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2E5B44E" w14:textId="56426082" w:rsidR="002A1A5C" w:rsidRPr="002D3C03" w:rsidRDefault="002A1A5C" w:rsidP="002A1A5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FB72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Pr>
          <w:b/>
          <w:bCs/>
          <w:lang w:eastAsia="zh-CN"/>
        </w:rPr>
        <w:t>4bis</w:t>
      </w:r>
      <w:r w:rsidRPr="002D3C03">
        <w:rPr>
          <w:b/>
          <w:kern w:val="2"/>
          <w:lang w:eastAsia="zh-CN"/>
        </w:rPr>
        <w:tab/>
      </w:r>
      <w:r>
        <w:rPr>
          <w:b/>
          <w:kern w:val="2"/>
          <w:lang w:eastAsia="zh-CN"/>
        </w:rPr>
        <w:t xml:space="preserve">  R1-</w:t>
      </w:r>
      <w:r w:rsidR="002D27B3">
        <w:rPr>
          <w:b/>
          <w:kern w:val="2"/>
          <w:lang w:eastAsia="zh-CN"/>
        </w:rPr>
        <w:t>230891</w:t>
      </w:r>
      <w:r w:rsidR="00EE628F">
        <w:rPr>
          <w:b/>
          <w:kern w:val="2"/>
          <w:lang w:eastAsia="zh-CN"/>
        </w:rPr>
        <w:t>7</w:t>
      </w:r>
    </w:p>
    <w:p w14:paraId="5142E5EF" w14:textId="77777777" w:rsidR="002A1A5C" w:rsidRPr="00BD6520" w:rsidRDefault="002A1A5C" w:rsidP="002A1A5C">
      <w:pPr>
        <w:rPr>
          <w:b/>
          <w:bCs/>
          <w:vertAlign w:val="superscript"/>
          <w:lang w:eastAsia="zh-CN"/>
        </w:rPr>
      </w:pPr>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4B7D2D33"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F1311">
        <w:rPr>
          <w:b/>
          <w:kern w:val="2"/>
          <w:lang w:eastAsia="zh-CN"/>
        </w:rPr>
        <w:t>8.14.</w:t>
      </w:r>
      <w:r w:rsidR="00EE628F">
        <w:rPr>
          <w:b/>
          <w:kern w:val="2"/>
          <w:lang w:eastAsia="zh-CN"/>
        </w:rPr>
        <w:t>3</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29EBE73E"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EE628F" w:rsidRPr="00EE628F">
        <w:rPr>
          <w:b/>
          <w:kern w:val="2"/>
          <w:lang w:eastAsia="zh-CN"/>
        </w:rPr>
        <w:t>Highlights for the evaluation on AI/ML based CSI feedback enhancement</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B47ADE1" w14:textId="1091AA4D" w:rsidR="00F812FC" w:rsidRDefault="00F812FC" w:rsidP="00F47BA3">
      <w:pPr>
        <w:overflowPunct w:val="0"/>
        <w:snapToGrid/>
        <w:textAlignment w:val="baseline"/>
      </w:pPr>
      <w:r>
        <w:rPr>
          <w:lang w:eastAsia="zh-CN"/>
        </w:rPr>
        <w:t xml:space="preserve">After </w:t>
      </w:r>
      <w:r>
        <w:t xml:space="preserve">the RAN1#114 meeting </w:t>
      </w:r>
      <w:r>
        <w:fldChar w:fldCharType="begin"/>
      </w:r>
      <w:r>
        <w:instrText xml:space="preserve"> REF _Ref131515566 \n \h </w:instrText>
      </w:r>
      <w:r>
        <w:fldChar w:fldCharType="separate"/>
      </w:r>
      <w:r>
        <w:t>[1]</w:t>
      </w:r>
      <w:r>
        <w:fldChar w:fldCharType="end"/>
      </w:r>
      <w:r>
        <w:t>, “</w:t>
      </w:r>
      <w:r w:rsidR="00783102" w:rsidRPr="00783102">
        <w:t>Evaluation on AI/ML for CSI feedback enhancement</w:t>
      </w:r>
      <w:r>
        <w:t xml:space="preserve">” </w:t>
      </w:r>
      <w:r w:rsidR="00054F68">
        <w:t>is one</w:t>
      </w:r>
      <w:r w:rsidR="00DD3C35">
        <w:t xml:space="preserve"> of</w:t>
      </w:r>
      <w:r w:rsidR="00255314">
        <w:t xml:space="preserve"> the</w:t>
      </w:r>
      <w:r>
        <w:t xml:space="preserve"> sub agenda</w:t>
      </w:r>
      <w:r w:rsidR="00255314">
        <w:t>s</w:t>
      </w:r>
      <w:r>
        <w:t xml:space="preserve"> of Rel-18 air-interface AI/ML </w:t>
      </w:r>
      <w:r w:rsidR="003940CF">
        <w:t xml:space="preserve">for </w:t>
      </w:r>
      <w:r>
        <w:t>which</w:t>
      </w:r>
      <w:r w:rsidR="003940CF">
        <w:t xml:space="preserve"> the discussions</w:t>
      </w:r>
      <w:r>
        <w:t xml:space="preserve"> </w:t>
      </w:r>
      <w:r w:rsidR="003940CF">
        <w:t>are</w:t>
      </w:r>
      <w:r>
        <w:t xml:space="preserve"> completed</w:t>
      </w:r>
      <w:r w:rsidR="000756C6">
        <w:t>, and the</w:t>
      </w:r>
      <w:r w:rsidR="00C62322">
        <w:t xml:space="preserve"> evaluation results</w:t>
      </w:r>
      <w:r w:rsidR="000756C6">
        <w:t xml:space="preserve"> </w:t>
      </w:r>
      <w:r w:rsidR="008C4BD6">
        <w:t>have been</w:t>
      </w:r>
      <w:r w:rsidR="000756C6">
        <w:t xml:space="preserve"> endorsed at TR 38.843 </w:t>
      </w:r>
      <w:r w:rsidR="0093386F">
        <w:fldChar w:fldCharType="begin"/>
      </w:r>
      <w:r w:rsidR="0093386F">
        <w:instrText xml:space="preserve"> REF _Ref146564978 \r \h </w:instrText>
      </w:r>
      <w:r w:rsidR="0093386F">
        <w:fldChar w:fldCharType="separate"/>
      </w:r>
      <w:r w:rsidR="0093386F">
        <w:t>[2]</w:t>
      </w:r>
      <w:r w:rsidR="0093386F">
        <w:fldChar w:fldCharType="end"/>
      </w:r>
      <w:r>
        <w:t>.</w:t>
      </w:r>
      <w:r w:rsidR="00063E5B">
        <w:t xml:space="preserve"> </w:t>
      </w:r>
      <w:r w:rsidR="005A4E93">
        <w:t>From the Moderator’s understanding</w:t>
      </w:r>
      <w:r w:rsidR="00AC31CD">
        <w:t>, t</w:t>
      </w:r>
      <w:r w:rsidR="00412084">
        <w:t>he issues</w:t>
      </w:r>
      <w:r w:rsidR="00343F40">
        <w:t xml:space="preserve"> for </w:t>
      </w:r>
      <w:r w:rsidR="005B4492">
        <w:t xml:space="preserve">TR </w:t>
      </w:r>
      <w:r w:rsidR="00343F40">
        <w:t>clean</w:t>
      </w:r>
      <w:r w:rsidR="005B4492">
        <w:t>-</w:t>
      </w:r>
      <w:r w:rsidR="00343F40">
        <w:t>up may</w:t>
      </w:r>
      <w:r w:rsidR="00412084">
        <w:t xml:space="preserve"> include:</w:t>
      </w:r>
    </w:p>
    <w:p w14:paraId="3E0E0FA5" w14:textId="4DEFABAE" w:rsidR="005619DA" w:rsidRPr="004A7F8B" w:rsidRDefault="005619DA" w:rsidP="00D77FBD">
      <w:pPr>
        <w:pStyle w:val="ListParagraph"/>
        <w:numPr>
          <w:ilvl w:val="0"/>
          <w:numId w:val="4"/>
        </w:numPr>
        <w:spacing w:after="120"/>
        <w:ind w:leftChars="0"/>
        <w:jc w:val="both"/>
        <w:rPr>
          <w:rFonts w:ascii="Times New Roman" w:hAnsi="Times New Roman"/>
          <w:sz w:val="22"/>
          <w:szCs w:val="22"/>
          <w:lang w:eastAsia="zh-CN"/>
        </w:rPr>
      </w:pPr>
      <w:r w:rsidRPr="004A7F8B">
        <w:rPr>
          <w:rFonts w:ascii="Times New Roman" w:eastAsiaTheme="minorEastAsia" w:hAnsi="Times New Roman"/>
          <w:sz w:val="22"/>
          <w:szCs w:val="22"/>
          <w:lang w:eastAsia="zh-CN"/>
        </w:rPr>
        <w:t>Provision of new contents which have not been captured in TR but deemed</w:t>
      </w:r>
      <w:r w:rsidR="0033648A" w:rsidRPr="004A7F8B">
        <w:rPr>
          <w:rFonts w:ascii="Times New Roman" w:eastAsiaTheme="minorEastAsia" w:hAnsi="Times New Roman"/>
          <w:sz w:val="22"/>
          <w:szCs w:val="22"/>
          <w:lang w:eastAsia="zh-CN"/>
        </w:rPr>
        <w:t xml:space="preserve"> by Moderator</w:t>
      </w:r>
      <w:r w:rsidRPr="004A7F8B">
        <w:rPr>
          <w:rFonts w:ascii="Times New Roman" w:eastAsiaTheme="minorEastAsia" w:hAnsi="Times New Roman"/>
          <w:sz w:val="22"/>
          <w:szCs w:val="22"/>
          <w:lang w:eastAsia="zh-CN"/>
        </w:rPr>
        <w:t xml:space="preserve"> as </w:t>
      </w:r>
      <w:r w:rsidR="005165DA" w:rsidRPr="004A7F8B">
        <w:rPr>
          <w:rFonts w:ascii="Times New Roman" w:eastAsiaTheme="minorEastAsia" w:hAnsi="Times New Roman"/>
          <w:sz w:val="22"/>
          <w:szCs w:val="22"/>
          <w:lang w:eastAsia="zh-CN"/>
        </w:rPr>
        <w:t>helpful for TR</w:t>
      </w:r>
      <w:r w:rsidRPr="004A7F8B">
        <w:rPr>
          <w:rFonts w:ascii="Times New Roman" w:eastAsiaTheme="minorEastAsia" w:hAnsi="Times New Roman"/>
          <w:sz w:val="22"/>
          <w:szCs w:val="22"/>
          <w:lang w:eastAsia="zh-CN"/>
        </w:rPr>
        <w:t>.</w:t>
      </w:r>
    </w:p>
    <w:p w14:paraId="7A7C3DEF" w14:textId="03A3CD77" w:rsidR="00412084" w:rsidRPr="004A7F8B" w:rsidRDefault="00063E5B" w:rsidP="00D77FBD">
      <w:pPr>
        <w:pStyle w:val="ListParagraph"/>
        <w:numPr>
          <w:ilvl w:val="0"/>
          <w:numId w:val="4"/>
        </w:numPr>
        <w:spacing w:after="120"/>
        <w:ind w:leftChars="0"/>
        <w:jc w:val="both"/>
        <w:rPr>
          <w:rFonts w:ascii="Times New Roman" w:hAnsi="Times New Roman"/>
          <w:sz w:val="22"/>
          <w:szCs w:val="22"/>
          <w:lang w:eastAsia="zh-CN"/>
        </w:rPr>
      </w:pPr>
      <w:r w:rsidRPr="004A7F8B">
        <w:rPr>
          <w:rFonts w:ascii="Times New Roman" w:hAnsi="Times New Roman"/>
          <w:sz w:val="22"/>
          <w:szCs w:val="22"/>
          <w:lang w:eastAsia="zh-CN"/>
        </w:rPr>
        <w:t>Clarificatio</w:t>
      </w:r>
      <w:r w:rsidR="007222C2" w:rsidRPr="004A7F8B">
        <w:rPr>
          <w:rFonts w:ascii="Times New Roman" w:hAnsi="Times New Roman"/>
          <w:sz w:val="22"/>
          <w:szCs w:val="22"/>
          <w:lang w:eastAsia="zh-CN"/>
        </w:rPr>
        <w:t>n on the studied areas, e.g., which have the conclusion/observation and which do not.</w:t>
      </w:r>
    </w:p>
    <w:p w14:paraId="0D947638" w14:textId="4E52605F" w:rsidR="00412084" w:rsidRPr="004A7F8B" w:rsidRDefault="00180BEC" w:rsidP="00D77FBD">
      <w:pPr>
        <w:pStyle w:val="ListParagraph"/>
        <w:numPr>
          <w:ilvl w:val="0"/>
          <w:numId w:val="4"/>
        </w:numPr>
        <w:spacing w:after="120"/>
        <w:ind w:leftChars="0"/>
        <w:jc w:val="both"/>
        <w:rPr>
          <w:rFonts w:ascii="Times New Roman" w:hAnsi="Times New Roman"/>
          <w:sz w:val="22"/>
          <w:szCs w:val="22"/>
          <w:lang w:eastAsia="zh-CN"/>
        </w:rPr>
      </w:pPr>
      <w:r w:rsidRPr="004A7F8B">
        <w:rPr>
          <w:rFonts w:ascii="Times New Roman" w:hAnsi="Times New Roman"/>
          <w:sz w:val="22"/>
          <w:szCs w:val="22"/>
          <w:lang w:eastAsia="zh-CN"/>
        </w:rPr>
        <w:t>High level observations for the studied areas</w:t>
      </w:r>
      <w:r w:rsidR="00E4485C" w:rsidRPr="004A7F8B">
        <w:rPr>
          <w:rFonts w:ascii="Times New Roman" w:hAnsi="Times New Roman"/>
          <w:sz w:val="22"/>
          <w:szCs w:val="22"/>
          <w:lang w:eastAsia="zh-CN"/>
        </w:rPr>
        <w:t>.</w:t>
      </w:r>
    </w:p>
    <w:p w14:paraId="3D10A0B5" w14:textId="22C92424" w:rsidR="00412084" w:rsidRPr="004A7F8B" w:rsidRDefault="001542BA" w:rsidP="00D77FBD">
      <w:pPr>
        <w:pStyle w:val="ListParagraph"/>
        <w:numPr>
          <w:ilvl w:val="0"/>
          <w:numId w:val="4"/>
        </w:numPr>
        <w:spacing w:after="120"/>
        <w:ind w:leftChars="0"/>
        <w:jc w:val="both"/>
        <w:rPr>
          <w:rFonts w:ascii="Times New Roman" w:hAnsi="Times New Roman"/>
          <w:sz w:val="22"/>
          <w:szCs w:val="22"/>
          <w:lang w:eastAsia="zh-CN"/>
        </w:rPr>
      </w:pPr>
      <w:r w:rsidRPr="004A7F8B">
        <w:rPr>
          <w:rFonts w:ascii="Times New Roman" w:hAnsi="Times New Roman"/>
          <w:sz w:val="22"/>
          <w:szCs w:val="22"/>
        </w:rPr>
        <w:t>Recommendations on the solutions/sub use cases</w:t>
      </w:r>
      <w:r w:rsidR="001618E7" w:rsidRPr="004A7F8B">
        <w:rPr>
          <w:rFonts w:ascii="Times New Roman" w:hAnsi="Times New Roman"/>
          <w:sz w:val="22"/>
          <w:szCs w:val="22"/>
        </w:rPr>
        <w:t xml:space="preserve"> from the evaluation perspective.</w:t>
      </w:r>
    </w:p>
    <w:p w14:paraId="62F43066" w14:textId="49B63805" w:rsidR="00EE079F" w:rsidRDefault="00107BC6" w:rsidP="00F47BA3">
      <w:pPr>
        <w:overflowPunct w:val="0"/>
        <w:snapToGrid/>
        <w:textAlignment w:val="baseline"/>
      </w:pPr>
      <w:r>
        <w:rPr>
          <w:rFonts w:eastAsiaTheme="minorEastAsia" w:hint="eastAsia"/>
          <w:lang w:eastAsia="zh-CN"/>
        </w:rPr>
        <w:t>T</w:t>
      </w:r>
      <w:r>
        <w:rPr>
          <w:rFonts w:eastAsiaTheme="minorEastAsia"/>
          <w:lang w:eastAsia="zh-CN"/>
        </w:rPr>
        <w:t xml:space="preserve">his contribution </w:t>
      </w:r>
      <w:r w:rsidR="00A4090D">
        <w:rPr>
          <w:rFonts w:eastAsiaTheme="minorEastAsia"/>
          <w:lang w:eastAsia="zh-CN"/>
        </w:rPr>
        <w:t xml:space="preserve">will </w:t>
      </w:r>
      <w:r w:rsidR="00801FAD" w:rsidRPr="00B72D82">
        <w:rPr>
          <w:rFonts w:eastAsia="MS Mincho"/>
          <w:lang w:eastAsia="ja-JP"/>
        </w:rPr>
        <w:t>discuss</w:t>
      </w:r>
      <w:r w:rsidR="00A4090D">
        <w:rPr>
          <w:rFonts w:eastAsia="MS Mincho"/>
          <w:lang w:eastAsia="ja-JP"/>
        </w:rPr>
        <w:t xml:space="preserve"> </w:t>
      </w:r>
      <w:r w:rsidR="00801FAD">
        <w:rPr>
          <w:rFonts w:eastAsia="MS Mincho"/>
          <w:lang w:eastAsia="ja-JP"/>
        </w:rPr>
        <w:t xml:space="preserve">the </w:t>
      </w:r>
      <w:r w:rsidR="00027D94">
        <w:t>above aspects</w:t>
      </w:r>
      <w:r w:rsidR="00AE3759">
        <w:t>.</w:t>
      </w:r>
      <w:r w:rsidR="00207B19">
        <w:t xml:space="preserve"> In addition, </w:t>
      </w:r>
      <w:r w:rsidR="0064625B">
        <w:t>TP is provided for section 6.2 of TR 38.843 on other miscellaneous points.</w:t>
      </w:r>
    </w:p>
    <w:p w14:paraId="550B4BAE" w14:textId="77BD4DA6" w:rsidR="009B5E41" w:rsidRDefault="00AB434D" w:rsidP="00783102">
      <w:pPr>
        <w:pStyle w:val="Heading1"/>
      </w:pPr>
      <w:r>
        <w:t>Provision of</w:t>
      </w:r>
      <w:r w:rsidR="00EF6E2A">
        <w:t xml:space="preserve"> </w:t>
      </w:r>
      <w:r w:rsidR="009B5E41">
        <w:t>new contents to TR</w:t>
      </w:r>
      <w:r w:rsidR="0061383E">
        <w:t xml:space="preserve"> 38.843</w:t>
      </w:r>
    </w:p>
    <w:p w14:paraId="2454CA52" w14:textId="510B9EAA" w:rsidR="00783102" w:rsidRDefault="009B5E41" w:rsidP="009B5E41">
      <w:pPr>
        <w:pStyle w:val="Heading2"/>
      </w:pPr>
      <w:r>
        <w:t>B</w:t>
      </w:r>
      <w:r w:rsidR="00C077E9">
        <w:t>rief description on how AI/ML works for CSI enhancements</w:t>
      </w:r>
    </w:p>
    <w:p w14:paraId="4BF8F31D" w14:textId="32A2D53C" w:rsidR="007416E4" w:rsidRDefault="007416E4" w:rsidP="007416E4">
      <w:pPr>
        <w:tabs>
          <w:tab w:val="left" w:pos="576"/>
        </w:tabs>
        <w:overflowPunct w:val="0"/>
        <w:snapToGrid/>
        <w:textAlignment w:val="baseline"/>
        <w:rPr>
          <w:lang w:eastAsia="zh-CN"/>
        </w:rPr>
      </w:pPr>
      <w:r>
        <w:rPr>
          <w:rFonts w:hint="eastAsia"/>
          <w:lang w:eastAsia="zh-CN"/>
        </w:rPr>
        <w:t>I</w:t>
      </w:r>
      <w:r>
        <w:rPr>
          <w:lang w:eastAsia="zh-CN"/>
        </w:rPr>
        <w:t xml:space="preserve">n the current TR, </w:t>
      </w:r>
      <w:r w:rsidR="00EB18A1">
        <w:rPr>
          <w:lang w:eastAsia="zh-CN"/>
        </w:rPr>
        <w:t xml:space="preserve">for CSI compression, </w:t>
      </w:r>
      <w:r>
        <w:rPr>
          <w:lang w:eastAsia="zh-CN"/>
        </w:rPr>
        <w:t xml:space="preserve">there </w:t>
      </w:r>
      <w:r w:rsidR="00BD000C">
        <w:rPr>
          <w:lang w:eastAsia="zh-CN"/>
        </w:rPr>
        <w:t>are separate</w:t>
      </w:r>
      <w:r>
        <w:rPr>
          <w:lang w:eastAsia="zh-CN"/>
        </w:rPr>
        <w:t xml:space="preserve"> paragraph</w:t>
      </w:r>
      <w:r w:rsidR="00BD000C">
        <w:rPr>
          <w:rFonts w:hint="eastAsia"/>
          <w:lang w:eastAsia="zh-CN"/>
        </w:rPr>
        <w:t>s</w:t>
      </w:r>
      <w:r>
        <w:rPr>
          <w:lang w:eastAsia="zh-CN"/>
        </w:rPr>
        <w:t xml:space="preserve"> </w:t>
      </w:r>
      <w:r w:rsidR="00BD000C">
        <w:rPr>
          <w:lang w:eastAsia="zh-CN"/>
        </w:rPr>
        <w:t>describing the terms of “CSI generation part”, “</w:t>
      </w:r>
      <w:r w:rsidR="00BD000C">
        <w:t>CSI reconstruction part</w:t>
      </w:r>
      <w:r w:rsidR="00BD000C">
        <w:rPr>
          <w:lang w:eastAsia="zh-CN"/>
        </w:rPr>
        <w:t xml:space="preserve">”, “quantization/dequantization”, </w:t>
      </w:r>
      <w:r w:rsidR="00C93AA9">
        <w:rPr>
          <w:lang w:eastAsia="zh-CN"/>
        </w:rPr>
        <w:t>“input</w:t>
      </w:r>
      <w:r w:rsidR="00682DC9">
        <w:rPr>
          <w:lang w:eastAsia="zh-CN"/>
        </w:rPr>
        <w:t>/output</w:t>
      </w:r>
      <w:r w:rsidR="00C93AA9">
        <w:rPr>
          <w:lang w:eastAsia="zh-CN"/>
        </w:rPr>
        <w:t xml:space="preserve"> CSI”</w:t>
      </w:r>
      <w:r w:rsidR="00682DC9">
        <w:rPr>
          <w:lang w:eastAsia="zh-CN"/>
        </w:rPr>
        <w:t>, etc.</w:t>
      </w:r>
      <w:r w:rsidR="00C93AA9">
        <w:rPr>
          <w:lang w:eastAsia="zh-CN"/>
        </w:rPr>
        <w:t xml:space="preserve">, </w:t>
      </w:r>
      <w:r w:rsidR="00EB18A1">
        <w:rPr>
          <w:lang w:eastAsia="zh-CN"/>
        </w:rPr>
        <w:t>which may not be crystal-clear on</w:t>
      </w:r>
      <w:r w:rsidR="007C6D2D">
        <w:rPr>
          <w:lang w:eastAsia="zh-CN"/>
        </w:rPr>
        <w:t xml:space="preserve"> how</w:t>
      </w:r>
      <w:r w:rsidR="00EB18A1">
        <w:rPr>
          <w:lang w:eastAsia="zh-CN"/>
        </w:rPr>
        <w:t xml:space="preserve"> </w:t>
      </w:r>
      <w:r w:rsidR="00A862FE">
        <w:rPr>
          <w:lang w:eastAsia="zh-CN"/>
        </w:rPr>
        <w:t>these functionalities</w:t>
      </w:r>
      <w:r w:rsidR="007C6D2D">
        <w:rPr>
          <w:lang w:eastAsia="zh-CN"/>
        </w:rPr>
        <w:t xml:space="preserve"> would operate</w:t>
      </w:r>
      <w:r w:rsidR="00A862FE">
        <w:rPr>
          <w:lang w:eastAsia="zh-CN"/>
        </w:rPr>
        <w:t xml:space="preserve"> </w:t>
      </w:r>
      <w:r w:rsidR="00FF5C7B">
        <w:rPr>
          <w:lang w:eastAsia="zh-CN"/>
        </w:rPr>
        <w:t>to achieve</w:t>
      </w:r>
      <w:r w:rsidR="00A862FE">
        <w:rPr>
          <w:lang w:eastAsia="zh-CN"/>
        </w:rPr>
        <w:t xml:space="preserve"> </w:t>
      </w:r>
      <w:r w:rsidR="00EB18A1">
        <w:rPr>
          <w:lang w:eastAsia="zh-CN"/>
        </w:rPr>
        <w:t>the end-to-end AI/ML</w:t>
      </w:r>
      <w:r w:rsidR="009F0AC7">
        <w:rPr>
          <w:lang w:eastAsia="zh-CN"/>
        </w:rPr>
        <w:t xml:space="preserve"> system</w:t>
      </w:r>
      <w:r w:rsidR="00A862FE">
        <w:rPr>
          <w:lang w:eastAsia="zh-CN"/>
        </w:rPr>
        <w:t xml:space="preserve"> to the </w:t>
      </w:r>
      <w:r w:rsidR="00A1172D">
        <w:rPr>
          <w:lang w:eastAsia="zh-CN"/>
        </w:rPr>
        <w:t>readers</w:t>
      </w:r>
      <w:r w:rsidR="00A862FE">
        <w:rPr>
          <w:lang w:eastAsia="zh-CN"/>
        </w:rPr>
        <w:t>.</w:t>
      </w:r>
    </w:p>
    <w:p w14:paraId="2E00FD71" w14:textId="4E245A54" w:rsidR="007416E4" w:rsidRDefault="00CD55DF" w:rsidP="005C7581">
      <w:pPr>
        <w:tabs>
          <w:tab w:val="left" w:pos="576"/>
        </w:tabs>
        <w:overflowPunct w:val="0"/>
        <w:snapToGrid/>
        <w:spacing w:before="120"/>
        <w:textAlignment w:val="baseline"/>
        <w:rPr>
          <w:lang w:eastAsia="zh-CN"/>
        </w:rPr>
      </w:pPr>
      <w:r>
        <w:rPr>
          <w:lang w:eastAsia="zh-CN"/>
        </w:rPr>
        <w:t>To make it more readable</w:t>
      </w:r>
      <w:r w:rsidR="00C93AA9">
        <w:rPr>
          <w:lang w:eastAsia="zh-CN"/>
        </w:rPr>
        <w:t xml:space="preserve">, it is considered to add a figure to express the procedure of </w:t>
      </w:r>
      <w:r w:rsidR="00834F70">
        <w:rPr>
          <w:lang w:eastAsia="zh-CN"/>
        </w:rPr>
        <w:t xml:space="preserve">inference for </w:t>
      </w:r>
      <w:r w:rsidR="005C7581">
        <w:rPr>
          <w:lang w:eastAsia="zh-CN"/>
        </w:rPr>
        <w:t>CSI compression</w:t>
      </w:r>
      <w:r w:rsidR="00BE4267">
        <w:rPr>
          <w:lang w:eastAsia="zh-CN"/>
        </w:rPr>
        <w:t>.</w:t>
      </w:r>
      <w:r w:rsidR="00A85FFC">
        <w:rPr>
          <w:lang w:eastAsia="zh-CN"/>
        </w:rPr>
        <w:t xml:space="preserve"> Considering we have not excessively studied the pre-processing for the input CSI, e.g., SVD decomposition, or </w:t>
      </w:r>
      <w:r w:rsidR="00A85FFC" w:rsidRPr="00A85FFC">
        <w:rPr>
          <w:lang w:eastAsia="zh-CN"/>
        </w:rPr>
        <w:t>angular-delay domain</w:t>
      </w:r>
      <w:r w:rsidR="00A85FFC">
        <w:rPr>
          <w:lang w:eastAsia="zh-CN"/>
        </w:rPr>
        <w:t xml:space="preserve"> conversion, etc., </w:t>
      </w:r>
      <w:r w:rsidR="0005064A">
        <w:rPr>
          <w:lang w:eastAsia="zh-CN"/>
        </w:rPr>
        <w:t>these pre-processing are not included in the description.</w:t>
      </w:r>
    </w:p>
    <w:p w14:paraId="62FDB88A" w14:textId="53CD2C2A" w:rsidR="00783102" w:rsidRDefault="007B77CB" w:rsidP="0066467E">
      <w:pPr>
        <w:spacing w:before="120"/>
      </w:pPr>
      <w:r>
        <w:rPr>
          <w:b/>
          <w:i/>
          <w:lang w:eastAsia="zh-CN"/>
        </w:rPr>
        <w:t>Proposal 1</w:t>
      </w:r>
      <w:r w:rsidRPr="00C24822">
        <w:rPr>
          <w:b/>
          <w:i/>
          <w:lang w:eastAsia="zh-CN"/>
        </w:rPr>
        <w:t xml:space="preserve">: </w:t>
      </w:r>
      <w:r>
        <w:rPr>
          <w:b/>
          <w:i/>
          <w:lang w:eastAsia="zh-CN"/>
        </w:rPr>
        <w:t>Adopt the TP</w:t>
      </w:r>
      <w:r w:rsidR="00287D10">
        <w:rPr>
          <w:b/>
          <w:i/>
          <w:lang w:eastAsia="zh-CN"/>
        </w:rPr>
        <w:t xml:space="preserve"> in Section 2.1</w:t>
      </w:r>
      <w:r>
        <w:rPr>
          <w:b/>
          <w:i/>
          <w:lang w:eastAsia="zh-CN"/>
        </w:rPr>
        <w:t xml:space="preserve"> to TR 38.843</w:t>
      </w:r>
      <w:r w:rsidR="007416E4">
        <w:rPr>
          <w:b/>
          <w:i/>
          <w:lang w:eastAsia="zh-CN"/>
        </w:rPr>
        <w:t xml:space="preserve"> to describe the </w:t>
      </w:r>
      <w:r w:rsidR="0066467E" w:rsidRPr="0066467E">
        <w:rPr>
          <w:b/>
          <w:i/>
          <w:lang w:eastAsia="zh-CN"/>
        </w:rPr>
        <w:t>procedure of inference for CSI compression</w:t>
      </w:r>
      <w:r w:rsidR="007416E4">
        <w:rPr>
          <w:b/>
          <w:i/>
          <w:lang w:eastAsia="zh-CN"/>
        </w:rPr>
        <w:t>.</w:t>
      </w:r>
    </w:p>
    <w:tbl>
      <w:tblPr>
        <w:tblStyle w:val="TableGrid"/>
        <w:tblW w:w="0" w:type="auto"/>
        <w:tblLook w:val="04A0" w:firstRow="1" w:lastRow="0" w:firstColumn="1" w:lastColumn="0" w:noHBand="0" w:noVBand="1"/>
      </w:tblPr>
      <w:tblGrid>
        <w:gridCol w:w="9307"/>
      </w:tblGrid>
      <w:tr w:rsidR="00330DA8" w14:paraId="3159935E" w14:textId="77777777" w:rsidTr="00330DA8">
        <w:tc>
          <w:tcPr>
            <w:tcW w:w="9307" w:type="dxa"/>
          </w:tcPr>
          <w:p w14:paraId="1457DD71" w14:textId="7EF798F4" w:rsidR="006F67E1" w:rsidRPr="00682046" w:rsidRDefault="006F67E1" w:rsidP="006F67E1">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Clause</w:t>
            </w:r>
            <w:r w:rsidRPr="00682046">
              <w:rPr>
                <w:b/>
                <w:bCs/>
              </w:rPr>
              <w:t xml:space="preserve"> </w:t>
            </w:r>
            <w:r>
              <w:rPr>
                <w:b/>
                <w:bCs/>
              </w:rPr>
              <w:t>6.2.1 ------------------</w:t>
            </w:r>
          </w:p>
          <w:p w14:paraId="7D37C8C8" w14:textId="6C389CB0" w:rsidR="00330DA8" w:rsidRPr="009573CB" w:rsidRDefault="009573CB" w:rsidP="00F47BA3">
            <w:pPr>
              <w:overflowPunct w:val="0"/>
              <w:snapToGrid/>
              <w:textAlignment w:val="baseline"/>
              <w:rPr>
                <w:b/>
              </w:rPr>
            </w:pPr>
            <w:bookmarkStart w:id="2" w:name="_Toc135002573"/>
            <w:bookmarkStart w:id="3" w:name="_Toc137744865"/>
            <w:r w:rsidRPr="009573CB">
              <w:rPr>
                <w:b/>
              </w:rPr>
              <w:t>6.2.1</w:t>
            </w:r>
            <w:r w:rsidRPr="009573CB">
              <w:rPr>
                <w:b/>
              </w:rPr>
              <w:tab/>
              <w:t>Evaluation assumptions, methodology and KPIs</w:t>
            </w:r>
            <w:bookmarkEnd w:id="2"/>
            <w:bookmarkEnd w:id="3"/>
          </w:p>
          <w:p w14:paraId="7DDBF70A" w14:textId="77777777" w:rsidR="009573CB" w:rsidRPr="00653FB3" w:rsidRDefault="009573CB" w:rsidP="00220973">
            <w:pPr>
              <w:overflowPunct w:val="0"/>
              <w:snapToGrid/>
              <w:jc w:val="center"/>
              <w:textAlignment w:val="baseline"/>
              <w:rPr>
                <w:b/>
              </w:rPr>
            </w:pPr>
            <w:r w:rsidRPr="00FB6A57">
              <w:rPr>
                <w:noProof/>
                <w:color w:val="FF0000"/>
                <w:sz w:val="20"/>
                <w:szCs w:val="20"/>
                <w:lang w:eastAsia="zh-CN"/>
              </w:rPr>
              <w:t>*** Unchanged text is omitted ***</w:t>
            </w:r>
          </w:p>
          <w:p w14:paraId="5444D1A1" w14:textId="77777777" w:rsidR="006F67E1" w:rsidRPr="005343CD" w:rsidRDefault="006F67E1" w:rsidP="006F67E1">
            <w:pPr>
              <w:rPr>
                <w:b/>
                <w:bCs/>
              </w:rPr>
            </w:pPr>
            <w:r>
              <w:rPr>
                <w:b/>
                <w:bCs/>
                <w:i/>
                <w:iCs/>
              </w:rPr>
              <w:t>CSI compression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13303C89" w14:textId="59A68226" w:rsidR="00330DA8" w:rsidRPr="00B854C2" w:rsidRDefault="00FF549B" w:rsidP="00F47BA3">
            <w:pPr>
              <w:overflowPunct w:val="0"/>
              <w:snapToGrid/>
              <w:textAlignment w:val="baseline"/>
              <w:rPr>
                <w:color w:val="FF0000"/>
                <w:lang w:eastAsia="zh-CN"/>
              </w:rPr>
            </w:pPr>
            <w:r w:rsidRPr="00B854C2">
              <w:rPr>
                <w:rFonts w:hint="eastAsia"/>
                <w:color w:val="FF0000"/>
                <w:lang w:eastAsia="zh-CN"/>
              </w:rPr>
              <w:t>T</w:t>
            </w:r>
            <w:r w:rsidRPr="00B854C2">
              <w:rPr>
                <w:color w:val="FF0000"/>
                <w:lang w:eastAsia="zh-CN"/>
              </w:rPr>
              <w:t xml:space="preserve">he following figure </w:t>
            </w:r>
            <w:r w:rsidR="00021398" w:rsidRPr="00B854C2">
              <w:rPr>
                <w:color w:val="FF0000"/>
                <w:lang w:eastAsia="zh-CN"/>
              </w:rPr>
              <w:t>describes the</w:t>
            </w:r>
            <w:r w:rsidR="007671C4" w:rsidRPr="00B854C2">
              <w:rPr>
                <w:color w:val="FF0000"/>
                <w:lang w:eastAsia="zh-CN"/>
              </w:rPr>
              <w:t xml:space="preserve"> inference</w:t>
            </w:r>
            <w:r w:rsidR="00021398" w:rsidRPr="00B854C2">
              <w:rPr>
                <w:color w:val="FF0000"/>
                <w:lang w:eastAsia="zh-CN"/>
              </w:rPr>
              <w:t xml:space="preserve"> procedure </w:t>
            </w:r>
            <w:r w:rsidR="007671C4" w:rsidRPr="00B854C2">
              <w:rPr>
                <w:color w:val="FF0000"/>
                <w:lang w:eastAsia="zh-CN"/>
              </w:rPr>
              <w:t>for</w:t>
            </w:r>
            <w:r w:rsidR="00021398" w:rsidRPr="00B854C2">
              <w:rPr>
                <w:color w:val="FF0000"/>
                <w:lang w:eastAsia="zh-CN"/>
              </w:rPr>
              <w:t xml:space="preserve"> CSI compression</w:t>
            </w:r>
            <w:r w:rsidR="00A130D7">
              <w:rPr>
                <w:color w:val="FF0000"/>
                <w:lang w:eastAsia="zh-CN"/>
              </w:rPr>
              <w:t>.</w:t>
            </w:r>
            <w:r w:rsidR="00FB786F" w:rsidRPr="00B854C2">
              <w:rPr>
                <w:color w:val="FF0000"/>
                <w:lang w:eastAsia="zh-CN"/>
              </w:rPr>
              <w:t xml:space="preserve"> </w:t>
            </w:r>
            <w:r w:rsidR="00A47DE1">
              <w:rPr>
                <w:color w:val="FF0000"/>
                <w:lang w:eastAsia="zh-CN"/>
              </w:rPr>
              <w:t xml:space="preserve">For </w:t>
            </w:r>
            <w:r w:rsidR="00286467">
              <w:rPr>
                <w:color w:val="FF0000"/>
                <w:lang w:eastAsia="zh-CN"/>
              </w:rPr>
              <w:t>generating</w:t>
            </w:r>
            <w:r w:rsidR="00A47DE1">
              <w:rPr>
                <w:color w:val="FF0000"/>
                <w:lang w:eastAsia="zh-CN"/>
              </w:rPr>
              <w:t xml:space="preserve"> the input of CSI generation model, it may need some further pre-processing </w:t>
            </w:r>
            <w:r w:rsidR="009B336B">
              <w:rPr>
                <w:color w:val="FF0000"/>
                <w:lang w:eastAsia="zh-CN"/>
              </w:rPr>
              <w:t>on the measured channel</w:t>
            </w:r>
            <w:r w:rsidR="009F764E">
              <w:rPr>
                <w:color w:val="FF0000"/>
                <w:lang w:eastAsia="zh-CN"/>
              </w:rPr>
              <w:t>;</w:t>
            </w:r>
            <w:r w:rsidR="009B336B">
              <w:rPr>
                <w:color w:val="FF0000"/>
                <w:lang w:eastAsia="zh-CN"/>
              </w:rPr>
              <w:t xml:space="preserve"> </w:t>
            </w:r>
            <w:r w:rsidR="00ED737A">
              <w:rPr>
                <w:color w:val="FF0000"/>
                <w:lang w:eastAsia="zh-CN"/>
              </w:rPr>
              <w:t xml:space="preserve">for the output of the CSI reconstruction model, </w:t>
            </w:r>
            <w:r w:rsidR="00A130D7">
              <w:rPr>
                <w:color w:val="FF0000"/>
                <w:lang w:eastAsia="zh-CN"/>
              </w:rPr>
              <w:t xml:space="preserve">some further post-processing may </w:t>
            </w:r>
            <w:r w:rsidR="007966EA">
              <w:rPr>
                <w:color w:val="FF0000"/>
                <w:lang w:eastAsia="zh-CN"/>
              </w:rPr>
              <w:t xml:space="preserve">also </w:t>
            </w:r>
            <w:r w:rsidR="00A130D7">
              <w:rPr>
                <w:color w:val="FF0000"/>
                <w:lang w:eastAsia="zh-CN"/>
              </w:rPr>
              <w:t>be applied</w:t>
            </w:r>
            <w:r w:rsidR="007966EA">
              <w:rPr>
                <w:color w:val="FF0000"/>
                <w:lang w:eastAsia="zh-CN"/>
              </w:rPr>
              <w:t>.</w:t>
            </w:r>
          </w:p>
          <w:p w14:paraId="3C8F0C91" w14:textId="0B3611DB" w:rsidR="00330DA8" w:rsidRDefault="00054DE6" w:rsidP="00330DA8">
            <w:pPr>
              <w:keepNext/>
              <w:overflowPunct w:val="0"/>
              <w:snapToGrid/>
              <w:textAlignment w:val="baseline"/>
            </w:pPr>
            <w:r>
              <w:rPr>
                <w:noProof/>
              </w:rPr>
              <w:lastRenderedPageBreak/>
              <w:drawing>
                <wp:inline distT="0" distB="0" distL="0" distR="0" wp14:anchorId="3457BA6D" wp14:editId="08F32D94">
                  <wp:extent cx="5670644" cy="1095541"/>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99220" cy="1101062"/>
                          </a:xfrm>
                          <a:prstGeom prst="rect">
                            <a:avLst/>
                          </a:prstGeom>
                        </pic:spPr>
                      </pic:pic>
                    </a:graphicData>
                  </a:graphic>
                </wp:inline>
              </w:drawing>
            </w:r>
          </w:p>
          <w:p w14:paraId="56E1E460" w14:textId="047B58D0" w:rsidR="00330DA8" w:rsidRPr="00B854C2" w:rsidRDefault="00330DA8" w:rsidP="00330DA8">
            <w:pPr>
              <w:pStyle w:val="Caption"/>
              <w:rPr>
                <w:color w:val="FF0000"/>
              </w:rPr>
            </w:pPr>
            <w:r w:rsidRPr="00B854C2">
              <w:rPr>
                <w:color w:val="FF0000"/>
              </w:rPr>
              <w:t xml:space="preserve">Figure </w:t>
            </w:r>
            <w:r w:rsidR="002D609A">
              <w:rPr>
                <w:color w:val="FF0000"/>
              </w:rPr>
              <w:t>X</w:t>
            </w:r>
            <w:r w:rsidRPr="00B854C2">
              <w:rPr>
                <w:color w:val="FF0000"/>
              </w:rPr>
              <w:t xml:space="preserve"> Description of the CSI compression inference procedure. </w:t>
            </w:r>
          </w:p>
          <w:p w14:paraId="624A2C36" w14:textId="77777777" w:rsidR="006F67E1" w:rsidRPr="00A623B1" w:rsidRDefault="006F67E1" w:rsidP="006F67E1">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3E4D2A39" w14:textId="7997F80E" w:rsidR="006F67E1" w:rsidRPr="00106CD4" w:rsidRDefault="00106CD4" w:rsidP="00106CD4">
            <w:pPr>
              <w:autoSpaceDE/>
              <w:autoSpaceDN/>
              <w:adjustRightInd/>
              <w:snapToGrid/>
              <w:spacing w:after="180"/>
              <w:jc w:val="center"/>
              <w:rPr>
                <w:sz w:val="20"/>
                <w:szCs w:val="20"/>
                <w:lang w:val="en-GB"/>
              </w:rPr>
            </w:pPr>
            <w:r w:rsidRPr="00FB6A57">
              <w:rPr>
                <w:noProof/>
                <w:color w:val="FF0000"/>
                <w:sz w:val="20"/>
                <w:szCs w:val="20"/>
                <w:lang w:eastAsia="zh-CN"/>
              </w:rPr>
              <w:t>*** Unchanged text is omitted ***</w:t>
            </w:r>
          </w:p>
        </w:tc>
      </w:tr>
    </w:tbl>
    <w:p w14:paraId="0040A3CF" w14:textId="649B819F" w:rsidR="009B5E41" w:rsidRDefault="00D04D9B" w:rsidP="009B5E41">
      <w:pPr>
        <w:pStyle w:val="Heading2"/>
      </w:pPr>
      <w:r>
        <w:lastRenderedPageBreak/>
        <w:t>Observations on complexity</w:t>
      </w:r>
    </w:p>
    <w:p w14:paraId="28BB5585" w14:textId="1724ABBB" w:rsidR="00B02F83" w:rsidRDefault="0043767F" w:rsidP="00F47BA3">
      <w:pPr>
        <w:overflowPunct w:val="0"/>
        <w:snapToGrid/>
        <w:textAlignment w:val="baseline"/>
        <w:rPr>
          <w:lang w:eastAsia="zh-CN"/>
        </w:rPr>
      </w:pPr>
      <w:r>
        <w:rPr>
          <w:rFonts w:hint="eastAsia"/>
          <w:lang w:eastAsia="zh-CN"/>
        </w:rPr>
        <w:t>I</w:t>
      </w:r>
      <w:r>
        <w:rPr>
          <w:lang w:eastAsia="zh-CN"/>
        </w:rPr>
        <w:t xml:space="preserve">n the </w:t>
      </w:r>
      <w:r w:rsidR="00E16FF5">
        <w:rPr>
          <w:lang w:eastAsia="zh-CN"/>
        </w:rPr>
        <w:t>evaluation assumptions, the complexity</w:t>
      </w:r>
      <w:r w:rsidR="00A264B6">
        <w:rPr>
          <w:lang w:eastAsia="zh-CN"/>
        </w:rPr>
        <w:t xml:space="preserve"> (</w:t>
      </w:r>
      <w:r w:rsidR="00A264B6">
        <w:rPr>
          <w:rFonts w:hint="eastAsia"/>
          <w:lang w:eastAsia="zh-CN"/>
        </w:rPr>
        <w:t>including</w:t>
      </w:r>
      <w:r w:rsidR="00A264B6">
        <w:rPr>
          <w:lang w:eastAsia="zh-CN"/>
        </w:rPr>
        <w:t xml:space="preserve"> FLOPs, AI/ML model size, and number of parameters) is determined as </w:t>
      </w:r>
      <w:r w:rsidR="00157C94">
        <w:rPr>
          <w:lang w:eastAsia="zh-CN"/>
        </w:rPr>
        <w:t>one metric. But there is no corresponding observation to capture/summarize the complexity metric submitted by companies.</w:t>
      </w:r>
      <w:r w:rsidR="00917DB0">
        <w:rPr>
          <w:rFonts w:hint="eastAsia"/>
          <w:lang w:eastAsia="zh-CN"/>
        </w:rPr>
        <w:t xml:space="preserve"> </w:t>
      </w:r>
    </w:p>
    <w:tbl>
      <w:tblPr>
        <w:tblStyle w:val="TableGrid"/>
        <w:tblW w:w="0" w:type="auto"/>
        <w:tblLook w:val="04A0" w:firstRow="1" w:lastRow="0" w:firstColumn="1" w:lastColumn="0" w:noHBand="0" w:noVBand="1"/>
      </w:tblPr>
      <w:tblGrid>
        <w:gridCol w:w="9307"/>
      </w:tblGrid>
      <w:tr w:rsidR="00B02F83" w14:paraId="7800082F" w14:textId="77777777" w:rsidTr="00B02F83">
        <w:tc>
          <w:tcPr>
            <w:tcW w:w="9307" w:type="dxa"/>
          </w:tcPr>
          <w:p w14:paraId="3446EB69" w14:textId="77777777" w:rsidR="00B02F83" w:rsidRPr="004135AE" w:rsidRDefault="00B02F83" w:rsidP="00B02F83">
            <w:pPr>
              <w:rPr>
                <w:b/>
                <w:bCs/>
                <w:lang w:eastAsia="x-none"/>
              </w:rPr>
            </w:pPr>
            <w:r>
              <w:rPr>
                <w:b/>
                <w:bCs/>
                <w:i/>
                <w:iCs/>
                <w:lang w:eastAsia="x-none"/>
              </w:rPr>
              <w:t xml:space="preserve">KPIs and </w:t>
            </w:r>
            <w:r w:rsidRPr="00F16B55">
              <w:rPr>
                <w:b/>
                <w:bCs/>
                <w:i/>
                <w:iCs/>
                <w:lang w:eastAsia="x-none"/>
              </w:rPr>
              <w:t>Evaluation metrics</w:t>
            </w:r>
            <w:r w:rsidRPr="004135AE">
              <w:rPr>
                <w:b/>
                <w:bCs/>
                <w:lang w:eastAsia="x-none"/>
              </w:rPr>
              <w:t xml:space="preserve">: </w:t>
            </w:r>
          </w:p>
          <w:p w14:paraId="1FC1EA32" w14:textId="77777777" w:rsidR="00B02F83" w:rsidRDefault="00B02F83" w:rsidP="00B02F83">
            <w:pPr>
              <w:pStyle w:val="B1"/>
            </w:pPr>
            <w:r>
              <w:t>-</w:t>
            </w:r>
            <w:r>
              <w:tab/>
              <w:t xml:space="preserve">Capability/complexity: </w:t>
            </w:r>
            <w:r w:rsidRPr="004233CB">
              <w:t>Floating point operations (FLOPs)</w:t>
            </w:r>
            <w:r>
              <w:t>, AI/ML model size, number of AI/ML parameters</w:t>
            </w:r>
          </w:p>
          <w:p w14:paraId="079EF3EA" w14:textId="6D424BD7" w:rsidR="00B02F83" w:rsidRDefault="00B02F83" w:rsidP="00B02F83">
            <w:pPr>
              <w:pStyle w:val="B1"/>
              <w:ind w:left="733"/>
              <w:rPr>
                <w:lang w:eastAsia="zh-CN"/>
              </w:rPr>
            </w:pPr>
            <w:r>
              <w:t>-</w:t>
            </w:r>
            <w:r>
              <w:tab/>
              <w:t>Reported separately for the CSI generation part and the CSI reconstruction part (for CSI compression sub-use case)</w:t>
            </w:r>
          </w:p>
        </w:tc>
      </w:tr>
    </w:tbl>
    <w:p w14:paraId="17BBF7A2" w14:textId="4A73F81A" w:rsidR="00B84A39" w:rsidRDefault="000916C9" w:rsidP="000916C9">
      <w:pPr>
        <w:tabs>
          <w:tab w:val="left" w:pos="576"/>
        </w:tabs>
        <w:overflowPunct w:val="0"/>
        <w:snapToGrid/>
        <w:spacing w:before="120"/>
        <w:textAlignment w:val="baseline"/>
        <w:rPr>
          <w:lang w:eastAsia="zh-CN"/>
        </w:rPr>
      </w:pPr>
      <w:r>
        <w:rPr>
          <w:rFonts w:hint="eastAsia"/>
          <w:lang w:eastAsia="zh-CN"/>
        </w:rPr>
        <w:t>T</w:t>
      </w:r>
      <w:r>
        <w:rPr>
          <w:lang w:eastAsia="zh-CN"/>
        </w:rPr>
        <w:t xml:space="preserve">o </w:t>
      </w:r>
      <w:r w:rsidR="000D7D85">
        <w:rPr>
          <w:lang w:eastAsia="zh-CN"/>
        </w:rPr>
        <w:t xml:space="preserve">complete the study, </w:t>
      </w:r>
      <w:r w:rsidR="00E8448D">
        <w:rPr>
          <w:lang w:eastAsia="zh-CN"/>
        </w:rPr>
        <w:t xml:space="preserve">the complexity </w:t>
      </w:r>
      <w:r w:rsidR="003057B0">
        <w:rPr>
          <w:lang w:eastAsia="zh-CN"/>
        </w:rPr>
        <w:t>values in terms of FLOPs and number of parameters</w:t>
      </w:r>
      <w:r w:rsidR="00517DD0">
        <w:rPr>
          <w:lang w:eastAsia="zh-CN"/>
        </w:rPr>
        <w:t xml:space="preserve"> are summarized </w:t>
      </w:r>
      <w:r w:rsidR="000B0EBF">
        <w:rPr>
          <w:lang w:eastAsia="zh-CN"/>
        </w:rPr>
        <w:t>and captured to the TR.</w:t>
      </w:r>
      <w:r w:rsidR="003057B0">
        <w:rPr>
          <w:lang w:eastAsia="zh-CN"/>
        </w:rPr>
        <w:t xml:space="preserve"> For the AI/ML model size, as it is more or less proportional with the number of parameters</w:t>
      </w:r>
      <w:r w:rsidR="001D5D59">
        <w:rPr>
          <w:lang w:eastAsia="zh-CN"/>
        </w:rPr>
        <w:t xml:space="preserve"> while its size depends on the </w:t>
      </w:r>
      <w:r w:rsidR="002F1384">
        <w:rPr>
          <w:lang w:eastAsia="zh-CN"/>
        </w:rPr>
        <w:t>simulation</w:t>
      </w:r>
      <w:r w:rsidR="001D5D59">
        <w:rPr>
          <w:lang w:eastAsia="zh-CN"/>
        </w:rPr>
        <w:t xml:space="preserve"> environment which may be different over companies; therefore, the AI/ML model size is not captured</w:t>
      </w:r>
      <w:r w:rsidR="003057B0">
        <w:rPr>
          <w:lang w:eastAsia="zh-CN"/>
        </w:rPr>
        <w:t>.</w:t>
      </w:r>
    </w:p>
    <w:p w14:paraId="36023A18" w14:textId="66C555A2" w:rsidR="009654CB" w:rsidRDefault="009654CB" w:rsidP="000916C9">
      <w:pPr>
        <w:tabs>
          <w:tab w:val="left" w:pos="576"/>
        </w:tabs>
        <w:overflowPunct w:val="0"/>
        <w:snapToGrid/>
        <w:spacing w:before="120"/>
        <w:textAlignment w:val="baseline"/>
        <w:rPr>
          <w:lang w:eastAsia="zh-CN"/>
        </w:rPr>
      </w:pPr>
      <w:r>
        <w:rPr>
          <w:rFonts w:hint="eastAsia"/>
          <w:lang w:eastAsia="zh-CN"/>
        </w:rPr>
        <w:t>N</w:t>
      </w:r>
      <w:r>
        <w:rPr>
          <w:lang w:eastAsia="zh-CN"/>
        </w:rPr>
        <w:t xml:space="preserve">ote that for CSI compression, </w:t>
      </w:r>
      <w:r w:rsidR="00963EC9">
        <w:rPr>
          <w:lang w:eastAsia="zh-CN"/>
        </w:rPr>
        <w:t xml:space="preserve">only </w:t>
      </w:r>
      <w:r w:rsidR="00F95DD1">
        <w:rPr>
          <w:lang w:eastAsia="zh-CN"/>
        </w:rPr>
        <w:t xml:space="preserve">AI/ML models for </w:t>
      </w:r>
      <w:r w:rsidR="00327BDE">
        <w:rPr>
          <w:lang w:eastAsia="zh-CN"/>
        </w:rPr>
        <w:t xml:space="preserve">Rank 1 </w:t>
      </w:r>
      <w:r w:rsidR="00C14C52">
        <w:rPr>
          <w:lang w:eastAsia="zh-CN"/>
        </w:rPr>
        <w:t>are</w:t>
      </w:r>
      <w:r w:rsidR="00327BDE">
        <w:rPr>
          <w:lang w:eastAsia="zh-CN"/>
        </w:rPr>
        <w:t xml:space="preserve"> </w:t>
      </w:r>
      <w:r w:rsidR="00324BE5">
        <w:rPr>
          <w:lang w:eastAsia="zh-CN"/>
        </w:rPr>
        <w:t>taken into consideration</w:t>
      </w:r>
      <w:r w:rsidR="00B833B6">
        <w:rPr>
          <w:lang w:eastAsia="zh-CN"/>
        </w:rPr>
        <w:t>.</w:t>
      </w:r>
      <w:r w:rsidR="00327BDE">
        <w:rPr>
          <w:lang w:eastAsia="zh-CN"/>
        </w:rPr>
        <w:t xml:space="preserve"> </w:t>
      </w:r>
      <w:r w:rsidR="00B833B6">
        <w:rPr>
          <w:lang w:eastAsia="zh-CN"/>
        </w:rPr>
        <w:t>F</w:t>
      </w:r>
      <w:r w:rsidR="00327BDE">
        <w:rPr>
          <w:lang w:eastAsia="zh-CN"/>
        </w:rPr>
        <w:t>or Rank 2</w:t>
      </w:r>
      <w:r w:rsidR="0080604E">
        <w:rPr>
          <w:lang w:eastAsia="zh-CN"/>
        </w:rPr>
        <w:t>/4</w:t>
      </w:r>
      <w:r w:rsidR="00327BDE">
        <w:rPr>
          <w:lang w:eastAsia="zh-CN"/>
        </w:rPr>
        <w:t>, the complexity value is relevant with the rank&gt;1 options</w:t>
      </w:r>
      <w:r w:rsidR="0058564A">
        <w:rPr>
          <w:lang w:eastAsia="zh-CN"/>
        </w:rPr>
        <w:t xml:space="preserve"> so that it is more difficult to calibrate over companies</w:t>
      </w:r>
      <w:r w:rsidR="0080604E">
        <w:rPr>
          <w:lang w:eastAsia="zh-CN"/>
        </w:rPr>
        <w:t>; in addition,</w:t>
      </w:r>
      <w:r w:rsidR="00327BDE">
        <w:rPr>
          <w:lang w:eastAsia="zh-CN"/>
        </w:rPr>
        <w:t xml:space="preserve"> some of the submitted results </w:t>
      </w:r>
      <w:r w:rsidR="007B6557">
        <w:rPr>
          <w:lang w:eastAsia="zh-CN"/>
        </w:rPr>
        <w:t>are not consistent</w:t>
      </w:r>
      <w:r w:rsidR="00327BDE">
        <w:rPr>
          <w:lang w:eastAsia="zh-CN"/>
        </w:rPr>
        <w:t xml:space="preserve"> with the Rank 1 results of the same company</w:t>
      </w:r>
      <w:r w:rsidR="00B833B6">
        <w:rPr>
          <w:lang w:eastAsia="zh-CN"/>
        </w:rPr>
        <w:t>.</w:t>
      </w:r>
      <w:r w:rsidR="00CC0AE5">
        <w:rPr>
          <w:lang w:eastAsia="zh-CN"/>
        </w:rPr>
        <w:t xml:space="preserve"> </w:t>
      </w:r>
    </w:p>
    <w:p w14:paraId="210149CB" w14:textId="384A85F2" w:rsidR="00311607" w:rsidRDefault="00311607" w:rsidP="00311607">
      <w:pPr>
        <w:spacing w:before="120"/>
        <w:rPr>
          <w:b/>
          <w:i/>
          <w:lang w:eastAsia="zh-CN"/>
        </w:rPr>
      </w:pPr>
      <w:r>
        <w:rPr>
          <w:b/>
          <w:i/>
          <w:lang w:eastAsia="zh-CN"/>
        </w:rPr>
        <w:t>Proposal 2</w:t>
      </w:r>
      <w:r w:rsidRPr="00C24822">
        <w:rPr>
          <w:b/>
          <w:i/>
          <w:lang w:eastAsia="zh-CN"/>
        </w:rPr>
        <w:t xml:space="preserve">: </w:t>
      </w:r>
      <w:r>
        <w:rPr>
          <w:b/>
          <w:i/>
          <w:lang w:eastAsia="zh-CN"/>
        </w:rPr>
        <w:t>Adopt the</w:t>
      </w:r>
      <w:r w:rsidR="003C1D95" w:rsidRPr="003C1D95">
        <w:rPr>
          <w:b/>
          <w:i/>
          <w:lang w:eastAsia="zh-CN"/>
        </w:rPr>
        <w:t xml:space="preserve"> </w:t>
      </w:r>
      <w:r w:rsidR="003C1D95">
        <w:rPr>
          <w:b/>
          <w:i/>
          <w:lang w:eastAsia="zh-CN"/>
        </w:rPr>
        <w:t>TP</w:t>
      </w:r>
      <w:r>
        <w:rPr>
          <w:b/>
          <w:i/>
          <w:lang w:eastAsia="zh-CN"/>
        </w:rPr>
        <w:t xml:space="preserve"> </w:t>
      </w:r>
      <w:r w:rsidR="002C47A8">
        <w:rPr>
          <w:b/>
          <w:i/>
          <w:lang w:eastAsia="zh-CN"/>
        </w:rPr>
        <w:t xml:space="preserve">in Section 2.2 </w:t>
      </w:r>
      <w:r>
        <w:rPr>
          <w:b/>
          <w:i/>
          <w:lang w:eastAsia="zh-CN"/>
        </w:rPr>
        <w:t>to TR 38.843</w:t>
      </w:r>
      <w:r w:rsidR="00371DFE">
        <w:rPr>
          <w:b/>
          <w:i/>
          <w:lang w:eastAsia="zh-CN"/>
        </w:rPr>
        <w:t xml:space="preserve"> to capture the complexity results for CSI compression and CSI prediction.</w:t>
      </w:r>
    </w:p>
    <w:tbl>
      <w:tblPr>
        <w:tblStyle w:val="TableGrid"/>
        <w:tblW w:w="0" w:type="auto"/>
        <w:tblLook w:val="04A0" w:firstRow="1" w:lastRow="0" w:firstColumn="1" w:lastColumn="0" w:noHBand="0" w:noVBand="1"/>
      </w:tblPr>
      <w:tblGrid>
        <w:gridCol w:w="9307"/>
      </w:tblGrid>
      <w:tr w:rsidR="00740559" w14:paraId="26FEB919" w14:textId="77777777" w:rsidTr="00AD1F4C">
        <w:tc>
          <w:tcPr>
            <w:tcW w:w="9307" w:type="dxa"/>
          </w:tcPr>
          <w:p w14:paraId="2FD09D74" w14:textId="07B05169" w:rsidR="00740559" w:rsidRPr="00682046" w:rsidRDefault="00740559" w:rsidP="0074055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Clause</w:t>
            </w:r>
            <w:r w:rsidRPr="00682046">
              <w:rPr>
                <w:b/>
                <w:bCs/>
              </w:rPr>
              <w:t xml:space="preserve"> </w:t>
            </w:r>
            <w:r>
              <w:rPr>
                <w:b/>
                <w:bCs/>
              </w:rPr>
              <w:t>6.2.</w:t>
            </w:r>
            <w:r w:rsidR="00653FB3">
              <w:rPr>
                <w:b/>
                <w:bCs/>
              </w:rPr>
              <w:t>2</w:t>
            </w:r>
            <w:r>
              <w:rPr>
                <w:b/>
                <w:bCs/>
              </w:rPr>
              <w:t xml:space="preserve"> ------------------</w:t>
            </w:r>
          </w:p>
          <w:p w14:paraId="7135431B" w14:textId="0AE6090B" w:rsidR="00740559" w:rsidRDefault="00653FB3" w:rsidP="00740559">
            <w:pPr>
              <w:overflowPunct w:val="0"/>
              <w:snapToGrid/>
              <w:textAlignment w:val="baseline"/>
              <w:rPr>
                <w:b/>
              </w:rPr>
            </w:pPr>
            <w:bookmarkStart w:id="4" w:name="_Toc135002574"/>
            <w:bookmarkStart w:id="5" w:name="_Toc137744866"/>
            <w:r w:rsidRPr="00653FB3">
              <w:rPr>
                <w:b/>
              </w:rPr>
              <w:t>6.2.2</w:t>
            </w:r>
            <w:r w:rsidRPr="00653FB3">
              <w:rPr>
                <w:b/>
              </w:rPr>
              <w:tab/>
              <w:t>Performance results</w:t>
            </w:r>
            <w:bookmarkEnd w:id="4"/>
            <w:bookmarkEnd w:id="5"/>
          </w:p>
          <w:p w14:paraId="35F590D6" w14:textId="28C2312B" w:rsidR="00653FB3" w:rsidRPr="00653FB3" w:rsidRDefault="00653FB3" w:rsidP="00220973">
            <w:pPr>
              <w:overflowPunct w:val="0"/>
              <w:snapToGrid/>
              <w:jc w:val="center"/>
              <w:textAlignment w:val="baseline"/>
              <w:rPr>
                <w:b/>
              </w:rPr>
            </w:pPr>
            <w:r w:rsidRPr="00FB6A57">
              <w:rPr>
                <w:noProof/>
                <w:color w:val="FF0000"/>
                <w:sz w:val="20"/>
                <w:szCs w:val="20"/>
                <w:lang w:eastAsia="zh-CN"/>
              </w:rPr>
              <w:t>*** Unchanged text is omitted ***</w:t>
            </w:r>
          </w:p>
          <w:p w14:paraId="6DDEABF3" w14:textId="77777777" w:rsidR="00653FB3" w:rsidRDefault="00653FB3" w:rsidP="00653FB3">
            <w:r w:rsidRPr="00D82590">
              <w:rPr>
                <w:b/>
                <w:bCs/>
                <w:i/>
                <w:iCs/>
              </w:rPr>
              <w:t>Observations</w:t>
            </w:r>
            <w:r>
              <w:t xml:space="preserve">: </w:t>
            </w:r>
          </w:p>
          <w:p w14:paraId="127789EF" w14:textId="77777777" w:rsidR="00653FB3" w:rsidRDefault="00653FB3" w:rsidP="00653FB3">
            <w:pPr>
              <w:rPr>
                <w:b/>
                <w:bCs/>
              </w:rPr>
            </w:pPr>
            <w:r w:rsidRPr="005871DB">
              <w:rPr>
                <w:b/>
                <w:bCs/>
              </w:rPr>
              <w:t>CSI compression</w:t>
            </w:r>
          </w:p>
          <w:p w14:paraId="3BA6C2C9" w14:textId="77777777" w:rsidR="00653FB3" w:rsidRPr="004E5AC0" w:rsidRDefault="00653FB3" w:rsidP="00653FB3">
            <w:r w:rsidRPr="004E5AC0">
              <w:t>For the evaluation of CSI compression, for the type of AI/ML model input (for CSI generation part)/output (for CSI reconstruction part), a vast majority of companies adopt precoding matrix as model input/output.</w:t>
            </w:r>
          </w:p>
          <w:p w14:paraId="235C4617" w14:textId="029DAB10" w:rsidR="00740559" w:rsidRPr="005343CD" w:rsidRDefault="00653FB3" w:rsidP="00740559">
            <w:pPr>
              <w:rPr>
                <w:b/>
                <w:bCs/>
              </w:rPr>
            </w:pPr>
            <w:r w:rsidRPr="004E5AC0">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2C8B6325" w14:textId="77777777" w:rsidR="000D6A15" w:rsidRDefault="00740559" w:rsidP="00740559">
            <w:pPr>
              <w:overflowPunct w:val="0"/>
              <w:snapToGrid/>
              <w:textAlignment w:val="baseline"/>
              <w:rPr>
                <w:color w:val="FF0000"/>
                <w:lang w:eastAsia="zh-CN"/>
              </w:rPr>
            </w:pPr>
            <w:r w:rsidRPr="00B854C2">
              <w:rPr>
                <w:rFonts w:hint="eastAsia"/>
                <w:color w:val="FF0000"/>
                <w:lang w:eastAsia="zh-CN"/>
              </w:rPr>
              <w:t>T</w:t>
            </w:r>
            <w:r w:rsidRPr="00B854C2">
              <w:rPr>
                <w:color w:val="FF0000"/>
                <w:lang w:eastAsia="zh-CN"/>
              </w:rPr>
              <w:t>he</w:t>
            </w:r>
            <w:r w:rsidR="004C3008">
              <w:rPr>
                <w:color w:val="FF0000"/>
                <w:lang w:eastAsia="zh-CN"/>
              </w:rPr>
              <w:t xml:space="preserve"> complexity</w:t>
            </w:r>
            <w:r w:rsidR="006D51E3">
              <w:rPr>
                <w:color w:val="FF0000"/>
                <w:lang w:eastAsia="zh-CN"/>
              </w:rPr>
              <w:t xml:space="preserve"> </w:t>
            </w:r>
            <w:r w:rsidR="00516AA4">
              <w:rPr>
                <w:color w:val="FF0000"/>
                <w:lang w:eastAsia="zh-CN"/>
              </w:rPr>
              <w:t>metric</w:t>
            </w:r>
            <w:r w:rsidR="00631302">
              <w:rPr>
                <w:color w:val="FF0000"/>
                <w:lang w:eastAsia="zh-CN"/>
              </w:rPr>
              <w:t xml:space="preserve"> in terms of FLOPs and number of parameters</w:t>
            </w:r>
            <w:r w:rsidR="00F937A7">
              <w:rPr>
                <w:color w:val="FF0000"/>
                <w:lang w:eastAsia="zh-CN"/>
              </w:rPr>
              <w:t xml:space="preserve"> of AI/ML models</w:t>
            </w:r>
            <w:r w:rsidR="004C3008">
              <w:rPr>
                <w:color w:val="FF0000"/>
                <w:lang w:eastAsia="zh-CN"/>
              </w:rPr>
              <w:t xml:space="preserve"> </w:t>
            </w:r>
            <w:r w:rsidR="00631302">
              <w:rPr>
                <w:color w:val="FF0000"/>
                <w:lang w:eastAsia="zh-CN"/>
              </w:rPr>
              <w:t>adopted in</w:t>
            </w:r>
            <w:r w:rsidR="004C3008">
              <w:rPr>
                <w:color w:val="FF0000"/>
                <w:lang w:eastAsia="zh-CN"/>
              </w:rPr>
              <w:t xml:space="preserve"> the evaluations </w:t>
            </w:r>
            <w:r w:rsidR="0016795C">
              <w:rPr>
                <w:color w:val="FF0000"/>
                <w:lang w:eastAsia="zh-CN"/>
              </w:rPr>
              <w:t>of CSI compression</w:t>
            </w:r>
            <w:r w:rsidR="00C647D6">
              <w:rPr>
                <w:color w:val="FF0000"/>
                <w:lang w:eastAsia="zh-CN"/>
              </w:rPr>
              <w:t xml:space="preserve"> with </w:t>
            </w:r>
            <w:r w:rsidR="00DC53BA">
              <w:rPr>
                <w:color w:val="FF0000"/>
                <w:lang w:eastAsia="zh-CN"/>
              </w:rPr>
              <w:t>Max r</w:t>
            </w:r>
            <w:r w:rsidR="00C647D6">
              <w:rPr>
                <w:color w:val="FF0000"/>
                <w:lang w:eastAsia="zh-CN"/>
              </w:rPr>
              <w:t>ank 1</w:t>
            </w:r>
            <w:r w:rsidR="0016795C">
              <w:rPr>
                <w:color w:val="FF0000"/>
                <w:lang w:eastAsia="zh-CN"/>
              </w:rPr>
              <w:t xml:space="preserve"> </w:t>
            </w:r>
            <w:r w:rsidR="004C3008">
              <w:rPr>
                <w:color w:val="FF0000"/>
                <w:lang w:eastAsia="zh-CN"/>
              </w:rPr>
              <w:t>are</w:t>
            </w:r>
            <w:r w:rsidRPr="00B854C2">
              <w:rPr>
                <w:color w:val="FF0000"/>
                <w:lang w:eastAsia="zh-CN"/>
              </w:rPr>
              <w:t xml:space="preserve"> </w:t>
            </w:r>
            <w:r w:rsidR="004C3008">
              <w:rPr>
                <w:color w:val="FF0000"/>
                <w:lang w:eastAsia="zh-CN"/>
              </w:rPr>
              <w:t xml:space="preserve">summarized in the </w:t>
            </w:r>
            <w:r w:rsidRPr="00B854C2">
              <w:rPr>
                <w:color w:val="FF0000"/>
                <w:lang w:eastAsia="zh-CN"/>
              </w:rPr>
              <w:t>following</w:t>
            </w:r>
            <w:r w:rsidR="00EE7AF9">
              <w:rPr>
                <w:color w:val="FF0000"/>
                <w:lang w:eastAsia="zh-CN"/>
              </w:rPr>
              <w:t xml:space="preserve"> figure</w:t>
            </w:r>
            <w:r w:rsidR="00F937A7">
              <w:rPr>
                <w:color w:val="FF0000"/>
                <w:lang w:eastAsia="zh-CN"/>
              </w:rPr>
              <w:t xml:space="preserve">, where the </w:t>
            </w:r>
            <w:r w:rsidR="00F937A7">
              <w:rPr>
                <w:color w:val="FF0000"/>
                <w:lang w:eastAsia="zh-CN"/>
              </w:rPr>
              <w:lastRenderedPageBreak/>
              <w:t xml:space="preserve">complexity for the CSI </w:t>
            </w:r>
            <w:r w:rsidR="008304AA">
              <w:rPr>
                <w:color w:val="FF0000"/>
                <w:lang w:eastAsia="zh-CN"/>
              </w:rPr>
              <w:t>generation part and the complexity for the CSI reconstruction part</w:t>
            </w:r>
            <w:r w:rsidR="009C2E85">
              <w:rPr>
                <w:color w:val="FF0000"/>
                <w:lang w:eastAsia="zh-CN"/>
              </w:rPr>
              <w:t xml:space="preserve"> are </w:t>
            </w:r>
            <w:r w:rsidR="00B036B8">
              <w:rPr>
                <w:color w:val="FF0000"/>
                <w:lang w:eastAsia="zh-CN"/>
              </w:rPr>
              <w:t>illustrated</w:t>
            </w:r>
            <w:r w:rsidR="009C2E85">
              <w:rPr>
                <w:color w:val="FF0000"/>
                <w:lang w:eastAsia="zh-CN"/>
              </w:rPr>
              <w:t xml:space="preserve"> separately</w:t>
            </w:r>
            <w:r>
              <w:rPr>
                <w:color w:val="FF0000"/>
                <w:lang w:eastAsia="zh-CN"/>
              </w:rPr>
              <w:t>.</w:t>
            </w:r>
            <w:r w:rsidR="004C3008">
              <w:rPr>
                <w:color w:val="FF0000"/>
                <w:lang w:eastAsia="zh-CN"/>
              </w:rPr>
              <w:t xml:space="preserve"> </w:t>
            </w:r>
          </w:p>
          <w:p w14:paraId="25F9ADC2" w14:textId="668ED2E4" w:rsidR="00740559" w:rsidRDefault="000D6A15" w:rsidP="00740559">
            <w:pPr>
              <w:overflowPunct w:val="0"/>
              <w:snapToGrid/>
              <w:textAlignment w:val="baseline"/>
              <w:rPr>
                <w:color w:val="FF0000"/>
                <w:lang w:eastAsia="zh-CN"/>
              </w:rPr>
            </w:pPr>
            <w:r>
              <w:rPr>
                <w:color w:val="FF0000"/>
                <w:lang w:eastAsia="zh-CN"/>
              </w:rPr>
              <w:t xml:space="preserve">-  </w:t>
            </w:r>
            <w:r w:rsidR="004F76A9">
              <w:rPr>
                <w:color w:val="FF0000"/>
                <w:lang w:eastAsia="zh-CN"/>
              </w:rPr>
              <w:t xml:space="preserve">A majority of 23 sources </w:t>
            </w:r>
            <w:r w:rsidR="008B584B">
              <w:rPr>
                <w:color w:val="FF0000"/>
                <w:lang w:eastAsia="zh-CN"/>
              </w:rPr>
              <w:t xml:space="preserve">adopt the </w:t>
            </w:r>
            <w:r w:rsidR="00CF17CC">
              <w:rPr>
                <w:color w:val="FF0000"/>
                <w:lang w:eastAsia="zh-CN"/>
              </w:rPr>
              <w:t xml:space="preserve">CSI generation </w:t>
            </w:r>
            <w:r w:rsidR="008B584B">
              <w:rPr>
                <w:color w:val="FF0000"/>
                <w:lang w:eastAsia="zh-CN"/>
              </w:rPr>
              <w:t xml:space="preserve">model subject to the FLOPs from 10M to </w:t>
            </w:r>
            <w:r w:rsidR="00CF17CC">
              <w:rPr>
                <w:color w:val="FF0000"/>
                <w:lang w:eastAsia="zh-CN"/>
              </w:rPr>
              <w:t>8</w:t>
            </w:r>
            <w:r w:rsidR="008B584B">
              <w:rPr>
                <w:color w:val="FF0000"/>
                <w:lang w:eastAsia="zh-CN"/>
              </w:rPr>
              <w:t>00M</w:t>
            </w:r>
            <w:r w:rsidR="00990A01">
              <w:rPr>
                <w:color w:val="FF0000"/>
                <w:lang w:eastAsia="zh-CN"/>
              </w:rPr>
              <w:t xml:space="preserve">, and </w:t>
            </w:r>
            <w:r w:rsidR="00BF7F23">
              <w:rPr>
                <w:color w:val="FF0000"/>
                <w:lang w:eastAsia="zh-CN"/>
              </w:rPr>
              <w:t xml:space="preserve">24 sources </w:t>
            </w:r>
            <w:r w:rsidR="00C93D90">
              <w:rPr>
                <w:color w:val="FF0000"/>
                <w:lang w:eastAsia="zh-CN"/>
              </w:rPr>
              <w:t xml:space="preserve">adopt the CSI </w:t>
            </w:r>
            <w:r w:rsidR="003F3932">
              <w:rPr>
                <w:color w:val="FF0000"/>
                <w:lang w:eastAsia="zh-CN"/>
              </w:rPr>
              <w:t>reconstruction</w:t>
            </w:r>
            <w:r w:rsidR="00C93D90">
              <w:rPr>
                <w:color w:val="FF0000"/>
                <w:lang w:eastAsia="zh-CN"/>
              </w:rPr>
              <w:t xml:space="preserve"> model subject to the FLOPs from 10M to </w:t>
            </w:r>
            <w:r w:rsidR="005142BB">
              <w:rPr>
                <w:color w:val="FF0000"/>
                <w:lang w:eastAsia="zh-CN"/>
              </w:rPr>
              <w:t>11</w:t>
            </w:r>
            <w:r w:rsidR="00C93D90">
              <w:rPr>
                <w:color w:val="FF0000"/>
                <w:lang w:eastAsia="zh-CN"/>
              </w:rPr>
              <w:t>00M</w:t>
            </w:r>
            <w:r w:rsidR="0063353D">
              <w:rPr>
                <w:color w:val="FF0000"/>
                <w:lang w:eastAsia="zh-CN"/>
              </w:rPr>
              <w:t>.</w:t>
            </w:r>
          </w:p>
          <w:p w14:paraId="103D6BE4" w14:textId="4333B2C6" w:rsidR="000D6A15" w:rsidRPr="000D6A15" w:rsidRDefault="000D6A15" w:rsidP="00740559">
            <w:pPr>
              <w:overflowPunct w:val="0"/>
              <w:snapToGrid/>
              <w:textAlignment w:val="baseline"/>
              <w:rPr>
                <w:rFonts w:hint="eastAsia"/>
                <w:color w:val="FF0000"/>
                <w:lang w:eastAsia="zh-CN"/>
              </w:rPr>
            </w:pPr>
            <w:r>
              <w:rPr>
                <w:color w:val="FF0000"/>
                <w:lang w:eastAsia="zh-CN"/>
              </w:rPr>
              <w:t xml:space="preserve">-  A majority of </w:t>
            </w:r>
            <w:r w:rsidR="004E7F14">
              <w:rPr>
                <w:color w:val="FF0000"/>
                <w:lang w:eastAsia="zh-CN"/>
              </w:rPr>
              <w:t>20</w:t>
            </w:r>
            <w:r>
              <w:rPr>
                <w:color w:val="FF0000"/>
                <w:lang w:eastAsia="zh-CN"/>
              </w:rPr>
              <w:t xml:space="preserve"> sources adopt the CSI generation model subject to the </w:t>
            </w:r>
            <w:r w:rsidR="004E7F14">
              <w:rPr>
                <w:color w:val="FF0000"/>
                <w:lang w:eastAsia="zh-CN"/>
              </w:rPr>
              <w:t>number of parameters</w:t>
            </w:r>
            <w:r>
              <w:rPr>
                <w:color w:val="FF0000"/>
                <w:lang w:eastAsia="zh-CN"/>
              </w:rPr>
              <w:t xml:space="preserve"> from 1M to </w:t>
            </w:r>
            <w:r w:rsidR="004E7F14">
              <w:rPr>
                <w:color w:val="FF0000"/>
                <w:lang w:eastAsia="zh-CN"/>
              </w:rPr>
              <w:t>13</w:t>
            </w:r>
            <w:r>
              <w:rPr>
                <w:color w:val="FF0000"/>
                <w:lang w:eastAsia="zh-CN"/>
              </w:rPr>
              <w:t xml:space="preserve">M, and </w:t>
            </w:r>
            <w:r w:rsidR="00605B35">
              <w:rPr>
                <w:color w:val="FF0000"/>
                <w:lang w:eastAsia="zh-CN"/>
              </w:rPr>
              <w:t>21</w:t>
            </w:r>
            <w:r>
              <w:rPr>
                <w:color w:val="FF0000"/>
                <w:lang w:eastAsia="zh-CN"/>
              </w:rPr>
              <w:t xml:space="preserve"> sources adopt t</w:t>
            </w:r>
            <w:bookmarkStart w:id="6" w:name="_GoBack"/>
            <w:bookmarkEnd w:id="6"/>
            <w:r>
              <w:rPr>
                <w:color w:val="FF0000"/>
                <w:lang w:eastAsia="zh-CN"/>
              </w:rPr>
              <w:t>he CSI reconstruction model subject to the FLOPs from 1M to 1</w:t>
            </w:r>
            <w:r w:rsidR="004E7F14">
              <w:rPr>
                <w:color w:val="FF0000"/>
                <w:lang w:eastAsia="zh-CN"/>
              </w:rPr>
              <w:t>7</w:t>
            </w:r>
            <w:r>
              <w:rPr>
                <w:color w:val="FF0000"/>
                <w:lang w:eastAsia="zh-CN"/>
              </w:rPr>
              <w:t>M.</w:t>
            </w:r>
          </w:p>
          <w:p w14:paraId="3DCC77EE" w14:textId="3D0F82EC" w:rsidR="00B374CA" w:rsidRPr="00B854C2" w:rsidRDefault="00597F14" w:rsidP="00740559">
            <w:pPr>
              <w:overflowPunct w:val="0"/>
              <w:snapToGrid/>
              <w:textAlignment w:val="baseline"/>
              <w:rPr>
                <w:color w:val="FF0000"/>
                <w:lang w:eastAsia="zh-CN"/>
              </w:rPr>
            </w:pPr>
            <w:r>
              <w:rPr>
                <w:color w:val="FF0000"/>
                <w:lang w:eastAsia="zh-CN"/>
              </w:rPr>
              <w:t xml:space="preserve">-  </w:t>
            </w:r>
            <w:r w:rsidR="00B374CA">
              <w:rPr>
                <w:color w:val="FF0000"/>
                <w:lang w:eastAsia="zh-CN"/>
              </w:rPr>
              <w:t xml:space="preserve">Results refer to </w:t>
            </w:r>
            <w:r w:rsidR="00EF2FBD">
              <w:rPr>
                <w:color w:val="FF0000"/>
                <w:lang w:eastAsia="zh-CN"/>
              </w:rPr>
              <w:t>Table 1 of R1-2308917</w:t>
            </w:r>
            <w:r w:rsidR="00B374CA">
              <w:rPr>
                <w:color w:val="FF0000"/>
                <w:lang w:eastAsia="zh-CN"/>
              </w:rPr>
              <w:t>.</w:t>
            </w:r>
          </w:p>
          <w:p w14:paraId="768BB74D" w14:textId="3EC35ECE" w:rsidR="00740559" w:rsidRDefault="00AD1F4C" w:rsidP="00AD1F4C">
            <w:pPr>
              <w:keepNext/>
              <w:overflowPunct w:val="0"/>
              <w:snapToGrid/>
              <w:jc w:val="center"/>
              <w:textAlignment w:val="baseline"/>
            </w:pPr>
            <w:r w:rsidRPr="00AD1F4C">
              <w:rPr>
                <w:noProof/>
              </w:rPr>
              <w:drawing>
                <wp:inline distT="0" distB="0" distL="0" distR="0" wp14:anchorId="6818E5B7" wp14:editId="4D4BF6DF">
                  <wp:extent cx="3788688" cy="2194873"/>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0667" cy="2201813"/>
                          </a:xfrm>
                          <a:prstGeom prst="rect">
                            <a:avLst/>
                          </a:prstGeom>
                        </pic:spPr>
                      </pic:pic>
                    </a:graphicData>
                  </a:graphic>
                </wp:inline>
              </w:drawing>
            </w:r>
          </w:p>
          <w:p w14:paraId="6903FE48" w14:textId="6E4D16E9" w:rsidR="00740559" w:rsidRPr="00B854C2" w:rsidRDefault="00740559" w:rsidP="00740559">
            <w:pPr>
              <w:pStyle w:val="Caption"/>
              <w:jc w:val="both"/>
              <w:rPr>
                <w:color w:val="FF0000"/>
              </w:rPr>
            </w:pPr>
            <w:r w:rsidRPr="00B854C2">
              <w:rPr>
                <w:color w:val="FF0000"/>
              </w:rPr>
              <w:t xml:space="preserve">Figure </w:t>
            </w:r>
            <w:r w:rsidR="00EE1463">
              <w:rPr>
                <w:color w:val="FF0000"/>
              </w:rPr>
              <w:t>X Complexity</w:t>
            </w:r>
            <w:r w:rsidR="0070676E">
              <w:rPr>
                <w:color w:val="FF0000"/>
              </w:rPr>
              <w:t xml:space="preserve"> </w:t>
            </w:r>
            <w:r w:rsidR="00F731A9">
              <w:rPr>
                <w:color w:val="FF0000"/>
              </w:rPr>
              <w:t xml:space="preserve">of AI/ML models </w:t>
            </w:r>
            <w:r w:rsidR="0070676E">
              <w:rPr>
                <w:color w:val="FF0000"/>
              </w:rPr>
              <w:t>from evaluation</w:t>
            </w:r>
            <w:r w:rsidR="002211E0">
              <w:rPr>
                <w:color w:val="FF0000"/>
              </w:rPr>
              <w:t xml:space="preserve"> results</w:t>
            </w:r>
            <w:r w:rsidR="00000529">
              <w:rPr>
                <w:color w:val="FF0000"/>
              </w:rPr>
              <w:t xml:space="preserve"> </w:t>
            </w:r>
            <w:r w:rsidR="00EE1463">
              <w:rPr>
                <w:color w:val="FF0000"/>
              </w:rPr>
              <w:t>in terms of FLOPs and number of parameters for CSI compression</w:t>
            </w:r>
            <w:r w:rsidRPr="00B854C2">
              <w:rPr>
                <w:color w:val="FF0000"/>
              </w:rPr>
              <w:t xml:space="preserve">. </w:t>
            </w:r>
          </w:p>
          <w:p w14:paraId="593EECFE" w14:textId="77777777" w:rsidR="00740559" w:rsidRPr="00A623B1" w:rsidRDefault="00740559" w:rsidP="00740559">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13784047" w14:textId="77777777" w:rsidR="00740559" w:rsidRDefault="00740559" w:rsidP="00220973">
            <w:pPr>
              <w:spacing w:before="120"/>
              <w:jc w:val="center"/>
              <w:rPr>
                <w:noProof/>
                <w:color w:val="FF0000"/>
                <w:sz w:val="20"/>
                <w:szCs w:val="20"/>
                <w:lang w:eastAsia="zh-CN"/>
              </w:rPr>
            </w:pPr>
            <w:r w:rsidRPr="00FB6A57">
              <w:rPr>
                <w:noProof/>
                <w:color w:val="FF0000"/>
                <w:sz w:val="20"/>
                <w:szCs w:val="20"/>
                <w:lang w:eastAsia="zh-CN"/>
              </w:rPr>
              <w:t>*** Unchanged text is omitted ***</w:t>
            </w:r>
          </w:p>
          <w:p w14:paraId="6C0DF172" w14:textId="77777777" w:rsidR="00C1680C" w:rsidRDefault="00C1680C" w:rsidP="00C1680C">
            <w:pPr>
              <w:rPr>
                <w:b/>
                <w:bCs/>
              </w:rPr>
            </w:pPr>
            <w:r>
              <w:rPr>
                <w:b/>
                <w:bCs/>
              </w:rPr>
              <w:t>CSI Prediction</w:t>
            </w:r>
          </w:p>
          <w:p w14:paraId="00824960" w14:textId="77777777" w:rsidR="00597F14" w:rsidRDefault="00DB6367" w:rsidP="00740559">
            <w:pPr>
              <w:spacing w:before="120"/>
              <w:rPr>
                <w:color w:val="FF0000"/>
                <w:lang w:eastAsia="zh-CN"/>
              </w:rPr>
            </w:pPr>
            <w:r w:rsidRPr="00B854C2">
              <w:rPr>
                <w:rFonts w:hint="eastAsia"/>
                <w:color w:val="FF0000"/>
                <w:lang w:eastAsia="zh-CN"/>
              </w:rPr>
              <w:t>T</w:t>
            </w:r>
            <w:r w:rsidRPr="00B854C2">
              <w:rPr>
                <w:color w:val="FF0000"/>
                <w:lang w:eastAsia="zh-CN"/>
              </w:rPr>
              <w:t>he</w:t>
            </w:r>
            <w:r>
              <w:rPr>
                <w:color w:val="FF0000"/>
                <w:lang w:eastAsia="zh-CN"/>
              </w:rPr>
              <w:t xml:space="preserve"> complexity </w:t>
            </w:r>
            <w:r w:rsidR="00EF788B">
              <w:rPr>
                <w:color w:val="FF0000"/>
                <w:lang w:eastAsia="zh-CN"/>
              </w:rPr>
              <w:t xml:space="preserve">values </w:t>
            </w:r>
            <w:r>
              <w:rPr>
                <w:color w:val="FF0000"/>
                <w:lang w:eastAsia="zh-CN"/>
              </w:rPr>
              <w:t>in terms of FLOPs and number of parameters of AI/ML models adopted in the evaluations</w:t>
            </w:r>
            <w:r w:rsidR="00EF788B">
              <w:rPr>
                <w:color w:val="FF0000"/>
                <w:lang w:eastAsia="zh-CN"/>
              </w:rPr>
              <w:t xml:space="preserve"> of CSI prediction</w:t>
            </w:r>
            <w:r>
              <w:rPr>
                <w:color w:val="FF0000"/>
                <w:lang w:eastAsia="zh-CN"/>
              </w:rPr>
              <w:t xml:space="preserve"> are</w:t>
            </w:r>
            <w:r w:rsidRPr="00B854C2">
              <w:rPr>
                <w:color w:val="FF0000"/>
                <w:lang w:eastAsia="zh-CN"/>
              </w:rPr>
              <w:t xml:space="preserve"> </w:t>
            </w:r>
            <w:r>
              <w:rPr>
                <w:color w:val="FF0000"/>
                <w:lang w:eastAsia="zh-CN"/>
              </w:rPr>
              <w:t xml:space="preserve">summarized in the </w:t>
            </w:r>
            <w:r w:rsidRPr="00B854C2">
              <w:rPr>
                <w:color w:val="FF0000"/>
                <w:lang w:eastAsia="zh-CN"/>
              </w:rPr>
              <w:t>following</w:t>
            </w:r>
            <w:r>
              <w:rPr>
                <w:color w:val="FF0000"/>
                <w:lang w:eastAsia="zh-CN"/>
              </w:rPr>
              <w:t xml:space="preserve"> figure</w:t>
            </w:r>
            <w:r w:rsidR="006D5CCE">
              <w:rPr>
                <w:color w:val="FF0000"/>
                <w:lang w:eastAsia="zh-CN"/>
              </w:rPr>
              <w:t>.</w:t>
            </w:r>
            <w:r w:rsidR="00741455">
              <w:rPr>
                <w:color w:val="FF0000"/>
                <w:lang w:eastAsia="zh-CN"/>
              </w:rPr>
              <w:t xml:space="preserve"> </w:t>
            </w:r>
          </w:p>
          <w:p w14:paraId="7757BEAF" w14:textId="67C3C5FC" w:rsidR="00A86749" w:rsidRDefault="00597F14" w:rsidP="00740559">
            <w:pPr>
              <w:spacing w:before="120"/>
              <w:rPr>
                <w:b/>
                <w:i/>
                <w:lang w:eastAsia="zh-CN"/>
              </w:rPr>
            </w:pPr>
            <w:r>
              <w:rPr>
                <w:color w:val="FF0000"/>
                <w:lang w:eastAsia="zh-CN"/>
              </w:rPr>
              <w:t xml:space="preserve">-  </w:t>
            </w:r>
            <w:r w:rsidR="00741455">
              <w:rPr>
                <w:color w:val="FF0000"/>
                <w:lang w:eastAsia="zh-CN"/>
              </w:rPr>
              <w:t xml:space="preserve">Results refer to Table </w:t>
            </w:r>
            <w:r w:rsidR="00DC720F">
              <w:rPr>
                <w:color w:val="FF0000"/>
                <w:lang w:eastAsia="zh-CN"/>
              </w:rPr>
              <w:t>2</w:t>
            </w:r>
            <w:r w:rsidR="00741455">
              <w:rPr>
                <w:color w:val="FF0000"/>
                <w:lang w:eastAsia="zh-CN"/>
              </w:rPr>
              <w:t xml:space="preserve"> of R1-23</w:t>
            </w:r>
            <w:r w:rsidR="00B5156C">
              <w:rPr>
                <w:color w:val="FF0000"/>
                <w:lang w:eastAsia="zh-CN"/>
              </w:rPr>
              <w:t>08917</w:t>
            </w:r>
            <w:r w:rsidR="00741455">
              <w:rPr>
                <w:color w:val="FF0000"/>
                <w:lang w:eastAsia="zh-CN"/>
              </w:rPr>
              <w:t>.</w:t>
            </w:r>
          </w:p>
          <w:p w14:paraId="7A85DD90" w14:textId="77777777" w:rsidR="00A86749" w:rsidRDefault="00A86749" w:rsidP="00C1680C">
            <w:pPr>
              <w:spacing w:before="120"/>
              <w:jc w:val="center"/>
              <w:rPr>
                <w:b/>
                <w:i/>
                <w:lang w:eastAsia="zh-CN"/>
              </w:rPr>
            </w:pPr>
            <w:r w:rsidRPr="00A86749">
              <w:rPr>
                <w:b/>
                <w:i/>
                <w:noProof/>
                <w:lang w:eastAsia="zh-CN"/>
              </w:rPr>
              <w:drawing>
                <wp:inline distT="0" distB="0" distL="0" distR="0" wp14:anchorId="61237AB3" wp14:editId="5E49B6CB">
                  <wp:extent cx="3601556" cy="19712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16189" cy="1979257"/>
                          </a:xfrm>
                          <a:prstGeom prst="rect">
                            <a:avLst/>
                          </a:prstGeom>
                        </pic:spPr>
                      </pic:pic>
                    </a:graphicData>
                  </a:graphic>
                </wp:inline>
              </w:drawing>
            </w:r>
          </w:p>
          <w:p w14:paraId="7C91E29B" w14:textId="727A11ED" w:rsidR="00A86749" w:rsidRPr="00B854C2" w:rsidRDefault="00A86749" w:rsidP="00A86749">
            <w:pPr>
              <w:pStyle w:val="Caption"/>
              <w:jc w:val="both"/>
              <w:rPr>
                <w:color w:val="FF0000"/>
              </w:rPr>
            </w:pPr>
            <w:r w:rsidRPr="00B854C2">
              <w:rPr>
                <w:color w:val="FF0000"/>
              </w:rPr>
              <w:t xml:space="preserve">Figure </w:t>
            </w:r>
            <w:r>
              <w:rPr>
                <w:color w:val="FF0000"/>
              </w:rPr>
              <w:t>X Complexity</w:t>
            </w:r>
            <w:r w:rsidR="000C310E">
              <w:rPr>
                <w:color w:val="FF0000"/>
              </w:rPr>
              <w:t xml:space="preserve"> of AI/ML models</w:t>
            </w:r>
            <w:r>
              <w:rPr>
                <w:color w:val="FF0000"/>
              </w:rPr>
              <w:t xml:space="preserve"> from evaluation results in terms of FLOPs and number of parameters for CSI prediction</w:t>
            </w:r>
            <w:r w:rsidRPr="00B854C2">
              <w:rPr>
                <w:color w:val="FF0000"/>
              </w:rPr>
              <w:t xml:space="preserve">. </w:t>
            </w:r>
          </w:p>
          <w:p w14:paraId="3ECA6EBA" w14:textId="77777777" w:rsidR="00C1680C" w:rsidRDefault="00C1680C" w:rsidP="00C1680C">
            <w:pPr>
              <w:pStyle w:val="B1"/>
              <w:ind w:left="0" w:firstLine="0"/>
            </w:pPr>
            <w:r>
              <w:t>For the AI/ML based CSI prediction, compared with the benchmark of the nearest historical CSI:</w:t>
            </w:r>
          </w:p>
          <w:p w14:paraId="5B21491D" w14:textId="61E3DD8D" w:rsidR="00A86749" w:rsidRPr="00C1680C" w:rsidRDefault="00A62507" w:rsidP="00220973">
            <w:pPr>
              <w:spacing w:before="120"/>
              <w:jc w:val="center"/>
              <w:rPr>
                <w:b/>
                <w:i/>
                <w:lang w:val="en-GB" w:eastAsia="zh-CN"/>
              </w:rPr>
            </w:pPr>
            <w:r w:rsidRPr="00FB6A57">
              <w:rPr>
                <w:noProof/>
                <w:color w:val="FF0000"/>
                <w:sz w:val="20"/>
                <w:szCs w:val="20"/>
                <w:lang w:eastAsia="zh-CN"/>
              </w:rPr>
              <w:t>*** Unchanged text is omitted ***</w:t>
            </w:r>
          </w:p>
        </w:tc>
      </w:tr>
    </w:tbl>
    <w:p w14:paraId="7EDB050B" w14:textId="3D4F42C9" w:rsidR="00EE43B8" w:rsidRDefault="000F593B" w:rsidP="000F593B">
      <w:pPr>
        <w:tabs>
          <w:tab w:val="left" w:pos="576"/>
        </w:tabs>
        <w:overflowPunct w:val="0"/>
        <w:snapToGrid/>
        <w:spacing w:before="120"/>
        <w:textAlignment w:val="baseline"/>
        <w:rPr>
          <w:lang w:eastAsia="zh-CN"/>
        </w:rPr>
      </w:pPr>
      <w:r w:rsidRPr="000F593B">
        <w:rPr>
          <w:rFonts w:hint="eastAsia"/>
          <w:lang w:eastAsia="zh-CN"/>
        </w:rPr>
        <w:lastRenderedPageBreak/>
        <w:t>A</w:t>
      </w:r>
      <w:r w:rsidRPr="000F593B">
        <w:rPr>
          <w:lang w:eastAsia="zh-CN"/>
        </w:rPr>
        <w:t>s a note</w:t>
      </w:r>
      <w:r>
        <w:rPr>
          <w:lang w:eastAsia="zh-CN"/>
        </w:rPr>
        <w:t xml:space="preserve"> of the sources for CSI compression</w:t>
      </w:r>
      <w:r w:rsidR="001E4954">
        <w:rPr>
          <w:lang w:eastAsia="zh-CN"/>
        </w:rPr>
        <w:t xml:space="preserve"> (</w:t>
      </w:r>
      <w:r w:rsidR="00DF2B13">
        <w:rPr>
          <w:lang w:eastAsia="zh-CN"/>
        </w:rPr>
        <w:t>R</w:t>
      </w:r>
      <w:r w:rsidR="001E4954">
        <w:rPr>
          <w:lang w:eastAsia="zh-CN"/>
        </w:rPr>
        <w:t>ank 1)</w:t>
      </w:r>
      <w:r w:rsidRPr="000F593B">
        <w:rPr>
          <w:lang w:eastAsia="zh-CN"/>
        </w:rPr>
        <w:t>:</w:t>
      </w:r>
    </w:p>
    <w:p w14:paraId="24C1DC62" w14:textId="59F2B19D" w:rsidR="00F9148E" w:rsidRPr="00BC3C05" w:rsidRDefault="00F9148E" w:rsidP="000F593B">
      <w:pPr>
        <w:tabs>
          <w:tab w:val="left" w:pos="576"/>
        </w:tabs>
        <w:overflowPunct w:val="0"/>
        <w:snapToGrid/>
        <w:spacing w:before="120"/>
        <w:textAlignment w:val="baseline"/>
        <w:rPr>
          <w:b/>
          <w:lang w:eastAsia="zh-CN"/>
        </w:rPr>
      </w:pPr>
      <w:r w:rsidRPr="00BC3C05">
        <w:rPr>
          <w:rFonts w:hint="eastAsia"/>
          <w:b/>
          <w:lang w:eastAsia="zh-CN"/>
        </w:rPr>
        <w:lastRenderedPageBreak/>
        <w:t>T</w:t>
      </w:r>
      <w:r w:rsidRPr="00BC3C05">
        <w:rPr>
          <w:b/>
          <w:lang w:eastAsia="zh-CN"/>
        </w:rPr>
        <w:t xml:space="preserve">able 1. </w:t>
      </w:r>
      <w:r w:rsidR="001F4D39" w:rsidRPr="00BC3C05">
        <w:rPr>
          <w:b/>
          <w:lang w:eastAsia="zh-CN"/>
        </w:rPr>
        <w:t>Complexity</w:t>
      </w:r>
      <w:r w:rsidR="00FF3280" w:rsidRPr="00BC3C05">
        <w:rPr>
          <w:b/>
          <w:lang w:eastAsia="zh-CN"/>
        </w:rPr>
        <w:t xml:space="preserve"> of AI/ML model</w:t>
      </w:r>
      <w:r w:rsidR="000E06BD" w:rsidRPr="00BC3C05">
        <w:rPr>
          <w:b/>
          <w:lang w:eastAsia="zh-CN"/>
        </w:rPr>
        <w:t>s</w:t>
      </w:r>
      <w:r w:rsidR="001F4D39" w:rsidRPr="00BC3C05">
        <w:rPr>
          <w:b/>
          <w:lang w:eastAsia="zh-CN"/>
        </w:rPr>
        <w:t xml:space="preserve"> from evaluation results for CSI </w:t>
      </w:r>
      <w:r w:rsidR="00124749" w:rsidRPr="00BC3C05">
        <w:rPr>
          <w:b/>
          <w:lang w:eastAsia="zh-CN"/>
        </w:rPr>
        <w:t>compression</w:t>
      </w:r>
    </w:p>
    <w:tbl>
      <w:tblPr>
        <w:tblStyle w:val="TableGrid"/>
        <w:tblW w:w="9464" w:type="dxa"/>
        <w:tblLayout w:type="fixed"/>
        <w:tblLook w:val="04A0" w:firstRow="1" w:lastRow="0" w:firstColumn="1" w:lastColumn="0" w:noHBand="0" w:noVBand="1"/>
      </w:tblPr>
      <w:tblGrid>
        <w:gridCol w:w="1488"/>
        <w:gridCol w:w="1329"/>
        <w:gridCol w:w="1329"/>
        <w:gridCol w:w="1330"/>
        <w:gridCol w:w="1329"/>
        <w:gridCol w:w="1329"/>
        <w:gridCol w:w="1330"/>
      </w:tblGrid>
      <w:tr w:rsidR="00332147" w14:paraId="115C3B70" w14:textId="632FFACC" w:rsidTr="00001F80">
        <w:trPr>
          <w:trHeight w:val="269"/>
        </w:trPr>
        <w:tc>
          <w:tcPr>
            <w:tcW w:w="1488" w:type="dxa"/>
            <w:vMerge w:val="restart"/>
          </w:tcPr>
          <w:p w14:paraId="0B2581DA" w14:textId="77777777" w:rsidR="00332147" w:rsidRPr="007D0F26" w:rsidRDefault="00332147" w:rsidP="007D0F26">
            <w:pPr>
              <w:spacing w:before="120"/>
              <w:rPr>
                <w:b/>
                <w:lang w:eastAsia="zh-CN"/>
              </w:rPr>
            </w:pPr>
            <w:r w:rsidRPr="007D0F26">
              <w:rPr>
                <w:rFonts w:hint="eastAsia"/>
                <w:b/>
                <w:lang w:eastAsia="zh-CN"/>
              </w:rPr>
              <w:t>S</w:t>
            </w:r>
            <w:r w:rsidRPr="007D0F26">
              <w:rPr>
                <w:b/>
                <w:lang w:eastAsia="zh-CN"/>
              </w:rPr>
              <w:t>ource</w:t>
            </w:r>
          </w:p>
        </w:tc>
        <w:tc>
          <w:tcPr>
            <w:tcW w:w="3988" w:type="dxa"/>
            <w:gridSpan w:val="3"/>
          </w:tcPr>
          <w:p w14:paraId="229D8DF9" w14:textId="5D630027" w:rsidR="00332147" w:rsidRPr="007D0F26" w:rsidRDefault="00332147" w:rsidP="007D0F26">
            <w:pPr>
              <w:spacing w:before="120"/>
              <w:rPr>
                <w:b/>
                <w:lang w:eastAsia="zh-CN"/>
              </w:rPr>
            </w:pPr>
            <w:r>
              <w:rPr>
                <w:rFonts w:hint="eastAsia"/>
                <w:b/>
                <w:lang w:eastAsia="zh-CN"/>
              </w:rPr>
              <w:t>C</w:t>
            </w:r>
            <w:r>
              <w:rPr>
                <w:b/>
                <w:lang w:eastAsia="zh-CN"/>
              </w:rPr>
              <w:t>SI generation part</w:t>
            </w:r>
          </w:p>
        </w:tc>
        <w:tc>
          <w:tcPr>
            <w:tcW w:w="3988" w:type="dxa"/>
            <w:gridSpan w:val="3"/>
          </w:tcPr>
          <w:p w14:paraId="3AF9EB6C" w14:textId="30369CC8" w:rsidR="00332147" w:rsidRPr="007D0F26" w:rsidRDefault="00332147" w:rsidP="007D0F26">
            <w:pPr>
              <w:spacing w:before="120"/>
              <w:rPr>
                <w:b/>
                <w:lang w:eastAsia="zh-CN"/>
              </w:rPr>
            </w:pPr>
            <w:r>
              <w:rPr>
                <w:rFonts w:hint="eastAsia"/>
                <w:b/>
                <w:lang w:eastAsia="zh-CN"/>
              </w:rPr>
              <w:t>C</w:t>
            </w:r>
            <w:r>
              <w:rPr>
                <w:b/>
                <w:lang w:eastAsia="zh-CN"/>
              </w:rPr>
              <w:t>SI reconstruction part</w:t>
            </w:r>
          </w:p>
        </w:tc>
      </w:tr>
      <w:tr w:rsidR="00332147" w14:paraId="515BA951" w14:textId="77777777" w:rsidTr="007D0F26">
        <w:trPr>
          <w:trHeight w:val="269"/>
        </w:trPr>
        <w:tc>
          <w:tcPr>
            <w:tcW w:w="1488" w:type="dxa"/>
            <w:vMerge/>
          </w:tcPr>
          <w:p w14:paraId="1B1F3252" w14:textId="77777777" w:rsidR="00332147" w:rsidRPr="007D0F26" w:rsidRDefault="00332147" w:rsidP="00332147">
            <w:pPr>
              <w:spacing w:before="120"/>
              <w:rPr>
                <w:b/>
                <w:lang w:eastAsia="zh-CN"/>
              </w:rPr>
            </w:pPr>
          </w:p>
        </w:tc>
        <w:tc>
          <w:tcPr>
            <w:tcW w:w="1329" w:type="dxa"/>
          </w:tcPr>
          <w:p w14:paraId="16DA2CD0" w14:textId="0C522398" w:rsidR="00332147" w:rsidRPr="007D0F26" w:rsidRDefault="00332147" w:rsidP="00332147">
            <w:pPr>
              <w:spacing w:before="120"/>
              <w:rPr>
                <w:b/>
                <w:lang w:eastAsia="zh-CN"/>
              </w:rPr>
            </w:pPr>
            <w:r w:rsidRPr="007D0F26">
              <w:rPr>
                <w:rFonts w:hint="eastAsia"/>
                <w:b/>
                <w:lang w:eastAsia="zh-CN"/>
              </w:rPr>
              <w:t>A</w:t>
            </w:r>
            <w:r w:rsidRPr="007D0F26">
              <w:rPr>
                <w:b/>
                <w:lang w:eastAsia="zh-CN"/>
              </w:rPr>
              <w:t>I/ML model backbone</w:t>
            </w:r>
          </w:p>
        </w:tc>
        <w:tc>
          <w:tcPr>
            <w:tcW w:w="1329" w:type="dxa"/>
          </w:tcPr>
          <w:p w14:paraId="4AF5E3CE" w14:textId="462C37B0" w:rsidR="00332147" w:rsidRPr="007D0F26" w:rsidRDefault="00332147" w:rsidP="00332147">
            <w:pPr>
              <w:spacing w:before="120"/>
              <w:rPr>
                <w:b/>
                <w:lang w:eastAsia="zh-CN"/>
              </w:rPr>
            </w:pPr>
            <w:r w:rsidRPr="007D0F26">
              <w:rPr>
                <w:rFonts w:hint="eastAsia"/>
                <w:b/>
                <w:lang w:eastAsia="zh-CN"/>
              </w:rPr>
              <w:t>F</w:t>
            </w:r>
            <w:r w:rsidRPr="007D0F26">
              <w:rPr>
                <w:b/>
                <w:lang w:eastAsia="zh-CN"/>
              </w:rPr>
              <w:t>LOPs/M</w:t>
            </w:r>
          </w:p>
        </w:tc>
        <w:tc>
          <w:tcPr>
            <w:tcW w:w="1330" w:type="dxa"/>
          </w:tcPr>
          <w:p w14:paraId="5631312C" w14:textId="296140FE" w:rsidR="00332147" w:rsidRPr="007D0F26" w:rsidRDefault="00332147" w:rsidP="00332147">
            <w:pPr>
              <w:spacing w:before="120"/>
              <w:rPr>
                <w:b/>
                <w:lang w:eastAsia="zh-CN"/>
              </w:rPr>
            </w:pPr>
            <w:r w:rsidRPr="007D0F26">
              <w:rPr>
                <w:rFonts w:hint="eastAsia"/>
                <w:b/>
                <w:lang w:eastAsia="zh-CN"/>
              </w:rPr>
              <w:t>N</w:t>
            </w:r>
            <w:r w:rsidRPr="007D0F26">
              <w:rPr>
                <w:b/>
                <w:lang w:eastAsia="zh-CN"/>
              </w:rPr>
              <w:t>umber of parameters/M</w:t>
            </w:r>
          </w:p>
        </w:tc>
        <w:tc>
          <w:tcPr>
            <w:tcW w:w="1329" w:type="dxa"/>
          </w:tcPr>
          <w:p w14:paraId="38384EEF" w14:textId="0E7A8EFD" w:rsidR="00332147" w:rsidRPr="007D0F26" w:rsidRDefault="00332147" w:rsidP="00332147">
            <w:pPr>
              <w:spacing w:before="120"/>
              <w:rPr>
                <w:b/>
                <w:lang w:eastAsia="zh-CN"/>
              </w:rPr>
            </w:pPr>
            <w:r w:rsidRPr="007D0F26">
              <w:rPr>
                <w:rFonts w:hint="eastAsia"/>
                <w:b/>
                <w:lang w:eastAsia="zh-CN"/>
              </w:rPr>
              <w:t>A</w:t>
            </w:r>
            <w:r w:rsidRPr="007D0F26">
              <w:rPr>
                <w:b/>
                <w:lang w:eastAsia="zh-CN"/>
              </w:rPr>
              <w:t>I/ML model backbone</w:t>
            </w:r>
          </w:p>
        </w:tc>
        <w:tc>
          <w:tcPr>
            <w:tcW w:w="1329" w:type="dxa"/>
          </w:tcPr>
          <w:p w14:paraId="6338FA84" w14:textId="0ECC38DC" w:rsidR="00332147" w:rsidRPr="007D0F26" w:rsidRDefault="00332147" w:rsidP="00332147">
            <w:pPr>
              <w:spacing w:before="120"/>
              <w:rPr>
                <w:b/>
                <w:lang w:eastAsia="zh-CN"/>
              </w:rPr>
            </w:pPr>
            <w:r w:rsidRPr="007D0F26">
              <w:rPr>
                <w:rFonts w:hint="eastAsia"/>
                <w:b/>
                <w:lang w:eastAsia="zh-CN"/>
              </w:rPr>
              <w:t>F</w:t>
            </w:r>
            <w:r w:rsidRPr="007D0F26">
              <w:rPr>
                <w:b/>
                <w:lang w:eastAsia="zh-CN"/>
              </w:rPr>
              <w:t>LOPs/M</w:t>
            </w:r>
          </w:p>
        </w:tc>
        <w:tc>
          <w:tcPr>
            <w:tcW w:w="1330" w:type="dxa"/>
          </w:tcPr>
          <w:p w14:paraId="1BEF9609" w14:textId="4BAE0532" w:rsidR="00332147" w:rsidRPr="007D0F26" w:rsidRDefault="00332147" w:rsidP="00332147">
            <w:pPr>
              <w:spacing w:before="120"/>
              <w:rPr>
                <w:b/>
                <w:lang w:eastAsia="zh-CN"/>
              </w:rPr>
            </w:pPr>
            <w:r w:rsidRPr="007D0F26">
              <w:rPr>
                <w:rFonts w:hint="eastAsia"/>
                <w:b/>
                <w:lang w:eastAsia="zh-CN"/>
              </w:rPr>
              <w:t>N</w:t>
            </w:r>
            <w:r w:rsidRPr="007D0F26">
              <w:rPr>
                <w:b/>
                <w:lang w:eastAsia="zh-CN"/>
              </w:rPr>
              <w:t>umber of parameters/M</w:t>
            </w:r>
          </w:p>
        </w:tc>
      </w:tr>
      <w:tr w:rsidR="00332147" w14:paraId="1DF4A824" w14:textId="20C9600F" w:rsidTr="007D0F26">
        <w:trPr>
          <w:trHeight w:val="269"/>
        </w:trPr>
        <w:tc>
          <w:tcPr>
            <w:tcW w:w="1488" w:type="dxa"/>
          </w:tcPr>
          <w:p w14:paraId="1A60F116" w14:textId="3D00101C" w:rsidR="00332147" w:rsidRPr="007D4B94" w:rsidRDefault="00332147" w:rsidP="00332147">
            <w:pPr>
              <w:spacing w:before="120"/>
              <w:rPr>
                <w:lang w:eastAsia="zh-CN"/>
              </w:rPr>
            </w:pPr>
            <w:r w:rsidRPr="00BE523E">
              <w:rPr>
                <w:lang w:eastAsia="zh-CN"/>
              </w:rPr>
              <w:t>Huawei</w:t>
            </w:r>
            <w:r w:rsidR="004523DC">
              <w:rPr>
                <w:lang w:eastAsia="zh-CN"/>
              </w:rPr>
              <w:t>#1</w:t>
            </w:r>
          </w:p>
        </w:tc>
        <w:tc>
          <w:tcPr>
            <w:tcW w:w="1329" w:type="dxa"/>
          </w:tcPr>
          <w:p w14:paraId="140D91B7" w14:textId="49EE3B6E" w:rsidR="00332147" w:rsidRPr="007D4B94" w:rsidRDefault="00EB452C" w:rsidP="00332147">
            <w:pPr>
              <w:spacing w:before="120"/>
              <w:rPr>
                <w:lang w:eastAsia="zh-CN"/>
              </w:rPr>
            </w:pPr>
            <w:r w:rsidRPr="00EB452C">
              <w:rPr>
                <w:lang w:eastAsia="zh-CN"/>
              </w:rPr>
              <w:t>Transformer</w:t>
            </w:r>
          </w:p>
        </w:tc>
        <w:tc>
          <w:tcPr>
            <w:tcW w:w="1329" w:type="dxa"/>
          </w:tcPr>
          <w:p w14:paraId="679BE036" w14:textId="227999DD" w:rsidR="00332147" w:rsidRPr="007D4B94" w:rsidRDefault="00E55056" w:rsidP="00332147">
            <w:pPr>
              <w:spacing w:before="120"/>
              <w:rPr>
                <w:lang w:eastAsia="zh-CN"/>
              </w:rPr>
            </w:pPr>
            <w:r w:rsidRPr="00E55056">
              <w:rPr>
                <w:lang w:eastAsia="zh-CN"/>
              </w:rPr>
              <w:t>800</w:t>
            </w:r>
          </w:p>
        </w:tc>
        <w:tc>
          <w:tcPr>
            <w:tcW w:w="1330" w:type="dxa"/>
          </w:tcPr>
          <w:p w14:paraId="61F56370" w14:textId="61861954" w:rsidR="00332147" w:rsidRPr="007D4B94" w:rsidRDefault="00E55056" w:rsidP="00332147">
            <w:pPr>
              <w:spacing w:before="120"/>
              <w:rPr>
                <w:lang w:eastAsia="zh-CN"/>
              </w:rPr>
            </w:pPr>
            <w:r w:rsidRPr="00E55056">
              <w:rPr>
                <w:lang w:eastAsia="zh-CN"/>
              </w:rPr>
              <w:t>13</w:t>
            </w:r>
          </w:p>
        </w:tc>
        <w:tc>
          <w:tcPr>
            <w:tcW w:w="1329" w:type="dxa"/>
          </w:tcPr>
          <w:p w14:paraId="6876E069" w14:textId="68A40B14" w:rsidR="00332147" w:rsidRPr="007D4B94" w:rsidRDefault="00E55056" w:rsidP="00332147">
            <w:pPr>
              <w:spacing w:before="120"/>
              <w:rPr>
                <w:lang w:eastAsia="zh-CN"/>
              </w:rPr>
            </w:pPr>
            <w:r w:rsidRPr="00E55056">
              <w:rPr>
                <w:lang w:eastAsia="zh-CN"/>
              </w:rPr>
              <w:t>Transformer</w:t>
            </w:r>
          </w:p>
        </w:tc>
        <w:tc>
          <w:tcPr>
            <w:tcW w:w="1329" w:type="dxa"/>
          </w:tcPr>
          <w:p w14:paraId="338C087E" w14:textId="157D5E6B" w:rsidR="00332147" w:rsidRPr="007D4B94" w:rsidRDefault="00E55056" w:rsidP="00332147">
            <w:pPr>
              <w:spacing w:before="120"/>
              <w:rPr>
                <w:lang w:eastAsia="zh-CN"/>
              </w:rPr>
            </w:pPr>
            <w:r w:rsidRPr="00E55056">
              <w:rPr>
                <w:lang w:eastAsia="zh-CN"/>
              </w:rPr>
              <w:t>1100</w:t>
            </w:r>
          </w:p>
        </w:tc>
        <w:tc>
          <w:tcPr>
            <w:tcW w:w="1330" w:type="dxa"/>
          </w:tcPr>
          <w:p w14:paraId="1E2E9647" w14:textId="072C3A69" w:rsidR="00332147" w:rsidRPr="007D4B94" w:rsidRDefault="00E55056" w:rsidP="00332147">
            <w:pPr>
              <w:spacing w:before="120"/>
              <w:rPr>
                <w:lang w:eastAsia="zh-CN"/>
              </w:rPr>
            </w:pPr>
            <w:r w:rsidRPr="00E55056">
              <w:rPr>
                <w:lang w:eastAsia="zh-CN"/>
              </w:rPr>
              <w:t>17</w:t>
            </w:r>
          </w:p>
        </w:tc>
      </w:tr>
      <w:tr w:rsidR="00332147" w14:paraId="003431BF" w14:textId="7C47E6B9" w:rsidTr="007D0F26">
        <w:trPr>
          <w:trHeight w:val="264"/>
        </w:trPr>
        <w:tc>
          <w:tcPr>
            <w:tcW w:w="1488" w:type="dxa"/>
          </w:tcPr>
          <w:p w14:paraId="4DE3287F" w14:textId="69E8F5C5" w:rsidR="00332147" w:rsidRPr="007D4B94" w:rsidRDefault="004523DC" w:rsidP="00332147">
            <w:pPr>
              <w:spacing w:before="120"/>
              <w:rPr>
                <w:lang w:eastAsia="zh-CN"/>
              </w:rPr>
            </w:pPr>
            <w:r w:rsidRPr="00BE523E">
              <w:rPr>
                <w:lang w:eastAsia="zh-CN"/>
              </w:rPr>
              <w:t>Huawei</w:t>
            </w:r>
            <w:r>
              <w:rPr>
                <w:lang w:eastAsia="zh-CN"/>
              </w:rPr>
              <w:t>#2</w:t>
            </w:r>
          </w:p>
        </w:tc>
        <w:tc>
          <w:tcPr>
            <w:tcW w:w="1329" w:type="dxa"/>
          </w:tcPr>
          <w:p w14:paraId="1E956B8D" w14:textId="6A46F0A8" w:rsidR="00332147" w:rsidRPr="007D4B94" w:rsidRDefault="00EB452C" w:rsidP="00332147">
            <w:pPr>
              <w:spacing w:before="120"/>
              <w:rPr>
                <w:lang w:eastAsia="zh-CN"/>
              </w:rPr>
            </w:pPr>
            <w:r w:rsidRPr="00EB452C">
              <w:rPr>
                <w:lang w:eastAsia="zh-CN"/>
              </w:rPr>
              <w:t>Transformer, LSTM</w:t>
            </w:r>
          </w:p>
        </w:tc>
        <w:tc>
          <w:tcPr>
            <w:tcW w:w="1329" w:type="dxa"/>
          </w:tcPr>
          <w:p w14:paraId="654BCAC6" w14:textId="16437F1C" w:rsidR="00332147" w:rsidRPr="007D4B94" w:rsidRDefault="00E55056" w:rsidP="00332147">
            <w:pPr>
              <w:spacing w:before="120"/>
              <w:rPr>
                <w:lang w:eastAsia="zh-CN"/>
              </w:rPr>
            </w:pPr>
            <w:r w:rsidRPr="00E55056">
              <w:rPr>
                <w:lang w:eastAsia="zh-CN"/>
              </w:rPr>
              <w:t>600</w:t>
            </w:r>
          </w:p>
        </w:tc>
        <w:tc>
          <w:tcPr>
            <w:tcW w:w="1330" w:type="dxa"/>
          </w:tcPr>
          <w:p w14:paraId="27AF03DE" w14:textId="777F6E70" w:rsidR="00332147" w:rsidRPr="007D4B94" w:rsidRDefault="00E55056" w:rsidP="00332147">
            <w:pPr>
              <w:spacing w:before="120"/>
              <w:rPr>
                <w:lang w:eastAsia="zh-CN"/>
              </w:rPr>
            </w:pPr>
            <w:r w:rsidRPr="00E55056">
              <w:rPr>
                <w:lang w:eastAsia="zh-CN"/>
              </w:rPr>
              <w:t>6</w:t>
            </w:r>
          </w:p>
        </w:tc>
        <w:tc>
          <w:tcPr>
            <w:tcW w:w="1329" w:type="dxa"/>
          </w:tcPr>
          <w:p w14:paraId="6D6B4B9A" w14:textId="5D476320" w:rsidR="00332147" w:rsidRPr="007D4B94" w:rsidRDefault="00E55056" w:rsidP="00332147">
            <w:pPr>
              <w:spacing w:before="120"/>
              <w:rPr>
                <w:lang w:eastAsia="zh-CN"/>
              </w:rPr>
            </w:pPr>
            <w:r w:rsidRPr="00EB452C">
              <w:rPr>
                <w:lang w:eastAsia="zh-CN"/>
              </w:rPr>
              <w:t>Transformer, LSTM</w:t>
            </w:r>
          </w:p>
        </w:tc>
        <w:tc>
          <w:tcPr>
            <w:tcW w:w="1329" w:type="dxa"/>
          </w:tcPr>
          <w:p w14:paraId="484051A6" w14:textId="39893641" w:rsidR="00332147" w:rsidRPr="007D4B94" w:rsidRDefault="00E55056" w:rsidP="00332147">
            <w:pPr>
              <w:spacing w:before="120"/>
              <w:rPr>
                <w:lang w:eastAsia="zh-CN"/>
              </w:rPr>
            </w:pPr>
            <w:r w:rsidRPr="00E55056">
              <w:rPr>
                <w:lang w:eastAsia="zh-CN"/>
              </w:rPr>
              <w:t>600</w:t>
            </w:r>
          </w:p>
        </w:tc>
        <w:tc>
          <w:tcPr>
            <w:tcW w:w="1330" w:type="dxa"/>
          </w:tcPr>
          <w:p w14:paraId="66892D23" w14:textId="7F9CEFED" w:rsidR="00332147" w:rsidRPr="007D4B94" w:rsidRDefault="00E55056" w:rsidP="00332147">
            <w:pPr>
              <w:spacing w:before="120"/>
              <w:rPr>
                <w:lang w:eastAsia="zh-CN"/>
              </w:rPr>
            </w:pPr>
            <w:r w:rsidRPr="00E55056">
              <w:rPr>
                <w:lang w:eastAsia="zh-CN"/>
              </w:rPr>
              <w:t>6</w:t>
            </w:r>
          </w:p>
        </w:tc>
      </w:tr>
      <w:tr w:rsidR="004523DC" w14:paraId="7C0C0973" w14:textId="37957DC5" w:rsidTr="007D0F26">
        <w:trPr>
          <w:trHeight w:val="269"/>
        </w:trPr>
        <w:tc>
          <w:tcPr>
            <w:tcW w:w="1488" w:type="dxa"/>
          </w:tcPr>
          <w:p w14:paraId="6D65148C" w14:textId="0169F195" w:rsidR="004523DC" w:rsidRPr="007D4B94" w:rsidRDefault="00D3070E" w:rsidP="004523DC">
            <w:pPr>
              <w:spacing w:before="120"/>
              <w:rPr>
                <w:lang w:eastAsia="zh-CN"/>
              </w:rPr>
            </w:pPr>
            <w:r w:rsidRPr="00EE21E2">
              <w:rPr>
                <w:lang w:eastAsia="zh-CN"/>
              </w:rPr>
              <w:t>Nokia</w:t>
            </w:r>
          </w:p>
        </w:tc>
        <w:tc>
          <w:tcPr>
            <w:tcW w:w="1329" w:type="dxa"/>
          </w:tcPr>
          <w:p w14:paraId="59D2267C" w14:textId="6D5B7EAF" w:rsidR="004523DC" w:rsidRPr="007D4B94" w:rsidRDefault="002031BA" w:rsidP="004523DC">
            <w:pPr>
              <w:spacing w:before="120"/>
              <w:rPr>
                <w:lang w:eastAsia="zh-CN"/>
              </w:rPr>
            </w:pPr>
            <w:r w:rsidRPr="002031BA">
              <w:rPr>
                <w:lang w:eastAsia="zh-CN"/>
              </w:rPr>
              <w:t>Transformer</w:t>
            </w:r>
          </w:p>
        </w:tc>
        <w:tc>
          <w:tcPr>
            <w:tcW w:w="1329" w:type="dxa"/>
          </w:tcPr>
          <w:p w14:paraId="6E1B535D" w14:textId="15BBFAEF" w:rsidR="004523DC" w:rsidRPr="007D4B94" w:rsidRDefault="002031BA" w:rsidP="004523DC">
            <w:pPr>
              <w:spacing w:before="120"/>
              <w:rPr>
                <w:lang w:eastAsia="zh-CN"/>
              </w:rPr>
            </w:pPr>
            <w:r w:rsidRPr="002031BA">
              <w:rPr>
                <w:lang w:eastAsia="zh-CN"/>
              </w:rPr>
              <w:t>12</w:t>
            </w:r>
          </w:p>
        </w:tc>
        <w:tc>
          <w:tcPr>
            <w:tcW w:w="1330" w:type="dxa"/>
          </w:tcPr>
          <w:p w14:paraId="2959FB57" w14:textId="164C6270" w:rsidR="004523DC" w:rsidRPr="007D4B94" w:rsidRDefault="002031BA" w:rsidP="004523DC">
            <w:pPr>
              <w:spacing w:before="120"/>
              <w:rPr>
                <w:lang w:eastAsia="zh-CN"/>
              </w:rPr>
            </w:pPr>
            <w:r w:rsidRPr="002031BA">
              <w:rPr>
                <w:lang w:eastAsia="zh-CN"/>
              </w:rPr>
              <w:t>0.6</w:t>
            </w:r>
          </w:p>
        </w:tc>
        <w:tc>
          <w:tcPr>
            <w:tcW w:w="1329" w:type="dxa"/>
          </w:tcPr>
          <w:p w14:paraId="7D06B12D" w14:textId="0C156B4A" w:rsidR="004523DC" w:rsidRPr="007D4B94" w:rsidRDefault="002031BA" w:rsidP="004523DC">
            <w:pPr>
              <w:spacing w:before="120"/>
              <w:rPr>
                <w:lang w:eastAsia="zh-CN"/>
              </w:rPr>
            </w:pPr>
            <w:r w:rsidRPr="002031BA">
              <w:rPr>
                <w:lang w:eastAsia="zh-CN"/>
              </w:rPr>
              <w:t>Transformer</w:t>
            </w:r>
          </w:p>
        </w:tc>
        <w:tc>
          <w:tcPr>
            <w:tcW w:w="1329" w:type="dxa"/>
          </w:tcPr>
          <w:p w14:paraId="04C7F78C" w14:textId="40AB482D" w:rsidR="004523DC" w:rsidRPr="007D4B94" w:rsidRDefault="002031BA" w:rsidP="004523DC">
            <w:pPr>
              <w:spacing w:before="120"/>
              <w:rPr>
                <w:lang w:eastAsia="zh-CN"/>
              </w:rPr>
            </w:pPr>
            <w:r w:rsidRPr="002031BA">
              <w:rPr>
                <w:lang w:eastAsia="zh-CN"/>
              </w:rPr>
              <w:t>12</w:t>
            </w:r>
          </w:p>
        </w:tc>
        <w:tc>
          <w:tcPr>
            <w:tcW w:w="1330" w:type="dxa"/>
          </w:tcPr>
          <w:p w14:paraId="0670746E" w14:textId="5F102BD5" w:rsidR="004523DC" w:rsidRPr="007D4B94" w:rsidRDefault="002031BA" w:rsidP="004523DC">
            <w:pPr>
              <w:spacing w:before="120"/>
              <w:rPr>
                <w:lang w:eastAsia="zh-CN"/>
              </w:rPr>
            </w:pPr>
            <w:r>
              <w:rPr>
                <w:rFonts w:hint="eastAsia"/>
                <w:lang w:eastAsia="zh-CN"/>
              </w:rPr>
              <w:t>0</w:t>
            </w:r>
            <w:r>
              <w:rPr>
                <w:lang w:eastAsia="zh-CN"/>
              </w:rPr>
              <w:t>.6</w:t>
            </w:r>
          </w:p>
        </w:tc>
      </w:tr>
      <w:tr w:rsidR="00CE4062" w14:paraId="12834DF1" w14:textId="232F46C7" w:rsidTr="007D0F26">
        <w:trPr>
          <w:trHeight w:val="269"/>
        </w:trPr>
        <w:tc>
          <w:tcPr>
            <w:tcW w:w="1488" w:type="dxa"/>
          </w:tcPr>
          <w:p w14:paraId="74D3809A" w14:textId="40C06C19" w:rsidR="00CE4062" w:rsidRPr="007D4B94" w:rsidRDefault="00CE4062" w:rsidP="00CE4062">
            <w:pPr>
              <w:spacing w:before="120"/>
              <w:rPr>
                <w:lang w:eastAsia="zh-CN"/>
              </w:rPr>
            </w:pPr>
            <w:r>
              <w:rPr>
                <w:rFonts w:hint="eastAsia"/>
                <w:lang w:eastAsia="zh-CN"/>
              </w:rPr>
              <w:t>F</w:t>
            </w:r>
            <w:r>
              <w:rPr>
                <w:lang w:eastAsia="zh-CN"/>
              </w:rPr>
              <w:t>uturewei#1</w:t>
            </w:r>
          </w:p>
        </w:tc>
        <w:tc>
          <w:tcPr>
            <w:tcW w:w="1329" w:type="dxa"/>
          </w:tcPr>
          <w:p w14:paraId="70F98FA6" w14:textId="69DCD560" w:rsidR="00CE4062" w:rsidRPr="007D4B94" w:rsidRDefault="00CE4062" w:rsidP="00CE4062">
            <w:pPr>
              <w:spacing w:before="120"/>
              <w:rPr>
                <w:lang w:eastAsia="zh-CN"/>
              </w:rPr>
            </w:pPr>
            <w:r w:rsidRPr="004D3390">
              <w:rPr>
                <w:lang w:eastAsia="zh-CN"/>
              </w:rPr>
              <w:t>CNN</w:t>
            </w:r>
          </w:p>
        </w:tc>
        <w:tc>
          <w:tcPr>
            <w:tcW w:w="1329" w:type="dxa"/>
          </w:tcPr>
          <w:p w14:paraId="3108CF50" w14:textId="62A66107" w:rsidR="00CE4062" w:rsidRPr="007D4B94" w:rsidRDefault="00CE4062" w:rsidP="00CE4062">
            <w:pPr>
              <w:spacing w:before="120"/>
              <w:rPr>
                <w:lang w:eastAsia="zh-CN"/>
              </w:rPr>
            </w:pPr>
            <w:r w:rsidRPr="00852BB0">
              <w:rPr>
                <w:lang w:eastAsia="zh-CN"/>
              </w:rPr>
              <w:t>354</w:t>
            </w:r>
          </w:p>
        </w:tc>
        <w:tc>
          <w:tcPr>
            <w:tcW w:w="1330" w:type="dxa"/>
          </w:tcPr>
          <w:p w14:paraId="3A05FB37" w14:textId="1BB3C234" w:rsidR="00CE4062" w:rsidRPr="007D4B94" w:rsidRDefault="00CE4062" w:rsidP="00CE4062">
            <w:pPr>
              <w:spacing w:before="120"/>
              <w:rPr>
                <w:lang w:eastAsia="zh-CN"/>
              </w:rPr>
            </w:pPr>
            <w:r w:rsidRPr="00852BB0">
              <w:rPr>
                <w:lang w:eastAsia="zh-CN"/>
              </w:rPr>
              <w:t>2.4</w:t>
            </w:r>
          </w:p>
        </w:tc>
        <w:tc>
          <w:tcPr>
            <w:tcW w:w="1329" w:type="dxa"/>
          </w:tcPr>
          <w:p w14:paraId="67BAF737" w14:textId="539A58F3" w:rsidR="00CE4062" w:rsidRPr="007D4B94" w:rsidRDefault="00CE4062" w:rsidP="00CE4062">
            <w:pPr>
              <w:spacing w:before="120"/>
              <w:rPr>
                <w:lang w:eastAsia="zh-CN"/>
              </w:rPr>
            </w:pPr>
            <w:r w:rsidRPr="004D3390">
              <w:rPr>
                <w:lang w:eastAsia="zh-CN"/>
              </w:rPr>
              <w:t>CNN</w:t>
            </w:r>
          </w:p>
        </w:tc>
        <w:tc>
          <w:tcPr>
            <w:tcW w:w="1329" w:type="dxa"/>
          </w:tcPr>
          <w:p w14:paraId="0AAAD84B" w14:textId="3257A5A2" w:rsidR="00CE4062" w:rsidRPr="007D4B94" w:rsidRDefault="00CE4062" w:rsidP="00CE4062">
            <w:pPr>
              <w:spacing w:before="120"/>
              <w:rPr>
                <w:lang w:eastAsia="zh-CN"/>
              </w:rPr>
            </w:pPr>
            <w:r w:rsidRPr="003876D9">
              <w:rPr>
                <w:lang w:eastAsia="zh-CN"/>
              </w:rPr>
              <w:t>580</w:t>
            </w:r>
          </w:p>
        </w:tc>
        <w:tc>
          <w:tcPr>
            <w:tcW w:w="1330" w:type="dxa"/>
          </w:tcPr>
          <w:p w14:paraId="57386A85" w14:textId="305B301E" w:rsidR="00CE4062" w:rsidRPr="007D4B94" w:rsidRDefault="00CE4062" w:rsidP="00CE4062">
            <w:pPr>
              <w:spacing w:before="120"/>
              <w:rPr>
                <w:lang w:eastAsia="zh-CN"/>
              </w:rPr>
            </w:pPr>
            <w:r w:rsidRPr="00CE4062">
              <w:rPr>
                <w:lang w:eastAsia="zh-CN"/>
              </w:rPr>
              <w:t>3.8</w:t>
            </w:r>
          </w:p>
        </w:tc>
      </w:tr>
      <w:tr w:rsidR="00CE4062" w14:paraId="3B959188" w14:textId="2A5B4FC7" w:rsidTr="007D0F26">
        <w:trPr>
          <w:trHeight w:val="269"/>
        </w:trPr>
        <w:tc>
          <w:tcPr>
            <w:tcW w:w="1488" w:type="dxa"/>
          </w:tcPr>
          <w:p w14:paraId="5251CBAD" w14:textId="093FE7B8" w:rsidR="00CE4062" w:rsidRPr="007D4B94" w:rsidRDefault="00CE4062" w:rsidP="00CE4062">
            <w:pPr>
              <w:spacing w:before="120"/>
              <w:rPr>
                <w:lang w:eastAsia="zh-CN"/>
              </w:rPr>
            </w:pPr>
            <w:r>
              <w:rPr>
                <w:rFonts w:hint="eastAsia"/>
                <w:lang w:eastAsia="zh-CN"/>
              </w:rPr>
              <w:t>F</w:t>
            </w:r>
            <w:r>
              <w:rPr>
                <w:lang w:eastAsia="zh-CN"/>
              </w:rPr>
              <w:t>uturewei#2</w:t>
            </w:r>
          </w:p>
        </w:tc>
        <w:tc>
          <w:tcPr>
            <w:tcW w:w="1329" w:type="dxa"/>
          </w:tcPr>
          <w:p w14:paraId="26FF7D5F" w14:textId="5DACA543" w:rsidR="00CE4062" w:rsidRPr="007D4B94" w:rsidRDefault="00CE4062" w:rsidP="00CE4062">
            <w:pPr>
              <w:spacing w:before="120"/>
              <w:rPr>
                <w:lang w:eastAsia="zh-CN"/>
              </w:rPr>
            </w:pPr>
            <w:r w:rsidRPr="004D3390">
              <w:rPr>
                <w:lang w:eastAsia="zh-CN"/>
              </w:rPr>
              <w:t>CNN</w:t>
            </w:r>
          </w:p>
        </w:tc>
        <w:tc>
          <w:tcPr>
            <w:tcW w:w="1329" w:type="dxa"/>
          </w:tcPr>
          <w:p w14:paraId="327970F7" w14:textId="2AAC13F9" w:rsidR="00CE4062" w:rsidRPr="007D4B94" w:rsidRDefault="00CE4062" w:rsidP="00CE4062">
            <w:pPr>
              <w:spacing w:before="120"/>
              <w:rPr>
                <w:lang w:eastAsia="zh-CN"/>
              </w:rPr>
            </w:pPr>
            <w:r w:rsidRPr="00852BB0">
              <w:rPr>
                <w:lang w:eastAsia="zh-CN"/>
              </w:rPr>
              <w:t>360</w:t>
            </w:r>
          </w:p>
        </w:tc>
        <w:tc>
          <w:tcPr>
            <w:tcW w:w="1330" w:type="dxa"/>
          </w:tcPr>
          <w:p w14:paraId="77EF8A32" w14:textId="145D36EE" w:rsidR="00CE4062" w:rsidRPr="007D4B94" w:rsidRDefault="00CE4062" w:rsidP="00CE4062">
            <w:pPr>
              <w:spacing w:before="120"/>
              <w:rPr>
                <w:lang w:eastAsia="zh-CN"/>
              </w:rPr>
            </w:pPr>
            <w:r w:rsidRPr="00852BB0">
              <w:rPr>
                <w:lang w:eastAsia="zh-CN"/>
              </w:rPr>
              <w:t>5.2</w:t>
            </w:r>
          </w:p>
        </w:tc>
        <w:tc>
          <w:tcPr>
            <w:tcW w:w="1329" w:type="dxa"/>
          </w:tcPr>
          <w:p w14:paraId="0C104882" w14:textId="63533EED" w:rsidR="00CE4062" w:rsidRPr="007D4B94" w:rsidRDefault="00CE4062" w:rsidP="00CE4062">
            <w:pPr>
              <w:spacing w:before="120"/>
              <w:rPr>
                <w:lang w:eastAsia="zh-CN"/>
              </w:rPr>
            </w:pPr>
            <w:r w:rsidRPr="004D3390">
              <w:rPr>
                <w:lang w:eastAsia="zh-CN"/>
              </w:rPr>
              <w:t>CNN</w:t>
            </w:r>
          </w:p>
        </w:tc>
        <w:tc>
          <w:tcPr>
            <w:tcW w:w="1329" w:type="dxa"/>
          </w:tcPr>
          <w:p w14:paraId="67BA5414" w14:textId="7DD3DA6D" w:rsidR="00CE4062" w:rsidRPr="007D4B94" w:rsidRDefault="00CE4062" w:rsidP="00CE4062">
            <w:pPr>
              <w:spacing w:before="120"/>
              <w:rPr>
                <w:lang w:eastAsia="zh-CN"/>
              </w:rPr>
            </w:pPr>
            <w:r w:rsidRPr="003876D9">
              <w:rPr>
                <w:lang w:eastAsia="zh-CN"/>
              </w:rPr>
              <w:t>586</w:t>
            </w:r>
          </w:p>
        </w:tc>
        <w:tc>
          <w:tcPr>
            <w:tcW w:w="1330" w:type="dxa"/>
          </w:tcPr>
          <w:p w14:paraId="72386D96" w14:textId="6544F94E" w:rsidR="00CE4062" w:rsidRPr="007D4B94" w:rsidRDefault="00CE4062" w:rsidP="00CE4062">
            <w:pPr>
              <w:spacing w:before="120"/>
              <w:rPr>
                <w:lang w:eastAsia="zh-CN"/>
              </w:rPr>
            </w:pPr>
            <w:r w:rsidRPr="00CE4062">
              <w:rPr>
                <w:lang w:eastAsia="zh-CN"/>
              </w:rPr>
              <w:t>6.5</w:t>
            </w:r>
          </w:p>
        </w:tc>
      </w:tr>
      <w:tr w:rsidR="00414591" w14:paraId="4E138BEC" w14:textId="79D10A07" w:rsidTr="007D0F26">
        <w:trPr>
          <w:trHeight w:val="269"/>
        </w:trPr>
        <w:tc>
          <w:tcPr>
            <w:tcW w:w="1488" w:type="dxa"/>
          </w:tcPr>
          <w:p w14:paraId="73FCE180" w14:textId="7CD538EE" w:rsidR="00414591" w:rsidRPr="007D4B94" w:rsidRDefault="00414591" w:rsidP="00414591">
            <w:pPr>
              <w:spacing w:before="120"/>
              <w:rPr>
                <w:lang w:eastAsia="zh-CN"/>
              </w:rPr>
            </w:pPr>
            <w:r>
              <w:rPr>
                <w:rFonts w:hint="eastAsia"/>
                <w:lang w:eastAsia="zh-CN"/>
              </w:rPr>
              <w:t>L</w:t>
            </w:r>
            <w:r>
              <w:rPr>
                <w:lang w:eastAsia="zh-CN"/>
              </w:rPr>
              <w:t>enovo</w:t>
            </w:r>
          </w:p>
        </w:tc>
        <w:tc>
          <w:tcPr>
            <w:tcW w:w="1329" w:type="dxa"/>
          </w:tcPr>
          <w:p w14:paraId="4763D633" w14:textId="11B0B071" w:rsidR="00414591" w:rsidRPr="007D4B94" w:rsidRDefault="00414591" w:rsidP="00414591">
            <w:pPr>
              <w:spacing w:before="120"/>
              <w:rPr>
                <w:lang w:eastAsia="zh-CN"/>
              </w:rPr>
            </w:pPr>
            <w:r w:rsidRPr="005D202B">
              <w:rPr>
                <w:lang w:eastAsia="zh-CN"/>
              </w:rPr>
              <w:t>Transformer</w:t>
            </w:r>
          </w:p>
        </w:tc>
        <w:tc>
          <w:tcPr>
            <w:tcW w:w="1329" w:type="dxa"/>
          </w:tcPr>
          <w:p w14:paraId="5C1D2F2D" w14:textId="30C39E4B" w:rsidR="00414591" w:rsidRPr="007D4B94" w:rsidRDefault="00414591" w:rsidP="00414591">
            <w:pPr>
              <w:spacing w:before="120"/>
              <w:rPr>
                <w:lang w:eastAsia="zh-CN"/>
              </w:rPr>
            </w:pPr>
          </w:p>
        </w:tc>
        <w:tc>
          <w:tcPr>
            <w:tcW w:w="1330" w:type="dxa"/>
          </w:tcPr>
          <w:p w14:paraId="66A7CA94" w14:textId="43C49934" w:rsidR="00414591" w:rsidRPr="007D4B94" w:rsidRDefault="00F23AC7" w:rsidP="00414591">
            <w:pPr>
              <w:spacing w:before="120"/>
              <w:rPr>
                <w:lang w:eastAsia="zh-CN"/>
              </w:rPr>
            </w:pPr>
            <w:r w:rsidRPr="00F23AC7">
              <w:rPr>
                <w:lang w:eastAsia="zh-CN"/>
              </w:rPr>
              <w:t>0.61</w:t>
            </w:r>
          </w:p>
        </w:tc>
        <w:tc>
          <w:tcPr>
            <w:tcW w:w="1329" w:type="dxa"/>
          </w:tcPr>
          <w:p w14:paraId="637A962B" w14:textId="18C3C476" w:rsidR="00414591" w:rsidRPr="007D4B94" w:rsidRDefault="00F23AC7" w:rsidP="00414591">
            <w:pPr>
              <w:spacing w:before="120"/>
              <w:rPr>
                <w:lang w:eastAsia="zh-CN"/>
              </w:rPr>
            </w:pPr>
            <w:r w:rsidRPr="00F23AC7">
              <w:rPr>
                <w:lang w:eastAsia="zh-CN"/>
              </w:rPr>
              <w:t>Resedual Block</w:t>
            </w:r>
          </w:p>
        </w:tc>
        <w:tc>
          <w:tcPr>
            <w:tcW w:w="1329" w:type="dxa"/>
          </w:tcPr>
          <w:p w14:paraId="70DFD18D" w14:textId="77777777" w:rsidR="00414591" w:rsidRPr="007D4B94" w:rsidRDefault="00414591" w:rsidP="00414591">
            <w:pPr>
              <w:spacing w:before="120"/>
              <w:rPr>
                <w:lang w:eastAsia="zh-CN"/>
              </w:rPr>
            </w:pPr>
          </w:p>
        </w:tc>
        <w:tc>
          <w:tcPr>
            <w:tcW w:w="1330" w:type="dxa"/>
          </w:tcPr>
          <w:p w14:paraId="5576F792" w14:textId="38933BF7" w:rsidR="00414591" w:rsidRPr="007D4B94" w:rsidRDefault="00120DE9" w:rsidP="00414591">
            <w:pPr>
              <w:spacing w:before="120"/>
              <w:rPr>
                <w:lang w:eastAsia="zh-CN"/>
              </w:rPr>
            </w:pPr>
            <w:r w:rsidRPr="00120DE9">
              <w:rPr>
                <w:lang w:eastAsia="zh-CN"/>
              </w:rPr>
              <w:t>0.76</w:t>
            </w:r>
          </w:p>
        </w:tc>
      </w:tr>
      <w:tr w:rsidR="00414591" w14:paraId="103040A7" w14:textId="500484DD" w:rsidTr="007D0F26">
        <w:trPr>
          <w:trHeight w:val="264"/>
        </w:trPr>
        <w:tc>
          <w:tcPr>
            <w:tcW w:w="1488" w:type="dxa"/>
          </w:tcPr>
          <w:p w14:paraId="5EEBB5BF" w14:textId="738B16AA" w:rsidR="00414591" w:rsidRPr="007D4B94" w:rsidRDefault="00414591" w:rsidP="00414591">
            <w:pPr>
              <w:spacing w:before="120"/>
              <w:rPr>
                <w:lang w:eastAsia="zh-CN"/>
              </w:rPr>
            </w:pPr>
            <w:r>
              <w:rPr>
                <w:rFonts w:hint="eastAsia"/>
                <w:lang w:eastAsia="zh-CN"/>
              </w:rPr>
              <w:t>Z</w:t>
            </w:r>
            <w:r>
              <w:rPr>
                <w:lang w:eastAsia="zh-CN"/>
              </w:rPr>
              <w:t>TE</w:t>
            </w:r>
          </w:p>
        </w:tc>
        <w:tc>
          <w:tcPr>
            <w:tcW w:w="1329" w:type="dxa"/>
          </w:tcPr>
          <w:p w14:paraId="13A85880" w14:textId="38626C7F" w:rsidR="00414591" w:rsidRPr="007D4B94" w:rsidRDefault="00414591" w:rsidP="00414591">
            <w:pPr>
              <w:spacing w:before="120"/>
              <w:rPr>
                <w:lang w:eastAsia="zh-CN"/>
              </w:rPr>
            </w:pPr>
            <w:r w:rsidRPr="005D202B">
              <w:rPr>
                <w:lang w:eastAsia="zh-CN"/>
              </w:rPr>
              <w:t>Transformer</w:t>
            </w:r>
          </w:p>
        </w:tc>
        <w:tc>
          <w:tcPr>
            <w:tcW w:w="1329" w:type="dxa"/>
          </w:tcPr>
          <w:p w14:paraId="3C57E07F" w14:textId="528D603F" w:rsidR="00414591" w:rsidRPr="007D4B94" w:rsidRDefault="003A32B7" w:rsidP="00414591">
            <w:pPr>
              <w:spacing w:before="120"/>
              <w:rPr>
                <w:lang w:eastAsia="zh-CN"/>
              </w:rPr>
            </w:pPr>
            <w:r w:rsidRPr="003A32B7">
              <w:rPr>
                <w:lang w:eastAsia="zh-CN"/>
              </w:rPr>
              <w:t>25</w:t>
            </w:r>
          </w:p>
        </w:tc>
        <w:tc>
          <w:tcPr>
            <w:tcW w:w="1330" w:type="dxa"/>
          </w:tcPr>
          <w:p w14:paraId="124C323E" w14:textId="026406D3" w:rsidR="00414591" w:rsidRPr="007D4B94" w:rsidRDefault="003A32B7" w:rsidP="00414591">
            <w:pPr>
              <w:spacing w:before="120"/>
              <w:rPr>
                <w:lang w:eastAsia="zh-CN"/>
              </w:rPr>
            </w:pPr>
            <w:r w:rsidRPr="003A32B7">
              <w:rPr>
                <w:lang w:eastAsia="zh-CN"/>
              </w:rPr>
              <w:t>4</w:t>
            </w:r>
          </w:p>
        </w:tc>
        <w:tc>
          <w:tcPr>
            <w:tcW w:w="1329" w:type="dxa"/>
          </w:tcPr>
          <w:p w14:paraId="5869F08B" w14:textId="58DA3994" w:rsidR="00414591" w:rsidRPr="007D4B94" w:rsidRDefault="00414591" w:rsidP="00414591">
            <w:pPr>
              <w:spacing w:before="120"/>
              <w:rPr>
                <w:lang w:eastAsia="zh-CN"/>
              </w:rPr>
            </w:pPr>
            <w:r w:rsidRPr="005D202B">
              <w:rPr>
                <w:lang w:eastAsia="zh-CN"/>
              </w:rPr>
              <w:t>Transformer</w:t>
            </w:r>
          </w:p>
        </w:tc>
        <w:tc>
          <w:tcPr>
            <w:tcW w:w="1329" w:type="dxa"/>
          </w:tcPr>
          <w:p w14:paraId="733DF1AA" w14:textId="07299B68" w:rsidR="00414591" w:rsidRPr="007D4B94" w:rsidRDefault="00FB537B" w:rsidP="00414591">
            <w:pPr>
              <w:spacing w:before="120"/>
              <w:rPr>
                <w:lang w:eastAsia="zh-CN"/>
              </w:rPr>
            </w:pPr>
            <w:r w:rsidRPr="00FB537B">
              <w:rPr>
                <w:lang w:eastAsia="zh-CN"/>
              </w:rPr>
              <w:t>28</w:t>
            </w:r>
          </w:p>
        </w:tc>
        <w:tc>
          <w:tcPr>
            <w:tcW w:w="1330" w:type="dxa"/>
          </w:tcPr>
          <w:p w14:paraId="2A6CF98D" w14:textId="623B9243" w:rsidR="00414591" w:rsidRPr="007D4B94" w:rsidRDefault="00FB537B" w:rsidP="00414591">
            <w:pPr>
              <w:spacing w:before="120"/>
              <w:rPr>
                <w:lang w:eastAsia="zh-CN"/>
              </w:rPr>
            </w:pPr>
            <w:r>
              <w:rPr>
                <w:rFonts w:hint="eastAsia"/>
                <w:lang w:eastAsia="zh-CN"/>
              </w:rPr>
              <w:t>5</w:t>
            </w:r>
          </w:p>
        </w:tc>
      </w:tr>
      <w:tr w:rsidR="00FB537B" w14:paraId="72BCF939" w14:textId="31AE5431" w:rsidTr="007D0F26">
        <w:trPr>
          <w:trHeight w:val="264"/>
        </w:trPr>
        <w:tc>
          <w:tcPr>
            <w:tcW w:w="1488" w:type="dxa"/>
          </w:tcPr>
          <w:p w14:paraId="262D0F20" w14:textId="6FEA4F26" w:rsidR="00FB537B" w:rsidRPr="00BE523E" w:rsidRDefault="00FB537B" w:rsidP="00FB537B">
            <w:pPr>
              <w:spacing w:before="120"/>
              <w:rPr>
                <w:lang w:eastAsia="zh-CN"/>
              </w:rPr>
            </w:pPr>
            <w:r>
              <w:rPr>
                <w:lang w:eastAsia="zh-CN"/>
              </w:rPr>
              <w:t>Vivo</w:t>
            </w:r>
          </w:p>
        </w:tc>
        <w:tc>
          <w:tcPr>
            <w:tcW w:w="1329" w:type="dxa"/>
          </w:tcPr>
          <w:p w14:paraId="29AA0AE7" w14:textId="32E920E6" w:rsidR="00FB537B" w:rsidRPr="007D4B94" w:rsidRDefault="00FB537B" w:rsidP="00FB537B">
            <w:pPr>
              <w:spacing w:before="120"/>
              <w:rPr>
                <w:lang w:eastAsia="zh-CN"/>
              </w:rPr>
            </w:pPr>
            <w:r w:rsidRPr="005D202B">
              <w:rPr>
                <w:lang w:eastAsia="zh-CN"/>
              </w:rPr>
              <w:t>Transformer</w:t>
            </w:r>
          </w:p>
        </w:tc>
        <w:tc>
          <w:tcPr>
            <w:tcW w:w="1329" w:type="dxa"/>
          </w:tcPr>
          <w:p w14:paraId="7B71164F" w14:textId="38C013D8" w:rsidR="00FB537B" w:rsidRPr="007D4B94" w:rsidRDefault="00FB537B" w:rsidP="00FB537B">
            <w:pPr>
              <w:spacing w:before="120"/>
              <w:rPr>
                <w:lang w:eastAsia="zh-CN"/>
              </w:rPr>
            </w:pPr>
            <w:r w:rsidRPr="003A32B7">
              <w:rPr>
                <w:lang w:eastAsia="zh-CN"/>
              </w:rPr>
              <w:t>85.44</w:t>
            </w:r>
          </w:p>
        </w:tc>
        <w:tc>
          <w:tcPr>
            <w:tcW w:w="1330" w:type="dxa"/>
          </w:tcPr>
          <w:p w14:paraId="3C71BF19" w14:textId="63021B58" w:rsidR="00FB537B" w:rsidRPr="007D4B94" w:rsidRDefault="00FB537B" w:rsidP="00FB537B">
            <w:pPr>
              <w:spacing w:before="120"/>
              <w:rPr>
                <w:lang w:eastAsia="zh-CN"/>
              </w:rPr>
            </w:pPr>
            <w:r w:rsidRPr="003A32B7">
              <w:rPr>
                <w:lang w:eastAsia="zh-CN"/>
              </w:rPr>
              <w:t>6.9</w:t>
            </w:r>
          </w:p>
        </w:tc>
        <w:tc>
          <w:tcPr>
            <w:tcW w:w="1329" w:type="dxa"/>
          </w:tcPr>
          <w:p w14:paraId="07E09799" w14:textId="46DFB915" w:rsidR="00FB537B" w:rsidRPr="007D4B94" w:rsidRDefault="00FB537B" w:rsidP="00FB537B">
            <w:pPr>
              <w:spacing w:before="120"/>
              <w:rPr>
                <w:lang w:eastAsia="zh-CN"/>
              </w:rPr>
            </w:pPr>
            <w:r w:rsidRPr="005D202B">
              <w:rPr>
                <w:lang w:eastAsia="zh-CN"/>
              </w:rPr>
              <w:t>Transformer</w:t>
            </w:r>
          </w:p>
        </w:tc>
        <w:tc>
          <w:tcPr>
            <w:tcW w:w="1329" w:type="dxa"/>
          </w:tcPr>
          <w:p w14:paraId="4E247A1C" w14:textId="46E9D09A" w:rsidR="00FB537B" w:rsidRPr="007D4B94" w:rsidRDefault="00FB537B" w:rsidP="00FB537B">
            <w:pPr>
              <w:spacing w:before="120"/>
              <w:rPr>
                <w:lang w:eastAsia="zh-CN"/>
              </w:rPr>
            </w:pPr>
            <w:r w:rsidRPr="003A32B7">
              <w:rPr>
                <w:lang w:eastAsia="zh-CN"/>
              </w:rPr>
              <w:t>109.86</w:t>
            </w:r>
          </w:p>
        </w:tc>
        <w:tc>
          <w:tcPr>
            <w:tcW w:w="1330" w:type="dxa"/>
          </w:tcPr>
          <w:p w14:paraId="686D607B" w14:textId="12F48AAD" w:rsidR="00FB537B" w:rsidRPr="007D4B94" w:rsidRDefault="00FB537B" w:rsidP="00FB537B">
            <w:pPr>
              <w:spacing w:before="120"/>
              <w:rPr>
                <w:lang w:eastAsia="zh-CN"/>
              </w:rPr>
            </w:pPr>
            <w:r>
              <w:rPr>
                <w:rFonts w:hint="eastAsia"/>
                <w:lang w:eastAsia="zh-CN"/>
              </w:rPr>
              <w:t>9</w:t>
            </w:r>
          </w:p>
        </w:tc>
      </w:tr>
      <w:tr w:rsidR="00FB537B" w14:paraId="5DF1C1E0" w14:textId="471B467E" w:rsidTr="007D0F26">
        <w:trPr>
          <w:trHeight w:val="264"/>
        </w:trPr>
        <w:tc>
          <w:tcPr>
            <w:tcW w:w="1488" w:type="dxa"/>
          </w:tcPr>
          <w:p w14:paraId="56B1E310" w14:textId="53E50E6E" w:rsidR="00FB537B" w:rsidRPr="00BE523E" w:rsidRDefault="00FB537B" w:rsidP="00FB537B">
            <w:pPr>
              <w:spacing w:before="120"/>
              <w:rPr>
                <w:lang w:eastAsia="zh-CN"/>
              </w:rPr>
            </w:pPr>
            <w:r>
              <w:rPr>
                <w:rFonts w:hint="eastAsia"/>
                <w:lang w:eastAsia="zh-CN"/>
              </w:rPr>
              <w:t>O</w:t>
            </w:r>
            <w:r>
              <w:rPr>
                <w:lang w:eastAsia="zh-CN"/>
              </w:rPr>
              <w:t>PPO</w:t>
            </w:r>
          </w:p>
        </w:tc>
        <w:tc>
          <w:tcPr>
            <w:tcW w:w="1329" w:type="dxa"/>
          </w:tcPr>
          <w:p w14:paraId="0160B143" w14:textId="349FEC73" w:rsidR="00FB537B" w:rsidRPr="007D4B94" w:rsidRDefault="00FB537B" w:rsidP="00FB537B">
            <w:pPr>
              <w:spacing w:before="120"/>
              <w:rPr>
                <w:lang w:eastAsia="zh-CN"/>
              </w:rPr>
            </w:pPr>
            <w:r w:rsidRPr="005D202B">
              <w:rPr>
                <w:lang w:eastAsia="zh-CN"/>
              </w:rPr>
              <w:t>Transformer</w:t>
            </w:r>
          </w:p>
        </w:tc>
        <w:tc>
          <w:tcPr>
            <w:tcW w:w="1329" w:type="dxa"/>
          </w:tcPr>
          <w:p w14:paraId="757CFFA6" w14:textId="5ED7B4AB" w:rsidR="00FB537B" w:rsidRPr="007D4B94" w:rsidRDefault="00FB537B" w:rsidP="00FB537B">
            <w:pPr>
              <w:spacing w:before="120"/>
              <w:rPr>
                <w:lang w:eastAsia="zh-CN"/>
              </w:rPr>
            </w:pPr>
            <w:r w:rsidRPr="00FB537B">
              <w:rPr>
                <w:lang w:eastAsia="zh-CN"/>
              </w:rPr>
              <w:t>21.4</w:t>
            </w:r>
          </w:p>
        </w:tc>
        <w:tc>
          <w:tcPr>
            <w:tcW w:w="1330" w:type="dxa"/>
          </w:tcPr>
          <w:p w14:paraId="576878DE" w14:textId="6B287A55" w:rsidR="00FB537B" w:rsidRPr="007D4B94" w:rsidRDefault="00FB537B" w:rsidP="00FB537B">
            <w:pPr>
              <w:spacing w:before="120"/>
              <w:rPr>
                <w:lang w:eastAsia="zh-CN"/>
              </w:rPr>
            </w:pPr>
            <w:r w:rsidRPr="00FB537B">
              <w:rPr>
                <w:lang w:eastAsia="zh-CN"/>
              </w:rPr>
              <w:t>10.7</w:t>
            </w:r>
          </w:p>
        </w:tc>
        <w:tc>
          <w:tcPr>
            <w:tcW w:w="1329" w:type="dxa"/>
          </w:tcPr>
          <w:p w14:paraId="7C6C3A9E" w14:textId="0FCC3E10" w:rsidR="00FB537B" w:rsidRPr="007D4B94" w:rsidRDefault="00FB537B" w:rsidP="00FB537B">
            <w:pPr>
              <w:spacing w:before="120"/>
              <w:rPr>
                <w:lang w:eastAsia="zh-CN"/>
              </w:rPr>
            </w:pPr>
            <w:r w:rsidRPr="005D202B">
              <w:rPr>
                <w:lang w:eastAsia="zh-CN"/>
              </w:rPr>
              <w:t>Transformer</w:t>
            </w:r>
          </w:p>
        </w:tc>
        <w:tc>
          <w:tcPr>
            <w:tcW w:w="1329" w:type="dxa"/>
          </w:tcPr>
          <w:p w14:paraId="5F11C059" w14:textId="006A6FB8" w:rsidR="00FB537B" w:rsidRPr="007D4B94" w:rsidRDefault="00FB537B" w:rsidP="00FB537B">
            <w:pPr>
              <w:spacing w:before="120"/>
              <w:rPr>
                <w:lang w:eastAsia="zh-CN"/>
              </w:rPr>
            </w:pPr>
            <w:r w:rsidRPr="00FB537B">
              <w:rPr>
                <w:lang w:eastAsia="zh-CN"/>
              </w:rPr>
              <w:t>21.4</w:t>
            </w:r>
          </w:p>
        </w:tc>
        <w:tc>
          <w:tcPr>
            <w:tcW w:w="1330" w:type="dxa"/>
          </w:tcPr>
          <w:p w14:paraId="470D0766" w14:textId="0E4CA922" w:rsidR="00FB537B" w:rsidRPr="007D4B94" w:rsidRDefault="00FB537B" w:rsidP="00FB537B">
            <w:pPr>
              <w:spacing w:before="120"/>
              <w:rPr>
                <w:lang w:eastAsia="zh-CN"/>
              </w:rPr>
            </w:pPr>
            <w:r w:rsidRPr="00FB537B">
              <w:rPr>
                <w:lang w:eastAsia="zh-CN"/>
              </w:rPr>
              <w:t>10.7</w:t>
            </w:r>
          </w:p>
        </w:tc>
      </w:tr>
      <w:tr w:rsidR="00FB537B" w14:paraId="1AD36C82" w14:textId="59E1B190" w:rsidTr="007D0F26">
        <w:trPr>
          <w:trHeight w:val="264"/>
        </w:trPr>
        <w:tc>
          <w:tcPr>
            <w:tcW w:w="1488" w:type="dxa"/>
          </w:tcPr>
          <w:p w14:paraId="1EA7976D" w14:textId="4263B040" w:rsidR="00FB537B" w:rsidRPr="00BE523E" w:rsidRDefault="00FB537B" w:rsidP="00FB537B">
            <w:pPr>
              <w:spacing w:before="120"/>
              <w:rPr>
                <w:lang w:eastAsia="zh-CN"/>
              </w:rPr>
            </w:pPr>
            <w:r w:rsidRPr="00BE523E">
              <w:rPr>
                <w:lang w:eastAsia="zh-CN"/>
              </w:rPr>
              <w:t>Spreadtrum</w:t>
            </w:r>
          </w:p>
        </w:tc>
        <w:tc>
          <w:tcPr>
            <w:tcW w:w="1329" w:type="dxa"/>
          </w:tcPr>
          <w:p w14:paraId="1E68FD67" w14:textId="763EC9E5" w:rsidR="00FB537B" w:rsidRPr="007D4B94" w:rsidRDefault="00FB537B" w:rsidP="00FB537B">
            <w:pPr>
              <w:spacing w:before="120"/>
              <w:rPr>
                <w:lang w:eastAsia="zh-CN"/>
              </w:rPr>
            </w:pPr>
            <w:r w:rsidRPr="005D202B">
              <w:rPr>
                <w:lang w:eastAsia="zh-CN"/>
              </w:rPr>
              <w:t>Transformer</w:t>
            </w:r>
          </w:p>
        </w:tc>
        <w:tc>
          <w:tcPr>
            <w:tcW w:w="1329" w:type="dxa"/>
          </w:tcPr>
          <w:p w14:paraId="3CCE12DD" w14:textId="7F61CAAF" w:rsidR="00FB537B" w:rsidRPr="007D4B94" w:rsidRDefault="00FB537B" w:rsidP="00FB537B">
            <w:pPr>
              <w:spacing w:before="120"/>
              <w:rPr>
                <w:lang w:eastAsia="zh-CN"/>
              </w:rPr>
            </w:pPr>
            <w:r w:rsidRPr="00FB537B">
              <w:rPr>
                <w:lang w:eastAsia="zh-CN"/>
              </w:rPr>
              <w:t>800</w:t>
            </w:r>
          </w:p>
        </w:tc>
        <w:tc>
          <w:tcPr>
            <w:tcW w:w="1330" w:type="dxa"/>
          </w:tcPr>
          <w:p w14:paraId="48B675D6" w14:textId="4929AA1C" w:rsidR="00FB537B" w:rsidRPr="007D4B94" w:rsidRDefault="00FB537B" w:rsidP="00FB537B">
            <w:pPr>
              <w:spacing w:before="120"/>
              <w:rPr>
                <w:lang w:eastAsia="zh-CN"/>
              </w:rPr>
            </w:pPr>
            <w:r w:rsidRPr="00FB537B">
              <w:rPr>
                <w:lang w:eastAsia="zh-CN"/>
              </w:rPr>
              <w:t>10.5</w:t>
            </w:r>
          </w:p>
        </w:tc>
        <w:tc>
          <w:tcPr>
            <w:tcW w:w="1329" w:type="dxa"/>
          </w:tcPr>
          <w:p w14:paraId="4265D587" w14:textId="2975A0B7" w:rsidR="00FB537B" w:rsidRPr="007D4B94" w:rsidRDefault="00FB537B" w:rsidP="00FB537B">
            <w:pPr>
              <w:spacing w:before="120"/>
              <w:rPr>
                <w:lang w:eastAsia="zh-CN"/>
              </w:rPr>
            </w:pPr>
            <w:r w:rsidRPr="005D202B">
              <w:rPr>
                <w:lang w:eastAsia="zh-CN"/>
              </w:rPr>
              <w:t>Transformer</w:t>
            </w:r>
          </w:p>
        </w:tc>
        <w:tc>
          <w:tcPr>
            <w:tcW w:w="1329" w:type="dxa"/>
          </w:tcPr>
          <w:p w14:paraId="57BD6B51" w14:textId="14459D50" w:rsidR="00FB537B" w:rsidRPr="007D4B94" w:rsidRDefault="00FB537B" w:rsidP="00FB537B">
            <w:pPr>
              <w:spacing w:before="120"/>
              <w:rPr>
                <w:lang w:eastAsia="zh-CN"/>
              </w:rPr>
            </w:pPr>
            <w:r w:rsidRPr="00FB537B">
              <w:rPr>
                <w:lang w:eastAsia="zh-CN"/>
              </w:rPr>
              <w:t>800</w:t>
            </w:r>
          </w:p>
        </w:tc>
        <w:tc>
          <w:tcPr>
            <w:tcW w:w="1330" w:type="dxa"/>
          </w:tcPr>
          <w:p w14:paraId="18CAE303" w14:textId="4DB0B38B" w:rsidR="00FB537B" w:rsidRPr="007D4B94" w:rsidRDefault="00FB537B" w:rsidP="00FB537B">
            <w:pPr>
              <w:spacing w:before="120"/>
              <w:rPr>
                <w:lang w:eastAsia="zh-CN"/>
              </w:rPr>
            </w:pPr>
            <w:r w:rsidRPr="00FB537B">
              <w:rPr>
                <w:lang w:eastAsia="zh-CN"/>
              </w:rPr>
              <w:t>10.5</w:t>
            </w:r>
          </w:p>
        </w:tc>
      </w:tr>
      <w:tr w:rsidR="000C2FD9" w14:paraId="50B783E9" w14:textId="3A73A2BC" w:rsidTr="007D0F26">
        <w:trPr>
          <w:trHeight w:val="264"/>
        </w:trPr>
        <w:tc>
          <w:tcPr>
            <w:tcW w:w="1488" w:type="dxa"/>
          </w:tcPr>
          <w:p w14:paraId="3BF681EE" w14:textId="16D04F36" w:rsidR="000C2FD9" w:rsidRPr="00BE523E" w:rsidRDefault="000C2FD9" w:rsidP="000C2FD9">
            <w:pPr>
              <w:spacing w:before="120"/>
              <w:rPr>
                <w:lang w:eastAsia="zh-CN"/>
              </w:rPr>
            </w:pPr>
            <w:r>
              <w:rPr>
                <w:rFonts w:hint="eastAsia"/>
                <w:lang w:eastAsia="zh-CN"/>
              </w:rPr>
              <w:t>F</w:t>
            </w:r>
            <w:r>
              <w:rPr>
                <w:lang w:eastAsia="zh-CN"/>
              </w:rPr>
              <w:t>ujitsu</w:t>
            </w:r>
          </w:p>
        </w:tc>
        <w:tc>
          <w:tcPr>
            <w:tcW w:w="1329" w:type="dxa"/>
          </w:tcPr>
          <w:p w14:paraId="7AE364F8" w14:textId="2824CD10" w:rsidR="000C2FD9" w:rsidRPr="007D4B94" w:rsidRDefault="000C2FD9" w:rsidP="000C2FD9">
            <w:pPr>
              <w:spacing w:before="120"/>
              <w:rPr>
                <w:lang w:eastAsia="zh-CN"/>
              </w:rPr>
            </w:pPr>
            <w:r w:rsidRPr="005D202B">
              <w:rPr>
                <w:lang w:eastAsia="zh-CN"/>
              </w:rPr>
              <w:t>Transformer</w:t>
            </w:r>
          </w:p>
        </w:tc>
        <w:tc>
          <w:tcPr>
            <w:tcW w:w="1329" w:type="dxa"/>
          </w:tcPr>
          <w:p w14:paraId="00A57250" w14:textId="4BCCBA7D" w:rsidR="000C2FD9" w:rsidRPr="007D4B94" w:rsidRDefault="000C2FD9" w:rsidP="000C2FD9">
            <w:pPr>
              <w:spacing w:before="120"/>
              <w:rPr>
                <w:lang w:eastAsia="zh-CN"/>
              </w:rPr>
            </w:pPr>
            <w:r w:rsidRPr="000C2FD9">
              <w:rPr>
                <w:lang w:eastAsia="zh-CN"/>
              </w:rPr>
              <w:t>15.7</w:t>
            </w:r>
          </w:p>
        </w:tc>
        <w:tc>
          <w:tcPr>
            <w:tcW w:w="1330" w:type="dxa"/>
          </w:tcPr>
          <w:p w14:paraId="661F100C" w14:textId="050ED695" w:rsidR="000C2FD9" w:rsidRPr="007D4B94" w:rsidRDefault="000C2FD9" w:rsidP="000C2FD9">
            <w:pPr>
              <w:spacing w:before="120"/>
              <w:rPr>
                <w:lang w:eastAsia="zh-CN"/>
              </w:rPr>
            </w:pPr>
            <w:r>
              <w:rPr>
                <w:rFonts w:hint="eastAsia"/>
                <w:lang w:eastAsia="zh-CN"/>
              </w:rPr>
              <w:t>1</w:t>
            </w:r>
            <w:r>
              <w:rPr>
                <w:lang w:eastAsia="zh-CN"/>
              </w:rPr>
              <w:t>.34</w:t>
            </w:r>
          </w:p>
        </w:tc>
        <w:tc>
          <w:tcPr>
            <w:tcW w:w="1329" w:type="dxa"/>
          </w:tcPr>
          <w:p w14:paraId="0136EC6E" w14:textId="26DB9A15" w:rsidR="000C2FD9" w:rsidRPr="007D4B94" w:rsidRDefault="000C2FD9" w:rsidP="000C2FD9">
            <w:pPr>
              <w:spacing w:before="120"/>
              <w:rPr>
                <w:lang w:eastAsia="zh-CN"/>
              </w:rPr>
            </w:pPr>
            <w:r w:rsidRPr="005D202B">
              <w:rPr>
                <w:lang w:eastAsia="zh-CN"/>
              </w:rPr>
              <w:t>Transformer</w:t>
            </w:r>
          </w:p>
        </w:tc>
        <w:tc>
          <w:tcPr>
            <w:tcW w:w="1329" w:type="dxa"/>
          </w:tcPr>
          <w:p w14:paraId="3318DB2E" w14:textId="6118920A" w:rsidR="000C2FD9" w:rsidRPr="007D4B94" w:rsidRDefault="000C2FD9" w:rsidP="000C2FD9">
            <w:pPr>
              <w:spacing w:before="120"/>
              <w:rPr>
                <w:lang w:eastAsia="zh-CN"/>
              </w:rPr>
            </w:pPr>
            <w:r w:rsidRPr="000C2FD9">
              <w:rPr>
                <w:lang w:eastAsia="zh-CN"/>
              </w:rPr>
              <w:t>15.7</w:t>
            </w:r>
          </w:p>
        </w:tc>
        <w:tc>
          <w:tcPr>
            <w:tcW w:w="1330" w:type="dxa"/>
          </w:tcPr>
          <w:p w14:paraId="5B9D356C" w14:textId="06A761FA" w:rsidR="000C2FD9" w:rsidRPr="007D4B94" w:rsidRDefault="000C2FD9" w:rsidP="000C2FD9">
            <w:pPr>
              <w:spacing w:before="120"/>
              <w:rPr>
                <w:lang w:eastAsia="zh-CN"/>
              </w:rPr>
            </w:pPr>
            <w:r>
              <w:rPr>
                <w:rFonts w:hint="eastAsia"/>
                <w:lang w:eastAsia="zh-CN"/>
              </w:rPr>
              <w:t>1</w:t>
            </w:r>
            <w:r>
              <w:rPr>
                <w:lang w:eastAsia="zh-CN"/>
              </w:rPr>
              <w:t>.34</w:t>
            </w:r>
          </w:p>
        </w:tc>
      </w:tr>
      <w:tr w:rsidR="002B2C17" w14:paraId="52E6618E" w14:textId="3917610A" w:rsidTr="007D0F26">
        <w:trPr>
          <w:trHeight w:val="264"/>
        </w:trPr>
        <w:tc>
          <w:tcPr>
            <w:tcW w:w="1488" w:type="dxa"/>
          </w:tcPr>
          <w:p w14:paraId="2B4C6800" w14:textId="02FBCAB6" w:rsidR="002B2C17" w:rsidRPr="00BE523E" w:rsidRDefault="002B2C17" w:rsidP="002B2C17">
            <w:pPr>
              <w:spacing w:before="120"/>
              <w:rPr>
                <w:lang w:eastAsia="zh-CN"/>
              </w:rPr>
            </w:pPr>
            <w:r>
              <w:rPr>
                <w:rFonts w:hint="eastAsia"/>
                <w:lang w:eastAsia="zh-CN"/>
              </w:rPr>
              <w:t>N</w:t>
            </w:r>
            <w:r>
              <w:rPr>
                <w:lang w:eastAsia="zh-CN"/>
              </w:rPr>
              <w:t>TT DOCOMO</w:t>
            </w:r>
          </w:p>
        </w:tc>
        <w:tc>
          <w:tcPr>
            <w:tcW w:w="1329" w:type="dxa"/>
          </w:tcPr>
          <w:p w14:paraId="2D3E801F" w14:textId="51B2E51B" w:rsidR="002B2C17" w:rsidRPr="007D4B94" w:rsidRDefault="002B2C17" w:rsidP="002B2C17">
            <w:pPr>
              <w:spacing w:before="120"/>
              <w:rPr>
                <w:lang w:eastAsia="zh-CN"/>
              </w:rPr>
            </w:pPr>
            <w:r w:rsidRPr="005D202B">
              <w:rPr>
                <w:lang w:eastAsia="zh-CN"/>
              </w:rPr>
              <w:t>Transformer</w:t>
            </w:r>
          </w:p>
        </w:tc>
        <w:tc>
          <w:tcPr>
            <w:tcW w:w="1329" w:type="dxa"/>
          </w:tcPr>
          <w:p w14:paraId="51C600F9" w14:textId="41B59AFF" w:rsidR="002B2C17" w:rsidRPr="007D4B94" w:rsidRDefault="002B2C17" w:rsidP="002B2C17">
            <w:pPr>
              <w:spacing w:before="120"/>
              <w:rPr>
                <w:lang w:eastAsia="zh-CN"/>
              </w:rPr>
            </w:pPr>
            <w:r w:rsidRPr="002B2C17">
              <w:rPr>
                <w:lang w:eastAsia="zh-CN"/>
              </w:rPr>
              <w:t>44.2</w:t>
            </w:r>
          </w:p>
        </w:tc>
        <w:tc>
          <w:tcPr>
            <w:tcW w:w="1330" w:type="dxa"/>
          </w:tcPr>
          <w:p w14:paraId="342036E3" w14:textId="6F081222" w:rsidR="002B2C17" w:rsidRPr="007D4B94" w:rsidRDefault="002B2C17" w:rsidP="002B2C17">
            <w:pPr>
              <w:spacing w:before="120"/>
              <w:rPr>
                <w:lang w:eastAsia="zh-CN"/>
              </w:rPr>
            </w:pPr>
            <w:r>
              <w:rPr>
                <w:rFonts w:hint="eastAsia"/>
                <w:lang w:eastAsia="zh-CN"/>
              </w:rPr>
              <w:t>4</w:t>
            </w:r>
          </w:p>
        </w:tc>
        <w:tc>
          <w:tcPr>
            <w:tcW w:w="1329" w:type="dxa"/>
          </w:tcPr>
          <w:p w14:paraId="50F294E6" w14:textId="570C0F9A" w:rsidR="002B2C17" w:rsidRPr="007D4B94" w:rsidRDefault="002B2C17" w:rsidP="002B2C17">
            <w:pPr>
              <w:spacing w:before="120"/>
              <w:rPr>
                <w:lang w:eastAsia="zh-CN"/>
              </w:rPr>
            </w:pPr>
            <w:r w:rsidRPr="005D202B">
              <w:rPr>
                <w:lang w:eastAsia="zh-CN"/>
              </w:rPr>
              <w:t>Transformer</w:t>
            </w:r>
          </w:p>
        </w:tc>
        <w:tc>
          <w:tcPr>
            <w:tcW w:w="1329" w:type="dxa"/>
          </w:tcPr>
          <w:p w14:paraId="05471459" w14:textId="48FEACF5" w:rsidR="002B2C17" w:rsidRPr="007D4B94" w:rsidRDefault="002B2C17" w:rsidP="002B2C17">
            <w:pPr>
              <w:spacing w:before="120"/>
              <w:rPr>
                <w:lang w:eastAsia="zh-CN"/>
              </w:rPr>
            </w:pPr>
            <w:r w:rsidRPr="002B2C17">
              <w:rPr>
                <w:lang w:eastAsia="zh-CN"/>
              </w:rPr>
              <w:t>44.2</w:t>
            </w:r>
          </w:p>
        </w:tc>
        <w:tc>
          <w:tcPr>
            <w:tcW w:w="1330" w:type="dxa"/>
          </w:tcPr>
          <w:p w14:paraId="12E4572D" w14:textId="6D3E0CC4" w:rsidR="002B2C17" w:rsidRPr="007D4B94" w:rsidRDefault="002B2C17" w:rsidP="002B2C17">
            <w:pPr>
              <w:spacing w:before="120"/>
              <w:rPr>
                <w:lang w:eastAsia="zh-CN"/>
              </w:rPr>
            </w:pPr>
            <w:r>
              <w:rPr>
                <w:rFonts w:hint="eastAsia"/>
                <w:lang w:eastAsia="zh-CN"/>
              </w:rPr>
              <w:t>4</w:t>
            </w:r>
          </w:p>
        </w:tc>
      </w:tr>
      <w:tr w:rsidR="003C0614" w14:paraId="346F039E" w14:textId="5CF11FB4" w:rsidTr="007D0F26">
        <w:trPr>
          <w:trHeight w:val="264"/>
        </w:trPr>
        <w:tc>
          <w:tcPr>
            <w:tcW w:w="1488" w:type="dxa"/>
          </w:tcPr>
          <w:p w14:paraId="6B395C2D" w14:textId="5774A769" w:rsidR="003C0614" w:rsidRPr="00BE523E" w:rsidRDefault="003C0614" w:rsidP="003C0614">
            <w:pPr>
              <w:spacing w:before="120"/>
              <w:rPr>
                <w:lang w:eastAsia="zh-CN"/>
              </w:rPr>
            </w:pPr>
            <w:r>
              <w:rPr>
                <w:rFonts w:hint="eastAsia"/>
                <w:lang w:eastAsia="zh-CN"/>
              </w:rPr>
              <w:t>I</w:t>
            </w:r>
            <w:r>
              <w:rPr>
                <w:lang w:eastAsia="zh-CN"/>
              </w:rPr>
              <w:t>ntel</w:t>
            </w:r>
          </w:p>
        </w:tc>
        <w:tc>
          <w:tcPr>
            <w:tcW w:w="1329" w:type="dxa"/>
          </w:tcPr>
          <w:p w14:paraId="12921127" w14:textId="04BF7C23" w:rsidR="003C0614" w:rsidRPr="007D4B94" w:rsidRDefault="003C0614" w:rsidP="003C0614">
            <w:pPr>
              <w:spacing w:before="120"/>
              <w:rPr>
                <w:lang w:eastAsia="zh-CN"/>
              </w:rPr>
            </w:pPr>
            <w:r w:rsidRPr="005D202B">
              <w:rPr>
                <w:lang w:eastAsia="zh-CN"/>
              </w:rPr>
              <w:t>Transformer</w:t>
            </w:r>
          </w:p>
        </w:tc>
        <w:tc>
          <w:tcPr>
            <w:tcW w:w="1329" w:type="dxa"/>
          </w:tcPr>
          <w:p w14:paraId="08A8C0BD" w14:textId="1390B29B" w:rsidR="003C0614" w:rsidRPr="007D4B94" w:rsidRDefault="003C0614" w:rsidP="003C0614">
            <w:pPr>
              <w:spacing w:before="120"/>
              <w:rPr>
                <w:lang w:eastAsia="zh-CN"/>
              </w:rPr>
            </w:pPr>
            <w:r w:rsidRPr="00D93C8A">
              <w:rPr>
                <w:lang w:eastAsia="zh-CN"/>
              </w:rPr>
              <w:t>270</w:t>
            </w:r>
          </w:p>
        </w:tc>
        <w:tc>
          <w:tcPr>
            <w:tcW w:w="1330" w:type="dxa"/>
          </w:tcPr>
          <w:p w14:paraId="4CF6D5A5" w14:textId="15B6DFC3" w:rsidR="003C0614" w:rsidRPr="007D4B94" w:rsidRDefault="003C0614" w:rsidP="003C0614">
            <w:pPr>
              <w:spacing w:before="120"/>
              <w:rPr>
                <w:lang w:eastAsia="zh-CN"/>
              </w:rPr>
            </w:pPr>
            <w:r>
              <w:rPr>
                <w:rFonts w:hint="eastAsia"/>
                <w:lang w:eastAsia="zh-CN"/>
              </w:rPr>
              <w:t>1</w:t>
            </w:r>
            <w:r>
              <w:rPr>
                <w:lang w:eastAsia="zh-CN"/>
              </w:rPr>
              <w:t>0.7</w:t>
            </w:r>
          </w:p>
        </w:tc>
        <w:tc>
          <w:tcPr>
            <w:tcW w:w="1329" w:type="dxa"/>
          </w:tcPr>
          <w:p w14:paraId="295A2BBC" w14:textId="410A017D" w:rsidR="003C0614" w:rsidRPr="007D4B94" w:rsidRDefault="003C0614" w:rsidP="003C0614">
            <w:pPr>
              <w:spacing w:before="120"/>
              <w:rPr>
                <w:lang w:eastAsia="zh-CN"/>
              </w:rPr>
            </w:pPr>
            <w:r w:rsidRPr="005D202B">
              <w:rPr>
                <w:lang w:eastAsia="zh-CN"/>
              </w:rPr>
              <w:t>Transformer</w:t>
            </w:r>
          </w:p>
        </w:tc>
        <w:tc>
          <w:tcPr>
            <w:tcW w:w="1329" w:type="dxa"/>
          </w:tcPr>
          <w:p w14:paraId="034CA1FE" w14:textId="2BB89D50" w:rsidR="003C0614" w:rsidRPr="007D4B94" w:rsidRDefault="003C0614" w:rsidP="003C0614">
            <w:pPr>
              <w:spacing w:before="120"/>
              <w:rPr>
                <w:lang w:eastAsia="zh-CN"/>
              </w:rPr>
            </w:pPr>
            <w:r w:rsidRPr="00D93C8A">
              <w:rPr>
                <w:lang w:eastAsia="zh-CN"/>
              </w:rPr>
              <w:t>270</w:t>
            </w:r>
          </w:p>
        </w:tc>
        <w:tc>
          <w:tcPr>
            <w:tcW w:w="1330" w:type="dxa"/>
          </w:tcPr>
          <w:p w14:paraId="2DEF46D2" w14:textId="6477CDFE" w:rsidR="003C0614" w:rsidRPr="007D4B94" w:rsidRDefault="003C0614" w:rsidP="003C0614">
            <w:pPr>
              <w:spacing w:before="120"/>
              <w:rPr>
                <w:lang w:eastAsia="zh-CN"/>
              </w:rPr>
            </w:pPr>
            <w:r>
              <w:rPr>
                <w:rFonts w:hint="eastAsia"/>
                <w:lang w:eastAsia="zh-CN"/>
              </w:rPr>
              <w:t>1</w:t>
            </w:r>
            <w:r>
              <w:rPr>
                <w:lang w:eastAsia="zh-CN"/>
              </w:rPr>
              <w:t>0.7</w:t>
            </w:r>
          </w:p>
        </w:tc>
      </w:tr>
      <w:tr w:rsidR="00CF6979" w14:paraId="0ADF31A4" w14:textId="4F7CACF3" w:rsidTr="007D0F26">
        <w:trPr>
          <w:trHeight w:val="264"/>
        </w:trPr>
        <w:tc>
          <w:tcPr>
            <w:tcW w:w="1488" w:type="dxa"/>
          </w:tcPr>
          <w:p w14:paraId="21EA94B9" w14:textId="396DEF50" w:rsidR="00CF6979" w:rsidRPr="00BE523E" w:rsidRDefault="00CF6979" w:rsidP="00CF6979">
            <w:pPr>
              <w:spacing w:before="120"/>
              <w:rPr>
                <w:lang w:eastAsia="zh-CN"/>
              </w:rPr>
            </w:pPr>
            <w:r>
              <w:rPr>
                <w:rFonts w:hint="eastAsia"/>
                <w:lang w:eastAsia="zh-CN"/>
              </w:rPr>
              <w:t>M</w:t>
            </w:r>
            <w:r>
              <w:rPr>
                <w:lang w:eastAsia="zh-CN"/>
              </w:rPr>
              <w:t>ediaTek</w:t>
            </w:r>
          </w:p>
        </w:tc>
        <w:tc>
          <w:tcPr>
            <w:tcW w:w="1329" w:type="dxa"/>
          </w:tcPr>
          <w:p w14:paraId="3F584C42" w14:textId="37E7E9C8" w:rsidR="00CF6979" w:rsidRPr="007D4B94" w:rsidRDefault="00CF6979" w:rsidP="00CF6979">
            <w:pPr>
              <w:spacing w:before="120"/>
              <w:rPr>
                <w:lang w:eastAsia="zh-CN"/>
              </w:rPr>
            </w:pPr>
            <w:r w:rsidRPr="005D202B">
              <w:rPr>
                <w:lang w:eastAsia="zh-CN"/>
              </w:rPr>
              <w:t>Transformer</w:t>
            </w:r>
          </w:p>
        </w:tc>
        <w:tc>
          <w:tcPr>
            <w:tcW w:w="1329" w:type="dxa"/>
          </w:tcPr>
          <w:p w14:paraId="39724BA8" w14:textId="563C675D" w:rsidR="00CF6979" w:rsidRPr="007D4B94" w:rsidRDefault="00CF6979" w:rsidP="00CF6979">
            <w:pPr>
              <w:spacing w:before="120"/>
              <w:rPr>
                <w:lang w:eastAsia="zh-CN"/>
              </w:rPr>
            </w:pPr>
            <w:r w:rsidRPr="00CF6979">
              <w:rPr>
                <w:lang w:eastAsia="zh-CN"/>
              </w:rPr>
              <w:t>84</w:t>
            </w:r>
          </w:p>
        </w:tc>
        <w:tc>
          <w:tcPr>
            <w:tcW w:w="1330" w:type="dxa"/>
          </w:tcPr>
          <w:p w14:paraId="70CD310A" w14:textId="74E3A866" w:rsidR="00CF6979" w:rsidRPr="007D4B94" w:rsidRDefault="00CF6979" w:rsidP="00CF6979">
            <w:pPr>
              <w:spacing w:before="120"/>
              <w:rPr>
                <w:lang w:eastAsia="zh-CN"/>
              </w:rPr>
            </w:pPr>
            <w:r>
              <w:rPr>
                <w:rFonts w:hint="eastAsia"/>
                <w:lang w:eastAsia="zh-CN"/>
              </w:rPr>
              <w:t>3</w:t>
            </w:r>
            <w:r>
              <w:rPr>
                <w:lang w:eastAsia="zh-CN"/>
              </w:rPr>
              <w:t>.2</w:t>
            </w:r>
          </w:p>
        </w:tc>
        <w:tc>
          <w:tcPr>
            <w:tcW w:w="1329" w:type="dxa"/>
          </w:tcPr>
          <w:p w14:paraId="7D03BBC4" w14:textId="57008189" w:rsidR="00CF6979" w:rsidRPr="007D4B94" w:rsidRDefault="00CF6979" w:rsidP="00CF6979">
            <w:pPr>
              <w:spacing w:before="120"/>
              <w:rPr>
                <w:lang w:eastAsia="zh-CN"/>
              </w:rPr>
            </w:pPr>
            <w:r w:rsidRPr="005D202B">
              <w:rPr>
                <w:lang w:eastAsia="zh-CN"/>
              </w:rPr>
              <w:t>Transformer</w:t>
            </w:r>
          </w:p>
        </w:tc>
        <w:tc>
          <w:tcPr>
            <w:tcW w:w="1329" w:type="dxa"/>
          </w:tcPr>
          <w:p w14:paraId="13475813" w14:textId="2D53CB23" w:rsidR="00CF6979" w:rsidRPr="007D4B94" w:rsidRDefault="00CF6979" w:rsidP="00CF6979">
            <w:pPr>
              <w:spacing w:before="120"/>
              <w:rPr>
                <w:lang w:eastAsia="zh-CN"/>
              </w:rPr>
            </w:pPr>
            <w:r w:rsidRPr="00CF6979">
              <w:rPr>
                <w:lang w:eastAsia="zh-CN"/>
              </w:rPr>
              <w:t>84</w:t>
            </w:r>
          </w:p>
        </w:tc>
        <w:tc>
          <w:tcPr>
            <w:tcW w:w="1330" w:type="dxa"/>
          </w:tcPr>
          <w:p w14:paraId="330A8CC5" w14:textId="02A4D4A3" w:rsidR="00CF6979" w:rsidRPr="007D4B94" w:rsidRDefault="00CF6979" w:rsidP="00CF6979">
            <w:pPr>
              <w:spacing w:before="120"/>
              <w:rPr>
                <w:lang w:eastAsia="zh-CN"/>
              </w:rPr>
            </w:pPr>
            <w:r>
              <w:rPr>
                <w:rFonts w:hint="eastAsia"/>
                <w:lang w:eastAsia="zh-CN"/>
              </w:rPr>
              <w:t>3</w:t>
            </w:r>
            <w:r>
              <w:rPr>
                <w:lang w:eastAsia="zh-CN"/>
              </w:rPr>
              <w:t>.2</w:t>
            </w:r>
          </w:p>
        </w:tc>
      </w:tr>
      <w:tr w:rsidR="00CF6979" w14:paraId="50F66015" w14:textId="36C7406D" w:rsidTr="007D0F26">
        <w:trPr>
          <w:trHeight w:val="264"/>
        </w:trPr>
        <w:tc>
          <w:tcPr>
            <w:tcW w:w="1488" w:type="dxa"/>
          </w:tcPr>
          <w:p w14:paraId="2F800E5C" w14:textId="7F1CBAFF" w:rsidR="00CF6979" w:rsidRPr="00EE21E2" w:rsidRDefault="00CF6979" w:rsidP="00CF6979">
            <w:pPr>
              <w:spacing w:before="120"/>
              <w:rPr>
                <w:lang w:eastAsia="zh-CN"/>
              </w:rPr>
            </w:pPr>
            <w:r>
              <w:rPr>
                <w:rFonts w:hint="eastAsia"/>
                <w:lang w:eastAsia="zh-CN"/>
              </w:rPr>
              <w:t>C</w:t>
            </w:r>
            <w:r>
              <w:rPr>
                <w:lang w:eastAsia="zh-CN"/>
              </w:rPr>
              <w:t>ATT</w:t>
            </w:r>
          </w:p>
        </w:tc>
        <w:tc>
          <w:tcPr>
            <w:tcW w:w="1329" w:type="dxa"/>
          </w:tcPr>
          <w:p w14:paraId="5EB3B896" w14:textId="4976437B" w:rsidR="00CF6979" w:rsidRPr="007D4B94" w:rsidRDefault="00CF6979" w:rsidP="00CF6979">
            <w:pPr>
              <w:spacing w:before="120"/>
              <w:rPr>
                <w:lang w:eastAsia="zh-CN"/>
              </w:rPr>
            </w:pPr>
            <w:r w:rsidRPr="005D202B">
              <w:rPr>
                <w:lang w:eastAsia="zh-CN"/>
              </w:rPr>
              <w:t>Transformer</w:t>
            </w:r>
          </w:p>
        </w:tc>
        <w:tc>
          <w:tcPr>
            <w:tcW w:w="1329" w:type="dxa"/>
          </w:tcPr>
          <w:p w14:paraId="2FBD322D" w14:textId="77D8FB49" w:rsidR="00CF6979" w:rsidRPr="007D4B94" w:rsidRDefault="000B5396" w:rsidP="00CF6979">
            <w:pPr>
              <w:spacing w:before="120"/>
              <w:rPr>
                <w:lang w:eastAsia="zh-CN"/>
              </w:rPr>
            </w:pPr>
            <w:r w:rsidRPr="000B5396">
              <w:rPr>
                <w:lang w:eastAsia="zh-CN"/>
              </w:rPr>
              <w:t>10</w:t>
            </w:r>
          </w:p>
        </w:tc>
        <w:tc>
          <w:tcPr>
            <w:tcW w:w="1330" w:type="dxa"/>
          </w:tcPr>
          <w:p w14:paraId="083AC078" w14:textId="53B5FFF0" w:rsidR="00CF6979" w:rsidRPr="007D4B94" w:rsidRDefault="000B5396" w:rsidP="00CF6979">
            <w:pPr>
              <w:spacing w:before="120"/>
              <w:rPr>
                <w:lang w:eastAsia="zh-CN"/>
              </w:rPr>
            </w:pPr>
            <w:r>
              <w:rPr>
                <w:rFonts w:hint="eastAsia"/>
                <w:lang w:eastAsia="zh-CN"/>
              </w:rPr>
              <w:t>2</w:t>
            </w:r>
            <w:r>
              <w:rPr>
                <w:lang w:eastAsia="zh-CN"/>
              </w:rPr>
              <w:t>.51</w:t>
            </w:r>
          </w:p>
        </w:tc>
        <w:tc>
          <w:tcPr>
            <w:tcW w:w="1329" w:type="dxa"/>
          </w:tcPr>
          <w:p w14:paraId="14FF6DCB" w14:textId="59078FF0" w:rsidR="00CF6979" w:rsidRPr="007D4B94" w:rsidRDefault="00CF6979" w:rsidP="00CF6979">
            <w:pPr>
              <w:spacing w:before="120"/>
              <w:rPr>
                <w:lang w:eastAsia="zh-CN"/>
              </w:rPr>
            </w:pPr>
            <w:r w:rsidRPr="005D202B">
              <w:rPr>
                <w:lang w:eastAsia="zh-CN"/>
              </w:rPr>
              <w:t>Transformer</w:t>
            </w:r>
          </w:p>
        </w:tc>
        <w:tc>
          <w:tcPr>
            <w:tcW w:w="1329" w:type="dxa"/>
          </w:tcPr>
          <w:p w14:paraId="2623B035" w14:textId="7AA7AAF3" w:rsidR="00CF6979" w:rsidRPr="007D4B94" w:rsidRDefault="000B5396" w:rsidP="00CF6979">
            <w:pPr>
              <w:spacing w:before="120"/>
              <w:rPr>
                <w:lang w:eastAsia="zh-CN"/>
              </w:rPr>
            </w:pPr>
            <w:r w:rsidRPr="000B5396">
              <w:rPr>
                <w:lang w:eastAsia="zh-CN"/>
              </w:rPr>
              <w:t>10.2</w:t>
            </w:r>
          </w:p>
        </w:tc>
        <w:tc>
          <w:tcPr>
            <w:tcW w:w="1330" w:type="dxa"/>
          </w:tcPr>
          <w:p w14:paraId="422BA238" w14:textId="0A8B8328" w:rsidR="00CF6979" w:rsidRPr="007D4B94" w:rsidRDefault="000B5396" w:rsidP="00CF6979">
            <w:pPr>
              <w:spacing w:before="120"/>
              <w:rPr>
                <w:lang w:eastAsia="zh-CN"/>
              </w:rPr>
            </w:pPr>
            <w:r w:rsidRPr="000B5396">
              <w:rPr>
                <w:lang w:eastAsia="zh-CN"/>
              </w:rPr>
              <w:t>2.52</w:t>
            </w:r>
          </w:p>
        </w:tc>
      </w:tr>
      <w:tr w:rsidR="00CF6979" w14:paraId="4B69BB61" w14:textId="1EFB0454" w:rsidTr="007D0F26">
        <w:trPr>
          <w:trHeight w:val="264"/>
        </w:trPr>
        <w:tc>
          <w:tcPr>
            <w:tcW w:w="1488" w:type="dxa"/>
          </w:tcPr>
          <w:p w14:paraId="16D0F114" w14:textId="2D269418" w:rsidR="00CF6979" w:rsidRPr="00EE21E2" w:rsidRDefault="00CF6979" w:rsidP="00CF6979">
            <w:pPr>
              <w:spacing w:before="120"/>
              <w:rPr>
                <w:lang w:eastAsia="zh-CN"/>
              </w:rPr>
            </w:pPr>
            <w:r>
              <w:rPr>
                <w:rFonts w:hint="eastAsia"/>
                <w:lang w:eastAsia="zh-CN"/>
              </w:rPr>
              <w:t>C</w:t>
            </w:r>
            <w:r>
              <w:rPr>
                <w:lang w:eastAsia="zh-CN"/>
              </w:rPr>
              <w:t>hina Telecom</w:t>
            </w:r>
          </w:p>
        </w:tc>
        <w:tc>
          <w:tcPr>
            <w:tcW w:w="1329" w:type="dxa"/>
          </w:tcPr>
          <w:p w14:paraId="68BD51DF" w14:textId="27CDA087" w:rsidR="00CF6979" w:rsidRPr="007D4B94" w:rsidRDefault="00CF6979" w:rsidP="00CF6979">
            <w:pPr>
              <w:spacing w:before="120"/>
              <w:rPr>
                <w:lang w:eastAsia="zh-CN"/>
              </w:rPr>
            </w:pPr>
            <w:r w:rsidRPr="005D202B">
              <w:rPr>
                <w:lang w:eastAsia="zh-CN"/>
              </w:rPr>
              <w:t>Transformer</w:t>
            </w:r>
          </w:p>
        </w:tc>
        <w:tc>
          <w:tcPr>
            <w:tcW w:w="1329" w:type="dxa"/>
          </w:tcPr>
          <w:p w14:paraId="41FACE66" w14:textId="7465A869" w:rsidR="00CF6979" w:rsidRPr="007D4B94" w:rsidRDefault="00022308" w:rsidP="00CF6979">
            <w:pPr>
              <w:spacing w:before="120"/>
              <w:rPr>
                <w:lang w:eastAsia="zh-CN"/>
              </w:rPr>
            </w:pPr>
            <w:r w:rsidRPr="00022308">
              <w:rPr>
                <w:lang w:eastAsia="zh-CN"/>
              </w:rPr>
              <w:t>18.9</w:t>
            </w:r>
          </w:p>
        </w:tc>
        <w:tc>
          <w:tcPr>
            <w:tcW w:w="1330" w:type="dxa"/>
          </w:tcPr>
          <w:p w14:paraId="4DCCF898" w14:textId="692D0A9F" w:rsidR="00CF6979" w:rsidRPr="007D4B94" w:rsidRDefault="00022308" w:rsidP="00CF6979">
            <w:pPr>
              <w:spacing w:before="120"/>
              <w:rPr>
                <w:lang w:eastAsia="zh-CN"/>
              </w:rPr>
            </w:pPr>
            <w:r w:rsidRPr="00022308">
              <w:rPr>
                <w:lang w:eastAsia="zh-CN"/>
              </w:rPr>
              <w:t>1.6</w:t>
            </w:r>
          </w:p>
        </w:tc>
        <w:tc>
          <w:tcPr>
            <w:tcW w:w="1329" w:type="dxa"/>
          </w:tcPr>
          <w:p w14:paraId="1EE1D705" w14:textId="16941AE2" w:rsidR="00CF6979" w:rsidRPr="007D4B94" w:rsidRDefault="00CF6979" w:rsidP="00CF6979">
            <w:pPr>
              <w:spacing w:before="120"/>
              <w:rPr>
                <w:lang w:eastAsia="zh-CN"/>
              </w:rPr>
            </w:pPr>
            <w:r w:rsidRPr="005D202B">
              <w:rPr>
                <w:lang w:eastAsia="zh-CN"/>
              </w:rPr>
              <w:t>Transformer</w:t>
            </w:r>
          </w:p>
        </w:tc>
        <w:tc>
          <w:tcPr>
            <w:tcW w:w="1329" w:type="dxa"/>
          </w:tcPr>
          <w:p w14:paraId="59029FC0" w14:textId="37319E52" w:rsidR="00CF6979" w:rsidRPr="007D4B94" w:rsidRDefault="00022308" w:rsidP="00CF6979">
            <w:pPr>
              <w:spacing w:before="120"/>
              <w:rPr>
                <w:lang w:eastAsia="zh-CN"/>
              </w:rPr>
            </w:pPr>
            <w:r w:rsidRPr="00022308">
              <w:rPr>
                <w:lang w:eastAsia="zh-CN"/>
              </w:rPr>
              <w:t>134.3</w:t>
            </w:r>
          </w:p>
        </w:tc>
        <w:tc>
          <w:tcPr>
            <w:tcW w:w="1330" w:type="dxa"/>
          </w:tcPr>
          <w:p w14:paraId="54B766C9" w14:textId="195018C3" w:rsidR="00CF6979" w:rsidRPr="007D4B94" w:rsidRDefault="00022308" w:rsidP="00CF6979">
            <w:pPr>
              <w:spacing w:before="120"/>
              <w:rPr>
                <w:lang w:eastAsia="zh-CN"/>
              </w:rPr>
            </w:pPr>
            <w:r w:rsidRPr="00022308">
              <w:rPr>
                <w:lang w:eastAsia="zh-CN"/>
              </w:rPr>
              <w:t>1.7</w:t>
            </w:r>
          </w:p>
        </w:tc>
      </w:tr>
      <w:tr w:rsidR="00C42517" w14:paraId="2DB765FE" w14:textId="1AEF054A" w:rsidTr="007D0F26">
        <w:trPr>
          <w:trHeight w:val="264"/>
        </w:trPr>
        <w:tc>
          <w:tcPr>
            <w:tcW w:w="1488" w:type="dxa"/>
          </w:tcPr>
          <w:p w14:paraId="3246621D" w14:textId="25C92E4A" w:rsidR="00C42517" w:rsidRPr="00EE21E2" w:rsidRDefault="00C42517" w:rsidP="00C42517">
            <w:pPr>
              <w:spacing w:before="120"/>
              <w:rPr>
                <w:lang w:eastAsia="zh-CN"/>
              </w:rPr>
            </w:pPr>
            <w:r>
              <w:rPr>
                <w:rFonts w:hint="eastAsia"/>
                <w:lang w:eastAsia="zh-CN"/>
              </w:rPr>
              <w:t>Q</w:t>
            </w:r>
            <w:r>
              <w:rPr>
                <w:lang w:eastAsia="zh-CN"/>
              </w:rPr>
              <w:t>ualcomm</w:t>
            </w:r>
          </w:p>
        </w:tc>
        <w:tc>
          <w:tcPr>
            <w:tcW w:w="1329" w:type="dxa"/>
          </w:tcPr>
          <w:p w14:paraId="512EBF43" w14:textId="4AD820A6" w:rsidR="00C42517" w:rsidRPr="007D4B94" w:rsidRDefault="00C42517" w:rsidP="00C42517">
            <w:pPr>
              <w:spacing w:before="120"/>
              <w:rPr>
                <w:lang w:eastAsia="zh-CN"/>
              </w:rPr>
            </w:pPr>
            <w:r w:rsidRPr="005D202B">
              <w:rPr>
                <w:lang w:eastAsia="zh-CN"/>
              </w:rPr>
              <w:t>Transformer</w:t>
            </w:r>
          </w:p>
        </w:tc>
        <w:tc>
          <w:tcPr>
            <w:tcW w:w="1329" w:type="dxa"/>
          </w:tcPr>
          <w:p w14:paraId="096C472F" w14:textId="736921A1" w:rsidR="00C42517" w:rsidRPr="007D4B94" w:rsidRDefault="00C42517" w:rsidP="00C42517">
            <w:pPr>
              <w:spacing w:before="120"/>
              <w:rPr>
                <w:lang w:eastAsia="zh-CN"/>
              </w:rPr>
            </w:pPr>
            <w:r w:rsidRPr="001C750D">
              <w:rPr>
                <w:lang w:eastAsia="zh-CN"/>
              </w:rPr>
              <w:t>10</w:t>
            </w:r>
          </w:p>
        </w:tc>
        <w:tc>
          <w:tcPr>
            <w:tcW w:w="1330" w:type="dxa"/>
          </w:tcPr>
          <w:p w14:paraId="19F38163" w14:textId="40DFBFD0" w:rsidR="00C42517" w:rsidRPr="007D4B94" w:rsidRDefault="00C42517" w:rsidP="00C42517">
            <w:pPr>
              <w:spacing w:before="120"/>
              <w:rPr>
                <w:lang w:eastAsia="zh-CN"/>
              </w:rPr>
            </w:pPr>
            <w:r>
              <w:rPr>
                <w:rFonts w:hint="eastAsia"/>
                <w:lang w:eastAsia="zh-CN"/>
              </w:rPr>
              <w:t>0</w:t>
            </w:r>
            <w:r>
              <w:rPr>
                <w:lang w:eastAsia="zh-CN"/>
              </w:rPr>
              <w:t>.1</w:t>
            </w:r>
          </w:p>
        </w:tc>
        <w:tc>
          <w:tcPr>
            <w:tcW w:w="1329" w:type="dxa"/>
          </w:tcPr>
          <w:p w14:paraId="5EAA9A4F" w14:textId="60696442" w:rsidR="00C42517" w:rsidRPr="007D4B94" w:rsidRDefault="00C42517" w:rsidP="00C42517">
            <w:pPr>
              <w:spacing w:before="120"/>
              <w:rPr>
                <w:lang w:eastAsia="zh-CN"/>
              </w:rPr>
            </w:pPr>
            <w:r w:rsidRPr="005D202B">
              <w:rPr>
                <w:lang w:eastAsia="zh-CN"/>
              </w:rPr>
              <w:t>Transformer</w:t>
            </w:r>
          </w:p>
        </w:tc>
        <w:tc>
          <w:tcPr>
            <w:tcW w:w="1329" w:type="dxa"/>
          </w:tcPr>
          <w:p w14:paraId="51EEABE7" w14:textId="32F8FEA6" w:rsidR="00C42517" w:rsidRPr="007D4B94" w:rsidRDefault="00C42517" w:rsidP="00C42517">
            <w:pPr>
              <w:spacing w:before="120"/>
              <w:rPr>
                <w:lang w:eastAsia="zh-CN"/>
              </w:rPr>
            </w:pPr>
            <w:r w:rsidRPr="001C750D">
              <w:rPr>
                <w:lang w:eastAsia="zh-CN"/>
              </w:rPr>
              <w:t>10</w:t>
            </w:r>
          </w:p>
        </w:tc>
        <w:tc>
          <w:tcPr>
            <w:tcW w:w="1330" w:type="dxa"/>
          </w:tcPr>
          <w:p w14:paraId="4C45A9A3" w14:textId="154E0218" w:rsidR="00C42517" w:rsidRPr="007D4B94" w:rsidRDefault="00C42517" w:rsidP="00C42517">
            <w:pPr>
              <w:spacing w:before="120"/>
              <w:rPr>
                <w:lang w:eastAsia="zh-CN"/>
              </w:rPr>
            </w:pPr>
            <w:r>
              <w:rPr>
                <w:rFonts w:hint="eastAsia"/>
                <w:lang w:eastAsia="zh-CN"/>
              </w:rPr>
              <w:t>0</w:t>
            </w:r>
            <w:r>
              <w:rPr>
                <w:lang w:eastAsia="zh-CN"/>
              </w:rPr>
              <w:t>.1</w:t>
            </w:r>
          </w:p>
        </w:tc>
      </w:tr>
      <w:tr w:rsidR="00C42517" w14:paraId="6D0FA011" w14:textId="2789C18F" w:rsidTr="007D0F26">
        <w:trPr>
          <w:trHeight w:val="264"/>
        </w:trPr>
        <w:tc>
          <w:tcPr>
            <w:tcW w:w="1488" w:type="dxa"/>
          </w:tcPr>
          <w:p w14:paraId="6FD08F7F" w14:textId="47923764" w:rsidR="00C42517" w:rsidRPr="00EE21E2" w:rsidRDefault="00C42517" w:rsidP="00C42517">
            <w:pPr>
              <w:spacing w:before="120"/>
              <w:rPr>
                <w:lang w:eastAsia="zh-CN"/>
              </w:rPr>
            </w:pPr>
            <w:r>
              <w:rPr>
                <w:rFonts w:hint="eastAsia"/>
                <w:lang w:eastAsia="zh-CN"/>
              </w:rPr>
              <w:t>B</w:t>
            </w:r>
            <w:r>
              <w:rPr>
                <w:lang w:eastAsia="zh-CN"/>
              </w:rPr>
              <w:t>JTU</w:t>
            </w:r>
          </w:p>
        </w:tc>
        <w:tc>
          <w:tcPr>
            <w:tcW w:w="1329" w:type="dxa"/>
          </w:tcPr>
          <w:p w14:paraId="2F1DED41" w14:textId="60DB488D" w:rsidR="00C42517" w:rsidRPr="007D4B94" w:rsidRDefault="00C42517" w:rsidP="00C42517">
            <w:pPr>
              <w:spacing w:before="120"/>
              <w:rPr>
                <w:lang w:eastAsia="zh-CN"/>
              </w:rPr>
            </w:pPr>
            <w:r w:rsidRPr="005D202B">
              <w:rPr>
                <w:lang w:eastAsia="zh-CN"/>
              </w:rPr>
              <w:t>CsiNet+</w:t>
            </w:r>
          </w:p>
        </w:tc>
        <w:tc>
          <w:tcPr>
            <w:tcW w:w="1329" w:type="dxa"/>
          </w:tcPr>
          <w:p w14:paraId="2A23A2AB" w14:textId="3CC8AC67" w:rsidR="00C42517" w:rsidRPr="007D4B94" w:rsidRDefault="00662F9B" w:rsidP="00C42517">
            <w:pPr>
              <w:spacing w:before="120"/>
              <w:rPr>
                <w:lang w:eastAsia="zh-CN"/>
              </w:rPr>
            </w:pPr>
            <w:r w:rsidRPr="00662F9B">
              <w:rPr>
                <w:lang w:eastAsia="zh-CN"/>
              </w:rPr>
              <w:t>0.403</w:t>
            </w:r>
          </w:p>
        </w:tc>
        <w:tc>
          <w:tcPr>
            <w:tcW w:w="1330" w:type="dxa"/>
          </w:tcPr>
          <w:p w14:paraId="34243B9C" w14:textId="187F20C8" w:rsidR="00C42517" w:rsidRPr="007D4B94" w:rsidRDefault="00662F9B" w:rsidP="00C42517">
            <w:pPr>
              <w:spacing w:before="120"/>
              <w:rPr>
                <w:lang w:eastAsia="zh-CN"/>
              </w:rPr>
            </w:pPr>
            <w:r w:rsidRPr="00662F9B">
              <w:rPr>
                <w:lang w:eastAsia="zh-CN"/>
              </w:rPr>
              <w:t>0.036</w:t>
            </w:r>
          </w:p>
        </w:tc>
        <w:tc>
          <w:tcPr>
            <w:tcW w:w="1329" w:type="dxa"/>
          </w:tcPr>
          <w:p w14:paraId="6AD361A4" w14:textId="5319D8BA" w:rsidR="00C42517" w:rsidRPr="007D4B94" w:rsidRDefault="00C42517" w:rsidP="00C42517">
            <w:pPr>
              <w:spacing w:before="120"/>
              <w:rPr>
                <w:lang w:eastAsia="zh-CN"/>
              </w:rPr>
            </w:pPr>
            <w:r w:rsidRPr="005D202B">
              <w:rPr>
                <w:lang w:eastAsia="zh-CN"/>
              </w:rPr>
              <w:t>CsiNet+</w:t>
            </w:r>
          </w:p>
        </w:tc>
        <w:tc>
          <w:tcPr>
            <w:tcW w:w="1329" w:type="dxa"/>
          </w:tcPr>
          <w:p w14:paraId="4A55B07C" w14:textId="664B85FE" w:rsidR="00C42517" w:rsidRPr="007D4B94" w:rsidRDefault="00662F9B" w:rsidP="00C42517">
            <w:pPr>
              <w:spacing w:before="120"/>
              <w:rPr>
                <w:lang w:eastAsia="zh-CN"/>
              </w:rPr>
            </w:pPr>
            <w:r w:rsidRPr="00662F9B">
              <w:rPr>
                <w:lang w:eastAsia="zh-CN"/>
              </w:rPr>
              <w:t>18.2</w:t>
            </w:r>
          </w:p>
        </w:tc>
        <w:tc>
          <w:tcPr>
            <w:tcW w:w="1330" w:type="dxa"/>
          </w:tcPr>
          <w:p w14:paraId="54607211" w14:textId="362BBCDC" w:rsidR="00C42517" w:rsidRPr="007D4B94" w:rsidRDefault="00662F9B" w:rsidP="00C42517">
            <w:pPr>
              <w:spacing w:before="120"/>
              <w:rPr>
                <w:lang w:eastAsia="zh-CN"/>
              </w:rPr>
            </w:pPr>
            <w:r w:rsidRPr="00662F9B">
              <w:rPr>
                <w:lang w:eastAsia="zh-CN"/>
              </w:rPr>
              <w:t>0.0645</w:t>
            </w:r>
          </w:p>
        </w:tc>
      </w:tr>
      <w:tr w:rsidR="005D2362" w14:paraId="2D0D2926" w14:textId="1304DB08" w:rsidTr="007D0F26">
        <w:trPr>
          <w:trHeight w:val="264"/>
        </w:trPr>
        <w:tc>
          <w:tcPr>
            <w:tcW w:w="1488" w:type="dxa"/>
          </w:tcPr>
          <w:p w14:paraId="0B7CA88F" w14:textId="7D444C7A" w:rsidR="005D2362" w:rsidRPr="00EE21E2" w:rsidRDefault="005D2362" w:rsidP="005D2362">
            <w:pPr>
              <w:spacing w:before="120"/>
              <w:rPr>
                <w:lang w:eastAsia="zh-CN"/>
              </w:rPr>
            </w:pPr>
            <w:r>
              <w:rPr>
                <w:rFonts w:hint="eastAsia"/>
                <w:lang w:eastAsia="zh-CN"/>
              </w:rPr>
              <w:t>E</w:t>
            </w:r>
            <w:r>
              <w:rPr>
                <w:lang w:eastAsia="zh-CN"/>
              </w:rPr>
              <w:t>TRI#1</w:t>
            </w:r>
          </w:p>
        </w:tc>
        <w:tc>
          <w:tcPr>
            <w:tcW w:w="1329" w:type="dxa"/>
          </w:tcPr>
          <w:p w14:paraId="485B3D81" w14:textId="7DE14CF8" w:rsidR="005D2362" w:rsidRPr="007D4B94" w:rsidRDefault="005D2362" w:rsidP="005D2362">
            <w:pPr>
              <w:spacing w:before="120"/>
              <w:rPr>
                <w:lang w:eastAsia="zh-CN"/>
              </w:rPr>
            </w:pPr>
            <w:r w:rsidRPr="005D202B">
              <w:rPr>
                <w:lang w:eastAsia="zh-CN"/>
              </w:rPr>
              <w:t>Transformer</w:t>
            </w:r>
          </w:p>
        </w:tc>
        <w:tc>
          <w:tcPr>
            <w:tcW w:w="1329" w:type="dxa"/>
          </w:tcPr>
          <w:p w14:paraId="6F53699C" w14:textId="1B958283" w:rsidR="005D2362" w:rsidRPr="007D4B94" w:rsidRDefault="005D2362" w:rsidP="005D2362">
            <w:pPr>
              <w:spacing w:before="120"/>
              <w:rPr>
                <w:lang w:eastAsia="zh-CN"/>
              </w:rPr>
            </w:pPr>
            <w:r w:rsidRPr="005D2362">
              <w:rPr>
                <w:lang w:eastAsia="zh-CN"/>
              </w:rPr>
              <w:t>48</w:t>
            </w:r>
          </w:p>
        </w:tc>
        <w:tc>
          <w:tcPr>
            <w:tcW w:w="1330" w:type="dxa"/>
          </w:tcPr>
          <w:p w14:paraId="6E076727" w14:textId="0C22E042" w:rsidR="005D2362" w:rsidRPr="007D4B94" w:rsidRDefault="005D2362" w:rsidP="005D2362">
            <w:pPr>
              <w:spacing w:before="120"/>
              <w:rPr>
                <w:lang w:eastAsia="zh-CN"/>
              </w:rPr>
            </w:pPr>
            <w:r w:rsidRPr="005D2362">
              <w:rPr>
                <w:lang w:eastAsia="zh-CN"/>
              </w:rPr>
              <w:t>1.71</w:t>
            </w:r>
          </w:p>
        </w:tc>
        <w:tc>
          <w:tcPr>
            <w:tcW w:w="1329" w:type="dxa"/>
          </w:tcPr>
          <w:p w14:paraId="3C53881D" w14:textId="4752CC24" w:rsidR="005D2362" w:rsidRPr="007D4B94" w:rsidRDefault="005D2362" w:rsidP="005D2362">
            <w:pPr>
              <w:spacing w:before="120"/>
              <w:rPr>
                <w:lang w:eastAsia="zh-CN"/>
              </w:rPr>
            </w:pPr>
            <w:r w:rsidRPr="005D202B">
              <w:rPr>
                <w:lang w:eastAsia="zh-CN"/>
              </w:rPr>
              <w:t>Transformer</w:t>
            </w:r>
          </w:p>
        </w:tc>
        <w:tc>
          <w:tcPr>
            <w:tcW w:w="1329" w:type="dxa"/>
          </w:tcPr>
          <w:p w14:paraId="6B99A1F1" w14:textId="392E1D6A" w:rsidR="005D2362" w:rsidRPr="007D4B94" w:rsidRDefault="005D2362" w:rsidP="005D2362">
            <w:pPr>
              <w:spacing w:before="120"/>
              <w:rPr>
                <w:lang w:eastAsia="zh-CN"/>
              </w:rPr>
            </w:pPr>
            <w:r w:rsidRPr="005D2362">
              <w:rPr>
                <w:lang w:eastAsia="zh-CN"/>
              </w:rPr>
              <w:t>48</w:t>
            </w:r>
          </w:p>
        </w:tc>
        <w:tc>
          <w:tcPr>
            <w:tcW w:w="1330" w:type="dxa"/>
          </w:tcPr>
          <w:p w14:paraId="7FE6797B" w14:textId="392B4C04" w:rsidR="005D2362" w:rsidRPr="007D4B94" w:rsidRDefault="005D2362" w:rsidP="005D2362">
            <w:pPr>
              <w:spacing w:before="120"/>
              <w:rPr>
                <w:lang w:eastAsia="zh-CN"/>
              </w:rPr>
            </w:pPr>
            <w:r w:rsidRPr="005D2362">
              <w:rPr>
                <w:lang w:eastAsia="zh-CN"/>
              </w:rPr>
              <w:t>1.71</w:t>
            </w:r>
          </w:p>
        </w:tc>
      </w:tr>
      <w:tr w:rsidR="00DE0B51" w:rsidRPr="007D4B94" w14:paraId="523B5B79" w14:textId="77777777" w:rsidTr="00655F78">
        <w:trPr>
          <w:trHeight w:val="264"/>
        </w:trPr>
        <w:tc>
          <w:tcPr>
            <w:tcW w:w="1488" w:type="dxa"/>
          </w:tcPr>
          <w:p w14:paraId="7216A4AD" w14:textId="6FC54611" w:rsidR="00DE0B51" w:rsidRPr="00EE21E2" w:rsidRDefault="00DE0B51" w:rsidP="00DE0B51">
            <w:pPr>
              <w:spacing w:before="120"/>
              <w:rPr>
                <w:lang w:eastAsia="zh-CN"/>
              </w:rPr>
            </w:pPr>
            <w:r>
              <w:rPr>
                <w:rFonts w:hint="eastAsia"/>
                <w:lang w:eastAsia="zh-CN"/>
              </w:rPr>
              <w:t>E</w:t>
            </w:r>
            <w:r>
              <w:rPr>
                <w:lang w:eastAsia="zh-CN"/>
              </w:rPr>
              <w:t>TRI#2</w:t>
            </w:r>
          </w:p>
        </w:tc>
        <w:tc>
          <w:tcPr>
            <w:tcW w:w="1329" w:type="dxa"/>
          </w:tcPr>
          <w:p w14:paraId="69B87476" w14:textId="4E6E5945" w:rsidR="00DE0B51" w:rsidRPr="007D4B94" w:rsidRDefault="00DE0B51" w:rsidP="00DE0B51">
            <w:pPr>
              <w:spacing w:before="120"/>
              <w:rPr>
                <w:lang w:eastAsia="zh-CN"/>
              </w:rPr>
            </w:pPr>
            <w:r w:rsidRPr="005D202B">
              <w:rPr>
                <w:lang w:eastAsia="zh-CN"/>
              </w:rPr>
              <w:t>Transformer</w:t>
            </w:r>
          </w:p>
        </w:tc>
        <w:tc>
          <w:tcPr>
            <w:tcW w:w="1329" w:type="dxa"/>
          </w:tcPr>
          <w:p w14:paraId="6458B732" w14:textId="337B2922" w:rsidR="00DE0B51" w:rsidRPr="007D4B94" w:rsidRDefault="00DE0B51" w:rsidP="00DE0B51">
            <w:pPr>
              <w:spacing w:before="120"/>
              <w:rPr>
                <w:lang w:eastAsia="zh-CN"/>
              </w:rPr>
            </w:pPr>
            <w:r>
              <w:rPr>
                <w:rFonts w:hint="eastAsia"/>
                <w:lang w:eastAsia="zh-CN"/>
              </w:rPr>
              <w:t>1</w:t>
            </w:r>
            <w:r>
              <w:rPr>
                <w:lang w:eastAsia="zh-CN"/>
              </w:rPr>
              <w:t>46.88</w:t>
            </w:r>
          </w:p>
        </w:tc>
        <w:tc>
          <w:tcPr>
            <w:tcW w:w="1330" w:type="dxa"/>
          </w:tcPr>
          <w:p w14:paraId="3A78DB52" w14:textId="5E9338F9" w:rsidR="00DE0B51" w:rsidRPr="007D4B94" w:rsidRDefault="00DE0B51" w:rsidP="00DE0B51">
            <w:pPr>
              <w:spacing w:before="120"/>
              <w:rPr>
                <w:lang w:eastAsia="zh-CN"/>
              </w:rPr>
            </w:pPr>
            <w:r>
              <w:rPr>
                <w:rFonts w:hint="eastAsia"/>
                <w:lang w:eastAsia="zh-CN"/>
              </w:rPr>
              <w:t>5</w:t>
            </w:r>
            <w:r>
              <w:rPr>
                <w:lang w:eastAsia="zh-CN"/>
              </w:rPr>
              <w:t>.25</w:t>
            </w:r>
          </w:p>
        </w:tc>
        <w:tc>
          <w:tcPr>
            <w:tcW w:w="1329" w:type="dxa"/>
          </w:tcPr>
          <w:p w14:paraId="4982B0AE" w14:textId="7A637DE3" w:rsidR="00DE0B51" w:rsidRPr="007D4B94" w:rsidRDefault="00DE0B51" w:rsidP="00DE0B51">
            <w:pPr>
              <w:spacing w:before="120"/>
              <w:rPr>
                <w:lang w:eastAsia="zh-CN"/>
              </w:rPr>
            </w:pPr>
            <w:r w:rsidRPr="005D202B">
              <w:rPr>
                <w:lang w:eastAsia="zh-CN"/>
              </w:rPr>
              <w:t>Transformer</w:t>
            </w:r>
          </w:p>
        </w:tc>
        <w:tc>
          <w:tcPr>
            <w:tcW w:w="1329" w:type="dxa"/>
          </w:tcPr>
          <w:p w14:paraId="35C0DF86" w14:textId="2C4B6B07" w:rsidR="00DE0B51" w:rsidRPr="007D4B94" w:rsidRDefault="00DE0B51" w:rsidP="00DE0B51">
            <w:pPr>
              <w:spacing w:before="120"/>
              <w:rPr>
                <w:lang w:eastAsia="zh-CN"/>
              </w:rPr>
            </w:pPr>
            <w:r>
              <w:rPr>
                <w:rFonts w:hint="eastAsia"/>
                <w:lang w:eastAsia="zh-CN"/>
              </w:rPr>
              <w:t>1</w:t>
            </w:r>
            <w:r>
              <w:rPr>
                <w:lang w:eastAsia="zh-CN"/>
              </w:rPr>
              <w:t>46.88</w:t>
            </w:r>
          </w:p>
        </w:tc>
        <w:tc>
          <w:tcPr>
            <w:tcW w:w="1330" w:type="dxa"/>
          </w:tcPr>
          <w:p w14:paraId="434BE920" w14:textId="6455C29C" w:rsidR="00DE0B51" w:rsidRPr="007D4B94" w:rsidRDefault="00DE0B51" w:rsidP="00DE0B51">
            <w:pPr>
              <w:spacing w:before="120"/>
              <w:rPr>
                <w:lang w:eastAsia="zh-CN"/>
              </w:rPr>
            </w:pPr>
            <w:r>
              <w:rPr>
                <w:rFonts w:hint="eastAsia"/>
                <w:lang w:eastAsia="zh-CN"/>
              </w:rPr>
              <w:t>5</w:t>
            </w:r>
            <w:r>
              <w:rPr>
                <w:lang w:eastAsia="zh-CN"/>
              </w:rPr>
              <w:t>.25</w:t>
            </w:r>
          </w:p>
        </w:tc>
      </w:tr>
      <w:tr w:rsidR="00A8411E" w:rsidRPr="007D4B94" w14:paraId="12E7C560" w14:textId="77777777" w:rsidTr="00655F78">
        <w:trPr>
          <w:trHeight w:val="264"/>
        </w:trPr>
        <w:tc>
          <w:tcPr>
            <w:tcW w:w="1488" w:type="dxa"/>
          </w:tcPr>
          <w:p w14:paraId="4A310B8C" w14:textId="5D692070" w:rsidR="00A8411E" w:rsidRPr="00EE21E2" w:rsidRDefault="00A8411E" w:rsidP="00A8411E">
            <w:pPr>
              <w:spacing w:before="120"/>
              <w:rPr>
                <w:lang w:eastAsia="zh-CN"/>
              </w:rPr>
            </w:pPr>
            <w:r>
              <w:rPr>
                <w:rFonts w:hint="eastAsia"/>
                <w:lang w:eastAsia="zh-CN"/>
              </w:rPr>
              <w:t>E</w:t>
            </w:r>
            <w:r>
              <w:rPr>
                <w:lang w:eastAsia="zh-CN"/>
              </w:rPr>
              <w:t>TRI#3</w:t>
            </w:r>
          </w:p>
        </w:tc>
        <w:tc>
          <w:tcPr>
            <w:tcW w:w="1329" w:type="dxa"/>
          </w:tcPr>
          <w:p w14:paraId="5694C47D" w14:textId="55E154CA" w:rsidR="00A8411E" w:rsidRPr="007D4B94" w:rsidRDefault="00A8411E" w:rsidP="00A8411E">
            <w:pPr>
              <w:spacing w:before="120"/>
              <w:rPr>
                <w:lang w:eastAsia="zh-CN"/>
              </w:rPr>
            </w:pPr>
            <w:r w:rsidRPr="005D202B">
              <w:rPr>
                <w:lang w:eastAsia="zh-CN"/>
              </w:rPr>
              <w:t>Transformer</w:t>
            </w:r>
          </w:p>
        </w:tc>
        <w:tc>
          <w:tcPr>
            <w:tcW w:w="1329" w:type="dxa"/>
          </w:tcPr>
          <w:p w14:paraId="2442C5F4" w14:textId="6C731957" w:rsidR="00A8411E" w:rsidRPr="007D4B94" w:rsidRDefault="00A8411E" w:rsidP="00A8411E">
            <w:pPr>
              <w:spacing w:before="120"/>
              <w:rPr>
                <w:lang w:eastAsia="zh-CN"/>
              </w:rPr>
            </w:pPr>
            <w:r>
              <w:rPr>
                <w:rFonts w:hint="eastAsia"/>
                <w:lang w:eastAsia="zh-CN"/>
              </w:rPr>
              <w:t>9</w:t>
            </w:r>
            <w:r>
              <w:rPr>
                <w:lang w:eastAsia="zh-CN"/>
              </w:rPr>
              <w:t>6</w:t>
            </w:r>
          </w:p>
        </w:tc>
        <w:tc>
          <w:tcPr>
            <w:tcW w:w="1330" w:type="dxa"/>
          </w:tcPr>
          <w:p w14:paraId="30B0F39D" w14:textId="652DC061" w:rsidR="00A8411E" w:rsidRPr="007D4B94" w:rsidRDefault="00A8411E" w:rsidP="00A8411E">
            <w:pPr>
              <w:spacing w:before="120"/>
              <w:rPr>
                <w:lang w:eastAsia="zh-CN"/>
              </w:rPr>
            </w:pPr>
            <w:r>
              <w:rPr>
                <w:rFonts w:hint="eastAsia"/>
                <w:lang w:eastAsia="zh-CN"/>
              </w:rPr>
              <w:t>3</w:t>
            </w:r>
            <w:r>
              <w:rPr>
                <w:lang w:eastAsia="zh-CN"/>
              </w:rPr>
              <w:t>.42</w:t>
            </w:r>
          </w:p>
        </w:tc>
        <w:tc>
          <w:tcPr>
            <w:tcW w:w="1329" w:type="dxa"/>
          </w:tcPr>
          <w:p w14:paraId="0F7E9CF0" w14:textId="407EB5CE" w:rsidR="00A8411E" w:rsidRPr="007D4B94" w:rsidRDefault="00A8411E" w:rsidP="00A8411E">
            <w:pPr>
              <w:spacing w:before="120"/>
              <w:rPr>
                <w:lang w:eastAsia="zh-CN"/>
              </w:rPr>
            </w:pPr>
            <w:r w:rsidRPr="005D202B">
              <w:rPr>
                <w:lang w:eastAsia="zh-CN"/>
              </w:rPr>
              <w:t>Transformer</w:t>
            </w:r>
          </w:p>
        </w:tc>
        <w:tc>
          <w:tcPr>
            <w:tcW w:w="1329" w:type="dxa"/>
          </w:tcPr>
          <w:p w14:paraId="075760EF" w14:textId="3531F2A1" w:rsidR="00A8411E" w:rsidRPr="007D4B94" w:rsidRDefault="00A8411E" w:rsidP="00A8411E">
            <w:pPr>
              <w:spacing w:before="120"/>
              <w:rPr>
                <w:lang w:eastAsia="zh-CN"/>
              </w:rPr>
            </w:pPr>
            <w:r>
              <w:rPr>
                <w:rFonts w:hint="eastAsia"/>
                <w:lang w:eastAsia="zh-CN"/>
              </w:rPr>
              <w:t>9</w:t>
            </w:r>
            <w:r>
              <w:rPr>
                <w:lang w:eastAsia="zh-CN"/>
              </w:rPr>
              <w:t>6</w:t>
            </w:r>
          </w:p>
        </w:tc>
        <w:tc>
          <w:tcPr>
            <w:tcW w:w="1330" w:type="dxa"/>
          </w:tcPr>
          <w:p w14:paraId="3E2E57B6" w14:textId="5835ED2B" w:rsidR="00A8411E" w:rsidRPr="007D4B94" w:rsidRDefault="00A8411E" w:rsidP="00A8411E">
            <w:pPr>
              <w:spacing w:before="120"/>
              <w:rPr>
                <w:lang w:eastAsia="zh-CN"/>
              </w:rPr>
            </w:pPr>
            <w:r>
              <w:rPr>
                <w:rFonts w:hint="eastAsia"/>
                <w:lang w:eastAsia="zh-CN"/>
              </w:rPr>
              <w:t>3</w:t>
            </w:r>
            <w:r>
              <w:rPr>
                <w:lang w:eastAsia="zh-CN"/>
              </w:rPr>
              <w:t>.42</w:t>
            </w:r>
          </w:p>
        </w:tc>
      </w:tr>
      <w:tr w:rsidR="00466348" w:rsidRPr="007D4B94" w14:paraId="3C23D67B" w14:textId="77777777" w:rsidTr="00655F78">
        <w:trPr>
          <w:trHeight w:val="264"/>
        </w:trPr>
        <w:tc>
          <w:tcPr>
            <w:tcW w:w="1488" w:type="dxa"/>
          </w:tcPr>
          <w:p w14:paraId="608BA8B3" w14:textId="305178C0" w:rsidR="00466348" w:rsidRPr="00EE21E2" w:rsidRDefault="00466348" w:rsidP="00466348">
            <w:pPr>
              <w:spacing w:before="120"/>
              <w:rPr>
                <w:lang w:eastAsia="zh-CN"/>
              </w:rPr>
            </w:pPr>
            <w:r>
              <w:rPr>
                <w:rFonts w:hint="eastAsia"/>
                <w:lang w:eastAsia="zh-CN"/>
              </w:rPr>
              <w:lastRenderedPageBreak/>
              <w:t>E</w:t>
            </w:r>
            <w:r>
              <w:rPr>
                <w:lang w:eastAsia="zh-CN"/>
              </w:rPr>
              <w:t>TRI#4</w:t>
            </w:r>
          </w:p>
        </w:tc>
        <w:tc>
          <w:tcPr>
            <w:tcW w:w="1329" w:type="dxa"/>
          </w:tcPr>
          <w:p w14:paraId="68D3B70A" w14:textId="5811734E" w:rsidR="00466348" w:rsidRPr="007D4B94" w:rsidRDefault="00466348" w:rsidP="00466348">
            <w:pPr>
              <w:spacing w:before="120"/>
              <w:rPr>
                <w:lang w:eastAsia="zh-CN"/>
              </w:rPr>
            </w:pPr>
            <w:r w:rsidRPr="005D202B">
              <w:rPr>
                <w:lang w:eastAsia="zh-CN"/>
              </w:rPr>
              <w:t>Transformer</w:t>
            </w:r>
          </w:p>
        </w:tc>
        <w:tc>
          <w:tcPr>
            <w:tcW w:w="1329" w:type="dxa"/>
          </w:tcPr>
          <w:p w14:paraId="1D21D693" w14:textId="4DC0AA81" w:rsidR="00466348" w:rsidRPr="007D4B94" w:rsidRDefault="00466348" w:rsidP="00466348">
            <w:pPr>
              <w:spacing w:before="120"/>
              <w:rPr>
                <w:lang w:eastAsia="zh-CN"/>
              </w:rPr>
            </w:pPr>
            <w:r>
              <w:rPr>
                <w:rFonts w:hint="eastAsia"/>
                <w:lang w:eastAsia="zh-CN"/>
              </w:rPr>
              <w:t>2</w:t>
            </w:r>
            <w:r>
              <w:rPr>
                <w:lang w:eastAsia="zh-CN"/>
              </w:rPr>
              <w:t>93.76</w:t>
            </w:r>
          </w:p>
        </w:tc>
        <w:tc>
          <w:tcPr>
            <w:tcW w:w="1330" w:type="dxa"/>
          </w:tcPr>
          <w:p w14:paraId="36317402" w14:textId="41904EEE" w:rsidR="00466348" w:rsidRPr="007D4B94" w:rsidRDefault="00466348" w:rsidP="00466348">
            <w:pPr>
              <w:spacing w:before="120"/>
              <w:rPr>
                <w:lang w:eastAsia="zh-CN"/>
              </w:rPr>
            </w:pPr>
            <w:r>
              <w:rPr>
                <w:rFonts w:hint="eastAsia"/>
                <w:lang w:eastAsia="zh-CN"/>
              </w:rPr>
              <w:t>1</w:t>
            </w:r>
            <w:r>
              <w:rPr>
                <w:lang w:eastAsia="zh-CN"/>
              </w:rPr>
              <w:t>0.5</w:t>
            </w:r>
          </w:p>
        </w:tc>
        <w:tc>
          <w:tcPr>
            <w:tcW w:w="1329" w:type="dxa"/>
          </w:tcPr>
          <w:p w14:paraId="223C49D2" w14:textId="30815E83" w:rsidR="00466348" w:rsidRPr="007D4B94" w:rsidRDefault="00466348" w:rsidP="00466348">
            <w:pPr>
              <w:spacing w:before="120"/>
              <w:rPr>
                <w:lang w:eastAsia="zh-CN"/>
              </w:rPr>
            </w:pPr>
            <w:r w:rsidRPr="005D202B">
              <w:rPr>
                <w:lang w:eastAsia="zh-CN"/>
              </w:rPr>
              <w:t>Transformer</w:t>
            </w:r>
          </w:p>
        </w:tc>
        <w:tc>
          <w:tcPr>
            <w:tcW w:w="1329" w:type="dxa"/>
          </w:tcPr>
          <w:p w14:paraId="7DE8AFA3" w14:textId="291258F8" w:rsidR="00466348" w:rsidRPr="007D4B94" w:rsidRDefault="00466348" w:rsidP="00466348">
            <w:pPr>
              <w:spacing w:before="120"/>
              <w:rPr>
                <w:lang w:eastAsia="zh-CN"/>
              </w:rPr>
            </w:pPr>
            <w:r>
              <w:rPr>
                <w:rFonts w:hint="eastAsia"/>
                <w:lang w:eastAsia="zh-CN"/>
              </w:rPr>
              <w:t>2</w:t>
            </w:r>
            <w:r>
              <w:rPr>
                <w:lang w:eastAsia="zh-CN"/>
              </w:rPr>
              <w:t>93.76</w:t>
            </w:r>
          </w:p>
        </w:tc>
        <w:tc>
          <w:tcPr>
            <w:tcW w:w="1330" w:type="dxa"/>
          </w:tcPr>
          <w:p w14:paraId="62A702D0" w14:textId="3FEBDAF7" w:rsidR="00466348" w:rsidRPr="007D4B94" w:rsidRDefault="00466348" w:rsidP="00466348">
            <w:pPr>
              <w:spacing w:before="120"/>
              <w:rPr>
                <w:lang w:eastAsia="zh-CN"/>
              </w:rPr>
            </w:pPr>
            <w:r>
              <w:rPr>
                <w:rFonts w:hint="eastAsia"/>
                <w:lang w:eastAsia="zh-CN"/>
              </w:rPr>
              <w:t>1</w:t>
            </w:r>
            <w:r>
              <w:rPr>
                <w:lang w:eastAsia="zh-CN"/>
              </w:rPr>
              <w:t>0.5</w:t>
            </w:r>
          </w:p>
        </w:tc>
      </w:tr>
      <w:tr w:rsidR="0053553D" w:rsidRPr="007D4B94" w14:paraId="23B186B7" w14:textId="77777777" w:rsidTr="00E56823">
        <w:trPr>
          <w:trHeight w:val="264"/>
        </w:trPr>
        <w:tc>
          <w:tcPr>
            <w:tcW w:w="1488" w:type="dxa"/>
          </w:tcPr>
          <w:p w14:paraId="2BB3645F" w14:textId="20677245" w:rsidR="0053553D" w:rsidRPr="00EE21E2" w:rsidRDefault="0053553D" w:rsidP="0053553D">
            <w:pPr>
              <w:spacing w:before="120"/>
              <w:rPr>
                <w:lang w:eastAsia="zh-CN"/>
              </w:rPr>
            </w:pPr>
            <w:r>
              <w:rPr>
                <w:lang w:eastAsia="zh-CN"/>
              </w:rPr>
              <w:t>Xiaomi</w:t>
            </w:r>
          </w:p>
        </w:tc>
        <w:tc>
          <w:tcPr>
            <w:tcW w:w="1329" w:type="dxa"/>
          </w:tcPr>
          <w:p w14:paraId="1C1E6841" w14:textId="6E13A5FF" w:rsidR="0053553D" w:rsidRPr="007D4B94" w:rsidRDefault="0053553D" w:rsidP="0053553D">
            <w:pPr>
              <w:spacing w:before="120"/>
              <w:rPr>
                <w:lang w:eastAsia="zh-CN"/>
              </w:rPr>
            </w:pPr>
            <w:r w:rsidRPr="005D202B">
              <w:rPr>
                <w:lang w:eastAsia="zh-CN"/>
              </w:rPr>
              <w:t>Transformer</w:t>
            </w:r>
          </w:p>
        </w:tc>
        <w:tc>
          <w:tcPr>
            <w:tcW w:w="1329" w:type="dxa"/>
          </w:tcPr>
          <w:p w14:paraId="559253FD" w14:textId="016A1BEA" w:rsidR="0053553D" w:rsidRPr="007D4B94" w:rsidRDefault="0053553D" w:rsidP="0053553D">
            <w:pPr>
              <w:spacing w:before="120"/>
              <w:rPr>
                <w:lang w:eastAsia="zh-CN"/>
              </w:rPr>
            </w:pPr>
            <w:r w:rsidRPr="0053553D">
              <w:rPr>
                <w:lang w:eastAsia="zh-CN"/>
              </w:rPr>
              <w:t>258</w:t>
            </w:r>
          </w:p>
        </w:tc>
        <w:tc>
          <w:tcPr>
            <w:tcW w:w="1330" w:type="dxa"/>
          </w:tcPr>
          <w:p w14:paraId="69ACEA99" w14:textId="7ED8FD85" w:rsidR="0053553D" w:rsidRPr="007D4B94" w:rsidRDefault="0053553D" w:rsidP="0053553D">
            <w:pPr>
              <w:spacing w:before="120"/>
              <w:rPr>
                <w:lang w:eastAsia="zh-CN"/>
              </w:rPr>
            </w:pPr>
            <w:r w:rsidRPr="0053553D">
              <w:rPr>
                <w:lang w:eastAsia="zh-CN"/>
              </w:rPr>
              <w:t>10.72</w:t>
            </w:r>
          </w:p>
        </w:tc>
        <w:tc>
          <w:tcPr>
            <w:tcW w:w="1329" w:type="dxa"/>
          </w:tcPr>
          <w:p w14:paraId="29B0D9AF" w14:textId="02D422BF" w:rsidR="0053553D" w:rsidRPr="007D4B94" w:rsidRDefault="0053553D" w:rsidP="0053553D">
            <w:pPr>
              <w:spacing w:before="120"/>
              <w:rPr>
                <w:lang w:eastAsia="zh-CN"/>
              </w:rPr>
            </w:pPr>
            <w:r w:rsidRPr="005D202B">
              <w:rPr>
                <w:lang w:eastAsia="zh-CN"/>
              </w:rPr>
              <w:t>Transformer</w:t>
            </w:r>
          </w:p>
        </w:tc>
        <w:tc>
          <w:tcPr>
            <w:tcW w:w="1329" w:type="dxa"/>
          </w:tcPr>
          <w:p w14:paraId="009BC9D9" w14:textId="087B508A" w:rsidR="0053553D" w:rsidRPr="007D4B94" w:rsidRDefault="0053553D" w:rsidP="0053553D">
            <w:pPr>
              <w:spacing w:before="120"/>
              <w:rPr>
                <w:lang w:eastAsia="zh-CN"/>
              </w:rPr>
            </w:pPr>
            <w:r w:rsidRPr="0053553D">
              <w:rPr>
                <w:lang w:eastAsia="zh-CN"/>
              </w:rPr>
              <w:t>258</w:t>
            </w:r>
          </w:p>
        </w:tc>
        <w:tc>
          <w:tcPr>
            <w:tcW w:w="1330" w:type="dxa"/>
          </w:tcPr>
          <w:p w14:paraId="739B30F1" w14:textId="7DCD6A43" w:rsidR="0053553D" w:rsidRPr="007D4B94" w:rsidRDefault="0053553D" w:rsidP="0053553D">
            <w:pPr>
              <w:spacing w:before="120"/>
              <w:rPr>
                <w:lang w:eastAsia="zh-CN"/>
              </w:rPr>
            </w:pPr>
            <w:r w:rsidRPr="0053553D">
              <w:rPr>
                <w:lang w:eastAsia="zh-CN"/>
              </w:rPr>
              <w:t>10.72</w:t>
            </w:r>
          </w:p>
        </w:tc>
      </w:tr>
      <w:tr w:rsidR="00E02FB2" w:rsidRPr="007D4B94" w14:paraId="4BC725CC" w14:textId="77777777" w:rsidTr="00E56823">
        <w:trPr>
          <w:trHeight w:val="264"/>
        </w:trPr>
        <w:tc>
          <w:tcPr>
            <w:tcW w:w="1488" w:type="dxa"/>
          </w:tcPr>
          <w:p w14:paraId="6C89CE8E" w14:textId="28E34581" w:rsidR="00E02FB2" w:rsidRPr="00EE21E2" w:rsidRDefault="00E02FB2" w:rsidP="00E02FB2">
            <w:pPr>
              <w:spacing w:before="120"/>
              <w:rPr>
                <w:lang w:eastAsia="zh-CN"/>
              </w:rPr>
            </w:pPr>
            <w:r>
              <w:rPr>
                <w:lang w:eastAsia="zh-CN"/>
              </w:rPr>
              <w:t>CMCC</w:t>
            </w:r>
          </w:p>
        </w:tc>
        <w:tc>
          <w:tcPr>
            <w:tcW w:w="1329" w:type="dxa"/>
          </w:tcPr>
          <w:p w14:paraId="7DC600A3" w14:textId="1F45BDA6" w:rsidR="00E02FB2" w:rsidRPr="007D4B94" w:rsidRDefault="00E02FB2" w:rsidP="00E02FB2">
            <w:pPr>
              <w:spacing w:before="120"/>
              <w:rPr>
                <w:lang w:eastAsia="zh-CN"/>
              </w:rPr>
            </w:pPr>
            <w:r w:rsidRPr="005D202B">
              <w:rPr>
                <w:lang w:eastAsia="zh-CN"/>
              </w:rPr>
              <w:t>Transformer</w:t>
            </w:r>
          </w:p>
        </w:tc>
        <w:tc>
          <w:tcPr>
            <w:tcW w:w="1329" w:type="dxa"/>
          </w:tcPr>
          <w:p w14:paraId="30137283" w14:textId="72710E59" w:rsidR="00E02FB2" w:rsidRPr="007D4B94" w:rsidRDefault="00E02FB2" w:rsidP="00E02FB2">
            <w:pPr>
              <w:spacing w:before="120"/>
              <w:rPr>
                <w:lang w:eastAsia="zh-CN"/>
              </w:rPr>
            </w:pPr>
            <w:r w:rsidRPr="00382663">
              <w:rPr>
                <w:lang w:eastAsia="zh-CN"/>
              </w:rPr>
              <w:t>21.426</w:t>
            </w:r>
          </w:p>
        </w:tc>
        <w:tc>
          <w:tcPr>
            <w:tcW w:w="1330" w:type="dxa"/>
          </w:tcPr>
          <w:p w14:paraId="751CEAD2" w14:textId="54085368" w:rsidR="00E02FB2" w:rsidRPr="007D4B94" w:rsidRDefault="00E02FB2" w:rsidP="00E02FB2">
            <w:pPr>
              <w:spacing w:before="120"/>
              <w:rPr>
                <w:lang w:eastAsia="zh-CN"/>
              </w:rPr>
            </w:pPr>
            <w:r w:rsidRPr="00382663">
              <w:rPr>
                <w:lang w:eastAsia="zh-CN"/>
              </w:rPr>
              <w:t>10.713</w:t>
            </w:r>
          </w:p>
        </w:tc>
        <w:tc>
          <w:tcPr>
            <w:tcW w:w="1329" w:type="dxa"/>
          </w:tcPr>
          <w:p w14:paraId="71697552" w14:textId="51894EFD" w:rsidR="00E02FB2" w:rsidRPr="007D4B94" w:rsidRDefault="00E02FB2" w:rsidP="00E02FB2">
            <w:pPr>
              <w:spacing w:before="120"/>
              <w:rPr>
                <w:lang w:eastAsia="zh-CN"/>
              </w:rPr>
            </w:pPr>
            <w:r w:rsidRPr="005D202B">
              <w:rPr>
                <w:lang w:eastAsia="zh-CN"/>
              </w:rPr>
              <w:t>Transformer</w:t>
            </w:r>
          </w:p>
        </w:tc>
        <w:tc>
          <w:tcPr>
            <w:tcW w:w="1329" w:type="dxa"/>
          </w:tcPr>
          <w:p w14:paraId="75C6AE84" w14:textId="44528994" w:rsidR="00E02FB2" w:rsidRPr="007D4B94" w:rsidRDefault="00E02FB2" w:rsidP="00E02FB2">
            <w:pPr>
              <w:spacing w:before="120"/>
              <w:rPr>
                <w:lang w:eastAsia="zh-CN"/>
              </w:rPr>
            </w:pPr>
            <w:r w:rsidRPr="00382663">
              <w:rPr>
                <w:lang w:eastAsia="zh-CN"/>
              </w:rPr>
              <w:t>21.426</w:t>
            </w:r>
          </w:p>
        </w:tc>
        <w:tc>
          <w:tcPr>
            <w:tcW w:w="1330" w:type="dxa"/>
          </w:tcPr>
          <w:p w14:paraId="6221F52A" w14:textId="2D74C8C9" w:rsidR="00E02FB2" w:rsidRPr="007D4B94" w:rsidRDefault="00E02FB2" w:rsidP="00E02FB2">
            <w:pPr>
              <w:spacing w:before="120"/>
              <w:rPr>
                <w:lang w:eastAsia="zh-CN"/>
              </w:rPr>
            </w:pPr>
            <w:r w:rsidRPr="00382663">
              <w:rPr>
                <w:lang w:eastAsia="zh-CN"/>
              </w:rPr>
              <w:t>10.713</w:t>
            </w:r>
          </w:p>
        </w:tc>
      </w:tr>
      <w:tr w:rsidR="00E02FB2" w:rsidRPr="007D4B94" w14:paraId="05F88B2A" w14:textId="77777777" w:rsidTr="00E56823">
        <w:trPr>
          <w:trHeight w:val="264"/>
        </w:trPr>
        <w:tc>
          <w:tcPr>
            <w:tcW w:w="1488" w:type="dxa"/>
          </w:tcPr>
          <w:p w14:paraId="3201DF46" w14:textId="691A70A0" w:rsidR="00E02FB2" w:rsidRPr="00EE21E2" w:rsidRDefault="00E02FB2" w:rsidP="00E02FB2">
            <w:pPr>
              <w:spacing w:before="120"/>
              <w:rPr>
                <w:lang w:eastAsia="zh-CN"/>
              </w:rPr>
            </w:pPr>
            <w:r w:rsidRPr="00E56823">
              <w:rPr>
                <w:lang w:eastAsia="zh-CN"/>
              </w:rPr>
              <w:t>Ericsson</w:t>
            </w:r>
          </w:p>
        </w:tc>
        <w:tc>
          <w:tcPr>
            <w:tcW w:w="1329" w:type="dxa"/>
          </w:tcPr>
          <w:p w14:paraId="0CDF43F2" w14:textId="0BC8A85D" w:rsidR="00E02FB2" w:rsidRPr="007D4B94" w:rsidRDefault="00E02FB2" w:rsidP="00E02FB2">
            <w:pPr>
              <w:spacing w:before="120"/>
              <w:rPr>
                <w:lang w:eastAsia="zh-CN"/>
              </w:rPr>
            </w:pPr>
            <w:r w:rsidRPr="00414591">
              <w:rPr>
                <w:lang w:eastAsia="zh-CN"/>
              </w:rPr>
              <w:t>ResNet-like CNN</w:t>
            </w:r>
          </w:p>
        </w:tc>
        <w:tc>
          <w:tcPr>
            <w:tcW w:w="1329" w:type="dxa"/>
          </w:tcPr>
          <w:p w14:paraId="6C3E4146" w14:textId="78470F9D" w:rsidR="00E02FB2" w:rsidRPr="007D4B94" w:rsidRDefault="005F01BA" w:rsidP="00E02FB2">
            <w:pPr>
              <w:spacing w:before="120"/>
              <w:rPr>
                <w:lang w:eastAsia="zh-CN"/>
              </w:rPr>
            </w:pPr>
            <w:r w:rsidRPr="005F01BA">
              <w:rPr>
                <w:lang w:eastAsia="zh-CN"/>
              </w:rPr>
              <w:t>0.029</w:t>
            </w:r>
          </w:p>
        </w:tc>
        <w:tc>
          <w:tcPr>
            <w:tcW w:w="1330" w:type="dxa"/>
          </w:tcPr>
          <w:p w14:paraId="2B5B1AA2" w14:textId="7EAF8493" w:rsidR="00E02FB2" w:rsidRPr="007D4B94" w:rsidRDefault="005F01BA" w:rsidP="00E02FB2">
            <w:pPr>
              <w:spacing w:before="120"/>
              <w:rPr>
                <w:lang w:eastAsia="zh-CN"/>
              </w:rPr>
            </w:pPr>
            <w:r w:rsidRPr="005F01BA">
              <w:rPr>
                <w:lang w:eastAsia="zh-CN"/>
              </w:rPr>
              <w:t>0.026</w:t>
            </w:r>
          </w:p>
        </w:tc>
        <w:tc>
          <w:tcPr>
            <w:tcW w:w="1329" w:type="dxa"/>
          </w:tcPr>
          <w:p w14:paraId="61198A99" w14:textId="3E53A422" w:rsidR="00E02FB2" w:rsidRPr="007D4B94" w:rsidRDefault="00E02FB2" w:rsidP="00E02FB2">
            <w:pPr>
              <w:spacing w:before="120"/>
              <w:rPr>
                <w:lang w:eastAsia="zh-CN"/>
              </w:rPr>
            </w:pPr>
            <w:r w:rsidRPr="00414591">
              <w:rPr>
                <w:lang w:eastAsia="zh-CN"/>
              </w:rPr>
              <w:t>ResNet-like CNN</w:t>
            </w:r>
          </w:p>
        </w:tc>
        <w:tc>
          <w:tcPr>
            <w:tcW w:w="1329" w:type="dxa"/>
          </w:tcPr>
          <w:p w14:paraId="2BE6EFF1" w14:textId="4E7447E1" w:rsidR="00E02FB2" w:rsidRPr="007D4B94" w:rsidRDefault="005F01BA" w:rsidP="00E02FB2">
            <w:pPr>
              <w:spacing w:before="120"/>
              <w:rPr>
                <w:lang w:eastAsia="zh-CN"/>
              </w:rPr>
            </w:pPr>
            <w:r w:rsidRPr="005F01BA">
              <w:rPr>
                <w:lang w:eastAsia="zh-CN"/>
              </w:rPr>
              <w:t>0.031</w:t>
            </w:r>
          </w:p>
        </w:tc>
        <w:tc>
          <w:tcPr>
            <w:tcW w:w="1330" w:type="dxa"/>
          </w:tcPr>
          <w:p w14:paraId="558FBAA7" w14:textId="1694C93C" w:rsidR="00E02FB2" w:rsidRPr="007D4B94" w:rsidRDefault="005F01BA" w:rsidP="00E02FB2">
            <w:pPr>
              <w:spacing w:before="120"/>
              <w:rPr>
                <w:lang w:eastAsia="zh-CN"/>
              </w:rPr>
            </w:pPr>
            <w:r w:rsidRPr="005F01BA">
              <w:rPr>
                <w:lang w:eastAsia="zh-CN"/>
              </w:rPr>
              <w:t>0.027</w:t>
            </w:r>
          </w:p>
        </w:tc>
      </w:tr>
      <w:tr w:rsidR="00E02FB2" w:rsidRPr="007D4B94" w14:paraId="2C7DCBAB" w14:textId="77777777" w:rsidTr="00E56823">
        <w:trPr>
          <w:trHeight w:val="264"/>
        </w:trPr>
        <w:tc>
          <w:tcPr>
            <w:tcW w:w="1488" w:type="dxa"/>
          </w:tcPr>
          <w:p w14:paraId="2AFF6C5A" w14:textId="621A4EC7" w:rsidR="00E02FB2" w:rsidRPr="00EE21E2" w:rsidRDefault="00E02FB2" w:rsidP="00E02FB2">
            <w:pPr>
              <w:spacing w:before="120"/>
              <w:rPr>
                <w:lang w:eastAsia="zh-CN"/>
              </w:rPr>
            </w:pPr>
            <w:r w:rsidRPr="00E56823">
              <w:rPr>
                <w:lang w:eastAsia="zh-CN"/>
              </w:rPr>
              <w:t>Samsung</w:t>
            </w:r>
          </w:p>
        </w:tc>
        <w:tc>
          <w:tcPr>
            <w:tcW w:w="1329" w:type="dxa"/>
          </w:tcPr>
          <w:p w14:paraId="23EC84F9" w14:textId="25F33D95" w:rsidR="00E02FB2" w:rsidRPr="007D4B94" w:rsidRDefault="00E02FB2" w:rsidP="00E02FB2">
            <w:pPr>
              <w:spacing w:before="120"/>
              <w:rPr>
                <w:lang w:eastAsia="zh-CN"/>
              </w:rPr>
            </w:pPr>
            <w:r w:rsidRPr="00414591">
              <w:rPr>
                <w:lang w:eastAsia="zh-CN"/>
              </w:rPr>
              <w:t>Bi-LSTM</w:t>
            </w:r>
          </w:p>
        </w:tc>
        <w:tc>
          <w:tcPr>
            <w:tcW w:w="1329" w:type="dxa"/>
          </w:tcPr>
          <w:p w14:paraId="43B61AD9" w14:textId="52085AF5" w:rsidR="00E02FB2" w:rsidRPr="007D4B94" w:rsidRDefault="00A84F70" w:rsidP="00E02FB2">
            <w:pPr>
              <w:spacing w:before="120"/>
              <w:rPr>
                <w:lang w:eastAsia="zh-CN"/>
              </w:rPr>
            </w:pPr>
            <w:r w:rsidRPr="00A84F70">
              <w:rPr>
                <w:lang w:eastAsia="zh-CN"/>
              </w:rPr>
              <w:t>19.1</w:t>
            </w:r>
          </w:p>
        </w:tc>
        <w:tc>
          <w:tcPr>
            <w:tcW w:w="1330" w:type="dxa"/>
          </w:tcPr>
          <w:p w14:paraId="3C30E13B" w14:textId="0DEECADC" w:rsidR="00E02FB2" w:rsidRPr="007D4B94" w:rsidRDefault="00A84F70" w:rsidP="00E02FB2">
            <w:pPr>
              <w:spacing w:before="120"/>
              <w:rPr>
                <w:lang w:eastAsia="zh-CN"/>
              </w:rPr>
            </w:pPr>
            <w:r w:rsidRPr="00A84F70">
              <w:rPr>
                <w:lang w:eastAsia="zh-CN"/>
              </w:rPr>
              <w:t>0.6</w:t>
            </w:r>
          </w:p>
        </w:tc>
        <w:tc>
          <w:tcPr>
            <w:tcW w:w="1329" w:type="dxa"/>
          </w:tcPr>
          <w:p w14:paraId="3A3D6B93" w14:textId="6F9E701C" w:rsidR="00E02FB2" w:rsidRPr="007D4B94" w:rsidRDefault="00E02FB2" w:rsidP="00E02FB2">
            <w:pPr>
              <w:spacing w:before="120"/>
              <w:rPr>
                <w:lang w:eastAsia="zh-CN"/>
              </w:rPr>
            </w:pPr>
            <w:r w:rsidRPr="00414591">
              <w:rPr>
                <w:lang w:eastAsia="zh-CN"/>
              </w:rPr>
              <w:t>Bi-LSTM</w:t>
            </w:r>
          </w:p>
        </w:tc>
        <w:tc>
          <w:tcPr>
            <w:tcW w:w="1329" w:type="dxa"/>
          </w:tcPr>
          <w:p w14:paraId="6154C9C1" w14:textId="12C85ECB" w:rsidR="00E02FB2" w:rsidRPr="007D4B94" w:rsidRDefault="00A84F70" w:rsidP="00E02FB2">
            <w:pPr>
              <w:spacing w:before="120"/>
              <w:rPr>
                <w:lang w:eastAsia="zh-CN"/>
              </w:rPr>
            </w:pPr>
            <w:r w:rsidRPr="00A84F70">
              <w:rPr>
                <w:lang w:eastAsia="zh-CN"/>
              </w:rPr>
              <w:t>47</w:t>
            </w:r>
          </w:p>
        </w:tc>
        <w:tc>
          <w:tcPr>
            <w:tcW w:w="1330" w:type="dxa"/>
          </w:tcPr>
          <w:p w14:paraId="0CCCEBC6" w14:textId="2BE94479" w:rsidR="00E02FB2" w:rsidRPr="007D4B94" w:rsidRDefault="00A84F70" w:rsidP="00E02FB2">
            <w:pPr>
              <w:spacing w:before="120"/>
              <w:rPr>
                <w:lang w:eastAsia="zh-CN"/>
              </w:rPr>
            </w:pPr>
            <w:r>
              <w:rPr>
                <w:rFonts w:hint="eastAsia"/>
                <w:lang w:eastAsia="zh-CN"/>
              </w:rPr>
              <w:t>2</w:t>
            </w:r>
          </w:p>
        </w:tc>
      </w:tr>
    </w:tbl>
    <w:p w14:paraId="778DBE6A" w14:textId="495C960A" w:rsidR="000F593B" w:rsidRDefault="000F593B" w:rsidP="000F593B">
      <w:pPr>
        <w:tabs>
          <w:tab w:val="left" w:pos="576"/>
        </w:tabs>
        <w:overflowPunct w:val="0"/>
        <w:snapToGrid/>
        <w:spacing w:before="120"/>
        <w:textAlignment w:val="baseline"/>
        <w:rPr>
          <w:lang w:eastAsia="zh-CN"/>
        </w:rPr>
      </w:pPr>
      <w:r w:rsidRPr="000F593B">
        <w:rPr>
          <w:rFonts w:hint="eastAsia"/>
          <w:lang w:eastAsia="zh-CN"/>
        </w:rPr>
        <w:t>A</w:t>
      </w:r>
      <w:r w:rsidRPr="000F593B">
        <w:rPr>
          <w:lang w:eastAsia="zh-CN"/>
        </w:rPr>
        <w:t>s a note</w:t>
      </w:r>
      <w:r>
        <w:rPr>
          <w:lang w:eastAsia="zh-CN"/>
        </w:rPr>
        <w:t xml:space="preserve"> of the sources for CSI </w:t>
      </w:r>
      <w:r w:rsidR="009E6DDB">
        <w:rPr>
          <w:lang w:eastAsia="zh-CN"/>
        </w:rPr>
        <w:t>prediction</w:t>
      </w:r>
      <w:r w:rsidRPr="000F593B">
        <w:rPr>
          <w:lang w:eastAsia="zh-CN"/>
        </w:rPr>
        <w:t>:</w:t>
      </w:r>
    </w:p>
    <w:p w14:paraId="7FF4D91E" w14:textId="5662C2D3" w:rsidR="007374E5" w:rsidRPr="00BC3C05" w:rsidRDefault="007374E5" w:rsidP="000F593B">
      <w:pPr>
        <w:tabs>
          <w:tab w:val="left" w:pos="576"/>
        </w:tabs>
        <w:overflowPunct w:val="0"/>
        <w:snapToGrid/>
        <w:spacing w:before="120"/>
        <w:textAlignment w:val="baseline"/>
        <w:rPr>
          <w:b/>
          <w:lang w:eastAsia="zh-CN"/>
        </w:rPr>
      </w:pPr>
      <w:r w:rsidRPr="00BC3C05">
        <w:rPr>
          <w:rFonts w:hint="eastAsia"/>
          <w:b/>
          <w:lang w:eastAsia="zh-CN"/>
        </w:rPr>
        <w:t>T</w:t>
      </w:r>
      <w:r w:rsidRPr="00BC3C05">
        <w:rPr>
          <w:b/>
          <w:lang w:eastAsia="zh-CN"/>
        </w:rPr>
        <w:t>able 2. Complexity of AI/ML models from evaluation results for CSI prediction</w:t>
      </w:r>
    </w:p>
    <w:tbl>
      <w:tblPr>
        <w:tblStyle w:val="TableGrid"/>
        <w:tblW w:w="9454" w:type="dxa"/>
        <w:tblLook w:val="04A0" w:firstRow="1" w:lastRow="0" w:firstColumn="1" w:lastColumn="0" w:noHBand="0" w:noVBand="1"/>
      </w:tblPr>
      <w:tblGrid>
        <w:gridCol w:w="1463"/>
        <w:gridCol w:w="2662"/>
        <w:gridCol w:w="2662"/>
        <w:gridCol w:w="2667"/>
      </w:tblGrid>
      <w:tr w:rsidR="007D4B94" w14:paraId="38A3C99F" w14:textId="7977E268" w:rsidTr="00EE21E2">
        <w:trPr>
          <w:trHeight w:val="281"/>
        </w:trPr>
        <w:tc>
          <w:tcPr>
            <w:tcW w:w="1463" w:type="dxa"/>
          </w:tcPr>
          <w:p w14:paraId="5D7F05EB" w14:textId="08703948" w:rsidR="007D4B94" w:rsidRPr="007D0F26" w:rsidRDefault="007D4B94" w:rsidP="00311607">
            <w:pPr>
              <w:spacing w:before="120"/>
              <w:rPr>
                <w:b/>
                <w:lang w:eastAsia="zh-CN"/>
              </w:rPr>
            </w:pPr>
            <w:r w:rsidRPr="007D0F26">
              <w:rPr>
                <w:rFonts w:hint="eastAsia"/>
                <w:b/>
                <w:lang w:eastAsia="zh-CN"/>
              </w:rPr>
              <w:t>S</w:t>
            </w:r>
            <w:r w:rsidRPr="007D0F26">
              <w:rPr>
                <w:b/>
                <w:lang w:eastAsia="zh-CN"/>
              </w:rPr>
              <w:t>ource</w:t>
            </w:r>
          </w:p>
        </w:tc>
        <w:tc>
          <w:tcPr>
            <w:tcW w:w="2662" w:type="dxa"/>
          </w:tcPr>
          <w:p w14:paraId="6D12F278" w14:textId="07140324" w:rsidR="007D4B94" w:rsidRPr="007D0F26" w:rsidRDefault="007D4B94" w:rsidP="00311607">
            <w:pPr>
              <w:spacing w:before="120"/>
              <w:rPr>
                <w:b/>
                <w:lang w:eastAsia="zh-CN"/>
              </w:rPr>
            </w:pPr>
            <w:r w:rsidRPr="007D0F26">
              <w:rPr>
                <w:rFonts w:hint="eastAsia"/>
                <w:b/>
                <w:lang w:eastAsia="zh-CN"/>
              </w:rPr>
              <w:t>A</w:t>
            </w:r>
            <w:r w:rsidRPr="007D0F26">
              <w:rPr>
                <w:b/>
                <w:lang w:eastAsia="zh-CN"/>
              </w:rPr>
              <w:t>I/ML model backbone</w:t>
            </w:r>
          </w:p>
        </w:tc>
        <w:tc>
          <w:tcPr>
            <w:tcW w:w="2662" w:type="dxa"/>
          </w:tcPr>
          <w:p w14:paraId="0AECC73B" w14:textId="1ADBD1CD" w:rsidR="007D4B94" w:rsidRPr="007D0F26" w:rsidRDefault="007D4B94" w:rsidP="00311607">
            <w:pPr>
              <w:spacing w:before="120"/>
              <w:rPr>
                <w:b/>
                <w:lang w:eastAsia="zh-CN"/>
              </w:rPr>
            </w:pPr>
            <w:r w:rsidRPr="007D0F26">
              <w:rPr>
                <w:rFonts w:hint="eastAsia"/>
                <w:b/>
                <w:lang w:eastAsia="zh-CN"/>
              </w:rPr>
              <w:t>F</w:t>
            </w:r>
            <w:r w:rsidRPr="007D0F26">
              <w:rPr>
                <w:b/>
                <w:lang w:eastAsia="zh-CN"/>
              </w:rPr>
              <w:t>LOPs/M</w:t>
            </w:r>
          </w:p>
        </w:tc>
        <w:tc>
          <w:tcPr>
            <w:tcW w:w="2667" w:type="dxa"/>
          </w:tcPr>
          <w:p w14:paraId="0735A62C" w14:textId="7E5CBA80" w:rsidR="007D4B94" w:rsidRPr="007D0F26" w:rsidRDefault="007D4B94" w:rsidP="00311607">
            <w:pPr>
              <w:spacing w:before="120"/>
              <w:rPr>
                <w:b/>
                <w:lang w:eastAsia="zh-CN"/>
              </w:rPr>
            </w:pPr>
            <w:r w:rsidRPr="007D0F26">
              <w:rPr>
                <w:rFonts w:hint="eastAsia"/>
                <w:b/>
                <w:lang w:eastAsia="zh-CN"/>
              </w:rPr>
              <w:t>N</w:t>
            </w:r>
            <w:r w:rsidRPr="007D0F26">
              <w:rPr>
                <w:b/>
                <w:lang w:eastAsia="zh-CN"/>
              </w:rPr>
              <w:t>umber of parameters/M</w:t>
            </w:r>
          </w:p>
        </w:tc>
      </w:tr>
      <w:tr w:rsidR="007D4B94" w14:paraId="13BF9847" w14:textId="30349929" w:rsidTr="00EE21E2">
        <w:trPr>
          <w:trHeight w:val="281"/>
        </w:trPr>
        <w:tc>
          <w:tcPr>
            <w:tcW w:w="1463" w:type="dxa"/>
          </w:tcPr>
          <w:p w14:paraId="7E7AB286" w14:textId="5B939D14" w:rsidR="007D4B94" w:rsidRPr="007D4B94" w:rsidRDefault="00BE523E" w:rsidP="00311607">
            <w:pPr>
              <w:spacing w:before="120"/>
              <w:rPr>
                <w:lang w:eastAsia="zh-CN"/>
              </w:rPr>
            </w:pPr>
            <w:r w:rsidRPr="00BE523E">
              <w:rPr>
                <w:lang w:eastAsia="zh-CN"/>
              </w:rPr>
              <w:t>Huawei</w:t>
            </w:r>
          </w:p>
        </w:tc>
        <w:tc>
          <w:tcPr>
            <w:tcW w:w="2662" w:type="dxa"/>
          </w:tcPr>
          <w:p w14:paraId="441FAFBF" w14:textId="5F996C57" w:rsidR="007D4B94" w:rsidRPr="007D4B94" w:rsidRDefault="00EE21E2" w:rsidP="00311607">
            <w:pPr>
              <w:spacing w:before="120"/>
              <w:rPr>
                <w:lang w:eastAsia="zh-CN"/>
              </w:rPr>
            </w:pPr>
            <w:r w:rsidRPr="00EE21E2">
              <w:rPr>
                <w:lang w:eastAsia="zh-CN"/>
              </w:rPr>
              <w:t>MLP-mixer</w:t>
            </w:r>
          </w:p>
        </w:tc>
        <w:tc>
          <w:tcPr>
            <w:tcW w:w="2662" w:type="dxa"/>
          </w:tcPr>
          <w:p w14:paraId="0EA60FFA" w14:textId="2F3487F3" w:rsidR="007D4B94" w:rsidRPr="007D4B94" w:rsidRDefault="00EE21E2" w:rsidP="00311607">
            <w:pPr>
              <w:spacing w:before="120"/>
              <w:rPr>
                <w:lang w:eastAsia="zh-CN"/>
              </w:rPr>
            </w:pPr>
            <w:r w:rsidRPr="00EE21E2">
              <w:rPr>
                <w:lang w:eastAsia="zh-CN"/>
              </w:rPr>
              <w:t>12</w:t>
            </w:r>
          </w:p>
        </w:tc>
        <w:tc>
          <w:tcPr>
            <w:tcW w:w="2667" w:type="dxa"/>
          </w:tcPr>
          <w:p w14:paraId="6CE4960E" w14:textId="55BC8F2E" w:rsidR="007D4B94" w:rsidRPr="007D4B94" w:rsidRDefault="00EE21E2" w:rsidP="00311607">
            <w:pPr>
              <w:spacing w:before="120"/>
              <w:rPr>
                <w:lang w:eastAsia="zh-CN"/>
              </w:rPr>
            </w:pPr>
            <w:r w:rsidRPr="00EE21E2">
              <w:rPr>
                <w:lang w:eastAsia="zh-CN"/>
              </w:rPr>
              <w:t>0.33</w:t>
            </w:r>
          </w:p>
        </w:tc>
      </w:tr>
      <w:tr w:rsidR="007D4B94" w14:paraId="0B74F007" w14:textId="185D80F6" w:rsidTr="00EE21E2">
        <w:trPr>
          <w:trHeight w:val="275"/>
        </w:trPr>
        <w:tc>
          <w:tcPr>
            <w:tcW w:w="1463" w:type="dxa"/>
          </w:tcPr>
          <w:p w14:paraId="3841A6F2" w14:textId="4013FAE1" w:rsidR="007D4B94" w:rsidRPr="007D4B94" w:rsidRDefault="00BE523E" w:rsidP="00311607">
            <w:pPr>
              <w:spacing w:before="120"/>
              <w:rPr>
                <w:lang w:eastAsia="zh-CN"/>
              </w:rPr>
            </w:pPr>
            <w:r w:rsidRPr="00BE523E">
              <w:rPr>
                <w:lang w:eastAsia="zh-CN"/>
              </w:rPr>
              <w:t>ZTE</w:t>
            </w:r>
          </w:p>
        </w:tc>
        <w:tc>
          <w:tcPr>
            <w:tcW w:w="2662" w:type="dxa"/>
          </w:tcPr>
          <w:p w14:paraId="49AE72DF" w14:textId="1493C560" w:rsidR="007D4B94" w:rsidRPr="007D4B94" w:rsidRDefault="00EE21E2" w:rsidP="00311607">
            <w:pPr>
              <w:spacing w:before="120"/>
              <w:rPr>
                <w:lang w:eastAsia="zh-CN"/>
              </w:rPr>
            </w:pPr>
            <w:r w:rsidRPr="00EE21E2">
              <w:rPr>
                <w:lang w:eastAsia="zh-CN"/>
              </w:rPr>
              <w:t>LSTM</w:t>
            </w:r>
          </w:p>
        </w:tc>
        <w:tc>
          <w:tcPr>
            <w:tcW w:w="2662" w:type="dxa"/>
          </w:tcPr>
          <w:p w14:paraId="4479B080" w14:textId="15124E68" w:rsidR="007D4B94" w:rsidRPr="007D4B94" w:rsidRDefault="00EE21E2" w:rsidP="00311607">
            <w:pPr>
              <w:spacing w:before="120"/>
              <w:rPr>
                <w:lang w:eastAsia="zh-CN"/>
              </w:rPr>
            </w:pPr>
            <w:r w:rsidRPr="00EE21E2">
              <w:rPr>
                <w:lang w:eastAsia="zh-CN"/>
              </w:rPr>
              <w:t>188.3</w:t>
            </w:r>
          </w:p>
        </w:tc>
        <w:tc>
          <w:tcPr>
            <w:tcW w:w="2667" w:type="dxa"/>
          </w:tcPr>
          <w:p w14:paraId="56292A2B" w14:textId="34DAFE17" w:rsidR="007D4B94" w:rsidRPr="007D4B94" w:rsidRDefault="00EE21E2" w:rsidP="00311607">
            <w:pPr>
              <w:spacing w:before="120"/>
              <w:rPr>
                <w:lang w:eastAsia="zh-CN"/>
              </w:rPr>
            </w:pPr>
            <w:r w:rsidRPr="00EE21E2">
              <w:rPr>
                <w:lang w:eastAsia="zh-CN"/>
              </w:rPr>
              <w:t>18.5</w:t>
            </w:r>
          </w:p>
        </w:tc>
      </w:tr>
      <w:tr w:rsidR="007D4B94" w14:paraId="0960ACC5" w14:textId="0443946F" w:rsidTr="00EE21E2">
        <w:trPr>
          <w:trHeight w:val="281"/>
        </w:trPr>
        <w:tc>
          <w:tcPr>
            <w:tcW w:w="1463" w:type="dxa"/>
          </w:tcPr>
          <w:p w14:paraId="2028E1A2" w14:textId="147D0C4B" w:rsidR="007D4B94" w:rsidRPr="007D4B94" w:rsidRDefault="00BE523E" w:rsidP="00311607">
            <w:pPr>
              <w:spacing w:before="120"/>
              <w:rPr>
                <w:lang w:eastAsia="zh-CN"/>
              </w:rPr>
            </w:pPr>
            <w:r w:rsidRPr="00BE523E">
              <w:rPr>
                <w:lang w:eastAsia="zh-CN"/>
              </w:rPr>
              <w:t>Spreadtrum</w:t>
            </w:r>
            <w:r>
              <w:rPr>
                <w:lang w:eastAsia="zh-CN"/>
              </w:rPr>
              <w:t>#1</w:t>
            </w:r>
          </w:p>
        </w:tc>
        <w:tc>
          <w:tcPr>
            <w:tcW w:w="2662" w:type="dxa"/>
          </w:tcPr>
          <w:p w14:paraId="5B64DA51" w14:textId="173937FE" w:rsidR="007D4B94" w:rsidRPr="007D4B94" w:rsidRDefault="00EE21E2" w:rsidP="00311607">
            <w:pPr>
              <w:spacing w:before="120"/>
              <w:rPr>
                <w:lang w:eastAsia="zh-CN"/>
              </w:rPr>
            </w:pPr>
            <w:r w:rsidRPr="00EE21E2">
              <w:rPr>
                <w:lang w:eastAsia="zh-CN"/>
              </w:rPr>
              <w:t>FCN</w:t>
            </w:r>
          </w:p>
        </w:tc>
        <w:tc>
          <w:tcPr>
            <w:tcW w:w="2662" w:type="dxa"/>
          </w:tcPr>
          <w:p w14:paraId="471846CB" w14:textId="1E5B93E3" w:rsidR="007D4B94" w:rsidRPr="007D4B94" w:rsidRDefault="00EE21E2" w:rsidP="00311607">
            <w:pPr>
              <w:spacing w:before="120"/>
              <w:rPr>
                <w:lang w:eastAsia="zh-CN"/>
              </w:rPr>
            </w:pPr>
            <w:r w:rsidRPr="00EE21E2">
              <w:rPr>
                <w:lang w:eastAsia="zh-CN"/>
              </w:rPr>
              <w:t>2.4</w:t>
            </w:r>
          </w:p>
        </w:tc>
        <w:tc>
          <w:tcPr>
            <w:tcW w:w="2667" w:type="dxa"/>
          </w:tcPr>
          <w:p w14:paraId="2FA20D83" w14:textId="6089A34E" w:rsidR="007D4B94" w:rsidRPr="007D4B94" w:rsidRDefault="00EE21E2" w:rsidP="00311607">
            <w:pPr>
              <w:spacing w:before="120"/>
              <w:rPr>
                <w:lang w:eastAsia="zh-CN"/>
              </w:rPr>
            </w:pPr>
            <w:r w:rsidRPr="00EE21E2">
              <w:rPr>
                <w:lang w:eastAsia="zh-CN"/>
              </w:rPr>
              <w:t>1.2</w:t>
            </w:r>
          </w:p>
        </w:tc>
      </w:tr>
      <w:tr w:rsidR="007D4B94" w14:paraId="231BB795" w14:textId="76ED345A" w:rsidTr="00EE21E2">
        <w:trPr>
          <w:trHeight w:val="281"/>
        </w:trPr>
        <w:tc>
          <w:tcPr>
            <w:tcW w:w="1463" w:type="dxa"/>
          </w:tcPr>
          <w:p w14:paraId="5CD0BEEE" w14:textId="5EAA2E2D" w:rsidR="007D4B94" w:rsidRPr="007D4B94" w:rsidRDefault="00BE523E" w:rsidP="00311607">
            <w:pPr>
              <w:spacing w:before="120"/>
              <w:rPr>
                <w:lang w:eastAsia="zh-CN"/>
              </w:rPr>
            </w:pPr>
            <w:r w:rsidRPr="00BE523E">
              <w:rPr>
                <w:lang w:eastAsia="zh-CN"/>
              </w:rPr>
              <w:t>Spreadtrum</w:t>
            </w:r>
            <w:r>
              <w:rPr>
                <w:lang w:eastAsia="zh-CN"/>
              </w:rPr>
              <w:t>#2</w:t>
            </w:r>
          </w:p>
        </w:tc>
        <w:tc>
          <w:tcPr>
            <w:tcW w:w="2662" w:type="dxa"/>
          </w:tcPr>
          <w:p w14:paraId="4F39A799" w14:textId="34C0ACEB" w:rsidR="007D4B94" w:rsidRPr="007D4B94" w:rsidRDefault="00C6017F" w:rsidP="00311607">
            <w:pPr>
              <w:spacing w:before="120"/>
              <w:rPr>
                <w:lang w:eastAsia="zh-CN"/>
              </w:rPr>
            </w:pPr>
            <w:r w:rsidRPr="00C6017F">
              <w:rPr>
                <w:lang w:eastAsia="zh-CN"/>
              </w:rPr>
              <w:t>ConvLSTM</w:t>
            </w:r>
          </w:p>
        </w:tc>
        <w:tc>
          <w:tcPr>
            <w:tcW w:w="2662" w:type="dxa"/>
          </w:tcPr>
          <w:p w14:paraId="71DF6B13" w14:textId="25ADBD7A" w:rsidR="007D4B94" w:rsidRPr="007D4B94" w:rsidRDefault="00C6017F" w:rsidP="00311607">
            <w:pPr>
              <w:spacing w:before="120"/>
              <w:rPr>
                <w:lang w:eastAsia="zh-CN"/>
              </w:rPr>
            </w:pPr>
            <w:r w:rsidRPr="00C6017F">
              <w:rPr>
                <w:lang w:eastAsia="zh-CN"/>
              </w:rPr>
              <w:t>82</w:t>
            </w:r>
          </w:p>
        </w:tc>
        <w:tc>
          <w:tcPr>
            <w:tcW w:w="2667" w:type="dxa"/>
          </w:tcPr>
          <w:p w14:paraId="04FE51C4" w14:textId="305F7807" w:rsidR="007D4B94" w:rsidRPr="007D4B94" w:rsidRDefault="00C6017F" w:rsidP="00311607">
            <w:pPr>
              <w:spacing w:before="120"/>
              <w:rPr>
                <w:lang w:eastAsia="zh-CN"/>
              </w:rPr>
            </w:pPr>
            <w:r w:rsidRPr="00C6017F">
              <w:rPr>
                <w:lang w:eastAsia="zh-CN"/>
              </w:rPr>
              <w:t>0.35</w:t>
            </w:r>
          </w:p>
        </w:tc>
      </w:tr>
      <w:tr w:rsidR="00BE523E" w14:paraId="5B8855E6" w14:textId="2B93836D" w:rsidTr="00EE21E2">
        <w:trPr>
          <w:trHeight w:val="281"/>
        </w:trPr>
        <w:tc>
          <w:tcPr>
            <w:tcW w:w="1463" w:type="dxa"/>
          </w:tcPr>
          <w:p w14:paraId="795E9662" w14:textId="2DE40E5D" w:rsidR="00BE523E" w:rsidRPr="007D4B94" w:rsidRDefault="00BE523E" w:rsidP="00BE523E">
            <w:pPr>
              <w:spacing w:before="120"/>
              <w:rPr>
                <w:lang w:eastAsia="zh-CN"/>
              </w:rPr>
            </w:pPr>
            <w:r w:rsidRPr="00BE523E">
              <w:rPr>
                <w:lang w:eastAsia="zh-CN"/>
              </w:rPr>
              <w:t>Samsung</w:t>
            </w:r>
          </w:p>
        </w:tc>
        <w:tc>
          <w:tcPr>
            <w:tcW w:w="2662" w:type="dxa"/>
          </w:tcPr>
          <w:p w14:paraId="3CBC23D7" w14:textId="6781DDF1" w:rsidR="00BE523E" w:rsidRPr="007D4B94" w:rsidRDefault="00C6017F" w:rsidP="00BE523E">
            <w:pPr>
              <w:spacing w:before="120"/>
              <w:rPr>
                <w:lang w:eastAsia="zh-CN"/>
              </w:rPr>
            </w:pPr>
            <w:r w:rsidRPr="00C6017F">
              <w:rPr>
                <w:lang w:eastAsia="zh-CN"/>
              </w:rPr>
              <w:t>Bi-LSTM</w:t>
            </w:r>
          </w:p>
        </w:tc>
        <w:tc>
          <w:tcPr>
            <w:tcW w:w="2662" w:type="dxa"/>
          </w:tcPr>
          <w:p w14:paraId="18B7BADC" w14:textId="19A8A124" w:rsidR="00BE523E" w:rsidRPr="007D4B94" w:rsidRDefault="00C6017F" w:rsidP="00BE523E">
            <w:pPr>
              <w:spacing w:before="120"/>
              <w:rPr>
                <w:lang w:eastAsia="zh-CN"/>
              </w:rPr>
            </w:pPr>
            <w:r w:rsidRPr="00C6017F">
              <w:rPr>
                <w:lang w:eastAsia="zh-CN"/>
              </w:rPr>
              <w:t>71.6</w:t>
            </w:r>
          </w:p>
        </w:tc>
        <w:tc>
          <w:tcPr>
            <w:tcW w:w="2667" w:type="dxa"/>
          </w:tcPr>
          <w:p w14:paraId="5525C16A" w14:textId="27E50DF9" w:rsidR="00BE523E" w:rsidRPr="007D4B94" w:rsidRDefault="00C6017F" w:rsidP="00BE523E">
            <w:pPr>
              <w:spacing w:before="120"/>
              <w:rPr>
                <w:lang w:eastAsia="zh-CN"/>
              </w:rPr>
            </w:pPr>
            <w:r w:rsidRPr="00C6017F">
              <w:rPr>
                <w:lang w:eastAsia="zh-CN"/>
              </w:rPr>
              <w:t>5.3</w:t>
            </w:r>
          </w:p>
        </w:tc>
      </w:tr>
      <w:tr w:rsidR="00BE523E" w14:paraId="127592B6" w14:textId="2479F107" w:rsidTr="00EE21E2">
        <w:trPr>
          <w:trHeight w:val="281"/>
        </w:trPr>
        <w:tc>
          <w:tcPr>
            <w:tcW w:w="1463" w:type="dxa"/>
          </w:tcPr>
          <w:p w14:paraId="18543971" w14:textId="2107C494" w:rsidR="00BE523E" w:rsidRPr="007D4B94" w:rsidRDefault="00BE523E" w:rsidP="00BE523E">
            <w:pPr>
              <w:spacing w:before="120"/>
              <w:rPr>
                <w:lang w:eastAsia="zh-CN"/>
              </w:rPr>
            </w:pPr>
            <w:r w:rsidRPr="00BE523E">
              <w:rPr>
                <w:lang w:eastAsia="zh-CN"/>
              </w:rPr>
              <w:t>Fujitsu</w:t>
            </w:r>
          </w:p>
        </w:tc>
        <w:tc>
          <w:tcPr>
            <w:tcW w:w="2662" w:type="dxa"/>
          </w:tcPr>
          <w:p w14:paraId="722C5234" w14:textId="5CA3A56D" w:rsidR="00BE523E" w:rsidRPr="007D4B94" w:rsidRDefault="00C6017F" w:rsidP="00BE523E">
            <w:pPr>
              <w:spacing w:before="120"/>
              <w:rPr>
                <w:lang w:eastAsia="zh-CN"/>
              </w:rPr>
            </w:pPr>
            <w:r w:rsidRPr="00C6017F">
              <w:rPr>
                <w:lang w:eastAsia="zh-CN"/>
              </w:rPr>
              <w:t>MLP-mixer</w:t>
            </w:r>
          </w:p>
        </w:tc>
        <w:tc>
          <w:tcPr>
            <w:tcW w:w="2662" w:type="dxa"/>
          </w:tcPr>
          <w:p w14:paraId="295A90E6" w14:textId="10968D3A" w:rsidR="00BE523E" w:rsidRPr="007D4B94" w:rsidRDefault="00C6017F" w:rsidP="00BE523E">
            <w:pPr>
              <w:spacing w:before="120"/>
              <w:rPr>
                <w:lang w:eastAsia="zh-CN"/>
              </w:rPr>
            </w:pPr>
            <w:r w:rsidRPr="00C6017F">
              <w:rPr>
                <w:lang w:eastAsia="zh-CN"/>
              </w:rPr>
              <w:t>24</w:t>
            </w:r>
          </w:p>
        </w:tc>
        <w:tc>
          <w:tcPr>
            <w:tcW w:w="2667" w:type="dxa"/>
          </w:tcPr>
          <w:p w14:paraId="75205422" w14:textId="38005AD1" w:rsidR="00BE523E" w:rsidRPr="007D4B94" w:rsidRDefault="00C6017F" w:rsidP="00BE523E">
            <w:pPr>
              <w:spacing w:before="120"/>
              <w:rPr>
                <w:lang w:eastAsia="zh-CN"/>
              </w:rPr>
            </w:pPr>
            <w:r w:rsidRPr="00C6017F">
              <w:rPr>
                <w:lang w:eastAsia="zh-CN"/>
              </w:rPr>
              <w:t>1.6</w:t>
            </w:r>
          </w:p>
        </w:tc>
      </w:tr>
      <w:tr w:rsidR="00BE523E" w14:paraId="4A47D0D5" w14:textId="74489E33" w:rsidTr="00EE21E2">
        <w:trPr>
          <w:trHeight w:val="275"/>
        </w:trPr>
        <w:tc>
          <w:tcPr>
            <w:tcW w:w="1463" w:type="dxa"/>
          </w:tcPr>
          <w:p w14:paraId="438A0AB6" w14:textId="420D1D7C" w:rsidR="00BE523E" w:rsidRPr="007D4B94" w:rsidRDefault="00BE523E" w:rsidP="00BE523E">
            <w:pPr>
              <w:spacing w:before="120"/>
              <w:rPr>
                <w:lang w:eastAsia="zh-CN"/>
              </w:rPr>
            </w:pPr>
            <w:r w:rsidRPr="00BE523E">
              <w:rPr>
                <w:lang w:eastAsia="zh-CN"/>
              </w:rPr>
              <w:t>CATT</w:t>
            </w:r>
          </w:p>
        </w:tc>
        <w:tc>
          <w:tcPr>
            <w:tcW w:w="2662" w:type="dxa"/>
          </w:tcPr>
          <w:p w14:paraId="21C9C39B" w14:textId="39F81EA3" w:rsidR="00BE523E" w:rsidRPr="007D4B94" w:rsidRDefault="00C6017F" w:rsidP="00BE523E">
            <w:pPr>
              <w:spacing w:before="120"/>
              <w:rPr>
                <w:lang w:eastAsia="zh-CN"/>
              </w:rPr>
            </w:pPr>
            <w:r w:rsidRPr="00C6017F">
              <w:rPr>
                <w:lang w:eastAsia="zh-CN"/>
              </w:rPr>
              <w:t>ConvLSTM</w:t>
            </w:r>
          </w:p>
        </w:tc>
        <w:tc>
          <w:tcPr>
            <w:tcW w:w="2662" w:type="dxa"/>
          </w:tcPr>
          <w:p w14:paraId="5461E2D4" w14:textId="6D86F173" w:rsidR="00BE523E" w:rsidRPr="007D4B94" w:rsidRDefault="00C6017F" w:rsidP="00BE523E">
            <w:pPr>
              <w:spacing w:before="120"/>
              <w:rPr>
                <w:lang w:eastAsia="zh-CN"/>
              </w:rPr>
            </w:pPr>
            <w:r w:rsidRPr="00C6017F">
              <w:rPr>
                <w:lang w:eastAsia="zh-CN"/>
              </w:rPr>
              <w:t>58.23</w:t>
            </w:r>
          </w:p>
        </w:tc>
        <w:tc>
          <w:tcPr>
            <w:tcW w:w="2667" w:type="dxa"/>
          </w:tcPr>
          <w:p w14:paraId="20EA027D" w14:textId="7C4944AF" w:rsidR="00BE523E" w:rsidRPr="007D4B94" w:rsidRDefault="00C6017F" w:rsidP="00BE523E">
            <w:pPr>
              <w:spacing w:before="120"/>
              <w:rPr>
                <w:lang w:eastAsia="zh-CN"/>
              </w:rPr>
            </w:pPr>
            <w:r w:rsidRPr="00C6017F">
              <w:rPr>
                <w:lang w:eastAsia="zh-CN"/>
              </w:rPr>
              <w:t>0.041</w:t>
            </w:r>
          </w:p>
        </w:tc>
      </w:tr>
      <w:tr w:rsidR="00BE523E" w14:paraId="6919C89B" w14:textId="77777777" w:rsidTr="00EE21E2">
        <w:trPr>
          <w:trHeight w:val="275"/>
        </w:trPr>
        <w:tc>
          <w:tcPr>
            <w:tcW w:w="1463" w:type="dxa"/>
          </w:tcPr>
          <w:p w14:paraId="40CF3CBF" w14:textId="0C30EEF9" w:rsidR="00BE523E" w:rsidRPr="00BE523E" w:rsidRDefault="00BE523E" w:rsidP="00BE523E">
            <w:pPr>
              <w:spacing w:before="120"/>
              <w:rPr>
                <w:lang w:eastAsia="zh-CN"/>
              </w:rPr>
            </w:pPr>
            <w:r w:rsidRPr="00BE523E">
              <w:rPr>
                <w:lang w:eastAsia="zh-CN"/>
              </w:rPr>
              <w:t>Apple</w:t>
            </w:r>
          </w:p>
        </w:tc>
        <w:tc>
          <w:tcPr>
            <w:tcW w:w="2662" w:type="dxa"/>
          </w:tcPr>
          <w:p w14:paraId="695A521C" w14:textId="27280F48" w:rsidR="00BE523E" w:rsidRPr="007D4B94" w:rsidRDefault="00C6017F" w:rsidP="00BE523E">
            <w:pPr>
              <w:spacing w:before="120"/>
              <w:rPr>
                <w:lang w:eastAsia="zh-CN"/>
              </w:rPr>
            </w:pPr>
            <w:r w:rsidRPr="00C6017F">
              <w:rPr>
                <w:lang w:eastAsia="zh-CN"/>
              </w:rPr>
              <w:t>LSTM</w:t>
            </w:r>
          </w:p>
        </w:tc>
        <w:tc>
          <w:tcPr>
            <w:tcW w:w="2662" w:type="dxa"/>
          </w:tcPr>
          <w:p w14:paraId="490CFD7F" w14:textId="6043C92D" w:rsidR="00BE523E" w:rsidRPr="007D4B94" w:rsidRDefault="00C6017F" w:rsidP="00BE523E">
            <w:pPr>
              <w:spacing w:before="120"/>
              <w:rPr>
                <w:lang w:eastAsia="zh-CN"/>
              </w:rPr>
            </w:pPr>
            <w:r w:rsidRPr="00C6017F">
              <w:rPr>
                <w:lang w:eastAsia="zh-CN"/>
              </w:rPr>
              <w:t>0.017</w:t>
            </w:r>
          </w:p>
        </w:tc>
        <w:tc>
          <w:tcPr>
            <w:tcW w:w="2667" w:type="dxa"/>
          </w:tcPr>
          <w:p w14:paraId="1265DE9C" w14:textId="163FDBE2" w:rsidR="00BE523E" w:rsidRPr="007D4B94" w:rsidRDefault="00C6017F" w:rsidP="00BE523E">
            <w:pPr>
              <w:spacing w:before="120"/>
              <w:rPr>
                <w:lang w:eastAsia="zh-CN"/>
              </w:rPr>
            </w:pPr>
            <w:r w:rsidRPr="00C6017F">
              <w:rPr>
                <w:lang w:eastAsia="zh-CN"/>
              </w:rPr>
              <w:t>0.005</w:t>
            </w:r>
          </w:p>
        </w:tc>
      </w:tr>
      <w:tr w:rsidR="00BE523E" w14:paraId="4FCDA320" w14:textId="77777777" w:rsidTr="00EE21E2">
        <w:trPr>
          <w:trHeight w:val="275"/>
        </w:trPr>
        <w:tc>
          <w:tcPr>
            <w:tcW w:w="1463" w:type="dxa"/>
          </w:tcPr>
          <w:p w14:paraId="1D31DC85" w14:textId="4C4C8087" w:rsidR="00BE523E" w:rsidRPr="00BE523E" w:rsidRDefault="00BE523E" w:rsidP="00BE523E">
            <w:pPr>
              <w:spacing w:before="120"/>
              <w:rPr>
                <w:lang w:eastAsia="zh-CN"/>
              </w:rPr>
            </w:pPr>
            <w:r w:rsidRPr="00BE523E">
              <w:rPr>
                <w:lang w:eastAsia="zh-CN"/>
              </w:rPr>
              <w:t>vivo</w:t>
            </w:r>
          </w:p>
        </w:tc>
        <w:tc>
          <w:tcPr>
            <w:tcW w:w="2662" w:type="dxa"/>
          </w:tcPr>
          <w:p w14:paraId="1CE5979C" w14:textId="2FFF2F7E" w:rsidR="00BE523E" w:rsidRPr="007D4B94" w:rsidRDefault="00C6017F" w:rsidP="00BE523E">
            <w:pPr>
              <w:spacing w:before="120"/>
              <w:rPr>
                <w:lang w:eastAsia="zh-CN"/>
              </w:rPr>
            </w:pPr>
            <w:r w:rsidRPr="00C6017F">
              <w:rPr>
                <w:lang w:eastAsia="zh-CN"/>
              </w:rPr>
              <w:t>2D-FCN</w:t>
            </w:r>
          </w:p>
        </w:tc>
        <w:tc>
          <w:tcPr>
            <w:tcW w:w="2662" w:type="dxa"/>
          </w:tcPr>
          <w:p w14:paraId="2EF6057A" w14:textId="439EF634" w:rsidR="00BE523E" w:rsidRPr="007D4B94" w:rsidRDefault="00C6017F" w:rsidP="00BE523E">
            <w:pPr>
              <w:spacing w:before="120"/>
              <w:rPr>
                <w:lang w:eastAsia="zh-CN"/>
              </w:rPr>
            </w:pPr>
            <w:r w:rsidRPr="00C6017F">
              <w:rPr>
                <w:lang w:eastAsia="zh-CN"/>
              </w:rPr>
              <w:t>77</w:t>
            </w:r>
          </w:p>
        </w:tc>
        <w:tc>
          <w:tcPr>
            <w:tcW w:w="2667" w:type="dxa"/>
          </w:tcPr>
          <w:p w14:paraId="2F3CEFF0" w14:textId="12097E66" w:rsidR="00BE523E" w:rsidRPr="007D4B94" w:rsidRDefault="00C6017F" w:rsidP="00BE523E">
            <w:pPr>
              <w:spacing w:before="120"/>
              <w:rPr>
                <w:lang w:eastAsia="zh-CN"/>
              </w:rPr>
            </w:pPr>
            <w:r w:rsidRPr="00C6017F">
              <w:rPr>
                <w:lang w:eastAsia="zh-CN"/>
              </w:rPr>
              <w:t>0.29</w:t>
            </w:r>
          </w:p>
        </w:tc>
      </w:tr>
      <w:tr w:rsidR="00BE523E" w14:paraId="2228D0AF" w14:textId="77777777" w:rsidTr="00EE21E2">
        <w:trPr>
          <w:trHeight w:val="275"/>
        </w:trPr>
        <w:tc>
          <w:tcPr>
            <w:tcW w:w="1463" w:type="dxa"/>
          </w:tcPr>
          <w:p w14:paraId="1EF7F3C5" w14:textId="2294EC77" w:rsidR="00BE523E" w:rsidRPr="00BE523E" w:rsidRDefault="00EE21E2" w:rsidP="00BE523E">
            <w:pPr>
              <w:spacing w:before="120"/>
              <w:rPr>
                <w:lang w:eastAsia="zh-CN"/>
              </w:rPr>
            </w:pPr>
            <w:r w:rsidRPr="00EE21E2">
              <w:rPr>
                <w:lang w:eastAsia="zh-CN"/>
              </w:rPr>
              <w:t>MediaTek</w:t>
            </w:r>
          </w:p>
        </w:tc>
        <w:tc>
          <w:tcPr>
            <w:tcW w:w="2662" w:type="dxa"/>
          </w:tcPr>
          <w:p w14:paraId="294F8AAF" w14:textId="0A0DAD81" w:rsidR="00BE523E" w:rsidRPr="007D4B94" w:rsidRDefault="00C6017F" w:rsidP="00BE523E">
            <w:pPr>
              <w:spacing w:before="120"/>
              <w:rPr>
                <w:lang w:eastAsia="zh-CN"/>
              </w:rPr>
            </w:pPr>
            <w:r w:rsidRPr="00C6017F">
              <w:rPr>
                <w:lang w:eastAsia="zh-CN"/>
              </w:rPr>
              <w:t>CNN</w:t>
            </w:r>
          </w:p>
        </w:tc>
        <w:tc>
          <w:tcPr>
            <w:tcW w:w="2662" w:type="dxa"/>
          </w:tcPr>
          <w:p w14:paraId="6B88254D" w14:textId="40384C76" w:rsidR="00BE523E" w:rsidRPr="007D4B94" w:rsidRDefault="00C6017F" w:rsidP="00BE523E">
            <w:pPr>
              <w:spacing w:before="120"/>
              <w:rPr>
                <w:lang w:eastAsia="zh-CN"/>
              </w:rPr>
            </w:pPr>
            <w:r w:rsidRPr="00C6017F">
              <w:rPr>
                <w:lang w:eastAsia="zh-CN"/>
              </w:rPr>
              <w:t>1920</w:t>
            </w:r>
          </w:p>
        </w:tc>
        <w:tc>
          <w:tcPr>
            <w:tcW w:w="2667" w:type="dxa"/>
          </w:tcPr>
          <w:p w14:paraId="610BF0FC" w14:textId="3F2F9F5B" w:rsidR="00BE523E" w:rsidRPr="007D4B94" w:rsidRDefault="00C6017F" w:rsidP="00BE523E">
            <w:pPr>
              <w:spacing w:before="120"/>
              <w:rPr>
                <w:lang w:eastAsia="zh-CN"/>
              </w:rPr>
            </w:pPr>
            <w:r w:rsidRPr="00C6017F">
              <w:rPr>
                <w:lang w:eastAsia="zh-CN"/>
              </w:rPr>
              <w:t>0.75</w:t>
            </w:r>
          </w:p>
        </w:tc>
      </w:tr>
      <w:tr w:rsidR="00BE523E" w14:paraId="21D44D8B" w14:textId="77777777" w:rsidTr="00EE21E2">
        <w:trPr>
          <w:trHeight w:val="275"/>
        </w:trPr>
        <w:tc>
          <w:tcPr>
            <w:tcW w:w="1463" w:type="dxa"/>
          </w:tcPr>
          <w:p w14:paraId="12DA9AF3" w14:textId="07BCD8BF" w:rsidR="00BE523E" w:rsidRPr="00BE523E" w:rsidRDefault="00EE21E2" w:rsidP="00BE523E">
            <w:pPr>
              <w:spacing w:before="120"/>
              <w:rPr>
                <w:lang w:eastAsia="zh-CN"/>
              </w:rPr>
            </w:pPr>
            <w:r w:rsidRPr="00EE21E2">
              <w:rPr>
                <w:lang w:eastAsia="zh-CN"/>
              </w:rPr>
              <w:t>Nokia</w:t>
            </w:r>
            <w:r>
              <w:rPr>
                <w:lang w:eastAsia="zh-CN"/>
              </w:rPr>
              <w:t>#1</w:t>
            </w:r>
          </w:p>
        </w:tc>
        <w:tc>
          <w:tcPr>
            <w:tcW w:w="2662" w:type="dxa"/>
          </w:tcPr>
          <w:p w14:paraId="677719CB" w14:textId="4EFAF634" w:rsidR="00BE523E" w:rsidRPr="007D4B94" w:rsidRDefault="00C6017F" w:rsidP="00BE523E">
            <w:pPr>
              <w:spacing w:before="120"/>
              <w:rPr>
                <w:lang w:eastAsia="zh-CN"/>
              </w:rPr>
            </w:pPr>
            <w:r w:rsidRPr="00C6017F">
              <w:rPr>
                <w:lang w:eastAsia="zh-CN"/>
              </w:rPr>
              <w:t>Convolutional LSTM</w:t>
            </w:r>
          </w:p>
        </w:tc>
        <w:tc>
          <w:tcPr>
            <w:tcW w:w="2662" w:type="dxa"/>
          </w:tcPr>
          <w:p w14:paraId="5F255F74" w14:textId="713F6267" w:rsidR="00BE523E" w:rsidRPr="007D4B94" w:rsidRDefault="00C6017F" w:rsidP="00BE523E">
            <w:pPr>
              <w:spacing w:before="120"/>
              <w:rPr>
                <w:lang w:eastAsia="zh-CN"/>
              </w:rPr>
            </w:pPr>
            <w:r w:rsidRPr="00C6017F">
              <w:rPr>
                <w:lang w:eastAsia="zh-CN"/>
              </w:rPr>
              <w:t>0.129</w:t>
            </w:r>
          </w:p>
        </w:tc>
        <w:tc>
          <w:tcPr>
            <w:tcW w:w="2667" w:type="dxa"/>
          </w:tcPr>
          <w:p w14:paraId="37CBD5C2" w14:textId="1A75A10F" w:rsidR="00BE523E" w:rsidRPr="007D4B94" w:rsidRDefault="00C6017F" w:rsidP="00BE523E">
            <w:pPr>
              <w:spacing w:before="120"/>
              <w:rPr>
                <w:lang w:eastAsia="zh-CN"/>
              </w:rPr>
            </w:pPr>
            <w:r w:rsidRPr="00C6017F">
              <w:rPr>
                <w:lang w:eastAsia="zh-CN"/>
              </w:rPr>
              <w:t>0.004368</w:t>
            </w:r>
          </w:p>
        </w:tc>
      </w:tr>
      <w:tr w:rsidR="00BE523E" w14:paraId="0EEFCDDE" w14:textId="77777777" w:rsidTr="00EE21E2">
        <w:trPr>
          <w:trHeight w:val="275"/>
        </w:trPr>
        <w:tc>
          <w:tcPr>
            <w:tcW w:w="1463" w:type="dxa"/>
          </w:tcPr>
          <w:p w14:paraId="68AF8DB5" w14:textId="6E3FB3ED" w:rsidR="00BE523E" w:rsidRPr="00BE523E" w:rsidRDefault="00EE21E2" w:rsidP="00BE523E">
            <w:pPr>
              <w:spacing w:before="120"/>
              <w:rPr>
                <w:lang w:eastAsia="zh-CN"/>
              </w:rPr>
            </w:pPr>
            <w:r w:rsidRPr="00EE21E2">
              <w:rPr>
                <w:lang w:eastAsia="zh-CN"/>
              </w:rPr>
              <w:t>Nokia</w:t>
            </w:r>
            <w:r>
              <w:rPr>
                <w:lang w:eastAsia="zh-CN"/>
              </w:rPr>
              <w:t>#2</w:t>
            </w:r>
          </w:p>
        </w:tc>
        <w:tc>
          <w:tcPr>
            <w:tcW w:w="2662" w:type="dxa"/>
          </w:tcPr>
          <w:p w14:paraId="31DC4C25" w14:textId="27C65393" w:rsidR="00BE523E" w:rsidRPr="007D4B94" w:rsidRDefault="00C6017F" w:rsidP="00BE523E">
            <w:pPr>
              <w:spacing w:before="120"/>
              <w:rPr>
                <w:lang w:eastAsia="zh-CN"/>
              </w:rPr>
            </w:pPr>
            <w:r w:rsidRPr="00C6017F">
              <w:rPr>
                <w:lang w:eastAsia="zh-CN"/>
              </w:rPr>
              <w:t>Convolutional BiLSTM</w:t>
            </w:r>
          </w:p>
        </w:tc>
        <w:tc>
          <w:tcPr>
            <w:tcW w:w="2662" w:type="dxa"/>
          </w:tcPr>
          <w:p w14:paraId="6B61F6CA" w14:textId="56C4F101" w:rsidR="00BE523E" w:rsidRPr="007D4B94" w:rsidRDefault="00C6017F" w:rsidP="00BE523E">
            <w:pPr>
              <w:spacing w:before="120"/>
              <w:rPr>
                <w:lang w:eastAsia="zh-CN"/>
              </w:rPr>
            </w:pPr>
            <w:r w:rsidRPr="00C6017F">
              <w:rPr>
                <w:lang w:eastAsia="zh-CN"/>
              </w:rPr>
              <w:t>0.8459</w:t>
            </w:r>
          </w:p>
        </w:tc>
        <w:tc>
          <w:tcPr>
            <w:tcW w:w="2667" w:type="dxa"/>
          </w:tcPr>
          <w:p w14:paraId="28458AEF" w14:textId="508CB3E2" w:rsidR="00BE523E" w:rsidRPr="007D4B94" w:rsidRDefault="00C6017F" w:rsidP="00BE523E">
            <w:pPr>
              <w:spacing w:before="120"/>
              <w:rPr>
                <w:lang w:eastAsia="zh-CN"/>
              </w:rPr>
            </w:pPr>
            <w:r w:rsidRPr="00C6017F">
              <w:rPr>
                <w:lang w:eastAsia="zh-CN"/>
              </w:rPr>
              <w:t>0.012048</w:t>
            </w:r>
          </w:p>
        </w:tc>
      </w:tr>
      <w:tr w:rsidR="00BE523E" w14:paraId="179974E5" w14:textId="77777777" w:rsidTr="00EE21E2">
        <w:trPr>
          <w:trHeight w:val="275"/>
        </w:trPr>
        <w:tc>
          <w:tcPr>
            <w:tcW w:w="1463" w:type="dxa"/>
          </w:tcPr>
          <w:p w14:paraId="20B9655D" w14:textId="7FFAAB7D" w:rsidR="00BE523E" w:rsidRPr="00BE523E" w:rsidRDefault="00EE21E2" w:rsidP="00BE523E">
            <w:pPr>
              <w:spacing w:before="120"/>
              <w:rPr>
                <w:lang w:eastAsia="zh-CN"/>
              </w:rPr>
            </w:pPr>
            <w:r w:rsidRPr="00EE21E2">
              <w:rPr>
                <w:lang w:eastAsia="zh-CN"/>
              </w:rPr>
              <w:t>ETRI #1</w:t>
            </w:r>
          </w:p>
        </w:tc>
        <w:tc>
          <w:tcPr>
            <w:tcW w:w="2662" w:type="dxa"/>
          </w:tcPr>
          <w:p w14:paraId="03725E9B" w14:textId="309C31E9" w:rsidR="00BE523E" w:rsidRPr="007D4B94" w:rsidRDefault="00C6017F" w:rsidP="00BE523E">
            <w:pPr>
              <w:spacing w:before="120"/>
              <w:rPr>
                <w:lang w:eastAsia="zh-CN"/>
              </w:rPr>
            </w:pPr>
            <w:r w:rsidRPr="00C6017F">
              <w:rPr>
                <w:lang w:eastAsia="zh-CN"/>
              </w:rPr>
              <w:t>Conv-LSTM</w:t>
            </w:r>
          </w:p>
        </w:tc>
        <w:tc>
          <w:tcPr>
            <w:tcW w:w="2662" w:type="dxa"/>
          </w:tcPr>
          <w:p w14:paraId="55A40E2A" w14:textId="4A19364F" w:rsidR="00BE523E" w:rsidRPr="007D4B94" w:rsidRDefault="00C6017F" w:rsidP="00BE523E">
            <w:pPr>
              <w:spacing w:before="120"/>
              <w:rPr>
                <w:lang w:eastAsia="zh-CN"/>
              </w:rPr>
            </w:pPr>
            <w:r w:rsidRPr="00C6017F">
              <w:rPr>
                <w:lang w:eastAsia="zh-CN"/>
              </w:rPr>
              <w:t>1481.87</w:t>
            </w:r>
          </w:p>
        </w:tc>
        <w:tc>
          <w:tcPr>
            <w:tcW w:w="2667" w:type="dxa"/>
          </w:tcPr>
          <w:p w14:paraId="11C04165" w14:textId="36B90317" w:rsidR="00BE523E" w:rsidRPr="007D4B94" w:rsidRDefault="00C6017F" w:rsidP="00BE523E">
            <w:pPr>
              <w:spacing w:before="120"/>
              <w:rPr>
                <w:lang w:eastAsia="zh-CN"/>
              </w:rPr>
            </w:pPr>
            <w:r w:rsidRPr="00C6017F">
              <w:rPr>
                <w:lang w:eastAsia="zh-CN"/>
              </w:rPr>
              <w:t>178.71</w:t>
            </w:r>
          </w:p>
        </w:tc>
      </w:tr>
      <w:tr w:rsidR="00BE523E" w14:paraId="1A692AAA" w14:textId="77777777" w:rsidTr="00EE21E2">
        <w:trPr>
          <w:trHeight w:val="275"/>
        </w:trPr>
        <w:tc>
          <w:tcPr>
            <w:tcW w:w="1463" w:type="dxa"/>
          </w:tcPr>
          <w:p w14:paraId="75262751" w14:textId="3F152B3B" w:rsidR="00BE523E" w:rsidRPr="00BE523E" w:rsidRDefault="00EE21E2" w:rsidP="00BE523E">
            <w:pPr>
              <w:spacing w:before="120"/>
              <w:rPr>
                <w:lang w:eastAsia="zh-CN"/>
              </w:rPr>
            </w:pPr>
            <w:r w:rsidRPr="00EE21E2">
              <w:rPr>
                <w:lang w:eastAsia="zh-CN"/>
              </w:rPr>
              <w:t>ETRI #</w:t>
            </w:r>
            <w:r>
              <w:rPr>
                <w:lang w:eastAsia="zh-CN"/>
              </w:rPr>
              <w:t>2</w:t>
            </w:r>
          </w:p>
        </w:tc>
        <w:tc>
          <w:tcPr>
            <w:tcW w:w="2662" w:type="dxa"/>
          </w:tcPr>
          <w:p w14:paraId="53BF3C1F" w14:textId="47560587" w:rsidR="00BE523E" w:rsidRPr="007D4B94" w:rsidRDefault="00C6017F" w:rsidP="00BE523E">
            <w:pPr>
              <w:spacing w:before="120"/>
              <w:rPr>
                <w:lang w:eastAsia="zh-CN"/>
              </w:rPr>
            </w:pPr>
            <w:r w:rsidRPr="00C6017F">
              <w:rPr>
                <w:lang w:eastAsia="zh-CN"/>
              </w:rPr>
              <w:t>Conv-LSTM</w:t>
            </w:r>
          </w:p>
        </w:tc>
        <w:tc>
          <w:tcPr>
            <w:tcW w:w="2662" w:type="dxa"/>
          </w:tcPr>
          <w:p w14:paraId="6A72481A" w14:textId="72BFDD2D" w:rsidR="00BE523E" w:rsidRPr="007D4B94" w:rsidRDefault="00C6017F" w:rsidP="00BE523E">
            <w:pPr>
              <w:spacing w:before="120"/>
              <w:rPr>
                <w:lang w:eastAsia="zh-CN"/>
              </w:rPr>
            </w:pPr>
            <w:r w:rsidRPr="00C6017F">
              <w:rPr>
                <w:lang w:eastAsia="zh-CN"/>
              </w:rPr>
              <w:t>341.97</w:t>
            </w:r>
          </w:p>
        </w:tc>
        <w:tc>
          <w:tcPr>
            <w:tcW w:w="2667" w:type="dxa"/>
          </w:tcPr>
          <w:p w14:paraId="3D44FB4A" w14:textId="7F9D2DB0" w:rsidR="00BE523E" w:rsidRPr="007D4B94" w:rsidRDefault="00C6017F" w:rsidP="00BE523E">
            <w:pPr>
              <w:spacing w:before="120"/>
              <w:rPr>
                <w:lang w:eastAsia="zh-CN"/>
              </w:rPr>
            </w:pPr>
            <w:r w:rsidRPr="00C6017F">
              <w:rPr>
                <w:lang w:eastAsia="zh-CN"/>
              </w:rPr>
              <w:t>178.71</w:t>
            </w:r>
          </w:p>
        </w:tc>
      </w:tr>
      <w:tr w:rsidR="00EE21E2" w14:paraId="053E6E2B" w14:textId="77777777" w:rsidTr="00EE21E2">
        <w:trPr>
          <w:trHeight w:val="275"/>
        </w:trPr>
        <w:tc>
          <w:tcPr>
            <w:tcW w:w="1463" w:type="dxa"/>
          </w:tcPr>
          <w:p w14:paraId="00E93A70" w14:textId="177FB436" w:rsidR="00EE21E2" w:rsidRPr="00EE21E2" w:rsidRDefault="00EE21E2" w:rsidP="00BE523E">
            <w:pPr>
              <w:spacing w:before="120"/>
              <w:rPr>
                <w:lang w:eastAsia="zh-CN"/>
              </w:rPr>
            </w:pPr>
            <w:r w:rsidRPr="00EE21E2">
              <w:rPr>
                <w:lang w:eastAsia="zh-CN"/>
              </w:rPr>
              <w:t>Xiaomi</w:t>
            </w:r>
          </w:p>
        </w:tc>
        <w:tc>
          <w:tcPr>
            <w:tcW w:w="2662" w:type="dxa"/>
          </w:tcPr>
          <w:p w14:paraId="0E738E04" w14:textId="3D0D2250" w:rsidR="00EE21E2" w:rsidRPr="007D4B94" w:rsidRDefault="004364B8" w:rsidP="00BE523E">
            <w:pPr>
              <w:spacing w:before="120"/>
              <w:rPr>
                <w:lang w:eastAsia="zh-CN"/>
              </w:rPr>
            </w:pPr>
            <w:r w:rsidRPr="004364B8">
              <w:rPr>
                <w:lang w:eastAsia="zh-CN"/>
              </w:rPr>
              <w:t>LSTM</w:t>
            </w:r>
          </w:p>
        </w:tc>
        <w:tc>
          <w:tcPr>
            <w:tcW w:w="2662" w:type="dxa"/>
          </w:tcPr>
          <w:p w14:paraId="021BF332" w14:textId="65ECFE71" w:rsidR="00EE21E2" w:rsidRPr="007D4B94" w:rsidRDefault="004364B8" w:rsidP="00BE523E">
            <w:pPr>
              <w:spacing w:before="120"/>
              <w:rPr>
                <w:lang w:eastAsia="zh-CN"/>
              </w:rPr>
            </w:pPr>
            <w:r w:rsidRPr="004364B8">
              <w:rPr>
                <w:lang w:eastAsia="zh-CN"/>
              </w:rPr>
              <w:t>1.904</w:t>
            </w:r>
          </w:p>
        </w:tc>
        <w:tc>
          <w:tcPr>
            <w:tcW w:w="2667" w:type="dxa"/>
          </w:tcPr>
          <w:p w14:paraId="054D6593" w14:textId="65908ADD" w:rsidR="00EE21E2" w:rsidRPr="007D4B94" w:rsidRDefault="004364B8" w:rsidP="00BE523E">
            <w:pPr>
              <w:spacing w:before="120"/>
              <w:rPr>
                <w:lang w:eastAsia="zh-CN"/>
              </w:rPr>
            </w:pPr>
            <w:r w:rsidRPr="004364B8">
              <w:rPr>
                <w:lang w:eastAsia="zh-CN"/>
              </w:rPr>
              <w:t>0.952</w:t>
            </w:r>
          </w:p>
        </w:tc>
      </w:tr>
      <w:tr w:rsidR="00EE21E2" w14:paraId="0C2FCC9C" w14:textId="77777777" w:rsidTr="00EE21E2">
        <w:trPr>
          <w:trHeight w:val="275"/>
        </w:trPr>
        <w:tc>
          <w:tcPr>
            <w:tcW w:w="1463" w:type="dxa"/>
          </w:tcPr>
          <w:p w14:paraId="47152B76" w14:textId="27BB645E" w:rsidR="00EE21E2" w:rsidRPr="00EE21E2" w:rsidRDefault="00EE21E2" w:rsidP="00BE523E">
            <w:pPr>
              <w:spacing w:before="120"/>
              <w:rPr>
                <w:lang w:eastAsia="zh-CN"/>
              </w:rPr>
            </w:pPr>
            <w:r w:rsidRPr="00EE21E2">
              <w:rPr>
                <w:lang w:eastAsia="zh-CN"/>
              </w:rPr>
              <w:t>CMCC</w:t>
            </w:r>
          </w:p>
        </w:tc>
        <w:tc>
          <w:tcPr>
            <w:tcW w:w="2662" w:type="dxa"/>
          </w:tcPr>
          <w:p w14:paraId="12311784" w14:textId="330F1330" w:rsidR="00EE21E2" w:rsidRPr="007D4B94" w:rsidRDefault="004364B8" w:rsidP="00BE523E">
            <w:pPr>
              <w:spacing w:before="120"/>
              <w:rPr>
                <w:lang w:eastAsia="zh-CN"/>
              </w:rPr>
            </w:pPr>
            <w:r w:rsidRPr="004364B8">
              <w:rPr>
                <w:lang w:eastAsia="zh-CN"/>
              </w:rPr>
              <w:t>Full connection block</w:t>
            </w:r>
          </w:p>
        </w:tc>
        <w:tc>
          <w:tcPr>
            <w:tcW w:w="2662" w:type="dxa"/>
          </w:tcPr>
          <w:p w14:paraId="005FDC5A" w14:textId="25E4E7BC" w:rsidR="00EE21E2" w:rsidRPr="007D4B94" w:rsidRDefault="004364B8" w:rsidP="00BE523E">
            <w:pPr>
              <w:spacing w:before="120"/>
              <w:rPr>
                <w:lang w:eastAsia="zh-CN"/>
              </w:rPr>
            </w:pPr>
            <w:r w:rsidRPr="004364B8">
              <w:rPr>
                <w:lang w:eastAsia="zh-CN"/>
              </w:rPr>
              <w:t>1.589</w:t>
            </w:r>
          </w:p>
        </w:tc>
        <w:tc>
          <w:tcPr>
            <w:tcW w:w="2667" w:type="dxa"/>
          </w:tcPr>
          <w:p w14:paraId="7895216A" w14:textId="088302D8" w:rsidR="00EE21E2" w:rsidRPr="007D4B94" w:rsidRDefault="004364B8" w:rsidP="00BE523E">
            <w:pPr>
              <w:spacing w:before="120"/>
              <w:rPr>
                <w:lang w:eastAsia="zh-CN"/>
              </w:rPr>
            </w:pPr>
            <w:r w:rsidRPr="004364B8">
              <w:rPr>
                <w:lang w:eastAsia="zh-CN"/>
              </w:rPr>
              <w:t>0.797</w:t>
            </w:r>
          </w:p>
        </w:tc>
      </w:tr>
      <w:tr w:rsidR="00EE21E2" w14:paraId="6C709A33" w14:textId="77777777" w:rsidTr="00EE21E2">
        <w:trPr>
          <w:trHeight w:val="275"/>
        </w:trPr>
        <w:tc>
          <w:tcPr>
            <w:tcW w:w="1463" w:type="dxa"/>
          </w:tcPr>
          <w:p w14:paraId="20C92A28" w14:textId="7091DF4F" w:rsidR="00EE21E2" w:rsidRPr="00EE21E2" w:rsidRDefault="00EE21E2" w:rsidP="00BE523E">
            <w:pPr>
              <w:spacing w:before="120"/>
              <w:rPr>
                <w:lang w:eastAsia="zh-CN"/>
              </w:rPr>
            </w:pPr>
            <w:r w:rsidRPr="00EE21E2">
              <w:rPr>
                <w:lang w:eastAsia="zh-CN"/>
              </w:rPr>
              <w:t>NVIDIA</w:t>
            </w:r>
          </w:p>
        </w:tc>
        <w:tc>
          <w:tcPr>
            <w:tcW w:w="2662" w:type="dxa"/>
          </w:tcPr>
          <w:p w14:paraId="6062FDD2" w14:textId="230732CB" w:rsidR="00EE21E2" w:rsidRPr="007D4B94" w:rsidRDefault="004364B8" w:rsidP="00BE523E">
            <w:pPr>
              <w:spacing w:before="120"/>
              <w:rPr>
                <w:lang w:eastAsia="zh-CN"/>
              </w:rPr>
            </w:pPr>
            <w:r w:rsidRPr="004364B8">
              <w:rPr>
                <w:lang w:eastAsia="zh-CN"/>
              </w:rPr>
              <w:t>CNN</w:t>
            </w:r>
          </w:p>
        </w:tc>
        <w:tc>
          <w:tcPr>
            <w:tcW w:w="2662" w:type="dxa"/>
          </w:tcPr>
          <w:p w14:paraId="50B05175" w14:textId="3FC7D073" w:rsidR="00EE21E2" w:rsidRPr="007D4B94" w:rsidRDefault="004364B8" w:rsidP="00BE523E">
            <w:pPr>
              <w:spacing w:before="120"/>
              <w:rPr>
                <w:lang w:eastAsia="zh-CN"/>
              </w:rPr>
            </w:pPr>
            <w:r w:rsidRPr="004364B8">
              <w:rPr>
                <w:lang w:eastAsia="zh-CN"/>
              </w:rPr>
              <w:t>180.2</w:t>
            </w:r>
          </w:p>
        </w:tc>
        <w:tc>
          <w:tcPr>
            <w:tcW w:w="2667" w:type="dxa"/>
          </w:tcPr>
          <w:p w14:paraId="1731CC20" w14:textId="15AECF28" w:rsidR="00EE21E2" w:rsidRPr="007D4B94" w:rsidRDefault="004364B8" w:rsidP="00BE523E">
            <w:pPr>
              <w:spacing w:before="120"/>
              <w:rPr>
                <w:lang w:eastAsia="zh-CN"/>
              </w:rPr>
            </w:pPr>
            <w:r w:rsidRPr="004364B8">
              <w:rPr>
                <w:lang w:eastAsia="zh-CN"/>
              </w:rPr>
              <w:t>0.3</w:t>
            </w:r>
          </w:p>
        </w:tc>
      </w:tr>
      <w:tr w:rsidR="00EE21E2" w14:paraId="1AFC219B" w14:textId="77777777" w:rsidTr="00EE21E2">
        <w:trPr>
          <w:trHeight w:val="275"/>
        </w:trPr>
        <w:tc>
          <w:tcPr>
            <w:tcW w:w="1463" w:type="dxa"/>
          </w:tcPr>
          <w:p w14:paraId="36D887AC" w14:textId="0808F3E6" w:rsidR="00EE21E2" w:rsidRPr="00EE21E2" w:rsidRDefault="00EE21E2" w:rsidP="00BE523E">
            <w:pPr>
              <w:spacing w:before="120"/>
              <w:rPr>
                <w:lang w:eastAsia="zh-CN"/>
              </w:rPr>
            </w:pPr>
            <w:r w:rsidRPr="00EE21E2">
              <w:rPr>
                <w:lang w:eastAsia="zh-CN"/>
              </w:rPr>
              <w:t>OPPO</w:t>
            </w:r>
          </w:p>
        </w:tc>
        <w:tc>
          <w:tcPr>
            <w:tcW w:w="2662" w:type="dxa"/>
          </w:tcPr>
          <w:p w14:paraId="2BD98FC0" w14:textId="5194EDF1" w:rsidR="00EE21E2" w:rsidRPr="007D4B94" w:rsidRDefault="004364B8" w:rsidP="00BE523E">
            <w:pPr>
              <w:spacing w:before="120"/>
              <w:rPr>
                <w:lang w:eastAsia="zh-CN"/>
              </w:rPr>
            </w:pPr>
            <w:r w:rsidRPr="004364B8">
              <w:rPr>
                <w:lang w:eastAsia="zh-CN"/>
              </w:rPr>
              <w:t>MLP-mixer</w:t>
            </w:r>
          </w:p>
        </w:tc>
        <w:tc>
          <w:tcPr>
            <w:tcW w:w="2662" w:type="dxa"/>
          </w:tcPr>
          <w:p w14:paraId="546C906A" w14:textId="48AE144A" w:rsidR="00EE21E2" w:rsidRPr="007D4B94" w:rsidRDefault="004364B8" w:rsidP="00BE523E">
            <w:pPr>
              <w:spacing w:before="120"/>
              <w:rPr>
                <w:lang w:eastAsia="zh-CN"/>
              </w:rPr>
            </w:pPr>
            <w:r w:rsidRPr="004364B8">
              <w:rPr>
                <w:lang w:eastAsia="zh-CN"/>
              </w:rPr>
              <w:t>46</w:t>
            </w:r>
          </w:p>
        </w:tc>
        <w:tc>
          <w:tcPr>
            <w:tcW w:w="2667" w:type="dxa"/>
          </w:tcPr>
          <w:p w14:paraId="63ED2047" w14:textId="378A0287" w:rsidR="00EE21E2" w:rsidRPr="007D4B94" w:rsidRDefault="004364B8" w:rsidP="00BE523E">
            <w:pPr>
              <w:spacing w:before="120"/>
              <w:rPr>
                <w:lang w:eastAsia="zh-CN"/>
              </w:rPr>
            </w:pPr>
            <w:r w:rsidRPr="004364B8">
              <w:rPr>
                <w:lang w:eastAsia="zh-CN"/>
              </w:rPr>
              <w:t>23</w:t>
            </w:r>
          </w:p>
        </w:tc>
      </w:tr>
      <w:tr w:rsidR="00EE21E2" w14:paraId="41CE3606" w14:textId="77777777" w:rsidTr="00EE21E2">
        <w:trPr>
          <w:trHeight w:val="275"/>
        </w:trPr>
        <w:tc>
          <w:tcPr>
            <w:tcW w:w="1463" w:type="dxa"/>
          </w:tcPr>
          <w:p w14:paraId="55A1FAAB" w14:textId="1B119DC0" w:rsidR="00EE21E2" w:rsidRPr="00EE21E2" w:rsidRDefault="00EE21E2" w:rsidP="00BE523E">
            <w:pPr>
              <w:spacing w:before="120"/>
              <w:rPr>
                <w:lang w:eastAsia="zh-CN"/>
              </w:rPr>
            </w:pPr>
            <w:r w:rsidRPr="00EE21E2">
              <w:rPr>
                <w:lang w:eastAsia="zh-CN"/>
              </w:rPr>
              <w:t>CEWiT</w:t>
            </w:r>
          </w:p>
        </w:tc>
        <w:tc>
          <w:tcPr>
            <w:tcW w:w="2662" w:type="dxa"/>
          </w:tcPr>
          <w:p w14:paraId="421A5746" w14:textId="38A2DCB5" w:rsidR="00EE21E2" w:rsidRPr="007D4B94" w:rsidRDefault="00FB48BD" w:rsidP="00BE523E">
            <w:pPr>
              <w:spacing w:before="120"/>
              <w:rPr>
                <w:lang w:eastAsia="zh-CN"/>
              </w:rPr>
            </w:pPr>
            <w:r w:rsidRPr="00FB48BD">
              <w:rPr>
                <w:lang w:eastAsia="zh-CN"/>
              </w:rPr>
              <w:t>ConvLSTM</w:t>
            </w:r>
          </w:p>
        </w:tc>
        <w:tc>
          <w:tcPr>
            <w:tcW w:w="2662" w:type="dxa"/>
          </w:tcPr>
          <w:p w14:paraId="0792FA84" w14:textId="63EF4710" w:rsidR="00EE21E2" w:rsidRPr="007D4B94" w:rsidRDefault="00FB48BD" w:rsidP="00BE523E">
            <w:pPr>
              <w:spacing w:before="120"/>
              <w:rPr>
                <w:lang w:eastAsia="zh-CN"/>
              </w:rPr>
            </w:pPr>
            <w:r w:rsidRPr="00FB48BD">
              <w:rPr>
                <w:lang w:eastAsia="zh-CN"/>
              </w:rPr>
              <w:t>0.1</w:t>
            </w:r>
          </w:p>
        </w:tc>
        <w:tc>
          <w:tcPr>
            <w:tcW w:w="2667" w:type="dxa"/>
          </w:tcPr>
          <w:p w14:paraId="2CA14484" w14:textId="58B82F4A" w:rsidR="00EE21E2" w:rsidRPr="007D4B94" w:rsidRDefault="00FB48BD" w:rsidP="00BE523E">
            <w:pPr>
              <w:spacing w:before="120"/>
              <w:rPr>
                <w:lang w:eastAsia="zh-CN"/>
              </w:rPr>
            </w:pPr>
            <w:r w:rsidRPr="00FB48BD">
              <w:rPr>
                <w:lang w:eastAsia="zh-CN"/>
              </w:rPr>
              <w:t>2.5</w:t>
            </w:r>
          </w:p>
        </w:tc>
      </w:tr>
    </w:tbl>
    <w:p w14:paraId="067174F8" w14:textId="2C9F0C1B" w:rsidR="00E660AF" w:rsidRDefault="00CA003A" w:rsidP="0030065B">
      <w:pPr>
        <w:pStyle w:val="Heading1"/>
      </w:pPr>
      <w:bookmarkStart w:id="7" w:name="_Ref129681832"/>
      <w:r>
        <w:lastRenderedPageBreak/>
        <w:t xml:space="preserve">Clarification </w:t>
      </w:r>
      <w:r w:rsidR="00E54DA0">
        <w:t>on the studied areas</w:t>
      </w:r>
    </w:p>
    <w:p w14:paraId="10504482" w14:textId="79279EF6" w:rsidR="00DB2AF2" w:rsidRDefault="00433C38" w:rsidP="008E4754">
      <w:pPr>
        <w:spacing w:before="120"/>
      </w:pPr>
      <w:r>
        <w:t>During the SI, a number of areas have been studied and the corresponding agreements/conclusions are generated on the simulation assumptions, simulation cases, etc</w:t>
      </w:r>
      <w:r w:rsidR="00985EE4">
        <w:t>.</w:t>
      </w:r>
      <w:r>
        <w:t xml:space="preserve"> In the end, some of the studied areas have the corresponding observations, while some others do not generate the corresponding observations (e.g., due to insufficient evaluation results).</w:t>
      </w:r>
      <w:r w:rsidR="000E7CB1">
        <w:t xml:space="preserve"> </w:t>
      </w:r>
      <w:r w:rsidR="000766BB">
        <w:t xml:space="preserve">To </w:t>
      </w:r>
      <w:r w:rsidR="005C3D0E">
        <w:t>clarify the stu</w:t>
      </w:r>
      <w:r w:rsidR="00CD5AD1">
        <w:t xml:space="preserve">died areas including </w:t>
      </w:r>
      <w:r w:rsidR="00156327">
        <w:t>the ones</w:t>
      </w:r>
      <w:r w:rsidR="00CD5AD1">
        <w:t xml:space="preserve"> </w:t>
      </w:r>
      <w:r w:rsidR="001365FA">
        <w:t>having</w:t>
      </w:r>
      <w:r w:rsidR="00CD5AD1">
        <w:t xml:space="preserve"> observations and </w:t>
      </w:r>
      <w:r w:rsidR="00156327">
        <w:t xml:space="preserve">the ones </w:t>
      </w:r>
      <w:r w:rsidR="005F35E2">
        <w:t>lack of</w:t>
      </w:r>
      <w:r w:rsidR="00FC46F0">
        <w:t xml:space="preserve"> observations</w:t>
      </w:r>
      <w:r w:rsidR="000766BB">
        <w:t>, t</w:t>
      </w:r>
      <w:r w:rsidR="000E7CB1">
        <w:t xml:space="preserve">he following proposed conclusion </w:t>
      </w:r>
      <w:r w:rsidR="000766BB">
        <w:t>is then raised</w:t>
      </w:r>
      <w:r w:rsidR="005172B5">
        <w:t xml:space="preserve"> (whether the following </w:t>
      </w:r>
      <w:r w:rsidR="000B658D">
        <w:t xml:space="preserve">proposed </w:t>
      </w:r>
      <w:r w:rsidR="005172B5">
        <w:t>conclusion is to be captured to the TR is TBD)</w:t>
      </w:r>
      <w:r w:rsidR="0075461E">
        <w:t>.</w:t>
      </w:r>
    </w:p>
    <w:p w14:paraId="51D670C6" w14:textId="67F619AA" w:rsidR="00DB2AF2" w:rsidRDefault="006B3AE7" w:rsidP="00DB2AF2">
      <w:pPr>
        <w:spacing w:before="120"/>
        <w:rPr>
          <w:b/>
          <w:i/>
          <w:lang w:eastAsia="zh-CN"/>
        </w:rPr>
      </w:pPr>
      <w:r>
        <w:rPr>
          <w:b/>
          <w:i/>
          <w:lang w:eastAsia="zh-CN"/>
        </w:rPr>
        <w:t>Proposal 3</w:t>
      </w:r>
      <w:r w:rsidR="00DB2AF2" w:rsidRPr="00C24822">
        <w:rPr>
          <w:b/>
          <w:i/>
          <w:lang w:eastAsia="zh-CN"/>
        </w:rPr>
        <w:t xml:space="preserve">: </w:t>
      </w:r>
      <w:r w:rsidR="00972ADE">
        <w:rPr>
          <w:b/>
          <w:i/>
          <w:lang w:eastAsia="zh-CN"/>
        </w:rPr>
        <w:t>For clarification on the studied areas,</w:t>
      </w:r>
      <w:r w:rsidR="003B5279">
        <w:rPr>
          <w:b/>
          <w:i/>
          <w:lang w:eastAsia="zh-CN"/>
        </w:rPr>
        <w:t xml:space="preserve"> </w:t>
      </w:r>
      <w:r w:rsidR="00D77C93">
        <w:rPr>
          <w:b/>
          <w:i/>
          <w:lang w:eastAsia="zh-CN"/>
        </w:rPr>
        <w:t>the following aspects have been studied for the</w:t>
      </w:r>
      <w:r w:rsidR="000A4871" w:rsidRPr="000A4871">
        <w:rPr>
          <w:b/>
          <w:i/>
          <w:lang w:eastAsia="zh-CN"/>
        </w:rPr>
        <w:t xml:space="preserve"> </w:t>
      </w:r>
      <w:r w:rsidR="000A4871">
        <w:rPr>
          <w:b/>
          <w:i/>
          <w:lang w:eastAsia="zh-CN"/>
        </w:rPr>
        <w:t>evaluation on</w:t>
      </w:r>
      <w:r w:rsidR="00D77C93">
        <w:rPr>
          <w:b/>
          <w:i/>
          <w:lang w:eastAsia="zh-CN"/>
        </w:rPr>
        <w:t xml:space="preserve"> </w:t>
      </w:r>
      <w:r w:rsidR="004930AF">
        <w:rPr>
          <w:b/>
          <w:i/>
          <w:lang w:eastAsia="zh-CN"/>
        </w:rPr>
        <w:t>CSI feedback enhancement in Rel-18</w:t>
      </w:r>
      <w:r w:rsidR="00DB2AF2">
        <w:rPr>
          <w:b/>
          <w:i/>
          <w:lang w:eastAsia="zh-CN"/>
        </w:rPr>
        <w:t>:</w:t>
      </w:r>
    </w:p>
    <w:p w14:paraId="2AB142F5" w14:textId="6016D50D" w:rsidR="00DB2AF2" w:rsidRPr="00166C07" w:rsidRDefault="00DB2AF2" w:rsidP="005C021B">
      <w:pPr>
        <w:pStyle w:val="ListParagraph"/>
        <w:numPr>
          <w:ilvl w:val="0"/>
          <w:numId w:val="4"/>
        </w:numPr>
        <w:spacing w:after="120"/>
        <w:ind w:leftChars="0"/>
        <w:rPr>
          <w:rFonts w:ascii="Times New Roman" w:hAnsi="Times New Roman"/>
          <w:b/>
          <w:i/>
          <w:sz w:val="22"/>
          <w:szCs w:val="22"/>
          <w:lang w:eastAsia="zh-CN"/>
        </w:rPr>
      </w:pPr>
      <w:r w:rsidRPr="00166C07">
        <w:rPr>
          <w:rFonts w:ascii="Times New Roman" w:hAnsi="Times New Roman"/>
          <w:b/>
          <w:i/>
          <w:sz w:val="22"/>
          <w:szCs w:val="22"/>
          <w:lang w:eastAsia="zh-CN"/>
        </w:rPr>
        <w:t xml:space="preserve">The </w:t>
      </w:r>
      <w:r w:rsidRPr="00166C07">
        <w:rPr>
          <w:rFonts w:ascii="Times New Roman" w:eastAsia="Malgun Gothic" w:hAnsi="Times New Roman"/>
          <w:b/>
          <w:bCs/>
          <w:i/>
          <w:iCs/>
          <w:color w:val="000000" w:themeColor="text1"/>
          <w:sz w:val="22"/>
          <w:szCs w:val="22"/>
          <w:lang w:val="en-US"/>
        </w:rPr>
        <w:t>following</w:t>
      </w:r>
      <w:r w:rsidRPr="00166C07">
        <w:rPr>
          <w:rFonts w:ascii="Times New Roman" w:hAnsi="Times New Roman"/>
          <w:b/>
          <w:i/>
          <w:sz w:val="22"/>
          <w:szCs w:val="22"/>
          <w:lang w:eastAsia="zh-CN"/>
        </w:rPr>
        <w:t xml:space="preserve"> aspects have been studied for the evaluation on AI/ML based CSI compression:</w:t>
      </w:r>
    </w:p>
    <w:p w14:paraId="6D628179" w14:textId="1249BBAB" w:rsidR="00DB2AF2" w:rsidRPr="00166C07" w:rsidRDefault="00DB2AF2" w:rsidP="005C021B">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basic performance gain</w:t>
      </w:r>
      <w:r w:rsidR="006F7C03" w:rsidRPr="00166C07">
        <w:rPr>
          <w:rFonts w:ascii="Times New Roman" w:eastAsia="Malgun Gothic" w:hAnsi="Times New Roman"/>
          <w:b/>
          <w:bCs/>
          <w:i/>
          <w:iCs/>
          <w:color w:val="000000" w:themeColor="text1"/>
          <w:sz w:val="22"/>
          <w:szCs w:val="22"/>
          <w:lang w:val="en-US"/>
        </w:rPr>
        <w:t xml:space="preserve"> over </w:t>
      </w:r>
      <w:r w:rsidR="00103119" w:rsidRPr="00166C07">
        <w:rPr>
          <w:rFonts w:ascii="Times New Roman" w:eastAsia="Malgun Gothic" w:hAnsi="Times New Roman"/>
          <w:b/>
          <w:bCs/>
          <w:i/>
          <w:iCs/>
          <w:color w:val="000000" w:themeColor="text1"/>
          <w:sz w:val="22"/>
          <w:szCs w:val="22"/>
          <w:lang w:val="en-US"/>
        </w:rPr>
        <w:t xml:space="preserve">non-AI/ML </w:t>
      </w:r>
      <w:r w:rsidR="006F7C03" w:rsidRPr="00166C07">
        <w:rPr>
          <w:rFonts w:ascii="Times New Roman" w:eastAsia="Malgun Gothic" w:hAnsi="Times New Roman"/>
          <w:b/>
          <w:bCs/>
          <w:i/>
          <w:iCs/>
          <w:color w:val="000000" w:themeColor="text1"/>
          <w:sz w:val="22"/>
          <w:szCs w:val="22"/>
          <w:lang w:val="en-US"/>
        </w:rPr>
        <w:t>benchmark</w:t>
      </w:r>
      <w:r w:rsidRPr="00166C07">
        <w:rPr>
          <w:rFonts w:ascii="Times New Roman" w:eastAsia="Malgun Gothic" w:hAnsi="Times New Roman"/>
          <w:b/>
          <w:bCs/>
          <w:i/>
          <w:iCs/>
          <w:color w:val="000000" w:themeColor="text1"/>
          <w:sz w:val="22"/>
          <w:szCs w:val="22"/>
          <w:lang w:val="en-US"/>
        </w:rPr>
        <w:t xml:space="preserve"> (assuming 1 on 1 joint training without considering generalization), </w:t>
      </w:r>
    </w:p>
    <w:p w14:paraId="349AA920" w14:textId="77777777" w:rsidR="0096074A" w:rsidRPr="00166C07" w:rsidRDefault="00DB2AF2" w:rsidP="005C021B">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t>
      </w:r>
    </w:p>
    <w:p w14:paraId="3FDB61A3" w14:textId="6411E2C1" w:rsidR="0096074A" w:rsidRPr="00166C07" w:rsidRDefault="00DB2AF2" w:rsidP="0096074A">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metrics of SGCS, mean UPT, 5% UPT, CSI feedback overhead reduction</w:t>
      </w:r>
      <w:r w:rsidR="00022779" w:rsidRPr="00166C07">
        <w:rPr>
          <w:rFonts w:ascii="Times New Roman" w:eastAsia="Malgun Gothic" w:hAnsi="Times New Roman"/>
          <w:b/>
          <w:bCs/>
          <w:i/>
          <w:iCs/>
          <w:color w:val="000000" w:themeColor="text1"/>
          <w:sz w:val="22"/>
          <w:szCs w:val="22"/>
          <w:lang w:val="en-US"/>
        </w:rPr>
        <w:t xml:space="preserve">, </w:t>
      </w:r>
      <w:r w:rsidR="00022779" w:rsidRPr="00166C07">
        <w:rPr>
          <w:rFonts w:ascii="Times New Roman" w:eastAsia="Malgun Gothic" w:hAnsi="Times New Roman"/>
          <w:b/>
          <w:bCs/>
          <w:i/>
          <w:iCs/>
          <w:color w:val="FF0000"/>
          <w:sz w:val="22"/>
          <w:szCs w:val="22"/>
          <w:lang w:val="en-US"/>
        </w:rPr>
        <w:t>[and complexity]</w:t>
      </w:r>
    </w:p>
    <w:p w14:paraId="770E024E" w14:textId="0CE90FDA" w:rsidR="00DB2AF2" w:rsidRPr="00166C07" w:rsidRDefault="00DB2AF2" w:rsidP="0096074A">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benchmark of R16 Type II codebook</w:t>
      </w:r>
    </w:p>
    <w:p w14:paraId="771734BD" w14:textId="77777777" w:rsidR="0096074A" w:rsidRPr="00166C07" w:rsidRDefault="00DB2AF2" w:rsidP="005C021B">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42A29B45" w14:textId="7A579481" w:rsidR="0096074A" w:rsidRPr="00166C07" w:rsidRDefault="00DB2AF2" w:rsidP="0096074A">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 of NMSE</w:t>
      </w:r>
    </w:p>
    <w:p w14:paraId="56F4796B" w14:textId="4AAA1795" w:rsidR="00574951" w:rsidRPr="00166C07" w:rsidRDefault="00DB2AF2" w:rsidP="0096074A">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benchmark</w:t>
      </w:r>
      <w:r w:rsidR="00445994" w:rsidRPr="00166C07">
        <w:rPr>
          <w:rFonts w:ascii="Times New Roman" w:eastAsia="Malgun Gothic" w:hAnsi="Times New Roman"/>
          <w:b/>
          <w:bCs/>
          <w:i/>
          <w:iCs/>
          <w:color w:val="000000" w:themeColor="text1"/>
          <w:sz w:val="22"/>
          <w:szCs w:val="22"/>
          <w:lang w:val="en-US"/>
        </w:rPr>
        <w:t>s</w:t>
      </w:r>
      <w:r w:rsidR="00193110" w:rsidRPr="00166C07">
        <w:rPr>
          <w:rFonts w:ascii="Times New Roman" w:eastAsia="Malgun Gothic" w:hAnsi="Times New Roman"/>
          <w:b/>
          <w:bCs/>
          <w:i/>
          <w:iCs/>
          <w:color w:val="000000" w:themeColor="text1"/>
          <w:sz w:val="22"/>
          <w:szCs w:val="22"/>
          <w:lang w:val="en-US"/>
        </w:rPr>
        <w:t xml:space="preserve"> o</w:t>
      </w:r>
      <w:r w:rsidRPr="00166C07">
        <w:rPr>
          <w:rFonts w:ascii="Times New Roman" w:eastAsia="Malgun Gothic" w:hAnsi="Times New Roman"/>
          <w:b/>
          <w:bCs/>
          <w:i/>
          <w:iCs/>
          <w:color w:val="000000" w:themeColor="text1"/>
          <w:sz w:val="22"/>
          <w:szCs w:val="22"/>
          <w:lang w:val="en-US"/>
        </w:rPr>
        <w:t>f Type I codebook and R17 Type II codebook</w:t>
      </w:r>
    </w:p>
    <w:p w14:paraId="76762C8E" w14:textId="15E5D82B" w:rsidR="00016475" w:rsidRPr="00166C07" w:rsidRDefault="00D74F55" w:rsidP="005C021B">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w:t>
      </w:r>
      <w:r w:rsidR="00082A5C" w:rsidRPr="00166C07">
        <w:rPr>
          <w:rFonts w:ascii="Times New Roman" w:eastAsia="Malgun Gothic" w:hAnsi="Times New Roman"/>
          <w:b/>
          <w:bCs/>
          <w:i/>
          <w:iCs/>
          <w:color w:val="000000" w:themeColor="text1"/>
          <w:sz w:val="22"/>
          <w:szCs w:val="22"/>
          <w:lang w:val="en-US"/>
        </w:rPr>
        <w:t xml:space="preserve"> </w:t>
      </w:r>
      <w:r w:rsidR="00354A43" w:rsidRPr="00166C07">
        <w:rPr>
          <w:rFonts w:ascii="Times New Roman" w:eastAsia="Malgun Gothic" w:hAnsi="Times New Roman"/>
          <w:b/>
          <w:bCs/>
          <w:i/>
          <w:iCs/>
          <w:color w:val="000000" w:themeColor="text1"/>
          <w:sz w:val="22"/>
          <w:szCs w:val="22"/>
          <w:lang w:val="en-US"/>
        </w:rPr>
        <w:t xml:space="preserve">AI/ML solutions </w:t>
      </w:r>
      <w:r w:rsidR="00082A5C" w:rsidRPr="00166C07">
        <w:rPr>
          <w:rFonts w:ascii="Times New Roman" w:eastAsia="Malgun Gothic" w:hAnsi="Times New Roman"/>
          <w:b/>
          <w:bCs/>
          <w:i/>
          <w:iCs/>
          <w:color w:val="000000" w:themeColor="text1"/>
          <w:sz w:val="22"/>
          <w:szCs w:val="22"/>
          <w:lang w:val="en-US"/>
        </w:rPr>
        <w:t>(assuming 1 on 1 joint training without considering generalization)</w:t>
      </w:r>
      <w:r w:rsidR="00354A43" w:rsidRPr="00166C07">
        <w:rPr>
          <w:rFonts w:ascii="Times New Roman" w:eastAsia="Malgun Gothic" w:hAnsi="Times New Roman"/>
          <w:b/>
          <w:bCs/>
          <w:i/>
          <w:iCs/>
          <w:color w:val="000000" w:themeColor="text1"/>
          <w:sz w:val="22"/>
          <w:szCs w:val="22"/>
          <w:lang w:val="en-US"/>
        </w:rPr>
        <w:t xml:space="preserve">, </w:t>
      </w:r>
    </w:p>
    <w:p w14:paraId="22379B43" w14:textId="4DDDA259" w:rsidR="004823DC" w:rsidRPr="00166C07" w:rsidRDefault="00354A43" w:rsidP="001D268F">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D47456" w:rsidRPr="00166C07">
        <w:rPr>
          <w:rFonts w:ascii="Times New Roman" w:eastAsia="Malgun Gothic" w:hAnsi="Times New Roman"/>
          <w:b/>
          <w:bCs/>
          <w:i/>
          <w:iCs/>
          <w:color w:val="000000" w:themeColor="text1"/>
          <w:sz w:val="22"/>
          <w:szCs w:val="22"/>
          <w:lang w:val="en-US"/>
        </w:rPr>
        <w:t xml:space="preserve"> </w:t>
      </w:r>
      <w:r w:rsidR="00DD0B2B" w:rsidRPr="00166C07">
        <w:rPr>
          <w:rFonts w:ascii="Times New Roman" w:eastAsia="Malgun Gothic" w:hAnsi="Times New Roman"/>
          <w:b/>
          <w:bCs/>
          <w:i/>
          <w:iCs/>
          <w:color w:val="000000" w:themeColor="text1"/>
          <w:sz w:val="22"/>
          <w:szCs w:val="22"/>
          <w:lang w:val="en-US"/>
        </w:rPr>
        <w:t>model input/output type, monitoring for intermediate KPI (including NW side monitoring and UE side monitoring), quantization methods (including quantization awareness for training, and quantization format), and high resolution ground-truth CSI for training, with the metric of SGCS (in particular, for monitoring, the metric also includes monitoring accuracy)</w:t>
      </w:r>
    </w:p>
    <w:p w14:paraId="75B95CC3" w14:textId="133E3F1B" w:rsidR="00D97D48" w:rsidRPr="00166C07" w:rsidRDefault="00354A43" w:rsidP="001D268F">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but is lack of observations on:</w:t>
      </w:r>
      <w:r w:rsidR="00EB2C9C" w:rsidRPr="00166C07">
        <w:rPr>
          <w:rFonts w:ascii="Times New Roman" w:eastAsia="Malgun Gothic" w:hAnsi="Times New Roman"/>
          <w:b/>
          <w:bCs/>
          <w:i/>
          <w:iCs/>
          <w:color w:val="000000" w:themeColor="text1"/>
          <w:sz w:val="22"/>
          <w:szCs w:val="22"/>
          <w:lang w:val="en-US"/>
        </w:rPr>
        <w:t xml:space="preserve"> the options of CQI calculation,</w:t>
      </w:r>
      <w:r w:rsidR="008709F3" w:rsidRPr="00166C07">
        <w:rPr>
          <w:rFonts w:ascii="Times New Roman" w:eastAsia="Malgun Gothic" w:hAnsi="Times New Roman"/>
          <w:b/>
          <w:bCs/>
          <w:i/>
          <w:iCs/>
          <w:color w:val="000000" w:themeColor="text1"/>
          <w:sz w:val="22"/>
          <w:szCs w:val="22"/>
          <w:lang w:val="en-US"/>
        </w:rPr>
        <w:t xml:space="preserve"> and</w:t>
      </w:r>
      <w:r w:rsidR="00EB2C9C" w:rsidRPr="00166C07">
        <w:rPr>
          <w:rFonts w:ascii="Times New Roman" w:eastAsia="Malgun Gothic" w:hAnsi="Times New Roman"/>
          <w:b/>
          <w:bCs/>
          <w:i/>
          <w:iCs/>
          <w:color w:val="000000" w:themeColor="text1"/>
          <w:sz w:val="22"/>
          <w:szCs w:val="22"/>
          <w:lang w:val="en-US"/>
        </w:rPr>
        <w:t xml:space="preserve"> the options of rank&gt;1</w:t>
      </w:r>
      <w:r w:rsidR="00C526C9">
        <w:rPr>
          <w:rFonts w:ascii="Times New Roman" w:eastAsia="Malgun Gothic" w:hAnsi="Times New Roman"/>
          <w:b/>
          <w:bCs/>
          <w:i/>
          <w:iCs/>
          <w:color w:val="000000" w:themeColor="text1"/>
          <w:sz w:val="22"/>
          <w:szCs w:val="22"/>
          <w:lang w:val="en-US"/>
        </w:rPr>
        <w:t xml:space="preserve"> solution</w:t>
      </w:r>
    </w:p>
    <w:p w14:paraId="695A686B" w14:textId="250E2DF4" w:rsidR="00DB2AF2" w:rsidRPr="00166C07" w:rsidRDefault="00DB2AF2" w:rsidP="005C021B">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generalization</w:t>
      </w:r>
      <w:r w:rsidR="00E65DF7" w:rsidRPr="00166C07">
        <w:rPr>
          <w:rFonts w:ascii="Times New Roman" w:eastAsia="Malgun Gothic" w:hAnsi="Times New Roman"/>
          <w:b/>
          <w:bCs/>
          <w:i/>
          <w:iCs/>
          <w:color w:val="000000" w:themeColor="text1"/>
          <w:sz w:val="22"/>
          <w:szCs w:val="22"/>
          <w:lang w:val="en-US"/>
        </w:rPr>
        <w:t xml:space="preserve"> over various scenarios</w:t>
      </w:r>
      <w:r w:rsidR="009F273A" w:rsidRPr="00166C07">
        <w:rPr>
          <w:rFonts w:ascii="Times New Roman" w:eastAsia="Malgun Gothic" w:hAnsi="Times New Roman"/>
          <w:b/>
          <w:bCs/>
          <w:i/>
          <w:iCs/>
          <w:color w:val="000000" w:themeColor="text1"/>
          <w:sz w:val="22"/>
          <w:szCs w:val="22"/>
          <w:lang w:val="en-US"/>
        </w:rPr>
        <w:t xml:space="preserve"> (assuming 1 on 1 joint training)</w:t>
      </w:r>
      <w:r w:rsidRPr="00166C07">
        <w:rPr>
          <w:rFonts w:ascii="Times New Roman" w:eastAsia="Malgun Gothic" w:hAnsi="Times New Roman"/>
          <w:b/>
          <w:bCs/>
          <w:i/>
          <w:iCs/>
          <w:color w:val="000000" w:themeColor="text1"/>
          <w:sz w:val="22"/>
          <w:szCs w:val="22"/>
          <w:lang w:val="en-US"/>
        </w:rPr>
        <w:t>,</w:t>
      </w:r>
    </w:p>
    <w:p w14:paraId="1A38B27E" w14:textId="0C6D8688" w:rsidR="009A0274" w:rsidRPr="00166C07" w:rsidRDefault="00C51FDA" w:rsidP="005C021B">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840038" w:rsidRPr="00166C07">
        <w:rPr>
          <w:rFonts w:ascii="Times New Roman" w:eastAsia="Malgun Gothic" w:hAnsi="Times New Roman"/>
          <w:b/>
          <w:bCs/>
          <w:i/>
          <w:iCs/>
          <w:color w:val="000000" w:themeColor="text1"/>
          <w:sz w:val="22"/>
          <w:szCs w:val="22"/>
          <w:lang w:val="en-US"/>
        </w:rPr>
        <w:t xml:space="preserve"> (with the metric of SGCS)</w:t>
      </w:r>
      <w:r w:rsidRPr="00166C07">
        <w:rPr>
          <w:rFonts w:ascii="Times New Roman" w:eastAsia="Malgun Gothic" w:hAnsi="Times New Roman"/>
          <w:b/>
          <w:bCs/>
          <w:i/>
          <w:iCs/>
          <w:color w:val="000000" w:themeColor="text1"/>
          <w:sz w:val="22"/>
          <w:szCs w:val="22"/>
          <w:lang w:val="en-US"/>
        </w:rPr>
        <w:t xml:space="preserve">: </w:t>
      </w:r>
    </w:p>
    <w:p w14:paraId="669B2069" w14:textId="60108B17" w:rsidR="009A0274" w:rsidRPr="00166C07" w:rsidRDefault="00B12E93" w:rsidP="009A0274">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the scenarios </w:t>
      </w:r>
      <w:r w:rsidR="00A75794" w:rsidRPr="00166C07">
        <w:rPr>
          <w:rFonts w:ascii="Times New Roman" w:eastAsia="Malgun Gothic" w:hAnsi="Times New Roman"/>
          <w:b/>
          <w:bCs/>
          <w:i/>
          <w:iCs/>
          <w:color w:val="000000" w:themeColor="text1"/>
          <w:sz w:val="22"/>
          <w:szCs w:val="22"/>
          <w:lang w:val="en-US"/>
        </w:rPr>
        <w:t>including</w:t>
      </w:r>
      <w:r w:rsidRPr="00166C07">
        <w:rPr>
          <w:rFonts w:ascii="Times New Roman" w:eastAsia="Malgun Gothic" w:hAnsi="Times New Roman"/>
          <w:b/>
          <w:bCs/>
          <w:i/>
          <w:iCs/>
          <w:color w:val="000000" w:themeColor="text1"/>
          <w:sz w:val="22"/>
          <w:szCs w:val="22"/>
          <w:lang w:val="en-US"/>
        </w:rPr>
        <w:t xml:space="preserve"> </w:t>
      </w:r>
      <w:r w:rsidR="00A75794" w:rsidRPr="00166C07">
        <w:rPr>
          <w:rFonts w:ascii="Times New Roman" w:eastAsia="Malgun Gothic" w:hAnsi="Times New Roman"/>
          <w:b/>
          <w:bCs/>
          <w:i/>
          <w:iCs/>
          <w:color w:val="000000" w:themeColor="text1"/>
          <w:sz w:val="22"/>
          <w:szCs w:val="22"/>
          <w:lang w:val="en-US"/>
        </w:rPr>
        <w:t xml:space="preserve">various deployment scenarios, various </w:t>
      </w:r>
      <w:r w:rsidR="00D501BF" w:rsidRPr="00166C07">
        <w:rPr>
          <w:rFonts w:ascii="Times New Roman" w:eastAsia="Malgun Gothic" w:hAnsi="Times New Roman"/>
          <w:b/>
          <w:bCs/>
          <w:i/>
          <w:iCs/>
          <w:color w:val="000000" w:themeColor="text1"/>
          <w:sz w:val="22"/>
          <w:szCs w:val="22"/>
          <w:lang w:val="en-US"/>
        </w:rPr>
        <w:t xml:space="preserve">outdoor/indoor UE distributions, </w:t>
      </w:r>
      <w:r w:rsidR="00054C39" w:rsidRPr="00166C07">
        <w:rPr>
          <w:rFonts w:ascii="Times New Roman" w:eastAsia="Malgun Gothic" w:hAnsi="Times New Roman"/>
          <w:b/>
          <w:bCs/>
          <w:i/>
          <w:iCs/>
          <w:color w:val="000000" w:themeColor="text1"/>
          <w:sz w:val="22"/>
          <w:szCs w:val="22"/>
          <w:lang w:val="en-US"/>
        </w:rPr>
        <w:t xml:space="preserve">various </w:t>
      </w:r>
      <w:r w:rsidR="00D501BF" w:rsidRPr="00166C07">
        <w:rPr>
          <w:rFonts w:ascii="Times New Roman" w:eastAsia="Malgun Gothic" w:hAnsi="Times New Roman"/>
          <w:b/>
          <w:bCs/>
          <w:i/>
          <w:iCs/>
          <w:color w:val="000000" w:themeColor="text1"/>
          <w:sz w:val="22"/>
          <w:szCs w:val="22"/>
          <w:lang w:val="en-US"/>
        </w:rPr>
        <w:t>carrier frequencies</w:t>
      </w:r>
      <w:r w:rsidR="00054C39" w:rsidRPr="00166C07">
        <w:rPr>
          <w:rFonts w:ascii="Times New Roman" w:eastAsia="Malgun Gothic" w:hAnsi="Times New Roman"/>
          <w:b/>
          <w:bCs/>
          <w:i/>
          <w:iCs/>
          <w:color w:val="000000" w:themeColor="text1"/>
          <w:sz w:val="22"/>
          <w:szCs w:val="22"/>
          <w:lang w:val="en-US"/>
        </w:rPr>
        <w:t>, and various TxRU mappings</w:t>
      </w:r>
    </w:p>
    <w:p w14:paraId="27E45625" w14:textId="1D949B7C" w:rsidR="00E627DF" w:rsidRPr="00166C07" w:rsidRDefault="00C51FDA" w:rsidP="009A46A3">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dataset mixing</w:t>
      </w:r>
      <w:r w:rsidR="00B31957" w:rsidRPr="00166C07">
        <w:rPr>
          <w:rFonts w:ascii="Times New Roman" w:eastAsia="Malgun Gothic" w:hAnsi="Times New Roman"/>
          <w:b/>
          <w:bCs/>
          <w:i/>
          <w:iCs/>
          <w:color w:val="000000" w:themeColor="text1"/>
          <w:sz w:val="22"/>
          <w:szCs w:val="22"/>
          <w:lang w:val="en-US"/>
        </w:rPr>
        <w:t xml:space="preserve"> (generalization Case 3)</w:t>
      </w:r>
    </w:p>
    <w:p w14:paraId="5E01CB53" w14:textId="77777777" w:rsidR="000C1E36" w:rsidRPr="00166C07" w:rsidRDefault="00C51FDA" w:rsidP="005C021B">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2F8A3786" w14:textId="3C24E604" w:rsidR="00D50F6D" w:rsidRPr="00166C07" w:rsidRDefault="00865232" w:rsidP="000C1E3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o</w:t>
      </w:r>
      <w:r w:rsidR="00D50F6D" w:rsidRPr="00166C07">
        <w:rPr>
          <w:rFonts w:ascii="Times New Roman" w:eastAsiaTheme="minorEastAsia" w:hAnsi="Times New Roman"/>
          <w:b/>
          <w:bCs/>
          <w:i/>
          <w:iCs/>
          <w:color w:val="000000" w:themeColor="text1"/>
          <w:sz w:val="22"/>
          <w:szCs w:val="22"/>
          <w:lang w:val="en-US" w:eastAsia="zh-CN"/>
        </w:rPr>
        <w:t>ther</w:t>
      </w:r>
      <w:r w:rsidRPr="00166C07">
        <w:rPr>
          <w:rFonts w:ascii="Times New Roman" w:eastAsiaTheme="minorEastAsia" w:hAnsi="Times New Roman"/>
          <w:b/>
          <w:bCs/>
          <w:i/>
          <w:iCs/>
          <w:color w:val="000000" w:themeColor="text1"/>
          <w:sz w:val="22"/>
          <w:szCs w:val="22"/>
          <w:lang w:val="en-US" w:eastAsia="zh-CN"/>
        </w:rPr>
        <w:t xml:space="preserve"> aspe</w:t>
      </w:r>
      <w:r w:rsidR="00B67BB5">
        <w:rPr>
          <w:rFonts w:ascii="Times New Roman" w:eastAsiaTheme="minorEastAsia" w:hAnsi="Times New Roman"/>
          <w:b/>
          <w:bCs/>
          <w:i/>
          <w:iCs/>
          <w:color w:val="000000" w:themeColor="text1"/>
          <w:sz w:val="22"/>
          <w:szCs w:val="22"/>
          <w:lang w:val="en-US" w:eastAsia="zh-CN"/>
        </w:rPr>
        <w:t>c</w:t>
      </w:r>
      <w:r w:rsidRPr="00166C07">
        <w:rPr>
          <w:rFonts w:ascii="Times New Roman" w:eastAsiaTheme="minorEastAsia" w:hAnsi="Times New Roman"/>
          <w:b/>
          <w:bCs/>
          <w:i/>
          <w:iCs/>
          <w:color w:val="000000" w:themeColor="text1"/>
          <w:sz w:val="22"/>
          <w:szCs w:val="22"/>
          <w:lang w:val="en-US" w:eastAsia="zh-CN"/>
        </w:rPr>
        <w:t>ts of</w:t>
      </w:r>
      <w:r w:rsidR="00D50F6D" w:rsidRPr="00166C07">
        <w:rPr>
          <w:rFonts w:ascii="Times New Roman" w:eastAsiaTheme="minorEastAsia" w:hAnsi="Times New Roman"/>
          <w:b/>
          <w:bCs/>
          <w:i/>
          <w:iCs/>
          <w:color w:val="000000" w:themeColor="text1"/>
          <w:sz w:val="22"/>
          <w:szCs w:val="22"/>
          <w:lang w:val="en-US" w:eastAsia="zh-CN"/>
        </w:rPr>
        <w:t xml:space="preserve"> scenarios</w:t>
      </w:r>
    </w:p>
    <w:p w14:paraId="728135B4" w14:textId="02E1E7E7" w:rsidR="001B6CD3" w:rsidRPr="00166C07" w:rsidRDefault="00C51FDA" w:rsidP="000C1E3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f</w:t>
      </w:r>
      <w:r w:rsidR="001B6CD3" w:rsidRPr="00166C07">
        <w:rPr>
          <w:rFonts w:ascii="Times New Roman" w:eastAsiaTheme="minorEastAsia" w:hAnsi="Times New Roman"/>
          <w:b/>
          <w:bCs/>
          <w:i/>
          <w:iCs/>
          <w:color w:val="000000" w:themeColor="text1"/>
          <w:sz w:val="22"/>
          <w:szCs w:val="22"/>
          <w:lang w:val="en-US" w:eastAsia="zh-CN"/>
        </w:rPr>
        <w:t>ine-tuning</w:t>
      </w:r>
    </w:p>
    <w:p w14:paraId="67A819D3" w14:textId="2AA442E1" w:rsidR="0028559A" w:rsidRPr="00166C07" w:rsidRDefault="0028559A" w:rsidP="0028559A">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w:t>
      </w:r>
      <w:r w:rsidR="006B4539" w:rsidRPr="00166C07">
        <w:rPr>
          <w:rFonts w:ascii="Times New Roman" w:eastAsia="Malgun Gothic" w:hAnsi="Times New Roman"/>
          <w:b/>
          <w:bCs/>
          <w:i/>
          <w:iCs/>
          <w:color w:val="000000" w:themeColor="text1"/>
          <w:sz w:val="22"/>
          <w:szCs w:val="22"/>
          <w:lang w:val="en-US"/>
        </w:rPr>
        <w:t>scalability</w:t>
      </w:r>
      <w:r w:rsidRPr="00166C07">
        <w:rPr>
          <w:rFonts w:ascii="Times New Roman" w:eastAsia="Malgun Gothic" w:hAnsi="Times New Roman"/>
          <w:b/>
          <w:bCs/>
          <w:i/>
          <w:iCs/>
          <w:color w:val="000000" w:themeColor="text1"/>
          <w:sz w:val="22"/>
          <w:szCs w:val="22"/>
          <w:lang w:val="en-US"/>
        </w:rPr>
        <w:t xml:space="preserve"> over various </w:t>
      </w:r>
      <w:r w:rsidR="00D97D33" w:rsidRPr="00166C07">
        <w:rPr>
          <w:rFonts w:ascii="Times New Roman" w:eastAsia="Malgun Gothic" w:hAnsi="Times New Roman"/>
          <w:b/>
          <w:bCs/>
          <w:i/>
          <w:iCs/>
          <w:color w:val="000000" w:themeColor="text1"/>
          <w:sz w:val="22"/>
          <w:szCs w:val="22"/>
          <w:lang w:val="en-US"/>
        </w:rPr>
        <w:t>configurations</w:t>
      </w:r>
      <w:r w:rsidR="00827559" w:rsidRPr="00166C07">
        <w:rPr>
          <w:rFonts w:ascii="Times New Roman" w:eastAsia="Malgun Gothic" w:hAnsi="Times New Roman"/>
          <w:b/>
          <w:bCs/>
          <w:i/>
          <w:iCs/>
          <w:color w:val="000000" w:themeColor="text1"/>
          <w:sz w:val="22"/>
          <w:szCs w:val="22"/>
          <w:lang w:val="en-US"/>
        </w:rPr>
        <w:t xml:space="preserve"> (assuming 1 on 1 joint training)</w:t>
      </w:r>
      <w:r w:rsidRPr="00166C07">
        <w:rPr>
          <w:rFonts w:ascii="Times New Roman" w:eastAsia="Malgun Gothic" w:hAnsi="Times New Roman"/>
          <w:b/>
          <w:bCs/>
          <w:i/>
          <w:iCs/>
          <w:color w:val="000000" w:themeColor="text1"/>
          <w:sz w:val="22"/>
          <w:szCs w:val="22"/>
          <w:lang w:val="en-US"/>
        </w:rPr>
        <w:t>,</w:t>
      </w:r>
    </w:p>
    <w:p w14:paraId="36F38EEA" w14:textId="389D75D1" w:rsidR="0028559A" w:rsidRPr="00166C07" w:rsidRDefault="0028559A" w:rsidP="0028559A">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BC3A4C" w:rsidRPr="00166C07">
        <w:rPr>
          <w:rFonts w:ascii="Times New Roman" w:eastAsia="Malgun Gothic" w:hAnsi="Times New Roman"/>
          <w:b/>
          <w:bCs/>
          <w:i/>
          <w:iCs/>
          <w:color w:val="000000" w:themeColor="text1"/>
          <w:sz w:val="22"/>
          <w:szCs w:val="22"/>
          <w:lang w:val="en-US"/>
        </w:rPr>
        <w:t xml:space="preserve"> (with the metric of SGCS)</w:t>
      </w:r>
      <w:r w:rsidRPr="00166C07">
        <w:rPr>
          <w:rFonts w:ascii="Times New Roman" w:eastAsia="Malgun Gothic" w:hAnsi="Times New Roman"/>
          <w:b/>
          <w:bCs/>
          <w:i/>
          <w:iCs/>
          <w:color w:val="000000" w:themeColor="text1"/>
          <w:sz w:val="22"/>
          <w:szCs w:val="22"/>
          <w:lang w:val="en-US"/>
        </w:rPr>
        <w:t xml:space="preserve">: </w:t>
      </w:r>
    </w:p>
    <w:p w14:paraId="38BE89FD" w14:textId="29CCA784" w:rsidR="0028559A" w:rsidRPr="00166C07" w:rsidRDefault="0028559A" w:rsidP="0028559A">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the </w:t>
      </w:r>
      <w:r w:rsidR="00276CF9" w:rsidRPr="00166C07">
        <w:rPr>
          <w:rFonts w:ascii="Times New Roman" w:eastAsia="Malgun Gothic" w:hAnsi="Times New Roman"/>
          <w:b/>
          <w:bCs/>
          <w:i/>
          <w:iCs/>
          <w:color w:val="000000" w:themeColor="text1"/>
          <w:sz w:val="22"/>
          <w:szCs w:val="22"/>
          <w:lang w:val="en-US"/>
        </w:rPr>
        <w:t>configurations</w:t>
      </w:r>
      <w:r w:rsidRPr="00166C07">
        <w:rPr>
          <w:rFonts w:ascii="Times New Roman" w:eastAsia="Malgun Gothic" w:hAnsi="Times New Roman"/>
          <w:b/>
          <w:bCs/>
          <w:i/>
          <w:iCs/>
          <w:color w:val="000000" w:themeColor="text1"/>
          <w:sz w:val="22"/>
          <w:szCs w:val="22"/>
          <w:lang w:val="en-US"/>
        </w:rPr>
        <w:t xml:space="preserve"> including various </w:t>
      </w:r>
      <w:r w:rsidR="00CC6AFD" w:rsidRPr="00166C07">
        <w:rPr>
          <w:rFonts w:ascii="Times New Roman" w:eastAsia="Malgun Gothic" w:hAnsi="Times New Roman"/>
          <w:b/>
          <w:bCs/>
          <w:i/>
          <w:iCs/>
          <w:color w:val="000000" w:themeColor="text1"/>
          <w:sz w:val="22"/>
          <w:szCs w:val="22"/>
          <w:lang w:val="en-US"/>
        </w:rPr>
        <w:t>bandwidths</w:t>
      </w:r>
      <w:r w:rsidRPr="00166C07">
        <w:rPr>
          <w:rFonts w:ascii="Times New Roman" w:eastAsia="Malgun Gothic" w:hAnsi="Times New Roman"/>
          <w:b/>
          <w:bCs/>
          <w:i/>
          <w:iCs/>
          <w:color w:val="000000" w:themeColor="text1"/>
          <w:sz w:val="22"/>
          <w:szCs w:val="22"/>
          <w:lang w:val="en-US"/>
        </w:rPr>
        <w:t xml:space="preserve">, various </w:t>
      </w:r>
      <w:r w:rsidR="0048151C" w:rsidRPr="00166C07">
        <w:rPr>
          <w:rFonts w:ascii="Times New Roman" w:eastAsia="Malgun Gothic" w:hAnsi="Times New Roman"/>
          <w:b/>
          <w:bCs/>
          <w:i/>
          <w:iCs/>
          <w:color w:val="000000" w:themeColor="text1"/>
          <w:sz w:val="22"/>
          <w:szCs w:val="22"/>
          <w:lang w:val="en-US"/>
        </w:rPr>
        <w:t>CSI feedback payloads</w:t>
      </w:r>
      <w:r w:rsidRPr="00166C07">
        <w:rPr>
          <w:rFonts w:ascii="Times New Roman" w:eastAsia="Malgun Gothic" w:hAnsi="Times New Roman"/>
          <w:b/>
          <w:bCs/>
          <w:i/>
          <w:iCs/>
          <w:color w:val="000000" w:themeColor="text1"/>
          <w:sz w:val="22"/>
          <w:szCs w:val="22"/>
          <w:lang w:val="en-US"/>
        </w:rPr>
        <w:t xml:space="preserve">, </w:t>
      </w:r>
      <w:r w:rsidR="008D48A8" w:rsidRPr="00166C07">
        <w:rPr>
          <w:rFonts w:ascii="Times New Roman" w:eastAsia="Malgun Gothic" w:hAnsi="Times New Roman"/>
          <w:b/>
          <w:bCs/>
          <w:i/>
          <w:iCs/>
          <w:color w:val="000000" w:themeColor="text1"/>
          <w:sz w:val="22"/>
          <w:szCs w:val="22"/>
          <w:lang w:val="en-US"/>
        </w:rPr>
        <w:t xml:space="preserve">and </w:t>
      </w:r>
      <w:r w:rsidRPr="00166C07">
        <w:rPr>
          <w:rFonts w:ascii="Times New Roman" w:eastAsia="Malgun Gothic" w:hAnsi="Times New Roman"/>
          <w:b/>
          <w:bCs/>
          <w:i/>
          <w:iCs/>
          <w:color w:val="000000" w:themeColor="text1"/>
          <w:sz w:val="22"/>
          <w:szCs w:val="22"/>
          <w:lang w:val="en-US"/>
        </w:rPr>
        <w:t xml:space="preserve">various </w:t>
      </w:r>
      <w:r w:rsidR="008D48A8" w:rsidRPr="00166C07">
        <w:rPr>
          <w:rFonts w:ascii="Times New Roman" w:eastAsia="Malgun Gothic" w:hAnsi="Times New Roman"/>
          <w:b/>
          <w:bCs/>
          <w:i/>
          <w:iCs/>
          <w:color w:val="000000" w:themeColor="text1"/>
          <w:sz w:val="22"/>
          <w:szCs w:val="22"/>
          <w:lang w:val="en-US"/>
        </w:rPr>
        <w:t>antenna port numbers</w:t>
      </w:r>
    </w:p>
    <w:p w14:paraId="00C086BB" w14:textId="135C6F7E" w:rsidR="0028559A" w:rsidRPr="00166C07" w:rsidRDefault="0028559A" w:rsidP="0028559A">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lastRenderedPageBreak/>
        <w:t>the approach of dataset mixing (generalization Case 3)</w:t>
      </w:r>
      <w:r w:rsidR="000801B2" w:rsidRPr="00166C07">
        <w:rPr>
          <w:rFonts w:ascii="Times New Roman" w:eastAsia="Malgun Gothic" w:hAnsi="Times New Roman"/>
          <w:b/>
          <w:bCs/>
          <w:i/>
          <w:iCs/>
          <w:color w:val="000000" w:themeColor="text1"/>
          <w:sz w:val="22"/>
          <w:szCs w:val="22"/>
          <w:lang w:val="en-US"/>
        </w:rPr>
        <w:t xml:space="preserve">, and the approach of fine-tuning for </w:t>
      </w:r>
      <w:r w:rsidR="007205D3" w:rsidRPr="00166C07">
        <w:rPr>
          <w:rFonts w:ascii="Times New Roman" w:eastAsia="Malgun Gothic" w:hAnsi="Times New Roman"/>
          <w:b/>
          <w:bCs/>
          <w:i/>
          <w:iCs/>
          <w:color w:val="000000" w:themeColor="text1"/>
          <w:sz w:val="22"/>
          <w:szCs w:val="22"/>
          <w:lang w:val="en-US"/>
        </w:rPr>
        <w:t>CSI feedback payloads</w:t>
      </w:r>
    </w:p>
    <w:p w14:paraId="5C2DEAA5" w14:textId="196D16AC" w:rsidR="00CD39CC" w:rsidRPr="00166C07" w:rsidRDefault="00CD39CC" w:rsidP="009A46A3">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the </w:t>
      </w:r>
      <w:r w:rsidR="002E0B06" w:rsidRPr="00166C07">
        <w:rPr>
          <w:rFonts w:ascii="Times New Roman" w:eastAsia="Malgun Gothic" w:hAnsi="Times New Roman"/>
          <w:b/>
          <w:bCs/>
          <w:i/>
          <w:iCs/>
          <w:color w:val="000000" w:themeColor="text1"/>
          <w:sz w:val="22"/>
          <w:szCs w:val="22"/>
          <w:lang w:val="en-US"/>
        </w:rPr>
        <w:t>scalability solutions</w:t>
      </w:r>
    </w:p>
    <w:p w14:paraId="74FD62E9" w14:textId="052B23F6" w:rsidR="0028559A" w:rsidRPr="00166C07" w:rsidRDefault="0028559A" w:rsidP="0028559A">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10DD4A47" w14:textId="1567DDF7" w:rsidR="00B67BB5" w:rsidRPr="00166C07" w:rsidRDefault="00B67BB5" w:rsidP="00B67BB5">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other aspe</w:t>
      </w:r>
      <w:r>
        <w:rPr>
          <w:rFonts w:ascii="Times New Roman" w:eastAsiaTheme="minorEastAsia" w:hAnsi="Times New Roman"/>
          <w:b/>
          <w:bCs/>
          <w:i/>
          <w:iCs/>
          <w:color w:val="000000" w:themeColor="text1"/>
          <w:sz w:val="22"/>
          <w:szCs w:val="22"/>
          <w:lang w:val="en-US" w:eastAsia="zh-CN"/>
        </w:rPr>
        <w:t>c</w:t>
      </w:r>
      <w:r w:rsidRPr="00166C07">
        <w:rPr>
          <w:rFonts w:ascii="Times New Roman" w:eastAsiaTheme="minorEastAsia" w:hAnsi="Times New Roman"/>
          <w:b/>
          <w:bCs/>
          <w:i/>
          <w:iCs/>
          <w:color w:val="000000" w:themeColor="text1"/>
          <w:sz w:val="22"/>
          <w:szCs w:val="22"/>
          <w:lang w:val="en-US" w:eastAsia="zh-CN"/>
        </w:rPr>
        <w:t xml:space="preserve">ts of </w:t>
      </w:r>
      <w:r w:rsidRPr="00166C07">
        <w:rPr>
          <w:rFonts w:ascii="Times New Roman" w:eastAsia="Malgun Gothic" w:hAnsi="Times New Roman"/>
          <w:b/>
          <w:bCs/>
          <w:i/>
          <w:iCs/>
          <w:color w:val="000000" w:themeColor="text1"/>
          <w:sz w:val="22"/>
          <w:szCs w:val="22"/>
          <w:lang w:val="en-US"/>
        </w:rPr>
        <w:t>configurations</w:t>
      </w:r>
    </w:p>
    <w:p w14:paraId="630F51BB" w14:textId="5AEB749C" w:rsidR="007E23FC" w:rsidRPr="00166C07" w:rsidRDefault="007E23FC" w:rsidP="007E23FC">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fine-tuning</w:t>
      </w:r>
      <w:r w:rsidR="00700403">
        <w:rPr>
          <w:rFonts w:ascii="Times New Roman" w:eastAsia="Malgun Gothic" w:hAnsi="Times New Roman"/>
          <w:b/>
          <w:bCs/>
          <w:i/>
          <w:iCs/>
          <w:color w:val="000000" w:themeColor="text1"/>
          <w:sz w:val="22"/>
          <w:szCs w:val="22"/>
          <w:lang w:val="en-US"/>
        </w:rPr>
        <w:t xml:space="preserve"> </w:t>
      </w:r>
      <w:r w:rsidR="00E96A8B" w:rsidRPr="00166C07">
        <w:rPr>
          <w:rFonts w:ascii="Times New Roman" w:eastAsia="Malgun Gothic" w:hAnsi="Times New Roman"/>
          <w:b/>
          <w:bCs/>
          <w:i/>
          <w:iCs/>
          <w:color w:val="000000" w:themeColor="text1"/>
          <w:sz w:val="22"/>
          <w:szCs w:val="22"/>
          <w:lang w:val="en-US"/>
        </w:rPr>
        <w:t xml:space="preserve">for </w:t>
      </w:r>
      <w:r w:rsidR="00277183">
        <w:rPr>
          <w:rFonts w:ascii="Times New Roman" w:eastAsia="Malgun Gothic" w:hAnsi="Times New Roman"/>
          <w:b/>
          <w:bCs/>
          <w:i/>
          <w:iCs/>
          <w:color w:val="000000" w:themeColor="text1"/>
          <w:sz w:val="22"/>
          <w:szCs w:val="22"/>
          <w:lang w:val="en-US"/>
        </w:rPr>
        <w:t xml:space="preserve">configurations </w:t>
      </w:r>
      <w:r w:rsidR="006A3FB1">
        <w:rPr>
          <w:rFonts w:ascii="Times New Roman" w:eastAsia="Malgun Gothic" w:hAnsi="Times New Roman"/>
          <w:b/>
          <w:bCs/>
          <w:i/>
          <w:iCs/>
          <w:color w:val="000000" w:themeColor="text1"/>
          <w:sz w:val="22"/>
          <w:szCs w:val="22"/>
          <w:lang w:val="en-US"/>
        </w:rPr>
        <w:t xml:space="preserve">other than </w:t>
      </w:r>
      <w:r w:rsidR="006A3FB1" w:rsidRPr="00166C07">
        <w:rPr>
          <w:rFonts w:ascii="Times New Roman" w:eastAsia="Malgun Gothic" w:hAnsi="Times New Roman"/>
          <w:b/>
          <w:bCs/>
          <w:i/>
          <w:iCs/>
          <w:color w:val="000000" w:themeColor="text1"/>
          <w:sz w:val="22"/>
          <w:szCs w:val="22"/>
          <w:lang w:val="en-US"/>
        </w:rPr>
        <w:t>CSI feedback payloads</w:t>
      </w:r>
    </w:p>
    <w:p w14:paraId="4C64B1C1" w14:textId="04832AA7" w:rsidR="00DB2AF2" w:rsidRPr="00166C07" w:rsidRDefault="00DE7601" w:rsidP="005C021B">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w:t>
      </w:r>
      <w:r w:rsidR="000150D8" w:rsidRPr="00166C07">
        <w:rPr>
          <w:rFonts w:ascii="Times New Roman" w:eastAsia="Malgun Gothic" w:hAnsi="Times New Roman"/>
          <w:b/>
          <w:bCs/>
          <w:i/>
          <w:iCs/>
          <w:color w:val="000000" w:themeColor="text1"/>
          <w:sz w:val="22"/>
          <w:szCs w:val="22"/>
          <w:lang w:val="en-US"/>
        </w:rPr>
        <w:t xml:space="preserve"> </w:t>
      </w:r>
      <w:r w:rsidR="006439D0" w:rsidRPr="00166C07">
        <w:rPr>
          <w:rFonts w:ascii="Times New Roman" w:eastAsia="Malgun Gothic" w:hAnsi="Times New Roman"/>
          <w:b/>
          <w:bCs/>
          <w:i/>
          <w:iCs/>
          <w:color w:val="000000" w:themeColor="text1"/>
          <w:sz w:val="22"/>
          <w:szCs w:val="22"/>
          <w:lang w:val="en-US"/>
        </w:rPr>
        <w:t>multi-vendor joint training (without considering generalization)</w:t>
      </w:r>
      <w:r w:rsidR="00135CD9" w:rsidRPr="00166C07">
        <w:rPr>
          <w:rFonts w:ascii="Times New Roman" w:eastAsia="Malgun Gothic" w:hAnsi="Times New Roman"/>
          <w:b/>
          <w:bCs/>
          <w:i/>
          <w:iCs/>
          <w:color w:val="000000" w:themeColor="text1"/>
          <w:sz w:val="22"/>
          <w:szCs w:val="22"/>
          <w:lang w:val="en-US"/>
        </w:rPr>
        <w:t>,</w:t>
      </w:r>
    </w:p>
    <w:p w14:paraId="670D8D3A" w14:textId="0BBD96AA" w:rsidR="00135CD9" w:rsidRPr="00166C07" w:rsidRDefault="00135CD9" w:rsidP="00135CD9">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BC3A4C" w:rsidRPr="00166C07">
        <w:rPr>
          <w:rFonts w:ascii="Times New Roman" w:eastAsia="Malgun Gothic" w:hAnsi="Times New Roman"/>
          <w:b/>
          <w:bCs/>
          <w:i/>
          <w:iCs/>
          <w:color w:val="000000" w:themeColor="text1"/>
          <w:sz w:val="22"/>
          <w:szCs w:val="22"/>
          <w:lang w:val="en-US"/>
        </w:rPr>
        <w:t xml:space="preserve"> (with the metric of SGCS)</w:t>
      </w:r>
      <w:r w:rsidRPr="00166C07">
        <w:rPr>
          <w:rFonts w:ascii="Times New Roman" w:eastAsia="Malgun Gothic" w:hAnsi="Times New Roman"/>
          <w:b/>
          <w:bCs/>
          <w:i/>
          <w:iCs/>
          <w:color w:val="000000" w:themeColor="text1"/>
          <w:sz w:val="22"/>
          <w:szCs w:val="22"/>
          <w:lang w:val="en-US"/>
        </w:rPr>
        <w:t xml:space="preserve">: </w:t>
      </w:r>
    </w:p>
    <w:p w14:paraId="5FF54E95" w14:textId="1D0AC525" w:rsidR="00DA2CFA" w:rsidRPr="00166C07" w:rsidRDefault="00EC100F" w:rsidP="00001F80">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j</w:t>
      </w:r>
      <w:r w:rsidR="00DA2CFA" w:rsidRPr="00166C07">
        <w:rPr>
          <w:rFonts w:ascii="Times New Roman" w:eastAsia="Malgun Gothic" w:hAnsi="Times New Roman"/>
          <w:b/>
          <w:bCs/>
          <w:i/>
          <w:iCs/>
          <w:color w:val="000000" w:themeColor="text1"/>
          <w:sz w:val="22"/>
          <w:szCs w:val="22"/>
          <w:lang w:val="en-US"/>
        </w:rPr>
        <w:t xml:space="preserve">oint training between 1 NW part model </w:t>
      </w:r>
      <w:r w:rsidR="00862D85" w:rsidRPr="00166C07">
        <w:rPr>
          <w:rFonts w:ascii="Times New Roman" w:eastAsia="Malgun Gothic" w:hAnsi="Times New Roman"/>
          <w:b/>
          <w:bCs/>
          <w:i/>
          <w:iCs/>
          <w:color w:val="000000" w:themeColor="text1"/>
          <w:sz w:val="22"/>
          <w:szCs w:val="22"/>
          <w:lang w:val="en-US"/>
        </w:rPr>
        <w:t>and</w:t>
      </w:r>
      <w:r w:rsidR="00DA2CFA" w:rsidRPr="00166C07">
        <w:rPr>
          <w:rFonts w:ascii="Times New Roman" w:eastAsia="Malgun Gothic" w:hAnsi="Times New Roman"/>
          <w:b/>
          <w:bCs/>
          <w:i/>
          <w:iCs/>
          <w:color w:val="000000" w:themeColor="text1"/>
          <w:sz w:val="22"/>
          <w:szCs w:val="22"/>
          <w:lang w:val="en-US"/>
        </w:rPr>
        <w:t xml:space="preserve"> M&gt;1 UE part models</w:t>
      </w:r>
      <w:r w:rsidR="00BA70DF" w:rsidRPr="00166C07">
        <w:rPr>
          <w:rFonts w:ascii="Times New Roman" w:eastAsia="Malgun Gothic" w:hAnsi="Times New Roman"/>
          <w:b/>
          <w:bCs/>
          <w:i/>
          <w:iCs/>
          <w:color w:val="000000" w:themeColor="text1"/>
          <w:sz w:val="22"/>
          <w:szCs w:val="22"/>
          <w:lang w:val="en-US"/>
        </w:rPr>
        <w:t>,</w:t>
      </w:r>
      <w:r w:rsidR="004F5F2A" w:rsidRPr="00166C07">
        <w:rPr>
          <w:rFonts w:ascii="Times New Roman" w:eastAsia="Malgun Gothic" w:hAnsi="Times New Roman"/>
          <w:b/>
          <w:bCs/>
          <w:i/>
          <w:iCs/>
          <w:color w:val="000000" w:themeColor="text1"/>
          <w:sz w:val="22"/>
          <w:szCs w:val="22"/>
          <w:lang w:val="en-US"/>
        </w:rPr>
        <w:t xml:space="preserve"> and</w:t>
      </w:r>
      <w:r w:rsidR="00BA70DF" w:rsidRPr="00166C07">
        <w:rPr>
          <w:rFonts w:ascii="Times New Roman" w:eastAsia="Malgun Gothic" w:hAnsi="Times New Roman"/>
          <w:b/>
          <w:bCs/>
          <w:i/>
          <w:iCs/>
          <w:color w:val="000000" w:themeColor="text1"/>
          <w:sz w:val="22"/>
          <w:szCs w:val="22"/>
          <w:lang w:val="en-US"/>
        </w:rPr>
        <w:t xml:space="preserve"> </w:t>
      </w:r>
      <w:r w:rsidRPr="00166C07">
        <w:rPr>
          <w:rFonts w:ascii="Times New Roman" w:eastAsia="Malgun Gothic" w:hAnsi="Times New Roman"/>
          <w:b/>
          <w:bCs/>
          <w:i/>
          <w:iCs/>
          <w:color w:val="000000" w:themeColor="text1"/>
          <w:sz w:val="22"/>
          <w:szCs w:val="22"/>
          <w:lang w:val="en-US"/>
        </w:rPr>
        <w:t>joint training between 1 UE part model and N&gt;1 NW part models</w:t>
      </w:r>
    </w:p>
    <w:p w14:paraId="3F2DFFE1" w14:textId="77777777" w:rsidR="00BA70DF" w:rsidRPr="00166C07" w:rsidRDefault="00BA70DF" w:rsidP="00BA70DF">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62BE2A3C" w14:textId="788327EF" w:rsidR="00BA70DF" w:rsidRPr="008B016C" w:rsidRDefault="00A9546F" w:rsidP="00BA70DF">
      <w:pPr>
        <w:pStyle w:val="ListParagraph"/>
        <w:numPr>
          <w:ilvl w:val="3"/>
          <w:numId w:val="4"/>
        </w:numPr>
        <w:spacing w:after="120"/>
        <w:ind w:leftChars="0"/>
        <w:rPr>
          <w:rFonts w:ascii="Times New Roman" w:eastAsia="等线" w:hAnsi="Times New Roman"/>
          <w:b/>
          <w:bCs/>
          <w:i/>
          <w:sz w:val="22"/>
          <w:szCs w:val="22"/>
          <w:lang w:eastAsia="zh-CN"/>
        </w:rPr>
      </w:pPr>
      <w:r w:rsidRPr="00166C07">
        <w:rPr>
          <w:rFonts w:ascii="Times New Roman" w:eastAsia="Malgun Gothic" w:hAnsi="Times New Roman"/>
          <w:b/>
          <w:bCs/>
          <w:i/>
          <w:iCs/>
          <w:color w:val="000000" w:themeColor="text1"/>
          <w:sz w:val="22"/>
          <w:szCs w:val="22"/>
          <w:lang w:val="en-US"/>
        </w:rPr>
        <w:t>joint training between N&gt;1 NW part model</w:t>
      </w:r>
      <w:r w:rsidR="002E072B" w:rsidRPr="00166C07">
        <w:rPr>
          <w:rFonts w:ascii="Times New Roman" w:eastAsia="Malgun Gothic" w:hAnsi="Times New Roman"/>
          <w:b/>
          <w:bCs/>
          <w:i/>
          <w:iCs/>
          <w:color w:val="000000" w:themeColor="text1"/>
          <w:sz w:val="22"/>
          <w:szCs w:val="22"/>
          <w:lang w:val="en-US"/>
        </w:rPr>
        <w:t>s</w:t>
      </w:r>
      <w:r w:rsidRPr="00166C07">
        <w:rPr>
          <w:rFonts w:ascii="Times New Roman" w:eastAsia="Malgun Gothic" w:hAnsi="Times New Roman"/>
          <w:b/>
          <w:bCs/>
          <w:i/>
          <w:iCs/>
          <w:color w:val="000000" w:themeColor="text1"/>
          <w:sz w:val="22"/>
          <w:szCs w:val="22"/>
          <w:lang w:val="en-US"/>
        </w:rPr>
        <w:t xml:space="preserve"> and M&gt;1 UE part models</w:t>
      </w:r>
    </w:p>
    <w:p w14:paraId="5A9FEAA4" w14:textId="60DF143F" w:rsidR="008B016C" w:rsidRPr="00166C07" w:rsidRDefault="008B016C" w:rsidP="00BA70DF">
      <w:pPr>
        <w:pStyle w:val="ListParagraph"/>
        <w:numPr>
          <w:ilvl w:val="3"/>
          <w:numId w:val="4"/>
        </w:numPr>
        <w:spacing w:after="120"/>
        <w:ind w:leftChars="0"/>
        <w:rPr>
          <w:rFonts w:ascii="Times New Roman" w:eastAsia="等线" w:hAnsi="Times New Roman"/>
          <w:b/>
          <w:bCs/>
          <w:i/>
          <w:sz w:val="22"/>
          <w:szCs w:val="22"/>
          <w:lang w:eastAsia="zh-CN"/>
        </w:rPr>
      </w:pPr>
      <w:r>
        <w:rPr>
          <w:rFonts w:ascii="Times New Roman" w:eastAsia="等线" w:hAnsi="Times New Roman"/>
          <w:b/>
          <w:bCs/>
          <w:i/>
          <w:sz w:val="22"/>
          <w:szCs w:val="22"/>
          <w:lang w:eastAsia="zh-CN"/>
        </w:rPr>
        <w:t xml:space="preserve">performance </w:t>
      </w:r>
      <w:r>
        <w:rPr>
          <w:rFonts w:ascii="Times New Roman" w:eastAsia="等线" w:hAnsi="Times New Roman" w:hint="eastAsia"/>
          <w:b/>
          <w:bCs/>
          <w:i/>
          <w:sz w:val="22"/>
          <w:szCs w:val="22"/>
          <w:lang w:eastAsia="zh-CN"/>
        </w:rPr>
        <w:t>c</w:t>
      </w:r>
      <w:r>
        <w:rPr>
          <w:rFonts w:ascii="Times New Roman" w:eastAsia="等线" w:hAnsi="Times New Roman"/>
          <w:b/>
          <w:bCs/>
          <w:i/>
          <w:sz w:val="22"/>
          <w:szCs w:val="22"/>
          <w:lang w:eastAsia="zh-CN"/>
        </w:rPr>
        <w:t xml:space="preserve">omparison between </w:t>
      </w:r>
      <w:r w:rsidR="00CB1F81" w:rsidRPr="00166C07">
        <w:rPr>
          <w:rFonts w:ascii="Times New Roman" w:eastAsiaTheme="minorEastAsia" w:hAnsi="Times New Roman"/>
          <w:b/>
          <w:bCs/>
          <w:i/>
          <w:iCs/>
          <w:color w:val="000000" w:themeColor="text1"/>
          <w:sz w:val="22"/>
          <w:szCs w:val="22"/>
          <w:lang w:val="en-US" w:eastAsia="zh-CN"/>
        </w:rPr>
        <w:t>simultaneous training and sequential training</w:t>
      </w:r>
    </w:p>
    <w:p w14:paraId="0F0CC2A3" w14:textId="5502AC53" w:rsidR="00EF283B" w:rsidRPr="00166C07" w:rsidRDefault="00EF283B" w:rsidP="00EF283B">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separate training (without considering generalization),</w:t>
      </w:r>
    </w:p>
    <w:p w14:paraId="43BCEA37" w14:textId="7833113A" w:rsidR="00AD6830" w:rsidRPr="00166C07" w:rsidRDefault="00AD6830" w:rsidP="00AD6830">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501F17" w:rsidRPr="00166C07">
        <w:rPr>
          <w:rFonts w:ascii="Times New Roman" w:eastAsia="Malgun Gothic" w:hAnsi="Times New Roman"/>
          <w:b/>
          <w:bCs/>
          <w:i/>
          <w:iCs/>
          <w:color w:val="000000" w:themeColor="text1"/>
          <w:sz w:val="22"/>
          <w:szCs w:val="22"/>
          <w:lang w:val="en-US"/>
        </w:rPr>
        <w:t xml:space="preserve"> (with the metric of SGCS)</w:t>
      </w:r>
      <w:r w:rsidRPr="00166C07">
        <w:rPr>
          <w:rFonts w:ascii="Times New Roman" w:eastAsia="Malgun Gothic" w:hAnsi="Times New Roman"/>
          <w:b/>
          <w:bCs/>
          <w:i/>
          <w:iCs/>
          <w:color w:val="000000" w:themeColor="text1"/>
          <w:sz w:val="22"/>
          <w:szCs w:val="22"/>
          <w:lang w:val="en-US"/>
        </w:rPr>
        <w:t xml:space="preserve">: </w:t>
      </w:r>
    </w:p>
    <w:p w14:paraId="41721EFD" w14:textId="27C24961" w:rsidR="00AD6830" w:rsidRPr="00166C07" w:rsidRDefault="00BC6BCD" w:rsidP="00AD6830">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 xml:space="preserve">NW first training, including 1 NW part model to 1 UE part model with same backbone and with different backbones, </w:t>
      </w:r>
      <w:r w:rsidR="00BB7973" w:rsidRPr="00166C07">
        <w:rPr>
          <w:rFonts w:ascii="Times New Roman" w:eastAsiaTheme="minorEastAsia" w:hAnsi="Times New Roman"/>
          <w:b/>
          <w:bCs/>
          <w:i/>
          <w:iCs/>
          <w:color w:val="000000" w:themeColor="text1"/>
          <w:sz w:val="22"/>
          <w:szCs w:val="22"/>
          <w:lang w:val="en-US" w:eastAsia="zh-CN"/>
        </w:rPr>
        <w:t xml:space="preserve">and </w:t>
      </w:r>
      <w:r w:rsidR="00C6575D" w:rsidRPr="00166C07">
        <w:rPr>
          <w:rFonts w:ascii="Times New Roman" w:eastAsiaTheme="minorEastAsia" w:hAnsi="Times New Roman"/>
          <w:b/>
          <w:bCs/>
          <w:i/>
          <w:iCs/>
          <w:color w:val="000000" w:themeColor="text1"/>
          <w:sz w:val="22"/>
          <w:szCs w:val="22"/>
          <w:lang w:val="en-US" w:eastAsia="zh-CN"/>
        </w:rPr>
        <w:t>1 UE part model to N&gt;1 NW part models</w:t>
      </w:r>
    </w:p>
    <w:p w14:paraId="521BB609" w14:textId="4587B5B1" w:rsidR="00AD6830" w:rsidRPr="00166C07" w:rsidRDefault="00F45814" w:rsidP="00AD6830">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UE first training, including 1 NW part model to 1 UE part model with same backbone and with different backbones, and 1 NW part model to M&gt;1 UE part models</w:t>
      </w:r>
    </w:p>
    <w:p w14:paraId="671831A4" w14:textId="5642043B" w:rsidR="00A7779A" w:rsidRPr="00166C07" w:rsidRDefault="00A7779A" w:rsidP="00AD6830">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等线" w:hAnsi="Times New Roman"/>
          <w:b/>
          <w:bCs/>
          <w:i/>
          <w:sz w:val="22"/>
          <w:szCs w:val="22"/>
          <w:lang w:eastAsia="zh-CN"/>
        </w:rPr>
        <w:t xml:space="preserve">Impact of shared dataset under 1 NW part model to 1 UE part model for </w:t>
      </w:r>
      <w:r w:rsidRPr="00166C07">
        <w:rPr>
          <w:rFonts w:ascii="Times New Roman" w:eastAsiaTheme="minorEastAsia" w:hAnsi="Times New Roman"/>
          <w:b/>
          <w:bCs/>
          <w:i/>
          <w:iCs/>
          <w:color w:val="000000" w:themeColor="text1"/>
          <w:sz w:val="22"/>
          <w:szCs w:val="22"/>
          <w:lang w:val="en-US" w:eastAsia="zh-CN"/>
        </w:rPr>
        <w:t>NW first training and UE first training</w:t>
      </w:r>
    </w:p>
    <w:p w14:paraId="0ED20AF1" w14:textId="41811CC0" w:rsidR="00D10403" w:rsidRPr="00166C07" w:rsidRDefault="00D10403" w:rsidP="00D10403">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1138B676" w14:textId="14E231CE" w:rsidR="008F4177" w:rsidRPr="00166C07" w:rsidRDefault="008F4177" w:rsidP="008F4177">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 of air-interface overhead of information (e.g., dataset) sharing</w:t>
      </w:r>
    </w:p>
    <w:p w14:paraId="0C8BD580" w14:textId="3BE3D1FB" w:rsidR="00DB2AF2" w:rsidRPr="00166C07" w:rsidRDefault="00395A01" w:rsidP="005C021B">
      <w:pPr>
        <w:pStyle w:val="ListParagraph"/>
        <w:numPr>
          <w:ilvl w:val="0"/>
          <w:numId w:val="4"/>
        </w:numPr>
        <w:spacing w:after="120"/>
        <w:ind w:leftChars="0"/>
        <w:rPr>
          <w:rFonts w:ascii="Times New Roman" w:hAnsi="Times New Roman"/>
          <w:b/>
          <w:i/>
          <w:sz w:val="22"/>
          <w:szCs w:val="22"/>
          <w:lang w:eastAsia="zh-CN"/>
        </w:rPr>
      </w:pPr>
      <w:r w:rsidRPr="00166C07">
        <w:rPr>
          <w:rFonts w:ascii="Times New Roman" w:hAnsi="Times New Roman"/>
          <w:b/>
          <w:i/>
          <w:sz w:val="22"/>
          <w:szCs w:val="22"/>
          <w:lang w:eastAsia="zh-CN"/>
        </w:rPr>
        <w:t xml:space="preserve">The </w:t>
      </w:r>
      <w:r w:rsidRPr="00166C07">
        <w:rPr>
          <w:rFonts w:ascii="Times New Roman" w:eastAsia="Malgun Gothic" w:hAnsi="Times New Roman"/>
          <w:b/>
          <w:bCs/>
          <w:i/>
          <w:iCs/>
          <w:color w:val="000000" w:themeColor="text1"/>
          <w:sz w:val="22"/>
          <w:szCs w:val="22"/>
          <w:lang w:val="en-US"/>
        </w:rPr>
        <w:t>following</w:t>
      </w:r>
      <w:r w:rsidRPr="00166C07">
        <w:rPr>
          <w:rFonts w:ascii="Times New Roman" w:hAnsi="Times New Roman"/>
          <w:b/>
          <w:i/>
          <w:sz w:val="22"/>
          <w:szCs w:val="22"/>
          <w:lang w:eastAsia="zh-CN"/>
        </w:rPr>
        <w:t xml:space="preserve"> aspects have been studied for the evaluation on AI/ML based CSI prediction:</w:t>
      </w:r>
    </w:p>
    <w:p w14:paraId="2DFB6C7E" w14:textId="40688B44" w:rsidR="00E143F4" w:rsidRPr="00166C07" w:rsidRDefault="00E143F4" w:rsidP="00E143F4">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basic performance gain over non-AI/ML benchmark (without considering generalization), </w:t>
      </w:r>
    </w:p>
    <w:p w14:paraId="26F86B07" w14:textId="77777777" w:rsidR="004876BD" w:rsidRPr="00166C07" w:rsidRDefault="004876BD" w:rsidP="004876BD">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t>
      </w:r>
    </w:p>
    <w:p w14:paraId="3AEB4A5B" w14:textId="5ED84EC1" w:rsidR="00FE582B" w:rsidRPr="00166C07" w:rsidRDefault="00FE582B" w:rsidP="00FE582B">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the metrics of SGCS, mean UPT, 5% UPT, </w:t>
      </w:r>
      <w:r w:rsidRPr="00166C07">
        <w:rPr>
          <w:rFonts w:ascii="Times New Roman" w:eastAsia="Malgun Gothic" w:hAnsi="Times New Roman"/>
          <w:b/>
          <w:bCs/>
          <w:i/>
          <w:iCs/>
          <w:color w:val="FF0000"/>
          <w:sz w:val="22"/>
          <w:szCs w:val="22"/>
          <w:lang w:val="en-US"/>
        </w:rPr>
        <w:t>[and complexity]</w:t>
      </w:r>
      <w:r w:rsidRPr="00166C07">
        <w:rPr>
          <w:rFonts w:ascii="Times New Roman" w:eastAsia="Malgun Gothic" w:hAnsi="Times New Roman"/>
          <w:b/>
          <w:bCs/>
          <w:i/>
          <w:iCs/>
          <w:color w:val="000000" w:themeColor="text1"/>
          <w:sz w:val="22"/>
          <w:szCs w:val="22"/>
          <w:lang w:val="en-US"/>
        </w:rPr>
        <w:t>;</w:t>
      </w:r>
    </w:p>
    <w:p w14:paraId="2D9E9918" w14:textId="69FC693A" w:rsidR="00FE582B" w:rsidRPr="00166C07" w:rsidRDefault="00FE582B" w:rsidP="00FE582B">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benchmark</w:t>
      </w:r>
      <w:r w:rsidR="00385119" w:rsidRPr="00166C07">
        <w:rPr>
          <w:rFonts w:ascii="Times New Roman" w:eastAsia="Malgun Gothic" w:hAnsi="Times New Roman"/>
          <w:b/>
          <w:bCs/>
          <w:i/>
          <w:iCs/>
          <w:color w:val="000000" w:themeColor="text1"/>
          <w:sz w:val="22"/>
          <w:szCs w:val="22"/>
          <w:lang w:val="en-US"/>
        </w:rPr>
        <w:t>s</w:t>
      </w:r>
      <w:r w:rsidRPr="00166C07">
        <w:rPr>
          <w:rFonts w:ascii="Times New Roman" w:eastAsia="Malgun Gothic" w:hAnsi="Times New Roman"/>
          <w:b/>
          <w:bCs/>
          <w:i/>
          <w:iCs/>
          <w:color w:val="000000" w:themeColor="text1"/>
          <w:sz w:val="22"/>
          <w:szCs w:val="22"/>
          <w:lang w:val="en-US"/>
        </w:rPr>
        <w:t xml:space="preserve"> of </w:t>
      </w:r>
      <w:r w:rsidR="00CE5CAE" w:rsidRPr="00166C07">
        <w:rPr>
          <w:rFonts w:ascii="Times New Roman" w:eastAsia="Malgun Gothic" w:hAnsi="Times New Roman"/>
          <w:b/>
          <w:bCs/>
          <w:i/>
          <w:iCs/>
          <w:color w:val="000000" w:themeColor="text1"/>
          <w:sz w:val="22"/>
          <w:szCs w:val="22"/>
          <w:lang w:val="en-US"/>
        </w:rPr>
        <w:t>nearest historical CSI and auto-regression/Kalman filter</w:t>
      </w:r>
      <w:r w:rsidR="00167B01" w:rsidRPr="00166C07">
        <w:rPr>
          <w:rFonts w:ascii="Times New Roman" w:eastAsia="Malgun Gothic" w:hAnsi="Times New Roman"/>
          <w:b/>
          <w:bCs/>
          <w:i/>
          <w:iCs/>
          <w:color w:val="000000" w:themeColor="text1"/>
          <w:sz w:val="22"/>
          <w:szCs w:val="22"/>
          <w:lang w:val="en-US"/>
        </w:rPr>
        <w:t xml:space="preserve"> based CSI prediction</w:t>
      </w:r>
      <w:r w:rsidRPr="00166C07">
        <w:rPr>
          <w:rFonts w:ascii="Times New Roman" w:eastAsia="Malgun Gothic" w:hAnsi="Times New Roman"/>
          <w:b/>
          <w:bCs/>
          <w:i/>
          <w:iCs/>
          <w:color w:val="000000" w:themeColor="text1"/>
          <w:sz w:val="22"/>
          <w:szCs w:val="22"/>
          <w:lang w:val="en-US"/>
        </w:rPr>
        <w:t>.</w:t>
      </w:r>
    </w:p>
    <w:p w14:paraId="53BEB920" w14:textId="3923EBE4" w:rsidR="004876BD" w:rsidRPr="00166C07" w:rsidRDefault="004876BD" w:rsidP="007A502D">
      <w:pPr>
        <w:pStyle w:val="ListParagraph"/>
        <w:numPr>
          <w:ilvl w:val="4"/>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 xml:space="preserve">Note: the benchmark of level x based CSI prediction </w:t>
      </w:r>
      <w:r w:rsidR="00D22DF3" w:rsidRPr="00166C07">
        <w:rPr>
          <w:rFonts w:ascii="Times New Roman" w:eastAsiaTheme="minorEastAsia" w:hAnsi="Times New Roman"/>
          <w:b/>
          <w:bCs/>
          <w:i/>
          <w:iCs/>
          <w:color w:val="000000" w:themeColor="text1"/>
          <w:sz w:val="22"/>
          <w:szCs w:val="22"/>
          <w:lang w:val="en-US" w:eastAsia="zh-CN"/>
        </w:rPr>
        <w:t xml:space="preserve">is </w:t>
      </w:r>
      <w:r w:rsidRPr="00166C07">
        <w:rPr>
          <w:rFonts w:ascii="Times New Roman" w:eastAsiaTheme="minorEastAsia" w:hAnsi="Times New Roman"/>
          <w:b/>
          <w:bCs/>
          <w:i/>
          <w:iCs/>
          <w:color w:val="000000" w:themeColor="text1"/>
          <w:sz w:val="22"/>
          <w:szCs w:val="22"/>
          <w:lang w:val="en-US" w:eastAsia="zh-CN"/>
        </w:rPr>
        <w:t>represented by generalization cases.</w:t>
      </w:r>
    </w:p>
    <w:p w14:paraId="56D0F49D" w14:textId="1DD25F2F" w:rsidR="004876BD" w:rsidRPr="00166C07" w:rsidRDefault="004876BD" w:rsidP="004876BD">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560CCEB0" w14:textId="295FE5B4" w:rsidR="004876BD" w:rsidRPr="00166C07" w:rsidRDefault="007A52D3" w:rsidP="004876BD">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t</w:t>
      </w:r>
      <w:r w:rsidR="00D02B98" w:rsidRPr="00166C07">
        <w:rPr>
          <w:rFonts w:ascii="Times New Roman" w:eastAsiaTheme="minorEastAsia" w:hAnsi="Times New Roman"/>
          <w:b/>
          <w:bCs/>
          <w:i/>
          <w:iCs/>
          <w:color w:val="000000" w:themeColor="text1"/>
          <w:sz w:val="22"/>
          <w:szCs w:val="22"/>
          <w:lang w:val="en-US" w:eastAsia="zh-CN"/>
        </w:rPr>
        <w:t>he impact of modeling spatial consistency</w:t>
      </w:r>
    </w:p>
    <w:p w14:paraId="5EFBE429" w14:textId="266EBB84" w:rsidR="001E29B1" w:rsidRPr="00166C07" w:rsidRDefault="001E29B1" w:rsidP="004876BD">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metrics of NMSE</w:t>
      </w:r>
    </w:p>
    <w:p w14:paraId="3AEC69B1" w14:textId="20190122" w:rsidR="0010762E" w:rsidRPr="00166C07" w:rsidRDefault="0010762E" w:rsidP="0010762E">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w:t>
      </w:r>
      <w:r w:rsidR="009D4B8E" w:rsidRPr="00166C07">
        <w:rPr>
          <w:rFonts w:ascii="Times New Roman" w:eastAsia="Malgun Gothic" w:hAnsi="Times New Roman"/>
          <w:b/>
          <w:bCs/>
          <w:i/>
          <w:iCs/>
          <w:color w:val="000000" w:themeColor="text1"/>
          <w:sz w:val="22"/>
          <w:szCs w:val="22"/>
          <w:lang w:val="en-US"/>
        </w:rPr>
        <w:t xml:space="preserve">AI/ML solutions </w:t>
      </w:r>
      <w:r w:rsidRPr="00166C07">
        <w:rPr>
          <w:rFonts w:ascii="Times New Roman" w:eastAsia="Malgun Gothic" w:hAnsi="Times New Roman"/>
          <w:b/>
          <w:bCs/>
          <w:i/>
          <w:iCs/>
          <w:color w:val="000000" w:themeColor="text1"/>
          <w:sz w:val="22"/>
          <w:szCs w:val="22"/>
          <w:lang w:val="en-US"/>
        </w:rPr>
        <w:t xml:space="preserve">(without considering generalization), </w:t>
      </w:r>
    </w:p>
    <w:p w14:paraId="78623628" w14:textId="0DFD454F" w:rsidR="00001F80" w:rsidRPr="00166C07" w:rsidRDefault="00C8349D" w:rsidP="001D3789">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1D1578" w:rsidRPr="00166C07">
        <w:rPr>
          <w:rFonts w:ascii="Times New Roman" w:eastAsia="Malgun Gothic" w:hAnsi="Times New Roman"/>
          <w:b/>
          <w:bCs/>
          <w:i/>
          <w:iCs/>
          <w:color w:val="000000" w:themeColor="text1"/>
          <w:sz w:val="22"/>
          <w:szCs w:val="22"/>
          <w:lang w:val="en-US"/>
        </w:rPr>
        <w:t xml:space="preserve"> (with the metric of SGCS</w:t>
      </w:r>
      <w:r w:rsidR="00793715" w:rsidRPr="00166C07">
        <w:rPr>
          <w:rFonts w:ascii="Times New Roman" w:eastAsia="Malgun Gothic" w:hAnsi="Times New Roman"/>
          <w:b/>
          <w:bCs/>
          <w:i/>
          <w:iCs/>
          <w:color w:val="000000" w:themeColor="text1"/>
          <w:sz w:val="22"/>
          <w:szCs w:val="22"/>
          <w:lang w:val="en-US"/>
        </w:rPr>
        <w:t xml:space="preserve"> and the benchmark of nearest historical CSI</w:t>
      </w:r>
      <w:r w:rsidR="001D1578" w:rsidRPr="00166C07">
        <w:rPr>
          <w:rFonts w:ascii="Times New Roman" w:eastAsia="Malgun Gothic" w:hAnsi="Times New Roman"/>
          <w:b/>
          <w:bCs/>
          <w:i/>
          <w:iCs/>
          <w:color w:val="000000" w:themeColor="text1"/>
          <w:sz w:val="22"/>
          <w:szCs w:val="22"/>
          <w:lang w:val="en-US"/>
        </w:rPr>
        <w:t>)</w:t>
      </w:r>
      <w:r w:rsidRPr="00166C07">
        <w:rPr>
          <w:rFonts w:ascii="Times New Roman" w:eastAsia="Malgun Gothic" w:hAnsi="Times New Roman"/>
          <w:b/>
          <w:bCs/>
          <w:i/>
          <w:iCs/>
          <w:color w:val="000000" w:themeColor="text1"/>
          <w:sz w:val="22"/>
          <w:szCs w:val="22"/>
          <w:lang w:val="en-US"/>
        </w:rPr>
        <w:t xml:space="preserve">: </w:t>
      </w:r>
      <w:r w:rsidR="001D3789" w:rsidRPr="00166C07">
        <w:rPr>
          <w:rFonts w:ascii="Times New Roman" w:eastAsia="Malgun Gothic" w:hAnsi="Times New Roman"/>
          <w:b/>
          <w:bCs/>
          <w:i/>
          <w:iCs/>
          <w:color w:val="000000" w:themeColor="text1"/>
          <w:sz w:val="22"/>
          <w:szCs w:val="22"/>
          <w:lang w:val="en-US"/>
        </w:rPr>
        <w:t xml:space="preserve">impact of </w:t>
      </w:r>
      <w:r w:rsidR="00174441" w:rsidRPr="00166C07">
        <w:rPr>
          <w:rFonts w:ascii="Times New Roman" w:eastAsia="Malgun Gothic" w:hAnsi="Times New Roman"/>
          <w:b/>
          <w:bCs/>
          <w:i/>
          <w:iCs/>
          <w:color w:val="000000" w:themeColor="text1"/>
          <w:sz w:val="22"/>
          <w:szCs w:val="22"/>
          <w:lang w:val="en-US"/>
        </w:rPr>
        <w:t>input type, impact of UE speed, impact of prediction window, impact of observation window</w:t>
      </w:r>
    </w:p>
    <w:p w14:paraId="75EF2AA3" w14:textId="527CADB2" w:rsidR="00303E14" w:rsidRPr="00166C07" w:rsidRDefault="00303E14" w:rsidP="00303E14">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lastRenderedPageBreak/>
        <w:t>From the perspective of generalization over various scenarios,</w:t>
      </w:r>
    </w:p>
    <w:p w14:paraId="0DDFE046" w14:textId="77777777" w:rsidR="00712DF2" w:rsidRPr="00166C07" w:rsidRDefault="00303E14" w:rsidP="00303E14">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w:t>
      </w:r>
      <w:r w:rsidR="00EF62B7" w:rsidRPr="00166C07">
        <w:rPr>
          <w:rFonts w:ascii="Times New Roman" w:eastAsia="Malgun Gothic" w:hAnsi="Times New Roman"/>
          <w:b/>
          <w:bCs/>
          <w:i/>
          <w:iCs/>
          <w:color w:val="000000" w:themeColor="text1"/>
          <w:sz w:val="22"/>
          <w:szCs w:val="22"/>
          <w:lang w:val="en-US"/>
        </w:rPr>
        <w:t xml:space="preserve"> (with the metric of SGCS)</w:t>
      </w:r>
      <w:r w:rsidRPr="00166C07">
        <w:rPr>
          <w:rFonts w:ascii="Times New Roman" w:eastAsia="Malgun Gothic" w:hAnsi="Times New Roman"/>
          <w:b/>
          <w:bCs/>
          <w:i/>
          <w:iCs/>
          <w:color w:val="000000" w:themeColor="text1"/>
          <w:sz w:val="22"/>
          <w:szCs w:val="22"/>
          <w:lang w:val="en-US"/>
        </w:rPr>
        <w:t xml:space="preserve">: </w:t>
      </w:r>
    </w:p>
    <w:p w14:paraId="2C1CB624" w14:textId="172C7FBE" w:rsidR="00303E14" w:rsidRPr="00166C07" w:rsidRDefault="005C761A" w:rsidP="00712DF2">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scenario including</w:t>
      </w:r>
      <w:r w:rsidR="002975EE" w:rsidRPr="00166C07">
        <w:rPr>
          <w:rFonts w:ascii="Times New Roman" w:eastAsia="Malgun Gothic" w:hAnsi="Times New Roman"/>
          <w:b/>
          <w:bCs/>
          <w:i/>
          <w:iCs/>
          <w:color w:val="000000" w:themeColor="text1"/>
          <w:sz w:val="22"/>
          <w:szCs w:val="22"/>
          <w:lang w:val="en-US"/>
        </w:rPr>
        <w:t xml:space="preserve"> various UE speeds</w:t>
      </w:r>
    </w:p>
    <w:p w14:paraId="212D6262" w14:textId="27CABC33" w:rsidR="009F70A1" w:rsidRPr="00166C07" w:rsidRDefault="009F70A1" w:rsidP="00712DF2">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dataset mixing (generalization Case 3)</w:t>
      </w:r>
    </w:p>
    <w:p w14:paraId="1C9BC106" w14:textId="77777777" w:rsidR="00312AA4" w:rsidRPr="00166C07" w:rsidRDefault="00303E14" w:rsidP="00303E14">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406FA8C6" w14:textId="66FC4EFF" w:rsidR="00303E14" w:rsidRPr="00166C07" w:rsidRDefault="004B4BD0" w:rsidP="00312AA4">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various deployment scenarios, various carrier frequencies</w:t>
      </w:r>
      <w:r w:rsidR="00FA0A7D" w:rsidRPr="00166C07">
        <w:rPr>
          <w:rFonts w:ascii="Times New Roman" w:eastAsia="Malgun Gothic" w:hAnsi="Times New Roman"/>
          <w:b/>
          <w:bCs/>
          <w:i/>
          <w:iCs/>
          <w:color w:val="000000" w:themeColor="text1"/>
          <w:sz w:val="22"/>
          <w:szCs w:val="22"/>
          <w:lang w:val="en-US"/>
        </w:rPr>
        <w:t xml:space="preserve">, </w:t>
      </w:r>
      <w:r w:rsidR="00312AA4" w:rsidRPr="00166C07">
        <w:rPr>
          <w:rFonts w:ascii="Times New Roman" w:eastAsia="Malgun Gothic" w:hAnsi="Times New Roman"/>
          <w:b/>
          <w:bCs/>
          <w:i/>
          <w:iCs/>
          <w:color w:val="000000" w:themeColor="text1"/>
          <w:sz w:val="22"/>
          <w:szCs w:val="22"/>
          <w:lang w:val="en-US"/>
        </w:rPr>
        <w:t xml:space="preserve">and </w:t>
      </w:r>
      <w:r w:rsidR="00312AA4" w:rsidRPr="00166C07">
        <w:rPr>
          <w:rFonts w:ascii="Times New Roman" w:eastAsiaTheme="minorEastAsia" w:hAnsi="Times New Roman"/>
          <w:b/>
          <w:bCs/>
          <w:i/>
          <w:iCs/>
          <w:color w:val="000000" w:themeColor="text1"/>
          <w:sz w:val="22"/>
          <w:szCs w:val="22"/>
          <w:lang w:val="en-US" w:eastAsia="zh-CN"/>
        </w:rPr>
        <w:t>other aspects of scenarios</w:t>
      </w:r>
      <w:r w:rsidR="00FA0A7D" w:rsidRPr="00166C07">
        <w:rPr>
          <w:rFonts w:ascii="Times New Roman" w:eastAsia="Malgun Gothic" w:hAnsi="Times New Roman"/>
          <w:b/>
          <w:bCs/>
          <w:i/>
          <w:iCs/>
          <w:color w:val="000000" w:themeColor="text1"/>
          <w:sz w:val="22"/>
          <w:szCs w:val="22"/>
          <w:lang w:val="en-US"/>
        </w:rPr>
        <w:t>.</w:t>
      </w:r>
    </w:p>
    <w:p w14:paraId="786F8651" w14:textId="277C08AD" w:rsidR="00712DF2" w:rsidRPr="00166C07" w:rsidRDefault="00C66CA8" w:rsidP="00312AA4">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f</w:t>
      </w:r>
      <w:r w:rsidRPr="00166C07">
        <w:rPr>
          <w:rFonts w:ascii="Times New Roman" w:eastAsiaTheme="minorEastAsia" w:hAnsi="Times New Roman"/>
          <w:b/>
          <w:bCs/>
          <w:i/>
          <w:iCs/>
          <w:color w:val="000000" w:themeColor="text1"/>
          <w:sz w:val="22"/>
          <w:szCs w:val="22"/>
          <w:lang w:val="en-US" w:eastAsia="zh-CN"/>
        </w:rPr>
        <w:t>ine-tuning</w:t>
      </w:r>
    </w:p>
    <w:p w14:paraId="235C6F0B" w14:textId="5942D1EC" w:rsidR="00303E14" w:rsidRPr="00166C07" w:rsidRDefault="00584352" w:rsidP="00303E14">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scalability over various configurations</w:t>
      </w:r>
      <w:r w:rsidR="005B2AF4" w:rsidRPr="00166C07">
        <w:rPr>
          <w:rFonts w:ascii="Times New Roman" w:eastAsia="Malgun Gothic" w:hAnsi="Times New Roman"/>
          <w:b/>
          <w:bCs/>
          <w:i/>
          <w:iCs/>
          <w:color w:val="000000" w:themeColor="text1"/>
          <w:sz w:val="22"/>
          <w:szCs w:val="22"/>
          <w:lang w:val="en-US"/>
        </w:rPr>
        <w:t>,</w:t>
      </w:r>
      <w:r w:rsidRPr="00166C07">
        <w:rPr>
          <w:rFonts w:ascii="Times New Roman" w:eastAsia="Malgun Gothic" w:hAnsi="Times New Roman"/>
          <w:b/>
          <w:bCs/>
          <w:i/>
          <w:iCs/>
          <w:color w:val="000000" w:themeColor="text1"/>
          <w:sz w:val="22"/>
          <w:szCs w:val="22"/>
          <w:lang w:val="en-US"/>
        </w:rPr>
        <w:t xml:space="preserve"> </w:t>
      </w:r>
      <w:r w:rsidR="005B2AF4" w:rsidRPr="00166C07">
        <w:rPr>
          <w:rFonts w:ascii="Times New Roman" w:eastAsia="Malgun Gothic" w:hAnsi="Times New Roman"/>
          <w:b/>
          <w:bCs/>
          <w:i/>
          <w:iCs/>
          <w:color w:val="000000" w:themeColor="text1"/>
          <w:sz w:val="22"/>
          <w:szCs w:val="22"/>
          <w:lang w:val="en-US"/>
        </w:rPr>
        <w:t>i</w:t>
      </w:r>
      <w:r w:rsidR="00E67302" w:rsidRPr="00166C07">
        <w:rPr>
          <w:rFonts w:ascii="Times New Roman" w:eastAsia="Malgun Gothic" w:hAnsi="Times New Roman"/>
          <w:b/>
          <w:bCs/>
          <w:i/>
          <w:iCs/>
          <w:color w:val="000000" w:themeColor="text1"/>
          <w:sz w:val="22"/>
          <w:szCs w:val="22"/>
          <w:lang w:val="en-US"/>
        </w:rPr>
        <w:t>t has been studied but is lack of observations.</w:t>
      </w:r>
    </w:p>
    <w:bookmarkEnd w:id="7"/>
    <w:p w14:paraId="008949C0" w14:textId="015F0501" w:rsidR="00420E30" w:rsidRDefault="00420E30" w:rsidP="00420E30">
      <w:pPr>
        <w:pStyle w:val="Heading1"/>
      </w:pPr>
      <w:r>
        <w:t>High level observations</w:t>
      </w:r>
      <w:r w:rsidR="009A18BB">
        <w:t xml:space="preserve"> to TR 38.843</w:t>
      </w:r>
    </w:p>
    <w:p w14:paraId="01F3C997" w14:textId="7F74C5BC" w:rsidR="00420E30" w:rsidRPr="0031407C" w:rsidRDefault="00EA64C3" w:rsidP="00EA64C3">
      <w:pPr>
        <w:spacing w:before="120"/>
      </w:pPr>
      <w:r>
        <w:rPr>
          <w:rFonts w:hint="eastAsia"/>
          <w:lang w:eastAsia="zh-CN"/>
        </w:rPr>
        <w:t>T</w:t>
      </w:r>
      <w:r>
        <w:rPr>
          <w:lang w:eastAsia="zh-CN"/>
        </w:rPr>
        <w:t xml:space="preserve">he observations drawn in previous meetings are in sophisticated format with respect to the inclusion of </w:t>
      </w:r>
      <w:r>
        <w:t xml:space="preserve">numbers, sources, etc. To provide high level insights in a neat and </w:t>
      </w:r>
      <w:r w:rsidR="001B2E54">
        <w:t xml:space="preserve">more </w:t>
      </w:r>
      <w:r>
        <w:t>readable format, the following proposal is given</w:t>
      </w:r>
      <w:r w:rsidR="008C55E5">
        <w:t>.</w:t>
      </w:r>
    </w:p>
    <w:p w14:paraId="27776204" w14:textId="669FEEB4" w:rsidR="00045B7E" w:rsidRDefault="006A5046" w:rsidP="006A5046">
      <w:pPr>
        <w:spacing w:before="120"/>
        <w:rPr>
          <w:b/>
          <w:i/>
          <w:lang w:eastAsia="zh-CN"/>
        </w:rPr>
      </w:pPr>
      <w:r>
        <w:rPr>
          <w:b/>
          <w:i/>
          <w:lang w:eastAsia="zh-CN"/>
        </w:rPr>
        <w:t xml:space="preserve">Proposal </w:t>
      </w:r>
      <w:r w:rsidR="004C47BC">
        <w:rPr>
          <w:b/>
          <w:i/>
          <w:lang w:eastAsia="zh-CN"/>
        </w:rPr>
        <w:t>4</w:t>
      </w:r>
      <w:r w:rsidRPr="00C24822">
        <w:rPr>
          <w:b/>
          <w:i/>
          <w:lang w:eastAsia="zh-CN"/>
        </w:rPr>
        <w:t xml:space="preserve">: </w:t>
      </w:r>
      <w:r w:rsidR="00C95265">
        <w:rPr>
          <w:b/>
          <w:i/>
          <w:lang w:eastAsia="zh-CN"/>
        </w:rPr>
        <w:t>Capture</w:t>
      </w:r>
      <w:r>
        <w:rPr>
          <w:b/>
          <w:i/>
          <w:lang w:eastAsia="zh-CN"/>
        </w:rPr>
        <w:t xml:space="preserve"> the following </w:t>
      </w:r>
      <w:r w:rsidR="00B235CF">
        <w:rPr>
          <w:b/>
          <w:i/>
          <w:lang w:eastAsia="zh-CN"/>
        </w:rPr>
        <w:t>high level observations</w:t>
      </w:r>
      <w:r w:rsidR="003C61B8">
        <w:rPr>
          <w:b/>
          <w:i/>
          <w:lang w:eastAsia="zh-CN"/>
        </w:rPr>
        <w:t xml:space="preserve"> for CSI compression</w:t>
      </w:r>
      <w:r w:rsidR="00B235CF">
        <w:rPr>
          <w:b/>
          <w:i/>
          <w:lang w:eastAsia="zh-CN"/>
        </w:rPr>
        <w:t xml:space="preserve"> </w:t>
      </w:r>
      <w:r>
        <w:rPr>
          <w:b/>
          <w:i/>
          <w:lang w:eastAsia="zh-CN"/>
        </w:rPr>
        <w:t>to TR 38.843:</w:t>
      </w:r>
    </w:p>
    <w:p w14:paraId="754CE495" w14:textId="26F131EC" w:rsidR="003C22E2" w:rsidRDefault="003C22E2" w:rsidP="00B22358">
      <w:pPr>
        <w:pStyle w:val="ListParagraph"/>
        <w:numPr>
          <w:ilvl w:val="0"/>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rom the</w:t>
      </w:r>
      <w:r w:rsidRPr="003C22E2">
        <w:rPr>
          <w:rFonts w:ascii="Times New Roman" w:eastAsia="Malgun Gothic" w:hAnsi="Times New Roman"/>
          <w:b/>
          <w:bCs/>
          <w:i/>
          <w:iCs/>
          <w:color w:val="000000" w:themeColor="text1"/>
          <w:sz w:val="22"/>
          <w:szCs w:val="22"/>
          <w:lang w:val="en-US"/>
        </w:rPr>
        <w:t xml:space="preserve"> </w:t>
      </w:r>
      <w:r w:rsidRPr="00166C07">
        <w:rPr>
          <w:rFonts w:ascii="Times New Roman" w:eastAsia="Malgun Gothic" w:hAnsi="Times New Roman"/>
          <w:b/>
          <w:bCs/>
          <w:i/>
          <w:iCs/>
          <w:color w:val="000000" w:themeColor="text1"/>
          <w:sz w:val="22"/>
          <w:szCs w:val="22"/>
          <w:lang w:val="en-US"/>
        </w:rPr>
        <w:t>perspective of</w:t>
      </w:r>
      <w:r>
        <w:rPr>
          <w:rFonts w:ascii="Times New Roman" w:eastAsiaTheme="minorEastAsia" w:hAnsi="Times New Roman"/>
          <w:b/>
          <w:i/>
          <w:sz w:val="22"/>
          <w:szCs w:val="22"/>
          <w:lang w:eastAsia="zh-CN"/>
        </w:rPr>
        <w:t xml:space="preserve"> </w:t>
      </w:r>
      <w:r w:rsidRPr="00166C07">
        <w:rPr>
          <w:rFonts w:ascii="Times New Roman" w:eastAsia="Malgun Gothic" w:hAnsi="Times New Roman"/>
          <w:b/>
          <w:bCs/>
          <w:i/>
          <w:iCs/>
          <w:color w:val="000000" w:themeColor="text1"/>
          <w:sz w:val="22"/>
          <w:szCs w:val="22"/>
          <w:lang w:val="en-US"/>
        </w:rPr>
        <w:t>model input/output type</w:t>
      </w:r>
      <w:r w:rsidR="001862B3">
        <w:rPr>
          <w:rFonts w:ascii="Times New Roman" w:eastAsia="Malgun Gothic" w:hAnsi="Times New Roman"/>
          <w:b/>
          <w:bCs/>
          <w:i/>
          <w:iCs/>
          <w:color w:val="000000" w:themeColor="text1"/>
          <w:sz w:val="22"/>
          <w:szCs w:val="22"/>
          <w:lang w:val="en-US"/>
        </w:rPr>
        <w:t xml:space="preserve">, it is more beneficial </w:t>
      </w:r>
      <w:r w:rsidR="000549B0">
        <w:rPr>
          <w:rFonts w:ascii="Times New Roman" w:eastAsia="Malgun Gothic" w:hAnsi="Times New Roman"/>
          <w:b/>
          <w:bCs/>
          <w:i/>
          <w:iCs/>
          <w:color w:val="000000" w:themeColor="text1"/>
          <w:sz w:val="22"/>
          <w:szCs w:val="22"/>
          <w:lang w:val="en-US"/>
        </w:rPr>
        <w:t xml:space="preserve">in performance </w:t>
      </w:r>
      <w:r w:rsidR="000549B0">
        <w:rPr>
          <w:rFonts w:ascii="Times New Roman" w:hAnsi="Times New Roman"/>
          <w:b/>
          <w:i/>
          <w:sz w:val="22"/>
          <w:szCs w:val="22"/>
          <w:lang w:eastAsia="zh-CN"/>
        </w:rPr>
        <w:t xml:space="preserve">by considering </w:t>
      </w:r>
      <w:r w:rsidR="00DA57E7">
        <w:rPr>
          <w:rFonts w:ascii="Times New Roman" w:hAnsi="Times New Roman"/>
          <w:b/>
          <w:i/>
          <w:sz w:val="22"/>
          <w:szCs w:val="22"/>
          <w:lang w:eastAsia="zh-CN"/>
        </w:rPr>
        <w:t>precoding matrix</w:t>
      </w:r>
      <w:r w:rsidR="00760E49">
        <w:rPr>
          <w:rFonts w:ascii="Times New Roman" w:hAnsi="Times New Roman"/>
          <w:b/>
          <w:i/>
          <w:sz w:val="22"/>
          <w:szCs w:val="22"/>
          <w:lang w:eastAsia="zh-CN"/>
        </w:rPr>
        <w:t xml:space="preserve"> as the</w:t>
      </w:r>
      <w:r w:rsidR="004F44B4">
        <w:rPr>
          <w:rFonts w:ascii="Times New Roman" w:hAnsi="Times New Roman"/>
          <w:b/>
          <w:i/>
          <w:sz w:val="22"/>
          <w:szCs w:val="22"/>
          <w:lang w:eastAsia="zh-CN"/>
        </w:rPr>
        <w:t xml:space="preserve"> model</w:t>
      </w:r>
      <w:r w:rsidR="00760E49">
        <w:rPr>
          <w:rFonts w:ascii="Times New Roman" w:hAnsi="Times New Roman"/>
          <w:b/>
          <w:i/>
          <w:sz w:val="22"/>
          <w:szCs w:val="22"/>
          <w:lang w:eastAsia="zh-CN"/>
        </w:rPr>
        <w:t xml:space="preserve"> </w:t>
      </w:r>
      <w:r w:rsidR="004F5A72" w:rsidRPr="004F5A72">
        <w:rPr>
          <w:rFonts w:ascii="Times New Roman" w:hAnsi="Times New Roman"/>
          <w:b/>
          <w:i/>
          <w:sz w:val="22"/>
          <w:szCs w:val="22"/>
          <w:lang w:eastAsia="zh-CN"/>
        </w:rPr>
        <w:t>input (for CSI generation part)/output (for CSI reconstruction part)</w:t>
      </w:r>
      <w:r w:rsidR="001862B3" w:rsidRPr="004F5A72">
        <w:rPr>
          <w:rFonts w:ascii="Times New Roman" w:hAnsi="Times New Roman"/>
          <w:b/>
          <w:i/>
          <w:sz w:val="22"/>
          <w:szCs w:val="22"/>
          <w:lang w:eastAsia="zh-CN"/>
        </w:rPr>
        <w:t xml:space="preserve"> than </w:t>
      </w:r>
      <w:r w:rsidR="00DA57E7" w:rsidRPr="004F5A72">
        <w:rPr>
          <w:rFonts w:ascii="Times New Roman" w:hAnsi="Times New Roman"/>
          <w:b/>
          <w:i/>
          <w:sz w:val="22"/>
          <w:szCs w:val="22"/>
          <w:lang w:eastAsia="zh-CN"/>
        </w:rPr>
        <w:t>explicit channel matrix</w:t>
      </w:r>
    </w:p>
    <w:p w14:paraId="3A15425F" w14:textId="00346680" w:rsidR="009A1276" w:rsidRDefault="009A1276" w:rsidP="00B22358">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 xml:space="preserve">perspective of </w:t>
      </w:r>
      <w:r w:rsidRPr="002F04BB">
        <w:rPr>
          <w:rFonts w:ascii="Times New Roman" w:hAnsi="Times New Roman"/>
          <w:b/>
          <w:i/>
          <w:sz w:val="22"/>
          <w:szCs w:val="22"/>
          <w:lang w:eastAsia="zh-CN"/>
        </w:rPr>
        <w:t>intermediate KPI based monitoring</w:t>
      </w:r>
    </w:p>
    <w:p w14:paraId="6DDEA243" w14:textId="2EBD1591" w:rsidR="00B22358" w:rsidRDefault="002F04BB" w:rsidP="00F64F07">
      <w:pPr>
        <w:pStyle w:val="ListParagraph"/>
        <w:numPr>
          <w:ilvl w:val="1"/>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For the</w:t>
      </w:r>
      <w:r w:rsidR="00B22358" w:rsidRPr="00166C07">
        <w:rPr>
          <w:rFonts w:ascii="Times New Roman" w:hAnsi="Times New Roman"/>
          <w:b/>
          <w:i/>
          <w:sz w:val="22"/>
          <w:szCs w:val="22"/>
          <w:lang w:eastAsia="zh-CN"/>
        </w:rPr>
        <w:t xml:space="preserve"> </w:t>
      </w:r>
      <w:r w:rsidRPr="002F04BB">
        <w:rPr>
          <w:rFonts w:ascii="Times New Roman" w:hAnsi="Times New Roman"/>
          <w:b/>
          <w:i/>
          <w:sz w:val="22"/>
          <w:szCs w:val="22"/>
          <w:lang w:eastAsia="zh-CN"/>
        </w:rPr>
        <w:t>monitoring</w:t>
      </w:r>
      <w:r w:rsidR="000A042E">
        <w:rPr>
          <w:rFonts w:ascii="Times New Roman" w:hAnsi="Times New Roman"/>
          <w:b/>
          <w:i/>
          <w:sz w:val="22"/>
          <w:szCs w:val="22"/>
          <w:lang w:eastAsia="zh-CN"/>
        </w:rPr>
        <w:t xml:space="preserve"> at NW side</w:t>
      </w:r>
      <w:r>
        <w:rPr>
          <w:rFonts w:ascii="Times New Roman" w:hAnsi="Times New Roman"/>
          <w:b/>
          <w:i/>
          <w:sz w:val="22"/>
          <w:szCs w:val="22"/>
          <w:lang w:eastAsia="zh-CN"/>
        </w:rPr>
        <w:t xml:space="preserve">, </w:t>
      </w:r>
      <w:r w:rsidR="00382255">
        <w:rPr>
          <w:rFonts w:ascii="Times New Roman" w:hAnsi="Times New Roman"/>
          <w:b/>
          <w:i/>
          <w:sz w:val="22"/>
          <w:szCs w:val="22"/>
          <w:lang w:eastAsia="zh-CN"/>
        </w:rPr>
        <w:t xml:space="preserve">it is beneficial to </w:t>
      </w:r>
      <w:r w:rsidR="003B62BD">
        <w:rPr>
          <w:rFonts w:ascii="Times New Roman" w:hAnsi="Times New Roman"/>
          <w:b/>
          <w:i/>
          <w:sz w:val="22"/>
          <w:szCs w:val="22"/>
          <w:lang w:eastAsia="zh-CN"/>
        </w:rPr>
        <w:t xml:space="preserve">achieve increased monitoring accuracy by </w:t>
      </w:r>
      <w:r w:rsidR="00382255">
        <w:rPr>
          <w:rFonts w:ascii="Times New Roman" w:hAnsi="Times New Roman"/>
          <w:b/>
          <w:i/>
          <w:sz w:val="22"/>
          <w:szCs w:val="22"/>
          <w:lang w:eastAsia="zh-CN"/>
        </w:rPr>
        <w:t>consider</w:t>
      </w:r>
      <w:r w:rsidR="003B62BD">
        <w:rPr>
          <w:rFonts w:ascii="Times New Roman" w:hAnsi="Times New Roman"/>
          <w:b/>
          <w:i/>
          <w:sz w:val="22"/>
          <w:szCs w:val="22"/>
          <w:lang w:eastAsia="zh-CN"/>
        </w:rPr>
        <w:t>ing</w:t>
      </w:r>
      <w:r w:rsidR="00382255">
        <w:rPr>
          <w:rFonts w:ascii="Times New Roman" w:hAnsi="Times New Roman"/>
          <w:b/>
          <w:i/>
          <w:sz w:val="22"/>
          <w:szCs w:val="22"/>
          <w:lang w:eastAsia="zh-CN"/>
        </w:rPr>
        <w:t xml:space="preserve"> </w:t>
      </w:r>
      <w:r w:rsidR="008B2017" w:rsidRPr="00F06409">
        <w:rPr>
          <w:rFonts w:ascii="Times New Roman" w:hAnsi="Times New Roman"/>
          <w:b/>
          <w:i/>
          <w:sz w:val="22"/>
          <w:szCs w:val="22"/>
          <w:lang w:eastAsia="zh-CN"/>
        </w:rPr>
        <w:t>R16 eType II CB with new</w:t>
      </w:r>
      <w:r w:rsidR="002D7D2F">
        <w:rPr>
          <w:rFonts w:ascii="Times New Roman" w:hAnsi="Times New Roman"/>
          <w:b/>
          <w:i/>
          <w:sz w:val="22"/>
          <w:szCs w:val="22"/>
          <w:lang w:eastAsia="zh-CN"/>
        </w:rPr>
        <w:t>/larger</w:t>
      </w:r>
      <w:r w:rsidR="008B2017" w:rsidRPr="00F06409">
        <w:rPr>
          <w:rFonts w:ascii="Times New Roman" w:hAnsi="Times New Roman"/>
          <w:b/>
          <w:i/>
          <w:sz w:val="22"/>
          <w:szCs w:val="22"/>
          <w:lang w:eastAsia="zh-CN"/>
        </w:rPr>
        <w:t xml:space="preserve"> parameter(s)</w:t>
      </w:r>
      <w:r w:rsidR="00F06409" w:rsidRPr="00F06409">
        <w:rPr>
          <w:rFonts w:ascii="Times New Roman" w:hAnsi="Times New Roman"/>
          <w:b/>
          <w:i/>
          <w:sz w:val="22"/>
          <w:szCs w:val="22"/>
          <w:lang w:eastAsia="zh-CN"/>
        </w:rPr>
        <w:t xml:space="preserve"> </w:t>
      </w:r>
      <w:r w:rsidR="00AF4755">
        <w:rPr>
          <w:rFonts w:ascii="Times New Roman" w:hAnsi="Times New Roman"/>
          <w:b/>
          <w:i/>
          <w:sz w:val="22"/>
          <w:szCs w:val="22"/>
          <w:lang w:eastAsia="zh-CN"/>
        </w:rPr>
        <w:t>as</w:t>
      </w:r>
      <w:r w:rsidR="00F06409" w:rsidRPr="00F06409">
        <w:rPr>
          <w:rFonts w:ascii="Times New Roman" w:hAnsi="Times New Roman"/>
          <w:b/>
          <w:i/>
          <w:sz w:val="22"/>
          <w:szCs w:val="22"/>
          <w:lang w:eastAsia="zh-CN"/>
        </w:rPr>
        <w:t xml:space="preserve"> the ground-truth CSI</w:t>
      </w:r>
      <w:r w:rsidR="009765D5">
        <w:rPr>
          <w:rFonts w:ascii="Times New Roman" w:hAnsi="Times New Roman"/>
          <w:b/>
          <w:i/>
          <w:sz w:val="22"/>
          <w:szCs w:val="22"/>
          <w:lang w:eastAsia="zh-CN"/>
        </w:rPr>
        <w:t xml:space="preserve"> format</w:t>
      </w:r>
      <w:r w:rsidR="00A75BEC">
        <w:rPr>
          <w:rFonts w:ascii="Times New Roman" w:hAnsi="Times New Roman"/>
          <w:b/>
          <w:i/>
          <w:sz w:val="22"/>
          <w:szCs w:val="22"/>
          <w:lang w:eastAsia="zh-CN"/>
        </w:rPr>
        <w:t xml:space="preserve"> for monitoring</w:t>
      </w:r>
      <w:r w:rsidR="00540152">
        <w:rPr>
          <w:rFonts w:ascii="Times New Roman" w:hAnsi="Times New Roman"/>
          <w:b/>
          <w:i/>
          <w:sz w:val="22"/>
          <w:szCs w:val="22"/>
          <w:lang w:eastAsia="zh-CN"/>
        </w:rPr>
        <w:t xml:space="preserve">. On the other hand, </w:t>
      </w:r>
      <w:r w:rsidR="008B2017">
        <w:rPr>
          <w:rFonts w:ascii="Times New Roman" w:hAnsi="Times New Roman"/>
          <w:b/>
          <w:i/>
          <w:sz w:val="22"/>
          <w:szCs w:val="22"/>
          <w:lang w:eastAsia="zh-CN"/>
        </w:rPr>
        <w:t>the</w:t>
      </w:r>
      <w:r w:rsidR="00540152">
        <w:rPr>
          <w:rFonts w:ascii="Times New Roman" w:hAnsi="Times New Roman"/>
          <w:b/>
          <w:i/>
          <w:sz w:val="22"/>
          <w:szCs w:val="22"/>
          <w:lang w:eastAsia="zh-CN"/>
        </w:rPr>
        <w:t xml:space="preserve"> </w:t>
      </w:r>
      <w:r w:rsidR="005E3A08" w:rsidRPr="00F06409">
        <w:rPr>
          <w:rFonts w:ascii="Times New Roman" w:hAnsi="Times New Roman"/>
          <w:b/>
          <w:i/>
          <w:sz w:val="22"/>
          <w:szCs w:val="22"/>
          <w:lang w:eastAsia="zh-CN"/>
        </w:rPr>
        <w:t>new</w:t>
      </w:r>
      <w:r w:rsidR="005E3A08">
        <w:rPr>
          <w:rFonts w:ascii="Times New Roman" w:hAnsi="Times New Roman"/>
          <w:b/>
          <w:i/>
          <w:sz w:val="22"/>
          <w:szCs w:val="22"/>
          <w:lang w:eastAsia="zh-CN"/>
        </w:rPr>
        <w:t>/larger</w:t>
      </w:r>
      <w:r w:rsidR="005E3A08" w:rsidRPr="00F06409">
        <w:rPr>
          <w:rFonts w:ascii="Times New Roman" w:hAnsi="Times New Roman"/>
          <w:b/>
          <w:i/>
          <w:sz w:val="22"/>
          <w:szCs w:val="22"/>
          <w:lang w:eastAsia="zh-CN"/>
        </w:rPr>
        <w:t xml:space="preserve"> </w:t>
      </w:r>
      <w:r w:rsidR="008B2017">
        <w:rPr>
          <w:rFonts w:ascii="Times New Roman" w:hAnsi="Times New Roman"/>
          <w:b/>
          <w:i/>
          <w:sz w:val="22"/>
          <w:szCs w:val="22"/>
          <w:lang w:eastAsia="zh-CN"/>
        </w:rPr>
        <w:t xml:space="preserve">parameter(s) </w:t>
      </w:r>
      <w:r w:rsidR="00D601A4">
        <w:rPr>
          <w:rFonts w:ascii="Times New Roman" w:hAnsi="Times New Roman"/>
          <w:b/>
          <w:i/>
          <w:sz w:val="22"/>
          <w:szCs w:val="22"/>
          <w:lang w:eastAsia="zh-CN"/>
        </w:rPr>
        <w:t>may</w:t>
      </w:r>
      <w:r w:rsidR="008B2017">
        <w:rPr>
          <w:rFonts w:ascii="Times New Roman" w:hAnsi="Times New Roman"/>
          <w:b/>
          <w:i/>
          <w:sz w:val="22"/>
          <w:szCs w:val="22"/>
          <w:lang w:eastAsia="zh-CN"/>
        </w:rPr>
        <w:t xml:space="preserve"> </w:t>
      </w:r>
      <w:r w:rsidR="00FA1EE1">
        <w:rPr>
          <w:rFonts w:ascii="Times New Roman" w:hAnsi="Times New Roman"/>
          <w:b/>
          <w:i/>
          <w:sz w:val="22"/>
          <w:szCs w:val="22"/>
          <w:lang w:eastAsia="zh-CN"/>
        </w:rPr>
        <w:t>lead to</w:t>
      </w:r>
      <w:r w:rsidR="008B2017">
        <w:rPr>
          <w:rFonts w:ascii="Times New Roman" w:hAnsi="Times New Roman"/>
          <w:b/>
          <w:i/>
          <w:sz w:val="22"/>
          <w:szCs w:val="22"/>
          <w:lang w:eastAsia="zh-CN"/>
        </w:rPr>
        <w:t xml:space="preserve"> increas</w:t>
      </w:r>
      <w:r w:rsidR="00FA1EE1">
        <w:rPr>
          <w:rFonts w:ascii="Times New Roman" w:hAnsi="Times New Roman"/>
          <w:b/>
          <w:i/>
          <w:sz w:val="22"/>
          <w:szCs w:val="22"/>
          <w:lang w:eastAsia="zh-CN"/>
        </w:rPr>
        <w:t>ed</w:t>
      </w:r>
      <w:r w:rsidR="008B2017">
        <w:rPr>
          <w:rFonts w:ascii="Times New Roman" w:hAnsi="Times New Roman"/>
          <w:b/>
          <w:i/>
          <w:sz w:val="22"/>
          <w:szCs w:val="22"/>
          <w:lang w:eastAsia="zh-CN"/>
        </w:rPr>
        <w:t xml:space="preserve"> </w:t>
      </w:r>
      <w:r w:rsidR="00752CD5">
        <w:rPr>
          <w:rFonts w:ascii="Times New Roman" w:hAnsi="Times New Roman"/>
          <w:b/>
          <w:i/>
          <w:sz w:val="22"/>
          <w:szCs w:val="22"/>
          <w:lang w:eastAsia="zh-CN"/>
        </w:rPr>
        <w:t xml:space="preserve">air-interface </w:t>
      </w:r>
      <w:r w:rsidR="008B2017">
        <w:rPr>
          <w:rFonts w:ascii="Times New Roman" w:hAnsi="Times New Roman"/>
          <w:b/>
          <w:i/>
          <w:sz w:val="22"/>
          <w:szCs w:val="22"/>
          <w:lang w:eastAsia="zh-CN"/>
        </w:rPr>
        <w:t>overhead</w:t>
      </w:r>
      <w:r w:rsidR="00FA1EE1">
        <w:rPr>
          <w:rFonts w:ascii="Times New Roman" w:hAnsi="Times New Roman"/>
          <w:b/>
          <w:i/>
          <w:sz w:val="22"/>
          <w:szCs w:val="22"/>
          <w:lang w:eastAsia="zh-CN"/>
        </w:rPr>
        <w:t xml:space="preserve"> compared to</w:t>
      </w:r>
      <w:r w:rsidR="00C42DA0" w:rsidRPr="00C42DA0">
        <w:rPr>
          <w:rFonts w:ascii="Times New Roman" w:hAnsi="Times New Roman"/>
          <w:b/>
          <w:i/>
          <w:sz w:val="22"/>
          <w:szCs w:val="22"/>
          <w:lang w:eastAsia="zh-CN"/>
        </w:rPr>
        <w:t xml:space="preserve"> </w:t>
      </w:r>
      <w:r w:rsidR="00C42DA0" w:rsidRPr="00F06409">
        <w:rPr>
          <w:rFonts w:ascii="Times New Roman" w:hAnsi="Times New Roman"/>
          <w:b/>
          <w:i/>
          <w:sz w:val="22"/>
          <w:szCs w:val="22"/>
          <w:lang w:eastAsia="zh-CN"/>
        </w:rPr>
        <w:t>R16 eType II CB</w:t>
      </w:r>
      <w:r w:rsidR="00C42DA0">
        <w:rPr>
          <w:rFonts w:ascii="Times New Roman" w:hAnsi="Times New Roman"/>
          <w:b/>
          <w:i/>
          <w:sz w:val="22"/>
          <w:szCs w:val="22"/>
          <w:lang w:eastAsia="zh-CN"/>
        </w:rPr>
        <w:t xml:space="preserve"> with</w:t>
      </w:r>
      <w:r w:rsidR="00FA1EE1">
        <w:rPr>
          <w:rFonts w:ascii="Times New Roman" w:hAnsi="Times New Roman"/>
          <w:b/>
          <w:i/>
          <w:sz w:val="22"/>
          <w:szCs w:val="22"/>
          <w:lang w:eastAsia="zh-CN"/>
        </w:rPr>
        <w:t xml:space="preserve"> legacy </w:t>
      </w:r>
      <w:r w:rsidR="00664205">
        <w:rPr>
          <w:rFonts w:ascii="Times New Roman" w:hAnsi="Times New Roman"/>
          <w:b/>
          <w:i/>
          <w:sz w:val="22"/>
          <w:szCs w:val="22"/>
          <w:lang w:eastAsia="zh-CN"/>
        </w:rPr>
        <w:t>parameters</w:t>
      </w:r>
    </w:p>
    <w:p w14:paraId="2042B993" w14:textId="28B123F4" w:rsidR="009A1276" w:rsidRPr="00166C07" w:rsidRDefault="009A1276" w:rsidP="00F64F07">
      <w:pPr>
        <w:pStyle w:val="ListParagraph"/>
        <w:numPr>
          <w:ilvl w:val="1"/>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the </w:t>
      </w:r>
      <w:r w:rsidR="00534BED" w:rsidRPr="002F04BB">
        <w:rPr>
          <w:rFonts w:ascii="Times New Roman" w:hAnsi="Times New Roman"/>
          <w:b/>
          <w:i/>
          <w:sz w:val="22"/>
          <w:szCs w:val="22"/>
          <w:lang w:eastAsia="zh-CN"/>
        </w:rPr>
        <w:t>monitoring</w:t>
      </w:r>
      <w:r w:rsidR="00534BED">
        <w:rPr>
          <w:rFonts w:ascii="Times New Roman" w:hAnsi="Times New Roman"/>
          <w:b/>
          <w:i/>
          <w:sz w:val="22"/>
          <w:szCs w:val="22"/>
          <w:lang w:eastAsia="zh-CN"/>
        </w:rPr>
        <w:t xml:space="preserve"> at UE side, it is beneficial</w:t>
      </w:r>
      <w:r w:rsidR="004A003E">
        <w:rPr>
          <w:rFonts w:ascii="Times New Roman" w:hAnsi="Times New Roman"/>
          <w:b/>
          <w:i/>
          <w:sz w:val="22"/>
          <w:szCs w:val="22"/>
          <w:lang w:eastAsia="zh-CN"/>
        </w:rPr>
        <w:t xml:space="preserve"> </w:t>
      </w:r>
      <w:r w:rsidR="000D5B27">
        <w:rPr>
          <w:rFonts w:ascii="Times New Roman" w:hAnsi="Times New Roman"/>
          <w:b/>
          <w:i/>
          <w:sz w:val="22"/>
          <w:szCs w:val="22"/>
          <w:lang w:eastAsia="zh-CN"/>
        </w:rPr>
        <w:t>to achieve</w:t>
      </w:r>
      <w:r w:rsidR="00AF6696">
        <w:rPr>
          <w:rFonts w:ascii="Times New Roman" w:hAnsi="Times New Roman"/>
          <w:b/>
          <w:i/>
          <w:sz w:val="22"/>
          <w:szCs w:val="22"/>
          <w:lang w:eastAsia="zh-CN"/>
        </w:rPr>
        <w:t xml:space="preserve"> monitoring </w:t>
      </w:r>
      <w:r w:rsidR="00064341">
        <w:rPr>
          <w:rFonts w:ascii="Times New Roman" w:hAnsi="Times New Roman"/>
          <w:b/>
          <w:i/>
          <w:sz w:val="22"/>
          <w:szCs w:val="22"/>
          <w:lang w:eastAsia="zh-CN"/>
        </w:rPr>
        <w:t>with</w:t>
      </w:r>
      <w:r w:rsidR="00AF6696">
        <w:rPr>
          <w:rFonts w:ascii="Times New Roman" w:hAnsi="Times New Roman"/>
          <w:b/>
          <w:i/>
          <w:sz w:val="22"/>
          <w:szCs w:val="22"/>
          <w:lang w:eastAsia="zh-CN"/>
        </w:rPr>
        <w:t xml:space="preserve"> </w:t>
      </w:r>
      <w:r w:rsidR="00E92979">
        <w:rPr>
          <w:rFonts w:ascii="Times New Roman" w:hAnsi="Times New Roman"/>
          <w:b/>
          <w:i/>
          <w:sz w:val="22"/>
          <w:szCs w:val="22"/>
          <w:lang w:eastAsia="zh-CN"/>
        </w:rPr>
        <w:t>smaller</w:t>
      </w:r>
      <w:r w:rsidR="000D5B27">
        <w:rPr>
          <w:rFonts w:ascii="Times New Roman" w:hAnsi="Times New Roman"/>
          <w:b/>
          <w:i/>
          <w:sz w:val="22"/>
          <w:szCs w:val="22"/>
          <w:lang w:eastAsia="zh-CN"/>
        </w:rPr>
        <w:t xml:space="preserve"> </w:t>
      </w:r>
      <w:r w:rsidR="00C52F21">
        <w:rPr>
          <w:rFonts w:ascii="Times New Roman" w:hAnsi="Times New Roman"/>
          <w:b/>
          <w:i/>
          <w:sz w:val="22"/>
          <w:szCs w:val="22"/>
          <w:lang w:eastAsia="zh-CN"/>
        </w:rPr>
        <w:t>air-interface overhead</w:t>
      </w:r>
      <w:r w:rsidR="004A003E" w:rsidRPr="004A003E">
        <w:rPr>
          <w:rFonts w:ascii="Times New Roman" w:hAnsi="Times New Roman"/>
          <w:b/>
          <w:i/>
          <w:sz w:val="22"/>
          <w:szCs w:val="22"/>
          <w:lang w:eastAsia="zh-CN"/>
        </w:rPr>
        <w:t xml:space="preserve"> </w:t>
      </w:r>
      <w:r w:rsidR="004A003E">
        <w:rPr>
          <w:rFonts w:ascii="Times New Roman" w:hAnsi="Times New Roman"/>
          <w:b/>
          <w:i/>
          <w:sz w:val="22"/>
          <w:szCs w:val="22"/>
          <w:lang w:eastAsia="zh-CN"/>
        </w:rPr>
        <w:t>by considering proxy model at UE</w:t>
      </w:r>
      <w:r w:rsidR="0064037E">
        <w:rPr>
          <w:rFonts w:ascii="Times New Roman" w:hAnsi="Times New Roman"/>
          <w:b/>
          <w:i/>
          <w:sz w:val="22"/>
          <w:szCs w:val="22"/>
          <w:lang w:eastAsia="zh-CN"/>
        </w:rPr>
        <w:t xml:space="preserve">. On the other hand, the </w:t>
      </w:r>
      <w:r w:rsidR="00FB37A0">
        <w:rPr>
          <w:rFonts w:ascii="Times New Roman" w:hAnsi="Times New Roman"/>
          <w:b/>
          <w:i/>
          <w:sz w:val="22"/>
          <w:szCs w:val="22"/>
          <w:lang w:eastAsia="zh-CN"/>
        </w:rPr>
        <w:t>monitoring accuracy</w:t>
      </w:r>
      <w:r w:rsidR="008F5425">
        <w:rPr>
          <w:rFonts w:ascii="Times New Roman" w:hAnsi="Times New Roman"/>
          <w:b/>
          <w:i/>
          <w:sz w:val="22"/>
          <w:szCs w:val="22"/>
          <w:lang w:eastAsia="zh-CN"/>
        </w:rPr>
        <w:t xml:space="preserve"> of the proxy model</w:t>
      </w:r>
      <w:r w:rsidR="0070601C">
        <w:rPr>
          <w:rFonts w:ascii="Times New Roman" w:hAnsi="Times New Roman"/>
          <w:b/>
          <w:i/>
          <w:sz w:val="22"/>
          <w:szCs w:val="22"/>
          <w:lang w:eastAsia="zh-CN"/>
        </w:rPr>
        <w:t xml:space="preserve"> may be impacted </w:t>
      </w:r>
      <w:r w:rsidR="004837B7">
        <w:rPr>
          <w:rFonts w:ascii="Times New Roman" w:hAnsi="Times New Roman"/>
          <w:b/>
          <w:i/>
          <w:sz w:val="22"/>
          <w:szCs w:val="22"/>
          <w:lang w:eastAsia="zh-CN"/>
        </w:rPr>
        <w:t>when the</w:t>
      </w:r>
      <w:r w:rsidR="0070601C">
        <w:rPr>
          <w:rFonts w:ascii="Times New Roman" w:hAnsi="Times New Roman"/>
          <w:b/>
          <w:i/>
          <w:sz w:val="22"/>
          <w:szCs w:val="22"/>
          <w:lang w:eastAsia="zh-CN"/>
        </w:rPr>
        <w:t xml:space="preserve"> scenario</w:t>
      </w:r>
      <w:r w:rsidR="004837B7">
        <w:rPr>
          <w:rFonts w:ascii="Times New Roman" w:hAnsi="Times New Roman"/>
          <w:b/>
          <w:i/>
          <w:sz w:val="22"/>
          <w:szCs w:val="22"/>
          <w:lang w:eastAsia="zh-CN"/>
        </w:rPr>
        <w:t xml:space="preserve"> changes so that unseen </w:t>
      </w:r>
      <w:r w:rsidR="00AF6696">
        <w:rPr>
          <w:rFonts w:ascii="Times New Roman" w:hAnsi="Times New Roman"/>
          <w:b/>
          <w:i/>
          <w:sz w:val="22"/>
          <w:szCs w:val="22"/>
          <w:lang w:eastAsia="zh-CN"/>
        </w:rPr>
        <w:t xml:space="preserve">test </w:t>
      </w:r>
      <w:r w:rsidR="004837B7">
        <w:rPr>
          <w:rFonts w:ascii="Times New Roman" w:hAnsi="Times New Roman"/>
          <w:b/>
          <w:i/>
          <w:sz w:val="22"/>
          <w:szCs w:val="22"/>
          <w:lang w:eastAsia="zh-CN"/>
        </w:rPr>
        <w:t>data</w:t>
      </w:r>
      <w:r w:rsidR="00B91607">
        <w:rPr>
          <w:rFonts w:ascii="Times New Roman" w:hAnsi="Times New Roman"/>
          <w:b/>
          <w:i/>
          <w:sz w:val="22"/>
          <w:szCs w:val="22"/>
          <w:lang w:eastAsia="zh-CN"/>
        </w:rPr>
        <w:t xml:space="preserve"> occurs</w:t>
      </w:r>
    </w:p>
    <w:p w14:paraId="66F825D9" w14:textId="061C20DD" w:rsidR="00431D05" w:rsidRDefault="00431D05" w:rsidP="00431D05">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 xml:space="preserve">perspective of </w:t>
      </w:r>
      <w:r>
        <w:rPr>
          <w:rFonts w:ascii="Times New Roman" w:hAnsi="Times New Roman"/>
          <w:b/>
          <w:i/>
          <w:sz w:val="22"/>
          <w:szCs w:val="22"/>
          <w:lang w:eastAsia="zh-CN"/>
        </w:rPr>
        <w:t>quantization methods for CSI feedback,</w:t>
      </w:r>
      <w:r w:rsidR="00AE4295">
        <w:rPr>
          <w:rFonts w:ascii="Times New Roman" w:hAnsi="Times New Roman"/>
          <w:b/>
          <w:i/>
          <w:sz w:val="22"/>
          <w:szCs w:val="22"/>
          <w:lang w:eastAsia="zh-CN"/>
        </w:rPr>
        <w:t xml:space="preserve"> </w:t>
      </w:r>
    </w:p>
    <w:p w14:paraId="6A3600E5" w14:textId="0E81E815" w:rsidR="00DC4D84" w:rsidRDefault="00DC4D84" w:rsidP="00DC4D84">
      <w:pPr>
        <w:pStyle w:val="ListParagraph"/>
        <w:numPr>
          <w:ilvl w:val="1"/>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For the</w:t>
      </w:r>
      <w:r w:rsidR="005461C2" w:rsidRPr="005461C2">
        <w:rPr>
          <w:rFonts w:eastAsia="等线"/>
          <w:b/>
          <w:bCs/>
          <w:i/>
          <w:lang w:eastAsia="zh-CN"/>
        </w:rPr>
        <w:t xml:space="preserve"> </w:t>
      </w:r>
      <w:r w:rsidR="005461C2">
        <w:rPr>
          <w:rFonts w:eastAsia="等线"/>
          <w:b/>
          <w:bCs/>
          <w:i/>
          <w:lang w:eastAsia="zh-CN"/>
        </w:rPr>
        <w:t xml:space="preserve">quantization awareness for training, </w:t>
      </w:r>
      <w:r w:rsidR="005461C2">
        <w:rPr>
          <w:rFonts w:ascii="Times New Roman" w:hAnsi="Times New Roman"/>
          <w:b/>
          <w:i/>
          <w:sz w:val="22"/>
          <w:szCs w:val="22"/>
          <w:lang w:eastAsia="zh-CN"/>
        </w:rPr>
        <w:t>it is beneficial to</w:t>
      </w:r>
      <w:r w:rsidR="00C53B4C">
        <w:rPr>
          <w:rFonts w:ascii="Times New Roman" w:hAnsi="Times New Roman"/>
          <w:b/>
          <w:i/>
          <w:sz w:val="22"/>
          <w:szCs w:val="22"/>
          <w:lang w:eastAsia="zh-CN"/>
        </w:rPr>
        <w:t xml:space="preserve"> </w:t>
      </w:r>
      <w:r w:rsidR="000E5660">
        <w:rPr>
          <w:rFonts w:ascii="Times New Roman" w:hAnsi="Times New Roman"/>
          <w:b/>
          <w:i/>
          <w:sz w:val="22"/>
          <w:szCs w:val="22"/>
          <w:lang w:eastAsia="zh-CN"/>
        </w:rPr>
        <w:t xml:space="preserve">avoid severe performance degradation by considering </w:t>
      </w:r>
      <w:r w:rsidR="00C54937" w:rsidRPr="00C54937">
        <w:rPr>
          <w:rFonts w:ascii="Times New Roman" w:hAnsi="Times New Roman"/>
          <w:b/>
          <w:i/>
          <w:sz w:val="22"/>
          <w:szCs w:val="22"/>
          <w:lang w:eastAsia="zh-CN"/>
        </w:rPr>
        <w:t>quantization aware training</w:t>
      </w:r>
      <w:r w:rsidR="00C1397A">
        <w:rPr>
          <w:rFonts w:ascii="Times New Roman" w:hAnsi="Times New Roman"/>
          <w:b/>
          <w:i/>
          <w:sz w:val="22"/>
          <w:szCs w:val="22"/>
          <w:lang w:eastAsia="zh-CN"/>
        </w:rPr>
        <w:t xml:space="preserve"> with </w:t>
      </w:r>
      <w:r w:rsidR="00FD3A44" w:rsidRPr="00076985">
        <w:rPr>
          <w:rFonts w:ascii="Times New Roman" w:hAnsi="Times New Roman"/>
          <w:b/>
          <w:i/>
          <w:sz w:val="22"/>
          <w:szCs w:val="22"/>
          <w:lang w:eastAsia="zh-CN"/>
        </w:rPr>
        <w:t>fixed/pre-configured quantization method/parameters</w:t>
      </w:r>
      <w:r w:rsidR="003311BA">
        <w:rPr>
          <w:rFonts w:ascii="Times New Roman" w:hAnsi="Times New Roman"/>
          <w:b/>
          <w:i/>
          <w:sz w:val="22"/>
          <w:szCs w:val="22"/>
          <w:lang w:eastAsia="zh-CN"/>
        </w:rPr>
        <w:t xml:space="preserve"> </w:t>
      </w:r>
      <w:bookmarkStart w:id="8" w:name="_Hlk146741508"/>
      <w:r w:rsidR="003311BA">
        <w:rPr>
          <w:rFonts w:ascii="Times New Roman" w:hAnsi="Times New Roman"/>
          <w:b/>
          <w:i/>
          <w:sz w:val="22"/>
          <w:szCs w:val="22"/>
          <w:lang w:eastAsia="zh-CN"/>
        </w:rPr>
        <w:t>(Case 2-1</w:t>
      </w:r>
      <w:bookmarkEnd w:id="8"/>
      <w:r w:rsidR="003311BA">
        <w:rPr>
          <w:rFonts w:ascii="Times New Roman" w:hAnsi="Times New Roman"/>
          <w:b/>
          <w:i/>
          <w:sz w:val="22"/>
          <w:szCs w:val="22"/>
          <w:lang w:eastAsia="zh-CN"/>
        </w:rPr>
        <w:t>)</w:t>
      </w:r>
      <w:r w:rsidR="00DF51B9" w:rsidRPr="00076985">
        <w:rPr>
          <w:rFonts w:ascii="Times New Roman" w:hAnsi="Times New Roman"/>
          <w:b/>
          <w:i/>
          <w:sz w:val="22"/>
          <w:szCs w:val="22"/>
          <w:lang w:eastAsia="zh-CN"/>
        </w:rPr>
        <w:t xml:space="preserve"> or jointly updated quantization method/parameters</w:t>
      </w:r>
      <w:r w:rsidR="003311BA">
        <w:rPr>
          <w:rFonts w:ascii="Times New Roman" w:hAnsi="Times New Roman"/>
          <w:b/>
          <w:i/>
          <w:sz w:val="22"/>
          <w:szCs w:val="22"/>
          <w:lang w:eastAsia="zh-CN"/>
        </w:rPr>
        <w:t xml:space="preserve"> (Case 2-2)</w:t>
      </w:r>
      <w:r w:rsidR="00C54937">
        <w:rPr>
          <w:rFonts w:ascii="Times New Roman" w:hAnsi="Times New Roman"/>
          <w:b/>
          <w:i/>
          <w:sz w:val="22"/>
          <w:szCs w:val="22"/>
          <w:lang w:eastAsia="zh-CN"/>
        </w:rPr>
        <w:t xml:space="preserve">. </w:t>
      </w:r>
      <w:r w:rsidR="00076985">
        <w:rPr>
          <w:rFonts w:ascii="Times New Roman" w:hAnsi="Times New Roman"/>
          <w:b/>
          <w:i/>
          <w:sz w:val="22"/>
          <w:szCs w:val="22"/>
          <w:lang w:eastAsia="zh-CN"/>
        </w:rPr>
        <w:t>In particular, it is more beneficial in performance</w:t>
      </w:r>
      <w:r w:rsidR="007520D8">
        <w:rPr>
          <w:rFonts w:ascii="Times New Roman" w:hAnsi="Times New Roman"/>
          <w:b/>
          <w:i/>
          <w:sz w:val="22"/>
          <w:szCs w:val="22"/>
          <w:lang w:eastAsia="zh-CN"/>
        </w:rPr>
        <w:t xml:space="preserve"> for </w:t>
      </w:r>
      <w:r w:rsidR="0045456B">
        <w:rPr>
          <w:rFonts w:ascii="Times New Roman" w:hAnsi="Times New Roman"/>
          <w:b/>
          <w:i/>
          <w:sz w:val="22"/>
          <w:szCs w:val="22"/>
          <w:lang w:eastAsia="zh-CN"/>
        </w:rPr>
        <w:t xml:space="preserve">Case 2-2 </w:t>
      </w:r>
      <w:r w:rsidR="00326A33">
        <w:rPr>
          <w:rFonts w:ascii="Times New Roman" w:hAnsi="Times New Roman"/>
          <w:b/>
          <w:i/>
          <w:sz w:val="22"/>
          <w:szCs w:val="22"/>
          <w:lang w:eastAsia="zh-CN"/>
        </w:rPr>
        <w:t>over Case 2-1</w:t>
      </w:r>
      <w:r w:rsidR="0045456B">
        <w:rPr>
          <w:rFonts w:ascii="Times New Roman" w:hAnsi="Times New Roman"/>
          <w:b/>
          <w:i/>
          <w:sz w:val="22"/>
          <w:szCs w:val="22"/>
          <w:lang w:eastAsia="zh-CN"/>
        </w:rPr>
        <w:t xml:space="preserve"> </w:t>
      </w:r>
      <w:r w:rsidR="00076985">
        <w:rPr>
          <w:rFonts w:ascii="Times New Roman" w:hAnsi="Times New Roman"/>
          <w:b/>
          <w:i/>
          <w:sz w:val="22"/>
          <w:szCs w:val="22"/>
          <w:lang w:eastAsia="zh-CN"/>
        </w:rPr>
        <w:t>under vector quantization</w:t>
      </w:r>
      <w:r w:rsidR="009B7F94">
        <w:rPr>
          <w:rFonts w:ascii="Times New Roman" w:hAnsi="Times New Roman"/>
          <w:b/>
          <w:i/>
          <w:sz w:val="22"/>
          <w:szCs w:val="22"/>
          <w:lang w:eastAsia="zh-CN"/>
        </w:rPr>
        <w:t xml:space="preserve"> format</w:t>
      </w:r>
    </w:p>
    <w:p w14:paraId="6BF70151" w14:textId="0803A29C" w:rsidR="00695618" w:rsidRDefault="00695618" w:rsidP="00DC4D84">
      <w:pPr>
        <w:pStyle w:val="ListParagraph"/>
        <w:numPr>
          <w:ilvl w:val="1"/>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For the</w:t>
      </w:r>
      <w:r w:rsidRPr="005461C2">
        <w:rPr>
          <w:rFonts w:eastAsia="等线"/>
          <w:b/>
          <w:bCs/>
          <w:i/>
          <w:lang w:eastAsia="zh-CN"/>
        </w:rPr>
        <w:t xml:space="preserve"> </w:t>
      </w:r>
      <w:r>
        <w:rPr>
          <w:rFonts w:eastAsia="等线"/>
          <w:b/>
          <w:bCs/>
          <w:i/>
          <w:lang w:eastAsia="zh-CN"/>
        </w:rPr>
        <w:t xml:space="preserve">quantization </w:t>
      </w:r>
      <w:r w:rsidR="00935CB0">
        <w:rPr>
          <w:rFonts w:eastAsia="等线"/>
          <w:b/>
          <w:bCs/>
          <w:i/>
          <w:lang w:eastAsia="zh-CN"/>
        </w:rPr>
        <w:t>format</w:t>
      </w:r>
      <w:r>
        <w:rPr>
          <w:rFonts w:eastAsia="等线"/>
          <w:b/>
          <w:bCs/>
          <w:i/>
          <w:lang w:eastAsia="zh-CN"/>
        </w:rPr>
        <w:t>,</w:t>
      </w:r>
      <w:r w:rsidR="00935CB0">
        <w:rPr>
          <w:rFonts w:eastAsia="等线"/>
          <w:b/>
          <w:bCs/>
          <w:i/>
          <w:lang w:eastAsia="zh-CN"/>
        </w:rPr>
        <w:t xml:space="preserve"> </w:t>
      </w:r>
      <w:r w:rsidR="00290689">
        <w:rPr>
          <w:rFonts w:ascii="Times New Roman" w:hAnsi="Times New Roman"/>
          <w:b/>
          <w:i/>
          <w:sz w:val="22"/>
          <w:szCs w:val="22"/>
          <w:lang w:eastAsia="zh-CN"/>
        </w:rPr>
        <w:t xml:space="preserve">vector quantization format achieves comparable performance with </w:t>
      </w:r>
      <w:r w:rsidR="001E2F87" w:rsidRPr="001E2F87">
        <w:rPr>
          <w:rFonts w:ascii="Times New Roman" w:hAnsi="Times New Roman"/>
          <w:b/>
          <w:i/>
          <w:sz w:val="22"/>
          <w:szCs w:val="22"/>
          <w:lang w:eastAsia="zh-CN"/>
        </w:rPr>
        <w:t xml:space="preserve">scalar quantization </w:t>
      </w:r>
      <w:r w:rsidR="001E2F87">
        <w:rPr>
          <w:rFonts w:ascii="Times New Roman" w:hAnsi="Times New Roman"/>
          <w:b/>
          <w:i/>
          <w:sz w:val="22"/>
          <w:szCs w:val="22"/>
          <w:lang w:eastAsia="zh-CN"/>
        </w:rPr>
        <w:t>format</w:t>
      </w:r>
    </w:p>
    <w:p w14:paraId="1221CBDB" w14:textId="2C59B1B8" w:rsidR="00BD5F3B" w:rsidRDefault="00BD5F3B" w:rsidP="00BD5F3B">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 xml:space="preserve">perspective of </w:t>
      </w:r>
      <w:r w:rsidR="001F411C" w:rsidRPr="00166C07">
        <w:rPr>
          <w:rFonts w:ascii="Times New Roman" w:eastAsia="Malgun Gothic" w:hAnsi="Times New Roman"/>
          <w:b/>
          <w:bCs/>
          <w:i/>
          <w:iCs/>
          <w:color w:val="000000" w:themeColor="text1"/>
          <w:sz w:val="22"/>
          <w:szCs w:val="22"/>
          <w:lang w:val="en-US"/>
        </w:rPr>
        <w:t>high resolution ground-truth CSI for training</w:t>
      </w:r>
      <w:r>
        <w:rPr>
          <w:rFonts w:ascii="Times New Roman" w:hAnsi="Times New Roman"/>
          <w:b/>
          <w:i/>
          <w:sz w:val="22"/>
          <w:szCs w:val="22"/>
          <w:lang w:eastAsia="zh-CN"/>
        </w:rPr>
        <w:t xml:space="preserve">, </w:t>
      </w:r>
      <w:r w:rsidR="004511D6">
        <w:rPr>
          <w:rFonts w:ascii="Times New Roman" w:hAnsi="Times New Roman"/>
          <w:b/>
          <w:i/>
          <w:sz w:val="22"/>
          <w:szCs w:val="22"/>
          <w:lang w:eastAsia="zh-CN"/>
        </w:rPr>
        <w:t>it is beneficial</w:t>
      </w:r>
      <w:r w:rsidR="008916DB">
        <w:rPr>
          <w:rFonts w:ascii="Times New Roman" w:hAnsi="Times New Roman"/>
          <w:b/>
          <w:i/>
          <w:sz w:val="22"/>
          <w:szCs w:val="22"/>
          <w:lang w:eastAsia="zh-CN"/>
        </w:rPr>
        <w:t xml:space="preserve"> </w:t>
      </w:r>
      <w:r w:rsidR="00350501">
        <w:rPr>
          <w:rFonts w:ascii="Times New Roman" w:hAnsi="Times New Roman"/>
          <w:b/>
          <w:i/>
          <w:sz w:val="22"/>
          <w:szCs w:val="22"/>
          <w:lang w:eastAsia="zh-CN"/>
        </w:rPr>
        <w:t xml:space="preserve">to avoid </w:t>
      </w:r>
      <w:r w:rsidR="00543FFE">
        <w:rPr>
          <w:rFonts w:ascii="Times New Roman" w:hAnsi="Times New Roman"/>
          <w:b/>
          <w:i/>
          <w:sz w:val="22"/>
          <w:szCs w:val="22"/>
          <w:lang w:eastAsia="zh-CN"/>
        </w:rPr>
        <w:t>severe</w:t>
      </w:r>
      <w:r w:rsidR="00E444D8">
        <w:rPr>
          <w:rFonts w:ascii="Times New Roman" w:hAnsi="Times New Roman"/>
          <w:b/>
          <w:i/>
          <w:sz w:val="22"/>
          <w:szCs w:val="22"/>
          <w:lang w:eastAsia="zh-CN"/>
        </w:rPr>
        <w:t xml:space="preserve"> performance</w:t>
      </w:r>
      <w:r w:rsidR="00543FFE">
        <w:rPr>
          <w:rFonts w:ascii="Times New Roman" w:hAnsi="Times New Roman"/>
          <w:b/>
          <w:i/>
          <w:sz w:val="22"/>
          <w:szCs w:val="22"/>
          <w:lang w:eastAsia="zh-CN"/>
        </w:rPr>
        <w:t xml:space="preserve"> degradation </w:t>
      </w:r>
      <w:r w:rsidR="009802E1">
        <w:rPr>
          <w:rFonts w:ascii="Times New Roman" w:hAnsi="Times New Roman"/>
          <w:b/>
          <w:i/>
          <w:sz w:val="22"/>
          <w:szCs w:val="22"/>
          <w:lang w:eastAsia="zh-CN"/>
        </w:rPr>
        <w:t xml:space="preserve">while </w:t>
      </w:r>
      <w:r w:rsidR="00543FFE">
        <w:rPr>
          <w:rFonts w:ascii="Times New Roman" w:hAnsi="Times New Roman"/>
          <w:b/>
          <w:i/>
          <w:sz w:val="22"/>
          <w:szCs w:val="22"/>
          <w:lang w:eastAsia="zh-CN"/>
        </w:rPr>
        <w:t xml:space="preserve">on the other hand </w:t>
      </w:r>
      <w:r w:rsidR="009802E1">
        <w:rPr>
          <w:rFonts w:ascii="Times New Roman" w:hAnsi="Times New Roman"/>
          <w:b/>
          <w:i/>
          <w:sz w:val="22"/>
          <w:szCs w:val="22"/>
          <w:lang w:eastAsia="zh-CN"/>
        </w:rPr>
        <w:t>achiev</w:t>
      </w:r>
      <w:r w:rsidR="00645407">
        <w:rPr>
          <w:rFonts w:ascii="Times New Roman" w:hAnsi="Times New Roman"/>
          <w:b/>
          <w:i/>
          <w:sz w:val="22"/>
          <w:szCs w:val="22"/>
          <w:lang w:eastAsia="zh-CN"/>
        </w:rPr>
        <w:t>ing</w:t>
      </w:r>
      <w:r w:rsidR="007551AD">
        <w:rPr>
          <w:rFonts w:ascii="Times New Roman" w:hAnsi="Times New Roman"/>
          <w:b/>
          <w:i/>
          <w:sz w:val="22"/>
          <w:szCs w:val="22"/>
          <w:lang w:eastAsia="zh-CN"/>
        </w:rPr>
        <w:t xml:space="preserve"> significant</w:t>
      </w:r>
      <w:r w:rsidR="00645407">
        <w:rPr>
          <w:rFonts w:ascii="Times New Roman" w:hAnsi="Times New Roman"/>
          <w:b/>
          <w:i/>
          <w:sz w:val="22"/>
          <w:szCs w:val="22"/>
          <w:lang w:eastAsia="zh-CN"/>
        </w:rPr>
        <w:t xml:space="preserve"> overhead reduction </w:t>
      </w:r>
      <w:r w:rsidR="007551AD">
        <w:rPr>
          <w:rFonts w:ascii="Times New Roman" w:hAnsi="Times New Roman"/>
          <w:b/>
          <w:i/>
          <w:sz w:val="22"/>
          <w:szCs w:val="22"/>
          <w:lang w:eastAsia="zh-CN"/>
        </w:rPr>
        <w:t>compared to unquantized ground-truth CSI</w:t>
      </w:r>
      <w:r w:rsidR="00FA173C">
        <w:rPr>
          <w:rFonts w:ascii="Times New Roman" w:hAnsi="Times New Roman"/>
          <w:b/>
          <w:i/>
          <w:sz w:val="22"/>
          <w:szCs w:val="22"/>
          <w:lang w:eastAsia="zh-CN"/>
        </w:rPr>
        <w:t xml:space="preserve"> (e.g., </w:t>
      </w:r>
      <w:r w:rsidR="00387F18">
        <w:rPr>
          <w:rFonts w:ascii="Times New Roman" w:hAnsi="Times New Roman"/>
          <w:b/>
          <w:i/>
          <w:sz w:val="22"/>
          <w:szCs w:val="22"/>
          <w:lang w:eastAsia="zh-CN"/>
        </w:rPr>
        <w:t>F</w:t>
      </w:r>
      <w:r w:rsidR="00FA173C">
        <w:rPr>
          <w:rFonts w:ascii="Times New Roman" w:hAnsi="Times New Roman"/>
          <w:b/>
          <w:i/>
          <w:sz w:val="22"/>
          <w:szCs w:val="22"/>
          <w:lang w:eastAsia="zh-CN"/>
        </w:rPr>
        <w:t>loat32)</w:t>
      </w:r>
      <w:r w:rsidR="00566156">
        <w:rPr>
          <w:rFonts w:ascii="Times New Roman" w:hAnsi="Times New Roman"/>
          <w:b/>
          <w:i/>
          <w:sz w:val="22"/>
          <w:szCs w:val="22"/>
          <w:lang w:eastAsia="zh-CN"/>
        </w:rPr>
        <w:t xml:space="preserve"> by considering </w:t>
      </w:r>
      <w:r w:rsidR="00566156" w:rsidRPr="00F06409">
        <w:rPr>
          <w:rFonts w:ascii="Times New Roman" w:hAnsi="Times New Roman"/>
          <w:b/>
          <w:i/>
          <w:sz w:val="22"/>
          <w:szCs w:val="22"/>
          <w:lang w:eastAsia="zh-CN"/>
        </w:rPr>
        <w:t>R16 eType II CB with new</w:t>
      </w:r>
      <w:r w:rsidR="00566156">
        <w:rPr>
          <w:rFonts w:ascii="Times New Roman" w:hAnsi="Times New Roman"/>
          <w:b/>
          <w:i/>
          <w:sz w:val="22"/>
          <w:szCs w:val="22"/>
          <w:lang w:eastAsia="zh-CN"/>
        </w:rPr>
        <w:t>/larger</w:t>
      </w:r>
      <w:r w:rsidR="00566156" w:rsidRPr="00F06409">
        <w:rPr>
          <w:rFonts w:ascii="Times New Roman" w:hAnsi="Times New Roman"/>
          <w:b/>
          <w:i/>
          <w:sz w:val="22"/>
          <w:szCs w:val="22"/>
          <w:lang w:eastAsia="zh-CN"/>
        </w:rPr>
        <w:t xml:space="preserve"> parameter(s) </w:t>
      </w:r>
      <w:r w:rsidR="00AF4755">
        <w:rPr>
          <w:rFonts w:ascii="Times New Roman" w:hAnsi="Times New Roman"/>
          <w:b/>
          <w:i/>
          <w:sz w:val="22"/>
          <w:szCs w:val="22"/>
          <w:lang w:eastAsia="zh-CN"/>
        </w:rPr>
        <w:t>as</w:t>
      </w:r>
      <w:r w:rsidR="00566156" w:rsidRPr="00F06409">
        <w:rPr>
          <w:rFonts w:ascii="Times New Roman" w:hAnsi="Times New Roman"/>
          <w:b/>
          <w:i/>
          <w:sz w:val="22"/>
          <w:szCs w:val="22"/>
          <w:lang w:eastAsia="zh-CN"/>
        </w:rPr>
        <w:t xml:space="preserve"> the ground-truth CSI</w:t>
      </w:r>
      <w:r w:rsidR="00566156">
        <w:rPr>
          <w:rFonts w:ascii="Times New Roman" w:hAnsi="Times New Roman"/>
          <w:b/>
          <w:i/>
          <w:sz w:val="22"/>
          <w:szCs w:val="22"/>
          <w:lang w:eastAsia="zh-CN"/>
        </w:rPr>
        <w:t xml:space="preserve"> format</w:t>
      </w:r>
      <w:r w:rsidR="004A35FB">
        <w:rPr>
          <w:rFonts w:ascii="Times New Roman" w:hAnsi="Times New Roman"/>
          <w:b/>
          <w:i/>
          <w:sz w:val="22"/>
          <w:szCs w:val="22"/>
          <w:lang w:eastAsia="zh-CN"/>
        </w:rPr>
        <w:t xml:space="preserve"> for training.</w:t>
      </w:r>
      <w:r w:rsidR="00AE4C73">
        <w:rPr>
          <w:rFonts w:ascii="Times New Roman" w:hAnsi="Times New Roman"/>
          <w:b/>
          <w:i/>
          <w:sz w:val="22"/>
          <w:szCs w:val="22"/>
          <w:lang w:eastAsia="zh-CN"/>
        </w:rPr>
        <w:t xml:space="preserve"> On the other hand, the </w:t>
      </w:r>
      <w:r w:rsidR="00AE4C73" w:rsidRPr="00F06409">
        <w:rPr>
          <w:rFonts w:ascii="Times New Roman" w:hAnsi="Times New Roman"/>
          <w:b/>
          <w:i/>
          <w:sz w:val="22"/>
          <w:szCs w:val="22"/>
          <w:lang w:eastAsia="zh-CN"/>
        </w:rPr>
        <w:t>new</w:t>
      </w:r>
      <w:r w:rsidR="00AE4C73">
        <w:rPr>
          <w:rFonts w:ascii="Times New Roman" w:hAnsi="Times New Roman"/>
          <w:b/>
          <w:i/>
          <w:sz w:val="22"/>
          <w:szCs w:val="22"/>
          <w:lang w:eastAsia="zh-CN"/>
        </w:rPr>
        <w:t>/larger</w:t>
      </w:r>
      <w:r w:rsidR="00AE4C73" w:rsidRPr="00F06409">
        <w:rPr>
          <w:rFonts w:ascii="Times New Roman" w:hAnsi="Times New Roman"/>
          <w:b/>
          <w:i/>
          <w:sz w:val="22"/>
          <w:szCs w:val="22"/>
          <w:lang w:eastAsia="zh-CN"/>
        </w:rPr>
        <w:t xml:space="preserve"> </w:t>
      </w:r>
      <w:r w:rsidR="00AE4C73">
        <w:rPr>
          <w:rFonts w:ascii="Times New Roman" w:hAnsi="Times New Roman"/>
          <w:b/>
          <w:i/>
          <w:sz w:val="22"/>
          <w:szCs w:val="22"/>
          <w:lang w:eastAsia="zh-CN"/>
        </w:rPr>
        <w:t xml:space="preserve">parameter(s) </w:t>
      </w:r>
      <w:r w:rsidR="000A14C9">
        <w:rPr>
          <w:rFonts w:ascii="Times New Roman" w:hAnsi="Times New Roman"/>
          <w:b/>
          <w:i/>
          <w:sz w:val="22"/>
          <w:szCs w:val="22"/>
          <w:lang w:eastAsia="zh-CN"/>
        </w:rPr>
        <w:t xml:space="preserve">may </w:t>
      </w:r>
      <w:r w:rsidR="00AE4C73">
        <w:rPr>
          <w:rFonts w:ascii="Times New Roman" w:hAnsi="Times New Roman"/>
          <w:b/>
          <w:i/>
          <w:sz w:val="22"/>
          <w:szCs w:val="22"/>
          <w:lang w:eastAsia="zh-CN"/>
        </w:rPr>
        <w:t>lead to increased overhead compared to</w:t>
      </w:r>
      <w:r w:rsidR="00AE4C73" w:rsidRPr="00C42DA0">
        <w:rPr>
          <w:rFonts w:ascii="Times New Roman" w:hAnsi="Times New Roman"/>
          <w:b/>
          <w:i/>
          <w:sz w:val="22"/>
          <w:szCs w:val="22"/>
          <w:lang w:eastAsia="zh-CN"/>
        </w:rPr>
        <w:t xml:space="preserve"> </w:t>
      </w:r>
      <w:r w:rsidR="00AE4C73" w:rsidRPr="00F06409">
        <w:rPr>
          <w:rFonts w:ascii="Times New Roman" w:hAnsi="Times New Roman"/>
          <w:b/>
          <w:i/>
          <w:sz w:val="22"/>
          <w:szCs w:val="22"/>
          <w:lang w:eastAsia="zh-CN"/>
        </w:rPr>
        <w:t>R16 eType II CB</w:t>
      </w:r>
      <w:r w:rsidR="00AE4C73">
        <w:rPr>
          <w:rFonts w:ascii="Times New Roman" w:hAnsi="Times New Roman"/>
          <w:b/>
          <w:i/>
          <w:sz w:val="22"/>
          <w:szCs w:val="22"/>
          <w:lang w:eastAsia="zh-CN"/>
        </w:rPr>
        <w:t xml:space="preserve"> with legacy parameters</w:t>
      </w:r>
    </w:p>
    <w:p w14:paraId="37418AF6" w14:textId="27A32770" w:rsidR="00976FB1" w:rsidRPr="009F54E7" w:rsidRDefault="00723DEA" w:rsidP="00723DEA">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perspective of generalization over various scenarios</w:t>
      </w:r>
      <w:r w:rsidR="00636A99">
        <w:rPr>
          <w:rFonts w:ascii="Times New Roman" w:eastAsia="Malgun Gothic" w:hAnsi="Times New Roman"/>
          <w:b/>
          <w:bCs/>
          <w:i/>
          <w:iCs/>
          <w:color w:val="000000" w:themeColor="text1"/>
          <w:sz w:val="22"/>
          <w:szCs w:val="22"/>
          <w:lang w:val="en-US"/>
        </w:rPr>
        <w:t xml:space="preserve"> or </w:t>
      </w:r>
      <w:r w:rsidR="00047CD6">
        <w:rPr>
          <w:rFonts w:ascii="Times New Roman" w:eastAsia="Malgun Gothic" w:hAnsi="Times New Roman"/>
          <w:b/>
          <w:bCs/>
          <w:i/>
          <w:iCs/>
          <w:color w:val="000000" w:themeColor="text1"/>
          <w:sz w:val="22"/>
          <w:szCs w:val="22"/>
          <w:lang w:val="en-US"/>
        </w:rPr>
        <w:t>scalability over various configurations</w:t>
      </w:r>
      <w:r w:rsidRPr="009F54E7">
        <w:rPr>
          <w:rFonts w:ascii="Times New Roman" w:eastAsia="Malgun Gothic" w:hAnsi="Times New Roman"/>
          <w:b/>
          <w:bCs/>
          <w:i/>
          <w:iCs/>
          <w:color w:val="000000" w:themeColor="text1"/>
          <w:sz w:val="22"/>
          <w:szCs w:val="22"/>
          <w:lang w:val="en-US"/>
        </w:rPr>
        <w:t xml:space="preserve">, </w:t>
      </w:r>
      <w:r w:rsidR="00976FB1" w:rsidRPr="009F54E7">
        <w:rPr>
          <w:rFonts w:ascii="Times New Roman" w:eastAsia="Malgun Gothic" w:hAnsi="Times New Roman"/>
          <w:b/>
          <w:bCs/>
          <w:i/>
          <w:iCs/>
          <w:color w:val="000000" w:themeColor="text1"/>
          <w:sz w:val="22"/>
          <w:szCs w:val="22"/>
          <w:lang w:val="en-US"/>
        </w:rPr>
        <w:t xml:space="preserve">compared to generalization Case 1 where the AI/ML model is trained with dataset subject to a certain scenario#B/configuration#B </w:t>
      </w:r>
      <w:r w:rsidR="00BC720A" w:rsidRPr="009F54E7">
        <w:rPr>
          <w:rFonts w:ascii="Times New Roman" w:eastAsia="Malgun Gothic" w:hAnsi="Times New Roman"/>
          <w:b/>
          <w:bCs/>
          <w:i/>
          <w:iCs/>
          <w:color w:val="000000" w:themeColor="text1"/>
          <w:sz w:val="22"/>
          <w:szCs w:val="22"/>
          <w:lang w:val="en-US"/>
        </w:rPr>
        <w:t>and applied for inference with a same scenario#B/configuration#B,</w:t>
      </w:r>
    </w:p>
    <w:p w14:paraId="77C8B8C4" w14:textId="6D98413A" w:rsidR="00BC720A" w:rsidRPr="00BC720A" w:rsidRDefault="001B6664" w:rsidP="00BC720A">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lastRenderedPageBreak/>
        <w:t>For generalization Case 2</w:t>
      </w:r>
      <w:r w:rsidR="004E36EA" w:rsidRPr="00553056">
        <w:rPr>
          <w:rFonts w:ascii="Times New Roman" w:hAnsi="Times New Roman"/>
          <w:b/>
          <w:i/>
          <w:sz w:val="22"/>
          <w:szCs w:val="22"/>
          <w:lang w:eastAsia="zh-CN"/>
        </w:rPr>
        <w:t xml:space="preserve"> where the AI/ML model is trained </w:t>
      </w:r>
      <w:r w:rsidR="00EF15F9">
        <w:rPr>
          <w:rFonts w:ascii="Times New Roman" w:hAnsi="Times New Roman"/>
          <w:b/>
          <w:i/>
          <w:sz w:val="22"/>
          <w:szCs w:val="22"/>
          <w:lang w:eastAsia="zh-CN"/>
        </w:rPr>
        <w:t>with</w:t>
      </w:r>
      <w:r w:rsidR="004E36EA" w:rsidRPr="00553056">
        <w:rPr>
          <w:rFonts w:ascii="Times New Roman" w:hAnsi="Times New Roman"/>
          <w:b/>
          <w:i/>
          <w:sz w:val="22"/>
          <w:szCs w:val="22"/>
          <w:lang w:eastAsia="zh-CN"/>
        </w:rPr>
        <w:t xml:space="preserve"> dataset from </w:t>
      </w:r>
      <w:r w:rsidR="00607337" w:rsidRPr="00553056">
        <w:rPr>
          <w:rFonts w:ascii="Times New Roman" w:hAnsi="Times New Roman"/>
          <w:b/>
          <w:i/>
          <w:sz w:val="22"/>
          <w:szCs w:val="22"/>
          <w:lang w:eastAsia="zh-CN"/>
        </w:rPr>
        <w:t>a different</w:t>
      </w:r>
      <w:r w:rsidR="004E36EA" w:rsidRPr="00553056">
        <w:rPr>
          <w:rFonts w:ascii="Times New Roman" w:hAnsi="Times New Roman"/>
          <w:b/>
          <w:i/>
          <w:sz w:val="22"/>
          <w:szCs w:val="22"/>
          <w:lang w:eastAsia="zh-CN"/>
        </w:rPr>
        <w:t xml:space="preserve"> </w:t>
      </w:r>
      <w:r w:rsidR="00607337" w:rsidRPr="00553056">
        <w:rPr>
          <w:rFonts w:ascii="Times New Roman" w:hAnsi="Times New Roman"/>
          <w:b/>
          <w:i/>
          <w:sz w:val="22"/>
          <w:szCs w:val="22"/>
          <w:lang w:eastAsia="zh-CN"/>
        </w:rPr>
        <w:t>s</w:t>
      </w:r>
      <w:r w:rsidR="004E36EA" w:rsidRPr="00553056">
        <w:rPr>
          <w:rFonts w:ascii="Times New Roman" w:hAnsi="Times New Roman"/>
          <w:b/>
          <w:i/>
          <w:sz w:val="22"/>
          <w:szCs w:val="22"/>
          <w:lang w:eastAsia="zh-CN"/>
        </w:rPr>
        <w:t>cenario#A/</w:t>
      </w:r>
      <w:r w:rsidR="00607337" w:rsidRPr="00553056">
        <w:rPr>
          <w:rFonts w:ascii="Times New Roman" w:hAnsi="Times New Roman"/>
          <w:b/>
          <w:i/>
          <w:sz w:val="22"/>
          <w:szCs w:val="22"/>
          <w:lang w:eastAsia="zh-CN"/>
        </w:rPr>
        <w:t>c</w:t>
      </w:r>
      <w:r w:rsidR="004E36EA" w:rsidRPr="00553056">
        <w:rPr>
          <w:rFonts w:ascii="Times New Roman" w:hAnsi="Times New Roman"/>
          <w:b/>
          <w:i/>
          <w:sz w:val="22"/>
          <w:szCs w:val="22"/>
          <w:lang w:eastAsia="zh-CN"/>
        </w:rPr>
        <w:t xml:space="preserve">onfiguration#A, </w:t>
      </w:r>
      <w:r w:rsidRPr="00553056">
        <w:rPr>
          <w:rFonts w:ascii="Times New Roman" w:hAnsi="Times New Roman"/>
          <w:b/>
          <w:i/>
          <w:sz w:val="22"/>
          <w:szCs w:val="22"/>
          <w:lang w:eastAsia="zh-CN"/>
        </w:rPr>
        <w:t>generalized performance may be achieved for some certain combinations of scenario#A/configuration#A and scenario#B/configuration#B but not for others</w:t>
      </w:r>
    </w:p>
    <w:p w14:paraId="6203CD1F" w14:textId="4EE535A7" w:rsidR="00723DEA" w:rsidRDefault="009F54E7" w:rsidP="00BC720A">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For generalization Case 3</w:t>
      </w:r>
      <w:r w:rsidR="005A0C51" w:rsidRPr="00553056">
        <w:rPr>
          <w:rFonts w:ascii="Times New Roman" w:hAnsi="Times New Roman"/>
          <w:b/>
          <w:i/>
          <w:sz w:val="22"/>
          <w:szCs w:val="22"/>
          <w:lang w:eastAsia="zh-CN"/>
        </w:rPr>
        <w:t xml:space="preserve"> where the training dataset is constructed with data samples subject to multiple scenarios/configurations including scenario#B/configuration#B</w:t>
      </w:r>
      <w:r w:rsidRPr="00553056">
        <w:rPr>
          <w:rFonts w:ascii="Times New Roman" w:hAnsi="Times New Roman"/>
          <w:b/>
          <w:i/>
          <w:sz w:val="22"/>
          <w:szCs w:val="22"/>
          <w:lang w:eastAsia="zh-CN"/>
        </w:rPr>
        <w:t xml:space="preserve">, </w:t>
      </w:r>
      <w:r w:rsidR="00976FB1" w:rsidRPr="00553056">
        <w:rPr>
          <w:rFonts w:ascii="Times New Roman" w:hAnsi="Times New Roman"/>
          <w:b/>
          <w:i/>
          <w:sz w:val="22"/>
          <w:szCs w:val="22"/>
          <w:lang w:eastAsia="zh-CN"/>
        </w:rPr>
        <w:t>generalized performance of the AI/ML model can be achieved</w:t>
      </w:r>
    </w:p>
    <w:p w14:paraId="002F79B5" w14:textId="6CBDD7F9" w:rsidR="00553056" w:rsidRPr="00987F44" w:rsidRDefault="00553056" w:rsidP="00AE5E68">
      <w:pPr>
        <w:pStyle w:val="ListParagraph"/>
        <w:numPr>
          <w:ilvl w:val="1"/>
          <w:numId w:val="4"/>
        </w:numPr>
        <w:spacing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 particular, </w:t>
      </w:r>
      <w:r w:rsidR="00E71E47" w:rsidRPr="00987F44">
        <w:rPr>
          <w:rFonts w:ascii="Times New Roman" w:eastAsiaTheme="minorEastAsia" w:hAnsi="Times New Roman"/>
          <w:b/>
          <w:i/>
          <w:sz w:val="22"/>
          <w:szCs w:val="22"/>
          <w:lang w:eastAsia="zh-CN"/>
        </w:rPr>
        <w:t>appropriate scalability solution</w:t>
      </w:r>
      <w:r w:rsidR="00987F44">
        <w:rPr>
          <w:rFonts w:ascii="Times New Roman" w:eastAsiaTheme="minorEastAsia" w:hAnsi="Times New Roman"/>
          <w:b/>
          <w:i/>
          <w:sz w:val="22"/>
          <w:szCs w:val="22"/>
          <w:lang w:eastAsia="zh-CN"/>
        </w:rPr>
        <w:t xml:space="preserve"> (</w:t>
      </w:r>
      <w:r w:rsidR="000056D9">
        <w:rPr>
          <w:rFonts w:ascii="Times New Roman" w:eastAsiaTheme="minorEastAsia" w:hAnsi="Times New Roman"/>
          <w:b/>
          <w:i/>
          <w:sz w:val="22"/>
          <w:szCs w:val="22"/>
          <w:lang w:eastAsia="zh-CN"/>
        </w:rPr>
        <w:t xml:space="preserve">e.g., </w:t>
      </w:r>
      <w:r w:rsidR="00253D82" w:rsidRPr="00BC1ADD">
        <w:rPr>
          <w:rFonts w:ascii="Times New Roman" w:eastAsiaTheme="minorEastAsia" w:hAnsi="Times New Roman"/>
          <w:b/>
          <w:bCs/>
          <w:i/>
          <w:iCs/>
          <w:color w:val="000000" w:themeColor="text1"/>
          <w:sz w:val="22"/>
          <w:szCs w:val="22"/>
          <w:lang w:val="en-US" w:eastAsia="zh-CN"/>
        </w:rPr>
        <w:t xml:space="preserve">truncation/padding, </w:t>
      </w:r>
      <w:r w:rsidR="00253D82">
        <w:rPr>
          <w:rFonts w:ascii="Times New Roman" w:eastAsiaTheme="minorEastAsia" w:hAnsi="Times New Roman"/>
          <w:b/>
          <w:bCs/>
          <w:i/>
          <w:iCs/>
          <w:color w:val="000000" w:themeColor="text1"/>
          <w:sz w:val="22"/>
          <w:szCs w:val="22"/>
          <w:lang w:val="en-US" w:eastAsia="zh-CN"/>
        </w:rPr>
        <w:t xml:space="preserve">adaptive </w:t>
      </w:r>
      <w:r w:rsidR="00253D82" w:rsidRPr="00BC1ADD">
        <w:rPr>
          <w:rFonts w:ascii="Times New Roman" w:eastAsiaTheme="minorEastAsia" w:hAnsi="Times New Roman"/>
          <w:b/>
          <w:bCs/>
          <w:i/>
          <w:iCs/>
          <w:color w:val="000000" w:themeColor="text1"/>
          <w:sz w:val="22"/>
          <w:szCs w:val="22"/>
          <w:lang w:val="en-US" w:eastAsia="zh-CN"/>
        </w:rPr>
        <w:t>quantization granularities, adaptation layer in the AI/ML model</w:t>
      </w:r>
      <w:r w:rsidR="00987F44">
        <w:rPr>
          <w:rFonts w:ascii="Times New Roman" w:eastAsiaTheme="minorEastAsia" w:hAnsi="Times New Roman"/>
          <w:b/>
          <w:i/>
          <w:sz w:val="22"/>
          <w:szCs w:val="22"/>
          <w:lang w:eastAsia="zh-CN"/>
        </w:rPr>
        <w:t>)</w:t>
      </w:r>
      <w:r w:rsidR="00E71E47" w:rsidRPr="00987F44">
        <w:rPr>
          <w:rFonts w:ascii="Times New Roman" w:eastAsiaTheme="minorEastAsia" w:hAnsi="Times New Roman"/>
          <w:b/>
          <w:i/>
          <w:sz w:val="22"/>
          <w:szCs w:val="22"/>
          <w:lang w:eastAsia="zh-CN"/>
        </w:rPr>
        <w:t xml:space="preserve"> </w:t>
      </w:r>
      <w:r w:rsidR="009A013E" w:rsidRPr="00987F44">
        <w:rPr>
          <w:rFonts w:ascii="Times New Roman" w:eastAsiaTheme="minorEastAsia" w:hAnsi="Times New Roman"/>
          <w:b/>
          <w:i/>
          <w:sz w:val="22"/>
          <w:szCs w:val="22"/>
          <w:lang w:eastAsia="zh-CN"/>
        </w:rPr>
        <w:t>may need to be</w:t>
      </w:r>
      <w:r w:rsidR="00E71E47" w:rsidRPr="00987F44">
        <w:rPr>
          <w:rFonts w:ascii="Times New Roman" w:eastAsiaTheme="minorEastAsia" w:hAnsi="Times New Roman"/>
          <w:b/>
          <w:i/>
          <w:sz w:val="22"/>
          <w:szCs w:val="22"/>
          <w:lang w:eastAsia="zh-CN"/>
        </w:rPr>
        <w:t xml:space="preserve"> performed</w:t>
      </w:r>
      <w:r w:rsidR="009A013E" w:rsidRPr="00987F44">
        <w:rPr>
          <w:rFonts w:ascii="Times New Roman" w:eastAsiaTheme="minorEastAsia" w:hAnsi="Times New Roman"/>
          <w:b/>
          <w:i/>
          <w:sz w:val="22"/>
          <w:szCs w:val="22"/>
          <w:lang w:eastAsia="zh-CN"/>
        </w:rPr>
        <w:t xml:space="preserve"> </w:t>
      </w:r>
      <w:r w:rsidR="00517802" w:rsidRPr="00987F44">
        <w:rPr>
          <w:rFonts w:ascii="Times New Roman" w:eastAsiaTheme="minorEastAsia" w:hAnsi="Times New Roman"/>
          <w:b/>
          <w:i/>
          <w:sz w:val="22"/>
          <w:szCs w:val="22"/>
          <w:lang w:eastAsia="zh-CN"/>
        </w:rPr>
        <w:t>to scale the dimension</w:t>
      </w:r>
      <w:r w:rsidR="003818A9">
        <w:rPr>
          <w:rFonts w:ascii="Times New Roman" w:eastAsiaTheme="minorEastAsia" w:hAnsi="Times New Roman"/>
          <w:b/>
          <w:i/>
          <w:sz w:val="22"/>
          <w:szCs w:val="22"/>
          <w:lang w:eastAsia="zh-CN"/>
        </w:rPr>
        <w:t>s</w:t>
      </w:r>
      <w:r w:rsidR="00517802" w:rsidRPr="00987F44">
        <w:rPr>
          <w:rFonts w:ascii="Times New Roman" w:eastAsiaTheme="minorEastAsia" w:hAnsi="Times New Roman"/>
          <w:b/>
          <w:i/>
          <w:sz w:val="22"/>
          <w:szCs w:val="22"/>
          <w:lang w:eastAsia="zh-CN"/>
        </w:rPr>
        <w:t xml:space="preserve"> of the AI/ML model when </w:t>
      </w:r>
      <w:r w:rsidR="007751B6" w:rsidRPr="00987F44">
        <w:rPr>
          <w:rFonts w:ascii="Times New Roman" w:eastAsiaTheme="minorEastAsia" w:hAnsi="Times New Roman"/>
          <w:b/>
          <w:i/>
          <w:sz w:val="22"/>
          <w:szCs w:val="22"/>
          <w:lang w:eastAsia="zh-CN"/>
        </w:rPr>
        <w:t>the training dataset includes</w:t>
      </w:r>
      <w:r w:rsidR="00AE5E68" w:rsidRPr="00987F44">
        <w:rPr>
          <w:rFonts w:ascii="Times New Roman" w:eastAsiaTheme="minorEastAsia" w:hAnsi="Times New Roman"/>
          <w:b/>
          <w:i/>
          <w:sz w:val="22"/>
          <w:szCs w:val="22"/>
          <w:lang w:eastAsia="zh-CN"/>
        </w:rPr>
        <w:t xml:space="preserve"> data samples</w:t>
      </w:r>
      <w:r w:rsidR="007751B6" w:rsidRPr="00987F44">
        <w:rPr>
          <w:rFonts w:ascii="Times New Roman" w:eastAsiaTheme="minorEastAsia" w:hAnsi="Times New Roman"/>
          <w:b/>
          <w:i/>
          <w:sz w:val="22"/>
          <w:szCs w:val="22"/>
          <w:lang w:eastAsia="zh-CN"/>
        </w:rPr>
        <w:t xml:space="preserve"> </w:t>
      </w:r>
      <w:r w:rsidR="00AE5E68" w:rsidRPr="00987F44">
        <w:rPr>
          <w:rFonts w:ascii="Times New Roman" w:eastAsiaTheme="minorEastAsia" w:hAnsi="Times New Roman"/>
          <w:b/>
          <w:i/>
          <w:sz w:val="22"/>
          <w:szCs w:val="22"/>
          <w:lang w:eastAsia="zh-CN"/>
        </w:rPr>
        <w:t xml:space="preserve">subject to configuration#A </w:t>
      </w:r>
      <w:r w:rsidR="007751B6" w:rsidRPr="00987F44">
        <w:rPr>
          <w:rFonts w:ascii="Times New Roman" w:eastAsiaTheme="minorEastAsia" w:hAnsi="Times New Roman"/>
          <w:b/>
          <w:i/>
          <w:sz w:val="22"/>
          <w:szCs w:val="22"/>
          <w:lang w:eastAsia="zh-CN"/>
        </w:rPr>
        <w:t xml:space="preserve">which </w:t>
      </w:r>
      <w:r w:rsidR="00AE5E68" w:rsidRPr="00987F44">
        <w:rPr>
          <w:rFonts w:ascii="Times New Roman" w:eastAsiaTheme="minorEastAsia" w:hAnsi="Times New Roman"/>
          <w:b/>
          <w:i/>
          <w:sz w:val="22"/>
          <w:szCs w:val="22"/>
          <w:lang w:eastAsia="zh-CN"/>
        </w:rPr>
        <w:t xml:space="preserve">has </w:t>
      </w:r>
      <w:r w:rsidR="007751B6" w:rsidRPr="00987F44">
        <w:rPr>
          <w:rFonts w:ascii="Times New Roman" w:eastAsiaTheme="minorEastAsia" w:hAnsi="Times New Roman"/>
          <w:b/>
          <w:i/>
          <w:sz w:val="22"/>
          <w:szCs w:val="22"/>
          <w:lang w:eastAsia="zh-CN"/>
        </w:rPr>
        <w:t xml:space="preserve">different input/output dimension </w:t>
      </w:r>
      <w:r w:rsidR="00E37A20">
        <w:rPr>
          <w:rFonts w:ascii="Times New Roman" w:eastAsiaTheme="minorEastAsia" w:hAnsi="Times New Roman"/>
          <w:b/>
          <w:i/>
          <w:sz w:val="22"/>
          <w:szCs w:val="22"/>
          <w:lang w:eastAsia="zh-CN"/>
        </w:rPr>
        <w:t>than</w:t>
      </w:r>
      <w:r w:rsidR="00AE5E68" w:rsidRPr="00987F44">
        <w:rPr>
          <w:rFonts w:ascii="Times New Roman" w:eastAsiaTheme="minorEastAsia" w:hAnsi="Times New Roman"/>
          <w:b/>
          <w:i/>
          <w:sz w:val="22"/>
          <w:szCs w:val="22"/>
          <w:lang w:eastAsia="zh-CN"/>
        </w:rPr>
        <w:t xml:space="preserve"> </w:t>
      </w:r>
      <w:r w:rsidR="00517802" w:rsidRPr="00987F44">
        <w:rPr>
          <w:rFonts w:ascii="Times New Roman" w:eastAsiaTheme="minorEastAsia" w:hAnsi="Times New Roman"/>
          <w:b/>
          <w:i/>
          <w:sz w:val="22"/>
          <w:szCs w:val="22"/>
          <w:lang w:eastAsia="zh-CN"/>
        </w:rPr>
        <w:t>configuration#B</w:t>
      </w:r>
    </w:p>
    <w:p w14:paraId="42B0C17F" w14:textId="3F0E8D90" w:rsidR="00C75181" w:rsidRPr="00C75181" w:rsidRDefault="00D96426" w:rsidP="00825B09">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perspective of</w:t>
      </w:r>
      <w:r>
        <w:rPr>
          <w:rFonts w:ascii="Times New Roman" w:eastAsia="Malgun Gothic" w:hAnsi="Times New Roman"/>
          <w:b/>
          <w:bCs/>
          <w:i/>
          <w:iCs/>
          <w:color w:val="000000" w:themeColor="text1"/>
          <w:sz w:val="22"/>
          <w:szCs w:val="22"/>
          <w:lang w:val="en-US"/>
        </w:rPr>
        <w:t xml:space="preserve"> training collaboration types,</w:t>
      </w:r>
      <w:r w:rsidR="005E74B5">
        <w:rPr>
          <w:rFonts w:ascii="Times New Roman" w:eastAsia="Malgun Gothic" w:hAnsi="Times New Roman"/>
          <w:b/>
          <w:bCs/>
          <w:i/>
          <w:iCs/>
          <w:color w:val="000000" w:themeColor="text1"/>
          <w:sz w:val="22"/>
          <w:szCs w:val="22"/>
          <w:lang w:val="en-US"/>
        </w:rPr>
        <w:t xml:space="preserve"> compared to </w:t>
      </w:r>
      <w:r w:rsidR="0042423A">
        <w:rPr>
          <w:rFonts w:ascii="Times New Roman" w:eastAsia="Malgun Gothic" w:hAnsi="Times New Roman"/>
          <w:b/>
          <w:bCs/>
          <w:i/>
          <w:iCs/>
          <w:color w:val="000000" w:themeColor="text1"/>
          <w:sz w:val="22"/>
          <w:szCs w:val="22"/>
          <w:lang w:val="en-US"/>
        </w:rPr>
        <w:t xml:space="preserve">1-on-1 joint training, both </w:t>
      </w:r>
      <w:r w:rsidR="00376B8D">
        <w:rPr>
          <w:rFonts w:ascii="Times New Roman" w:eastAsia="Malgun Gothic" w:hAnsi="Times New Roman"/>
          <w:b/>
          <w:bCs/>
          <w:i/>
          <w:iCs/>
          <w:color w:val="000000" w:themeColor="text1"/>
          <w:sz w:val="22"/>
          <w:szCs w:val="22"/>
          <w:lang w:val="en-US"/>
        </w:rPr>
        <w:t xml:space="preserve">multi-vendor joint training and separate training </w:t>
      </w:r>
      <w:r w:rsidR="006F5DBB">
        <w:rPr>
          <w:rFonts w:ascii="Times New Roman" w:eastAsia="Malgun Gothic" w:hAnsi="Times New Roman"/>
          <w:b/>
          <w:bCs/>
          <w:i/>
          <w:iCs/>
          <w:color w:val="000000" w:themeColor="text1"/>
          <w:sz w:val="22"/>
          <w:szCs w:val="22"/>
          <w:lang w:val="en-US"/>
        </w:rPr>
        <w:t>may suffer performance loss to some extent</w:t>
      </w:r>
      <w:r w:rsidR="00D94C7F">
        <w:rPr>
          <w:rFonts w:ascii="Times New Roman" w:eastAsia="Malgun Gothic" w:hAnsi="Times New Roman"/>
          <w:b/>
          <w:bCs/>
          <w:i/>
          <w:iCs/>
          <w:color w:val="000000" w:themeColor="text1"/>
          <w:sz w:val="22"/>
          <w:szCs w:val="22"/>
          <w:lang w:val="en-US"/>
        </w:rPr>
        <w:t>.</w:t>
      </w:r>
    </w:p>
    <w:p w14:paraId="4EBC6ECD" w14:textId="58F2B47D" w:rsidR="00D8053C" w:rsidRPr="00066D6B" w:rsidRDefault="00D8053C" w:rsidP="00D8053C">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 particular, for </w:t>
      </w:r>
      <w:r>
        <w:rPr>
          <w:rFonts w:ascii="Times New Roman" w:eastAsia="Malgun Gothic" w:hAnsi="Times New Roman"/>
          <w:b/>
          <w:bCs/>
          <w:i/>
          <w:iCs/>
          <w:color w:val="000000" w:themeColor="text1"/>
          <w:sz w:val="22"/>
          <w:szCs w:val="22"/>
          <w:lang w:val="en-US"/>
        </w:rPr>
        <w:t xml:space="preserve">multi-vendor joint training, </w:t>
      </w:r>
      <w:r w:rsidR="00BA0556" w:rsidRPr="00066D6B">
        <w:rPr>
          <w:rFonts w:ascii="Times New Roman" w:eastAsia="Malgun Gothic" w:hAnsi="Times New Roman"/>
          <w:b/>
          <w:bCs/>
          <w:i/>
          <w:iCs/>
          <w:color w:val="000000" w:themeColor="text1"/>
          <w:sz w:val="22"/>
          <w:szCs w:val="22"/>
          <w:lang w:val="en-US"/>
        </w:rPr>
        <w:t>minor or moderate degradation is observed</w:t>
      </w:r>
    </w:p>
    <w:p w14:paraId="7E0BF63D" w14:textId="44971327" w:rsidR="001D3FEC" w:rsidRDefault="00D94C7F" w:rsidP="00D8053C">
      <w:pPr>
        <w:pStyle w:val="ListParagraph"/>
        <w:numPr>
          <w:ilvl w:val="1"/>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 particular, for </w:t>
      </w:r>
      <w:r>
        <w:rPr>
          <w:rFonts w:ascii="Times New Roman" w:eastAsia="Malgun Gothic" w:hAnsi="Times New Roman"/>
          <w:b/>
          <w:bCs/>
          <w:i/>
          <w:iCs/>
          <w:color w:val="000000" w:themeColor="text1"/>
          <w:sz w:val="22"/>
          <w:szCs w:val="22"/>
          <w:lang w:val="en-US"/>
        </w:rPr>
        <w:t>separate training,</w:t>
      </w:r>
      <w:r w:rsidR="007A47A1">
        <w:rPr>
          <w:rFonts w:ascii="Times New Roman" w:eastAsia="Malgun Gothic" w:hAnsi="Times New Roman"/>
          <w:b/>
          <w:bCs/>
          <w:i/>
          <w:iCs/>
          <w:color w:val="000000" w:themeColor="text1"/>
          <w:sz w:val="22"/>
          <w:szCs w:val="22"/>
          <w:lang w:val="en-US"/>
        </w:rPr>
        <w:t xml:space="preserve"> the </w:t>
      </w:r>
      <w:r w:rsidR="00233309">
        <w:rPr>
          <w:rFonts w:ascii="Times New Roman" w:eastAsia="Malgun Gothic" w:hAnsi="Times New Roman"/>
          <w:b/>
          <w:bCs/>
          <w:i/>
          <w:iCs/>
          <w:color w:val="000000" w:themeColor="text1"/>
          <w:sz w:val="22"/>
          <w:szCs w:val="22"/>
          <w:lang w:val="en-US"/>
        </w:rPr>
        <w:t xml:space="preserve">performance loss depends on the factors of backbone alignment, and </w:t>
      </w:r>
      <w:r w:rsidR="000F40FC">
        <w:rPr>
          <w:rFonts w:ascii="Times New Roman" w:eastAsia="Malgun Gothic" w:hAnsi="Times New Roman"/>
          <w:b/>
          <w:bCs/>
          <w:i/>
          <w:iCs/>
          <w:color w:val="000000" w:themeColor="text1"/>
          <w:sz w:val="22"/>
          <w:szCs w:val="22"/>
          <w:lang w:val="en-US"/>
        </w:rPr>
        <w:t>multi</w:t>
      </w:r>
      <w:r w:rsidR="00C550EB">
        <w:rPr>
          <w:rFonts w:ascii="Times New Roman" w:eastAsia="Malgun Gothic" w:hAnsi="Times New Roman"/>
          <w:b/>
          <w:bCs/>
          <w:i/>
          <w:iCs/>
          <w:color w:val="000000" w:themeColor="text1"/>
          <w:sz w:val="22"/>
          <w:szCs w:val="22"/>
          <w:lang w:val="en-US"/>
        </w:rPr>
        <w:t>-</w:t>
      </w:r>
      <w:r w:rsidR="000F40FC">
        <w:rPr>
          <w:rFonts w:ascii="Times New Roman" w:eastAsia="Malgun Gothic" w:hAnsi="Times New Roman"/>
          <w:b/>
          <w:bCs/>
          <w:i/>
          <w:iCs/>
          <w:color w:val="000000" w:themeColor="text1"/>
          <w:sz w:val="22"/>
          <w:szCs w:val="22"/>
          <w:lang w:val="en-US"/>
        </w:rPr>
        <w:t xml:space="preserve">vendor </w:t>
      </w:r>
      <w:r w:rsidR="00C550EB">
        <w:rPr>
          <w:rFonts w:ascii="Times New Roman" w:eastAsia="Malgun Gothic" w:hAnsi="Times New Roman"/>
          <w:b/>
          <w:bCs/>
          <w:i/>
          <w:iCs/>
          <w:color w:val="000000" w:themeColor="text1"/>
          <w:sz w:val="22"/>
          <w:szCs w:val="22"/>
          <w:lang w:val="en-US"/>
        </w:rPr>
        <w:t>training behavior:</w:t>
      </w:r>
    </w:p>
    <w:p w14:paraId="7BE2382F" w14:textId="3555FE6E" w:rsidR="00BF0DBC" w:rsidRDefault="00A4043A" w:rsidP="00D8053C">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For </w:t>
      </w:r>
      <w:r w:rsidR="003A15D9">
        <w:rPr>
          <w:rFonts w:ascii="Times New Roman" w:eastAsia="Malgun Gothic" w:hAnsi="Times New Roman"/>
          <w:b/>
          <w:bCs/>
          <w:i/>
          <w:iCs/>
          <w:color w:val="000000" w:themeColor="text1"/>
          <w:sz w:val="22"/>
          <w:szCs w:val="22"/>
          <w:lang w:val="en-US"/>
        </w:rPr>
        <w:t xml:space="preserve">separate training of </w:t>
      </w:r>
      <w:r>
        <w:rPr>
          <w:rFonts w:ascii="Times New Roman" w:eastAsia="Malgun Gothic" w:hAnsi="Times New Roman"/>
          <w:b/>
          <w:bCs/>
          <w:i/>
          <w:iCs/>
          <w:color w:val="000000" w:themeColor="text1"/>
          <w:sz w:val="22"/>
          <w:szCs w:val="22"/>
          <w:lang w:val="en-US"/>
        </w:rPr>
        <w:t>1 NW part</w:t>
      </w:r>
      <w:r w:rsidR="003A15D9">
        <w:rPr>
          <w:rFonts w:ascii="Times New Roman" w:eastAsia="Malgun Gothic" w:hAnsi="Times New Roman"/>
          <w:b/>
          <w:bCs/>
          <w:i/>
          <w:iCs/>
          <w:color w:val="000000" w:themeColor="text1"/>
          <w:sz w:val="22"/>
          <w:szCs w:val="22"/>
          <w:lang w:val="en-US"/>
        </w:rPr>
        <w:t xml:space="preserve"> model</w:t>
      </w:r>
      <w:r>
        <w:rPr>
          <w:rFonts w:ascii="Times New Roman" w:eastAsia="Malgun Gothic" w:hAnsi="Times New Roman"/>
          <w:b/>
          <w:bCs/>
          <w:i/>
          <w:iCs/>
          <w:color w:val="000000" w:themeColor="text1"/>
          <w:sz w:val="22"/>
          <w:szCs w:val="22"/>
          <w:lang w:val="en-US"/>
        </w:rPr>
        <w:t xml:space="preserve"> and 1 UE part</w:t>
      </w:r>
      <w:r w:rsidR="00EE4057">
        <w:rPr>
          <w:rFonts w:ascii="Times New Roman" w:eastAsia="Malgun Gothic" w:hAnsi="Times New Roman"/>
          <w:b/>
          <w:bCs/>
          <w:i/>
          <w:iCs/>
          <w:color w:val="000000" w:themeColor="text1"/>
          <w:sz w:val="22"/>
          <w:szCs w:val="22"/>
          <w:lang w:val="en-US"/>
        </w:rPr>
        <w:t xml:space="preserve"> </w:t>
      </w:r>
      <w:r w:rsidR="003A15D9">
        <w:rPr>
          <w:rFonts w:ascii="Times New Roman" w:eastAsia="Malgun Gothic" w:hAnsi="Times New Roman"/>
          <w:b/>
          <w:bCs/>
          <w:i/>
          <w:iCs/>
          <w:color w:val="000000" w:themeColor="text1"/>
          <w:sz w:val="22"/>
          <w:szCs w:val="22"/>
          <w:lang w:val="en-US"/>
        </w:rPr>
        <w:t>model</w:t>
      </w:r>
      <w:r w:rsidR="000639C6">
        <w:rPr>
          <w:rFonts w:ascii="Times New Roman" w:eastAsia="Malgun Gothic" w:hAnsi="Times New Roman"/>
          <w:b/>
          <w:bCs/>
          <w:i/>
          <w:iCs/>
          <w:color w:val="000000" w:themeColor="text1"/>
          <w:sz w:val="22"/>
          <w:szCs w:val="22"/>
          <w:lang w:val="en-US"/>
        </w:rPr>
        <w:t>,</w:t>
      </w:r>
      <w:r w:rsidR="00E3536F">
        <w:rPr>
          <w:rFonts w:ascii="Times New Roman" w:eastAsia="Malgun Gothic" w:hAnsi="Times New Roman"/>
          <w:b/>
          <w:bCs/>
          <w:i/>
          <w:iCs/>
          <w:color w:val="000000" w:themeColor="text1"/>
          <w:sz w:val="22"/>
          <w:szCs w:val="22"/>
          <w:lang w:val="en-US"/>
        </w:rPr>
        <w:t xml:space="preserve"> </w:t>
      </w:r>
      <w:r w:rsidR="000639C6">
        <w:rPr>
          <w:rFonts w:ascii="Times New Roman" w:eastAsia="Malgun Gothic" w:hAnsi="Times New Roman"/>
          <w:b/>
          <w:bCs/>
          <w:i/>
          <w:iCs/>
          <w:color w:val="000000" w:themeColor="text1"/>
          <w:sz w:val="22"/>
          <w:szCs w:val="22"/>
          <w:lang w:val="en-US"/>
        </w:rPr>
        <w:t>under</w:t>
      </w:r>
      <w:r w:rsidR="00E3536F">
        <w:rPr>
          <w:rFonts w:ascii="Times New Roman" w:eastAsia="Malgun Gothic" w:hAnsi="Times New Roman"/>
          <w:b/>
          <w:bCs/>
          <w:i/>
          <w:iCs/>
          <w:color w:val="000000" w:themeColor="text1"/>
          <w:sz w:val="22"/>
          <w:szCs w:val="22"/>
          <w:lang w:val="en-US"/>
        </w:rPr>
        <w:t xml:space="preserve"> both NW first training and UE first training</w:t>
      </w:r>
      <w:r>
        <w:rPr>
          <w:rFonts w:ascii="Times New Roman" w:eastAsia="Malgun Gothic" w:hAnsi="Times New Roman"/>
          <w:b/>
          <w:bCs/>
          <w:i/>
          <w:iCs/>
          <w:color w:val="000000" w:themeColor="text1"/>
          <w:sz w:val="22"/>
          <w:szCs w:val="22"/>
          <w:lang w:val="en-US"/>
        </w:rPr>
        <w:t xml:space="preserve">, if </w:t>
      </w:r>
      <w:r w:rsidR="00327652">
        <w:rPr>
          <w:rFonts w:ascii="Times New Roman" w:eastAsia="Malgun Gothic" w:hAnsi="Times New Roman"/>
          <w:b/>
          <w:bCs/>
          <w:i/>
          <w:iCs/>
          <w:color w:val="000000" w:themeColor="text1"/>
          <w:sz w:val="22"/>
          <w:szCs w:val="22"/>
          <w:lang w:val="en-US"/>
        </w:rPr>
        <w:t>backbones are aligned</w:t>
      </w:r>
      <w:r w:rsidR="00D90727">
        <w:rPr>
          <w:rFonts w:ascii="Times New Roman" w:eastAsia="Malgun Gothic" w:hAnsi="Times New Roman"/>
          <w:b/>
          <w:bCs/>
          <w:i/>
          <w:iCs/>
          <w:color w:val="000000" w:themeColor="text1"/>
          <w:sz w:val="22"/>
          <w:szCs w:val="22"/>
          <w:lang w:val="en-US"/>
        </w:rPr>
        <w:t xml:space="preserve"> between two sides</w:t>
      </w:r>
      <w:r w:rsidR="00327652">
        <w:rPr>
          <w:rFonts w:ascii="Times New Roman" w:eastAsia="Malgun Gothic" w:hAnsi="Times New Roman"/>
          <w:b/>
          <w:bCs/>
          <w:i/>
          <w:iCs/>
          <w:color w:val="000000" w:themeColor="text1"/>
          <w:sz w:val="22"/>
          <w:szCs w:val="22"/>
          <w:lang w:val="en-US"/>
        </w:rPr>
        <w:t xml:space="preserve">, </w:t>
      </w:r>
      <w:r w:rsidR="003E09B3" w:rsidRPr="003E09B3">
        <w:rPr>
          <w:rFonts w:ascii="Times New Roman" w:eastAsia="Malgun Gothic" w:hAnsi="Times New Roman"/>
          <w:b/>
          <w:bCs/>
          <w:i/>
          <w:iCs/>
          <w:color w:val="000000" w:themeColor="text1"/>
          <w:sz w:val="22"/>
          <w:szCs w:val="22"/>
          <w:lang w:val="en-US"/>
        </w:rPr>
        <w:t>minor degradation is observed</w:t>
      </w:r>
      <w:r w:rsidR="00F87D23">
        <w:rPr>
          <w:rFonts w:ascii="Times New Roman" w:eastAsia="Malgun Gothic" w:hAnsi="Times New Roman"/>
          <w:b/>
          <w:bCs/>
          <w:i/>
          <w:iCs/>
          <w:color w:val="000000" w:themeColor="text1"/>
          <w:sz w:val="22"/>
          <w:szCs w:val="22"/>
          <w:lang w:val="en-US"/>
        </w:rPr>
        <w:t xml:space="preserve">; otherwise, </w:t>
      </w:r>
      <w:r w:rsidR="00AB0B85">
        <w:rPr>
          <w:rFonts w:ascii="Times New Roman" w:eastAsia="Malgun Gothic" w:hAnsi="Times New Roman"/>
          <w:b/>
          <w:bCs/>
          <w:i/>
          <w:iCs/>
          <w:color w:val="000000" w:themeColor="text1"/>
          <w:sz w:val="22"/>
          <w:szCs w:val="22"/>
          <w:lang w:val="en-US"/>
        </w:rPr>
        <w:t xml:space="preserve">additional degradation is suffered, </w:t>
      </w:r>
      <w:r w:rsidR="00594768">
        <w:rPr>
          <w:rFonts w:ascii="Times New Roman" w:eastAsia="Malgun Gothic" w:hAnsi="Times New Roman"/>
          <w:b/>
          <w:bCs/>
          <w:i/>
          <w:iCs/>
          <w:color w:val="000000" w:themeColor="text1"/>
          <w:sz w:val="22"/>
          <w:szCs w:val="22"/>
          <w:lang w:val="en-US"/>
        </w:rPr>
        <w:t xml:space="preserve">leading to </w:t>
      </w:r>
      <w:r w:rsidR="00594768" w:rsidRPr="003E09B3">
        <w:rPr>
          <w:rFonts w:ascii="Times New Roman" w:eastAsia="Malgun Gothic" w:hAnsi="Times New Roman"/>
          <w:b/>
          <w:bCs/>
          <w:i/>
          <w:iCs/>
          <w:color w:val="000000" w:themeColor="text1"/>
          <w:sz w:val="22"/>
          <w:szCs w:val="22"/>
          <w:lang w:val="en-US"/>
        </w:rPr>
        <w:t xml:space="preserve">minor </w:t>
      </w:r>
      <w:r w:rsidR="00594768" w:rsidRPr="00066D6B">
        <w:rPr>
          <w:rFonts w:ascii="Times New Roman" w:eastAsia="Malgun Gothic" w:hAnsi="Times New Roman"/>
          <w:b/>
          <w:bCs/>
          <w:i/>
          <w:iCs/>
          <w:color w:val="000000" w:themeColor="text1"/>
          <w:sz w:val="22"/>
          <w:szCs w:val="22"/>
          <w:lang w:val="en-US"/>
        </w:rPr>
        <w:t xml:space="preserve">or moderate </w:t>
      </w:r>
      <w:r w:rsidR="00594768" w:rsidRPr="003E09B3">
        <w:rPr>
          <w:rFonts w:ascii="Times New Roman" w:eastAsia="Malgun Gothic" w:hAnsi="Times New Roman"/>
          <w:b/>
          <w:bCs/>
          <w:i/>
          <w:iCs/>
          <w:color w:val="000000" w:themeColor="text1"/>
          <w:sz w:val="22"/>
          <w:szCs w:val="22"/>
          <w:lang w:val="en-US"/>
        </w:rPr>
        <w:t>degradation</w:t>
      </w:r>
    </w:p>
    <w:p w14:paraId="2C63BE94" w14:textId="4A0823E6" w:rsidR="00357946" w:rsidRPr="003E09B3" w:rsidRDefault="00062F64" w:rsidP="00D8053C">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hint="eastAsia"/>
          <w:b/>
          <w:bCs/>
          <w:i/>
          <w:iCs/>
          <w:color w:val="000000" w:themeColor="text1"/>
          <w:sz w:val="22"/>
          <w:szCs w:val="22"/>
          <w:lang w:val="en-US" w:eastAsia="zh-CN"/>
        </w:rPr>
        <w:t>F</w:t>
      </w:r>
      <w:r>
        <w:rPr>
          <w:rFonts w:ascii="Times New Roman" w:eastAsiaTheme="minorEastAsia" w:hAnsi="Times New Roman"/>
          <w:b/>
          <w:bCs/>
          <w:i/>
          <w:iCs/>
          <w:color w:val="000000" w:themeColor="text1"/>
          <w:sz w:val="22"/>
          <w:szCs w:val="22"/>
          <w:lang w:val="en-US" w:eastAsia="zh-CN"/>
        </w:rPr>
        <w:t xml:space="preserve">or </w:t>
      </w:r>
      <w:r w:rsidR="00F34A34">
        <w:rPr>
          <w:rFonts w:ascii="Times New Roman" w:eastAsia="Malgun Gothic" w:hAnsi="Times New Roman"/>
          <w:b/>
          <w:bCs/>
          <w:i/>
          <w:iCs/>
          <w:color w:val="000000" w:themeColor="text1"/>
          <w:sz w:val="22"/>
          <w:szCs w:val="22"/>
          <w:lang w:val="en-US"/>
        </w:rPr>
        <w:t>NW first</w:t>
      </w:r>
      <w:r w:rsidR="009367D5">
        <w:rPr>
          <w:rFonts w:ascii="Times New Roman" w:eastAsia="Malgun Gothic" w:hAnsi="Times New Roman"/>
          <w:b/>
          <w:bCs/>
          <w:i/>
          <w:iCs/>
          <w:color w:val="000000" w:themeColor="text1"/>
          <w:sz w:val="22"/>
          <w:szCs w:val="22"/>
          <w:lang w:val="en-US"/>
        </w:rPr>
        <w:t xml:space="preserve"> training </w:t>
      </w:r>
      <w:r w:rsidR="005D0F7C">
        <w:rPr>
          <w:rFonts w:ascii="Times New Roman" w:eastAsia="Malgun Gothic" w:hAnsi="Times New Roman"/>
          <w:b/>
          <w:bCs/>
          <w:i/>
          <w:iCs/>
          <w:color w:val="000000" w:themeColor="text1"/>
          <w:sz w:val="22"/>
          <w:szCs w:val="22"/>
          <w:lang w:val="en-US"/>
        </w:rPr>
        <w:t>with</w:t>
      </w:r>
      <w:r w:rsidR="00820ECB">
        <w:rPr>
          <w:rFonts w:ascii="Times New Roman" w:eastAsia="Malgun Gothic" w:hAnsi="Times New Roman"/>
          <w:b/>
          <w:bCs/>
          <w:i/>
          <w:iCs/>
          <w:color w:val="000000" w:themeColor="text1"/>
          <w:sz w:val="22"/>
          <w:szCs w:val="22"/>
          <w:lang w:val="en-US"/>
        </w:rPr>
        <w:t xml:space="preserve"> </w:t>
      </w:r>
      <w:r w:rsidR="006E0AFC" w:rsidRPr="00F3406E">
        <w:rPr>
          <w:rFonts w:ascii="Times New Roman" w:eastAsia="Malgun Gothic" w:hAnsi="Times New Roman"/>
          <w:b/>
          <w:bCs/>
          <w:i/>
          <w:iCs/>
          <w:color w:val="000000" w:themeColor="text1"/>
          <w:sz w:val="22"/>
          <w:szCs w:val="22"/>
          <w:lang w:val="en-US"/>
        </w:rPr>
        <w:t xml:space="preserve">1 UE part model to N&gt;1 NW part models, or </w:t>
      </w:r>
      <w:r w:rsidR="00F3406E">
        <w:rPr>
          <w:rFonts w:ascii="Times New Roman" w:eastAsia="Malgun Gothic" w:hAnsi="Times New Roman"/>
          <w:b/>
          <w:bCs/>
          <w:i/>
          <w:iCs/>
          <w:color w:val="000000" w:themeColor="text1"/>
          <w:sz w:val="22"/>
          <w:szCs w:val="22"/>
          <w:lang w:val="en-US"/>
        </w:rPr>
        <w:t xml:space="preserve">UE first training with </w:t>
      </w:r>
      <w:r w:rsidR="00F3406E" w:rsidRPr="00F3406E">
        <w:rPr>
          <w:rFonts w:ascii="Times New Roman" w:eastAsia="Malgun Gothic" w:hAnsi="Times New Roman"/>
          <w:b/>
          <w:bCs/>
          <w:i/>
          <w:iCs/>
          <w:color w:val="000000" w:themeColor="text1"/>
          <w:sz w:val="22"/>
          <w:szCs w:val="22"/>
          <w:lang w:val="en-US"/>
        </w:rPr>
        <w:t xml:space="preserve">1 </w:t>
      </w:r>
      <w:r w:rsidR="00F3406E">
        <w:rPr>
          <w:rFonts w:ascii="Times New Roman" w:eastAsia="Malgun Gothic" w:hAnsi="Times New Roman"/>
          <w:b/>
          <w:bCs/>
          <w:i/>
          <w:iCs/>
          <w:color w:val="000000" w:themeColor="text1"/>
          <w:sz w:val="22"/>
          <w:szCs w:val="22"/>
          <w:lang w:val="en-US"/>
        </w:rPr>
        <w:t>NW</w:t>
      </w:r>
      <w:r w:rsidR="00F3406E" w:rsidRPr="00F3406E">
        <w:rPr>
          <w:rFonts w:ascii="Times New Roman" w:eastAsia="Malgun Gothic" w:hAnsi="Times New Roman"/>
          <w:b/>
          <w:bCs/>
          <w:i/>
          <w:iCs/>
          <w:color w:val="000000" w:themeColor="text1"/>
          <w:sz w:val="22"/>
          <w:szCs w:val="22"/>
          <w:lang w:val="en-US"/>
        </w:rPr>
        <w:t xml:space="preserve"> part model to </w:t>
      </w:r>
      <w:r w:rsidR="00F3406E">
        <w:rPr>
          <w:rFonts w:ascii="Times New Roman" w:eastAsia="Malgun Gothic" w:hAnsi="Times New Roman"/>
          <w:b/>
          <w:bCs/>
          <w:i/>
          <w:iCs/>
          <w:color w:val="000000" w:themeColor="text1"/>
          <w:sz w:val="22"/>
          <w:szCs w:val="22"/>
          <w:lang w:val="en-US"/>
        </w:rPr>
        <w:t>M</w:t>
      </w:r>
      <w:r w:rsidR="00F3406E" w:rsidRPr="00F3406E">
        <w:rPr>
          <w:rFonts w:ascii="Times New Roman" w:eastAsia="Malgun Gothic" w:hAnsi="Times New Roman"/>
          <w:b/>
          <w:bCs/>
          <w:i/>
          <w:iCs/>
          <w:color w:val="000000" w:themeColor="text1"/>
          <w:sz w:val="22"/>
          <w:szCs w:val="22"/>
          <w:lang w:val="en-US"/>
        </w:rPr>
        <w:t xml:space="preserve">&gt;1 </w:t>
      </w:r>
      <w:r w:rsidR="00F3406E">
        <w:rPr>
          <w:rFonts w:ascii="Times New Roman" w:eastAsia="Malgun Gothic" w:hAnsi="Times New Roman"/>
          <w:b/>
          <w:bCs/>
          <w:i/>
          <w:iCs/>
          <w:color w:val="000000" w:themeColor="text1"/>
          <w:sz w:val="22"/>
          <w:szCs w:val="22"/>
          <w:lang w:val="en-US"/>
        </w:rPr>
        <w:t>UE</w:t>
      </w:r>
      <w:r w:rsidR="00F3406E" w:rsidRPr="00F3406E">
        <w:rPr>
          <w:rFonts w:ascii="Times New Roman" w:eastAsia="Malgun Gothic" w:hAnsi="Times New Roman"/>
          <w:b/>
          <w:bCs/>
          <w:i/>
          <w:iCs/>
          <w:color w:val="000000" w:themeColor="text1"/>
          <w:sz w:val="22"/>
          <w:szCs w:val="22"/>
          <w:lang w:val="en-US"/>
        </w:rPr>
        <w:t xml:space="preserve"> part models</w:t>
      </w:r>
      <w:r w:rsidR="00E013F9">
        <w:rPr>
          <w:rFonts w:ascii="Times New Roman" w:eastAsia="Malgun Gothic" w:hAnsi="Times New Roman"/>
          <w:b/>
          <w:bCs/>
          <w:i/>
          <w:iCs/>
          <w:color w:val="000000" w:themeColor="text1"/>
          <w:sz w:val="22"/>
          <w:szCs w:val="22"/>
          <w:lang w:val="en-US"/>
        </w:rPr>
        <w:t>,</w:t>
      </w:r>
      <w:r w:rsidR="00906279">
        <w:rPr>
          <w:rFonts w:ascii="Times New Roman" w:eastAsia="Malgun Gothic" w:hAnsi="Times New Roman"/>
          <w:b/>
          <w:bCs/>
          <w:i/>
          <w:iCs/>
          <w:color w:val="000000" w:themeColor="text1"/>
          <w:sz w:val="22"/>
          <w:szCs w:val="22"/>
          <w:lang w:val="en-US"/>
        </w:rPr>
        <w:t xml:space="preserve"> </w:t>
      </w:r>
      <w:r w:rsidR="003A3139">
        <w:rPr>
          <w:rFonts w:ascii="Times New Roman" w:eastAsia="Malgun Gothic" w:hAnsi="Times New Roman"/>
          <w:b/>
          <w:bCs/>
          <w:i/>
          <w:iCs/>
          <w:color w:val="000000" w:themeColor="text1"/>
          <w:sz w:val="22"/>
          <w:szCs w:val="22"/>
          <w:lang w:val="en-US"/>
        </w:rPr>
        <w:t>additional degradation is suffered,</w:t>
      </w:r>
      <w:r w:rsidR="003A3139" w:rsidRPr="003A3139">
        <w:rPr>
          <w:rFonts w:ascii="Times New Roman" w:eastAsia="Malgun Gothic" w:hAnsi="Times New Roman"/>
          <w:b/>
          <w:bCs/>
          <w:i/>
          <w:iCs/>
          <w:color w:val="000000" w:themeColor="text1"/>
          <w:sz w:val="22"/>
          <w:szCs w:val="22"/>
          <w:lang w:val="en-US"/>
        </w:rPr>
        <w:t xml:space="preserve"> </w:t>
      </w:r>
      <w:r w:rsidR="003A3139">
        <w:rPr>
          <w:rFonts w:ascii="Times New Roman" w:eastAsia="Malgun Gothic" w:hAnsi="Times New Roman"/>
          <w:b/>
          <w:bCs/>
          <w:i/>
          <w:iCs/>
          <w:color w:val="000000" w:themeColor="text1"/>
          <w:sz w:val="22"/>
          <w:szCs w:val="22"/>
          <w:lang w:val="en-US"/>
        </w:rPr>
        <w:t xml:space="preserve">leading to </w:t>
      </w:r>
      <w:r w:rsidR="003A3139" w:rsidRPr="003E09B3">
        <w:rPr>
          <w:rFonts w:ascii="Times New Roman" w:eastAsia="Malgun Gothic" w:hAnsi="Times New Roman"/>
          <w:b/>
          <w:bCs/>
          <w:i/>
          <w:iCs/>
          <w:color w:val="000000" w:themeColor="text1"/>
          <w:sz w:val="22"/>
          <w:szCs w:val="22"/>
          <w:lang w:val="en-US"/>
        </w:rPr>
        <w:t>minor</w:t>
      </w:r>
      <w:r w:rsidR="003A3139">
        <w:rPr>
          <w:rFonts w:ascii="Times New Roman" w:eastAsia="Malgun Gothic" w:hAnsi="Times New Roman"/>
          <w:b/>
          <w:bCs/>
          <w:i/>
          <w:iCs/>
          <w:color w:val="000000" w:themeColor="text1"/>
          <w:sz w:val="22"/>
          <w:szCs w:val="22"/>
          <w:lang w:val="en-US"/>
        </w:rPr>
        <w:t>,</w:t>
      </w:r>
      <w:r w:rsidR="003A3139" w:rsidRPr="003E09B3">
        <w:rPr>
          <w:rFonts w:ascii="Times New Roman" w:eastAsia="Malgun Gothic" w:hAnsi="Times New Roman"/>
          <w:b/>
          <w:bCs/>
          <w:i/>
          <w:iCs/>
          <w:color w:val="000000" w:themeColor="text1"/>
          <w:sz w:val="22"/>
          <w:szCs w:val="22"/>
          <w:lang w:val="en-US"/>
        </w:rPr>
        <w:t xml:space="preserve"> </w:t>
      </w:r>
      <w:r w:rsidR="003A3139" w:rsidRPr="00066D6B">
        <w:rPr>
          <w:rFonts w:ascii="Times New Roman" w:eastAsia="Malgun Gothic" w:hAnsi="Times New Roman"/>
          <w:b/>
          <w:bCs/>
          <w:i/>
          <w:iCs/>
          <w:color w:val="000000" w:themeColor="text1"/>
          <w:sz w:val="22"/>
          <w:szCs w:val="22"/>
          <w:lang w:val="en-US"/>
        </w:rPr>
        <w:t>moderate</w:t>
      </w:r>
      <w:r w:rsidR="003A3139">
        <w:rPr>
          <w:rFonts w:ascii="Times New Roman" w:eastAsia="Malgun Gothic" w:hAnsi="Times New Roman"/>
          <w:b/>
          <w:bCs/>
          <w:i/>
          <w:iCs/>
          <w:color w:val="000000" w:themeColor="text1"/>
          <w:sz w:val="22"/>
          <w:szCs w:val="22"/>
          <w:lang w:val="en-US"/>
        </w:rPr>
        <w:t>, or significant</w:t>
      </w:r>
      <w:r w:rsidR="003A3139" w:rsidRPr="00066D6B">
        <w:rPr>
          <w:rFonts w:ascii="Times New Roman" w:eastAsia="Malgun Gothic" w:hAnsi="Times New Roman"/>
          <w:b/>
          <w:bCs/>
          <w:i/>
          <w:iCs/>
          <w:color w:val="000000" w:themeColor="text1"/>
          <w:sz w:val="22"/>
          <w:szCs w:val="22"/>
          <w:lang w:val="en-US"/>
        </w:rPr>
        <w:t xml:space="preserve"> </w:t>
      </w:r>
      <w:r w:rsidR="003A3139" w:rsidRPr="003E09B3">
        <w:rPr>
          <w:rFonts w:ascii="Times New Roman" w:eastAsia="Malgun Gothic" w:hAnsi="Times New Roman"/>
          <w:b/>
          <w:bCs/>
          <w:i/>
          <w:iCs/>
          <w:color w:val="000000" w:themeColor="text1"/>
          <w:sz w:val="22"/>
          <w:szCs w:val="22"/>
          <w:lang w:val="en-US"/>
        </w:rPr>
        <w:t>degradation</w:t>
      </w:r>
      <w:r w:rsidR="003A3139">
        <w:rPr>
          <w:rFonts w:ascii="Times New Roman" w:eastAsia="Malgun Gothic" w:hAnsi="Times New Roman"/>
          <w:b/>
          <w:bCs/>
          <w:i/>
          <w:iCs/>
          <w:color w:val="000000" w:themeColor="text1"/>
          <w:sz w:val="22"/>
          <w:szCs w:val="22"/>
          <w:lang w:val="en-US"/>
        </w:rPr>
        <w:t xml:space="preserve">; </w:t>
      </w:r>
      <w:r w:rsidR="009B75AF">
        <w:rPr>
          <w:rFonts w:ascii="Times New Roman" w:eastAsia="Malgun Gothic" w:hAnsi="Times New Roman"/>
          <w:b/>
          <w:bCs/>
          <w:i/>
          <w:iCs/>
          <w:color w:val="000000" w:themeColor="text1"/>
          <w:sz w:val="22"/>
          <w:szCs w:val="22"/>
          <w:lang w:val="en-US"/>
        </w:rPr>
        <w:t xml:space="preserve">whether there is significant </w:t>
      </w:r>
      <w:r w:rsidR="009423A7">
        <w:rPr>
          <w:rFonts w:ascii="Times New Roman" w:eastAsia="Malgun Gothic" w:hAnsi="Times New Roman"/>
          <w:b/>
          <w:bCs/>
          <w:i/>
          <w:iCs/>
          <w:color w:val="000000" w:themeColor="text1"/>
          <w:sz w:val="22"/>
          <w:szCs w:val="22"/>
          <w:lang w:val="en-US"/>
        </w:rPr>
        <w:t xml:space="preserve">performance </w:t>
      </w:r>
      <w:r w:rsidR="009B75AF">
        <w:rPr>
          <w:rFonts w:ascii="Times New Roman" w:eastAsia="Malgun Gothic" w:hAnsi="Times New Roman"/>
          <w:b/>
          <w:bCs/>
          <w:i/>
          <w:iCs/>
          <w:color w:val="000000" w:themeColor="text1"/>
          <w:sz w:val="22"/>
          <w:szCs w:val="22"/>
          <w:lang w:val="en-US"/>
        </w:rPr>
        <w:t xml:space="preserve">loss may depend on the training </w:t>
      </w:r>
      <w:r w:rsidR="005C4EDC">
        <w:rPr>
          <w:rFonts w:ascii="Times New Roman" w:eastAsia="Malgun Gothic" w:hAnsi="Times New Roman"/>
          <w:b/>
          <w:bCs/>
          <w:i/>
          <w:iCs/>
          <w:color w:val="000000" w:themeColor="text1"/>
          <w:sz w:val="22"/>
          <w:szCs w:val="22"/>
          <w:lang w:val="en-US"/>
        </w:rPr>
        <w:t>approach</w:t>
      </w:r>
    </w:p>
    <w:p w14:paraId="20BE83E0" w14:textId="673AAFD0" w:rsidR="00451670" w:rsidRDefault="00451670" w:rsidP="00451670">
      <w:pPr>
        <w:spacing w:before="120"/>
        <w:rPr>
          <w:b/>
          <w:i/>
          <w:lang w:eastAsia="zh-CN"/>
        </w:rPr>
      </w:pPr>
      <w:r>
        <w:rPr>
          <w:b/>
          <w:i/>
          <w:lang w:eastAsia="zh-CN"/>
        </w:rPr>
        <w:t>Proposal 5</w:t>
      </w:r>
      <w:r w:rsidRPr="00C24822">
        <w:rPr>
          <w:b/>
          <w:i/>
          <w:lang w:eastAsia="zh-CN"/>
        </w:rPr>
        <w:t xml:space="preserve">: </w:t>
      </w:r>
      <w:r>
        <w:rPr>
          <w:b/>
          <w:i/>
          <w:lang w:eastAsia="zh-CN"/>
        </w:rPr>
        <w:t>Capture the following high level observations for CSI prediction to TR 38.843:</w:t>
      </w:r>
    </w:p>
    <w:p w14:paraId="5EC9DDAB" w14:textId="5EBAEF7F" w:rsidR="00522248" w:rsidRDefault="00522248" w:rsidP="00522248">
      <w:pPr>
        <w:pStyle w:val="ListParagraph"/>
        <w:numPr>
          <w:ilvl w:val="0"/>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rom the</w:t>
      </w:r>
      <w:r w:rsidRPr="003C22E2">
        <w:rPr>
          <w:rFonts w:ascii="Times New Roman" w:eastAsia="Malgun Gothic" w:hAnsi="Times New Roman"/>
          <w:b/>
          <w:bCs/>
          <w:i/>
          <w:iCs/>
          <w:color w:val="000000" w:themeColor="text1"/>
          <w:sz w:val="22"/>
          <w:szCs w:val="22"/>
          <w:lang w:val="en-US"/>
        </w:rPr>
        <w:t xml:space="preserve"> </w:t>
      </w:r>
      <w:r w:rsidRPr="00166C07">
        <w:rPr>
          <w:rFonts w:ascii="Times New Roman" w:eastAsia="Malgun Gothic" w:hAnsi="Times New Roman"/>
          <w:b/>
          <w:bCs/>
          <w:i/>
          <w:iCs/>
          <w:color w:val="000000" w:themeColor="text1"/>
          <w:sz w:val="22"/>
          <w:szCs w:val="22"/>
          <w:lang w:val="en-US"/>
        </w:rPr>
        <w:t>perspective of</w:t>
      </w:r>
      <w:r>
        <w:rPr>
          <w:rFonts w:ascii="Times New Roman" w:eastAsiaTheme="minorEastAsia" w:hAnsi="Times New Roman"/>
          <w:b/>
          <w:i/>
          <w:sz w:val="22"/>
          <w:szCs w:val="22"/>
          <w:lang w:eastAsia="zh-CN"/>
        </w:rPr>
        <w:t xml:space="preserve"> </w:t>
      </w:r>
      <w:r w:rsidRPr="00166C07">
        <w:rPr>
          <w:rFonts w:ascii="Times New Roman" w:eastAsia="Malgun Gothic" w:hAnsi="Times New Roman"/>
          <w:b/>
          <w:bCs/>
          <w:i/>
          <w:iCs/>
          <w:color w:val="000000" w:themeColor="text1"/>
          <w:sz w:val="22"/>
          <w:szCs w:val="22"/>
          <w:lang w:val="en-US"/>
        </w:rPr>
        <w:t>model input/output type</w:t>
      </w:r>
      <w:r>
        <w:rPr>
          <w:rFonts w:ascii="Times New Roman" w:eastAsia="Malgun Gothic" w:hAnsi="Times New Roman"/>
          <w:b/>
          <w:bCs/>
          <w:i/>
          <w:iCs/>
          <w:color w:val="000000" w:themeColor="text1"/>
          <w:sz w:val="22"/>
          <w:szCs w:val="22"/>
          <w:lang w:val="en-US"/>
        </w:rPr>
        <w:t xml:space="preserve">, it is more beneficial in performance </w:t>
      </w:r>
      <w:r>
        <w:rPr>
          <w:rFonts w:ascii="Times New Roman" w:hAnsi="Times New Roman"/>
          <w:b/>
          <w:i/>
          <w:sz w:val="22"/>
          <w:szCs w:val="22"/>
          <w:lang w:eastAsia="zh-CN"/>
        </w:rPr>
        <w:t xml:space="preserve">by considering </w:t>
      </w:r>
      <w:r w:rsidR="00F85F6D">
        <w:rPr>
          <w:rFonts w:ascii="Times New Roman" w:hAnsi="Times New Roman"/>
          <w:b/>
          <w:i/>
          <w:sz w:val="22"/>
          <w:szCs w:val="22"/>
          <w:lang w:eastAsia="zh-CN"/>
        </w:rPr>
        <w:t xml:space="preserve">raw </w:t>
      </w:r>
      <w:r w:rsidR="00F85F6D" w:rsidRPr="004F5A72">
        <w:rPr>
          <w:rFonts w:ascii="Times New Roman" w:hAnsi="Times New Roman"/>
          <w:b/>
          <w:i/>
          <w:sz w:val="22"/>
          <w:szCs w:val="22"/>
          <w:lang w:eastAsia="zh-CN"/>
        </w:rPr>
        <w:t>channel matrix</w:t>
      </w:r>
      <w:r w:rsidR="00F85F6D">
        <w:rPr>
          <w:rFonts w:ascii="Times New Roman" w:hAnsi="Times New Roman"/>
          <w:b/>
          <w:i/>
          <w:sz w:val="22"/>
          <w:szCs w:val="22"/>
          <w:lang w:eastAsia="zh-CN"/>
        </w:rPr>
        <w:t xml:space="preserve"> </w:t>
      </w:r>
      <w:r>
        <w:rPr>
          <w:rFonts w:ascii="Times New Roman" w:hAnsi="Times New Roman"/>
          <w:b/>
          <w:i/>
          <w:sz w:val="22"/>
          <w:szCs w:val="22"/>
          <w:lang w:eastAsia="zh-CN"/>
        </w:rPr>
        <w:t xml:space="preserve">as the model </w:t>
      </w:r>
      <w:r w:rsidRPr="004F5A72">
        <w:rPr>
          <w:rFonts w:ascii="Times New Roman" w:hAnsi="Times New Roman"/>
          <w:b/>
          <w:i/>
          <w:sz w:val="22"/>
          <w:szCs w:val="22"/>
          <w:lang w:eastAsia="zh-CN"/>
        </w:rPr>
        <w:t xml:space="preserve">input than </w:t>
      </w:r>
      <w:r w:rsidR="003311A2">
        <w:rPr>
          <w:rFonts w:ascii="Times New Roman" w:hAnsi="Times New Roman"/>
          <w:b/>
          <w:i/>
          <w:sz w:val="22"/>
          <w:szCs w:val="22"/>
          <w:lang w:eastAsia="zh-CN"/>
        </w:rPr>
        <w:t>precoding matrix</w:t>
      </w:r>
    </w:p>
    <w:p w14:paraId="0930B4F6" w14:textId="021E47F3" w:rsidR="001464AF" w:rsidRPr="00A92823" w:rsidRDefault="00994A71" w:rsidP="00522248">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b/>
          <w:i/>
          <w:sz w:val="22"/>
          <w:szCs w:val="22"/>
          <w:lang w:eastAsia="zh-CN"/>
        </w:rPr>
        <w:t>T</w:t>
      </w:r>
      <w:r w:rsidR="0089035A" w:rsidRPr="00A92823">
        <w:rPr>
          <w:rFonts w:ascii="Times New Roman" w:eastAsia="Malgun Gothic" w:hAnsi="Times New Roman"/>
          <w:b/>
          <w:bCs/>
          <w:i/>
          <w:iCs/>
          <w:color w:val="000000" w:themeColor="text1"/>
          <w:sz w:val="22"/>
          <w:szCs w:val="22"/>
          <w:lang w:val="en-US"/>
        </w:rPr>
        <w:t xml:space="preserve">he gain of AI/ML based CSI prediction over the benchmark of the nearest historical CSI is </w:t>
      </w:r>
      <w:r w:rsidR="00705E04">
        <w:rPr>
          <w:rFonts w:ascii="Times New Roman" w:eastAsia="Malgun Gothic" w:hAnsi="Times New Roman"/>
          <w:b/>
          <w:bCs/>
          <w:i/>
          <w:iCs/>
          <w:color w:val="000000" w:themeColor="text1"/>
          <w:sz w:val="22"/>
          <w:szCs w:val="22"/>
          <w:lang w:val="en-US"/>
        </w:rPr>
        <w:t>impacted by the length of the observation window length</w:t>
      </w:r>
      <w:r w:rsidR="00982A9A">
        <w:rPr>
          <w:rFonts w:ascii="Times New Roman" w:eastAsia="Malgun Gothic" w:hAnsi="Times New Roman"/>
          <w:b/>
          <w:bCs/>
          <w:i/>
          <w:iCs/>
          <w:color w:val="000000" w:themeColor="text1"/>
          <w:sz w:val="22"/>
          <w:szCs w:val="22"/>
          <w:lang w:val="en-US"/>
        </w:rPr>
        <w:t>,</w:t>
      </w:r>
      <w:r w:rsidR="00705E04">
        <w:rPr>
          <w:rFonts w:ascii="Times New Roman" w:eastAsia="Malgun Gothic" w:hAnsi="Times New Roman"/>
          <w:b/>
          <w:bCs/>
          <w:i/>
          <w:iCs/>
          <w:color w:val="000000" w:themeColor="text1"/>
          <w:sz w:val="22"/>
          <w:szCs w:val="22"/>
          <w:lang w:val="en-US"/>
        </w:rPr>
        <w:t xml:space="preserve"> prediction window length</w:t>
      </w:r>
      <w:r w:rsidR="00982A9A">
        <w:rPr>
          <w:rFonts w:ascii="Times New Roman" w:eastAsia="Malgun Gothic" w:hAnsi="Times New Roman"/>
          <w:b/>
          <w:bCs/>
          <w:i/>
          <w:iCs/>
          <w:color w:val="000000" w:themeColor="text1"/>
          <w:sz w:val="22"/>
          <w:szCs w:val="22"/>
          <w:lang w:val="en-US"/>
        </w:rPr>
        <w:t>, and UE speed</w:t>
      </w:r>
    </w:p>
    <w:p w14:paraId="6506D5AE" w14:textId="088D9643" w:rsidR="001464AF" w:rsidRPr="00001F6B" w:rsidRDefault="001464AF" w:rsidP="009A46A3">
      <w:pPr>
        <w:pStyle w:val="ListParagraph"/>
        <w:numPr>
          <w:ilvl w:val="0"/>
          <w:numId w:val="4"/>
        </w:numPr>
        <w:spacing w:after="120"/>
        <w:ind w:leftChars="0"/>
        <w:rPr>
          <w:rFonts w:ascii="Times New Roman" w:hAnsi="Times New Roman"/>
          <w:b/>
          <w:i/>
          <w:sz w:val="22"/>
          <w:szCs w:val="22"/>
          <w:lang w:eastAsia="zh-CN"/>
        </w:rPr>
      </w:pPr>
      <w:r w:rsidRPr="00001F6B">
        <w:rPr>
          <w:rFonts w:ascii="Times New Roman" w:hAnsi="Times New Roman"/>
          <w:b/>
          <w:i/>
          <w:sz w:val="22"/>
          <w:szCs w:val="22"/>
          <w:lang w:eastAsia="zh-CN"/>
        </w:rPr>
        <w:t xml:space="preserve">From the </w:t>
      </w:r>
      <w:r w:rsidRPr="00001F6B">
        <w:rPr>
          <w:rFonts w:ascii="Times New Roman" w:eastAsia="Malgun Gothic" w:hAnsi="Times New Roman"/>
          <w:b/>
          <w:bCs/>
          <w:i/>
          <w:iCs/>
          <w:color w:val="000000" w:themeColor="text1"/>
          <w:sz w:val="22"/>
          <w:szCs w:val="22"/>
          <w:lang w:val="en-US"/>
        </w:rPr>
        <w:t xml:space="preserve">perspective of generalization over various UE speeds, compared to generalization Case 1 where the AI/ML model is trained with dataset subject to a certain </w:t>
      </w:r>
      <w:r w:rsidR="004177AB" w:rsidRPr="00001F6B">
        <w:rPr>
          <w:rFonts w:ascii="Times New Roman" w:eastAsia="Malgun Gothic" w:hAnsi="Times New Roman"/>
          <w:b/>
          <w:bCs/>
          <w:i/>
          <w:iCs/>
          <w:color w:val="000000" w:themeColor="text1"/>
          <w:sz w:val="22"/>
          <w:szCs w:val="22"/>
          <w:lang w:val="en-US"/>
        </w:rPr>
        <w:t>UE speed</w:t>
      </w:r>
      <w:r w:rsidRPr="00001F6B">
        <w:rPr>
          <w:rFonts w:ascii="Times New Roman" w:eastAsia="Malgun Gothic" w:hAnsi="Times New Roman"/>
          <w:b/>
          <w:bCs/>
          <w:i/>
          <w:iCs/>
          <w:color w:val="000000" w:themeColor="text1"/>
          <w:sz w:val="22"/>
          <w:szCs w:val="22"/>
          <w:lang w:val="en-US"/>
        </w:rPr>
        <w:t xml:space="preserve">#B and applied for inference with a same </w:t>
      </w:r>
      <w:r w:rsidR="004177AB" w:rsidRPr="00001F6B">
        <w:rPr>
          <w:rFonts w:ascii="Times New Roman" w:eastAsia="Malgun Gothic" w:hAnsi="Times New Roman"/>
          <w:b/>
          <w:bCs/>
          <w:i/>
          <w:iCs/>
          <w:color w:val="000000" w:themeColor="text1"/>
          <w:sz w:val="22"/>
          <w:szCs w:val="22"/>
          <w:lang w:val="en-US"/>
        </w:rPr>
        <w:t>UE speed</w:t>
      </w:r>
      <w:r w:rsidRPr="00001F6B">
        <w:rPr>
          <w:rFonts w:ascii="Times New Roman" w:eastAsia="Malgun Gothic" w:hAnsi="Times New Roman"/>
          <w:b/>
          <w:bCs/>
          <w:i/>
          <w:iCs/>
          <w:color w:val="000000" w:themeColor="text1"/>
          <w:sz w:val="22"/>
          <w:szCs w:val="22"/>
          <w:lang w:val="en-US"/>
        </w:rPr>
        <w:t>#B,</w:t>
      </w:r>
    </w:p>
    <w:p w14:paraId="4FC60E41" w14:textId="210C751C" w:rsidR="004177AB" w:rsidRPr="00BC720A" w:rsidRDefault="004177AB" w:rsidP="004177AB">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 xml:space="preserve">For generalization Case 2 where the AI/ML model is trained </w:t>
      </w:r>
      <w:r>
        <w:rPr>
          <w:rFonts w:ascii="Times New Roman" w:hAnsi="Times New Roman"/>
          <w:b/>
          <w:i/>
          <w:sz w:val="22"/>
          <w:szCs w:val="22"/>
          <w:lang w:eastAsia="zh-CN"/>
        </w:rPr>
        <w:t>with</w:t>
      </w:r>
      <w:r w:rsidRPr="00553056">
        <w:rPr>
          <w:rFonts w:ascii="Times New Roman" w:hAnsi="Times New Roman"/>
          <w:b/>
          <w:i/>
          <w:sz w:val="22"/>
          <w:szCs w:val="22"/>
          <w:lang w:eastAsia="zh-CN"/>
        </w:rPr>
        <w:t xml:space="preserve"> dataset from a different </w:t>
      </w:r>
      <w:r w:rsidR="00B37A92" w:rsidRPr="00001F6B">
        <w:rPr>
          <w:rFonts w:ascii="Times New Roman" w:eastAsia="Malgun Gothic" w:hAnsi="Times New Roman"/>
          <w:b/>
          <w:bCs/>
          <w:i/>
          <w:iCs/>
          <w:color w:val="000000" w:themeColor="text1"/>
          <w:sz w:val="22"/>
          <w:szCs w:val="22"/>
          <w:lang w:val="en-US"/>
        </w:rPr>
        <w:t>UE speed#</w:t>
      </w:r>
      <w:r w:rsidR="00B37A92">
        <w:rPr>
          <w:rFonts w:ascii="Times New Roman" w:eastAsia="Malgun Gothic" w:hAnsi="Times New Roman"/>
          <w:b/>
          <w:bCs/>
          <w:i/>
          <w:iCs/>
          <w:color w:val="000000" w:themeColor="text1"/>
          <w:sz w:val="22"/>
          <w:szCs w:val="22"/>
          <w:lang w:val="en-US"/>
        </w:rPr>
        <w:t>A</w:t>
      </w:r>
      <w:r w:rsidRPr="00553056">
        <w:rPr>
          <w:rFonts w:ascii="Times New Roman" w:hAnsi="Times New Roman"/>
          <w:b/>
          <w:i/>
          <w:sz w:val="22"/>
          <w:szCs w:val="22"/>
          <w:lang w:eastAsia="zh-CN"/>
        </w:rPr>
        <w:t xml:space="preserve">, generalized performance may be achieved for some certain combinations of </w:t>
      </w:r>
      <w:r w:rsidR="000347F6" w:rsidRPr="00001F6B">
        <w:rPr>
          <w:rFonts w:ascii="Times New Roman" w:eastAsia="Malgun Gothic" w:hAnsi="Times New Roman"/>
          <w:b/>
          <w:bCs/>
          <w:i/>
          <w:iCs/>
          <w:color w:val="000000" w:themeColor="text1"/>
          <w:sz w:val="22"/>
          <w:szCs w:val="22"/>
          <w:lang w:val="en-US"/>
        </w:rPr>
        <w:t>UE speed#</w:t>
      </w:r>
      <w:r w:rsidR="000347F6">
        <w:rPr>
          <w:rFonts w:ascii="Times New Roman" w:eastAsia="Malgun Gothic" w:hAnsi="Times New Roman"/>
          <w:b/>
          <w:bCs/>
          <w:i/>
          <w:iCs/>
          <w:color w:val="000000" w:themeColor="text1"/>
          <w:sz w:val="22"/>
          <w:szCs w:val="22"/>
          <w:lang w:val="en-US"/>
        </w:rPr>
        <w:t>A</w:t>
      </w:r>
      <w:r w:rsidRPr="00553056">
        <w:rPr>
          <w:rFonts w:ascii="Times New Roman" w:hAnsi="Times New Roman"/>
          <w:b/>
          <w:i/>
          <w:sz w:val="22"/>
          <w:szCs w:val="22"/>
          <w:lang w:eastAsia="zh-CN"/>
        </w:rPr>
        <w:t xml:space="preserve"> and</w:t>
      </w:r>
      <w:r w:rsidR="000347F6" w:rsidRPr="000347F6">
        <w:rPr>
          <w:rFonts w:ascii="Times New Roman" w:eastAsia="Malgun Gothic" w:hAnsi="Times New Roman"/>
          <w:b/>
          <w:bCs/>
          <w:i/>
          <w:iCs/>
          <w:color w:val="000000" w:themeColor="text1"/>
          <w:sz w:val="22"/>
          <w:szCs w:val="22"/>
          <w:lang w:val="en-US"/>
        </w:rPr>
        <w:t xml:space="preserve"> </w:t>
      </w:r>
      <w:r w:rsidR="000347F6" w:rsidRPr="00001F6B">
        <w:rPr>
          <w:rFonts w:ascii="Times New Roman" w:eastAsia="Malgun Gothic" w:hAnsi="Times New Roman"/>
          <w:b/>
          <w:bCs/>
          <w:i/>
          <w:iCs/>
          <w:color w:val="000000" w:themeColor="text1"/>
          <w:sz w:val="22"/>
          <w:szCs w:val="22"/>
          <w:lang w:val="en-US"/>
        </w:rPr>
        <w:t>UE speed#B</w:t>
      </w:r>
      <w:r w:rsidRPr="00553056">
        <w:rPr>
          <w:rFonts w:ascii="Times New Roman" w:hAnsi="Times New Roman"/>
          <w:b/>
          <w:i/>
          <w:sz w:val="22"/>
          <w:szCs w:val="22"/>
          <w:lang w:eastAsia="zh-CN"/>
        </w:rPr>
        <w:t xml:space="preserve"> but not for others</w:t>
      </w:r>
    </w:p>
    <w:p w14:paraId="7C1DAAFA" w14:textId="6C894B62" w:rsidR="004177AB" w:rsidRDefault="004177AB" w:rsidP="004177AB">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 xml:space="preserve">For generalization Case 3 where the training dataset is constructed with data samples subject to multiple </w:t>
      </w:r>
      <w:r w:rsidR="00FC487A">
        <w:rPr>
          <w:rFonts w:ascii="Times New Roman" w:hAnsi="Times New Roman"/>
          <w:b/>
          <w:i/>
          <w:sz w:val="22"/>
          <w:szCs w:val="22"/>
          <w:lang w:eastAsia="zh-CN"/>
        </w:rPr>
        <w:t>UE speeds</w:t>
      </w:r>
      <w:r w:rsidRPr="00553056">
        <w:rPr>
          <w:rFonts w:ascii="Times New Roman" w:hAnsi="Times New Roman"/>
          <w:b/>
          <w:i/>
          <w:sz w:val="22"/>
          <w:szCs w:val="22"/>
          <w:lang w:eastAsia="zh-CN"/>
        </w:rPr>
        <w:t xml:space="preserve"> including </w:t>
      </w:r>
      <w:r w:rsidR="007E553A" w:rsidRPr="00001F6B">
        <w:rPr>
          <w:rFonts w:ascii="Times New Roman" w:eastAsia="Malgun Gothic" w:hAnsi="Times New Roman"/>
          <w:b/>
          <w:bCs/>
          <w:i/>
          <w:iCs/>
          <w:color w:val="000000" w:themeColor="text1"/>
          <w:sz w:val="22"/>
          <w:szCs w:val="22"/>
          <w:lang w:val="en-US"/>
        </w:rPr>
        <w:t>UE speed#B</w:t>
      </w:r>
      <w:r w:rsidRPr="00553056">
        <w:rPr>
          <w:rFonts w:ascii="Times New Roman" w:hAnsi="Times New Roman"/>
          <w:b/>
          <w:i/>
          <w:sz w:val="22"/>
          <w:szCs w:val="22"/>
          <w:lang w:eastAsia="zh-CN"/>
        </w:rPr>
        <w:t>, generalized performance of the AI/ML model can be achieved</w:t>
      </w:r>
    </w:p>
    <w:p w14:paraId="232E6223" w14:textId="354FA37F" w:rsidR="000A0C34" w:rsidRDefault="00DC17E0" w:rsidP="00974B2D">
      <w:pPr>
        <w:pStyle w:val="Heading1"/>
      </w:pPr>
      <w:r>
        <w:t xml:space="preserve">Recommendations </w:t>
      </w:r>
      <w:r w:rsidR="009A18BB">
        <w:t>to TR 38.843</w:t>
      </w:r>
    </w:p>
    <w:p w14:paraId="48F33F67" w14:textId="2020BD92" w:rsidR="00AF1827" w:rsidRPr="00B63A6A" w:rsidRDefault="00622029" w:rsidP="00D077AB">
      <w:pPr>
        <w:spacing w:before="120"/>
        <w:rPr>
          <w:b/>
          <w:i/>
          <w:lang w:eastAsia="zh-CN"/>
        </w:rPr>
      </w:pPr>
      <w:r w:rsidRPr="00622029">
        <w:rPr>
          <w:rFonts w:hint="eastAsia"/>
        </w:rPr>
        <w:t>T</w:t>
      </w:r>
      <w:r w:rsidRPr="00622029">
        <w:t xml:space="preserve">his section is a place holder </w:t>
      </w:r>
      <w:r w:rsidR="004E2CF8">
        <w:t>since the discussions for CSI other aspects are not completed</w:t>
      </w:r>
      <w:r>
        <w:t>.</w:t>
      </w:r>
      <w:r w:rsidR="004E2CF8">
        <w:t xml:space="preserve"> The recommendations can be provided when more progress on the remaining issues of other aspects are achieved.</w:t>
      </w:r>
    </w:p>
    <w:p w14:paraId="0746ABC4" w14:textId="1F11E4CA" w:rsidR="00B1360B" w:rsidRDefault="00B1360B" w:rsidP="00B1360B">
      <w:pPr>
        <w:pStyle w:val="Heading1"/>
      </w:pPr>
      <w:r>
        <w:t xml:space="preserve">Other </w:t>
      </w:r>
      <w:r w:rsidRPr="00B1360B">
        <w:t>miscellaneous</w:t>
      </w:r>
      <w:r>
        <w:t xml:space="preserve"> </w:t>
      </w:r>
      <w:r w:rsidR="00C941DD">
        <w:t>points of TP</w:t>
      </w:r>
      <w:r w:rsidR="00CD7291">
        <w:t xml:space="preserve"> for Section 6.2</w:t>
      </w:r>
      <w:r w:rsidR="00C53597">
        <w:t xml:space="preserve"> of TR 38.843</w:t>
      </w:r>
    </w:p>
    <w:p w14:paraId="2C8C2A4E" w14:textId="45A29E01" w:rsidR="00446ECE" w:rsidRDefault="009D611C" w:rsidP="001F0119">
      <w:pPr>
        <w:rPr>
          <w:rFonts w:eastAsia="MS Mincho"/>
          <w:lang w:eastAsia="ja-JP"/>
        </w:rPr>
      </w:pPr>
      <w:r w:rsidRPr="00C52D6F">
        <w:rPr>
          <w:rFonts w:eastAsia="MS Mincho" w:hint="eastAsia"/>
          <w:lang w:eastAsia="ja-JP"/>
        </w:rPr>
        <w:t>T</w:t>
      </w:r>
      <w:r w:rsidRPr="00C52D6F">
        <w:rPr>
          <w:rFonts w:eastAsia="MS Mincho"/>
          <w:lang w:eastAsia="ja-JP"/>
        </w:rPr>
        <w:t xml:space="preserve">he </w:t>
      </w:r>
      <w:r w:rsidR="00C52D6F">
        <w:rPr>
          <w:rFonts w:eastAsia="MS Mincho"/>
          <w:lang w:eastAsia="ja-JP"/>
        </w:rPr>
        <w:t xml:space="preserve">following corrections are </w:t>
      </w:r>
      <w:r w:rsidR="00594246">
        <w:rPr>
          <w:rFonts w:eastAsia="MS Mincho"/>
          <w:lang w:eastAsia="ja-JP"/>
        </w:rPr>
        <w:t>proposed</w:t>
      </w:r>
      <w:r w:rsidR="00C52D6F">
        <w:rPr>
          <w:rFonts w:eastAsia="MS Mincho"/>
          <w:lang w:eastAsia="ja-JP"/>
        </w:rPr>
        <w:t xml:space="preserve"> in forms of TP for Section 6.2 of TR 38.843</w:t>
      </w:r>
      <w:r w:rsidR="00655F35">
        <w:rPr>
          <w:rFonts w:eastAsia="MS Mincho"/>
          <w:lang w:eastAsia="ja-JP"/>
        </w:rPr>
        <w:t xml:space="preserve"> v1.0.0</w:t>
      </w:r>
      <w:r w:rsidR="006238EE">
        <w:rPr>
          <w:rFonts w:eastAsia="MS Mincho"/>
          <w:lang w:eastAsia="ja-JP"/>
        </w:rPr>
        <w:t xml:space="preserve"> </w:t>
      </w:r>
      <w:r w:rsidR="006238EE">
        <w:fldChar w:fldCharType="begin"/>
      </w:r>
      <w:r w:rsidR="006238EE">
        <w:instrText xml:space="preserve"> REF _Ref146564978 \r \h </w:instrText>
      </w:r>
      <w:r w:rsidR="006238EE">
        <w:fldChar w:fldCharType="separate"/>
      </w:r>
      <w:r w:rsidR="006238EE">
        <w:t>[2]</w:t>
      </w:r>
      <w:r w:rsidR="006238EE">
        <w:fldChar w:fldCharType="end"/>
      </w:r>
      <w:r w:rsidR="00655F35">
        <w:rPr>
          <w:rFonts w:eastAsia="MS Mincho"/>
          <w:lang w:eastAsia="ja-JP"/>
        </w:rPr>
        <w:t>.</w:t>
      </w:r>
    </w:p>
    <w:p w14:paraId="55F027C5" w14:textId="222A6737" w:rsidR="00DA5C57" w:rsidRPr="00DA5C57" w:rsidRDefault="00DA5C57" w:rsidP="00C32DFB">
      <w:pPr>
        <w:spacing w:before="120"/>
        <w:rPr>
          <w:rFonts w:eastAsia="MS Mincho"/>
          <w:lang w:eastAsia="ja-JP"/>
        </w:rPr>
      </w:pPr>
      <w:r>
        <w:rPr>
          <w:b/>
          <w:i/>
          <w:lang w:eastAsia="zh-CN"/>
        </w:rPr>
        <w:t>Proposal 6</w:t>
      </w:r>
      <w:r w:rsidRPr="00C24822">
        <w:rPr>
          <w:b/>
          <w:i/>
          <w:lang w:eastAsia="zh-CN"/>
        </w:rPr>
        <w:t xml:space="preserve">: </w:t>
      </w:r>
      <w:r>
        <w:rPr>
          <w:b/>
          <w:i/>
          <w:lang w:eastAsia="zh-CN"/>
        </w:rPr>
        <w:t xml:space="preserve">Capture the TP in </w:t>
      </w:r>
      <w:r w:rsidR="00E908CE">
        <w:rPr>
          <w:b/>
          <w:i/>
          <w:lang w:eastAsia="zh-CN"/>
        </w:rPr>
        <w:t>S</w:t>
      </w:r>
      <w:r>
        <w:rPr>
          <w:b/>
          <w:i/>
          <w:lang w:eastAsia="zh-CN"/>
        </w:rPr>
        <w:t xml:space="preserve">ection 6.1 and </w:t>
      </w:r>
      <w:r w:rsidR="007D1943">
        <w:rPr>
          <w:b/>
          <w:i/>
          <w:lang w:eastAsia="zh-CN"/>
        </w:rPr>
        <w:t xml:space="preserve">Section </w:t>
      </w:r>
      <w:r>
        <w:rPr>
          <w:b/>
          <w:i/>
          <w:lang w:eastAsia="zh-CN"/>
        </w:rPr>
        <w:t>6.2 to TR 38.843</w:t>
      </w:r>
      <w:r w:rsidR="00C32DFB">
        <w:rPr>
          <w:b/>
          <w:i/>
          <w:lang w:eastAsia="zh-CN"/>
        </w:rPr>
        <w:t>.</w:t>
      </w:r>
    </w:p>
    <w:p w14:paraId="0FD9F673" w14:textId="0FDE0C42" w:rsidR="00D65BED" w:rsidRDefault="00D65BED" w:rsidP="00D65BED">
      <w:pPr>
        <w:pStyle w:val="Heading2"/>
      </w:pPr>
      <w:r>
        <w:lastRenderedPageBreak/>
        <w:t>TP for section 6.2.1</w:t>
      </w:r>
      <w:r w:rsidR="00F062CC">
        <w:t xml:space="preserve"> of TR 38.843</w:t>
      </w:r>
    </w:p>
    <w:p w14:paraId="41D7D382" w14:textId="19E36CAA" w:rsidR="00D65BED" w:rsidRPr="00BE5CA1" w:rsidRDefault="00BE5CA1" w:rsidP="001F0119">
      <w:pPr>
        <w:rPr>
          <w:rFonts w:eastAsiaTheme="minorEastAsia"/>
          <w:lang w:eastAsia="zh-CN"/>
        </w:rPr>
      </w:pPr>
      <w:r>
        <w:rPr>
          <w:rFonts w:eastAsiaTheme="minorEastAsia" w:hint="eastAsia"/>
          <w:lang w:eastAsia="zh-CN"/>
        </w:rPr>
        <w:t>T</w:t>
      </w:r>
      <w:r>
        <w:rPr>
          <w:rFonts w:eastAsiaTheme="minorEastAsia"/>
          <w:lang w:eastAsia="zh-CN"/>
        </w:rPr>
        <w:t>he following issues are provided.</w:t>
      </w:r>
    </w:p>
    <w:tbl>
      <w:tblPr>
        <w:tblStyle w:val="TableGrid"/>
        <w:tblW w:w="0" w:type="auto"/>
        <w:tblLook w:val="04A0" w:firstRow="1" w:lastRow="0" w:firstColumn="1" w:lastColumn="0" w:noHBand="0" w:noVBand="1"/>
      </w:tblPr>
      <w:tblGrid>
        <w:gridCol w:w="1696"/>
        <w:gridCol w:w="7611"/>
      </w:tblGrid>
      <w:tr w:rsidR="001C0EA7" w14:paraId="026BC29F" w14:textId="77777777" w:rsidTr="00BD7688">
        <w:tc>
          <w:tcPr>
            <w:tcW w:w="1696" w:type="dxa"/>
          </w:tcPr>
          <w:p w14:paraId="4A30A24A" w14:textId="2A623859" w:rsidR="001C0EA7" w:rsidRPr="00A22F33" w:rsidRDefault="001C0EA7" w:rsidP="009A46A3">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ssue#1</w:t>
            </w:r>
            <w:r w:rsidR="00BF5D1E">
              <w:rPr>
                <w:rFonts w:eastAsiaTheme="minorEastAsia"/>
                <w:b/>
                <w:lang w:eastAsia="zh-CN"/>
              </w:rPr>
              <w:t xml:space="preserve"> Changes to the EVM table</w:t>
            </w:r>
          </w:p>
        </w:tc>
        <w:tc>
          <w:tcPr>
            <w:tcW w:w="7611" w:type="dxa"/>
          </w:tcPr>
          <w:p w14:paraId="46CED609" w14:textId="77777777" w:rsidR="001C0EA7" w:rsidRPr="006B1627" w:rsidRDefault="001C0EA7" w:rsidP="009A46A3">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2AF5EC5D" w14:textId="2C198EED" w:rsidR="001C0EA7" w:rsidRDefault="00DF1BC0" w:rsidP="009A46A3">
            <w:pPr>
              <w:rPr>
                <w:rFonts w:eastAsiaTheme="minorEastAsia"/>
                <w:lang w:eastAsia="zh-CN"/>
              </w:rPr>
            </w:pPr>
            <w:r>
              <w:rPr>
                <w:rFonts w:eastAsiaTheme="minorEastAsia" w:hint="eastAsia"/>
                <w:lang w:eastAsia="zh-CN"/>
              </w:rPr>
              <w:t>1</w:t>
            </w:r>
            <w:r>
              <w:rPr>
                <w:rFonts w:eastAsiaTheme="minorEastAsia"/>
                <w:lang w:eastAsia="zh-CN"/>
              </w:rPr>
              <w:t xml:space="preserve">) </w:t>
            </w:r>
            <w:r w:rsidR="00AC6666" w:rsidRPr="00435C06">
              <w:rPr>
                <w:rFonts w:eastAsiaTheme="minorEastAsia"/>
                <w:color w:val="FF0000"/>
                <w:lang w:eastAsia="zh-CN"/>
              </w:rPr>
              <w:t>“Ideal DL channel estimation”</w:t>
            </w:r>
            <w:r w:rsidR="00C51CE1" w:rsidRPr="00435C06">
              <w:rPr>
                <w:rFonts w:eastAsiaTheme="minorEastAsia"/>
                <w:color w:val="FF0000"/>
                <w:lang w:eastAsia="zh-CN"/>
              </w:rPr>
              <w:t xml:space="preserve"> </w:t>
            </w:r>
            <w:r w:rsidR="00AC6666" w:rsidRPr="00435C06">
              <w:rPr>
                <w:rFonts w:eastAsiaTheme="minorEastAsia"/>
                <w:color w:val="FF0000"/>
                <w:lang w:eastAsia="zh-CN"/>
              </w:rPr>
              <w:t>related description moved from the text to the EVM table.</w:t>
            </w:r>
            <w:r w:rsidR="00F00910" w:rsidRPr="00435C06">
              <w:rPr>
                <w:rFonts w:eastAsiaTheme="minorEastAsia"/>
                <w:color w:val="FF0000"/>
                <w:lang w:eastAsia="zh-CN"/>
              </w:rPr>
              <w:t xml:space="preserve"> – it is part of the “channel estimation”</w:t>
            </w:r>
            <w:r w:rsidR="00C03B29" w:rsidRPr="00435C06">
              <w:rPr>
                <w:rFonts w:eastAsiaTheme="minorEastAsia"/>
                <w:color w:val="FF0000"/>
                <w:lang w:eastAsia="zh-CN"/>
              </w:rPr>
              <w:t xml:space="preserve"> elaboration</w:t>
            </w:r>
            <w:r w:rsidR="00F26F92">
              <w:rPr>
                <w:rFonts w:eastAsiaTheme="minorEastAsia"/>
                <w:color w:val="FF0000"/>
                <w:lang w:eastAsia="zh-CN"/>
              </w:rPr>
              <w:t>, and should be moved into the EVM tables for both SLS table and LLS table.</w:t>
            </w:r>
          </w:p>
          <w:p w14:paraId="4ABD8BAB" w14:textId="6A8B4264" w:rsidR="000240D6" w:rsidRDefault="00DF1BC0" w:rsidP="009A46A3">
            <w:pPr>
              <w:rPr>
                <w:rFonts w:eastAsiaTheme="minorEastAsia"/>
                <w:lang w:eastAsia="zh-CN"/>
              </w:rPr>
            </w:pPr>
            <w:r>
              <w:rPr>
                <w:rFonts w:eastAsiaTheme="minorEastAsia" w:hint="eastAsia"/>
                <w:lang w:eastAsia="zh-CN"/>
              </w:rPr>
              <w:t>2</w:t>
            </w:r>
            <w:r>
              <w:rPr>
                <w:rFonts w:eastAsiaTheme="minorEastAsia"/>
                <w:lang w:eastAsia="zh-CN"/>
              </w:rPr>
              <w:t xml:space="preserve">) </w:t>
            </w:r>
            <w:r w:rsidR="00BD7688" w:rsidRPr="00BD7688">
              <w:rPr>
                <w:rFonts w:eastAsiaTheme="minorEastAsia"/>
                <w:color w:val="0000FF"/>
                <w:lang w:eastAsia="zh-CN"/>
              </w:rPr>
              <w:t>Editorial correction on font size</w:t>
            </w:r>
            <w:r w:rsidR="00BD7688">
              <w:rPr>
                <w:rFonts w:eastAsiaTheme="minorEastAsia"/>
                <w:lang w:eastAsia="zh-CN"/>
              </w:rPr>
              <w:t>.</w:t>
            </w:r>
          </w:p>
          <w:p w14:paraId="0389D069" w14:textId="78A6005B" w:rsidR="000240D6" w:rsidRDefault="00DF1BC0" w:rsidP="009A46A3">
            <w:pPr>
              <w:rPr>
                <w:rFonts w:eastAsiaTheme="minorEastAsia"/>
                <w:lang w:eastAsia="zh-CN"/>
              </w:rPr>
            </w:pPr>
            <w:r>
              <w:rPr>
                <w:rFonts w:eastAsiaTheme="minorEastAsia" w:hint="eastAsia"/>
                <w:lang w:eastAsia="zh-CN"/>
              </w:rPr>
              <w:t>3</w:t>
            </w:r>
            <w:r>
              <w:rPr>
                <w:rFonts w:eastAsiaTheme="minorEastAsia"/>
                <w:lang w:eastAsia="zh-CN"/>
              </w:rPr>
              <w:t>)</w:t>
            </w:r>
            <w:r w:rsidR="00D51E87">
              <w:rPr>
                <w:rFonts w:eastAsiaTheme="minorEastAsia"/>
                <w:lang w:eastAsia="zh-CN"/>
              </w:rPr>
              <w:t xml:space="preserve"> </w:t>
            </w:r>
            <w:r w:rsidR="00567CF5" w:rsidRPr="00E6447B">
              <w:rPr>
                <w:rFonts w:eastAsiaTheme="minorEastAsia"/>
                <w:color w:val="00B050"/>
                <w:lang w:eastAsia="zh-CN"/>
              </w:rPr>
              <w:t>Editorial correction – the original agreement has typo error</w:t>
            </w:r>
            <w:r w:rsidR="00E6447B">
              <w:rPr>
                <w:rFonts w:eastAsiaTheme="minorEastAsia"/>
                <w:color w:val="00B050"/>
                <w:lang w:eastAsia="zh-CN"/>
              </w:rPr>
              <w:t xml:space="preserve"> and </w:t>
            </w:r>
            <w:r w:rsidR="00894D73">
              <w:rPr>
                <w:rFonts w:eastAsiaTheme="minorEastAsia"/>
                <w:color w:val="00B050"/>
                <w:lang w:eastAsia="zh-CN"/>
              </w:rPr>
              <w:t xml:space="preserve">this </w:t>
            </w:r>
            <w:r w:rsidR="00E6447B">
              <w:rPr>
                <w:rFonts w:eastAsiaTheme="minorEastAsia"/>
                <w:color w:val="00B050"/>
                <w:lang w:eastAsia="zh-CN"/>
              </w:rPr>
              <w:t>can be corrected in TR</w:t>
            </w:r>
            <w:r w:rsidR="00567CF5" w:rsidRPr="00E6447B">
              <w:rPr>
                <w:rFonts w:eastAsiaTheme="minorEastAsia"/>
                <w:color w:val="00B050"/>
                <w:lang w:eastAsia="zh-CN"/>
              </w:rPr>
              <w:t>.</w:t>
            </w:r>
          </w:p>
          <w:p w14:paraId="0014E37F" w14:textId="60F1FE04" w:rsidR="000240D6" w:rsidRDefault="00DF1BC0" w:rsidP="002A0029">
            <w:pPr>
              <w:rPr>
                <w:rFonts w:eastAsiaTheme="minorEastAsia"/>
                <w:color w:val="7030A0"/>
                <w:lang w:eastAsia="zh-CN"/>
              </w:rPr>
            </w:pPr>
            <w:r>
              <w:rPr>
                <w:rFonts w:eastAsiaTheme="minorEastAsia" w:hint="eastAsia"/>
                <w:lang w:eastAsia="zh-CN"/>
              </w:rPr>
              <w:t>4</w:t>
            </w:r>
            <w:r>
              <w:rPr>
                <w:rFonts w:eastAsiaTheme="minorEastAsia"/>
                <w:lang w:eastAsia="zh-CN"/>
              </w:rPr>
              <w:t>)</w:t>
            </w:r>
            <w:r w:rsidR="00C947CA">
              <w:rPr>
                <w:rFonts w:eastAsiaTheme="minorEastAsia"/>
                <w:lang w:eastAsia="zh-CN"/>
              </w:rPr>
              <w:t xml:space="preserve"> </w:t>
            </w:r>
            <w:r w:rsidR="00C947CA" w:rsidRPr="00D51E87">
              <w:rPr>
                <w:rFonts w:eastAsiaTheme="minorEastAsia"/>
                <w:color w:val="7030A0"/>
                <w:lang w:eastAsia="zh-CN"/>
              </w:rPr>
              <w:t xml:space="preserve">For CSI prediction, </w:t>
            </w:r>
            <w:r w:rsidR="00C947CA" w:rsidRPr="00533AAC">
              <w:rPr>
                <w:rFonts w:eastAsiaTheme="minorEastAsia"/>
                <w:color w:val="7030A0"/>
                <w:u w:val="single"/>
                <w:lang w:eastAsia="zh-CN"/>
              </w:rPr>
              <w:t>both</w:t>
            </w:r>
            <w:r w:rsidR="00C947CA" w:rsidRPr="00D51E87">
              <w:rPr>
                <w:rFonts w:eastAsiaTheme="minorEastAsia"/>
                <w:color w:val="7030A0"/>
                <w:lang w:eastAsia="zh-CN"/>
              </w:rPr>
              <w:t xml:space="preserve"> non-AI/ML and nearest historical CSI w/o prediction are baselines</w:t>
            </w:r>
            <w:r w:rsidR="00885375">
              <w:rPr>
                <w:rFonts w:eastAsiaTheme="minorEastAsia"/>
                <w:color w:val="7030A0"/>
                <w:lang w:eastAsia="zh-CN"/>
              </w:rPr>
              <w:t xml:space="preserve"> as per the agreement</w:t>
            </w:r>
            <w:r w:rsidR="00C947CA" w:rsidRPr="00D51E87">
              <w:rPr>
                <w:rFonts w:eastAsiaTheme="minorEastAsia"/>
                <w:color w:val="7030A0"/>
                <w:lang w:eastAsia="zh-CN"/>
              </w:rPr>
              <w:t xml:space="preserve">. The current </w:t>
            </w:r>
            <w:r w:rsidR="00EE7159">
              <w:rPr>
                <w:rFonts w:eastAsiaTheme="minorEastAsia"/>
                <w:color w:val="7030A0"/>
                <w:lang w:eastAsia="zh-CN"/>
              </w:rPr>
              <w:t xml:space="preserve">TR </w:t>
            </w:r>
            <w:r w:rsidR="00C947CA" w:rsidRPr="00D51E87">
              <w:rPr>
                <w:rFonts w:eastAsiaTheme="minorEastAsia"/>
                <w:color w:val="7030A0"/>
                <w:lang w:eastAsia="zh-CN"/>
              </w:rPr>
              <w:t>version says “companies to report” either option</w:t>
            </w:r>
            <w:r w:rsidR="00123651">
              <w:rPr>
                <w:rFonts w:eastAsiaTheme="minorEastAsia"/>
                <w:color w:val="7030A0"/>
                <w:lang w:eastAsia="zh-CN"/>
              </w:rPr>
              <w:t>, which is not accurate</w:t>
            </w:r>
            <w:r w:rsidR="00C947CA" w:rsidRPr="00D51E87">
              <w:rPr>
                <w:rFonts w:eastAsiaTheme="minorEastAsia"/>
                <w:color w:val="7030A0"/>
                <w:lang w:eastAsia="zh-CN"/>
              </w:rPr>
              <w:t>.</w:t>
            </w:r>
          </w:p>
          <w:p w14:paraId="07F5F95B" w14:textId="69143CCB" w:rsidR="00956CDB" w:rsidRPr="000240D6" w:rsidRDefault="00956CDB" w:rsidP="002A0029">
            <w:pPr>
              <w:rPr>
                <w:rFonts w:eastAsiaTheme="minorEastAsia"/>
                <w:lang w:eastAsia="zh-CN"/>
              </w:rPr>
            </w:pPr>
            <w:r>
              <w:rPr>
                <w:rFonts w:eastAsiaTheme="minorEastAsia" w:hint="eastAsia"/>
                <w:lang w:eastAsia="zh-CN"/>
              </w:rPr>
              <w:t>5</w:t>
            </w:r>
            <w:r>
              <w:rPr>
                <w:rFonts w:eastAsiaTheme="minorEastAsia"/>
                <w:lang w:eastAsia="zh-CN"/>
              </w:rPr>
              <w:t xml:space="preserve">) </w:t>
            </w:r>
            <w:r w:rsidRPr="002F763B">
              <w:rPr>
                <w:rFonts w:eastAsiaTheme="minorEastAsia"/>
                <w:color w:val="00B0F0"/>
                <w:lang w:eastAsia="zh-CN"/>
              </w:rPr>
              <w:t>The “Note” under the SLS EVM table should be also applied to the LLS table.</w:t>
            </w:r>
          </w:p>
        </w:tc>
      </w:tr>
      <w:tr w:rsidR="001C0EA7" w14:paraId="17374775" w14:textId="77777777" w:rsidTr="009A46A3">
        <w:tc>
          <w:tcPr>
            <w:tcW w:w="9307" w:type="dxa"/>
            <w:gridSpan w:val="2"/>
          </w:tcPr>
          <w:p w14:paraId="032BF5D2" w14:textId="08155C17" w:rsidR="00EA78F1" w:rsidRPr="00682046" w:rsidRDefault="00EA78F1" w:rsidP="00EA78F1">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4882195C" w14:textId="0703E22D" w:rsidR="00EA78F1" w:rsidRDefault="00EA78F1" w:rsidP="00EA78F1">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4213AE5F" w14:textId="77777777" w:rsidR="00EA78F1" w:rsidRPr="00653FB3" w:rsidRDefault="00EA78F1" w:rsidP="00EA78F1">
            <w:pPr>
              <w:overflowPunct w:val="0"/>
              <w:snapToGrid/>
              <w:jc w:val="center"/>
              <w:textAlignment w:val="baseline"/>
              <w:rPr>
                <w:b/>
              </w:rPr>
            </w:pPr>
            <w:r w:rsidRPr="00FB6A57">
              <w:rPr>
                <w:noProof/>
                <w:color w:val="FF0000"/>
                <w:sz w:val="20"/>
                <w:szCs w:val="20"/>
                <w:lang w:eastAsia="zh-CN"/>
              </w:rPr>
              <w:t>*** Unchanged text is omitted ***</w:t>
            </w:r>
          </w:p>
          <w:p w14:paraId="55C8C706" w14:textId="77777777" w:rsidR="00177B2D" w:rsidRPr="000F42FA" w:rsidRDefault="00177B2D" w:rsidP="00177B2D">
            <w:pPr>
              <w:rPr>
                <w:sz w:val="20"/>
                <w:szCs w:val="20"/>
              </w:rPr>
            </w:pPr>
            <w:r w:rsidRPr="000F42FA">
              <w:rPr>
                <w:sz w:val="20"/>
                <w:szCs w:val="20"/>
              </w:rPr>
              <w:t xml:space="preserve">For calibration purposes on the dataset and/or AI/ML model across companies, companies were encouraged to align the parameters (e.g., for scenarios/channels) for generating the dataset in the simulation as a starting point. </w:t>
            </w:r>
          </w:p>
          <w:p w14:paraId="12880E05" w14:textId="77777777" w:rsidR="00177B2D" w:rsidRPr="000F42FA" w:rsidRDefault="00177B2D" w:rsidP="00177B2D">
            <w:pPr>
              <w:rPr>
                <w:strike/>
                <w:color w:val="FF0000"/>
                <w:sz w:val="20"/>
                <w:szCs w:val="20"/>
                <w:highlight w:val="yellow"/>
                <w:lang w:eastAsia="x-none"/>
              </w:rPr>
            </w:pPr>
            <w:r w:rsidRPr="000F42FA">
              <w:rPr>
                <w:strike/>
                <w:color w:val="FF0000"/>
                <w:sz w:val="20"/>
                <w:szCs w:val="20"/>
                <w:highlight w:val="yellow"/>
                <w:lang w:eastAsia="x-none"/>
              </w:rPr>
              <w:t xml:space="preserve">For the evaluation of the AI/ML based CSI feedback enhancement, for ‘Channel estimation’, 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 </w:t>
            </w:r>
          </w:p>
          <w:p w14:paraId="088E8B52" w14:textId="77777777" w:rsidR="00177B2D" w:rsidRPr="000F42FA" w:rsidRDefault="00177B2D" w:rsidP="00177B2D">
            <w:pPr>
              <w:rPr>
                <w:strike/>
                <w:color w:val="FF0000"/>
                <w:sz w:val="20"/>
                <w:szCs w:val="20"/>
                <w:lang w:eastAsia="x-none"/>
              </w:rPr>
            </w:pPr>
            <w:r w:rsidRPr="000F42FA">
              <w:rPr>
                <w:strike/>
                <w:color w:val="FF0000"/>
                <w:sz w:val="20"/>
                <w:szCs w:val="20"/>
                <w:highlight w:val="yellow"/>
                <w:lang w:eastAsia="x-none"/>
              </w:rPr>
              <w:t>Note: Eventual performance comparison with the benchmark release and drawing SI conclusions should be based on realistic DL channel estimation.</w:t>
            </w:r>
            <w:r w:rsidRPr="000F42FA">
              <w:rPr>
                <w:strike/>
                <w:color w:val="FF0000"/>
                <w:sz w:val="20"/>
                <w:szCs w:val="20"/>
                <w:lang w:eastAsia="x-none"/>
              </w:rPr>
              <w:t xml:space="preserve"> </w:t>
            </w:r>
          </w:p>
          <w:p w14:paraId="08D00D2B" w14:textId="77777777" w:rsidR="00EA78F1" w:rsidRPr="00653FB3" w:rsidRDefault="00EA78F1" w:rsidP="00EA78F1">
            <w:pPr>
              <w:overflowPunct w:val="0"/>
              <w:snapToGrid/>
              <w:jc w:val="center"/>
              <w:textAlignment w:val="baseline"/>
              <w:rPr>
                <w:b/>
              </w:rPr>
            </w:pPr>
            <w:r w:rsidRPr="00FB6A57">
              <w:rPr>
                <w:noProof/>
                <w:color w:val="FF0000"/>
                <w:sz w:val="20"/>
                <w:szCs w:val="20"/>
                <w:lang w:eastAsia="zh-CN"/>
              </w:rPr>
              <w:t>*** Unchanged text is omitted ***</w:t>
            </w:r>
          </w:p>
          <w:p w14:paraId="18B6330B" w14:textId="77777777" w:rsidR="00EA78F1" w:rsidRPr="004D3578" w:rsidRDefault="00EA78F1" w:rsidP="00EA78F1">
            <w:pPr>
              <w:pStyle w:val="TH"/>
              <w:keepNext w:val="0"/>
              <w:keepLines w:val="0"/>
            </w:pPr>
            <w:r w:rsidRPr="004D3578">
              <w:t xml:space="preserve">Table </w:t>
            </w:r>
            <w:r>
              <w:t>6.2.1-1</w:t>
            </w:r>
            <w:r w:rsidRPr="004D3578">
              <w:t xml:space="preserve">: </w:t>
            </w:r>
            <w:r>
              <w:t>Baseline System Level Simulation assumptions</w:t>
            </w:r>
            <w:r w:rsidRPr="00752AF1">
              <w:t xml:space="preserve"> </w:t>
            </w:r>
            <w:r>
              <w:t>for</w:t>
            </w:r>
            <w:r w:rsidRPr="006F6B0B">
              <w:rPr>
                <w:rFonts w:eastAsia="Microsoft YaHei UI"/>
                <w:color w:val="000000"/>
                <w:lang w:val="en-US" w:eastAsia="zh-CN"/>
              </w:rPr>
              <w:t xml:space="preserve"> </w:t>
            </w:r>
            <w:r>
              <w:t>AI/ML based CSI feedback enhancement</w:t>
            </w:r>
            <w:r w:rsidRPr="006F6B0B">
              <w:rPr>
                <w:rFonts w:eastAsia="Microsoft YaHei UI"/>
                <w:color w:val="000000"/>
                <w:lang w:val="en-US" w:eastAsia="zh-CN"/>
              </w:rPr>
              <w:t xml:space="preserve">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2"/>
              <w:gridCol w:w="5621"/>
            </w:tblGrid>
            <w:tr w:rsidR="00B768D4" w:rsidRPr="004D3578" w14:paraId="0EE09DC7" w14:textId="77777777" w:rsidTr="009A46A3">
              <w:trPr>
                <w:jc w:val="center"/>
              </w:trPr>
              <w:tc>
                <w:tcPr>
                  <w:tcW w:w="2722" w:type="dxa"/>
                  <w:shd w:val="clear" w:color="auto" w:fill="D9D9D9"/>
                </w:tcPr>
                <w:p w14:paraId="49402521" w14:textId="77777777" w:rsidR="00B768D4" w:rsidRPr="004D3578" w:rsidRDefault="00B768D4" w:rsidP="00B768D4">
                  <w:pPr>
                    <w:pStyle w:val="TAH"/>
                    <w:keepNext w:val="0"/>
                    <w:keepLines w:val="0"/>
                    <w:widowControl w:val="0"/>
                  </w:pPr>
                  <w:r>
                    <w:t>Parameter</w:t>
                  </w:r>
                </w:p>
              </w:tc>
              <w:tc>
                <w:tcPr>
                  <w:tcW w:w="5621" w:type="dxa"/>
                  <w:shd w:val="clear" w:color="auto" w:fill="D9D9D9"/>
                </w:tcPr>
                <w:p w14:paraId="3CDD3FAD" w14:textId="77777777" w:rsidR="00B768D4" w:rsidRPr="004D3578" w:rsidRDefault="00B768D4" w:rsidP="00B768D4">
                  <w:pPr>
                    <w:pStyle w:val="TAH"/>
                    <w:keepNext w:val="0"/>
                    <w:keepLines w:val="0"/>
                    <w:widowControl w:val="0"/>
                  </w:pPr>
                  <w:r>
                    <w:t>Value</w:t>
                  </w:r>
                </w:p>
              </w:tc>
            </w:tr>
            <w:tr w:rsidR="00B768D4" w:rsidRPr="004D3578" w14:paraId="6E14F372" w14:textId="77777777" w:rsidTr="009A46A3">
              <w:trPr>
                <w:jc w:val="center"/>
              </w:trPr>
              <w:tc>
                <w:tcPr>
                  <w:tcW w:w="8343" w:type="dxa"/>
                  <w:gridSpan w:val="2"/>
                  <w:vAlign w:val="center"/>
                </w:tcPr>
                <w:p w14:paraId="5A118B2C" w14:textId="77777777" w:rsidR="00B768D4" w:rsidRPr="003C39A6" w:rsidRDefault="00B768D4" w:rsidP="00B768D4">
                  <w:pPr>
                    <w:widowControl w:val="0"/>
                    <w:spacing w:after="0"/>
                    <w:jc w:val="center"/>
                    <w:rPr>
                      <w:rFonts w:ascii="Arial" w:hAnsi="Arial" w:cs="Arial"/>
                      <w:color w:val="000000"/>
                      <w:sz w:val="18"/>
                      <w:szCs w:val="18"/>
                      <w:lang w:eastAsia="zh-CN"/>
                    </w:rPr>
                  </w:pPr>
                  <w:r w:rsidRPr="00FB6A57">
                    <w:rPr>
                      <w:noProof/>
                      <w:color w:val="FF0000"/>
                      <w:sz w:val="20"/>
                      <w:szCs w:val="20"/>
                      <w:lang w:eastAsia="zh-CN"/>
                    </w:rPr>
                    <w:t>*** Unchanged text is omitted ***</w:t>
                  </w:r>
                </w:p>
              </w:tc>
            </w:tr>
            <w:tr w:rsidR="00B768D4" w:rsidRPr="004D3578" w14:paraId="534B5246" w14:textId="77777777" w:rsidTr="009A46A3">
              <w:trPr>
                <w:jc w:val="center"/>
              </w:trPr>
              <w:tc>
                <w:tcPr>
                  <w:tcW w:w="2722" w:type="dxa"/>
                  <w:vAlign w:val="center"/>
                </w:tcPr>
                <w:p w14:paraId="34CC3BCC"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CSI feedback</w:t>
                  </w:r>
                </w:p>
              </w:tc>
              <w:tc>
                <w:tcPr>
                  <w:tcW w:w="5621" w:type="dxa"/>
                </w:tcPr>
                <w:p w14:paraId="1A1EE3CB" w14:textId="77777777" w:rsidR="00B768D4" w:rsidRPr="003C39A6" w:rsidRDefault="00B768D4" w:rsidP="00B768D4">
                  <w:pPr>
                    <w:widowControl w:val="0"/>
                    <w:spacing w:after="0"/>
                    <w:rPr>
                      <w:rFonts w:ascii="Arial" w:hAnsi="Arial" w:cs="Arial"/>
                      <w:color w:val="000000"/>
                      <w:sz w:val="18"/>
                      <w:szCs w:val="18"/>
                      <w:lang w:eastAsia="zh-CN"/>
                    </w:rPr>
                  </w:pPr>
                  <w:r w:rsidRPr="003C39A6">
                    <w:rPr>
                      <w:rFonts w:ascii="Arial" w:hAnsi="Arial" w:cs="Arial"/>
                      <w:color w:val="000000"/>
                      <w:sz w:val="18"/>
                      <w:szCs w:val="18"/>
                      <w:lang w:eastAsia="zh-CN"/>
                    </w:rPr>
                    <w:t>Feedback assumption at least for baseline scheme</w:t>
                  </w:r>
                </w:p>
                <w:p w14:paraId="2E159EB1" w14:textId="77777777" w:rsidR="00B768D4" w:rsidRDefault="00B768D4" w:rsidP="00B768D4">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Pr="0059027A">
                    <w:rPr>
                      <w:rFonts w:ascii="Arial" w:eastAsia="Microsoft YaHei UI" w:hAnsi="Arial" w:cs="Arial"/>
                      <w:color w:val="000000"/>
                      <w:sz w:val="18"/>
                      <w:szCs w:val="18"/>
                      <w:lang w:eastAsia="zh-CN"/>
                    </w:rPr>
                    <w:t xml:space="preserve">CSI feedback periodicity </w:t>
                  </w:r>
                  <w:r w:rsidRPr="00282F5B">
                    <w:rPr>
                      <w:rFonts w:ascii="Arial" w:eastAsia="Microsoft YaHei UI" w:hAnsi="Arial" w:cs="Arial"/>
                      <w:color w:val="000000"/>
                      <w:sz w:val="14"/>
                      <w:szCs w:val="14"/>
                      <w:lang w:eastAsia="zh-CN"/>
                    </w:rPr>
                    <w:t>(full CSI feedback)</w:t>
                  </w:r>
                  <w:r w:rsidRPr="0059027A">
                    <w:rPr>
                      <w:rFonts w:ascii="Arial" w:eastAsia="Microsoft YaHei UI" w:hAnsi="Arial" w:cs="Arial"/>
                      <w:color w:val="000000"/>
                      <w:sz w:val="18"/>
                      <w:szCs w:val="18"/>
                      <w:lang w:eastAsia="zh-CN"/>
                    </w:rPr>
                    <w:t>: 5 ms</w:t>
                  </w:r>
                  <w:r>
                    <w:rPr>
                      <w:rFonts w:ascii="Arial" w:eastAsia="Microsoft YaHei UI" w:hAnsi="Arial" w:cs="Arial"/>
                      <w:color w:val="000000"/>
                      <w:sz w:val="18"/>
                      <w:szCs w:val="18"/>
                      <w:lang w:eastAsia="zh-CN"/>
                    </w:rPr>
                    <w:t xml:space="preserve"> (baseline)</w:t>
                  </w:r>
                </w:p>
                <w:p w14:paraId="0E75ABC5" w14:textId="77777777" w:rsidR="00B768D4" w:rsidRPr="0059027A" w:rsidRDefault="00B768D4" w:rsidP="00B768D4">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Pr="0059027A">
                    <w:rPr>
                      <w:rFonts w:ascii="Arial" w:eastAsia="Microsoft YaHei UI" w:hAnsi="Arial" w:cs="Arial"/>
                      <w:color w:val="000000"/>
                      <w:sz w:val="18"/>
                      <w:szCs w:val="18"/>
                      <w:lang w:eastAsia="zh-CN"/>
                    </w:rPr>
                    <w:t xml:space="preserve">Scheduling delay </w:t>
                  </w:r>
                  <w:r w:rsidRPr="00282F5B">
                    <w:rPr>
                      <w:rFonts w:ascii="Arial" w:eastAsia="Microsoft YaHei UI" w:hAnsi="Arial" w:cs="Arial"/>
                      <w:color w:val="000000"/>
                      <w:sz w:val="14"/>
                      <w:szCs w:val="14"/>
                      <w:lang w:eastAsia="zh-CN"/>
                    </w:rPr>
                    <w:t>(</w:t>
                  </w:r>
                  <w:r w:rsidRPr="00FA702C">
                    <w:rPr>
                      <w:rFonts w:ascii="Arial" w:eastAsia="Microsoft YaHei UI" w:hAnsi="Arial" w:cs="Arial"/>
                      <w:color w:val="0000FF"/>
                      <w:sz w:val="18"/>
                      <w:szCs w:val="18"/>
                      <w:highlight w:val="yellow"/>
                      <w:lang w:eastAsia="zh-CN"/>
                    </w:rPr>
                    <w:t>from CSI feedback to time to apply in scheduling</w:t>
                  </w:r>
                  <w:r w:rsidRPr="00282F5B">
                    <w:rPr>
                      <w:rFonts w:ascii="Arial" w:eastAsia="Microsoft YaHei UI" w:hAnsi="Arial" w:cs="Arial"/>
                      <w:color w:val="000000"/>
                      <w:sz w:val="14"/>
                      <w:szCs w:val="14"/>
                      <w:lang w:eastAsia="zh-CN"/>
                    </w:rPr>
                    <w:t>)</w:t>
                  </w:r>
                  <w:r w:rsidRPr="0059027A">
                    <w:rPr>
                      <w:rFonts w:ascii="Arial" w:eastAsia="Microsoft YaHei UI" w:hAnsi="Arial" w:cs="Arial"/>
                      <w:color w:val="000000"/>
                      <w:sz w:val="18"/>
                      <w:szCs w:val="18"/>
                      <w:lang w:eastAsia="zh-CN"/>
                    </w:rPr>
                    <w:t>: 4 ms</w:t>
                  </w:r>
                </w:p>
              </w:tc>
            </w:tr>
            <w:tr w:rsidR="00B768D4" w:rsidRPr="004D3578" w14:paraId="6A8B6C33" w14:textId="77777777" w:rsidTr="009A46A3">
              <w:trPr>
                <w:jc w:val="center"/>
              </w:trPr>
              <w:tc>
                <w:tcPr>
                  <w:tcW w:w="2722" w:type="dxa"/>
                </w:tcPr>
                <w:p w14:paraId="0BA019A1"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Overhead</w:t>
                  </w:r>
                </w:p>
              </w:tc>
              <w:tc>
                <w:tcPr>
                  <w:tcW w:w="5621" w:type="dxa"/>
                </w:tcPr>
                <w:p w14:paraId="1803F2EF" w14:textId="77777777" w:rsidR="00B768D4" w:rsidRPr="003C39A6" w:rsidRDefault="00B768D4" w:rsidP="00B768D4">
                  <w:pPr>
                    <w:pStyle w:val="TAC"/>
                    <w:keepNext w:val="0"/>
                    <w:keepLines w:val="0"/>
                    <w:widowControl w:val="0"/>
                    <w:jc w:val="left"/>
                    <w:rPr>
                      <w:rFonts w:cs="Arial"/>
                      <w:szCs w:val="18"/>
                    </w:rPr>
                  </w:pPr>
                  <w:r w:rsidRPr="003C39A6">
                    <w:rPr>
                      <w:rFonts w:eastAsia="宋体" w:cs="Arial"/>
                      <w:color w:val="000000"/>
                      <w:szCs w:val="18"/>
                      <w:lang w:eastAsia="zh-CN"/>
                    </w:rPr>
                    <w:t xml:space="preserve">Companies shall provide the downlink overhead assumption </w:t>
                  </w:r>
                  <w:r w:rsidRPr="00282F5B">
                    <w:rPr>
                      <w:rFonts w:eastAsia="宋体" w:cs="Arial"/>
                      <w:color w:val="000000"/>
                      <w:sz w:val="14"/>
                      <w:szCs w:val="14"/>
                      <w:lang w:eastAsia="zh-CN"/>
                    </w:rPr>
                    <w:t>(</w:t>
                  </w:r>
                  <w:r w:rsidRPr="00FA702C">
                    <w:rPr>
                      <w:rFonts w:eastAsia="宋体" w:cs="Arial"/>
                      <w:color w:val="0000FF"/>
                      <w:szCs w:val="18"/>
                      <w:highlight w:val="yellow"/>
                      <w:lang w:eastAsia="zh-CN"/>
                    </w:rPr>
                    <w:t>i.e., whether the CSI-RS transmission is UE-specific or not and take that into account for overhead computation</w:t>
                  </w:r>
                  <w:r w:rsidRPr="00282F5B">
                    <w:rPr>
                      <w:rFonts w:eastAsia="宋体" w:cs="Arial"/>
                      <w:color w:val="000000"/>
                      <w:sz w:val="14"/>
                      <w:szCs w:val="14"/>
                      <w:lang w:eastAsia="zh-CN"/>
                    </w:rPr>
                    <w:t>)</w:t>
                  </w:r>
                </w:p>
              </w:tc>
            </w:tr>
            <w:tr w:rsidR="00B768D4" w:rsidRPr="004D3578" w14:paraId="2412DF3C" w14:textId="77777777" w:rsidTr="009A46A3">
              <w:trPr>
                <w:jc w:val="center"/>
              </w:trPr>
              <w:tc>
                <w:tcPr>
                  <w:tcW w:w="2722" w:type="dxa"/>
                </w:tcPr>
                <w:p w14:paraId="01C2D545"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Traffic model</w:t>
                  </w:r>
                </w:p>
              </w:tc>
              <w:tc>
                <w:tcPr>
                  <w:tcW w:w="5621" w:type="dxa"/>
                </w:tcPr>
                <w:p w14:paraId="2A7C6B65" w14:textId="77777777" w:rsidR="00B768D4" w:rsidRPr="001803DA" w:rsidRDefault="00B768D4" w:rsidP="00B768D4">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0230C56F" w14:textId="77777777" w:rsidR="00B768D4" w:rsidRPr="003C39A6" w:rsidRDefault="00B768D4" w:rsidP="00B768D4">
                  <w:pPr>
                    <w:pStyle w:val="TAC"/>
                    <w:keepNext w:val="0"/>
                    <w:keepLines w:val="0"/>
                    <w:widowControl w:val="0"/>
                    <w:jc w:val="left"/>
                    <w:rPr>
                      <w:rFonts w:cs="Arial"/>
                      <w:szCs w:val="18"/>
                    </w:rPr>
                  </w:pPr>
                  <w:r w:rsidRPr="001803DA">
                    <w:rPr>
                      <w:rFonts w:cs="Arial"/>
                      <w:szCs w:val="18"/>
                    </w:rPr>
                    <w:t>Other options are not precluded</w:t>
                  </w:r>
                </w:p>
              </w:tc>
            </w:tr>
            <w:tr w:rsidR="00B768D4" w:rsidRPr="004D3578" w14:paraId="5C29B96C" w14:textId="77777777" w:rsidTr="009A46A3">
              <w:trPr>
                <w:jc w:val="center"/>
              </w:trPr>
              <w:tc>
                <w:tcPr>
                  <w:tcW w:w="2722" w:type="dxa"/>
                </w:tcPr>
                <w:p w14:paraId="030AC536"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Traffic load (Resource utilization)</w:t>
                  </w:r>
                </w:p>
              </w:tc>
              <w:tc>
                <w:tcPr>
                  <w:tcW w:w="5621" w:type="dxa"/>
                </w:tcPr>
                <w:p w14:paraId="4F3C6CE0" w14:textId="77777777" w:rsidR="00B768D4" w:rsidRPr="003C39A6" w:rsidRDefault="00B768D4" w:rsidP="00B768D4">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Pr>
                      <w:rFonts w:cs="Arial"/>
                      <w:szCs w:val="18"/>
                    </w:rPr>
                    <w:t xml:space="preserve">.  </w:t>
                  </w:r>
                </w:p>
              </w:tc>
            </w:tr>
            <w:tr w:rsidR="00B768D4" w:rsidRPr="004D3578" w14:paraId="0A2D90AB" w14:textId="77777777" w:rsidTr="009A46A3">
              <w:trPr>
                <w:jc w:val="center"/>
              </w:trPr>
              <w:tc>
                <w:tcPr>
                  <w:tcW w:w="2722" w:type="dxa"/>
                </w:tcPr>
                <w:p w14:paraId="47BB523B"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UE distribution</w:t>
                  </w:r>
                </w:p>
              </w:tc>
              <w:tc>
                <w:tcPr>
                  <w:tcW w:w="5621" w:type="dxa"/>
                </w:tcPr>
                <w:p w14:paraId="784E6DC8" w14:textId="77777777" w:rsidR="00B768D4" w:rsidRDefault="00B768D4" w:rsidP="00B768D4">
                  <w:pPr>
                    <w:widowControl w:val="0"/>
                    <w:spacing w:after="0"/>
                    <w:rPr>
                      <w:rFonts w:ascii="Arial" w:hAnsi="Arial" w:cs="Arial"/>
                      <w:color w:val="000000"/>
                      <w:sz w:val="18"/>
                      <w:szCs w:val="18"/>
                      <w:lang w:eastAsia="zh-CN"/>
                    </w:rPr>
                  </w:pPr>
                  <w:r>
                    <w:rPr>
                      <w:rFonts w:ascii="Arial" w:hAnsi="Arial" w:cs="Arial"/>
                      <w:color w:val="000000"/>
                      <w:sz w:val="18"/>
                      <w:szCs w:val="18"/>
                      <w:lang w:eastAsia="zh-CN"/>
                    </w:rPr>
                    <w:t xml:space="preserve">CSI compression: </w:t>
                  </w:r>
                  <w:r w:rsidRPr="003C39A6">
                    <w:rPr>
                      <w:rFonts w:ascii="Arial" w:hAnsi="Arial" w:cs="Arial"/>
                      <w:color w:val="000000"/>
                      <w:sz w:val="18"/>
                      <w:szCs w:val="18"/>
                      <w:lang w:eastAsia="zh-CN"/>
                    </w:rPr>
                    <w:t>80% indoor (3</w:t>
                  </w:r>
                  <w:r>
                    <w:rPr>
                      <w:rFonts w:ascii="Arial" w:hAnsi="Arial" w:cs="Arial"/>
                      <w:color w:val="000000"/>
                      <w:sz w:val="18"/>
                      <w:szCs w:val="18"/>
                      <w:lang w:eastAsia="zh-CN"/>
                    </w:rPr>
                    <w:t xml:space="preserve"> </w:t>
                  </w:r>
                  <w:r w:rsidRPr="003C39A6">
                    <w:rPr>
                      <w:rFonts w:ascii="Arial" w:hAnsi="Arial" w:cs="Arial"/>
                      <w:color w:val="000000"/>
                      <w:sz w:val="18"/>
                      <w:szCs w:val="18"/>
                      <w:lang w:eastAsia="zh-CN"/>
                    </w:rPr>
                    <w:t>km/h), 20% outdoor (30</w:t>
                  </w:r>
                  <w:r>
                    <w:rPr>
                      <w:rFonts w:ascii="Arial" w:hAnsi="Arial" w:cs="Arial"/>
                      <w:color w:val="000000"/>
                      <w:sz w:val="18"/>
                      <w:szCs w:val="18"/>
                      <w:lang w:eastAsia="zh-CN"/>
                    </w:rPr>
                    <w:t xml:space="preserve"> </w:t>
                  </w:r>
                  <w:r w:rsidRPr="003C39A6">
                    <w:rPr>
                      <w:rFonts w:ascii="Arial" w:hAnsi="Arial" w:cs="Arial"/>
                      <w:color w:val="000000"/>
                      <w:sz w:val="18"/>
                      <w:szCs w:val="18"/>
                      <w:lang w:eastAsia="zh-CN"/>
                    </w:rPr>
                    <w:t>km/h)</w:t>
                  </w:r>
                </w:p>
                <w:p w14:paraId="73D69561" w14:textId="77777777" w:rsidR="00B768D4" w:rsidRPr="003C39A6" w:rsidRDefault="00B768D4" w:rsidP="00B768D4">
                  <w:pPr>
                    <w:widowControl w:val="0"/>
                    <w:spacing w:after="0"/>
                    <w:rPr>
                      <w:rFonts w:cs="Arial"/>
                      <w:szCs w:val="18"/>
                    </w:rPr>
                  </w:pPr>
                  <w:r>
                    <w:rPr>
                      <w:rFonts w:ascii="Arial" w:hAnsi="Arial" w:cs="Arial"/>
                      <w:color w:val="000000"/>
                      <w:sz w:val="18"/>
                      <w:szCs w:val="18"/>
                      <w:lang w:eastAsia="zh-CN"/>
                    </w:rPr>
                    <w:t xml:space="preserve">CSI prediction: 100% outdoor (10, 20, 30, 60, 120 km/h) including outdoor-to-indoor car penetration loss per TR 38.901 if the simulation assumes UEs inside vehicles. No explicit trajectory modeling considered for evaluations. </w:t>
                  </w:r>
                </w:p>
              </w:tc>
            </w:tr>
            <w:tr w:rsidR="00B768D4" w:rsidRPr="004D3578" w14:paraId="7D177BF1" w14:textId="77777777" w:rsidTr="009A46A3">
              <w:trPr>
                <w:jc w:val="center"/>
              </w:trPr>
              <w:tc>
                <w:tcPr>
                  <w:tcW w:w="2722" w:type="dxa"/>
                </w:tcPr>
                <w:p w14:paraId="1113AF4A"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UE receiver</w:t>
                  </w:r>
                </w:p>
              </w:tc>
              <w:tc>
                <w:tcPr>
                  <w:tcW w:w="5621" w:type="dxa"/>
                </w:tcPr>
                <w:p w14:paraId="3B386214" w14:textId="77777777" w:rsidR="00B768D4" w:rsidRPr="003C39A6" w:rsidRDefault="00B768D4" w:rsidP="00B768D4">
                  <w:pPr>
                    <w:pStyle w:val="TAC"/>
                    <w:keepNext w:val="0"/>
                    <w:keepLines w:val="0"/>
                    <w:widowControl w:val="0"/>
                    <w:jc w:val="left"/>
                    <w:rPr>
                      <w:rFonts w:cs="Arial"/>
                      <w:szCs w:val="18"/>
                    </w:rPr>
                  </w:pPr>
                  <w:r w:rsidRPr="003C39A6">
                    <w:rPr>
                      <w:rFonts w:eastAsia="宋体" w:cs="Arial"/>
                      <w:color w:val="000000"/>
                      <w:szCs w:val="18"/>
                      <w:lang w:val="en-US" w:eastAsia="zh-CN"/>
                    </w:rPr>
                    <w:t>MMSE-IRC as the baseline receiver</w:t>
                  </w:r>
                </w:p>
              </w:tc>
            </w:tr>
            <w:tr w:rsidR="00B768D4" w:rsidRPr="004D3578" w14:paraId="41FD8B0E" w14:textId="77777777" w:rsidTr="009A46A3">
              <w:trPr>
                <w:jc w:val="center"/>
              </w:trPr>
              <w:tc>
                <w:tcPr>
                  <w:tcW w:w="2722" w:type="dxa"/>
                </w:tcPr>
                <w:p w14:paraId="08FAD539"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Feedback assumption</w:t>
                  </w:r>
                </w:p>
              </w:tc>
              <w:tc>
                <w:tcPr>
                  <w:tcW w:w="5621" w:type="dxa"/>
                </w:tcPr>
                <w:p w14:paraId="19D2AB2D" w14:textId="77777777" w:rsidR="00B768D4" w:rsidRPr="003C39A6" w:rsidRDefault="00B768D4" w:rsidP="00B768D4">
                  <w:pPr>
                    <w:pStyle w:val="TAC"/>
                    <w:keepNext w:val="0"/>
                    <w:keepLines w:val="0"/>
                    <w:widowControl w:val="0"/>
                    <w:jc w:val="left"/>
                    <w:rPr>
                      <w:rFonts w:cs="Arial"/>
                      <w:szCs w:val="18"/>
                    </w:rPr>
                  </w:pPr>
                  <w:r w:rsidRPr="003C39A6">
                    <w:rPr>
                      <w:rFonts w:eastAsia="宋体" w:cs="Arial"/>
                      <w:color w:val="000000"/>
                      <w:szCs w:val="18"/>
                      <w:lang w:val="en-US" w:eastAsia="zh-CN"/>
                    </w:rPr>
                    <w:t>Realistic</w:t>
                  </w:r>
                </w:p>
              </w:tc>
            </w:tr>
            <w:tr w:rsidR="00B768D4" w:rsidRPr="004D3578" w14:paraId="7FA890B2" w14:textId="77777777" w:rsidTr="009A46A3">
              <w:trPr>
                <w:jc w:val="center"/>
              </w:trPr>
              <w:tc>
                <w:tcPr>
                  <w:tcW w:w="2722" w:type="dxa"/>
                </w:tcPr>
                <w:p w14:paraId="36CC6A48" w14:textId="77777777" w:rsidR="00B768D4" w:rsidRPr="00150B8B" w:rsidRDefault="00B768D4" w:rsidP="00B768D4">
                  <w:pPr>
                    <w:pStyle w:val="TAL"/>
                    <w:keepNext w:val="0"/>
                    <w:keepLines w:val="0"/>
                    <w:widowControl w:val="0"/>
                    <w:rPr>
                      <w:rFonts w:eastAsia="宋体"/>
                      <w:color w:val="000000"/>
                      <w:lang w:eastAsia="zh-CN"/>
                    </w:rPr>
                  </w:pPr>
                  <w:r w:rsidRPr="00150B8B">
                    <w:rPr>
                      <w:rFonts w:eastAsia="宋体"/>
                      <w:color w:val="000000"/>
                      <w:lang w:val="en-US" w:eastAsia="zh-CN"/>
                    </w:rPr>
                    <w:t>Channel estimation         </w:t>
                  </w:r>
                </w:p>
              </w:tc>
              <w:tc>
                <w:tcPr>
                  <w:tcW w:w="5621" w:type="dxa"/>
                </w:tcPr>
                <w:p w14:paraId="5B162FF6" w14:textId="77777777" w:rsidR="00B768D4" w:rsidRDefault="00B768D4" w:rsidP="00B768D4">
                  <w:pPr>
                    <w:widowControl w:val="0"/>
                    <w:spacing w:after="0"/>
                    <w:rPr>
                      <w:rFonts w:ascii="Arial" w:hAnsi="Arial" w:cs="Arial"/>
                      <w:sz w:val="18"/>
                      <w:szCs w:val="18"/>
                      <w:lang w:eastAsia="x-none"/>
                    </w:rPr>
                  </w:pPr>
                  <w:r w:rsidRPr="003C39A6">
                    <w:rPr>
                      <w:rFonts w:ascii="Arial" w:hAnsi="Arial" w:cs="Arial"/>
                      <w:color w:val="000000"/>
                      <w:sz w:val="18"/>
                      <w:szCs w:val="18"/>
                      <w:lang w:eastAsia="zh-CN"/>
                    </w:rPr>
                    <w:t>Realistic as a baseline</w:t>
                  </w:r>
                  <w:r w:rsidRPr="00A328C0">
                    <w:rPr>
                      <w:rFonts w:ascii="Arial" w:hAnsi="Arial" w:cs="Arial"/>
                      <w:color w:val="000000"/>
                      <w:sz w:val="16"/>
                      <w:szCs w:val="16"/>
                      <w:lang w:eastAsia="zh-CN"/>
                    </w:rPr>
                    <w:t>. U</w:t>
                  </w:r>
                  <w:r w:rsidRPr="00A328C0">
                    <w:rPr>
                      <w:rFonts w:ascii="Arial" w:hAnsi="Arial" w:cs="Arial"/>
                      <w:sz w:val="18"/>
                      <w:szCs w:val="18"/>
                      <w:lang w:eastAsia="x-none"/>
                    </w:rPr>
                    <w:t>p to companies to choose the error modelling method for realistic channel estimation.</w:t>
                  </w:r>
                </w:p>
                <w:p w14:paraId="7D3AC81B" w14:textId="77777777" w:rsidR="00B768D4" w:rsidRPr="00FA702C" w:rsidRDefault="00B768D4" w:rsidP="00B768D4">
                  <w:pPr>
                    <w:widowControl w:val="0"/>
                    <w:spacing w:after="0"/>
                    <w:rPr>
                      <w:rFonts w:ascii="Arial" w:hAnsi="Arial" w:cs="Arial"/>
                      <w:color w:val="FF0000"/>
                      <w:sz w:val="18"/>
                      <w:szCs w:val="18"/>
                      <w:highlight w:val="yellow"/>
                      <w:lang w:eastAsia="x-none"/>
                    </w:rPr>
                  </w:pPr>
                  <w:r w:rsidRPr="00FA702C">
                    <w:rPr>
                      <w:rFonts w:ascii="Arial" w:hAnsi="Arial" w:cs="Arial"/>
                      <w:color w:val="FF0000"/>
                      <w:sz w:val="18"/>
                      <w:szCs w:val="18"/>
                      <w:highlight w:val="yellow"/>
                      <w:lang w:eastAsia="x-none"/>
                    </w:rPr>
                    <w:t xml:space="preserve">Ideal DL channel estimation is optionally taken into the baseline of evaluation methodology for the purpose of calibration and/or </w:t>
                  </w:r>
                  <w:r w:rsidRPr="00FA702C">
                    <w:rPr>
                      <w:rFonts w:ascii="Arial" w:hAnsi="Arial" w:cs="Arial"/>
                      <w:color w:val="FF0000"/>
                      <w:sz w:val="18"/>
                      <w:szCs w:val="18"/>
                      <w:highlight w:val="yellow"/>
                      <w:lang w:eastAsia="x-none"/>
                    </w:rPr>
                    <w:lastRenderedPageBreak/>
                    <w:t>comparing intermediate results (e.g., accuracy of AI/ML output CSI, etc.). Up to companies to report whether/how ideal channel is used in the dataset construction and performance evaluation/inference.</w:t>
                  </w:r>
                </w:p>
                <w:p w14:paraId="531BA88C" w14:textId="77777777" w:rsidR="00B768D4" w:rsidRPr="00FA702C" w:rsidRDefault="00B768D4" w:rsidP="00B768D4">
                  <w:pPr>
                    <w:widowControl w:val="0"/>
                    <w:spacing w:after="0"/>
                    <w:rPr>
                      <w:rFonts w:ascii="Arial" w:hAnsi="Arial" w:cs="Arial"/>
                      <w:color w:val="FF0000"/>
                      <w:sz w:val="18"/>
                      <w:szCs w:val="18"/>
                      <w:highlight w:val="yellow"/>
                      <w:lang w:eastAsia="x-none"/>
                    </w:rPr>
                  </w:pPr>
                  <w:r w:rsidRPr="00FA702C">
                    <w:rPr>
                      <w:rFonts w:ascii="Arial" w:hAnsi="Arial" w:cs="Arial"/>
                      <w:color w:val="FF0000"/>
                      <w:sz w:val="18"/>
                      <w:szCs w:val="18"/>
                      <w:highlight w:val="yellow"/>
                      <w:lang w:eastAsia="x-none"/>
                    </w:rPr>
                    <w:t>Note: Eventual performance comparison with the benchmark release and drawing SI conclusions should be based on realistic DL channel estimation.</w:t>
                  </w:r>
                </w:p>
                <w:p w14:paraId="671DDCB2" w14:textId="77777777" w:rsidR="00B768D4" w:rsidRPr="00827003" w:rsidRDefault="00B768D4" w:rsidP="00B768D4">
                  <w:pPr>
                    <w:pStyle w:val="TAC"/>
                    <w:keepNext w:val="0"/>
                    <w:keepLines w:val="0"/>
                    <w:widowControl w:val="0"/>
                    <w:jc w:val="left"/>
                    <w:rPr>
                      <w:rFonts w:cs="Arial"/>
                      <w:strike/>
                      <w:szCs w:val="18"/>
                    </w:rPr>
                  </w:pPr>
                  <w:r w:rsidRPr="00FA702C">
                    <w:rPr>
                      <w:rFonts w:eastAsia="宋体" w:cs="Arial"/>
                      <w:strike/>
                      <w:color w:val="FF0000"/>
                      <w:szCs w:val="18"/>
                      <w:highlight w:val="yellow"/>
                      <w:lang w:eastAsia="zh-CN"/>
                    </w:rPr>
                    <w:t>FFS ideal channel estimation</w:t>
                  </w:r>
                </w:p>
              </w:tc>
            </w:tr>
            <w:tr w:rsidR="00B768D4" w:rsidRPr="004D3578" w14:paraId="79B7632B" w14:textId="77777777" w:rsidTr="009A46A3">
              <w:trPr>
                <w:jc w:val="center"/>
              </w:trPr>
              <w:tc>
                <w:tcPr>
                  <w:tcW w:w="8343" w:type="dxa"/>
                  <w:gridSpan w:val="2"/>
                </w:tcPr>
                <w:p w14:paraId="00C3FC6C" w14:textId="77777777" w:rsidR="00B768D4" w:rsidRPr="003C39A6" w:rsidRDefault="00B768D4" w:rsidP="00B768D4">
                  <w:pPr>
                    <w:widowControl w:val="0"/>
                    <w:spacing w:after="0"/>
                    <w:jc w:val="center"/>
                    <w:rPr>
                      <w:rFonts w:ascii="Arial" w:hAnsi="Arial" w:cs="Arial"/>
                      <w:color w:val="000000"/>
                      <w:sz w:val="18"/>
                      <w:szCs w:val="18"/>
                      <w:lang w:eastAsia="zh-CN"/>
                    </w:rPr>
                  </w:pPr>
                  <w:r w:rsidRPr="00FB6A57">
                    <w:rPr>
                      <w:noProof/>
                      <w:color w:val="FF0000"/>
                      <w:sz w:val="20"/>
                      <w:szCs w:val="20"/>
                      <w:lang w:eastAsia="zh-CN"/>
                    </w:rPr>
                    <w:lastRenderedPageBreak/>
                    <w:t>*** Unchanged text is omitted ***</w:t>
                  </w:r>
                </w:p>
              </w:tc>
            </w:tr>
            <w:tr w:rsidR="00B768D4" w:rsidRPr="003C39A6" w14:paraId="573691EB" w14:textId="77777777" w:rsidTr="009A46A3">
              <w:trPr>
                <w:jc w:val="center"/>
              </w:trPr>
              <w:tc>
                <w:tcPr>
                  <w:tcW w:w="2722" w:type="dxa"/>
                  <w:tcBorders>
                    <w:top w:val="single" w:sz="4" w:space="0" w:color="auto"/>
                    <w:left w:val="single" w:sz="4" w:space="0" w:color="auto"/>
                    <w:bottom w:val="single" w:sz="4" w:space="0" w:color="auto"/>
                    <w:right w:val="single" w:sz="4" w:space="0" w:color="auto"/>
                  </w:tcBorders>
                </w:tcPr>
                <w:p w14:paraId="0B6461B6" w14:textId="77777777" w:rsidR="00B768D4" w:rsidRPr="00EA78F1" w:rsidRDefault="00B768D4" w:rsidP="00B768D4">
                  <w:pPr>
                    <w:pStyle w:val="TAL"/>
                    <w:keepNext w:val="0"/>
                    <w:keepLines w:val="0"/>
                    <w:widowControl w:val="0"/>
                    <w:rPr>
                      <w:rFonts w:eastAsia="宋体"/>
                      <w:color w:val="000000"/>
                      <w:lang w:val="en-US" w:eastAsia="zh-CN"/>
                    </w:rPr>
                  </w:pPr>
                  <w:r w:rsidRPr="00150B8B">
                    <w:rPr>
                      <w:rFonts w:eastAsia="宋体"/>
                      <w:color w:val="000000"/>
                      <w:lang w:val="en-US" w:eastAsia="zh-CN"/>
                    </w:rPr>
                    <w:t>Baseline for performance evaluation</w:t>
                  </w:r>
                </w:p>
              </w:tc>
              <w:tc>
                <w:tcPr>
                  <w:tcW w:w="5621" w:type="dxa"/>
                  <w:tcBorders>
                    <w:top w:val="single" w:sz="4" w:space="0" w:color="auto"/>
                    <w:left w:val="single" w:sz="4" w:space="0" w:color="auto"/>
                    <w:bottom w:val="single" w:sz="4" w:space="0" w:color="auto"/>
                    <w:right w:val="single" w:sz="4" w:space="0" w:color="auto"/>
                  </w:tcBorders>
                </w:tcPr>
                <w:p w14:paraId="25053027"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For CSI compression:</w:t>
                  </w:r>
                </w:p>
                <w:p w14:paraId="53150203"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Companies need to report which option is used between:</w:t>
                  </w:r>
                </w:p>
                <w:p w14:paraId="67FB0F9E"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 Rel-16 TypeII Codebook as the baseline for performance and overhead evaluation.</w:t>
                  </w:r>
                </w:p>
                <w:p w14:paraId="25931B22"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 Rel-17 TypeII Codebook as the baseline for performance and overhead evaluation.</w:t>
                  </w:r>
                </w:p>
                <w:p w14:paraId="1784AF10" w14:textId="77777777" w:rsidR="00B768D4" w:rsidRPr="00EA78F1" w:rsidRDefault="00B768D4" w:rsidP="00B768D4">
                  <w:pPr>
                    <w:rPr>
                      <w:rFonts w:ascii="Arial" w:hAnsi="Arial" w:cs="Arial"/>
                      <w:color w:val="000000"/>
                      <w:sz w:val="18"/>
                      <w:szCs w:val="18"/>
                      <w:lang w:eastAsia="zh-CN"/>
                    </w:rPr>
                  </w:pPr>
                </w:p>
                <w:p w14:paraId="583CA5C5"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 xml:space="preserve">Additional assumptions from R17 TypeII EVM: Same consideration with respect to utilizing angle-delay reciprocity should be considered </w:t>
                  </w:r>
                  <w:r w:rsidRPr="00FA702C">
                    <w:rPr>
                      <w:rFonts w:ascii="Arial" w:hAnsi="Arial" w:cs="Arial"/>
                      <w:strike/>
                      <w:color w:val="00B050"/>
                      <w:sz w:val="18"/>
                      <w:szCs w:val="18"/>
                      <w:highlight w:val="yellow"/>
                      <w:lang w:eastAsia="zh-CN"/>
                    </w:rPr>
                    <w:t>taken</w:t>
                  </w:r>
                  <w:r w:rsidRPr="00A67491">
                    <w:rPr>
                      <w:rFonts w:ascii="Arial" w:hAnsi="Arial" w:cs="Arial"/>
                      <w:color w:val="00B050"/>
                      <w:sz w:val="18"/>
                      <w:szCs w:val="18"/>
                      <w:lang w:eastAsia="zh-CN"/>
                    </w:rPr>
                    <w:t xml:space="preserve"> </w:t>
                  </w:r>
                  <w:r w:rsidRPr="00EA78F1">
                    <w:rPr>
                      <w:rFonts w:ascii="Arial" w:hAnsi="Arial" w:cs="Arial"/>
                      <w:color w:val="000000"/>
                      <w:sz w:val="18"/>
                      <w:szCs w:val="18"/>
                      <w:lang w:eastAsia="zh-CN"/>
                    </w:rPr>
                    <w:t>for the AI/ML based CSI feedback and the baseline scheme if R17 TypeII codebook is selected as baseline.</w:t>
                  </w:r>
                </w:p>
                <w:p w14:paraId="29B04FCF" w14:textId="77777777" w:rsidR="00B768D4" w:rsidRPr="00EA78F1" w:rsidRDefault="00B768D4" w:rsidP="00B768D4">
                  <w:pPr>
                    <w:rPr>
                      <w:rFonts w:ascii="Arial" w:hAnsi="Arial" w:cs="Arial"/>
                      <w:color w:val="000000"/>
                      <w:sz w:val="18"/>
                      <w:szCs w:val="18"/>
                      <w:lang w:eastAsia="zh-CN"/>
                    </w:rPr>
                  </w:pPr>
                </w:p>
                <w:p w14:paraId="6BF2787C"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Optionally, Type I Codebook (if it outperforms Type II Codebook) can be considered for comparing AI/ML schemes.</w:t>
                  </w:r>
                </w:p>
                <w:p w14:paraId="50052767" w14:textId="77777777" w:rsidR="00B768D4" w:rsidRPr="00EA78F1" w:rsidRDefault="00B768D4" w:rsidP="00B768D4">
                  <w:pPr>
                    <w:rPr>
                      <w:rFonts w:ascii="Arial" w:hAnsi="Arial" w:cs="Arial"/>
                      <w:color w:val="000000"/>
                      <w:sz w:val="18"/>
                      <w:szCs w:val="18"/>
                      <w:lang w:eastAsia="zh-CN"/>
                    </w:rPr>
                  </w:pPr>
                </w:p>
                <w:p w14:paraId="70C58C15" w14:textId="77777777" w:rsidR="00B768D4"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 xml:space="preserve">For CSI-prediction: </w:t>
                  </w:r>
                </w:p>
                <w:p w14:paraId="659BF085" w14:textId="77777777" w:rsidR="00B768D4" w:rsidRPr="00FA702C" w:rsidRDefault="00B768D4" w:rsidP="00B768D4">
                  <w:pPr>
                    <w:rPr>
                      <w:rFonts w:ascii="Arial" w:hAnsi="Arial" w:cs="Arial"/>
                      <w:color w:val="7030A0"/>
                      <w:sz w:val="18"/>
                      <w:szCs w:val="18"/>
                      <w:highlight w:val="yellow"/>
                      <w:lang w:eastAsia="zh-CN"/>
                    </w:rPr>
                  </w:pPr>
                  <w:r w:rsidRPr="00FA702C">
                    <w:rPr>
                      <w:rFonts w:ascii="Arial" w:hAnsi="Arial" w:cs="Arial"/>
                      <w:color w:val="7030A0"/>
                      <w:sz w:val="18"/>
                      <w:szCs w:val="18"/>
                      <w:highlight w:val="yellow"/>
                      <w:lang w:eastAsia="zh-CN"/>
                    </w:rPr>
                    <w:t>Both of the followings are taken as baselines</w:t>
                  </w:r>
                </w:p>
                <w:p w14:paraId="2A6717ED" w14:textId="77777777" w:rsidR="00B768D4" w:rsidRPr="00EA78F1" w:rsidRDefault="00B768D4" w:rsidP="00B768D4">
                  <w:pPr>
                    <w:rPr>
                      <w:rFonts w:ascii="Arial" w:hAnsi="Arial" w:cs="Arial"/>
                      <w:color w:val="000000"/>
                      <w:sz w:val="18"/>
                      <w:szCs w:val="18"/>
                      <w:lang w:eastAsia="zh-CN"/>
                    </w:rPr>
                  </w:pPr>
                  <w:r w:rsidRPr="00FA702C">
                    <w:rPr>
                      <w:rFonts w:ascii="Arial" w:hAnsi="Arial" w:cs="Arial"/>
                      <w:strike/>
                      <w:color w:val="7030A0"/>
                      <w:sz w:val="18"/>
                      <w:szCs w:val="18"/>
                      <w:highlight w:val="yellow"/>
                      <w:lang w:eastAsia="zh-CN"/>
                    </w:rPr>
                    <w:t>Companies need to report which option is used between</w:t>
                  </w:r>
                  <w:r w:rsidRPr="00FA702C">
                    <w:rPr>
                      <w:rFonts w:ascii="Arial" w:hAnsi="Arial" w:cs="Arial"/>
                      <w:color w:val="000000"/>
                      <w:sz w:val="18"/>
                      <w:szCs w:val="18"/>
                      <w:highlight w:val="yellow"/>
                      <w:lang w:eastAsia="zh-CN"/>
                    </w:rPr>
                    <w:t>:</w:t>
                  </w:r>
                </w:p>
                <w:p w14:paraId="500DB15E" w14:textId="77777777" w:rsidR="00B768D4" w:rsidRPr="00EA78F1" w:rsidRDefault="00B768D4" w:rsidP="00B768D4">
                  <w:pPr>
                    <w:pStyle w:val="TAC"/>
                    <w:keepNext w:val="0"/>
                    <w:keepLines w:val="0"/>
                    <w:widowControl w:val="0"/>
                    <w:numPr>
                      <w:ilvl w:val="0"/>
                      <w:numId w:val="17"/>
                    </w:numPr>
                    <w:jc w:val="left"/>
                    <w:rPr>
                      <w:rFonts w:eastAsia="宋体" w:cs="Arial"/>
                      <w:color w:val="000000"/>
                      <w:szCs w:val="18"/>
                      <w:lang w:val="en-US" w:eastAsia="zh-CN"/>
                    </w:rPr>
                  </w:pPr>
                  <w:r w:rsidRPr="00EA78F1">
                    <w:rPr>
                      <w:rFonts w:eastAsia="宋体" w:cs="Arial"/>
                      <w:color w:val="000000"/>
                      <w:szCs w:val="18"/>
                      <w:lang w:val="en-US" w:eastAsia="zh-CN"/>
                    </w:rPr>
                    <w:t>The nearest historical CSI without prediction</w:t>
                  </w:r>
                </w:p>
                <w:p w14:paraId="385A4DEC" w14:textId="77777777" w:rsidR="00B768D4" w:rsidRPr="00EA78F1" w:rsidRDefault="00B768D4" w:rsidP="00B768D4">
                  <w:pPr>
                    <w:pStyle w:val="TAC"/>
                    <w:keepNext w:val="0"/>
                    <w:keepLines w:val="0"/>
                    <w:widowControl w:val="0"/>
                    <w:numPr>
                      <w:ilvl w:val="0"/>
                      <w:numId w:val="17"/>
                    </w:numPr>
                    <w:jc w:val="left"/>
                    <w:rPr>
                      <w:rFonts w:eastAsia="宋体" w:cs="Arial"/>
                      <w:color w:val="000000"/>
                      <w:szCs w:val="18"/>
                      <w:lang w:val="en-US" w:eastAsia="zh-CN"/>
                    </w:rPr>
                  </w:pPr>
                  <w:r w:rsidRPr="00EA78F1">
                    <w:rPr>
                      <w:rFonts w:eastAsia="宋体" w:cs="Arial"/>
                      <w:color w:val="000000"/>
                      <w:szCs w:val="18"/>
                      <w:lang w:val="en-US" w:eastAsia="zh-CN"/>
                    </w:rPr>
                    <w:t>Non-AI/ML or AI/ML with collaboration Level x based CSI prediction for which corresponding details would need to be reported</w:t>
                  </w:r>
                </w:p>
                <w:p w14:paraId="7B6C2A5A" w14:textId="77777777" w:rsidR="00B768D4" w:rsidRPr="00EA78F1" w:rsidRDefault="00B768D4" w:rsidP="00B768D4">
                  <w:pPr>
                    <w:rPr>
                      <w:rFonts w:ascii="Arial" w:hAnsi="Arial" w:cs="Arial"/>
                      <w:color w:val="000000"/>
                      <w:sz w:val="18"/>
                      <w:szCs w:val="18"/>
                      <w:lang w:eastAsia="zh-CN"/>
                    </w:rPr>
                  </w:pPr>
                  <w:r w:rsidRPr="00EA78F1">
                    <w:rPr>
                      <w:rFonts w:ascii="Arial" w:hAnsi="Arial" w:cs="Arial"/>
                      <w:color w:val="000000"/>
                      <w:sz w:val="18"/>
                      <w:szCs w:val="18"/>
                      <w:lang w:eastAsia="zh-CN"/>
                    </w:rPr>
                    <w:t>Note: the specific non-AI/ML based CSI prediction is compatible with R18 MIMO; collaboration level x AI/ML based CSI prediction could be implementation based AI/ML compatible with R18 MIMO as an example.</w:t>
                  </w:r>
                </w:p>
                <w:p w14:paraId="7FA1B3CE" w14:textId="77777777" w:rsidR="00B768D4" w:rsidRPr="00EA78F1" w:rsidRDefault="00B768D4" w:rsidP="00B768D4">
                  <w:pPr>
                    <w:rPr>
                      <w:rFonts w:ascii="Arial" w:hAnsi="Arial" w:cs="Arial"/>
                      <w:color w:val="000000"/>
                      <w:sz w:val="18"/>
                      <w:szCs w:val="18"/>
                      <w:lang w:eastAsia="zh-CN"/>
                    </w:rPr>
                  </w:pPr>
                </w:p>
                <w:p w14:paraId="797BE270" w14:textId="77777777" w:rsidR="00B768D4" w:rsidRPr="00EA78F1" w:rsidRDefault="00B768D4" w:rsidP="00B768D4">
                  <w:pPr>
                    <w:widowControl w:val="0"/>
                    <w:spacing w:after="0"/>
                    <w:rPr>
                      <w:rFonts w:ascii="Arial" w:hAnsi="Arial" w:cs="Arial"/>
                      <w:color w:val="000000"/>
                      <w:sz w:val="18"/>
                      <w:szCs w:val="18"/>
                      <w:lang w:eastAsia="zh-CN"/>
                    </w:rPr>
                  </w:pPr>
                  <w:r w:rsidRPr="00EA78F1">
                    <w:rPr>
                      <w:rFonts w:ascii="Arial" w:hAnsi="Arial" w:cs="Arial"/>
                      <w:color w:val="000000"/>
                      <w:sz w:val="18"/>
                      <w:szCs w:val="18"/>
                      <w:lang w:eastAsia="zh-CN"/>
                    </w:rPr>
                    <w:t>For the evaluation of CSI enhancements, companies can optionally provide the additional throughput baseline based on CSI without compression (e.g., eigenvector from measured channel), which is taken as an upper bound for performance comparison.</w:t>
                  </w:r>
                </w:p>
                <w:p w14:paraId="20AAE597" w14:textId="77777777" w:rsidR="00B768D4" w:rsidRPr="00EA78F1" w:rsidRDefault="00B768D4" w:rsidP="00B768D4">
                  <w:pPr>
                    <w:rPr>
                      <w:rFonts w:ascii="Arial" w:hAnsi="Arial" w:cs="Arial"/>
                      <w:color w:val="000000"/>
                      <w:sz w:val="18"/>
                      <w:szCs w:val="18"/>
                      <w:lang w:eastAsia="zh-CN"/>
                    </w:rPr>
                  </w:pPr>
                </w:p>
              </w:tc>
            </w:tr>
          </w:tbl>
          <w:p w14:paraId="3C38F4A2" w14:textId="77777777" w:rsidR="00606F07" w:rsidRPr="000F42FA" w:rsidRDefault="00606F07" w:rsidP="00606F07">
            <w:pPr>
              <w:pStyle w:val="NO"/>
            </w:pPr>
            <w:r w:rsidRPr="000F42FA">
              <w:t>Note:</w:t>
            </w:r>
            <w:r w:rsidRPr="000F42FA">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700DB720" w14:textId="77777777" w:rsidR="00606F07" w:rsidRPr="000F42FA" w:rsidRDefault="00606F07" w:rsidP="00606F07">
            <w:pPr>
              <w:rPr>
                <w:sz w:val="20"/>
                <w:szCs w:val="20"/>
              </w:rPr>
            </w:pPr>
            <w:r w:rsidRPr="000F42FA">
              <w:rPr>
                <w:sz w:val="20"/>
                <w:szCs w:val="20"/>
              </w:rPr>
              <w:t>Table 6.2.1-2 presents the baseline link level simulation assumptions for</w:t>
            </w:r>
            <w:r w:rsidRPr="000F42FA">
              <w:rPr>
                <w:rFonts w:eastAsia="Microsoft YaHei UI"/>
                <w:color w:val="000000"/>
                <w:sz w:val="20"/>
                <w:szCs w:val="20"/>
                <w:lang w:eastAsia="zh-CN"/>
              </w:rPr>
              <w:t xml:space="preserve"> </w:t>
            </w:r>
            <w:r w:rsidRPr="000F42FA">
              <w:rPr>
                <w:sz w:val="20"/>
                <w:szCs w:val="20"/>
              </w:rPr>
              <w:t>AI/ML based CSI feedback enhancement</w:t>
            </w:r>
            <w:r w:rsidRPr="000F42FA">
              <w:rPr>
                <w:rFonts w:eastAsia="Microsoft YaHei UI"/>
                <w:color w:val="000000"/>
                <w:sz w:val="20"/>
                <w:szCs w:val="20"/>
                <w:lang w:eastAsia="zh-CN"/>
              </w:rPr>
              <w:t xml:space="preserve"> evaluations</w:t>
            </w:r>
            <w:r w:rsidRPr="000F42FA">
              <w:rPr>
                <w:sz w:val="20"/>
                <w:szCs w:val="20"/>
              </w:rPr>
              <w:t xml:space="preserve">. </w:t>
            </w:r>
          </w:p>
          <w:p w14:paraId="75C23DAD" w14:textId="77777777" w:rsidR="00606F07" w:rsidRPr="004D3578" w:rsidRDefault="00606F07" w:rsidP="00606F07">
            <w:pPr>
              <w:pStyle w:val="TH"/>
            </w:pPr>
            <w:r w:rsidRPr="004D3578">
              <w:t xml:space="preserve">Table </w:t>
            </w:r>
            <w:r>
              <w:t>6.2.1-2</w:t>
            </w:r>
            <w:r w:rsidRPr="004D3578">
              <w:t xml:space="preserve">: </w:t>
            </w:r>
            <w:r>
              <w:t>Baseline Link Level Simulation assumptions</w:t>
            </w:r>
            <w:r w:rsidRPr="002B7B41">
              <w:t xml:space="preserve"> </w:t>
            </w:r>
            <w:r>
              <w:t>for</w:t>
            </w:r>
            <w:r w:rsidRPr="006F6B0B">
              <w:rPr>
                <w:rFonts w:eastAsia="Microsoft YaHei UI"/>
                <w:color w:val="000000"/>
                <w:lang w:val="en-US" w:eastAsia="zh-CN"/>
              </w:rPr>
              <w:t xml:space="preserve"> </w:t>
            </w:r>
            <w:r>
              <w:t>AI/ML based CSI feedback enhancement</w:t>
            </w:r>
            <w:r w:rsidRPr="006F6B0B">
              <w:rPr>
                <w:rFonts w:eastAsia="Microsoft YaHei UI"/>
                <w:color w:val="000000"/>
                <w:lang w:val="en-US" w:eastAsia="zh-CN"/>
              </w:rPr>
              <w:t xml:space="preserve">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8"/>
              <w:gridCol w:w="4909"/>
            </w:tblGrid>
            <w:tr w:rsidR="00606F07" w:rsidRPr="004D3578" w14:paraId="246CB619" w14:textId="77777777" w:rsidTr="00207B19">
              <w:trPr>
                <w:trHeight w:val="211"/>
                <w:jc w:val="center"/>
              </w:trPr>
              <w:tc>
                <w:tcPr>
                  <w:tcW w:w="2868" w:type="dxa"/>
                  <w:shd w:val="clear" w:color="auto" w:fill="D9D9D9"/>
                </w:tcPr>
                <w:p w14:paraId="37C511EE" w14:textId="77777777" w:rsidR="00606F07" w:rsidRPr="004D3578" w:rsidRDefault="00606F07" w:rsidP="00606F07">
                  <w:pPr>
                    <w:pStyle w:val="TAH"/>
                  </w:pPr>
                  <w:r>
                    <w:t>Parameter</w:t>
                  </w:r>
                </w:p>
              </w:tc>
              <w:tc>
                <w:tcPr>
                  <w:tcW w:w="4909" w:type="dxa"/>
                  <w:shd w:val="clear" w:color="auto" w:fill="D9D9D9"/>
                </w:tcPr>
                <w:p w14:paraId="1E4DA983" w14:textId="77777777" w:rsidR="00606F07" w:rsidRPr="004D3578" w:rsidRDefault="00606F07" w:rsidP="00606F07">
                  <w:pPr>
                    <w:pStyle w:val="TAH"/>
                  </w:pPr>
                  <w:r>
                    <w:t>Value</w:t>
                  </w:r>
                </w:p>
              </w:tc>
            </w:tr>
            <w:tr w:rsidR="00606F07" w:rsidRPr="004D3578" w14:paraId="76E08B2F" w14:textId="77777777" w:rsidTr="00207B19">
              <w:trPr>
                <w:trHeight w:val="211"/>
                <w:jc w:val="center"/>
              </w:trPr>
              <w:tc>
                <w:tcPr>
                  <w:tcW w:w="2868" w:type="dxa"/>
                </w:tcPr>
                <w:p w14:paraId="799296B3" w14:textId="77777777" w:rsidR="00606F07" w:rsidRDefault="00606F07" w:rsidP="00606F07">
                  <w:pPr>
                    <w:pStyle w:val="TAL"/>
                  </w:pPr>
                  <w:r w:rsidRPr="00C31FEC">
                    <w:t xml:space="preserve">Duplex, Waveform </w:t>
                  </w:r>
                </w:p>
              </w:tc>
              <w:tc>
                <w:tcPr>
                  <w:tcW w:w="4909" w:type="dxa"/>
                </w:tcPr>
                <w:p w14:paraId="07AC4505" w14:textId="77777777" w:rsidR="00606F07" w:rsidRDefault="00606F07" w:rsidP="00606F07">
                  <w:pPr>
                    <w:pStyle w:val="TAC"/>
                    <w:jc w:val="left"/>
                  </w:pPr>
                  <w:r w:rsidRPr="00CA550D">
                    <w:t xml:space="preserve">FDD (TDD is not precluded), OFDM </w:t>
                  </w:r>
                </w:p>
              </w:tc>
            </w:tr>
            <w:tr w:rsidR="00606F07" w:rsidRPr="004D3578" w14:paraId="4D2DFB76" w14:textId="77777777" w:rsidTr="00207B19">
              <w:trPr>
                <w:trHeight w:val="222"/>
                <w:jc w:val="center"/>
              </w:trPr>
              <w:tc>
                <w:tcPr>
                  <w:tcW w:w="2868" w:type="dxa"/>
                </w:tcPr>
                <w:p w14:paraId="1F487706" w14:textId="77777777" w:rsidR="00606F07" w:rsidRDefault="00606F07" w:rsidP="00606F07">
                  <w:pPr>
                    <w:pStyle w:val="TAL"/>
                  </w:pPr>
                  <w:r w:rsidRPr="00C31FEC">
                    <w:t>Carrier frequency</w:t>
                  </w:r>
                </w:p>
              </w:tc>
              <w:tc>
                <w:tcPr>
                  <w:tcW w:w="4909" w:type="dxa"/>
                </w:tcPr>
                <w:p w14:paraId="3A0AD8DA" w14:textId="77777777" w:rsidR="00606F07" w:rsidRDefault="00606F07" w:rsidP="00606F07">
                  <w:pPr>
                    <w:pStyle w:val="TAC"/>
                    <w:jc w:val="left"/>
                  </w:pPr>
                  <w:r w:rsidRPr="00CA550D">
                    <w:t>2GHz as baseline, optional for 4GHz</w:t>
                  </w:r>
                </w:p>
              </w:tc>
            </w:tr>
            <w:tr w:rsidR="00606F07" w:rsidRPr="004D3578" w14:paraId="7AEAA084" w14:textId="77777777" w:rsidTr="00207B19">
              <w:trPr>
                <w:trHeight w:val="211"/>
                <w:jc w:val="center"/>
              </w:trPr>
              <w:tc>
                <w:tcPr>
                  <w:tcW w:w="2868" w:type="dxa"/>
                </w:tcPr>
                <w:p w14:paraId="7814B6A7" w14:textId="77777777" w:rsidR="00606F07" w:rsidRDefault="00606F07" w:rsidP="00606F07">
                  <w:pPr>
                    <w:pStyle w:val="TAL"/>
                  </w:pPr>
                  <w:r w:rsidRPr="00C31FEC">
                    <w:t>Bandwidth</w:t>
                  </w:r>
                </w:p>
              </w:tc>
              <w:tc>
                <w:tcPr>
                  <w:tcW w:w="4909" w:type="dxa"/>
                </w:tcPr>
                <w:p w14:paraId="4DB02E3C" w14:textId="77777777" w:rsidR="00606F07" w:rsidRDefault="00606F07" w:rsidP="00606F07">
                  <w:pPr>
                    <w:pStyle w:val="TAC"/>
                    <w:jc w:val="left"/>
                  </w:pPr>
                  <w:r w:rsidRPr="00CA550D">
                    <w:t>10MHz or 20MHz</w:t>
                  </w:r>
                </w:p>
              </w:tc>
            </w:tr>
            <w:tr w:rsidR="00606F07" w:rsidRPr="004D3578" w14:paraId="1BE70AA0" w14:textId="77777777" w:rsidTr="00207B19">
              <w:trPr>
                <w:trHeight w:val="211"/>
                <w:jc w:val="center"/>
              </w:trPr>
              <w:tc>
                <w:tcPr>
                  <w:tcW w:w="2868" w:type="dxa"/>
                </w:tcPr>
                <w:p w14:paraId="161CD74D" w14:textId="77777777" w:rsidR="00606F07" w:rsidRDefault="00606F07" w:rsidP="00606F07">
                  <w:pPr>
                    <w:pStyle w:val="TAL"/>
                  </w:pPr>
                  <w:r w:rsidRPr="00C31FEC">
                    <w:t>Subcarrier spacing</w:t>
                  </w:r>
                </w:p>
              </w:tc>
              <w:tc>
                <w:tcPr>
                  <w:tcW w:w="4909" w:type="dxa"/>
                </w:tcPr>
                <w:p w14:paraId="6B7C5573" w14:textId="77777777" w:rsidR="00606F07" w:rsidRDefault="00606F07" w:rsidP="00606F07">
                  <w:pPr>
                    <w:pStyle w:val="TAC"/>
                    <w:jc w:val="left"/>
                  </w:pPr>
                  <w:r w:rsidRPr="00CA550D">
                    <w:t>15kHz for 2GHz, 30kHz for 4GHz</w:t>
                  </w:r>
                </w:p>
              </w:tc>
            </w:tr>
            <w:tr w:rsidR="00606F07" w:rsidRPr="004D3578" w14:paraId="4BB9F69B" w14:textId="77777777" w:rsidTr="00207B19">
              <w:trPr>
                <w:trHeight w:val="211"/>
                <w:jc w:val="center"/>
              </w:trPr>
              <w:tc>
                <w:tcPr>
                  <w:tcW w:w="2868" w:type="dxa"/>
                </w:tcPr>
                <w:p w14:paraId="098F5AB2" w14:textId="77777777" w:rsidR="00606F07" w:rsidRDefault="00606F07" w:rsidP="00606F07">
                  <w:pPr>
                    <w:pStyle w:val="TAL"/>
                  </w:pPr>
                  <w:r w:rsidRPr="00C85CBE">
                    <w:lastRenderedPageBreak/>
                    <w:t>Nt</w:t>
                  </w:r>
                </w:p>
              </w:tc>
              <w:tc>
                <w:tcPr>
                  <w:tcW w:w="4909" w:type="dxa"/>
                </w:tcPr>
                <w:p w14:paraId="5B97057A" w14:textId="77777777" w:rsidR="00606F07" w:rsidRDefault="00606F07" w:rsidP="00606F07">
                  <w:pPr>
                    <w:pStyle w:val="TAC"/>
                    <w:jc w:val="left"/>
                  </w:pPr>
                  <w:r w:rsidRPr="00CA550D">
                    <w:t>32: (8,8,2,1,1,2,8), (dH,dV) = (0.5, 0.8)λ</w:t>
                  </w:r>
                </w:p>
              </w:tc>
            </w:tr>
            <w:tr w:rsidR="00606F07" w:rsidRPr="004D3578" w14:paraId="05486CBB" w14:textId="77777777" w:rsidTr="00207B19">
              <w:trPr>
                <w:trHeight w:val="211"/>
                <w:jc w:val="center"/>
              </w:trPr>
              <w:tc>
                <w:tcPr>
                  <w:tcW w:w="2868" w:type="dxa"/>
                </w:tcPr>
                <w:p w14:paraId="3836779E" w14:textId="77777777" w:rsidR="00606F07" w:rsidRDefault="00606F07" w:rsidP="00606F07">
                  <w:pPr>
                    <w:pStyle w:val="TAL"/>
                  </w:pPr>
                  <w:r w:rsidRPr="00C85CBE">
                    <w:t>Nr</w:t>
                  </w:r>
                </w:p>
              </w:tc>
              <w:tc>
                <w:tcPr>
                  <w:tcW w:w="4909" w:type="dxa"/>
                </w:tcPr>
                <w:p w14:paraId="1C97C40A" w14:textId="77777777" w:rsidR="00606F07" w:rsidRDefault="00606F07" w:rsidP="00606F07">
                  <w:pPr>
                    <w:pStyle w:val="TAC"/>
                    <w:jc w:val="left"/>
                  </w:pPr>
                  <w:r w:rsidRPr="00CA550D">
                    <w:t>4: (1,2,2,1,1,1,2), (dH,dV) = (0.5, 0.5)λ</w:t>
                  </w:r>
                </w:p>
              </w:tc>
            </w:tr>
            <w:tr w:rsidR="00606F07" w:rsidRPr="004D3578" w14:paraId="44949E5B" w14:textId="77777777" w:rsidTr="00207B19">
              <w:trPr>
                <w:trHeight w:val="222"/>
                <w:jc w:val="center"/>
              </w:trPr>
              <w:tc>
                <w:tcPr>
                  <w:tcW w:w="2868" w:type="dxa"/>
                </w:tcPr>
                <w:p w14:paraId="46800525" w14:textId="77777777" w:rsidR="00606F07" w:rsidRDefault="00606F07" w:rsidP="00606F07">
                  <w:pPr>
                    <w:pStyle w:val="TAL"/>
                  </w:pPr>
                  <w:r w:rsidRPr="00C85CBE">
                    <w:t>Channel model</w:t>
                  </w:r>
                </w:p>
              </w:tc>
              <w:tc>
                <w:tcPr>
                  <w:tcW w:w="4909" w:type="dxa"/>
                </w:tcPr>
                <w:p w14:paraId="385233A9" w14:textId="77777777" w:rsidR="00606F07" w:rsidRDefault="00606F07" w:rsidP="00606F07">
                  <w:pPr>
                    <w:pStyle w:val="TAC"/>
                    <w:jc w:val="left"/>
                  </w:pPr>
                  <w:r w:rsidRPr="00CA550D">
                    <w:t>CDL-C as baseline, CDL-A as optional</w:t>
                  </w:r>
                </w:p>
              </w:tc>
            </w:tr>
            <w:tr w:rsidR="00606F07" w:rsidRPr="004D3578" w14:paraId="744C2590" w14:textId="77777777" w:rsidTr="00207B19">
              <w:trPr>
                <w:trHeight w:val="211"/>
                <w:jc w:val="center"/>
              </w:trPr>
              <w:tc>
                <w:tcPr>
                  <w:tcW w:w="2868" w:type="dxa"/>
                </w:tcPr>
                <w:p w14:paraId="148BD93C" w14:textId="77777777" w:rsidR="00606F07" w:rsidRDefault="00606F07" w:rsidP="00606F07">
                  <w:pPr>
                    <w:pStyle w:val="TAL"/>
                  </w:pPr>
                  <w:r w:rsidRPr="00C85CBE">
                    <w:t>UE speed</w:t>
                  </w:r>
                </w:p>
              </w:tc>
              <w:tc>
                <w:tcPr>
                  <w:tcW w:w="4909" w:type="dxa"/>
                </w:tcPr>
                <w:p w14:paraId="541993E9" w14:textId="77777777" w:rsidR="00606F07" w:rsidRDefault="00606F07" w:rsidP="00606F07">
                  <w:pPr>
                    <w:pStyle w:val="TAC"/>
                    <w:jc w:val="left"/>
                  </w:pPr>
                  <w:r w:rsidRPr="00CA550D">
                    <w:t>3kmhr, 10km/h, 20km/h or 30km/h to be reported by companies</w:t>
                  </w:r>
                </w:p>
              </w:tc>
            </w:tr>
            <w:tr w:rsidR="00606F07" w:rsidRPr="004D3578" w14:paraId="404D14E0" w14:textId="77777777" w:rsidTr="00207B19">
              <w:trPr>
                <w:trHeight w:val="211"/>
                <w:jc w:val="center"/>
              </w:trPr>
              <w:tc>
                <w:tcPr>
                  <w:tcW w:w="2868" w:type="dxa"/>
                </w:tcPr>
                <w:p w14:paraId="2849EFF0" w14:textId="77777777" w:rsidR="00606F07" w:rsidRDefault="00606F07" w:rsidP="00606F07">
                  <w:pPr>
                    <w:pStyle w:val="TAL"/>
                  </w:pPr>
                  <w:r w:rsidRPr="00AE576A">
                    <w:t>Delay spread</w:t>
                  </w:r>
                </w:p>
              </w:tc>
              <w:tc>
                <w:tcPr>
                  <w:tcW w:w="4909" w:type="dxa"/>
                </w:tcPr>
                <w:p w14:paraId="37868FF2" w14:textId="77777777" w:rsidR="00606F07" w:rsidRDefault="00606F07" w:rsidP="00606F07">
                  <w:pPr>
                    <w:pStyle w:val="TAC"/>
                    <w:jc w:val="left"/>
                  </w:pPr>
                  <w:r w:rsidRPr="00CA550D">
                    <w:t>30ns or 300ns</w:t>
                  </w:r>
                </w:p>
              </w:tc>
            </w:tr>
            <w:tr w:rsidR="00606F07" w:rsidRPr="004D3578" w14:paraId="5D3D9285" w14:textId="77777777" w:rsidTr="00207B19">
              <w:trPr>
                <w:trHeight w:val="423"/>
                <w:jc w:val="center"/>
              </w:trPr>
              <w:tc>
                <w:tcPr>
                  <w:tcW w:w="2868" w:type="dxa"/>
                </w:tcPr>
                <w:p w14:paraId="6826A6AC" w14:textId="77777777" w:rsidR="00606F07" w:rsidRDefault="00606F07" w:rsidP="00606F07">
                  <w:pPr>
                    <w:pStyle w:val="TAL"/>
                  </w:pPr>
                  <w:r w:rsidRPr="00AE576A">
                    <w:t>Channel estimation</w:t>
                  </w:r>
                </w:p>
              </w:tc>
              <w:tc>
                <w:tcPr>
                  <w:tcW w:w="4909" w:type="dxa"/>
                </w:tcPr>
                <w:p w14:paraId="001BC231" w14:textId="77777777" w:rsidR="00606F07" w:rsidRDefault="00606F07" w:rsidP="00606F07">
                  <w:pPr>
                    <w:pStyle w:val="TAC"/>
                    <w:jc w:val="left"/>
                  </w:pPr>
                  <w:r w:rsidRPr="00CA550D">
                    <w:t>Realistic channel estimation algorithms (e.g.</w:t>
                  </w:r>
                  <w:r>
                    <w:t>,</w:t>
                  </w:r>
                  <w:r w:rsidRPr="00CA550D">
                    <w:t xml:space="preserve"> LS or MMSE) as a baseline</w:t>
                  </w:r>
                  <w:r w:rsidRPr="004C71D6">
                    <w:rPr>
                      <w:strike/>
                      <w:color w:val="FF0000"/>
                      <w:highlight w:val="yellow"/>
                    </w:rPr>
                    <w:t>, FFS ideal channel estimation</w:t>
                  </w:r>
                </w:p>
                <w:p w14:paraId="43F5747E" w14:textId="77777777" w:rsidR="004C71D6" w:rsidRPr="00FA702C" w:rsidRDefault="004C71D6" w:rsidP="004C71D6">
                  <w:pPr>
                    <w:widowControl w:val="0"/>
                    <w:spacing w:after="0"/>
                    <w:rPr>
                      <w:rFonts w:ascii="Arial" w:hAnsi="Arial" w:cs="Arial"/>
                      <w:color w:val="FF0000"/>
                      <w:sz w:val="18"/>
                      <w:szCs w:val="18"/>
                      <w:highlight w:val="yellow"/>
                      <w:lang w:eastAsia="x-none"/>
                    </w:rPr>
                  </w:pPr>
                  <w:r w:rsidRPr="00FA702C">
                    <w:rPr>
                      <w:rFonts w:ascii="Arial" w:hAnsi="Arial" w:cs="Arial"/>
                      <w:color w:val="FF0000"/>
                      <w:sz w:val="18"/>
                      <w:szCs w:val="18"/>
                      <w:highlight w:val="yellow"/>
                      <w:lang w:eastAsia="x-none"/>
                    </w:rPr>
                    <w:t>Ideal DL channel estimation is optionally taken into the baseline of evaluation methodology for the purpose of calibration and/or comparing intermediate results (e.g., accuracy of AI/ML output CSI, etc.). Up to companies to report whether/how ideal channel is used in the dataset construction and performance evaluation/inference.</w:t>
                  </w:r>
                </w:p>
                <w:p w14:paraId="2DD4F166" w14:textId="6373206D" w:rsidR="004C71D6" w:rsidRDefault="004C71D6" w:rsidP="004C71D6">
                  <w:pPr>
                    <w:widowControl w:val="0"/>
                    <w:spacing w:after="0"/>
                  </w:pPr>
                  <w:r w:rsidRPr="00FA702C">
                    <w:rPr>
                      <w:rFonts w:ascii="Arial" w:hAnsi="Arial" w:cs="Arial"/>
                      <w:color w:val="FF0000"/>
                      <w:sz w:val="18"/>
                      <w:szCs w:val="18"/>
                      <w:highlight w:val="yellow"/>
                      <w:lang w:eastAsia="x-none"/>
                    </w:rPr>
                    <w:t>Note: Eventual performance comparison with the benchmark release and drawing SI conclusions should be based on realistic DL channel estimation.</w:t>
                  </w:r>
                </w:p>
              </w:tc>
            </w:tr>
            <w:tr w:rsidR="00606F07" w:rsidRPr="004D3578" w14:paraId="02B0C398" w14:textId="77777777" w:rsidTr="00207B19">
              <w:trPr>
                <w:trHeight w:val="434"/>
                <w:jc w:val="center"/>
              </w:trPr>
              <w:tc>
                <w:tcPr>
                  <w:tcW w:w="2868" w:type="dxa"/>
                </w:tcPr>
                <w:p w14:paraId="1E2AE890" w14:textId="77777777" w:rsidR="00606F07" w:rsidRDefault="00606F07" w:rsidP="00606F07">
                  <w:pPr>
                    <w:pStyle w:val="TAL"/>
                  </w:pPr>
                  <w:r w:rsidRPr="00AE576A">
                    <w:t>Rank per UE</w:t>
                  </w:r>
                </w:p>
              </w:tc>
              <w:tc>
                <w:tcPr>
                  <w:tcW w:w="4909" w:type="dxa"/>
                </w:tcPr>
                <w:p w14:paraId="6F289388" w14:textId="77777777" w:rsidR="00606F07" w:rsidRDefault="00606F07" w:rsidP="00606F07">
                  <w:pPr>
                    <w:pStyle w:val="TAC"/>
                    <w:jc w:val="left"/>
                  </w:pPr>
                  <w:r w:rsidRPr="00CA550D">
                    <w:t>Rank 1-4. Companies are encouraged to report the Rank number, and whether/how rank adaptation is applied</w:t>
                  </w:r>
                </w:p>
              </w:tc>
            </w:tr>
          </w:tbl>
          <w:p w14:paraId="524C4302" w14:textId="7DB0CFDB" w:rsidR="00606F07" w:rsidRPr="00606F07" w:rsidRDefault="00606F07" w:rsidP="008D365A">
            <w:pPr>
              <w:pStyle w:val="NO"/>
            </w:pPr>
            <w:r w:rsidRPr="008D365A">
              <w:rPr>
                <w:color w:val="00B0F0"/>
                <w:highlight w:val="yellow"/>
              </w:rPr>
              <w:t>Note:</w:t>
            </w:r>
            <w:r w:rsidRPr="008D365A">
              <w:rPr>
                <w:color w:val="00B0F0"/>
                <w:highlight w:val="yellow"/>
              </w:rPr>
              <w:tab/>
              <w:t>the baseline EVM is used to compare the performance with the benchmark release, while the AI/ML related parameters (e.g., dataset construction, generalization verification, and AI/ML related metrics) can be of additional/different assumptions. The conclusions for the use cases in the SI should be drawn based on generalization verification over potentially multiple scenarios/configurations.</w:t>
            </w:r>
          </w:p>
          <w:p w14:paraId="7B1607D4" w14:textId="40BB04F8" w:rsidR="00606F07" w:rsidRPr="009A23E1" w:rsidRDefault="008D365A" w:rsidP="009A23E1">
            <w:pPr>
              <w:overflowPunct w:val="0"/>
              <w:snapToGrid/>
              <w:jc w:val="center"/>
              <w:textAlignment w:val="baseline"/>
              <w:rPr>
                <w:b/>
              </w:rPr>
            </w:pPr>
            <w:r w:rsidRPr="00FB6A57">
              <w:rPr>
                <w:noProof/>
                <w:color w:val="FF0000"/>
                <w:sz w:val="20"/>
                <w:szCs w:val="20"/>
                <w:lang w:eastAsia="zh-CN"/>
              </w:rPr>
              <w:t>*** Unchanged text is omitted ***</w:t>
            </w:r>
          </w:p>
        </w:tc>
      </w:tr>
    </w:tbl>
    <w:p w14:paraId="06B179C6" w14:textId="61994B90" w:rsidR="00606F07" w:rsidRPr="00606F07" w:rsidRDefault="00606F07" w:rsidP="001F0119">
      <w:pPr>
        <w:rPr>
          <w:rFonts w:eastAsia="MS Mincho"/>
          <w:lang w:eastAsia="ja-JP"/>
        </w:rPr>
      </w:pPr>
    </w:p>
    <w:p w14:paraId="50F4BAB6" w14:textId="77777777" w:rsidR="00606F07" w:rsidRPr="00EA78F1" w:rsidRDefault="00606F07" w:rsidP="001F0119">
      <w:pPr>
        <w:rPr>
          <w:rFonts w:eastAsia="MS Mincho"/>
          <w:lang w:eastAsia="ja-JP"/>
        </w:rPr>
      </w:pPr>
    </w:p>
    <w:tbl>
      <w:tblPr>
        <w:tblStyle w:val="TableGrid"/>
        <w:tblW w:w="0" w:type="auto"/>
        <w:tblLook w:val="04A0" w:firstRow="1" w:lastRow="0" w:firstColumn="1" w:lastColumn="0" w:noHBand="0" w:noVBand="1"/>
      </w:tblPr>
      <w:tblGrid>
        <w:gridCol w:w="1696"/>
        <w:gridCol w:w="7611"/>
      </w:tblGrid>
      <w:tr w:rsidR="006B1627" w14:paraId="39508C50" w14:textId="77777777" w:rsidTr="009A46A3">
        <w:tc>
          <w:tcPr>
            <w:tcW w:w="1696" w:type="dxa"/>
          </w:tcPr>
          <w:p w14:paraId="3071200C" w14:textId="0C1B8628" w:rsidR="006B1627" w:rsidRPr="00A22F33" w:rsidRDefault="006B1627" w:rsidP="009A46A3">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Pr>
                <w:rFonts w:eastAsiaTheme="minorEastAsia"/>
                <w:b/>
                <w:lang w:eastAsia="zh-CN"/>
              </w:rPr>
              <w:t xml:space="preserve">2 </w:t>
            </w:r>
            <w:r w:rsidR="000C64E8">
              <w:rPr>
                <w:rFonts w:eastAsiaTheme="minorEastAsia"/>
                <w:b/>
                <w:lang w:eastAsia="zh-CN"/>
              </w:rPr>
              <w:t xml:space="preserve">Changes to the </w:t>
            </w:r>
            <w:r w:rsidR="00F00523">
              <w:rPr>
                <w:rFonts w:eastAsiaTheme="minorEastAsia"/>
                <w:b/>
                <w:lang w:eastAsia="zh-CN"/>
              </w:rPr>
              <w:t xml:space="preserve">KPI </w:t>
            </w:r>
            <w:r w:rsidR="0089469F">
              <w:rPr>
                <w:rFonts w:eastAsiaTheme="minorEastAsia"/>
                <w:b/>
                <w:lang w:eastAsia="zh-CN"/>
              </w:rPr>
              <w:t>part</w:t>
            </w:r>
          </w:p>
        </w:tc>
        <w:tc>
          <w:tcPr>
            <w:tcW w:w="7611" w:type="dxa"/>
          </w:tcPr>
          <w:p w14:paraId="7EE744B2" w14:textId="77777777" w:rsidR="006B1627" w:rsidRPr="006B1627" w:rsidRDefault="006B1627" w:rsidP="009A46A3">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2E20E28D" w14:textId="636EAE1C" w:rsidR="0021434D" w:rsidRPr="00AD3855" w:rsidRDefault="00AD3855" w:rsidP="00AD3855">
            <w:pPr>
              <w:rPr>
                <w:rFonts w:eastAsiaTheme="minorEastAsia"/>
                <w:color w:val="FF0000"/>
                <w:lang w:eastAsia="zh-CN"/>
              </w:rPr>
            </w:pPr>
            <w:r w:rsidRPr="00AD3855">
              <w:rPr>
                <w:rFonts w:eastAsiaTheme="minorEastAsia"/>
                <w:lang w:eastAsia="zh-CN"/>
              </w:rPr>
              <w:t xml:space="preserve">1) </w:t>
            </w:r>
            <w:r w:rsidR="00B26937" w:rsidRPr="00AD3855">
              <w:rPr>
                <w:rFonts w:eastAsiaTheme="minorEastAsia"/>
                <w:color w:val="FF0000"/>
                <w:lang w:eastAsia="zh-CN"/>
              </w:rPr>
              <w:t>Redundant description on the</w:t>
            </w:r>
            <w:r w:rsidR="005C11FB" w:rsidRPr="00AD3855">
              <w:rPr>
                <w:rFonts w:eastAsiaTheme="minorEastAsia"/>
                <w:color w:val="FF0000"/>
                <w:lang w:eastAsia="zh-CN"/>
              </w:rPr>
              <w:t xml:space="preserve"> metric of</w:t>
            </w:r>
            <w:r w:rsidR="00B26937" w:rsidRPr="00AD3855">
              <w:rPr>
                <w:rFonts w:eastAsiaTheme="minorEastAsia"/>
                <w:color w:val="FF0000"/>
                <w:lang w:eastAsia="zh-CN"/>
              </w:rPr>
              <w:t xml:space="preserve"> memory storage</w:t>
            </w:r>
            <w:r w:rsidR="00133E9C">
              <w:rPr>
                <w:rFonts w:eastAsiaTheme="minorEastAsia"/>
                <w:color w:val="FF0000"/>
                <w:lang w:eastAsia="zh-CN"/>
              </w:rPr>
              <w:t xml:space="preserve"> in the current TR.</w:t>
            </w:r>
          </w:p>
          <w:p w14:paraId="26FB5095" w14:textId="77777777" w:rsidR="00AD3855" w:rsidRPr="00B26937" w:rsidRDefault="00AD3855" w:rsidP="00AD3855">
            <w:pPr>
              <w:rPr>
                <w:rFonts w:eastAsiaTheme="minorEastAsia"/>
                <w:color w:val="0000FF"/>
                <w:lang w:eastAsia="zh-CN"/>
              </w:rPr>
            </w:pPr>
            <w:r>
              <w:rPr>
                <w:rFonts w:eastAsiaTheme="minorEastAsia" w:hint="eastAsia"/>
                <w:lang w:eastAsia="zh-CN"/>
              </w:rPr>
              <w:t>2</w:t>
            </w:r>
            <w:r>
              <w:rPr>
                <w:rFonts w:eastAsiaTheme="minorEastAsia"/>
                <w:lang w:eastAsia="zh-CN"/>
              </w:rPr>
              <w:t xml:space="preserve">) </w:t>
            </w:r>
            <w:r w:rsidRPr="00B26937">
              <w:rPr>
                <w:rFonts w:eastAsiaTheme="minorEastAsia"/>
                <w:color w:val="0000FF"/>
                <w:lang w:eastAsia="zh-CN"/>
              </w:rPr>
              <w:t>Typo error on “&lt;” and “&gt;” when capturing the formula from agreement to TR.</w:t>
            </w:r>
          </w:p>
          <w:tbl>
            <w:tblPr>
              <w:tblStyle w:val="TableGrid"/>
              <w:tblW w:w="0" w:type="auto"/>
              <w:tblLook w:val="04A0" w:firstRow="1" w:lastRow="0" w:firstColumn="1" w:lastColumn="0" w:noHBand="0" w:noVBand="1"/>
            </w:tblPr>
            <w:tblGrid>
              <w:gridCol w:w="7385"/>
            </w:tblGrid>
            <w:tr w:rsidR="00AD3855" w14:paraId="00C1AFF8" w14:textId="77777777" w:rsidTr="004E7F14">
              <w:tc>
                <w:tcPr>
                  <w:tcW w:w="7385" w:type="dxa"/>
                </w:tcPr>
                <w:p w14:paraId="124F1FC6" w14:textId="77777777" w:rsidR="00AD3855" w:rsidRPr="00D2239D" w:rsidRDefault="00AD3855" w:rsidP="00AD3855">
                  <w:pPr>
                    <w:rPr>
                      <w:sz w:val="18"/>
                      <w:szCs w:val="18"/>
                      <w:highlight w:val="green"/>
                      <w:lang w:eastAsia="x-none"/>
                    </w:rPr>
                  </w:pPr>
                  <w:r w:rsidRPr="00D2239D">
                    <w:rPr>
                      <w:sz w:val="18"/>
                      <w:szCs w:val="18"/>
                      <w:highlight w:val="green"/>
                      <w:lang w:eastAsia="x-none"/>
                    </w:rPr>
                    <w:t>Agreement</w:t>
                  </w:r>
                </w:p>
                <w:p w14:paraId="0082B8E3" w14:textId="77777777" w:rsidR="00AD3855" w:rsidRPr="00D2239D" w:rsidRDefault="00AD3855" w:rsidP="00AD3855">
                  <w:pPr>
                    <w:rPr>
                      <w:sz w:val="18"/>
                      <w:szCs w:val="18"/>
                      <w:lang w:eastAsia="zh-CN"/>
                    </w:rPr>
                  </w:pPr>
                  <w:r w:rsidRPr="00D2239D">
                    <w:rPr>
                      <w:sz w:val="18"/>
                      <w:szCs w:val="18"/>
                      <w:lang w:eastAsia="zh-CN"/>
                    </w:rPr>
                    <w:t xml:space="preserve">To evaluate the performance of the intermediate KPI based monitoring mechanism for CSI compression,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Diff</m:t>
                        </m:r>
                      </m:sub>
                    </m:sSub>
                  </m:oMath>
                  <w:r w:rsidRPr="00D2239D">
                    <w:rPr>
                      <w:sz w:val="18"/>
                      <w:szCs w:val="18"/>
                      <w:lang w:eastAsia="zh-CN"/>
                    </w:rPr>
                    <w:t xml:space="preserve"> is in forms of</w:t>
                  </w:r>
                </w:p>
                <w:p w14:paraId="31FB9AA8" w14:textId="77777777" w:rsidR="00AD3855" w:rsidRPr="00D2239D" w:rsidRDefault="00AD3855" w:rsidP="00AD3855">
                  <w:pPr>
                    <w:pStyle w:val="CommentText"/>
                    <w:rPr>
                      <w:rFonts w:eastAsia="等线"/>
                      <w:sz w:val="18"/>
                      <w:szCs w:val="18"/>
                      <w:lang w:eastAsia="zh-CN"/>
                    </w:rPr>
                  </w:pPr>
                  <w:r w:rsidRPr="00D2239D">
                    <w:rPr>
                      <w:rFonts w:eastAsia="等线"/>
                      <w:sz w:val="18"/>
                      <w:szCs w:val="18"/>
                      <w:lang w:eastAsia="zh-CN"/>
                    </w:rPr>
                    <w:t>…</w:t>
                  </w:r>
                </w:p>
                <w:p w14:paraId="1C68EFBC" w14:textId="77777777" w:rsidR="00AD3855" w:rsidRDefault="00AD3855" w:rsidP="00AD3855">
                  <w:pPr>
                    <w:rPr>
                      <w:rFonts w:eastAsiaTheme="minorEastAsia"/>
                      <w:sz w:val="18"/>
                      <w:szCs w:val="18"/>
                      <w:lang w:eastAsia="zh-CN"/>
                    </w:rPr>
                  </w:pPr>
                  <w:r w:rsidRPr="00D2239D">
                    <w:rPr>
                      <w:sz w:val="18"/>
                      <w:szCs w:val="18"/>
                      <w:lang w:eastAsia="zh-CN"/>
                    </w:rPr>
                    <w:t xml:space="preserve">Option 2: Binary state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oMath>
                  <w:r w:rsidRPr="00D2239D">
                    <w:rPr>
                      <w:sz w:val="18"/>
                      <w:szCs w:val="18"/>
                      <w:lang w:eastAsia="zh-CN"/>
                    </w:rPr>
                    <w:t xml:space="preserve"> and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Genie</m:t>
                        </m:r>
                      </m:sub>
                    </m:sSub>
                  </m:oMath>
                  <w:r w:rsidRPr="00D2239D">
                    <w:rPr>
                      <w:rFonts w:hint="eastAsia"/>
                      <w:sz w:val="18"/>
                      <w:szCs w:val="18"/>
                      <w:lang w:eastAsia="zh-CN"/>
                    </w:rPr>
                    <w:t xml:space="preserve"> </w:t>
                  </w:r>
                  <w:r w:rsidRPr="00D2239D">
                    <w:rPr>
                      <w:sz w:val="18"/>
                      <w:szCs w:val="18"/>
                      <w:lang w:eastAsia="zh-CN"/>
                    </w:rPr>
                    <w:t xml:space="preserve">have different relationships to their threshold(s), i.e., </w:t>
                  </w:r>
                  <m:oMath>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Diff</m:t>
                        </m:r>
                      </m:sub>
                    </m:sSub>
                    <m:r>
                      <w:rPr>
                        <w:rFonts w:ascii="Cambria Math" w:hAnsi="Cambria Math"/>
                        <w:sz w:val="18"/>
                        <w:szCs w:val="18"/>
                      </w:rPr>
                      <m:t>=</m:t>
                    </m:r>
                    <m:d>
                      <m:dPr>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&gt;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sSub>
                          <m:sSubPr>
                            <m:ctrlPr>
                              <w:rPr>
                                <w:rFonts w:ascii="Cambria Math" w:hAnsi="Cambria Math"/>
                                <w:i/>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Genie</m:t>
                            </m:r>
                          </m:sub>
                        </m:sSub>
                        <m:r>
                          <w:rPr>
                            <w:rFonts w:ascii="Cambria Math" w:hAnsi="Cambria Math"/>
                            <w:sz w:val="18"/>
                            <w:szCs w:val="18"/>
                            <w:highlight w:val="cyan"/>
                          </w:rPr>
                          <m:t>&lt;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r>
                      <w:rPr>
                        <w:rFonts w:ascii="Cambria Math" w:hAnsi="Cambria Math"/>
                        <w:sz w:val="18"/>
                        <w:szCs w:val="18"/>
                      </w:rPr>
                      <m:t xml:space="preserve"> OR </m:t>
                    </m:r>
                    <m:d>
                      <m:dPr>
                        <m:ctrlPr>
                          <w:rPr>
                            <w:rFonts w:ascii="Cambria Math" w:hAnsi="Cambria Math"/>
                            <w:i/>
                            <w:sz w:val="18"/>
                            <w:szCs w:val="18"/>
                          </w:rPr>
                        </m:ctrlPr>
                      </m:dPr>
                      <m:e>
                        <m:sSub>
                          <m:sSubPr>
                            <m:ctrlPr>
                              <w:rPr>
                                <w:rFonts w:ascii="Cambria Math" w:hAnsi="Cambria Math"/>
                                <w:i/>
                                <w:sz w:val="18"/>
                                <w:szCs w:val="18"/>
                              </w:rPr>
                            </m:ctrlPr>
                          </m:sSubPr>
                          <m:e>
                            <m:sSub>
                              <m:sSubPr>
                                <m:ctrlPr>
                                  <w:rPr>
                                    <w:rFonts w:ascii="Cambria Math" w:hAnsi="Cambria Math"/>
                                    <w:i/>
                                    <w:sz w:val="18"/>
                                    <w:szCs w:val="18"/>
                                  </w:rPr>
                                </m:ctrlPr>
                              </m:sSubPr>
                              <m:e>
                                <m:r>
                                  <m:rPr>
                                    <m:sty m:val="p"/>
                                  </m:rPr>
                                  <w:rPr>
                                    <w:rFonts w:ascii="Cambria Math" w:hAnsi="Cambria Math"/>
                                    <w:sz w:val="18"/>
                                    <w:szCs w:val="18"/>
                                  </w:rPr>
                                  <m:t>KPI</m:t>
                                </m:r>
                              </m:e>
                              <m:sub>
                                <m:r>
                                  <w:rPr>
                                    <w:rFonts w:ascii="Cambria Math" w:hAnsi="Cambria Math"/>
                                    <w:sz w:val="18"/>
                                    <w:szCs w:val="18"/>
                                  </w:rPr>
                                  <m:t>Actual</m:t>
                                </m:r>
                              </m:sub>
                            </m:sSub>
                            <m:r>
                              <w:rPr>
                                <w:rFonts w:ascii="Cambria Math" w:hAnsi="Cambria Math"/>
                                <w:sz w:val="18"/>
                                <w:szCs w:val="18"/>
                              </w:rPr>
                              <m:t>&lt;</m:t>
                            </m:r>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r>
                              <w:rPr>
                                <w:rFonts w:ascii="Cambria Math" w:hAnsi="Cambria Math"/>
                                <w:sz w:val="18"/>
                                <w:szCs w:val="18"/>
                              </w:rPr>
                              <m:t>,</m:t>
                            </m:r>
                            <m:r>
                              <m:rPr>
                                <m:sty m:val="p"/>
                              </m:rPr>
                              <w:rPr>
                                <w:rFonts w:ascii="Cambria Math" w:hAnsi="Cambria Math"/>
                                <w:sz w:val="18"/>
                                <w:szCs w:val="18"/>
                              </w:rPr>
                              <m:t>KPI</m:t>
                            </m:r>
                          </m:e>
                          <m:sub>
                            <m:r>
                              <w:rPr>
                                <w:rFonts w:ascii="Cambria Math" w:hAnsi="Cambria Math"/>
                                <w:sz w:val="18"/>
                                <w:szCs w:val="18"/>
                              </w:rPr>
                              <m:t>Genie</m:t>
                            </m:r>
                          </m:sub>
                        </m:sSub>
                        <m:r>
                          <w:rPr>
                            <w:rFonts w:ascii="Cambria Math" w:hAnsi="Cambria Math"/>
                            <w:sz w:val="18"/>
                            <w:szCs w:val="18"/>
                            <w:highlight w:val="cyan"/>
                          </w:rPr>
                          <m:t>&gt;</m:t>
                        </m:r>
                        <m:sSub>
                          <m:sSubPr>
                            <m:ctrlPr>
                              <w:rPr>
                                <w:rFonts w:ascii="Cambria Math" w:hAnsi="Cambria Math"/>
                                <w:sz w:val="18"/>
                                <w:szCs w:val="18"/>
                                <w:highlight w:val="cyan"/>
                              </w:rPr>
                            </m:ctrlPr>
                          </m:sSubPr>
                          <m:e>
                            <m:r>
                              <m:rPr>
                                <m:sty m:val="p"/>
                              </m:rPr>
                              <w:rPr>
                                <w:rFonts w:ascii="Cambria Math" w:hAnsi="Cambria Math"/>
                                <w:sz w:val="18"/>
                                <w:szCs w:val="18"/>
                                <w:highlight w:val="cyan"/>
                              </w:rPr>
                              <m:t>KPI</m:t>
                            </m:r>
                          </m:e>
                          <m:sub>
                            <m:r>
                              <w:rPr>
                                <w:rFonts w:ascii="Cambria Math" w:hAnsi="Cambria Math"/>
                                <w:sz w:val="18"/>
                                <w:szCs w:val="18"/>
                                <w:highlight w:val="cyan"/>
                              </w:rPr>
                              <m:t>th_3</m:t>
                            </m:r>
                          </m:sub>
                        </m:sSub>
                      </m:e>
                    </m:d>
                  </m:oMath>
                  <w:r w:rsidRPr="00D2239D">
                    <w:rPr>
                      <w:sz w:val="18"/>
                      <w:szCs w:val="18"/>
                      <w:lang w:eastAsia="zh-CN"/>
                    </w:rPr>
                    <w:t xml:space="preserve">, where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th_2</m:t>
                        </m:r>
                      </m:sub>
                    </m:sSub>
                  </m:oMath>
                  <w:r w:rsidRPr="00D2239D">
                    <w:rPr>
                      <w:sz w:val="18"/>
                      <w:szCs w:val="18"/>
                      <w:lang w:eastAsia="zh-CN"/>
                    </w:rPr>
                    <w:t xml:space="preserve"> can be same or different from </w:t>
                  </w:r>
                  <m:oMath>
                    <m:sSub>
                      <m:sSubPr>
                        <m:ctrlPr>
                          <w:rPr>
                            <w:rFonts w:ascii="Cambria Math" w:hAnsi="Cambria Math"/>
                            <w:sz w:val="18"/>
                            <w:szCs w:val="18"/>
                          </w:rPr>
                        </m:ctrlPr>
                      </m:sSubPr>
                      <m:e>
                        <m:r>
                          <m:rPr>
                            <m:sty m:val="p"/>
                          </m:rPr>
                          <w:rPr>
                            <w:rFonts w:ascii="Cambria Math" w:hAnsi="Cambria Math"/>
                            <w:sz w:val="18"/>
                            <w:szCs w:val="18"/>
                          </w:rPr>
                          <m:t>KPI</m:t>
                        </m:r>
                      </m:e>
                      <m:sub>
                        <m:r>
                          <w:rPr>
                            <w:rFonts w:ascii="Cambria Math" w:hAnsi="Cambria Math"/>
                            <w:sz w:val="18"/>
                            <w:szCs w:val="18"/>
                          </w:rPr>
                          <m:t>th_3</m:t>
                        </m:r>
                      </m:sub>
                    </m:sSub>
                    <m:r>
                      <w:rPr>
                        <w:rFonts w:ascii="Cambria Math" w:hAnsi="Cambria Math"/>
                        <w:sz w:val="18"/>
                        <w:szCs w:val="18"/>
                      </w:rPr>
                      <m:t>.</m:t>
                    </m:r>
                  </m:oMath>
                </w:p>
              </w:tc>
            </w:tr>
          </w:tbl>
          <w:p w14:paraId="483F23E3" w14:textId="0F8C1E38" w:rsidR="00AD3855" w:rsidRPr="00AD3855" w:rsidRDefault="00AD3855" w:rsidP="00AD3855">
            <w:pPr>
              <w:rPr>
                <w:rFonts w:eastAsiaTheme="minorEastAsia"/>
                <w:lang w:eastAsia="zh-CN"/>
              </w:rPr>
            </w:pPr>
          </w:p>
        </w:tc>
      </w:tr>
      <w:tr w:rsidR="006B1627" w14:paraId="1EDA9B67" w14:textId="77777777" w:rsidTr="009A46A3">
        <w:tc>
          <w:tcPr>
            <w:tcW w:w="9307" w:type="dxa"/>
            <w:gridSpan w:val="2"/>
          </w:tcPr>
          <w:p w14:paraId="49697985" w14:textId="77777777" w:rsidR="006B1627" w:rsidRPr="00682046" w:rsidRDefault="006B1627" w:rsidP="006B1627">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6E67AF84" w14:textId="77777777" w:rsidR="006B1627" w:rsidRDefault="006B1627" w:rsidP="006B1627">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1AC550BE" w14:textId="77777777" w:rsidR="006B1627" w:rsidRPr="00653FB3" w:rsidRDefault="006B1627" w:rsidP="006B1627">
            <w:pPr>
              <w:overflowPunct w:val="0"/>
              <w:snapToGrid/>
              <w:jc w:val="center"/>
              <w:textAlignment w:val="baseline"/>
              <w:rPr>
                <w:b/>
              </w:rPr>
            </w:pPr>
            <w:r w:rsidRPr="00FB6A57">
              <w:rPr>
                <w:noProof/>
                <w:color w:val="FF0000"/>
                <w:sz w:val="20"/>
                <w:szCs w:val="20"/>
                <w:lang w:eastAsia="zh-CN"/>
              </w:rPr>
              <w:t>*** Unchanged text is omitted ***</w:t>
            </w:r>
          </w:p>
          <w:p w14:paraId="4EC83969" w14:textId="77777777" w:rsidR="00882D26" w:rsidRPr="004135AE" w:rsidRDefault="00882D26" w:rsidP="00882D26">
            <w:pPr>
              <w:rPr>
                <w:b/>
                <w:bCs/>
                <w:lang w:eastAsia="x-none"/>
              </w:rPr>
            </w:pPr>
            <w:r>
              <w:rPr>
                <w:b/>
                <w:bCs/>
                <w:i/>
                <w:iCs/>
                <w:lang w:eastAsia="x-none"/>
              </w:rPr>
              <w:t xml:space="preserve">KPIs and </w:t>
            </w:r>
            <w:r w:rsidRPr="00F16B55">
              <w:rPr>
                <w:b/>
                <w:bCs/>
                <w:i/>
                <w:iCs/>
                <w:lang w:eastAsia="x-none"/>
              </w:rPr>
              <w:t>Evaluation metrics</w:t>
            </w:r>
            <w:r w:rsidRPr="004135AE">
              <w:rPr>
                <w:b/>
                <w:bCs/>
                <w:lang w:eastAsia="x-none"/>
              </w:rPr>
              <w:t xml:space="preserve">: </w:t>
            </w:r>
          </w:p>
          <w:p w14:paraId="724F46A3" w14:textId="67063A0F" w:rsidR="00882D26" w:rsidRDefault="00882D26" w:rsidP="00882D26">
            <w:pPr>
              <w:pStyle w:val="B1"/>
            </w:pPr>
            <w:r>
              <w:t>-</w:t>
            </w:r>
            <w:r>
              <w:tab/>
              <w:t xml:space="preserve">Capability/complexity: </w:t>
            </w:r>
            <w:r w:rsidRPr="004233CB">
              <w:t>Floating point operations (FLOPs)</w:t>
            </w:r>
            <w:r>
              <w:t xml:space="preserve">, </w:t>
            </w:r>
            <w:r w:rsidRPr="00FA702C">
              <w:rPr>
                <w:strike/>
                <w:color w:val="FF0000"/>
                <w:highlight w:val="yellow"/>
              </w:rPr>
              <w:t>AI/ML model size, number of AI/ML parameters</w:t>
            </w:r>
            <w:r w:rsidRPr="00FA702C">
              <w:rPr>
                <w:highlight w:val="yellow"/>
              </w:rPr>
              <w:t xml:space="preserve"> </w:t>
            </w:r>
            <w:r w:rsidRPr="00FA702C">
              <w:rPr>
                <w:color w:val="FF0000"/>
                <w:highlight w:val="yellow"/>
              </w:rPr>
              <w:t>AI/ML memory storage in terms of AI/ML model size and number of AI/ML parameters reported by companies who may select either or both</w:t>
            </w:r>
          </w:p>
          <w:p w14:paraId="6655BEB8" w14:textId="77777777" w:rsidR="00882D26" w:rsidRDefault="00882D26" w:rsidP="00882D26">
            <w:pPr>
              <w:pStyle w:val="B2"/>
            </w:pPr>
            <w:r>
              <w:t>-</w:t>
            </w:r>
            <w:r>
              <w:tab/>
              <w:t xml:space="preserve">Reported separately for the CSI generation part and the CSI reconstruction part (for CSI compression sub-use case) </w:t>
            </w:r>
          </w:p>
          <w:p w14:paraId="02827B14" w14:textId="77777777" w:rsidR="00882D26" w:rsidRDefault="00882D26" w:rsidP="00882D26">
            <w:pPr>
              <w:pStyle w:val="B2"/>
            </w:pPr>
            <w:r>
              <w:t>-</w:t>
            </w:r>
            <w:r>
              <w:tab/>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p>
          <w:p w14:paraId="62B866C3" w14:textId="77777777" w:rsidR="00882D26" w:rsidRDefault="00882D26" w:rsidP="00882D26">
            <w:pPr>
              <w:pStyle w:val="B3"/>
            </w:pPr>
            <w:r>
              <w:lastRenderedPageBreak/>
              <w:t>-</w:t>
            </w:r>
            <w:r>
              <w:tab/>
              <w:t>Estimated raw channel matrix per each frequency unit as an input for pre-processing of the CSI generation part.</w:t>
            </w:r>
          </w:p>
          <w:p w14:paraId="574B1F08" w14:textId="77777777" w:rsidR="00882D26" w:rsidRDefault="00882D26" w:rsidP="00882D26">
            <w:pPr>
              <w:pStyle w:val="B3"/>
            </w:pPr>
            <w:r>
              <w:t>-</w:t>
            </w:r>
            <w:r>
              <w:tab/>
              <w:t>Precoding vectors per each frequency unit as an output of post-processing of the CSI reconstruction part.</w:t>
            </w:r>
          </w:p>
          <w:p w14:paraId="77F25EBA" w14:textId="77777777" w:rsidR="00882D26" w:rsidRPr="00882D26" w:rsidRDefault="00882D26" w:rsidP="00882D26">
            <w:pPr>
              <w:pStyle w:val="B1"/>
              <w:rPr>
                <w:strike/>
              </w:rPr>
            </w:pPr>
            <w:r w:rsidRPr="00FA702C">
              <w:rPr>
                <w:strike/>
                <w:color w:val="FF0000"/>
                <w:highlight w:val="yellow"/>
              </w:rPr>
              <w:t>-</w:t>
            </w:r>
            <w:r w:rsidRPr="00FA702C">
              <w:rPr>
                <w:strike/>
                <w:color w:val="FF0000"/>
                <w:highlight w:val="yellow"/>
              </w:rPr>
              <w:tab/>
              <w:t>AI/ML memory storage in terms of AI/ML model size and number of AI/ML parameters is adopted as part of the ‘Evaluation Metric’, and reported by companies who may select either or both.</w:t>
            </w:r>
          </w:p>
          <w:p w14:paraId="78EFA4FE" w14:textId="77777777" w:rsidR="006B1627" w:rsidRDefault="006B1627" w:rsidP="006B1627">
            <w:pPr>
              <w:overflowPunct w:val="0"/>
              <w:snapToGrid/>
              <w:jc w:val="center"/>
              <w:textAlignment w:val="baseline"/>
              <w:rPr>
                <w:noProof/>
                <w:color w:val="FF0000"/>
                <w:sz w:val="20"/>
                <w:szCs w:val="20"/>
                <w:lang w:eastAsia="zh-CN"/>
              </w:rPr>
            </w:pPr>
            <w:r w:rsidRPr="00FB6A57">
              <w:rPr>
                <w:noProof/>
                <w:color w:val="FF0000"/>
                <w:sz w:val="20"/>
                <w:szCs w:val="20"/>
                <w:lang w:eastAsia="zh-CN"/>
              </w:rPr>
              <w:t>*** Unchanged text is omitted ***</w:t>
            </w:r>
          </w:p>
          <w:p w14:paraId="172C5EE7" w14:textId="77777777" w:rsidR="005606FC" w:rsidRDefault="005606FC" w:rsidP="005606FC">
            <w:pPr>
              <w:pStyle w:val="B1"/>
            </w:pPr>
            <w:r>
              <w:t>-</w:t>
            </w:r>
            <w:r>
              <w:tab/>
              <w:t xml:space="preserve">CSI compression: Intermediate KPI: monitoring mechanism considered as: </w:t>
            </w:r>
          </w:p>
          <w:p w14:paraId="40737678" w14:textId="77777777" w:rsidR="005606FC" w:rsidRDefault="005606FC" w:rsidP="005606FC">
            <w:pPr>
              <w:overflowPunct w:val="0"/>
              <w:snapToGrid/>
              <w:jc w:val="center"/>
              <w:textAlignment w:val="baseline"/>
              <w:rPr>
                <w:b/>
              </w:rPr>
            </w:pPr>
            <w:r w:rsidRPr="00FB6A57">
              <w:rPr>
                <w:noProof/>
                <w:color w:val="FF0000"/>
                <w:sz w:val="20"/>
                <w:szCs w:val="20"/>
                <w:lang w:eastAsia="zh-CN"/>
              </w:rPr>
              <w:t>*** Unchanged text is omitted ***</w:t>
            </w:r>
          </w:p>
          <w:p w14:paraId="58426429" w14:textId="77777777" w:rsidR="00F3379A" w:rsidRDefault="00F3379A" w:rsidP="00F3379A">
            <w:pPr>
              <w:pStyle w:val="B2"/>
            </w:pPr>
            <w:r>
              <w:t>-</w:t>
            </w:r>
            <w:r>
              <w:tab/>
              <w:t>Step 2: For each of the K test samples, a bias factor of monitored intermediate KPI (KPI</w:t>
            </w:r>
            <w:r w:rsidRPr="00263E8F">
              <w:rPr>
                <w:i/>
                <w:iCs/>
                <w:vertAlign w:val="subscript"/>
              </w:rPr>
              <w:t>Diff</w:t>
            </w:r>
            <w:r>
              <w:t>) is calculated as a function of KPI</w:t>
            </w:r>
            <w:r w:rsidRPr="00263E8F">
              <w:rPr>
                <w:i/>
                <w:iCs/>
                <w:vertAlign w:val="subscript"/>
              </w:rPr>
              <w:t>Diff</w:t>
            </w:r>
            <w:r>
              <w:t xml:space="preserve"> = </w:t>
            </w:r>
            <w:r w:rsidRPr="005871DB">
              <w:rPr>
                <w:i/>
                <w:iCs/>
              </w:rPr>
              <w:t>f</w:t>
            </w:r>
            <w:r>
              <w:t xml:space="preserve"> ( KPI</w:t>
            </w:r>
            <w:r>
              <w:rPr>
                <w:i/>
                <w:iCs/>
                <w:vertAlign w:val="subscript"/>
              </w:rPr>
              <w:t>Actual</w:t>
            </w:r>
            <w:r>
              <w:t xml:space="preserve"> , KPI</w:t>
            </w:r>
            <w:r>
              <w:rPr>
                <w:i/>
                <w:iCs/>
                <w:vertAlign w:val="subscript"/>
              </w:rPr>
              <w:t>Genie</w:t>
            </w:r>
            <w:r>
              <w:t xml:space="preserve"> ), where KPI</w:t>
            </w:r>
            <w:r>
              <w:rPr>
                <w:i/>
                <w:iCs/>
                <w:vertAlign w:val="subscript"/>
              </w:rPr>
              <w:t>Actual</w:t>
            </w:r>
            <w:r>
              <w:t xml:space="preserve"> is the actual intermediate KPI, and KPI</w:t>
            </w:r>
            <w:r>
              <w:rPr>
                <w:i/>
                <w:iCs/>
                <w:vertAlign w:val="subscript"/>
              </w:rPr>
              <w:t>Genie</w:t>
            </w:r>
            <w:r>
              <w:t xml:space="preserve"> is the genie-aided intermediate KPI. </w:t>
            </w:r>
          </w:p>
          <w:p w14:paraId="3D8C5245" w14:textId="7EF6767E" w:rsidR="005606FC" w:rsidRDefault="005606FC" w:rsidP="005606FC">
            <w:pPr>
              <w:overflowPunct w:val="0"/>
              <w:snapToGrid/>
              <w:jc w:val="center"/>
              <w:textAlignment w:val="baseline"/>
            </w:pPr>
            <w:r w:rsidRPr="00FB6A57">
              <w:rPr>
                <w:noProof/>
                <w:color w:val="FF0000"/>
                <w:sz w:val="20"/>
                <w:szCs w:val="20"/>
                <w:lang w:eastAsia="zh-CN"/>
              </w:rPr>
              <w:t>*** Unchanged text is omitted ***</w:t>
            </w:r>
          </w:p>
          <w:p w14:paraId="3447A626" w14:textId="77777777" w:rsidR="005606FC" w:rsidRPr="005871DB" w:rsidRDefault="005606FC" w:rsidP="005606FC">
            <w:pPr>
              <w:pStyle w:val="B3"/>
              <w:rPr>
                <w:lang w:val="en-US"/>
              </w:rPr>
            </w:pPr>
            <w:r>
              <w:t>-</w:t>
            </w:r>
            <w:r>
              <w:tab/>
            </w:r>
            <w:r w:rsidRPr="00FC1086">
              <w:t>KPI</w:t>
            </w:r>
            <w:r w:rsidRPr="00FC1086">
              <w:rPr>
                <w:i/>
                <w:iCs/>
                <w:vertAlign w:val="subscript"/>
              </w:rPr>
              <w:t>Diff</w:t>
            </w:r>
            <w:r w:rsidRPr="00FC1086">
              <w:t xml:space="preserve"> = </w:t>
            </w:r>
            <w:r w:rsidRPr="00FC1086">
              <w:rPr>
                <w:i/>
                <w:iCs/>
              </w:rPr>
              <w:t>f</w:t>
            </w:r>
            <w:r w:rsidRPr="00FC1086">
              <w:t xml:space="preserve"> ( KPI</w:t>
            </w:r>
            <w:r w:rsidRPr="00FC1086">
              <w:rPr>
                <w:i/>
                <w:iCs/>
                <w:vertAlign w:val="subscript"/>
              </w:rPr>
              <w:t>Actual</w:t>
            </w:r>
            <w:r w:rsidRPr="00FC1086">
              <w:t xml:space="preserve"> , KPI</w:t>
            </w:r>
            <w:r w:rsidRPr="00FC1086">
              <w:rPr>
                <w:i/>
                <w:iCs/>
                <w:vertAlign w:val="subscript"/>
              </w:rPr>
              <w:t>Genie</w:t>
            </w:r>
            <w:r w:rsidRPr="00FC1086">
              <w:t xml:space="preserve"> ) ca</w:t>
            </w:r>
            <w:r w:rsidRPr="005871DB">
              <w:rPr>
                <w:lang w:val="en-US"/>
              </w:rPr>
              <w:t xml:space="preserve">n take the following forms: </w:t>
            </w:r>
          </w:p>
          <w:p w14:paraId="3BBDD2D3" w14:textId="77777777" w:rsidR="005606FC" w:rsidRDefault="005606FC" w:rsidP="005606FC">
            <w:pPr>
              <w:pStyle w:val="B4"/>
            </w:pPr>
            <w:r>
              <w:t>-</w:t>
            </w:r>
            <w:r>
              <w:tab/>
              <w:t>Option 1 (baseline for calibration): Gap between KPI</w:t>
            </w:r>
            <w:r w:rsidRPr="00550697">
              <w:rPr>
                <w:i/>
                <w:iCs/>
                <w:vertAlign w:val="subscript"/>
              </w:rPr>
              <w:t>Actual</w:t>
            </w:r>
            <w:r>
              <w:t xml:space="preserve"> and KPI</w:t>
            </w:r>
            <w:r w:rsidRPr="00550697">
              <w:rPr>
                <w:i/>
                <w:iCs/>
                <w:vertAlign w:val="subscript"/>
              </w:rPr>
              <w:t>Genie</w:t>
            </w:r>
            <w:r>
              <w:t>, i.e. KPI</w:t>
            </w:r>
            <w:r w:rsidRPr="00550697">
              <w:rPr>
                <w:i/>
                <w:iCs/>
                <w:vertAlign w:val="subscript"/>
              </w:rPr>
              <w:t>Diff</w:t>
            </w:r>
            <w:r>
              <w:t xml:space="preserve"> = (KPI</w:t>
            </w:r>
            <w:r w:rsidRPr="00550697">
              <w:rPr>
                <w:i/>
                <w:iCs/>
                <w:vertAlign w:val="subscript"/>
              </w:rPr>
              <w:t>Actual</w:t>
            </w:r>
            <w:r>
              <w:t xml:space="preserve"> - KPI</w:t>
            </w:r>
            <w:r w:rsidRPr="00550697">
              <w:rPr>
                <w:i/>
                <w:iCs/>
                <w:vertAlign w:val="subscript"/>
              </w:rPr>
              <w:t>Genie</w:t>
            </w:r>
            <w:r>
              <w:t>); Monitoring accuracy is the percentage of samples for which |</w:t>
            </w:r>
            <w:r w:rsidRPr="00550697">
              <w:t xml:space="preserve"> </w:t>
            </w:r>
            <w:r>
              <w:t>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sidRPr="002045EF">
              <w:rPr>
                <w:bCs/>
                <w:lang w:eastAsia="zh-CN"/>
              </w:rPr>
              <w:t>0.02, 0.05 and 0.1</w:t>
            </w:r>
            <w:r>
              <w:t>.</w:t>
            </w:r>
          </w:p>
          <w:p w14:paraId="7C4DCC61" w14:textId="4808034D" w:rsidR="005606FC" w:rsidRPr="00FC1086" w:rsidRDefault="005606FC" w:rsidP="005606FC">
            <w:pPr>
              <w:pStyle w:val="B4"/>
            </w:pPr>
            <w:r>
              <w:t>-</w:t>
            </w:r>
            <w:r>
              <w:tab/>
              <w:t>Option 2 (optional and up to companies to report): Binary state where KPI</w:t>
            </w:r>
            <w:r w:rsidRPr="00E73CA2">
              <w:rPr>
                <w:i/>
                <w:iCs/>
                <w:vertAlign w:val="subscript"/>
              </w:rPr>
              <w:t>Actual</w:t>
            </w:r>
            <w:r>
              <w:t xml:space="preserve"> and KPI</w:t>
            </w:r>
            <w:r w:rsidRPr="00E73CA2">
              <w:rPr>
                <w:i/>
                <w:iCs/>
                <w:vertAlign w:val="subscript"/>
              </w:rPr>
              <w:t>Genie</w:t>
            </w:r>
            <w:r>
              <w:t>, have different relationships to their threshold(s), i.e., 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w:t>
            </w:r>
            <w:r w:rsidRPr="00FA702C">
              <w:rPr>
                <w:strike/>
                <w:color w:val="0000FF"/>
                <w:highlight w:val="yellow"/>
              </w:rPr>
              <w:t>&gt;</w:t>
            </w:r>
            <w:r w:rsidRPr="00FA702C">
              <w:rPr>
                <w:color w:val="0000FF"/>
                <w:highlight w:val="yellow"/>
              </w:rPr>
              <w:t xml:space="preserve"> </w:t>
            </w:r>
            <w:r w:rsidR="00D2239D" w:rsidRPr="00FA702C">
              <w:rPr>
                <w:rFonts w:eastAsia="等线" w:hint="eastAsia"/>
                <w:color w:val="0000FF"/>
                <w:highlight w:val="yellow"/>
                <w:lang w:eastAsia="zh-CN"/>
              </w:rPr>
              <w:t>&lt;</w:t>
            </w:r>
            <w:r w:rsidR="00D2239D" w:rsidRPr="00D2239D">
              <w:rPr>
                <w:rFonts w:eastAsia="等线"/>
                <w:color w:val="0000FF"/>
                <w:lang w:eastAsia="zh-CN"/>
              </w:rPr>
              <w:t xml:space="preserve"> </w:t>
            </w:r>
            <w:r>
              <w:t>KPI</w:t>
            </w:r>
            <w:r w:rsidRPr="00E73CA2">
              <w:rPr>
                <w:i/>
                <w:iCs/>
                <w:vertAlign w:val="subscript"/>
              </w:rPr>
              <w:t>th 3</w:t>
            </w:r>
            <w:r>
              <w:t>) OR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w:t>
            </w:r>
            <w:r w:rsidRPr="00FA702C">
              <w:rPr>
                <w:strike/>
                <w:color w:val="0000FF"/>
                <w:highlight w:val="yellow"/>
              </w:rPr>
              <w:t>&lt;</w:t>
            </w:r>
            <w:r w:rsidRPr="00FA702C">
              <w:rPr>
                <w:color w:val="0000FF"/>
                <w:highlight w:val="yellow"/>
              </w:rPr>
              <w:t xml:space="preserve"> </w:t>
            </w:r>
            <w:r w:rsidR="00D2239D" w:rsidRPr="00FA702C">
              <w:rPr>
                <w:rFonts w:eastAsia="等线" w:hint="eastAsia"/>
                <w:color w:val="0000FF"/>
                <w:highlight w:val="yellow"/>
                <w:lang w:eastAsia="zh-CN"/>
              </w:rPr>
              <w:t>&gt;</w:t>
            </w:r>
            <w:r w:rsidR="00D2239D">
              <w:rPr>
                <w:rFonts w:eastAsia="等线"/>
                <w:lang w:eastAsia="zh-CN"/>
              </w:rPr>
              <w:t xml:space="preserve"> </w:t>
            </w:r>
            <w:r>
              <w:t>KPI</w:t>
            </w:r>
            <w:r w:rsidRPr="00E73CA2">
              <w:rPr>
                <w:i/>
                <w:iCs/>
                <w:vertAlign w:val="subscript"/>
              </w:rPr>
              <w:t>th 3</w:t>
            </w:r>
            <w:r>
              <w:t>), where KPI</w:t>
            </w:r>
            <w:r w:rsidRPr="00E73CA2">
              <w:rPr>
                <w:i/>
                <w:iCs/>
                <w:vertAlign w:val="subscript"/>
              </w:rPr>
              <w:t>th 2</w:t>
            </w:r>
            <w:r>
              <w:t xml:space="preserve"> is considered to be the same as KPI</w:t>
            </w:r>
            <w:r w:rsidRPr="00E73CA2">
              <w:rPr>
                <w:i/>
                <w:iCs/>
                <w:vertAlign w:val="subscript"/>
              </w:rPr>
              <w:t>th 3</w:t>
            </w:r>
            <w:r>
              <w:t xml:space="preserve">. </w:t>
            </w:r>
            <w:r w:rsidRPr="00E73CA2">
              <w:t xml:space="preserve">Monitoring accuracy is the percentage of samples for which </w:t>
            </w:r>
            <w:r w:rsidRPr="00FC1086">
              <w:t>KPI</w:t>
            </w:r>
            <w:r w:rsidRPr="00FC1086">
              <w:rPr>
                <w:i/>
                <w:iCs/>
                <w:vertAlign w:val="subscript"/>
              </w:rPr>
              <w:t>Diff</w:t>
            </w:r>
            <w:r w:rsidRPr="00FC1086">
              <w:t xml:space="preserve"> =</w:t>
            </w:r>
            <w:r>
              <w:t xml:space="preserve"> 0.</w:t>
            </w:r>
            <w:r w:rsidRPr="00E73CA2">
              <w:t xml:space="preserve"> </w:t>
            </w:r>
          </w:p>
          <w:p w14:paraId="0B42DB10" w14:textId="191DE74F" w:rsidR="008E4311" w:rsidRPr="009A23E1" w:rsidRDefault="00923DC5" w:rsidP="00B71EDF">
            <w:pPr>
              <w:overflowPunct w:val="0"/>
              <w:snapToGrid/>
              <w:jc w:val="center"/>
              <w:textAlignment w:val="baseline"/>
              <w:rPr>
                <w:b/>
              </w:rPr>
            </w:pPr>
            <w:r w:rsidRPr="00FB6A57">
              <w:rPr>
                <w:noProof/>
                <w:color w:val="FF0000"/>
                <w:sz w:val="20"/>
                <w:szCs w:val="20"/>
                <w:lang w:eastAsia="zh-CN"/>
              </w:rPr>
              <w:t>*** Unchanged text is omitted ***</w:t>
            </w:r>
          </w:p>
        </w:tc>
      </w:tr>
    </w:tbl>
    <w:p w14:paraId="6E223F0B" w14:textId="2EA5B926" w:rsidR="004C4E80" w:rsidRDefault="004C4E80" w:rsidP="004C4E80">
      <w:pPr>
        <w:spacing w:before="120"/>
        <w:rPr>
          <w:b/>
          <w:i/>
          <w:lang w:eastAsia="zh-CN"/>
        </w:rPr>
      </w:pPr>
    </w:p>
    <w:p w14:paraId="612F1B67" w14:textId="77777777" w:rsidR="006B1627" w:rsidRPr="00EA78F1" w:rsidRDefault="006B1627" w:rsidP="006B1627">
      <w:pPr>
        <w:rPr>
          <w:rFonts w:eastAsia="MS Mincho"/>
          <w:lang w:eastAsia="ja-JP"/>
        </w:rPr>
      </w:pPr>
    </w:p>
    <w:tbl>
      <w:tblPr>
        <w:tblStyle w:val="TableGrid"/>
        <w:tblW w:w="0" w:type="auto"/>
        <w:tblLook w:val="04A0" w:firstRow="1" w:lastRow="0" w:firstColumn="1" w:lastColumn="0" w:noHBand="0" w:noVBand="1"/>
      </w:tblPr>
      <w:tblGrid>
        <w:gridCol w:w="1696"/>
        <w:gridCol w:w="7611"/>
      </w:tblGrid>
      <w:tr w:rsidR="006B1627" w14:paraId="154824B9" w14:textId="77777777" w:rsidTr="009A46A3">
        <w:tc>
          <w:tcPr>
            <w:tcW w:w="1696" w:type="dxa"/>
          </w:tcPr>
          <w:p w14:paraId="673B1CC0" w14:textId="69925697" w:rsidR="006B1627" w:rsidRPr="00A22F33" w:rsidRDefault="006B1627" w:rsidP="009A46A3">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sidR="00943F7C">
              <w:rPr>
                <w:rFonts w:eastAsiaTheme="minorEastAsia"/>
                <w:b/>
                <w:lang w:eastAsia="zh-CN"/>
              </w:rPr>
              <w:t>3</w:t>
            </w:r>
            <w:r>
              <w:rPr>
                <w:rFonts w:eastAsiaTheme="minorEastAsia"/>
                <w:b/>
                <w:lang w:eastAsia="zh-CN"/>
              </w:rPr>
              <w:t xml:space="preserve"> </w:t>
            </w:r>
            <w:r w:rsidR="0089469F">
              <w:rPr>
                <w:rFonts w:eastAsiaTheme="minorEastAsia"/>
                <w:b/>
                <w:lang w:eastAsia="zh-CN"/>
              </w:rPr>
              <w:t xml:space="preserve">Changes on model generalization </w:t>
            </w:r>
            <w:r w:rsidR="00064309">
              <w:rPr>
                <w:rFonts w:eastAsiaTheme="minorEastAsia"/>
                <w:b/>
                <w:lang w:eastAsia="zh-CN"/>
              </w:rPr>
              <w:t>part</w:t>
            </w:r>
          </w:p>
        </w:tc>
        <w:tc>
          <w:tcPr>
            <w:tcW w:w="7611" w:type="dxa"/>
          </w:tcPr>
          <w:p w14:paraId="61CAE5E3" w14:textId="77777777" w:rsidR="006B1627" w:rsidRPr="006B1627" w:rsidRDefault="006B1627" w:rsidP="009A46A3">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3FE22422" w14:textId="30CB3AD3" w:rsidR="006B1627" w:rsidRPr="005F1946" w:rsidRDefault="005F1946" w:rsidP="005F1946">
            <w:pPr>
              <w:rPr>
                <w:rFonts w:eastAsiaTheme="minorEastAsia"/>
                <w:lang w:val="en-GB" w:eastAsia="zh-CN"/>
              </w:rPr>
            </w:pPr>
            <w:r>
              <w:rPr>
                <w:rFonts w:eastAsiaTheme="minorEastAsia"/>
                <w:lang w:val="en-GB" w:eastAsia="zh-CN"/>
              </w:rPr>
              <w:t xml:space="preserve">1) </w:t>
            </w:r>
            <w:r w:rsidR="009050E5" w:rsidRPr="00F35A28">
              <w:rPr>
                <w:rFonts w:eastAsiaTheme="minorEastAsia"/>
                <w:color w:val="FF0000"/>
                <w:lang w:val="en-GB" w:eastAsia="zh-CN"/>
              </w:rPr>
              <w:t>The agreement has been updated</w:t>
            </w:r>
            <w:r w:rsidR="004E7C7F" w:rsidRPr="00F35A28">
              <w:rPr>
                <w:rFonts w:eastAsiaTheme="minorEastAsia"/>
                <w:color w:val="FF0000"/>
                <w:lang w:val="en-GB" w:eastAsia="zh-CN"/>
              </w:rPr>
              <w:t xml:space="preserve"> and covered by</w:t>
            </w:r>
            <w:r w:rsidR="009050E5" w:rsidRPr="00F35A28">
              <w:rPr>
                <w:rFonts w:eastAsiaTheme="minorEastAsia"/>
                <w:color w:val="FF0000"/>
                <w:lang w:val="en-GB" w:eastAsia="zh-CN"/>
              </w:rPr>
              <w:t xml:space="preserve"> later agreement</w:t>
            </w:r>
            <w:r w:rsidR="004E7C7F" w:rsidRPr="00F35A28">
              <w:rPr>
                <w:rFonts w:eastAsiaTheme="minorEastAsia"/>
                <w:color w:val="FF0000"/>
                <w:lang w:val="en-GB" w:eastAsia="zh-CN"/>
              </w:rPr>
              <w:t>s and can be removed from the TR.</w:t>
            </w:r>
          </w:p>
          <w:p w14:paraId="361B5B03" w14:textId="0316FB2B" w:rsidR="008B4EC5" w:rsidRPr="008B4EC5" w:rsidRDefault="008B4EC5" w:rsidP="008B4EC5">
            <w:pPr>
              <w:rPr>
                <w:rFonts w:eastAsiaTheme="minorEastAsia"/>
                <w:lang w:val="en-GB" w:eastAsia="zh-CN"/>
              </w:rPr>
            </w:pPr>
            <w:r>
              <w:rPr>
                <w:rFonts w:eastAsiaTheme="minorEastAsia"/>
                <w:lang w:val="en-GB" w:eastAsia="zh-CN"/>
              </w:rPr>
              <w:t xml:space="preserve">2) </w:t>
            </w:r>
            <w:r w:rsidR="00486A0F" w:rsidRPr="00F35A28">
              <w:rPr>
                <w:rFonts w:eastAsiaTheme="minorEastAsia"/>
                <w:color w:val="0000FF"/>
                <w:lang w:val="en-GB" w:eastAsia="zh-CN"/>
              </w:rPr>
              <w:t>There is no follow up to the FFS. It can be removed from TR</w:t>
            </w:r>
            <w:r w:rsidR="00486A0F">
              <w:rPr>
                <w:rFonts w:eastAsiaTheme="minorEastAsia"/>
                <w:lang w:val="en-GB" w:eastAsia="zh-CN"/>
              </w:rPr>
              <w:t>.</w:t>
            </w:r>
          </w:p>
          <w:p w14:paraId="6191110E" w14:textId="6DFD7F06" w:rsidR="006B1627" w:rsidRPr="000240D6" w:rsidRDefault="00F35A28" w:rsidP="009A46A3">
            <w:pPr>
              <w:rPr>
                <w:rFonts w:eastAsiaTheme="minorEastAsia"/>
                <w:lang w:eastAsia="zh-CN"/>
              </w:rPr>
            </w:pPr>
            <w:r>
              <w:rPr>
                <w:rFonts w:eastAsiaTheme="minorEastAsia" w:hint="eastAsia"/>
                <w:lang w:eastAsia="zh-CN"/>
              </w:rPr>
              <w:t>3</w:t>
            </w:r>
            <w:r>
              <w:rPr>
                <w:rFonts w:eastAsiaTheme="minorEastAsia"/>
                <w:lang w:eastAsia="zh-CN"/>
              </w:rPr>
              <w:t xml:space="preserve">) </w:t>
            </w:r>
            <w:r w:rsidR="00FD7D33" w:rsidRPr="00AF4FEC">
              <w:rPr>
                <w:rFonts w:eastAsiaTheme="minorEastAsia"/>
                <w:color w:val="00B050"/>
                <w:lang w:eastAsia="zh-CN"/>
              </w:rPr>
              <w:t xml:space="preserve">“Model fine-tuning” is relevant with </w:t>
            </w:r>
            <w:r w:rsidR="00004B38">
              <w:rPr>
                <w:rFonts w:eastAsiaTheme="minorEastAsia"/>
                <w:color w:val="00B050"/>
                <w:lang w:eastAsia="zh-CN"/>
              </w:rPr>
              <w:t xml:space="preserve">the </w:t>
            </w:r>
            <w:r w:rsidR="00FD7D33" w:rsidRPr="00AF4FEC">
              <w:rPr>
                <w:rFonts w:eastAsiaTheme="minorEastAsia"/>
                <w:color w:val="00B050"/>
                <w:lang w:eastAsia="zh-CN"/>
              </w:rPr>
              <w:t xml:space="preserve">generalization part. It can be moved to be </w:t>
            </w:r>
            <w:r w:rsidR="00DB3A46">
              <w:rPr>
                <w:rFonts w:eastAsiaTheme="minorEastAsia"/>
                <w:color w:val="00B050"/>
                <w:lang w:eastAsia="zh-CN"/>
              </w:rPr>
              <w:t>under the</w:t>
            </w:r>
            <w:r w:rsidR="00FD7D33" w:rsidRPr="00AF4FEC">
              <w:rPr>
                <w:rFonts w:eastAsiaTheme="minorEastAsia"/>
                <w:color w:val="00B050"/>
                <w:lang w:eastAsia="zh-CN"/>
              </w:rPr>
              <w:t xml:space="preserve"> “Model generalization” part.</w:t>
            </w:r>
          </w:p>
        </w:tc>
      </w:tr>
      <w:tr w:rsidR="006B1627" w14:paraId="111FC047" w14:textId="77777777" w:rsidTr="009A46A3">
        <w:tc>
          <w:tcPr>
            <w:tcW w:w="9307" w:type="dxa"/>
            <w:gridSpan w:val="2"/>
          </w:tcPr>
          <w:p w14:paraId="0BB5907F" w14:textId="77777777" w:rsidR="006B1627" w:rsidRPr="00682046" w:rsidRDefault="006B1627" w:rsidP="009A46A3">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4F750FF5" w14:textId="77777777" w:rsidR="006B1627" w:rsidRDefault="006B1627" w:rsidP="009A46A3">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58F21034" w14:textId="77777777" w:rsidR="006B1627" w:rsidRPr="00653FB3" w:rsidRDefault="006B1627" w:rsidP="009A46A3">
            <w:pPr>
              <w:overflowPunct w:val="0"/>
              <w:snapToGrid/>
              <w:jc w:val="center"/>
              <w:textAlignment w:val="baseline"/>
              <w:rPr>
                <w:b/>
              </w:rPr>
            </w:pPr>
            <w:r w:rsidRPr="00FB6A57">
              <w:rPr>
                <w:noProof/>
                <w:color w:val="FF0000"/>
                <w:sz w:val="20"/>
                <w:szCs w:val="20"/>
                <w:lang w:eastAsia="zh-CN"/>
              </w:rPr>
              <w:t>*** Unchanged text is omitted ***</w:t>
            </w:r>
          </w:p>
          <w:p w14:paraId="7D159A55" w14:textId="77777777" w:rsidR="0043432E" w:rsidRDefault="0043432E" w:rsidP="0043432E">
            <w:pPr>
              <w:rPr>
                <w:b/>
                <w:bCs/>
              </w:rPr>
            </w:pPr>
            <w:bookmarkStart w:id="9" w:name="_Hlk132042455"/>
            <w:r w:rsidRPr="00F16B55">
              <w:rPr>
                <w:b/>
                <w:bCs/>
                <w:i/>
                <w:iCs/>
              </w:rPr>
              <w:t>Model generalization</w:t>
            </w:r>
            <w:r>
              <w:rPr>
                <w:b/>
                <w:bCs/>
              </w:rPr>
              <w:t>:</w:t>
            </w:r>
          </w:p>
          <w:bookmarkEnd w:id="9"/>
          <w:p w14:paraId="40CEAA96" w14:textId="77777777" w:rsidR="0043432E" w:rsidRPr="003F6F3C" w:rsidRDefault="0043432E" w:rsidP="0043432E">
            <w:pPr>
              <w:rPr>
                <w:strike/>
                <w:color w:val="FF0000"/>
                <w:sz w:val="20"/>
                <w:szCs w:val="20"/>
                <w:highlight w:val="yellow"/>
                <w:lang w:eastAsia="x-none"/>
              </w:rPr>
            </w:pPr>
            <w:r w:rsidRPr="003F6F3C">
              <w:rPr>
                <w:strike/>
                <w:color w:val="FF0000"/>
                <w:sz w:val="20"/>
                <w:szCs w:val="20"/>
                <w:highlight w:val="yellow"/>
                <w:lang w:eastAsia="x-none"/>
              </w:rPr>
              <w:t>In order to study the verification of generalization, the following aspects are encouraged to be reported:</w:t>
            </w:r>
          </w:p>
          <w:p w14:paraId="53731222" w14:textId="77777777" w:rsidR="0043432E" w:rsidRPr="003F6F3C" w:rsidRDefault="0043432E" w:rsidP="0043432E">
            <w:pPr>
              <w:pStyle w:val="B1"/>
              <w:rPr>
                <w:strike/>
                <w:color w:val="FF0000"/>
                <w:highlight w:val="yellow"/>
              </w:rPr>
            </w:pPr>
            <w:r w:rsidRPr="003F6F3C">
              <w:rPr>
                <w:strike/>
                <w:color w:val="FF0000"/>
                <w:highlight w:val="yellow"/>
              </w:rPr>
              <w:t>-</w:t>
            </w:r>
            <w:r w:rsidRPr="003F6F3C">
              <w:rPr>
                <w:strike/>
                <w:color w:val="FF0000"/>
                <w:highlight w:val="yellow"/>
              </w:rPr>
              <w:tab/>
              <w:t>The configuration(s)/scenario(s) for training dataset, including potentially the mixed training dataset from multiple configurations/scenarios</w:t>
            </w:r>
          </w:p>
          <w:p w14:paraId="008B93CC" w14:textId="77777777" w:rsidR="0043432E" w:rsidRPr="003F6F3C" w:rsidRDefault="0043432E" w:rsidP="0043432E">
            <w:pPr>
              <w:pStyle w:val="B1"/>
              <w:rPr>
                <w:strike/>
                <w:color w:val="FF0000"/>
                <w:highlight w:val="yellow"/>
              </w:rPr>
            </w:pPr>
            <w:r w:rsidRPr="003F6F3C">
              <w:rPr>
                <w:strike/>
                <w:color w:val="FF0000"/>
                <w:highlight w:val="yellow"/>
              </w:rPr>
              <w:t>-</w:t>
            </w:r>
            <w:r w:rsidRPr="003F6F3C">
              <w:rPr>
                <w:strike/>
                <w:color w:val="FF0000"/>
                <w:highlight w:val="yellow"/>
              </w:rPr>
              <w:tab/>
              <w:t>The configuration(s)/scenario(s) for testing/inference</w:t>
            </w:r>
          </w:p>
          <w:p w14:paraId="05B1ACBD" w14:textId="77777777" w:rsidR="0043432E" w:rsidRPr="003F6F3C" w:rsidRDefault="0043432E" w:rsidP="0043432E">
            <w:pPr>
              <w:pStyle w:val="B1"/>
              <w:rPr>
                <w:strike/>
                <w:color w:val="FF0000"/>
              </w:rPr>
            </w:pPr>
            <w:r w:rsidRPr="003F6F3C">
              <w:rPr>
                <w:strike/>
                <w:color w:val="FF0000"/>
                <w:highlight w:val="yellow"/>
              </w:rPr>
              <w:t>-</w:t>
            </w:r>
            <w:r w:rsidRPr="003F6F3C">
              <w:rPr>
                <w:strike/>
                <w:color w:val="FF0000"/>
                <w:highlight w:val="yellow"/>
              </w:rPr>
              <w:tab/>
              <w:t>The detailed list of configuration(s) and/or scenario(s)</w:t>
            </w:r>
          </w:p>
          <w:p w14:paraId="0C3C87E9" w14:textId="77777777" w:rsidR="0043432E" w:rsidRPr="003F6F3C" w:rsidRDefault="0043432E" w:rsidP="0043432E">
            <w:pPr>
              <w:rPr>
                <w:sz w:val="20"/>
                <w:szCs w:val="20"/>
                <w:lang w:eastAsia="x-none"/>
              </w:rPr>
            </w:pPr>
            <w:r w:rsidRPr="003F6F3C">
              <w:rPr>
                <w:sz w:val="20"/>
                <w:szCs w:val="20"/>
                <w:lang w:eastAsia="x-none"/>
              </w:rPr>
              <w:t xml:space="preserve">The following cases are considered for verifying the generalization performance of an AI/ML model over </w:t>
            </w:r>
            <w:r w:rsidRPr="003F6F3C">
              <w:rPr>
                <w:i/>
                <w:iCs/>
                <w:sz w:val="20"/>
                <w:szCs w:val="20"/>
                <w:lang w:eastAsia="x-none"/>
              </w:rPr>
              <w:t xml:space="preserve">various </w:t>
            </w:r>
            <w:r w:rsidRPr="003F6F3C">
              <w:rPr>
                <w:i/>
                <w:iCs/>
                <w:sz w:val="20"/>
                <w:szCs w:val="20"/>
                <w:lang w:eastAsia="x-none"/>
              </w:rPr>
              <w:lastRenderedPageBreak/>
              <w:t>scenarios/configurations</w:t>
            </w:r>
            <w:r w:rsidRPr="003F6F3C">
              <w:rPr>
                <w:sz w:val="20"/>
                <w:szCs w:val="20"/>
                <w:lang w:eastAsia="x-none"/>
              </w:rPr>
              <w:t>:</w:t>
            </w:r>
          </w:p>
          <w:p w14:paraId="29862E31" w14:textId="77777777" w:rsidR="006B1627" w:rsidRPr="003F6F3C" w:rsidRDefault="006B1627" w:rsidP="009A46A3">
            <w:pPr>
              <w:overflowPunct w:val="0"/>
              <w:snapToGrid/>
              <w:jc w:val="center"/>
              <w:textAlignment w:val="baseline"/>
              <w:rPr>
                <w:noProof/>
                <w:color w:val="FF0000"/>
                <w:sz w:val="20"/>
                <w:szCs w:val="20"/>
                <w:lang w:eastAsia="zh-CN"/>
              </w:rPr>
            </w:pPr>
            <w:r w:rsidRPr="003F6F3C">
              <w:rPr>
                <w:noProof/>
                <w:color w:val="FF0000"/>
                <w:sz w:val="20"/>
                <w:szCs w:val="20"/>
                <w:lang w:eastAsia="zh-CN"/>
              </w:rPr>
              <w:t>*** Unchanged text is omitted ***</w:t>
            </w:r>
          </w:p>
          <w:p w14:paraId="449D4972" w14:textId="77777777" w:rsidR="00855B74" w:rsidRPr="003F6F3C" w:rsidRDefault="00855B74" w:rsidP="00855B74">
            <w:pPr>
              <w:rPr>
                <w:sz w:val="20"/>
                <w:szCs w:val="20"/>
                <w:lang w:eastAsia="zh-CN"/>
              </w:rPr>
            </w:pPr>
            <w:r w:rsidRPr="003F6F3C">
              <w:rPr>
                <w:sz w:val="20"/>
                <w:szCs w:val="20"/>
                <w:lang w:eastAsia="zh-CN"/>
              </w:rPr>
              <w:t xml:space="preserve">To </w:t>
            </w:r>
            <w:r w:rsidRPr="003F6F3C">
              <w:rPr>
                <w:sz w:val="20"/>
                <w:szCs w:val="20"/>
              </w:rPr>
              <w:t>verify the generalization</w:t>
            </w:r>
            <w:r w:rsidRPr="003F6F3C">
              <w:rPr>
                <w:sz w:val="20"/>
                <w:szCs w:val="20"/>
                <w:lang w:eastAsia="zh-CN"/>
              </w:rPr>
              <w:t>/scalability</w:t>
            </w:r>
            <w:r w:rsidRPr="003F6F3C">
              <w:rPr>
                <w:sz w:val="20"/>
                <w:szCs w:val="20"/>
              </w:rPr>
              <w:t xml:space="preserve"> performance of an AI/ML model over various </w:t>
            </w:r>
            <w:r w:rsidRPr="003F6F3C">
              <w:rPr>
                <w:sz w:val="20"/>
                <w:szCs w:val="20"/>
                <w:u w:val="single"/>
              </w:rPr>
              <w:t>configurations</w:t>
            </w:r>
            <w:r w:rsidRPr="003F6F3C">
              <w:rPr>
                <w:sz w:val="20"/>
                <w:szCs w:val="20"/>
              </w:rPr>
              <w:t xml:space="preserve"> (e.g., which may potentially lead to different dimensions of model input/output), the </w:t>
            </w:r>
            <w:r w:rsidRPr="003F6F3C">
              <w:rPr>
                <w:i/>
                <w:iCs/>
                <w:sz w:val="20"/>
                <w:szCs w:val="20"/>
              </w:rPr>
              <w:t>set of configurations</w:t>
            </w:r>
            <w:r w:rsidRPr="003F6F3C">
              <w:rPr>
                <w:sz w:val="20"/>
                <w:szCs w:val="20"/>
              </w:rPr>
              <w:t xml:space="preserve"> are considered focusing on one or more of the following aspects:</w:t>
            </w:r>
          </w:p>
          <w:p w14:paraId="61176A70" w14:textId="77777777" w:rsidR="00855B74" w:rsidRPr="003F6F3C" w:rsidRDefault="00855B74" w:rsidP="00855B74">
            <w:pPr>
              <w:pStyle w:val="B1"/>
              <w:rPr>
                <w:lang w:eastAsia="zh-CN"/>
              </w:rPr>
            </w:pPr>
            <w:r w:rsidRPr="003F6F3C">
              <w:rPr>
                <w:lang w:eastAsia="zh-CN"/>
              </w:rPr>
              <w:t>-</w:t>
            </w:r>
            <w:r w:rsidRPr="003F6F3C">
              <w:rPr>
                <w:lang w:eastAsia="zh-CN"/>
              </w:rPr>
              <w:tab/>
              <w:t>Various bandwidths (e.g., 10MHz, 20MHz) and/or frequency granularities, (e.g., size of subband)</w:t>
            </w:r>
          </w:p>
          <w:p w14:paraId="5A5B243A" w14:textId="77777777" w:rsidR="00855B74" w:rsidRPr="003F6F3C" w:rsidRDefault="00855B74" w:rsidP="00855B74">
            <w:pPr>
              <w:pStyle w:val="B1"/>
              <w:rPr>
                <w:lang w:eastAsia="zh-CN"/>
              </w:rPr>
            </w:pPr>
            <w:r w:rsidRPr="003F6F3C">
              <w:rPr>
                <w:lang w:eastAsia="zh-CN"/>
              </w:rPr>
              <w:t>-</w:t>
            </w:r>
            <w:r w:rsidRPr="003F6F3C">
              <w:rPr>
                <w:lang w:eastAsia="zh-CN"/>
              </w:rPr>
              <w:tab/>
              <w:t>Various sizes of CSI feedback payloads</w:t>
            </w:r>
            <w:r w:rsidRPr="003F6F3C">
              <w:rPr>
                <w:strike/>
                <w:color w:val="0000FF"/>
                <w:highlight w:val="yellow"/>
                <w:lang w:eastAsia="zh-CN"/>
              </w:rPr>
              <w:t>, FFS candidate payload number</w:t>
            </w:r>
          </w:p>
          <w:p w14:paraId="7589A13B" w14:textId="77777777" w:rsidR="00855B74" w:rsidRPr="003F6F3C" w:rsidRDefault="00855B74" w:rsidP="00855B74">
            <w:pPr>
              <w:pStyle w:val="B1"/>
              <w:rPr>
                <w:lang w:eastAsia="zh-CN"/>
              </w:rPr>
            </w:pPr>
            <w:r w:rsidRPr="003F6F3C">
              <w:rPr>
                <w:lang w:eastAsia="zh-CN"/>
              </w:rPr>
              <w:t>-</w:t>
            </w:r>
            <w:r w:rsidRPr="003F6F3C">
              <w:rPr>
                <w:lang w:eastAsia="zh-CN"/>
              </w:rPr>
              <w:tab/>
              <w:t>Various antenna port layouts, e.g., (N1/N2/P) and/or antenna port numbers (e.g., 32 ports, 16 ports)</w:t>
            </w:r>
          </w:p>
          <w:p w14:paraId="30922981" w14:textId="3E6043A7" w:rsidR="00855B74" w:rsidRPr="003F6F3C" w:rsidRDefault="00855B74" w:rsidP="00855B74">
            <w:pPr>
              <w:overflowPunct w:val="0"/>
              <w:snapToGrid/>
              <w:jc w:val="center"/>
              <w:textAlignment w:val="baseline"/>
              <w:rPr>
                <w:noProof/>
                <w:color w:val="FF0000"/>
                <w:sz w:val="20"/>
                <w:szCs w:val="20"/>
                <w:lang w:eastAsia="zh-CN"/>
              </w:rPr>
            </w:pPr>
            <w:r w:rsidRPr="003F6F3C">
              <w:rPr>
                <w:noProof/>
                <w:color w:val="FF0000"/>
                <w:sz w:val="20"/>
                <w:szCs w:val="20"/>
                <w:lang w:eastAsia="zh-CN"/>
              </w:rPr>
              <w:t>*** Unchanged text is omitted ***</w:t>
            </w:r>
          </w:p>
          <w:p w14:paraId="1BE12DEC" w14:textId="77777777" w:rsidR="00E35154" w:rsidRPr="003F6F3C" w:rsidRDefault="00E35154" w:rsidP="00E35154">
            <w:pPr>
              <w:rPr>
                <w:bCs/>
                <w:sz w:val="20"/>
                <w:szCs w:val="20"/>
                <w:lang w:eastAsia="zh-CN"/>
              </w:rPr>
            </w:pPr>
            <w:r w:rsidRPr="003F6F3C">
              <w:rPr>
                <w:bCs/>
                <w:sz w:val="20"/>
                <w:szCs w:val="20"/>
                <w:lang w:eastAsia="zh-CN"/>
              </w:rPr>
              <w:t xml:space="preserve">For CSI compression, to achieve the scalability over </w:t>
            </w:r>
            <w:r w:rsidRPr="003F6F3C">
              <w:rPr>
                <w:bCs/>
                <w:i/>
                <w:iCs/>
                <w:sz w:val="20"/>
                <w:szCs w:val="20"/>
                <w:lang w:eastAsia="zh-CN"/>
              </w:rPr>
              <w:t>different output dimensions</w:t>
            </w:r>
            <w:r w:rsidRPr="003F6F3C">
              <w:rPr>
                <w:bCs/>
                <w:sz w:val="20"/>
                <w:szCs w:val="20"/>
                <w:lang w:eastAsia="zh-CN"/>
              </w:rPr>
              <w:t xml:space="preserve"> of CSI generation part (e.g., different generated CSI feedback dimensions), the generalization cases of are elaborated as follows</w:t>
            </w:r>
          </w:p>
          <w:p w14:paraId="28AB8017" w14:textId="77777777" w:rsidR="00E35154" w:rsidRPr="003F6F3C" w:rsidRDefault="00E35154" w:rsidP="00E35154">
            <w:pPr>
              <w:pStyle w:val="B1"/>
              <w:rPr>
                <w:lang w:eastAsia="zh-CN"/>
              </w:rPr>
            </w:pPr>
            <w:r w:rsidRPr="003F6F3C">
              <w:rPr>
                <w:lang w:eastAsia="zh-CN"/>
              </w:rPr>
              <w:t>-</w:t>
            </w:r>
            <w:r w:rsidRPr="003F6F3C">
              <w:rPr>
                <w:lang w:eastAsia="zh-CN"/>
              </w:rPr>
              <w:tab/>
              <w:t xml:space="preserve">Case 1: The AI/ML model is trained based on training dataset from </w:t>
            </w:r>
            <w:r w:rsidRPr="003F6F3C">
              <w:rPr>
                <w:u w:val="single"/>
                <w:lang w:eastAsia="zh-CN"/>
              </w:rPr>
              <w:t>a fixed output dimension Y1</w:t>
            </w:r>
            <w:r w:rsidRPr="003F6F3C">
              <w:rPr>
                <w:lang w:eastAsia="zh-CN"/>
              </w:rPr>
              <w:t xml:space="preserve"> (e.g., a fixed CSI feedback dimension), and then the AI/ML model performs inference/test on a dataset from the </w:t>
            </w:r>
            <w:r w:rsidRPr="003F6F3C">
              <w:rPr>
                <w:u w:val="single"/>
                <w:lang w:eastAsia="zh-CN"/>
              </w:rPr>
              <w:t>same output dimension Y1</w:t>
            </w:r>
            <w:r w:rsidRPr="003F6F3C">
              <w:rPr>
                <w:lang w:eastAsia="zh-CN"/>
              </w:rPr>
              <w:t>.</w:t>
            </w:r>
          </w:p>
          <w:p w14:paraId="565DC586" w14:textId="77777777" w:rsidR="00E35154" w:rsidRPr="003F6F3C" w:rsidRDefault="00E35154" w:rsidP="00E35154">
            <w:pPr>
              <w:pStyle w:val="B1"/>
              <w:rPr>
                <w:lang w:eastAsia="zh-CN"/>
              </w:rPr>
            </w:pPr>
            <w:r w:rsidRPr="003F6F3C">
              <w:rPr>
                <w:lang w:eastAsia="zh-CN"/>
              </w:rPr>
              <w:t>-</w:t>
            </w:r>
            <w:r w:rsidRPr="003F6F3C">
              <w:rPr>
                <w:lang w:eastAsia="zh-CN"/>
              </w:rPr>
              <w:tab/>
              <w:t xml:space="preserve">Case 2: The AI/ML model is trained based on training dataset from </w:t>
            </w:r>
            <w:r w:rsidRPr="003F6F3C">
              <w:rPr>
                <w:u w:val="single"/>
                <w:lang w:eastAsia="zh-CN"/>
              </w:rPr>
              <w:t>a single output dimension Y1</w:t>
            </w:r>
            <w:r w:rsidRPr="003F6F3C">
              <w:rPr>
                <w:lang w:eastAsia="zh-CN"/>
              </w:rPr>
              <w:t xml:space="preserve">, and then the AI/ML model performs inference/test on a dataset from a </w:t>
            </w:r>
            <w:r w:rsidRPr="003F6F3C">
              <w:rPr>
                <w:u w:val="single"/>
                <w:lang w:eastAsia="zh-CN"/>
              </w:rPr>
              <w:t>different output dimension Y2</w:t>
            </w:r>
            <w:r w:rsidRPr="003F6F3C">
              <w:rPr>
                <w:lang w:eastAsia="zh-CN"/>
              </w:rPr>
              <w:t>.</w:t>
            </w:r>
          </w:p>
          <w:p w14:paraId="666F9758" w14:textId="77777777" w:rsidR="00E35154" w:rsidRPr="003F6F3C" w:rsidRDefault="00E35154" w:rsidP="00E35154">
            <w:pPr>
              <w:pStyle w:val="B1"/>
              <w:rPr>
                <w:lang w:eastAsia="zh-CN"/>
              </w:rPr>
            </w:pPr>
            <w:r w:rsidRPr="003F6F3C">
              <w:rPr>
                <w:lang w:eastAsia="zh-CN"/>
              </w:rPr>
              <w:t>-</w:t>
            </w:r>
            <w:r w:rsidRPr="003F6F3C">
              <w:rPr>
                <w:lang w:eastAsia="zh-CN"/>
              </w:rPr>
              <w:tab/>
              <w:t xml:space="preserve">Case 3: The AI/ML model is trained based on training dataset </w:t>
            </w:r>
            <w:r w:rsidRPr="003F6F3C">
              <w:rPr>
                <w:u w:val="single"/>
                <w:lang w:eastAsia="zh-CN"/>
              </w:rPr>
              <w:t>by mixing datasets subject to multiple dimensions of Y1, Y2,..., Yn</w:t>
            </w:r>
            <w:r w:rsidRPr="003F6F3C">
              <w:rPr>
                <w:lang w:eastAsia="zh-CN"/>
              </w:rPr>
              <w:t>, and then the AI/ML model performs inference/test on a single dataset of Y1, or Y2,…, or Yn.</w:t>
            </w:r>
          </w:p>
          <w:p w14:paraId="620DF9DC" w14:textId="77777777" w:rsidR="00E35154" w:rsidRPr="003F6F3C" w:rsidRDefault="00E35154" w:rsidP="00E35154">
            <w:pPr>
              <w:pStyle w:val="B1"/>
              <w:rPr>
                <w:lang w:eastAsia="zh-CN"/>
              </w:rPr>
            </w:pPr>
            <w:r w:rsidRPr="003F6F3C">
              <w:rPr>
                <w:lang w:eastAsia="zh-CN"/>
              </w:rPr>
              <w:t>-</w:t>
            </w:r>
            <w:r w:rsidRPr="003F6F3C">
              <w:rPr>
                <w:lang w:eastAsia="zh-CN"/>
              </w:rPr>
              <w:tab/>
              <w:t>Notes: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41E32578" w14:textId="77777777" w:rsidR="00DC19AB" w:rsidRPr="003F6F3C" w:rsidRDefault="00DC19AB" w:rsidP="00DC19AB">
            <w:pPr>
              <w:rPr>
                <w:b/>
                <w:bCs/>
                <w:color w:val="00B050"/>
                <w:sz w:val="20"/>
                <w:szCs w:val="20"/>
                <w:highlight w:val="yellow"/>
              </w:rPr>
            </w:pPr>
            <w:r w:rsidRPr="003F6F3C">
              <w:rPr>
                <w:b/>
                <w:bCs/>
                <w:i/>
                <w:iCs/>
                <w:color w:val="00B050"/>
                <w:sz w:val="20"/>
                <w:szCs w:val="20"/>
                <w:highlight w:val="yellow"/>
              </w:rPr>
              <w:t>Model Fine-tuning</w:t>
            </w:r>
            <w:r w:rsidRPr="003F6F3C">
              <w:rPr>
                <w:b/>
                <w:bCs/>
                <w:color w:val="00B050"/>
                <w:sz w:val="20"/>
                <w:szCs w:val="20"/>
                <w:highlight w:val="yellow"/>
              </w:rPr>
              <w:t xml:space="preserve">: </w:t>
            </w:r>
          </w:p>
          <w:p w14:paraId="42214276" w14:textId="77777777" w:rsidR="00DC19AB" w:rsidRPr="003F6F3C" w:rsidRDefault="00DC19AB" w:rsidP="00DC19AB">
            <w:pPr>
              <w:rPr>
                <w:color w:val="00B050"/>
                <w:sz w:val="20"/>
                <w:szCs w:val="20"/>
                <w:highlight w:val="yellow"/>
                <w:lang w:eastAsia="zh-CN"/>
              </w:rPr>
            </w:pPr>
            <w:r w:rsidRPr="003F6F3C">
              <w:rPr>
                <w:color w:val="00B050"/>
                <w:sz w:val="20"/>
                <w:szCs w:val="20"/>
                <w:highlight w:val="yellow"/>
                <w:lang w:eastAsia="zh-CN"/>
              </w:rPr>
              <w:t>For the evaluation of the potential performance benefits of model fine-tuning of CSI feedback enhancement, which is optionally assessed, the following case is considered:</w:t>
            </w:r>
          </w:p>
          <w:p w14:paraId="10FF88DB" w14:textId="77777777" w:rsidR="00DC19AB" w:rsidRPr="003F6F3C" w:rsidRDefault="00DC19AB" w:rsidP="00DC19AB">
            <w:pPr>
              <w:pStyle w:val="B1"/>
              <w:rPr>
                <w:color w:val="00B050"/>
                <w:highlight w:val="yellow"/>
              </w:rPr>
            </w:pPr>
            <w:r w:rsidRPr="003F6F3C">
              <w:rPr>
                <w:color w:val="00B050"/>
                <w:highlight w:val="yellow"/>
              </w:rPr>
              <w:t>-</w:t>
            </w:r>
            <w:r w:rsidRPr="003F6F3C">
              <w:rPr>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6831C860" w14:textId="328AB906" w:rsidR="00855B74" w:rsidRPr="003F6F3C" w:rsidRDefault="00DC19AB" w:rsidP="00DC19AB">
            <w:pPr>
              <w:pStyle w:val="B1"/>
              <w:rPr>
                <w:b/>
                <w:color w:val="00B050"/>
              </w:rPr>
            </w:pPr>
            <w:r w:rsidRPr="003F6F3C">
              <w:rPr>
                <w:color w:val="00B050"/>
                <w:highlight w:val="yellow"/>
              </w:rPr>
              <w:t>-</w:t>
            </w:r>
            <w:r w:rsidRPr="003F6F3C">
              <w:rPr>
                <w:color w:val="00B050"/>
                <w:highlight w:val="yellow"/>
              </w:rPr>
              <w:tab/>
              <w:t>In this case, the fine-tuning dataset setting (e.g., size of dataset) is to be reported along with the improvement of performance.</w:t>
            </w:r>
          </w:p>
          <w:p w14:paraId="254CB7BC" w14:textId="033A1B28" w:rsidR="00E35154" w:rsidRPr="003F6F3C" w:rsidRDefault="00E35154" w:rsidP="00E35154">
            <w:pPr>
              <w:rPr>
                <w:noProof/>
                <w:color w:val="FF0000"/>
                <w:sz w:val="20"/>
                <w:szCs w:val="20"/>
                <w:lang w:eastAsia="zh-CN"/>
              </w:rPr>
            </w:pPr>
            <w:r w:rsidRPr="003F6F3C">
              <w:rPr>
                <w:b/>
                <w:bCs/>
                <w:i/>
                <w:iCs/>
                <w:sz w:val="20"/>
                <w:szCs w:val="20"/>
              </w:rPr>
              <w:t>Further details on evaluations including training collaboration types</w:t>
            </w:r>
          </w:p>
          <w:p w14:paraId="099DFEC8" w14:textId="02F8FE9E" w:rsidR="00486A0F" w:rsidRPr="003F6F3C" w:rsidRDefault="00486A0F" w:rsidP="00486A0F">
            <w:pPr>
              <w:overflowPunct w:val="0"/>
              <w:snapToGrid/>
              <w:jc w:val="center"/>
              <w:textAlignment w:val="baseline"/>
              <w:rPr>
                <w:noProof/>
                <w:color w:val="FF0000"/>
                <w:sz w:val="20"/>
                <w:szCs w:val="20"/>
                <w:lang w:eastAsia="zh-CN"/>
              </w:rPr>
            </w:pPr>
            <w:r w:rsidRPr="003F6F3C">
              <w:rPr>
                <w:noProof/>
                <w:color w:val="FF0000"/>
                <w:sz w:val="20"/>
                <w:szCs w:val="20"/>
                <w:lang w:eastAsia="zh-CN"/>
              </w:rPr>
              <w:t>*** Unchanged text is omitted ***</w:t>
            </w:r>
          </w:p>
          <w:p w14:paraId="24C0E8DD" w14:textId="77777777" w:rsidR="001D79B3" w:rsidRPr="003F6F3C" w:rsidRDefault="001D79B3" w:rsidP="001D79B3">
            <w:pPr>
              <w:rPr>
                <w:sz w:val="20"/>
                <w:szCs w:val="20"/>
                <w:lang w:eastAsia="zh-CN"/>
              </w:rPr>
            </w:pPr>
            <w:r w:rsidRPr="003F6F3C">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17B23ACF" w14:textId="77777777" w:rsidR="001D79B3" w:rsidRPr="003F6F3C" w:rsidRDefault="001D79B3" w:rsidP="001D79B3">
            <w:pPr>
              <w:rPr>
                <w:sz w:val="20"/>
                <w:szCs w:val="20"/>
              </w:rPr>
            </w:pPr>
          </w:p>
          <w:p w14:paraId="2B86C67B" w14:textId="77777777" w:rsidR="001D79B3" w:rsidRPr="003F6F3C" w:rsidRDefault="001D79B3" w:rsidP="001D79B3">
            <w:pPr>
              <w:rPr>
                <w:b/>
                <w:bCs/>
                <w:strike/>
                <w:color w:val="00B050"/>
                <w:sz w:val="20"/>
                <w:szCs w:val="20"/>
                <w:highlight w:val="yellow"/>
              </w:rPr>
            </w:pPr>
            <w:r w:rsidRPr="003F6F3C">
              <w:rPr>
                <w:b/>
                <w:bCs/>
                <w:i/>
                <w:iCs/>
                <w:strike/>
                <w:color w:val="00B050"/>
                <w:sz w:val="20"/>
                <w:szCs w:val="20"/>
                <w:highlight w:val="yellow"/>
              </w:rPr>
              <w:t>Model Fine-tuning</w:t>
            </w:r>
            <w:r w:rsidRPr="003F6F3C">
              <w:rPr>
                <w:b/>
                <w:bCs/>
                <w:strike/>
                <w:color w:val="00B050"/>
                <w:sz w:val="20"/>
                <w:szCs w:val="20"/>
                <w:highlight w:val="yellow"/>
              </w:rPr>
              <w:t xml:space="preserve">: </w:t>
            </w:r>
          </w:p>
          <w:p w14:paraId="6C7927C2" w14:textId="77777777" w:rsidR="001D79B3" w:rsidRPr="003F6F3C" w:rsidRDefault="001D79B3" w:rsidP="001D79B3">
            <w:pPr>
              <w:rPr>
                <w:strike/>
                <w:color w:val="00B050"/>
                <w:sz w:val="20"/>
                <w:szCs w:val="20"/>
                <w:highlight w:val="yellow"/>
                <w:lang w:eastAsia="zh-CN"/>
              </w:rPr>
            </w:pPr>
            <w:r w:rsidRPr="003F6F3C">
              <w:rPr>
                <w:strike/>
                <w:color w:val="00B050"/>
                <w:sz w:val="20"/>
                <w:szCs w:val="20"/>
                <w:highlight w:val="yellow"/>
                <w:lang w:eastAsia="zh-CN"/>
              </w:rPr>
              <w:t>For the evaluation of the potential performance benefits of model fine-tuning of CSI feedback enhancement, which is optionally assessed, the following case is considered:</w:t>
            </w:r>
          </w:p>
          <w:p w14:paraId="7EF73DD3" w14:textId="77777777" w:rsidR="001D79B3" w:rsidRPr="003F6F3C" w:rsidRDefault="001D79B3" w:rsidP="001D79B3">
            <w:pPr>
              <w:pStyle w:val="B1"/>
              <w:rPr>
                <w:strike/>
                <w:color w:val="00B050"/>
                <w:highlight w:val="yellow"/>
              </w:rPr>
            </w:pPr>
            <w:r w:rsidRPr="003F6F3C">
              <w:rPr>
                <w:strike/>
                <w:color w:val="00B050"/>
                <w:highlight w:val="yellow"/>
              </w:rPr>
              <w:t>-</w:t>
            </w:r>
            <w:r w:rsidRPr="003F6F3C">
              <w:rPr>
                <w:strike/>
                <w:color w:val="00B050"/>
                <w:highlight w:val="yellow"/>
              </w:rPr>
              <w:tab/>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w:t>
            </w:r>
            <w:r w:rsidRPr="003F6F3C">
              <w:rPr>
                <w:strike/>
                <w:color w:val="00B050"/>
                <w:highlight w:val="yellow"/>
              </w:rPr>
              <w:lastRenderedPageBreak/>
              <w:t xml:space="preserve">Scenario#A/Configuration#B. </w:t>
            </w:r>
          </w:p>
          <w:p w14:paraId="6E0BCDB2" w14:textId="77777777" w:rsidR="001D79B3" w:rsidRPr="003F6F3C" w:rsidRDefault="001D79B3" w:rsidP="001D79B3">
            <w:pPr>
              <w:pStyle w:val="B1"/>
              <w:rPr>
                <w:strike/>
                <w:color w:val="00B050"/>
              </w:rPr>
            </w:pPr>
            <w:r w:rsidRPr="003F6F3C">
              <w:rPr>
                <w:strike/>
                <w:color w:val="00B050"/>
                <w:highlight w:val="yellow"/>
              </w:rPr>
              <w:t>-</w:t>
            </w:r>
            <w:r w:rsidRPr="003F6F3C">
              <w:rPr>
                <w:strike/>
                <w:color w:val="00B050"/>
                <w:highlight w:val="yellow"/>
              </w:rPr>
              <w:tab/>
              <w:t>In this case, the fine-tuning dataset setting (e.g., size of dataset) is to be reported along with the improvement of performance.</w:t>
            </w:r>
          </w:p>
          <w:p w14:paraId="023A496E" w14:textId="5E6B5DD3" w:rsidR="00855B74" w:rsidRPr="009A23E1" w:rsidRDefault="00053DF2" w:rsidP="00053DF2">
            <w:pPr>
              <w:overflowPunct w:val="0"/>
              <w:snapToGrid/>
              <w:jc w:val="center"/>
              <w:textAlignment w:val="baseline"/>
              <w:rPr>
                <w:b/>
              </w:rPr>
            </w:pPr>
            <w:r w:rsidRPr="00FB6A57">
              <w:rPr>
                <w:noProof/>
                <w:color w:val="FF0000"/>
                <w:sz w:val="20"/>
                <w:szCs w:val="20"/>
                <w:lang w:eastAsia="zh-CN"/>
              </w:rPr>
              <w:t>*** Unchanged text is omitted ***</w:t>
            </w:r>
          </w:p>
        </w:tc>
      </w:tr>
    </w:tbl>
    <w:p w14:paraId="0A2029EF" w14:textId="77777777" w:rsidR="006B1627" w:rsidRDefault="006B1627" w:rsidP="006B1627">
      <w:pPr>
        <w:spacing w:before="120"/>
        <w:rPr>
          <w:b/>
          <w:i/>
          <w:lang w:eastAsia="zh-CN"/>
        </w:rPr>
      </w:pPr>
    </w:p>
    <w:p w14:paraId="0EF55A8B" w14:textId="77777777" w:rsidR="006B1627" w:rsidRPr="00EA78F1" w:rsidRDefault="006B1627" w:rsidP="006B1627">
      <w:pPr>
        <w:rPr>
          <w:rFonts w:eastAsia="MS Mincho"/>
          <w:lang w:eastAsia="ja-JP"/>
        </w:rPr>
      </w:pPr>
    </w:p>
    <w:tbl>
      <w:tblPr>
        <w:tblStyle w:val="TableGrid"/>
        <w:tblW w:w="0" w:type="auto"/>
        <w:tblLook w:val="04A0" w:firstRow="1" w:lastRow="0" w:firstColumn="1" w:lastColumn="0" w:noHBand="0" w:noVBand="1"/>
      </w:tblPr>
      <w:tblGrid>
        <w:gridCol w:w="1696"/>
        <w:gridCol w:w="7611"/>
      </w:tblGrid>
      <w:tr w:rsidR="006B1627" w14:paraId="588A6097" w14:textId="77777777" w:rsidTr="009A46A3">
        <w:tc>
          <w:tcPr>
            <w:tcW w:w="1696" w:type="dxa"/>
          </w:tcPr>
          <w:p w14:paraId="759F3A1E" w14:textId="337D0E50" w:rsidR="006B1627" w:rsidRPr="00A22F33" w:rsidRDefault="006B1627" w:rsidP="009A46A3">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sidR="00904CEF">
              <w:rPr>
                <w:rFonts w:eastAsiaTheme="minorEastAsia"/>
                <w:b/>
                <w:lang w:eastAsia="zh-CN"/>
              </w:rPr>
              <w:t>4</w:t>
            </w:r>
            <w:r>
              <w:rPr>
                <w:rFonts w:eastAsiaTheme="minorEastAsia"/>
                <w:b/>
                <w:lang w:eastAsia="zh-CN"/>
              </w:rPr>
              <w:t xml:space="preserve"> </w:t>
            </w:r>
            <w:r w:rsidR="005C5A8D">
              <w:rPr>
                <w:rFonts w:eastAsiaTheme="minorEastAsia"/>
                <w:b/>
                <w:lang w:eastAsia="zh-CN"/>
              </w:rPr>
              <w:t>Changes on training c</w:t>
            </w:r>
            <w:r w:rsidR="00D510F2">
              <w:rPr>
                <w:rFonts w:eastAsiaTheme="minorEastAsia"/>
                <w:b/>
                <w:lang w:eastAsia="zh-CN"/>
              </w:rPr>
              <w:t>ollaboration types</w:t>
            </w:r>
          </w:p>
        </w:tc>
        <w:tc>
          <w:tcPr>
            <w:tcW w:w="7611" w:type="dxa"/>
          </w:tcPr>
          <w:p w14:paraId="788596DE" w14:textId="77777777" w:rsidR="006B1627" w:rsidRPr="006B1627" w:rsidRDefault="006B1627" w:rsidP="009A46A3">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37F9BA29" w14:textId="3218ADF3" w:rsidR="006B1627" w:rsidRPr="000240D6" w:rsidRDefault="006B1627" w:rsidP="009A46A3">
            <w:pPr>
              <w:rPr>
                <w:rFonts w:eastAsiaTheme="minorEastAsia"/>
                <w:lang w:eastAsia="zh-CN"/>
              </w:rPr>
            </w:pPr>
            <w:r>
              <w:rPr>
                <w:rFonts w:eastAsiaTheme="minorEastAsia" w:hint="eastAsia"/>
                <w:lang w:eastAsia="zh-CN"/>
              </w:rPr>
              <w:t>1</w:t>
            </w:r>
            <w:r>
              <w:rPr>
                <w:rFonts w:eastAsiaTheme="minorEastAsia"/>
                <w:lang w:eastAsia="zh-CN"/>
              </w:rPr>
              <w:t xml:space="preserve">) </w:t>
            </w:r>
            <w:r w:rsidR="00CF2DC8" w:rsidRPr="00DB4EAC">
              <w:rPr>
                <w:rFonts w:eastAsiaTheme="minorEastAsia"/>
                <w:color w:val="FF0000"/>
                <w:lang w:eastAsia="zh-CN"/>
              </w:rPr>
              <w:t>High level description of the two-sided model is</w:t>
            </w:r>
            <w:r w:rsidR="00CF740E" w:rsidRPr="00DB4EAC">
              <w:rPr>
                <w:rFonts w:eastAsiaTheme="minorEastAsia"/>
                <w:color w:val="FF0000"/>
                <w:lang w:eastAsia="zh-CN"/>
              </w:rPr>
              <w:t xml:space="preserve"> particularly</w:t>
            </w:r>
            <w:r w:rsidR="00CF2DC8" w:rsidRPr="00DB4EAC">
              <w:rPr>
                <w:rFonts w:eastAsiaTheme="minorEastAsia"/>
                <w:color w:val="FF0000"/>
                <w:lang w:eastAsia="zh-CN"/>
              </w:rPr>
              <w:t xml:space="preserve"> for inference</w:t>
            </w:r>
            <w:r w:rsidR="00D54DB3">
              <w:rPr>
                <w:rFonts w:eastAsiaTheme="minorEastAsia"/>
                <w:color w:val="FF0000"/>
                <w:lang w:eastAsia="zh-CN"/>
              </w:rPr>
              <w:t xml:space="preserve"> (rather than training)</w:t>
            </w:r>
            <w:r w:rsidR="00CF2DC8" w:rsidRPr="00DB4EAC">
              <w:rPr>
                <w:rFonts w:eastAsiaTheme="minorEastAsia"/>
                <w:color w:val="FF0000"/>
                <w:lang w:eastAsia="zh-CN"/>
              </w:rPr>
              <w:t xml:space="preserve">, </w:t>
            </w:r>
            <w:r w:rsidR="00CF740E" w:rsidRPr="00DB4EAC">
              <w:rPr>
                <w:rFonts w:eastAsiaTheme="minorEastAsia"/>
                <w:color w:val="FF0000"/>
                <w:lang w:eastAsia="zh-CN"/>
              </w:rPr>
              <w:t>and should be moved to “CSI compression sub use case specific aspects”</w:t>
            </w:r>
            <w:r w:rsidR="00DB4EAC" w:rsidRPr="00DB4EAC">
              <w:rPr>
                <w:rFonts w:eastAsiaTheme="minorEastAsia"/>
                <w:color w:val="FF0000"/>
                <w:lang w:eastAsia="zh-CN"/>
              </w:rPr>
              <w:t>.</w:t>
            </w:r>
          </w:p>
          <w:p w14:paraId="66667676" w14:textId="7CF210D2" w:rsidR="006B1627" w:rsidRDefault="00D17331" w:rsidP="009A46A3">
            <w:pPr>
              <w:rPr>
                <w:rFonts w:eastAsiaTheme="minorEastAsia"/>
                <w:lang w:eastAsia="zh-CN"/>
              </w:rPr>
            </w:pPr>
            <w:r>
              <w:rPr>
                <w:rFonts w:eastAsiaTheme="minorEastAsia" w:hint="eastAsia"/>
                <w:lang w:eastAsia="zh-CN"/>
              </w:rPr>
              <w:t>2</w:t>
            </w:r>
            <w:r>
              <w:rPr>
                <w:rFonts w:eastAsiaTheme="minorEastAsia"/>
                <w:lang w:eastAsia="zh-CN"/>
              </w:rPr>
              <w:t xml:space="preserve">) </w:t>
            </w:r>
            <w:r w:rsidR="0072487C" w:rsidRPr="00D41927">
              <w:rPr>
                <w:rFonts w:eastAsiaTheme="minorEastAsia"/>
                <w:color w:val="0000FF"/>
                <w:lang w:eastAsia="zh-CN"/>
              </w:rPr>
              <w:t>“Dataset construction” related description</w:t>
            </w:r>
            <w:r w:rsidR="00446004" w:rsidRPr="00D41927">
              <w:rPr>
                <w:rFonts w:eastAsiaTheme="minorEastAsia"/>
                <w:color w:val="0000FF"/>
                <w:lang w:eastAsia="zh-CN"/>
              </w:rPr>
              <w:t>s</w:t>
            </w:r>
            <w:r w:rsidR="0072487C" w:rsidRPr="00D41927">
              <w:rPr>
                <w:rFonts w:eastAsiaTheme="minorEastAsia"/>
                <w:color w:val="0000FF"/>
                <w:lang w:eastAsia="zh-CN"/>
              </w:rPr>
              <w:t xml:space="preserve"> </w:t>
            </w:r>
            <w:r w:rsidR="00446004" w:rsidRPr="00D41927">
              <w:rPr>
                <w:rFonts w:eastAsiaTheme="minorEastAsia"/>
                <w:color w:val="0000FF"/>
                <w:lang w:eastAsia="zh-CN"/>
              </w:rPr>
              <w:t>are</w:t>
            </w:r>
            <w:r w:rsidR="0072487C" w:rsidRPr="00D41927">
              <w:rPr>
                <w:rFonts w:eastAsiaTheme="minorEastAsia"/>
                <w:color w:val="0000FF"/>
                <w:lang w:eastAsia="zh-CN"/>
              </w:rPr>
              <w:t xml:space="preserve"> moved to </w:t>
            </w:r>
            <w:r w:rsidR="00CD61F1">
              <w:rPr>
                <w:rFonts w:eastAsiaTheme="minorEastAsia"/>
                <w:color w:val="0000FF"/>
                <w:lang w:eastAsia="zh-CN"/>
              </w:rPr>
              <w:t xml:space="preserve">sub-bullets under </w:t>
            </w:r>
            <w:r w:rsidR="00446004" w:rsidRPr="00D41927">
              <w:rPr>
                <w:rFonts w:eastAsiaTheme="minorEastAsia"/>
                <w:color w:val="0000FF"/>
                <w:lang w:eastAsia="zh-CN"/>
              </w:rPr>
              <w:t>“Step 2”</w:t>
            </w:r>
            <w:r w:rsidR="00CD61F1">
              <w:rPr>
                <w:rFonts w:eastAsiaTheme="minorEastAsia"/>
                <w:color w:val="0000FF"/>
                <w:lang w:eastAsia="zh-CN"/>
              </w:rPr>
              <w:t xml:space="preserve"> for the </w:t>
            </w:r>
            <w:r w:rsidR="00480405">
              <w:rPr>
                <w:rFonts w:eastAsiaTheme="minorEastAsia"/>
                <w:color w:val="0000FF"/>
                <w:lang w:eastAsia="zh-CN"/>
              </w:rPr>
              <w:t xml:space="preserve">paragraph of </w:t>
            </w:r>
            <w:r w:rsidR="000A23DC">
              <w:rPr>
                <w:rFonts w:eastAsiaTheme="minorEastAsia"/>
                <w:color w:val="0000FF"/>
                <w:lang w:eastAsia="zh-CN"/>
              </w:rPr>
              <w:t xml:space="preserve">the </w:t>
            </w:r>
            <w:r w:rsidR="00CD61F1">
              <w:rPr>
                <w:rFonts w:eastAsiaTheme="minorEastAsia"/>
                <w:color w:val="0000FF"/>
                <w:lang w:eastAsia="zh-CN"/>
              </w:rPr>
              <w:t>sequential training procedure</w:t>
            </w:r>
            <w:r w:rsidR="00446004" w:rsidRPr="00D41927">
              <w:rPr>
                <w:rFonts w:eastAsiaTheme="minorEastAsia"/>
                <w:color w:val="0000FF"/>
                <w:lang w:eastAsia="zh-CN"/>
              </w:rPr>
              <w:t xml:space="preserve"> – they are applicable </w:t>
            </w:r>
            <w:r w:rsidR="004508F8" w:rsidRPr="00D41927">
              <w:rPr>
                <w:rFonts w:eastAsiaTheme="minorEastAsia"/>
                <w:color w:val="0000FF"/>
                <w:lang w:eastAsia="zh-CN"/>
              </w:rPr>
              <w:t>not only to multi-vendors but also to 1 NW to 1 UE separate training.</w:t>
            </w:r>
          </w:p>
          <w:tbl>
            <w:tblPr>
              <w:tblStyle w:val="TableGrid"/>
              <w:tblW w:w="0" w:type="auto"/>
              <w:tblLook w:val="04A0" w:firstRow="1" w:lastRow="0" w:firstColumn="1" w:lastColumn="0" w:noHBand="0" w:noVBand="1"/>
            </w:tblPr>
            <w:tblGrid>
              <w:gridCol w:w="7385"/>
            </w:tblGrid>
            <w:tr w:rsidR="0072487C" w14:paraId="37A1A97F" w14:textId="77777777" w:rsidTr="0072487C">
              <w:tc>
                <w:tcPr>
                  <w:tcW w:w="7385" w:type="dxa"/>
                </w:tcPr>
                <w:p w14:paraId="4FF04062" w14:textId="77777777" w:rsidR="0072487C" w:rsidRPr="0072487C" w:rsidRDefault="0072487C" w:rsidP="0072487C">
                  <w:pPr>
                    <w:rPr>
                      <w:bCs/>
                      <w:sz w:val="16"/>
                      <w:szCs w:val="16"/>
                      <w:highlight w:val="green"/>
                      <w:lang w:eastAsia="zh-CN"/>
                    </w:rPr>
                  </w:pPr>
                  <w:r w:rsidRPr="0072487C">
                    <w:rPr>
                      <w:bCs/>
                      <w:sz w:val="16"/>
                      <w:szCs w:val="16"/>
                      <w:highlight w:val="green"/>
                      <w:lang w:eastAsia="zh-CN"/>
                    </w:rPr>
                    <w:t>Agreement</w:t>
                  </w:r>
                </w:p>
                <w:p w14:paraId="4EE2C1DF" w14:textId="77777777" w:rsidR="0072487C" w:rsidRPr="0072487C" w:rsidRDefault="0072487C" w:rsidP="0072487C">
                  <w:pPr>
                    <w:rPr>
                      <w:sz w:val="16"/>
                      <w:szCs w:val="16"/>
                      <w:lang w:eastAsia="zh-CN"/>
                    </w:rPr>
                  </w:pPr>
                  <w:r w:rsidRPr="0072487C">
                    <w:rPr>
                      <w:bCs/>
                      <w:sz w:val="16"/>
                      <w:szCs w:val="16"/>
                      <w:lang w:eastAsia="zh-CN"/>
                    </w:rPr>
                    <w:t>For the evaluation of an example of Type 3 (</w:t>
                  </w:r>
                  <w:r w:rsidRPr="0072487C">
                    <w:rPr>
                      <w:sz w:val="16"/>
                      <w:szCs w:val="16"/>
                    </w:rPr>
                    <w:t xml:space="preserve">Separate training at </w:t>
                  </w:r>
                  <w:r w:rsidRPr="0072487C">
                    <w:rPr>
                      <w:bCs/>
                      <w:sz w:val="16"/>
                      <w:szCs w:val="16"/>
                      <w:lang w:eastAsia="zh-CN"/>
                    </w:rPr>
                    <w:t xml:space="preserve">NW </w:t>
                  </w:r>
                  <w:r w:rsidRPr="0072487C">
                    <w:rPr>
                      <w:sz w:val="16"/>
                      <w:szCs w:val="16"/>
                    </w:rPr>
                    <w:t>side and UE side</w:t>
                  </w:r>
                  <w:r w:rsidRPr="0072487C">
                    <w:rPr>
                      <w:bCs/>
                      <w:sz w:val="16"/>
                      <w:szCs w:val="16"/>
                      <w:lang w:eastAsia="zh-CN"/>
                    </w:rPr>
                    <w:t xml:space="preserve">) with sequential training, companies to report the set of information (e.g., dataset) </w:t>
                  </w:r>
                  <w:r w:rsidRPr="0072487C">
                    <w:rPr>
                      <w:bCs/>
                      <w:sz w:val="16"/>
                      <w:szCs w:val="16"/>
                      <w:highlight w:val="cyan"/>
                      <w:lang w:eastAsia="zh-CN"/>
                    </w:rPr>
                    <w:t>shared in Step 2</w:t>
                  </w:r>
                </w:p>
                <w:p w14:paraId="6C3472C8" w14:textId="77777777" w:rsidR="0072487C" w:rsidRPr="0072487C" w:rsidRDefault="0072487C" w:rsidP="0072487C">
                  <w:pPr>
                    <w:numPr>
                      <w:ilvl w:val="0"/>
                      <w:numId w:val="24"/>
                    </w:numPr>
                    <w:suppressAutoHyphens/>
                    <w:autoSpaceDE/>
                    <w:autoSpaceDN/>
                    <w:adjustRightInd/>
                    <w:snapToGrid/>
                    <w:spacing w:after="0"/>
                    <w:jc w:val="left"/>
                    <w:rPr>
                      <w:bCs/>
                      <w:sz w:val="16"/>
                      <w:szCs w:val="16"/>
                      <w:lang w:eastAsia="zh-CN"/>
                    </w:rPr>
                  </w:pPr>
                  <w:r w:rsidRPr="0072487C">
                    <w:rPr>
                      <w:bCs/>
                      <w:sz w:val="16"/>
                      <w:szCs w:val="16"/>
                      <w:lang w:eastAsia="zh-CN"/>
                    </w:rPr>
                    <w:t>For NW-first training</w:t>
                  </w:r>
                </w:p>
                <w:p w14:paraId="33245CA4" w14:textId="77777777" w:rsidR="0072487C" w:rsidRPr="0072487C" w:rsidRDefault="0072487C" w:rsidP="0072487C">
                  <w:pPr>
                    <w:numPr>
                      <w:ilvl w:val="1"/>
                      <w:numId w:val="24"/>
                    </w:numPr>
                    <w:suppressAutoHyphens/>
                    <w:autoSpaceDE/>
                    <w:autoSpaceDN/>
                    <w:adjustRightInd/>
                    <w:spacing w:after="0" w:line="259" w:lineRule="auto"/>
                    <w:rPr>
                      <w:bCs/>
                      <w:sz w:val="16"/>
                      <w:szCs w:val="16"/>
                      <w:lang w:eastAsia="zh-CN"/>
                    </w:rPr>
                  </w:pPr>
                  <w:r w:rsidRPr="0072487C">
                    <w:rPr>
                      <w:bCs/>
                      <w:sz w:val="16"/>
                      <w:szCs w:val="16"/>
                      <w:lang w:eastAsia="zh-CN"/>
                    </w:rPr>
                    <w:t>Dataset construction, e.g., the set of information includes the input and output of the Network side CSI generation part, or includes the output of the Network side CSI generation part only, or other information if applicable.</w:t>
                  </w:r>
                </w:p>
                <w:p w14:paraId="1502CE55" w14:textId="77777777" w:rsidR="0072487C" w:rsidRPr="0072487C" w:rsidRDefault="0072487C" w:rsidP="0072487C">
                  <w:pPr>
                    <w:numPr>
                      <w:ilvl w:val="1"/>
                      <w:numId w:val="24"/>
                    </w:numPr>
                    <w:suppressAutoHyphens/>
                    <w:autoSpaceDE/>
                    <w:autoSpaceDN/>
                    <w:adjustRightInd/>
                    <w:spacing w:after="0" w:line="259" w:lineRule="auto"/>
                    <w:rPr>
                      <w:bCs/>
                      <w:sz w:val="16"/>
                      <w:szCs w:val="16"/>
                      <w:lang w:eastAsia="zh-CN"/>
                    </w:rPr>
                  </w:pPr>
                  <w:r w:rsidRPr="0072487C">
                    <w:rPr>
                      <w:bCs/>
                      <w:sz w:val="16"/>
                      <w:szCs w:val="16"/>
                      <w:lang w:eastAsia="zh-CN"/>
                    </w:rPr>
                    <w:t>Quantization behavior, e.g., whether the shared output of the Network side CSI generation part is before or after quantization.</w:t>
                  </w:r>
                </w:p>
                <w:p w14:paraId="27B242AF" w14:textId="77777777" w:rsidR="0072487C" w:rsidRPr="0072487C" w:rsidRDefault="0072487C" w:rsidP="0072487C">
                  <w:pPr>
                    <w:numPr>
                      <w:ilvl w:val="0"/>
                      <w:numId w:val="24"/>
                    </w:numPr>
                    <w:suppressAutoHyphens/>
                    <w:autoSpaceDE/>
                    <w:autoSpaceDN/>
                    <w:adjustRightInd/>
                    <w:snapToGrid/>
                    <w:spacing w:after="0"/>
                    <w:jc w:val="left"/>
                    <w:rPr>
                      <w:bCs/>
                      <w:sz w:val="16"/>
                      <w:szCs w:val="16"/>
                      <w:lang w:eastAsia="zh-CN"/>
                    </w:rPr>
                  </w:pPr>
                  <w:r w:rsidRPr="0072487C">
                    <w:rPr>
                      <w:bCs/>
                      <w:sz w:val="16"/>
                      <w:szCs w:val="16"/>
                      <w:lang w:eastAsia="zh-CN"/>
                    </w:rPr>
                    <w:t>For UE-first training</w:t>
                  </w:r>
                </w:p>
                <w:p w14:paraId="7CB50910" w14:textId="77777777" w:rsidR="0072487C" w:rsidRPr="0072487C" w:rsidRDefault="0072487C" w:rsidP="0072487C">
                  <w:pPr>
                    <w:numPr>
                      <w:ilvl w:val="1"/>
                      <w:numId w:val="24"/>
                    </w:numPr>
                    <w:suppressAutoHyphens/>
                    <w:autoSpaceDE/>
                    <w:autoSpaceDN/>
                    <w:adjustRightInd/>
                    <w:spacing w:after="0" w:line="259" w:lineRule="auto"/>
                    <w:rPr>
                      <w:bCs/>
                      <w:sz w:val="16"/>
                      <w:szCs w:val="16"/>
                      <w:lang w:eastAsia="zh-CN"/>
                    </w:rPr>
                  </w:pPr>
                  <w:r w:rsidRPr="0072487C">
                    <w:rPr>
                      <w:bCs/>
                      <w:sz w:val="16"/>
                      <w:szCs w:val="16"/>
                      <w:lang w:eastAsia="zh-CN"/>
                    </w:rPr>
                    <w:t xml:space="preserve">Dataset construction, e.g., the set of information includes the </w:t>
                  </w:r>
                  <w:r w:rsidRPr="0072487C">
                    <w:rPr>
                      <w:sz w:val="16"/>
                      <w:szCs w:val="16"/>
                      <w:lang w:eastAsia="zh-CN"/>
                    </w:rPr>
                    <w:t xml:space="preserve">input </w:t>
                  </w:r>
                  <w:r w:rsidRPr="0072487C">
                    <w:rPr>
                      <w:bCs/>
                      <w:sz w:val="16"/>
                      <w:szCs w:val="16"/>
                      <w:lang w:eastAsia="zh-CN"/>
                    </w:rPr>
                    <w:t xml:space="preserve">and label of the UE side CSI reconstruction part, or includes the </w:t>
                  </w:r>
                  <w:r w:rsidRPr="0072487C">
                    <w:rPr>
                      <w:sz w:val="16"/>
                      <w:szCs w:val="16"/>
                      <w:lang w:eastAsia="zh-CN"/>
                    </w:rPr>
                    <w:t xml:space="preserve">input </w:t>
                  </w:r>
                  <w:r w:rsidRPr="0072487C">
                    <w:rPr>
                      <w:bCs/>
                      <w:sz w:val="16"/>
                      <w:szCs w:val="16"/>
                      <w:lang w:eastAsia="zh-CN"/>
                    </w:rPr>
                    <w:t>of the UE side CSI reconstruction part only, or other information if applicable.</w:t>
                  </w:r>
                </w:p>
                <w:p w14:paraId="2EC78763" w14:textId="5FD1CBFE" w:rsidR="0072487C" w:rsidRPr="0072487C" w:rsidRDefault="0072487C" w:rsidP="009A46A3">
                  <w:pPr>
                    <w:numPr>
                      <w:ilvl w:val="1"/>
                      <w:numId w:val="24"/>
                    </w:numPr>
                    <w:suppressAutoHyphens/>
                    <w:autoSpaceDE/>
                    <w:autoSpaceDN/>
                    <w:adjustRightInd/>
                    <w:spacing w:after="0" w:line="259" w:lineRule="auto"/>
                    <w:rPr>
                      <w:bCs/>
                      <w:szCs w:val="20"/>
                      <w:lang w:eastAsia="zh-CN"/>
                    </w:rPr>
                  </w:pPr>
                  <w:r w:rsidRPr="0072487C">
                    <w:rPr>
                      <w:bCs/>
                      <w:sz w:val="16"/>
                      <w:szCs w:val="16"/>
                      <w:lang w:eastAsia="zh-CN"/>
                    </w:rPr>
                    <w:t xml:space="preserve">Quantization behavior, e.g., whether the shared </w:t>
                  </w:r>
                  <w:r w:rsidRPr="0072487C">
                    <w:rPr>
                      <w:sz w:val="16"/>
                      <w:szCs w:val="16"/>
                      <w:lang w:eastAsia="zh-CN"/>
                    </w:rPr>
                    <w:t>input</w:t>
                  </w:r>
                  <w:r w:rsidRPr="0072487C">
                    <w:rPr>
                      <w:bCs/>
                      <w:sz w:val="16"/>
                      <w:szCs w:val="16"/>
                      <w:lang w:eastAsia="zh-CN"/>
                    </w:rPr>
                    <w:t>of the UE side CSI reconstruction part is before or after quantization.</w:t>
                  </w:r>
                </w:p>
              </w:tc>
            </w:tr>
          </w:tbl>
          <w:p w14:paraId="026785F3" w14:textId="3CCED8F8" w:rsidR="0072487C" w:rsidRPr="000240D6" w:rsidRDefault="0072487C" w:rsidP="009A46A3">
            <w:pPr>
              <w:rPr>
                <w:rFonts w:eastAsiaTheme="minorEastAsia"/>
                <w:lang w:eastAsia="zh-CN"/>
              </w:rPr>
            </w:pPr>
          </w:p>
        </w:tc>
      </w:tr>
      <w:tr w:rsidR="006B1627" w14:paraId="362A122F" w14:textId="77777777" w:rsidTr="009A46A3">
        <w:tc>
          <w:tcPr>
            <w:tcW w:w="9307" w:type="dxa"/>
            <w:gridSpan w:val="2"/>
          </w:tcPr>
          <w:p w14:paraId="4FA86C3B" w14:textId="77777777" w:rsidR="006B1627" w:rsidRPr="00682046" w:rsidRDefault="006B1627" w:rsidP="009A46A3">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0B4CE915" w14:textId="77777777" w:rsidR="006B1627" w:rsidRDefault="006B1627" w:rsidP="009A46A3">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20966F59" w14:textId="77777777" w:rsidR="006B1627" w:rsidRPr="00653FB3" w:rsidRDefault="006B1627" w:rsidP="009A46A3">
            <w:pPr>
              <w:overflowPunct w:val="0"/>
              <w:snapToGrid/>
              <w:jc w:val="center"/>
              <w:textAlignment w:val="baseline"/>
              <w:rPr>
                <w:b/>
              </w:rPr>
            </w:pPr>
            <w:r w:rsidRPr="00FB6A57">
              <w:rPr>
                <w:noProof/>
                <w:color w:val="FF0000"/>
                <w:sz w:val="20"/>
                <w:szCs w:val="20"/>
                <w:lang w:eastAsia="zh-CN"/>
              </w:rPr>
              <w:t>*** Unchanged text is omitted ***</w:t>
            </w:r>
          </w:p>
          <w:p w14:paraId="3FD1D855" w14:textId="77777777" w:rsidR="003802A8" w:rsidRPr="00F4479F" w:rsidRDefault="003802A8" w:rsidP="003802A8">
            <w:pPr>
              <w:rPr>
                <w:b/>
                <w:bCs/>
                <w:i/>
                <w:iCs/>
              </w:rPr>
            </w:pPr>
            <w:r w:rsidRPr="00F4479F">
              <w:rPr>
                <w:b/>
                <w:bCs/>
                <w:i/>
                <w:iCs/>
              </w:rPr>
              <w:t>Further</w:t>
            </w:r>
            <w:r>
              <w:rPr>
                <w:b/>
                <w:bCs/>
                <w:i/>
                <w:iCs/>
              </w:rPr>
              <w:t xml:space="preserve"> details on evaluations including training collaboration types</w:t>
            </w:r>
          </w:p>
          <w:p w14:paraId="7064FA8F" w14:textId="77777777" w:rsidR="003802A8" w:rsidRPr="008D465B" w:rsidRDefault="003802A8" w:rsidP="003802A8">
            <w:pPr>
              <w:rPr>
                <w:strike/>
                <w:color w:val="FF0000"/>
                <w:sz w:val="20"/>
                <w:szCs w:val="20"/>
              </w:rPr>
            </w:pPr>
            <w:r w:rsidRPr="008D465B">
              <w:rPr>
                <w:strike/>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6CED3D4D" w14:textId="77777777" w:rsidR="003802A8" w:rsidRPr="008D465B" w:rsidRDefault="003802A8" w:rsidP="003802A8">
            <w:pPr>
              <w:rPr>
                <w:rFonts w:eastAsia="等线"/>
                <w:sz w:val="20"/>
                <w:szCs w:val="20"/>
                <w:lang w:eastAsia="zh-CN"/>
              </w:rPr>
            </w:pPr>
            <w:r w:rsidRPr="008D465B">
              <w:rPr>
                <w:rFonts w:eastAsia="等线" w:hint="eastAsia"/>
                <w:sz w:val="20"/>
                <w:szCs w:val="20"/>
                <w:lang w:eastAsia="zh-CN"/>
              </w:rPr>
              <w:t>For the evaluation of Type 2 (Joint training of the two-sided model at network side and UE side, respectively), following procedure is considered as an example:</w:t>
            </w:r>
          </w:p>
          <w:p w14:paraId="5CEDEE64" w14:textId="77777777" w:rsidR="00E2226A" w:rsidRPr="008D465B" w:rsidRDefault="00E2226A" w:rsidP="00E2226A">
            <w:pPr>
              <w:overflowPunct w:val="0"/>
              <w:snapToGrid/>
              <w:jc w:val="center"/>
              <w:textAlignment w:val="baseline"/>
              <w:rPr>
                <w:b/>
                <w:sz w:val="20"/>
                <w:szCs w:val="20"/>
              </w:rPr>
            </w:pPr>
            <w:r w:rsidRPr="008D465B">
              <w:rPr>
                <w:noProof/>
                <w:color w:val="FF0000"/>
                <w:sz w:val="20"/>
                <w:szCs w:val="20"/>
                <w:lang w:eastAsia="zh-CN"/>
              </w:rPr>
              <w:t>*** Unchanged text is omitted ***</w:t>
            </w:r>
          </w:p>
          <w:p w14:paraId="56ED9651" w14:textId="77777777" w:rsidR="00E4061C" w:rsidRPr="008D465B" w:rsidRDefault="00E4061C" w:rsidP="00E4061C">
            <w:pPr>
              <w:rPr>
                <w:sz w:val="20"/>
                <w:szCs w:val="20"/>
                <w:lang w:eastAsia="zh-CN"/>
              </w:rPr>
            </w:pPr>
            <w:r w:rsidRPr="008D465B">
              <w:rPr>
                <w:sz w:val="20"/>
                <w:szCs w:val="20"/>
                <w:lang w:eastAsia="zh-CN"/>
              </w:rPr>
              <w:t xml:space="preserve">For the evaluation of an example of Type 3 (Separate training at NW side and UE side), the following procedure is considered for the </w:t>
            </w:r>
            <w:r w:rsidRPr="008D465B">
              <w:rPr>
                <w:i/>
                <w:iCs/>
                <w:sz w:val="20"/>
                <w:szCs w:val="20"/>
                <w:lang w:eastAsia="zh-CN"/>
              </w:rPr>
              <w:t>sequential training starting with NW side training</w:t>
            </w:r>
            <w:r w:rsidRPr="008D465B">
              <w:rPr>
                <w:sz w:val="20"/>
                <w:szCs w:val="20"/>
                <w:lang w:eastAsia="zh-CN"/>
              </w:rPr>
              <w:t xml:space="preserve"> (NW-first training):</w:t>
            </w:r>
          </w:p>
          <w:p w14:paraId="73AC8EAB" w14:textId="77777777" w:rsidR="00E4061C" w:rsidRPr="008D465B" w:rsidRDefault="00E4061C" w:rsidP="00E4061C">
            <w:pPr>
              <w:pStyle w:val="B1"/>
              <w:rPr>
                <w:lang w:eastAsia="zh-CN"/>
              </w:rPr>
            </w:pPr>
            <w:r w:rsidRPr="008D465B">
              <w:rPr>
                <w:lang w:eastAsia="zh-CN"/>
              </w:rPr>
              <w:t>-</w:t>
            </w:r>
            <w:r w:rsidRPr="008D465B">
              <w:rPr>
                <w:lang w:eastAsia="zh-CN"/>
              </w:rPr>
              <w:tab/>
              <w:t>Step1: NW side trains the NW side CSI generation part (which is not used for inference) and the NW side CSI reconstruction part jointly</w:t>
            </w:r>
          </w:p>
          <w:p w14:paraId="3DEA2FE1" w14:textId="195D2E80" w:rsidR="00E4061C" w:rsidRPr="008D465B" w:rsidRDefault="00E4061C" w:rsidP="00E4061C">
            <w:pPr>
              <w:pStyle w:val="B1"/>
              <w:rPr>
                <w:lang w:eastAsia="zh-CN"/>
              </w:rPr>
            </w:pPr>
            <w:r w:rsidRPr="008D465B">
              <w:rPr>
                <w:lang w:eastAsia="zh-CN"/>
              </w:rPr>
              <w:t>-</w:t>
            </w:r>
            <w:r w:rsidRPr="008D465B">
              <w:rPr>
                <w:lang w:eastAsia="zh-CN"/>
              </w:rPr>
              <w:tab/>
              <w:t>Step2: After NW side training is finished, NW side shares UE side with a set of information (e.g., dataset) that is used by the UE side to be able to train the UE side CSI generation part</w:t>
            </w:r>
          </w:p>
          <w:p w14:paraId="26CD991A" w14:textId="521AA686" w:rsidR="00AA23EE" w:rsidRPr="008D465B" w:rsidRDefault="00AA23EE" w:rsidP="00AA23EE">
            <w:pPr>
              <w:pStyle w:val="B2"/>
              <w:rPr>
                <w:rFonts w:eastAsiaTheme="minorEastAsia"/>
                <w:lang w:eastAsia="zh-CN"/>
              </w:rPr>
            </w:pPr>
            <w:r w:rsidRPr="008D465B">
              <w:rPr>
                <w:color w:val="0000FF"/>
                <w:highlight w:val="yellow"/>
                <w:lang w:eastAsia="zh-CN"/>
              </w:rPr>
              <w:t>-</w:t>
            </w:r>
            <w:r w:rsidRPr="008D465B">
              <w:rPr>
                <w:color w:val="0000FF"/>
                <w:highlight w:val="yellow"/>
                <w:lang w:eastAsia="zh-CN"/>
              </w:rPr>
              <w:tab/>
              <w:t xml:space="preserve">Companies to report Dataset construction, e.g., the set of information includes the input and output of the Network side CSI generation part, or includes the output of the Network side CSI generation part </w:t>
            </w:r>
            <w:r w:rsidRPr="008D465B">
              <w:rPr>
                <w:color w:val="0000FF"/>
                <w:highlight w:val="yellow"/>
                <w:lang w:eastAsia="zh-CN"/>
              </w:rPr>
              <w:lastRenderedPageBreak/>
              <w:t>only, or other information if applicable. Also report the Quantization behaviour, e.g., whether the shared output of the Network side CSI generation part is before or after quantization.</w:t>
            </w:r>
          </w:p>
          <w:p w14:paraId="5C3BAB05" w14:textId="77777777" w:rsidR="00E4061C" w:rsidRPr="008D465B" w:rsidRDefault="00E4061C" w:rsidP="00E4061C">
            <w:pPr>
              <w:pStyle w:val="B1"/>
              <w:rPr>
                <w:lang w:eastAsia="zh-CN"/>
              </w:rPr>
            </w:pPr>
            <w:r w:rsidRPr="008D465B">
              <w:rPr>
                <w:lang w:eastAsia="zh-CN"/>
              </w:rPr>
              <w:t>-</w:t>
            </w:r>
            <w:r w:rsidRPr="008D465B">
              <w:rPr>
                <w:lang w:eastAsia="zh-CN"/>
              </w:rPr>
              <w:tab/>
              <w:t>Step3: UE side trains the UE side CSI generation part based on the received set of information</w:t>
            </w:r>
          </w:p>
          <w:p w14:paraId="781CC850" w14:textId="77777777" w:rsidR="00E4061C" w:rsidRPr="008D465B" w:rsidRDefault="00E4061C" w:rsidP="00E4061C">
            <w:pPr>
              <w:pStyle w:val="B1"/>
              <w:rPr>
                <w:bCs/>
                <w:lang w:eastAsia="zh-CN"/>
              </w:rPr>
            </w:pPr>
            <w:r w:rsidRPr="008D465B">
              <w:rPr>
                <w:lang w:eastAsia="zh-CN"/>
              </w:rPr>
              <w:t>-</w:t>
            </w:r>
            <w:r w:rsidRPr="008D465B">
              <w:rPr>
                <w:lang w:eastAsia="zh-CN"/>
              </w:rPr>
              <w:tab/>
              <w:t xml:space="preserve">Other Type 3 NW-first training approaches are not precluded </w:t>
            </w:r>
          </w:p>
          <w:p w14:paraId="033D9BAE" w14:textId="77777777" w:rsidR="00E4061C" w:rsidRPr="008D465B" w:rsidRDefault="00E4061C" w:rsidP="00E4061C">
            <w:pPr>
              <w:rPr>
                <w:sz w:val="20"/>
                <w:szCs w:val="20"/>
                <w:lang w:eastAsia="zh-CN"/>
              </w:rPr>
            </w:pPr>
            <w:r w:rsidRPr="008D465B">
              <w:rPr>
                <w:sz w:val="20"/>
                <w:szCs w:val="20"/>
                <w:lang w:eastAsia="zh-CN"/>
              </w:rPr>
              <w:t xml:space="preserve">For the evaluation of an example of Type 3 (Separate training at NW side and UE side), the following procedure is considered for the </w:t>
            </w:r>
            <w:r w:rsidRPr="008D465B">
              <w:rPr>
                <w:i/>
                <w:iCs/>
                <w:sz w:val="20"/>
                <w:szCs w:val="20"/>
                <w:lang w:eastAsia="zh-CN"/>
              </w:rPr>
              <w:t>sequential training starting with UE side training</w:t>
            </w:r>
            <w:r w:rsidRPr="008D465B">
              <w:rPr>
                <w:sz w:val="20"/>
                <w:szCs w:val="20"/>
                <w:lang w:eastAsia="zh-CN"/>
              </w:rPr>
              <w:t xml:space="preserve"> (UE-first training):</w:t>
            </w:r>
          </w:p>
          <w:p w14:paraId="6D8A0400" w14:textId="77777777" w:rsidR="00E4061C" w:rsidRPr="008D465B" w:rsidRDefault="00E4061C" w:rsidP="00E4061C">
            <w:pPr>
              <w:pStyle w:val="B1"/>
              <w:rPr>
                <w:lang w:eastAsia="zh-CN"/>
              </w:rPr>
            </w:pPr>
            <w:r w:rsidRPr="008D465B">
              <w:rPr>
                <w:lang w:eastAsia="zh-CN"/>
              </w:rPr>
              <w:t>-</w:t>
            </w:r>
            <w:r w:rsidRPr="008D465B">
              <w:rPr>
                <w:lang w:eastAsia="zh-CN"/>
              </w:rPr>
              <w:tab/>
              <w:t>Step1: UE side trains the UE side CSI generation part and the UE side CSI reconstruction part (which is not used for inference) jointly</w:t>
            </w:r>
          </w:p>
          <w:p w14:paraId="62C87121" w14:textId="55FF9655" w:rsidR="00E4061C" w:rsidRPr="008D465B" w:rsidRDefault="00E4061C" w:rsidP="00E4061C">
            <w:pPr>
              <w:pStyle w:val="B1"/>
              <w:rPr>
                <w:lang w:eastAsia="zh-CN"/>
              </w:rPr>
            </w:pPr>
            <w:r w:rsidRPr="008D465B">
              <w:rPr>
                <w:lang w:eastAsia="zh-CN"/>
              </w:rPr>
              <w:t>-</w:t>
            </w:r>
            <w:r w:rsidRPr="008D465B">
              <w:rPr>
                <w:lang w:eastAsia="zh-CN"/>
              </w:rPr>
              <w:tab/>
              <w:t>Step2: After UE side training is finished, UE side shares NW side with a set of information (e.g., dataset) that is used by the NW side to be able to train the CSI reconstruction part</w:t>
            </w:r>
          </w:p>
          <w:p w14:paraId="647B41F9" w14:textId="77777777" w:rsidR="00AA23EE" w:rsidRPr="008D465B" w:rsidRDefault="00AA23EE" w:rsidP="00AA23EE">
            <w:pPr>
              <w:pStyle w:val="B2"/>
              <w:rPr>
                <w:color w:val="0000FF"/>
                <w:lang w:eastAsia="zh-CN"/>
              </w:rPr>
            </w:pPr>
            <w:r w:rsidRPr="008D465B">
              <w:rPr>
                <w:color w:val="0000FF"/>
                <w:highlight w:val="yellow"/>
                <w:lang w:eastAsia="zh-CN"/>
              </w:rPr>
              <w:t>-</w:t>
            </w:r>
            <w:r w:rsidRPr="008D465B">
              <w:rPr>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3EA8FCF1" w14:textId="77777777" w:rsidR="00E4061C" w:rsidRPr="008D465B" w:rsidRDefault="00E4061C" w:rsidP="00E4061C">
            <w:pPr>
              <w:pStyle w:val="B1"/>
              <w:rPr>
                <w:lang w:eastAsia="zh-CN"/>
              </w:rPr>
            </w:pPr>
            <w:r w:rsidRPr="008D465B">
              <w:rPr>
                <w:lang w:eastAsia="zh-CN"/>
              </w:rPr>
              <w:t>-</w:t>
            </w:r>
            <w:r w:rsidRPr="008D465B">
              <w:rPr>
                <w:lang w:eastAsia="zh-CN"/>
              </w:rPr>
              <w:tab/>
              <w:t>Step3: NW side trains the NW side CSI reconstruction part based on the received set of information</w:t>
            </w:r>
          </w:p>
          <w:p w14:paraId="73FC9059" w14:textId="77777777" w:rsidR="00E4061C" w:rsidRPr="008D465B" w:rsidRDefault="00E4061C" w:rsidP="00E4061C">
            <w:pPr>
              <w:pStyle w:val="B1"/>
              <w:rPr>
                <w:bCs/>
                <w:lang w:eastAsia="zh-CN"/>
              </w:rPr>
            </w:pPr>
            <w:r w:rsidRPr="008D465B">
              <w:rPr>
                <w:lang w:eastAsia="zh-CN"/>
              </w:rPr>
              <w:t>-</w:t>
            </w:r>
            <w:r w:rsidRPr="008D465B">
              <w:rPr>
                <w:lang w:eastAsia="zh-CN"/>
              </w:rPr>
              <w:tab/>
              <w:t>Other Type 3 UE-first training approaches are not precluded</w:t>
            </w:r>
          </w:p>
          <w:p w14:paraId="755F1DE6" w14:textId="77777777" w:rsidR="00E2226A" w:rsidRPr="008D465B" w:rsidRDefault="00E2226A" w:rsidP="00E2226A">
            <w:pPr>
              <w:overflowPunct w:val="0"/>
              <w:snapToGrid/>
              <w:jc w:val="center"/>
              <w:textAlignment w:val="baseline"/>
              <w:rPr>
                <w:noProof/>
                <w:color w:val="FF0000"/>
                <w:sz w:val="20"/>
                <w:szCs w:val="20"/>
                <w:lang w:eastAsia="zh-CN"/>
              </w:rPr>
            </w:pPr>
            <w:r w:rsidRPr="008D465B">
              <w:rPr>
                <w:noProof/>
                <w:color w:val="FF0000"/>
                <w:sz w:val="20"/>
                <w:szCs w:val="20"/>
                <w:lang w:eastAsia="zh-CN"/>
              </w:rPr>
              <w:t>*** Unchanged text is omitted ***</w:t>
            </w:r>
          </w:p>
          <w:p w14:paraId="5D0AFDC2" w14:textId="77777777" w:rsidR="00E2226A" w:rsidRPr="008D465B" w:rsidRDefault="00E2226A" w:rsidP="00E2226A">
            <w:pPr>
              <w:rPr>
                <w:bCs/>
                <w:sz w:val="20"/>
                <w:szCs w:val="20"/>
                <w:lang w:eastAsia="zh-CN"/>
              </w:rPr>
            </w:pPr>
            <w:r w:rsidRPr="008D465B">
              <w:rPr>
                <w:bCs/>
                <w:sz w:val="20"/>
                <w:szCs w:val="20"/>
                <w:lang w:eastAsia="zh-CN"/>
              </w:rPr>
              <w:t>For the evaluation of an example of Type 3 (</w:t>
            </w:r>
            <w:r w:rsidRPr="008D465B">
              <w:rPr>
                <w:bCs/>
                <w:sz w:val="20"/>
                <w:szCs w:val="20"/>
              </w:rPr>
              <w:t xml:space="preserve">Separate training at </w:t>
            </w:r>
            <w:r w:rsidRPr="008D465B">
              <w:rPr>
                <w:bCs/>
                <w:sz w:val="20"/>
                <w:szCs w:val="20"/>
                <w:lang w:eastAsia="zh-CN"/>
              </w:rPr>
              <w:t xml:space="preserve">NW </w:t>
            </w:r>
            <w:r w:rsidRPr="008D465B">
              <w:rPr>
                <w:bCs/>
                <w:sz w:val="20"/>
                <w:szCs w:val="20"/>
              </w:rPr>
              <w:t>side and UE side</w:t>
            </w:r>
            <w:r w:rsidRPr="008D465B">
              <w:rPr>
                <w:bCs/>
                <w:sz w:val="20"/>
                <w:szCs w:val="20"/>
                <w:lang w:eastAsia="zh-CN"/>
              </w:rPr>
              <w:t xml:space="preserve">), the following evaluation cases for </w:t>
            </w:r>
            <w:r w:rsidRPr="008D465B">
              <w:rPr>
                <w:bCs/>
                <w:i/>
                <w:iCs/>
                <w:sz w:val="20"/>
                <w:szCs w:val="20"/>
                <w:lang w:eastAsia="zh-CN"/>
              </w:rPr>
              <w:t xml:space="preserve">sequential training </w:t>
            </w:r>
            <w:r w:rsidRPr="008D465B">
              <w:rPr>
                <w:bCs/>
                <w:sz w:val="20"/>
                <w:szCs w:val="20"/>
                <w:lang w:eastAsia="zh-CN"/>
              </w:rPr>
              <w:t>are considered for</w:t>
            </w:r>
            <w:r w:rsidRPr="008D465B">
              <w:rPr>
                <w:bCs/>
                <w:i/>
                <w:iCs/>
                <w:sz w:val="20"/>
                <w:szCs w:val="20"/>
                <w:lang w:eastAsia="zh-CN"/>
              </w:rPr>
              <w:t xml:space="preserve"> multi-vendors</w:t>
            </w:r>
            <w:r w:rsidRPr="008D465B">
              <w:rPr>
                <w:bCs/>
                <w:sz w:val="20"/>
                <w:szCs w:val="20"/>
                <w:lang w:eastAsia="zh-CN"/>
              </w:rPr>
              <w:t>:</w:t>
            </w:r>
          </w:p>
          <w:p w14:paraId="09B5E966" w14:textId="77777777" w:rsidR="00E2226A" w:rsidRPr="008D465B" w:rsidRDefault="00E2226A" w:rsidP="00E2226A">
            <w:pPr>
              <w:overflowPunct w:val="0"/>
              <w:snapToGrid/>
              <w:jc w:val="center"/>
              <w:textAlignment w:val="baseline"/>
              <w:rPr>
                <w:noProof/>
                <w:color w:val="FF0000"/>
                <w:sz w:val="20"/>
                <w:szCs w:val="20"/>
                <w:lang w:eastAsia="zh-CN"/>
              </w:rPr>
            </w:pPr>
            <w:r w:rsidRPr="008D465B">
              <w:rPr>
                <w:noProof/>
                <w:color w:val="FF0000"/>
                <w:sz w:val="20"/>
                <w:szCs w:val="20"/>
                <w:lang w:eastAsia="zh-CN"/>
              </w:rPr>
              <w:t>*** Unchanged text is omitted ***</w:t>
            </w:r>
          </w:p>
          <w:p w14:paraId="22C7B371" w14:textId="77777777" w:rsidR="00E2226A" w:rsidRPr="008D465B" w:rsidRDefault="00E2226A" w:rsidP="00E2226A">
            <w:pPr>
              <w:pStyle w:val="B1"/>
              <w:rPr>
                <w:lang w:eastAsia="zh-CN"/>
              </w:rPr>
            </w:pPr>
            <w:r w:rsidRPr="008D465B">
              <w:rPr>
                <w:lang w:eastAsia="zh-CN"/>
              </w:rPr>
              <w:t>-</w:t>
            </w:r>
            <w:r w:rsidRPr="008D465B">
              <w:rPr>
                <w:lang w:eastAsia="zh-CN"/>
              </w:rPr>
              <w:tab/>
              <w:t>Case 2: For UE-first training, Type 3 training between one NW part model and M&gt;1 separate UE part models</w:t>
            </w:r>
          </w:p>
          <w:p w14:paraId="623BB12B" w14:textId="77777777" w:rsidR="00E2226A" w:rsidRPr="008D465B" w:rsidRDefault="00E2226A" w:rsidP="00E2226A">
            <w:pPr>
              <w:pStyle w:val="B2"/>
              <w:rPr>
                <w:lang w:eastAsia="zh-CN"/>
              </w:rPr>
            </w:pPr>
            <w:r w:rsidRPr="008D465B">
              <w:rPr>
                <w:lang w:eastAsia="zh-CN"/>
              </w:rPr>
              <w:t>-</w:t>
            </w:r>
            <w:r w:rsidRPr="008D465B">
              <w:rPr>
                <w:lang w:eastAsia="zh-CN"/>
              </w:rPr>
              <w:tab/>
              <w:t>Note: Case 2 can be also applied to the M&gt;1 UE part models to N&gt;1 NW part models</w:t>
            </w:r>
          </w:p>
          <w:p w14:paraId="2708A487" w14:textId="77777777" w:rsidR="00E2226A" w:rsidRPr="008D465B" w:rsidRDefault="00E2226A" w:rsidP="00E2226A">
            <w:pPr>
              <w:pStyle w:val="B2"/>
              <w:rPr>
                <w:lang w:eastAsia="zh-CN"/>
              </w:rPr>
            </w:pPr>
            <w:r w:rsidRPr="008D465B">
              <w:rPr>
                <w:lang w:eastAsia="zh-CN"/>
              </w:rPr>
              <w:t>-</w:t>
            </w:r>
            <w:r w:rsidRPr="008D465B">
              <w:rPr>
                <w:lang w:eastAsia="zh-CN"/>
              </w:rPr>
              <w:tab/>
              <w:t>Companies to report the AI/ML structures for the M&gt;1 UE part models and the NW part model</w:t>
            </w:r>
          </w:p>
          <w:p w14:paraId="119C83B9" w14:textId="77777777" w:rsidR="00E2226A" w:rsidRPr="008D465B" w:rsidRDefault="00E2226A" w:rsidP="00E2226A">
            <w:pPr>
              <w:pStyle w:val="B2"/>
              <w:rPr>
                <w:lang w:eastAsia="zh-CN"/>
              </w:rPr>
            </w:pPr>
            <w:r w:rsidRPr="008D465B">
              <w:rPr>
                <w:lang w:eastAsia="zh-CN"/>
              </w:rPr>
              <w:t>-</w:t>
            </w:r>
            <w:r w:rsidRPr="008D465B">
              <w:rPr>
                <w:lang w:eastAsia="zh-CN"/>
              </w:rPr>
              <w:tab/>
              <w:t>Companies to report the dataset used at UE part models, e.g., same or different dataset(s) among M UE part models</w:t>
            </w:r>
          </w:p>
          <w:p w14:paraId="3C75F7EB" w14:textId="77777777" w:rsidR="00E2226A" w:rsidRPr="008D465B" w:rsidRDefault="00E2226A" w:rsidP="00E2226A">
            <w:pPr>
              <w:pStyle w:val="B2"/>
              <w:rPr>
                <w:strike/>
                <w:color w:val="0000FF"/>
                <w:lang w:eastAsia="zh-CN"/>
              </w:rPr>
            </w:pPr>
            <w:r w:rsidRPr="008D465B">
              <w:rPr>
                <w:strike/>
                <w:color w:val="0000FF"/>
                <w:highlight w:val="yellow"/>
                <w:lang w:eastAsia="zh-CN"/>
              </w:rPr>
              <w:t>-</w:t>
            </w:r>
            <w:r w:rsidRPr="008D465B">
              <w:rPr>
                <w:strike/>
                <w:color w:val="0000FF"/>
                <w:highlight w:val="yellow"/>
                <w:lang w:eastAsia="zh-CN"/>
              </w:rPr>
              <w:tab/>
              <w:t>Companies to report Dataset construction, e.g., the set of information includes the input and label of the UE side CSI reconstruction part, or includes the input of the UE side CSI reconstruction part only, or other information if applicable. Also, report the Quantization behaviour, e.g., whether the shared input of the UE side CSI reconstruction part is before or after quantization.</w:t>
            </w:r>
          </w:p>
          <w:p w14:paraId="14B4D68E" w14:textId="77777777" w:rsidR="00E2226A" w:rsidRPr="008D465B" w:rsidRDefault="00E2226A" w:rsidP="00E2226A">
            <w:pPr>
              <w:pStyle w:val="B1"/>
              <w:rPr>
                <w:lang w:eastAsia="zh-CN"/>
              </w:rPr>
            </w:pPr>
            <w:r w:rsidRPr="008D465B">
              <w:rPr>
                <w:lang w:eastAsia="zh-CN"/>
              </w:rPr>
              <w:t>-</w:t>
            </w:r>
            <w:r w:rsidRPr="008D465B">
              <w:rPr>
                <w:lang w:eastAsia="zh-CN"/>
              </w:rPr>
              <w:tab/>
              <w:t>Case 3: For NW-first training, Type 3 training between one UE part model and N&gt;1 separate NW part models</w:t>
            </w:r>
          </w:p>
          <w:p w14:paraId="7897B370" w14:textId="77777777" w:rsidR="00E2226A" w:rsidRPr="008D465B" w:rsidRDefault="00E2226A" w:rsidP="00E2226A">
            <w:pPr>
              <w:pStyle w:val="B2"/>
              <w:rPr>
                <w:lang w:eastAsia="zh-CN"/>
              </w:rPr>
            </w:pPr>
            <w:r w:rsidRPr="008D465B">
              <w:rPr>
                <w:lang w:eastAsia="zh-CN"/>
              </w:rPr>
              <w:t>-</w:t>
            </w:r>
            <w:r w:rsidRPr="008D465B">
              <w:rPr>
                <w:lang w:eastAsia="zh-CN"/>
              </w:rPr>
              <w:tab/>
              <w:t>Note: Case 3 can be also applied to the N&gt;1 NW part models to M&gt;1 UE part models</w:t>
            </w:r>
          </w:p>
          <w:p w14:paraId="6ECBD62E" w14:textId="77777777" w:rsidR="00E2226A" w:rsidRPr="008D465B" w:rsidRDefault="00E2226A" w:rsidP="00E2226A">
            <w:pPr>
              <w:pStyle w:val="B2"/>
              <w:rPr>
                <w:lang w:eastAsia="zh-CN"/>
              </w:rPr>
            </w:pPr>
            <w:r w:rsidRPr="008D465B">
              <w:rPr>
                <w:lang w:eastAsia="zh-CN"/>
              </w:rPr>
              <w:t>-</w:t>
            </w:r>
            <w:r w:rsidRPr="008D465B">
              <w:rPr>
                <w:lang w:eastAsia="zh-CN"/>
              </w:rPr>
              <w:tab/>
              <w:t>Companies to report the AI/ML structures for the UE part model and the N&gt;1 NW part models</w:t>
            </w:r>
          </w:p>
          <w:p w14:paraId="1CE4A4B7" w14:textId="77777777" w:rsidR="00E2226A" w:rsidRPr="008D465B" w:rsidRDefault="00E2226A" w:rsidP="00E2226A">
            <w:pPr>
              <w:pStyle w:val="B2"/>
              <w:rPr>
                <w:lang w:eastAsia="zh-CN"/>
              </w:rPr>
            </w:pPr>
            <w:r w:rsidRPr="008D465B">
              <w:rPr>
                <w:lang w:eastAsia="zh-CN"/>
              </w:rPr>
              <w:t>-</w:t>
            </w:r>
            <w:r w:rsidRPr="008D465B">
              <w:rPr>
                <w:lang w:eastAsia="zh-CN"/>
              </w:rPr>
              <w:tab/>
              <w:t>Companies to report the dataset used at NW part models, e.g., same or different dataset(s) among N NW part models</w:t>
            </w:r>
          </w:p>
          <w:p w14:paraId="0A8FB9A8" w14:textId="77777777" w:rsidR="00E2226A" w:rsidRPr="008D465B" w:rsidRDefault="00E2226A" w:rsidP="00E2226A">
            <w:pPr>
              <w:pStyle w:val="B2"/>
              <w:rPr>
                <w:strike/>
                <w:color w:val="0000FF"/>
                <w:lang w:eastAsia="zh-CN"/>
              </w:rPr>
            </w:pPr>
            <w:r w:rsidRPr="008D465B">
              <w:rPr>
                <w:strike/>
                <w:color w:val="0000FF"/>
                <w:highlight w:val="yellow"/>
                <w:lang w:eastAsia="zh-CN"/>
              </w:rPr>
              <w:t>-</w:t>
            </w:r>
            <w:r w:rsidRPr="008D465B">
              <w:rPr>
                <w:strike/>
                <w:color w:val="0000FF"/>
                <w:highlight w:val="yellow"/>
                <w:lang w:eastAsia="zh-CN"/>
              </w:rPr>
              <w:tab/>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46D205D9" w14:textId="77777777" w:rsidR="00E2226A" w:rsidRPr="008D465B" w:rsidRDefault="00E2226A" w:rsidP="00E2226A">
            <w:pPr>
              <w:pStyle w:val="B1"/>
              <w:rPr>
                <w:lang w:eastAsia="zh-CN"/>
              </w:rPr>
            </w:pPr>
            <w:r w:rsidRPr="008D465B">
              <w:rPr>
                <w:lang w:eastAsia="zh-CN"/>
              </w:rPr>
              <w:t>-</w:t>
            </w:r>
            <w:r w:rsidRPr="008D465B">
              <w:rPr>
                <w:lang w:eastAsia="zh-CN"/>
              </w:rPr>
              <w:tab/>
              <w:t>Case 4: 1-on-1 training with joint training: benchmark/upper bound for performance comparison.</w:t>
            </w:r>
          </w:p>
          <w:p w14:paraId="60203B7A" w14:textId="77777777" w:rsidR="006B1627" w:rsidRPr="008D465B" w:rsidRDefault="006B1627" w:rsidP="009A46A3">
            <w:pPr>
              <w:overflowPunct w:val="0"/>
              <w:snapToGrid/>
              <w:jc w:val="center"/>
              <w:textAlignment w:val="baseline"/>
              <w:rPr>
                <w:noProof/>
                <w:color w:val="FF0000"/>
                <w:sz w:val="20"/>
                <w:szCs w:val="20"/>
                <w:lang w:eastAsia="zh-CN"/>
              </w:rPr>
            </w:pPr>
            <w:r w:rsidRPr="008D465B">
              <w:rPr>
                <w:noProof/>
                <w:color w:val="FF0000"/>
                <w:sz w:val="20"/>
                <w:szCs w:val="20"/>
                <w:lang w:eastAsia="zh-CN"/>
              </w:rPr>
              <w:t>*** Unchanged text is omitted ***</w:t>
            </w:r>
          </w:p>
          <w:p w14:paraId="6167DFBE" w14:textId="0C27A753" w:rsidR="003802A8" w:rsidRPr="008D465B" w:rsidRDefault="003802A8" w:rsidP="003802A8">
            <w:pPr>
              <w:rPr>
                <w:b/>
                <w:sz w:val="20"/>
                <w:szCs w:val="20"/>
              </w:rPr>
            </w:pPr>
            <w:r w:rsidRPr="008D465B">
              <w:rPr>
                <w:b/>
                <w:bCs/>
                <w:i/>
                <w:iCs/>
                <w:sz w:val="20"/>
                <w:szCs w:val="20"/>
              </w:rPr>
              <w:lastRenderedPageBreak/>
              <w:t>CSI compression sub use case specific aspects</w:t>
            </w:r>
            <w:r w:rsidRPr="008D465B">
              <w:rPr>
                <w:b/>
                <w:bCs/>
                <w:sz w:val="20"/>
                <w:szCs w:val="20"/>
              </w:rPr>
              <w:t xml:space="preserve">: </w:t>
            </w:r>
          </w:p>
          <w:p w14:paraId="0B39701D" w14:textId="77777777" w:rsidR="003802A8" w:rsidRPr="008D465B" w:rsidRDefault="003802A8" w:rsidP="003802A8">
            <w:pPr>
              <w:rPr>
                <w:color w:val="FF0000"/>
                <w:sz w:val="20"/>
                <w:szCs w:val="20"/>
              </w:rPr>
            </w:pPr>
            <w:r w:rsidRPr="008D465B">
              <w:rPr>
                <w:color w:val="FF0000"/>
                <w:sz w:val="20"/>
                <w:szCs w:val="20"/>
                <w:highlight w:val="yellow"/>
              </w:rP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27E3E192" w14:textId="038A009C" w:rsidR="003802A8" w:rsidRPr="008D465B" w:rsidRDefault="00F23811" w:rsidP="00F23811">
            <w:pPr>
              <w:rPr>
                <w:sz w:val="20"/>
                <w:szCs w:val="20"/>
                <w:lang w:eastAsia="x-none"/>
              </w:rPr>
            </w:pPr>
            <w:r w:rsidRPr="008D465B">
              <w:rPr>
                <w:sz w:val="20"/>
                <w:szCs w:val="20"/>
                <w:lang w:eastAsia="x-none"/>
              </w:rPr>
              <w:t xml:space="preserve">For the evaluation of the AI/ML based </w:t>
            </w:r>
            <w:r w:rsidRPr="008D465B">
              <w:rPr>
                <w:b/>
                <w:bCs/>
                <w:sz w:val="20"/>
                <w:szCs w:val="20"/>
                <w:lang w:eastAsia="x-none"/>
              </w:rPr>
              <w:t>CSI compression</w:t>
            </w:r>
            <w:r w:rsidRPr="008D465B">
              <w:rPr>
                <w:sz w:val="20"/>
                <w:szCs w:val="20"/>
                <w:lang w:eastAsia="x-none"/>
              </w:rPr>
              <w:t xml:space="preserve"> sub use case, companies are encouraged to report details of their models, including:</w:t>
            </w:r>
          </w:p>
          <w:p w14:paraId="480D029D" w14:textId="4D89DEF9" w:rsidR="003802A8" w:rsidRPr="00E2226A" w:rsidRDefault="00E2226A" w:rsidP="00E2226A">
            <w:pPr>
              <w:overflowPunct w:val="0"/>
              <w:snapToGrid/>
              <w:jc w:val="center"/>
              <w:textAlignment w:val="baseline"/>
              <w:rPr>
                <w:b/>
                <w:lang w:val="en-GB"/>
              </w:rPr>
            </w:pPr>
            <w:r w:rsidRPr="00FB6A57">
              <w:rPr>
                <w:noProof/>
                <w:color w:val="FF0000"/>
                <w:sz w:val="20"/>
                <w:szCs w:val="20"/>
                <w:lang w:eastAsia="zh-CN"/>
              </w:rPr>
              <w:t>*** Unchanged text is omitted ***</w:t>
            </w:r>
          </w:p>
        </w:tc>
      </w:tr>
    </w:tbl>
    <w:p w14:paraId="0708640D" w14:textId="77777777" w:rsidR="006B1627" w:rsidRDefault="006B1627" w:rsidP="006B1627">
      <w:pPr>
        <w:spacing w:before="120"/>
        <w:rPr>
          <w:b/>
          <w:i/>
          <w:lang w:eastAsia="zh-CN"/>
        </w:rPr>
      </w:pPr>
    </w:p>
    <w:p w14:paraId="67F30B6E" w14:textId="77777777" w:rsidR="006B1627" w:rsidRPr="00EA78F1" w:rsidRDefault="006B1627" w:rsidP="006B1627">
      <w:pPr>
        <w:rPr>
          <w:rFonts w:eastAsia="MS Mincho"/>
          <w:lang w:eastAsia="ja-JP"/>
        </w:rPr>
      </w:pPr>
    </w:p>
    <w:tbl>
      <w:tblPr>
        <w:tblStyle w:val="TableGrid"/>
        <w:tblW w:w="0" w:type="auto"/>
        <w:tblLook w:val="04A0" w:firstRow="1" w:lastRow="0" w:firstColumn="1" w:lastColumn="0" w:noHBand="0" w:noVBand="1"/>
      </w:tblPr>
      <w:tblGrid>
        <w:gridCol w:w="1696"/>
        <w:gridCol w:w="7611"/>
      </w:tblGrid>
      <w:tr w:rsidR="006B1627" w14:paraId="04DB9098" w14:textId="77777777" w:rsidTr="009A46A3">
        <w:tc>
          <w:tcPr>
            <w:tcW w:w="1696" w:type="dxa"/>
          </w:tcPr>
          <w:p w14:paraId="720A6A74" w14:textId="391CE054" w:rsidR="006B1627" w:rsidRPr="00A22F33" w:rsidRDefault="006B1627" w:rsidP="009A46A3">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sidR="00535B43">
              <w:rPr>
                <w:rFonts w:eastAsiaTheme="minorEastAsia"/>
                <w:b/>
                <w:lang w:eastAsia="zh-CN"/>
              </w:rPr>
              <w:t>5</w:t>
            </w:r>
            <w:r>
              <w:rPr>
                <w:rFonts w:eastAsiaTheme="minorEastAsia"/>
                <w:b/>
                <w:lang w:eastAsia="zh-CN"/>
              </w:rPr>
              <w:t xml:space="preserve"> </w:t>
            </w:r>
            <w:r w:rsidR="00535B43">
              <w:rPr>
                <w:rFonts w:eastAsiaTheme="minorEastAsia"/>
                <w:b/>
                <w:lang w:eastAsia="zh-CN"/>
              </w:rPr>
              <w:t xml:space="preserve">Changes on </w:t>
            </w:r>
            <w:r w:rsidR="00535B43" w:rsidRPr="00535B43">
              <w:rPr>
                <w:rFonts w:eastAsiaTheme="minorEastAsia"/>
                <w:b/>
                <w:lang w:eastAsia="zh-CN"/>
              </w:rPr>
              <w:t>CSI compression sub use case specific aspects</w:t>
            </w:r>
          </w:p>
        </w:tc>
        <w:tc>
          <w:tcPr>
            <w:tcW w:w="7611" w:type="dxa"/>
          </w:tcPr>
          <w:p w14:paraId="14A2C8C6" w14:textId="77777777" w:rsidR="006B1627" w:rsidRPr="006B1627" w:rsidRDefault="006B1627" w:rsidP="009A46A3">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43FD054F" w14:textId="52457AD0" w:rsidR="006B1627" w:rsidRPr="000240D6" w:rsidRDefault="006B1627" w:rsidP="009A46A3">
            <w:pPr>
              <w:rPr>
                <w:rFonts w:eastAsiaTheme="minorEastAsia"/>
                <w:lang w:eastAsia="zh-CN"/>
              </w:rPr>
            </w:pPr>
            <w:r>
              <w:rPr>
                <w:rFonts w:eastAsiaTheme="minorEastAsia" w:hint="eastAsia"/>
                <w:lang w:eastAsia="zh-CN"/>
              </w:rPr>
              <w:t>1</w:t>
            </w:r>
            <w:r>
              <w:rPr>
                <w:rFonts w:eastAsiaTheme="minorEastAsia"/>
                <w:lang w:eastAsia="zh-CN"/>
              </w:rPr>
              <w:t xml:space="preserve">) </w:t>
            </w:r>
            <w:r w:rsidR="0047530C" w:rsidRPr="003138A3">
              <w:rPr>
                <w:rFonts w:eastAsia="等线"/>
                <w:color w:val="FF0000"/>
                <w:lang w:eastAsia="zh-CN"/>
              </w:rPr>
              <w:t>Some of the bullets</w:t>
            </w:r>
            <w:r w:rsidR="000B6DEA" w:rsidRPr="003138A3">
              <w:rPr>
                <w:rFonts w:eastAsia="等线"/>
                <w:color w:val="FF0000"/>
                <w:lang w:eastAsia="zh-CN"/>
              </w:rPr>
              <w:t xml:space="preserve"> (input/output type, quantization awareness for training, quantization of ground-truth CSI format)</w:t>
            </w:r>
            <w:r w:rsidR="0047530C" w:rsidRPr="003138A3">
              <w:rPr>
                <w:rFonts w:eastAsia="等线"/>
                <w:color w:val="FF0000"/>
                <w:lang w:eastAsia="zh-CN"/>
              </w:rPr>
              <w:t xml:space="preserve"> under the 1</w:t>
            </w:r>
            <w:r w:rsidR="0047530C" w:rsidRPr="003138A3">
              <w:rPr>
                <w:rFonts w:eastAsia="等线"/>
                <w:color w:val="FF0000"/>
                <w:vertAlign w:val="superscript"/>
                <w:lang w:eastAsia="zh-CN"/>
              </w:rPr>
              <w:t>st</w:t>
            </w:r>
            <w:r w:rsidR="0047530C" w:rsidRPr="003138A3">
              <w:rPr>
                <w:rFonts w:eastAsia="等线"/>
                <w:color w:val="FF0000"/>
                <w:lang w:eastAsia="zh-CN"/>
              </w:rPr>
              <w:t xml:space="preserve"> paragraph of this part are </w:t>
            </w:r>
            <w:r w:rsidR="00AE6600">
              <w:rPr>
                <w:rFonts w:eastAsia="等线"/>
                <w:color w:val="FF0000"/>
                <w:lang w:eastAsia="zh-CN"/>
              </w:rPr>
              <w:t xml:space="preserve">agreed </w:t>
            </w:r>
            <w:r w:rsidR="0047530C" w:rsidRPr="003138A3">
              <w:rPr>
                <w:rFonts w:eastAsia="等线"/>
                <w:color w:val="FF0000"/>
                <w:lang w:eastAsia="zh-CN"/>
              </w:rPr>
              <w:t xml:space="preserve">evaluation assumptions; </w:t>
            </w:r>
            <w:r w:rsidR="00AE6600">
              <w:rPr>
                <w:rFonts w:eastAsia="等线"/>
                <w:color w:val="FF0000"/>
                <w:lang w:eastAsia="zh-CN"/>
              </w:rPr>
              <w:t>saying</w:t>
            </w:r>
            <w:r w:rsidR="0047530C" w:rsidRPr="003138A3">
              <w:rPr>
                <w:rFonts w:eastAsia="等线"/>
                <w:color w:val="FF0000"/>
                <w:lang w:eastAsia="zh-CN"/>
              </w:rPr>
              <w:t xml:space="preserve"> “companies </w:t>
            </w:r>
            <w:r w:rsidR="000D5A34" w:rsidRPr="003138A3">
              <w:rPr>
                <w:rFonts w:eastAsia="等线"/>
                <w:color w:val="FF0000"/>
                <w:lang w:eastAsia="zh-CN"/>
              </w:rPr>
              <w:t xml:space="preserve">are encouraged </w:t>
            </w:r>
            <w:r w:rsidR="0047530C" w:rsidRPr="003138A3">
              <w:rPr>
                <w:rFonts w:eastAsia="等线"/>
                <w:color w:val="FF0000"/>
                <w:lang w:eastAsia="zh-CN"/>
              </w:rPr>
              <w:t>to report”</w:t>
            </w:r>
            <w:r w:rsidR="00AE6600">
              <w:rPr>
                <w:rFonts w:eastAsia="等线"/>
                <w:color w:val="FF0000"/>
                <w:lang w:eastAsia="zh-CN"/>
              </w:rPr>
              <w:t xml:space="preserve"> is a bit weak</w:t>
            </w:r>
            <w:r w:rsidR="0047530C" w:rsidRPr="003138A3">
              <w:rPr>
                <w:rFonts w:eastAsia="等线"/>
                <w:color w:val="FF0000"/>
                <w:lang w:eastAsia="zh-CN"/>
              </w:rPr>
              <w:t>. Suggest moving them to individual paragraph</w:t>
            </w:r>
            <w:r w:rsidR="007606A1" w:rsidRPr="003138A3">
              <w:rPr>
                <w:rFonts w:eastAsia="等线"/>
                <w:color w:val="FF0000"/>
                <w:lang w:eastAsia="zh-CN"/>
              </w:rPr>
              <w:t>s</w:t>
            </w:r>
            <w:r w:rsidR="0047530C">
              <w:rPr>
                <w:rFonts w:eastAsia="等线"/>
                <w:lang w:eastAsia="zh-CN"/>
              </w:rPr>
              <w:t>.</w:t>
            </w:r>
          </w:p>
          <w:p w14:paraId="3DE7443B" w14:textId="1DAB85D0" w:rsidR="00B93273" w:rsidRDefault="00C61360" w:rsidP="009A46A3">
            <w:pPr>
              <w:rPr>
                <w:rFonts w:eastAsiaTheme="minorEastAsia"/>
                <w:lang w:eastAsia="zh-CN"/>
              </w:rPr>
            </w:pPr>
            <w:r>
              <w:rPr>
                <w:rFonts w:eastAsiaTheme="minorEastAsia" w:hint="eastAsia"/>
                <w:lang w:eastAsia="zh-CN"/>
              </w:rPr>
              <w:t>2</w:t>
            </w:r>
            <w:r>
              <w:rPr>
                <w:rFonts w:eastAsiaTheme="minorEastAsia"/>
                <w:lang w:eastAsia="zh-CN"/>
              </w:rPr>
              <w:t xml:space="preserve">) </w:t>
            </w:r>
            <w:r w:rsidR="00683885">
              <w:rPr>
                <w:rFonts w:eastAsiaTheme="minorEastAsia"/>
                <w:color w:val="0000FF"/>
                <w:lang w:eastAsia="zh-CN"/>
              </w:rPr>
              <w:t>The</w:t>
            </w:r>
            <w:r w:rsidR="007C327F" w:rsidRPr="003138A3">
              <w:rPr>
                <w:rFonts w:eastAsiaTheme="minorEastAsia"/>
                <w:color w:val="0000FF"/>
                <w:lang w:eastAsia="zh-CN"/>
              </w:rPr>
              <w:t xml:space="preserve"> agreement for considering PC6&amp;PC8 as baseline for performance comparison is </w:t>
            </w:r>
            <w:r w:rsidR="00F76CA6">
              <w:rPr>
                <w:rFonts w:eastAsiaTheme="minorEastAsia"/>
                <w:color w:val="0000FF"/>
                <w:lang w:eastAsia="zh-CN"/>
              </w:rPr>
              <w:t xml:space="preserve">moved from Section 6.2.2 to 6.2.1 – it is </w:t>
            </w:r>
            <w:r w:rsidR="00B330ED">
              <w:rPr>
                <w:rFonts w:eastAsiaTheme="minorEastAsia"/>
                <w:color w:val="0000FF"/>
                <w:lang w:eastAsia="zh-CN"/>
              </w:rPr>
              <w:t xml:space="preserve">part of </w:t>
            </w:r>
            <w:r w:rsidR="00F76CA6">
              <w:rPr>
                <w:rFonts w:eastAsiaTheme="minorEastAsia"/>
                <w:color w:val="0000FF"/>
                <w:lang w:eastAsia="zh-CN"/>
              </w:rPr>
              <w:t>EVM</w:t>
            </w:r>
            <w:r w:rsidR="00F8513E">
              <w:rPr>
                <w:rFonts w:eastAsiaTheme="minorEastAsia"/>
                <w:color w:val="0000FF"/>
                <w:lang w:eastAsia="zh-CN"/>
              </w:rPr>
              <w:t xml:space="preserve"> rather than results</w:t>
            </w:r>
            <w:r w:rsidR="007C327F" w:rsidRPr="003138A3">
              <w:rPr>
                <w:rFonts w:eastAsiaTheme="minorEastAsia"/>
                <w:color w:val="0000FF"/>
                <w:lang w:eastAsia="zh-CN"/>
              </w:rPr>
              <w:t>.</w:t>
            </w:r>
          </w:p>
          <w:p w14:paraId="5CC17613" w14:textId="1F5C57B2" w:rsidR="00B93273" w:rsidRPr="000240D6" w:rsidRDefault="00B93273" w:rsidP="009A46A3">
            <w:pPr>
              <w:rPr>
                <w:rFonts w:eastAsiaTheme="minorEastAsia"/>
                <w:lang w:eastAsia="zh-CN"/>
              </w:rPr>
            </w:pPr>
            <w:r>
              <w:rPr>
                <w:rFonts w:eastAsiaTheme="minorEastAsia" w:hint="eastAsia"/>
                <w:lang w:eastAsia="zh-CN"/>
              </w:rPr>
              <w:t>3</w:t>
            </w:r>
            <w:r>
              <w:rPr>
                <w:rFonts w:eastAsiaTheme="minorEastAsia"/>
                <w:lang w:eastAsia="zh-CN"/>
              </w:rPr>
              <w:t xml:space="preserve">) </w:t>
            </w:r>
            <w:r w:rsidRPr="003138A3">
              <w:rPr>
                <w:rFonts w:eastAsiaTheme="minorEastAsia"/>
                <w:color w:val="00B050"/>
                <w:lang w:eastAsia="zh-CN"/>
              </w:rPr>
              <w:t>Some editorial changes</w:t>
            </w:r>
            <w:r>
              <w:rPr>
                <w:rFonts w:eastAsiaTheme="minorEastAsia"/>
                <w:lang w:eastAsia="zh-CN"/>
              </w:rPr>
              <w:t>.</w:t>
            </w:r>
          </w:p>
        </w:tc>
      </w:tr>
      <w:tr w:rsidR="006B1627" w14:paraId="32B75AB2" w14:textId="77777777" w:rsidTr="009A46A3">
        <w:tc>
          <w:tcPr>
            <w:tcW w:w="9307" w:type="dxa"/>
            <w:gridSpan w:val="2"/>
          </w:tcPr>
          <w:p w14:paraId="7646DAF3" w14:textId="77777777" w:rsidR="006B1627" w:rsidRPr="00682046" w:rsidRDefault="006B1627" w:rsidP="009A46A3">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174AA446" w14:textId="77777777" w:rsidR="006B1627" w:rsidRDefault="006B1627" w:rsidP="009A46A3">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258CDEFB" w14:textId="77777777" w:rsidR="006B1627" w:rsidRPr="00653FB3" w:rsidRDefault="006B1627" w:rsidP="009A46A3">
            <w:pPr>
              <w:overflowPunct w:val="0"/>
              <w:snapToGrid/>
              <w:jc w:val="center"/>
              <w:textAlignment w:val="baseline"/>
              <w:rPr>
                <w:b/>
              </w:rPr>
            </w:pPr>
            <w:r w:rsidRPr="00FB6A57">
              <w:rPr>
                <w:noProof/>
                <w:color w:val="FF0000"/>
                <w:sz w:val="20"/>
                <w:szCs w:val="20"/>
                <w:lang w:eastAsia="zh-CN"/>
              </w:rPr>
              <w:t>*** Unchanged text is omitted ***</w:t>
            </w:r>
          </w:p>
          <w:p w14:paraId="64538F05" w14:textId="77777777" w:rsidR="00F40567" w:rsidRPr="005B460D" w:rsidRDefault="00F40567" w:rsidP="00F40567">
            <w:pPr>
              <w:rPr>
                <w:sz w:val="20"/>
                <w:szCs w:val="20"/>
                <w:lang w:eastAsia="x-none"/>
              </w:rPr>
            </w:pPr>
            <w:r w:rsidRPr="005B460D">
              <w:rPr>
                <w:sz w:val="20"/>
                <w:szCs w:val="20"/>
                <w:lang w:eastAsia="x-none"/>
              </w:rPr>
              <w:t xml:space="preserve">For the evaluation of the AI/ML based </w:t>
            </w:r>
            <w:r w:rsidRPr="005B460D">
              <w:rPr>
                <w:b/>
                <w:bCs/>
                <w:sz w:val="20"/>
                <w:szCs w:val="20"/>
                <w:lang w:eastAsia="x-none"/>
              </w:rPr>
              <w:t>CSI compression</w:t>
            </w:r>
            <w:r w:rsidRPr="005B460D">
              <w:rPr>
                <w:sz w:val="20"/>
                <w:szCs w:val="20"/>
                <w:lang w:eastAsia="x-none"/>
              </w:rPr>
              <w:t xml:space="preserve"> sub use case, companies are encouraged to report details of their models, including:</w:t>
            </w:r>
          </w:p>
          <w:p w14:paraId="74A29352" w14:textId="77777777" w:rsidR="00F40567" w:rsidRPr="005B460D" w:rsidRDefault="00F40567" w:rsidP="00F40567">
            <w:pPr>
              <w:pStyle w:val="B1"/>
            </w:pPr>
            <w:r w:rsidRPr="005B460D">
              <w:t>-</w:t>
            </w:r>
            <w:r w:rsidRPr="005B460D">
              <w:tab/>
              <w:t>The structure of the AI/ML model, e.g., type (CNN, RNN, Transformer, Inception, …), the number of layers, branches, real valued or complex valued parameters, etc.</w:t>
            </w:r>
          </w:p>
          <w:p w14:paraId="1BFAAF32" w14:textId="77777777" w:rsidR="00F40567" w:rsidRPr="005B460D" w:rsidRDefault="00F40567" w:rsidP="00F40567">
            <w:pPr>
              <w:pStyle w:val="B1"/>
              <w:rPr>
                <w:strike/>
                <w:color w:val="FF0000"/>
                <w:highlight w:val="yellow"/>
              </w:rPr>
            </w:pPr>
            <w:r w:rsidRPr="005B460D">
              <w:rPr>
                <w:lang w:eastAsia="zh-CN"/>
              </w:rPr>
              <w:t>-</w:t>
            </w:r>
            <w:r w:rsidRPr="005B460D">
              <w:rPr>
                <w:lang w:eastAsia="zh-CN"/>
              </w:rPr>
              <w:tab/>
              <w:t>AI/ML model input (for CSI generation part)/output (for CSI reconstruction part) types for evaluations</w:t>
            </w:r>
            <w:r w:rsidRPr="005B460D">
              <w:rPr>
                <w:strike/>
                <w:color w:val="FF0000"/>
                <w:highlight w:val="yellow"/>
                <w:lang w:eastAsia="zh-CN"/>
              </w:rPr>
              <w:t>:</w:t>
            </w:r>
          </w:p>
          <w:p w14:paraId="7B1FD51F" w14:textId="77777777" w:rsidR="00F40567" w:rsidRPr="005B460D" w:rsidRDefault="00F40567" w:rsidP="00F40567">
            <w:pPr>
              <w:pStyle w:val="B2"/>
              <w:rPr>
                <w:strike/>
                <w:color w:val="FF0000"/>
                <w:highlight w:val="yellow"/>
              </w:rPr>
            </w:pPr>
            <w:r w:rsidRPr="005B460D">
              <w:rPr>
                <w:strike/>
                <w:color w:val="FF0000"/>
                <w:highlight w:val="yellow"/>
                <w:lang w:eastAsia="zh-CN"/>
              </w:rPr>
              <w:t>-</w:t>
            </w:r>
            <w:r w:rsidRPr="005B460D">
              <w:rPr>
                <w:strike/>
                <w:color w:val="FF0000"/>
                <w:highlight w:val="yellow"/>
                <w:lang w:eastAsia="zh-CN"/>
              </w:rPr>
              <w:tab/>
              <w:t>Raw channel matrix (in frequency or delay domain), e.g., channel matrix with dimensions of Tx, Rx, and frequency unit</w:t>
            </w:r>
          </w:p>
          <w:p w14:paraId="0F3FFCCD" w14:textId="77777777" w:rsidR="00F40567" w:rsidRPr="005B460D" w:rsidRDefault="00F40567" w:rsidP="00F40567">
            <w:pPr>
              <w:pStyle w:val="B2"/>
              <w:rPr>
                <w:strike/>
                <w:color w:val="FF0000"/>
              </w:rPr>
            </w:pPr>
            <w:r w:rsidRPr="005B460D">
              <w:rPr>
                <w:strike/>
                <w:color w:val="FF0000"/>
                <w:highlight w:val="yellow"/>
                <w:lang w:eastAsia="zh-CN"/>
              </w:rPr>
              <w:t>-</w:t>
            </w:r>
            <w:r w:rsidRPr="005B460D">
              <w:rPr>
                <w:strike/>
                <w:color w:val="FF0000"/>
                <w:highlight w:val="yellow"/>
                <w:lang w:eastAsia="zh-CN"/>
              </w:rPr>
              <w:tab/>
              <w:t>Precoding matrix (as a group of eigenvectors or an eTypeII-like reporting)</w:t>
            </w:r>
          </w:p>
          <w:p w14:paraId="24D205BD" w14:textId="77777777" w:rsidR="00F40567" w:rsidRPr="005B460D" w:rsidRDefault="00F40567" w:rsidP="00F40567">
            <w:pPr>
              <w:pStyle w:val="B1"/>
            </w:pPr>
            <w:r w:rsidRPr="005B460D">
              <w:t>-</w:t>
            </w:r>
            <w:r w:rsidRPr="005B460D">
              <w:tab/>
              <w:t>Data pre-processing/post-processing</w:t>
            </w:r>
          </w:p>
          <w:p w14:paraId="2832DF28" w14:textId="77777777" w:rsidR="00F40567" w:rsidRPr="005B460D" w:rsidRDefault="00F40567" w:rsidP="00F40567">
            <w:pPr>
              <w:pStyle w:val="B1"/>
            </w:pPr>
            <w:r w:rsidRPr="005B460D">
              <w:t>-</w:t>
            </w:r>
            <w:r w:rsidRPr="005B460D">
              <w:tab/>
              <w:t>Loss function</w:t>
            </w:r>
          </w:p>
          <w:p w14:paraId="42A7BD8D" w14:textId="72D4B59F" w:rsidR="00F40567" w:rsidRPr="005B460D" w:rsidRDefault="00F40567" w:rsidP="00F40567">
            <w:pPr>
              <w:pStyle w:val="B1"/>
            </w:pPr>
            <w:r w:rsidRPr="005B460D">
              <w:t>-</w:t>
            </w:r>
            <w:r w:rsidRPr="005B460D">
              <w:tab/>
              <w:t>Specific quantization/dequantization method, e.g., vector quantization, scalar quantization, etc</w:t>
            </w:r>
            <w:r w:rsidRPr="005B460D">
              <w:rPr>
                <w:strike/>
                <w:color w:val="FF0000"/>
                <w:highlight w:val="yellow"/>
              </w:rPr>
              <w:t>, considering the following aspects:</w:t>
            </w:r>
            <w:r w:rsidRPr="005B460D">
              <w:t xml:space="preserve"> </w:t>
            </w:r>
          </w:p>
          <w:p w14:paraId="62C9A031" w14:textId="77777777" w:rsidR="006C0D9C" w:rsidRPr="005B460D" w:rsidRDefault="006C0D9C" w:rsidP="006C0D9C">
            <w:pPr>
              <w:rPr>
                <w:color w:val="FF0000"/>
                <w:sz w:val="20"/>
                <w:szCs w:val="20"/>
                <w:highlight w:val="yellow"/>
                <w:lang w:eastAsia="zh-CN"/>
              </w:rPr>
            </w:pPr>
            <w:r w:rsidRPr="005B460D">
              <w:rPr>
                <w:color w:val="FF0000"/>
                <w:sz w:val="20"/>
                <w:szCs w:val="20"/>
                <w:highlight w:val="yellow"/>
                <w:lang w:eastAsia="zh-CN"/>
              </w:rPr>
              <w:t>For the evaluation of the AI/ML based CSI compression sub use cases, at least the following types of AI/ML model input (for CSI generation part)/output (for CSI reconstruction part) are considered for evaluations:</w:t>
            </w:r>
          </w:p>
          <w:p w14:paraId="6C137441" w14:textId="77777777" w:rsidR="006C0D9C" w:rsidRPr="005B460D" w:rsidRDefault="006C0D9C" w:rsidP="006C0D9C">
            <w:pPr>
              <w:pStyle w:val="B1"/>
              <w:rPr>
                <w:color w:val="FF0000"/>
                <w:highlight w:val="yellow"/>
              </w:rPr>
            </w:pPr>
            <w:r w:rsidRPr="005B460D">
              <w:rPr>
                <w:color w:val="FF0000"/>
                <w:highlight w:val="yellow"/>
              </w:rPr>
              <w:t>-</w:t>
            </w:r>
            <w:r w:rsidRPr="005B460D">
              <w:rPr>
                <w:color w:val="FF0000"/>
                <w:highlight w:val="yellow"/>
              </w:rPr>
              <w:tab/>
            </w:r>
            <w:r w:rsidRPr="005B460D">
              <w:rPr>
                <w:color w:val="FF0000"/>
                <w:highlight w:val="yellow"/>
                <w:lang w:eastAsia="zh-CN"/>
              </w:rPr>
              <w:t xml:space="preserve">Raw channel matrix, e.g., channel matrix with the dimensions of Tx, Rx, and frequency unit. </w:t>
            </w:r>
            <w:r w:rsidRPr="005B460D">
              <w:rPr>
                <w:color w:val="FF0000"/>
                <w:highlight w:val="yellow"/>
              </w:rPr>
              <w:t>Companies to report the raw channel is in frequency domain or delay domain.</w:t>
            </w:r>
          </w:p>
          <w:p w14:paraId="415FD680" w14:textId="77777777" w:rsidR="006C0D9C" w:rsidRPr="005B460D" w:rsidRDefault="006C0D9C" w:rsidP="006C0D9C">
            <w:pPr>
              <w:pStyle w:val="B1"/>
              <w:rPr>
                <w:color w:val="FF0000"/>
                <w:highlight w:val="yellow"/>
              </w:rPr>
            </w:pPr>
            <w:r w:rsidRPr="005B460D">
              <w:rPr>
                <w:color w:val="FF0000"/>
                <w:highlight w:val="yellow"/>
              </w:rPr>
              <w:t>-</w:t>
            </w:r>
            <w:r w:rsidRPr="005B460D">
              <w:rPr>
                <w:color w:val="FF0000"/>
                <w:highlight w:val="yellow"/>
              </w:rPr>
              <w:tab/>
            </w:r>
            <w:r w:rsidRPr="005B460D">
              <w:rPr>
                <w:color w:val="FF0000"/>
                <w:highlight w:val="yellow"/>
                <w:lang w:eastAsia="zh-CN"/>
              </w:rPr>
              <w:t xml:space="preserve">Precoding matrix. </w:t>
            </w:r>
            <w:r w:rsidRPr="005B460D">
              <w:rPr>
                <w:color w:val="FF0000"/>
                <w:highlight w:val="yellow"/>
              </w:rPr>
              <w:t xml:space="preserve">Companies to report the precoding matrix is a group of eigenvector(s) or an eType II-like reporting (i.e., eigenvectors with </w:t>
            </w:r>
            <w:r w:rsidRPr="005B460D">
              <w:rPr>
                <w:color w:val="FF0000"/>
                <w:highlight w:val="yellow"/>
                <w:lang w:eastAsia="zh-CN"/>
              </w:rPr>
              <w:t>angular-delay domain representation).</w:t>
            </w:r>
          </w:p>
          <w:p w14:paraId="6D61FA3B" w14:textId="783AB17A" w:rsidR="006C0D9C" w:rsidRPr="005B460D" w:rsidRDefault="006C0D9C" w:rsidP="006C0D9C">
            <w:pPr>
              <w:rPr>
                <w:color w:val="FF0000"/>
                <w:sz w:val="20"/>
                <w:szCs w:val="20"/>
                <w:lang w:eastAsia="zh-CN"/>
              </w:rPr>
            </w:pPr>
            <w:r w:rsidRPr="005B460D">
              <w:rPr>
                <w:color w:val="FF0000"/>
                <w:sz w:val="20"/>
                <w:szCs w:val="20"/>
                <w:highlight w:val="yellow"/>
                <w:lang w:eastAsia="zh-CN"/>
              </w:rPr>
              <w:t>For the evaluation of quantization aware/non-aware training, the following cases are considered and reported by companies</w:t>
            </w:r>
          </w:p>
          <w:p w14:paraId="381F90A8" w14:textId="592475EC" w:rsidR="00F40567" w:rsidRPr="005B460D" w:rsidRDefault="00F40567" w:rsidP="00F40567">
            <w:pPr>
              <w:pStyle w:val="B2"/>
            </w:pPr>
            <w:r w:rsidRPr="005B460D">
              <w:lastRenderedPageBreak/>
              <w:t>-</w:t>
            </w:r>
            <w:r w:rsidRPr="005B460D">
              <w:tab/>
            </w:r>
            <w:r w:rsidR="00DF7A44" w:rsidRPr="005B460D">
              <w:rPr>
                <w:color w:val="00B050"/>
                <w:highlight w:val="yellow"/>
              </w:rPr>
              <w:t>Case 1:</w:t>
            </w:r>
            <w:r w:rsidR="00DF7A44" w:rsidRPr="005B460D">
              <w:rPr>
                <w:color w:val="00B050"/>
              </w:rPr>
              <w:t xml:space="preserve"> </w:t>
            </w:r>
            <w:r w:rsidRPr="005B460D">
              <w:t>Quantization non-aware training, where the float-format variables are directly passed from CSI generation part to CSI reconstruction part during the training</w:t>
            </w:r>
          </w:p>
          <w:p w14:paraId="2DFD4CFB" w14:textId="77777777" w:rsidR="00F40567" w:rsidRPr="005B460D" w:rsidRDefault="00F40567" w:rsidP="00F40567">
            <w:pPr>
              <w:pStyle w:val="B3"/>
            </w:pPr>
            <w:r w:rsidRPr="005B460D">
              <w:t>-</w:t>
            </w:r>
            <w:r w:rsidRPr="005B460D">
              <w:tab/>
              <w:t xml:space="preserve">Fixed/pre-configured quantization method/parameters is applied for the inference phase. Companies to report the design of the fixed/pre-configured quantization method/parameters, e.g., quantization resolution, vector quantization codebook, etc </w:t>
            </w:r>
          </w:p>
          <w:p w14:paraId="697F0BC1" w14:textId="2F1F1FF8" w:rsidR="00F40567" w:rsidRPr="005B460D" w:rsidRDefault="00F40567" w:rsidP="00F40567">
            <w:pPr>
              <w:pStyle w:val="B2"/>
            </w:pPr>
            <w:r w:rsidRPr="005B460D">
              <w:t>-</w:t>
            </w:r>
            <w:r w:rsidRPr="005B460D">
              <w:tab/>
            </w:r>
            <w:r w:rsidR="00DF7A44" w:rsidRPr="005B460D">
              <w:rPr>
                <w:color w:val="00B050"/>
                <w:highlight w:val="yellow"/>
              </w:rPr>
              <w:t>Case 2:</w:t>
            </w:r>
            <w:r w:rsidR="00DF7A44" w:rsidRPr="005B460D">
              <w:rPr>
                <w:color w:val="00B050"/>
              </w:rPr>
              <w:t xml:space="preserve"> </w:t>
            </w:r>
            <w:r w:rsidRPr="005B460D">
              <w:t>Quantization-aware training, where quantization/dequantization is involved in the training process</w:t>
            </w:r>
          </w:p>
          <w:p w14:paraId="49F2CB65" w14:textId="77777777" w:rsidR="00F40567" w:rsidRPr="005B460D" w:rsidRDefault="00F40567" w:rsidP="00F40567">
            <w:pPr>
              <w:pStyle w:val="B3"/>
            </w:pPr>
            <w:r w:rsidRPr="005B460D">
              <w:t>-</w:t>
            </w:r>
            <w:r w:rsidRPr="005B460D">
              <w:tab/>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0271CB32" w14:textId="77777777" w:rsidR="00F40567" w:rsidRPr="005B460D" w:rsidRDefault="00F40567" w:rsidP="00F40567">
            <w:pPr>
              <w:pStyle w:val="B3"/>
            </w:pPr>
            <w:r w:rsidRPr="005B460D">
              <w:t>-</w:t>
            </w:r>
            <w:r w:rsidRPr="005B460D">
              <w:tab/>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628CE70C" w14:textId="77777777" w:rsidR="00F40567" w:rsidRPr="005B460D" w:rsidRDefault="00F40567" w:rsidP="00F40567">
            <w:pPr>
              <w:pStyle w:val="B2"/>
            </w:pPr>
            <w:r w:rsidRPr="005B460D">
              <w:t>-</w:t>
            </w:r>
            <w:r w:rsidRPr="005B460D">
              <w:tab/>
              <w:t>Quantization methods including uniform vs non-uniform quantization, scalar versus vector quantization, and associated parameters, e.g., quantization resolution, etc.</w:t>
            </w:r>
          </w:p>
          <w:p w14:paraId="5288A5CE" w14:textId="16637C4D" w:rsidR="00F40567" w:rsidRPr="005B460D" w:rsidRDefault="00F40567" w:rsidP="00F40567">
            <w:pPr>
              <w:pStyle w:val="B2"/>
            </w:pPr>
            <w:r w:rsidRPr="005B460D">
              <w:t>-</w:t>
            </w:r>
            <w:r w:rsidRPr="005B460D">
              <w:tab/>
              <w:t>How to use the quantization methods</w:t>
            </w:r>
            <w:r w:rsidR="00DF7A44" w:rsidRPr="005B460D">
              <w:t xml:space="preserve"> </w:t>
            </w:r>
            <w:r w:rsidR="00DF7A44" w:rsidRPr="005B460D">
              <w:rPr>
                <w:color w:val="00B050"/>
                <w:highlight w:val="yellow"/>
              </w:rPr>
              <w:t>are reported by companies</w:t>
            </w:r>
          </w:p>
          <w:p w14:paraId="66560DCC" w14:textId="43033DF7" w:rsidR="00E360FF" w:rsidRPr="005B460D" w:rsidRDefault="00E360FF" w:rsidP="00E360FF">
            <w:pPr>
              <w:rPr>
                <w:sz w:val="20"/>
                <w:szCs w:val="20"/>
                <w:highlight w:val="yellow"/>
              </w:rPr>
            </w:pPr>
            <w:r w:rsidRPr="005B460D">
              <w:rPr>
                <w:color w:val="FF0000"/>
                <w:sz w:val="20"/>
                <w:szCs w:val="20"/>
                <w:highlight w:val="yellow"/>
                <w:lang w:eastAsia="zh-CN"/>
              </w:rPr>
              <w:t xml:space="preserve">For evaluating the performance impact of ground-truth quantization in the CSI compression, </w:t>
            </w:r>
          </w:p>
          <w:p w14:paraId="5F4DB6A3" w14:textId="73FDB001" w:rsidR="00F40567" w:rsidRPr="005B460D" w:rsidRDefault="00F40567" w:rsidP="00F40567">
            <w:pPr>
              <w:pStyle w:val="B1"/>
              <w:rPr>
                <w:highlight w:val="yellow"/>
              </w:rPr>
            </w:pPr>
            <w:r w:rsidRPr="005B460D">
              <w:rPr>
                <w:strike/>
                <w:color w:val="FF0000"/>
                <w:highlight w:val="yellow"/>
              </w:rPr>
              <w:t>-</w:t>
            </w:r>
            <w:r w:rsidRPr="005B460D">
              <w:rPr>
                <w:strike/>
                <w:color w:val="FF0000"/>
                <w:highlight w:val="yellow"/>
              </w:rPr>
              <w:tab/>
              <w:t>Considering performance impact of ground truth quantization in the CSI compression</w:t>
            </w:r>
          </w:p>
          <w:p w14:paraId="43646D25" w14:textId="667CADE6" w:rsidR="00F40567" w:rsidRPr="005B460D" w:rsidRDefault="00F40567" w:rsidP="00F40567">
            <w:pPr>
              <w:pStyle w:val="B2"/>
            </w:pPr>
            <w:r w:rsidRPr="005B460D">
              <w:rPr>
                <w:strike/>
                <w:color w:val="FF0000"/>
                <w:highlight w:val="yellow"/>
              </w:rPr>
              <w:t>-</w:t>
            </w:r>
            <w:r w:rsidRPr="005B460D">
              <w:rPr>
                <w:strike/>
                <w:color w:val="FF0000"/>
                <w:highlight w:val="yellow"/>
              </w:rPr>
              <w:tab/>
              <w:t>Studying</w:t>
            </w:r>
            <w:r w:rsidRPr="005B460D">
              <w:rPr>
                <w:color w:val="FF0000"/>
                <w:highlight w:val="yellow"/>
              </w:rPr>
              <w:t xml:space="preserve"> </w:t>
            </w:r>
            <w:r w:rsidR="00A554CA" w:rsidRPr="005B460D">
              <w:rPr>
                <w:color w:val="FF0000"/>
                <w:highlight w:val="yellow"/>
              </w:rPr>
              <w:t>study</w:t>
            </w:r>
            <w:r w:rsidR="00A554CA" w:rsidRPr="005B460D">
              <w:t xml:space="preserve"> </w:t>
            </w:r>
            <w:r w:rsidRPr="005B460D">
              <w:t xml:space="preserve">high resolution quantization methods for ground truth CSI, including at least the following options: </w:t>
            </w:r>
          </w:p>
          <w:p w14:paraId="7EBC0DC9" w14:textId="77777777" w:rsidR="00F40567" w:rsidRPr="005B460D" w:rsidRDefault="00F40567" w:rsidP="00F40567">
            <w:pPr>
              <w:pStyle w:val="B3"/>
            </w:pPr>
            <w:r w:rsidRPr="005B460D">
              <w:t>-</w:t>
            </w:r>
            <w:r w:rsidRPr="005B460D">
              <w:tab/>
              <w:t xml:space="preserve">High resolution scalar quantization </w:t>
            </w:r>
          </w:p>
          <w:p w14:paraId="0F69E710" w14:textId="77777777" w:rsidR="00F40567" w:rsidRPr="005B460D" w:rsidRDefault="00F40567" w:rsidP="00F40567">
            <w:pPr>
              <w:pStyle w:val="B3"/>
            </w:pPr>
            <w:r w:rsidRPr="005B460D">
              <w:t>-</w:t>
            </w:r>
            <w:r w:rsidRPr="005B460D">
              <w:tab/>
              <w:t xml:space="preserve">High resolution codebook quantization, e.g., Rel-16 TypeII-like method with new parameters, in which case </w:t>
            </w:r>
            <w:r w:rsidRPr="005B460D">
              <w:rPr>
                <w:bCs/>
                <w:lang w:eastAsia="zh-CN"/>
              </w:rPr>
              <w:t>companies are 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Pr="005B460D">
              <w:rPr>
                <w:bCs/>
                <w:lang w:eastAsia="zh-CN"/>
              </w:rPr>
              <w:t xml:space="preserve">, </w:t>
            </w:r>
            <m:oMath>
              <m:r>
                <m:rPr>
                  <m:sty m:val="p"/>
                </m:rPr>
                <w:rPr>
                  <w:rFonts w:ascii="Cambria Math" w:hAnsi="Cambria Math"/>
                </w:rPr>
                <m:t>β</m:t>
              </m:r>
            </m:oMath>
            <w:r w:rsidRPr="005B460D">
              <w:rPr>
                <w:bCs/>
                <w:lang w:eastAsia="zh-CN"/>
              </w:rPr>
              <w:t>,</w:t>
            </w:r>
            <w:r w:rsidRPr="005B460D">
              <w:rPr>
                <w:bCs/>
              </w:rPr>
              <w:t xml:space="preserve"> reference amplitude, differential amplitude, phase, etc</w:t>
            </w:r>
          </w:p>
          <w:p w14:paraId="6CD1FAD8" w14:textId="090F4312" w:rsidR="00F40567" w:rsidRPr="005B460D" w:rsidRDefault="00F40567" w:rsidP="00F40567">
            <w:pPr>
              <w:pStyle w:val="B3"/>
            </w:pPr>
            <w:r w:rsidRPr="005B460D">
              <w:t>-</w:t>
            </w:r>
            <w:r w:rsidRPr="005B460D">
              <w:tab/>
              <w:t>Float32 adopted as the baseline/upper-bound for performance comparisons</w:t>
            </w:r>
          </w:p>
          <w:p w14:paraId="298CBFB7" w14:textId="5925C0BE" w:rsidR="00934B55" w:rsidRPr="005B460D" w:rsidRDefault="00934B55" w:rsidP="00F40567">
            <w:pPr>
              <w:pStyle w:val="B3"/>
              <w:rPr>
                <w:color w:val="0000FF"/>
              </w:rPr>
            </w:pPr>
            <w:r w:rsidRPr="005B460D">
              <w:rPr>
                <w:color w:val="0000FF"/>
                <w:highlight w:val="yellow"/>
              </w:rPr>
              <w:t>-</w:t>
            </w:r>
            <w:r w:rsidRPr="005B460D">
              <w:rPr>
                <w:color w:val="0000FF"/>
                <w:highlight w:val="yellow"/>
              </w:rPr>
              <w:tab/>
              <w:t>Consider the legacy values of PC6&amp;PC8 for performance comparison</w:t>
            </w:r>
          </w:p>
          <w:p w14:paraId="0112B58D" w14:textId="77777777" w:rsidR="006B1627" w:rsidRPr="005B460D" w:rsidRDefault="00FF24C1" w:rsidP="00FF24C1">
            <w:pPr>
              <w:tabs>
                <w:tab w:val="center" w:pos="4545"/>
                <w:tab w:val="left" w:pos="6426"/>
              </w:tabs>
              <w:overflowPunct w:val="0"/>
              <w:snapToGrid/>
              <w:jc w:val="left"/>
              <w:textAlignment w:val="baseline"/>
              <w:rPr>
                <w:noProof/>
                <w:color w:val="FF0000"/>
                <w:sz w:val="20"/>
                <w:szCs w:val="20"/>
                <w:lang w:eastAsia="zh-CN"/>
              </w:rPr>
            </w:pPr>
            <w:r w:rsidRPr="005B460D">
              <w:rPr>
                <w:noProof/>
                <w:color w:val="FF0000"/>
                <w:sz w:val="20"/>
                <w:szCs w:val="20"/>
                <w:lang w:eastAsia="zh-CN"/>
              </w:rPr>
              <w:tab/>
            </w:r>
            <w:r w:rsidR="006B1627" w:rsidRPr="005B460D">
              <w:rPr>
                <w:noProof/>
                <w:color w:val="FF0000"/>
                <w:sz w:val="20"/>
                <w:szCs w:val="20"/>
                <w:lang w:eastAsia="zh-CN"/>
              </w:rPr>
              <w:t>*** Unchanged text is omitted ***</w:t>
            </w:r>
            <w:r w:rsidRPr="005B460D">
              <w:rPr>
                <w:noProof/>
                <w:color w:val="FF0000"/>
                <w:sz w:val="20"/>
                <w:szCs w:val="20"/>
                <w:lang w:eastAsia="zh-CN"/>
              </w:rPr>
              <w:tab/>
            </w:r>
          </w:p>
          <w:p w14:paraId="45CB91CD" w14:textId="53BB29E1" w:rsidR="00FF24C1" w:rsidRPr="005B460D" w:rsidRDefault="00FF24C1" w:rsidP="00FF24C1">
            <w:pPr>
              <w:overflowPunct w:val="0"/>
              <w:snapToGrid/>
              <w:textAlignment w:val="baseline"/>
              <w:rPr>
                <w:b/>
                <w:sz w:val="20"/>
                <w:szCs w:val="20"/>
              </w:rPr>
            </w:pPr>
            <w:r w:rsidRPr="005B460D">
              <w:rPr>
                <w:b/>
                <w:sz w:val="20"/>
                <w:szCs w:val="20"/>
              </w:rPr>
              <w:t>6.2.2</w:t>
            </w:r>
            <w:r w:rsidRPr="005B460D">
              <w:rPr>
                <w:b/>
                <w:sz w:val="20"/>
                <w:szCs w:val="20"/>
              </w:rPr>
              <w:tab/>
              <w:t>Performance results</w:t>
            </w:r>
          </w:p>
          <w:p w14:paraId="66B1FE99" w14:textId="77777777" w:rsidR="00FF24C1" w:rsidRPr="005B460D" w:rsidRDefault="00FF24C1" w:rsidP="00FF24C1">
            <w:pPr>
              <w:tabs>
                <w:tab w:val="center" w:pos="4545"/>
                <w:tab w:val="left" w:pos="6426"/>
              </w:tabs>
              <w:overflowPunct w:val="0"/>
              <w:snapToGrid/>
              <w:jc w:val="left"/>
              <w:textAlignment w:val="baseline"/>
              <w:rPr>
                <w:noProof/>
                <w:color w:val="FF0000"/>
                <w:sz w:val="20"/>
                <w:szCs w:val="20"/>
                <w:lang w:eastAsia="zh-CN"/>
              </w:rPr>
            </w:pPr>
            <w:r w:rsidRPr="005B460D">
              <w:rPr>
                <w:noProof/>
                <w:color w:val="FF0000"/>
                <w:sz w:val="20"/>
                <w:szCs w:val="20"/>
                <w:lang w:eastAsia="zh-CN"/>
              </w:rPr>
              <w:tab/>
              <w:t>*** Unchanged text is omitted ***</w:t>
            </w:r>
            <w:r w:rsidRPr="005B460D">
              <w:rPr>
                <w:noProof/>
                <w:color w:val="FF0000"/>
                <w:sz w:val="20"/>
                <w:szCs w:val="20"/>
                <w:lang w:eastAsia="zh-CN"/>
              </w:rPr>
              <w:tab/>
            </w:r>
          </w:p>
          <w:p w14:paraId="3ED2D2EA" w14:textId="77777777" w:rsidR="00FF24C1" w:rsidRPr="005B460D" w:rsidRDefault="00FF24C1" w:rsidP="00FF24C1">
            <w:pPr>
              <w:pStyle w:val="B1"/>
            </w:pPr>
            <w:r w:rsidRPr="005B460D">
              <w:t>-</w:t>
            </w:r>
            <w:r w:rsidRPr="005B460D">
              <w:tab/>
              <w:t>Ground-truth CSI quantization method: Float32, i.e., without quantization (baseline/upper-bound for performance comparison)</w:t>
            </w:r>
          </w:p>
          <w:p w14:paraId="38F22F61" w14:textId="77777777" w:rsidR="00FF24C1" w:rsidRPr="005B460D" w:rsidRDefault="00FF24C1" w:rsidP="00FF24C1">
            <w:pPr>
              <w:pStyle w:val="B2"/>
              <w:rPr>
                <w:rFonts w:eastAsiaTheme="minorEastAsia"/>
                <w:lang w:eastAsia="zh-CN"/>
              </w:rPr>
            </w:pPr>
            <w:r w:rsidRPr="005B460D">
              <w:t>-</w:t>
            </w:r>
            <w:r w:rsidRPr="005B460D">
              <w:tab/>
              <w:t xml:space="preserve">Other high resolution CSI quantization methods can be additionally submitted for comparison, e.g., R16 eType II-like method with new parameters </w:t>
            </w:r>
            <w:r w:rsidRPr="005B460D">
              <w:rPr>
                <w:strike/>
                <w:color w:val="0000FF"/>
                <w:highlight w:val="yellow"/>
              </w:rPr>
              <w:t>(consider the legacy values of PC6&amp;PC8 as the baseline/lower-bound of performance comparison)</w:t>
            </w:r>
            <w:r w:rsidRPr="005B460D">
              <w:t xml:space="preserve">, scalar quantization, etc. </w:t>
            </w:r>
          </w:p>
          <w:p w14:paraId="178A60FC" w14:textId="586A5AAA" w:rsidR="00FF24C1" w:rsidRPr="00FF24C1" w:rsidRDefault="00FF24C1" w:rsidP="00FF24C1">
            <w:pPr>
              <w:tabs>
                <w:tab w:val="center" w:pos="4545"/>
                <w:tab w:val="left" w:pos="6426"/>
              </w:tabs>
              <w:overflowPunct w:val="0"/>
              <w:snapToGrid/>
              <w:jc w:val="left"/>
              <w:textAlignment w:val="baseline"/>
              <w:rPr>
                <w:b/>
                <w:lang w:val="en-GB"/>
              </w:rPr>
            </w:pPr>
            <w:r>
              <w:rPr>
                <w:noProof/>
                <w:color w:val="FF0000"/>
                <w:sz w:val="20"/>
                <w:szCs w:val="20"/>
                <w:lang w:eastAsia="zh-CN"/>
              </w:rPr>
              <w:tab/>
            </w:r>
            <w:r w:rsidRPr="00FB6A57">
              <w:rPr>
                <w:noProof/>
                <w:color w:val="FF0000"/>
                <w:sz w:val="20"/>
                <w:szCs w:val="20"/>
                <w:lang w:eastAsia="zh-CN"/>
              </w:rPr>
              <w:t>*** Unchanged text is omitted ***</w:t>
            </w:r>
            <w:r>
              <w:rPr>
                <w:noProof/>
                <w:color w:val="FF0000"/>
                <w:sz w:val="20"/>
                <w:szCs w:val="20"/>
                <w:lang w:eastAsia="zh-CN"/>
              </w:rPr>
              <w:tab/>
            </w:r>
          </w:p>
        </w:tc>
      </w:tr>
    </w:tbl>
    <w:p w14:paraId="4A0D20AC" w14:textId="39B6CBAA" w:rsidR="00C21893" w:rsidRDefault="00C21893" w:rsidP="00C21893">
      <w:pPr>
        <w:rPr>
          <w:rFonts w:eastAsia="MS Mincho"/>
          <w:lang w:eastAsia="ja-JP"/>
        </w:rPr>
      </w:pPr>
    </w:p>
    <w:p w14:paraId="34B00ACE" w14:textId="77777777" w:rsidR="00204970" w:rsidRPr="00EA78F1" w:rsidRDefault="00204970" w:rsidP="00C21893">
      <w:pPr>
        <w:rPr>
          <w:rFonts w:eastAsia="MS Mincho"/>
          <w:lang w:eastAsia="ja-JP"/>
        </w:rPr>
      </w:pPr>
    </w:p>
    <w:tbl>
      <w:tblPr>
        <w:tblStyle w:val="TableGrid"/>
        <w:tblW w:w="0" w:type="auto"/>
        <w:tblLook w:val="04A0" w:firstRow="1" w:lastRow="0" w:firstColumn="1" w:lastColumn="0" w:noHBand="0" w:noVBand="1"/>
      </w:tblPr>
      <w:tblGrid>
        <w:gridCol w:w="1696"/>
        <w:gridCol w:w="7611"/>
      </w:tblGrid>
      <w:tr w:rsidR="00C21893" w14:paraId="10B13659" w14:textId="77777777" w:rsidTr="00207B19">
        <w:tc>
          <w:tcPr>
            <w:tcW w:w="1696" w:type="dxa"/>
          </w:tcPr>
          <w:p w14:paraId="74AB530D" w14:textId="0974F197" w:rsidR="00C21893" w:rsidRPr="00A22F33" w:rsidRDefault="00C21893" w:rsidP="00207B19">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Pr>
                <w:rFonts w:eastAsiaTheme="minorEastAsia"/>
                <w:b/>
                <w:lang w:eastAsia="zh-CN"/>
              </w:rPr>
              <w:t xml:space="preserve">6 Changes on </w:t>
            </w:r>
            <w:r w:rsidRPr="00535B43">
              <w:rPr>
                <w:rFonts w:eastAsiaTheme="minorEastAsia"/>
                <w:b/>
                <w:lang w:eastAsia="zh-CN"/>
              </w:rPr>
              <w:t xml:space="preserve">CSI </w:t>
            </w:r>
            <w:r>
              <w:rPr>
                <w:rFonts w:eastAsiaTheme="minorEastAsia"/>
                <w:b/>
                <w:lang w:eastAsia="zh-CN"/>
              </w:rPr>
              <w:t>prediction</w:t>
            </w:r>
            <w:r w:rsidRPr="00535B43">
              <w:rPr>
                <w:rFonts w:eastAsiaTheme="minorEastAsia"/>
                <w:b/>
                <w:lang w:eastAsia="zh-CN"/>
              </w:rPr>
              <w:t xml:space="preserve"> sub use case </w:t>
            </w:r>
            <w:r w:rsidRPr="00535B43">
              <w:rPr>
                <w:rFonts w:eastAsiaTheme="minorEastAsia"/>
                <w:b/>
                <w:lang w:eastAsia="zh-CN"/>
              </w:rPr>
              <w:lastRenderedPageBreak/>
              <w:t>specific aspects</w:t>
            </w:r>
          </w:p>
        </w:tc>
        <w:tc>
          <w:tcPr>
            <w:tcW w:w="7611" w:type="dxa"/>
          </w:tcPr>
          <w:p w14:paraId="6B9E217E" w14:textId="77777777" w:rsidR="00C21893" w:rsidRPr="006B1627" w:rsidRDefault="00C21893" w:rsidP="00207B19">
            <w:pPr>
              <w:rPr>
                <w:rFonts w:eastAsiaTheme="minorEastAsia"/>
                <w:b/>
                <w:lang w:eastAsia="zh-CN"/>
              </w:rPr>
            </w:pPr>
            <w:r w:rsidRPr="006B1627">
              <w:rPr>
                <w:rFonts w:eastAsiaTheme="minorEastAsia" w:hint="eastAsia"/>
                <w:b/>
                <w:lang w:eastAsia="zh-CN"/>
              </w:rPr>
              <w:lastRenderedPageBreak/>
              <w:t>D</w:t>
            </w:r>
            <w:r w:rsidRPr="006B1627">
              <w:rPr>
                <w:rFonts w:eastAsiaTheme="minorEastAsia"/>
                <w:b/>
                <w:lang w:eastAsia="zh-CN"/>
              </w:rPr>
              <w:t>escription of issue:</w:t>
            </w:r>
          </w:p>
          <w:p w14:paraId="3BFA6994" w14:textId="098C67AB" w:rsidR="00C21893" w:rsidRPr="000240D6" w:rsidRDefault="00777612" w:rsidP="00FE1C0A">
            <w:pPr>
              <w:rPr>
                <w:rFonts w:eastAsiaTheme="minorEastAsia"/>
                <w:lang w:eastAsia="zh-CN"/>
              </w:rPr>
            </w:pPr>
            <w:r w:rsidRPr="00A23E2F">
              <w:rPr>
                <w:rFonts w:eastAsia="等线"/>
                <w:color w:val="FF0000"/>
                <w:lang w:eastAsia="zh-CN"/>
              </w:rPr>
              <w:t>For</w:t>
            </w:r>
            <w:r w:rsidR="004017E7" w:rsidRPr="00A23E2F">
              <w:rPr>
                <w:rFonts w:eastAsia="等线"/>
                <w:color w:val="FF0000"/>
                <w:lang w:eastAsia="zh-CN"/>
              </w:rPr>
              <w:t xml:space="preserve"> the previous paragraph on “</w:t>
            </w:r>
            <w:r w:rsidR="004017E7" w:rsidRPr="00A23E2F">
              <w:rPr>
                <w:color w:val="FF0000"/>
              </w:rPr>
              <w:t>The input CSI type, e.g., raw channel matrix, eigenvector(s) of the raw channel matrix, feedback CSI information, etc.</w:t>
            </w:r>
            <w:r w:rsidR="004017E7" w:rsidRPr="00A23E2F">
              <w:rPr>
                <w:rFonts w:eastAsia="等线"/>
                <w:color w:val="FF0000"/>
                <w:lang w:eastAsia="zh-CN"/>
              </w:rPr>
              <w:t>”</w:t>
            </w:r>
            <w:r w:rsidR="00842877" w:rsidRPr="00A23E2F">
              <w:rPr>
                <w:rFonts w:eastAsia="等线"/>
                <w:color w:val="FF0000"/>
                <w:lang w:eastAsia="zh-CN"/>
              </w:rPr>
              <w:t xml:space="preserve">, a narrow </w:t>
            </w:r>
            <w:r w:rsidR="00842877" w:rsidRPr="00A23E2F">
              <w:rPr>
                <w:rFonts w:eastAsia="等线"/>
                <w:color w:val="FF0000"/>
                <w:lang w:eastAsia="zh-CN"/>
              </w:rPr>
              <w:lastRenderedPageBreak/>
              <w:t xml:space="preserve">down was performed in a later </w:t>
            </w:r>
            <w:r w:rsidR="00434350" w:rsidRPr="00A23E2F">
              <w:rPr>
                <w:rFonts w:eastAsia="等线"/>
                <w:color w:val="FF0000"/>
                <w:lang w:eastAsia="zh-CN"/>
              </w:rPr>
              <w:t>conclusion, where</w:t>
            </w:r>
            <w:r w:rsidR="004017E7" w:rsidRPr="00A23E2F">
              <w:rPr>
                <w:rFonts w:eastAsia="等线"/>
                <w:color w:val="FF0000"/>
                <w:lang w:eastAsia="zh-CN"/>
              </w:rPr>
              <w:t xml:space="preserve"> “</w:t>
            </w:r>
            <w:r w:rsidR="004017E7" w:rsidRPr="00A23E2F">
              <w:rPr>
                <w:color w:val="FF0000"/>
              </w:rPr>
              <w:t>feedback CSI information</w:t>
            </w:r>
            <w:r w:rsidR="004017E7" w:rsidRPr="00A23E2F">
              <w:rPr>
                <w:rFonts w:eastAsia="等线"/>
                <w:color w:val="FF0000"/>
                <w:lang w:eastAsia="zh-CN"/>
              </w:rPr>
              <w:t>” is precluded.</w:t>
            </w:r>
            <w:r w:rsidR="00586A2A">
              <w:rPr>
                <w:rFonts w:eastAsia="等线"/>
                <w:color w:val="FF0000"/>
                <w:lang w:eastAsia="zh-CN"/>
              </w:rPr>
              <w:t xml:space="preserve"> Therefore, the </w:t>
            </w:r>
            <w:r w:rsidR="00E6042D">
              <w:rPr>
                <w:rFonts w:eastAsia="等线"/>
                <w:color w:val="FF0000"/>
                <w:lang w:eastAsia="zh-CN"/>
              </w:rPr>
              <w:t>updated</w:t>
            </w:r>
            <w:r w:rsidR="00586A2A">
              <w:rPr>
                <w:rFonts w:eastAsia="等线"/>
                <w:color w:val="FF0000"/>
                <w:lang w:eastAsia="zh-CN"/>
              </w:rPr>
              <w:t xml:space="preserve"> input type</w:t>
            </w:r>
            <w:r w:rsidR="00E6042D">
              <w:rPr>
                <w:rFonts w:eastAsia="等线"/>
                <w:color w:val="FF0000"/>
                <w:lang w:eastAsia="zh-CN"/>
              </w:rPr>
              <w:t>s</w:t>
            </w:r>
            <w:r w:rsidR="00586A2A">
              <w:rPr>
                <w:rFonts w:eastAsia="等线"/>
                <w:color w:val="FF0000"/>
                <w:lang w:eastAsia="zh-CN"/>
              </w:rPr>
              <w:t xml:space="preserve"> </w:t>
            </w:r>
            <w:r w:rsidR="00E6042D">
              <w:rPr>
                <w:rFonts w:eastAsia="等线"/>
                <w:color w:val="FF0000"/>
                <w:lang w:eastAsia="zh-CN"/>
              </w:rPr>
              <w:t>are</w:t>
            </w:r>
            <w:r w:rsidR="00586A2A">
              <w:rPr>
                <w:rFonts w:eastAsia="等线"/>
                <w:color w:val="FF0000"/>
                <w:lang w:eastAsia="zh-CN"/>
              </w:rPr>
              <w:t xml:space="preserve"> added.</w:t>
            </w:r>
          </w:p>
        </w:tc>
      </w:tr>
      <w:tr w:rsidR="00C21893" w14:paraId="12C22EFE" w14:textId="77777777" w:rsidTr="00207B19">
        <w:tc>
          <w:tcPr>
            <w:tcW w:w="9307" w:type="dxa"/>
            <w:gridSpan w:val="2"/>
          </w:tcPr>
          <w:p w14:paraId="797EB72A" w14:textId="77777777" w:rsidR="00C21893" w:rsidRPr="00682046" w:rsidRDefault="00C21893" w:rsidP="00207B19">
            <w:pPr>
              <w:spacing w:beforeLines="50" w:before="120"/>
              <w:rPr>
                <w:b/>
                <w:bCs/>
              </w:rPr>
            </w:pPr>
            <w:r>
              <w:rPr>
                <w:b/>
                <w:bCs/>
              </w:rPr>
              <w:lastRenderedPageBreak/>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0D45C75D" w14:textId="77777777" w:rsidR="00C21893" w:rsidRDefault="00C21893" w:rsidP="00207B19">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48FDED10" w14:textId="6A2D2D3A" w:rsidR="00C21893" w:rsidRDefault="00C21893" w:rsidP="00207B19">
            <w:pPr>
              <w:overflowPunct w:val="0"/>
              <w:snapToGrid/>
              <w:jc w:val="center"/>
              <w:textAlignment w:val="baseline"/>
              <w:rPr>
                <w:noProof/>
                <w:color w:val="FF0000"/>
                <w:sz w:val="20"/>
                <w:szCs w:val="20"/>
                <w:lang w:eastAsia="zh-CN"/>
              </w:rPr>
            </w:pPr>
            <w:r w:rsidRPr="00FB6A57">
              <w:rPr>
                <w:noProof/>
                <w:color w:val="FF0000"/>
                <w:sz w:val="20"/>
                <w:szCs w:val="20"/>
                <w:lang w:eastAsia="zh-CN"/>
              </w:rPr>
              <w:t>*** Unchanged text is omitted ***</w:t>
            </w:r>
          </w:p>
          <w:p w14:paraId="6E3F5CC2" w14:textId="77777777" w:rsidR="00A23E2F" w:rsidRPr="005343CD" w:rsidRDefault="00A23E2F" w:rsidP="00A23E2F">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0FD67AC9" w14:textId="77777777" w:rsidR="00A23E2F" w:rsidRPr="00812E48" w:rsidRDefault="00A23E2F" w:rsidP="00A23E2F">
            <w:pPr>
              <w:rPr>
                <w:sz w:val="20"/>
                <w:szCs w:val="20"/>
                <w:lang w:eastAsia="x-none"/>
              </w:rPr>
            </w:pPr>
            <w:r w:rsidRPr="00812E48">
              <w:rPr>
                <w:sz w:val="20"/>
                <w:szCs w:val="20"/>
                <w:lang w:eastAsia="x-none"/>
              </w:rPr>
              <w:t xml:space="preserve">For the evaluation of the AI/ML based </w:t>
            </w:r>
            <w:r w:rsidRPr="00812E48">
              <w:rPr>
                <w:b/>
                <w:bCs/>
                <w:sz w:val="20"/>
                <w:szCs w:val="20"/>
                <w:lang w:eastAsia="x-none"/>
              </w:rPr>
              <w:t>CSI prediction</w:t>
            </w:r>
            <w:r w:rsidRPr="00812E48">
              <w:rPr>
                <w:sz w:val="20"/>
                <w:szCs w:val="20"/>
                <w:lang w:eastAsia="x-none"/>
              </w:rPr>
              <w:t xml:space="preserve"> sub use case, companies are encouraged to report details of their models, including:</w:t>
            </w:r>
          </w:p>
          <w:p w14:paraId="323131AF" w14:textId="77777777" w:rsidR="00A23E2F" w:rsidRPr="00812E48" w:rsidRDefault="00A23E2F" w:rsidP="00A23E2F">
            <w:pPr>
              <w:pStyle w:val="B1"/>
            </w:pPr>
            <w:r w:rsidRPr="00812E48">
              <w:t>-</w:t>
            </w:r>
            <w:r w:rsidRPr="00812E48">
              <w:tab/>
              <w:t>The structure of the AI/ML model, e.g., type (FCN, RNN, CNN,…), the number of layers, branches, format of parameters, etc.</w:t>
            </w:r>
          </w:p>
          <w:p w14:paraId="244BD70D" w14:textId="77777777" w:rsidR="00A23E2F" w:rsidRPr="00812E48" w:rsidRDefault="00A23E2F" w:rsidP="00A23E2F">
            <w:pPr>
              <w:pStyle w:val="B1"/>
            </w:pPr>
            <w:r w:rsidRPr="00812E48">
              <w:t>-</w:t>
            </w:r>
            <w:r w:rsidRPr="00812E48">
              <w:tab/>
              <w:t>The input CSI type, e.g., raw channel matrix, eigenvector(s) of the raw channel matrix, feedback CSI information, etc.</w:t>
            </w:r>
          </w:p>
          <w:p w14:paraId="0C85C459" w14:textId="77777777" w:rsidR="00A23E2F" w:rsidRPr="00812E48" w:rsidRDefault="00A23E2F" w:rsidP="00A23E2F">
            <w:pPr>
              <w:pStyle w:val="B2"/>
            </w:pPr>
            <w:r w:rsidRPr="00812E48">
              <w:t>-</w:t>
            </w:r>
            <w:r w:rsidRPr="00812E48">
              <w:tab/>
              <w:t xml:space="preserve">Including assumptions on the observation window, i.e., </w:t>
            </w:r>
            <w:r w:rsidRPr="00812E48">
              <w:rPr>
                <w:rFonts w:eastAsia="等线"/>
                <w:lang w:eastAsia="zh-CN"/>
              </w:rPr>
              <w:t>number/time distance of historic CSI/channel measurements</w:t>
            </w:r>
          </w:p>
          <w:p w14:paraId="02CA4DC6" w14:textId="77777777" w:rsidR="00A23E2F" w:rsidRPr="00812E48" w:rsidRDefault="00A23E2F" w:rsidP="00A23E2F">
            <w:pPr>
              <w:pStyle w:val="B1"/>
            </w:pPr>
            <w:r w:rsidRPr="00812E48">
              <w:t>-</w:t>
            </w:r>
            <w:r w:rsidRPr="00812E48">
              <w:tab/>
              <w:t>The output CSI type, e.g., channel matrix, eigenvector(s), feedback CSI information, etc.</w:t>
            </w:r>
          </w:p>
          <w:p w14:paraId="26164454" w14:textId="77777777" w:rsidR="00A23E2F" w:rsidRPr="00812E48" w:rsidRDefault="00A23E2F" w:rsidP="00A23E2F">
            <w:pPr>
              <w:pStyle w:val="B2"/>
            </w:pPr>
            <w:r w:rsidRPr="00812E48">
              <w:t>-</w:t>
            </w:r>
            <w:r w:rsidRPr="00812E48">
              <w:tab/>
              <w:t>Including assumptions on the prediction window, i.e., number/time distance of predicted CSI/channel</w:t>
            </w:r>
          </w:p>
          <w:p w14:paraId="3F48021D" w14:textId="77777777" w:rsidR="00A23E2F" w:rsidRPr="00812E48" w:rsidRDefault="00A23E2F" w:rsidP="00A23E2F">
            <w:pPr>
              <w:pStyle w:val="B1"/>
            </w:pPr>
            <w:r w:rsidRPr="00812E48">
              <w:t>-</w:t>
            </w:r>
            <w:r w:rsidRPr="00812E48">
              <w:tab/>
              <w:t>Data pre-processing/post-processing</w:t>
            </w:r>
          </w:p>
          <w:p w14:paraId="4885FAD6" w14:textId="77777777" w:rsidR="00A23E2F" w:rsidRPr="00812E48" w:rsidRDefault="00A23E2F" w:rsidP="00A23E2F">
            <w:pPr>
              <w:pStyle w:val="B1"/>
            </w:pPr>
            <w:r w:rsidRPr="00812E48">
              <w:t>-</w:t>
            </w:r>
            <w:r w:rsidRPr="00812E48">
              <w:tab/>
              <w:t>Loss function</w:t>
            </w:r>
          </w:p>
          <w:p w14:paraId="0B32D587" w14:textId="77777777" w:rsidR="00F71D63" w:rsidRPr="00812E48" w:rsidRDefault="00F71D63" w:rsidP="00F71D63">
            <w:pPr>
              <w:rPr>
                <w:color w:val="FF0000"/>
                <w:sz w:val="20"/>
                <w:szCs w:val="20"/>
                <w:highlight w:val="yellow"/>
                <w:lang w:eastAsia="zh-CN"/>
              </w:rPr>
            </w:pPr>
            <w:r w:rsidRPr="00812E48">
              <w:rPr>
                <w:color w:val="FF0000"/>
                <w:sz w:val="20"/>
                <w:szCs w:val="20"/>
                <w:highlight w:val="yellow"/>
                <w:lang w:eastAsia="zh-CN"/>
              </w:rPr>
              <w:t xml:space="preserve">For the evaluation of the AI/ML based CSI prediction, </w:t>
            </w:r>
            <w:r w:rsidRPr="00812E48">
              <w:rPr>
                <w:rFonts w:eastAsia="等线"/>
                <w:color w:val="FF0000"/>
                <w:sz w:val="20"/>
                <w:szCs w:val="20"/>
                <w:highlight w:val="yellow"/>
                <w:lang w:eastAsia="zh-CN"/>
              </w:rPr>
              <w:t>both of the following types of AI/ML model input are considered for evaluations</w:t>
            </w:r>
            <w:r w:rsidRPr="00812E48">
              <w:rPr>
                <w:color w:val="FF0000"/>
                <w:sz w:val="20"/>
                <w:szCs w:val="20"/>
                <w:highlight w:val="yellow"/>
                <w:lang w:eastAsia="zh-CN"/>
              </w:rPr>
              <w:t>:</w:t>
            </w:r>
          </w:p>
          <w:p w14:paraId="38364AF3" w14:textId="77777777" w:rsidR="00F71D63" w:rsidRPr="00812E48" w:rsidRDefault="00F71D63" w:rsidP="00F71D63">
            <w:pPr>
              <w:pStyle w:val="B1"/>
              <w:rPr>
                <w:color w:val="FF0000"/>
                <w:highlight w:val="yellow"/>
              </w:rPr>
            </w:pPr>
            <w:r w:rsidRPr="00812E48">
              <w:rPr>
                <w:color w:val="FF0000"/>
                <w:highlight w:val="yellow"/>
              </w:rPr>
              <w:t>-</w:t>
            </w:r>
            <w:r w:rsidRPr="00812E48">
              <w:rPr>
                <w:color w:val="FF0000"/>
                <w:highlight w:val="yellow"/>
              </w:rPr>
              <w:tab/>
            </w:r>
            <w:r w:rsidRPr="00812E48">
              <w:rPr>
                <w:color w:val="FF0000"/>
                <w:highlight w:val="yellow"/>
                <w:lang w:eastAsia="zh-CN"/>
              </w:rPr>
              <w:t xml:space="preserve">Raw channel </w:t>
            </w:r>
            <w:r w:rsidRPr="00812E48">
              <w:rPr>
                <w:rFonts w:eastAsia="等线"/>
                <w:color w:val="FF0000"/>
                <w:highlight w:val="yellow"/>
                <w:lang w:eastAsia="zh-CN"/>
              </w:rPr>
              <w:t>matrixes</w:t>
            </w:r>
            <w:r w:rsidRPr="00812E48">
              <w:rPr>
                <w:color w:val="FF0000"/>
                <w:highlight w:val="yellow"/>
              </w:rPr>
              <w:t>.</w:t>
            </w:r>
          </w:p>
          <w:p w14:paraId="284C1E4A" w14:textId="15E61AE1" w:rsidR="00F71D63" w:rsidRPr="00812E48" w:rsidRDefault="00F71D63" w:rsidP="00F71D63">
            <w:pPr>
              <w:pStyle w:val="B1"/>
              <w:rPr>
                <w:color w:val="FF0000"/>
                <w:lang w:eastAsia="zh-CN"/>
              </w:rPr>
            </w:pPr>
            <w:r w:rsidRPr="00812E48">
              <w:rPr>
                <w:color w:val="FF0000"/>
                <w:highlight w:val="yellow"/>
              </w:rPr>
              <w:t>-</w:t>
            </w:r>
            <w:r w:rsidRPr="00812E48">
              <w:rPr>
                <w:color w:val="FF0000"/>
                <w:highlight w:val="yellow"/>
              </w:rPr>
              <w:tab/>
            </w:r>
            <w:r w:rsidRPr="00812E48">
              <w:rPr>
                <w:rFonts w:eastAsia="等线"/>
                <w:color w:val="FF0000"/>
                <w:highlight w:val="yellow"/>
                <w:lang w:eastAsia="zh-CN"/>
              </w:rPr>
              <w:t>Eigenvector(s).</w:t>
            </w:r>
          </w:p>
          <w:p w14:paraId="622D02EE" w14:textId="03F34FE1" w:rsidR="00FE1C0A" w:rsidRPr="00812E48" w:rsidRDefault="00A23E2F" w:rsidP="00A23E2F">
            <w:pPr>
              <w:rPr>
                <w:b/>
                <w:sz w:val="20"/>
                <w:szCs w:val="20"/>
              </w:rPr>
            </w:pPr>
            <w:r w:rsidRPr="00812E48">
              <w:rPr>
                <w:sz w:val="20"/>
                <w:szCs w:val="20"/>
                <w:lang w:eastAsia="zh-CN"/>
              </w:rPr>
              <w:t xml:space="preserve">For SLS, spatial consistency Procedure A with 50m decorrelation distance from TR 38.901 is used (if not used, assumptions used need to be reported). UE velocity vector is assumed as fixed over time in Procedure A modelling. </w:t>
            </w:r>
          </w:p>
          <w:p w14:paraId="705F4AB7" w14:textId="77777777" w:rsidR="00C21893" w:rsidRPr="009A23E1" w:rsidRDefault="00C21893" w:rsidP="00207B19">
            <w:pPr>
              <w:overflowPunct w:val="0"/>
              <w:snapToGrid/>
              <w:jc w:val="center"/>
              <w:textAlignment w:val="baseline"/>
              <w:rPr>
                <w:b/>
              </w:rPr>
            </w:pPr>
            <w:r w:rsidRPr="00FB6A57">
              <w:rPr>
                <w:noProof/>
                <w:color w:val="FF0000"/>
                <w:sz w:val="20"/>
                <w:szCs w:val="20"/>
                <w:lang w:eastAsia="zh-CN"/>
              </w:rPr>
              <w:t>*** Unchanged text is omitted ***</w:t>
            </w:r>
          </w:p>
        </w:tc>
      </w:tr>
    </w:tbl>
    <w:p w14:paraId="3E9177F4" w14:textId="77777777" w:rsidR="00C21893" w:rsidRDefault="00C21893" w:rsidP="00C21893">
      <w:pPr>
        <w:spacing w:before="120"/>
        <w:rPr>
          <w:b/>
          <w:i/>
          <w:lang w:eastAsia="zh-CN"/>
        </w:rPr>
      </w:pPr>
    </w:p>
    <w:p w14:paraId="5B6DC296" w14:textId="56617F93" w:rsidR="00332BAA" w:rsidRDefault="00332BAA" w:rsidP="00332BAA">
      <w:pPr>
        <w:pStyle w:val="Heading2"/>
      </w:pPr>
      <w:r>
        <w:t>TP for section 6.2.2 of TR 38.843</w:t>
      </w:r>
    </w:p>
    <w:p w14:paraId="358F7280" w14:textId="47B4032F" w:rsidR="002F1B12" w:rsidRPr="00332BAA" w:rsidRDefault="00332BAA" w:rsidP="002F1B12">
      <w:pPr>
        <w:rPr>
          <w:rFonts w:eastAsia="MS Mincho"/>
          <w:lang w:eastAsia="ja-JP"/>
        </w:rPr>
      </w:pPr>
      <w:r>
        <w:rPr>
          <w:rFonts w:eastAsiaTheme="minorEastAsia" w:hint="eastAsia"/>
          <w:lang w:eastAsia="zh-CN"/>
        </w:rPr>
        <w:t>T</w:t>
      </w:r>
      <w:r>
        <w:rPr>
          <w:rFonts w:eastAsiaTheme="minorEastAsia"/>
          <w:lang w:eastAsia="zh-CN"/>
        </w:rPr>
        <w:t>he following issues are provided.</w:t>
      </w:r>
    </w:p>
    <w:tbl>
      <w:tblPr>
        <w:tblStyle w:val="TableGrid"/>
        <w:tblW w:w="0" w:type="auto"/>
        <w:tblLook w:val="04A0" w:firstRow="1" w:lastRow="0" w:firstColumn="1" w:lastColumn="0" w:noHBand="0" w:noVBand="1"/>
      </w:tblPr>
      <w:tblGrid>
        <w:gridCol w:w="1696"/>
        <w:gridCol w:w="7611"/>
      </w:tblGrid>
      <w:tr w:rsidR="002F1B12" w14:paraId="147C410E" w14:textId="77777777" w:rsidTr="00207B19">
        <w:tc>
          <w:tcPr>
            <w:tcW w:w="1696" w:type="dxa"/>
          </w:tcPr>
          <w:p w14:paraId="5B285B56" w14:textId="18DFD1BB" w:rsidR="002F1B12" w:rsidRPr="00A22F33" w:rsidRDefault="002F1B12" w:rsidP="00207B19">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Pr>
                <w:rFonts w:eastAsiaTheme="minorEastAsia"/>
                <w:b/>
                <w:lang w:eastAsia="zh-CN"/>
              </w:rPr>
              <w:t>1 Changes on</w:t>
            </w:r>
            <w:r w:rsidR="00007E17">
              <w:rPr>
                <w:rFonts w:eastAsiaTheme="minorEastAsia"/>
                <w:b/>
                <w:lang w:eastAsia="zh-CN"/>
              </w:rPr>
              <w:t xml:space="preserve"> the</w:t>
            </w:r>
            <w:r>
              <w:rPr>
                <w:rFonts w:eastAsiaTheme="minorEastAsia"/>
                <w:b/>
                <w:lang w:eastAsia="zh-CN"/>
              </w:rPr>
              <w:t xml:space="preserve"> </w:t>
            </w:r>
            <w:r w:rsidR="006961B6">
              <w:rPr>
                <w:rFonts w:eastAsiaTheme="minorEastAsia"/>
                <w:b/>
                <w:lang w:eastAsia="zh-CN"/>
              </w:rPr>
              <w:t>calibration part</w:t>
            </w:r>
          </w:p>
        </w:tc>
        <w:tc>
          <w:tcPr>
            <w:tcW w:w="7611" w:type="dxa"/>
          </w:tcPr>
          <w:p w14:paraId="3644CCFB" w14:textId="77777777" w:rsidR="002F1B12" w:rsidRPr="006B1627" w:rsidRDefault="002F1B12" w:rsidP="00207B19">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102BFB26" w14:textId="56F0AC6E" w:rsidR="007D1EC2" w:rsidRDefault="007D1EC2" w:rsidP="007D1EC2">
            <w:pPr>
              <w:rPr>
                <w:rFonts w:eastAsiaTheme="minorEastAsia"/>
                <w:lang w:eastAsia="zh-CN"/>
              </w:rPr>
            </w:pPr>
            <w:r>
              <w:rPr>
                <w:rFonts w:eastAsiaTheme="minorEastAsia" w:hint="eastAsia"/>
                <w:lang w:eastAsia="zh-CN"/>
              </w:rPr>
              <w:t>1</w:t>
            </w:r>
            <w:r>
              <w:rPr>
                <w:rFonts w:eastAsiaTheme="minorEastAsia"/>
                <w:lang w:eastAsia="zh-CN"/>
              </w:rPr>
              <w:t xml:space="preserve">) </w:t>
            </w:r>
            <w:r w:rsidR="006C5353">
              <w:rPr>
                <w:rFonts w:eastAsiaTheme="minorEastAsia"/>
                <w:color w:val="FF0000"/>
                <w:lang w:eastAsia="zh-CN"/>
              </w:rPr>
              <w:t>The CQI calculation options</w:t>
            </w:r>
            <w:r w:rsidR="006C5353" w:rsidRPr="006C5353">
              <w:rPr>
                <w:rFonts w:eastAsiaTheme="minorEastAsia"/>
                <w:color w:val="FF0000"/>
                <w:lang w:eastAsia="zh-CN"/>
              </w:rPr>
              <w:t xml:space="preserve"> </w:t>
            </w:r>
            <w:r w:rsidR="006C5353">
              <w:rPr>
                <w:rFonts w:eastAsiaTheme="minorEastAsia"/>
                <w:color w:val="FF0000"/>
                <w:lang w:eastAsia="zh-CN"/>
              </w:rPr>
              <w:t>belong to</w:t>
            </w:r>
            <w:r w:rsidR="006C5353" w:rsidRPr="006C5353">
              <w:rPr>
                <w:rFonts w:eastAsiaTheme="minorEastAsia"/>
                <w:color w:val="FF0000"/>
                <w:lang w:eastAsia="zh-CN"/>
              </w:rPr>
              <w:t xml:space="preserve"> CSI compression specific EVM. </w:t>
            </w:r>
            <w:r w:rsidR="000E75F5">
              <w:rPr>
                <w:rFonts w:eastAsiaTheme="minorEastAsia"/>
                <w:color w:val="FF0000"/>
                <w:lang w:eastAsia="zh-CN"/>
              </w:rPr>
              <w:t>The corresponding paragraph c</w:t>
            </w:r>
            <w:r w:rsidR="006C5353" w:rsidRPr="006C5353">
              <w:rPr>
                <w:rFonts w:eastAsiaTheme="minorEastAsia"/>
                <w:color w:val="FF0000"/>
                <w:lang w:eastAsia="zh-CN"/>
              </w:rPr>
              <w:t>an be moved to the end of “CSI compression sub use case specific aspects:” part in Sec 6.2.2.</w:t>
            </w:r>
          </w:p>
          <w:p w14:paraId="087891C1" w14:textId="24EA4A08" w:rsidR="002F1B12" w:rsidRPr="007D1EC2" w:rsidRDefault="007D1EC2" w:rsidP="006E145E">
            <w:pPr>
              <w:rPr>
                <w:rFonts w:eastAsiaTheme="minorEastAsia"/>
                <w:lang w:eastAsia="zh-CN"/>
              </w:rPr>
            </w:pPr>
            <w:r>
              <w:rPr>
                <w:rFonts w:eastAsiaTheme="minorEastAsia" w:hint="eastAsia"/>
                <w:lang w:eastAsia="zh-CN"/>
              </w:rPr>
              <w:t>2</w:t>
            </w:r>
            <w:r>
              <w:rPr>
                <w:rFonts w:eastAsiaTheme="minorEastAsia"/>
                <w:lang w:eastAsia="zh-CN"/>
              </w:rPr>
              <w:t xml:space="preserve">) </w:t>
            </w:r>
            <w:r w:rsidR="00976205">
              <w:rPr>
                <w:rFonts w:eastAsiaTheme="minorEastAsia"/>
                <w:color w:val="0000FF"/>
                <w:lang w:eastAsia="zh-CN"/>
              </w:rPr>
              <w:t>The paragraph is for CSI compression specific recommendations</w:t>
            </w:r>
            <w:r w:rsidR="00D87AC1">
              <w:rPr>
                <w:rFonts w:eastAsiaTheme="minorEastAsia"/>
                <w:color w:val="0000FF"/>
                <w:lang w:eastAsia="zh-CN"/>
              </w:rPr>
              <w:t xml:space="preserve"> and the calibration is only applicable to 1-on-1 joint training</w:t>
            </w:r>
            <w:r w:rsidR="00301C1E">
              <w:rPr>
                <w:rFonts w:eastAsiaTheme="minorEastAsia"/>
                <w:color w:val="0000FF"/>
                <w:lang w:eastAsia="zh-CN"/>
              </w:rPr>
              <w:t xml:space="preserve"> (i.e., Table 1)</w:t>
            </w:r>
            <w:r w:rsidR="00672DB1">
              <w:rPr>
                <w:rFonts w:eastAsiaTheme="minorEastAsia"/>
                <w:color w:val="0000FF"/>
                <w:lang w:eastAsia="zh-CN"/>
              </w:rPr>
              <w:t>;</w:t>
            </w:r>
            <w:r w:rsidR="00403E35">
              <w:rPr>
                <w:rFonts w:eastAsiaTheme="minorEastAsia"/>
                <w:color w:val="0000FF"/>
                <w:lang w:eastAsia="zh-CN"/>
              </w:rPr>
              <w:t xml:space="preserve"> the current version does not mention CSI compression.</w:t>
            </w:r>
          </w:p>
        </w:tc>
      </w:tr>
      <w:tr w:rsidR="002F1B12" w14:paraId="1F441B2B" w14:textId="77777777" w:rsidTr="00207B19">
        <w:tc>
          <w:tcPr>
            <w:tcW w:w="9307" w:type="dxa"/>
            <w:gridSpan w:val="2"/>
          </w:tcPr>
          <w:p w14:paraId="7DD86271" w14:textId="77777777" w:rsidR="002F1B12" w:rsidRPr="00682046" w:rsidRDefault="002F1B12" w:rsidP="00207B1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71457745" w14:textId="77777777" w:rsidR="002F1B12" w:rsidRDefault="002F1B12" w:rsidP="00207B19">
            <w:pPr>
              <w:overflowPunct w:val="0"/>
              <w:snapToGrid/>
              <w:textAlignment w:val="baseline"/>
              <w:rPr>
                <w:b/>
              </w:rPr>
            </w:pPr>
            <w:r w:rsidRPr="00653FB3">
              <w:rPr>
                <w:b/>
              </w:rPr>
              <w:t>6.2.</w:t>
            </w:r>
            <w:r>
              <w:rPr>
                <w:b/>
              </w:rPr>
              <w:t>1</w:t>
            </w:r>
            <w:r w:rsidRPr="00653FB3">
              <w:rPr>
                <w:b/>
              </w:rPr>
              <w:tab/>
            </w:r>
            <w:r w:rsidRPr="00EA78F1">
              <w:rPr>
                <w:b/>
              </w:rPr>
              <w:t>Evaluation assumptions, methodology and KPIs</w:t>
            </w:r>
          </w:p>
          <w:p w14:paraId="10FD7367" w14:textId="0DCC3A2C" w:rsidR="002F1B12" w:rsidRDefault="002F1B12" w:rsidP="00207B19">
            <w:pPr>
              <w:overflowPunct w:val="0"/>
              <w:snapToGrid/>
              <w:jc w:val="center"/>
              <w:textAlignment w:val="baseline"/>
              <w:rPr>
                <w:noProof/>
                <w:color w:val="FF0000"/>
                <w:sz w:val="20"/>
                <w:szCs w:val="20"/>
                <w:lang w:eastAsia="zh-CN"/>
              </w:rPr>
            </w:pPr>
            <w:r w:rsidRPr="00FB6A57">
              <w:rPr>
                <w:noProof/>
                <w:color w:val="FF0000"/>
                <w:sz w:val="20"/>
                <w:szCs w:val="20"/>
                <w:lang w:eastAsia="zh-CN"/>
              </w:rPr>
              <w:t>*** Unchanged text is omitted ***</w:t>
            </w:r>
          </w:p>
          <w:p w14:paraId="3170FDE7" w14:textId="77777777" w:rsidR="00360177" w:rsidRPr="005343CD" w:rsidRDefault="00360177" w:rsidP="00360177">
            <w:pPr>
              <w:rPr>
                <w:b/>
                <w:bCs/>
              </w:rPr>
            </w:pPr>
            <w:r>
              <w:rPr>
                <w:b/>
                <w:bCs/>
                <w:i/>
                <w:iCs/>
              </w:rPr>
              <w:t>CSI compression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02A97128" w14:textId="602836F1" w:rsidR="00360177" w:rsidRDefault="00360177" w:rsidP="00360177">
            <w:pPr>
              <w:overflowPunct w:val="0"/>
              <w:snapToGrid/>
              <w:jc w:val="center"/>
              <w:textAlignment w:val="baseline"/>
              <w:rPr>
                <w:noProof/>
                <w:color w:val="FF0000"/>
                <w:sz w:val="20"/>
                <w:szCs w:val="20"/>
                <w:lang w:eastAsia="zh-CN"/>
              </w:rPr>
            </w:pPr>
            <w:r w:rsidRPr="00FB6A57">
              <w:rPr>
                <w:noProof/>
                <w:color w:val="FF0000"/>
                <w:sz w:val="20"/>
                <w:szCs w:val="20"/>
                <w:lang w:eastAsia="zh-CN"/>
              </w:rPr>
              <w:lastRenderedPageBreak/>
              <w:t>*** Unchanged text is omitted ***</w:t>
            </w:r>
          </w:p>
          <w:p w14:paraId="3E471DBA" w14:textId="77777777" w:rsidR="005252B0" w:rsidRPr="00B5283B" w:rsidRDefault="005252B0" w:rsidP="005252B0">
            <w:pPr>
              <w:rPr>
                <w:sz w:val="20"/>
                <w:szCs w:val="20"/>
              </w:rPr>
            </w:pPr>
            <w:r w:rsidRPr="00B5283B">
              <w:rPr>
                <w:sz w:val="20"/>
                <w:szCs w:val="20"/>
              </w:rPr>
              <w:t xml:space="preserve">For </w:t>
            </w:r>
            <w:r w:rsidRPr="00B5283B">
              <w:rPr>
                <w:sz w:val="20"/>
                <w:szCs w:val="20"/>
                <w:lang w:eastAsia="zh-CN"/>
              </w:rPr>
              <w:t>CSI</w:t>
            </w:r>
            <w:r w:rsidRPr="00B5283B">
              <w:rPr>
                <w:sz w:val="20"/>
                <w:szCs w:val="20"/>
              </w:rPr>
              <w:t xml:space="preserve"> compression sub use case with rank ≥ 1, AI/ML model setting to adapt to ranks/layers to be reported amongst the following options:</w:t>
            </w:r>
          </w:p>
          <w:p w14:paraId="01D0B1F1" w14:textId="270C8139" w:rsidR="005252B0" w:rsidRPr="00B5283B" w:rsidRDefault="005252B0" w:rsidP="00360177">
            <w:pPr>
              <w:overflowPunct w:val="0"/>
              <w:snapToGrid/>
              <w:jc w:val="center"/>
              <w:textAlignment w:val="baseline"/>
              <w:rPr>
                <w:noProof/>
                <w:color w:val="FF0000"/>
                <w:sz w:val="20"/>
                <w:szCs w:val="20"/>
                <w:lang w:eastAsia="zh-CN"/>
              </w:rPr>
            </w:pPr>
            <w:r w:rsidRPr="00B5283B">
              <w:rPr>
                <w:noProof/>
                <w:color w:val="FF0000"/>
                <w:sz w:val="20"/>
                <w:szCs w:val="20"/>
                <w:lang w:eastAsia="zh-CN"/>
              </w:rPr>
              <w:t>*** Unchanged text is omitted ***</w:t>
            </w:r>
          </w:p>
          <w:p w14:paraId="2D37A498" w14:textId="77777777" w:rsidR="00360177" w:rsidRPr="00B5283B" w:rsidRDefault="00360177" w:rsidP="00360177">
            <w:pPr>
              <w:pStyle w:val="B1"/>
            </w:pPr>
            <w:r w:rsidRPr="00B5283B">
              <w:t>-</w:t>
            </w:r>
            <w:r w:rsidRPr="00B5283B">
              <w:tab/>
              <w:t>For CSI compression sub use case with rank &gt;1, the storage of memory storage/number of parameters is reported as the summation of memory storage/number of parameters over all models potentially used for any layer/rank, e.g.,</w:t>
            </w:r>
          </w:p>
          <w:p w14:paraId="4AB214B0" w14:textId="77777777" w:rsidR="00360177" w:rsidRPr="00B5283B" w:rsidRDefault="00360177" w:rsidP="00360177">
            <w:pPr>
              <w:pStyle w:val="B2"/>
            </w:pPr>
            <w:r w:rsidRPr="00B5283B">
              <w:t>-</w:t>
            </w:r>
            <w:r w:rsidRPr="00B5283B">
              <w:tab/>
              <w:t>Option 1-1 (rank specific)/Option 3-2 (layer common and rank specific): Sum of memory storage/number of parameters over all rank specific models.</w:t>
            </w:r>
          </w:p>
          <w:p w14:paraId="2CD089FE" w14:textId="77777777" w:rsidR="00360177" w:rsidRPr="00B5283B" w:rsidRDefault="00360177" w:rsidP="00360177">
            <w:pPr>
              <w:pStyle w:val="B2"/>
            </w:pPr>
            <w:r w:rsidRPr="00B5283B">
              <w:t>-</w:t>
            </w:r>
            <w:r w:rsidRPr="00B5283B">
              <w:tab/>
              <w:t>Option 1-2 (rank common): A single memory storage/number of parameters for the rank common model.</w:t>
            </w:r>
          </w:p>
          <w:p w14:paraId="574A97E2" w14:textId="77777777" w:rsidR="00360177" w:rsidRPr="00B5283B" w:rsidRDefault="00360177" w:rsidP="00360177">
            <w:pPr>
              <w:pStyle w:val="B2"/>
            </w:pPr>
            <w:r w:rsidRPr="00B5283B">
              <w:t>-</w:t>
            </w:r>
            <w:r w:rsidRPr="00B5283B">
              <w:tab/>
              <w:t>Option 2-1 (layer specific and rank common): Sum of memory storage/number of parameters over all layer specific models.</w:t>
            </w:r>
          </w:p>
          <w:p w14:paraId="63B1A54C" w14:textId="77777777" w:rsidR="00360177" w:rsidRPr="00B5283B" w:rsidRDefault="00360177" w:rsidP="00360177">
            <w:pPr>
              <w:pStyle w:val="B2"/>
            </w:pPr>
            <w:r w:rsidRPr="00B5283B">
              <w:t>-</w:t>
            </w:r>
            <w:r w:rsidRPr="00B5283B">
              <w:tab/>
              <w:t>Option 2-2 (layer specific and rank specific): Sum of memory storage/number of parameters for the specific models over all ranks and all layers in per rank.</w:t>
            </w:r>
          </w:p>
          <w:p w14:paraId="311F398A" w14:textId="77777777" w:rsidR="00360177" w:rsidRPr="00B5283B" w:rsidRDefault="00360177" w:rsidP="00360177">
            <w:pPr>
              <w:pStyle w:val="B2"/>
            </w:pPr>
            <w:r w:rsidRPr="00B5283B">
              <w:t>-</w:t>
            </w:r>
            <w:r w:rsidRPr="00B5283B">
              <w:tab/>
              <w:t>Option 3-1 (layer common and rank common): A single memory storage/number of parameters for the common model</w:t>
            </w:r>
          </w:p>
          <w:p w14:paraId="18A0B3A0" w14:textId="3E81CD32" w:rsidR="00BD3C69" w:rsidRPr="00B5283B" w:rsidRDefault="00BD3C69" w:rsidP="00BD3C69">
            <w:pPr>
              <w:rPr>
                <w:color w:val="FF0000"/>
                <w:sz w:val="20"/>
                <w:szCs w:val="20"/>
                <w:highlight w:val="yellow"/>
              </w:rPr>
            </w:pPr>
            <w:r w:rsidRPr="00B5283B">
              <w:rPr>
                <w:color w:val="FF0000"/>
                <w:sz w:val="20"/>
                <w:szCs w:val="20"/>
                <w:highlight w:val="yellow"/>
              </w:rPr>
              <w:t>For the evaluation of CSI compression, the specific CQI determination method(s) for AI/ML can be reported by introducing an additional field in the template, e.g.,</w:t>
            </w:r>
          </w:p>
          <w:p w14:paraId="6817CDC6" w14:textId="77777777" w:rsidR="00BD3C69" w:rsidRPr="00B5283B" w:rsidRDefault="00BD3C69" w:rsidP="00BD3C69">
            <w:pPr>
              <w:pStyle w:val="B1"/>
              <w:rPr>
                <w:color w:val="FF0000"/>
                <w:highlight w:val="yellow"/>
              </w:rPr>
            </w:pPr>
            <w:r w:rsidRPr="00B5283B">
              <w:rPr>
                <w:color w:val="FF0000"/>
                <w:highlight w:val="yellow"/>
              </w:rPr>
              <w:t>-</w:t>
            </w:r>
            <w:r w:rsidRPr="00B5283B">
              <w:rPr>
                <w:color w:val="FF0000"/>
                <w:highlight w:val="yellow"/>
              </w:rPr>
              <w:tab/>
              <w:t>Option 2a: CQI is calculated based on CSI reconstruction output, if CSI reconstruction model is available at the UE and UE can perform reconstruction model inference with potential adjustment.</w:t>
            </w:r>
          </w:p>
          <w:p w14:paraId="743E1E29" w14:textId="77777777" w:rsidR="00BD3C69" w:rsidRPr="00B5283B" w:rsidRDefault="00BD3C69" w:rsidP="00BD3C69">
            <w:pPr>
              <w:pStyle w:val="B2"/>
              <w:rPr>
                <w:color w:val="FF0000"/>
                <w:highlight w:val="yellow"/>
              </w:rPr>
            </w:pPr>
            <w:r w:rsidRPr="00B5283B">
              <w:rPr>
                <w:color w:val="FF0000"/>
                <w:highlight w:val="yellow"/>
              </w:rPr>
              <w:t>-</w:t>
            </w:r>
            <w:r w:rsidRPr="00B5283B">
              <w:rPr>
                <w:color w:val="FF0000"/>
                <w:highlight w:val="yellow"/>
              </w:rPr>
              <w:tab/>
              <w:t>Option 2a-1: The CSI reconstruction part for CQI calculation at the UE same as the actual CSI reconstruction part at the NW.</w:t>
            </w:r>
          </w:p>
          <w:p w14:paraId="0E18070E" w14:textId="77777777" w:rsidR="00BD3C69" w:rsidRPr="00B5283B" w:rsidRDefault="00BD3C69" w:rsidP="00BD3C69">
            <w:pPr>
              <w:pStyle w:val="B2"/>
              <w:rPr>
                <w:color w:val="FF0000"/>
                <w:highlight w:val="yellow"/>
              </w:rPr>
            </w:pPr>
            <w:r w:rsidRPr="00B5283B">
              <w:rPr>
                <w:color w:val="FF0000"/>
                <w:highlight w:val="yellow"/>
              </w:rPr>
              <w:t>-</w:t>
            </w:r>
            <w:r w:rsidRPr="00B5283B">
              <w:rPr>
                <w:color w:val="FF0000"/>
                <w:highlight w:val="yellow"/>
              </w:rPr>
              <w:tab/>
              <w:t>Option 2a-2: The CSI reconstruction part for CQI calculation at the UE is a proxy model, which is different from the actual CSI reconstruction part at the NW.</w:t>
            </w:r>
          </w:p>
          <w:p w14:paraId="4AD356D0" w14:textId="77777777" w:rsidR="00BD3C69" w:rsidRPr="00B5283B" w:rsidRDefault="00BD3C69" w:rsidP="00BD3C69">
            <w:pPr>
              <w:pStyle w:val="B1"/>
              <w:rPr>
                <w:color w:val="FF0000"/>
                <w:highlight w:val="yellow"/>
              </w:rPr>
            </w:pPr>
            <w:r w:rsidRPr="00B5283B">
              <w:rPr>
                <w:color w:val="FF0000"/>
                <w:highlight w:val="yellow"/>
              </w:rPr>
              <w:t>-</w:t>
            </w:r>
            <w:r w:rsidRPr="00B5283B">
              <w:rPr>
                <w:color w:val="FF0000"/>
                <w:highlight w:val="yellow"/>
              </w:rPr>
              <w:tab/>
              <w:t>Option 2b: CQI is calculated using two stage approach, UE derives CQI using precoded CSI-RS transmitted with a reconstructed precoder.</w:t>
            </w:r>
          </w:p>
          <w:p w14:paraId="28B64248" w14:textId="77777777" w:rsidR="00BD3C69" w:rsidRPr="00B5283B" w:rsidRDefault="00BD3C69" w:rsidP="00BD3C69">
            <w:pPr>
              <w:pStyle w:val="B1"/>
              <w:rPr>
                <w:color w:val="FF0000"/>
                <w:highlight w:val="yellow"/>
              </w:rPr>
            </w:pPr>
            <w:r w:rsidRPr="00B5283B">
              <w:rPr>
                <w:color w:val="FF0000"/>
                <w:highlight w:val="yellow"/>
              </w:rPr>
              <w:t>-</w:t>
            </w:r>
            <w:r w:rsidRPr="00B5283B">
              <w:rPr>
                <w:color w:val="FF0000"/>
                <w:highlight w:val="yellow"/>
              </w:rPr>
              <w:tab/>
              <w:t>Option 1a: CQI is calculated based on the target CSI from the realistic channel estimation.</w:t>
            </w:r>
          </w:p>
          <w:p w14:paraId="73197A07" w14:textId="77777777" w:rsidR="00BD3C69" w:rsidRPr="00B5283B" w:rsidRDefault="00BD3C69" w:rsidP="00BD3C69">
            <w:pPr>
              <w:pStyle w:val="B1"/>
              <w:rPr>
                <w:color w:val="FF0000"/>
                <w:highlight w:val="yellow"/>
              </w:rPr>
            </w:pPr>
            <w:r w:rsidRPr="00B5283B">
              <w:rPr>
                <w:color w:val="FF0000"/>
                <w:highlight w:val="yellow"/>
              </w:rPr>
              <w:t>-</w:t>
            </w:r>
            <w:r w:rsidRPr="00B5283B">
              <w:rPr>
                <w:color w:val="FF0000"/>
                <w:highlight w:val="yellow"/>
              </w:rPr>
              <w:tab/>
              <w:t>Option 1b: CQI is calculated based on the target CSI from the realistic channel estimation and potential adjustment.</w:t>
            </w:r>
          </w:p>
          <w:p w14:paraId="32A2C780" w14:textId="56BFFBEA" w:rsidR="002F1B12" w:rsidRPr="00B5283B" w:rsidRDefault="00BD3C69" w:rsidP="00360177">
            <w:pPr>
              <w:pStyle w:val="B1"/>
              <w:rPr>
                <w:b/>
              </w:rPr>
            </w:pPr>
            <w:r w:rsidRPr="00B5283B">
              <w:rPr>
                <w:color w:val="FF0000"/>
                <w:highlight w:val="yellow"/>
              </w:rPr>
              <w:t>-</w:t>
            </w:r>
            <w:r w:rsidRPr="00B5283B">
              <w:rPr>
                <w:color w:val="FF0000"/>
                <w:highlight w:val="yellow"/>
              </w:rPr>
              <w:tab/>
              <w:t>Option 1c: CQI is calculated based on traditional codebook.</w:t>
            </w:r>
          </w:p>
          <w:p w14:paraId="499AD4CA" w14:textId="77777777" w:rsidR="002F1B12" w:rsidRPr="00B5283B" w:rsidRDefault="002F1B12" w:rsidP="00207B19">
            <w:pPr>
              <w:overflowPunct w:val="0"/>
              <w:snapToGrid/>
              <w:jc w:val="center"/>
              <w:textAlignment w:val="baseline"/>
              <w:rPr>
                <w:noProof/>
                <w:color w:val="FF0000"/>
                <w:sz w:val="20"/>
                <w:szCs w:val="20"/>
                <w:lang w:eastAsia="zh-CN"/>
              </w:rPr>
            </w:pPr>
            <w:r w:rsidRPr="00B5283B">
              <w:rPr>
                <w:noProof/>
                <w:color w:val="FF0000"/>
                <w:sz w:val="20"/>
                <w:szCs w:val="20"/>
                <w:lang w:eastAsia="zh-CN"/>
              </w:rPr>
              <w:t>*** Unchanged text is omitted ***</w:t>
            </w:r>
          </w:p>
          <w:p w14:paraId="53E22DA3" w14:textId="77777777" w:rsidR="002E74B2" w:rsidRPr="00B5283B" w:rsidRDefault="002E74B2" w:rsidP="002E74B2">
            <w:pPr>
              <w:overflowPunct w:val="0"/>
              <w:snapToGrid/>
              <w:textAlignment w:val="baseline"/>
              <w:rPr>
                <w:b/>
                <w:sz w:val="20"/>
                <w:szCs w:val="20"/>
              </w:rPr>
            </w:pPr>
            <w:r w:rsidRPr="00B5283B">
              <w:rPr>
                <w:b/>
                <w:sz w:val="20"/>
                <w:szCs w:val="20"/>
              </w:rPr>
              <w:t>6.2.2</w:t>
            </w:r>
            <w:r w:rsidRPr="00B5283B">
              <w:rPr>
                <w:b/>
                <w:sz w:val="20"/>
                <w:szCs w:val="20"/>
              </w:rPr>
              <w:tab/>
              <w:t>Performance results</w:t>
            </w:r>
          </w:p>
          <w:p w14:paraId="26FDA168" w14:textId="7A0C42BA" w:rsidR="002E74B2" w:rsidRPr="00B5283B" w:rsidRDefault="002E74B2" w:rsidP="002E74B2">
            <w:pPr>
              <w:tabs>
                <w:tab w:val="center" w:pos="4545"/>
                <w:tab w:val="left" w:pos="6426"/>
              </w:tabs>
              <w:overflowPunct w:val="0"/>
              <w:snapToGrid/>
              <w:jc w:val="left"/>
              <w:textAlignment w:val="baseline"/>
              <w:rPr>
                <w:noProof/>
                <w:color w:val="FF0000"/>
                <w:sz w:val="20"/>
                <w:szCs w:val="20"/>
                <w:lang w:eastAsia="zh-CN"/>
              </w:rPr>
            </w:pPr>
            <w:r w:rsidRPr="00B5283B">
              <w:rPr>
                <w:noProof/>
                <w:color w:val="FF0000"/>
                <w:sz w:val="20"/>
                <w:szCs w:val="20"/>
                <w:lang w:eastAsia="zh-CN"/>
              </w:rPr>
              <w:tab/>
              <w:t>*** Unchanged text is omitted ***</w:t>
            </w:r>
            <w:r w:rsidRPr="00B5283B">
              <w:rPr>
                <w:noProof/>
                <w:color w:val="FF0000"/>
                <w:sz w:val="20"/>
                <w:szCs w:val="20"/>
                <w:lang w:eastAsia="zh-CN"/>
              </w:rPr>
              <w:tab/>
            </w:r>
          </w:p>
          <w:p w14:paraId="001893D0" w14:textId="77777777" w:rsidR="00BD3C69" w:rsidRPr="00B5283B" w:rsidRDefault="00BD3C69" w:rsidP="00BD3C69">
            <w:pPr>
              <w:rPr>
                <w:strike/>
                <w:color w:val="FF0000"/>
                <w:sz w:val="20"/>
                <w:szCs w:val="20"/>
                <w:highlight w:val="yellow"/>
              </w:rPr>
            </w:pPr>
            <w:r w:rsidRPr="00B5283B">
              <w:rPr>
                <w:strike/>
                <w:color w:val="FF0000"/>
                <w:sz w:val="20"/>
                <w:szCs w:val="20"/>
                <w:highlight w:val="yellow"/>
              </w:rPr>
              <w:t>For the evaluation of CSI compression, the specific CQI determination method(s) for AI/ML can be reported by introducing an additional field in the template, e.g.,</w:t>
            </w:r>
          </w:p>
          <w:p w14:paraId="49EB35C7" w14:textId="77777777" w:rsidR="00BD3C69" w:rsidRPr="00B5283B" w:rsidRDefault="00BD3C69" w:rsidP="00BD3C69">
            <w:pPr>
              <w:pStyle w:val="B1"/>
              <w:rPr>
                <w:strike/>
                <w:color w:val="FF0000"/>
                <w:highlight w:val="yellow"/>
              </w:rPr>
            </w:pPr>
            <w:r w:rsidRPr="00B5283B">
              <w:rPr>
                <w:strike/>
                <w:color w:val="FF0000"/>
                <w:highlight w:val="yellow"/>
              </w:rPr>
              <w:t>-</w:t>
            </w:r>
            <w:r w:rsidRPr="00B5283B">
              <w:rPr>
                <w:strike/>
                <w:color w:val="FF0000"/>
                <w:highlight w:val="yellow"/>
              </w:rPr>
              <w:tab/>
              <w:t>Option 2a: CQI is calculated based on CSI reconstruction output, if CSI reconstruction model is available at the UE and UE can perform reconstruction model inference with potential adjustment.</w:t>
            </w:r>
          </w:p>
          <w:p w14:paraId="5F7AFB5E" w14:textId="77777777" w:rsidR="00BD3C69" w:rsidRPr="00B5283B" w:rsidRDefault="00BD3C69" w:rsidP="00BD3C69">
            <w:pPr>
              <w:pStyle w:val="B2"/>
              <w:rPr>
                <w:strike/>
                <w:color w:val="FF0000"/>
                <w:highlight w:val="yellow"/>
              </w:rPr>
            </w:pPr>
            <w:r w:rsidRPr="00B5283B">
              <w:rPr>
                <w:strike/>
                <w:color w:val="FF0000"/>
                <w:highlight w:val="yellow"/>
              </w:rPr>
              <w:t>-</w:t>
            </w:r>
            <w:r w:rsidRPr="00B5283B">
              <w:rPr>
                <w:strike/>
                <w:color w:val="FF0000"/>
                <w:highlight w:val="yellow"/>
              </w:rPr>
              <w:tab/>
              <w:t>Option 2a-1: The CSI reconstruction part for CQI calculation at the UE same as the actual CSI reconstruction part at the NW.</w:t>
            </w:r>
          </w:p>
          <w:p w14:paraId="0C0A3818" w14:textId="77777777" w:rsidR="00BD3C69" w:rsidRPr="00B5283B" w:rsidRDefault="00BD3C69" w:rsidP="00BD3C69">
            <w:pPr>
              <w:pStyle w:val="B2"/>
              <w:rPr>
                <w:strike/>
                <w:color w:val="FF0000"/>
                <w:highlight w:val="yellow"/>
              </w:rPr>
            </w:pPr>
            <w:r w:rsidRPr="00B5283B">
              <w:rPr>
                <w:strike/>
                <w:color w:val="FF0000"/>
                <w:highlight w:val="yellow"/>
              </w:rPr>
              <w:t>-</w:t>
            </w:r>
            <w:r w:rsidRPr="00B5283B">
              <w:rPr>
                <w:strike/>
                <w:color w:val="FF0000"/>
                <w:highlight w:val="yellow"/>
              </w:rPr>
              <w:tab/>
              <w:t>Option 2a-2: The CSI reconstruction part for CQI calculation at the UE is a proxy model, which is different from the actual CSI reconstruction part at the NW.</w:t>
            </w:r>
          </w:p>
          <w:p w14:paraId="7F169641" w14:textId="77777777" w:rsidR="00BD3C69" w:rsidRPr="00B5283B" w:rsidRDefault="00BD3C69" w:rsidP="00BD3C69">
            <w:pPr>
              <w:pStyle w:val="B1"/>
              <w:rPr>
                <w:strike/>
                <w:color w:val="FF0000"/>
                <w:highlight w:val="yellow"/>
              </w:rPr>
            </w:pPr>
            <w:r w:rsidRPr="00B5283B">
              <w:rPr>
                <w:strike/>
                <w:color w:val="FF0000"/>
                <w:highlight w:val="yellow"/>
              </w:rPr>
              <w:t>-</w:t>
            </w:r>
            <w:r w:rsidRPr="00B5283B">
              <w:rPr>
                <w:strike/>
                <w:color w:val="FF0000"/>
                <w:highlight w:val="yellow"/>
              </w:rPr>
              <w:tab/>
              <w:t xml:space="preserve">Option 2b: CQI is calculated using two stage approach, UE derives CQI using precoded CSI-RS </w:t>
            </w:r>
            <w:r w:rsidRPr="00B5283B">
              <w:rPr>
                <w:strike/>
                <w:color w:val="FF0000"/>
                <w:highlight w:val="yellow"/>
              </w:rPr>
              <w:lastRenderedPageBreak/>
              <w:t>transmitted with a reconstructed precoder.</w:t>
            </w:r>
          </w:p>
          <w:p w14:paraId="208F3BE5" w14:textId="77777777" w:rsidR="00BD3C69" w:rsidRPr="00B5283B" w:rsidRDefault="00BD3C69" w:rsidP="00BD3C69">
            <w:pPr>
              <w:pStyle w:val="B1"/>
              <w:rPr>
                <w:strike/>
                <w:color w:val="FF0000"/>
                <w:highlight w:val="yellow"/>
              </w:rPr>
            </w:pPr>
            <w:r w:rsidRPr="00B5283B">
              <w:rPr>
                <w:strike/>
                <w:color w:val="FF0000"/>
                <w:highlight w:val="yellow"/>
              </w:rPr>
              <w:t>-</w:t>
            </w:r>
            <w:r w:rsidRPr="00B5283B">
              <w:rPr>
                <w:strike/>
                <w:color w:val="FF0000"/>
                <w:highlight w:val="yellow"/>
              </w:rPr>
              <w:tab/>
              <w:t>Option 1a: CQI is calculated based on the target CSI from the realistic channel estimation.</w:t>
            </w:r>
          </w:p>
          <w:p w14:paraId="31F97278" w14:textId="77777777" w:rsidR="00BD3C69" w:rsidRPr="00B5283B" w:rsidRDefault="00BD3C69" w:rsidP="00BD3C69">
            <w:pPr>
              <w:pStyle w:val="B1"/>
              <w:rPr>
                <w:strike/>
                <w:color w:val="FF0000"/>
                <w:highlight w:val="yellow"/>
              </w:rPr>
            </w:pPr>
            <w:r w:rsidRPr="00B5283B">
              <w:rPr>
                <w:strike/>
                <w:color w:val="FF0000"/>
                <w:highlight w:val="yellow"/>
              </w:rPr>
              <w:t>-</w:t>
            </w:r>
            <w:r w:rsidRPr="00B5283B">
              <w:rPr>
                <w:strike/>
                <w:color w:val="FF0000"/>
                <w:highlight w:val="yellow"/>
              </w:rPr>
              <w:tab/>
              <w:t>Option 1b: CQI is calculated based on the target CSI from the realistic channel estimation and potential adjustment.</w:t>
            </w:r>
          </w:p>
          <w:p w14:paraId="49A93ADD" w14:textId="77777777" w:rsidR="00BD3C69" w:rsidRPr="00B5283B" w:rsidRDefault="00BD3C69" w:rsidP="00BD3C69">
            <w:pPr>
              <w:pStyle w:val="B1"/>
              <w:rPr>
                <w:strike/>
                <w:color w:val="FF0000"/>
              </w:rPr>
            </w:pPr>
            <w:r w:rsidRPr="00B5283B">
              <w:rPr>
                <w:strike/>
                <w:color w:val="FF0000"/>
                <w:highlight w:val="yellow"/>
              </w:rPr>
              <w:t>-</w:t>
            </w:r>
            <w:r w:rsidRPr="00B5283B">
              <w:rPr>
                <w:strike/>
                <w:color w:val="FF0000"/>
                <w:highlight w:val="yellow"/>
              </w:rPr>
              <w:tab/>
              <w:t>Option 1c: CQI is calculated based on traditional codebook.</w:t>
            </w:r>
          </w:p>
          <w:p w14:paraId="7C43FEE2" w14:textId="0DBAF560" w:rsidR="00BD3C69" w:rsidRPr="00B5283B" w:rsidRDefault="009A0C9B" w:rsidP="00BD3C69">
            <w:pPr>
              <w:rPr>
                <w:sz w:val="20"/>
                <w:szCs w:val="20"/>
              </w:rPr>
            </w:pPr>
            <w:r w:rsidRPr="00B5283B">
              <w:rPr>
                <w:color w:val="0000FF"/>
                <w:sz w:val="20"/>
                <w:szCs w:val="20"/>
                <w:highlight w:val="yellow"/>
                <w:lang w:eastAsia="zh-CN"/>
              </w:rPr>
              <w:t xml:space="preserve">For </w:t>
            </w:r>
            <w:r w:rsidRPr="00B5283B">
              <w:rPr>
                <w:color w:val="0000FF"/>
                <w:sz w:val="20"/>
                <w:szCs w:val="20"/>
                <w:highlight w:val="yellow"/>
              </w:rPr>
              <w:t xml:space="preserve">the evaluation of </w:t>
            </w:r>
            <w:r w:rsidRPr="00B5283B">
              <w:rPr>
                <w:color w:val="0000FF"/>
                <w:sz w:val="20"/>
                <w:szCs w:val="20"/>
                <w:highlight w:val="yellow"/>
                <w:lang w:eastAsia="zh-CN"/>
              </w:rPr>
              <w:t>CSI compression of 1-on-1 joint training without model generalization/scalability, the</w:t>
            </w:r>
            <w:r w:rsidRPr="00B5283B">
              <w:rPr>
                <w:color w:val="0000FF"/>
                <w:sz w:val="20"/>
                <w:szCs w:val="20"/>
                <w:highlight w:val="yellow"/>
              </w:rPr>
              <w:t xml:space="preserve"> </w:t>
            </w:r>
            <w:r w:rsidR="00BD3C69" w:rsidRPr="00B5283B">
              <w:rPr>
                <w:strike/>
                <w:color w:val="0000FF"/>
                <w:sz w:val="20"/>
                <w:szCs w:val="20"/>
                <w:highlight w:val="yellow"/>
              </w:rPr>
              <w:t>The</w:t>
            </w:r>
            <w:r w:rsidR="00BD3C69" w:rsidRPr="00B5283B">
              <w:rPr>
                <w:color w:val="0000FF"/>
                <w:sz w:val="20"/>
                <w:szCs w:val="20"/>
              </w:rPr>
              <w:t xml:space="preserve"> </w:t>
            </w:r>
            <w:r w:rsidR="00BD3C69" w:rsidRPr="00B5283B">
              <w:rPr>
                <w:sz w:val="20"/>
                <w:szCs w:val="20"/>
              </w:rPr>
              <w:t xml:space="preserve">following baselines are recommended to facilitate calibration of results: </w:t>
            </w:r>
          </w:p>
          <w:p w14:paraId="579612B2" w14:textId="77777777" w:rsidR="00BD3C69" w:rsidRPr="00B5283B" w:rsidRDefault="00BD3C69" w:rsidP="00BD3C69">
            <w:pPr>
              <w:pStyle w:val="B1"/>
            </w:pPr>
            <w:r w:rsidRPr="00B5283B">
              <w:t>-</w:t>
            </w:r>
            <w:r w:rsidRPr="00B5283B">
              <w:tab/>
              <w:t xml:space="preserve">Benchmark: R16 eType II CB; </w:t>
            </w:r>
          </w:p>
          <w:p w14:paraId="33581467" w14:textId="77777777" w:rsidR="00BD3C69" w:rsidRPr="00B5283B" w:rsidRDefault="00BD3C69" w:rsidP="00BD3C69">
            <w:pPr>
              <w:pStyle w:val="B2"/>
            </w:pPr>
            <w:r w:rsidRPr="00B5283B">
              <w:t>-</w:t>
            </w:r>
            <w:r w:rsidRPr="00B5283B">
              <w:tab/>
              <w:t>Others can be additionally submitted, e.g., Type I CB.</w:t>
            </w:r>
          </w:p>
          <w:p w14:paraId="55136FCF" w14:textId="77777777" w:rsidR="00BD3C69" w:rsidRPr="00B5283B" w:rsidRDefault="00BD3C69" w:rsidP="00BD3C69">
            <w:pPr>
              <w:pStyle w:val="B1"/>
            </w:pPr>
            <w:r w:rsidRPr="00B5283B">
              <w:t>-</w:t>
            </w:r>
            <w:r w:rsidRPr="00B5283B">
              <w:tab/>
              <w:t>Input/Output type: Eigenvectors of the current CSI</w:t>
            </w:r>
          </w:p>
          <w:p w14:paraId="4368E3AA" w14:textId="759DA0A9" w:rsidR="00296E70" w:rsidRPr="00B5283B" w:rsidRDefault="00BD3C69" w:rsidP="00BD3C69">
            <w:pPr>
              <w:pStyle w:val="B2"/>
              <w:rPr>
                <w:noProof/>
                <w:color w:val="FF0000"/>
                <w:lang w:eastAsia="zh-CN"/>
              </w:rPr>
            </w:pPr>
            <w:r w:rsidRPr="00B5283B">
              <w:t>-</w:t>
            </w:r>
            <w:r w:rsidRPr="00B5283B">
              <w:tab/>
              <w:t>Other can be additionally submitted, e.g., eigenvectors with additional past CSI, eType II-like input, raw channel matrix, etc.</w:t>
            </w:r>
          </w:p>
          <w:p w14:paraId="29CC5776" w14:textId="7BB2163E" w:rsidR="002E74B2" w:rsidRPr="009A23E1" w:rsidRDefault="000F44F4" w:rsidP="00296E70">
            <w:pPr>
              <w:tabs>
                <w:tab w:val="center" w:pos="4545"/>
                <w:tab w:val="left" w:pos="6426"/>
              </w:tabs>
              <w:overflowPunct w:val="0"/>
              <w:snapToGrid/>
              <w:jc w:val="left"/>
              <w:textAlignment w:val="baseline"/>
              <w:rPr>
                <w:b/>
              </w:rPr>
            </w:pPr>
            <w:r>
              <w:rPr>
                <w:noProof/>
                <w:color w:val="FF0000"/>
                <w:sz w:val="20"/>
                <w:szCs w:val="20"/>
                <w:lang w:eastAsia="zh-CN"/>
              </w:rPr>
              <w:tab/>
            </w:r>
            <w:r w:rsidRPr="00FB6A57">
              <w:rPr>
                <w:noProof/>
                <w:color w:val="FF0000"/>
                <w:sz w:val="20"/>
                <w:szCs w:val="20"/>
                <w:lang w:eastAsia="zh-CN"/>
              </w:rPr>
              <w:t>*** Unchanged text is omitted ***</w:t>
            </w:r>
            <w:r>
              <w:rPr>
                <w:noProof/>
                <w:color w:val="FF0000"/>
                <w:sz w:val="20"/>
                <w:szCs w:val="20"/>
                <w:lang w:eastAsia="zh-CN"/>
              </w:rPr>
              <w:tab/>
            </w:r>
          </w:p>
        </w:tc>
      </w:tr>
    </w:tbl>
    <w:p w14:paraId="12D2F72C" w14:textId="27132475" w:rsidR="002F1B12" w:rsidRDefault="002F1B12" w:rsidP="002F1B12">
      <w:pPr>
        <w:spacing w:before="120"/>
        <w:rPr>
          <w:b/>
          <w:i/>
          <w:lang w:eastAsia="zh-CN"/>
        </w:rPr>
      </w:pPr>
    </w:p>
    <w:p w14:paraId="246A6D94" w14:textId="77777777" w:rsidR="00B37D4C" w:rsidRDefault="00B37D4C" w:rsidP="002F1B12">
      <w:pPr>
        <w:spacing w:before="120"/>
        <w:rPr>
          <w:b/>
          <w:i/>
          <w:lang w:eastAsia="zh-CN"/>
        </w:rPr>
      </w:pPr>
    </w:p>
    <w:tbl>
      <w:tblPr>
        <w:tblStyle w:val="TableGrid"/>
        <w:tblW w:w="0" w:type="auto"/>
        <w:tblLook w:val="04A0" w:firstRow="1" w:lastRow="0" w:firstColumn="1" w:lastColumn="0" w:noHBand="0" w:noVBand="1"/>
      </w:tblPr>
      <w:tblGrid>
        <w:gridCol w:w="1696"/>
        <w:gridCol w:w="7611"/>
      </w:tblGrid>
      <w:tr w:rsidR="00B37D4C" w14:paraId="1EB4F216" w14:textId="77777777" w:rsidTr="00207B19">
        <w:tc>
          <w:tcPr>
            <w:tcW w:w="1696" w:type="dxa"/>
          </w:tcPr>
          <w:p w14:paraId="7C3D38BF" w14:textId="3D4CD09D" w:rsidR="00B37D4C" w:rsidRPr="00A22F33" w:rsidRDefault="00B37D4C" w:rsidP="00207B19">
            <w:pPr>
              <w:rPr>
                <w:rFonts w:eastAsiaTheme="minorEastAsia"/>
                <w:b/>
                <w:lang w:eastAsia="zh-CN"/>
              </w:rPr>
            </w:pPr>
            <w:r w:rsidRPr="00A22F33">
              <w:rPr>
                <w:rFonts w:eastAsiaTheme="minorEastAsia" w:hint="eastAsia"/>
                <w:b/>
                <w:lang w:eastAsia="zh-CN"/>
              </w:rPr>
              <w:t>I</w:t>
            </w:r>
            <w:r w:rsidRPr="00A22F33">
              <w:rPr>
                <w:rFonts w:eastAsiaTheme="minorEastAsia"/>
                <w:b/>
                <w:lang w:eastAsia="zh-CN"/>
              </w:rPr>
              <w:t>ssue#</w:t>
            </w:r>
            <w:r>
              <w:rPr>
                <w:rFonts w:eastAsiaTheme="minorEastAsia"/>
                <w:b/>
                <w:lang w:eastAsia="zh-CN"/>
              </w:rPr>
              <w:t xml:space="preserve">2 Changes on the </w:t>
            </w:r>
            <w:r w:rsidR="00626666">
              <w:rPr>
                <w:rFonts w:eastAsiaTheme="minorEastAsia"/>
                <w:b/>
                <w:lang w:eastAsia="zh-CN"/>
              </w:rPr>
              <w:t>observation</w:t>
            </w:r>
            <w:r>
              <w:rPr>
                <w:rFonts w:eastAsiaTheme="minorEastAsia"/>
                <w:b/>
                <w:lang w:eastAsia="zh-CN"/>
              </w:rPr>
              <w:t xml:space="preserve"> part</w:t>
            </w:r>
          </w:p>
        </w:tc>
        <w:tc>
          <w:tcPr>
            <w:tcW w:w="7611" w:type="dxa"/>
          </w:tcPr>
          <w:p w14:paraId="53B700A8" w14:textId="77777777" w:rsidR="00B37D4C" w:rsidRPr="006B1627" w:rsidRDefault="00B37D4C" w:rsidP="00207B19">
            <w:pPr>
              <w:rPr>
                <w:rFonts w:eastAsiaTheme="minorEastAsia"/>
                <w:b/>
                <w:lang w:eastAsia="zh-CN"/>
              </w:rPr>
            </w:pPr>
            <w:r w:rsidRPr="006B1627">
              <w:rPr>
                <w:rFonts w:eastAsiaTheme="minorEastAsia" w:hint="eastAsia"/>
                <w:b/>
                <w:lang w:eastAsia="zh-CN"/>
              </w:rPr>
              <w:t>D</w:t>
            </w:r>
            <w:r w:rsidRPr="006B1627">
              <w:rPr>
                <w:rFonts w:eastAsiaTheme="minorEastAsia"/>
                <w:b/>
                <w:lang w:eastAsia="zh-CN"/>
              </w:rPr>
              <w:t>escription of issue:</w:t>
            </w:r>
          </w:p>
          <w:p w14:paraId="2EA0FDE1" w14:textId="1CE2C131" w:rsidR="00B37D4C" w:rsidRPr="004564D1" w:rsidRDefault="00B37D4C" w:rsidP="00207B19">
            <w:pPr>
              <w:rPr>
                <w:rFonts w:eastAsiaTheme="minorEastAsia"/>
                <w:color w:val="FF0000"/>
                <w:lang w:eastAsia="zh-CN"/>
              </w:rPr>
            </w:pPr>
            <w:r>
              <w:rPr>
                <w:rFonts w:eastAsiaTheme="minorEastAsia" w:hint="eastAsia"/>
                <w:lang w:eastAsia="zh-CN"/>
              </w:rPr>
              <w:t>1</w:t>
            </w:r>
            <w:r>
              <w:rPr>
                <w:rFonts w:eastAsiaTheme="minorEastAsia"/>
                <w:lang w:eastAsia="zh-CN"/>
              </w:rPr>
              <w:t xml:space="preserve">) </w:t>
            </w:r>
            <w:r w:rsidR="00892429" w:rsidRPr="004564D1">
              <w:rPr>
                <w:rFonts w:eastAsiaTheme="minorEastAsia"/>
                <w:color w:val="FF0000"/>
                <w:lang w:eastAsia="zh-CN"/>
              </w:rPr>
              <w:t xml:space="preserve">For </w:t>
            </w:r>
            <w:r w:rsidR="00386108" w:rsidRPr="004564D1">
              <w:rPr>
                <w:rFonts w:eastAsiaTheme="minorEastAsia"/>
                <w:color w:val="FF0000"/>
                <w:lang w:eastAsia="zh-CN"/>
              </w:rPr>
              <w:t xml:space="preserve">observations for </w:t>
            </w:r>
            <w:r w:rsidR="00892429" w:rsidRPr="004564D1">
              <w:rPr>
                <w:rFonts w:eastAsiaTheme="minorEastAsia"/>
                <w:color w:val="FF0000"/>
                <w:lang w:eastAsia="zh-CN"/>
              </w:rPr>
              <w:t>mean UPT</w:t>
            </w:r>
            <w:r w:rsidR="00386108" w:rsidRPr="004564D1">
              <w:rPr>
                <w:rFonts w:eastAsiaTheme="minorEastAsia"/>
                <w:color w:val="FF0000"/>
                <w:lang w:eastAsia="zh-CN"/>
              </w:rPr>
              <w:t xml:space="preserve"> and 5% UPT under</w:t>
            </w:r>
            <w:r w:rsidR="00892429" w:rsidRPr="004564D1">
              <w:rPr>
                <w:rFonts w:eastAsiaTheme="minorEastAsia"/>
                <w:color w:val="FF0000"/>
                <w:lang w:eastAsia="zh-CN"/>
              </w:rPr>
              <w:t xml:space="preserve"> FTP</w:t>
            </w:r>
            <w:r w:rsidR="005D4D23">
              <w:rPr>
                <w:rFonts w:eastAsiaTheme="minorEastAsia"/>
                <w:color w:val="FF0000"/>
                <w:lang w:eastAsia="zh-CN"/>
              </w:rPr>
              <w:t>, CSI compression</w:t>
            </w:r>
            <w:r w:rsidR="00892429" w:rsidRPr="004564D1">
              <w:rPr>
                <w:rFonts w:eastAsiaTheme="minorEastAsia"/>
                <w:color w:val="FF0000"/>
                <w:lang w:eastAsia="zh-CN"/>
              </w:rPr>
              <w:t xml:space="preserve">, </w:t>
            </w:r>
            <w:r w:rsidR="003D3067" w:rsidRPr="004564D1">
              <w:rPr>
                <w:rFonts w:eastAsiaTheme="minorEastAsia"/>
                <w:color w:val="FF0000"/>
                <w:lang w:eastAsia="zh-CN"/>
              </w:rPr>
              <w:t xml:space="preserve">two </w:t>
            </w:r>
            <w:r w:rsidR="00892429" w:rsidRPr="004564D1">
              <w:rPr>
                <w:rFonts w:eastAsiaTheme="minorEastAsia"/>
                <w:color w:val="FF0000"/>
                <w:lang w:eastAsia="zh-CN"/>
              </w:rPr>
              <w:t>note</w:t>
            </w:r>
            <w:r w:rsidR="003D3067" w:rsidRPr="004564D1">
              <w:rPr>
                <w:rFonts w:eastAsiaTheme="minorEastAsia"/>
                <w:color w:val="FF0000"/>
                <w:lang w:eastAsia="zh-CN"/>
              </w:rPr>
              <w:t>s under Max rank 4</w:t>
            </w:r>
            <w:r w:rsidR="00892429" w:rsidRPr="004564D1">
              <w:rPr>
                <w:rFonts w:eastAsiaTheme="minorEastAsia"/>
                <w:color w:val="FF0000"/>
                <w:lang w:eastAsia="zh-CN"/>
              </w:rPr>
              <w:t xml:space="preserve"> in the endorsed observation</w:t>
            </w:r>
            <w:r w:rsidR="008C4E0A" w:rsidRPr="004564D1">
              <w:rPr>
                <w:rFonts w:eastAsiaTheme="minorEastAsia"/>
                <w:color w:val="FF0000"/>
                <w:lang w:eastAsia="zh-CN"/>
              </w:rPr>
              <w:t>s</w:t>
            </w:r>
            <w:r w:rsidR="00892429" w:rsidRPr="004564D1">
              <w:rPr>
                <w:rFonts w:eastAsiaTheme="minorEastAsia"/>
                <w:color w:val="FF0000"/>
                <w:lang w:eastAsia="zh-CN"/>
              </w:rPr>
              <w:t xml:space="preserve"> </w:t>
            </w:r>
            <w:r w:rsidR="008C4E0A" w:rsidRPr="004564D1">
              <w:rPr>
                <w:rFonts w:eastAsiaTheme="minorEastAsia"/>
                <w:color w:val="FF0000"/>
                <w:lang w:eastAsia="zh-CN"/>
              </w:rPr>
              <w:t>are</w:t>
            </w:r>
            <w:r w:rsidR="00892429" w:rsidRPr="004564D1">
              <w:rPr>
                <w:rFonts w:eastAsiaTheme="minorEastAsia"/>
                <w:color w:val="FF0000"/>
                <w:lang w:eastAsia="zh-CN"/>
              </w:rPr>
              <w:t xml:space="preserve"> missed from the TR</w:t>
            </w:r>
            <w:r w:rsidRPr="004564D1">
              <w:rPr>
                <w:rFonts w:eastAsiaTheme="minorEastAsia"/>
                <w:color w:val="FF0000"/>
                <w:lang w:eastAsia="zh-CN"/>
              </w:rPr>
              <w:t>.</w:t>
            </w:r>
            <w:r w:rsidR="008758C8">
              <w:rPr>
                <w:rFonts w:eastAsiaTheme="minorEastAsia"/>
                <w:color w:val="FF0000"/>
                <w:lang w:eastAsia="zh-CN"/>
              </w:rPr>
              <w:t xml:space="preserve"> The </w:t>
            </w:r>
            <w:r w:rsidR="00DC5BEB">
              <w:rPr>
                <w:rFonts w:eastAsiaTheme="minorEastAsia"/>
                <w:color w:val="FF0000"/>
                <w:lang w:eastAsia="zh-CN"/>
              </w:rPr>
              <w:t xml:space="preserve">Tdoc num being </w:t>
            </w:r>
            <w:r w:rsidR="008758C8">
              <w:rPr>
                <w:rFonts w:eastAsiaTheme="minorEastAsia"/>
                <w:color w:val="FF0000"/>
                <w:lang w:eastAsia="zh-CN"/>
              </w:rPr>
              <w:t xml:space="preserve">referred of FL summary is also </w:t>
            </w:r>
            <w:r w:rsidR="00A03A07">
              <w:rPr>
                <w:rFonts w:eastAsiaTheme="minorEastAsia"/>
                <w:color w:val="FF0000"/>
                <w:lang w:eastAsia="zh-CN"/>
              </w:rPr>
              <w:t>incorrect</w:t>
            </w:r>
            <w:r w:rsidR="008758C8">
              <w:rPr>
                <w:rFonts w:eastAsiaTheme="minorEastAsia"/>
                <w:color w:val="FF0000"/>
                <w:lang w:eastAsia="zh-CN"/>
              </w:rPr>
              <w:t>.</w:t>
            </w:r>
          </w:p>
          <w:p w14:paraId="02338DD8" w14:textId="77777777" w:rsidR="00B37D4C" w:rsidRDefault="00B37D4C" w:rsidP="00207B19">
            <w:pPr>
              <w:rPr>
                <w:rFonts w:eastAsiaTheme="minorEastAsia"/>
                <w:color w:val="0000FF"/>
                <w:lang w:eastAsia="zh-CN"/>
              </w:rPr>
            </w:pPr>
            <w:r>
              <w:rPr>
                <w:rFonts w:eastAsiaTheme="minorEastAsia" w:hint="eastAsia"/>
                <w:lang w:eastAsia="zh-CN"/>
              </w:rPr>
              <w:t>2</w:t>
            </w:r>
            <w:r>
              <w:rPr>
                <w:rFonts w:eastAsiaTheme="minorEastAsia"/>
                <w:lang w:eastAsia="zh-CN"/>
              </w:rPr>
              <w:t>)</w:t>
            </w:r>
            <w:r w:rsidR="00C53A58">
              <w:rPr>
                <w:rFonts w:eastAsiaTheme="minorEastAsia"/>
                <w:lang w:eastAsia="zh-CN"/>
              </w:rPr>
              <w:t xml:space="preserve"> </w:t>
            </w:r>
            <w:r w:rsidR="00756329" w:rsidRPr="00634C33">
              <w:rPr>
                <w:rFonts w:eastAsiaTheme="minorEastAsia"/>
                <w:color w:val="0000FF"/>
                <w:lang w:eastAsia="zh-CN"/>
              </w:rPr>
              <w:t xml:space="preserve">For observation for </w:t>
            </w:r>
            <w:r w:rsidR="00756329" w:rsidRPr="00634C33">
              <w:rPr>
                <w:color w:val="0000FF"/>
              </w:rPr>
              <w:t>intermediate KPI based monitoring for monitoring Case 1, editorial changes</w:t>
            </w:r>
            <w:r>
              <w:rPr>
                <w:rFonts w:eastAsiaTheme="minorEastAsia"/>
                <w:color w:val="0000FF"/>
                <w:lang w:eastAsia="zh-CN"/>
              </w:rPr>
              <w:t>.</w:t>
            </w:r>
          </w:p>
          <w:p w14:paraId="45D7BB2C" w14:textId="6562CB76" w:rsidR="001E7899" w:rsidRDefault="001E7899" w:rsidP="00207B19">
            <w:r>
              <w:rPr>
                <w:rFonts w:eastAsiaTheme="minorEastAsia" w:hint="eastAsia"/>
                <w:lang w:eastAsia="zh-CN"/>
              </w:rPr>
              <w:t>3</w:t>
            </w:r>
            <w:r>
              <w:rPr>
                <w:rFonts w:eastAsiaTheme="minorEastAsia"/>
                <w:lang w:eastAsia="zh-CN"/>
              </w:rPr>
              <w:t xml:space="preserve">) </w:t>
            </w:r>
            <w:r w:rsidR="00634C33" w:rsidRPr="008977CB">
              <w:rPr>
                <w:rFonts w:eastAsiaTheme="minorEastAsia"/>
                <w:color w:val="00B050"/>
                <w:lang w:eastAsia="zh-CN"/>
              </w:rPr>
              <w:t>For obser</w:t>
            </w:r>
            <w:r w:rsidR="00634C33" w:rsidRPr="008977CB">
              <w:rPr>
                <w:color w:val="00B050"/>
              </w:rPr>
              <w:t>vation</w:t>
            </w:r>
            <w:r w:rsidR="009105ED" w:rsidRPr="008977CB">
              <w:rPr>
                <w:color w:val="00B050"/>
              </w:rPr>
              <w:t>s</w:t>
            </w:r>
            <w:r w:rsidR="00634C33" w:rsidRPr="008977CB">
              <w:rPr>
                <w:color w:val="00B050"/>
              </w:rPr>
              <w:t xml:space="preserve"> for quantization methods for CSI compression,</w:t>
            </w:r>
            <w:r w:rsidR="00BE108F" w:rsidRPr="008977CB">
              <w:rPr>
                <w:color w:val="00B050"/>
              </w:rPr>
              <w:t xml:space="preserve"> some of</w:t>
            </w:r>
            <w:r w:rsidR="00634C33" w:rsidRPr="008977CB">
              <w:rPr>
                <w:color w:val="00B050"/>
              </w:rPr>
              <w:t xml:space="preserve"> </w:t>
            </w:r>
            <w:r w:rsidR="00BE108F" w:rsidRPr="008977CB">
              <w:rPr>
                <w:color w:val="00B050"/>
              </w:rPr>
              <w:t>the values in the endorsed observation</w:t>
            </w:r>
            <w:r w:rsidR="00463751">
              <w:rPr>
                <w:color w:val="00B050"/>
              </w:rPr>
              <w:t>s</w:t>
            </w:r>
            <w:r w:rsidR="00BE108F" w:rsidRPr="008977CB">
              <w:rPr>
                <w:color w:val="00B050"/>
              </w:rPr>
              <w:t xml:space="preserve"> </w:t>
            </w:r>
            <w:r w:rsidR="008746F1" w:rsidRPr="008977CB">
              <w:rPr>
                <w:color w:val="00B050"/>
              </w:rPr>
              <w:t>are</w:t>
            </w:r>
            <w:r w:rsidR="00BE108F" w:rsidRPr="008977CB">
              <w:rPr>
                <w:color w:val="00B050"/>
              </w:rPr>
              <w:t xml:space="preserve"> not correctly captured to TR</w:t>
            </w:r>
            <w:r w:rsidR="00BE108F">
              <w:t>.</w:t>
            </w:r>
          </w:p>
          <w:p w14:paraId="19786908" w14:textId="77777777" w:rsidR="00401C97" w:rsidRDefault="003E1F53" w:rsidP="00791EEE">
            <w:pPr>
              <w:rPr>
                <w:rFonts w:eastAsiaTheme="minorEastAsia"/>
                <w:lang w:eastAsia="zh-CN"/>
              </w:rPr>
            </w:pPr>
            <w:r>
              <w:rPr>
                <w:rFonts w:eastAsiaTheme="minorEastAsia" w:hint="eastAsia"/>
                <w:lang w:eastAsia="zh-CN"/>
              </w:rPr>
              <w:t>4</w:t>
            </w:r>
            <w:r>
              <w:rPr>
                <w:rFonts w:eastAsiaTheme="minorEastAsia"/>
                <w:lang w:eastAsia="zh-CN"/>
              </w:rPr>
              <w:t xml:space="preserve">) </w:t>
            </w:r>
            <w:r w:rsidRPr="00791EEE">
              <w:rPr>
                <w:rFonts w:eastAsiaTheme="minorEastAsia"/>
                <w:color w:val="7030A0"/>
                <w:lang w:eastAsia="zh-CN"/>
              </w:rPr>
              <w:t xml:space="preserve">For observations for separate training, </w:t>
            </w:r>
            <w:r w:rsidR="00463751" w:rsidRPr="00791EEE">
              <w:rPr>
                <w:rFonts w:eastAsiaTheme="minorEastAsia"/>
                <w:color w:val="7030A0"/>
                <w:lang w:eastAsia="zh-CN"/>
              </w:rPr>
              <w:t>some of the values/text in the endorsed observations are not correctly captured to TR</w:t>
            </w:r>
            <w:r w:rsidR="00463751">
              <w:rPr>
                <w:rFonts w:eastAsiaTheme="minorEastAsia"/>
                <w:lang w:eastAsia="zh-CN"/>
              </w:rPr>
              <w:t>.</w:t>
            </w:r>
          </w:p>
          <w:p w14:paraId="3DE04460" w14:textId="5E95737F" w:rsidR="00A66201" w:rsidRDefault="00A66201" w:rsidP="00791EEE">
            <w:pPr>
              <w:rPr>
                <w:rFonts w:eastAsiaTheme="minorEastAsia"/>
                <w:lang w:eastAsia="zh-CN"/>
              </w:rPr>
            </w:pPr>
            <w:r>
              <w:rPr>
                <w:rFonts w:eastAsiaTheme="minorEastAsia" w:hint="eastAsia"/>
                <w:lang w:eastAsia="zh-CN"/>
              </w:rPr>
              <w:t>5</w:t>
            </w:r>
            <w:r>
              <w:rPr>
                <w:rFonts w:eastAsiaTheme="minorEastAsia"/>
                <w:lang w:eastAsia="zh-CN"/>
              </w:rPr>
              <w:t xml:space="preserve">) </w:t>
            </w:r>
            <w:r w:rsidR="00DB402A" w:rsidRPr="00292445">
              <w:rPr>
                <w:rFonts w:eastAsiaTheme="minorEastAsia"/>
                <w:color w:val="00B0F0"/>
                <w:lang w:eastAsia="zh-CN"/>
              </w:rPr>
              <w:t xml:space="preserve">For observation for scalability over CSI payload sizes, </w:t>
            </w:r>
            <w:r w:rsidR="00A551BC" w:rsidRPr="00292445">
              <w:rPr>
                <w:rFonts w:eastAsiaTheme="minorEastAsia"/>
                <w:color w:val="00B0F0"/>
                <w:lang w:eastAsia="zh-CN"/>
              </w:rPr>
              <w:t>the online added “finetuning” content is moved from inside Generalization Case 3</w:t>
            </w:r>
            <w:r w:rsidR="003A129A" w:rsidRPr="00292445">
              <w:rPr>
                <w:rFonts w:eastAsiaTheme="minorEastAsia"/>
                <w:color w:val="00B0F0"/>
                <w:lang w:eastAsia="zh-CN"/>
              </w:rPr>
              <w:t xml:space="preserve"> bullet</w:t>
            </w:r>
            <w:r w:rsidR="00A551BC" w:rsidRPr="00292445">
              <w:rPr>
                <w:rFonts w:eastAsiaTheme="minorEastAsia"/>
                <w:color w:val="00B0F0"/>
                <w:lang w:eastAsia="zh-CN"/>
              </w:rPr>
              <w:t xml:space="preserve"> to a separate bullet</w:t>
            </w:r>
            <w:r w:rsidR="00AE576D">
              <w:rPr>
                <w:rFonts w:eastAsiaTheme="minorEastAsia"/>
                <w:color w:val="00B0F0"/>
                <w:lang w:eastAsia="zh-CN"/>
              </w:rPr>
              <w:t xml:space="preserve"> – they are subject to different </w:t>
            </w:r>
            <w:r w:rsidR="005500B6">
              <w:rPr>
                <w:rFonts w:eastAsiaTheme="minorEastAsia"/>
                <w:color w:val="00B0F0"/>
                <w:lang w:eastAsia="zh-CN"/>
              </w:rPr>
              <w:t>approaches</w:t>
            </w:r>
            <w:r w:rsidR="00A551BC" w:rsidRPr="00292445">
              <w:rPr>
                <w:rFonts w:eastAsiaTheme="minorEastAsia"/>
                <w:color w:val="00B0F0"/>
                <w:lang w:eastAsia="zh-CN"/>
              </w:rPr>
              <w:t>.</w:t>
            </w:r>
          </w:p>
          <w:tbl>
            <w:tblPr>
              <w:tblStyle w:val="TableGrid"/>
              <w:tblW w:w="0" w:type="auto"/>
              <w:tblLook w:val="04A0" w:firstRow="1" w:lastRow="0" w:firstColumn="1" w:lastColumn="0" w:noHBand="0" w:noVBand="1"/>
            </w:tblPr>
            <w:tblGrid>
              <w:gridCol w:w="7385"/>
            </w:tblGrid>
            <w:tr w:rsidR="00A66201" w14:paraId="0062CAB4" w14:textId="77777777" w:rsidTr="00A66201">
              <w:tc>
                <w:tcPr>
                  <w:tcW w:w="7385" w:type="dxa"/>
                </w:tcPr>
                <w:p w14:paraId="6907062C" w14:textId="77777777" w:rsidR="00A66201" w:rsidRPr="00A66201" w:rsidRDefault="00A66201" w:rsidP="00A66201">
                  <w:pPr>
                    <w:rPr>
                      <w:sz w:val="16"/>
                      <w:szCs w:val="16"/>
                      <w:highlight w:val="green"/>
                    </w:rPr>
                  </w:pPr>
                  <w:r w:rsidRPr="00A66201">
                    <w:rPr>
                      <w:sz w:val="16"/>
                      <w:szCs w:val="16"/>
                      <w:highlight w:val="green"/>
                    </w:rPr>
                    <w:t>Agreement</w:t>
                  </w:r>
                </w:p>
                <w:p w14:paraId="4D84BB53" w14:textId="77777777" w:rsidR="00A66201" w:rsidRPr="00A66201" w:rsidRDefault="00A66201" w:rsidP="00A66201">
                  <w:pPr>
                    <w:rPr>
                      <w:sz w:val="16"/>
                      <w:szCs w:val="16"/>
                    </w:rPr>
                  </w:pPr>
                  <w:r w:rsidRPr="00A66201">
                    <w:rPr>
                      <w:sz w:val="16"/>
                      <w:szCs w:val="16"/>
                    </w:rPr>
                    <w:t xml:space="preserve">For the evaluation of CSI enhancements, update the observations drawn in previous meetings to Updated Observation 2.1.1, Updated Observation 2.1.4, Updated Observation 2.1.5, Observation 2.1.9, and Updated Observation 2.1.11 in </w:t>
                  </w:r>
                  <w:hyperlink r:id="rId11" w:history="1">
                    <w:r w:rsidRPr="00A66201">
                      <w:rPr>
                        <w:rStyle w:val="Hyperlink"/>
                        <w:sz w:val="16"/>
                        <w:szCs w:val="16"/>
                      </w:rPr>
                      <w:t>R1-2308340</w:t>
                    </w:r>
                  </w:hyperlink>
                  <w:r w:rsidRPr="00A66201">
                    <w:rPr>
                      <w:sz w:val="16"/>
                      <w:szCs w:val="16"/>
                    </w:rPr>
                    <w:t>.</w:t>
                  </w:r>
                </w:p>
                <w:p w14:paraId="7813323F" w14:textId="77777777" w:rsidR="00A66201" w:rsidRPr="00A66201" w:rsidRDefault="00A66201" w:rsidP="00A66201">
                  <w:pPr>
                    <w:rPr>
                      <w:sz w:val="16"/>
                      <w:szCs w:val="16"/>
                      <w:lang w:eastAsia="ja-JP"/>
                    </w:rPr>
                  </w:pPr>
                  <w:r w:rsidRPr="00A66201">
                    <w:rPr>
                      <w:sz w:val="16"/>
                      <w:szCs w:val="16"/>
                      <w:lang w:eastAsia="ja-JP"/>
                    </w:rPr>
                    <w:t>Note: for update observation 2.1.4, for Rank 2, 2 sources [xiaomi, MediaTek] observe the performance gain of 2% at CSI overhead B (medium overhead).</w:t>
                  </w:r>
                </w:p>
                <w:p w14:paraId="750FF624" w14:textId="137B8596" w:rsidR="00A66201" w:rsidRDefault="00A66201" w:rsidP="00A66201">
                  <w:pPr>
                    <w:rPr>
                      <w:rFonts w:eastAsiaTheme="minorEastAsia"/>
                      <w:lang w:eastAsia="zh-CN"/>
                    </w:rPr>
                  </w:pPr>
                  <w:r w:rsidRPr="00A66201">
                    <w:rPr>
                      <w:sz w:val="16"/>
                      <w:szCs w:val="16"/>
                      <w:highlight w:val="cyan"/>
                      <w:lang w:eastAsia="ja-JP"/>
                    </w:rPr>
                    <w:t xml:space="preserve">Note: for Updated Observation 2.1.11, </w:t>
                  </w:r>
                  <w:bookmarkStart w:id="10" w:name="_Hlk145935212"/>
                  <w:r w:rsidRPr="00A66201">
                    <w:rPr>
                      <w:sz w:val="16"/>
                      <w:szCs w:val="16"/>
                      <w:highlight w:val="cyan"/>
                      <w:lang w:eastAsia="ja-JP"/>
                    </w:rPr>
                    <w:t>Scalability of AI/ML based CSI compression over various CSI payload sizes can also be achieved by finetuning models on CSI payload size#B, showing loss [0%~-2.2%] by 2 sources</w:t>
                  </w:r>
                  <w:bookmarkEnd w:id="10"/>
                  <w:r w:rsidRPr="00A66201">
                    <w:rPr>
                      <w:sz w:val="16"/>
                      <w:szCs w:val="16"/>
                      <w:highlight w:val="cyan"/>
                      <w:lang w:eastAsia="ja-JP"/>
                    </w:rPr>
                    <w:t xml:space="preserve"> [Ericsson, vivo].</w:t>
                  </w:r>
                </w:p>
              </w:tc>
            </w:tr>
          </w:tbl>
          <w:p w14:paraId="71387A33" w14:textId="3245E148" w:rsidR="00A66201" w:rsidRPr="0009283B" w:rsidRDefault="00A66201" w:rsidP="00791EEE">
            <w:pPr>
              <w:rPr>
                <w:rFonts w:eastAsiaTheme="minorEastAsia"/>
                <w:lang w:eastAsia="zh-CN"/>
              </w:rPr>
            </w:pPr>
          </w:p>
        </w:tc>
      </w:tr>
      <w:tr w:rsidR="00B37D4C" w14:paraId="25FE47BF" w14:textId="77777777" w:rsidTr="00207B19">
        <w:tc>
          <w:tcPr>
            <w:tcW w:w="9307" w:type="dxa"/>
            <w:gridSpan w:val="2"/>
          </w:tcPr>
          <w:p w14:paraId="1EB7FDB3" w14:textId="77777777" w:rsidR="00B37D4C" w:rsidRPr="00682046" w:rsidRDefault="00B37D4C" w:rsidP="00207B1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w:t>
            </w:r>
            <w:r>
              <w:rPr>
                <w:b/>
                <w:bCs/>
              </w:rPr>
              <w:t>843</w:t>
            </w:r>
            <w:r w:rsidRPr="00682046">
              <w:rPr>
                <w:b/>
                <w:bCs/>
              </w:rPr>
              <w:t xml:space="preserve"> </w:t>
            </w:r>
            <w:r>
              <w:rPr>
                <w:b/>
                <w:bCs/>
              </w:rPr>
              <w:t>v1.0.0 ------------------</w:t>
            </w:r>
          </w:p>
          <w:p w14:paraId="1009FA8F" w14:textId="77777777" w:rsidR="00B37D4C" w:rsidRDefault="00B37D4C" w:rsidP="00207B19">
            <w:pPr>
              <w:overflowPunct w:val="0"/>
              <w:snapToGrid/>
              <w:textAlignment w:val="baseline"/>
              <w:rPr>
                <w:b/>
              </w:rPr>
            </w:pPr>
            <w:r w:rsidRPr="00FF24C1">
              <w:rPr>
                <w:b/>
              </w:rPr>
              <w:t>6.2.2</w:t>
            </w:r>
            <w:r w:rsidRPr="00FF24C1">
              <w:rPr>
                <w:b/>
              </w:rPr>
              <w:tab/>
              <w:t>Performance results</w:t>
            </w:r>
          </w:p>
          <w:p w14:paraId="69DDF55F" w14:textId="77777777" w:rsidR="00B37D4C" w:rsidRDefault="00B37D4C" w:rsidP="00207B19">
            <w:pPr>
              <w:tabs>
                <w:tab w:val="center" w:pos="4545"/>
                <w:tab w:val="left" w:pos="6426"/>
              </w:tabs>
              <w:overflowPunct w:val="0"/>
              <w:snapToGrid/>
              <w:jc w:val="left"/>
              <w:textAlignment w:val="baseline"/>
              <w:rPr>
                <w:noProof/>
                <w:color w:val="FF0000"/>
                <w:sz w:val="20"/>
                <w:szCs w:val="20"/>
                <w:lang w:eastAsia="zh-CN"/>
              </w:rPr>
            </w:pPr>
            <w:r>
              <w:rPr>
                <w:noProof/>
                <w:color w:val="FF0000"/>
                <w:sz w:val="20"/>
                <w:szCs w:val="20"/>
                <w:lang w:eastAsia="zh-CN"/>
              </w:rPr>
              <w:tab/>
            </w:r>
            <w:r w:rsidRPr="00FB6A57">
              <w:rPr>
                <w:noProof/>
                <w:color w:val="FF0000"/>
                <w:sz w:val="20"/>
                <w:szCs w:val="20"/>
                <w:lang w:eastAsia="zh-CN"/>
              </w:rPr>
              <w:t>*** Unchanged text is omitted ***</w:t>
            </w:r>
            <w:r>
              <w:rPr>
                <w:noProof/>
                <w:color w:val="FF0000"/>
                <w:sz w:val="20"/>
                <w:szCs w:val="20"/>
                <w:lang w:eastAsia="zh-CN"/>
              </w:rPr>
              <w:tab/>
            </w:r>
          </w:p>
          <w:p w14:paraId="3ACB6F69" w14:textId="614E742C" w:rsidR="00386108" w:rsidRPr="00FB1D00" w:rsidRDefault="00386108" w:rsidP="00386108">
            <w:pPr>
              <w:rPr>
                <w:bCs/>
                <w:color w:val="000000"/>
                <w:sz w:val="20"/>
                <w:szCs w:val="20"/>
              </w:rPr>
            </w:pPr>
            <w:r w:rsidRPr="00FB1D00">
              <w:rPr>
                <w:bCs/>
                <w:color w:val="000000"/>
                <w:sz w:val="20"/>
                <w:szCs w:val="20"/>
              </w:rPr>
              <w:t xml:space="preserve">For the evaluation of AI/ML based CSI compression compared to the </w:t>
            </w:r>
            <w:r w:rsidRPr="00FB1D00">
              <w:rPr>
                <w:bCs/>
                <w:i/>
                <w:iCs/>
                <w:color w:val="000000"/>
                <w:sz w:val="20"/>
                <w:szCs w:val="20"/>
              </w:rPr>
              <w:t>benchmark in terms of mean UPT</w:t>
            </w:r>
            <w:r w:rsidRPr="00FB1D00">
              <w:rPr>
                <w:bCs/>
                <w:color w:val="000000"/>
                <w:sz w:val="20"/>
                <w:szCs w:val="20"/>
              </w:rPr>
              <w:t xml:space="preserve"> </w:t>
            </w:r>
            <w:r w:rsidRPr="00FB1D00">
              <w:rPr>
                <w:bCs/>
                <w:i/>
                <w:iCs/>
                <w:color w:val="000000"/>
                <w:sz w:val="20"/>
                <w:szCs w:val="20"/>
              </w:rPr>
              <w:t>under FTP</w:t>
            </w:r>
            <w:r w:rsidRPr="00FB1D00">
              <w:rPr>
                <w:bCs/>
                <w:color w:val="000000"/>
                <w:sz w:val="20"/>
                <w:szCs w:val="20"/>
              </w:rPr>
              <w:t xml:space="preserve"> traffic, more gains are achieved by Max rank 2 compared with Max rank 1 in general:</w:t>
            </w:r>
          </w:p>
          <w:p w14:paraId="19CBAB2E" w14:textId="101AD962" w:rsidR="00386108" w:rsidRPr="00FB1D00" w:rsidRDefault="00386108" w:rsidP="00386108">
            <w:pPr>
              <w:jc w:val="center"/>
              <w:rPr>
                <w:bCs/>
                <w:color w:val="000000"/>
                <w:sz w:val="20"/>
                <w:szCs w:val="20"/>
              </w:rPr>
            </w:pPr>
            <w:r w:rsidRPr="00FB1D00">
              <w:rPr>
                <w:noProof/>
                <w:color w:val="FF0000"/>
                <w:sz w:val="20"/>
                <w:szCs w:val="20"/>
                <w:lang w:eastAsia="zh-CN"/>
              </w:rPr>
              <w:t>*** Unchanged text is omitted ***</w:t>
            </w:r>
          </w:p>
          <w:p w14:paraId="7AE15497" w14:textId="77777777" w:rsidR="00386108" w:rsidRPr="00FB1D00" w:rsidRDefault="00386108" w:rsidP="00D430E5">
            <w:pPr>
              <w:pStyle w:val="ListParagraph"/>
              <w:numPr>
                <w:ilvl w:val="0"/>
                <w:numId w:val="17"/>
              </w:numPr>
              <w:autoSpaceDE w:val="0"/>
              <w:autoSpaceDN w:val="0"/>
              <w:adjustRightInd w:val="0"/>
              <w:snapToGrid w:val="0"/>
              <w:spacing w:after="180"/>
              <w:ind w:leftChars="0"/>
              <w:jc w:val="both"/>
              <w:rPr>
                <w:bCs/>
                <w:color w:val="000000"/>
                <w:szCs w:val="20"/>
              </w:rPr>
            </w:pPr>
            <w:r w:rsidRPr="00FB1D00">
              <w:rPr>
                <w:bCs/>
                <w:color w:val="000000"/>
                <w:szCs w:val="20"/>
              </w:rPr>
              <w:lastRenderedPageBreak/>
              <w:t>For Max rank 4:</w:t>
            </w:r>
          </w:p>
          <w:p w14:paraId="354D6796" w14:textId="77777777" w:rsidR="00ED674B" w:rsidRPr="00FB1D00" w:rsidRDefault="00ED674B" w:rsidP="00ED674B">
            <w:pPr>
              <w:jc w:val="center"/>
              <w:rPr>
                <w:bCs/>
                <w:color w:val="000000"/>
                <w:sz w:val="20"/>
                <w:szCs w:val="20"/>
              </w:rPr>
            </w:pPr>
            <w:r w:rsidRPr="00FB1D00">
              <w:rPr>
                <w:noProof/>
                <w:color w:val="FF0000"/>
                <w:sz w:val="20"/>
                <w:szCs w:val="20"/>
                <w:lang w:eastAsia="zh-CN"/>
              </w:rPr>
              <w:t>*** Unchanged text is omitted ***</w:t>
            </w:r>
          </w:p>
          <w:p w14:paraId="5A80D867" w14:textId="77777777" w:rsidR="00386108" w:rsidRPr="00FB1D00" w:rsidRDefault="00386108"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For RU≥70%</w:t>
            </w:r>
            <w:r w:rsidRPr="00FB1D00">
              <w:rPr>
                <w:bCs/>
                <w:color w:val="000000"/>
                <w:szCs w:val="20"/>
                <w:lang w:eastAsia="zh-CN"/>
              </w:rPr>
              <w:t xml:space="preserve">, </w:t>
            </w:r>
            <w:r w:rsidRPr="00FB1D00">
              <w:rPr>
                <w:bCs/>
                <w:color w:val="000000"/>
                <w:szCs w:val="20"/>
              </w:rPr>
              <w:t>3 sources observe the performance gain of -1%~17%</w:t>
            </w:r>
          </w:p>
          <w:p w14:paraId="1BFAC24F" w14:textId="77777777" w:rsidR="00386108" w:rsidRPr="00FB1D00" w:rsidRDefault="00386108" w:rsidP="00D430E5">
            <w:pPr>
              <w:pStyle w:val="ListParagraph"/>
              <w:numPr>
                <w:ilvl w:val="2"/>
                <w:numId w:val="17"/>
              </w:numPr>
              <w:autoSpaceDE w:val="0"/>
              <w:autoSpaceDN w:val="0"/>
              <w:adjustRightInd w:val="0"/>
              <w:snapToGrid w:val="0"/>
              <w:spacing w:after="180"/>
              <w:ind w:leftChars="0"/>
              <w:jc w:val="both"/>
              <w:rPr>
                <w:bCs/>
                <w:color w:val="000000"/>
                <w:szCs w:val="20"/>
              </w:rPr>
            </w:pPr>
            <w:r w:rsidRPr="00FB1D00">
              <w:rPr>
                <w:bCs/>
                <w:color w:val="000000"/>
                <w:szCs w:val="20"/>
              </w:rPr>
              <w:t>3 sources observe the performance gain of 3%~17% at CSI overhead A (small overhead);</w:t>
            </w:r>
          </w:p>
          <w:p w14:paraId="7DFD10D6" w14:textId="77777777" w:rsidR="00386108" w:rsidRPr="00FB1D00" w:rsidRDefault="00386108" w:rsidP="00D430E5">
            <w:pPr>
              <w:pStyle w:val="ListParagraph"/>
              <w:numPr>
                <w:ilvl w:val="2"/>
                <w:numId w:val="17"/>
              </w:numPr>
              <w:autoSpaceDE w:val="0"/>
              <w:autoSpaceDN w:val="0"/>
              <w:adjustRightInd w:val="0"/>
              <w:snapToGrid w:val="0"/>
              <w:spacing w:after="180"/>
              <w:ind w:leftChars="0"/>
              <w:jc w:val="both"/>
              <w:rPr>
                <w:bCs/>
                <w:color w:val="000000"/>
                <w:szCs w:val="20"/>
              </w:rPr>
            </w:pPr>
            <w:r w:rsidRPr="00FB1D00">
              <w:rPr>
                <w:bCs/>
                <w:color w:val="000000"/>
                <w:szCs w:val="20"/>
              </w:rPr>
              <w:t>2 sources observe the performance gain of 6.64%~17% at CSI overhead B (medium overhead);</w:t>
            </w:r>
          </w:p>
          <w:p w14:paraId="707BCE29" w14:textId="2996B0C2" w:rsidR="00386108" w:rsidRPr="00FB1D00" w:rsidRDefault="00386108" w:rsidP="00D430E5">
            <w:pPr>
              <w:pStyle w:val="ListParagraph"/>
              <w:numPr>
                <w:ilvl w:val="2"/>
                <w:numId w:val="17"/>
              </w:numPr>
              <w:autoSpaceDE w:val="0"/>
              <w:autoSpaceDN w:val="0"/>
              <w:adjustRightInd w:val="0"/>
              <w:snapToGrid w:val="0"/>
              <w:spacing w:after="180"/>
              <w:ind w:leftChars="0"/>
              <w:jc w:val="both"/>
              <w:rPr>
                <w:bCs/>
                <w:color w:val="000000"/>
                <w:szCs w:val="20"/>
              </w:rPr>
            </w:pPr>
            <w:r w:rsidRPr="00FB1D00">
              <w:rPr>
                <w:bCs/>
                <w:color w:val="000000"/>
                <w:szCs w:val="20"/>
              </w:rPr>
              <w:t>3 sources observe the performance gain of -1%~8.40% at CSI overhead C (large overhead);</w:t>
            </w:r>
          </w:p>
          <w:p w14:paraId="1507CA69" w14:textId="73276846" w:rsidR="008C56D0" w:rsidRPr="00FB1D00" w:rsidRDefault="008C56D0" w:rsidP="00D430E5">
            <w:pPr>
              <w:pStyle w:val="ListParagraph"/>
              <w:numPr>
                <w:ilvl w:val="1"/>
                <w:numId w:val="17"/>
              </w:numPr>
              <w:autoSpaceDE w:val="0"/>
              <w:autoSpaceDN w:val="0"/>
              <w:adjustRightInd w:val="0"/>
              <w:snapToGrid w:val="0"/>
              <w:spacing w:after="180"/>
              <w:ind w:leftChars="0"/>
              <w:jc w:val="both"/>
              <w:rPr>
                <w:bCs/>
                <w:color w:val="000000"/>
                <w:szCs w:val="20"/>
                <w:highlight w:val="yellow"/>
              </w:rPr>
            </w:pPr>
            <w:r w:rsidRPr="00FB1D00">
              <w:rPr>
                <w:rFonts w:hint="eastAsia"/>
                <w:color w:val="FF0000"/>
                <w:szCs w:val="20"/>
                <w:highlight w:val="yellow"/>
                <w:lang w:eastAsia="zh-CN"/>
              </w:rPr>
              <w:t>N</w:t>
            </w:r>
            <w:r w:rsidRPr="00FB1D00">
              <w:rPr>
                <w:color w:val="FF0000"/>
                <w:szCs w:val="20"/>
                <w:highlight w:val="yellow"/>
                <w:lang w:eastAsia="zh-CN"/>
              </w:rPr>
              <w:t xml:space="preserve">ote: 1 source </w:t>
            </w:r>
            <w:r w:rsidRPr="00FB1D00">
              <w:rPr>
                <w:color w:val="FF0000"/>
                <w:szCs w:val="20"/>
                <w:highlight w:val="yellow"/>
              </w:rPr>
              <w:t xml:space="preserve">observes significant gain or significant loss under Max rank 4 due to specific CQI/RI selection method (e.g., Option 1a/2a) for AI/ML </w:t>
            </w:r>
            <w:r w:rsidRPr="00FB1D00">
              <w:rPr>
                <w:rFonts w:hint="eastAsia"/>
                <w:color w:val="FF0000"/>
                <w:szCs w:val="20"/>
                <w:highlight w:val="yellow"/>
                <w:lang w:eastAsia="zh-CN"/>
              </w:rPr>
              <w:t>and</w:t>
            </w:r>
            <w:r w:rsidRPr="00FB1D00">
              <w:rPr>
                <w:color w:val="FF0000"/>
                <w:szCs w:val="20"/>
                <w:highlight w:val="yellow"/>
              </w:rPr>
              <w:t>/or CQI/RI determination method for eType II benchmark.</w:t>
            </w:r>
          </w:p>
          <w:p w14:paraId="06172A81" w14:textId="77777777" w:rsidR="00D430E5" w:rsidRPr="00FB1D00" w:rsidRDefault="00D430E5" w:rsidP="00D430E5">
            <w:pPr>
              <w:rPr>
                <w:bCs/>
                <w:color w:val="000000"/>
                <w:sz w:val="20"/>
                <w:szCs w:val="20"/>
              </w:rPr>
            </w:pPr>
            <w:r w:rsidRPr="00FB1D00">
              <w:rPr>
                <w:bCs/>
                <w:color w:val="000000"/>
                <w:sz w:val="20"/>
                <w:szCs w:val="20"/>
              </w:rPr>
              <w:t>The above results are based on the following assumptions besides the assumptions of the agreed EVM table:</w:t>
            </w:r>
          </w:p>
          <w:p w14:paraId="41C658F3" w14:textId="77777777" w:rsidR="00D430E5" w:rsidRPr="00FB1D00" w:rsidRDefault="00D430E5"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Precoding matrix of the current CSI is used as the model input.</w:t>
            </w:r>
          </w:p>
          <w:p w14:paraId="714F440E" w14:textId="77777777" w:rsidR="00D430E5" w:rsidRPr="00FB1D00" w:rsidRDefault="00D430E5"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Training data samples are not quantized, i.e., Float32 is used/represented.</w:t>
            </w:r>
          </w:p>
          <w:p w14:paraId="08F2CEDE" w14:textId="77777777" w:rsidR="00D430E5" w:rsidRPr="00FB1D00" w:rsidRDefault="00D430E5"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1-on-1 joint training is assumed.</w:t>
            </w:r>
          </w:p>
          <w:p w14:paraId="65F6BED6" w14:textId="77777777" w:rsidR="00D430E5" w:rsidRPr="00FB1D00" w:rsidRDefault="00D430E5"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The performance metric is mean UPT for Max rank 1, Max rank 2, or Max rank 4.</w:t>
            </w:r>
          </w:p>
          <w:p w14:paraId="46040DAE" w14:textId="77777777" w:rsidR="00D430E5" w:rsidRPr="00FB1D00" w:rsidRDefault="00D430E5"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Benchmark is Rel-16 Type II codebook.</w:t>
            </w:r>
          </w:p>
          <w:p w14:paraId="49D83286" w14:textId="35B5B911" w:rsidR="00D430E5" w:rsidRPr="00FB1D00" w:rsidRDefault="00D430E5" w:rsidP="00D430E5">
            <w:pPr>
              <w:pStyle w:val="ListParagraph"/>
              <w:numPr>
                <w:ilvl w:val="1"/>
                <w:numId w:val="17"/>
              </w:numPr>
              <w:autoSpaceDE w:val="0"/>
              <w:autoSpaceDN w:val="0"/>
              <w:adjustRightInd w:val="0"/>
              <w:snapToGrid w:val="0"/>
              <w:spacing w:after="180"/>
              <w:ind w:leftChars="0"/>
              <w:jc w:val="both"/>
              <w:rPr>
                <w:bCs/>
                <w:color w:val="000000"/>
                <w:szCs w:val="20"/>
              </w:rPr>
            </w:pPr>
            <w:r w:rsidRPr="00FB1D00">
              <w:rPr>
                <w:bCs/>
                <w:color w:val="000000"/>
                <w:szCs w:val="20"/>
              </w:rPr>
              <w:t xml:space="preserve">Note: Results refer to Table 5.12 of </w:t>
            </w:r>
            <w:r w:rsidRPr="00FB1D00">
              <w:rPr>
                <w:bCs/>
                <w:color w:val="FF0000"/>
                <w:szCs w:val="20"/>
                <w:highlight w:val="yellow"/>
              </w:rPr>
              <w:t xml:space="preserve">R1-2308342 </w:t>
            </w:r>
            <w:r w:rsidRPr="00FB1D00">
              <w:rPr>
                <w:bCs/>
                <w:strike/>
                <w:color w:val="FF0000"/>
                <w:szCs w:val="20"/>
                <w:highlight w:val="yellow"/>
              </w:rPr>
              <w:t>R1-2308340</w:t>
            </w:r>
            <w:r w:rsidRPr="00FB1D00">
              <w:rPr>
                <w:bCs/>
                <w:color w:val="000000"/>
                <w:szCs w:val="20"/>
              </w:rPr>
              <w:t>.</w:t>
            </w:r>
          </w:p>
          <w:p w14:paraId="3145E427" w14:textId="77777777" w:rsidR="00386108" w:rsidRPr="00FB1D00" w:rsidRDefault="00386108" w:rsidP="00386108">
            <w:pPr>
              <w:jc w:val="center"/>
              <w:rPr>
                <w:bCs/>
                <w:color w:val="000000"/>
                <w:sz w:val="20"/>
                <w:szCs w:val="20"/>
              </w:rPr>
            </w:pPr>
            <w:r w:rsidRPr="00FB1D00">
              <w:rPr>
                <w:noProof/>
                <w:color w:val="FF0000"/>
                <w:sz w:val="20"/>
                <w:szCs w:val="20"/>
                <w:lang w:eastAsia="zh-CN"/>
              </w:rPr>
              <w:t>*** Unchanged text is omitted ***</w:t>
            </w:r>
          </w:p>
          <w:p w14:paraId="250EC44B" w14:textId="13D30815" w:rsidR="00386108" w:rsidRPr="00FB1D00" w:rsidRDefault="00386108" w:rsidP="00386108">
            <w:pPr>
              <w:rPr>
                <w:bCs/>
                <w:color w:val="000000"/>
                <w:sz w:val="20"/>
                <w:szCs w:val="20"/>
              </w:rPr>
            </w:pPr>
            <w:r w:rsidRPr="00FB1D00">
              <w:rPr>
                <w:bCs/>
                <w:color w:val="000000"/>
                <w:sz w:val="20"/>
                <w:szCs w:val="20"/>
              </w:rPr>
              <w:t xml:space="preserve">For the evaluation of AI/ML based CSI compression compared to the </w:t>
            </w:r>
            <w:r w:rsidRPr="00FB1D00">
              <w:rPr>
                <w:bCs/>
                <w:i/>
                <w:iCs/>
                <w:color w:val="000000"/>
                <w:sz w:val="20"/>
                <w:szCs w:val="20"/>
              </w:rPr>
              <w:t>benchmark in terms of 5% UPT under FTP</w:t>
            </w:r>
            <w:r w:rsidRPr="00FB1D00">
              <w:rPr>
                <w:bCs/>
                <w:color w:val="000000"/>
                <w:sz w:val="20"/>
                <w:szCs w:val="20"/>
              </w:rPr>
              <w:t>, more gains are achieved by Max rank 2 compared with Max rank 1 in general:</w:t>
            </w:r>
          </w:p>
          <w:p w14:paraId="21E9C920" w14:textId="6CC19ED2" w:rsidR="00386108" w:rsidRPr="00FB1D00" w:rsidRDefault="00386108" w:rsidP="00386108">
            <w:pPr>
              <w:jc w:val="center"/>
              <w:rPr>
                <w:bCs/>
                <w:color w:val="000000"/>
                <w:sz w:val="20"/>
                <w:szCs w:val="20"/>
              </w:rPr>
            </w:pPr>
            <w:r w:rsidRPr="00FB1D00">
              <w:rPr>
                <w:noProof/>
                <w:color w:val="FF0000"/>
                <w:sz w:val="20"/>
                <w:szCs w:val="20"/>
                <w:lang w:eastAsia="zh-CN"/>
              </w:rPr>
              <w:t>*** Unchanged text is omitted ***</w:t>
            </w:r>
          </w:p>
          <w:p w14:paraId="50C482FC" w14:textId="77777777" w:rsidR="00386108" w:rsidRPr="00FB1D00" w:rsidRDefault="00386108" w:rsidP="00D430E5">
            <w:pPr>
              <w:pStyle w:val="ListParagraph"/>
              <w:numPr>
                <w:ilvl w:val="0"/>
                <w:numId w:val="17"/>
              </w:numPr>
              <w:autoSpaceDE w:val="0"/>
              <w:autoSpaceDN w:val="0"/>
              <w:adjustRightInd w:val="0"/>
              <w:snapToGrid w:val="0"/>
              <w:spacing w:after="180"/>
              <w:ind w:leftChars="0"/>
              <w:rPr>
                <w:bCs/>
                <w:color w:val="000000"/>
                <w:szCs w:val="20"/>
              </w:rPr>
            </w:pPr>
            <w:r w:rsidRPr="00FB1D00">
              <w:rPr>
                <w:bCs/>
                <w:color w:val="000000"/>
                <w:szCs w:val="20"/>
              </w:rPr>
              <w:t>For Max rank 4:</w:t>
            </w:r>
          </w:p>
          <w:p w14:paraId="226FC7B6" w14:textId="77777777" w:rsidR="00ED674B" w:rsidRPr="00FB1D00" w:rsidRDefault="00ED674B" w:rsidP="00ED674B">
            <w:pPr>
              <w:jc w:val="center"/>
              <w:rPr>
                <w:bCs/>
                <w:color w:val="000000"/>
                <w:sz w:val="20"/>
                <w:szCs w:val="20"/>
              </w:rPr>
            </w:pPr>
            <w:r w:rsidRPr="00FB1D00">
              <w:rPr>
                <w:noProof/>
                <w:color w:val="FF0000"/>
                <w:sz w:val="20"/>
                <w:szCs w:val="20"/>
                <w:lang w:eastAsia="zh-CN"/>
              </w:rPr>
              <w:t>*** Unchanged text is omitted ***</w:t>
            </w:r>
          </w:p>
          <w:p w14:paraId="39348FB2" w14:textId="77777777" w:rsidR="00386108" w:rsidRPr="00FB1D00" w:rsidRDefault="00386108" w:rsidP="00D430E5">
            <w:pPr>
              <w:pStyle w:val="ListParagraph"/>
              <w:numPr>
                <w:ilvl w:val="1"/>
                <w:numId w:val="17"/>
              </w:numPr>
              <w:autoSpaceDE w:val="0"/>
              <w:autoSpaceDN w:val="0"/>
              <w:adjustRightInd w:val="0"/>
              <w:snapToGrid w:val="0"/>
              <w:spacing w:after="180"/>
              <w:ind w:leftChars="0"/>
              <w:rPr>
                <w:bCs/>
                <w:color w:val="000000"/>
                <w:szCs w:val="20"/>
              </w:rPr>
            </w:pPr>
            <w:r w:rsidRPr="00FB1D00">
              <w:rPr>
                <w:bCs/>
                <w:color w:val="000000"/>
                <w:szCs w:val="20"/>
              </w:rPr>
              <w:t>For RU≥70%</w:t>
            </w:r>
            <w:r w:rsidRPr="00FB1D00">
              <w:rPr>
                <w:bCs/>
                <w:color w:val="000000"/>
                <w:szCs w:val="20"/>
                <w:lang w:eastAsia="zh-CN"/>
              </w:rPr>
              <w:t xml:space="preserve">, </w:t>
            </w:r>
            <w:r w:rsidRPr="00FB1D00">
              <w:rPr>
                <w:bCs/>
                <w:color w:val="000000"/>
                <w:szCs w:val="20"/>
              </w:rPr>
              <w:t>3 sources observe the performance gain of 2%~31%</w:t>
            </w:r>
          </w:p>
          <w:p w14:paraId="30796CEB" w14:textId="77777777" w:rsidR="00386108" w:rsidRPr="00FB1D00" w:rsidRDefault="00386108" w:rsidP="00D430E5">
            <w:pPr>
              <w:pStyle w:val="ListParagraph"/>
              <w:numPr>
                <w:ilvl w:val="2"/>
                <w:numId w:val="17"/>
              </w:numPr>
              <w:autoSpaceDE w:val="0"/>
              <w:autoSpaceDN w:val="0"/>
              <w:adjustRightInd w:val="0"/>
              <w:snapToGrid w:val="0"/>
              <w:spacing w:after="180"/>
              <w:ind w:leftChars="0"/>
              <w:rPr>
                <w:bCs/>
                <w:color w:val="000000"/>
                <w:szCs w:val="20"/>
              </w:rPr>
            </w:pPr>
            <w:r w:rsidRPr="00FB1D00">
              <w:rPr>
                <w:bCs/>
                <w:color w:val="000000"/>
                <w:szCs w:val="20"/>
              </w:rPr>
              <w:t>3 sources observe the performance gain of 5.8%~31% at CSI overhead A (small overhead);</w:t>
            </w:r>
          </w:p>
          <w:p w14:paraId="3D543143" w14:textId="77777777" w:rsidR="00386108" w:rsidRPr="00FB1D00" w:rsidRDefault="00386108" w:rsidP="00D430E5">
            <w:pPr>
              <w:pStyle w:val="ListParagraph"/>
              <w:numPr>
                <w:ilvl w:val="2"/>
                <w:numId w:val="17"/>
              </w:numPr>
              <w:autoSpaceDE w:val="0"/>
              <w:autoSpaceDN w:val="0"/>
              <w:adjustRightInd w:val="0"/>
              <w:snapToGrid w:val="0"/>
              <w:spacing w:after="180"/>
              <w:ind w:leftChars="0"/>
              <w:rPr>
                <w:bCs/>
                <w:color w:val="000000"/>
                <w:szCs w:val="20"/>
              </w:rPr>
            </w:pPr>
            <w:r w:rsidRPr="00FB1D00">
              <w:rPr>
                <w:bCs/>
                <w:color w:val="000000"/>
                <w:szCs w:val="20"/>
              </w:rPr>
              <w:t>2 sources observe the performance gain of 10.2%~30% at CSI overhead B (medium overhead);</w:t>
            </w:r>
          </w:p>
          <w:p w14:paraId="61F2B287" w14:textId="4C06F296" w:rsidR="00386108" w:rsidRPr="00FB1D00" w:rsidRDefault="00386108" w:rsidP="00D430E5">
            <w:pPr>
              <w:pStyle w:val="ListParagraph"/>
              <w:numPr>
                <w:ilvl w:val="2"/>
                <w:numId w:val="17"/>
              </w:numPr>
              <w:autoSpaceDE w:val="0"/>
              <w:autoSpaceDN w:val="0"/>
              <w:adjustRightInd w:val="0"/>
              <w:snapToGrid w:val="0"/>
              <w:spacing w:after="180"/>
              <w:ind w:leftChars="0"/>
              <w:rPr>
                <w:bCs/>
                <w:color w:val="000000"/>
                <w:szCs w:val="20"/>
              </w:rPr>
            </w:pPr>
            <w:r w:rsidRPr="00FB1D00">
              <w:rPr>
                <w:bCs/>
                <w:color w:val="000000"/>
                <w:szCs w:val="20"/>
              </w:rPr>
              <w:t>3 sources observe the performance gain of 2%~15% at CSI overhead C (large overhead);</w:t>
            </w:r>
          </w:p>
          <w:p w14:paraId="41953304" w14:textId="469E90FE" w:rsidR="00386108" w:rsidRPr="00FB1D00" w:rsidRDefault="008C56D0" w:rsidP="00D430E5">
            <w:pPr>
              <w:pStyle w:val="ListParagraph"/>
              <w:numPr>
                <w:ilvl w:val="1"/>
                <w:numId w:val="17"/>
              </w:numPr>
              <w:autoSpaceDE w:val="0"/>
              <w:autoSpaceDN w:val="0"/>
              <w:adjustRightInd w:val="0"/>
              <w:snapToGrid w:val="0"/>
              <w:spacing w:after="180"/>
              <w:ind w:leftChars="0"/>
              <w:rPr>
                <w:bCs/>
                <w:color w:val="000000"/>
                <w:szCs w:val="20"/>
                <w:highlight w:val="yellow"/>
              </w:rPr>
            </w:pPr>
            <w:r w:rsidRPr="00FB1D00">
              <w:rPr>
                <w:rFonts w:hint="eastAsia"/>
                <w:color w:val="FF0000"/>
                <w:szCs w:val="20"/>
                <w:highlight w:val="yellow"/>
                <w:lang w:eastAsia="zh-CN"/>
              </w:rPr>
              <w:t>N</w:t>
            </w:r>
            <w:r w:rsidRPr="00FB1D00">
              <w:rPr>
                <w:color w:val="FF0000"/>
                <w:szCs w:val="20"/>
                <w:highlight w:val="yellow"/>
                <w:lang w:eastAsia="zh-CN"/>
              </w:rPr>
              <w:t xml:space="preserve">ote: 1 source </w:t>
            </w:r>
            <w:r w:rsidRPr="00FB1D00">
              <w:rPr>
                <w:color w:val="FF0000"/>
                <w:szCs w:val="20"/>
                <w:highlight w:val="yellow"/>
              </w:rPr>
              <w:t xml:space="preserve">observes significant gain or significant loss under Max rank 4 due to specific CQI/RI selection method </w:t>
            </w:r>
            <w:r w:rsidRPr="00FB1D00">
              <w:rPr>
                <w:rFonts w:hint="eastAsia"/>
                <w:color w:val="FF0000"/>
                <w:szCs w:val="20"/>
                <w:highlight w:val="yellow"/>
                <w:lang w:eastAsia="zh-CN"/>
              </w:rPr>
              <w:t>(</w:t>
            </w:r>
            <w:r w:rsidRPr="00FB1D00">
              <w:rPr>
                <w:color w:val="FF0000"/>
                <w:szCs w:val="20"/>
                <w:highlight w:val="yellow"/>
              </w:rPr>
              <w:t>e.g., Option 1a/2a</w:t>
            </w:r>
            <w:r w:rsidRPr="00FB1D00">
              <w:rPr>
                <w:color w:val="FF0000"/>
                <w:szCs w:val="20"/>
                <w:highlight w:val="yellow"/>
                <w:lang w:eastAsia="zh-CN"/>
              </w:rPr>
              <w:t>)</w:t>
            </w:r>
            <w:r w:rsidRPr="00FB1D00">
              <w:rPr>
                <w:color w:val="FF0000"/>
                <w:szCs w:val="20"/>
                <w:highlight w:val="yellow"/>
              </w:rPr>
              <w:t xml:space="preserve"> for AI/ML </w:t>
            </w:r>
            <w:r w:rsidRPr="00FB1D00">
              <w:rPr>
                <w:rFonts w:hint="eastAsia"/>
                <w:color w:val="FF0000"/>
                <w:szCs w:val="20"/>
                <w:highlight w:val="yellow"/>
                <w:lang w:eastAsia="zh-CN"/>
              </w:rPr>
              <w:t>and</w:t>
            </w:r>
            <w:r w:rsidRPr="00FB1D00">
              <w:rPr>
                <w:color w:val="FF0000"/>
                <w:szCs w:val="20"/>
                <w:highlight w:val="yellow"/>
              </w:rPr>
              <w:t>/or CQI/RI determination method for eType II benchmark.</w:t>
            </w:r>
          </w:p>
          <w:p w14:paraId="64EC85A7" w14:textId="77777777" w:rsidR="00B37D4C" w:rsidRPr="00FB1D00" w:rsidRDefault="00B37D4C" w:rsidP="004564D1">
            <w:pPr>
              <w:tabs>
                <w:tab w:val="center" w:pos="4545"/>
              </w:tabs>
              <w:overflowPunct w:val="0"/>
              <w:snapToGrid/>
              <w:jc w:val="left"/>
              <w:textAlignment w:val="baseline"/>
              <w:rPr>
                <w:noProof/>
                <w:color w:val="FF0000"/>
                <w:sz w:val="20"/>
                <w:szCs w:val="20"/>
                <w:lang w:eastAsia="zh-CN"/>
              </w:rPr>
            </w:pPr>
            <w:r w:rsidRPr="00FB1D00">
              <w:rPr>
                <w:noProof/>
                <w:color w:val="FF0000"/>
                <w:sz w:val="20"/>
                <w:szCs w:val="20"/>
                <w:lang w:eastAsia="zh-CN"/>
              </w:rPr>
              <w:tab/>
              <w:t>*** Unchanged text is omitted ***</w:t>
            </w:r>
          </w:p>
          <w:p w14:paraId="657001A5" w14:textId="77777777" w:rsidR="007920C7" w:rsidRPr="00FB1D00" w:rsidRDefault="007920C7" w:rsidP="007920C7">
            <w:pPr>
              <w:rPr>
                <w:b/>
                <w:bCs/>
                <w:sz w:val="20"/>
                <w:szCs w:val="20"/>
              </w:rPr>
            </w:pPr>
          </w:p>
          <w:p w14:paraId="14FC0BD5" w14:textId="77777777" w:rsidR="007920C7" w:rsidRPr="00FB1D00" w:rsidRDefault="007920C7" w:rsidP="007920C7">
            <w:pPr>
              <w:rPr>
                <w:sz w:val="20"/>
                <w:szCs w:val="20"/>
              </w:rPr>
            </w:pPr>
            <w:r w:rsidRPr="00FB1D00">
              <w:rPr>
                <w:sz w:val="20"/>
                <w:szCs w:val="20"/>
              </w:rPr>
              <w:t xml:space="preserve">For the evaluation of intermediate </w:t>
            </w:r>
            <w:r w:rsidRPr="00FB1D00">
              <w:rPr>
                <w:i/>
                <w:iCs/>
                <w:sz w:val="20"/>
                <w:szCs w:val="20"/>
              </w:rPr>
              <w:t>KPI based monitoring</w:t>
            </w:r>
            <w:r w:rsidRPr="00FB1D00">
              <w:rPr>
                <w:sz w:val="20"/>
                <w:szCs w:val="20"/>
              </w:rPr>
              <w:t xml:space="preserve"> mechanism for CSI compression, for monitoring Case 1, in terms of monitoring accuracy with Option 1,</w:t>
            </w:r>
          </w:p>
          <w:p w14:paraId="245EABA5" w14:textId="77777777" w:rsidR="007920C7" w:rsidRPr="00FB1D00" w:rsidRDefault="007920C7" w:rsidP="007920C7">
            <w:pPr>
              <w:pStyle w:val="ListParagraph"/>
              <w:numPr>
                <w:ilvl w:val="0"/>
                <w:numId w:val="28"/>
              </w:numPr>
              <w:spacing w:after="180"/>
              <w:ind w:leftChars="0"/>
              <w:rPr>
                <w:szCs w:val="20"/>
              </w:rPr>
            </w:pPr>
            <w:r w:rsidRPr="00FB1D00">
              <w:rPr>
                <w:szCs w:val="20"/>
              </w:rPr>
              <w:t xml:space="preserve">For ground truth CSI format of R16 eType II CB, monitoring accuracy is increased with the increase of the resolution for the ground-truth CSI (number of bits for each sample of ground-truth CSI) in general, </w:t>
            </w:r>
            <w:r w:rsidRPr="00FB1D00">
              <w:rPr>
                <w:szCs w:val="20"/>
              </w:rPr>
              <w:lastRenderedPageBreak/>
              <w:t>with the impact of increased overhead, wherein</w:t>
            </w:r>
          </w:p>
          <w:p w14:paraId="5EEB946F" w14:textId="28E62E78" w:rsidR="007920C7" w:rsidRPr="00FB1D00" w:rsidRDefault="007920C7" w:rsidP="007920C7">
            <w:pPr>
              <w:pStyle w:val="ListParagraph"/>
              <w:numPr>
                <w:ilvl w:val="1"/>
                <w:numId w:val="28"/>
              </w:numPr>
              <w:spacing w:after="180"/>
              <w:ind w:leftChars="0"/>
              <w:rPr>
                <w:szCs w:val="20"/>
              </w:rPr>
            </w:pPr>
            <w:r w:rsidRPr="00FB1D00">
              <w:rPr>
                <w:szCs w:val="20"/>
              </w:rPr>
              <w:t xml:space="preserve">for ground truth CSI format of R16 eType II CB with PC#6, 4 sources observe </w:t>
            </w:r>
            <w:r w:rsidR="00147E57" w:rsidRPr="00FB1D00">
              <w:rPr>
                <w:bCs/>
                <w:color w:val="0000FF"/>
                <w:szCs w:val="20"/>
                <w:highlight w:val="yellow"/>
                <w:shd w:val="clear" w:color="auto" w:fill="FFFFFF"/>
              </w:rPr>
              <w:t>KPI</w:t>
            </w:r>
            <w:r w:rsidR="00147E57" w:rsidRPr="00FB1D00">
              <w:rPr>
                <w:bCs/>
                <w:i/>
                <w:iCs/>
                <w:color w:val="0000FF"/>
                <w:szCs w:val="20"/>
                <w:highlight w:val="yellow"/>
                <w:shd w:val="clear" w:color="auto" w:fill="FFFFFF"/>
                <w:vertAlign w:val="subscript"/>
              </w:rPr>
              <w:t>Diff</w:t>
            </w:r>
            <w:r w:rsidR="00147E57" w:rsidRPr="00FB1D00">
              <w:rPr>
                <w:color w:val="0000FF"/>
                <w:szCs w:val="20"/>
                <w:highlight w:val="yellow"/>
              </w:rPr>
              <w:t xml:space="preserve"> </w:t>
            </w:r>
            <w:r w:rsidRPr="00FB1D00">
              <w:rPr>
                <w:strike/>
                <w:color w:val="0000FF"/>
                <w:szCs w:val="20"/>
                <w:highlight w:val="yellow"/>
              </w:rPr>
              <w:t>KPIDiff</w:t>
            </w:r>
            <w:r w:rsidRPr="00FB1D00">
              <w:rPr>
                <w:color w:val="0000FF"/>
                <w:szCs w:val="20"/>
              </w:rPr>
              <w:t xml:space="preserve"> </w:t>
            </w:r>
            <w:r w:rsidRPr="00FB1D00">
              <w:rPr>
                <w:szCs w:val="20"/>
              </w:rPr>
              <w:t xml:space="preserve">as 13.2%~71.6%/ 28.5%~100%/ 68.4%~100% for </w:t>
            </w:r>
            <w:r w:rsidR="00685D22" w:rsidRPr="00FB1D00">
              <w:rPr>
                <w:bCs/>
                <w:color w:val="0000FF"/>
                <w:szCs w:val="20"/>
                <w:highlight w:val="yellow"/>
                <w:shd w:val="clear" w:color="auto" w:fill="FFFFFF"/>
              </w:rPr>
              <w:t>KPI</w:t>
            </w:r>
            <w:r w:rsidR="00685D22" w:rsidRPr="00FB1D00">
              <w:rPr>
                <w:bCs/>
                <w:i/>
                <w:iCs/>
                <w:color w:val="0000FF"/>
                <w:szCs w:val="20"/>
                <w:highlight w:val="yellow"/>
                <w:shd w:val="clear" w:color="auto" w:fill="FFFFFF"/>
                <w:vertAlign w:val="subscript"/>
              </w:rPr>
              <w:t>th_</w:t>
            </w:r>
            <w:r w:rsidR="00685D22" w:rsidRPr="00FB1D00">
              <w:rPr>
                <w:bCs/>
                <w:color w:val="0000FF"/>
                <w:szCs w:val="20"/>
                <w:highlight w:val="yellow"/>
                <w:shd w:val="clear" w:color="auto" w:fill="FFFFFF"/>
                <w:vertAlign w:val="subscript"/>
              </w:rPr>
              <w:t>1</w:t>
            </w:r>
            <w:r w:rsidRPr="00FB1D00">
              <w:rPr>
                <w:strike/>
                <w:color w:val="0000FF"/>
                <w:szCs w:val="20"/>
                <w:highlight w:val="yellow"/>
              </w:rPr>
              <w:t>KPIth_1</w:t>
            </w:r>
            <w:r w:rsidRPr="00FB1D00">
              <w:rPr>
                <w:szCs w:val="20"/>
              </w:rPr>
              <w:t>=0.02/0.05/0.1, respectively.</w:t>
            </w:r>
          </w:p>
          <w:p w14:paraId="0EAA48B5" w14:textId="77777777" w:rsidR="007920C7" w:rsidRPr="00FB1D00" w:rsidRDefault="007920C7" w:rsidP="007920C7">
            <w:pPr>
              <w:pStyle w:val="ListParagraph"/>
              <w:numPr>
                <w:ilvl w:val="2"/>
                <w:numId w:val="28"/>
              </w:numPr>
              <w:spacing w:after="180"/>
              <w:ind w:leftChars="0"/>
              <w:rPr>
                <w:szCs w:val="20"/>
              </w:rPr>
            </w:pPr>
            <w:r w:rsidRPr="00FB1D00">
              <w:rPr>
                <w:szCs w:val="20"/>
              </w:rPr>
              <w:t>Note: two sources observed averaging on the test samples improves the monitoring accuracy.</w:t>
            </w:r>
          </w:p>
          <w:p w14:paraId="35B40E30" w14:textId="49B6F4D3" w:rsidR="007920C7" w:rsidRPr="00FB1D00" w:rsidRDefault="007920C7" w:rsidP="007920C7">
            <w:pPr>
              <w:pStyle w:val="ListParagraph"/>
              <w:numPr>
                <w:ilvl w:val="1"/>
                <w:numId w:val="28"/>
              </w:numPr>
              <w:spacing w:after="180"/>
              <w:ind w:leftChars="0"/>
              <w:rPr>
                <w:szCs w:val="20"/>
              </w:rPr>
            </w:pPr>
            <w:r w:rsidRPr="00FB1D00">
              <w:rPr>
                <w:szCs w:val="20"/>
              </w:rPr>
              <w:t xml:space="preserve">for ground truth CSI format of R16 eType II CB with PC#8, 5 sources observe </w:t>
            </w:r>
            <w:r w:rsidR="00B827F0" w:rsidRPr="00FB1D00">
              <w:rPr>
                <w:bCs/>
                <w:color w:val="0000FF"/>
                <w:szCs w:val="20"/>
                <w:highlight w:val="yellow"/>
                <w:shd w:val="clear" w:color="auto" w:fill="FFFFFF"/>
              </w:rPr>
              <w:t>KPI</w:t>
            </w:r>
            <w:r w:rsidR="00B827F0" w:rsidRPr="00FB1D00">
              <w:rPr>
                <w:bCs/>
                <w:i/>
                <w:iCs/>
                <w:color w:val="0000FF"/>
                <w:szCs w:val="20"/>
                <w:highlight w:val="yellow"/>
                <w:shd w:val="clear" w:color="auto" w:fill="FFFFFF"/>
                <w:vertAlign w:val="subscript"/>
              </w:rPr>
              <w:t>Diff</w:t>
            </w:r>
            <w:r w:rsidR="00B827F0" w:rsidRPr="00FB1D00">
              <w:rPr>
                <w:color w:val="0000FF"/>
                <w:szCs w:val="20"/>
                <w:highlight w:val="yellow"/>
              </w:rPr>
              <w:t xml:space="preserve"> </w:t>
            </w:r>
            <w:r w:rsidR="00B827F0" w:rsidRPr="00FB1D00">
              <w:rPr>
                <w:strike/>
                <w:color w:val="0000FF"/>
                <w:szCs w:val="20"/>
                <w:highlight w:val="yellow"/>
              </w:rPr>
              <w:t>KPIDiff</w:t>
            </w:r>
            <w:r w:rsidR="00B827F0" w:rsidRPr="00FB1D00">
              <w:rPr>
                <w:color w:val="0000FF"/>
                <w:szCs w:val="20"/>
              </w:rPr>
              <w:t xml:space="preserve"> </w:t>
            </w:r>
            <w:r w:rsidRPr="00FB1D00">
              <w:rPr>
                <w:szCs w:val="20"/>
              </w:rPr>
              <w:t xml:space="preserve">as 21%~43.0%/ 48.1%~79.1%/ 79.8%~97.1% for </w:t>
            </w:r>
            <w:r w:rsidR="00685D22" w:rsidRPr="00FB1D00">
              <w:rPr>
                <w:bCs/>
                <w:color w:val="0000FF"/>
                <w:szCs w:val="20"/>
                <w:highlight w:val="yellow"/>
                <w:shd w:val="clear" w:color="auto" w:fill="FFFFFF"/>
              </w:rPr>
              <w:t>KPI</w:t>
            </w:r>
            <w:r w:rsidR="00685D22" w:rsidRPr="00FB1D00">
              <w:rPr>
                <w:bCs/>
                <w:i/>
                <w:iCs/>
                <w:color w:val="0000FF"/>
                <w:szCs w:val="20"/>
                <w:highlight w:val="yellow"/>
                <w:shd w:val="clear" w:color="auto" w:fill="FFFFFF"/>
                <w:vertAlign w:val="subscript"/>
              </w:rPr>
              <w:t>th_</w:t>
            </w:r>
            <w:r w:rsidR="00685D22" w:rsidRPr="00FB1D00">
              <w:rPr>
                <w:bCs/>
                <w:color w:val="0000FF"/>
                <w:szCs w:val="20"/>
                <w:highlight w:val="yellow"/>
                <w:shd w:val="clear" w:color="auto" w:fill="FFFFFF"/>
                <w:vertAlign w:val="subscript"/>
              </w:rPr>
              <w:t>1</w:t>
            </w:r>
            <w:r w:rsidR="00685D22" w:rsidRPr="00FB1D00">
              <w:rPr>
                <w:strike/>
                <w:color w:val="0000FF"/>
                <w:szCs w:val="20"/>
                <w:highlight w:val="yellow"/>
              </w:rPr>
              <w:t>KPIth_1</w:t>
            </w:r>
            <w:r w:rsidRPr="00FB1D00">
              <w:rPr>
                <w:szCs w:val="20"/>
              </w:rPr>
              <w:t>=0.02/0.05/0.1, respectively.</w:t>
            </w:r>
          </w:p>
          <w:p w14:paraId="57911763" w14:textId="1142F212" w:rsidR="007920C7" w:rsidRPr="00FB1D00" w:rsidRDefault="007920C7" w:rsidP="007920C7">
            <w:pPr>
              <w:pStyle w:val="ListParagraph"/>
              <w:numPr>
                <w:ilvl w:val="1"/>
                <w:numId w:val="28"/>
              </w:numPr>
              <w:spacing w:after="180"/>
              <w:ind w:leftChars="0"/>
              <w:rPr>
                <w:szCs w:val="20"/>
              </w:rPr>
            </w:pPr>
            <w:r w:rsidRPr="00FB1D00">
              <w:rPr>
                <w:szCs w:val="20"/>
              </w:rPr>
              <w:t xml:space="preserve">for ground truth CSI format of R16 eType II CB with new parameter of 580-750bits CSI payload size, 2 sources observe </w:t>
            </w:r>
            <w:r w:rsidR="00B827F0" w:rsidRPr="00FB1D00">
              <w:rPr>
                <w:bCs/>
                <w:color w:val="0000FF"/>
                <w:szCs w:val="20"/>
                <w:highlight w:val="yellow"/>
                <w:shd w:val="clear" w:color="auto" w:fill="FFFFFF"/>
              </w:rPr>
              <w:t>KPI</w:t>
            </w:r>
            <w:r w:rsidR="00B827F0" w:rsidRPr="00FB1D00">
              <w:rPr>
                <w:bCs/>
                <w:i/>
                <w:iCs/>
                <w:color w:val="0000FF"/>
                <w:szCs w:val="20"/>
                <w:highlight w:val="yellow"/>
                <w:shd w:val="clear" w:color="auto" w:fill="FFFFFF"/>
                <w:vertAlign w:val="subscript"/>
              </w:rPr>
              <w:t>Diff</w:t>
            </w:r>
            <w:r w:rsidR="00B827F0" w:rsidRPr="00FB1D00">
              <w:rPr>
                <w:color w:val="0000FF"/>
                <w:szCs w:val="20"/>
                <w:highlight w:val="yellow"/>
              </w:rPr>
              <w:t xml:space="preserve"> </w:t>
            </w:r>
            <w:r w:rsidR="00B827F0" w:rsidRPr="00FB1D00">
              <w:rPr>
                <w:strike/>
                <w:color w:val="0000FF"/>
                <w:szCs w:val="20"/>
                <w:highlight w:val="yellow"/>
              </w:rPr>
              <w:t>KPIDiff</w:t>
            </w:r>
            <w:r w:rsidR="00B827F0" w:rsidRPr="00FB1D00">
              <w:rPr>
                <w:color w:val="0000FF"/>
                <w:szCs w:val="20"/>
              </w:rPr>
              <w:t xml:space="preserve"> </w:t>
            </w:r>
            <w:r w:rsidRPr="00FB1D00">
              <w:rPr>
                <w:szCs w:val="20"/>
              </w:rPr>
              <w:t xml:space="preserve">as 35.4%~63%/ 77.9%~93.0%/ 99.5%~99.9% for </w:t>
            </w:r>
            <w:r w:rsidR="00685D22" w:rsidRPr="00FB1D00">
              <w:rPr>
                <w:bCs/>
                <w:color w:val="0000FF"/>
                <w:szCs w:val="20"/>
                <w:highlight w:val="yellow"/>
                <w:shd w:val="clear" w:color="auto" w:fill="FFFFFF"/>
              </w:rPr>
              <w:t>KPI</w:t>
            </w:r>
            <w:r w:rsidR="00685D22" w:rsidRPr="00FB1D00">
              <w:rPr>
                <w:bCs/>
                <w:i/>
                <w:iCs/>
                <w:color w:val="0000FF"/>
                <w:szCs w:val="20"/>
                <w:highlight w:val="yellow"/>
                <w:shd w:val="clear" w:color="auto" w:fill="FFFFFF"/>
                <w:vertAlign w:val="subscript"/>
              </w:rPr>
              <w:t>th_</w:t>
            </w:r>
            <w:r w:rsidR="00685D22" w:rsidRPr="00FB1D00">
              <w:rPr>
                <w:bCs/>
                <w:color w:val="0000FF"/>
                <w:szCs w:val="20"/>
                <w:highlight w:val="yellow"/>
                <w:shd w:val="clear" w:color="auto" w:fill="FFFFFF"/>
                <w:vertAlign w:val="subscript"/>
              </w:rPr>
              <w:t>1</w:t>
            </w:r>
            <w:r w:rsidR="00685D22" w:rsidRPr="00FB1D00">
              <w:rPr>
                <w:strike/>
                <w:color w:val="0000FF"/>
                <w:szCs w:val="20"/>
                <w:highlight w:val="yellow"/>
              </w:rPr>
              <w:t>KPIth_1</w:t>
            </w:r>
            <w:r w:rsidRPr="00FB1D00">
              <w:rPr>
                <w:szCs w:val="20"/>
              </w:rPr>
              <w:t>=0.02/0.05/0.1, respectively, which have 12.7%~20%/ 13.9%~29.8%/ 8%~31.1% gain over PC#8.</w:t>
            </w:r>
          </w:p>
          <w:p w14:paraId="743B0388" w14:textId="43A41CDD" w:rsidR="007920C7" w:rsidRPr="00FB1D00" w:rsidRDefault="007920C7" w:rsidP="007920C7">
            <w:pPr>
              <w:pStyle w:val="ListParagraph"/>
              <w:numPr>
                <w:ilvl w:val="1"/>
                <w:numId w:val="28"/>
              </w:numPr>
              <w:spacing w:after="180"/>
              <w:ind w:leftChars="0"/>
              <w:rPr>
                <w:szCs w:val="20"/>
              </w:rPr>
            </w:pPr>
            <w:r w:rsidRPr="00FB1D00">
              <w:rPr>
                <w:szCs w:val="20"/>
              </w:rPr>
              <w:t xml:space="preserve">for ground truth CSI format of R16 eType II CB with new parameter of around 1000bits CSI payload size, 4 sources observe </w:t>
            </w:r>
            <w:r w:rsidR="00B827F0" w:rsidRPr="00FB1D00">
              <w:rPr>
                <w:bCs/>
                <w:color w:val="0000FF"/>
                <w:szCs w:val="20"/>
                <w:highlight w:val="yellow"/>
                <w:shd w:val="clear" w:color="auto" w:fill="FFFFFF"/>
              </w:rPr>
              <w:t>KPI</w:t>
            </w:r>
            <w:r w:rsidR="00B827F0" w:rsidRPr="00FB1D00">
              <w:rPr>
                <w:bCs/>
                <w:i/>
                <w:iCs/>
                <w:color w:val="0000FF"/>
                <w:szCs w:val="20"/>
                <w:highlight w:val="yellow"/>
                <w:shd w:val="clear" w:color="auto" w:fill="FFFFFF"/>
                <w:vertAlign w:val="subscript"/>
              </w:rPr>
              <w:t>Diff</w:t>
            </w:r>
            <w:r w:rsidR="00B827F0" w:rsidRPr="00FB1D00">
              <w:rPr>
                <w:color w:val="0000FF"/>
                <w:szCs w:val="20"/>
                <w:highlight w:val="yellow"/>
              </w:rPr>
              <w:t xml:space="preserve"> </w:t>
            </w:r>
            <w:r w:rsidR="00B827F0" w:rsidRPr="00FB1D00">
              <w:rPr>
                <w:strike/>
                <w:color w:val="0000FF"/>
                <w:szCs w:val="20"/>
                <w:highlight w:val="yellow"/>
              </w:rPr>
              <w:t>KPIDiff</w:t>
            </w:r>
            <w:r w:rsidR="00B827F0" w:rsidRPr="00FB1D00">
              <w:rPr>
                <w:color w:val="0000FF"/>
                <w:szCs w:val="20"/>
              </w:rPr>
              <w:t xml:space="preserve"> </w:t>
            </w:r>
            <w:r w:rsidRPr="00FB1D00">
              <w:rPr>
                <w:szCs w:val="20"/>
              </w:rPr>
              <w:t xml:space="preserve">as 34.9%~89%/ 82.9%~100%/ 99.9%~100% for </w:t>
            </w:r>
            <w:r w:rsidR="00685D22" w:rsidRPr="00FB1D00">
              <w:rPr>
                <w:bCs/>
                <w:color w:val="0000FF"/>
                <w:szCs w:val="20"/>
                <w:highlight w:val="yellow"/>
                <w:shd w:val="clear" w:color="auto" w:fill="FFFFFF"/>
              </w:rPr>
              <w:t>KPI</w:t>
            </w:r>
            <w:r w:rsidR="00685D22" w:rsidRPr="00FB1D00">
              <w:rPr>
                <w:bCs/>
                <w:i/>
                <w:iCs/>
                <w:color w:val="0000FF"/>
                <w:szCs w:val="20"/>
                <w:highlight w:val="yellow"/>
                <w:shd w:val="clear" w:color="auto" w:fill="FFFFFF"/>
                <w:vertAlign w:val="subscript"/>
              </w:rPr>
              <w:t>th_</w:t>
            </w:r>
            <w:r w:rsidR="00685D22" w:rsidRPr="00FB1D00">
              <w:rPr>
                <w:bCs/>
                <w:color w:val="0000FF"/>
                <w:szCs w:val="20"/>
                <w:highlight w:val="yellow"/>
                <w:shd w:val="clear" w:color="auto" w:fill="FFFFFF"/>
                <w:vertAlign w:val="subscript"/>
              </w:rPr>
              <w:t>1</w:t>
            </w:r>
            <w:r w:rsidR="00685D22" w:rsidRPr="00FB1D00">
              <w:rPr>
                <w:strike/>
                <w:color w:val="0000FF"/>
                <w:szCs w:val="20"/>
                <w:highlight w:val="yellow"/>
              </w:rPr>
              <w:t>KPIth_1</w:t>
            </w:r>
            <w:r w:rsidRPr="00FB1D00">
              <w:rPr>
                <w:szCs w:val="20"/>
              </w:rPr>
              <w:t>=0.02/0.05/0.1, respectively, which have 12.2%~68%/ 18%~43.62%/ 2.9%~31% gain over PC#8 from 3 sources and 4.67%~10.6%/ 0%~5.88%/ 0%~0.49% gain over PC#6 from 1 source.</w:t>
            </w:r>
          </w:p>
          <w:p w14:paraId="17037F0E" w14:textId="75403B1F" w:rsidR="007920C7" w:rsidRPr="00FB1D00" w:rsidRDefault="007920C7" w:rsidP="007920C7">
            <w:pPr>
              <w:pStyle w:val="ListParagraph"/>
              <w:numPr>
                <w:ilvl w:val="1"/>
                <w:numId w:val="28"/>
              </w:numPr>
              <w:spacing w:after="180"/>
              <w:ind w:leftChars="0"/>
              <w:rPr>
                <w:szCs w:val="20"/>
              </w:rPr>
            </w:pPr>
            <w:r w:rsidRPr="00FB1D00">
              <w:rPr>
                <w:szCs w:val="20"/>
              </w:rPr>
              <w:t xml:space="preserve">for ground truth CSI format of R16 eType II CB with new parameter of around 1600bits CSI payload size, 2 sources observe </w:t>
            </w:r>
            <w:r w:rsidR="00B827F0" w:rsidRPr="00FB1D00">
              <w:rPr>
                <w:bCs/>
                <w:color w:val="0000FF"/>
                <w:szCs w:val="20"/>
                <w:highlight w:val="yellow"/>
                <w:shd w:val="clear" w:color="auto" w:fill="FFFFFF"/>
              </w:rPr>
              <w:t>KPI</w:t>
            </w:r>
            <w:r w:rsidR="00B827F0" w:rsidRPr="00FB1D00">
              <w:rPr>
                <w:bCs/>
                <w:i/>
                <w:iCs/>
                <w:color w:val="0000FF"/>
                <w:szCs w:val="20"/>
                <w:highlight w:val="yellow"/>
                <w:shd w:val="clear" w:color="auto" w:fill="FFFFFF"/>
                <w:vertAlign w:val="subscript"/>
              </w:rPr>
              <w:t>Diff</w:t>
            </w:r>
            <w:r w:rsidR="00B827F0" w:rsidRPr="00FB1D00">
              <w:rPr>
                <w:color w:val="0000FF"/>
                <w:szCs w:val="20"/>
                <w:highlight w:val="yellow"/>
              </w:rPr>
              <w:t xml:space="preserve"> </w:t>
            </w:r>
            <w:r w:rsidR="00B827F0" w:rsidRPr="00FB1D00">
              <w:rPr>
                <w:strike/>
                <w:color w:val="0000FF"/>
                <w:szCs w:val="20"/>
                <w:highlight w:val="yellow"/>
              </w:rPr>
              <w:t>KPIDiff</w:t>
            </w:r>
            <w:r w:rsidR="00B827F0" w:rsidRPr="00FB1D00">
              <w:rPr>
                <w:color w:val="0000FF"/>
                <w:szCs w:val="20"/>
              </w:rPr>
              <w:t xml:space="preserve"> </w:t>
            </w:r>
            <w:r w:rsidRPr="00FB1D00">
              <w:rPr>
                <w:szCs w:val="20"/>
              </w:rPr>
              <w:t xml:space="preserve">as 89.1%~97%/ 99.9%~100%/ 100% for </w:t>
            </w:r>
            <w:r w:rsidR="00685D22" w:rsidRPr="00FB1D00">
              <w:rPr>
                <w:bCs/>
                <w:color w:val="0000FF"/>
                <w:szCs w:val="20"/>
                <w:highlight w:val="yellow"/>
                <w:shd w:val="clear" w:color="auto" w:fill="FFFFFF"/>
              </w:rPr>
              <w:t>KPI</w:t>
            </w:r>
            <w:r w:rsidR="00685D22" w:rsidRPr="00FB1D00">
              <w:rPr>
                <w:bCs/>
                <w:i/>
                <w:iCs/>
                <w:color w:val="0000FF"/>
                <w:szCs w:val="20"/>
                <w:highlight w:val="yellow"/>
                <w:shd w:val="clear" w:color="auto" w:fill="FFFFFF"/>
                <w:vertAlign w:val="subscript"/>
              </w:rPr>
              <w:t>th_</w:t>
            </w:r>
            <w:r w:rsidR="00685D22" w:rsidRPr="00FB1D00">
              <w:rPr>
                <w:bCs/>
                <w:color w:val="0000FF"/>
                <w:szCs w:val="20"/>
                <w:highlight w:val="yellow"/>
                <w:shd w:val="clear" w:color="auto" w:fill="FFFFFF"/>
                <w:vertAlign w:val="subscript"/>
              </w:rPr>
              <w:t>1</w:t>
            </w:r>
            <w:r w:rsidR="00685D22" w:rsidRPr="00FB1D00">
              <w:rPr>
                <w:strike/>
                <w:color w:val="0000FF"/>
                <w:szCs w:val="20"/>
                <w:highlight w:val="yellow"/>
              </w:rPr>
              <w:t>KPIth_1</w:t>
            </w:r>
            <w:r w:rsidRPr="00FB1D00">
              <w:rPr>
                <w:szCs w:val="20"/>
              </w:rPr>
              <w:t>=0.02/0.05/0.1, respectively, which have 76%/33%/3% gain over PC#8 from 1 source.</w:t>
            </w:r>
          </w:p>
          <w:p w14:paraId="7C2DFF4B" w14:textId="0FE320E5" w:rsidR="007920C7" w:rsidRPr="00FB1D00" w:rsidRDefault="007920C7" w:rsidP="007920C7">
            <w:pPr>
              <w:pStyle w:val="ListParagraph"/>
              <w:numPr>
                <w:ilvl w:val="0"/>
                <w:numId w:val="28"/>
              </w:numPr>
              <w:spacing w:after="180"/>
              <w:ind w:leftChars="0"/>
              <w:rPr>
                <w:szCs w:val="20"/>
              </w:rPr>
            </w:pPr>
            <w:r w:rsidRPr="00FB1D00">
              <w:rPr>
                <w:szCs w:val="20"/>
              </w:rPr>
              <w:t xml:space="preserve">for ground truth CSI format of 4 bits scalar quantization, 2 sources observe </w:t>
            </w:r>
            <w:r w:rsidR="00490BB7" w:rsidRPr="00FB1D00">
              <w:rPr>
                <w:bCs/>
                <w:color w:val="0000FF"/>
                <w:szCs w:val="20"/>
                <w:highlight w:val="yellow"/>
                <w:shd w:val="clear" w:color="auto" w:fill="FFFFFF"/>
              </w:rPr>
              <w:t>KPI</w:t>
            </w:r>
            <w:r w:rsidR="00490BB7" w:rsidRPr="00FB1D00">
              <w:rPr>
                <w:bCs/>
                <w:i/>
                <w:iCs/>
                <w:color w:val="0000FF"/>
                <w:szCs w:val="20"/>
                <w:highlight w:val="yellow"/>
                <w:shd w:val="clear" w:color="auto" w:fill="FFFFFF"/>
                <w:vertAlign w:val="subscript"/>
              </w:rPr>
              <w:t>Diff</w:t>
            </w:r>
            <w:r w:rsidR="00490BB7" w:rsidRPr="00FB1D00">
              <w:rPr>
                <w:color w:val="0000FF"/>
                <w:szCs w:val="20"/>
                <w:highlight w:val="yellow"/>
              </w:rPr>
              <w:t xml:space="preserve"> </w:t>
            </w:r>
            <w:r w:rsidR="00490BB7" w:rsidRPr="00FB1D00">
              <w:rPr>
                <w:strike/>
                <w:color w:val="0000FF"/>
                <w:szCs w:val="20"/>
                <w:highlight w:val="yellow"/>
              </w:rPr>
              <w:t>KPIDiff</w:t>
            </w:r>
            <w:r w:rsidR="00490BB7" w:rsidRPr="00FB1D00">
              <w:rPr>
                <w:color w:val="0000FF"/>
                <w:szCs w:val="20"/>
              </w:rPr>
              <w:t xml:space="preserve"> </w:t>
            </w:r>
            <w:r w:rsidRPr="00FB1D00">
              <w:rPr>
                <w:szCs w:val="20"/>
              </w:rPr>
              <w:t xml:space="preserve">as 9.4%~47%/ 96.3%~100%/ 100% for </w:t>
            </w:r>
            <w:r w:rsidR="00685D22" w:rsidRPr="00FB1D00">
              <w:rPr>
                <w:bCs/>
                <w:color w:val="0000FF"/>
                <w:szCs w:val="20"/>
                <w:highlight w:val="yellow"/>
                <w:shd w:val="clear" w:color="auto" w:fill="FFFFFF"/>
              </w:rPr>
              <w:t>KPI</w:t>
            </w:r>
            <w:r w:rsidR="00685D22" w:rsidRPr="00FB1D00">
              <w:rPr>
                <w:bCs/>
                <w:i/>
                <w:iCs/>
                <w:color w:val="0000FF"/>
                <w:szCs w:val="20"/>
                <w:highlight w:val="yellow"/>
                <w:shd w:val="clear" w:color="auto" w:fill="FFFFFF"/>
                <w:vertAlign w:val="subscript"/>
              </w:rPr>
              <w:t>th_</w:t>
            </w:r>
            <w:r w:rsidR="00685D22" w:rsidRPr="00FB1D00">
              <w:rPr>
                <w:bCs/>
                <w:color w:val="0000FF"/>
                <w:szCs w:val="20"/>
                <w:highlight w:val="yellow"/>
                <w:shd w:val="clear" w:color="auto" w:fill="FFFFFF"/>
                <w:vertAlign w:val="subscript"/>
              </w:rPr>
              <w:t>1</w:t>
            </w:r>
            <w:r w:rsidR="00685D22" w:rsidRPr="00FB1D00">
              <w:rPr>
                <w:strike/>
                <w:color w:val="0000FF"/>
                <w:szCs w:val="20"/>
                <w:highlight w:val="yellow"/>
              </w:rPr>
              <w:t>KPIth_1</w:t>
            </w:r>
            <w:r w:rsidRPr="00FB1D00">
              <w:rPr>
                <w:szCs w:val="20"/>
              </w:rPr>
              <w:t>=0.02/0.05/0.1, respectively.</w:t>
            </w:r>
          </w:p>
          <w:p w14:paraId="41F5D1FA" w14:textId="77777777" w:rsidR="007920C7" w:rsidRPr="00FB1D00" w:rsidRDefault="007920C7" w:rsidP="007920C7">
            <w:pPr>
              <w:tabs>
                <w:tab w:val="center" w:pos="4545"/>
              </w:tabs>
              <w:overflowPunct w:val="0"/>
              <w:snapToGrid/>
              <w:jc w:val="left"/>
              <w:textAlignment w:val="baseline"/>
              <w:rPr>
                <w:noProof/>
                <w:color w:val="FF0000"/>
                <w:sz w:val="20"/>
                <w:szCs w:val="20"/>
                <w:lang w:eastAsia="zh-CN"/>
              </w:rPr>
            </w:pPr>
            <w:r w:rsidRPr="00FB1D00">
              <w:rPr>
                <w:noProof/>
                <w:color w:val="FF0000"/>
                <w:sz w:val="20"/>
                <w:szCs w:val="20"/>
                <w:lang w:eastAsia="zh-CN"/>
              </w:rPr>
              <w:tab/>
              <w:t>*** Unchanged text is omitted ***</w:t>
            </w:r>
          </w:p>
          <w:p w14:paraId="2B2C9246" w14:textId="77777777" w:rsidR="003E278B" w:rsidRPr="00FB1D00" w:rsidRDefault="003E278B" w:rsidP="003E278B">
            <w:pPr>
              <w:rPr>
                <w:sz w:val="20"/>
                <w:szCs w:val="20"/>
              </w:rPr>
            </w:pPr>
            <w:r w:rsidRPr="00FB1D00">
              <w:rPr>
                <w:sz w:val="20"/>
                <w:szCs w:val="20"/>
              </w:rPr>
              <w:t xml:space="preserve">For the comparison of </w:t>
            </w:r>
            <w:r w:rsidRPr="00FB1D00">
              <w:rPr>
                <w:i/>
                <w:iCs/>
                <w:sz w:val="20"/>
                <w:szCs w:val="20"/>
              </w:rPr>
              <w:t>quantization methods</w:t>
            </w:r>
            <w:r w:rsidRPr="00FB1D00">
              <w:rPr>
                <w:sz w:val="20"/>
                <w:szCs w:val="20"/>
              </w:rPr>
              <w:t xml:space="preserve"> for CSI compression, </w:t>
            </w:r>
            <w:r w:rsidRPr="00FB1D00">
              <w:rPr>
                <w:i/>
                <w:iCs/>
                <w:sz w:val="20"/>
                <w:szCs w:val="20"/>
              </w:rPr>
              <w:t xml:space="preserve">quantization non-aware training </w:t>
            </w:r>
            <w:r w:rsidRPr="00FB1D00">
              <w:rPr>
                <w:sz w:val="20"/>
                <w:szCs w:val="20"/>
              </w:rPr>
              <w:t xml:space="preserve">(Case 1) is in general inferior to the </w:t>
            </w:r>
            <w:r w:rsidRPr="00FB1D00">
              <w:rPr>
                <w:i/>
                <w:iCs/>
                <w:sz w:val="20"/>
                <w:szCs w:val="20"/>
              </w:rPr>
              <w:t>quantization aware training</w:t>
            </w:r>
            <w:r w:rsidRPr="00FB1D00">
              <w:rPr>
                <w:sz w:val="20"/>
                <w:szCs w:val="20"/>
              </w:rPr>
              <w:t xml:space="preserve"> (Case 2-1/2-2), and may lead to lower performance than the benchmark:</w:t>
            </w:r>
          </w:p>
          <w:p w14:paraId="67F44C96" w14:textId="77777777" w:rsidR="003E278B" w:rsidRPr="00FB1D00" w:rsidRDefault="003E278B" w:rsidP="003E278B">
            <w:pPr>
              <w:pStyle w:val="ListParagraph"/>
              <w:numPr>
                <w:ilvl w:val="0"/>
                <w:numId w:val="30"/>
              </w:numPr>
              <w:spacing w:after="180"/>
              <w:ind w:leftChars="0"/>
              <w:rPr>
                <w:szCs w:val="20"/>
              </w:rPr>
            </w:pPr>
            <w:r w:rsidRPr="00FB1D00">
              <w:rPr>
                <w:szCs w:val="20"/>
              </w:rPr>
              <w:t>For scalar quantization, compared with benchmark,</w:t>
            </w:r>
          </w:p>
          <w:p w14:paraId="222B096F" w14:textId="77777777" w:rsidR="003E278B" w:rsidRPr="00FB1D00" w:rsidRDefault="003E278B" w:rsidP="003E278B">
            <w:pPr>
              <w:pStyle w:val="ListParagraph"/>
              <w:numPr>
                <w:ilvl w:val="1"/>
                <w:numId w:val="30"/>
              </w:numPr>
              <w:spacing w:after="180"/>
              <w:ind w:leftChars="0"/>
              <w:rPr>
                <w:szCs w:val="20"/>
              </w:rPr>
            </w:pPr>
            <w:r w:rsidRPr="00FB1D00">
              <w:rPr>
                <w:szCs w:val="20"/>
              </w:rPr>
              <w:t>-2.4%~-43.2% degradations are observed for  quantization non-aware training (Case 1) from 6 sources.</w:t>
            </w:r>
          </w:p>
          <w:p w14:paraId="6815B339" w14:textId="77777777" w:rsidR="003E278B" w:rsidRPr="00FB1D00" w:rsidRDefault="003E278B" w:rsidP="003E278B">
            <w:pPr>
              <w:pStyle w:val="ListParagraph"/>
              <w:numPr>
                <w:ilvl w:val="1"/>
                <w:numId w:val="30"/>
              </w:numPr>
              <w:spacing w:after="180"/>
              <w:ind w:leftChars="0"/>
              <w:rPr>
                <w:szCs w:val="20"/>
              </w:rPr>
            </w:pPr>
            <w:r w:rsidRPr="00FB1D00">
              <w:rPr>
                <w:szCs w:val="20"/>
              </w:rPr>
              <w:t>3.9%~8.64% gains are observed for quantization aware training with fixed/pre-configured quantization method/parameters (Case 2-1) from 5 sources, which are 17.3%~83.2% gains over  quantization non-aware training (Case 1) from 5 sources and 7.56%~11.55%</w:t>
            </w:r>
            <w:r w:rsidRPr="00FB1D00" w:rsidDel="00AA6DA7">
              <w:rPr>
                <w:szCs w:val="20"/>
              </w:rPr>
              <w:t xml:space="preserve">  </w:t>
            </w:r>
            <w:r w:rsidRPr="00FB1D00">
              <w:rPr>
                <w:szCs w:val="20"/>
              </w:rPr>
              <w:t>gains over  quantization non-aware training (Case 1) from 1 source.</w:t>
            </w:r>
          </w:p>
          <w:p w14:paraId="238991FC" w14:textId="77777777" w:rsidR="003E278B" w:rsidRPr="00FB1D00" w:rsidRDefault="003E278B" w:rsidP="003E278B">
            <w:pPr>
              <w:pStyle w:val="ListParagraph"/>
              <w:numPr>
                <w:ilvl w:val="2"/>
                <w:numId w:val="30"/>
              </w:numPr>
              <w:spacing w:after="180"/>
              <w:ind w:leftChars="0"/>
              <w:rPr>
                <w:szCs w:val="20"/>
              </w:rPr>
            </w:pPr>
            <w:r w:rsidRPr="00FB1D00">
              <w:rPr>
                <w:szCs w:val="20"/>
              </w:rPr>
              <w:t>Note: 0.72% gains are observed for Case 2-1 from 1 source due to SQ parameter chosen without matching latent distribution, which achieves 13.9% gains over Case 1.</w:t>
            </w:r>
          </w:p>
          <w:p w14:paraId="6FB2492F" w14:textId="57B1FECD" w:rsidR="003E278B" w:rsidRPr="00FB1D00" w:rsidRDefault="00477099" w:rsidP="003E278B">
            <w:pPr>
              <w:pStyle w:val="ListParagraph"/>
              <w:numPr>
                <w:ilvl w:val="1"/>
                <w:numId w:val="30"/>
              </w:numPr>
              <w:spacing w:after="180"/>
              <w:ind w:leftChars="0"/>
              <w:rPr>
                <w:szCs w:val="20"/>
              </w:rPr>
            </w:pPr>
            <w:r w:rsidRPr="00FB1D00">
              <w:rPr>
                <w:color w:val="00B050"/>
                <w:szCs w:val="20"/>
                <w:highlight w:val="yellow"/>
              </w:rPr>
              <w:t xml:space="preserve">8.91% </w:t>
            </w:r>
            <w:r w:rsidR="003E278B" w:rsidRPr="00FB1D00">
              <w:rPr>
                <w:strike/>
                <w:color w:val="00B050"/>
                <w:szCs w:val="20"/>
                <w:highlight w:val="yellow"/>
              </w:rPr>
              <w:t>7.55%</w:t>
            </w:r>
            <w:r w:rsidR="003E278B" w:rsidRPr="00FB1D00">
              <w:rPr>
                <w:strike/>
                <w:szCs w:val="20"/>
              </w:rPr>
              <w:t xml:space="preserve"> </w:t>
            </w:r>
            <w:r w:rsidR="003E278B" w:rsidRPr="00FB1D00">
              <w:rPr>
                <w:szCs w:val="20"/>
              </w:rPr>
              <w:t>gains are observed for quantization aware training with jointly updated quantization method/parameters (Case 2-2) from 1 source, which are 23.1% gains over  quantization non-aware training (Case 1) from 1 source.</w:t>
            </w:r>
          </w:p>
          <w:p w14:paraId="25AE8BB5" w14:textId="77777777" w:rsidR="003E278B" w:rsidRPr="00FB1D00" w:rsidRDefault="003E278B" w:rsidP="003E278B">
            <w:pPr>
              <w:pStyle w:val="ListParagraph"/>
              <w:numPr>
                <w:ilvl w:val="0"/>
                <w:numId w:val="30"/>
              </w:numPr>
              <w:spacing w:after="180"/>
              <w:ind w:leftChars="0"/>
              <w:rPr>
                <w:szCs w:val="20"/>
              </w:rPr>
            </w:pPr>
            <w:r w:rsidRPr="00FB1D00">
              <w:rPr>
                <w:szCs w:val="20"/>
              </w:rPr>
              <w:t>For vector quantization, compared with benchmark,</w:t>
            </w:r>
          </w:p>
          <w:p w14:paraId="34326D81" w14:textId="77777777" w:rsidR="003E278B" w:rsidRPr="00FB1D00" w:rsidRDefault="003E278B" w:rsidP="003E278B">
            <w:pPr>
              <w:pStyle w:val="ListParagraph"/>
              <w:numPr>
                <w:ilvl w:val="1"/>
                <w:numId w:val="30"/>
              </w:numPr>
              <w:spacing w:after="180"/>
              <w:ind w:leftChars="0"/>
              <w:rPr>
                <w:szCs w:val="20"/>
              </w:rPr>
            </w:pPr>
            <w:r w:rsidRPr="00FB1D00">
              <w:rPr>
                <w:szCs w:val="20"/>
              </w:rPr>
              <w:t>-2%~-10% degradations are observed for  quantization non-aware training (Case 1) from 1 source.</w:t>
            </w:r>
          </w:p>
          <w:p w14:paraId="0D9FC409" w14:textId="03F8D0CC" w:rsidR="003E278B" w:rsidRPr="00FB1D00" w:rsidRDefault="003E278B" w:rsidP="003E278B">
            <w:pPr>
              <w:pStyle w:val="ListParagraph"/>
              <w:numPr>
                <w:ilvl w:val="1"/>
                <w:numId w:val="30"/>
              </w:numPr>
              <w:spacing w:after="180"/>
              <w:ind w:leftChars="0"/>
              <w:rPr>
                <w:szCs w:val="20"/>
              </w:rPr>
            </w:pPr>
            <w:r w:rsidRPr="00FB1D00">
              <w:rPr>
                <w:szCs w:val="20"/>
              </w:rPr>
              <w:t>5.64%~</w:t>
            </w:r>
            <w:r w:rsidR="00477099" w:rsidRPr="00FB1D00">
              <w:rPr>
                <w:color w:val="00B050"/>
                <w:szCs w:val="20"/>
                <w:highlight w:val="yellow"/>
              </w:rPr>
              <w:t xml:space="preserve">7.55% </w:t>
            </w:r>
            <w:r w:rsidRPr="00FB1D00">
              <w:rPr>
                <w:strike/>
                <w:color w:val="00B050"/>
                <w:szCs w:val="20"/>
                <w:highlight w:val="yellow"/>
              </w:rPr>
              <w:t>8.91%</w:t>
            </w:r>
            <w:r w:rsidRPr="00FB1D00">
              <w:rPr>
                <w:szCs w:val="20"/>
              </w:rPr>
              <w:t xml:space="preserve"> gains are observed for quantization aware training with fixed/pre-configured quantization method/parameters (Case 2-1) from 3 sources, which are 3%~21.6% gains over  quantization non-aware training (Case 1) from 3 sources.</w:t>
            </w:r>
          </w:p>
          <w:p w14:paraId="45303C66" w14:textId="77777777" w:rsidR="003E278B" w:rsidRPr="00FB1D00" w:rsidRDefault="003E278B" w:rsidP="003E278B">
            <w:pPr>
              <w:pStyle w:val="ListParagraph"/>
              <w:numPr>
                <w:ilvl w:val="1"/>
                <w:numId w:val="30"/>
              </w:numPr>
              <w:spacing w:after="180"/>
              <w:ind w:leftChars="0"/>
              <w:rPr>
                <w:szCs w:val="20"/>
              </w:rPr>
            </w:pPr>
            <w:r w:rsidRPr="00FB1D00">
              <w:rPr>
                <w:szCs w:val="20"/>
              </w:rPr>
              <w:t xml:space="preserve">4.6%~13.01% gains are observed for quantization aware training with jointly updated quantization method/parameters (Case 2-2) from 7 sources, which are 10.7%~30% gains over  quantization non-aware training (Case 1) from 4 sources and 3.66%~9.8% gains over  </w:t>
            </w:r>
            <w:r w:rsidRPr="00FB1D00">
              <w:rPr>
                <w:szCs w:val="20"/>
              </w:rPr>
              <w:lastRenderedPageBreak/>
              <w:t>quantization non-aware training (Case 1) from 2 sources.</w:t>
            </w:r>
          </w:p>
          <w:p w14:paraId="6689F88F" w14:textId="7FC47027" w:rsidR="003E278B" w:rsidRPr="00FB1D00" w:rsidRDefault="003E278B" w:rsidP="003E278B">
            <w:pPr>
              <w:pStyle w:val="ListParagraph"/>
              <w:numPr>
                <w:ilvl w:val="1"/>
                <w:numId w:val="30"/>
              </w:numPr>
              <w:spacing w:after="180"/>
              <w:ind w:leftChars="0"/>
              <w:rPr>
                <w:szCs w:val="20"/>
              </w:rPr>
            </w:pPr>
            <w:r w:rsidRPr="00FB1D00">
              <w:rPr>
                <w:szCs w:val="20"/>
              </w:rPr>
              <w:t>In general, Case 2-2 outperforms Case 2-1 with 0.46%~</w:t>
            </w:r>
            <w:r w:rsidR="00477099" w:rsidRPr="00FB1D00">
              <w:rPr>
                <w:color w:val="00B050"/>
                <w:szCs w:val="20"/>
                <w:highlight w:val="yellow"/>
              </w:rPr>
              <w:t xml:space="preserve">5.1% </w:t>
            </w:r>
            <w:r w:rsidRPr="00FB1D00">
              <w:rPr>
                <w:strike/>
                <w:color w:val="00B050"/>
                <w:szCs w:val="20"/>
                <w:highlight w:val="yellow"/>
              </w:rPr>
              <w:t>3.8%</w:t>
            </w:r>
            <w:r w:rsidRPr="00FB1D00">
              <w:rPr>
                <w:szCs w:val="20"/>
              </w:rPr>
              <w:t xml:space="preserve"> gains, as observed by 6 sources.</w:t>
            </w:r>
          </w:p>
          <w:p w14:paraId="71879ADB" w14:textId="77777777" w:rsidR="00153536" w:rsidRPr="00FB1D00" w:rsidRDefault="00153536" w:rsidP="00153536">
            <w:pPr>
              <w:tabs>
                <w:tab w:val="center" w:pos="4545"/>
              </w:tabs>
              <w:overflowPunct w:val="0"/>
              <w:snapToGrid/>
              <w:jc w:val="center"/>
              <w:textAlignment w:val="baseline"/>
              <w:rPr>
                <w:noProof/>
                <w:color w:val="FF0000"/>
                <w:sz w:val="20"/>
                <w:szCs w:val="20"/>
                <w:lang w:eastAsia="zh-CN"/>
              </w:rPr>
            </w:pPr>
            <w:r w:rsidRPr="00FB1D00">
              <w:rPr>
                <w:noProof/>
                <w:color w:val="FF0000"/>
                <w:sz w:val="20"/>
                <w:szCs w:val="20"/>
                <w:lang w:eastAsia="zh-CN"/>
              </w:rPr>
              <w:t>*** Unchanged text is omitted ***</w:t>
            </w:r>
          </w:p>
          <w:p w14:paraId="6C0F3EB9" w14:textId="77777777" w:rsidR="003E278B" w:rsidRPr="00FB1D00" w:rsidRDefault="003E278B" w:rsidP="003E278B">
            <w:pPr>
              <w:rPr>
                <w:sz w:val="20"/>
                <w:szCs w:val="20"/>
              </w:rPr>
            </w:pPr>
            <w:r w:rsidRPr="00FB1D00">
              <w:rPr>
                <w:sz w:val="20"/>
                <w:szCs w:val="20"/>
              </w:rPr>
              <w:t xml:space="preserve">For the comparison of </w:t>
            </w:r>
            <w:r w:rsidRPr="00FB1D00">
              <w:rPr>
                <w:i/>
                <w:iCs/>
                <w:sz w:val="20"/>
                <w:szCs w:val="20"/>
              </w:rPr>
              <w:t>quantization methods</w:t>
            </w:r>
            <w:r w:rsidRPr="00FB1D00">
              <w:rPr>
                <w:sz w:val="20"/>
                <w:szCs w:val="20"/>
              </w:rPr>
              <w:t xml:space="preserve"> for CSI compression, in general vector quantization (VQ) has comparable performance with scalar quantization (SQ):</w:t>
            </w:r>
          </w:p>
          <w:p w14:paraId="1FE63FB6" w14:textId="77777777" w:rsidR="003E278B" w:rsidRPr="00FB1D00" w:rsidRDefault="003E278B" w:rsidP="003E278B">
            <w:pPr>
              <w:pStyle w:val="ListParagraph"/>
              <w:numPr>
                <w:ilvl w:val="0"/>
                <w:numId w:val="32"/>
              </w:numPr>
              <w:spacing w:after="180"/>
              <w:ind w:leftChars="0"/>
              <w:rPr>
                <w:szCs w:val="20"/>
              </w:rPr>
            </w:pPr>
            <w:r w:rsidRPr="00FB1D00">
              <w:rPr>
                <w:szCs w:val="20"/>
              </w:rPr>
              <w:t xml:space="preserve">For SQ and VQ under the same training case, it is </w:t>
            </w:r>
          </w:p>
          <w:p w14:paraId="5F26F05F" w14:textId="77777777" w:rsidR="003E278B" w:rsidRPr="00FB1D00" w:rsidRDefault="003E278B" w:rsidP="003E278B">
            <w:pPr>
              <w:pStyle w:val="ListParagraph"/>
              <w:numPr>
                <w:ilvl w:val="1"/>
                <w:numId w:val="32"/>
              </w:numPr>
              <w:spacing w:after="180"/>
              <w:ind w:leftChars="0"/>
              <w:rPr>
                <w:szCs w:val="20"/>
              </w:rPr>
            </w:pPr>
            <w:r w:rsidRPr="00FB1D00">
              <w:rPr>
                <w:szCs w:val="20"/>
              </w:rPr>
              <w:t xml:space="preserve">observed by 3 sources that VQ under Case 2-1 has -1%~-4.5% degradation over SQ under Case 2-1, </w:t>
            </w:r>
          </w:p>
          <w:p w14:paraId="73E062BF" w14:textId="77777777" w:rsidR="003E278B" w:rsidRPr="00FB1D00" w:rsidRDefault="003E278B" w:rsidP="003E278B">
            <w:pPr>
              <w:pStyle w:val="ListParagraph"/>
              <w:numPr>
                <w:ilvl w:val="1"/>
                <w:numId w:val="32"/>
              </w:numPr>
              <w:spacing w:after="180"/>
              <w:ind w:leftChars="0"/>
              <w:rPr>
                <w:szCs w:val="20"/>
              </w:rPr>
            </w:pPr>
            <w:r w:rsidRPr="00FB1D00">
              <w:rPr>
                <w:szCs w:val="20"/>
              </w:rPr>
              <w:t xml:space="preserve">observed by 1 source that VQ under Case 2-1 has 1.1% gain over SQ under Case 2-1, and </w:t>
            </w:r>
          </w:p>
          <w:p w14:paraId="02392B5B" w14:textId="1AB894B8" w:rsidR="003E278B" w:rsidRPr="00FB1D00" w:rsidRDefault="003E278B" w:rsidP="003E278B">
            <w:pPr>
              <w:pStyle w:val="ListParagraph"/>
              <w:numPr>
                <w:ilvl w:val="1"/>
                <w:numId w:val="32"/>
              </w:numPr>
              <w:spacing w:after="180"/>
              <w:ind w:leftChars="0"/>
              <w:rPr>
                <w:szCs w:val="20"/>
              </w:rPr>
            </w:pPr>
            <w:r w:rsidRPr="00FB1D00">
              <w:rPr>
                <w:szCs w:val="20"/>
              </w:rPr>
              <w:t>observed by 3 sources that VQ under Case 2-2 has 0.7%~</w:t>
            </w:r>
            <w:r w:rsidR="000E1B18" w:rsidRPr="00FB1D00">
              <w:rPr>
                <w:color w:val="00B050"/>
                <w:szCs w:val="20"/>
                <w:highlight w:val="yellow"/>
              </w:rPr>
              <w:t>3.8%</w:t>
            </w:r>
            <w:r w:rsidR="000E1B18" w:rsidRPr="00FB1D00">
              <w:rPr>
                <w:strike/>
                <w:color w:val="00B050"/>
                <w:szCs w:val="20"/>
                <w:highlight w:val="yellow"/>
              </w:rPr>
              <w:t xml:space="preserve"> </w:t>
            </w:r>
            <w:r w:rsidRPr="00FB1D00">
              <w:rPr>
                <w:strike/>
                <w:color w:val="00B050"/>
                <w:szCs w:val="20"/>
                <w:highlight w:val="yellow"/>
              </w:rPr>
              <w:t>5.1%</w:t>
            </w:r>
            <w:r w:rsidRPr="00FB1D00">
              <w:rPr>
                <w:szCs w:val="20"/>
              </w:rPr>
              <w:t xml:space="preserve"> gain over SQ under Case 2-2.</w:t>
            </w:r>
          </w:p>
          <w:p w14:paraId="6641002C" w14:textId="77777777" w:rsidR="003E278B" w:rsidRPr="00FB1D00" w:rsidRDefault="003E278B" w:rsidP="003E278B">
            <w:pPr>
              <w:pStyle w:val="ListParagraph"/>
              <w:numPr>
                <w:ilvl w:val="1"/>
                <w:numId w:val="32"/>
              </w:numPr>
              <w:spacing w:after="180"/>
              <w:ind w:leftChars="0"/>
              <w:rPr>
                <w:szCs w:val="20"/>
              </w:rPr>
            </w:pPr>
            <w:r w:rsidRPr="00FB1D00">
              <w:rPr>
                <w:szCs w:val="20"/>
              </w:rPr>
              <w:t>Note: VQ under Case 2-1 has 8% gains over SQ under Case 2-1 as observed from 1 source due to SQ parameter chosen without matching latent distribution.</w:t>
            </w:r>
          </w:p>
          <w:p w14:paraId="58357BE6" w14:textId="77777777" w:rsidR="003E278B" w:rsidRPr="00FB1D00" w:rsidRDefault="003E278B" w:rsidP="003E278B">
            <w:pPr>
              <w:tabs>
                <w:tab w:val="center" w:pos="4545"/>
              </w:tabs>
              <w:overflowPunct w:val="0"/>
              <w:snapToGrid/>
              <w:jc w:val="left"/>
              <w:textAlignment w:val="baseline"/>
              <w:rPr>
                <w:noProof/>
                <w:color w:val="FF0000"/>
                <w:sz w:val="20"/>
                <w:szCs w:val="20"/>
                <w:lang w:eastAsia="zh-CN"/>
              </w:rPr>
            </w:pPr>
            <w:r w:rsidRPr="00FB1D00">
              <w:rPr>
                <w:noProof/>
                <w:color w:val="FF0000"/>
                <w:sz w:val="20"/>
                <w:szCs w:val="20"/>
                <w:lang w:eastAsia="zh-CN"/>
              </w:rPr>
              <w:tab/>
              <w:t>*** Unchanged text is omitted ***</w:t>
            </w:r>
          </w:p>
          <w:p w14:paraId="1F93E95C" w14:textId="77777777" w:rsidR="00576798" w:rsidRPr="00FB1D00" w:rsidRDefault="00576798" w:rsidP="00576798">
            <w:pPr>
              <w:rPr>
                <w:sz w:val="20"/>
                <w:szCs w:val="20"/>
              </w:rPr>
            </w:pPr>
            <w:r w:rsidRPr="00FB1D00">
              <w:rPr>
                <w:sz w:val="20"/>
                <w:szCs w:val="20"/>
              </w:rPr>
              <w:t xml:space="preserve">For the evaluation of </w:t>
            </w:r>
            <w:r w:rsidRPr="00FB1D00">
              <w:rPr>
                <w:i/>
                <w:iCs/>
                <w:sz w:val="20"/>
                <w:szCs w:val="20"/>
              </w:rPr>
              <w:t>NW first separate training with dataset sharing</w:t>
            </w:r>
            <w:r w:rsidRPr="00FB1D00">
              <w:rPr>
                <w:sz w:val="20"/>
                <w:szCs w:val="20"/>
              </w:rPr>
              <w:t xml:space="preserve"> manner for CSI compression for the pairing of 1 NW to 1 UE (Case 1), as compared to 1-on-1 joint training between the NW part model and the UE part model,</w:t>
            </w:r>
          </w:p>
          <w:p w14:paraId="086C2679" w14:textId="77777777" w:rsidR="00576798" w:rsidRPr="00FB1D00" w:rsidRDefault="00576798" w:rsidP="00576798">
            <w:pPr>
              <w:pStyle w:val="ListParagraph"/>
              <w:numPr>
                <w:ilvl w:val="0"/>
                <w:numId w:val="34"/>
              </w:numPr>
              <w:spacing w:after="180"/>
              <w:ind w:leftChars="0"/>
              <w:rPr>
                <w:szCs w:val="20"/>
              </w:rPr>
            </w:pPr>
            <w:r w:rsidRPr="00FB1D00">
              <w:rPr>
                <w:szCs w:val="20"/>
              </w:rPr>
              <w:t xml:space="preserve">For the NW first separate training case where the </w:t>
            </w:r>
            <w:r w:rsidRPr="00FB1D00">
              <w:rPr>
                <w:i/>
                <w:iCs/>
                <w:szCs w:val="20"/>
              </w:rPr>
              <w:t>same backbone</w:t>
            </w:r>
            <w:r w:rsidRPr="00FB1D00">
              <w:rPr>
                <w:szCs w:val="20"/>
              </w:rPr>
              <w:t xml:space="preserve"> is adopted for both the NW part model and the UE part model, minor degradation is observed for both the cases where the shared output of the Network side CSI generation part is before or after quantization:</w:t>
            </w:r>
          </w:p>
          <w:p w14:paraId="380C9E57" w14:textId="77777777" w:rsidR="00576798" w:rsidRPr="00FB1D00" w:rsidRDefault="00576798" w:rsidP="00576798">
            <w:pPr>
              <w:pStyle w:val="ListParagraph"/>
              <w:numPr>
                <w:ilvl w:val="1"/>
                <w:numId w:val="34"/>
              </w:numPr>
              <w:spacing w:after="180"/>
              <w:ind w:leftChars="0"/>
              <w:rPr>
                <w:szCs w:val="20"/>
              </w:rPr>
            </w:pPr>
            <w:r w:rsidRPr="00FB1D00">
              <w:rPr>
                <w:rFonts w:hint="eastAsia"/>
                <w:szCs w:val="20"/>
              </w:rPr>
              <w:t xml:space="preserve">For the case where the shared output of the Network side CSI generation part is after quantization, </w:t>
            </w:r>
            <w:r w:rsidRPr="00FB1D00">
              <w:rPr>
                <w:szCs w:val="20"/>
              </w:rPr>
              <w:t>9</w:t>
            </w:r>
            <w:r w:rsidRPr="00FB1D00">
              <w:rPr>
                <w:rFonts w:hint="eastAsia"/>
                <w:szCs w:val="20"/>
              </w:rPr>
              <w:t xml:space="preserve"> sources observe -0%~-0.5% degradation, </w:t>
            </w:r>
            <w:r w:rsidRPr="00FB1D00">
              <w:rPr>
                <w:szCs w:val="20"/>
              </w:rPr>
              <w:t>10</w:t>
            </w:r>
            <w:r w:rsidRPr="00FB1D00">
              <w:rPr>
                <w:rFonts w:hint="eastAsia"/>
                <w:szCs w:val="20"/>
              </w:rPr>
              <w:t xml:space="preserve"> sources observe -0.5%~-1% d</w:t>
            </w:r>
            <w:r w:rsidRPr="00FB1D00">
              <w:rPr>
                <w:szCs w:val="20"/>
              </w:rPr>
              <w:t>egradation, and 2 sources observe -1%~-1.3% degradation.</w:t>
            </w:r>
          </w:p>
          <w:p w14:paraId="572333CA" w14:textId="2071F487" w:rsidR="00576798" w:rsidRPr="00FB1D00" w:rsidRDefault="00576798" w:rsidP="00576798">
            <w:pPr>
              <w:pStyle w:val="ListParagraph"/>
              <w:numPr>
                <w:ilvl w:val="1"/>
                <w:numId w:val="34"/>
              </w:numPr>
              <w:spacing w:after="180"/>
              <w:ind w:leftChars="0"/>
              <w:rPr>
                <w:szCs w:val="20"/>
              </w:rPr>
            </w:pPr>
            <w:r w:rsidRPr="00FB1D00">
              <w:rPr>
                <w:szCs w:val="20"/>
              </w:rPr>
              <w:t>For the case where the shared output of the Network side CSI generation part is before quantization, 6 sources observe -0%~-0.8% degradation</w:t>
            </w:r>
            <w:r w:rsidR="00857ABB" w:rsidRPr="00FB1D00">
              <w:rPr>
                <w:color w:val="7030A0"/>
                <w:szCs w:val="20"/>
                <w:highlight w:val="yellow"/>
              </w:rPr>
              <w:t>, and 1 source observes -1%~-1.5% degradation</w:t>
            </w:r>
            <w:r w:rsidRPr="00FB1D00">
              <w:rPr>
                <w:szCs w:val="20"/>
              </w:rPr>
              <w:t>.</w:t>
            </w:r>
          </w:p>
          <w:p w14:paraId="7C86B175" w14:textId="77777777" w:rsidR="00576798" w:rsidRPr="00FB1D00" w:rsidRDefault="00576798" w:rsidP="00576798">
            <w:pPr>
              <w:pStyle w:val="ListParagraph"/>
              <w:numPr>
                <w:ilvl w:val="0"/>
                <w:numId w:val="34"/>
              </w:numPr>
              <w:spacing w:after="180"/>
              <w:ind w:leftChars="0"/>
              <w:rPr>
                <w:szCs w:val="20"/>
              </w:rPr>
            </w:pPr>
            <w:r w:rsidRPr="00FB1D00">
              <w:rPr>
                <w:szCs w:val="20"/>
              </w:rPr>
              <w:t>Note: the dataset sharing behaviour from above sources follows the example of the agreement “the set of information includes the input and output of the Network side CSI generation part, or includes the output of the Network side CSI generation part only”.</w:t>
            </w:r>
          </w:p>
          <w:p w14:paraId="6654F5D3" w14:textId="77777777" w:rsidR="007B737D" w:rsidRPr="00FB1D00" w:rsidRDefault="007B737D" w:rsidP="007B737D">
            <w:pPr>
              <w:tabs>
                <w:tab w:val="center" w:pos="4545"/>
              </w:tabs>
              <w:overflowPunct w:val="0"/>
              <w:snapToGrid/>
              <w:jc w:val="left"/>
              <w:textAlignment w:val="baseline"/>
              <w:rPr>
                <w:noProof/>
                <w:color w:val="FF0000"/>
                <w:sz w:val="20"/>
                <w:szCs w:val="20"/>
                <w:lang w:eastAsia="zh-CN"/>
              </w:rPr>
            </w:pPr>
            <w:r w:rsidRPr="00FB1D00">
              <w:rPr>
                <w:noProof/>
                <w:color w:val="FF0000"/>
                <w:sz w:val="20"/>
                <w:szCs w:val="20"/>
                <w:lang w:eastAsia="zh-CN"/>
              </w:rPr>
              <w:tab/>
              <w:t>*** Unchanged text is omitted ***</w:t>
            </w:r>
          </w:p>
          <w:p w14:paraId="29D4B63C" w14:textId="2E61E234" w:rsidR="00576798" w:rsidRPr="00FB1D00" w:rsidRDefault="00576798" w:rsidP="00576798">
            <w:pPr>
              <w:rPr>
                <w:sz w:val="20"/>
                <w:szCs w:val="20"/>
              </w:rPr>
            </w:pPr>
            <w:r w:rsidRPr="00FB1D00">
              <w:rPr>
                <w:sz w:val="20"/>
                <w:szCs w:val="20"/>
              </w:rP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w:t>
            </w:r>
            <w:r w:rsidR="00D436DE" w:rsidRPr="00FB1D00">
              <w:rPr>
                <w:bCs/>
                <w:color w:val="7030A0"/>
                <w:sz w:val="20"/>
                <w:szCs w:val="20"/>
                <w:highlight w:val="yellow"/>
              </w:rPr>
              <w:t>/NW</w:t>
            </w:r>
            <w:r w:rsidRPr="00FB1D00">
              <w:rPr>
                <w:sz w:val="20"/>
                <w:szCs w:val="20"/>
              </w:rPr>
              <w:t xml:space="preserve"> part model is a subset of the dataset#1 applied for training the NW/UE part model,</w:t>
            </w:r>
          </w:p>
          <w:p w14:paraId="605FDE08" w14:textId="77777777" w:rsidR="00576798" w:rsidRPr="00FB1D00" w:rsidRDefault="00576798" w:rsidP="00576798">
            <w:pPr>
              <w:pStyle w:val="ListParagraph"/>
              <w:numPr>
                <w:ilvl w:val="0"/>
                <w:numId w:val="36"/>
              </w:numPr>
              <w:spacing w:after="180"/>
              <w:ind w:leftChars="0"/>
              <w:rPr>
                <w:szCs w:val="20"/>
              </w:rPr>
            </w:pPr>
            <w:r w:rsidRPr="00FB1D00">
              <w:rPr>
                <w:szCs w:val="20"/>
              </w:rPr>
              <w:t>If the dataset#2 is appropriately selected, minor additional performance degradation can be achieved, as -0%~-0.59% gap is observed from 3 sources.</w:t>
            </w:r>
          </w:p>
          <w:p w14:paraId="58D5C8A0" w14:textId="77777777" w:rsidR="00576798" w:rsidRPr="00FB1D00" w:rsidRDefault="00576798" w:rsidP="00576798">
            <w:pPr>
              <w:pStyle w:val="ListParagraph"/>
              <w:numPr>
                <w:ilvl w:val="0"/>
                <w:numId w:val="36"/>
              </w:numPr>
              <w:spacing w:after="180"/>
              <w:ind w:leftChars="0"/>
              <w:rPr>
                <w:szCs w:val="20"/>
              </w:rPr>
            </w:pPr>
            <w:r w:rsidRPr="00FB1D00">
              <w:rPr>
                <w:szCs w:val="20"/>
              </w:rPr>
              <w:t>If the dataset#2 has a significantly reduced size compared to dataset#1, moderate/significant additional performance degradation may occur, as -0.6%~-4.83% gap is observed from 4 sources.</w:t>
            </w:r>
          </w:p>
          <w:p w14:paraId="1C7E754C" w14:textId="77777777" w:rsidR="00576798" w:rsidRPr="00FB1D00" w:rsidRDefault="00576798" w:rsidP="00576798">
            <w:pPr>
              <w:pStyle w:val="ListParagraph"/>
              <w:numPr>
                <w:ilvl w:val="0"/>
                <w:numId w:val="36"/>
              </w:numPr>
              <w:spacing w:after="180"/>
              <w:ind w:leftChars="0"/>
              <w:rPr>
                <w:szCs w:val="20"/>
              </w:rPr>
            </w:pPr>
            <w:r w:rsidRPr="00FB1D00">
              <w:rPr>
                <w:szCs w:val="20"/>
              </w:rPr>
              <w:t>Note: the dataset sharing behavior from above sources follows the example of the agreement where “the set of information includes the input and output of the Network side CSI generation part, or includes the output of the Network side CSI generation part only”.</w:t>
            </w:r>
          </w:p>
          <w:p w14:paraId="049A68C4" w14:textId="77777777" w:rsidR="00140F8F" w:rsidRPr="00FB1D00" w:rsidRDefault="00140F8F" w:rsidP="00140F8F">
            <w:pPr>
              <w:tabs>
                <w:tab w:val="center" w:pos="4545"/>
              </w:tabs>
              <w:overflowPunct w:val="0"/>
              <w:snapToGrid/>
              <w:jc w:val="left"/>
              <w:textAlignment w:val="baseline"/>
              <w:rPr>
                <w:noProof/>
                <w:color w:val="FF0000"/>
                <w:sz w:val="20"/>
                <w:szCs w:val="20"/>
                <w:lang w:eastAsia="zh-CN"/>
              </w:rPr>
            </w:pPr>
            <w:r w:rsidRPr="00FB1D00">
              <w:rPr>
                <w:noProof/>
                <w:color w:val="FF0000"/>
                <w:sz w:val="20"/>
                <w:szCs w:val="20"/>
                <w:lang w:eastAsia="zh-CN"/>
              </w:rPr>
              <w:tab/>
              <w:t>*** Unchanged text is omitted ***</w:t>
            </w:r>
          </w:p>
          <w:p w14:paraId="02280F39" w14:textId="77777777" w:rsidR="00C24DEF" w:rsidRPr="00FB1D00" w:rsidRDefault="00C24DEF" w:rsidP="00C24DEF">
            <w:pPr>
              <w:rPr>
                <w:sz w:val="20"/>
                <w:szCs w:val="20"/>
              </w:rPr>
            </w:pPr>
            <w:r w:rsidRPr="00FB1D00">
              <w:rPr>
                <w:sz w:val="20"/>
                <w:szCs w:val="20"/>
              </w:rPr>
              <w:t>For the evaluation of UE first separate training with dataset sharing manner for CSI compression for the pairing of 1 NW to 1 UE (Case 1), as compared to 1-on-1 joint training between the NW part model and the UE part model,</w:t>
            </w:r>
          </w:p>
          <w:p w14:paraId="55DCAAD0" w14:textId="77777777" w:rsidR="00C24DEF" w:rsidRPr="00FB1D00" w:rsidRDefault="00C24DEF" w:rsidP="00C24DEF">
            <w:pPr>
              <w:pStyle w:val="ListParagraph"/>
              <w:numPr>
                <w:ilvl w:val="0"/>
                <w:numId w:val="37"/>
              </w:numPr>
              <w:spacing w:after="180"/>
              <w:ind w:leftChars="0"/>
              <w:rPr>
                <w:szCs w:val="20"/>
              </w:rPr>
            </w:pPr>
            <w:r w:rsidRPr="00FB1D00">
              <w:rPr>
                <w:szCs w:val="20"/>
              </w:rPr>
              <w:t xml:space="preserve">For the UE first separate training case where the same backbone is adopted for both the UE part model </w:t>
            </w:r>
            <w:r w:rsidRPr="00FB1D00">
              <w:rPr>
                <w:szCs w:val="20"/>
              </w:rPr>
              <w:lastRenderedPageBreak/>
              <w:t>and the NW part model, minor degradation is observed in general for both the cases where the shared input of the UE side CSI reconstruction part is before or after quantization:</w:t>
            </w:r>
          </w:p>
          <w:p w14:paraId="0D91D4BF" w14:textId="77777777" w:rsidR="00C24DEF" w:rsidRPr="00FB1D00" w:rsidRDefault="00C24DEF" w:rsidP="00C24DEF">
            <w:pPr>
              <w:pStyle w:val="ListParagraph"/>
              <w:numPr>
                <w:ilvl w:val="1"/>
                <w:numId w:val="37"/>
              </w:numPr>
              <w:spacing w:after="180"/>
              <w:ind w:leftChars="0"/>
              <w:rPr>
                <w:szCs w:val="20"/>
              </w:rPr>
            </w:pPr>
            <w:r w:rsidRPr="00FB1D00">
              <w:rPr>
                <w:szCs w:val="20"/>
              </w:rPr>
              <w:t>For the case where the shared input of the UE side CSI reconstruction part is after quantization, 9 sources observe -0%~-0.42% degradation, 2 sources observe -0.7%~-0.9% degradation, and 3 sources observe -1.05%~-1.8% degradation.</w:t>
            </w:r>
          </w:p>
          <w:p w14:paraId="2E9B4C13" w14:textId="68B2A55E" w:rsidR="00C24DEF" w:rsidRPr="00FB1D00" w:rsidRDefault="00C24DEF" w:rsidP="00C24DEF">
            <w:pPr>
              <w:pStyle w:val="ListParagraph"/>
              <w:numPr>
                <w:ilvl w:val="1"/>
                <w:numId w:val="37"/>
              </w:numPr>
              <w:spacing w:after="180"/>
              <w:ind w:leftChars="0"/>
              <w:rPr>
                <w:szCs w:val="20"/>
              </w:rPr>
            </w:pPr>
            <w:r w:rsidRPr="00FB1D00">
              <w:rPr>
                <w:szCs w:val="20"/>
              </w:rPr>
              <w:t xml:space="preserve">For the case where the shared input of the UE side CSI reconstruction part is before quantization, 3 sources observe -0%~-0.8% degradation, and 2 sources observe </w:t>
            </w:r>
            <w:r w:rsidR="00D05DD8" w:rsidRPr="00FB1D00">
              <w:rPr>
                <w:color w:val="7030A0"/>
                <w:szCs w:val="20"/>
                <w:highlight w:val="yellow"/>
              </w:rPr>
              <w:t>-1.3%</w:t>
            </w:r>
            <w:r w:rsidR="00D05DD8" w:rsidRPr="00FB1D00">
              <w:rPr>
                <w:strike/>
                <w:color w:val="7030A0"/>
                <w:szCs w:val="20"/>
                <w:highlight w:val="yellow"/>
              </w:rPr>
              <w:t xml:space="preserve"> </w:t>
            </w:r>
            <w:r w:rsidRPr="00FB1D00">
              <w:rPr>
                <w:strike/>
                <w:color w:val="7030A0"/>
                <w:szCs w:val="20"/>
                <w:highlight w:val="yellow"/>
              </w:rPr>
              <w:t>-1.8%</w:t>
            </w:r>
            <w:r w:rsidRPr="00FB1D00">
              <w:rPr>
                <w:szCs w:val="20"/>
              </w:rPr>
              <w:t>~-2.9% degradation.</w:t>
            </w:r>
          </w:p>
          <w:p w14:paraId="16C24095" w14:textId="77777777" w:rsidR="00C24DEF" w:rsidRPr="00FB1D00" w:rsidRDefault="00C24DEF" w:rsidP="00C24DEF">
            <w:pPr>
              <w:pStyle w:val="ListParagraph"/>
              <w:numPr>
                <w:ilvl w:val="0"/>
                <w:numId w:val="37"/>
              </w:numPr>
              <w:spacing w:after="180"/>
              <w:ind w:leftChars="0"/>
              <w:rPr>
                <w:szCs w:val="20"/>
              </w:rPr>
            </w:pPr>
            <w:r w:rsidRPr="00FB1D00">
              <w:rPr>
                <w:szCs w:val="20"/>
              </w:rPr>
              <w:t>Note: the dataset sharing behaviour from above sources follows the example of the agreement where “the set of information includes the input and label of the UE side CSI reconstruction part, or includes the input of the UE side CSI reconstruction part only”.</w:t>
            </w:r>
          </w:p>
          <w:p w14:paraId="38E1296A" w14:textId="77777777" w:rsidR="00140F8F" w:rsidRPr="00FB1D00" w:rsidRDefault="00140F8F" w:rsidP="00140F8F">
            <w:pPr>
              <w:tabs>
                <w:tab w:val="center" w:pos="4545"/>
              </w:tabs>
              <w:overflowPunct w:val="0"/>
              <w:snapToGrid/>
              <w:jc w:val="left"/>
              <w:textAlignment w:val="baseline"/>
              <w:rPr>
                <w:noProof/>
                <w:color w:val="FF0000"/>
                <w:sz w:val="20"/>
                <w:szCs w:val="20"/>
                <w:lang w:eastAsia="zh-CN"/>
              </w:rPr>
            </w:pPr>
            <w:r w:rsidRPr="00FB1D00">
              <w:rPr>
                <w:noProof/>
                <w:color w:val="FF0000"/>
                <w:sz w:val="20"/>
                <w:szCs w:val="20"/>
                <w:lang w:eastAsia="zh-CN"/>
              </w:rPr>
              <w:tab/>
              <w:t>*** Unchanged text is omitted ***</w:t>
            </w:r>
          </w:p>
          <w:p w14:paraId="4814BCFF" w14:textId="77777777" w:rsidR="00275587" w:rsidRPr="00FB1D00" w:rsidRDefault="00275587" w:rsidP="00275587">
            <w:pPr>
              <w:rPr>
                <w:sz w:val="20"/>
                <w:szCs w:val="20"/>
              </w:rPr>
            </w:pPr>
            <w:r w:rsidRPr="00FB1D00">
              <w:rPr>
                <w:sz w:val="20"/>
                <w:szCs w:val="20"/>
              </w:rPr>
              <w:t xml:space="preserve">For the scalability verification of AI/ML based CSI compression </w:t>
            </w:r>
            <w:r w:rsidRPr="00FB1D00">
              <w:rPr>
                <w:i/>
                <w:iCs/>
                <w:sz w:val="20"/>
                <w:szCs w:val="20"/>
              </w:rPr>
              <w:t>over various CSI payload sizes</w:t>
            </w:r>
            <w:r w:rsidRPr="00FB1D00">
              <w:rPr>
                <w:sz w:val="20"/>
                <w:szCs w:val="20"/>
              </w:rPr>
              <w:t>, compared to the generalization Case 1 where the AI/ML model is trained with dataset subject to a certain CSI payload size#B and applied for inference with a same CSI payload size#B,</w:t>
            </w:r>
          </w:p>
          <w:p w14:paraId="5EA35C66" w14:textId="77777777" w:rsidR="00275587" w:rsidRPr="00FB1D00" w:rsidRDefault="00275587" w:rsidP="00275587">
            <w:pPr>
              <w:pStyle w:val="ListParagraph"/>
              <w:numPr>
                <w:ilvl w:val="0"/>
                <w:numId w:val="39"/>
              </w:numPr>
              <w:spacing w:after="180"/>
              <w:ind w:leftChars="0"/>
              <w:rPr>
                <w:szCs w:val="20"/>
              </w:rPr>
            </w:pPr>
            <w:r w:rsidRPr="00FB1D00">
              <w:rPr>
                <w:szCs w:val="20"/>
              </w:rPr>
              <w:t>For generalization Case 2, significant performance degradations are observed in general, as -5.3%~-14.7% degradations are observed by 2 sources.</w:t>
            </w:r>
          </w:p>
          <w:p w14:paraId="3C1CA61F" w14:textId="77777777" w:rsidR="00275587" w:rsidRPr="00FB1D00" w:rsidRDefault="00275587" w:rsidP="00275587">
            <w:pPr>
              <w:pStyle w:val="ListParagraph"/>
              <w:numPr>
                <w:ilvl w:val="0"/>
                <w:numId w:val="39"/>
              </w:numPr>
              <w:spacing w:after="180"/>
              <w:ind w:leftChars="0"/>
              <w:rPr>
                <w:szCs w:val="20"/>
              </w:rPr>
            </w:pPr>
            <w:r w:rsidRPr="00FB1D00">
              <w:rPr>
                <w:szCs w:val="20"/>
              </w:rP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321DD0C6" w14:textId="77777777" w:rsidR="00275587" w:rsidRPr="00FB1D00" w:rsidRDefault="00275587" w:rsidP="00275587">
            <w:pPr>
              <w:pStyle w:val="ListParagraph"/>
              <w:numPr>
                <w:ilvl w:val="1"/>
                <w:numId w:val="39"/>
              </w:numPr>
              <w:spacing w:after="180"/>
              <w:ind w:leftChars="0"/>
              <w:rPr>
                <w:szCs w:val="20"/>
              </w:rPr>
            </w:pPr>
            <w:r w:rsidRPr="00FB1D00">
              <w:rPr>
                <w:szCs w:val="20"/>
              </w:rPr>
              <w:t>Pre/post-processing of truncation/padding, adopted by 6 sources, showing -0% ~-5.9% loss or positive gain.</w:t>
            </w:r>
          </w:p>
          <w:p w14:paraId="3CDF09C8" w14:textId="77777777" w:rsidR="00275587" w:rsidRPr="00FB1D00" w:rsidRDefault="00275587" w:rsidP="00275587">
            <w:pPr>
              <w:pStyle w:val="ListParagraph"/>
              <w:numPr>
                <w:ilvl w:val="1"/>
                <w:numId w:val="39"/>
              </w:numPr>
              <w:spacing w:after="180"/>
              <w:ind w:leftChars="0"/>
              <w:rPr>
                <w:szCs w:val="20"/>
              </w:rPr>
            </w:pPr>
            <w:r w:rsidRPr="00FB1D00">
              <w:rPr>
                <w:szCs w:val="20"/>
              </w:rPr>
              <w:t>Various quantization granularities, adopted by 1 source, showing -0.7% loss or positive gain.</w:t>
            </w:r>
          </w:p>
          <w:p w14:paraId="53870CEE" w14:textId="77777777" w:rsidR="00275587" w:rsidRPr="00FB1D00" w:rsidRDefault="00275587" w:rsidP="00275587">
            <w:pPr>
              <w:pStyle w:val="ListParagraph"/>
              <w:numPr>
                <w:ilvl w:val="1"/>
                <w:numId w:val="39"/>
              </w:numPr>
              <w:spacing w:after="180"/>
              <w:ind w:leftChars="0"/>
              <w:rPr>
                <w:szCs w:val="20"/>
              </w:rPr>
            </w:pPr>
            <w:r w:rsidRPr="00FB1D00">
              <w:rPr>
                <w:szCs w:val="20"/>
              </w:rPr>
              <w:t>Adaptation layer in the AL/ML model, adopted by 6 sources, showing -0%~-4.78% loss or positive gain.</w:t>
            </w:r>
          </w:p>
          <w:p w14:paraId="7F07E70A" w14:textId="77777777" w:rsidR="00275587" w:rsidRPr="00FB1D00" w:rsidRDefault="00275587" w:rsidP="00275587">
            <w:pPr>
              <w:pStyle w:val="ListParagraph"/>
              <w:numPr>
                <w:ilvl w:val="1"/>
                <w:numId w:val="39"/>
              </w:numPr>
              <w:spacing w:after="180"/>
              <w:ind w:leftChars="0"/>
              <w:rPr>
                <w:strike/>
                <w:color w:val="00B0F0"/>
                <w:szCs w:val="20"/>
                <w:highlight w:val="yellow"/>
              </w:rPr>
            </w:pPr>
            <w:r w:rsidRPr="00FB1D00">
              <w:rPr>
                <w:strike/>
                <w:color w:val="00B0F0"/>
                <w:szCs w:val="20"/>
                <w:highlight w:val="yellow"/>
              </w:rPr>
              <w:t>Finetuning models on CSI payload size#B, showing loss [0%~-2.2%] by 2 sources</w:t>
            </w:r>
          </w:p>
          <w:p w14:paraId="6D377001" w14:textId="465AC43C" w:rsidR="00275587" w:rsidRPr="00FB1D00" w:rsidRDefault="00275587" w:rsidP="00275587">
            <w:pPr>
              <w:pStyle w:val="ListParagraph"/>
              <w:numPr>
                <w:ilvl w:val="1"/>
                <w:numId w:val="39"/>
              </w:numPr>
              <w:spacing w:after="180"/>
              <w:ind w:leftChars="0"/>
              <w:rPr>
                <w:szCs w:val="20"/>
              </w:rPr>
            </w:pPr>
            <w:r w:rsidRPr="00FB1D00">
              <w:rPr>
                <w:szCs w:val="20"/>
              </w:rPr>
              <w:t>Note: Significant degradations of up to -14.22% are still observed by 2 sources for generalization Case 3.</w:t>
            </w:r>
          </w:p>
          <w:p w14:paraId="2326FF46" w14:textId="22311C54" w:rsidR="00A66201" w:rsidRPr="00FB1D00" w:rsidRDefault="00A66201" w:rsidP="00A66201">
            <w:pPr>
              <w:pStyle w:val="ListParagraph"/>
              <w:numPr>
                <w:ilvl w:val="0"/>
                <w:numId w:val="39"/>
              </w:numPr>
              <w:spacing w:after="180"/>
              <w:ind w:leftChars="0"/>
              <w:rPr>
                <w:color w:val="00B0F0"/>
                <w:szCs w:val="20"/>
                <w:highlight w:val="yellow"/>
              </w:rPr>
            </w:pPr>
            <w:r w:rsidRPr="00FB1D00">
              <w:rPr>
                <w:color w:val="00B0F0"/>
                <w:szCs w:val="20"/>
                <w:highlight w:val="yellow"/>
              </w:rPr>
              <w:t xml:space="preserve">Generalized performance of the AI/ML model </w:t>
            </w:r>
            <w:r w:rsidRPr="00FB1D00">
              <w:rPr>
                <w:color w:val="00B0F0"/>
                <w:szCs w:val="20"/>
                <w:highlight w:val="yellow"/>
                <w:lang w:eastAsia="ja-JP"/>
              </w:rPr>
              <w:t>can also be achieved by finetuning models on CSI payload size#B, showing loss [0%~-2.2%] by 2 sources</w:t>
            </w:r>
          </w:p>
          <w:p w14:paraId="02D0BC7F" w14:textId="77777777" w:rsidR="00275587" w:rsidRPr="00FB1D00" w:rsidRDefault="00275587" w:rsidP="00275587">
            <w:pPr>
              <w:rPr>
                <w:sz w:val="20"/>
                <w:szCs w:val="20"/>
              </w:rPr>
            </w:pPr>
            <w:r w:rsidRPr="00FB1D00">
              <w:rPr>
                <w:sz w:val="20"/>
                <w:szCs w:val="20"/>
              </w:rPr>
              <w:t>The above results are based on the following assumptions:</w:t>
            </w:r>
          </w:p>
          <w:p w14:paraId="713C00F9" w14:textId="43CDC35D" w:rsidR="00C456A0" w:rsidRPr="00576798" w:rsidRDefault="00C456A0" w:rsidP="00C456A0">
            <w:pPr>
              <w:tabs>
                <w:tab w:val="center" w:pos="4545"/>
              </w:tabs>
              <w:overflowPunct w:val="0"/>
              <w:snapToGrid/>
              <w:jc w:val="center"/>
              <w:textAlignment w:val="baseline"/>
              <w:rPr>
                <w:b/>
                <w:lang w:val="en-GB"/>
              </w:rPr>
            </w:pPr>
            <w:r w:rsidRPr="00FB6A57">
              <w:rPr>
                <w:noProof/>
                <w:color w:val="FF0000"/>
                <w:sz w:val="20"/>
                <w:szCs w:val="20"/>
                <w:lang w:eastAsia="zh-CN"/>
              </w:rPr>
              <w:t>*** Unchanged text is omitted ***</w:t>
            </w:r>
          </w:p>
        </w:tc>
      </w:tr>
    </w:tbl>
    <w:p w14:paraId="5002528E" w14:textId="05AF15BD" w:rsidR="00D549C5" w:rsidRPr="00CF195E" w:rsidRDefault="00D549C5" w:rsidP="00CB6F3E">
      <w:pPr>
        <w:pStyle w:val="Heading1"/>
        <w:tabs>
          <w:tab w:val="clear" w:pos="432"/>
        </w:tabs>
        <w:spacing w:before="240"/>
        <w:ind w:left="431" w:hanging="431"/>
      </w:pPr>
      <w:r w:rsidRPr="00CF195E">
        <w:lastRenderedPageBreak/>
        <w:t>Conclusions</w:t>
      </w:r>
    </w:p>
    <w:p w14:paraId="04260102" w14:textId="7F46AF97"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we discussed the</w:t>
      </w:r>
      <w:r w:rsidR="00BB525D">
        <w:rPr>
          <w:rFonts w:eastAsia="MS Mincho"/>
          <w:lang w:eastAsia="ja-JP"/>
        </w:rPr>
        <w:t xml:space="preserve"> clean-ups to the TR 38.843 on the evaluation of CSI feedback enhancements</w:t>
      </w:r>
      <w:r>
        <w:rPr>
          <w:rFonts w:eastAsia="MS Mincho"/>
          <w:lang w:eastAsia="ja-JP"/>
        </w:rPr>
        <w:t>. Based on the discussion</w:t>
      </w:r>
      <w:r w:rsidR="00693BF4">
        <w:rPr>
          <w:rFonts w:eastAsia="MS Mincho"/>
          <w:lang w:eastAsia="ja-JP"/>
        </w:rPr>
        <w:t>s</w:t>
      </w:r>
      <w:r>
        <w:rPr>
          <w:rFonts w:eastAsia="MS Mincho"/>
          <w:lang w:eastAsia="ja-JP"/>
        </w:rPr>
        <w:t>, we have the following proposals.</w:t>
      </w:r>
    </w:p>
    <w:p w14:paraId="06054C86" w14:textId="77777777" w:rsidR="00B44EBA" w:rsidRDefault="00B44EBA" w:rsidP="00B44EBA">
      <w:pPr>
        <w:spacing w:before="120"/>
      </w:pPr>
      <w:r>
        <w:rPr>
          <w:b/>
          <w:i/>
          <w:lang w:eastAsia="zh-CN"/>
        </w:rPr>
        <w:t>Proposal 1</w:t>
      </w:r>
      <w:r w:rsidRPr="00C24822">
        <w:rPr>
          <w:b/>
          <w:i/>
          <w:lang w:eastAsia="zh-CN"/>
        </w:rPr>
        <w:t xml:space="preserve">: </w:t>
      </w:r>
      <w:r>
        <w:rPr>
          <w:b/>
          <w:i/>
          <w:lang w:eastAsia="zh-CN"/>
        </w:rPr>
        <w:t xml:space="preserve">Adopt the TP in Section 2.1 to TR 38.843 to describe the </w:t>
      </w:r>
      <w:r w:rsidRPr="0066467E">
        <w:rPr>
          <w:b/>
          <w:i/>
          <w:lang w:eastAsia="zh-CN"/>
        </w:rPr>
        <w:t>procedure of inference for CSI compression</w:t>
      </w:r>
      <w:r>
        <w:rPr>
          <w:b/>
          <w:i/>
          <w:lang w:eastAsia="zh-CN"/>
        </w:rPr>
        <w:t>.</w:t>
      </w:r>
    </w:p>
    <w:p w14:paraId="27F8D335" w14:textId="77777777" w:rsidR="00B44EBA" w:rsidRDefault="00B44EBA" w:rsidP="00B44EBA">
      <w:pPr>
        <w:spacing w:before="120"/>
        <w:rPr>
          <w:b/>
          <w:i/>
          <w:lang w:eastAsia="zh-CN"/>
        </w:rPr>
      </w:pPr>
      <w:r>
        <w:rPr>
          <w:b/>
          <w:i/>
          <w:lang w:eastAsia="zh-CN"/>
        </w:rPr>
        <w:t>Proposal 2</w:t>
      </w:r>
      <w:r w:rsidRPr="00C24822">
        <w:rPr>
          <w:b/>
          <w:i/>
          <w:lang w:eastAsia="zh-CN"/>
        </w:rPr>
        <w:t xml:space="preserve">: </w:t>
      </w:r>
      <w:r>
        <w:rPr>
          <w:b/>
          <w:i/>
          <w:lang w:eastAsia="zh-CN"/>
        </w:rPr>
        <w:t>Adopt the</w:t>
      </w:r>
      <w:r w:rsidRPr="003C1D95">
        <w:rPr>
          <w:b/>
          <w:i/>
          <w:lang w:eastAsia="zh-CN"/>
        </w:rPr>
        <w:t xml:space="preserve"> </w:t>
      </w:r>
      <w:r>
        <w:rPr>
          <w:b/>
          <w:i/>
          <w:lang w:eastAsia="zh-CN"/>
        </w:rPr>
        <w:t>TP in Section 2.2 to TR 38.843 to capture the complexity results for CSI compression and CSI prediction.</w:t>
      </w:r>
    </w:p>
    <w:p w14:paraId="3B12943E" w14:textId="77777777" w:rsidR="00DB24B6" w:rsidRDefault="00DB24B6" w:rsidP="00DB24B6">
      <w:pPr>
        <w:spacing w:before="120"/>
        <w:rPr>
          <w:b/>
          <w:i/>
          <w:lang w:eastAsia="zh-CN"/>
        </w:rPr>
      </w:pPr>
      <w:r>
        <w:rPr>
          <w:b/>
          <w:i/>
          <w:lang w:eastAsia="zh-CN"/>
        </w:rPr>
        <w:t>Proposal 3</w:t>
      </w:r>
      <w:r w:rsidRPr="00C24822">
        <w:rPr>
          <w:b/>
          <w:i/>
          <w:lang w:eastAsia="zh-CN"/>
        </w:rPr>
        <w:t xml:space="preserve">: </w:t>
      </w:r>
      <w:r>
        <w:rPr>
          <w:b/>
          <w:i/>
          <w:lang w:eastAsia="zh-CN"/>
        </w:rPr>
        <w:t>For clarification on the studied areas, the following aspects have been studied for the</w:t>
      </w:r>
      <w:r w:rsidRPr="000A4871">
        <w:rPr>
          <w:b/>
          <w:i/>
          <w:lang w:eastAsia="zh-CN"/>
        </w:rPr>
        <w:t xml:space="preserve"> </w:t>
      </w:r>
      <w:r>
        <w:rPr>
          <w:b/>
          <w:i/>
          <w:lang w:eastAsia="zh-CN"/>
        </w:rPr>
        <w:t>evaluation on CSI feedback enhancement in Rel-18:</w:t>
      </w:r>
    </w:p>
    <w:p w14:paraId="52CDED28" w14:textId="77777777" w:rsidR="00DB24B6" w:rsidRPr="00166C07" w:rsidRDefault="00DB24B6" w:rsidP="00DB24B6">
      <w:pPr>
        <w:pStyle w:val="ListParagraph"/>
        <w:numPr>
          <w:ilvl w:val="0"/>
          <w:numId w:val="4"/>
        </w:numPr>
        <w:spacing w:after="120"/>
        <w:ind w:leftChars="0"/>
        <w:rPr>
          <w:rFonts w:ascii="Times New Roman" w:hAnsi="Times New Roman"/>
          <w:b/>
          <w:i/>
          <w:sz w:val="22"/>
          <w:szCs w:val="22"/>
          <w:lang w:eastAsia="zh-CN"/>
        </w:rPr>
      </w:pPr>
      <w:r w:rsidRPr="00166C07">
        <w:rPr>
          <w:rFonts w:ascii="Times New Roman" w:hAnsi="Times New Roman"/>
          <w:b/>
          <w:i/>
          <w:sz w:val="22"/>
          <w:szCs w:val="22"/>
          <w:lang w:eastAsia="zh-CN"/>
        </w:rPr>
        <w:lastRenderedPageBreak/>
        <w:t xml:space="preserve">The </w:t>
      </w:r>
      <w:r w:rsidRPr="00166C07">
        <w:rPr>
          <w:rFonts w:ascii="Times New Roman" w:eastAsia="Malgun Gothic" w:hAnsi="Times New Roman"/>
          <w:b/>
          <w:bCs/>
          <w:i/>
          <w:iCs/>
          <w:color w:val="000000" w:themeColor="text1"/>
          <w:sz w:val="22"/>
          <w:szCs w:val="22"/>
          <w:lang w:val="en-US"/>
        </w:rPr>
        <w:t>following</w:t>
      </w:r>
      <w:r w:rsidRPr="00166C07">
        <w:rPr>
          <w:rFonts w:ascii="Times New Roman" w:hAnsi="Times New Roman"/>
          <w:b/>
          <w:i/>
          <w:sz w:val="22"/>
          <w:szCs w:val="22"/>
          <w:lang w:eastAsia="zh-CN"/>
        </w:rPr>
        <w:t xml:space="preserve"> aspects have been studied for the evaluation on AI/ML based CSI compression:</w:t>
      </w:r>
    </w:p>
    <w:p w14:paraId="4110012E"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basic performance gain over non-AI/ML benchmark (assuming 1 on 1 joint training without considering generalization), </w:t>
      </w:r>
    </w:p>
    <w:p w14:paraId="1E0A1FE6"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t>
      </w:r>
    </w:p>
    <w:p w14:paraId="05767A66"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the metrics of SGCS, mean UPT, 5% UPT, CSI feedback overhead reduction, </w:t>
      </w:r>
      <w:r w:rsidRPr="00166C07">
        <w:rPr>
          <w:rFonts w:ascii="Times New Roman" w:eastAsia="Malgun Gothic" w:hAnsi="Times New Roman"/>
          <w:b/>
          <w:bCs/>
          <w:i/>
          <w:iCs/>
          <w:color w:val="FF0000"/>
          <w:sz w:val="22"/>
          <w:szCs w:val="22"/>
          <w:lang w:val="en-US"/>
        </w:rPr>
        <w:t>[and complexity]</w:t>
      </w:r>
    </w:p>
    <w:p w14:paraId="2D42453E"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benchmark of R16 Type II codebook</w:t>
      </w:r>
    </w:p>
    <w:p w14:paraId="6267191D"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283B5337"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 of NMSE</w:t>
      </w:r>
    </w:p>
    <w:p w14:paraId="06F42B1E"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benchmarks of Type I codebook and R17 Type II codebook</w:t>
      </w:r>
    </w:p>
    <w:p w14:paraId="6026D1F9"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AI/ML solutions (assuming 1 on 1 joint training without considering generalization), </w:t>
      </w:r>
    </w:p>
    <w:p w14:paraId="4C522083"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 model input/output type, monitoring for intermediate KPI (including NW side monitoring and UE side monitoring), quantization methods (including quantization awareness for training, and quantization format), and high resolution ground-truth CSI for training, with the metric of SGCS (in particular, for monitoring, the metric also includes monitoring accuracy)</w:t>
      </w:r>
    </w:p>
    <w:p w14:paraId="05B62061"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but is lack of observations on: the options of CQI calculation, and the options of rank&gt;1</w:t>
      </w:r>
      <w:r>
        <w:rPr>
          <w:rFonts w:ascii="Times New Roman" w:eastAsia="Malgun Gothic" w:hAnsi="Times New Roman"/>
          <w:b/>
          <w:bCs/>
          <w:i/>
          <w:iCs/>
          <w:color w:val="000000" w:themeColor="text1"/>
          <w:sz w:val="22"/>
          <w:szCs w:val="22"/>
          <w:lang w:val="en-US"/>
        </w:rPr>
        <w:t xml:space="preserve"> solution</w:t>
      </w:r>
    </w:p>
    <w:p w14:paraId="3704D419"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generalization over various scenarios (assuming 1 on 1 joint training),</w:t>
      </w:r>
    </w:p>
    <w:p w14:paraId="4F499906"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(with the metric of SGCS): </w:t>
      </w:r>
    </w:p>
    <w:p w14:paraId="55806221"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scenarios including various deployment scenarios, various outdoor/indoor UE distributions, various carrier frequencies, and various TxRU mappings</w:t>
      </w:r>
    </w:p>
    <w:p w14:paraId="39417BDB"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dataset mixing (generalization Case 3)</w:t>
      </w:r>
    </w:p>
    <w:p w14:paraId="203961AB"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5464A02E"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other aspe</w:t>
      </w:r>
      <w:r>
        <w:rPr>
          <w:rFonts w:ascii="Times New Roman" w:eastAsiaTheme="minorEastAsia" w:hAnsi="Times New Roman"/>
          <w:b/>
          <w:bCs/>
          <w:i/>
          <w:iCs/>
          <w:color w:val="000000" w:themeColor="text1"/>
          <w:sz w:val="22"/>
          <w:szCs w:val="22"/>
          <w:lang w:val="en-US" w:eastAsia="zh-CN"/>
        </w:rPr>
        <w:t>c</w:t>
      </w:r>
      <w:r w:rsidRPr="00166C07">
        <w:rPr>
          <w:rFonts w:ascii="Times New Roman" w:eastAsiaTheme="minorEastAsia" w:hAnsi="Times New Roman"/>
          <w:b/>
          <w:bCs/>
          <w:i/>
          <w:iCs/>
          <w:color w:val="000000" w:themeColor="text1"/>
          <w:sz w:val="22"/>
          <w:szCs w:val="22"/>
          <w:lang w:val="en-US" w:eastAsia="zh-CN"/>
        </w:rPr>
        <w:t>ts of scenarios</w:t>
      </w:r>
    </w:p>
    <w:p w14:paraId="3361F45B"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f</w:t>
      </w:r>
      <w:r w:rsidRPr="00166C07">
        <w:rPr>
          <w:rFonts w:ascii="Times New Roman" w:eastAsiaTheme="minorEastAsia" w:hAnsi="Times New Roman"/>
          <w:b/>
          <w:bCs/>
          <w:i/>
          <w:iCs/>
          <w:color w:val="000000" w:themeColor="text1"/>
          <w:sz w:val="22"/>
          <w:szCs w:val="22"/>
          <w:lang w:val="en-US" w:eastAsia="zh-CN"/>
        </w:rPr>
        <w:t>ine-tuning</w:t>
      </w:r>
    </w:p>
    <w:p w14:paraId="4FE81343"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scalability over various configurations (assuming 1 on 1 joint training),</w:t>
      </w:r>
    </w:p>
    <w:p w14:paraId="1537C0C4"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(with the metric of SGCS): </w:t>
      </w:r>
    </w:p>
    <w:p w14:paraId="16EAE75D"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configurations including various bandwidths, various CSI feedback payloads, and various antenna port numbers</w:t>
      </w:r>
    </w:p>
    <w:p w14:paraId="4CBA8B30"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dataset mixing (generalization Case 3), and the approach of fine-tuning for CSI feedback payloads</w:t>
      </w:r>
    </w:p>
    <w:p w14:paraId="2B7A9751"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scalability solutions</w:t>
      </w:r>
    </w:p>
    <w:p w14:paraId="190BC0F7"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72F68298"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other aspe</w:t>
      </w:r>
      <w:r>
        <w:rPr>
          <w:rFonts w:ascii="Times New Roman" w:eastAsiaTheme="minorEastAsia" w:hAnsi="Times New Roman"/>
          <w:b/>
          <w:bCs/>
          <w:i/>
          <w:iCs/>
          <w:color w:val="000000" w:themeColor="text1"/>
          <w:sz w:val="22"/>
          <w:szCs w:val="22"/>
          <w:lang w:val="en-US" w:eastAsia="zh-CN"/>
        </w:rPr>
        <w:t>c</w:t>
      </w:r>
      <w:r w:rsidRPr="00166C07">
        <w:rPr>
          <w:rFonts w:ascii="Times New Roman" w:eastAsiaTheme="minorEastAsia" w:hAnsi="Times New Roman"/>
          <w:b/>
          <w:bCs/>
          <w:i/>
          <w:iCs/>
          <w:color w:val="000000" w:themeColor="text1"/>
          <w:sz w:val="22"/>
          <w:szCs w:val="22"/>
          <w:lang w:val="en-US" w:eastAsia="zh-CN"/>
        </w:rPr>
        <w:t xml:space="preserve">ts of </w:t>
      </w:r>
      <w:r w:rsidRPr="00166C07">
        <w:rPr>
          <w:rFonts w:ascii="Times New Roman" w:eastAsia="Malgun Gothic" w:hAnsi="Times New Roman"/>
          <w:b/>
          <w:bCs/>
          <w:i/>
          <w:iCs/>
          <w:color w:val="000000" w:themeColor="text1"/>
          <w:sz w:val="22"/>
          <w:szCs w:val="22"/>
          <w:lang w:val="en-US"/>
        </w:rPr>
        <w:t>configurations</w:t>
      </w:r>
    </w:p>
    <w:p w14:paraId="75FCEA44"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fine-tuning</w:t>
      </w:r>
      <w:r>
        <w:rPr>
          <w:rFonts w:ascii="Times New Roman" w:eastAsia="Malgun Gothic" w:hAnsi="Times New Roman"/>
          <w:b/>
          <w:bCs/>
          <w:i/>
          <w:iCs/>
          <w:color w:val="000000" w:themeColor="text1"/>
          <w:sz w:val="22"/>
          <w:szCs w:val="22"/>
          <w:lang w:val="en-US"/>
        </w:rPr>
        <w:t xml:space="preserve"> </w:t>
      </w:r>
      <w:r w:rsidRPr="00166C07">
        <w:rPr>
          <w:rFonts w:ascii="Times New Roman" w:eastAsia="Malgun Gothic" w:hAnsi="Times New Roman"/>
          <w:b/>
          <w:bCs/>
          <w:i/>
          <w:iCs/>
          <w:color w:val="000000" w:themeColor="text1"/>
          <w:sz w:val="22"/>
          <w:szCs w:val="22"/>
          <w:lang w:val="en-US"/>
        </w:rPr>
        <w:t xml:space="preserve">for </w:t>
      </w:r>
      <w:r>
        <w:rPr>
          <w:rFonts w:ascii="Times New Roman" w:eastAsia="Malgun Gothic" w:hAnsi="Times New Roman"/>
          <w:b/>
          <w:bCs/>
          <w:i/>
          <w:iCs/>
          <w:color w:val="000000" w:themeColor="text1"/>
          <w:sz w:val="22"/>
          <w:szCs w:val="22"/>
          <w:lang w:val="en-US"/>
        </w:rPr>
        <w:t xml:space="preserve">configurations other than </w:t>
      </w:r>
      <w:r w:rsidRPr="00166C07">
        <w:rPr>
          <w:rFonts w:ascii="Times New Roman" w:eastAsia="Malgun Gothic" w:hAnsi="Times New Roman"/>
          <w:b/>
          <w:bCs/>
          <w:i/>
          <w:iCs/>
          <w:color w:val="000000" w:themeColor="text1"/>
          <w:sz w:val="22"/>
          <w:szCs w:val="22"/>
          <w:lang w:val="en-US"/>
        </w:rPr>
        <w:t>CSI feedback payloads</w:t>
      </w:r>
    </w:p>
    <w:p w14:paraId="02B42606"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multi-vendor joint training (without considering generalization),</w:t>
      </w:r>
    </w:p>
    <w:p w14:paraId="54235645"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(with the metric of SGCS): </w:t>
      </w:r>
    </w:p>
    <w:p w14:paraId="6AB187B5"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lastRenderedPageBreak/>
        <w:t>joint training between 1 NW part model and M&gt;1 UE part models, and joint training between 1 UE part model and N&gt;1 NW part models</w:t>
      </w:r>
    </w:p>
    <w:p w14:paraId="37B01826"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799B4B22" w14:textId="77777777" w:rsidR="00DB24B6" w:rsidRPr="008B016C" w:rsidRDefault="00DB24B6" w:rsidP="00DB24B6">
      <w:pPr>
        <w:pStyle w:val="ListParagraph"/>
        <w:numPr>
          <w:ilvl w:val="3"/>
          <w:numId w:val="4"/>
        </w:numPr>
        <w:spacing w:after="120"/>
        <w:ind w:leftChars="0"/>
        <w:rPr>
          <w:rFonts w:ascii="Times New Roman" w:eastAsia="等线" w:hAnsi="Times New Roman"/>
          <w:b/>
          <w:bCs/>
          <w:i/>
          <w:sz w:val="22"/>
          <w:szCs w:val="22"/>
          <w:lang w:eastAsia="zh-CN"/>
        </w:rPr>
      </w:pPr>
      <w:r w:rsidRPr="00166C07">
        <w:rPr>
          <w:rFonts w:ascii="Times New Roman" w:eastAsia="Malgun Gothic" w:hAnsi="Times New Roman"/>
          <w:b/>
          <w:bCs/>
          <w:i/>
          <w:iCs/>
          <w:color w:val="000000" w:themeColor="text1"/>
          <w:sz w:val="22"/>
          <w:szCs w:val="22"/>
          <w:lang w:val="en-US"/>
        </w:rPr>
        <w:t>joint training between N&gt;1 NW part models and M&gt;1 UE part models</w:t>
      </w:r>
    </w:p>
    <w:p w14:paraId="559E55AE" w14:textId="77777777" w:rsidR="00DB24B6" w:rsidRPr="00166C07" w:rsidRDefault="00DB24B6" w:rsidP="00DB24B6">
      <w:pPr>
        <w:pStyle w:val="ListParagraph"/>
        <w:numPr>
          <w:ilvl w:val="3"/>
          <w:numId w:val="4"/>
        </w:numPr>
        <w:spacing w:after="120"/>
        <w:ind w:leftChars="0"/>
        <w:rPr>
          <w:rFonts w:ascii="Times New Roman" w:eastAsia="等线" w:hAnsi="Times New Roman"/>
          <w:b/>
          <w:bCs/>
          <w:i/>
          <w:sz w:val="22"/>
          <w:szCs w:val="22"/>
          <w:lang w:eastAsia="zh-CN"/>
        </w:rPr>
      </w:pPr>
      <w:r>
        <w:rPr>
          <w:rFonts w:ascii="Times New Roman" w:eastAsia="等线" w:hAnsi="Times New Roman"/>
          <w:b/>
          <w:bCs/>
          <w:i/>
          <w:sz w:val="22"/>
          <w:szCs w:val="22"/>
          <w:lang w:eastAsia="zh-CN"/>
        </w:rPr>
        <w:t xml:space="preserve">performance </w:t>
      </w:r>
      <w:r>
        <w:rPr>
          <w:rFonts w:ascii="Times New Roman" w:eastAsia="等线" w:hAnsi="Times New Roman" w:hint="eastAsia"/>
          <w:b/>
          <w:bCs/>
          <w:i/>
          <w:sz w:val="22"/>
          <w:szCs w:val="22"/>
          <w:lang w:eastAsia="zh-CN"/>
        </w:rPr>
        <w:t>c</w:t>
      </w:r>
      <w:r>
        <w:rPr>
          <w:rFonts w:ascii="Times New Roman" w:eastAsia="等线" w:hAnsi="Times New Roman"/>
          <w:b/>
          <w:bCs/>
          <w:i/>
          <w:sz w:val="22"/>
          <w:szCs w:val="22"/>
          <w:lang w:eastAsia="zh-CN"/>
        </w:rPr>
        <w:t xml:space="preserve">omparison between </w:t>
      </w:r>
      <w:r w:rsidRPr="00166C07">
        <w:rPr>
          <w:rFonts w:ascii="Times New Roman" w:eastAsiaTheme="minorEastAsia" w:hAnsi="Times New Roman"/>
          <w:b/>
          <w:bCs/>
          <w:i/>
          <w:iCs/>
          <w:color w:val="000000" w:themeColor="text1"/>
          <w:sz w:val="22"/>
          <w:szCs w:val="22"/>
          <w:lang w:val="en-US" w:eastAsia="zh-CN"/>
        </w:rPr>
        <w:t>simultaneous training and sequential training</w:t>
      </w:r>
    </w:p>
    <w:p w14:paraId="3649D7A4"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separate training (without considering generalization),</w:t>
      </w:r>
    </w:p>
    <w:p w14:paraId="49E289D7"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(with the metric of SGCS): </w:t>
      </w:r>
    </w:p>
    <w:p w14:paraId="12CEE017"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NW first training, including 1 NW part model to 1 UE part model with same backbone and with different backbones, and 1 UE part model to N&gt;1 NW part models</w:t>
      </w:r>
    </w:p>
    <w:p w14:paraId="257783CF"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UE first training, including 1 NW part model to 1 UE part model with same backbone and with different backbones, and 1 NW part model to M&gt;1 UE part models</w:t>
      </w:r>
    </w:p>
    <w:p w14:paraId="7508718A"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等线" w:hAnsi="Times New Roman"/>
          <w:b/>
          <w:bCs/>
          <w:i/>
          <w:sz w:val="22"/>
          <w:szCs w:val="22"/>
          <w:lang w:eastAsia="zh-CN"/>
        </w:rPr>
        <w:t xml:space="preserve">Impact of shared dataset under 1 NW part model to 1 UE part model for </w:t>
      </w:r>
      <w:r w:rsidRPr="00166C07">
        <w:rPr>
          <w:rFonts w:ascii="Times New Roman" w:eastAsiaTheme="minorEastAsia" w:hAnsi="Times New Roman"/>
          <w:b/>
          <w:bCs/>
          <w:i/>
          <w:iCs/>
          <w:color w:val="000000" w:themeColor="text1"/>
          <w:sz w:val="22"/>
          <w:szCs w:val="22"/>
          <w:lang w:val="en-US" w:eastAsia="zh-CN"/>
        </w:rPr>
        <w:t>NW first training and UE first training</w:t>
      </w:r>
    </w:p>
    <w:p w14:paraId="5FF8B710"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6393CB6F"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 of air-interface overhead of information (e.g., dataset) sharing</w:t>
      </w:r>
    </w:p>
    <w:p w14:paraId="37F04D5F" w14:textId="77777777" w:rsidR="00DB24B6" w:rsidRPr="00166C07" w:rsidRDefault="00DB24B6" w:rsidP="00DB24B6">
      <w:pPr>
        <w:pStyle w:val="ListParagraph"/>
        <w:numPr>
          <w:ilvl w:val="0"/>
          <w:numId w:val="4"/>
        </w:numPr>
        <w:spacing w:after="120"/>
        <w:ind w:leftChars="0"/>
        <w:rPr>
          <w:rFonts w:ascii="Times New Roman" w:hAnsi="Times New Roman"/>
          <w:b/>
          <w:i/>
          <w:sz w:val="22"/>
          <w:szCs w:val="22"/>
          <w:lang w:eastAsia="zh-CN"/>
        </w:rPr>
      </w:pPr>
      <w:r w:rsidRPr="00166C07">
        <w:rPr>
          <w:rFonts w:ascii="Times New Roman" w:hAnsi="Times New Roman"/>
          <w:b/>
          <w:i/>
          <w:sz w:val="22"/>
          <w:szCs w:val="22"/>
          <w:lang w:eastAsia="zh-CN"/>
        </w:rPr>
        <w:t xml:space="preserve">The </w:t>
      </w:r>
      <w:r w:rsidRPr="00166C07">
        <w:rPr>
          <w:rFonts w:ascii="Times New Roman" w:eastAsia="Malgun Gothic" w:hAnsi="Times New Roman"/>
          <w:b/>
          <w:bCs/>
          <w:i/>
          <w:iCs/>
          <w:color w:val="000000" w:themeColor="text1"/>
          <w:sz w:val="22"/>
          <w:szCs w:val="22"/>
          <w:lang w:val="en-US"/>
        </w:rPr>
        <w:t>following</w:t>
      </w:r>
      <w:r w:rsidRPr="00166C07">
        <w:rPr>
          <w:rFonts w:ascii="Times New Roman" w:hAnsi="Times New Roman"/>
          <w:b/>
          <w:i/>
          <w:sz w:val="22"/>
          <w:szCs w:val="22"/>
          <w:lang w:eastAsia="zh-CN"/>
        </w:rPr>
        <w:t xml:space="preserve"> aspects have been studied for the evaluation on AI/ML based CSI prediction:</w:t>
      </w:r>
    </w:p>
    <w:p w14:paraId="18D50C82"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basic performance gain over non-AI/ML benchmark (without considering generalization), </w:t>
      </w:r>
    </w:p>
    <w:p w14:paraId="404D8648"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t>
      </w:r>
    </w:p>
    <w:p w14:paraId="792554B1"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the metrics of SGCS, mean UPT, 5% UPT, </w:t>
      </w:r>
      <w:r w:rsidRPr="00166C07">
        <w:rPr>
          <w:rFonts w:ascii="Times New Roman" w:eastAsia="Malgun Gothic" w:hAnsi="Times New Roman"/>
          <w:b/>
          <w:bCs/>
          <w:i/>
          <w:iCs/>
          <w:color w:val="FF0000"/>
          <w:sz w:val="22"/>
          <w:szCs w:val="22"/>
          <w:lang w:val="en-US"/>
        </w:rPr>
        <w:t>[and complexity]</w:t>
      </w:r>
      <w:r w:rsidRPr="00166C07">
        <w:rPr>
          <w:rFonts w:ascii="Times New Roman" w:eastAsia="Malgun Gothic" w:hAnsi="Times New Roman"/>
          <w:b/>
          <w:bCs/>
          <w:i/>
          <w:iCs/>
          <w:color w:val="000000" w:themeColor="text1"/>
          <w:sz w:val="22"/>
          <w:szCs w:val="22"/>
          <w:lang w:val="en-US"/>
        </w:rPr>
        <w:t>;</w:t>
      </w:r>
    </w:p>
    <w:p w14:paraId="282EF0A8"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benchmarks of nearest historical CSI and auto-regression/Kalman filter based CSI prediction.</w:t>
      </w:r>
    </w:p>
    <w:p w14:paraId="2BD3154E" w14:textId="77777777" w:rsidR="00DB24B6" w:rsidRPr="00166C07" w:rsidRDefault="00DB24B6" w:rsidP="00DB24B6">
      <w:pPr>
        <w:pStyle w:val="ListParagraph"/>
        <w:numPr>
          <w:ilvl w:val="4"/>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Note: the benchmark of level x based CSI prediction is represented by generalization cases.</w:t>
      </w:r>
    </w:p>
    <w:p w14:paraId="5BE5149F"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7E54F5F1"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Theme="minorEastAsia" w:hAnsi="Times New Roman"/>
          <w:b/>
          <w:bCs/>
          <w:i/>
          <w:iCs/>
          <w:color w:val="000000" w:themeColor="text1"/>
          <w:sz w:val="22"/>
          <w:szCs w:val="22"/>
          <w:lang w:val="en-US" w:eastAsia="zh-CN"/>
        </w:rPr>
        <w:t>the impact of modeling spatial consistency</w:t>
      </w:r>
    </w:p>
    <w:p w14:paraId="1C6C2B1E"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metrics of NMSE</w:t>
      </w:r>
    </w:p>
    <w:p w14:paraId="7CBEEE71"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From the perspective of AI/ML solutions (without considering generalization), </w:t>
      </w:r>
    </w:p>
    <w:p w14:paraId="43CE6F5E"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It has been studied with corresponding observations on (with the metric of SGCS and the benchmark of nearest historical CSI): impact of input type, impact of UE speed, impact of prediction window, impact of observation window</w:t>
      </w:r>
    </w:p>
    <w:p w14:paraId="61934EF9"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From the perspective of generalization over various scenarios,</w:t>
      </w:r>
    </w:p>
    <w:p w14:paraId="6B49A0E3"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with corresponding observations on (with the metric of SGCS): </w:t>
      </w:r>
    </w:p>
    <w:p w14:paraId="02AE1D07"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scenario including various UE speeds</w:t>
      </w:r>
    </w:p>
    <w:p w14:paraId="6C9C530F"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dataset mixing (generalization Case 3)</w:t>
      </w:r>
    </w:p>
    <w:p w14:paraId="442B4529" w14:textId="77777777" w:rsidR="00DB24B6" w:rsidRPr="00166C07" w:rsidRDefault="00DB24B6" w:rsidP="00DB24B6">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It has been studied but is lack of observations on: </w:t>
      </w:r>
    </w:p>
    <w:p w14:paraId="4B09173A"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 xml:space="preserve">various deployment scenarios, various carrier frequencies, and </w:t>
      </w:r>
      <w:r w:rsidRPr="00166C07">
        <w:rPr>
          <w:rFonts w:ascii="Times New Roman" w:eastAsiaTheme="minorEastAsia" w:hAnsi="Times New Roman"/>
          <w:b/>
          <w:bCs/>
          <w:i/>
          <w:iCs/>
          <w:color w:val="000000" w:themeColor="text1"/>
          <w:sz w:val="22"/>
          <w:szCs w:val="22"/>
          <w:lang w:val="en-US" w:eastAsia="zh-CN"/>
        </w:rPr>
        <w:t>other aspects of scenarios</w:t>
      </w:r>
      <w:r w:rsidRPr="00166C07">
        <w:rPr>
          <w:rFonts w:ascii="Times New Roman" w:eastAsia="Malgun Gothic" w:hAnsi="Times New Roman"/>
          <w:b/>
          <w:bCs/>
          <w:i/>
          <w:iCs/>
          <w:color w:val="000000" w:themeColor="text1"/>
          <w:sz w:val="22"/>
          <w:szCs w:val="22"/>
          <w:lang w:val="en-US"/>
        </w:rPr>
        <w:t>.</w:t>
      </w:r>
    </w:p>
    <w:p w14:paraId="36CCE409" w14:textId="77777777" w:rsidR="00DB24B6" w:rsidRPr="00166C07" w:rsidRDefault="00DB24B6" w:rsidP="00DB24B6">
      <w:pPr>
        <w:pStyle w:val="ListParagraph"/>
        <w:numPr>
          <w:ilvl w:val="3"/>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t>the approach of f</w:t>
      </w:r>
      <w:r w:rsidRPr="00166C07">
        <w:rPr>
          <w:rFonts w:ascii="Times New Roman" w:eastAsiaTheme="minorEastAsia" w:hAnsi="Times New Roman"/>
          <w:b/>
          <w:bCs/>
          <w:i/>
          <w:iCs/>
          <w:color w:val="000000" w:themeColor="text1"/>
          <w:sz w:val="22"/>
          <w:szCs w:val="22"/>
          <w:lang w:val="en-US" w:eastAsia="zh-CN"/>
        </w:rPr>
        <w:t>ine-tuning</w:t>
      </w:r>
    </w:p>
    <w:p w14:paraId="6D55108C" w14:textId="77777777" w:rsidR="00DB24B6" w:rsidRPr="00166C07" w:rsidRDefault="00DB24B6" w:rsidP="00DB24B6">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sidRPr="00166C07">
        <w:rPr>
          <w:rFonts w:ascii="Times New Roman" w:eastAsia="Malgun Gothic" w:hAnsi="Times New Roman"/>
          <w:b/>
          <w:bCs/>
          <w:i/>
          <w:iCs/>
          <w:color w:val="000000" w:themeColor="text1"/>
          <w:sz w:val="22"/>
          <w:szCs w:val="22"/>
          <w:lang w:val="en-US"/>
        </w:rPr>
        <w:lastRenderedPageBreak/>
        <w:t>From the perspective of scalability over various configurations, it has been studied but is lack of observations.</w:t>
      </w:r>
    </w:p>
    <w:p w14:paraId="74BFAFF1" w14:textId="77777777" w:rsidR="00741E2E" w:rsidRDefault="00741E2E" w:rsidP="00741E2E">
      <w:pPr>
        <w:spacing w:before="120"/>
        <w:rPr>
          <w:b/>
          <w:i/>
          <w:lang w:eastAsia="zh-CN"/>
        </w:rPr>
      </w:pPr>
      <w:r>
        <w:rPr>
          <w:b/>
          <w:i/>
          <w:lang w:eastAsia="zh-CN"/>
        </w:rPr>
        <w:t>Proposal 4</w:t>
      </w:r>
      <w:r w:rsidRPr="00C24822">
        <w:rPr>
          <w:b/>
          <w:i/>
          <w:lang w:eastAsia="zh-CN"/>
        </w:rPr>
        <w:t xml:space="preserve">: </w:t>
      </w:r>
      <w:r>
        <w:rPr>
          <w:b/>
          <w:i/>
          <w:lang w:eastAsia="zh-CN"/>
        </w:rPr>
        <w:t>Capture the following high level observations for CSI compression to TR 38.843:</w:t>
      </w:r>
    </w:p>
    <w:p w14:paraId="78CDAF7A" w14:textId="77777777" w:rsidR="00741E2E" w:rsidRDefault="00741E2E" w:rsidP="00741E2E">
      <w:pPr>
        <w:pStyle w:val="ListParagraph"/>
        <w:numPr>
          <w:ilvl w:val="0"/>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rom the</w:t>
      </w:r>
      <w:r w:rsidRPr="003C22E2">
        <w:rPr>
          <w:rFonts w:ascii="Times New Roman" w:eastAsia="Malgun Gothic" w:hAnsi="Times New Roman"/>
          <w:b/>
          <w:bCs/>
          <w:i/>
          <w:iCs/>
          <w:color w:val="000000" w:themeColor="text1"/>
          <w:sz w:val="22"/>
          <w:szCs w:val="22"/>
          <w:lang w:val="en-US"/>
        </w:rPr>
        <w:t xml:space="preserve"> </w:t>
      </w:r>
      <w:r w:rsidRPr="00166C07">
        <w:rPr>
          <w:rFonts w:ascii="Times New Roman" w:eastAsia="Malgun Gothic" w:hAnsi="Times New Roman"/>
          <w:b/>
          <w:bCs/>
          <w:i/>
          <w:iCs/>
          <w:color w:val="000000" w:themeColor="text1"/>
          <w:sz w:val="22"/>
          <w:szCs w:val="22"/>
          <w:lang w:val="en-US"/>
        </w:rPr>
        <w:t>perspective of</w:t>
      </w:r>
      <w:r>
        <w:rPr>
          <w:rFonts w:ascii="Times New Roman" w:eastAsiaTheme="minorEastAsia" w:hAnsi="Times New Roman"/>
          <w:b/>
          <w:i/>
          <w:sz w:val="22"/>
          <w:szCs w:val="22"/>
          <w:lang w:eastAsia="zh-CN"/>
        </w:rPr>
        <w:t xml:space="preserve"> </w:t>
      </w:r>
      <w:r w:rsidRPr="00166C07">
        <w:rPr>
          <w:rFonts w:ascii="Times New Roman" w:eastAsia="Malgun Gothic" w:hAnsi="Times New Roman"/>
          <w:b/>
          <w:bCs/>
          <w:i/>
          <w:iCs/>
          <w:color w:val="000000" w:themeColor="text1"/>
          <w:sz w:val="22"/>
          <w:szCs w:val="22"/>
          <w:lang w:val="en-US"/>
        </w:rPr>
        <w:t>model input/output type</w:t>
      </w:r>
      <w:r>
        <w:rPr>
          <w:rFonts w:ascii="Times New Roman" w:eastAsia="Malgun Gothic" w:hAnsi="Times New Roman"/>
          <w:b/>
          <w:bCs/>
          <w:i/>
          <w:iCs/>
          <w:color w:val="000000" w:themeColor="text1"/>
          <w:sz w:val="22"/>
          <w:szCs w:val="22"/>
          <w:lang w:val="en-US"/>
        </w:rPr>
        <w:t xml:space="preserve">, it is more beneficial in performance </w:t>
      </w:r>
      <w:r>
        <w:rPr>
          <w:rFonts w:ascii="Times New Roman" w:hAnsi="Times New Roman"/>
          <w:b/>
          <w:i/>
          <w:sz w:val="22"/>
          <w:szCs w:val="22"/>
          <w:lang w:eastAsia="zh-CN"/>
        </w:rPr>
        <w:t xml:space="preserve">by considering precoding matrix as the model </w:t>
      </w:r>
      <w:r w:rsidRPr="004F5A72">
        <w:rPr>
          <w:rFonts w:ascii="Times New Roman" w:hAnsi="Times New Roman"/>
          <w:b/>
          <w:i/>
          <w:sz w:val="22"/>
          <w:szCs w:val="22"/>
          <w:lang w:eastAsia="zh-CN"/>
        </w:rPr>
        <w:t>input (for CSI generation part)/output (for CSI reconstruction part) than explicit channel matrix</w:t>
      </w:r>
    </w:p>
    <w:p w14:paraId="05D1D023" w14:textId="77777777" w:rsidR="00741E2E" w:rsidRDefault="00741E2E" w:rsidP="00741E2E">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 xml:space="preserve">perspective of </w:t>
      </w:r>
      <w:r w:rsidRPr="002F04BB">
        <w:rPr>
          <w:rFonts w:ascii="Times New Roman" w:hAnsi="Times New Roman"/>
          <w:b/>
          <w:i/>
          <w:sz w:val="22"/>
          <w:szCs w:val="22"/>
          <w:lang w:eastAsia="zh-CN"/>
        </w:rPr>
        <w:t>intermediate KPI based monitoring</w:t>
      </w:r>
    </w:p>
    <w:p w14:paraId="5D2A8915" w14:textId="77777777" w:rsidR="00741E2E" w:rsidRDefault="00741E2E" w:rsidP="00741E2E">
      <w:pPr>
        <w:pStyle w:val="ListParagraph"/>
        <w:numPr>
          <w:ilvl w:val="1"/>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For the</w:t>
      </w:r>
      <w:r w:rsidRPr="00166C07">
        <w:rPr>
          <w:rFonts w:ascii="Times New Roman" w:hAnsi="Times New Roman"/>
          <w:b/>
          <w:i/>
          <w:sz w:val="22"/>
          <w:szCs w:val="22"/>
          <w:lang w:eastAsia="zh-CN"/>
        </w:rPr>
        <w:t xml:space="preserve"> </w:t>
      </w:r>
      <w:r w:rsidRPr="002F04BB">
        <w:rPr>
          <w:rFonts w:ascii="Times New Roman" w:hAnsi="Times New Roman"/>
          <w:b/>
          <w:i/>
          <w:sz w:val="22"/>
          <w:szCs w:val="22"/>
          <w:lang w:eastAsia="zh-CN"/>
        </w:rPr>
        <w:t>monitoring</w:t>
      </w:r>
      <w:r>
        <w:rPr>
          <w:rFonts w:ascii="Times New Roman" w:hAnsi="Times New Roman"/>
          <w:b/>
          <w:i/>
          <w:sz w:val="22"/>
          <w:szCs w:val="22"/>
          <w:lang w:eastAsia="zh-CN"/>
        </w:rPr>
        <w:t xml:space="preserve"> at NW side, it is beneficial to achieve increased monitoring accuracy by considering </w:t>
      </w:r>
      <w:r w:rsidRPr="00F06409">
        <w:rPr>
          <w:rFonts w:ascii="Times New Roman" w:hAnsi="Times New Roman"/>
          <w:b/>
          <w:i/>
          <w:sz w:val="22"/>
          <w:szCs w:val="22"/>
          <w:lang w:eastAsia="zh-CN"/>
        </w:rPr>
        <w:t>R16 eType II CB with new</w:t>
      </w:r>
      <w:r>
        <w:rPr>
          <w:rFonts w:ascii="Times New Roman" w:hAnsi="Times New Roman"/>
          <w:b/>
          <w:i/>
          <w:sz w:val="22"/>
          <w:szCs w:val="22"/>
          <w:lang w:eastAsia="zh-CN"/>
        </w:rPr>
        <w:t>/larger</w:t>
      </w:r>
      <w:r w:rsidRPr="00F06409">
        <w:rPr>
          <w:rFonts w:ascii="Times New Roman" w:hAnsi="Times New Roman"/>
          <w:b/>
          <w:i/>
          <w:sz w:val="22"/>
          <w:szCs w:val="22"/>
          <w:lang w:eastAsia="zh-CN"/>
        </w:rPr>
        <w:t xml:space="preserve"> parameter(s) </w:t>
      </w:r>
      <w:r>
        <w:rPr>
          <w:rFonts w:ascii="Times New Roman" w:hAnsi="Times New Roman"/>
          <w:b/>
          <w:i/>
          <w:sz w:val="22"/>
          <w:szCs w:val="22"/>
          <w:lang w:eastAsia="zh-CN"/>
        </w:rPr>
        <w:t>as</w:t>
      </w:r>
      <w:r w:rsidRPr="00F06409">
        <w:rPr>
          <w:rFonts w:ascii="Times New Roman" w:hAnsi="Times New Roman"/>
          <w:b/>
          <w:i/>
          <w:sz w:val="22"/>
          <w:szCs w:val="22"/>
          <w:lang w:eastAsia="zh-CN"/>
        </w:rPr>
        <w:t xml:space="preserve"> the ground-truth CSI</w:t>
      </w:r>
      <w:r>
        <w:rPr>
          <w:rFonts w:ascii="Times New Roman" w:hAnsi="Times New Roman"/>
          <w:b/>
          <w:i/>
          <w:sz w:val="22"/>
          <w:szCs w:val="22"/>
          <w:lang w:eastAsia="zh-CN"/>
        </w:rPr>
        <w:t xml:space="preserve"> format for monitoring. On the other hand, the </w:t>
      </w:r>
      <w:r w:rsidRPr="00F06409">
        <w:rPr>
          <w:rFonts w:ascii="Times New Roman" w:hAnsi="Times New Roman"/>
          <w:b/>
          <w:i/>
          <w:sz w:val="22"/>
          <w:szCs w:val="22"/>
          <w:lang w:eastAsia="zh-CN"/>
        </w:rPr>
        <w:t>new</w:t>
      </w:r>
      <w:r>
        <w:rPr>
          <w:rFonts w:ascii="Times New Roman" w:hAnsi="Times New Roman"/>
          <w:b/>
          <w:i/>
          <w:sz w:val="22"/>
          <w:szCs w:val="22"/>
          <w:lang w:eastAsia="zh-CN"/>
        </w:rPr>
        <w:t>/larger</w:t>
      </w:r>
      <w:r w:rsidRPr="00F06409">
        <w:rPr>
          <w:rFonts w:ascii="Times New Roman" w:hAnsi="Times New Roman"/>
          <w:b/>
          <w:i/>
          <w:sz w:val="22"/>
          <w:szCs w:val="22"/>
          <w:lang w:eastAsia="zh-CN"/>
        </w:rPr>
        <w:t xml:space="preserve"> </w:t>
      </w:r>
      <w:r>
        <w:rPr>
          <w:rFonts w:ascii="Times New Roman" w:hAnsi="Times New Roman"/>
          <w:b/>
          <w:i/>
          <w:sz w:val="22"/>
          <w:szCs w:val="22"/>
          <w:lang w:eastAsia="zh-CN"/>
        </w:rPr>
        <w:t>parameter(s) may lead to increased air-interface overhead compared to</w:t>
      </w:r>
      <w:r w:rsidRPr="00C42DA0">
        <w:rPr>
          <w:rFonts w:ascii="Times New Roman" w:hAnsi="Times New Roman"/>
          <w:b/>
          <w:i/>
          <w:sz w:val="22"/>
          <w:szCs w:val="22"/>
          <w:lang w:eastAsia="zh-CN"/>
        </w:rPr>
        <w:t xml:space="preserve"> </w:t>
      </w:r>
      <w:r w:rsidRPr="00F06409">
        <w:rPr>
          <w:rFonts w:ascii="Times New Roman" w:hAnsi="Times New Roman"/>
          <w:b/>
          <w:i/>
          <w:sz w:val="22"/>
          <w:szCs w:val="22"/>
          <w:lang w:eastAsia="zh-CN"/>
        </w:rPr>
        <w:t>R16 eType II CB</w:t>
      </w:r>
      <w:r>
        <w:rPr>
          <w:rFonts w:ascii="Times New Roman" w:hAnsi="Times New Roman"/>
          <w:b/>
          <w:i/>
          <w:sz w:val="22"/>
          <w:szCs w:val="22"/>
          <w:lang w:eastAsia="zh-CN"/>
        </w:rPr>
        <w:t xml:space="preserve"> with legacy parameters</w:t>
      </w:r>
    </w:p>
    <w:p w14:paraId="43D9D793" w14:textId="77777777" w:rsidR="00741E2E" w:rsidRPr="00166C07" w:rsidRDefault="00741E2E" w:rsidP="00741E2E">
      <w:pPr>
        <w:pStyle w:val="ListParagraph"/>
        <w:numPr>
          <w:ilvl w:val="1"/>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the </w:t>
      </w:r>
      <w:r w:rsidRPr="002F04BB">
        <w:rPr>
          <w:rFonts w:ascii="Times New Roman" w:hAnsi="Times New Roman"/>
          <w:b/>
          <w:i/>
          <w:sz w:val="22"/>
          <w:szCs w:val="22"/>
          <w:lang w:eastAsia="zh-CN"/>
        </w:rPr>
        <w:t>monitoring</w:t>
      </w:r>
      <w:r>
        <w:rPr>
          <w:rFonts w:ascii="Times New Roman" w:hAnsi="Times New Roman"/>
          <w:b/>
          <w:i/>
          <w:sz w:val="22"/>
          <w:szCs w:val="22"/>
          <w:lang w:eastAsia="zh-CN"/>
        </w:rPr>
        <w:t xml:space="preserve"> at UE side, it is beneficial to achieve monitoring with smaller air-interface overhead</w:t>
      </w:r>
      <w:r w:rsidRPr="004A003E">
        <w:rPr>
          <w:rFonts w:ascii="Times New Roman" w:hAnsi="Times New Roman"/>
          <w:b/>
          <w:i/>
          <w:sz w:val="22"/>
          <w:szCs w:val="22"/>
          <w:lang w:eastAsia="zh-CN"/>
        </w:rPr>
        <w:t xml:space="preserve"> </w:t>
      </w:r>
      <w:r>
        <w:rPr>
          <w:rFonts w:ascii="Times New Roman" w:hAnsi="Times New Roman"/>
          <w:b/>
          <w:i/>
          <w:sz w:val="22"/>
          <w:szCs w:val="22"/>
          <w:lang w:eastAsia="zh-CN"/>
        </w:rPr>
        <w:t>by considering proxy model at UE. On the other hand, the monitoring accuracy of the proxy model may be impacted when the scenario changes so that unseen test data occurs</w:t>
      </w:r>
    </w:p>
    <w:p w14:paraId="1730004A" w14:textId="77777777" w:rsidR="00741E2E" w:rsidRDefault="00741E2E" w:rsidP="00741E2E">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 xml:space="preserve">perspective of </w:t>
      </w:r>
      <w:r>
        <w:rPr>
          <w:rFonts w:ascii="Times New Roman" w:hAnsi="Times New Roman"/>
          <w:b/>
          <w:i/>
          <w:sz w:val="22"/>
          <w:szCs w:val="22"/>
          <w:lang w:eastAsia="zh-CN"/>
        </w:rPr>
        <w:t xml:space="preserve">quantization methods for CSI feedback, </w:t>
      </w:r>
    </w:p>
    <w:p w14:paraId="2787E137" w14:textId="77777777" w:rsidR="00741E2E" w:rsidRDefault="00741E2E" w:rsidP="00741E2E">
      <w:pPr>
        <w:pStyle w:val="ListParagraph"/>
        <w:numPr>
          <w:ilvl w:val="1"/>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For the</w:t>
      </w:r>
      <w:r w:rsidRPr="005461C2">
        <w:rPr>
          <w:rFonts w:eastAsia="等线"/>
          <w:b/>
          <w:bCs/>
          <w:i/>
          <w:lang w:eastAsia="zh-CN"/>
        </w:rPr>
        <w:t xml:space="preserve"> </w:t>
      </w:r>
      <w:r>
        <w:rPr>
          <w:rFonts w:eastAsia="等线"/>
          <w:b/>
          <w:bCs/>
          <w:i/>
          <w:lang w:eastAsia="zh-CN"/>
        </w:rPr>
        <w:t xml:space="preserve">quantization awareness for training, </w:t>
      </w:r>
      <w:r>
        <w:rPr>
          <w:rFonts w:ascii="Times New Roman" w:hAnsi="Times New Roman"/>
          <w:b/>
          <w:i/>
          <w:sz w:val="22"/>
          <w:szCs w:val="22"/>
          <w:lang w:eastAsia="zh-CN"/>
        </w:rPr>
        <w:t xml:space="preserve">it is beneficial to avoid severe performance degradation by considering </w:t>
      </w:r>
      <w:r w:rsidRPr="00C54937">
        <w:rPr>
          <w:rFonts w:ascii="Times New Roman" w:hAnsi="Times New Roman"/>
          <w:b/>
          <w:i/>
          <w:sz w:val="22"/>
          <w:szCs w:val="22"/>
          <w:lang w:eastAsia="zh-CN"/>
        </w:rPr>
        <w:t>quantization aware training</w:t>
      </w:r>
      <w:r>
        <w:rPr>
          <w:rFonts w:ascii="Times New Roman" w:hAnsi="Times New Roman"/>
          <w:b/>
          <w:i/>
          <w:sz w:val="22"/>
          <w:szCs w:val="22"/>
          <w:lang w:eastAsia="zh-CN"/>
        </w:rPr>
        <w:t xml:space="preserve"> with </w:t>
      </w:r>
      <w:r w:rsidRPr="00076985">
        <w:rPr>
          <w:rFonts w:ascii="Times New Roman" w:hAnsi="Times New Roman"/>
          <w:b/>
          <w:i/>
          <w:sz w:val="22"/>
          <w:szCs w:val="22"/>
          <w:lang w:eastAsia="zh-CN"/>
        </w:rPr>
        <w:t>fixed/pre-configured quantization method/parameters</w:t>
      </w:r>
      <w:r>
        <w:rPr>
          <w:rFonts w:ascii="Times New Roman" w:hAnsi="Times New Roman"/>
          <w:b/>
          <w:i/>
          <w:sz w:val="22"/>
          <w:szCs w:val="22"/>
          <w:lang w:eastAsia="zh-CN"/>
        </w:rPr>
        <w:t xml:space="preserve"> (Case 2-1)</w:t>
      </w:r>
      <w:r w:rsidRPr="00076985">
        <w:rPr>
          <w:rFonts w:ascii="Times New Roman" w:hAnsi="Times New Roman"/>
          <w:b/>
          <w:i/>
          <w:sz w:val="22"/>
          <w:szCs w:val="22"/>
          <w:lang w:eastAsia="zh-CN"/>
        </w:rPr>
        <w:t xml:space="preserve"> or jointly updated quantization method/parameters</w:t>
      </w:r>
      <w:r>
        <w:rPr>
          <w:rFonts w:ascii="Times New Roman" w:hAnsi="Times New Roman"/>
          <w:b/>
          <w:i/>
          <w:sz w:val="22"/>
          <w:szCs w:val="22"/>
          <w:lang w:eastAsia="zh-CN"/>
        </w:rPr>
        <w:t xml:space="preserve"> (Case 2-2). In particular, it is more beneficial in performance for Case 2-2 over Case 2-1 under vector quantization format</w:t>
      </w:r>
    </w:p>
    <w:p w14:paraId="22D7B5A7" w14:textId="77777777" w:rsidR="00741E2E" w:rsidRDefault="00741E2E" w:rsidP="00741E2E">
      <w:pPr>
        <w:pStyle w:val="ListParagraph"/>
        <w:numPr>
          <w:ilvl w:val="1"/>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For the</w:t>
      </w:r>
      <w:r w:rsidRPr="005461C2">
        <w:rPr>
          <w:rFonts w:eastAsia="等线"/>
          <w:b/>
          <w:bCs/>
          <w:i/>
          <w:lang w:eastAsia="zh-CN"/>
        </w:rPr>
        <w:t xml:space="preserve"> </w:t>
      </w:r>
      <w:r>
        <w:rPr>
          <w:rFonts w:eastAsia="等线"/>
          <w:b/>
          <w:bCs/>
          <w:i/>
          <w:lang w:eastAsia="zh-CN"/>
        </w:rPr>
        <w:t xml:space="preserve">quantization format, </w:t>
      </w:r>
      <w:r>
        <w:rPr>
          <w:rFonts w:ascii="Times New Roman" w:hAnsi="Times New Roman"/>
          <w:b/>
          <w:i/>
          <w:sz w:val="22"/>
          <w:szCs w:val="22"/>
          <w:lang w:eastAsia="zh-CN"/>
        </w:rPr>
        <w:t xml:space="preserve">vector quantization format achieves comparable performance with </w:t>
      </w:r>
      <w:r w:rsidRPr="001E2F87">
        <w:rPr>
          <w:rFonts w:ascii="Times New Roman" w:hAnsi="Times New Roman"/>
          <w:b/>
          <w:i/>
          <w:sz w:val="22"/>
          <w:szCs w:val="22"/>
          <w:lang w:eastAsia="zh-CN"/>
        </w:rPr>
        <w:t xml:space="preserve">scalar quantization </w:t>
      </w:r>
      <w:r>
        <w:rPr>
          <w:rFonts w:ascii="Times New Roman" w:hAnsi="Times New Roman"/>
          <w:b/>
          <w:i/>
          <w:sz w:val="22"/>
          <w:szCs w:val="22"/>
          <w:lang w:eastAsia="zh-CN"/>
        </w:rPr>
        <w:t>format</w:t>
      </w:r>
    </w:p>
    <w:p w14:paraId="486083C3" w14:textId="77777777" w:rsidR="00741E2E" w:rsidRDefault="00741E2E" w:rsidP="00741E2E">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perspective of high resolution ground-truth CSI for training</w:t>
      </w:r>
      <w:r>
        <w:rPr>
          <w:rFonts w:ascii="Times New Roman" w:hAnsi="Times New Roman"/>
          <w:b/>
          <w:i/>
          <w:sz w:val="22"/>
          <w:szCs w:val="22"/>
          <w:lang w:eastAsia="zh-CN"/>
        </w:rPr>
        <w:t xml:space="preserve">, it is beneficial to avoid severe performance degradation while on the other hand achieving significant overhead reduction compared to unquantized ground-truth CSI (e.g., Float32) by considering </w:t>
      </w:r>
      <w:r w:rsidRPr="00F06409">
        <w:rPr>
          <w:rFonts w:ascii="Times New Roman" w:hAnsi="Times New Roman"/>
          <w:b/>
          <w:i/>
          <w:sz w:val="22"/>
          <w:szCs w:val="22"/>
          <w:lang w:eastAsia="zh-CN"/>
        </w:rPr>
        <w:t>R16 eType II CB with new</w:t>
      </w:r>
      <w:r>
        <w:rPr>
          <w:rFonts w:ascii="Times New Roman" w:hAnsi="Times New Roman"/>
          <w:b/>
          <w:i/>
          <w:sz w:val="22"/>
          <w:szCs w:val="22"/>
          <w:lang w:eastAsia="zh-CN"/>
        </w:rPr>
        <w:t>/larger</w:t>
      </w:r>
      <w:r w:rsidRPr="00F06409">
        <w:rPr>
          <w:rFonts w:ascii="Times New Roman" w:hAnsi="Times New Roman"/>
          <w:b/>
          <w:i/>
          <w:sz w:val="22"/>
          <w:szCs w:val="22"/>
          <w:lang w:eastAsia="zh-CN"/>
        </w:rPr>
        <w:t xml:space="preserve"> parameter(s) </w:t>
      </w:r>
      <w:r>
        <w:rPr>
          <w:rFonts w:ascii="Times New Roman" w:hAnsi="Times New Roman"/>
          <w:b/>
          <w:i/>
          <w:sz w:val="22"/>
          <w:szCs w:val="22"/>
          <w:lang w:eastAsia="zh-CN"/>
        </w:rPr>
        <w:t>as</w:t>
      </w:r>
      <w:r w:rsidRPr="00F06409">
        <w:rPr>
          <w:rFonts w:ascii="Times New Roman" w:hAnsi="Times New Roman"/>
          <w:b/>
          <w:i/>
          <w:sz w:val="22"/>
          <w:szCs w:val="22"/>
          <w:lang w:eastAsia="zh-CN"/>
        </w:rPr>
        <w:t xml:space="preserve"> the ground-truth CSI</w:t>
      </w:r>
      <w:r>
        <w:rPr>
          <w:rFonts w:ascii="Times New Roman" w:hAnsi="Times New Roman"/>
          <w:b/>
          <w:i/>
          <w:sz w:val="22"/>
          <w:szCs w:val="22"/>
          <w:lang w:eastAsia="zh-CN"/>
        </w:rPr>
        <w:t xml:space="preserve"> format for training. On the other hand, the </w:t>
      </w:r>
      <w:r w:rsidRPr="00F06409">
        <w:rPr>
          <w:rFonts w:ascii="Times New Roman" w:hAnsi="Times New Roman"/>
          <w:b/>
          <w:i/>
          <w:sz w:val="22"/>
          <w:szCs w:val="22"/>
          <w:lang w:eastAsia="zh-CN"/>
        </w:rPr>
        <w:t>new</w:t>
      </w:r>
      <w:r>
        <w:rPr>
          <w:rFonts w:ascii="Times New Roman" w:hAnsi="Times New Roman"/>
          <w:b/>
          <w:i/>
          <w:sz w:val="22"/>
          <w:szCs w:val="22"/>
          <w:lang w:eastAsia="zh-CN"/>
        </w:rPr>
        <w:t>/larger</w:t>
      </w:r>
      <w:r w:rsidRPr="00F06409">
        <w:rPr>
          <w:rFonts w:ascii="Times New Roman" w:hAnsi="Times New Roman"/>
          <w:b/>
          <w:i/>
          <w:sz w:val="22"/>
          <w:szCs w:val="22"/>
          <w:lang w:eastAsia="zh-CN"/>
        </w:rPr>
        <w:t xml:space="preserve"> </w:t>
      </w:r>
      <w:r>
        <w:rPr>
          <w:rFonts w:ascii="Times New Roman" w:hAnsi="Times New Roman"/>
          <w:b/>
          <w:i/>
          <w:sz w:val="22"/>
          <w:szCs w:val="22"/>
          <w:lang w:eastAsia="zh-CN"/>
        </w:rPr>
        <w:t>parameter(s) may lead to increased overhead compared to</w:t>
      </w:r>
      <w:r w:rsidRPr="00C42DA0">
        <w:rPr>
          <w:rFonts w:ascii="Times New Roman" w:hAnsi="Times New Roman"/>
          <w:b/>
          <w:i/>
          <w:sz w:val="22"/>
          <w:szCs w:val="22"/>
          <w:lang w:eastAsia="zh-CN"/>
        </w:rPr>
        <w:t xml:space="preserve"> </w:t>
      </w:r>
      <w:r w:rsidRPr="00F06409">
        <w:rPr>
          <w:rFonts w:ascii="Times New Roman" w:hAnsi="Times New Roman"/>
          <w:b/>
          <w:i/>
          <w:sz w:val="22"/>
          <w:szCs w:val="22"/>
          <w:lang w:eastAsia="zh-CN"/>
        </w:rPr>
        <w:t>R16 eType II CB</w:t>
      </w:r>
      <w:r>
        <w:rPr>
          <w:rFonts w:ascii="Times New Roman" w:hAnsi="Times New Roman"/>
          <w:b/>
          <w:i/>
          <w:sz w:val="22"/>
          <w:szCs w:val="22"/>
          <w:lang w:eastAsia="zh-CN"/>
        </w:rPr>
        <w:t xml:space="preserve"> with legacy parameters</w:t>
      </w:r>
    </w:p>
    <w:p w14:paraId="39AB9D3E" w14:textId="77777777" w:rsidR="00741E2E" w:rsidRPr="009F54E7" w:rsidRDefault="00741E2E" w:rsidP="00741E2E">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perspective of generalization over various scenarios</w:t>
      </w:r>
      <w:r>
        <w:rPr>
          <w:rFonts w:ascii="Times New Roman" w:eastAsia="Malgun Gothic" w:hAnsi="Times New Roman"/>
          <w:b/>
          <w:bCs/>
          <w:i/>
          <w:iCs/>
          <w:color w:val="000000" w:themeColor="text1"/>
          <w:sz w:val="22"/>
          <w:szCs w:val="22"/>
          <w:lang w:val="en-US"/>
        </w:rPr>
        <w:t xml:space="preserve"> or scalability over various configurations</w:t>
      </w:r>
      <w:r w:rsidRPr="009F54E7">
        <w:rPr>
          <w:rFonts w:ascii="Times New Roman" w:eastAsia="Malgun Gothic" w:hAnsi="Times New Roman"/>
          <w:b/>
          <w:bCs/>
          <w:i/>
          <w:iCs/>
          <w:color w:val="000000" w:themeColor="text1"/>
          <w:sz w:val="22"/>
          <w:szCs w:val="22"/>
          <w:lang w:val="en-US"/>
        </w:rPr>
        <w:t>, compared to generalization Case 1 where the AI/ML model is trained with dataset subject to a certain scenario#B/configuration#B and applied for inference with a same scenario#B/configuration#B,</w:t>
      </w:r>
    </w:p>
    <w:p w14:paraId="07BC1F5B" w14:textId="77777777" w:rsidR="00741E2E" w:rsidRPr="00BC720A" w:rsidRDefault="00741E2E" w:rsidP="00741E2E">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 xml:space="preserve">For generalization Case 2 where the AI/ML model is trained </w:t>
      </w:r>
      <w:r>
        <w:rPr>
          <w:rFonts w:ascii="Times New Roman" w:hAnsi="Times New Roman"/>
          <w:b/>
          <w:i/>
          <w:sz w:val="22"/>
          <w:szCs w:val="22"/>
          <w:lang w:eastAsia="zh-CN"/>
        </w:rPr>
        <w:t>with</w:t>
      </w:r>
      <w:r w:rsidRPr="00553056">
        <w:rPr>
          <w:rFonts w:ascii="Times New Roman" w:hAnsi="Times New Roman"/>
          <w:b/>
          <w:i/>
          <w:sz w:val="22"/>
          <w:szCs w:val="22"/>
          <w:lang w:eastAsia="zh-CN"/>
        </w:rPr>
        <w:t xml:space="preserve"> dataset from a different scenario#A/configuration#A, generalized performance may be achieved for some certain combinations of scenario#A/configuration#A and scenario#B/configuration#B but not for others</w:t>
      </w:r>
    </w:p>
    <w:p w14:paraId="570B92A4" w14:textId="77777777" w:rsidR="00741E2E" w:rsidRDefault="00741E2E" w:rsidP="00741E2E">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For generalization Case 3 where the training dataset is constructed with data samples subject to multiple scenarios/configurations including scenario#B/configuration#B, generalized performance of the AI/ML model can be achieved</w:t>
      </w:r>
    </w:p>
    <w:p w14:paraId="72057A56" w14:textId="77777777" w:rsidR="00741E2E" w:rsidRPr="00987F44" w:rsidRDefault="00741E2E" w:rsidP="00741E2E">
      <w:pPr>
        <w:pStyle w:val="ListParagraph"/>
        <w:numPr>
          <w:ilvl w:val="1"/>
          <w:numId w:val="4"/>
        </w:numPr>
        <w:spacing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 particular, </w:t>
      </w:r>
      <w:r w:rsidRPr="00987F44">
        <w:rPr>
          <w:rFonts w:ascii="Times New Roman" w:eastAsiaTheme="minorEastAsia" w:hAnsi="Times New Roman"/>
          <w:b/>
          <w:i/>
          <w:sz w:val="22"/>
          <w:szCs w:val="22"/>
          <w:lang w:eastAsia="zh-CN"/>
        </w:rPr>
        <w:t>appropriate scalability solution</w:t>
      </w:r>
      <w:r>
        <w:rPr>
          <w:rFonts w:ascii="Times New Roman" w:eastAsiaTheme="minorEastAsia" w:hAnsi="Times New Roman"/>
          <w:b/>
          <w:i/>
          <w:sz w:val="22"/>
          <w:szCs w:val="22"/>
          <w:lang w:eastAsia="zh-CN"/>
        </w:rPr>
        <w:t xml:space="preserve"> (e.g., </w:t>
      </w:r>
      <w:r w:rsidRPr="00BC1ADD">
        <w:rPr>
          <w:rFonts w:ascii="Times New Roman" w:eastAsiaTheme="minorEastAsia" w:hAnsi="Times New Roman"/>
          <w:b/>
          <w:bCs/>
          <w:i/>
          <w:iCs/>
          <w:color w:val="000000" w:themeColor="text1"/>
          <w:sz w:val="22"/>
          <w:szCs w:val="22"/>
          <w:lang w:val="en-US" w:eastAsia="zh-CN"/>
        </w:rPr>
        <w:t xml:space="preserve">truncation/padding, </w:t>
      </w:r>
      <w:r>
        <w:rPr>
          <w:rFonts w:ascii="Times New Roman" w:eastAsiaTheme="minorEastAsia" w:hAnsi="Times New Roman"/>
          <w:b/>
          <w:bCs/>
          <w:i/>
          <w:iCs/>
          <w:color w:val="000000" w:themeColor="text1"/>
          <w:sz w:val="22"/>
          <w:szCs w:val="22"/>
          <w:lang w:val="en-US" w:eastAsia="zh-CN"/>
        </w:rPr>
        <w:t xml:space="preserve">adaptive </w:t>
      </w:r>
      <w:r w:rsidRPr="00BC1ADD">
        <w:rPr>
          <w:rFonts w:ascii="Times New Roman" w:eastAsiaTheme="minorEastAsia" w:hAnsi="Times New Roman"/>
          <w:b/>
          <w:bCs/>
          <w:i/>
          <w:iCs/>
          <w:color w:val="000000" w:themeColor="text1"/>
          <w:sz w:val="22"/>
          <w:szCs w:val="22"/>
          <w:lang w:val="en-US" w:eastAsia="zh-CN"/>
        </w:rPr>
        <w:t>quantization granularities, adaptation layer in the AI/ML model</w:t>
      </w:r>
      <w:r>
        <w:rPr>
          <w:rFonts w:ascii="Times New Roman" w:eastAsiaTheme="minorEastAsia" w:hAnsi="Times New Roman"/>
          <w:b/>
          <w:i/>
          <w:sz w:val="22"/>
          <w:szCs w:val="22"/>
          <w:lang w:eastAsia="zh-CN"/>
        </w:rPr>
        <w:t>)</w:t>
      </w:r>
      <w:r w:rsidRPr="00987F44">
        <w:rPr>
          <w:rFonts w:ascii="Times New Roman" w:eastAsiaTheme="minorEastAsia" w:hAnsi="Times New Roman"/>
          <w:b/>
          <w:i/>
          <w:sz w:val="22"/>
          <w:szCs w:val="22"/>
          <w:lang w:eastAsia="zh-CN"/>
        </w:rPr>
        <w:t xml:space="preserve"> may need to be performed to scale the dimension</w:t>
      </w:r>
      <w:r>
        <w:rPr>
          <w:rFonts w:ascii="Times New Roman" w:eastAsiaTheme="minorEastAsia" w:hAnsi="Times New Roman"/>
          <w:b/>
          <w:i/>
          <w:sz w:val="22"/>
          <w:szCs w:val="22"/>
          <w:lang w:eastAsia="zh-CN"/>
        </w:rPr>
        <w:t>s</w:t>
      </w:r>
      <w:r w:rsidRPr="00987F44">
        <w:rPr>
          <w:rFonts w:ascii="Times New Roman" w:eastAsiaTheme="minorEastAsia" w:hAnsi="Times New Roman"/>
          <w:b/>
          <w:i/>
          <w:sz w:val="22"/>
          <w:szCs w:val="22"/>
          <w:lang w:eastAsia="zh-CN"/>
        </w:rPr>
        <w:t xml:space="preserve"> of the AI/ML model when the training dataset includes data samples subject to configuration#A which has different input/output dimension </w:t>
      </w:r>
      <w:r>
        <w:rPr>
          <w:rFonts w:ascii="Times New Roman" w:eastAsiaTheme="minorEastAsia" w:hAnsi="Times New Roman"/>
          <w:b/>
          <w:i/>
          <w:sz w:val="22"/>
          <w:szCs w:val="22"/>
          <w:lang w:eastAsia="zh-CN"/>
        </w:rPr>
        <w:t>than</w:t>
      </w:r>
      <w:r w:rsidRPr="00987F44">
        <w:rPr>
          <w:rFonts w:ascii="Times New Roman" w:eastAsiaTheme="minorEastAsia" w:hAnsi="Times New Roman"/>
          <w:b/>
          <w:i/>
          <w:sz w:val="22"/>
          <w:szCs w:val="22"/>
          <w:lang w:eastAsia="zh-CN"/>
        </w:rPr>
        <w:t xml:space="preserve"> configuration#B</w:t>
      </w:r>
    </w:p>
    <w:p w14:paraId="57333080" w14:textId="77777777" w:rsidR="00741E2E" w:rsidRPr="00C75181" w:rsidRDefault="00741E2E" w:rsidP="00741E2E">
      <w:pPr>
        <w:pStyle w:val="ListParagraph"/>
        <w:numPr>
          <w:ilvl w:val="0"/>
          <w:numId w:val="4"/>
        </w:numPr>
        <w:spacing w:after="120"/>
        <w:ind w:leftChars="0"/>
        <w:rPr>
          <w:rFonts w:ascii="Times New Roman" w:hAnsi="Times New Roman"/>
          <w:b/>
          <w:i/>
          <w:sz w:val="22"/>
          <w:szCs w:val="22"/>
          <w:lang w:eastAsia="zh-CN"/>
        </w:rPr>
      </w:pPr>
      <w:r>
        <w:rPr>
          <w:rFonts w:ascii="Times New Roman" w:hAnsi="Times New Roman"/>
          <w:b/>
          <w:i/>
          <w:sz w:val="22"/>
          <w:szCs w:val="22"/>
          <w:lang w:eastAsia="zh-CN"/>
        </w:rPr>
        <w:t xml:space="preserve">From the </w:t>
      </w:r>
      <w:r w:rsidRPr="00166C07">
        <w:rPr>
          <w:rFonts w:ascii="Times New Roman" w:eastAsia="Malgun Gothic" w:hAnsi="Times New Roman"/>
          <w:b/>
          <w:bCs/>
          <w:i/>
          <w:iCs/>
          <w:color w:val="000000" w:themeColor="text1"/>
          <w:sz w:val="22"/>
          <w:szCs w:val="22"/>
          <w:lang w:val="en-US"/>
        </w:rPr>
        <w:t>perspective of</w:t>
      </w:r>
      <w:r>
        <w:rPr>
          <w:rFonts w:ascii="Times New Roman" w:eastAsia="Malgun Gothic" w:hAnsi="Times New Roman"/>
          <w:b/>
          <w:bCs/>
          <w:i/>
          <w:iCs/>
          <w:color w:val="000000" w:themeColor="text1"/>
          <w:sz w:val="22"/>
          <w:szCs w:val="22"/>
          <w:lang w:val="en-US"/>
        </w:rPr>
        <w:t xml:space="preserve"> training collaboration types, compared to 1-on-1 joint training, both multi-vendor joint training and separate training may suffer performance loss to some extent.</w:t>
      </w:r>
    </w:p>
    <w:p w14:paraId="61D870B2" w14:textId="77777777" w:rsidR="00741E2E" w:rsidRPr="00066D6B" w:rsidRDefault="00741E2E" w:rsidP="00741E2E">
      <w:pPr>
        <w:pStyle w:val="ListParagraph"/>
        <w:numPr>
          <w:ilvl w:val="1"/>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 particular, for </w:t>
      </w:r>
      <w:r>
        <w:rPr>
          <w:rFonts w:ascii="Times New Roman" w:eastAsia="Malgun Gothic" w:hAnsi="Times New Roman"/>
          <w:b/>
          <w:bCs/>
          <w:i/>
          <w:iCs/>
          <w:color w:val="000000" w:themeColor="text1"/>
          <w:sz w:val="22"/>
          <w:szCs w:val="22"/>
          <w:lang w:val="en-US"/>
        </w:rPr>
        <w:t xml:space="preserve">multi-vendor joint training, </w:t>
      </w:r>
      <w:r w:rsidRPr="00066D6B">
        <w:rPr>
          <w:rFonts w:ascii="Times New Roman" w:eastAsia="Malgun Gothic" w:hAnsi="Times New Roman"/>
          <w:b/>
          <w:bCs/>
          <w:i/>
          <w:iCs/>
          <w:color w:val="000000" w:themeColor="text1"/>
          <w:sz w:val="22"/>
          <w:szCs w:val="22"/>
          <w:lang w:val="en-US"/>
        </w:rPr>
        <w:t>minor or moderate degradation is observed</w:t>
      </w:r>
    </w:p>
    <w:p w14:paraId="47684078" w14:textId="77777777" w:rsidR="00741E2E" w:rsidRDefault="00741E2E" w:rsidP="00741E2E">
      <w:pPr>
        <w:pStyle w:val="ListParagraph"/>
        <w:numPr>
          <w:ilvl w:val="1"/>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lastRenderedPageBreak/>
        <w:t>I</w:t>
      </w:r>
      <w:r>
        <w:rPr>
          <w:rFonts w:ascii="Times New Roman" w:eastAsiaTheme="minorEastAsia" w:hAnsi="Times New Roman"/>
          <w:b/>
          <w:i/>
          <w:sz w:val="22"/>
          <w:szCs w:val="22"/>
          <w:lang w:eastAsia="zh-CN"/>
        </w:rPr>
        <w:t xml:space="preserve">n particular, for </w:t>
      </w:r>
      <w:r>
        <w:rPr>
          <w:rFonts w:ascii="Times New Roman" w:eastAsia="Malgun Gothic" w:hAnsi="Times New Roman"/>
          <w:b/>
          <w:bCs/>
          <w:i/>
          <w:iCs/>
          <w:color w:val="000000" w:themeColor="text1"/>
          <w:sz w:val="22"/>
          <w:szCs w:val="22"/>
          <w:lang w:val="en-US"/>
        </w:rPr>
        <w:t>separate training, the performance loss depends on the factors of backbone alignment, and multi-vendor training behavior:</w:t>
      </w:r>
    </w:p>
    <w:p w14:paraId="057E1357" w14:textId="77777777" w:rsidR="00741E2E" w:rsidRDefault="00741E2E" w:rsidP="00741E2E">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Malgun Gothic" w:hAnsi="Times New Roman"/>
          <w:b/>
          <w:bCs/>
          <w:i/>
          <w:iCs/>
          <w:color w:val="000000" w:themeColor="text1"/>
          <w:sz w:val="22"/>
          <w:szCs w:val="22"/>
          <w:lang w:val="en-US"/>
        </w:rPr>
        <w:t xml:space="preserve">For separate training of 1 NW part model and 1 UE part model, under both NW first training and UE first training, if backbones are aligned between two sides, </w:t>
      </w:r>
      <w:r w:rsidRPr="003E09B3">
        <w:rPr>
          <w:rFonts w:ascii="Times New Roman" w:eastAsia="Malgun Gothic" w:hAnsi="Times New Roman"/>
          <w:b/>
          <w:bCs/>
          <w:i/>
          <w:iCs/>
          <w:color w:val="000000" w:themeColor="text1"/>
          <w:sz w:val="22"/>
          <w:szCs w:val="22"/>
          <w:lang w:val="en-US"/>
        </w:rPr>
        <w:t>minor degradation is observed</w:t>
      </w:r>
      <w:r>
        <w:rPr>
          <w:rFonts w:ascii="Times New Roman" w:eastAsia="Malgun Gothic" w:hAnsi="Times New Roman"/>
          <w:b/>
          <w:bCs/>
          <w:i/>
          <w:iCs/>
          <w:color w:val="000000" w:themeColor="text1"/>
          <w:sz w:val="22"/>
          <w:szCs w:val="22"/>
          <w:lang w:val="en-US"/>
        </w:rPr>
        <w:t xml:space="preserve">; otherwise, additional degradation is suffered, leading to </w:t>
      </w:r>
      <w:r w:rsidRPr="003E09B3">
        <w:rPr>
          <w:rFonts w:ascii="Times New Roman" w:eastAsia="Malgun Gothic" w:hAnsi="Times New Roman"/>
          <w:b/>
          <w:bCs/>
          <w:i/>
          <w:iCs/>
          <w:color w:val="000000" w:themeColor="text1"/>
          <w:sz w:val="22"/>
          <w:szCs w:val="22"/>
          <w:lang w:val="en-US"/>
        </w:rPr>
        <w:t xml:space="preserve">minor </w:t>
      </w:r>
      <w:r w:rsidRPr="00066D6B">
        <w:rPr>
          <w:rFonts w:ascii="Times New Roman" w:eastAsia="Malgun Gothic" w:hAnsi="Times New Roman"/>
          <w:b/>
          <w:bCs/>
          <w:i/>
          <w:iCs/>
          <w:color w:val="000000" w:themeColor="text1"/>
          <w:sz w:val="22"/>
          <w:szCs w:val="22"/>
          <w:lang w:val="en-US"/>
        </w:rPr>
        <w:t xml:space="preserve">or moderate </w:t>
      </w:r>
      <w:r w:rsidRPr="003E09B3">
        <w:rPr>
          <w:rFonts w:ascii="Times New Roman" w:eastAsia="Malgun Gothic" w:hAnsi="Times New Roman"/>
          <w:b/>
          <w:bCs/>
          <w:i/>
          <w:iCs/>
          <w:color w:val="000000" w:themeColor="text1"/>
          <w:sz w:val="22"/>
          <w:szCs w:val="22"/>
          <w:lang w:val="en-US"/>
        </w:rPr>
        <w:t>degradation</w:t>
      </w:r>
    </w:p>
    <w:p w14:paraId="50B8989E" w14:textId="77777777" w:rsidR="00741E2E" w:rsidRPr="003E09B3" w:rsidRDefault="00741E2E" w:rsidP="00741E2E">
      <w:pPr>
        <w:pStyle w:val="ListParagraph"/>
        <w:numPr>
          <w:ilvl w:val="2"/>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hint="eastAsia"/>
          <w:b/>
          <w:bCs/>
          <w:i/>
          <w:iCs/>
          <w:color w:val="000000" w:themeColor="text1"/>
          <w:sz w:val="22"/>
          <w:szCs w:val="22"/>
          <w:lang w:val="en-US" w:eastAsia="zh-CN"/>
        </w:rPr>
        <w:t>F</w:t>
      </w:r>
      <w:r>
        <w:rPr>
          <w:rFonts w:ascii="Times New Roman" w:eastAsiaTheme="minorEastAsia" w:hAnsi="Times New Roman"/>
          <w:b/>
          <w:bCs/>
          <w:i/>
          <w:iCs/>
          <w:color w:val="000000" w:themeColor="text1"/>
          <w:sz w:val="22"/>
          <w:szCs w:val="22"/>
          <w:lang w:val="en-US" w:eastAsia="zh-CN"/>
        </w:rPr>
        <w:t xml:space="preserve">or </w:t>
      </w:r>
      <w:r>
        <w:rPr>
          <w:rFonts w:ascii="Times New Roman" w:eastAsia="Malgun Gothic" w:hAnsi="Times New Roman"/>
          <w:b/>
          <w:bCs/>
          <w:i/>
          <w:iCs/>
          <w:color w:val="000000" w:themeColor="text1"/>
          <w:sz w:val="22"/>
          <w:szCs w:val="22"/>
          <w:lang w:val="en-US"/>
        </w:rPr>
        <w:t xml:space="preserve">NW first training with </w:t>
      </w:r>
      <w:r w:rsidRPr="00F3406E">
        <w:rPr>
          <w:rFonts w:ascii="Times New Roman" w:eastAsia="Malgun Gothic" w:hAnsi="Times New Roman"/>
          <w:b/>
          <w:bCs/>
          <w:i/>
          <w:iCs/>
          <w:color w:val="000000" w:themeColor="text1"/>
          <w:sz w:val="22"/>
          <w:szCs w:val="22"/>
          <w:lang w:val="en-US"/>
        </w:rPr>
        <w:t xml:space="preserve">1 UE part model to N&gt;1 NW part models, or </w:t>
      </w:r>
      <w:r>
        <w:rPr>
          <w:rFonts w:ascii="Times New Roman" w:eastAsia="Malgun Gothic" w:hAnsi="Times New Roman"/>
          <w:b/>
          <w:bCs/>
          <w:i/>
          <w:iCs/>
          <w:color w:val="000000" w:themeColor="text1"/>
          <w:sz w:val="22"/>
          <w:szCs w:val="22"/>
          <w:lang w:val="en-US"/>
        </w:rPr>
        <w:t xml:space="preserve">UE first training with </w:t>
      </w:r>
      <w:r w:rsidRPr="00F3406E">
        <w:rPr>
          <w:rFonts w:ascii="Times New Roman" w:eastAsia="Malgun Gothic" w:hAnsi="Times New Roman"/>
          <w:b/>
          <w:bCs/>
          <w:i/>
          <w:iCs/>
          <w:color w:val="000000" w:themeColor="text1"/>
          <w:sz w:val="22"/>
          <w:szCs w:val="22"/>
          <w:lang w:val="en-US"/>
        </w:rPr>
        <w:t xml:space="preserve">1 </w:t>
      </w:r>
      <w:r>
        <w:rPr>
          <w:rFonts w:ascii="Times New Roman" w:eastAsia="Malgun Gothic" w:hAnsi="Times New Roman"/>
          <w:b/>
          <w:bCs/>
          <w:i/>
          <w:iCs/>
          <w:color w:val="000000" w:themeColor="text1"/>
          <w:sz w:val="22"/>
          <w:szCs w:val="22"/>
          <w:lang w:val="en-US"/>
        </w:rPr>
        <w:t>NW</w:t>
      </w:r>
      <w:r w:rsidRPr="00F3406E">
        <w:rPr>
          <w:rFonts w:ascii="Times New Roman" w:eastAsia="Malgun Gothic" w:hAnsi="Times New Roman"/>
          <w:b/>
          <w:bCs/>
          <w:i/>
          <w:iCs/>
          <w:color w:val="000000" w:themeColor="text1"/>
          <w:sz w:val="22"/>
          <w:szCs w:val="22"/>
          <w:lang w:val="en-US"/>
        </w:rPr>
        <w:t xml:space="preserve"> part model to </w:t>
      </w:r>
      <w:r>
        <w:rPr>
          <w:rFonts w:ascii="Times New Roman" w:eastAsia="Malgun Gothic" w:hAnsi="Times New Roman"/>
          <w:b/>
          <w:bCs/>
          <w:i/>
          <w:iCs/>
          <w:color w:val="000000" w:themeColor="text1"/>
          <w:sz w:val="22"/>
          <w:szCs w:val="22"/>
          <w:lang w:val="en-US"/>
        </w:rPr>
        <w:t>M</w:t>
      </w:r>
      <w:r w:rsidRPr="00F3406E">
        <w:rPr>
          <w:rFonts w:ascii="Times New Roman" w:eastAsia="Malgun Gothic" w:hAnsi="Times New Roman"/>
          <w:b/>
          <w:bCs/>
          <w:i/>
          <w:iCs/>
          <w:color w:val="000000" w:themeColor="text1"/>
          <w:sz w:val="22"/>
          <w:szCs w:val="22"/>
          <w:lang w:val="en-US"/>
        </w:rPr>
        <w:t xml:space="preserve">&gt;1 </w:t>
      </w:r>
      <w:r>
        <w:rPr>
          <w:rFonts w:ascii="Times New Roman" w:eastAsia="Malgun Gothic" w:hAnsi="Times New Roman"/>
          <w:b/>
          <w:bCs/>
          <w:i/>
          <w:iCs/>
          <w:color w:val="000000" w:themeColor="text1"/>
          <w:sz w:val="22"/>
          <w:szCs w:val="22"/>
          <w:lang w:val="en-US"/>
        </w:rPr>
        <w:t>UE</w:t>
      </w:r>
      <w:r w:rsidRPr="00F3406E">
        <w:rPr>
          <w:rFonts w:ascii="Times New Roman" w:eastAsia="Malgun Gothic" w:hAnsi="Times New Roman"/>
          <w:b/>
          <w:bCs/>
          <w:i/>
          <w:iCs/>
          <w:color w:val="000000" w:themeColor="text1"/>
          <w:sz w:val="22"/>
          <w:szCs w:val="22"/>
          <w:lang w:val="en-US"/>
        </w:rPr>
        <w:t xml:space="preserve"> part models</w:t>
      </w:r>
      <w:r>
        <w:rPr>
          <w:rFonts w:ascii="Times New Roman" w:eastAsia="Malgun Gothic" w:hAnsi="Times New Roman"/>
          <w:b/>
          <w:bCs/>
          <w:i/>
          <w:iCs/>
          <w:color w:val="000000" w:themeColor="text1"/>
          <w:sz w:val="22"/>
          <w:szCs w:val="22"/>
          <w:lang w:val="en-US"/>
        </w:rPr>
        <w:t>, additional degradation is suffered,</w:t>
      </w:r>
      <w:r w:rsidRPr="003A3139">
        <w:rPr>
          <w:rFonts w:ascii="Times New Roman" w:eastAsia="Malgun Gothic" w:hAnsi="Times New Roman"/>
          <w:b/>
          <w:bCs/>
          <w:i/>
          <w:iCs/>
          <w:color w:val="000000" w:themeColor="text1"/>
          <w:sz w:val="22"/>
          <w:szCs w:val="22"/>
          <w:lang w:val="en-US"/>
        </w:rPr>
        <w:t xml:space="preserve"> </w:t>
      </w:r>
      <w:r>
        <w:rPr>
          <w:rFonts w:ascii="Times New Roman" w:eastAsia="Malgun Gothic" w:hAnsi="Times New Roman"/>
          <w:b/>
          <w:bCs/>
          <w:i/>
          <w:iCs/>
          <w:color w:val="000000" w:themeColor="text1"/>
          <w:sz w:val="22"/>
          <w:szCs w:val="22"/>
          <w:lang w:val="en-US"/>
        </w:rPr>
        <w:t xml:space="preserve">leading to </w:t>
      </w:r>
      <w:r w:rsidRPr="003E09B3">
        <w:rPr>
          <w:rFonts w:ascii="Times New Roman" w:eastAsia="Malgun Gothic" w:hAnsi="Times New Roman"/>
          <w:b/>
          <w:bCs/>
          <w:i/>
          <w:iCs/>
          <w:color w:val="000000" w:themeColor="text1"/>
          <w:sz w:val="22"/>
          <w:szCs w:val="22"/>
          <w:lang w:val="en-US"/>
        </w:rPr>
        <w:t>minor</w:t>
      </w:r>
      <w:r>
        <w:rPr>
          <w:rFonts w:ascii="Times New Roman" w:eastAsia="Malgun Gothic" w:hAnsi="Times New Roman"/>
          <w:b/>
          <w:bCs/>
          <w:i/>
          <w:iCs/>
          <w:color w:val="000000" w:themeColor="text1"/>
          <w:sz w:val="22"/>
          <w:szCs w:val="22"/>
          <w:lang w:val="en-US"/>
        </w:rPr>
        <w:t>,</w:t>
      </w:r>
      <w:r w:rsidRPr="003E09B3">
        <w:rPr>
          <w:rFonts w:ascii="Times New Roman" w:eastAsia="Malgun Gothic" w:hAnsi="Times New Roman"/>
          <w:b/>
          <w:bCs/>
          <w:i/>
          <w:iCs/>
          <w:color w:val="000000" w:themeColor="text1"/>
          <w:sz w:val="22"/>
          <w:szCs w:val="22"/>
          <w:lang w:val="en-US"/>
        </w:rPr>
        <w:t xml:space="preserve"> </w:t>
      </w:r>
      <w:r w:rsidRPr="00066D6B">
        <w:rPr>
          <w:rFonts w:ascii="Times New Roman" w:eastAsia="Malgun Gothic" w:hAnsi="Times New Roman"/>
          <w:b/>
          <w:bCs/>
          <w:i/>
          <w:iCs/>
          <w:color w:val="000000" w:themeColor="text1"/>
          <w:sz w:val="22"/>
          <w:szCs w:val="22"/>
          <w:lang w:val="en-US"/>
        </w:rPr>
        <w:t>moderate</w:t>
      </w:r>
      <w:r>
        <w:rPr>
          <w:rFonts w:ascii="Times New Roman" w:eastAsia="Malgun Gothic" w:hAnsi="Times New Roman"/>
          <w:b/>
          <w:bCs/>
          <w:i/>
          <w:iCs/>
          <w:color w:val="000000" w:themeColor="text1"/>
          <w:sz w:val="22"/>
          <w:szCs w:val="22"/>
          <w:lang w:val="en-US"/>
        </w:rPr>
        <w:t>, or significant</w:t>
      </w:r>
      <w:r w:rsidRPr="00066D6B">
        <w:rPr>
          <w:rFonts w:ascii="Times New Roman" w:eastAsia="Malgun Gothic" w:hAnsi="Times New Roman"/>
          <w:b/>
          <w:bCs/>
          <w:i/>
          <w:iCs/>
          <w:color w:val="000000" w:themeColor="text1"/>
          <w:sz w:val="22"/>
          <w:szCs w:val="22"/>
          <w:lang w:val="en-US"/>
        </w:rPr>
        <w:t xml:space="preserve"> </w:t>
      </w:r>
      <w:r w:rsidRPr="003E09B3">
        <w:rPr>
          <w:rFonts w:ascii="Times New Roman" w:eastAsia="Malgun Gothic" w:hAnsi="Times New Roman"/>
          <w:b/>
          <w:bCs/>
          <w:i/>
          <w:iCs/>
          <w:color w:val="000000" w:themeColor="text1"/>
          <w:sz w:val="22"/>
          <w:szCs w:val="22"/>
          <w:lang w:val="en-US"/>
        </w:rPr>
        <w:t>degradation</w:t>
      </w:r>
      <w:r>
        <w:rPr>
          <w:rFonts w:ascii="Times New Roman" w:eastAsia="Malgun Gothic" w:hAnsi="Times New Roman"/>
          <w:b/>
          <w:bCs/>
          <w:i/>
          <w:iCs/>
          <w:color w:val="000000" w:themeColor="text1"/>
          <w:sz w:val="22"/>
          <w:szCs w:val="22"/>
          <w:lang w:val="en-US"/>
        </w:rPr>
        <w:t>; whether there is significant performance loss may depend on the training approach</w:t>
      </w:r>
    </w:p>
    <w:p w14:paraId="54C3BF16" w14:textId="77777777" w:rsidR="00741E2E" w:rsidRDefault="00741E2E" w:rsidP="00741E2E">
      <w:pPr>
        <w:spacing w:before="120"/>
        <w:rPr>
          <w:b/>
          <w:i/>
          <w:lang w:eastAsia="zh-CN"/>
        </w:rPr>
      </w:pPr>
      <w:r>
        <w:rPr>
          <w:b/>
          <w:i/>
          <w:lang w:eastAsia="zh-CN"/>
        </w:rPr>
        <w:t>Proposal 5</w:t>
      </w:r>
      <w:r w:rsidRPr="00C24822">
        <w:rPr>
          <w:b/>
          <w:i/>
          <w:lang w:eastAsia="zh-CN"/>
        </w:rPr>
        <w:t xml:space="preserve">: </w:t>
      </w:r>
      <w:r>
        <w:rPr>
          <w:b/>
          <w:i/>
          <w:lang w:eastAsia="zh-CN"/>
        </w:rPr>
        <w:t>Capture the following high level observations for CSI prediction to TR 38.843:</w:t>
      </w:r>
    </w:p>
    <w:p w14:paraId="74869916" w14:textId="77777777" w:rsidR="00741E2E" w:rsidRDefault="00741E2E" w:rsidP="00741E2E">
      <w:pPr>
        <w:pStyle w:val="ListParagraph"/>
        <w:numPr>
          <w:ilvl w:val="0"/>
          <w:numId w:val="4"/>
        </w:numPr>
        <w:spacing w:after="120"/>
        <w:ind w:leftChars="0"/>
        <w:rPr>
          <w:rFonts w:ascii="Times New Roman"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rom the</w:t>
      </w:r>
      <w:r w:rsidRPr="003C22E2">
        <w:rPr>
          <w:rFonts w:ascii="Times New Roman" w:eastAsia="Malgun Gothic" w:hAnsi="Times New Roman"/>
          <w:b/>
          <w:bCs/>
          <w:i/>
          <w:iCs/>
          <w:color w:val="000000" w:themeColor="text1"/>
          <w:sz w:val="22"/>
          <w:szCs w:val="22"/>
          <w:lang w:val="en-US"/>
        </w:rPr>
        <w:t xml:space="preserve"> </w:t>
      </w:r>
      <w:r w:rsidRPr="00166C07">
        <w:rPr>
          <w:rFonts w:ascii="Times New Roman" w:eastAsia="Malgun Gothic" w:hAnsi="Times New Roman"/>
          <w:b/>
          <w:bCs/>
          <w:i/>
          <w:iCs/>
          <w:color w:val="000000" w:themeColor="text1"/>
          <w:sz w:val="22"/>
          <w:szCs w:val="22"/>
          <w:lang w:val="en-US"/>
        </w:rPr>
        <w:t>perspective of</w:t>
      </w:r>
      <w:r>
        <w:rPr>
          <w:rFonts w:ascii="Times New Roman" w:eastAsiaTheme="minorEastAsia" w:hAnsi="Times New Roman"/>
          <w:b/>
          <w:i/>
          <w:sz w:val="22"/>
          <w:szCs w:val="22"/>
          <w:lang w:eastAsia="zh-CN"/>
        </w:rPr>
        <w:t xml:space="preserve"> </w:t>
      </w:r>
      <w:r w:rsidRPr="00166C07">
        <w:rPr>
          <w:rFonts w:ascii="Times New Roman" w:eastAsia="Malgun Gothic" w:hAnsi="Times New Roman"/>
          <w:b/>
          <w:bCs/>
          <w:i/>
          <w:iCs/>
          <w:color w:val="000000" w:themeColor="text1"/>
          <w:sz w:val="22"/>
          <w:szCs w:val="22"/>
          <w:lang w:val="en-US"/>
        </w:rPr>
        <w:t>model input/output type</w:t>
      </w:r>
      <w:r>
        <w:rPr>
          <w:rFonts w:ascii="Times New Roman" w:eastAsia="Malgun Gothic" w:hAnsi="Times New Roman"/>
          <w:b/>
          <w:bCs/>
          <w:i/>
          <w:iCs/>
          <w:color w:val="000000" w:themeColor="text1"/>
          <w:sz w:val="22"/>
          <w:szCs w:val="22"/>
          <w:lang w:val="en-US"/>
        </w:rPr>
        <w:t xml:space="preserve">, it is more beneficial in performance </w:t>
      </w:r>
      <w:r>
        <w:rPr>
          <w:rFonts w:ascii="Times New Roman" w:hAnsi="Times New Roman"/>
          <w:b/>
          <w:i/>
          <w:sz w:val="22"/>
          <w:szCs w:val="22"/>
          <w:lang w:eastAsia="zh-CN"/>
        </w:rPr>
        <w:t xml:space="preserve">by considering raw </w:t>
      </w:r>
      <w:r w:rsidRPr="004F5A72">
        <w:rPr>
          <w:rFonts w:ascii="Times New Roman" w:hAnsi="Times New Roman"/>
          <w:b/>
          <w:i/>
          <w:sz w:val="22"/>
          <w:szCs w:val="22"/>
          <w:lang w:eastAsia="zh-CN"/>
        </w:rPr>
        <w:t>channel matrix</w:t>
      </w:r>
      <w:r>
        <w:rPr>
          <w:rFonts w:ascii="Times New Roman" w:hAnsi="Times New Roman"/>
          <w:b/>
          <w:i/>
          <w:sz w:val="22"/>
          <w:szCs w:val="22"/>
          <w:lang w:eastAsia="zh-CN"/>
        </w:rPr>
        <w:t xml:space="preserve"> as the model </w:t>
      </w:r>
      <w:r w:rsidRPr="004F5A72">
        <w:rPr>
          <w:rFonts w:ascii="Times New Roman" w:hAnsi="Times New Roman"/>
          <w:b/>
          <w:i/>
          <w:sz w:val="22"/>
          <w:szCs w:val="22"/>
          <w:lang w:eastAsia="zh-CN"/>
        </w:rPr>
        <w:t xml:space="preserve">input than </w:t>
      </w:r>
      <w:r>
        <w:rPr>
          <w:rFonts w:ascii="Times New Roman" w:hAnsi="Times New Roman"/>
          <w:b/>
          <w:i/>
          <w:sz w:val="22"/>
          <w:szCs w:val="22"/>
          <w:lang w:eastAsia="zh-CN"/>
        </w:rPr>
        <w:t>precoding matrix</w:t>
      </w:r>
    </w:p>
    <w:p w14:paraId="6AABE8FC" w14:textId="77777777" w:rsidR="00741E2E" w:rsidRPr="00A92823" w:rsidRDefault="00741E2E" w:rsidP="00741E2E">
      <w:pPr>
        <w:pStyle w:val="ListParagraph"/>
        <w:numPr>
          <w:ilvl w:val="0"/>
          <w:numId w:val="4"/>
        </w:numPr>
        <w:spacing w:after="120"/>
        <w:ind w:leftChars="0"/>
        <w:rPr>
          <w:rFonts w:ascii="Times New Roman" w:eastAsia="Malgun Gothic" w:hAnsi="Times New Roman"/>
          <w:b/>
          <w:bCs/>
          <w:i/>
          <w:iCs/>
          <w:color w:val="000000" w:themeColor="text1"/>
          <w:sz w:val="22"/>
          <w:szCs w:val="22"/>
          <w:lang w:val="en-US"/>
        </w:rPr>
      </w:pPr>
      <w:r>
        <w:rPr>
          <w:rFonts w:ascii="Times New Roman" w:eastAsiaTheme="minorEastAsia" w:hAnsi="Times New Roman"/>
          <w:b/>
          <w:i/>
          <w:sz w:val="22"/>
          <w:szCs w:val="22"/>
          <w:lang w:eastAsia="zh-CN"/>
        </w:rPr>
        <w:t>T</w:t>
      </w:r>
      <w:r w:rsidRPr="00A92823">
        <w:rPr>
          <w:rFonts w:ascii="Times New Roman" w:eastAsia="Malgun Gothic" w:hAnsi="Times New Roman"/>
          <w:b/>
          <w:bCs/>
          <w:i/>
          <w:iCs/>
          <w:color w:val="000000" w:themeColor="text1"/>
          <w:sz w:val="22"/>
          <w:szCs w:val="22"/>
          <w:lang w:val="en-US"/>
        </w:rPr>
        <w:t xml:space="preserve">he gain of AI/ML based CSI prediction over the benchmark of the nearest historical CSI is </w:t>
      </w:r>
      <w:r>
        <w:rPr>
          <w:rFonts w:ascii="Times New Roman" w:eastAsia="Malgun Gothic" w:hAnsi="Times New Roman"/>
          <w:b/>
          <w:bCs/>
          <w:i/>
          <w:iCs/>
          <w:color w:val="000000" w:themeColor="text1"/>
          <w:sz w:val="22"/>
          <w:szCs w:val="22"/>
          <w:lang w:val="en-US"/>
        </w:rPr>
        <w:t>impacted by the length of the observation window length, prediction window length, and UE speed</w:t>
      </w:r>
    </w:p>
    <w:p w14:paraId="6015FF76" w14:textId="77777777" w:rsidR="00741E2E" w:rsidRPr="00001F6B" w:rsidRDefault="00741E2E" w:rsidP="00741E2E">
      <w:pPr>
        <w:pStyle w:val="ListParagraph"/>
        <w:numPr>
          <w:ilvl w:val="0"/>
          <w:numId w:val="4"/>
        </w:numPr>
        <w:spacing w:after="120"/>
        <w:ind w:leftChars="0"/>
        <w:rPr>
          <w:rFonts w:ascii="Times New Roman" w:hAnsi="Times New Roman"/>
          <w:b/>
          <w:i/>
          <w:sz w:val="22"/>
          <w:szCs w:val="22"/>
          <w:lang w:eastAsia="zh-CN"/>
        </w:rPr>
      </w:pPr>
      <w:r w:rsidRPr="00001F6B">
        <w:rPr>
          <w:rFonts w:ascii="Times New Roman" w:hAnsi="Times New Roman"/>
          <w:b/>
          <w:i/>
          <w:sz w:val="22"/>
          <w:szCs w:val="22"/>
          <w:lang w:eastAsia="zh-CN"/>
        </w:rPr>
        <w:t xml:space="preserve">From the </w:t>
      </w:r>
      <w:r w:rsidRPr="00001F6B">
        <w:rPr>
          <w:rFonts w:ascii="Times New Roman" w:eastAsia="Malgun Gothic" w:hAnsi="Times New Roman"/>
          <w:b/>
          <w:bCs/>
          <w:i/>
          <w:iCs/>
          <w:color w:val="000000" w:themeColor="text1"/>
          <w:sz w:val="22"/>
          <w:szCs w:val="22"/>
          <w:lang w:val="en-US"/>
        </w:rPr>
        <w:t>perspective of generalization over various UE speeds, compared to generalization Case 1 where the AI/ML model is trained with dataset subject to a certain UE speed#B and applied for inference with a same UE speed#B,</w:t>
      </w:r>
    </w:p>
    <w:p w14:paraId="46F62BA2" w14:textId="77777777" w:rsidR="00741E2E" w:rsidRPr="00BC720A" w:rsidRDefault="00741E2E" w:rsidP="00741E2E">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 xml:space="preserve">For generalization Case 2 where the AI/ML model is trained </w:t>
      </w:r>
      <w:r>
        <w:rPr>
          <w:rFonts w:ascii="Times New Roman" w:hAnsi="Times New Roman"/>
          <w:b/>
          <w:i/>
          <w:sz w:val="22"/>
          <w:szCs w:val="22"/>
          <w:lang w:eastAsia="zh-CN"/>
        </w:rPr>
        <w:t>with</w:t>
      </w:r>
      <w:r w:rsidRPr="00553056">
        <w:rPr>
          <w:rFonts w:ascii="Times New Roman" w:hAnsi="Times New Roman"/>
          <w:b/>
          <w:i/>
          <w:sz w:val="22"/>
          <w:szCs w:val="22"/>
          <w:lang w:eastAsia="zh-CN"/>
        </w:rPr>
        <w:t xml:space="preserve"> dataset from a different </w:t>
      </w:r>
      <w:r w:rsidRPr="00001F6B">
        <w:rPr>
          <w:rFonts w:ascii="Times New Roman" w:eastAsia="Malgun Gothic" w:hAnsi="Times New Roman"/>
          <w:b/>
          <w:bCs/>
          <w:i/>
          <w:iCs/>
          <w:color w:val="000000" w:themeColor="text1"/>
          <w:sz w:val="22"/>
          <w:szCs w:val="22"/>
          <w:lang w:val="en-US"/>
        </w:rPr>
        <w:t>UE speed#</w:t>
      </w:r>
      <w:r>
        <w:rPr>
          <w:rFonts w:ascii="Times New Roman" w:eastAsia="Malgun Gothic" w:hAnsi="Times New Roman"/>
          <w:b/>
          <w:bCs/>
          <w:i/>
          <w:iCs/>
          <w:color w:val="000000" w:themeColor="text1"/>
          <w:sz w:val="22"/>
          <w:szCs w:val="22"/>
          <w:lang w:val="en-US"/>
        </w:rPr>
        <w:t>A</w:t>
      </w:r>
      <w:r w:rsidRPr="00553056">
        <w:rPr>
          <w:rFonts w:ascii="Times New Roman" w:hAnsi="Times New Roman"/>
          <w:b/>
          <w:i/>
          <w:sz w:val="22"/>
          <w:szCs w:val="22"/>
          <w:lang w:eastAsia="zh-CN"/>
        </w:rPr>
        <w:t xml:space="preserve">, generalized performance may be achieved for some certain combinations of </w:t>
      </w:r>
      <w:r w:rsidRPr="00001F6B">
        <w:rPr>
          <w:rFonts w:ascii="Times New Roman" w:eastAsia="Malgun Gothic" w:hAnsi="Times New Roman"/>
          <w:b/>
          <w:bCs/>
          <w:i/>
          <w:iCs/>
          <w:color w:val="000000" w:themeColor="text1"/>
          <w:sz w:val="22"/>
          <w:szCs w:val="22"/>
          <w:lang w:val="en-US"/>
        </w:rPr>
        <w:t>UE speed#</w:t>
      </w:r>
      <w:r>
        <w:rPr>
          <w:rFonts w:ascii="Times New Roman" w:eastAsia="Malgun Gothic" w:hAnsi="Times New Roman"/>
          <w:b/>
          <w:bCs/>
          <w:i/>
          <w:iCs/>
          <w:color w:val="000000" w:themeColor="text1"/>
          <w:sz w:val="22"/>
          <w:szCs w:val="22"/>
          <w:lang w:val="en-US"/>
        </w:rPr>
        <w:t>A</w:t>
      </w:r>
      <w:r w:rsidRPr="00553056">
        <w:rPr>
          <w:rFonts w:ascii="Times New Roman" w:hAnsi="Times New Roman"/>
          <w:b/>
          <w:i/>
          <w:sz w:val="22"/>
          <w:szCs w:val="22"/>
          <w:lang w:eastAsia="zh-CN"/>
        </w:rPr>
        <w:t xml:space="preserve"> and</w:t>
      </w:r>
      <w:r w:rsidRPr="000347F6">
        <w:rPr>
          <w:rFonts w:ascii="Times New Roman" w:eastAsia="Malgun Gothic" w:hAnsi="Times New Roman"/>
          <w:b/>
          <w:bCs/>
          <w:i/>
          <w:iCs/>
          <w:color w:val="000000" w:themeColor="text1"/>
          <w:sz w:val="22"/>
          <w:szCs w:val="22"/>
          <w:lang w:val="en-US"/>
        </w:rPr>
        <w:t xml:space="preserve"> </w:t>
      </w:r>
      <w:r w:rsidRPr="00001F6B">
        <w:rPr>
          <w:rFonts w:ascii="Times New Roman" w:eastAsia="Malgun Gothic" w:hAnsi="Times New Roman"/>
          <w:b/>
          <w:bCs/>
          <w:i/>
          <w:iCs/>
          <w:color w:val="000000" w:themeColor="text1"/>
          <w:sz w:val="22"/>
          <w:szCs w:val="22"/>
          <w:lang w:val="en-US"/>
        </w:rPr>
        <w:t>UE speed#B</w:t>
      </w:r>
      <w:r w:rsidRPr="00553056">
        <w:rPr>
          <w:rFonts w:ascii="Times New Roman" w:hAnsi="Times New Roman"/>
          <w:b/>
          <w:i/>
          <w:sz w:val="22"/>
          <w:szCs w:val="22"/>
          <w:lang w:eastAsia="zh-CN"/>
        </w:rPr>
        <w:t xml:space="preserve"> but not for others</w:t>
      </w:r>
    </w:p>
    <w:p w14:paraId="6CF4B08D" w14:textId="77777777" w:rsidR="00741E2E" w:rsidRDefault="00741E2E" w:rsidP="00741E2E">
      <w:pPr>
        <w:pStyle w:val="ListParagraph"/>
        <w:numPr>
          <w:ilvl w:val="1"/>
          <w:numId w:val="4"/>
        </w:numPr>
        <w:spacing w:after="120"/>
        <w:ind w:leftChars="0"/>
        <w:rPr>
          <w:rFonts w:ascii="Times New Roman" w:hAnsi="Times New Roman"/>
          <w:b/>
          <w:i/>
          <w:sz w:val="22"/>
          <w:szCs w:val="22"/>
          <w:lang w:eastAsia="zh-CN"/>
        </w:rPr>
      </w:pPr>
      <w:r w:rsidRPr="00553056">
        <w:rPr>
          <w:rFonts w:ascii="Times New Roman" w:hAnsi="Times New Roman"/>
          <w:b/>
          <w:i/>
          <w:sz w:val="22"/>
          <w:szCs w:val="22"/>
          <w:lang w:eastAsia="zh-CN"/>
        </w:rPr>
        <w:t xml:space="preserve">For generalization Case 3 where the training dataset is constructed with data samples subject to multiple </w:t>
      </w:r>
      <w:r>
        <w:rPr>
          <w:rFonts w:ascii="Times New Roman" w:hAnsi="Times New Roman"/>
          <w:b/>
          <w:i/>
          <w:sz w:val="22"/>
          <w:szCs w:val="22"/>
          <w:lang w:eastAsia="zh-CN"/>
        </w:rPr>
        <w:t>UE speeds</w:t>
      </w:r>
      <w:r w:rsidRPr="00553056">
        <w:rPr>
          <w:rFonts w:ascii="Times New Roman" w:hAnsi="Times New Roman"/>
          <w:b/>
          <w:i/>
          <w:sz w:val="22"/>
          <w:szCs w:val="22"/>
          <w:lang w:eastAsia="zh-CN"/>
        </w:rPr>
        <w:t xml:space="preserve"> including </w:t>
      </w:r>
      <w:r w:rsidRPr="00001F6B">
        <w:rPr>
          <w:rFonts w:ascii="Times New Roman" w:eastAsia="Malgun Gothic" w:hAnsi="Times New Roman"/>
          <w:b/>
          <w:bCs/>
          <w:i/>
          <w:iCs/>
          <w:color w:val="000000" w:themeColor="text1"/>
          <w:sz w:val="22"/>
          <w:szCs w:val="22"/>
          <w:lang w:val="en-US"/>
        </w:rPr>
        <w:t>UE speed#B</w:t>
      </w:r>
      <w:r w:rsidRPr="00553056">
        <w:rPr>
          <w:rFonts w:ascii="Times New Roman" w:hAnsi="Times New Roman"/>
          <w:b/>
          <w:i/>
          <w:sz w:val="22"/>
          <w:szCs w:val="22"/>
          <w:lang w:eastAsia="zh-CN"/>
        </w:rPr>
        <w:t>, generalized performance of the AI/ML model can be achieved</w:t>
      </w:r>
    </w:p>
    <w:p w14:paraId="72289EFA" w14:textId="77777777" w:rsidR="007178AA" w:rsidRPr="00DA5C57" w:rsidRDefault="007178AA" w:rsidP="007178AA">
      <w:pPr>
        <w:spacing w:before="120"/>
        <w:rPr>
          <w:rFonts w:eastAsia="MS Mincho"/>
          <w:lang w:eastAsia="ja-JP"/>
        </w:rPr>
      </w:pPr>
      <w:r>
        <w:rPr>
          <w:b/>
          <w:i/>
          <w:lang w:eastAsia="zh-CN"/>
        </w:rPr>
        <w:t>Proposal 6</w:t>
      </w:r>
      <w:r w:rsidRPr="00C24822">
        <w:rPr>
          <w:b/>
          <w:i/>
          <w:lang w:eastAsia="zh-CN"/>
        </w:rPr>
        <w:t xml:space="preserve">: </w:t>
      </w:r>
      <w:r>
        <w:rPr>
          <w:b/>
          <w:i/>
          <w:lang w:eastAsia="zh-CN"/>
        </w:rPr>
        <w:t>Capture the TP in Section 6.1 and Section 6.2 to TR 38.843.</w:t>
      </w:r>
    </w:p>
    <w:p w14:paraId="696D820C" w14:textId="77777777" w:rsidR="00D549C5" w:rsidRPr="00CF195E" w:rsidRDefault="00D549C5" w:rsidP="00D549C5">
      <w:pPr>
        <w:pStyle w:val="Heading1"/>
        <w:numPr>
          <w:ilvl w:val="0"/>
          <w:numId w:val="0"/>
        </w:numPr>
        <w:ind w:left="432" w:hanging="432"/>
      </w:pPr>
      <w:bookmarkStart w:id="11" w:name="_Ref124589665"/>
      <w:bookmarkStart w:id="12" w:name="_Ref71620620"/>
      <w:bookmarkStart w:id="13" w:name="_Ref124671424"/>
      <w:r w:rsidRPr="00CF195E">
        <w:t>References</w:t>
      </w:r>
    </w:p>
    <w:p w14:paraId="4186854C" w14:textId="4D56E852" w:rsidR="00FE171B" w:rsidRDefault="00FE171B" w:rsidP="008C47C7">
      <w:pPr>
        <w:pStyle w:val="References"/>
        <w:rPr>
          <w:sz w:val="22"/>
          <w:szCs w:val="22"/>
          <w:lang w:val="en-GB" w:eastAsia="zh-CN"/>
        </w:rPr>
      </w:pPr>
      <w:bookmarkStart w:id="14" w:name="_Ref141777322"/>
      <w:bookmarkStart w:id="15" w:name="_Ref126606220"/>
      <w:bookmarkStart w:id="16" w:name="_Ref126865004"/>
      <w:bookmarkStart w:id="17" w:name="_Ref126865994"/>
      <w:bookmarkStart w:id="18" w:name="_Ref131515566"/>
      <w:bookmarkEnd w:id="11"/>
      <w:bookmarkEnd w:id="12"/>
      <w:bookmarkEnd w:id="13"/>
      <w:r w:rsidRPr="0080489F">
        <w:rPr>
          <w:sz w:val="22"/>
          <w:szCs w:val="22"/>
          <w:lang w:val="en-GB" w:eastAsia="zh-CN"/>
        </w:rPr>
        <w:t>RAN1 Chair’s Notes, RAN1#11</w:t>
      </w:r>
      <w:r>
        <w:rPr>
          <w:sz w:val="22"/>
          <w:szCs w:val="22"/>
          <w:lang w:val="en-GB" w:eastAsia="zh-CN"/>
        </w:rPr>
        <w:t>4</w:t>
      </w:r>
      <w:r w:rsidRPr="0080489F">
        <w:rPr>
          <w:sz w:val="22"/>
          <w:szCs w:val="22"/>
          <w:lang w:val="en-GB" w:eastAsia="zh-CN"/>
        </w:rPr>
        <w:t xml:space="preserve">, </w:t>
      </w:r>
      <w:r w:rsidR="0005218E">
        <w:rPr>
          <w:sz w:val="22"/>
          <w:szCs w:val="22"/>
          <w:lang w:val="en-GB" w:eastAsia="zh-CN"/>
        </w:rPr>
        <w:t>Toulouse</w:t>
      </w:r>
      <w:r w:rsidRPr="00D53958">
        <w:rPr>
          <w:sz w:val="22"/>
          <w:szCs w:val="22"/>
          <w:lang w:val="en-GB" w:eastAsia="zh-CN"/>
        </w:rPr>
        <w:t xml:space="preserve">, </w:t>
      </w:r>
      <w:r w:rsidR="0005218E">
        <w:rPr>
          <w:sz w:val="22"/>
          <w:szCs w:val="22"/>
          <w:lang w:val="en-GB" w:eastAsia="zh-CN"/>
        </w:rPr>
        <w:t>August</w:t>
      </w:r>
      <w:r w:rsidRPr="00D53958">
        <w:rPr>
          <w:sz w:val="22"/>
          <w:szCs w:val="22"/>
          <w:lang w:val="en-GB" w:eastAsia="zh-CN"/>
        </w:rPr>
        <w:t xml:space="preserve"> 2</w:t>
      </w:r>
      <w:r w:rsidR="0005218E">
        <w:rPr>
          <w:sz w:val="22"/>
          <w:szCs w:val="22"/>
          <w:lang w:val="en-GB" w:eastAsia="zh-CN"/>
        </w:rPr>
        <w:t>1</w:t>
      </w:r>
      <w:r w:rsidRPr="00D53958">
        <w:rPr>
          <w:sz w:val="22"/>
          <w:szCs w:val="22"/>
          <w:lang w:val="en-GB" w:eastAsia="zh-CN"/>
        </w:rPr>
        <w:t>-2</w:t>
      </w:r>
      <w:r w:rsidR="0005218E">
        <w:rPr>
          <w:sz w:val="22"/>
          <w:szCs w:val="22"/>
          <w:lang w:val="en-GB" w:eastAsia="zh-CN"/>
        </w:rPr>
        <w:t>5</w:t>
      </w:r>
      <w:r w:rsidRPr="00D53958">
        <w:rPr>
          <w:sz w:val="22"/>
          <w:szCs w:val="22"/>
          <w:lang w:val="en-GB" w:eastAsia="zh-CN"/>
        </w:rPr>
        <w:t>, 2023</w:t>
      </w:r>
      <w:r w:rsidRPr="0080489F">
        <w:rPr>
          <w:sz w:val="22"/>
          <w:szCs w:val="22"/>
          <w:lang w:val="en-GB" w:eastAsia="zh-CN"/>
        </w:rPr>
        <w:t>.</w:t>
      </w:r>
      <w:bookmarkEnd w:id="14"/>
    </w:p>
    <w:p w14:paraId="1A1B6CAE" w14:textId="11F57154" w:rsidR="00DC0637" w:rsidRDefault="00DC0637" w:rsidP="008C47C7">
      <w:pPr>
        <w:pStyle w:val="References"/>
        <w:rPr>
          <w:sz w:val="22"/>
          <w:szCs w:val="22"/>
          <w:lang w:val="en-GB" w:eastAsia="zh-CN"/>
        </w:rPr>
      </w:pPr>
      <w:bookmarkStart w:id="19" w:name="_Ref146564978"/>
      <w:r w:rsidRPr="000C1A76">
        <w:rPr>
          <w:sz w:val="22"/>
          <w:szCs w:val="22"/>
          <w:lang w:val="en-GB" w:eastAsia="zh-CN"/>
        </w:rPr>
        <w:t>RP-231766</w:t>
      </w:r>
      <w:r>
        <w:rPr>
          <w:sz w:val="22"/>
          <w:szCs w:val="22"/>
          <w:lang w:val="en-GB" w:eastAsia="zh-CN"/>
        </w:rPr>
        <w:t>,</w:t>
      </w:r>
      <w:r w:rsidRPr="000C1A76">
        <w:rPr>
          <w:sz w:val="22"/>
          <w:szCs w:val="22"/>
          <w:lang w:val="en-GB" w:eastAsia="zh-CN"/>
        </w:rPr>
        <w:t xml:space="preserve"> TR 38.843 v1.0.0</w:t>
      </w:r>
      <w:r>
        <w:rPr>
          <w:sz w:val="22"/>
          <w:szCs w:val="22"/>
          <w:lang w:val="en-GB" w:eastAsia="zh-CN"/>
        </w:rPr>
        <w:t xml:space="preserve">, </w:t>
      </w:r>
      <w:r w:rsidR="007D7543">
        <w:rPr>
          <w:sz w:val="22"/>
          <w:szCs w:val="22"/>
          <w:lang w:val="en-GB" w:eastAsia="zh-CN"/>
        </w:rPr>
        <w:t xml:space="preserve">TSG </w:t>
      </w:r>
      <w:r w:rsidR="008C0CE9" w:rsidRPr="0080489F">
        <w:rPr>
          <w:sz w:val="22"/>
          <w:szCs w:val="22"/>
          <w:lang w:val="en-GB" w:eastAsia="zh-CN"/>
        </w:rPr>
        <w:t>RAN#1</w:t>
      </w:r>
      <w:r w:rsidR="008C0CE9">
        <w:rPr>
          <w:sz w:val="22"/>
          <w:szCs w:val="22"/>
          <w:lang w:val="en-GB" w:eastAsia="zh-CN"/>
        </w:rPr>
        <w:t>01</w:t>
      </w:r>
      <w:r w:rsidR="008C0CE9" w:rsidRPr="0080489F">
        <w:rPr>
          <w:sz w:val="22"/>
          <w:szCs w:val="22"/>
          <w:lang w:val="en-GB" w:eastAsia="zh-CN"/>
        </w:rPr>
        <w:t xml:space="preserve">, </w:t>
      </w:r>
      <w:r w:rsidRPr="00DC0637">
        <w:rPr>
          <w:sz w:val="22"/>
          <w:szCs w:val="22"/>
          <w:lang w:val="en-GB" w:eastAsia="zh-CN"/>
        </w:rPr>
        <w:t>Bangalore, India, September 11-15, 2023</w:t>
      </w:r>
      <w:r w:rsidR="00277FFB">
        <w:rPr>
          <w:sz w:val="22"/>
          <w:szCs w:val="22"/>
          <w:lang w:val="en-GB" w:eastAsia="zh-CN"/>
        </w:rPr>
        <w:t>.</w:t>
      </w:r>
      <w:bookmarkEnd w:id="15"/>
      <w:bookmarkEnd w:id="16"/>
      <w:bookmarkEnd w:id="17"/>
      <w:bookmarkEnd w:id="18"/>
      <w:bookmarkEnd w:id="19"/>
    </w:p>
    <w:sectPr w:rsidR="00DC063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D8D7F" w14:textId="77777777" w:rsidR="00D77E5E" w:rsidRDefault="00D77E5E">
      <w:r>
        <w:separator/>
      </w:r>
    </w:p>
  </w:endnote>
  <w:endnote w:type="continuationSeparator" w:id="0">
    <w:p w14:paraId="7C79C4E4" w14:textId="77777777" w:rsidR="00D77E5E" w:rsidRDefault="00D7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BB7FC" w14:textId="77777777" w:rsidR="00D77E5E" w:rsidRDefault="00D77E5E">
      <w:r>
        <w:separator/>
      </w:r>
    </w:p>
  </w:footnote>
  <w:footnote w:type="continuationSeparator" w:id="0">
    <w:p w14:paraId="7067DCEF" w14:textId="77777777" w:rsidR="00D77E5E" w:rsidRDefault="00D77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77634E"/>
    <w:multiLevelType w:val="hybridMultilevel"/>
    <w:tmpl w:val="009A92CE"/>
    <w:lvl w:ilvl="0" w:tplc="5962A1B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F0249AA"/>
    <w:multiLevelType w:val="hybridMultilevel"/>
    <w:tmpl w:val="AF084A3A"/>
    <w:lvl w:ilvl="0" w:tplc="C5189EA6">
      <w:start w:val="1"/>
      <w:numFmt w:val="decimal"/>
      <w:lvlText w:val="%1)"/>
      <w:lvlJc w:val="left"/>
      <w:pPr>
        <w:ind w:left="-480" w:hanging="360"/>
      </w:pPr>
      <w:rPr>
        <w:rFonts w:hint="default"/>
      </w:rPr>
    </w:lvl>
    <w:lvl w:ilvl="1" w:tplc="04090019" w:tentative="1">
      <w:start w:val="1"/>
      <w:numFmt w:val="lowerLetter"/>
      <w:lvlText w:val="%2)"/>
      <w:lvlJc w:val="left"/>
      <w:pPr>
        <w:ind w:left="0" w:hanging="420"/>
      </w:p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8"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0718BE"/>
    <w:multiLevelType w:val="hybridMultilevel"/>
    <w:tmpl w:val="E7901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6075B"/>
    <w:multiLevelType w:val="hybridMultilevel"/>
    <w:tmpl w:val="3B045E4E"/>
    <w:lvl w:ilvl="0" w:tplc="66240166">
      <w:start w:val="1"/>
      <w:numFmt w:val="bullet"/>
      <w:lvlText w:val=""/>
      <w:lvlJc w:val="left"/>
      <w:pPr>
        <w:ind w:left="420" w:hanging="420"/>
      </w:pPr>
      <w:rPr>
        <w:rFonts w:ascii="Symbol" w:hAnsi="Symbol" w:hint="default"/>
        <w:color w:val="auto"/>
        <w:sz w:val="22"/>
        <w:szCs w:val="22"/>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EA262A"/>
    <w:multiLevelType w:val="hybridMultilevel"/>
    <w:tmpl w:val="B644E8D2"/>
    <w:lvl w:ilvl="0" w:tplc="F66E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37"/>
  </w:num>
  <w:num w:numId="4">
    <w:abstractNumId w:val="34"/>
  </w:num>
  <w:num w:numId="5">
    <w:abstractNumId w:val="32"/>
  </w:num>
  <w:num w:numId="6">
    <w:abstractNumId w:val="30"/>
  </w:num>
  <w:num w:numId="7">
    <w:abstractNumId w:val="23"/>
  </w:num>
  <w:num w:numId="8">
    <w:abstractNumId w:val="16"/>
  </w:num>
  <w:num w:numId="9">
    <w:abstractNumId w:val="4"/>
  </w:num>
  <w:num w:numId="10">
    <w:abstractNumId w:val="35"/>
  </w:num>
  <w:num w:numId="11">
    <w:abstractNumId w:val="24"/>
  </w:num>
  <w:num w:numId="12">
    <w:abstractNumId w:val="1"/>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9"/>
  </w:num>
  <w:num w:numId="16">
    <w:abstractNumId w:val="11"/>
  </w:num>
  <w:num w:numId="17">
    <w:abstractNumId w:val="27"/>
  </w:num>
  <w:num w:numId="18">
    <w:abstractNumId w:val="15"/>
  </w:num>
  <w:num w:numId="19">
    <w:abstractNumId w:val="18"/>
  </w:num>
  <w:num w:numId="20">
    <w:abstractNumId w:val="6"/>
  </w:num>
  <w:num w:numId="21">
    <w:abstractNumId w:val="28"/>
  </w:num>
  <w:num w:numId="22">
    <w:abstractNumId w:val="12"/>
  </w:num>
  <w:num w:numId="23">
    <w:abstractNumId w:val="36"/>
  </w:num>
  <w:num w:numId="24">
    <w:abstractNumId w:val="3"/>
  </w:num>
  <w:num w:numId="25">
    <w:abstractNumId w:val="31"/>
  </w:num>
  <w:num w:numId="26">
    <w:abstractNumId w:val="9"/>
  </w:num>
  <w:num w:numId="27">
    <w:abstractNumId w:val="13"/>
  </w:num>
  <w:num w:numId="28">
    <w:abstractNumId w:val="20"/>
  </w:num>
  <w:num w:numId="29">
    <w:abstractNumId w:val="2"/>
  </w:num>
  <w:num w:numId="30">
    <w:abstractNumId w:val="8"/>
  </w:num>
  <w:num w:numId="31">
    <w:abstractNumId w:val="22"/>
  </w:num>
  <w:num w:numId="32">
    <w:abstractNumId w:val="21"/>
  </w:num>
  <w:num w:numId="33">
    <w:abstractNumId w:val="26"/>
  </w:num>
  <w:num w:numId="34">
    <w:abstractNumId w:val="33"/>
  </w:num>
  <w:num w:numId="35">
    <w:abstractNumId w:val="38"/>
  </w:num>
  <w:num w:numId="36">
    <w:abstractNumId w:val="29"/>
  </w:num>
  <w:num w:numId="37">
    <w:abstractNumId w:val="10"/>
  </w:num>
  <w:num w:numId="38">
    <w:abstractNumId w:val="17"/>
  </w:num>
  <w:num w:numId="39">
    <w:abstractNumId w:val="25"/>
  </w:num>
  <w:num w:numId="40">
    <w:abstractNumId w:val="5"/>
  </w:num>
  <w:num w:numId="4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455"/>
    <w:rsid w:val="000004C4"/>
    <w:rsid w:val="00000529"/>
    <w:rsid w:val="000006CE"/>
    <w:rsid w:val="00000CC2"/>
    <w:rsid w:val="00000D04"/>
    <w:rsid w:val="00000DB2"/>
    <w:rsid w:val="00001441"/>
    <w:rsid w:val="00001657"/>
    <w:rsid w:val="00001AC6"/>
    <w:rsid w:val="00001C75"/>
    <w:rsid w:val="00001F6B"/>
    <w:rsid w:val="00001F80"/>
    <w:rsid w:val="000020F6"/>
    <w:rsid w:val="00002113"/>
    <w:rsid w:val="00002594"/>
    <w:rsid w:val="00002893"/>
    <w:rsid w:val="00002D52"/>
    <w:rsid w:val="0000304D"/>
    <w:rsid w:val="0000325A"/>
    <w:rsid w:val="000033A3"/>
    <w:rsid w:val="000034C6"/>
    <w:rsid w:val="00003605"/>
    <w:rsid w:val="00003A88"/>
    <w:rsid w:val="00003C56"/>
    <w:rsid w:val="00003EC2"/>
    <w:rsid w:val="000040A9"/>
    <w:rsid w:val="000041C9"/>
    <w:rsid w:val="000043E1"/>
    <w:rsid w:val="0000458E"/>
    <w:rsid w:val="00004B38"/>
    <w:rsid w:val="00004E70"/>
    <w:rsid w:val="00005110"/>
    <w:rsid w:val="000056D9"/>
    <w:rsid w:val="00005811"/>
    <w:rsid w:val="0000636A"/>
    <w:rsid w:val="00006810"/>
    <w:rsid w:val="00006DD2"/>
    <w:rsid w:val="000072B6"/>
    <w:rsid w:val="00007632"/>
    <w:rsid w:val="000076FB"/>
    <w:rsid w:val="00007813"/>
    <w:rsid w:val="00007CB7"/>
    <w:rsid w:val="00007E17"/>
    <w:rsid w:val="0001061D"/>
    <w:rsid w:val="000109E6"/>
    <w:rsid w:val="00010DDD"/>
    <w:rsid w:val="0001126E"/>
    <w:rsid w:val="00011F67"/>
    <w:rsid w:val="00012168"/>
    <w:rsid w:val="000122B0"/>
    <w:rsid w:val="00012342"/>
    <w:rsid w:val="000126D9"/>
    <w:rsid w:val="00012822"/>
    <w:rsid w:val="00012862"/>
    <w:rsid w:val="000128E6"/>
    <w:rsid w:val="00012AA6"/>
    <w:rsid w:val="00012C29"/>
    <w:rsid w:val="00012FD8"/>
    <w:rsid w:val="000133C0"/>
    <w:rsid w:val="00013457"/>
    <w:rsid w:val="0001408A"/>
    <w:rsid w:val="000141D6"/>
    <w:rsid w:val="00014B89"/>
    <w:rsid w:val="000150D8"/>
    <w:rsid w:val="0001535B"/>
    <w:rsid w:val="00015EFB"/>
    <w:rsid w:val="00015F94"/>
    <w:rsid w:val="00016061"/>
    <w:rsid w:val="00016243"/>
    <w:rsid w:val="00016475"/>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398"/>
    <w:rsid w:val="00021778"/>
    <w:rsid w:val="00021CB7"/>
    <w:rsid w:val="00022025"/>
    <w:rsid w:val="00022308"/>
    <w:rsid w:val="00022579"/>
    <w:rsid w:val="0002274E"/>
    <w:rsid w:val="00022779"/>
    <w:rsid w:val="00022FD5"/>
    <w:rsid w:val="0002323B"/>
    <w:rsid w:val="000232A0"/>
    <w:rsid w:val="00023388"/>
    <w:rsid w:val="00023425"/>
    <w:rsid w:val="0002367F"/>
    <w:rsid w:val="00023BB2"/>
    <w:rsid w:val="00024018"/>
    <w:rsid w:val="000240D6"/>
    <w:rsid w:val="000241BE"/>
    <w:rsid w:val="0002425C"/>
    <w:rsid w:val="000242F2"/>
    <w:rsid w:val="0002446C"/>
    <w:rsid w:val="00024926"/>
    <w:rsid w:val="00024955"/>
    <w:rsid w:val="00024EBB"/>
    <w:rsid w:val="00024F7A"/>
    <w:rsid w:val="00025026"/>
    <w:rsid w:val="00025119"/>
    <w:rsid w:val="000252CB"/>
    <w:rsid w:val="0002530A"/>
    <w:rsid w:val="000257A5"/>
    <w:rsid w:val="0002652C"/>
    <w:rsid w:val="00026D4B"/>
    <w:rsid w:val="000271D2"/>
    <w:rsid w:val="00027324"/>
    <w:rsid w:val="000275C6"/>
    <w:rsid w:val="00027801"/>
    <w:rsid w:val="00027AD6"/>
    <w:rsid w:val="00027D94"/>
    <w:rsid w:val="00027DD5"/>
    <w:rsid w:val="0003024C"/>
    <w:rsid w:val="000303A8"/>
    <w:rsid w:val="00030718"/>
    <w:rsid w:val="00030784"/>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C4"/>
    <w:rsid w:val="0003376B"/>
    <w:rsid w:val="00034676"/>
    <w:rsid w:val="000346E6"/>
    <w:rsid w:val="000347F6"/>
    <w:rsid w:val="00035005"/>
    <w:rsid w:val="0003508A"/>
    <w:rsid w:val="000352B3"/>
    <w:rsid w:val="00035569"/>
    <w:rsid w:val="00035B23"/>
    <w:rsid w:val="00035B74"/>
    <w:rsid w:val="00035F3C"/>
    <w:rsid w:val="00036977"/>
    <w:rsid w:val="00036C29"/>
    <w:rsid w:val="00037408"/>
    <w:rsid w:val="00037B96"/>
    <w:rsid w:val="00037D03"/>
    <w:rsid w:val="00037D98"/>
    <w:rsid w:val="00037DB5"/>
    <w:rsid w:val="00037E83"/>
    <w:rsid w:val="00037EEC"/>
    <w:rsid w:val="0004023E"/>
    <w:rsid w:val="0004024B"/>
    <w:rsid w:val="000405C4"/>
    <w:rsid w:val="000407F3"/>
    <w:rsid w:val="00040872"/>
    <w:rsid w:val="00040A04"/>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AF9"/>
    <w:rsid w:val="00044D00"/>
    <w:rsid w:val="00044D2A"/>
    <w:rsid w:val="00045B66"/>
    <w:rsid w:val="00045B7E"/>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CD6"/>
    <w:rsid w:val="00047E60"/>
    <w:rsid w:val="000500A5"/>
    <w:rsid w:val="00050400"/>
    <w:rsid w:val="000504A0"/>
    <w:rsid w:val="000505A9"/>
    <w:rsid w:val="0005064A"/>
    <w:rsid w:val="00050A36"/>
    <w:rsid w:val="00050C58"/>
    <w:rsid w:val="00051324"/>
    <w:rsid w:val="00051DFF"/>
    <w:rsid w:val="0005203C"/>
    <w:rsid w:val="0005218E"/>
    <w:rsid w:val="000524BF"/>
    <w:rsid w:val="00052745"/>
    <w:rsid w:val="0005292D"/>
    <w:rsid w:val="000529B5"/>
    <w:rsid w:val="00052A6B"/>
    <w:rsid w:val="00052AD2"/>
    <w:rsid w:val="00052CC2"/>
    <w:rsid w:val="00052D4A"/>
    <w:rsid w:val="00052D72"/>
    <w:rsid w:val="00052E39"/>
    <w:rsid w:val="000530DF"/>
    <w:rsid w:val="000537C8"/>
    <w:rsid w:val="000539E1"/>
    <w:rsid w:val="00053C37"/>
    <w:rsid w:val="00053C95"/>
    <w:rsid w:val="00053DF2"/>
    <w:rsid w:val="00053E3D"/>
    <w:rsid w:val="00054884"/>
    <w:rsid w:val="000549B0"/>
    <w:rsid w:val="00054C39"/>
    <w:rsid w:val="00054DE6"/>
    <w:rsid w:val="00054E0C"/>
    <w:rsid w:val="00054F68"/>
    <w:rsid w:val="0005507F"/>
    <w:rsid w:val="0005520B"/>
    <w:rsid w:val="000552FF"/>
    <w:rsid w:val="0005541D"/>
    <w:rsid w:val="00055C37"/>
    <w:rsid w:val="00055CF6"/>
    <w:rsid w:val="00055EB9"/>
    <w:rsid w:val="000565C8"/>
    <w:rsid w:val="00056F76"/>
    <w:rsid w:val="000570E5"/>
    <w:rsid w:val="00057187"/>
    <w:rsid w:val="00057356"/>
    <w:rsid w:val="000578D6"/>
    <w:rsid w:val="0005791A"/>
    <w:rsid w:val="00057BA1"/>
    <w:rsid w:val="00057BE2"/>
    <w:rsid w:val="00057D36"/>
    <w:rsid w:val="00057DC8"/>
    <w:rsid w:val="00060130"/>
    <w:rsid w:val="000601CA"/>
    <w:rsid w:val="00060439"/>
    <w:rsid w:val="0006063F"/>
    <w:rsid w:val="00060D30"/>
    <w:rsid w:val="00061090"/>
    <w:rsid w:val="000612E1"/>
    <w:rsid w:val="000614FE"/>
    <w:rsid w:val="000615CE"/>
    <w:rsid w:val="00062A84"/>
    <w:rsid w:val="00062EF6"/>
    <w:rsid w:val="00062F64"/>
    <w:rsid w:val="0006317E"/>
    <w:rsid w:val="000634F4"/>
    <w:rsid w:val="000635D1"/>
    <w:rsid w:val="000639C6"/>
    <w:rsid w:val="00063A88"/>
    <w:rsid w:val="00063E5B"/>
    <w:rsid w:val="000640A0"/>
    <w:rsid w:val="00064309"/>
    <w:rsid w:val="00064341"/>
    <w:rsid w:val="00064858"/>
    <w:rsid w:val="00064897"/>
    <w:rsid w:val="000651D8"/>
    <w:rsid w:val="000651E9"/>
    <w:rsid w:val="00065339"/>
    <w:rsid w:val="00065D38"/>
    <w:rsid w:val="00065DDF"/>
    <w:rsid w:val="000660AB"/>
    <w:rsid w:val="000661AD"/>
    <w:rsid w:val="000662CA"/>
    <w:rsid w:val="00066D6B"/>
    <w:rsid w:val="000675D0"/>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5582"/>
    <w:rsid w:val="000756C6"/>
    <w:rsid w:val="0007602D"/>
    <w:rsid w:val="00076097"/>
    <w:rsid w:val="000764EC"/>
    <w:rsid w:val="00076541"/>
    <w:rsid w:val="000766BB"/>
    <w:rsid w:val="000767D0"/>
    <w:rsid w:val="00076985"/>
    <w:rsid w:val="00076E83"/>
    <w:rsid w:val="000772F4"/>
    <w:rsid w:val="00077569"/>
    <w:rsid w:val="000776EB"/>
    <w:rsid w:val="000778B6"/>
    <w:rsid w:val="00077A22"/>
    <w:rsid w:val="00080148"/>
    <w:rsid w:val="000801B2"/>
    <w:rsid w:val="000809CE"/>
    <w:rsid w:val="00080A4F"/>
    <w:rsid w:val="00081FCC"/>
    <w:rsid w:val="000823B0"/>
    <w:rsid w:val="000823B7"/>
    <w:rsid w:val="00082726"/>
    <w:rsid w:val="00082A5C"/>
    <w:rsid w:val="0008335B"/>
    <w:rsid w:val="00083379"/>
    <w:rsid w:val="00083587"/>
    <w:rsid w:val="000835D0"/>
    <w:rsid w:val="00083838"/>
    <w:rsid w:val="00083B6A"/>
    <w:rsid w:val="00083D3D"/>
    <w:rsid w:val="00083E9E"/>
    <w:rsid w:val="00084075"/>
    <w:rsid w:val="000840F6"/>
    <w:rsid w:val="000847E8"/>
    <w:rsid w:val="00084AF1"/>
    <w:rsid w:val="00084ECD"/>
    <w:rsid w:val="000852FC"/>
    <w:rsid w:val="00085910"/>
    <w:rsid w:val="00085E04"/>
    <w:rsid w:val="00086048"/>
    <w:rsid w:val="00086800"/>
    <w:rsid w:val="00086BC2"/>
    <w:rsid w:val="00086F51"/>
    <w:rsid w:val="00086FB4"/>
    <w:rsid w:val="0008738B"/>
    <w:rsid w:val="00087913"/>
    <w:rsid w:val="00087C5A"/>
    <w:rsid w:val="00087DDC"/>
    <w:rsid w:val="000902DC"/>
    <w:rsid w:val="00090EFE"/>
    <w:rsid w:val="000911AE"/>
    <w:rsid w:val="00091232"/>
    <w:rsid w:val="000916C9"/>
    <w:rsid w:val="000918EC"/>
    <w:rsid w:val="0009283B"/>
    <w:rsid w:val="000928BA"/>
    <w:rsid w:val="00092BCC"/>
    <w:rsid w:val="000930CC"/>
    <w:rsid w:val="00093471"/>
    <w:rsid w:val="0009366A"/>
    <w:rsid w:val="00093697"/>
    <w:rsid w:val="00093890"/>
    <w:rsid w:val="00093A95"/>
    <w:rsid w:val="00093B15"/>
    <w:rsid w:val="00093B44"/>
    <w:rsid w:val="00093D42"/>
    <w:rsid w:val="00093DD0"/>
    <w:rsid w:val="00094002"/>
    <w:rsid w:val="0009410F"/>
    <w:rsid w:val="00094A16"/>
    <w:rsid w:val="00094AF0"/>
    <w:rsid w:val="00094DB9"/>
    <w:rsid w:val="00094DE6"/>
    <w:rsid w:val="00095B15"/>
    <w:rsid w:val="00095B3D"/>
    <w:rsid w:val="00095F2E"/>
    <w:rsid w:val="0009607C"/>
    <w:rsid w:val="00096356"/>
    <w:rsid w:val="0009668A"/>
    <w:rsid w:val="00096BD2"/>
    <w:rsid w:val="0009712F"/>
    <w:rsid w:val="0009788F"/>
    <w:rsid w:val="000978EB"/>
    <w:rsid w:val="00097C51"/>
    <w:rsid w:val="00097C99"/>
    <w:rsid w:val="000A027C"/>
    <w:rsid w:val="000A03A6"/>
    <w:rsid w:val="000A042E"/>
    <w:rsid w:val="000A068E"/>
    <w:rsid w:val="000A06ED"/>
    <w:rsid w:val="000A09C0"/>
    <w:rsid w:val="000A0BA7"/>
    <w:rsid w:val="000A0C34"/>
    <w:rsid w:val="000A0E4B"/>
    <w:rsid w:val="000A0ED8"/>
    <w:rsid w:val="000A0F14"/>
    <w:rsid w:val="000A0F1B"/>
    <w:rsid w:val="000A108E"/>
    <w:rsid w:val="000A13AE"/>
    <w:rsid w:val="000A143C"/>
    <w:rsid w:val="000A1441"/>
    <w:rsid w:val="000A14C9"/>
    <w:rsid w:val="000A1884"/>
    <w:rsid w:val="000A1A06"/>
    <w:rsid w:val="000A1B60"/>
    <w:rsid w:val="000A21B4"/>
    <w:rsid w:val="000A21B9"/>
    <w:rsid w:val="000A23DC"/>
    <w:rsid w:val="000A298E"/>
    <w:rsid w:val="000A2CC7"/>
    <w:rsid w:val="000A2ED6"/>
    <w:rsid w:val="000A2FF0"/>
    <w:rsid w:val="000A39E0"/>
    <w:rsid w:val="000A3C4C"/>
    <w:rsid w:val="000A3D90"/>
    <w:rsid w:val="000A4205"/>
    <w:rsid w:val="000A4871"/>
    <w:rsid w:val="000A4A19"/>
    <w:rsid w:val="000A4B49"/>
    <w:rsid w:val="000A4BBD"/>
    <w:rsid w:val="000A50EF"/>
    <w:rsid w:val="000A5278"/>
    <w:rsid w:val="000A545C"/>
    <w:rsid w:val="000A5694"/>
    <w:rsid w:val="000A5A3C"/>
    <w:rsid w:val="000A6311"/>
    <w:rsid w:val="000A6351"/>
    <w:rsid w:val="000A63D6"/>
    <w:rsid w:val="000A65F2"/>
    <w:rsid w:val="000A67D3"/>
    <w:rsid w:val="000A6EFF"/>
    <w:rsid w:val="000A72CA"/>
    <w:rsid w:val="000A760D"/>
    <w:rsid w:val="000A768E"/>
    <w:rsid w:val="000A7758"/>
    <w:rsid w:val="000A7B38"/>
    <w:rsid w:val="000B009F"/>
    <w:rsid w:val="000B0343"/>
    <w:rsid w:val="000B0799"/>
    <w:rsid w:val="000B07E6"/>
    <w:rsid w:val="000B09A3"/>
    <w:rsid w:val="000B0E02"/>
    <w:rsid w:val="000B0EBF"/>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A8C"/>
    <w:rsid w:val="000B46A8"/>
    <w:rsid w:val="000B4F44"/>
    <w:rsid w:val="000B4F8F"/>
    <w:rsid w:val="000B51FA"/>
    <w:rsid w:val="000B52BB"/>
    <w:rsid w:val="000B5396"/>
    <w:rsid w:val="000B576C"/>
    <w:rsid w:val="000B5905"/>
    <w:rsid w:val="000B5975"/>
    <w:rsid w:val="000B658D"/>
    <w:rsid w:val="000B6807"/>
    <w:rsid w:val="000B6BD6"/>
    <w:rsid w:val="000B6D2E"/>
    <w:rsid w:val="000B6DEA"/>
    <w:rsid w:val="000B6E2C"/>
    <w:rsid w:val="000B7172"/>
    <w:rsid w:val="000B72FF"/>
    <w:rsid w:val="000B7472"/>
    <w:rsid w:val="000B76C5"/>
    <w:rsid w:val="000B7857"/>
    <w:rsid w:val="000B7A10"/>
    <w:rsid w:val="000B7E14"/>
    <w:rsid w:val="000C09D4"/>
    <w:rsid w:val="000C0CAE"/>
    <w:rsid w:val="000C0DDE"/>
    <w:rsid w:val="000C115D"/>
    <w:rsid w:val="000C1535"/>
    <w:rsid w:val="000C1738"/>
    <w:rsid w:val="000C1773"/>
    <w:rsid w:val="000C1A76"/>
    <w:rsid w:val="000C1E36"/>
    <w:rsid w:val="000C252B"/>
    <w:rsid w:val="000C2566"/>
    <w:rsid w:val="000C286E"/>
    <w:rsid w:val="000C2F3B"/>
    <w:rsid w:val="000C2FBD"/>
    <w:rsid w:val="000C2FD9"/>
    <w:rsid w:val="000C310E"/>
    <w:rsid w:val="000C3689"/>
    <w:rsid w:val="000C3735"/>
    <w:rsid w:val="000C3B0C"/>
    <w:rsid w:val="000C3C21"/>
    <w:rsid w:val="000C416D"/>
    <w:rsid w:val="000C422D"/>
    <w:rsid w:val="000C45B5"/>
    <w:rsid w:val="000C46F1"/>
    <w:rsid w:val="000C4CF5"/>
    <w:rsid w:val="000C5164"/>
    <w:rsid w:val="000C53D8"/>
    <w:rsid w:val="000C5906"/>
    <w:rsid w:val="000C5F91"/>
    <w:rsid w:val="000C6025"/>
    <w:rsid w:val="000C63B6"/>
    <w:rsid w:val="000C64E8"/>
    <w:rsid w:val="000C6F6C"/>
    <w:rsid w:val="000C7AA7"/>
    <w:rsid w:val="000D00AE"/>
    <w:rsid w:val="000D030B"/>
    <w:rsid w:val="000D0374"/>
    <w:rsid w:val="000D0565"/>
    <w:rsid w:val="000D0A64"/>
    <w:rsid w:val="000D0E4E"/>
    <w:rsid w:val="000D113C"/>
    <w:rsid w:val="000D12D1"/>
    <w:rsid w:val="000D1488"/>
    <w:rsid w:val="000D159A"/>
    <w:rsid w:val="000D1796"/>
    <w:rsid w:val="000D1801"/>
    <w:rsid w:val="000D1EE2"/>
    <w:rsid w:val="000D20DB"/>
    <w:rsid w:val="000D21AC"/>
    <w:rsid w:val="000D22CC"/>
    <w:rsid w:val="000D2634"/>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A34"/>
    <w:rsid w:val="000D5B27"/>
    <w:rsid w:val="000D5C60"/>
    <w:rsid w:val="000D5D3E"/>
    <w:rsid w:val="000D6662"/>
    <w:rsid w:val="000D66FA"/>
    <w:rsid w:val="000D6A15"/>
    <w:rsid w:val="000D6A65"/>
    <w:rsid w:val="000D6D8B"/>
    <w:rsid w:val="000D6F50"/>
    <w:rsid w:val="000D71E2"/>
    <w:rsid w:val="000D73A5"/>
    <w:rsid w:val="000D73B4"/>
    <w:rsid w:val="000D7C00"/>
    <w:rsid w:val="000D7D62"/>
    <w:rsid w:val="000D7D85"/>
    <w:rsid w:val="000D7DE9"/>
    <w:rsid w:val="000E05DC"/>
    <w:rsid w:val="000E06BD"/>
    <w:rsid w:val="000E07D6"/>
    <w:rsid w:val="000E0D27"/>
    <w:rsid w:val="000E1190"/>
    <w:rsid w:val="000E126E"/>
    <w:rsid w:val="000E1288"/>
    <w:rsid w:val="000E1380"/>
    <w:rsid w:val="000E145D"/>
    <w:rsid w:val="000E16BC"/>
    <w:rsid w:val="000E16DD"/>
    <w:rsid w:val="000E18DF"/>
    <w:rsid w:val="000E1ACF"/>
    <w:rsid w:val="000E1B18"/>
    <w:rsid w:val="000E360E"/>
    <w:rsid w:val="000E46B6"/>
    <w:rsid w:val="000E4767"/>
    <w:rsid w:val="000E5660"/>
    <w:rsid w:val="000E59A0"/>
    <w:rsid w:val="000E5B98"/>
    <w:rsid w:val="000E617C"/>
    <w:rsid w:val="000E61A6"/>
    <w:rsid w:val="000E6578"/>
    <w:rsid w:val="000E73B9"/>
    <w:rsid w:val="000E75F5"/>
    <w:rsid w:val="000E7680"/>
    <w:rsid w:val="000E7A84"/>
    <w:rsid w:val="000E7CB1"/>
    <w:rsid w:val="000E7E83"/>
    <w:rsid w:val="000E7F83"/>
    <w:rsid w:val="000F005F"/>
    <w:rsid w:val="000F0108"/>
    <w:rsid w:val="000F0596"/>
    <w:rsid w:val="000F0B3C"/>
    <w:rsid w:val="000F10B4"/>
    <w:rsid w:val="000F15BC"/>
    <w:rsid w:val="000F1724"/>
    <w:rsid w:val="000F180A"/>
    <w:rsid w:val="000F1923"/>
    <w:rsid w:val="000F1C92"/>
    <w:rsid w:val="000F1CAB"/>
    <w:rsid w:val="000F1D8A"/>
    <w:rsid w:val="000F2331"/>
    <w:rsid w:val="000F2757"/>
    <w:rsid w:val="000F289C"/>
    <w:rsid w:val="000F2CC5"/>
    <w:rsid w:val="000F2E58"/>
    <w:rsid w:val="000F2EEE"/>
    <w:rsid w:val="000F3697"/>
    <w:rsid w:val="000F3893"/>
    <w:rsid w:val="000F3EB9"/>
    <w:rsid w:val="000F40D8"/>
    <w:rsid w:val="000F40FC"/>
    <w:rsid w:val="000F42FA"/>
    <w:rsid w:val="000F44F4"/>
    <w:rsid w:val="000F4E98"/>
    <w:rsid w:val="000F4F57"/>
    <w:rsid w:val="000F5394"/>
    <w:rsid w:val="000F53AB"/>
    <w:rsid w:val="000F5931"/>
    <w:rsid w:val="000F593B"/>
    <w:rsid w:val="000F5DFD"/>
    <w:rsid w:val="000F6470"/>
    <w:rsid w:val="000F6510"/>
    <w:rsid w:val="000F66C8"/>
    <w:rsid w:val="000F68CC"/>
    <w:rsid w:val="000F7C1A"/>
    <w:rsid w:val="000F7F39"/>
    <w:rsid w:val="000F7F58"/>
    <w:rsid w:val="00100128"/>
    <w:rsid w:val="001004C7"/>
    <w:rsid w:val="00100725"/>
    <w:rsid w:val="001009CA"/>
    <w:rsid w:val="00100FF3"/>
    <w:rsid w:val="00101443"/>
    <w:rsid w:val="00101449"/>
    <w:rsid w:val="00101807"/>
    <w:rsid w:val="0010196F"/>
    <w:rsid w:val="00102054"/>
    <w:rsid w:val="0010205E"/>
    <w:rsid w:val="0010220D"/>
    <w:rsid w:val="001026CA"/>
    <w:rsid w:val="0010287E"/>
    <w:rsid w:val="001029B7"/>
    <w:rsid w:val="00102F8B"/>
    <w:rsid w:val="00103111"/>
    <w:rsid w:val="00103119"/>
    <w:rsid w:val="00103265"/>
    <w:rsid w:val="00103A8F"/>
    <w:rsid w:val="00103E1F"/>
    <w:rsid w:val="00104190"/>
    <w:rsid w:val="001043C2"/>
    <w:rsid w:val="001043E1"/>
    <w:rsid w:val="00104D87"/>
    <w:rsid w:val="00104E73"/>
    <w:rsid w:val="00105037"/>
    <w:rsid w:val="0010505A"/>
    <w:rsid w:val="0010530F"/>
    <w:rsid w:val="0010561B"/>
    <w:rsid w:val="00105AA9"/>
    <w:rsid w:val="00105CC7"/>
    <w:rsid w:val="00105D87"/>
    <w:rsid w:val="00106A7A"/>
    <w:rsid w:val="00106CD4"/>
    <w:rsid w:val="0010717D"/>
    <w:rsid w:val="0010731E"/>
    <w:rsid w:val="0010762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23"/>
    <w:rsid w:val="001128AF"/>
    <w:rsid w:val="001128B4"/>
    <w:rsid w:val="001129B5"/>
    <w:rsid w:val="00112BE6"/>
    <w:rsid w:val="0011346F"/>
    <w:rsid w:val="00113607"/>
    <w:rsid w:val="00113F08"/>
    <w:rsid w:val="001141E3"/>
    <w:rsid w:val="001144BB"/>
    <w:rsid w:val="001144DF"/>
    <w:rsid w:val="0011488B"/>
    <w:rsid w:val="00114D80"/>
    <w:rsid w:val="0011513C"/>
    <w:rsid w:val="00115388"/>
    <w:rsid w:val="00115438"/>
    <w:rsid w:val="0011557B"/>
    <w:rsid w:val="00115585"/>
    <w:rsid w:val="00115E5D"/>
    <w:rsid w:val="001166C4"/>
    <w:rsid w:val="00116B1F"/>
    <w:rsid w:val="00117312"/>
    <w:rsid w:val="001174BA"/>
    <w:rsid w:val="0011775F"/>
    <w:rsid w:val="00117C85"/>
    <w:rsid w:val="00117D44"/>
    <w:rsid w:val="001200E0"/>
    <w:rsid w:val="00120916"/>
    <w:rsid w:val="00120B13"/>
    <w:rsid w:val="00120DE9"/>
    <w:rsid w:val="001210AD"/>
    <w:rsid w:val="00122423"/>
    <w:rsid w:val="0012244A"/>
    <w:rsid w:val="00122A39"/>
    <w:rsid w:val="00122D04"/>
    <w:rsid w:val="00123378"/>
    <w:rsid w:val="00123651"/>
    <w:rsid w:val="00123F91"/>
    <w:rsid w:val="00124537"/>
    <w:rsid w:val="00124749"/>
    <w:rsid w:val="00124B60"/>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704F"/>
    <w:rsid w:val="001272C7"/>
    <w:rsid w:val="00127637"/>
    <w:rsid w:val="0012788F"/>
    <w:rsid w:val="00127AA8"/>
    <w:rsid w:val="00130326"/>
    <w:rsid w:val="00130414"/>
    <w:rsid w:val="001306BB"/>
    <w:rsid w:val="00130779"/>
    <w:rsid w:val="001307A1"/>
    <w:rsid w:val="00130869"/>
    <w:rsid w:val="00130B19"/>
    <w:rsid w:val="00130F6B"/>
    <w:rsid w:val="00131394"/>
    <w:rsid w:val="00131C96"/>
    <w:rsid w:val="00131F2A"/>
    <w:rsid w:val="001321D3"/>
    <w:rsid w:val="00132939"/>
    <w:rsid w:val="00132DFB"/>
    <w:rsid w:val="00133599"/>
    <w:rsid w:val="00133970"/>
    <w:rsid w:val="00133A12"/>
    <w:rsid w:val="00133BF7"/>
    <w:rsid w:val="00133D5E"/>
    <w:rsid w:val="00133E92"/>
    <w:rsid w:val="00133E9C"/>
    <w:rsid w:val="00133ED9"/>
    <w:rsid w:val="00134428"/>
    <w:rsid w:val="00134B88"/>
    <w:rsid w:val="00134FE8"/>
    <w:rsid w:val="00135471"/>
    <w:rsid w:val="001357B8"/>
    <w:rsid w:val="00135921"/>
    <w:rsid w:val="00135B43"/>
    <w:rsid w:val="00135CD9"/>
    <w:rsid w:val="001362CA"/>
    <w:rsid w:val="001365FA"/>
    <w:rsid w:val="00136A23"/>
    <w:rsid w:val="00136B99"/>
    <w:rsid w:val="00136E5C"/>
    <w:rsid w:val="00136E9F"/>
    <w:rsid w:val="001372D9"/>
    <w:rsid w:val="0014063E"/>
    <w:rsid w:val="00140687"/>
    <w:rsid w:val="00140777"/>
    <w:rsid w:val="00140840"/>
    <w:rsid w:val="0014087D"/>
    <w:rsid w:val="00140D40"/>
    <w:rsid w:val="00140F74"/>
    <w:rsid w:val="00140F8F"/>
    <w:rsid w:val="00141191"/>
    <w:rsid w:val="0014159C"/>
    <w:rsid w:val="00141823"/>
    <w:rsid w:val="00141A11"/>
    <w:rsid w:val="00142665"/>
    <w:rsid w:val="00142B67"/>
    <w:rsid w:val="00142B9F"/>
    <w:rsid w:val="00143258"/>
    <w:rsid w:val="0014378B"/>
    <w:rsid w:val="001437EF"/>
    <w:rsid w:val="0014384A"/>
    <w:rsid w:val="00143878"/>
    <w:rsid w:val="00143EF6"/>
    <w:rsid w:val="0014450F"/>
    <w:rsid w:val="0014458F"/>
    <w:rsid w:val="001445B3"/>
    <w:rsid w:val="00144682"/>
    <w:rsid w:val="001446CF"/>
    <w:rsid w:val="0014486F"/>
    <w:rsid w:val="00144D8F"/>
    <w:rsid w:val="00144E51"/>
    <w:rsid w:val="00145013"/>
    <w:rsid w:val="001452D2"/>
    <w:rsid w:val="00145C74"/>
    <w:rsid w:val="00145F8C"/>
    <w:rsid w:val="00146105"/>
    <w:rsid w:val="0014626D"/>
    <w:rsid w:val="001462E9"/>
    <w:rsid w:val="001464AF"/>
    <w:rsid w:val="00146E32"/>
    <w:rsid w:val="00146F1E"/>
    <w:rsid w:val="00147494"/>
    <w:rsid w:val="00147647"/>
    <w:rsid w:val="00147E57"/>
    <w:rsid w:val="00150052"/>
    <w:rsid w:val="0015154D"/>
    <w:rsid w:val="00151619"/>
    <w:rsid w:val="00151AC8"/>
    <w:rsid w:val="00151B8A"/>
    <w:rsid w:val="00151C14"/>
    <w:rsid w:val="00152141"/>
    <w:rsid w:val="0015249A"/>
    <w:rsid w:val="001525D9"/>
    <w:rsid w:val="00152835"/>
    <w:rsid w:val="00152A2D"/>
    <w:rsid w:val="00152C12"/>
    <w:rsid w:val="0015312C"/>
    <w:rsid w:val="00153536"/>
    <w:rsid w:val="0015393E"/>
    <w:rsid w:val="00153F89"/>
    <w:rsid w:val="0015418F"/>
    <w:rsid w:val="001542BA"/>
    <w:rsid w:val="00154656"/>
    <w:rsid w:val="00154A39"/>
    <w:rsid w:val="00154E3F"/>
    <w:rsid w:val="00154EF9"/>
    <w:rsid w:val="001558E4"/>
    <w:rsid w:val="001559FA"/>
    <w:rsid w:val="00155BAB"/>
    <w:rsid w:val="00156327"/>
    <w:rsid w:val="00156374"/>
    <w:rsid w:val="00156438"/>
    <w:rsid w:val="001564B7"/>
    <w:rsid w:val="00156711"/>
    <w:rsid w:val="00156E4E"/>
    <w:rsid w:val="00157231"/>
    <w:rsid w:val="001577D8"/>
    <w:rsid w:val="0015786F"/>
    <w:rsid w:val="001579DE"/>
    <w:rsid w:val="00157C94"/>
    <w:rsid w:val="00157CD6"/>
    <w:rsid w:val="00157EEC"/>
    <w:rsid w:val="00157F61"/>
    <w:rsid w:val="00157FC3"/>
    <w:rsid w:val="0016008C"/>
    <w:rsid w:val="00160739"/>
    <w:rsid w:val="00160D46"/>
    <w:rsid w:val="0016100C"/>
    <w:rsid w:val="0016138A"/>
    <w:rsid w:val="001614A1"/>
    <w:rsid w:val="00161599"/>
    <w:rsid w:val="001616BE"/>
    <w:rsid w:val="001618E7"/>
    <w:rsid w:val="00161983"/>
    <w:rsid w:val="00161A16"/>
    <w:rsid w:val="00161EFB"/>
    <w:rsid w:val="001623C1"/>
    <w:rsid w:val="0016254D"/>
    <w:rsid w:val="0016271E"/>
    <w:rsid w:val="0016284C"/>
    <w:rsid w:val="001628C2"/>
    <w:rsid w:val="00162D7A"/>
    <w:rsid w:val="00163070"/>
    <w:rsid w:val="001631CF"/>
    <w:rsid w:val="001634F9"/>
    <w:rsid w:val="00163A0B"/>
    <w:rsid w:val="001644AA"/>
    <w:rsid w:val="001644EE"/>
    <w:rsid w:val="00164C1A"/>
    <w:rsid w:val="00164D26"/>
    <w:rsid w:val="00164DAB"/>
    <w:rsid w:val="001650C6"/>
    <w:rsid w:val="0016518E"/>
    <w:rsid w:val="0016537B"/>
    <w:rsid w:val="00165721"/>
    <w:rsid w:val="00165BBB"/>
    <w:rsid w:val="0016613F"/>
    <w:rsid w:val="001661C1"/>
    <w:rsid w:val="00166215"/>
    <w:rsid w:val="00166591"/>
    <w:rsid w:val="0016669A"/>
    <w:rsid w:val="001669A1"/>
    <w:rsid w:val="00166C07"/>
    <w:rsid w:val="00167425"/>
    <w:rsid w:val="00167580"/>
    <w:rsid w:val="00167603"/>
    <w:rsid w:val="00167624"/>
    <w:rsid w:val="0016795C"/>
    <w:rsid w:val="00167B01"/>
    <w:rsid w:val="00167FBB"/>
    <w:rsid w:val="00167FF9"/>
    <w:rsid w:val="00170063"/>
    <w:rsid w:val="00170A2F"/>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883"/>
    <w:rsid w:val="001739AE"/>
    <w:rsid w:val="00173B32"/>
    <w:rsid w:val="0017423D"/>
    <w:rsid w:val="00174441"/>
    <w:rsid w:val="001745EC"/>
    <w:rsid w:val="001747B7"/>
    <w:rsid w:val="001747C1"/>
    <w:rsid w:val="00175034"/>
    <w:rsid w:val="0017553F"/>
    <w:rsid w:val="001759B4"/>
    <w:rsid w:val="00175C30"/>
    <w:rsid w:val="001760A2"/>
    <w:rsid w:val="001762F7"/>
    <w:rsid w:val="00176561"/>
    <w:rsid w:val="00176596"/>
    <w:rsid w:val="00176E36"/>
    <w:rsid w:val="00177069"/>
    <w:rsid w:val="001771E0"/>
    <w:rsid w:val="00177273"/>
    <w:rsid w:val="00177675"/>
    <w:rsid w:val="00177B2D"/>
    <w:rsid w:val="00177CB4"/>
    <w:rsid w:val="00177E31"/>
    <w:rsid w:val="00177FC1"/>
    <w:rsid w:val="00180227"/>
    <w:rsid w:val="00180458"/>
    <w:rsid w:val="001805CD"/>
    <w:rsid w:val="00180BEC"/>
    <w:rsid w:val="00180E37"/>
    <w:rsid w:val="001815A2"/>
    <w:rsid w:val="0018185C"/>
    <w:rsid w:val="00181BBA"/>
    <w:rsid w:val="00181F40"/>
    <w:rsid w:val="00181FC1"/>
    <w:rsid w:val="001827CE"/>
    <w:rsid w:val="00182A4A"/>
    <w:rsid w:val="00182E0D"/>
    <w:rsid w:val="00183034"/>
    <w:rsid w:val="001830F7"/>
    <w:rsid w:val="00183223"/>
    <w:rsid w:val="0018339F"/>
    <w:rsid w:val="001837EF"/>
    <w:rsid w:val="0018395E"/>
    <w:rsid w:val="00183BDC"/>
    <w:rsid w:val="00183C07"/>
    <w:rsid w:val="00183EE6"/>
    <w:rsid w:val="001841A0"/>
    <w:rsid w:val="00184283"/>
    <w:rsid w:val="00184787"/>
    <w:rsid w:val="00184AAA"/>
    <w:rsid w:val="00184C7B"/>
    <w:rsid w:val="00184EC4"/>
    <w:rsid w:val="0018579D"/>
    <w:rsid w:val="0018588A"/>
    <w:rsid w:val="00185CC5"/>
    <w:rsid w:val="00185E62"/>
    <w:rsid w:val="001862B3"/>
    <w:rsid w:val="001865A6"/>
    <w:rsid w:val="00186904"/>
    <w:rsid w:val="001869D9"/>
    <w:rsid w:val="00186D3A"/>
    <w:rsid w:val="00187252"/>
    <w:rsid w:val="0018726B"/>
    <w:rsid w:val="00187A06"/>
    <w:rsid w:val="00187A1A"/>
    <w:rsid w:val="001903E0"/>
    <w:rsid w:val="00190E41"/>
    <w:rsid w:val="001912D8"/>
    <w:rsid w:val="00191AA1"/>
    <w:rsid w:val="00191C91"/>
    <w:rsid w:val="00191F76"/>
    <w:rsid w:val="001923CB"/>
    <w:rsid w:val="001924EE"/>
    <w:rsid w:val="0019257E"/>
    <w:rsid w:val="00192D00"/>
    <w:rsid w:val="00192DD9"/>
    <w:rsid w:val="001930B6"/>
    <w:rsid w:val="00193110"/>
    <w:rsid w:val="0019326C"/>
    <w:rsid w:val="001934C0"/>
    <w:rsid w:val="0019431A"/>
    <w:rsid w:val="00194339"/>
    <w:rsid w:val="0019453D"/>
    <w:rsid w:val="00194577"/>
    <w:rsid w:val="00194814"/>
    <w:rsid w:val="00194848"/>
    <w:rsid w:val="001948E3"/>
    <w:rsid w:val="00194F4D"/>
    <w:rsid w:val="001955A1"/>
    <w:rsid w:val="00195677"/>
    <w:rsid w:val="0019580A"/>
    <w:rsid w:val="001958EA"/>
    <w:rsid w:val="001959D9"/>
    <w:rsid w:val="00195BD1"/>
    <w:rsid w:val="00195C8F"/>
    <w:rsid w:val="00195E0E"/>
    <w:rsid w:val="00196415"/>
    <w:rsid w:val="00196872"/>
    <w:rsid w:val="001973CA"/>
    <w:rsid w:val="00197902"/>
    <w:rsid w:val="00197BDD"/>
    <w:rsid w:val="001A0226"/>
    <w:rsid w:val="001A04CB"/>
    <w:rsid w:val="001A055B"/>
    <w:rsid w:val="001A0957"/>
    <w:rsid w:val="001A0EF9"/>
    <w:rsid w:val="001A1035"/>
    <w:rsid w:val="001A10A8"/>
    <w:rsid w:val="001A1294"/>
    <w:rsid w:val="001A1303"/>
    <w:rsid w:val="001A13CC"/>
    <w:rsid w:val="001A1738"/>
    <w:rsid w:val="001A178D"/>
    <w:rsid w:val="001A180D"/>
    <w:rsid w:val="001A1AF0"/>
    <w:rsid w:val="001A1BAC"/>
    <w:rsid w:val="001A1D7C"/>
    <w:rsid w:val="001A1F77"/>
    <w:rsid w:val="001A23CE"/>
    <w:rsid w:val="001A256C"/>
    <w:rsid w:val="001A2624"/>
    <w:rsid w:val="001A26A2"/>
    <w:rsid w:val="001A2905"/>
    <w:rsid w:val="001A29A3"/>
    <w:rsid w:val="001A2B31"/>
    <w:rsid w:val="001A2C89"/>
    <w:rsid w:val="001A2FD6"/>
    <w:rsid w:val="001A3630"/>
    <w:rsid w:val="001A3773"/>
    <w:rsid w:val="001A4A13"/>
    <w:rsid w:val="001A4BBD"/>
    <w:rsid w:val="001A4E0A"/>
    <w:rsid w:val="001A511F"/>
    <w:rsid w:val="001A51FB"/>
    <w:rsid w:val="001A52DE"/>
    <w:rsid w:val="001A58B4"/>
    <w:rsid w:val="001A5D2F"/>
    <w:rsid w:val="001A6159"/>
    <w:rsid w:val="001A65E2"/>
    <w:rsid w:val="001A673E"/>
    <w:rsid w:val="001A6948"/>
    <w:rsid w:val="001A7031"/>
    <w:rsid w:val="001A7763"/>
    <w:rsid w:val="001B002D"/>
    <w:rsid w:val="001B0131"/>
    <w:rsid w:val="001B0B0E"/>
    <w:rsid w:val="001B12C6"/>
    <w:rsid w:val="001B16E4"/>
    <w:rsid w:val="001B2BDA"/>
    <w:rsid w:val="001B2E40"/>
    <w:rsid w:val="001B2E54"/>
    <w:rsid w:val="001B3964"/>
    <w:rsid w:val="001B3DAF"/>
    <w:rsid w:val="001B3DD7"/>
    <w:rsid w:val="001B3FC9"/>
    <w:rsid w:val="001B4452"/>
    <w:rsid w:val="001B466C"/>
    <w:rsid w:val="001B4F34"/>
    <w:rsid w:val="001B52EC"/>
    <w:rsid w:val="001B554A"/>
    <w:rsid w:val="001B59E7"/>
    <w:rsid w:val="001B6564"/>
    <w:rsid w:val="001B6664"/>
    <w:rsid w:val="001B691A"/>
    <w:rsid w:val="001B69E7"/>
    <w:rsid w:val="001B6B31"/>
    <w:rsid w:val="001B6CD3"/>
    <w:rsid w:val="001B71D9"/>
    <w:rsid w:val="001B77B4"/>
    <w:rsid w:val="001B7BF6"/>
    <w:rsid w:val="001B7C13"/>
    <w:rsid w:val="001B7D3A"/>
    <w:rsid w:val="001C02D8"/>
    <w:rsid w:val="001C03B6"/>
    <w:rsid w:val="001C04E3"/>
    <w:rsid w:val="001C0EA7"/>
    <w:rsid w:val="001C0F91"/>
    <w:rsid w:val="001C18CA"/>
    <w:rsid w:val="001C1970"/>
    <w:rsid w:val="001C19C3"/>
    <w:rsid w:val="001C22E3"/>
    <w:rsid w:val="001C2378"/>
    <w:rsid w:val="001C277E"/>
    <w:rsid w:val="001C27FD"/>
    <w:rsid w:val="001C295F"/>
    <w:rsid w:val="001C29FA"/>
    <w:rsid w:val="001C2A73"/>
    <w:rsid w:val="001C2E9A"/>
    <w:rsid w:val="001C2F2D"/>
    <w:rsid w:val="001C2F5A"/>
    <w:rsid w:val="001C329B"/>
    <w:rsid w:val="001C346F"/>
    <w:rsid w:val="001C3A38"/>
    <w:rsid w:val="001C3A90"/>
    <w:rsid w:val="001C3ABA"/>
    <w:rsid w:val="001C3D98"/>
    <w:rsid w:val="001C3EE9"/>
    <w:rsid w:val="001C3FA4"/>
    <w:rsid w:val="001C40CF"/>
    <w:rsid w:val="001C40F9"/>
    <w:rsid w:val="001C43D4"/>
    <w:rsid w:val="001C458B"/>
    <w:rsid w:val="001C4D73"/>
    <w:rsid w:val="001C4FDF"/>
    <w:rsid w:val="001C53C9"/>
    <w:rsid w:val="001C588F"/>
    <w:rsid w:val="001C5937"/>
    <w:rsid w:val="001C5D4F"/>
    <w:rsid w:val="001C5DBF"/>
    <w:rsid w:val="001C61C7"/>
    <w:rsid w:val="001C64C0"/>
    <w:rsid w:val="001C69DA"/>
    <w:rsid w:val="001C6EC4"/>
    <w:rsid w:val="001C6F06"/>
    <w:rsid w:val="001C6F2D"/>
    <w:rsid w:val="001C734C"/>
    <w:rsid w:val="001C73A7"/>
    <w:rsid w:val="001C74D2"/>
    <w:rsid w:val="001C750D"/>
    <w:rsid w:val="001C7794"/>
    <w:rsid w:val="001C7EA6"/>
    <w:rsid w:val="001D011C"/>
    <w:rsid w:val="001D0B33"/>
    <w:rsid w:val="001D1123"/>
    <w:rsid w:val="001D12AE"/>
    <w:rsid w:val="001D13F4"/>
    <w:rsid w:val="001D1578"/>
    <w:rsid w:val="001D18F0"/>
    <w:rsid w:val="001D19CC"/>
    <w:rsid w:val="001D19ED"/>
    <w:rsid w:val="001D1B46"/>
    <w:rsid w:val="001D1D67"/>
    <w:rsid w:val="001D1E1D"/>
    <w:rsid w:val="001D1F21"/>
    <w:rsid w:val="001D2308"/>
    <w:rsid w:val="001D2360"/>
    <w:rsid w:val="001D268F"/>
    <w:rsid w:val="001D2A25"/>
    <w:rsid w:val="001D2C26"/>
    <w:rsid w:val="001D2D8E"/>
    <w:rsid w:val="001D2DBA"/>
    <w:rsid w:val="001D3064"/>
    <w:rsid w:val="001D3109"/>
    <w:rsid w:val="001D3245"/>
    <w:rsid w:val="001D332E"/>
    <w:rsid w:val="001D34E7"/>
    <w:rsid w:val="001D3789"/>
    <w:rsid w:val="001D3B69"/>
    <w:rsid w:val="001D3FEC"/>
    <w:rsid w:val="001D4082"/>
    <w:rsid w:val="001D4817"/>
    <w:rsid w:val="001D4AB3"/>
    <w:rsid w:val="001D4D5E"/>
    <w:rsid w:val="001D4D88"/>
    <w:rsid w:val="001D4E05"/>
    <w:rsid w:val="001D5033"/>
    <w:rsid w:val="001D54E4"/>
    <w:rsid w:val="001D5668"/>
    <w:rsid w:val="001D568A"/>
    <w:rsid w:val="001D56E1"/>
    <w:rsid w:val="001D5B4E"/>
    <w:rsid w:val="001D5C88"/>
    <w:rsid w:val="001D5D59"/>
    <w:rsid w:val="001D5ECC"/>
    <w:rsid w:val="001D6567"/>
    <w:rsid w:val="001D695C"/>
    <w:rsid w:val="001D6FD9"/>
    <w:rsid w:val="001D740E"/>
    <w:rsid w:val="001D780E"/>
    <w:rsid w:val="001D79B3"/>
    <w:rsid w:val="001D7C77"/>
    <w:rsid w:val="001E00FA"/>
    <w:rsid w:val="001E041E"/>
    <w:rsid w:val="001E05C3"/>
    <w:rsid w:val="001E09DE"/>
    <w:rsid w:val="001E0AC1"/>
    <w:rsid w:val="001E0AD3"/>
    <w:rsid w:val="001E0C3C"/>
    <w:rsid w:val="001E1245"/>
    <w:rsid w:val="001E14C5"/>
    <w:rsid w:val="001E166B"/>
    <w:rsid w:val="001E19FF"/>
    <w:rsid w:val="001E2337"/>
    <w:rsid w:val="001E29B1"/>
    <w:rsid w:val="001E2A58"/>
    <w:rsid w:val="001E2F87"/>
    <w:rsid w:val="001E31AF"/>
    <w:rsid w:val="001E3688"/>
    <w:rsid w:val="001E36E4"/>
    <w:rsid w:val="001E379D"/>
    <w:rsid w:val="001E3A3C"/>
    <w:rsid w:val="001E3B7B"/>
    <w:rsid w:val="001E3BC8"/>
    <w:rsid w:val="001E446F"/>
    <w:rsid w:val="001E470E"/>
    <w:rsid w:val="001E4954"/>
    <w:rsid w:val="001E4B85"/>
    <w:rsid w:val="001E4E8B"/>
    <w:rsid w:val="001E4FA0"/>
    <w:rsid w:val="001E53F5"/>
    <w:rsid w:val="001E5B07"/>
    <w:rsid w:val="001E5C22"/>
    <w:rsid w:val="001E5C23"/>
    <w:rsid w:val="001E5E3F"/>
    <w:rsid w:val="001E64A2"/>
    <w:rsid w:val="001E7152"/>
    <w:rsid w:val="001E7504"/>
    <w:rsid w:val="001E76DF"/>
    <w:rsid w:val="001E7899"/>
    <w:rsid w:val="001E78C9"/>
    <w:rsid w:val="001E792B"/>
    <w:rsid w:val="001E7EB7"/>
    <w:rsid w:val="001F0119"/>
    <w:rsid w:val="001F058E"/>
    <w:rsid w:val="001F05B2"/>
    <w:rsid w:val="001F0A8C"/>
    <w:rsid w:val="001F0AB4"/>
    <w:rsid w:val="001F0ADC"/>
    <w:rsid w:val="001F0D92"/>
    <w:rsid w:val="001F11BA"/>
    <w:rsid w:val="001F1256"/>
    <w:rsid w:val="001F1308"/>
    <w:rsid w:val="001F1330"/>
    <w:rsid w:val="001F1340"/>
    <w:rsid w:val="001F142E"/>
    <w:rsid w:val="001F1525"/>
    <w:rsid w:val="001F1E87"/>
    <w:rsid w:val="001F1EB6"/>
    <w:rsid w:val="001F229F"/>
    <w:rsid w:val="001F2618"/>
    <w:rsid w:val="001F2B3B"/>
    <w:rsid w:val="001F2D65"/>
    <w:rsid w:val="001F2E23"/>
    <w:rsid w:val="001F2FDF"/>
    <w:rsid w:val="001F341F"/>
    <w:rsid w:val="001F3911"/>
    <w:rsid w:val="001F3F1A"/>
    <w:rsid w:val="001F3F77"/>
    <w:rsid w:val="001F411C"/>
    <w:rsid w:val="001F42D6"/>
    <w:rsid w:val="001F470D"/>
    <w:rsid w:val="001F4A18"/>
    <w:rsid w:val="001F4B00"/>
    <w:rsid w:val="001F4CBD"/>
    <w:rsid w:val="001F4D39"/>
    <w:rsid w:val="001F513F"/>
    <w:rsid w:val="001F52E4"/>
    <w:rsid w:val="001F5545"/>
    <w:rsid w:val="001F5569"/>
    <w:rsid w:val="001F5583"/>
    <w:rsid w:val="001F5777"/>
    <w:rsid w:val="001F586A"/>
    <w:rsid w:val="001F5937"/>
    <w:rsid w:val="001F59E3"/>
    <w:rsid w:val="001F59ED"/>
    <w:rsid w:val="001F62DA"/>
    <w:rsid w:val="001F62DC"/>
    <w:rsid w:val="001F679D"/>
    <w:rsid w:val="001F7121"/>
    <w:rsid w:val="001F7153"/>
    <w:rsid w:val="001F71D6"/>
    <w:rsid w:val="001F7555"/>
    <w:rsid w:val="001F79EF"/>
    <w:rsid w:val="001F7B0C"/>
    <w:rsid w:val="001F7E21"/>
    <w:rsid w:val="0020000D"/>
    <w:rsid w:val="002001A2"/>
    <w:rsid w:val="002002AB"/>
    <w:rsid w:val="002008D9"/>
    <w:rsid w:val="00200D2C"/>
    <w:rsid w:val="00200DF5"/>
    <w:rsid w:val="00200E82"/>
    <w:rsid w:val="0020101E"/>
    <w:rsid w:val="0020143C"/>
    <w:rsid w:val="002014EE"/>
    <w:rsid w:val="0020163F"/>
    <w:rsid w:val="0020197F"/>
    <w:rsid w:val="002019D8"/>
    <w:rsid w:val="00201B3B"/>
    <w:rsid w:val="00201EC7"/>
    <w:rsid w:val="002026D7"/>
    <w:rsid w:val="002031BA"/>
    <w:rsid w:val="0020349A"/>
    <w:rsid w:val="002034B4"/>
    <w:rsid w:val="00203A33"/>
    <w:rsid w:val="00203B6C"/>
    <w:rsid w:val="00203EEA"/>
    <w:rsid w:val="00204032"/>
    <w:rsid w:val="0020412C"/>
    <w:rsid w:val="00204316"/>
    <w:rsid w:val="00204970"/>
    <w:rsid w:val="00204A89"/>
    <w:rsid w:val="00204BAD"/>
    <w:rsid w:val="00204D60"/>
    <w:rsid w:val="00205129"/>
    <w:rsid w:val="0020540E"/>
    <w:rsid w:val="00205627"/>
    <w:rsid w:val="002056CD"/>
    <w:rsid w:val="002056D0"/>
    <w:rsid w:val="0020579B"/>
    <w:rsid w:val="00205F36"/>
    <w:rsid w:val="00205FE7"/>
    <w:rsid w:val="0020687A"/>
    <w:rsid w:val="00206ACE"/>
    <w:rsid w:val="00206B4A"/>
    <w:rsid w:val="0020722F"/>
    <w:rsid w:val="00207B19"/>
    <w:rsid w:val="00207B34"/>
    <w:rsid w:val="00207DF3"/>
    <w:rsid w:val="00207F05"/>
    <w:rsid w:val="002101B2"/>
    <w:rsid w:val="002103AE"/>
    <w:rsid w:val="00210860"/>
    <w:rsid w:val="00210B6A"/>
    <w:rsid w:val="00210C30"/>
    <w:rsid w:val="002110BF"/>
    <w:rsid w:val="0021119C"/>
    <w:rsid w:val="00211266"/>
    <w:rsid w:val="002115CB"/>
    <w:rsid w:val="002118DF"/>
    <w:rsid w:val="0021255F"/>
    <w:rsid w:val="002127AB"/>
    <w:rsid w:val="00212CB6"/>
    <w:rsid w:val="00212E37"/>
    <w:rsid w:val="00212FA9"/>
    <w:rsid w:val="002140FF"/>
    <w:rsid w:val="00214249"/>
    <w:rsid w:val="0021434D"/>
    <w:rsid w:val="00214640"/>
    <w:rsid w:val="00214674"/>
    <w:rsid w:val="00214AF3"/>
    <w:rsid w:val="00215977"/>
    <w:rsid w:val="00215BEC"/>
    <w:rsid w:val="00215FDF"/>
    <w:rsid w:val="00216926"/>
    <w:rsid w:val="00217050"/>
    <w:rsid w:val="0021777F"/>
    <w:rsid w:val="002178BE"/>
    <w:rsid w:val="00217C74"/>
    <w:rsid w:val="00220894"/>
    <w:rsid w:val="00220973"/>
    <w:rsid w:val="00220EE6"/>
    <w:rsid w:val="002211E0"/>
    <w:rsid w:val="0022184B"/>
    <w:rsid w:val="00221C66"/>
    <w:rsid w:val="00221C81"/>
    <w:rsid w:val="00222604"/>
    <w:rsid w:val="00222C90"/>
    <w:rsid w:val="0022340F"/>
    <w:rsid w:val="002235B8"/>
    <w:rsid w:val="002236FF"/>
    <w:rsid w:val="0022397C"/>
    <w:rsid w:val="0022420E"/>
    <w:rsid w:val="002242B6"/>
    <w:rsid w:val="002244CB"/>
    <w:rsid w:val="002245CC"/>
    <w:rsid w:val="002246BF"/>
    <w:rsid w:val="00224952"/>
    <w:rsid w:val="002249BE"/>
    <w:rsid w:val="00224DD2"/>
    <w:rsid w:val="002255F3"/>
    <w:rsid w:val="002257DD"/>
    <w:rsid w:val="0022583D"/>
    <w:rsid w:val="002258BD"/>
    <w:rsid w:val="00225A6A"/>
    <w:rsid w:val="00225AC7"/>
    <w:rsid w:val="00225ACC"/>
    <w:rsid w:val="00225DA1"/>
    <w:rsid w:val="00225DA3"/>
    <w:rsid w:val="00226002"/>
    <w:rsid w:val="002260A0"/>
    <w:rsid w:val="00226E20"/>
    <w:rsid w:val="002270CE"/>
    <w:rsid w:val="00227BC0"/>
    <w:rsid w:val="00230496"/>
    <w:rsid w:val="00230940"/>
    <w:rsid w:val="00230DE9"/>
    <w:rsid w:val="00231153"/>
    <w:rsid w:val="00231A74"/>
    <w:rsid w:val="00231B01"/>
    <w:rsid w:val="00231C25"/>
    <w:rsid w:val="00231C6F"/>
    <w:rsid w:val="00232631"/>
    <w:rsid w:val="002326E0"/>
    <w:rsid w:val="00232A90"/>
    <w:rsid w:val="00233309"/>
    <w:rsid w:val="00233611"/>
    <w:rsid w:val="00234151"/>
    <w:rsid w:val="002345B4"/>
    <w:rsid w:val="00234667"/>
    <w:rsid w:val="0023475F"/>
    <w:rsid w:val="00234F8C"/>
    <w:rsid w:val="00235542"/>
    <w:rsid w:val="002359F2"/>
    <w:rsid w:val="00235EB5"/>
    <w:rsid w:val="002363DA"/>
    <w:rsid w:val="002364B9"/>
    <w:rsid w:val="00236617"/>
    <w:rsid w:val="00236777"/>
    <w:rsid w:val="002369B0"/>
    <w:rsid w:val="002369DC"/>
    <w:rsid w:val="00236AD8"/>
    <w:rsid w:val="00237499"/>
    <w:rsid w:val="0023765A"/>
    <w:rsid w:val="00237A81"/>
    <w:rsid w:val="0024003E"/>
    <w:rsid w:val="00240099"/>
    <w:rsid w:val="002401F5"/>
    <w:rsid w:val="002407FC"/>
    <w:rsid w:val="00240CE2"/>
    <w:rsid w:val="00240E54"/>
    <w:rsid w:val="002411B0"/>
    <w:rsid w:val="00241A3D"/>
    <w:rsid w:val="00241B8E"/>
    <w:rsid w:val="00242DAD"/>
    <w:rsid w:val="00242E10"/>
    <w:rsid w:val="00242FE7"/>
    <w:rsid w:val="0024360E"/>
    <w:rsid w:val="00243B64"/>
    <w:rsid w:val="00243B7A"/>
    <w:rsid w:val="00244744"/>
    <w:rsid w:val="00244749"/>
    <w:rsid w:val="00244C1D"/>
    <w:rsid w:val="00244EBC"/>
    <w:rsid w:val="002451C5"/>
    <w:rsid w:val="002453A2"/>
    <w:rsid w:val="00245C86"/>
    <w:rsid w:val="00245F1F"/>
    <w:rsid w:val="00246224"/>
    <w:rsid w:val="00246275"/>
    <w:rsid w:val="0024663B"/>
    <w:rsid w:val="002468D8"/>
    <w:rsid w:val="00246C42"/>
    <w:rsid w:val="00246D55"/>
    <w:rsid w:val="00246F9E"/>
    <w:rsid w:val="00247103"/>
    <w:rsid w:val="0024722E"/>
    <w:rsid w:val="00250067"/>
    <w:rsid w:val="00251300"/>
    <w:rsid w:val="002513B0"/>
    <w:rsid w:val="002513EE"/>
    <w:rsid w:val="002516DE"/>
    <w:rsid w:val="0025184C"/>
    <w:rsid w:val="00251A10"/>
    <w:rsid w:val="00251AF4"/>
    <w:rsid w:val="00251BCA"/>
    <w:rsid w:val="00251D47"/>
    <w:rsid w:val="00251F81"/>
    <w:rsid w:val="00252028"/>
    <w:rsid w:val="00252036"/>
    <w:rsid w:val="002520B7"/>
    <w:rsid w:val="00252673"/>
    <w:rsid w:val="00252700"/>
    <w:rsid w:val="00252733"/>
    <w:rsid w:val="00252BE0"/>
    <w:rsid w:val="0025344B"/>
    <w:rsid w:val="00253588"/>
    <w:rsid w:val="00253742"/>
    <w:rsid w:val="00253C8E"/>
    <w:rsid w:val="00253D82"/>
    <w:rsid w:val="0025403F"/>
    <w:rsid w:val="002546F4"/>
    <w:rsid w:val="00254A9B"/>
    <w:rsid w:val="00254BFF"/>
    <w:rsid w:val="00254E69"/>
    <w:rsid w:val="00254ECF"/>
    <w:rsid w:val="0025508F"/>
    <w:rsid w:val="002551D0"/>
    <w:rsid w:val="00255314"/>
    <w:rsid w:val="00255374"/>
    <w:rsid w:val="002553F1"/>
    <w:rsid w:val="00255539"/>
    <w:rsid w:val="002557C5"/>
    <w:rsid w:val="00255D03"/>
    <w:rsid w:val="00256013"/>
    <w:rsid w:val="00256088"/>
    <w:rsid w:val="002560A6"/>
    <w:rsid w:val="002560AE"/>
    <w:rsid w:val="0025613E"/>
    <w:rsid w:val="00256729"/>
    <w:rsid w:val="00256A9D"/>
    <w:rsid w:val="00256F44"/>
    <w:rsid w:val="002573F5"/>
    <w:rsid w:val="00257451"/>
    <w:rsid w:val="00257767"/>
    <w:rsid w:val="00257987"/>
    <w:rsid w:val="00257B45"/>
    <w:rsid w:val="00257BF4"/>
    <w:rsid w:val="00257CDB"/>
    <w:rsid w:val="00257EA2"/>
    <w:rsid w:val="00257FD2"/>
    <w:rsid w:val="00260003"/>
    <w:rsid w:val="0026035D"/>
    <w:rsid w:val="002606D6"/>
    <w:rsid w:val="002606FC"/>
    <w:rsid w:val="00260B7A"/>
    <w:rsid w:val="00260DA5"/>
    <w:rsid w:val="002615E8"/>
    <w:rsid w:val="0026179B"/>
    <w:rsid w:val="0026189D"/>
    <w:rsid w:val="00261A8F"/>
    <w:rsid w:val="00261A9F"/>
    <w:rsid w:val="00261C98"/>
    <w:rsid w:val="00261DB1"/>
    <w:rsid w:val="0026248E"/>
    <w:rsid w:val="00262493"/>
    <w:rsid w:val="0026258A"/>
    <w:rsid w:val="00262914"/>
    <w:rsid w:val="00262CDF"/>
    <w:rsid w:val="00263697"/>
    <w:rsid w:val="00263AA1"/>
    <w:rsid w:val="00263EB9"/>
    <w:rsid w:val="002643F1"/>
    <w:rsid w:val="0026449E"/>
    <w:rsid w:val="002647BF"/>
    <w:rsid w:val="002647D5"/>
    <w:rsid w:val="002649AA"/>
    <w:rsid w:val="00264C68"/>
    <w:rsid w:val="00265032"/>
    <w:rsid w:val="002651FB"/>
    <w:rsid w:val="0026538C"/>
    <w:rsid w:val="00265781"/>
    <w:rsid w:val="00265E27"/>
    <w:rsid w:val="00266508"/>
    <w:rsid w:val="0026687E"/>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2F55"/>
    <w:rsid w:val="002730C5"/>
    <w:rsid w:val="002731AB"/>
    <w:rsid w:val="0027326D"/>
    <w:rsid w:val="002733E2"/>
    <w:rsid w:val="0027451E"/>
    <w:rsid w:val="002746A3"/>
    <w:rsid w:val="00274D71"/>
    <w:rsid w:val="00274FAE"/>
    <w:rsid w:val="00274FC1"/>
    <w:rsid w:val="00275003"/>
    <w:rsid w:val="00275053"/>
    <w:rsid w:val="0027506B"/>
    <w:rsid w:val="002750B1"/>
    <w:rsid w:val="00275587"/>
    <w:rsid w:val="002757BA"/>
    <w:rsid w:val="00275E6A"/>
    <w:rsid w:val="0027624E"/>
    <w:rsid w:val="00276A35"/>
    <w:rsid w:val="00276CF9"/>
    <w:rsid w:val="00276E6B"/>
    <w:rsid w:val="00277183"/>
    <w:rsid w:val="00277835"/>
    <w:rsid w:val="00277B18"/>
    <w:rsid w:val="00277D54"/>
    <w:rsid w:val="00277DFB"/>
    <w:rsid w:val="00277FFB"/>
    <w:rsid w:val="0028024E"/>
    <w:rsid w:val="002803DD"/>
    <w:rsid w:val="0028052C"/>
    <w:rsid w:val="00280AB1"/>
    <w:rsid w:val="00280AD0"/>
    <w:rsid w:val="00280CBE"/>
    <w:rsid w:val="00280E17"/>
    <w:rsid w:val="002819BE"/>
    <w:rsid w:val="00281AC4"/>
    <w:rsid w:val="00281D91"/>
    <w:rsid w:val="00281F94"/>
    <w:rsid w:val="0028287B"/>
    <w:rsid w:val="00282BAD"/>
    <w:rsid w:val="00282F7A"/>
    <w:rsid w:val="00282FF5"/>
    <w:rsid w:val="002834F4"/>
    <w:rsid w:val="00283B76"/>
    <w:rsid w:val="00283D77"/>
    <w:rsid w:val="002844B4"/>
    <w:rsid w:val="00284661"/>
    <w:rsid w:val="00284A8E"/>
    <w:rsid w:val="00284BAE"/>
    <w:rsid w:val="00284FF1"/>
    <w:rsid w:val="0028559A"/>
    <w:rsid w:val="002857AE"/>
    <w:rsid w:val="002859AF"/>
    <w:rsid w:val="00285A38"/>
    <w:rsid w:val="00285CDD"/>
    <w:rsid w:val="00285EE6"/>
    <w:rsid w:val="00286398"/>
    <w:rsid w:val="00286467"/>
    <w:rsid w:val="0028657B"/>
    <w:rsid w:val="00286AE7"/>
    <w:rsid w:val="00286DD1"/>
    <w:rsid w:val="00287243"/>
    <w:rsid w:val="002878BF"/>
    <w:rsid w:val="002878F0"/>
    <w:rsid w:val="00287D10"/>
    <w:rsid w:val="00290001"/>
    <w:rsid w:val="002901CB"/>
    <w:rsid w:val="00290647"/>
    <w:rsid w:val="00290689"/>
    <w:rsid w:val="002910ED"/>
    <w:rsid w:val="00291257"/>
    <w:rsid w:val="00291385"/>
    <w:rsid w:val="00291422"/>
    <w:rsid w:val="002920B9"/>
    <w:rsid w:val="002922E0"/>
    <w:rsid w:val="0029237F"/>
    <w:rsid w:val="0029242A"/>
    <w:rsid w:val="00292445"/>
    <w:rsid w:val="00292715"/>
    <w:rsid w:val="002928AF"/>
    <w:rsid w:val="00292A10"/>
    <w:rsid w:val="00292E70"/>
    <w:rsid w:val="00293050"/>
    <w:rsid w:val="00293776"/>
    <w:rsid w:val="00293999"/>
    <w:rsid w:val="00293A1D"/>
    <w:rsid w:val="00293BAE"/>
    <w:rsid w:val="00293BD9"/>
    <w:rsid w:val="00293E2F"/>
    <w:rsid w:val="00293E57"/>
    <w:rsid w:val="00294353"/>
    <w:rsid w:val="0029451E"/>
    <w:rsid w:val="002947D1"/>
    <w:rsid w:val="002948AC"/>
    <w:rsid w:val="002948DF"/>
    <w:rsid w:val="002949C0"/>
    <w:rsid w:val="00294D90"/>
    <w:rsid w:val="0029581F"/>
    <w:rsid w:val="00295E84"/>
    <w:rsid w:val="0029607D"/>
    <w:rsid w:val="00296266"/>
    <w:rsid w:val="00296802"/>
    <w:rsid w:val="002968A6"/>
    <w:rsid w:val="00296E70"/>
    <w:rsid w:val="00296FCC"/>
    <w:rsid w:val="0029751A"/>
    <w:rsid w:val="002975EE"/>
    <w:rsid w:val="00297952"/>
    <w:rsid w:val="00297E1B"/>
    <w:rsid w:val="00297F09"/>
    <w:rsid w:val="002A0029"/>
    <w:rsid w:val="002A056F"/>
    <w:rsid w:val="002A0879"/>
    <w:rsid w:val="002A0B2E"/>
    <w:rsid w:val="002A1A27"/>
    <w:rsid w:val="002A1A5C"/>
    <w:rsid w:val="002A1B0B"/>
    <w:rsid w:val="002A1E92"/>
    <w:rsid w:val="002A204D"/>
    <w:rsid w:val="002A2487"/>
    <w:rsid w:val="002A2616"/>
    <w:rsid w:val="002A26E1"/>
    <w:rsid w:val="002A2724"/>
    <w:rsid w:val="002A2AAF"/>
    <w:rsid w:val="002A31E4"/>
    <w:rsid w:val="002A368A"/>
    <w:rsid w:val="002A3733"/>
    <w:rsid w:val="002A4065"/>
    <w:rsid w:val="002A42A6"/>
    <w:rsid w:val="002A42E9"/>
    <w:rsid w:val="002A434C"/>
    <w:rsid w:val="002A56FB"/>
    <w:rsid w:val="002A591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C17"/>
    <w:rsid w:val="002B2F9D"/>
    <w:rsid w:val="002B303A"/>
    <w:rsid w:val="002B309D"/>
    <w:rsid w:val="002B36C7"/>
    <w:rsid w:val="002B3BAE"/>
    <w:rsid w:val="002B47E4"/>
    <w:rsid w:val="002B48D6"/>
    <w:rsid w:val="002B48E6"/>
    <w:rsid w:val="002B4B32"/>
    <w:rsid w:val="002B4B7F"/>
    <w:rsid w:val="002B4D15"/>
    <w:rsid w:val="002B4E00"/>
    <w:rsid w:val="002B519D"/>
    <w:rsid w:val="002B5342"/>
    <w:rsid w:val="002B5345"/>
    <w:rsid w:val="002B538E"/>
    <w:rsid w:val="002B58EB"/>
    <w:rsid w:val="002B5DCA"/>
    <w:rsid w:val="002B5EAF"/>
    <w:rsid w:val="002B606A"/>
    <w:rsid w:val="002B6BDC"/>
    <w:rsid w:val="002B6D16"/>
    <w:rsid w:val="002B6E08"/>
    <w:rsid w:val="002B75B0"/>
    <w:rsid w:val="002B75B8"/>
    <w:rsid w:val="002B79C3"/>
    <w:rsid w:val="002B7EAF"/>
    <w:rsid w:val="002C00AB"/>
    <w:rsid w:val="002C0104"/>
    <w:rsid w:val="002C013E"/>
    <w:rsid w:val="002C099C"/>
    <w:rsid w:val="002C0B74"/>
    <w:rsid w:val="002C0C8B"/>
    <w:rsid w:val="002C0CBB"/>
    <w:rsid w:val="002C1093"/>
    <w:rsid w:val="002C1201"/>
    <w:rsid w:val="002C1460"/>
    <w:rsid w:val="002C1CAF"/>
    <w:rsid w:val="002C1E4E"/>
    <w:rsid w:val="002C1E52"/>
    <w:rsid w:val="002C20F2"/>
    <w:rsid w:val="002C246E"/>
    <w:rsid w:val="002C253C"/>
    <w:rsid w:val="002C2F9F"/>
    <w:rsid w:val="002C38A3"/>
    <w:rsid w:val="002C38B2"/>
    <w:rsid w:val="002C3D79"/>
    <w:rsid w:val="002C3F9C"/>
    <w:rsid w:val="002C41C1"/>
    <w:rsid w:val="002C4223"/>
    <w:rsid w:val="002C426A"/>
    <w:rsid w:val="002C476C"/>
    <w:rsid w:val="002C47A8"/>
    <w:rsid w:val="002C4DDA"/>
    <w:rsid w:val="002C4F96"/>
    <w:rsid w:val="002C5817"/>
    <w:rsid w:val="002C5960"/>
    <w:rsid w:val="002C5A37"/>
    <w:rsid w:val="002C5AFA"/>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C68"/>
    <w:rsid w:val="002D1D6F"/>
    <w:rsid w:val="002D2274"/>
    <w:rsid w:val="002D27B3"/>
    <w:rsid w:val="002D2997"/>
    <w:rsid w:val="002D3426"/>
    <w:rsid w:val="002D3BBC"/>
    <w:rsid w:val="002D3C25"/>
    <w:rsid w:val="002D412E"/>
    <w:rsid w:val="002D42E2"/>
    <w:rsid w:val="002D42EF"/>
    <w:rsid w:val="002D438A"/>
    <w:rsid w:val="002D4E45"/>
    <w:rsid w:val="002D4F35"/>
    <w:rsid w:val="002D5425"/>
    <w:rsid w:val="002D5738"/>
    <w:rsid w:val="002D5E53"/>
    <w:rsid w:val="002D609A"/>
    <w:rsid w:val="002D639F"/>
    <w:rsid w:val="002D649A"/>
    <w:rsid w:val="002D7275"/>
    <w:rsid w:val="002D77B2"/>
    <w:rsid w:val="002D7D2F"/>
    <w:rsid w:val="002E0319"/>
    <w:rsid w:val="002E072B"/>
    <w:rsid w:val="002E0B06"/>
    <w:rsid w:val="002E1448"/>
    <w:rsid w:val="002E16A4"/>
    <w:rsid w:val="002E179B"/>
    <w:rsid w:val="002E1C7A"/>
    <w:rsid w:val="002E1C9E"/>
    <w:rsid w:val="002E1CEB"/>
    <w:rsid w:val="002E1E35"/>
    <w:rsid w:val="002E2040"/>
    <w:rsid w:val="002E24AF"/>
    <w:rsid w:val="002E257B"/>
    <w:rsid w:val="002E258B"/>
    <w:rsid w:val="002E261B"/>
    <w:rsid w:val="002E2765"/>
    <w:rsid w:val="002E28E3"/>
    <w:rsid w:val="002E3216"/>
    <w:rsid w:val="002E3490"/>
    <w:rsid w:val="002E396D"/>
    <w:rsid w:val="002E3A39"/>
    <w:rsid w:val="002E3C65"/>
    <w:rsid w:val="002E3F5B"/>
    <w:rsid w:val="002E4109"/>
    <w:rsid w:val="002E41DE"/>
    <w:rsid w:val="002E4362"/>
    <w:rsid w:val="002E47D6"/>
    <w:rsid w:val="002E51BA"/>
    <w:rsid w:val="002E57A2"/>
    <w:rsid w:val="002E59C3"/>
    <w:rsid w:val="002E623B"/>
    <w:rsid w:val="002E63D9"/>
    <w:rsid w:val="002E640E"/>
    <w:rsid w:val="002E6795"/>
    <w:rsid w:val="002E6C53"/>
    <w:rsid w:val="002E700C"/>
    <w:rsid w:val="002E73B3"/>
    <w:rsid w:val="002E74B2"/>
    <w:rsid w:val="002E758E"/>
    <w:rsid w:val="002E7C05"/>
    <w:rsid w:val="002F0393"/>
    <w:rsid w:val="002F04BB"/>
    <w:rsid w:val="002F0C28"/>
    <w:rsid w:val="002F0DFD"/>
    <w:rsid w:val="002F1384"/>
    <w:rsid w:val="002F1750"/>
    <w:rsid w:val="002F19B5"/>
    <w:rsid w:val="002F1B12"/>
    <w:rsid w:val="002F2C83"/>
    <w:rsid w:val="002F2C88"/>
    <w:rsid w:val="002F2F87"/>
    <w:rsid w:val="002F3CDE"/>
    <w:rsid w:val="002F3D3B"/>
    <w:rsid w:val="002F433E"/>
    <w:rsid w:val="002F4726"/>
    <w:rsid w:val="002F506D"/>
    <w:rsid w:val="002F5338"/>
    <w:rsid w:val="002F54BD"/>
    <w:rsid w:val="002F58F4"/>
    <w:rsid w:val="002F5CA3"/>
    <w:rsid w:val="002F5D3E"/>
    <w:rsid w:val="002F5DD6"/>
    <w:rsid w:val="002F5FEA"/>
    <w:rsid w:val="002F6126"/>
    <w:rsid w:val="002F63E7"/>
    <w:rsid w:val="002F667F"/>
    <w:rsid w:val="002F66B9"/>
    <w:rsid w:val="002F683B"/>
    <w:rsid w:val="002F6989"/>
    <w:rsid w:val="002F6C88"/>
    <w:rsid w:val="002F6CA9"/>
    <w:rsid w:val="002F6D33"/>
    <w:rsid w:val="002F6D4B"/>
    <w:rsid w:val="002F763B"/>
    <w:rsid w:val="002F7890"/>
    <w:rsid w:val="002F7A23"/>
    <w:rsid w:val="002F7BE3"/>
    <w:rsid w:val="002F7E6A"/>
    <w:rsid w:val="002F7FA9"/>
    <w:rsid w:val="00300165"/>
    <w:rsid w:val="00300405"/>
    <w:rsid w:val="0030065B"/>
    <w:rsid w:val="00300927"/>
    <w:rsid w:val="00300E6D"/>
    <w:rsid w:val="00300FAB"/>
    <w:rsid w:val="003010CF"/>
    <w:rsid w:val="00301C1E"/>
    <w:rsid w:val="00301E53"/>
    <w:rsid w:val="00302370"/>
    <w:rsid w:val="00302612"/>
    <w:rsid w:val="00302A43"/>
    <w:rsid w:val="00302BD9"/>
    <w:rsid w:val="00302BEB"/>
    <w:rsid w:val="00303440"/>
    <w:rsid w:val="0030377D"/>
    <w:rsid w:val="003039AD"/>
    <w:rsid w:val="00303A48"/>
    <w:rsid w:val="00303D30"/>
    <w:rsid w:val="00303E14"/>
    <w:rsid w:val="00303FEA"/>
    <w:rsid w:val="003043DC"/>
    <w:rsid w:val="00304821"/>
    <w:rsid w:val="00304A66"/>
    <w:rsid w:val="00304C2F"/>
    <w:rsid w:val="00304D9B"/>
    <w:rsid w:val="00305144"/>
    <w:rsid w:val="003052FB"/>
    <w:rsid w:val="0030546B"/>
    <w:rsid w:val="003057B0"/>
    <w:rsid w:val="00305FF9"/>
    <w:rsid w:val="00306445"/>
    <w:rsid w:val="003065E5"/>
    <w:rsid w:val="00306B65"/>
    <w:rsid w:val="00306B79"/>
    <w:rsid w:val="00306E6B"/>
    <w:rsid w:val="003074E6"/>
    <w:rsid w:val="00307F24"/>
    <w:rsid w:val="003100C8"/>
    <w:rsid w:val="00310666"/>
    <w:rsid w:val="0031089C"/>
    <w:rsid w:val="003108A1"/>
    <w:rsid w:val="00310A36"/>
    <w:rsid w:val="00310B49"/>
    <w:rsid w:val="00311158"/>
    <w:rsid w:val="00311161"/>
    <w:rsid w:val="003113D9"/>
    <w:rsid w:val="003115B4"/>
    <w:rsid w:val="00311607"/>
    <w:rsid w:val="0031170D"/>
    <w:rsid w:val="00311A03"/>
    <w:rsid w:val="00311E52"/>
    <w:rsid w:val="00312400"/>
    <w:rsid w:val="00312739"/>
    <w:rsid w:val="00312AA4"/>
    <w:rsid w:val="00312ABF"/>
    <w:rsid w:val="00312D10"/>
    <w:rsid w:val="00313146"/>
    <w:rsid w:val="003138A3"/>
    <w:rsid w:val="003138AF"/>
    <w:rsid w:val="00313ED6"/>
    <w:rsid w:val="0031407C"/>
    <w:rsid w:val="003145A4"/>
    <w:rsid w:val="00314765"/>
    <w:rsid w:val="00314823"/>
    <w:rsid w:val="00314844"/>
    <w:rsid w:val="0031527E"/>
    <w:rsid w:val="003154EC"/>
    <w:rsid w:val="003155FB"/>
    <w:rsid w:val="003156C4"/>
    <w:rsid w:val="00315766"/>
    <w:rsid w:val="0031590A"/>
    <w:rsid w:val="003159D2"/>
    <w:rsid w:val="00315D2B"/>
    <w:rsid w:val="00315D2F"/>
    <w:rsid w:val="00315EB1"/>
    <w:rsid w:val="0031639E"/>
    <w:rsid w:val="00316444"/>
    <w:rsid w:val="00316B91"/>
    <w:rsid w:val="00316EF9"/>
    <w:rsid w:val="00317873"/>
    <w:rsid w:val="003178DA"/>
    <w:rsid w:val="00317BF9"/>
    <w:rsid w:val="00317CD0"/>
    <w:rsid w:val="00317CE3"/>
    <w:rsid w:val="00317D1E"/>
    <w:rsid w:val="00317D9A"/>
    <w:rsid w:val="00317DB8"/>
    <w:rsid w:val="003204E8"/>
    <w:rsid w:val="00320618"/>
    <w:rsid w:val="0032083D"/>
    <w:rsid w:val="0032100B"/>
    <w:rsid w:val="003210ED"/>
    <w:rsid w:val="0032135B"/>
    <w:rsid w:val="003216FA"/>
    <w:rsid w:val="00321BD7"/>
    <w:rsid w:val="0032260F"/>
    <w:rsid w:val="0032270C"/>
    <w:rsid w:val="003228B6"/>
    <w:rsid w:val="003228DA"/>
    <w:rsid w:val="00322B3B"/>
    <w:rsid w:val="00322C5C"/>
    <w:rsid w:val="00322E36"/>
    <w:rsid w:val="00322FFE"/>
    <w:rsid w:val="003231F3"/>
    <w:rsid w:val="003232EF"/>
    <w:rsid w:val="00323D6B"/>
    <w:rsid w:val="00323EF1"/>
    <w:rsid w:val="003248F6"/>
    <w:rsid w:val="00324BE5"/>
    <w:rsid w:val="00325597"/>
    <w:rsid w:val="003258BB"/>
    <w:rsid w:val="00326098"/>
    <w:rsid w:val="00326957"/>
    <w:rsid w:val="00326A33"/>
    <w:rsid w:val="00326AE2"/>
    <w:rsid w:val="00326B14"/>
    <w:rsid w:val="00327652"/>
    <w:rsid w:val="00327946"/>
    <w:rsid w:val="00327BDE"/>
    <w:rsid w:val="00330052"/>
    <w:rsid w:val="00330786"/>
    <w:rsid w:val="00330998"/>
    <w:rsid w:val="00330C6A"/>
    <w:rsid w:val="00330DA8"/>
    <w:rsid w:val="00330E25"/>
    <w:rsid w:val="00330E9B"/>
    <w:rsid w:val="003311A2"/>
    <w:rsid w:val="003311BA"/>
    <w:rsid w:val="00331426"/>
    <w:rsid w:val="00331561"/>
    <w:rsid w:val="00331699"/>
    <w:rsid w:val="0033171D"/>
    <w:rsid w:val="00331C43"/>
    <w:rsid w:val="00331CD9"/>
    <w:rsid w:val="00331ED6"/>
    <w:rsid w:val="00331F0A"/>
    <w:rsid w:val="00331FC3"/>
    <w:rsid w:val="003320D0"/>
    <w:rsid w:val="00332147"/>
    <w:rsid w:val="00332589"/>
    <w:rsid w:val="003325D8"/>
    <w:rsid w:val="00332758"/>
    <w:rsid w:val="00332BAA"/>
    <w:rsid w:val="00332D83"/>
    <w:rsid w:val="00333290"/>
    <w:rsid w:val="003336B3"/>
    <w:rsid w:val="003336F8"/>
    <w:rsid w:val="00333762"/>
    <w:rsid w:val="00333AF8"/>
    <w:rsid w:val="00333CD8"/>
    <w:rsid w:val="00333F17"/>
    <w:rsid w:val="00334756"/>
    <w:rsid w:val="00335336"/>
    <w:rsid w:val="003354E2"/>
    <w:rsid w:val="00335522"/>
    <w:rsid w:val="00335B75"/>
    <w:rsid w:val="00335D8C"/>
    <w:rsid w:val="00335EB7"/>
    <w:rsid w:val="00335F84"/>
    <w:rsid w:val="00335F89"/>
    <w:rsid w:val="00335FAC"/>
    <w:rsid w:val="00336072"/>
    <w:rsid w:val="003363A1"/>
    <w:rsid w:val="0033648A"/>
    <w:rsid w:val="00336B1A"/>
    <w:rsid w:val="00337090"/>
    <w:rsid w:val="00337119"/>
    <w:rsid w:val="0033737B"/>
    <w:rsid w:val="0033747D"/>
    <w:rsid w:val="00337864"/>
    <w:rsid w:val="00340499"/>
    <w:rsid w:val="00340A91"/>
    <w:rsid w:val="00340BC2"/>
    <w:rsid w:val="003410FE"/>
    <w:rsid w:val="00341324"/>
    <w:rsid w:val="00341537"/>
    <w:rsid w:val="003417C4"/>
    <w:rsid w:val="00341842"/>
    <w:rsid w:val="00341E91"/>
    <w:rsid w:val="00342022"/>
    <w:rsid w:val="003420F0"/>
    <w:rsid w:val="0034226D"/>
    <w:rsid w:val="00342972"/>
    <w:rsid w:val="00342DB3"/>
    <w:rsid w:val="00342FDD"/>
    <w:rsid w:val="003431B9"/>
    <w:rsid w:val="00343E02"/>
    <w:rsid w:val="00343F40"/>
    <w:rsid w:val="003440DB"/>
    <w:rsid w:val="0034429B"/>
    <w:rsid w:val="00344699"/>
    <w:rsid w:val="0034480C"/>
    <w:rsid w:val="00344866"/>
    <w:rsid w:val="00344B4E"/>
    <w:rsid w:val="00344DA6"/>
    <w:rsid w:val="0034524D"/>
    <w:rsid w:val="00346248"/>
    <w:rsid w:val="0034638C"/>
    <w:rsid w:val="003465C3"/>
    <w:rsid w:val="00346F7F"/>
    <w:rsid w:val="00347750"/>
    <w:rsid w:val="00350108"/>
    <w:rsid w:val="00350501"/>
    <w:rsid w:val="00350528"/>
    <w:rsid w:val="00350762"/>
    <w:rsid w:val="003507C4"/>
    <w:rsid w:val="00350873"/>
    <w:rsid w:val="00351194"/>
    <w:rsid w:val="00351873"/>
    <w:rsid w:val="003519A1"/>
    <w:rsid w:val="00351B29"/>
    <w:rsid w:val="00351F6A"/>
    <w:rsid w:val="00352480"/>
    <w:rsid w:val="00352648"/>
    <w:rsid w:val="00352C53"/>
    <w:rsid w:val="003530D2"/>
    <w:rsid w:val="00353178"/>
    <w:rsid w:val="0035331A"/>
    <w:rsid w:val="003534E1"/>
    <w:rsid w:val="00354333"/>
    <w:rsid w:val="003547C3"/>
    <w:rsid w:val="003548D8"/>
    <w:rsid w:val="00354A43"/>
    <w:rsid w:val="00354B80"/>
    <w:rsid w:val="003554CA"/>
    <w:rsid w:val="003556CE"/>
    <w:rsid w:val="00355911"/>
    <w:rsid w:val="00355F59"/>
    <w:rsid w:val="0035650B"/>
    <w:rsid w:val="00356D63"/>
    <w:rsid w:val="0035711A"/>
    <w:rsid w:val="00357946"/>
    <w:rsid w:val="00357994"/>
    <w:rsid w:val="00357DD4"/>
    <w:rsid w:val="00360162"/>
    <w:rsid w:val="00360177"/>
    <w:rsid w:val="00360232"/>
    <w:rsid w:val="003602E0"/>
    <w:rsid w:val="00360384"/>
    <w:rsid w:val="003603DB"/>
    <w:rsid w:val="003604A0"/>
    <w:rsid w:val="003607F4"/>
    <w:rsid w:val="0036081A"/>
    <w:rsid w:val="00360974"/>
    <w:rsid w:val="00360D01"/>
    <w:rsid w:val="00360E02"/>
    <w:rsid w:val="003615DA"/>
    <w:rsid w:val="00361910"/>
    <w:rsid w:val="00361AFF"/>
    <w:rsid w:val="00361BD2"/>
    <w:rsid w:val="00361F03"/>
    <w:rsid w:val="003620F6"/>
    <w:rsid w:val="00362569"/>
    <w:rsid w:val="003625C0"/>
    <w:rsid w:val="00362C82"/>
    <w:rsid w:val="00362CD0"/>
    <w:rsid w:val="00362D47"/>
    <w:rsid w:val="00362E73"/>
    <w:rsid w:val="00362E99"/>
    <w:rsid w:val="00362F4B"/>
    <w:rsid w:val="0036318D"/>
    <w:rsid w:val="003636CD"/>
    <w:rsid w:val="0036372B"/>
    <w:rsid w:val="0036442A"/>
    <w:rsid w:val="0036487C"/>
    <w:rsid w:val="0036515D"/>
    <w:rsid w:val="00365334"/>
    <w:rsid w:val="00365411"/>
    <w:rsid w:val="00365429"/>
    <w:rsid w:val="00365687"/>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378"/>
    <w:rsid w:val="003714B2"/>
    <w:rsid w:val="0037182F"/>
    <w:rsid w:val="00371DFE"/>
    <w:rsid w:val="0037294A"/>
    <w:rsid w:val="00372B15"/>
    <w:rsid w:val="00372D55"/>
    <w:rsid w:val="00372EA8"/>
    <w:rsid w:val="00372F0D"/>
    <w:rsid w:val="00373439"/>
    <w:rsid w:val="00373539"/>
    <w:rsid w:val="00373564"/>
    <w:rsid w:val="00373F49"/>
    <w:rsid w:val="00374059"/>
    <w:rsid w:val="00374571"/>
    <w:rsid w:val="00374AD2"/>
    <w:rsid w:val="003752DF"/>
    <w:rsid w:val="0037535B"/>
    <w:rsid w:val="00375448"/>
    <w:rsid w:val="0037552D"/>
    <w:rsid w:val="003756DB"/>
    <w:rsid w:val="0037584E"/>
    <w:rsid w:val="00375941"/>
    <w:rsid w:val="0037598E"/>
    <w:rsid w:val="0037670B"/>
    <w:rsid w:val="00376B8D"/>
    <w:rsid w:val="00376CDC"/>
    <w:rsid w:val="003770BB"/>
    <w:rsid w:val="0037731A"/>
    <w:rsid w:val="00377544"/>
    <w:rsid w:val="003775D0"/>
    <w:rsid w:val="003776EB"/>
    <w:rsid w:val="0037771A"/>
    <w:rsid w:val="003778B4"/>
    <w:rsid w:val="00377D22"/>
    <w:rsid w:val="00377F5B"/>
    <w:rsid w:val="00377FE1"/>
    <w:rsid w:val="003802A8"/>
    <w:rsid w:val="003802DC"/>
    <w:rsid w:val="0038055E"/>
    <w:rsid w:val="00380A62"/>
    <w:rsid w:val="00380E4E"/>
    <w:rsid w:val="00380FBF"/>
    <w:rsid w:val="003815E4"/>
    <w:rsid w:val="003818A9"/>
    <w:rsid w:val="00382255"/>
    <w:rsid w:val="0038246D"/>
    <w:rsid w:val="003825B4"/>
    <w:rsid w:val="00382663"/>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8AE"/>
    <w:rsid w:val="003849DA"/>
    <w:rsid w:val="00384A82"/>
    <w:rsid w:val="00384ADB"/>
    <w:rsid w:val="00385119"/>
    <w:rsid w:val="003852FB"/>
    <w:rsid w:val="00385429"/>
    <w:rsid w:val="00385433"/>
    <w:rsid w:val="00385A65"/>
    <w:rsid w:val="00385B05"/>
    <w:rsid w:val="00386108"/>
    <w:rsid w:val="0038616C"/>
    <w:rsid w:val="00386382"/>
    <w:rsid w:val="003865EF"/>
    <w:rsid w:val="00386BA9"/>
    <w:rsid w:val="00386E1A"/>
    <w:rsid w:val="0038713E"/>
    <w:rsid w:val="003874DF"/>
    <w:rsid w:val="003876D9"/>
    <w:rsid w:val="00387979"/>
    <w:rsid w:val="00387F18"/>
    <w:rsid w:val="00390017"/>
    <w:rsid w:val="003900A9"/>
    <w:rsid w:val="00390136"/>
    <w:rsid w:val="003901A3"/>
    <w:rsid w:val="00390725"/>
    <w:rsid w:val="0039072F"/>
    <w:rsid w:val="00390BA1"/>
    <w:rsid w:val="00390DF5"/>
    <w:rsid w:val="00390FF0"/>
    <w:rsid w:val="00391A92"/>
    <w:rsid w:val="00391B4A"/>
    <w:rsid w:val="00392080"/>
    <w:rsid w:val="0039246D"/>
    <w:rsid w:val="003926C4"/>
    <w:rsid w:val="003927D1"/>
    <w:rsid w:val="00392800"/>
    <w:rsid w:val="00392ED7"/>
    <w:rsid w:val="0039311E"/>
    <w:rsid w:val="00393199"/>
    <w:rsid w:val="003932CC"/>
    <w:rsid w:val="003935E7"/>
    <w:rsid w:val="00393803"/>
    <w:rsid w:val="0039383B"/>
    <w:rsid w:val="003940CE"/>
    <w:rsid w:val="003940CF"/>
    <w:rsid w:val="003942D7"/>
    <w:rsid w:val="0039431E"/>
    <w:rsid w:val="00394A02"/>
    <w:rsid w:val="00394B3D"/>
    <w:rsid w:val="00394BEB"/>
    <w:rsid w:val="00395080"/>
    <w:rsid w:val="0039575E"/>
    <w:rsid w:val="00395A01"/>
    <w:rsid w:val="00395BC5"/>
    <w:rsid w:val="00395CA0"/>
    <w:rsid w:val="00395E2F"/>
    <w:rsid w:val="00395EBA"/>
    <w:rsid w:val="00396329"/>
    <w:rsid w:val="0039649B"/>
    <w:rsid w:val="003966B0"/>
    <w:rsid w:val="003968D9"/>
    <w:rsid w:val="00396904"/>
    <w:rsid w:val="00397A69"/>
    <w:rsid w:val="00397C1D"/>
    <w:rsid w:val="003A0158"/>
    <w:rsid w:val="003A01C5"/>
    <w:rsid w:val="003A0B0A"/>
    <w:rsid w:val="003A11FB"/>
    <w:rsid w:val="003A129A"/>
    <w:rsid w:val="003A137B"/>
    <w:rsid w:val="003A1440"/>
    <w:rsid w:val="003A15D9"/>
    <w:rsid w:val="003A180F"/>
    <w:rsid w:val="003A18DD"/>
    <w:rsid w:val="003A1EC6"/>
    <w:rsid w:val="003A20C1"/>
    <w:rsid w:val="003A20C8"/>
    <w:rsid w:val="003A2190"/>
    <w:rsid w:val="003A28D7"/>
    <w:rsid w:val="003A2A50"/>
    <w:rsid w:val="003A2C29"/>
    <w:rsid w:val="003A2EC3"/>
    <w:rsid w:val="003A3139"/>
    <w:rsid w:val="003A32B7"/>
    <w:rsid w:val="003A36F2"/>
    <w:rsid w:val="003A376E"/>
    <w:rsid w:val="003A380F"/>
    <w:rsid w:val="003A38CC"/>
    <w:rsid w:val="003A3B84"/>
    <w:rsid w:val="003A3D39"/>
    <w:rsid w:val="003A3DA2"/>
    <w:rsid w:val="003A3EC7"/>
    <w:rsid w:val="003A40B4"/>
    <w:rsid w:val="003A474F"/>
    <w:rsid w:val="003A488B"/>
    <w:rsid w:val="003A4981"/>
    <w:rsid w:val="003A4C11"/>
    <w:rsid w:val="003A4C32"/>
    <w:rsid w:val="003A4C8A"/>
    <w:rsid w:val="003A4E08"/>
    <w:rsid w:val="003A5110"/>
    <w:rsid w:val="003A5161"/>
    <w:rsid w:val="003A5EFB"/>
    <w:rsid w:val="003A6045"/>
    <w:rsid w:val="003A60FD"/>
    <w:rsid w:val="003A66FE"/>
    <w:rsid w:val="003A6BAD"/>
    <w:rsid w:val="003A6D1B"/>
    <w:rsid w:val="003A744D"/>
    <w:rsid w:val="003A7834"/>
    <w:rsid w:val="003B0B5B"/>
    <w:rsid w:val="003B0E79"/>
    <w:rsid w:val="003B1067"/>
    <w:rsid w:val="003B1254"/>
    <w:rsid w:val="003B13A4"/>
    <w:rsid w:val="003B13EF"/>
    <w:rsid w:val="003B19A2"/>
    <w:rsid w:val="003B1E1F"/>
    <w:rsid w:val="003B3575"/>
    <w:rsid w:val="003B36F5"/>
    <w:rsid w:val="003B38C0"/>
    <w:rsid w:val="003B39C2"/>
    <w:rsid w:val="003B3D1C"/>
    <w:rsid w:val="003B4173"/>
    <w:rsid w:val="003B455D"/>
    <w:rsid w:val="003B4E6D"/>
    <w:rsid w:val="003B4EE3"/>
    <w:rsid w:val="003B50BC"/>
    <w:rsid w:val="003B5279"/>
    <w:rsid w:val="003B5C10"/>
    <w:rsid w:val="003B5D97"/>
    <w:rsid w:val="003B604D"/>
    <w:rsid w:val="003B6054"/>
    <w:rsid w:val="003B62BD"/>
    <w:rsid w:val="003B63A4"/>
    <w:rsid w:val="003B68A1"/>
    <w:rsid w:val="003B68FE"/>
    <w:rsid w:val="003B6B70"/>
    <w:rsid w:val="003B6D7D"/>
    <w:rsid w:val="003B7004"/>
    <w:rsid w:val="003B7015"/>
    <w:rsid w:val="003B73F9"/>
    <w:rsid w:val="003B77AB"/>
    <w:rsid w:val="003B78DB"/>
    <w:rsid w:val="003B7A7F"/>
    <w:rsid w:val="003B7B44"/>
    <w:rsid w:val="003B7D37"/>
    <w:rsid w:val="003B7D40"/>
    <w:rsid w:val="003B7D7E"/>
    <w:rsid w:val="003C0419"/>
    <w:rsid w:val="003C0614"/>
    <w:rsid w:val="003C0B66"/>
    <w:rsid w:val="003C0FFB"/>
    <w:rsid w:val="003C1012"/>
    <w:rsid w:val="003C11C9"/>
    <w:rsid w:val="003C1221"/>
    <w:rsid w:val="003C1229"/>
    <w:rsid w:val="003C1814"/>
    <w:rsid w:val="003C1906"/>
    <w:rsid w:val="003C1BAE"/>
    <w:rsid w:val="003C1D95"/>
    <w:rsid w:val="003C1ECA"/>
    <w:rsid w:val="003C1FD4"/>
    <w:rsid w:val="003C1FD8"/>
    <w:rsid w:val="003C213D"/>
    <w:rsid w:val="003C2161"/>
    <w:rsid w:val="003C2191"/>
    <w:rsid w:val="003C22E2"/>
    <w:rsid w:val="003C24F7"/>
    <w:rsid w:val="003C25AD"/>
    <w:rsid w:val="003C2A76"/>
    <w:rsid w:val="003C2D21"/>
    <w:rsid w:val="003C2F84"/>
    <w:rsid w:val="003C3519"/>
    <w:rsid w:val="003C3568"/>
    <w:rsid w:val="003C36CD"/>
    <w:rsid w:val="003C38C5"/>
    <w:rsid w:val="003C38F8"/>
    <w:rsid w:val="003C3CDC"/>
    <w:rsid w:val="003C42B7"/>
    <w:rsid w:val="003C4AAC"/>
    <w:rsid w:val="003C4B9B"/>
    <w:rsid w:val="003C4C84"/>
    <w:rsid w:val="003C4CF0"/>
    <w:rsid w:val="003C52D3"/>
    <w:rsid w:val="003C5814"/>
    <w:rsid w:val="003C5AD7"/>
    <w:rsid w:val="003C5B46"/>
    <w:rsid w:val="003C5E6B"/>
    <w:rsid w:val="003C61B8"/>
    <w:rsid w:val="003C62AF"/>
    <w:rsid w:val="003C70C6"/>
    <w:rsid w:val="003C7158"/>
    <w:rsid w:val="003C7328"/>
    <w:rsid w:val="003C764B"/>
    <w:rsid w:val="003C7A08"/>
    <w:rsid w:val="003C7ABC"/>
    <w:rsid w:val="003C7AD7"/>
    <w:rsid w:val="003C7F85"/>
    <w:rsid w:val="003D015E"/>
    <w:rsid w:val="003D087F"/>
    <w:rsid w:val="003D0FC3"/>
    <w:rsid w:val="003D18A6"/>
    <w:rsid w:val="003D1E34"/>
    <w:rsid w:val="003D1E92"/>
    <w:rsid w:val="003D2136"/>
    <w:rsid w:val="003D2467"/>
    <w:rsid w:val="003D28E4"/>
    <w:rsid w:val="003D2C1D"/>
    <w:rsid w:val="003D2C34"/>
    <w:rsid w:val="003D3067"/>
    <w:rsid w:val="003D3B73"/>
    <w:rsid w:val="003D3DDD"/>
    <w:rsid w:val="003D3DE5"/>
    <w:rsid w:val="003D4C05"/>
    <w:rsid w:val="003D4DB2"/>
    <w:rsid w:val="003D5402"/>
    <w:rsid w:val="003D58BA"/>
    <w:rsid w:val="003D5AB8"/>
    <w:rsid w:val="003D5CBF"/>
    <w:rsid w:val="003D66D2"/>
    <w:rsid w:val="003D6740"/>
    <w:rsid w:val="003D694E"/>
    <w:rsid w:val="003D6BF2"/>
    <w:rsid w:val="003D7031"/>
    <w:rsid w:val="003D77B5"/>
    <w:rsid w:val="003D7ACD"/>
    <w:rsid w:val="003E01E1"/>
    <w:rsid w:val="003E07AE"/>
    <w:rsid w:val="003E09B3"/>
    <w:rsid w:val="003E0BDE"/>
    <w:rsid w:val="003E1198"/>
    <w:rsid w:val="003E14FC"/>
    <w:rsid w:val="003E174D"/>
    <w:rsid w:val="003E18A3"/>
    <w:rsid w:val="003E1BF1"/>
    <w:rsid w:val="003E1F24"/>
    <w:rsid w:val="003E1F53"/>
    <w:rsid w:val="003E248B"/>
    <w:rsid w:val="003E2509"/>
    <w:rsid w:val="003E2702"/>
    <w:rsid w:val="003E278B"/>
    <w:rsid w:val="003E2976"/>
    <w:rsid w:val="003E30A5"/>
    <w:rsid w:val="003E3C3B"/>
    <w:rsid w:val="003E3CCF"/>
    <w:rsid w:val="003E42DF"/>
    <w:rsid w:val="003E4753"/>
    <w:rsid w:val="003E4858"/>
    <w:rsid w:val="003E4A7E"/>
    <w:rsid w:val="003E4A91"/>
    <w:rsid w:val="003E4DB0"/>
    <w:rsid w:val="003E58D4"/>
    <w:rsid w:val="003E58EC"/>
    <w:rsid w:val="003E5C3B"/>
    <w:rsid w:val="003E5C93"/>
    <w:rsid w:val="003E5D4E"/>
    <w:rsid w:val="003E6316"/>
    <w:rsid w:val="003E639C"/>
    <w:rsid w:val="003E6884"/>
    <w:rsid w:val="003E6AC5"/>
    <w:rsid w:val="003E79C4"/>
    <w:rsid w:val="003E7C39"/>
    <w:rsid w:val="003F0096"/>
    <w:rsid w:val="003F0850"/>
    <w:rsid w:val="003F0D12"/>
    <w:rsid w:val="003F0D94"/>
    <w:rsid w:val="003F0E35"/>
    <w:rsid w:val="003F0F8B"/>
    <w:rsid w:val="003F10DD"/>
    <w:rsid w:val="003F126A"/>
    <w:rsid w:val="003F160C"/>
    <w:rsid w:val="003F169F"/>
    <w:rsid w:val="003F1A9E"/>
    <w:rsid w:val="003F1C8A"/>
    <w:rsid w:val="003F1D76"/>
    <w:rsid w:val="003F276D"/>
    <w:rsid w:val="003F27BB"/>
    <w:rsid w:val="003F2C51"/>
    <w:rsid w:val="003F2F3F"/>
    <w:rsid w:val="003F2F72"/>
    <w:rsid w:val="003F2FD3"/>
    <w:rsid w:val="003F324F"/>
    <w:rsid w:val="003F33BC"/>
    <w:rsid w:val="003F3932"/>
    <w:rsid w:val="003F3D4E"/>
    <w:rsid w:val="003F3F96"/>
    <w:rsid w:val="003F452A"/>
    <w:rsid w:val="003F477E"/>
    <w:rsid w:val="003F4940"/>
    <w:rsid w:val="003F5258"/>
    <w:rsid w:val="003F5564"/>
    <w:rsid w:val="003F5994"/>
    <w:rsid w:val="003F6006"/>
    <w:rsid w:val="003F65C1"/>
    <w:rsid w:val="003F6700"/>
    <w:rsid w:val="003F6875"/>
    <w:rsid w:val="003F69B3"/>
    <w:rsid w:val="003F6C21"/>
    <w:rsid w:val="003F6CD2"/>
    <w:rsid w:val="003F6F3C"/>
    <w:rsid w:val="003F7423"/>
    <w:rsid w:val="003F788D"/>
    <w:rsid w:val="003F79D5"/>
    <w:rsid w:val="0040078A"/>
    <w:rsid w:val="00400FAA"/>
    <w:rsid w:val="0040126E"/>
    <w:rsid w:val="004017E7"/>
    <w:rsid w:val="0040197D"/>
    <w:rsid w:val="00401C97"/>
    <w:rsid w:val="00401D1F"/>
    <w:rsid w:val="00401F04"/>
    <w:rsid w:val="004020D4"/>
    <w:rsid w:val="00402176"/>
    <w:rsid w:val="004021B6"/>
    <w:rsid w:val="004021F9"/>
    <w:rsid w:val="00402632"/>
    <w:rsid w:val="004030FD"/>
    <w:rsid w:val="00403829"/>
    <w:rsid w:val="00403861"/>
    <w:rsid w:val="00403BA1"/>
    <w:rsid w:val="00403E35"/>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689D"/>
    <w:rsid w:val="00407649"/>
    <w:rsid w:val="004077E5"/>
    <w:rsid w:val="00407AA8"/>
    <w:rsid w:val="00407AE8"/>
    <w:rsid w:val="00407CEB"/>
    <w:rsid w:val="0041053B"/>
    <w:rsid w:val="00410827"/>
    <w:rsid w:val="00410EDC"/>
    <w:rsid w:val="00411799"/>
    <w:rsid w:val="00411957"/>
    <w:rsid w:val="00411A77"/>
    <w:rsid w:val="00411DAE"/>
    <w:rsid w:val="00412084"/>
    <w:rsid w:val="004120EF"/>
    <w:rsid w:val="00412461"/>
    <w:rsid w:val="00412546"/>
    <w:rsid w:val="00413053"/>
    <w:rsid w:val="0041319C"/>
    <w:rsid w:val="004132DB"/>
    <w:rsid w:val="004135BF"/>
    <w:rsid w:val="004137B6"/>
    <w:rsid w:val="00413A54"/>
    <w:rsid w:val="00413B54"/>
    <w:rsid w:val="00413C10"/>
    <w:rsid w:val="00413C46"/>
    <w:rsid w:val="00413CD9"/>
    <w:rsid w:val="00413EC2"/>
    <w:rsid w:val="00413F9A"/>
    <w:rsid w:val="004140CA"/>
    <w:rsid w:val="00414108"/>
    <w:rsid w:val="00414591"/>
    <w:rsid w:val="00414C65"/>
    <w:rsid w:val="00415165"/>
    <w:rsid w:val="004151EB"/>
    <w:rsid w:val="00415509"/>
    <w:rsid w:val="00415D76"/>
    <w:rsid w:val="00415D94"/>
    <w:rsid w:val="00416643"/>
    <w:rsid w:val="00416665"/>
    <w:rsid w:val="00416A67"/>
    <w:rsid w:val="00416AA1"/>
    <w:rsid w:val="00416ACB"/>
    <w:rsid w:val="00416AE8"/>
    <w:rsid w:val="00416D41"/>
    <w:rsid w:val="00416D7E"/>
    <w:rsid w:val="0041708F"/>
    <w:rsid w:val="0041737F"/>
    <w:rsid w:val="0041766E"/>
    <w:rsid w:val="004177AB"/>
    <w:rsid w:val="00417EB9"/>
    <w:rsid w:val="00417F27"/>
    <w:rsid w:val="00417F70"/>
    <w:rsid w:val="00420BF6"/>
    <w:rsid w:val="00420E30"/>
    <w:rsid w:val="004213D6"/>
    <w:rsid w:val="00421AF4"/>
    <w:rsid w:val="00421CD1"/>
    <w:rsid w:val="00421DCF"/>
    <w:rsid w:val="00422341"/>
    <w:rsid w:val="00422617"/>
    <w:rsid w:val="00422D16"/>
    <w:rsid w:val="004234C3"/>
    <w:rsid w:val="0042352F"/>
    <w:rsid w:val="00423641"/>
    <w:rsid w:val="0042392B"/>
    <w:rsid w:val="00423CC0"/>
    <w:rsid w:val="0042423A"/>
    <w:rsid w:val="004243CD"/>
    <w:rsid w:val="004243D8"/>
    <w:rsid w:val="00424967"/>
    <w:rsid w:val="00425498"/>
    <w:rsid w:val="0042571B"/>
    <w:rsid w:val="00425861"/>
    <w:rsid w:val="004259A3"/>
    <w:rsid w:val="00425B25"/>
    <w:rsid w:val="00425CFD"/>
    <w:rsid w:val="00425F6F"/>
    <w:rsid w:val="00426266"/>
    <w:rsid w:val="00426DC7"/>
    <w:rsid w:val="0042752E"/>
    <w:rsid w:val="00427906"/>
    <w:rsid w:val="00427A1C"/>
    <w:rsid w:val="00427BD1"/>
    <w:rsid w:val="00427CD0"/>
    <w:rsid w:val="00427E2E"/>
    <w:rsid w:val="0043004F"/>
    <w:rsid w:val="004304BE"/>
    <w:rsid w:val="004309CE"/>
    <w:rsid w:val="00430A2D"/>
    <w:rsid w:val="00430EC2"/>
    <w:rsid w:val="004312C6"/>
    <w:rsid w:val="00431505"/>
    <w:rsid w:val="00431582"/>
    <w:rsid w:val="0043167C"/>
    <w:rsid w:val="00431893"/>
    <w:rsid w:val="00431AF0"/>
    <w:rsid w:val="00431D05"/>
    <w:rsid w:val="004320EC"/>
    <w:rsid w:val="0043213A"/>
    <w:rsid w:val="0043240E"/>
    <w:rsid w:val="004324C4"/>
    <w:rsid w:val="00432578"/>
    <w:rsid w:val="004330F4"/>
    <w:rsid w:val="00433318"/>
    <w:rsid w:val="00433590"/>
    <w:rsid w:val="0043365E"/>
    <w:rsid w:val="0043393D"/>
    <w:rsid w:val="00433C38"/>
    <w:rsid w:val="00433F52"/>
    <w:rsid w:val="0043432E"/>
    <w:rsid w:val="00434350"/>
    <w:rsid w:val="004344C7"/>
    <w:rsid w:val="004346C1"/>
    <w:rsid w:val="0043490D"/>
    <w:rsid w:val="00434925"/>
    <w:rsid w:val="00435112"/>
    <w:rsid w:val="004351A5"/>
    <w:rsid w:val="00435274"/>
    <w:rsid w:val="004352AD"/>
    <w:rsid w:val="004352F6"/>
    <w:rsid w:val="0043545D"/>
    <w:rsid w:val="00435684"/>
    <w:rsid w:val="0043589B"/>
    <w:rsid w:val="00435A53"/>
    <w:rsid w:val="00435C06"/>
    <w:rsid w:val="00435CE4"/>
    <w:rsid w:val="00435E48"/>
    <w:rsid w:val="00435F5F"/>
    <w:rsid w:val="00435FE2"/>
    <w:rsid w:val="00436418"/>
    <w:rsid w:val="004364B8"/>
    <w:rsid w:val="00436682"/>
    <w:rsid w:val="00436E2F"/>
    <w:rsid w:val="00436EAB"/>
    <w:rsid w:val="004372C0"/>
    <w:rsid w:val="0043767F"/>
    <w:rsid w:val="00437B72"/>
    <w:rsid w:val="00437CDA"/>
    <w:rsid w:val="0044024C"/>
    <w:rsid w:val="004405EC"/>
    <w:rsid w:val="00441119"/>
    <w:rsid w:val="004411B2"/>
    <w:rsid w:val="00441470"/>
    <w:rsid w:val="0044210D"/>
    <w:rsid w:val="00442343"/>
    <w:rsid w:val="0044257F"/>
    <w:rsid w:val="00442AC0"/>
    <w:rsid w:val="00443173"/>
    <w:rsid w:val="00443C3B"/>
    <w:rsid w:val="00443DD2"/>
    <w:rsid w:val="00444123"/>
    <w:rsid w:val="00444285"/>
    <w:rsid w:val="004448FB"/>
    <w:rsid w:val="00444A7B"/>
    <w:rsid w:val="0044524E"/>
    <w:rsid w:val="00445570"/>
    <w:rsid w:val="004457D5"/>
    <w:rsid w:val="00445994"/>
    <w:rsid w:val="00445BBA"/>
    <w:rsid w:val="00445DFA"/>
    <w:rsid w:val="00445EB9"/>
    <w:rsid w:val="00446004"/>
    <w:rsid w:val="0044615E"/>
    <w:rsid w:val="004461D9"/>
    <w:rsid w:val="0044650B"/>
    <w:rsid w:val="00446644"/>
    <w:rsid w:val="00446AC6"/>
    <w:rsid w:val="00446D1A"/>
    <w:rsid w:val="00446EC6"/>
    <w:rsid w:val="00446ECE"/>
    <w:rsid w:val="0044759B"/>
    <w:rsid w:val="004477F6"/>
    <w:rsid w:val="00447DF5"/>
    <w:rsid w:val="00447ECD"/>
    <w:rsid w:val="00447F54"/>
    <w:rsid w:val="00447FB0"/>
    <w:rsid w:val="00450299"/>
    <w:rsid w:val="004504AD"/>
    <w:rsid w:val="00450779"/>
    <w:rsid w:val="004508F8"/>
    <w:rsid w:val="00450B06"/>
    <w:rsid w:val="00450B1A"/>
    <w:rsid w:val="00450B37"/>
    <w:rsid w:val="00450B7E"/>
    <w:rsid w:val="004511D6"/>
    <w:rsid w:val="004512F1"/>
    <w:rsid w:val="0045136B"/>
    <w:rsid w:val="004515D8"/>
    <w:rsid w:val="00451670"/>
    <w:rsid w:val="004518DA"/>
    <w:rsid w:val="00451C0D"/>
    <w:rsid w:val="00451C77"/>
    <w:rsid w:val="00451C7E"/>
    <w:rsid w:val="00451D96"/>
    <w:rsid w:val="00452030"/>
    <w:rsid w:val="0045205A"/>
    <w:rsid w:val="004523DC"/>
    <w:rsid w:val="004523E5"/>
    <w:rsid w:val="004523E8"/>
    <w:rsid w:val="00452CE1"/>
    <w:rsid w:val="00452DE6"/>
    <w:rsid w:val="00452EB2"/>
    <w:rsid w:val="00453114"/>
    <w:rsid w:val="0045316D"/>
    <w:rsid w:val="0045382A"/>
    <w:rsid w:val="004539B0"/>
    <w:rsid w:val="00453BB6"/>
    <w:rsid w:val="00453CAA"/>
    <w:rsid w:val="00454243"/>
    <w:rsid w:val="0045456B"/>
    <w:rsid w:val="00454746"/>
    <w:rsid w:val="004547EB"/>
    <w:rsid w:val="004549D9"/>
    <w:rsid w:val="00454D5D"/>
    <w:rsid w:val="00454F9F"/>
    <w:rsid w:val="00455113"/>
    <w:rsid w:val="00455968"/>
    <w:rsid w:val="00455EBE"/>
    <w:rsid w:val="004560AD"/>
    <w:rsid w:val="00456421"/>
    <w:rsid w:val="004564D1"/>
    <w:rsid w:val="00456717"/>
    <w:rsid w:val="004567EA"/>
    <w:rsid w:val="00456807"/>
    <w:rsid w:val="00456AD0"/>
    <w:rsid w:val="00456DAB"/>
    <w:rsid w:val="00457379"/>
    <w:rsid w:val="004578E7"/>
    <w:rsid w:val="00457952"/>
    <w:rsid w:val="00457E07"/>
    <w:rsid w:val="004605D4"/>
    <w:rsid w:val="00460CC3"/>
    <w:rsid w:val="00460E86"/>
    <w:rsid w:val="00461033"/>
    <w:rsid w:val="004610C1"/>
    <w:rsid w:val="004610CB"/>
    <w:rsid w:val="00461198"/>
    <w:rsid w:val="00461452"/>
    <w:rsid w:val="00461566"/>
    <w:rsid w:val="0046187C"/>
    <w:rsid w:val="00461DF0"/>
    <w:rsid w:val="00461EB6"/>
    <w:rsid w:val="00461FE9"/>
    <w:rsid w:val="004628C8"/>
    <w:rsid w:val="00462A26"/>
    <w:rsid w:val="00462E9D"/>
    <w:rsid w:val="0046312F"/>
    <w:rsid w:val="00463138"/>
    <w:rsid w:val="0046370D"/>
    <w:rsid w:val="00463751"/>
    <w:rsid w:val="00463829"/>
    <w:rsid w:val="00463919"/>
    <w:rsid w:val="004641E7"/>
    <w:rsid w:val="004645C0"/>
    <w:rsid w:val="0046461E"/>
    <w:rsid w:val="004646B4"/>
    <w:rsid w:val="00464A88"/>
    <w:rsid w:val="00465057"/>
    <w:rsid w:val="004651A0"/>
    <w:rsid w:val="00465422"/>
    <w:rsid w:val="004657C0"/>
    <w:rsid w:val="00465A05"/>
    <w:rsid w:val="00465B49"/>
    <w:rsid w:val="00465E53"/>
    <w:rsid w:val="00466348"/>
    <w:rsid w:val="00466532"/>
    <w:rsid w:val="00466619"/>
    <w:rsid w:val="00466979"/>
    <w:rsid w:val="00466C83"/>
    <w:rsid w:val="00467488"/>
    <w:rsid w:val="004675EC"/>
    <w:rsid w:val="00467A61"/>
    <w:rsid w:val="00467F53"/>
    <w:rsid w:val="00470577"/>
    <w:rsid w:val="0047083E"/>
    <w:rsid w:val="0047090E"/>
    <w:rsid w:val="0047096C"/>
    <w:rsid w:val="00470EB5"/>
    <w:rsid w:val="0047111B"/>
    <w:rsid w:val="00471478"/>
    <w:rsid w:val="00471A5D"/>
    <w:rsid w:val="0047205A"/>
    <w:rsid w:val="00472649"/>
    <w:rsid w:val="00472868"/>
    <w:rsid w:val="0047286B"/>
    <w:rsid w:val="0047292C"/>
    <w:rsid w:val="00472B20"/>
    <w:rsid w:val="00472E27"/>
    <w:rsid w:val="00473595"/>
    <w:rsid w:val="00473696"/>
    <w:rsid w:val="00473E71"/>
    <w:rsid w:val="00474220"/>
    <w:rsid w:val="004744E9"/>
    <w:rsid w:val="004746CB"/>
    <w:rsid w:val="00474DCF"/>
    <w:rsid w:val="00474E51"/>
    <w:rsid w:val="00475110"/>
    <w:rsid w:val="004752D3"/>
    <w:rsid w:val="0047530C"/>
    <w:rsid w:val="004754E1"/>
    <w:rsid w:val="00475759"/>
    <w:rsid w:val="0047586F"/>
    <w:rsid w:val="00475BD8"/>
    <w:rsid w:val="00475CE0"/>
    <w:rsid w:val="00475E88"/>
    <w:rsid w:val="004760B8"/>
    <w:rsid w:val="004763C0"/>
    <w:rsid w:val="004764A3"/>
    <w:rsid w:val="00476827"/>
    <w:rsid w:val="00476BD4"/>
    <w:rsid w:val="00477099"/>
    <w:rsid w:val="00477167"/>
    <w:rsid w:val="004774BC"/>
    <w:rsid w:val="004776EC"/>
    <w:rsid w:val="00477C35"/>
    <w:rsid w:val="00480405"/>
    <w:rsid w:val="00480740"/>
    <w:rsid w:val="004807EF"/>
    <w:rsid w:val="00480988"/>
    <w:rsid w:val="00480E05"/>
    <w:rsid w:val="00480F35"/>
    <w:rsid w:val="00481369"/>
    <w:rsid w:val="0048151C"/>
    <w:rsid w:val="0048170E"/>
    <w:rsid w:val="004823DC"/>
    <w:rsid w:val="004825BD"/>
    <w:rsid w:val="004829BF"/>
    <w:rsid w:val="00482BBE"/>
    <w:rsid w:val="00482EBB"/>
    <w:rsid w:val="00482FDD"/>
    <w:rsid w:val="00483213"/>
    <w:rsid w:val="0048348A"/>
    <w:rsid w:val="004837B7"/>
    <w:rsid w:val="00483A12"/>
    <w:rsid w:val="00483CAF"/>
    <w:rsid w:val="00484419"/>
    <w:rsid w:val="00484A77"/>
    <w:rsid w:val="00484AF9"/>
    <w:rsid w:val="00484F7F"/>
    <w:rsid w:val="0048540F"/>
    <w:rsid w:val="0048589A"/>
    <w:rsid w:val="004858C8"/>
    <w:rsid w:val="00485970"/>
    <w:rsid w:val="00485C0D"/>
    <w:rsid w:val="00485D99"/>
    <w:rsid w:val="00485E0E"/>
    <w:rsid w:val="00486394"/>
    <w:rsid w:val="00486575"/>
    <w:rsid w:val="00486584"/>
    <w:rsid w:val="00486627"/>
    <w:rsid w:val="004866D0"/>
    <w:rsid w:val="00486936"/>
    <w:rsid w:val="00486A0F"/>
    <w:rsid w:val="00486B15"/>
    <w:rsid w:val="00486D4E"/>
    <w:rsid w:val="0048723F"/>
    <w:rsid w:val="004876AF"/>
    <w:rsid w:val="004876BD"/>
    <w:rsid w:val="0048777D"/>
    <w:rsid w:val="00487CB5"/>
    <w:rsid w:val="004904A6"/>
    <w:rsid w:val="0049086F"/>
    <w:rsid w:val="00490BB7"/>
    <w:rsid w:val="00490E83"/>
    <w:rsid w:val="00491047"/>
    <w:rsid w:val="00491264"/>
    <w:rsid w:val="0049126E"/>
    <w:rsid w:val="00491951"/>
    <w:rsid w:val="004919AA"/>
    <w:rsid w:val="00492067"/>
    <w:rsid w:val="004922FB"/>
    <w:rsid w:val="00492553"/>
    <w:rsid w:val="004927A9"/>
    <w:rsid w:val="004928CF"/>
    <w:rsid w:val="004930AF"/>
    <w:rsid w:val="00493168"/>
    <w:rsid w:val="00493960"/>
    <w:rsid w:val="00494242"/>
    <w:rsid w:val="004947AD"/>
    <w:rsid w:val="00494D51"/>
    <w:rsid w:val="00494E8E"/>
    <w:rsid w:val="004955BC"/>
    <w:rsid w:val="00495664"/>
    <w:rsid w:val="00495D63"/>
    <w:rsid w:val="0049648F"/>
    <w:rsid w:val="00496606"/>
    <w:rsid w:val="00496F05"/>
    <w:rsid w:val="00496F74"/>
    <w:rsid w:val="004971CA"/>
    <w:rsid w:val="00497370"/>
    <w:rsid w:val="004976D1"/>
    <w:rsid w:val="004978A9"/>
    <w:rsid w:val="004A003E"/>
    <w:rsid w:val="004A00B1"/>
    <w:rsid w:val="004A0104"/>
    <w:rsid w:val="004A059C"/>
    <w:rsid w:val="004A0B5C"/>
    <w:rsid w:val="004A0F39"/>
    <w:rsid w:val="004A1654"/>
    <w:rsid w:val="004A1BB7"/>
    <w:rsid w:val="004A21B8"/>
    <w:rsid w:val="004A21C2"/>
    <w:rsid w:val="004A2261"/>
    <w:rsid w:val="004A251F"/>
    <w:rsid w:val="004A2735"/>
    <w:rsid w:val="004A2765"/>
    <w:rsid w:val="004A2804"/>
    <w:rsid w:val="004A2CAA"/>
    <w:rsid w:val="004A3381"/>
    <w:rsid w:val="004A35D4"/>
    <w:rsid w:val="004A35FB"/>
    <w:rsid w:val="004A3993"/>
    <w:rsid w:val="004A3BF1"/>
    <w:rsid w:val="004A3D58"/>
    <w:rsid w:val="004A3E42"/>
    <w:rsid w:val="004A40A6"/>
    <w:rsid w:val="004A4185"/>
    <w:rsid w:val="004A433F"/>
    <w:rsid w:val="004A45B4"/>
    <w:rsid w:val="004A4715"/>
    <w:rsid w:val="004A4781"/>
    <w:rsid w:val="004A4A46"/>
    <w:rsid w:val="004A5046"/>
    <w:rsid w:val="004A516D"/>
    <w:rsid w:val="004A5170"/>
    <w:rsid w:val="004A565E"/>
    <w:rsid w:val="004A5C3B"/>
    <w:rsid w:val="004A5DF3"/>
    <w:rsid w:val="004A5F9B"/>
    <w:rsid w:val="004A6134"/>
    <w:rsid w:val="004A6D3E"/>
    <w:rsid w:val="004A6FD9"/>
    <w:rsid w:val="004A7092"/>
    <w:rsid w:val="004A7438"/>
    <w:rsid w:val="004A7ADE"/>
    <w:rsid w:val="004A7E58"/>
    <w:rsid w:val="004A7F8B"/>
    <w:rsid w:val="004B0DC2"/>
    <w:rsid w:val="004B0E64"/>
    <w:rsid w:val="004B0F68"/>
    <w:rsid w:val="004B111B"/>
    <w:rsid w:val="004B1931"/>
    <w:rsid w:val="004B19ED"/>
    <w:rsid w:val="004B1B92"/>
    <w:rsid w:val="004B261B"/>
    <w:rsid w:val="004B2C48"/>
    <w:rsid w:val="004B2FC2"/>
    <w:rsid w:val="004B3148"/>
    <w:rsid w:val="004B3265"/>
    <w:rsid w:val="004B3424"/>
    <w:rsid w:val="004B3D56"/>
    <w:rsid w:val="004B447D"/>
    <w:rsid w:val="004B45AD"/>
    <w:rsid w:val="004B49E6"/>
    <w:rsid w:val="004B4BD0"/>
    <w:rsid w:val="004B4D69"/>
    <w:rsid w:val="004B5AF9"/>
    <w:rsid w:val="004B5C0D"/>
    <w:rsid w:val="004B64EC"/>
    <w:rsid w:val="004B650C"/>
    <w:rsid w:val="004B6640"/>
    <w:rsid w:val="004B66FF"/>
    <w:rsid w:val="004B6830"/>
    <w:rsid w:val="004B69E0"/>
    <w:rsid w:val="004B6BCD"/>
    <w:rsid w:val="004B6BF5"/>
    <w:rsid w:val="004B7057"/>
    <w:rsid w:val="004B70A7"/>
    <w:rsid w:val="004B75F3"/>
    <w:rsid w:val="004B796F"/>
    <w:rsid w:val="004B7AE4"/>
    <w:rsid w:val="004B7FE7"/>
    <w:rsid w:val="004C01A8"/>
    <w:rsid w:val="004C01B2"/>
    <w:rsid w:val="004C052A"/>
    <w:rsid w:val="004C0629"/>
    <w:rsid w:val="004C0A04"/>
    <w:rsid w:val="004C0C21"/>
    <w:rsid w:val="004C0EF6"/>
    <w:rsid w:val="004C118E"/>
    <w:rsid w:val="004C1433"/>
    <w:rsid w:val="004C16C6"/>
    <w:rsid w:val="004C1840"/>
    <w:rsid w:val="004C19C0"/>
    <w:rsid w:val="004C1A3C"/>
    <w:rsid w:val="004C24C9"/>
    <w:rsid w:val="004C2559"/>
    <w:rsid w:val="004C2C74"/>
    <w:rsid w:val="004C3008"/>
    <w:rsid w:val="004C31B6"/>
    <w:rsid w:val="004C33AD"/>
    <w:rsid w:val="004C345B"/>
    <w:rsid w:val="004C3C8D"/>
    <w:rsid w:val="004C3E1A"/>
    <w:rsid w:val="004C3EB0"/>
    <w:rsid w:val="004C4272"/>
    <w:rsid w:val="004C446A"/>
    <w:rsid w:val="004C47BC"/>
    <w:rsid w:val="004C49D8"/>
    <w:rsid w:val="004C4A9B"/>
    <w:rsid w:val="004C4E80"/>
    <w:rsid w:val="004C4F1A"/>
    <w:rsid w:val="004C5100"/>
    <w:rsid w:val="004C5319"/>
    <w:rsid w:val="004C57E8"/>
    <w:rsid w:val="004C5A40"/>
    <w:rsid w:val="004C5A6B"/>
    <w:rsid w:val="004C5D48"/>
    <w:rsid w:val="004C5FDD"/>
    <w:rsid w:val="004C621F"/>
    <w:rsid w:val="004C65A7"/>
    <w:rsid w:val="004C6B2B"/>
    <w:rsid w:val="004C71D6"/>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C3"/>
    <w:rsid w:val="004D2660"/>
    <w:rsid w:val="004D28B7"/>
    <w:rsid w:val="004D29CC"/>
    <w:rsid w:val="004D2A09"/>
    <w:rsid w:val="004D2A2D"/>
    <w:rsid w:val="004D306C"/>
    <w:rsid w:val="004D3390"/>
    <w:rsid w:val="004D3CC2"/>
    <w:rsid w:val="004D3D08"/>
    <w:rsid w:val="004D3F13"/>
    <w:rsid w:val="004D4126"/>
    <w:rsid w:val="004D44D1"/>
    <w:rsid w:val="004D4525"/>
    <w:rsid w:val="004D4D53"/>
    <w:rsid w:val="004D513A"/>
    <w:rsid w:val="004D5513"/>
    <w:rsid w:val="004D5521"/>
    <w:rsid w:val="004D584A"/>
    <w:rsid w:val="004D584C"/>
    <w:rsid w:val="004D5939"/>
    <w:rsid w:val="004D65C4"/>
    <w:rsid w:val="004D6617"/>
    <w:rsid w:val="004D6A5F"/>
    <w:rsid w:val="004D6A9C"/>
    <w:rsid w:val="004D6B72"/>
    <w:rsid w:val="004D6BCB"/>
    <w:rsid w:val="004D6C2E"/>
    <w:rsid w:val="004D6CF3"/>
    <w:rsid w:val="004D6F4D"/>
    <w:rsid w:val="004D6F95"/>
    <w:rsid w:val="004D719D"/>
    <w:rsid w:val="004D7241"/>
    <w:rsid w:val="004D72FE"/>
    <w:rsid w:val="004D736D"/>
    <w:rsid w:val="004D742F"/>
    <w:rsid w:val="004D7459"/>
    <w:rsid w:val="004D7562"/>
    <w:rsid w:val="004D76D0"/>
    <w:rsid w:val="004D7E91"/>
    <w:rsid w:val="004E0001"/>
    <w:rsid w:val="004E003A"/>
    <w:rsid w:val="004E0228"/>
    <w:rsid w:val="004E0338"/>
    <w:rsid w:val="004E0768"/>
    <w:rsid w:val="004E0776"/>
    <w:rsid w:val="004E0AA9"/>
    <w:rsid w:val="004E1596"/>
    <w:rsid w:val="004E1A31"/>
    <w:rsid w:val="004E1B34"/>
    <w:rsid w:val="004E215B"/>
    <w:rsid w:val="004E27B7"/>
    <w:rsid w:val="004E2A45"/>
    <w:rsid w:val="004E2CF8"/>
    <w:rsid w:val="004E2DE0"/>
    <w:rsid w:val="004E33D4"/>
    <w:rsid w:val="004E36EA"/>
    <w:rsid w:val="004E3815"/>
    <w:rsid w:val="004E3B83"/>
    <w:rsid w:val="004E4060"/>
    <w:rsid w:val="004E409A"/>
    <w:rsid w:val="004E4ABE"/>
    <w:rsid w:val="004E4B78"/>
    <w:rsid w:val="004E50CF"/>
    <w:rsid w:val="004E521D"/>
    <w:rsid w:val="004E5346"/>
    <w:rsid w:val="004E5494"/>
    <w:rsid w:val="004E561D"/>
    <w:rsid w:val="004E6598"/>
    <w:rsid w:val="004E66B7"/>
    <w:rsid w:val="004E6760"/>
    <w:rsid w:val="004E6B9B"/>
    <w:rsid w:val="004E77B4"/>
    <w:rsid w:val="004E77FA"/>
    <w:rsid w:val="004E7C7F"/>
    <w:rsid w:val="004E7F14"/>
    <w:rsid w:val="004F020F"/>
    <w:rsid w:val="004F051E"/>
    <w:rsid w:val="004F06DB"/>
    <w:rsid w:val="004F0EF9"/>
    <w:rsid w:val="004F0FB9"/>
    <w:rsid w:val="004F128F"/>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ABA"/>
    <w:rsid w:val="004F3BFC"/>
    <w:rsid w:val="004F3C48"/>
    <w:rsid w:val="004F3D8F"/>
    <w:rsid w:val="004F407E"/>
    <w:rsid w:val="004F4089"/>
    <w:rsid w:val="004F428F"/>
    <w:rsid w:val="004F4339"/>
    <w:rsid w:val="004F44B3"/>
    <w:rsid w:val="004F44B4"/>
    <w:rsid w:val="004F46FA"/>
    <w:rsid w:val="004F4717"/>
    <w:rsid w:val="004F491E"/>
    <w:rsid w:val="004F5479"/>
    <w:rsid w:val="004F5A72"/>
    <w:rsid w:val="004F5F2A"/>
    <w:rsid w:val="004F613C"/>
    <w:rsid w:val="004F71DF"/>
    <w:rsid w:val="004F7528"/>
    <w:rsid w:val="004F76A9"/>
    <w:rsid w:val="004F7BCA"/>
    <w:rsid w:val="004F7D89"/>
    <w:rsid w:val="004F7D99"/>
    <w:rsid w:val="0050011C"/>
    <w:rsid w:val="0050022C"/>
    <w:rsid w:val="005002FD"/>
    <w:rsid w:val="0050069D"/>
    <w:rsid w:val="00500C3C"/>
    <w:rsid w:val="00500F56"/>
    <w:rsid w:val="00501233"/>
    <w:rsid w:val="005012D3"/>
    <w:rsid w:val="005015DB"/>
    <w:rsid w:val="0050164F"/>
    <w:rsid w:val="0050174D"/>
    <w:rsid w:val="00501939"/>
    <w:rsid w:val="00501981"/>
    <w:rsid w:val="00501A85"/>
    <w:rsid w:val="00501BA8"/>
    <w:rsid w:val="00501BB3"/>
    <w:rsid w:val="00501C15"/>
    <w:rsid w:val="00501D48"/>
    <w:rsid w:val="00501F17"/>
    <w:rsid w:val="0050203C"/>
    <w:rsid w:val="005021DD"/>
    <w:rsid w:val="0050237C"/>
    <w:rsid w:val="005026CA"/>
    <w:rsid w:val="00502B72"/>
    <w:rsid w:val="00503C64"/>
    <w:rsid w:val="00503F87"/>
    <w:rsid w:val="00504BC1"/>
    <w:rsid w:val="00504C85"/>
    <w:rsid w:val="005050F7"/>
    <w:rsid w:val="00505134"/>
    <w:rsid w:val="00505372"/>
    <w:rsid w:val="005055D3"/>
    <w:rsid w:val="005057A5"/>
    <w:rsid w:val="00505A12"/>
    <w:rsid w:val="00505C04"/>
    <w:rsid w:val="00505FD4"/>
    <w:rsid w:val="00506408"/>
    <w:rsid w:val="00506D82"/>
    <w:rsid w:val="00506E3C"/>
    <w:rsid w:val="005072D2"/>
    <w:rsid w:val="00507718"/>
    <w:rsid w:val="00507F46"/>
    <w:rsid w:val="00507F66"/>
    <w:rsid w:val="0051019F"/>
    <w:rsid w:val="00510547"/>
    <w:rsid w:val="00511147"/>
    <w:rsid w:val="00511314"/>
    <w:rsid w:val="005113A0"/>
    <w:rsid w:val="00511471"/>
    <w:rsid w:val="00511567"/>
    <w:rsid w:val="00511640"/>
    <w:rsid w:val="0051188D"/>
    <w:rsid w:val="00511EF9"/>
    <w:rsid w:val="00511F15"/>
    <w:rsid w:val="005121B5"/>
    <w:rsid w:val="0051254F"/>
    <w:rsid w:val="00512843"/>
    <w:rsid w:val="00512E40"/>
    <w:rsid w:val="005130B7"/>
    <w:rsid w:val="00513163"/>
    <w:rsid w:val="0051318C"/>
    <w:rsid w:val="005136E3"/>
    <w:rsid w:val="00513709"/>
    <w:rsid w:val="00513786"/>
    <w:rsid w:val="00513A13"/>
    <w:rsid w:val="00513E40"/>
    <w:rsid w:val="0051414E"/>
    <w:rsid w:val="00514296"/>
    <w:rsid w:val="005142BB"/>
    <w:rsid w:val="005142CD"/>
    <w:rsid w:val="00514370"/>
    <w:rsid w:val="005143C9"/>
    <w:rsid w:val="00514416"/>
    <w:rsid w:val="005147E8"/>
    <w:rsid w:val="00514895"/>
    <w:rsid w:val="00514DDE"/>
    <w:rsid w:val="005152C8"/>
    <w:rsid w:val="005157A9"/>
    <w:rsid w:val="005159F5"/>
    <w:rsid w:val="00515A2A"/>
    <w:rsid w:val="0051605F"/>
    <w:rsid w:val="0051640D"/>
    <w:rsid w:val="005165DA"/>
    <w:rsid w:val="0051699F"/>
    <w:rsid w:val="005169D8"/>
    <w:rsid w:val="00516AA4"/>
    <w:rsid w:val="005172B5"/>
    <w:rsid w:val="00517315"/>
    <w:rsid w:val="005173A7"/>
    <w:rsid w:val="005177E1"/>
    <w:rsid w:val="00517802"/>
    <w:rsid w:val="00517A0C"/>
    <w:rsid w:val="00517BBF"/>
    <w:rsid w:val="00517DD0"/>
    <w:rsid w:val="00520044"/>
    <w:rsid w:val="00520B83"/>
    <w:rsid w:val="00520C0A"/>
    <w:rsid w:val="00520FF9"/>
    <w:rsid w:val="00521627"/>
    <w:rsid w:val="00521771"/>
    <w:rsid w:val="005218B6"/>
    <w:rsid w:val="00522248"/>
    <w:rsid w:val="00522276"/>
    <w:rsid w:val="0052230D"/>
    <w:rsid w:val="00522589"/>
    <w:rsid w:val="0052288D"/>
    <w:rsid w:val="0052362F"/>
    <w:rsid w:val="0052413F"/>
    <w:rsid w:val="00524283"/>
    <w:rsid w:val="005242C9"/>
    <w:rsid w:val="005243F1"/>
    <w:rsid w:val="00524545"/>
    <w:rsid w:val="0052486D"/>
    <w:rsid w:val="00524A80"/>
    <w:rsid w:val="00524CCC"/>
    <w:rsid w:val="005252B0"/>
    <w:rsid w:val="005252B9"/>
    <w:rsid w:val="0052559B"/>
    <w:rsid w:val="005255BF"/>
    <w:rsid w:val="005257DE"/>
    <w:rsid w:val="00525A6D"/>
    <w:rsid w:val="00526982"/>
    <w:rsid w:val="00526B7C"/>
    <w:rsid w:val="00526E9D"/>
    <w:rsid w:val="00527100"/>
    <w:rsid w:val="00527200"/>
    <w:rsid w:val="0052754B"/>
    <w:rsid w:val="005276AD"/>
    <w:rsid w:val="005278DD"/>
    <w:rsid w:val="005279A2"/>
    <w:rsid w:val="00527C51"/>
    <w:rsid w:val="00527CD4"/>
    <w:rsid w:val="00527FC7"/>
    <w:rsid w:val="00530157"/>
    <w:rsid w:val="005303AE"/>
    <w:rsid w:val="005306CC"/>
    <w:rsid w:val="00530815"/>
    <w:rsid w:val="00530E96"/>
    <w:rsid w:val="00530FD9"/>
    <w:rsid w:val="00531537"/>
    <w:rsid w:val="0053158D"/>
    <w:rsid w:val="00531A4D"/>
    <w:rsid w:val="00531C84"/>
    <w:rsid w:val="00531EBE"/>
    <w:rsid w:val="00532612"/>
    <w:rsid w:val="0053264C"/>
    <w:rsid w:val="005326BE"/>
    <w:rsid w:val="00532F8B"/>
    <w:rsid w:val="0053308D"/>
    <w:rsid w:val="00533106"/>
    <w:rsid w:val="0053355C"/>
    <w:rsid w:val="00533737"/>
    <w:rsid w:val="005338E6"/>
    <w:rsid w:val="00533A65"/>
    <w:rsid w:val="00533AAC"/>
    <w:rsid w:val="00533C46"/>
    <w:rsid w:val="0053409B"/>
    <w:rsid w:val="00534713"/>
    <w:rsid w:val="00534BED"/>
    <w:rsid w:val="00534CF9"/>
    <w:rsid w:val="00535330"/>
    <w:rsid w:val="0053553D"/>
    <w:rsid w:val="005358D5"/>
    <w:rsid w:val="00535B43"/>
    <w:rsid w:val="00535B79"/>
    <w:rsid w:val="00535BF7"/>
    <w:rsid w:val="00535D7C"/>
    <w:rsid w:val="0053601E"/>
    <w:rsid w:val="00536579"/>
    <w:rsid w:val="00536979"/>
    <w:rsid w:val="00536C1E"/>
    <w:rsid w:val="00536FCF"/>
    <w:rsid w:val="00537057"/>
    <w:rsid w:val="005371A5"/>
    <w:rsid w:val="0053739A"/>
    <w:rsid w:val="005373D4"/>
    <w:rsid w:val="005373F0"/>
    <w:rsid w:val="00537EEB"/>
    <w:rsid w:val="0054009F"/>
    <w:rsid w:val="00540152"/>
    <w:rsid w:val="00540228"/>
    <w:rsid w:val="005403BD"/>
    <w:rsid w:val="005406C6"/>
    <w:rsid w:val="00540A63"/>
    <w:rsid w:val="00540C05"/>
    <w:rsid w:val="00540C7A"/>
    <w:rsid w:val="00541035"/>
    <w:rsid w:val="00541295"/>
    <w:rsid w:val="00541961"/>
    <w:rsid w:val="00541C81"/>
    <w:rsid w:val="00542956"/>
    <w:rsid w:val="00542A0A"/>
    <w:rsid w:val="00542AAE"/>
    <w:rsid w:val="00542E8D"/>
    <w:rsid w:val="00542F66"/>
    <w:rsid w:val="00543076"/>
    <w:rsid w:val="0054343A"/>
    <w:rsid w:val="00543974"/>
    <w:rsid w:val="00543EBF"/>
    <w:rsid w:val="00543FFE"/>
    <w:rsid w:val="0054414F"/>
    <w:rsid w:val="00544339"/>
    <w:rsid w:val="00544A90"/>
    <w:rsid w:val="00544ABA"/>
    <w:rsid w:val="00544F54"/>
    <w:rsid w:val="0054559A"/>
    <w:rsid w:val="005455B1"/>
    <w:rsid w:val="0054593A"/>
    <w:rsid w:val="00545955"/>
    <w:rsid w:val="00545DA9"/>
    <w:rsid w:val="00546082"/>
    <w:rsid w:val="005461C2"/>
    <w:rsid w:val="005467FB"/>
    <w:rsid w:val="00546AC2"/>
    <w:rsid w:val="00546AE9"/>
    <w:rsid w:val="0054718B"/>
    <w:rsid w:val="00547668"/>
    <w:rsid w:val="00547907"/>
    <w:rsid w:val="00547989"/>
    <w:rsid w:val="005500B6"/>
    <w:rsid w:val="0055024F"/>
    <w:rsid w:val="005503D2"/>
    <w:rsid w:val="005503E3"/>
    <w:rsid w:val="00550594"/>
    <w:rsid w:val="00550ECA"/>
    <w:rsid w:val="00550EFF"/>
    <w:rsid w:val="00551320"/>
    <w:rsid w:val="00551732"/>
    <w:rsid w:val="005517C6"/>
    <w:rsid w:val="0055185D"/>
    <w:rsid w:val="005518A4"/>
    <w:rsid w:val="0055197E"/>
    <w:rsid w:val="005519D2"/>
    <w:rsid w:val="00551C9C"/>
    <w:rsid w:val="00552768"/>
    <w:rsid w:val="00552935"/>
    <w:rsid w:val="00552C11"/>
    <w:rsid w:val="00553056"/>
    <w:rsid w:val="00553127"/>
    <w:rsid w:val="00553285"/>
    <w:rsid w:val="005533F3"/>
    <w:rsid w:val="005537D5"/>
    <w:rsid w:val="00553A12"/>
    <w:rsid w:val="00553FB8"/>
    <w:rsid w:val="00554311"/>
    <w:rsid w:val="0055456C"/>
    <w:rsid w:val="00554745"/>
    <w:rsid w:val="0055475B"/>
    <w:rsid w:val="00554BE7"/>
    <w:rsid w:val="005554DA"/>
    <w:rsid w:val="005554EC"/>
    <w:rsid w:val="00555925"/>
    <w:rsid w:val="005560DB"/>
    <w:rsid w:val="005562C1"/>
    <w:rsid w:val="005566D8"/>
    <w:rsid w:val="00556D68"/>
    <w:rsid w:val="00556D6A"/>
    <w:rsid w:val="00557173"/>
    <w:rsid w:val="005574B7"/>
    <w:rsid w:val="00557661"/>
    <w:rsid w:val="005576A1"/>
    <w:rsid w:val="00557997"/>
    <w:rsid w:val="00557A64"/>
    <w:rsid w:val="00557D11"/>
    <w:rsid w:val="00560406"/>
    <w:rsid w:val="005605C0"/>
    <w:rsid w:val="005606FC"/>
    <w:rsid w:val="0056070E"/>
    <w:rsid w:val="00560CCE"/>
    <w:rsid w:val="00560D23"/>
    <w:rsid w:val="00561583"/>
    <w:rsid w:val="00561593"/>
    <w:rsid w:val="005615D8"/>
    <w:rsid w:val="00561628"/>
    <w:rsid w:val="005618BC"/>
    <w:rsid w:val="005619DA"/>
    <w:rsid w:val="00561BDF"/>
    <w:rsid w:val="00561DE1"/>
    <w:rsid w:val="005620C5"/>
    <w:rsid w:val="005623A7"/>
    <w:rsid w:val="005623CC"/>
    <w:rsid w:val="005626D6"/>
    <w:rsid w:val="00562CEC"/>
    <w:rsid w:val="005638D4"/>
    <w:rsid w:val="005643FE"/>
    <w:rsid w:val="005645FC"/>
    <w:rsid w:val="00564AE6"/>
    <w:rsid w:val="005653D0"/>
    <w:rsid w:val="00565696"/>
    <w:rsid w:val="005656ED"/>
    <w:rsid w:val="00565C63"/>
    <w:rsid w:val="00565C9E"/>
    <w:rsid w:val="00566156"/>
    <w:rsid w:val="00566544"/>
    <w:rsid w:val="00566608"/>
    <w:rsid w:val="0056690C"/>
    <w:rsid w:val="00566AAE"/>
    <w:rsid w:val="00566C83"/>
    <w:rsid w:val="00566FC3"/>
    <w:rsid w:val="0056721E"/>
    <w:rsid w:val="005674D9"/>
    <w:rsid w:val="00567CF5"/>
    <w:rsid w:val="00567F05"/>
    <w:rsid w:val="005700FE"/>
    <w:rsid w:val="005701F1"/>
    <w:rsid w:val="00570948"/>
    <w:rsid w:val="005709F1"/>
    <w:rsid w:val="00570A18"/>
    <w:rsid w:val="00570D3D"/>
    <w:rsid w:val="00570E24"/>
    <w:rsid w:val="00570EA2"/>
    <w:rsid w:val="0057110C"/>
    <w:rsid w:val="005714F4"/>
    <w:rsid w:val="00571993"/>
    <w:rsid w:val="00571A31"/>
    <w:rsid w:val="00571AC1"/>
    <w:rsid w:val="00572760"/>
    <w:rsid w:val="00572B00"/>
    <w:rsid w:val="00572E64"/>
    <w:rsid w:val="0057310E"/>
    <w:rsid w:val="00573390"/>
    <w:rsid w:val="005735F8"/>
    <w:rsid w:val="00573E08"/>
    <w:rsid w:val="00573F28"/>
    <w:rsid w:val="00574189"/>
    <w:rsid w:val="005743DE"/>
    <w:rsid w:val="005746BF"/>
    <w:rsid w:val="00574951"/>
    <w:rsid w:val="00574F3F"/>
    <w:rsid w:val="0057562C"/>
    <w:rsid w:val="005759F6"/>
    <w:rsid w:val="00575E3E"/>
    <w:rsid w:val="00576063"/>
    <w:rsid w:val="0057606E"/>
    <w:rsid w:val="00576272"/>
    <w:rsid w:val="005765F5"/>
    <w:rsid w:val="00576619"/>
    <w:rsid w:val="00576798"/>
    <w:rsid w:val="00576892"/>
    <w:rsid w:val="00576B43"/>
    <w:rsid w:val="00576C73"/>
    <w:rsid w:val="00576D6C"/>
    <w:rsid w:val="00577283"/>
    <w:rsid w:val="0057782D"/>
    <w:rsid w:val="005779C1"/>
    <w:rsid w:val="00577A2E"/>
    <w:rsid w:val="00580788"/>
    <w:rsid w:val="00580AC0"/>
    <w:rsid w:val="00580E1B"/>
    <w:rsid w:val="00580E48"/>
    <w:rsid w:val="00580F0A"/>
    <w:rsid w:val="00581246"/>
    <w:rsid w:val="00581759"/>
    <w:rsid w:val="00582355"/>
    <w:rsid w:val="005828F9"/>
    <w:rsid w:val="00582C3A"/>
    <w:rsid w:val="00582E1A"/>
    <w:rsid w:val="0058307E"/>
    <w:rsid w:val="005830BC"/>
    <w:rsid w:val="00583147"/>
    <w:rsid w:val="0058360D"/>
    <w:rsid w:val="005838C4"/>
    <w:rsid w:val="00583B7A"/>
    <w:rsid w:val="005840F6"/>
    <w:rsid w:val="00584352"/>
    <w:rsid w:val="00584382"/>
    <w:rsid w:val="00584416"/>
    <w:rsid w:val="005845B7"/>
    <w:rsid w:val="00584734"/>
    <w:rsid w:val="00584B39"/>
    <w:rsid w:val="00584C84"/>
    <w:rsid w:val="00584EF3"/>
    <w:rsid w:val="00584F04"/>
    <w:rsid w:val="00585028"/>
    <w:rsid w:val="005854D1"/>
    <w:rsid w:val="0058564A"/>
    <w:rsid w:val="005856C3"/>
    <w:rsid w:val="00585F5B"/>
    <w:rsid w:val="0058620A"/>
    <w:rsid w:val="00586593"/>
    <w:rsid w:val="00586651"/>
    <w:rsid w:val="00586A2A"/>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163"/>
    <w:rsid w:val="0059237B"/>
    <w:rsid w:val="005924CC"/>
    <w:rsid w:val="00592603"/>
    <w:rsid w:val="0059284D"/>
    <w:rsid w:val="00592B03"/>
    <w:rsid w:val="00592BD3"/>
    <w:rsid w:val="00592C82"/>
    <w:rsid w:val="00592F77"/>
    <w:rsid w:val="00593157"/>
    <w:rsid w:val="005935EF"/>
    <w:rsid w:val="00593AB9"/>
    <w:rsid w:val="00593B83"/>
    <w:rsid w:val="0059416E"/>
    <w:rsid w:val="00594246"/>
    <w:rsid w:val="0059430D"/>
    <w:rsid w:val="00594768"/>
    <w:rsid w:val="00594787"/>
    <w:rsid w:val="00594ABB"/>
    <w:rsid w:val="00594D1C"/>
    <w:rsid w:val="00594E36"/>
    <w:rsid w:val="00594F0A"/>
    <w:rsid w:val="0059525E"/>
    <w:rsid w:val="005953F5"/>
    <w:rsid w:val="0059543C"/>
    <w:rsid w:val="00595887"/>
    <w:rsid w:val="005961F7"/>
    <w:rsid w:val="005968D2"/>
    <w:rsid w:val="00596B9C"/>
    <w:rsid w:val="00596C84"/>
    <w:rsid w:val="0059739C"/>
    <w:rsid w:val="0059747A"/>
    <w:rsid w:val="0059747D"/>
    <w:rsid w:val="00597A14"/>
    <w:rsid w:val="00597C4C"/>
    <w:rsid w:val="00597DD4"/>
    <w:rsid w:val="00597F14"/>
    <w:rsid w:val="005A054D"/>
    <w:rsid w:val="005A0A46"/>
    <w:rsid w:val="005A0C51"/>
    <w:rsid w:val="005A10B9"/>
    <w:rsid w:val="005A11EA"/>
    <w:rsid w:val="005A17FB"/>
    <w:rsid w:val="005A21B4"/>
    <w:rsid w:val="005A24E3"/>
    <w:rsid w:val="005A269F"/>
    <w:rsid w:val="005A26EE"/>
    <w:rsid w:val="005A2BDA"/>
    <w:rsid w:val="005A3001"/>
    <w:rsid w:val="005A305E"/>
    <w:rsid w:val="005A30BB"/>
    <w:rsid w:val="005A37B8"/>
    <w:rsid w:val="005A3887"/>
    <w:rsid w:val="005A3973"/>
    <w:rsid w:val="005A3C5D"/>
    <w:rsid w:val="005A3CC8"/>
    <w:rsid w:val="005A3D1D"/>
    <w:rsid w:val="005A4263"/>
    <w:rsid w:val="005A4657"/>
    <w:rsid w:val="005A4804"/>
    <w:rsid w:val="005A4E93"/>
    <w:rsid w:val="005A50D8"/>
    <w:rsid w:val="005A50EA"/>
    <w:rsid w:val="005A53AE"/>
    <w:rsid w:val="005A5F70"/>
    <w:rsid w:val="005A6055"/>
    <w:rsid w:val="005A61F2"/>
    <w:rsid w:val="005A65B7"/>
    <w:rsid w:val="005A69D3"/>
    <w:rsid w:val="005A6A8D"/>
    <w:rsid w:val="005A6B75"/>
    <w:rsid w:val="005A7439"/>
    <w:rsid w:val="005A759A"/>
    <w:rsid w:val="005A7C62"/>
    <w:rsid w:val="005A7E65"/>
    <w:rsid w:val="005B0542"/>
    <w:rsid w:val="005B0785"/>
    <w:rsid w:val="005B0918"/>
    <w:rsid w:val="005B0C67"/>
    <w:rsid w:val="005B0DBD"/>
    <w:rsid w:val="005B12A2"/>
    <w:rsid w:val="005B1883"/>
    <w:rsid w:val="005B19FA"/>
    <w:rsid w:val="005B2225"/>
    <w:rsid w:val="005B2418"/>
    <w:rsid w:val="005B2799"/>
    <w:rsid w:val="005B29E6"/>
    <w:rsid w:val="005B2A4E"/>
    <w:rsid w:val="005B2AF4"/>
    <w:rsid w:val="005B2B77"/>
    <w:rsid w:val="005B3541"/>
    <w:rsid w:val="005B368C"/>
    <w:rsid w:val="005B385C"/>
    <w:rsid w:val="005B3D4A"/>
    <w:rsid w:val="005B3EF1"/>
    <w:rsid w:val="005B3FBF"/>
    <w:rsid w:val="005B4492"/>
    <w:rsid w:val="005B460D"/>
    <w:rsid w:val="005B4D87"/>
    <w:rsid w:val="005B4F2C"/>
    <w:rsid w:val="005B5351"/>
    <w:rsid w:val="005B5A3D"/>
    <w:rsid w:val="005B5E69"/>
    <w:rsid w:val="005B6FC5"/>
    <w:rsid w:val="005B704D"/>
    <w:rsid w:val="005B78D1"/>
    <w:rsid w:val="005B7DD1"/>
    <w:rsid w:val="005C0034"/>
    <w:rsid w:val="005C00A0"/>
    <w:rsid w:val="005C021B"/>
    <w:rsid w:val="005C0489"/>
    <w:rsid w:val="005C06D2"/>
    <w:rsid w:val="005C0774"/>
    <w:rsid w:val="005C10DB"/>
    <w:rsid w:val="005C11B9"/>
    <w:rsid w:val="005C11CE"/>
    <w:rsid w:val="005C11FB"/>
    <w:rsid w:val="005C1B33"/>
    <w:rsid w:val="005C1EEA"/>
    <w:rsid w:val="005C21AB"/>
    <w:rsid w:val="005C2357"/>
    <w:rsid w:val="005C26DC"/>
    <w:rsid w:val="005C271F"/>
    <w:rsid w:val="005C28FA"/>
    <w:rsid w:val="005C2DC7"/>
    <w:rsid w:val="005C3241"/>
    <w:rsid w:val="005C3885"/>
    <w:rsid w:val="005C39C1"/>
    <w:rsid w:val="005C3AB2"/>
    <w:rsid w:val="005C3CB9"/>
    <w:rsid w:val="005C3D0E"/>
    <w:rsid w:val="005C40F4"/>
    <w:rsid w:val="005C43BE"/>
    <w:rsid w:val="005C445C"/>
    <w:rsid w:val="005C445F"/>
    <w:rsid w:val="005C44F3"/>
    <w:rsid w:val="005C4E31"/>
    <w:rsid w:val="005C4EDC"/>
    <w:rsid w:val="005C5219"/>
    <w:rsid w:val="005C57E1"/>
    <w:rsid w:val="005C5833"/>
    <w:rsid w:val="005C5A8D"/>
    <w:rsid w:val="005C5BD1"/>
    <w:rsid w:val="005C5D1A"/>
    <w:rsid w:val="005C712D"/>
    <w:rsid w:val="005C72B3"/>
    <w:rsid w:val="005C7569"/>
    <w:rsid w:val="005C7581"/>
    <w:rsid w:val="005C761A"/>
    <w:rsid w:val="005C7984"/>
    <w:rsid w:val="005C7A26"/>
    <w:rsid w:val="005C7C75"/>
    <w:rsid w:val="005D02EF"/>
    <w:rsid w:val="005D0B99"/>
    <w:rsid w:val="005D0E4F"/>
    <w:rsid w:val="005D0F7C"/>
    <w:rsid w:val="005D125C"/>
    <w:rsid w:val="005D1512"/>
    <w:rsid w:val="005D1778"/>
    <w:rsid w:val="005D17C8"/>
    <w:rsid w:val="005D1D39"/>
    <w:rsid w:val="005D1E32"/>
    <w:rsid w:val="005D202B"/>
    <w:rsid w:val="005D206B"/>
    <w:rsid w:val="005D22B7"/>
    <w:rsid w:val="005D2354"/>
    <w:rsid w:val="005D2362"/>
    <w:rsid w:val="005D25E5"/>
    <w:rsid w:val="005D2765"/>
    <w:rsid w:val="005D2A65"/>
    <w:rsid w:val="005D2B7C"/>
    <w:rsid w:val="005D2BDE"/>
    <w:rsid w:val="005D2DFD"/>
    <w:rsid w:val="005D3679"/>
    <w:rsid w:val="005D3833"/>
    <w:rsid w:val="005D3C6F"/>
    <w:rsid w:val="005D3D76"/>
    <w:rsid w:val="005D4578"/>
    <w:rsid w:val="005D4D23"/>
    <w:rsid w:val="005D4EFA"/>
    <w:rsid w:val="005D52FC"/>
    <w:rsid w:val="005D553B"/>
    <w:rsid w:val="005D55BA"/>
    <w:rsid w:val="005D5A87"/>
    <w:rsid w:val="005D5ADB"/>
    <w:rsid w:val="005D5C88"/>
    <w:rsid w:val="005D5E7E"/>
    <w:rsid w:val="005D6275"/>
    <w:rsid w:val="005D633B"/>
    <w:rsid w:val="005D648A"/>
    <w:rsid w:val="005D6742"/>
    <w:rsid w:val="005D6874"/>
    <w:rsid w:val="005D6AE4"/>
    <w:rsid w:val="005D6CA5"/>
    <w:rsid w:val="005D7340"/>
    <w:rsid w:val="005D78B1"/>
    <w:rsid w:val="005D792B"/>
    <w:rsid w:val="005D7A76"/>
    <w:rsid w:val="005D7E0D"/>
    <w:rsid w:val="005D7F44"/>
    <w:rsid w:val="005E034F"/>
    <w:rsid w:val="005E03B1"/>
    <w:rsid w:val="005E0571"/>
    <w:rsid w:val="005E09B9"/>
    <w:rsid w:val="005E0DF3"/>
    <w:rsid w:val="005E0FDE"/>
    <w:rsid w:val="005E1065"/>
    <w:rsid w:val="005E114C"/>
    <w:rsid w:val="005E15E8"/>
    <w:rsid w:val="005E1636"/>
    <w:rsid w:val="005E1C23"/>
    <w:rsid w:val="005E1E8C"/>
    <w:rsid w:val="005E22B3"/>
    <w:rsid w:val="005E234A"/>
    <w:rsid w:val="005E297A"/>
    <w:rsid w:val="005E2D19"/>
    <w:rsid w:val="005E3456"/>
    <w:rsid w:val="005E35CC"/>
    <w:rsid w:val="005E371E"/>
    <w:rsid w:val="005E3A08"/>
    <w:rsid w:val="005E3A9B"/>
    <w:rsid w:val="005E41E2"/>
    <w:rsid w:val="005E53F9"/>
    <w:rsid w:val="005E550E"/>
    <w:rsid w:val="005E5E35"/>
    <w:rsid w:val="005E5F72"/>
    <w:rsid w:val="005E6035"/>
    <w:rsid w:val="005E63C7"/>
    <w:rsid w:val="005E6CFF"/>
    <w:rsid w:val="005E6DC1"/>
    <w:rsid w:val="005E742F"/>
    <w:rsid w:val="005E74B5"/>
    <w:rsid w:val="005E74D4"/>
    <w:rsid w:val="005E775D"/>
    <w:rsid w:val="005E7BBD"/>
    <w:rsid w:val="005E7C8F"/>
    <w:rsid w:val="005F010B"/>
    <w:rsid w:val="005F01BA"/>
    <w:rsid w:val="005F0A43"/>
    <w:rsid w:val="005F0B6D"/>
    <w:rsid w:val="005F0BF6"/>
    <w:rsid w:val="005F1032"/>
    <w:rsid w:val="005F1946"/>
    <w:rsid w:val="005F19EE"/>
    <w:rsid w:val="005F1A4B"/>
    <w:rsid w:val="005F2261"/>
    <w:rsid w:val="005F244D"/>
    <w:rsid w:val="005F26D8"/>
    <w:rsid w:val="005F27BF"/>
    <w:rsid w:val="005F2A1F"/>
    <w:rsid w:val="005F2E07"/>
    <w:rsid w:val="005F2E0B"/>
    <w:rsid w:val="005F2EA5"/>
    <w:rsid w:val="005F3334"/>
    <w:rsid w:val="005F35E2"/>
    <w:rsid w:val="005F3F32"/>
    <w:rsid w:val="005F4100"/>
    <w:rsid w:val="005F4171"/>
    <w:rsid w:val="005F4513"/>
    <w:rsid w:val="005F452E"/>
    <w:rsid w:val="005F46D6"/>
    <w:rsid w:val="005F476E"/>
    <w:rsid w:val="005F47A1"/>
    <w:rsid w:val="005F4CFF"/>
    <w:rsid w:val="005F4DD6"/>
    <w:rsid w:val="005F50D8"/>
    <w:rsid w:val="005F5370"/>
    <w:rsid w:val="005F53A1"/>
    <w:rsid w:val="005F58C7"/>
    <w:rsid w:val="005F5B71"/>
    <w:rsid w:val="005F5B72"/>
    <w:rsid w:val="005F5E19"/>
    <w:rsid w:val="005F5E4E"/>
    <w:rsid w:val="005F5E76"/>
    <w:rsid w:val="005F5EB1"/>
    <w:rsid w:val="005F5F89"/>
    <w:rsid w:val="005F5FE4"/>
    <w:rsid w:val="005F60D6"/>
    <w:rsid w:val="005F6B77"/>
    <w:rsid w:val="005F7487"/>
    <w:rsid w:val="005F7EBF"/>
    <w:rsid w:val="006001E6"/>
    <w:rsid w:val="006002C7"/>
    <w:rsid w:val="006002D3"/>
    <w:rsid w:val="00600A74"/>
    <w:rsid w:val="00600F95"/>
    <w:rsid w:val="00601140"/>
    <w:rsid w:val="0060155B"/>
    <w:rsid w:val="00601839"/>
    <w:rsid w:val="00601C52"/>
    <w:rsid w:val="0060224E"/>
    <w:rsid w:val="00602759"/>
    <w:rsid w:val="0060277A"/>
    <w:rsid w:val="00602B7C"/>
    <w:rsid w:val="00602C26"/>
    <w:rsid w:val="006031D3"/>
    <w:rsid w:val="006032AD"/>
    <w:rsid w:val="00603312"/>
    <w:rsid w:val="00603AB5"/>
    <w:rsid w:val="00603BC4"/>
    <w:rsid w:val="0060470B"/>
    <w:rsid w:val="00604B07"/>
    <w:rsid w:val="00604DC7"/>
    <w:rsid w:val="00604E20"/>
    <w:rsid w:val="00604E47"/>
    <w:rsid w:val="00604FA1"/>
    <w:rsid w:val="0060529F"/>
    <w:rsid w:val="00605441"/>
    <w:rsid w:val="00605AE5"/>
    <w:rsid w:val="00605B35"/>
    <w:rsid w:val="0060604B"/>
    <w:rsid w:val="00606144"/>
    <w:rsid w:val="0060615F"/>
    <w:rsid w:val="00606310"/>
    <w:rsid w:val="0060688A"/>
    <w:rsid w:val="00606970"/>
    <w:rsid w:val="00606A20"/>
    <w:rsid w:val="00606F07"/>
    <w:rsid w:val="0060701C"/>
    <w:rsid w:val="006072C6"/>
    <w:rsid w:val="006072E3"/>
    <w:rsid w:val="00607337"/>
    <w:rsid w:val="006074FA"/>
    <w:rsid w:val="0060794F"/>
    <w:rsid w:val="00607A2E"/>
    <w:rsid w:val="00610165"/>
    <w:rsid w:val="006114BF"/>
    <w:rsid w:val="006118E2"/>
    <w:rsid w:val="00611C65"/>
    <w:rsid w:val="00611EA9"/>
    <w:rsid w:val="00611F08"/>
    <w:rsid w:val="006120D8"/>
    <w:rsid w:val="006129F9"/>
    <w:rsid w:val="00612C1C"/>
    <w:rsid w:val="00612D0B"/>
    <w:rsid w:val="006130F7"/>
    <w:rsid w:val="00613225"/>
    <w:rsid w:val="00613504"/>
    <w:rsid w:val="00613746"/>
    <w:rsid w:val="006137FD"/>
    <w:rsid w:val="0061383E"/>
    <w:rsid w:val="0061398C"/>
    <w:rsid w:val="00613A1D"/>
    <w:rsid w:val="00613AF8"/>
    <w:rsid w:val="00613CEF"/>
    <w:rsid w:val="00613D8E"/>
    <w:rsid w:val="00614040"/>
    <w:rsid w:val="006142E0"/>
    <w:rsid w:val="00614B41"/>
    <w:rsid w:val="006155F7"/>
    <w:rsid w:val="006156C1"/>
    <w:rsid w:val="0061571A"/>
    <w:rsid w:val="00615B14"/>
    <w:rsid w:val="00615BBD"/>
    <w:rsid w:val="00615DB7"/>
    <w:rsid w:val="00615ECB"/>
    <w:rsid w:val="0061604F"/>
    <w:rsid w:val="00616112"/>
    <w:rsid w:val="0061615B"/>
    <w:rsid w:val="00616232"/>
    <w:rsid w:val="006163FD"/>
    <w:rsid w:val="0061680A"/>
    <w:rsid w:val="006170F6"/>
    <w:rsid w:val="006175F5"/>
    <w:rsid w:val="00617BC2"/>
    <w:rsid w:val="00617E91"/>
    <w:rsid w:val="0062013E"/>
    <w:rsid w:val="006205CA"/>
    <w:rsid w:val="00620C00"/>
    <w:rsid w:val="00620F0F"/>
    <w:rsid w:val="006210F2"/>
    <w:rsid w:val="006212D6"/>
    <w:rsid w:val="006214A1"/>
    <w:rsid w:val="006215C7"/>
    <w:rsid w:val="0062176A"/>
    <w:rsid w:val="00621F53"/>
    <w:rsid w:val="00622029"/>
    <w:rsid w:val="00622E2A"/>
    <w:rsid w:val="00622EDA"/>
    <w:rsid w:val="00622FA7"/>
    <w:rsid w:val="00623089"/>
    <w:rsid w:val="0062308E"/>
    <w:rsid w:val="0062339D"/>
    <w:rsid w:val="006234C4"/>
    <w:rsid w:val="006238EE"/>
    <w:rsid w:val="006241AE"/>
    <w:rsid w:val="006244C9"/>
    <w:rsid w:val="006245F6"/>
    <w:rsid w:val="0062475D"/>
    <w:rsid w:val="0062495F"/>
    <w:rsid w:val="006252EB"/>
    <w:rsid w:val="006255BC"/>
    <w:rsid w:val="00625C9C"/>
    <w:rsid w:val="006260D9"/>
    <w:rsid w:val="006262EB"/>
    <w:rsid w:val="00626315"/>
    <w:rsid w:val="0062660B"/>
    <w:rsid w:val="00626666"/>
    <w:rsid w:val="00626AD1"/>
    <w:rsid w:val="00626B35"/>
    <w:rsid w:val="00626CE5"/>
    <w:rsid w:val="00627E25"/>
    <w:rsid w:val="006304BC"/>
    <w:rsid w:val="00630DCE"/>
    <w:rsid w:val="0063109D"/>
    <w:rsid w:val="0063120A"/>
    <w:rsid w:val="00631302"/>
    <w:rsid w:val="00631344"/>
    <w:rsid w:val="0063150B"/>
    <w:rsid w:val="00631585"/>
    <w:rsid w:val="00631762"/>
    <w:rsid w:val="00631B5B"/>
    <w:rsid w:val="00632206"/>
    <w:rsid w:val="0063244C"/>
    <w:rsid w:val="0063353D"/>
    <w:rsid w:val="00633DE0"/>
    <w:rsid w:val="00634192"/>
    <w:rsid w:val="00634272"/>
    <w:rsid w:val="00634ACF"/>
    <w:rsid w:val="00634C33"/>
    <w:rsid w:val="00634F5C"/>
    <w:rsid w:val="00634F80"/>
    <w:rsid w:val="00635035"/>
    <w:rsid w:val="00635759"/>
    <w:rsid w:val="0063580D"/>
    <w:rsid w:val="00635CAE"/>
    <w:rsid w:val="00635DCB"/>
    <w:rsid w:val="00635E26"/>
    <w:rsid w:val="00636081"/>
    <w:rsid w:val="00636224"/>
    <w:rsid w:val="00636A99"/>
    <w:rsid w:val="00636F10"/>
    <w:rsid w:val="00637240"/>
    <w:rsid w:val="00637536"/>
    <w:rsid w:val="00637598"/>
    <w:rsid w:val="006375B0"/>
    <w:rsid w:val="00637689"/>
    <w:rsid w:val="006379AF"/>
    <w:rsid w:val="00637B6F"/>
    <w:rsid w:val="0064037E"/>
    <w:rsid w:val="00640863"/>
    <w:rsid w:val="00641678"/>
    <w:rsid w:val="006416D1"/>
    <w:rsid w:val="00641F74"/>
    <w:rsid w:val="00642226"/>
    <w:rsid w:val="0064246E"/>
    <w:rsid w:val="00642A7A"/>
    <w:rsid w:val="00642C88"/>
    <w:rsid w:val="00643177"/>
    <w:rsid w:val="006434FD"/>
    <w:rsid w:val="0064362E"/>
    <w:rsid w:val="00643660"/>
    <w:rsid w:val="006436ED"/>
    <w:rsid w:val="006439D0"/>
    <w:rsid w:val="00643BD6"/>
    <w:rsid w:val="00644664"/>
    <w:rsid w:val="00644A5A"/>
    <w:rsid w:val="00645407"/>
    <w:rsid w:val="00645C8A"/>
    <w:rsid w:val="00645DF0"/>
    <w:rsid w:val="006460EE"/>
    <w:rsid w:val="0064625B"/>
    <w:rsid w:val="0064631C"/>
    <w:rsid w:val="00646607"/>
    <w:rsid w:val="006468DA"/>
    <w:rsid w:val="006468EB"/>
    <w:rsid w:val="00647C04"/>
    <w:rsid w:val="00650139"/>
    <w:rsid w:val="0065047E"/>
    <w:rsid w:val="0065049E"/>
    <w:rsid w:val="00650BE7"/>
    <w:rsid w:val="00651316"/>
    <w:rsid w:val="00651490"/>
    <w:rsid w:val="00651969"/>
    <w:rsid w:val="00651CFD"/>
    <w:rsid w:val="00652756"/>
    <w:rsid w:val="00652774"/>
    <w:rsid w:val="00652843"/>
    <w:rsid w:val="006529C4"/>
    <w:rsid w:val="00652AD8"/>
    <w:rsid w:val="00652B79"/>
    <w:rsid w:val="00652E8A"/>
    <w:rsid w:val="00652F6E"/>
    <w:rsid w:val="006532DF"/>
    <w:rsid w:val="006533C2"/>
    <w:rsid w:val="006533C3"/>
    <w:rsid w:val="00653445"/>
    <w:rsid w:val="00653626"/>
    <w:rsid w:val="006537BD"/>
    <w:rsid w:val="00653960"/>
    <w:rsid w:val="00653FB3"/>
    <w:rsid w:val="00654068"/>
    <w:rsid w:val="006544C1"/>
    <w:rsid w:val="00654B38"/>
    <w:rsid w:val="00654B83"/>
    <w:rsid w:val="00654CDB"/>
    <w:rsid w:val="00654CF4"/>
    <w:rsid w:val="00654F08"/>
    <w:rsid w:val="00655061"/>
    <w:rsid w:val="0065510C"/>
    <w:rsid w:val="006555D9"/>
    <w:rsid w:val="00655B63"/>
    <w:rsid w:val="00655EBA"/>
    <w:rsid w:val="00655F35"/>
    <w:rsid w:val="00655F78"/>
    <w:rsid w:val="006561AA"/>
    <w:rsid w:val="00656497"/>
    <w:rsid w:val="006564F4"/>
    <w:rsid w:val="0065686F"/>
    <w:rsid w:val="00656FA8"/>
    <w:rsid w:val="00657054"/>
    <w:rsid w:val="006571F6"/>
    <w:rsid w:val="00657332"/>
    <w:rsid w:val="006577D5"/>
    <w:rsid w:val="00657B55"/>
    <w:rsid w:val="00657C54"/>
    <w:rsid w:val="00657C6C"/>
    <w:rsid w:val="00657DB3"/>
    <w:rsid w:val="0066073F"/>
    <w:rsid w:val="00660CCF"/>
    <w:rsid w:val="00661325"/>
    <w:rsid w:val="006618CC"/>
    <w:rsid w:val="00661910"/>
    <w:rsid w:val="00661CA8"/>
    <w:rsid w:val="00661F07"/>
    <w:rsid w:val="006620B9"/>
    <w:rsid w:val="00662111"/>
    <w:rsid w:val="00662118"/>
    <w:rsid w:val="0066232E"/>
    <w:rsid w:val="00662820"/>
    <w:rsid w:val="006629E6"/>
    <w:rsid w:val="00662F83"/>
    <w:rsid w:val="00662F9B"/>
    <w:rsid w:val="006632CE"/>
    <w:rsid w:val="006632EB"/>
    <w:rsid w:val="00663370"/>
    <w:rsid w:val="00663450"/>
    <w:rsid w:val="006638AD"/>
    <w:rsid w:val="00663E11"/>
    <w:rsid w:val="00663F29"/>
    <w:rsid w:val="00664205"/>
    <w:rsid w:val="0066467E"/>
    <w:rsid w:val="006649CE"/>
    <w:rsid w:val="00664EA1"/>
    <w:rsid w:val="006652C4"/>
    <w:rsid w:val="00665BB1"/>
    <w:rsid w:val="00665FCB"/>
    <w:rsid w:val="0066603B"/>
    <w:rsid w:val="00666381"/>
    <w:rsid w:val="00666487"/>
    <w:rsid w:val="00666C4F"/>
    <w:rsid w:val="00666F9C"/>
    <w:rsid w:val="0066732C"/>
    <w:rsid w:val="00667819"/>
    <w:rsid w:val="006679F5"/>
    <w:rsid w:val="00667A58"/>
    <w:rsid w:val="00667B77"/>
    <w:rsid w:val="00670020"/>
    <w:rsid w:val="00670508"/>
    <w:rsid w:val="006705E6"/>
    <w:rsid w:val="00670C10"/>
    <w:rsid w:val="006716DA"/>
    <w:rsid w:val="00671A97"/>
    <w:rsid w:val="00671BDF"/>
    <w:rsid w:val="00671D73"/>
    <w:rsid w:val="0067220C"/>
    <w:rsid w:val="0067276E"/>
    <w:rsid w:val="006728ED"/>
    <w:rsid w:val="00672962"/>
    <w:rsid w:val="00672DB1"/>
    <w:rsid w:val="00672EF7"/>
    <w:rsid w:val="006732B1"/>
    <w:rsid w:val="00673AD7"/>
    <w:rsid w:val="00673DB5"/>
    <w:rsid w:val="00673F1B"/>
    <w:rsid w:val="00674111"/>
    <w:rsid w:val="0067420F"/>
    <w:rsid w:val="0067446F"/>
    <w:rsid w:val="00674481"/>
    <w:rsid w:val="006746A4"/>
    <w:rsid w:val="00674751"/>
    <w:rsid w:val="00674F93"/>
    <w:rsid w:val="00675558"/>
    <w:rsid w:val="00675611"/>
    <w:rsid w:val="00675A60"/>
    <w:rsid w:val="00675CAF"/>
    <w:rsid w:val="00676401"/>
    <w:rsid w:val="0067697E"/>
    <w:rsid w:val="00676DE9"/>
    <w:rsid w:val="00676F72"/>
    <w:rsid w:val="0067703C"/>
    <w:rsid w:val="006770BC"/>
    <w:rsid w:val="00677443"/>
    <w:rsid w:val="0067769A"/>
    <w:rsid w:val="0068022E"/>
    <w:rsid w:val="0068023D"/>
    <w:rsid w:val="006806A3"/>
    <w:rsid w:val="006806A6"/>
    <w:rsid w:val="00680717"/>
    <w:rsid w:val="00680C39"/>
    <w:rsid w:val="00681211"/>
    <w:rsid w:val="0068123B"/>
    <w:rsid w:val="00681397"/>
    <w:rsid w:val="00681B36"/>
    <w:rsid w:val="00681EF7"/>
    <w:rsid w:val="00682A5C"/>
    <w:rsid w:val="00682CBA"/>
    <w:rsid w:val="00682DB8"/>
    <w:rsid w:val="00682DC9"/>
    <w:rsid w:val="00682E14"/>
    <w:rsid w:val="00682EAC"/>
    <w:rsid w:val="006830BB"/>
    <w:rsid w:val="006837B8"/>
    <w:rsid w:val="006837D7"/>
    <w:rsid w:val="00683885"/>
    <w:rsid w:val="00683BF8"/>
    <w:rsid w:val="00683DD5"/>
    <w:rsid w:val="00683EBB"/>
    <w:rsid w:val="00683EE0"/>
    <w:rsid w:val="0068435B"/>
    <w:rsid w:val="0068436C"/>
    <w:rsid w:val="00684563"/>
    <w:rsid w:val="0068531B"/>
    <w:rsid w:val="006853BE"/>
    <w:rsid w:val="0068545E"/>
    <w:rsid w:val="00685679"/>
    <w:rsid w:val="006857D5"/>
    <w:rsid w:val="00685AE4"/>
    <w:rsid w:val="00685B70"/>
    <w:rsid w:val="00685CD0"/>
    <w:rsid w:val="00685D22"/>
    <w:rsid w:val="00685E50"/>
    <w:rsid w:val="00685FB0"/>
    <w:rsid w:val="00685FD4"/>
    <w:rsid w:val="006860CE"/>
    <w:rsid w:val="00686329"/>
    <w:rsid w:val="006864BD"/>
    <w:rsid w:val="00686612"/>
    <w:rsid w:val="0068661E"/>
    <w:rsid w:val="00686BF4"/>
    <w:rsid w:val="00687409"/>
    <w:rsid w:val="006903B7"/>
    <w:rsid w:val="00690A49"/>
    <w:rsid w:val="00690BB6"/>
    <w:rsid w:val="00691B30"/>
    <w:rsid w:val="00692219"/>
    <w:rsid w:val="00692531"/>
    <w:rsid w:val="006925FE"/>
    <w:rsid w:val="00692A5B"/>
    <w:rsid w:val="0069314D"/>
    <w:rsid w:val="00693BF4"/>
    <w:rsid w:val="00693E1F"/>
    <w:rsid w:val="00693E57"/>
    <w:rsid w:val="00693ECB"/>
    <w:rsid w:val="0069409E"/>
    <w:rsid w:val="00694642"/>
    <w:rsid w:val="00694797"/>
    <w:rsid w:val="00694A48"/>
    <w:rsid w:val="00694CFA"/>
    <w:rsid w:val="00694EFE"/>
    <w:rsid w:val="00695436"/>
    <w:rsid w:val="006954A3"/>
    <w:rsid w:val="00695618"/>
    <w:rsid w:val="00695887"/>
    <w:rsid w:val="00695888"/>
    <w:rsid w:val="00695BA7"/>
    <w:rsid w:val="00695D8E"/>
    <w:rsid w:val="006961B6"/>
    <w:rsid w:val="006962B9"/>
    <w:rsid w:val="006969A1"/>
    <w:rsid w:val="0069718E"/>
    <w:rsid w:val="00697733"/>
    <w:rsid w:val="006979B0"/>
    <w:rsid w:val="006979DA"/>
    <w:rsid w:val="006979FF"/>
    <w:rsid w:val="00697C48"/>
    <w:rsid w:val="00697C93"/>
    <w:rsid w:val="00697D08"/>
    <w:rsid w:val="006A08AC"/>
    <w:rsid w:val="006A12B6"/>
    <w:rsid w:val="006A146A"/>
    <w:rsid w:val="006A1744"/>
    <w:rsid w:val="006A1ECB"/>
    <w:rsid w:val="006A2018"/>
    <w:rsid w:val="006A241B"/>
    <w:rsid w:val="006A254E"/>
    <w:rsid w:val="006A2C30"/>
    <w:rsid w:val="006A2DE9"/>
    <w:rsid w:val="006A301C"/>
    <w:rsid w:val="006A390F"/>
    <w:rsid w:val="006A3B53"/>
    <w:rsid w:val="006A3B6C"/>
    <w:rsid w:val="006A3C04"/>
    <w:rsid w:val="006A3E2B"/>
    <w:rsid w:val="006A3FB1"/>
    <w:rsid w:val="006A45D3"/>
    <w:rsid w:val="006A46A8"/>
    <w:rsid w:val="006A4AAD"/>
    <w:rsid w:val="006A4FE6"/>
    <w:rsid w:val="006A5046"/>
    <w:rsid w:val="006A511D"/>
    <w:rsid w:val="006A5143"/>
    <w:rsid w:val="006A5416"/>
    <w:rsid w:val="006A5854"/>
    <w:rsid w:val="006A5A08"/>
    <w:rsid w:val="006A5D59"/>
    <w:rsid w:val="006A5DA3"/>
    <w:rsid w:val="006A6E17"/>
    <w:rsid w:val="006A6EAA"/>
    <w:rsid w:val="006A7033"/>
    <w:rsid w:val="006A778C"/>
    <w:rsid w:val="006A7D29"/>
    <w:rsid w:val="006A7EF7"/>
    <w:rsid w:val="006B01A9"/>
    <w:rsid w:val="006B01B6"/>
    <w:rsid w:val="006B0F9C"/>
    <w:rsid w:val="006B120D"/>
    <w:rsid w:val="006B1282"/>
    <w:rsid w:val="006B1627"/>
    <w:rsid w:val="006B163D"/>
    <w:rsid w:val="006B17E7"/>
    <w:rsid w:val="006B19E8"/>
    <w:rsid w:val="006B1A8A"/>
    <w:rsid w:val="006B1B96"/>
    <w:rsid w:val="006B1FD5"/>
    <w:rsid w:val="006B2098"/>
    <w:rsid w:val="006B2825"/>
    <w:rsid w:val="006B2A77"/>
    <w:rsid w:val="006B2AFF"/>
    <w:rsid w:val="006B2F62"/>
    <w:rsid w:val="006B355B"/>
    <w:rsid w:val="006B3AE7"/>
    <w:rsid w:val="006B44E4"/>
    <w:rsid w:val="006B4539"/>
    <w:rsid w:val="006B4884"/>
    <w:rsid w:val="006B4F17"/>
    <w:rsid w:val="006B50CA"/>
    <w:rsid w:val="006B54C9"/>
    <w:rsid w:val="006B555A"/>
    <w:rsid w:val="006B5D69"/>
    <w:rsid w:val="006B600A"/>
    <w:rsid w:val="006B6102"/>
    <w:rsid w:val="006B6635"/>
    <w:rsid w:val="006B7D22"/>
    <w:rsid w:val="006B7D2C"/>
    <w:rsid w:val="006C00F9"/>
    <w:rsid w:val="006C0520"/>
    <w:rsid w:val="006C0D28"/>
    <w:rsid w:val="006C0D9C"/>
    <w:rsid w:val="006C1019"/>
    <w:rsid w:val="006C1486"/>
    <w:rsid w:val="006C14B3"/>
    <w:rsid w:val="006C1CF5"/>
    <w:rsid w:val="006C1D62"/>
    <w:rsid w:val="006C1D78"/>
    <w:rsid w:val="006C201E"/>
    <w:rsid w:val="006C2607"/>
    <w:rsid w:val="006C2BB5"/>
    <w:rsid w:val="006C2BEE"/>
    <w:rsid w:val="006C2DA8"/>
    <w:rsid w:val="006C3AD8"/>
    <w:rsid w:val="006C3B59"/>
    <w:rsid w:val="006C3EF6"/>
    <w:rsid w:val="006C40C0"/>
    <w:rsid w:val="006C42A9"/>
    <w:rsid w:val="006C445E"/>
    <w:rsid w:val="006C4516"/>
    <w:rsid w:val="006C455E"/>
    <w:rsid w:val="006C4908"/>
    <w:rsid w:val="006C4CB1"/>
    <w:rsid w:val="006C5353"/>
    <w:rsid w:val="006C5574"/>
    <w:rsid w:val="006C5958"/>
    <w:rsid w:val="006C5986"/>
    <w:rsid w:val="006C5B4F"/>
    <w:rsid w:val="006C5CB7"/>
    <w:rsid w:val="006C60D9"/>
    <w:rsid w:val="006C643C"/>
    <w:rsid w:val="006C6734"/>
    <w:rsid w:val="006C6D7B"/>
    <w:rsid w:val="006C6E3A"/>
    <w:rsid w:val="006C6E4D"/>
    <w:rsid w:val="006C6E88"/>
    <w:rsid w:val="006C6F94"/>
    <w:rsid w:val="006C6FD7"/>
    <w:rsid w:val="006C723A"/>
    <w:rsid w:val="006C7287"/>
    <w:rsid w:val="006C73AD"/>
    <w:rsid w:val="006C7C9A"/>
    <w:rsid w:val="006D00DB"/>
    <w:rsid w:val="006D0361"/>
    <w:rsid w:val="006D04BA"/>
    <w:rsid w:val="006D07B4"/>
    <w:rsid w:val="006D0B5B"/>
    <w:rsid w:val="006D1390"/>
    <w:rsid w:val="006D16B0"/>
    <w:rsid w:val="006D16DE"/>
    <w:rsid w:val="006D1785"/>
    <w:rsid w:val="006D1794"/>
    <w:rsid w:val="006D1BFC"/>
    <w:rsid w:val="006D2182"/>
    <w:rsid w:val="006D2444"/>
    <w:rsid w:val="006D2525"/>
    <w:rsid w:val="006D254B"/>
    <w:rsid w:val="006D286E"/>
    <w:rsid w:val="006D289B"/>
    <w:rsid w:val="006D314A"/>
    <w:rsid w:val="006D339E"/>
    <w:rsid w:val="006D3BE1"/>
    <w:rsid w:val="006D42BF"/>
    <w:rsid w:val="006D4641"/>
    <w:rsid w:val="006D4815"/>
    <w:rsid w:val="006D48B7"/>
    <w:rsid w:val="006D48FC"/>
    <w:rsid w:val="006D4E8E"/>
    <w:rsid w:val="006D51E3"/>
    <w:rsid w:val="006D56A9"/>
    <w:rsid w:val="006D5CC3"/>
    <w:rsid w:val="006D5CCE"/>
    <w:rsid w:val="006D6094"/>
    <w:rsid w:val="006D62BC"/>
    <w:rsid w:val="006D6450"/>
    <w:rsid w:val="006D64E7"/>
    <w:rsid w:val="006D6939"/>
    <w:rsid w:val="006D76CF"/>
    <w:rsid w:val="006D7EB0"/>
    <w:rsid w:val="006E0138"/>
    <w:rsid w:val="006E05D0"/>
    <w:rsid w:val="006E088A"/>
    <w:rsid w:val="006E0AFC"/>
    <w:rsid w:val="006E0BB0"/>
    <w:rsid w:val="006E0DE3"/>
    <w:rsid w:val="006E12C3"/>
    <w:rsid w:val="006E145E"/>
    <w:rsid w:val="006E1B17"/>
    <w:rsid w:val="006E1C93"/>
    <w:rsid w:val="006E21C5"/>
    <w:rsid w:val="006E21CF"/>
    <w:rsid w:val="006E2529"/>
    <w:rsid w:val="006E306A"/>
    <w:rsid w:val="006E3800"/>
    <w:rsid w:val="006E3979"/>
    <w:rsid w:val="006E3AE9"/>
    <w:rsid w:val="006E3DF1"/>
    <w:rsid w:val="006E45F3"/>
    <w:rsid w:val="006E46EF"/>
    <w:rsid w:val="006E4829"/>
    <w:rsid w:val="006E4A2F"/>
    <w:rsid w:val="006E4ACD"/>
    <w:rsid w:val="006E4ED4"/>
    <w:rsid w:val="006E4FB4"/>
    <w:rsid w:val="006E4FCB"/>
    <w:rsid w:val="006E5799"/>
    <w:rsid w:val="006E58B8"/>
    <w:rsid w:val="006E5CD3"/>
    <w:rsid w:val="006E5E19"/>
    <w:rsid w:val="006E61C3"/>
    <w:rsid w:val="006E640F"/>
    <w:rsid w:val="006E6516"/>
    <w:rsid w:val="006E6673"/>
    <w:rsid w:val="006E72E9"/>
    <w:rsid w:val="006E747C"/>
    <w:rsid w:val="006E74CC"/>
    <w:rsid w:val="006E799D"/>
    <w:rsid w:val="006E79E7"/>
    <w:rsid w:val="006E7AA2"/>
    <w:rsid w:val="006E7B52"/>
    <w:rsid w:val="006E7FFB"/>
    <w:rsid w:val="006F0468"/>
    <w:rsid w:val="006F054B"/>
    <w:rsid w:val="006F0593"/>
    <w:rsid w:val="006F08B7"/>
    <w:rsid w:val="006F1064"/>
    <w:rsid w:val="006F1818"/>
    <w:rsid w:val="006F1EA9"/>
    <w:rsid w:val="006F1EB7"/>
    <w:rsid w:val="006F1F3F"/>
    <w:rsid w:val="006F1FCB"/>
    <w:rsid w:val="006F2A16"/>
    <w:rsid w:val="006F2BFB"/>
    <w:rsid w:val="006F2EF0"/>
    <w:rsid w:val="006F3524"/>
    <w:rsid w:val="006F3F27"/>
    <w:rsid w:val="006F4520"/>
    <w:rsid w:val="006F48E8"/>
    <w:rsid w:val="006F50E3"/>
    <w:rsid w:val="006F52E5"/>
    <w:rsid w:val="006F59BC"/>
    <w:rsid w:val="006F5A91"/>
    <w:rsid w:val="006F5DBB"/>
    <w:rsid w:val="006F6066"/>
    <w:rsid w:val="006F64BE"/>
    <w:rsid w:val="006F67E1"/>
    <w:rsid w:val="006F6850"/>
    <w:rsid w:val="006F6BF3"/>
    <w:rsid w:val="006F6D13"/>
    <w:rsid w:val="006F6E05"/>
    <w:rsid w:val="006F6FCE"/>
    <w:rsid w:val="006F707E"/>
    <w:rsid w:val="006F7BA0"/>
    <w:rsid w:val="006F7C03"/>
    <w:rsid w:val="007001DC"/>
    <w:rsid w:val="00700350"/>
    <w:rsid w:val="00700403"/>
    <w:rsid w:val="007008C5"/>
    <w:rsid w:val="00700A19"/>
    <w:rsid w:val="00700BCD"/>
    <w:rsid w:val="00700CBD"/>
    <w:rsid w:val="00701126"/>
    <w:rsid w:val="00701450"/>
    <w:rsid w:val="00701642"/>
    <w:rsid w:val="00701C1F"/>
    <w:rsid w:val="00702391"/>
    <w:rsid w:val="007025CB"/>
    <w:rsid w:val="00702E83"/>
    <w:rsid w:val="007032B1"/>
    <w:rsid w:val="007034AA"/>
    <w:rsid w:val="00703C9D"/>
    <w:rsid w:val="00703DAF"/>
    <w:rsid w:val="00703F50"/>
    <w:rsid w:val="0070490C"/>
    <w:rsid w:val="00704B83"/>
    <w:rsid w:val="00704D2A"/>
    <w:rsid w:val="007050C7"/>
    <w:rsid w:val="00705C38"/>
    <w:rsid w:val="00705E04"/>
    <w:rsid w:val="00705E32"/>
    <w:rsid w:val="0070601C"/>
    <w:rsid w:val="00706465"/>
    <w:rsid w:val="007065B3"/>
    <w:rsid w:val="0070676E"/>
    <w:rsid w:val="0070695A"/>
    <w:rsid w:val="00706BA2"/>
    <w:rsid w:val="00706F0D"/>
    <w:rsid w:val="00706F64"/>
    <w:rsid w:val="007074E0"/>
    <w:rsid w:val="0070782D"/>
    <w:rsid w:val="00707BDB"/>
    <w:rsid w:val="007109C2"/>
    <w:rsid w:val="00710A96"/>
    <w:rsid w:val="00710CC8"/>
    <w:rsid w:val="00710E06"/>
    <w:rsid w:val="007111E2"/>
    <w:rsid w:val="00711213"/>
    <w:rsid w:val="00711340"/>
    <w:rsid w:val="00711640"/>
    <w:rsid w:val="00711676"/>
    <w:rsid w:val="00711B11"/>
    <w:rsid w:val="00711CA8"/>
    <w:rsid w:val="00711D3E"/>
    <w:rsid w:val="00711EBA"/>
    <w:rsid w:val="0071253E"/>
    <w:rsid w:val="00712C42"/>
    <w:rsid w:val="00712DF2"/>
    <w:rsid w:val="007134F4"/>
    <w:rsid w:val="0071350C"/>
    <w:rsid w:val="00713950"/>
    <w:rsid w:val="007139F0"/>
    <w:rsid w:val="00713DE4"/>
    <w:rsid w:val="00714540"/>
    <w:rsid w:val="00714812"/>
    <w:rsid w:val="00714B1E"/>
    <w:rsid w:val="00714B25"/>
    <w:rsid w:val="00714C47"/>
    <w:rsid w:val="00714C86"/>
    <w:rsid w:val="00715018"/>
    <w:rsid w:val="0071568C"/>
    <w:rsid w:val="00715A84"/>
    <w:rsid w:val="00715EC7"/>
    <w:rsid w:val="007162BD"/>
    <w:rsid w:val="007163F3"/>
    <w:rsid w:val="00716462"/>
    <w:rsid w:val="007164B2"/>
    <w:rsid w:val="007165FB"/>
    <w:rsid w:val="00716A40"/>
    <w:rsid w:val="007178AA"/>
    <w:rsid w:val="00720085"/>
    <w:rsid w:val="007203CC"/>
    <w:rsid w:val="0072046D"/>
    <w:rsid w:val="007205D3"/>
    <w:rsid w:val="00720683"/>
    <w:rsid w:val="0072083A"/>
    <w:rsid w:val="00721084"/>
    <w:rsid w:val="00721262"/>
    <w:rsid w:val="00721397"/>
    <w:rsid w:val="00721D9B"/>
    <w:rsid w:val="00721E9C"/>
    <w:rsid w:val="00722121"/>
    <w:rsid w:val="007222C2"/>
    <w:rsid w:val="00722318"/>
    <w:rsid w:val="00722412"/>
    <w:rsid w:val="007224B9"/>
    <w:rsid w:val="00722604"/>
    <w:rsid w:val="007226A8"/>
    <w:rsid w:val="00722766"/>
    <w:rsid w:val="00722A2C"/>
    <w:rsid w:val="00722AFC"/>
    <w:rsid w:val="00722B86"/>
    <w:rsid w:val="00722F94"/>
    <w:rsid w:val="00723395"/>
    <w:rsid w:val="007233A7"/>
    <w:rsid w:val="00723590"/>
    <w:rsid w:val="00723614"/>
    <w:rsid w:val="00723715"/>
    <w:rsid w:val="00723AA7"/>
    <w:rsid w:val="00723B08"/>
    <w:rsid w:val="00723DEA"/>
    <w:rsid w:val="00724038"/>
    <w:rsid w:val="007240AF"/>
    <w:rsid w:val="0072432E"/>
    <w:rsid w:val="00724443"/>
    <w:rsid w:val="0072445E"/>
    <w:rsid w:val="007244C6"/>
    <w:rsid w:val="00724603"/>
    <w:rsid w:val="007246DC"/>
    <w:rsid w:val="0072487C"/>
    <w:rsid w:val="00724ED7"/>
    <w:rsid w:val="00724FB1"/>
    <w:rsid w:val="0072532F"/>
    <w:rsid w:val="0072564F"/>
    <w:rsid w:val="00725950"/>
    <w:rsid w:val="00726036"/>
    <w:rsid w:val="00726279"/>
    <w:rsid w:val="00726A9B"/>
    <w:rsid w:val="00726B89"/>
    <w:rsid w:val="00727530"/>
    <w:rsid w:val="00727975"/>
    <w:rsid w:val="007279C4"/>
    <w:rsid w:val="007302F5"/>
    <w:rsid w:val="00730F8A"/>
    <w:rsid w:val="00731604"/>
    <w:rsid w:val="00731940"/>
    <w:rsid w:val="00731E7C"/>
    <w:rsid w:val="00731F0A"/>
    <w:rsid w:val="00731FFC"/>
    <w:rsid w:val="00732375"/>
    <w:rsid w:val="00732605"/>
    <w:rsid w:val="00732742"/>
    <w:rsid w:val="0073290B"/>
    <w:rsid w:val="007329EF"/>
    <w:rsid w:val="00733099"/>
    <w:rsid w:val="0073327A"/>
    <w:rsid w:val="007333BB"/>
    <w:rsid w:val="007339BC"/>
    <w:rsid w:val="00733C20"/>
    <w:rsid w:val="00733C6B"/>
    <w:rsid w:val="00733E89"/>
    <w:rsid w:val="00734EBE"/>
    <w:rsid w:val="00735271"/>
    <w:rsid w:val="007353B5"/>
    <w:rsid w:val="007353C1"/>
    <w:rsid w:val="007353DE"/>
    <w:rsid w:val="00735A58"/>
    <w:rsid w:val="00735C8A"/>
    <w:rsid w:val="0073687D"/>
    <w:rsid w:val="007368AF"/>
    <w:rsid w:val="00736978"/>
    <w:rsid w:val="00736DD8"/>
    <w:rsid w:val="00736DDB"/>
    <w:rsid w:val="00736FC8"/>
    <w:rsid w:val="007374E5"/>
    <w:rsid w:val="00737C73"/>
    <w:rsid w:val="007403BD"/>
    <w:rsid w:val="00740529"/>
    <w:rsid w:val="00740559"/>
    <w:rsid w:val="0074076A"/>
    <w:rsid w:val="00740B56"/>
    <w:rsid w:val="00740D7C"/>
    <w:rsid w:val="00741455"/>
    <w:rsid w:val="0074163A"/>
    <w:rsid w:val="007416E4"/>
    <w:rsid w:val="007417D3"/>
    <w:rsid w:val="00741AF4"/>
    <w:rsid w:val="00741C7E"/>
    <w:rsid w:val="00741DCC"/>
    <w:rsid w:val="00741E2E"/>
    <w:rsid w:val="0074203A"/>
    <w:rsid w:val="0074232D"/>
    <w:rsid w:val="007426E9"/>
    <w:rsid w:val="0074274A"/>
    <w:rsid w:val="007427B5"/>
    <w:rsid w:val="00742865"/>
    <w:rsid w:val="0074296C"/>
    <w:rsid w:val="00742A01"/>
    <w:rsid w:val="00742C83"/>
    <w:rsid w:val="007433FF"/>
    <w:rsid w:val="0074360F"/>
    <w:rsid w:val="007436AB"/>
    <w:rsid w:val="00743D03"/>
    <w:rsid w:val="00744A64"/>
    <w:rsid w:val="00744B43"/>
    <w:rsid w:val="00744B6E"/>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0F"/>
    <w:rsid w:val="0075018B"/>
    <w:rsid w:val="007502FE"/>
    <w:rsid w:val="007506E7"/>
    <w:rsid w:val="00750B16"/>
    <w:rsid w:val="00750D0E"/>
    <w:rsid w:val="00750D96"/>
    <w:rsid w:val="00751022"/>
    <w:rsid w:val="00751091"/>
    <w:rsid w:val="00751425"/>
    <w:rsid w:val="00751B83"/>
    <w:rsid w:val="00751F88"/>
    <w:rsid w:val="00751FB2"/>
    <w:rsid w:val="007520D8"/>
    <w:rsid w:val="00752266"/>
    <w:rsid w:val="007526DF"/>
    <w:rsid w:val="00752CD5"/>
    <w:rsid w:val="00752E28"/>
    <w:rsid w:val="0075351A"/>
    <w:rsid w:val="00753632"/>
    <w:rsid w:val="00753979"/>
    <w:rsid w:val="00753CA3"/>
    <w:rsid w:val="0075426E"/>
    <w:rsid w:val="00754359"/>
    <w:rsid w:val="00754411"/>
    <w:rsid w:val="007544CE"/>
    <w:rsid w:val="0075461E"/>
    <w:rsid w:val="007546ED"/>
    <w:rsid w:val="00754BD9"/>
    <w:rsid w:val="00754D42"/>
    <w:rsid w:val="00754E7A"/>
    <w:rsid w:val="007551AD"/>
    <w:rsid w:val="0075540C"/>
    <w:rsid w:val="00755C9D"/>
    <w:rsid w:val="00755CFE"/>
    <w:rsid w:val="00755DB1"/>
    <w:rsid w:val="00756329"/>
    <w:rsid w:val="00756C2B"/>
    <w:rsid w:val="00756D28"/>
    <w:rsid w:val="00757057"/>
    <w:rsid w:val="007574FC"/>
    <w:rsid w:val="00757B29"/>
    <w:rsid w:val="00757F1B"/>
    <w:rsid w:val="00760397"/>
    <w:rsid w:val="007606A1"/>
    <w:rsid w:val="0076080A"/>
    <w:rsid w:val="00760975"/>
    <w:rsid w:val="00760976"/>
    <w:rsid w:val="00760AA7"/>
    <w:rsid w:val="00760C04"/>
    <w:rsid w:val="00760E49"/>
    <w:rsid w:val="007612D8"/>
    <w:rsid w:val="00761378"/>
    <w:rsid w:val="0076156E"/>
    <w:rsid w:val="00761FDA"/>
    <w:rsid w:val="007621FF"/>
    <w:rsid w:val="00762353"/>
    <w:rsid w:val="00762515"/>
    <w:rsid w:val="00762CD2"/>
    <w:rsid w:val="00762CF3"/>
    <w:rsid w:val="007633AA"/>
    <w:rsid w:val="007634E3"/>
    <w:rsid w:val="007636C9"/>
    <w:rsid w:val="007637BD"/>
    <w:rsid w:val="00763BB1"/>
    <w:rsid w:val="00763CCD"/>
    <w:rsid w:val="00764194"/>
    <w:rsid w:val="0076447B"/>
    <w:rsid w:val="00764601"/>
    <w:rsid w:val="00764D47"/>
    <w:rsid w:val="00765053"/>
    <w:rsid w:val="007652E1"/>
    <w:rsid w:val="00765482"/>
    <w:rsid w:val="007654E8"/>
    <w:rsid w:val="007655BE"/>
    <w:rsid w:val="00765D1A"/>
    <w:rsid w:val="00765E79"/>
    <w:rsid w:val="00765E7B"/>
    <w:rsid w:val="00765ED3"/>
    <w:rsid w:val="00765F15"/>
    <w:rsid w:val="007661E1"/>
    <w:rsid w:val="00766468"/>
    <w:rsid w:val="0076681D"/>
    <w:rsid w:val="0076684C"/>
    <w:rsid w:val="00766A65"/>
    <w:rsid w:val="00767033"/>
    <w:rsid w:val="00767115"/>
    <w:rsid w:val="007671C4"/>
    <w:rsid w:val="007671F5"/>
    <w:rsid w:val="00767285"/>
    <w:rsid w:val="00767368"/>
    <w:rsid w:val="00767533"/>
    <w:rsid w:val="007676B8"/>
    <w:rsid w:val="00767A20"/>
    <w:rsid w:val="00767C21"/>
    <w:rsid w:val="00767CF7"/>
    <w:rsid w:val="00771099"/>
    <w:rsid w:val="0077175C"/>
    <w:rsid w:val="0077180B"/>
    <w:rsid w:val="00771870"/>
    <w:rsid w:val="00771BF9"/>
    <w:rsid w:val="00771DAD"/>
    <w:rsid w:val="00771E4F"/>
    <w:rsid w:val="00772F8A"/>
    <w:rsid w:val="007730AC"/>
    <w:rsid w:val="007739C6"/>
    <w:rsid w:val="00773EF3"/>
    <w:rsid w:val="00774889"/>
    <w:rsid w:val="007749C7"/>
    <w:rsid w:val="00774B74"/>
    <w:rsid w:val="00774C46"/>
    <w:rsid w:val="00774E30"/>
    <w:rsid w:val="00774FF5"/>
    <w:rsid w:val="00775030"/>
    <w:rsid w:val="007750B3"/>
    <w:rsid w:val="007751B6"/>
    <w:rsid w:val="00775251"/>
    <w:rsid w:val="00775328"/>
    <w:rsid w:val="00775F76"/>
    <w:rsid w:val="007762F0"/>
    <w:rsid w:val="00776442"/>
    <w:rsid w:val="00776543"/>
    <w:rsid w:val="00776605"/>
    <w:rsid w:val="00776AEA"/>
    <w:rsid w:val="00776EAD"/>
    <w:rsid w:val="00776FCF"/>
    <w:rsid w:val="00777612"/>
    <w:rsid w:val="00777B43"/>
    <w:rsid w:val="00777B5E"/>
    <w:rsid w:val="00777BA0"/>
    <w:rsid w:val="007800F1"/>
    <w:rsid w:val="007803BD"/>
    <w:rsid w:val="00780736"/>
    <w:rsid w:val="00780AAF"/>
    <w:rsid w:val="00780EC3"/>
    <w:rsid w:val="007811DC"/>
    <w:rsid w:val="00781263"/>
    <w:rsid w:val="007813CB"/>
    <w:rsid w:val="0078195D"/>
    <w:rsid w:val="007819EA"/>
    <w:rsid w:val="00781CE0"/>
    <w:rsid w:val="00781F4B"/>
    <w:rsid w:val="00781F7A"/>
    <w:rsid w:val="007820FA"/>
    <w:rsid w:val="0078285D"/>
    <w:rsid w:val="0078285F"/>
    <w:rsid w:val="00782CBC"/>
    <w:rsid w:val="00783065"/>
    <w:rsid w:val="00783102"/>
    <w:rsid w:val="0078313E"/>
    <w:rsid w:val="007831D0"/>
    <w:rsid w:val="00783207"/>
    <w:rsid w:val="007833FB"/>
    <w:rsid w:val="0078354B"/>
    <w:rsid w:val="00783707"/>
    <w:rsid w:val="0078396D"/>
    <w:rsid w:val="00783BB3"/>
    <w:rsid w:val="00783E1D"/>
    <w:rsid w:val="00783F90"/>
    <w:rsid w:val="00784190"/>
    <w:rsid w:val="00784783"/>
    <w:rsid w:val="0078483B"/>
    <w:rsid w:val="007848CF"/>
    <w:rsid w:val="00784D12"/>
    <w:rsid w:val="00784E6D"/>
    <w:rsid w:val="00784EED"/>
    <w:rsid w:val="00785900"/>
    <w:rsid w:val="00785C1B"/>
    <w:rsid w:val="00785CF2"/>
    <w:rsid w:val="00785D7D"/>
    <w:rsid w:val="0078673E"/>
    <w:rsid w:val="00786958"/>
    <w:rsid w:val="00786E71"/>
    <w:rsid w:val="00786F60"/>
    <w:rsid w:val="00787470"/>
    <w:rsid w:val="00790014"/>
    <w:rsid w:val="007900A1"/>
    <w:rsid w:val="0079019A"/>
    <w:rsid w:val="00791118"/>
    <w:rsid w:val="0079162F"/>
    <w:rsid w:val="00791716"/>
    <w:rsid w:val="00791D92"/>
    <w:rsid w:val="00791DA7"/>
    <w:rsid w:val="00791EEE"/>
    <w:rsid w:val="007920C7"/>
    <w:rsid w:val="007923A0"/>
    <w:rsid w:val="007929C0"/>
    <w:rsid w:val="00792C0C"/>
    <w:rsid w:val="00792EE2"/>
    <w:rsid w:val="007932D3"/>
    <w:rsid w:val="00793715"/>
    <w:rsid w:val="0079397B"/>
    <w:rsid w:val="00793D9D"/>
    <w:rsid w:val="007940BE"/>
    <w:rsid w:val="00794924"/>
    <w:rsid w:val="00794A87"/>
    <w:rsid w:val="00794AC9"/>
    <w:rsid w:val="00794C8C"/>
    <w:rsid w:val="00794DD0"/>
    <w:rsid w:val="00795124"/>
    <w:rsid w:val="00795279"/>
    <w:rsid w:val="00795615"/>
    <w:rsid w:val="007960B1"/>
    <w:rsid w:val="00796565"/>
    <w:rsid w:val="00796638"/>
    <w:rsid w:val="007966EA"/>
    <w:rsid w:val="00796A35"/>
    <w:rsid w:val="00797070"/>
    <w:rsid w:val="007973D4"/>
    <w:rsid w:val="0079780F"/>
    <w:rsid w:val="007979F2"/>
    <w:rsid w:val="00797A11"/>
    <w:rsid w:val="00797AD0"/>
    <w:rsid w:val="00797B5A"/>
    <w:rsid w:val="007A028C"/>
    <w:rsid w:val="007A07FE"/>
    <w:rsid w:val="007A080E"/>
    <w:rsid w:val="007A0BC2"/>
    <w:rsid w:val="007A1532"/>
    <w:rsid w:val="007A1F44"/>
    <w:rsid w:val="007A2167"/>
    <w:rsid w:val="007A23FF"/>
    <w:rsid w:val="007A27D9"/>
    <w:rsid w:val="007A295B"/>
    <w:rsid w:val="007A2B73"/>
    <w:rsid w:val="007A2F53"/>
    <w:rsid w:val="007A30E5"/>
    <w:rsid w:val="007A31C5"/>
    <w:rsid w:val="007A3424"/>
    <w:rsid w:val="007A35EF"/>
    <w:rsid w:val="007A3867"/>
    <w:rsid w:val="007A3C16"/>
    <w:rsid w:val="007A3C56"/>
    <w:rsid w:val="007A416B"/>
    <w:rsid w:val="007A43A2"/>
    <w:rsid w:val="007A47A1"/>
    <w:rsid w:val="007A4AC2"/>
    <w:rsid w:val="007A4B61"/>
    <w:rsid w:val="007A4D04"/>
    <w:rsid w:val="007A4E4F"/>
    <w:rsid w:val="007A4FC9"/>
    <w:rsid w:val="007A502D"/>
    <w:rsid w:val="007A505B"/>
    <w:rsid w:val="007A515D"/>
    <w:rsid w:val="007A52D3"/>
    <w:rsid w:val="007A5508"/>
    <w:rsid w:val="007A57A9"/>
    <w:rsid w:val="007A631D"/>
    <w:rsid w:val="007A651E"/>
    <w:rsid w:val="007A7043"/>
    <w:rsid w:val="007A71B5"/>
    <w:rsid w:val="007A7A96"/>
    <w:rsid w:val="007B0141"/>
    <w:rsid w:val="007B03AF"/>
    <w:rsid w:val="007B07B1"/>
    <w:rsid w:val="007B0D59"/>
    <w:rsid w:val="007B144F"/>
    <w:rsid w:val="007B1543"/>
    <w:rsid w:val="007B15F3"/>
    <w:rsid w:val="007B1AC0"/>
    <w:rsid w:val="007B1C21"/>
    <w:rsid w:val="007B21B9"/>
    <w:rsid w:val="007B22EA"/>
    <w:rsid w:val="007B270A"/>
    <w:rsid w:val="007B2884"/>
    <w:rsid w:val="007B2D3B"/>
    <w:rsid w:val="007B347E"/>
    <w:rsid w:val="007B38CD"/>
    <w:rsid w:val="007B3B00"/>
    <w:rsid w:val="007B3DE5"/>
    <w:rsid w:val="007B3FC7"/>
    <w:rsid w:val="007B4A89"/>
    <w:rsid w:val="007B4BF4"/>
    <w:rsid w:val="007B52CD"/>
    <w:rsid w:val="007B5B2D"/>
    <w:rsid w:val="007B6071"/>
    <w:rsid w:val="007B6557"/>
    <w:rsid w:val="007B6935"/>
    <w:rsid w:val="007B7148"/>
    <w:rsid w:val="007B737D"/>
    <w:rsid w:val="007B77CB"/>
    <w:rsid w:val="007B7962"/>
    <w:rsid w:val="007B7AC8"/>
    <w:rsid w:val="007B7C76"/>
    <w:rsid w:val="007B7DC1"/>
    <w:rsid w:val="007B7EDB"/>
    <w:rsid w:val="007C02C5"/>
    <w:rsid w:val="007C0BD8"/>
    <w:rsid w:val="007C0E9E"/>
    <w:rsid w:val="007C0EFB"/>
    <w:rsid w:val="007C19AD"/>
    <w:rsid w:val="007C1F7A"/>
    <w:rsid w:val="007C2200"/>
    <w:rsid w:val="007C2398"/>
    <w:rsid w:val="007C25C9"/>
    <w:rsid w:val="007C28F5"/>
    <w:rsid w:val="007C2AA1"/>
    <w:rsid w:val="007C327F"/>
    <w:rsid w:val="007C352B"/>
    <w:rsid w:val="007C3598"/>
    <w:rsid w:val="007C36EF"/>
    <w:rsid w:val="007C3ADD"/>
    <w:rsid w:val="007C3FA8"/>
    <w:rsid w:val="007C4B99"/>
    <w:rsid w:val="007C4D11"/>
    <w:rsid w:val="007C4D8A"/>
    <w:rsid w:val="007C4DD7"/>
    <w:rsid w:val="007C4ED7"/>
    <w:rsid w:val="007C67A4"/>
    <w:rsid w:val="007C68B2"/>
    <w:rsid w:val="007C68DA"/>
    <w:rsid w:val="007C6D2D"/>
    <w:rsid w:val="007C6E78"/>
    <w:rsid w:val="007C6F32"/>
    <w:rsid w:val="007C707C"/>
    <w:rsid w:val="007C791F"/>
    <w:rsid w:val="007C7A97"/>
    <w:rsid w:val="007D03C5"/>
    <w:rsid w:val="007D067C"/>
    <w:rsid w:val="007D07EE"/>
    <w:rsid w:val="007D0F26"/>
    <w:rsid w:val="007D13E4"/>
    <w:rsid w:val="007D167F"/>
    <w:rsid w:val="007D1943"/>
    <w:rsid w:val="007D1B90"/>
    <w:rsid w:val="007D1EC2"/>
    <w:rsid w:val="007D21C2"/>
    <w:rsid w:val="007D229A"/>
    <w:rsid w:val="007D22C8"/>
    <w:rsid w:val="007D28C5"/>
    <w:rsid w:val="007D2CF6"/>
    <w:rsid w:val="007D2F44"/>
    <w:rsid w:val="007D2F4D"/>
    <w:rsid w:val="007D304B"/>
    <w:rsid w:val="007D37A7"/>
    <w:rsid w:val="007D3EC5"/>
    <w:rsid w:val="007D3FED"/>
    <w:rsid w:val="007D4178"/>
    <w:rsid w:val="007D45B7"/>
    <w:rsid w:val="007D4B48"/>
    <w:rsid w:val="007D4B94"/>
    <w:rsid w:val="007D4D33"/>
    <w:rsid w:val="007D4D67"/>
    <w:rsid w:val="007D4D8F"/>
    <w:rsid w:val="007D53F4"/>
    <w:rsid w:val="007D546F"/>
    <w:rsid w:val="007D5658"/>
    <w:rsid w:val="007D5845"/>
    <w:rsid w:val="007D6323"/>
    <w:rsid w:val="007D6496"/>
    <w:rsid w:val="007D65B8"/>
    <w:rsid w:val="007D69E5"/>
    <w:rsid w:val="007D6CF9"/>
    <w:rsid w:val="007D7175"/>
    <w:rsid w:val="007D71BD"/>
    <w:rsid w:val="007D7543"/>
    <w:rsid w:val="007D77F3"/>
    <w:rsid w:val="007D7823"/>
    <w:rsid w:val="007D7B3B"/>
    <w:rsid w:val="007E02AB"/>
    <w:rsid w:val="007E0728"/>
    <w:rsid w:val="007E0A3A"/>
    <w:rsid w:val="007E0E79"/>
    <w:rsid w:val="007E0FF9"/>
    <w:rsid w:val="007E1369"/>
    <w:rsid w:val="007E1475"/>
    <w:rsid w:val="007E16D0"/>
    <w:rsid w:val="007E17D4"/>
    <w:rsid w:val="007E1A1B"/>
    <w:rsid w:val="007E1A88"/>
    <w:rsid w:val="007E1D03"/>
    <w:rsid w:val="007E1DB2"/>
    <w:rsid w:val="007E2223"/>
    <w:rsid w:val="007E23FC"/>
    <w:rsid w:val="007E27FD"/>
    <w:rsid w:val="007E2A4B"/>
    <w:rsid w:val="007E2B27"/>
    <w:rsid w:val="007E2E58"/>
    <w:rsid w:val="007E3189"/>
    <w:rsid w:val="007E319A"/>
    <w:rsid w:val="007E345F"/>
    <w:rsid w:val="007E3F2A"/>
    <w:rsid w:val="007E45DD"/>
    <w:rsid w:val="007E46D4"/>
    <w:rsid w:val="007E47CA"/>
    <w:rsid w:val="007E4B8E"/>
    <w:rsid w:val="007E4C88"/>
    <w:rsid w:val="007E4DCF"/>
    <w:rsid w:val="007E553A"/>
    <w:rsid w:val="007E57FC"/>
    <w:rsid w:val="007E585E"/>
    <w:rsid w:val="007E670B"/>
    <w:rsid w:val="007E6752"/>
    <w:rsid w:val="007E7B10"/>
    <w:rsid w:val="007E7DDF"/>
    <w:rsid w:val="007E7FE6"/>
    <w:rsid w:val="007F0057"/>
    <w:rsid w:val="007F0CA1"/>
    <w:rsid w:val="007F1036"/>
    <w:rsid w:val="007F11C8"/>
    <w:rsid w:val="007F1311"/>
    <w:rsid w:val="007F13EA"/>
    <w:rsid w:val="007F13FF"/>
    <w:rsid w:val="007F155A"/>
    <w:rsid w:val="007F1831"/>
    <w:rsid w:val="007F1A2D"/>
    <w:rsid w:val="007F1C1F"/>
    <w:rsid w:val="007F1CD8"/>
    <w:rsid w:val="007F1CFB"/>
    <w:rsid w:val="007F1F91"/>
    <w:rsid w:val="007F2009"/>
    <w:rsid w:val="007F220B"/>
    <w:rsid w:val="007F2290"/>
    <w:rsid w:val="007F23FF"/>
    <w:rsid w:val="007F24C3"/>
    <w:rsid w:val="007F27DD"/>
    <w:rsid w:val="007F30F8"/>
    <w:rsid w:val="007F3352"/>
    <w:rsid w:val="007F33AA"/>
    <w:rsid w:val="007F36DE"/>
    <w:rsid w:val="007F3C6B"/>
    <w:rsid w:val="007F3CF4"/>
    <w:rsid w:val="007F3DC2"/>
    <w:rsid w:val="007F3DDD"/>
    <w:rsid w:val="007F3DE9"/>
    <w:rsid w:val="007F4124"/>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752E"/>
    <w:rsid w:val="007F76B4"/>
    <w:rsid w:val="007F7808"/>
    <w:rsid w:val="00800174"/>
    <w:rsid w:val="008001B4"/>
    <w:rsid w:val="00800769"/>
    <w:rsid w:val="008007BD"/>
    <w:rsid w:val="00800ED2"/>
    <w:rsid w:val="00801166"/>
    <w:rsid w:val="0080128B"/>
    <w:rsid w:val="008014C0"/>
    <w:rsid w:val="008014D3"/>
    <w:rsid w:val="00801536"/>
    <w:rsid w:val="008017FD"/>
    <w:rsid w:val="00801FAD"/>
    <w:rsid w:val="0080266F"/>
    <w:rsid w:val="00802E74"/>
    <w:rsid w:val="00802E9E"/>
    <w:rsid w:val="00802EA5"/>
    <w:rsid w:val="00802F09"/>
    <w:rsid w:val="00803037"/>
    <w:rsid w:val="00803C39"/>
    <w:rsid w:val="0080410D"/>
    <w:rsid w:val="008044CB"/>
    <w:rsid w:val="008046EC"/>
    <w:rsid w:val="00804B92"/>
    <w:rsid w:val="00804E21"/>
    <w:rsid w:val="0080501D"/>
    <w:rsid w:val="00805092"/>
    <w:rsid w:val="00805899"/>
    <w:rsid w:val="00805927"/>
    <w:rsid w:val="00805B25"/>
    <w:rsid w:val="0080604E"/>
    <w:rsid w:val="008066CE"/>
    <w:rsid w:val="00806AAF"/>
    <w:rsid w:val="00806AE8"/>
    <w:rsid w:val="00806BDC"/>
    <w:rsid w:val="0080701E"/>
    <w:rsid w:val="008070AC"/>
    <w:rsid w:val="0080737D"/>
    <w:rsid w:val="008076F2"/>
    <w:rsid w:val="00807A41"/>
    <w:rsid w:val="00807BD2"/>
    <w:rsid w:val="00807D7F"/>
    <w:rsid w:val="008101FD"/>
    <w:rsid w:val="008104C8"/>
    <w:rsid w:val="00810AE0"/>
    <w:rsid w:val="00810D8D"/>
    <w:rsid w:val="00810F35"/>
    <w:rsid w:val="008112ED"/>
    <w:rsid w:val="0081130B"/>
    <w:rsid w:val="0081146E"/>
    <w:rsid w:val="00811644"/>
    <w:rsid w:val="00811835"/>
    <w:rsid w:val="00812287"/>
    <w:rsid w:val="008122CD"/>
    <w:rsid w:val="00812E48"/>
    <w:rsid w:val="0081401E"/>
    <w:rsid w:val="008145AE"/>
    <w:rsid w:val="0081462E"/>
    <w:rsid w:val="00814887"/>
    <w:rsid w:val="00814C38"/>
    <w:rsid w:val="00814F7A"/>
    <w:rsid w:val="0081581D"/>
    <w:rsid w:val="00815967"/>
    <w:rsid w:val="00816D58"/>
    <w:rsid w:val="008171DB"/>
    <w:rsid w:val="008172BE"/>
    <w:rsid w:val="00817B71"/>
    <w:rsid w:val="00820103"/>
    <w:rsid w:val="00820244"/>
    <w:rsid w:val="00820E51"/>
    <w:rsid w:val="00820ECB"/>
    <w:rsid w:val="008214F5"/>
    <w:rsid w:val="00821661"/>
    <w:rsid w:val="008218DD"/>
    <w:rsid w:val="00821941"/>
    <w:rsid w:val="00821943"/>
    <w:rsid w:val="00821FAB"/>
    <w:rsid w:val="008221B3"/>
    <w:rsid w:val="00822367"/>
    <w:rsid w:val="0082248E"/>
    <w:rsid w:val="008229DF"/>
    <w:rsid w:val="00823365"/>
    <w:rsid w:val="00824525"/>
    <w:rsid w:val="0082455A"/>
    <w:rsid w:val="00824946"/>
    <w:rsid w:val="00824F01"/>
    <w:rsid w:val="00824FDF"/>
    <w:rsid w:val="00825125"/>
    <w:rsid w:val="008251E7"/>
    <w:rsid w:val="008257CC"/>
    <w:rsid w:val="00825AA9"/>
    <w:rsid w:val="00825B09"/>
    <w:rsid w:val="0082611D"/>
    <w:rsid w:val="00826185"/>
    <w:rsid w:val="0082673A"/>
    <w:rsid w:val="00826B52"/>
    <w:rsid w:val="00826D39"/>
    <w:rsid w:val="00826F3F"/>
    <w:rsid w:val="00827003"/>
    <w:rsid w:val="00827469"/>
    <w:rsid w:val="008274BF"/>
    <w:rsid w:val="00827559"/>
    <w:rsid w:val="008276A7"/>
    <w:rsid w:val="00827945"/>
    <w:rsid w:val="00827A93"/>
    <w:rsid w:val="00827BFC"/>
    <w:rsid w:val="00827C28"/>
    <w:rsid w:val="00827EE8"/>
    <w:rsid w:val="00830201"/>
    <w:rsid w:val="0083038E"/>
    <w:rsid w:val="008304AA"/>
    <w:rsid w:val="00830684"/>
    <w:rsid w:val="008307B8"/>
    <w:rsid w:val="008308BE"/>
    <w:rsid w:val="00830963"/>
    <w:rsid w:val="00830B96"/>
    <w:rsid w:val="00830DC3"/>
    <w:rsid w:val="00830E13"/>
    <w:rsid w:val="0083145C"/>
    <w:rsid w:val="00831555"/>
    <w:rsid w:val="00831A8B"/>
    <w:rsid w:val="00831D69"/>
    <w:rsid w:val="00831EBD"/>
    <w:rsid w:val="00831F52"/>
    <w:rsid w:val="00832154"/>
    <w:rsid w:val="00832159"/>
    <w:rsid w:val="0083233E"/>
    <w:rsid w:val="0083244E"/>
    <w:rsid w:val="008326A1"/>
    <w:rsid w:val="00832A99"/>
    <w:rsid w:val="00832CEE"/>
    <w:rsid w:val="00832F5C"/>
    <w:rsid w:val="00833133"/>
    <w:rsid w:val="0083331E"/>
    <w:rsid w:val="00833826"/>
    <w:rsid w:val="00833919"/>
    <w:rsid w:val="00833E3E"/>
    <w:rsid w:val="008341D0"/>
    <w:rsid w:val="00834342"/>
    <w:rsid w:val="008348E1"/>
    <w:rsid w:val="00834A8B"/>
    <w:rsid w:val="00834F70"/>
    <w:rsid w:val="008359E0"/>
    <w:rsid w:val="00835DE9"/>
    <w:rsid w:val="00836085"/>
    <w:rsid w:val="00836089"/>
    <w:rsid w:val="00836699"/>
    <w:rsid w:val="00836E67"/>
    <w:rsid w:val="00836F70"/>
    <w:rsid w:val="008376F6"/>
    <w:rsid w:val="00837814"/>
    <w:rsid w:val="00837A00"/>
    <w:rsid w:val="00837D5B"/>
    <w:rsid w:val="00837DD6"/>
    <w:rsid w:val="00840038"/>
    <w:rsid w:val="0084020A"/>
    <w:rsid w:val="008405FB"/>
    <w:rsid w:val="00840607"/>
    <w:rsid w:val="00840DB4"/>
    <w:rsid w:val="00840E06"/>
    <w:rsid w:val="008415E8"/>
    <w:rsid w:val="00841616"/>
    <w:rsid w:val="00841CD2"/>
    <w:rsid w:val="0084206C"/>
    <w:rsid w:val="00842877"/>
    <w:rsid w:val="00842B77"/>
    <w:rsid w:val="00842E35"/>
    <w:rsid w:val="0084309F"/>
    <w:rsid w:val="008430D7"/>
    <w:rsid w:val="0084332A"/>
    <w:rsid w:val="00843522"/>
    <w:rsid w:val="008437EE"/>
    <w:rsid w:val="008439A5"/>
    <w:rsid w:val="00844243"/>
    <w:rsid w:val="0084430B"/>
    <w:rsid w:val="00844457"/>
    <w:rsid w:val="008445F4"/>
    <w:rsid w:val="00844616"/>
    <w:rsid w:val="00844658"/>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6CD"/>
    <w:rsid w:val="00847FF1"/>
    <w:rsid w:val="00850120"/>
    <w:rsid w:val="0085017D"/>
    <w:rsid w:val="008506B6"/>
    <w:rsid w:val="008507FA"/>
    <w:rsid w:val="00850AE0"/>
    <w:rsid w:val="008510FA"/>
    <w:rsid w:val="008515D9"/>
    <w:rsid w:val="00851981"/>
    <w:rsid w:val="008519C8"/>
    <w:rsid w:val="00851B55"/>
    <w:rsid w:val="00851C3E"/>
    <w:rsid w:val="008524D2"/>
    <w:rsid w:val="00852515"/>
    <w:rsid w:val="008529C0"/>
    <w:rsid w:val="00852AC5"/>
    <w:rsid w:val="00852B36"/>
    <w:rsid w:val="00852BB0"/>
    <w:rsid w:val="00852E19"/>
    <w:rsid w:val="00852EB7"/>
    <w:rsid w:val="00852FD7"/>
    <w:rsid w:val="0085378B"/>
    <w:rsid w:val="0085392F"/>
    <w:rsid w:val="00854278"/>
    <w:rsid w:val="0085460D"/>
    <w:rsid w:val="00854975"/>
    <w:rsid w:val="00854D7F"/>
    <w:rsid w:val="00854F7F"/>
    <w:rsid w:val="008553BE"/>
    <w:rsid w:val="0085559E"/>
    <w:rsid w:val="008557B5"/>
    <w:rsid w:val="00855807"/>
    <w:rsid w:val="00855B74"/>
    <w:rsid w:val="00855B82"/>
    <w:rsid w:val="00856208"/>
    <w:rsid w:val="0085647B"/>
    <w:rsid w:val="0085655B"/>
    <w:rsid w:val="00856730"/>
    <w:rsid w:val="008567C4"/>
    <w:rsid w:val="00856833"/>
    <w:rsid w:val="00856840"/>
    <w:rsid w:val="00856E95"/>
    <w:rsid w:val="00856FFA"/>
    <w:rsid w:val="00857ABB"/>
    <w:rsid w:val="00857FDD"/>
    <w:rsid w:val="008606CD"/>
    <w:rsid w:val="008606D4"/>
    <w:rsid w:val="0086087C"/>
    <w:rsid w:val="008608DF"/>
    <w:rsid w:val="00860A88"/>
    <w:rsid w:val="00860B35"/>
    <w:rsid w:val="00860CFB"/>
    <w:rsid w:val="00860D35"/>
    <w:rsid w:val="00860D8E"/>
    <w:rsid w:val="0086118F"/>
    <w:rsid w:val="0086121A"/>
    <w:rsid w:val="0086185D"/>
    <w:rsid w:val="00861CEE"/>
    <w:rsid w:val="008622B7"/>
    <w:rsid w:val="0086275E"/>
    <w:rsid w:val="00862D85"/>
    <w:rsid w:val="00862E47"/>
    <w:rsid w:val="008633CE"/>
    <w:rsid w:val="0086369A"/>
    <w:rsid w:val="00863B5D"/>
    <w:rsid w:val="0086407D"/>
    <w:rsid w:val="00864275"/>
    <w:rsid w:val="00864440"/>
    <w:rsid w:val="00864D76"/>
    <w:rsid w:val="008650FC"/>
    <w:rsid w:val="00865168"/>
    <w:rsid w:val="00865232"/>
    <w:rsid w:val="00865446"/>
    <w:rsid w:val="008657A1"/>
    <w:rsid w:val="00865AD1"/>
    <w:rsid w:val="00865B72"/>
    <w:rsid w:val="0086666D"/>
    <w:rsid w:val="008666C4"/>
    <w:rsid w:val="00866EB3"/>
    <w:rsid w:val="00866FD5"/>
    <w:rsid w:val="00866FD6"/>
    <w:rsid w:val="0086701A"/>
    <w:rsid w:val="00867781"/>
    <w:rsid w:val="008677E7"/>
    <w:rsid w:val="00867AD0"/>
    <w:rsid w:val="00867AEA"/>
    <w:rsid w:val="00867BD2"/>
    <w:rsid w:val="00867BDC"/>
    <w:rsid w:val="00870224"/>
    <w:rsid w:val="008703F5"/>
    <w:rsid w:val="008705E1"/>
    <w:rsid w:val="008709F3"/>
    <w:rsid w:val="00870C75"/>
    <w:rsid w:val="008712FD"/>
    <w:rsid w:val="008713D0"/>
    <w:rsid w:val="0087144F"/>
    <w:rsid w:val="008716A1"/>
    <w:rsid w:val="00871BD2"/>
    <w:rsid w:val="00871D25"/>
    <w:rsid w:val="00872940"/>
    <w:rsid w:val="00872C6D"/>
    <w:rsid w:val="00872D3F"/>
    <w:rsid w:val="00872F70"/>
    <w:rsid w:val="00872F71"/>
    <w:rsid w:val="008733C0"/>
    <w:rsid w:val="008733E4"/>
    <w:rsid w:val="00873457"/>
    <w:rsid w:val="00873805"/>
    <w:rsid w:val="0087398E"/>
    <w:rsid w:val="00873F15"/>
    <w:rsid w:val="00874096"/>
    <w:rsid w:val="008746F1"/>
    <w:rsid w:val="00874885"/>
    <w:rsid w:val="008749E6"/>
    <w:rsid w:val="008750DA"/>
    <w:rsid w:val="008750EC"/>
    <w:rsid w:val="008752B4"/>
    <w:rsid w:val="008756A4"/>
    <w:rsid w:val="008758C8"/>
    <w:rsid w:val="008758F0"/>
    <w:rsid w:val="00875A93"/>
    <w:rsid w:val="00875CA3"/>
    <w:rsid w:val="00875F73"/>
    <w:rsid w:val="00876275"/>
    <w:rsid w:val="00876326"/>
    <w:rsid w:val="00876DF4"/>
    <w:rsid w:val="008770EB"/>
    <w:rsid w:val="008775D1"/>
    <w:rsid w:val="00877CD2"/>
    <w:rsid w:val="00880086"/>
    <w:rsid w:val="008801FE"/>
    <w:rsid w:val="00880897"/>
    <w:rsid w:val="00880F30"/>
    <w:rsid w:val="008825D5"/>
    <w:rsid w:val="0088260B"/>
    <w:rsid w:val="008829CB"/>
    <w:rsid w:val="00882C4F"/>
    <w:rsid w:val="00882CFC"/>
    <w:rsid w:val="00882D26"/>
    <w:rsid w:val="008833E8"/>
    <w:rsid w:val="00883A48"/>
    <w:rsid w:val="00883EE8"/>
    <w:rsid w:val="00884232"/>
    <w:rsid w:val="0088427B"/>
    <w:rsid w:val="00884DC3"/>
    <w:rsid w:val="00885375"/>
    <w:rsid w:val="00885686"/>
    <w:rsid w:val="00885F8C"/>
    <w:rsid w:val="0088752E"/>
    <w:rsid w:val="00887753"/>
    <w:rsid w:val="00887B48"/>
    <w:rsid w:val="00887E76"/>
    <w:rsid w:val="0089035A"/>
    <w:rsid w:val="008904F6"/>
    <w:rsid w:val="0089098D"/>
    <w:rsid w:val="008916DB"/>
    <w:rsid w:val="00891744"/>
    <w:rsid w:val="0089176E"/>
    <w:rsid w:val="008917E0"/>
    <w:rsid w:val="00891830"/>
    <w:rsid w:val="0089188F"/>
    <w:rsid w:val="00891BF3"/>
    <w:rsid w:val="00891C1A"/>
    <w:rsid w:val="00891EE0"/>
    <w:rsid w:val="00891EF3"/>
    <w:rsid w:val="00891F43"/>
    <w:rsid w:val="00892365"/>
    <w:rsid w:val="00892429"/>
    <w:rsid w:val="00892995"/>
    <w:rsid w:val="008929A6"/>
    <w:rsid w:val="00892BE5"/>
    <w:rsid w:val="008931D8"/>
    <w:rsid w:val="00893481"/>
    <w:rsid w:val="00893581"/>
    <w:rsid w:val="0089387C"/>
    <w:rsid w:val="00893A65"/>
    <w:rsid w:val="00893CB0"/>
    <w:rsid w:val="00893DB8"/>
    <w:rsid w:val="0089444E"/>
    <w:rsid w:val="008944F6"/>
    <w:rsid w:val="0089469F"/>
    <w:rsid w:val="00894830"/>
    <w:rsid w:val="008949DF"/>
    <w:rsid w:val="00894D73"/>
    <w:rsid w:val="00894EAD"/>
    <w:rsid w:val="00894FE5"/>
    <w:rsid w:val="008951D8"/>
    <w:rsid w:val="008951DB"/>
    <w:rsid w:val="008956C1"/>
    <w:rsid w:val="00895793"/>
    <w:rsid w:val="00895A65"/>
    <w:rsid w:val="0089661B"/>
    <w:rsid w:val="00896BE5"/>
    <w:rsid w:val="00896C81"/>
    <w:rsid w:val="00896D83"/>
    <w:rsid w:val="008970D6"/>
    <w:rsid w:val="008975E0"/>
    <w:rsid w:val="00897621"/>
    <w:rsid w:val="008977CB"/>
    <w:rsid w:val="00897911"/>
    <w:rsid w:val="00897A4E"/>
    <w:rsid w:val="00897E5D"/>
    <w:rsid w:val="008A0381"/>
    <w:rsid w:val="008A0AAE"/>
    <w:rsid w:val="008A0AB2"/>
    <w:rsid w:val="008A0CFC"/>
    <w:rsid w:val="008A12FE"/>
    <w:rsid w:val="008A1326"/>
    <w:rsid w:val="008A15EE"/>
    <w:rsid w:val="008A18F4"/>
    <w:rsid w:val="008A1DD4"/>
    <w:rsid w:val="008A1E75"/>
    <w:rsid w:val="008A1F9E"/>
    <w:rsid w:val="008A236E"/>
    <w:rsid w:val="008A28B6"/>
    <w:rsid w:val="008A29E7"/>
    <w:rsid w:val="008A2B73"/>
    <w:rsid w:val="008A2BB1"/>
    <w:rsid w:val="008A2FE1"/>
    <w:rsid w:val="008A33F4"/>
    <w:rsid w:val="008A3466"/>
    <w:rsid w:val="008A389F"/>
    <w:rsid w:val="008A3A11"/>
    <w:rsid w:val="008A3ADF"/>
    <w:rsid w:val="008A3C57"/>
    <w:rsid w:val="008A3D02"/>
    <w:rsid w:val="008A3DD8"/>
    <w:rsid w:val="008A4212"/>
    <w:rsid w:val="008A432B"/>
    <w:rsid w:val="008A45D1"/>
    <w:rsid w:val="008A4854"/>
    <w:rsid w:val="008A4D01"/>
    <w:rsid w:val="008A5018"/>
    <w:rsid w:val="008A504A"/>
    <w:rsid w:val="008A5811"/>
    <w:rsid w:val="008A58D9"/>
    <w:rsid w:val="008A5940"/>
    <w:rsid w:val="008A5DBB"/>
    <w:rsid w:val="008A5E6B"/>
    <w:rsid w:val="008A647B"/>
    <w:rsid w:val="008A66FA"/>
    <w:rsid w:val="008A688E"/>
    <w:rsid w:val="008A6A10"/>
    <w:rsid w:val="008A6D24"/>
    <w:rsid w:val="008A6D5F"/>
    <w:rsid w:val="008A709B"/>
    <w:rsid w:val="008A73B2"/>
    <w:rsid w:val="008A743A"/>
    <w:rsid w:val="008A78A8"/>
    <w:rsid w:val="008A798A"/>
    <w:rsid w:val="008A7C60"/>
    <w:rsid w:val="008B016C"/>
    <w:rsid w:val="008B043F"/>
    <w:rsid w:val="008B0737"/>
    <w:rsid w:val="008B0808"/>
    <w:rsid w:val="008B0AEC"/>
    <w:rsid w:val="008B1469"/>
    <w:rsid w:val="008B158C"/>
    <w:rsid w:val="008B19DE"/>
    <w:rsid w:val="008B1E53"/>
    <w:rsid w:val="008B1E5B"/>
    <w:rsid w:val="008B1F9B"/>
    <w:rsid w:val="008B2017"/>
    <w:rsid w:val="008B235A"/>
    <w:rsid w:val="008B2684"/>
    <w:rsid w:val="008B27DB"/>
    <w:rsid w:val="008B283E"/>
    <w:rsid w:val="008B2BC5"/>
    <w:rsid w:val="008B2C58"/>
    <w:rsid w:val="008B329E"/>
    <w:rsid w:val="008B347E"/>
    <w:rsid w:val="008B383D"/>
    <w:rsid w:val="008B389D"/>
    <w:rsid w:val="008B3C5C"/>
    <w:rsid w:val="008B49F6"/>
    <w:rsid w:val="008B4EC5"/>
    <w:rsid w:val="008B5299"/>
    <w:rsid w:val="008B52C7"/>
    <w:rsid w:val="008B56D2"/>
    <w:rsid w:val="008B57C8"/>
    <w:rsid w:val="008B5847"/>
    <w:rsid w:val="008B584B"/>
    <w:rsid w:val="008B5A1F"/>
    <w:rsid w:val="008B5A5F"/>
    <w:rsid w:val="008B5AB0"/>
    <w:rsid w:val="008B5EF5"/>
    <w:rsid w:val="008B6054"/>
    <w:rsid w:val="008B60CE"/>
    <w:rsid w:val="008B6879"/>
    <w:rsid w:val="008B6982"/>
    <w:rsid w:val="008B6F24"/>
    <w:rsid w:val="008B7658"/>
    <w:rsid w:val="008B782F"/>
    <w:rsid w:val="008B7B08"/>
    <w:rsid w:val="008B7B27"/>
    <w:rsid w:val="008C09D2"/>
    <w:rsid w:val="008C0CE9"/>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B58"/>
    <w:rsid w:val="008C2FFF"/>
    <w:rsid w:val="008C32FC"/>
    <w:rsid w:val="008C39D5"/>
    <w:rsid w:val="008C40BA"/>
    <w:rsid w:val="008C40E6"/>
    <w:rsid w:val="008C40F8"/>
    <w:rsid w:val="008C422F"/>
    <w:rsid w:val="008C440B"/>
    <w:rsid w:val="008C45EB"/>
    <w:rsid w:val="008C4662"/>
    <w:rsid w:val="008C47C7"/>
    <w:rsid w:val="008C4BD6"/>
    <w:rsid w:val="008C4C7E"/>
    <w:rsid w:val="008C4E0A"/>
    <w:rsid w:val="008C542E"/>
    <w:rsid w:val="008C55E5"/>
    <w:rsid w:val="008C56D0"/>
    <w:rsid w:val="008C5C46"/>
    <w:rsid w:val="008C5D43"/>
    <w:rsid w:val="008C5D90"/>
    <w:rsid w:val="008C5DD2"/>
    <w:rsid w:val="008C6072"/>
    <w:rsid w:val="008C6184"/>
    <w:rsid w:val="008C6254"/>
    <w:rsid w:val="008C6A05"/>
    <w:rsid w:val="008C6DB7"/>
    <w:rsid w:val="008C731F"/>
    <w:rsid w:val="008C740A"/>
    <w:rsid w:val="008C75FA"/>
    <w:rsid w:val="008C785E"/>
    <w:rsid w:val="008D03A2"/>
    <w:rsid w:val="008D0898"/>
    <w:rsid w:val="008D0AFB"/>
    <w:rsid w:val="008D13BF"/>
    <w:rsid w:val="008D13D0"/>
    <w:rsid w:val="008D1511"/>
    <w:rsid w:val="008D1C63"/>
    <w:rsid w:val="008D1F63"/>
    <w:rsid w:val="008D1F68"/>
    <w:rsid w:val="008D23A6"/>
    <w:rsid w:val="008D260E"/>
    <w:rsid w:val="008D280A"/>
    <w:rsid w:val="008D2BD4"/>
    <w:rsid w:val="008D2E7F"/>
    <w:rsid w:val="008D318B"/>
    <w:rsid w:val="008D32DF"/>
    <w:rsid w:val="008D35E9"/>
    <w:rsid w:val="008D365A"/>
    <w:rsid w:val="008D3894"/>
    <w:rsid w:val="008D3943"/>
    <w:rsid w:val="008D3959"/>
    <w:rsid w:val="008D3966"/>
    <w:rsid w:val="008D3C73"/>
    <w:rsid w:val="008D4352"/>
    <w:rsid w:val="008D465B"/>
    <w:rsid w:val="008D48A8"/>
    <w:rsid w:val="008D48EB"/>
    <w:rsid w:val="008D4C95"/>
    <w:rsid w:val="008D54CC"/>
    <w:rsid w:val="008D54DA"/>
    <w:rsid w:val="008D56F5"/>
    <w:rsid w:val="008D5F48"/>
    <w:rsid w:val="008D60BC"/>
    <w:rsid w:val="008D627A"/>
    <w:rsid w:val="008D6D7B"/>
    <w:rsid w:val="008D7324"/>
    <w:rsid w:val="008D7EB7"/>
    <w:rsid w:val="008D7F1C"/>
    <w:rsid w:val="008E0078"/>
    <w:rsid w:val="008E014D"/>
    <w:rsid w:val="008E0954"/>
    <w:rsid w:val="008E0D72"/>
    <w:rsid w:val="008E0EB8"/>
    <w:rsid w:val="008E0FED"/>
    <w:rsid w:val="008E10A6"/>
    <w:rsid w:val="008E116A"/>
    <w:rsid w:val="008E1271"/>
    <w:rsid w:val="008E128D"/>
    <w:rsid w:val="008E1540"/>
    <w:rsid w:val="008E16BE"/>
    <w:rsid w:val="008E18E9"/>
    <w:rsid w:val="008E1AF6"/>
    <w:rsid w:val="008E1ECD"/>
    <w:rsid w:val="008E2251"/>
    <w:rsid w:val="008E24B3"/>
    <w:rsid w:val="008E24CA"/>
    <w:rsid w:val="008E2CCE"/>
    <w:rsid w:val="008E2F6E"/>
    <w:rsid w:val="008E342E"/>
    <w:rsid w:val="008E348E"/>
    <w:rsid w:val="008E354D"/>
    <w:rsid w:val="008E38AD"/>
    <w:rsid w:val="008E39F5"/>
    <w:rsid w:val="008E39FE"/>
    <w:rsid w:val="008E3EEC"/>
    <w:rsid w:val="008E3FCC"/>
    <w:rsid w:val="008E41D0"/>
    <w:rsid w:val="008E4311"/>
    <w:rsid w:val="008E442C"/>
    <w:rsid w:val="008E4754"/>
    <w:rsid w:val="008E4FBF"/>
    <w:rsid w:val="008E4FE8"/>
    <w:rsid w:val="008E5001"/>
    <w:rsid w:val="008E51C7"/>
    <w:rsid w:val="008E53DA"/>
    <w:rsid w:val="008E55A1"/>
    <w:rsid w:val="008E5A08"/>
    <w:rsid w:val="008E5BF2"/>
    <w:rsid w:val="008E5C81"/>
    <w:rsid w:val="008E65C3"/>
    <w:rsid w:val="008E6743"/>
    <w:rsid w:val="008E6D3B"/>
    <w:rsid w:val="008E7503"/>
    <w:rsid w:val="008E7CCB"/>
    <w:rsid w:val="008E7E67"/>
    <w:rsid w:val="008E7F15"/>
    <w:rsid w:val="008F0283"/>
    <w:rsid w:val="008F0582"/>
    <w:rsid w:val="008F0751"/>
    <w:rsid w:val="008F080B"/>
    <w:rsid w:val="008F09EC"/>
    <w:rsid w:val="008F09EF"/>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3E6A"/>
    <w:rsid w:val="008F4177"/>
    <w:rsid w:val="008F4591"/>
    <w:rsid w:val="008F48C2"/>
    <w:rsid w:val="008F521D"/>
    <w:rsid w:val="008F5425"/>
    <w:rsid w:val="008F574B"/>
    <w:rsid w:val="008F5840"/>
    <w:rsid w:val="008F5EEF"/>
    <w:rsid w:val="008F620E"/>
    <w:rsid w:val="008F639D"/>
    <w:rsid w:val="008F66FE"/>
    <w:rsid w:val="008F6B0A"/>
    <w:rsid w:val="008F6DC1"/>
    <w:rsid w:val="008F6DEA"/>
    <w:rsid w:val="008F707D"/>
    <w:rsid w:val="008F72CC"/>
    <w:rsid w:val="008F72CD"/>
    <w:rsid w:val="008F7450"/>
    <w:rsid w:val="008F7739"/>
    <w:rsid w:val="008F79A5"/>
    <w:rsid w:val="008F7CA1"/>
    <w:rsid w:val="008F7D38"/>
    <w:rsid w:val="009006EC"/>
    <w:rsid w:val="0090077C"/>
    <w:rsid w:val="009007BE"/>
    <w:rsid w:val="00900918"/>
    <w:rsid w:val="0090094A"/>
    <w:rsid w:val="00900E41"/>
    <w:rsid w:val="0090148F"/>
    <w:rsid w:val="009014C8"/>
    <w:rsid w:val="009018CB"/>
    <w:rsid w:val="00901988"/>
    <w:rsid w:val="00901CB6"/>
    <w:rsid w:val="00901E11"/>
    <w:rsid w:val="009021B4"/>
    <w:rsid w:val="00902865"/>
    <w:rsid w:val="00902918"/>
    <w:rsid w:val="0090296F"/>
    <w:rsid w:val="00902ABF"/>
    <w:rsid w:val="00902F03"/>
    <w:rsid w:val="0090312C"/>
    <w:rsid w:val="00903401"/>
    <w:rsid w:val="009034CE"/>
    <w:rsid w:val="00903802"/>
    <w:rsid w:val="00903872"/>
    <w:rsid w:val="00903B2A"/>
    <w:rsid w:val="0090410F"/>
    <w:rsid w:val="0090438F"/>
    <w:rsid w:val="00904BBA"/>
    <w:rsid w:val="00904CEF"/>
    <w:rsid w:val="00904DB7"/>
    <w:rsid w:val="009050E5"/>
    <w:rsid w:val="00905214"/>
    <w:rsid w:val="00905636"/>
    <w:rsid w:val="00905C90"/>
    <w:rsid w:val="00905FE0"/>
    <w:rsid w:val="00906279"/>
    <w:rsid w:val="0090696D"/>
    <w:rsid w:val="00906CD6"/>
    <w:rsid w:val="00906E4D"/>
    <w:rsid w:val="00906F31"/>
    <w:rsid w:val="00906F49"/>
    <w:rsid w:val="009072B0"/>
    <w:rsid w:val="009078B3"/>
    <w:rsid w:val="00907A77"/>
    <w:rsid w:val="00907D1C"/>
    <w:rsid w:val="00907E00"/>
    <w:rsid w:val="00907F0E"/>
    <w:rsid w:val="00907FF5"/>
    <w:rsid w:val="009102C3"/>
    <w:rsid w:val="00910521"/>
    <w:rsid w:val="009105ED"/>
    <w:rsid w:val="0091088D"/>
    <w:rsid w:val="00910BD5"/>
    <w:rsid w:val="00910FC9"/>
    <w:rsid w:val="00911044"/>
    <w:rsid w:val="00911B1F"/>
    <w:rsid w:val="00911CF0"/>
    <w:rsid w:val="0091218B"/>
    <w:rsid w:val="0091235C"/>
    <w:rsid w:val="0091291A"/>
    <w:rsid w:val="00912EB6"/>
    <w:rsid w:val="00912FCA"/>
    <w:rsid w:val="00913245"/>
    <w:rsid w:val="009132B1"/>
    <w:rsid w:val="00913612"/>
    <w:rsid w:val="0091366A"/>
    <w:rsid w:val="00913795"/>
    <w:rsid w:val="00913824"/>
    <w:rsid w:val="00913BE8"/>
    <w:rsid w:val="00914121"/>
    <w:rsid w:val="009147B2"/>
    <w:rsid w:val="00914983"/>
    <w:rsid w:val="00914D19"/>
    <w:rsid w:val="00915022"/>
    <w:rsid w:val="00915569"/>
    <w:rsid w:val="009155B7"/>
    <w:rsid w:val="00915757"/>
    <w:rsid w:val="00915909"/>
    <w:rsid w:val="0091590D"/>
    <w:rsid w:val="009159B3"/>
    <w:rsid w:val="00915BB9"/>
    <w:rsid w:val="00916013"/>
    <w:rsid w:val="00916110"/>
    <w:rsid w:val="00916116"/>
    <w:rsid w:val="00916181"/>
    <w:rsid w:val="00916381"/>
    <w:rsid w:val="00916561"/>
    <w:rsid w:val="009166D5"/>
    <w:rsid w:val="009167CD"/>
    <w:rsid w:val="00916E12"/>
    <w:rsid w:val="00916F8E"/>
    <w:rsid w:val="00917ADD"/>
    <w:rsid w:val="00917DB0"/>
    <w:rsid w:val="00917F99"/>
    <w:rsid w:val="00920079"/>
    <w:rsid w:val="009204C5"/>
    <w:rsid w:val="009208C5"/>
    <w:rsid w:val="00920AE9"/>
    <w:rsid w:val="0092180D"/>
    <w:rsid w:val="00922158"/>
    <w:rsid w:val="009229E1"/>
    <w:rsid w:val="00922A89"/>
    <w:rsid w:val="00922C77"/>
    <w:rsid w:val="00922F90"/>
    <w:rsid w:val="00923077"/>
    <w:rsid w:val="009232C9"/>
    <w:rsid w:val="00923608"/>
    <w:rsid w:val="00923689"/>
    <w:rsid w:val="009238E5"/>
    <w:rsid w:val="00923DC5"/>
    <w:rsid w:val="00923F12"/>
    <w:rsid w:val="00924C16"/>
    <w:rsid w:val="00924C93"/>
    <w:rsid w:val="00924FF8"/>
    <w:rsid w:val="0092514A"/>
    <w:rsid w:val="0092520F"/>
    <w:rsid w:val="00925264"/>
    <w:rsid w:val="009254E8"/>
    <w:rsid w:val="009256E2"/>
    <w:rsid w:val="009257D1"/>
    <w:rsid w:val="00925BA8"/>
    <w:rsid w:val="00926035"/>
    <w:rsid w:val="009260C3"/>
    <w:rsid w:val="0092624C"/>
    <w:rsid w:val="00926DA7"/>
    <w:rsid w:val="00926E73"/>
    <w:rsid w:val="00926EE5"/>
    <w:rsid w:val="00927283"/>
    <w:rsid w:val="00927326"/>
    <w:rsid w:val="0092742F"/>
    <w:rsid w:val="00927590"/>
    <w:rsid w:val="00927EA9"/>
    <w:rsid w:val="00927F8B"/>
    <w:rsid w:val="0093049B"/>
    <w:rsid w:val="0093059F"/>
    <w:rsid w:val="0093094D"/>
    <w:rsid w:val="00931C67"/>
    <w:rsid w:val="00931DBC"/>
    <w:rsid w:val="00931DFF"/>
    <w:rsid w:val="00931E26"/>
    <w:rsid w:val="00931FD7"/>
    <w:rsid w:val="009321AD"/>
    <w:rsid w:val="009328C7"/>
    <w:rsid w:val="0093346B"/>
    <w:rsid w:val="009336EC"/>
    <w:rsid w:val="0093386F"/>
    <w:rsid w:val="009338BB"/>
    <w:rsid w:val="00933B98"/>
    <w:rsid w:val="00933C5B"/>
    <w:rsid w:val="00933F56"/>
    <w:rsid w:val="009342D9"/>
    <w:rsid w:val="009343C1"/>
    <w:rsid w:val="00934B55"/>
    <w:rsid w:val="00934C13"/>
    <w:rsid w:val="00935228"/>
    <w:rsid w:val="009355A2"/>
    <w:rsid w:val="00935AB9"/>
    <w:rsid w:val="00935CB0"/>
    <w:rsid w:val="00935E42"/>
    <w:rsid w:val="00935F67"/>
    <w:rsid w:val="00935F9E"/>
    <w:rsid w:val="009360EC"/>
    <w:rsid w:val="00936143"/>
    <w:rsid w:val="009367D5"/>
    <w:rsid w:val="0093689D"/>
    <w:rsid w:val="00936D98"/>
    <w:rsid w:val="00936F99"/>
    <w:rsid w:val="009372B8"/>
    <w:rsid w:val="00937C79"/>
    <w:rsid w:val="00937FDA"/>
    <w:rsid w:val="0094038A"/>
    <w:rsid w:val="00940E7A"/>
    <w:rsid w:val="00940F66"/>
    <w:rsid w:val="00941347"/>
    <w:rsid w:val="00941B25"/>
    <w:rsid w:val="00941B45"/>
    <w:rsid w:val="009423A7"/>
    <w:rsid w:val="009428B1"/>
    <w:rsid w:val="00942C80"/>
    <w:rsid w:val="00942FF7"/>
    <w:rsid w:val="009430D5"/>
    <w:rsid w:val="00943197"/>
    <w:rsid w:val="009435C3"/>
    <w:rsid w:val="009435F2"/>
    <w:rsid w:val="00943867"/>
    <w:rsid w:val="00943F7C"/>
    <w:rsid w:val="00944225"/>
    <w:rsid w:val="00944370"/>
    <w:rsid w:val="00944828"/>
    <w:rsid w:val="00945180"/>
    <w:rsid w:val="0094526D"/>
    <w:rsid w:val="0094590C"/>
    <w:rsid w:val="00945939"/>
    <w:rsid w:val="00946075"/>
    <w:rsid w:val="00946355"/>
    <w:rsid w:val="009463DC"/>
    <w:rsid w:val="00946649"/>
    <w:rsid w:val="009466BE"/>
    <w:rsid w:val="009466DB"/>
    <w:rsid w:val="009468B7"/>
    <w:rsid w:val="0094724E"/>
    <w:rsid w:val="00947973"/>
    <w:rsid w:val="00947BE6"/>
    <w:rsid w:val="0095048D"/>
    <w:rsid w:val="00950A67"/>
    <w:rsid w:val="009512FF"/>
    <w:rsid w:val="0095143D"/>
    <w:rsid w:val="00951ADB"/>
    <w:rsid w:val="00951F31"/>
    <w:rsid w:val="00952229"/>
    <w:rsid w:val="00953088"/>
    <w:rsid w:val="009536E6"/>
    <w:rsid w:val="0095380C"/>
    <w:rsid w:val="00953FBC"/>
    <w:rsid w:val="009540E4"/>
    <w:rsid w:val="009541DC"/>
    <w:rsid w:val="00954353"/>
    <w:rsid w:val="00954990"/>
    <w:rsid w:val="00954F09"/>
    <w:rsid w:val="0095516E"/>
    <w:rsid w:val="009555FC"/>
    <w:rsid w:val="00955C0A"/>
    <w:rsid w:val="00955C4F"/>
    <w:rsid w:val="00955F3F"/>
    <w:rsid w:val="0095609F"/>
    <w:rsid w:val="009560CA"/>
    <w:rsid w:val="009562D0"/>
    <w:rsid w:val="0095659B"/>
    <w:rsid w:val="009565E0"/>
    <w:rsid w:val="00956696"/>
    <w:rsid w:val="0095674C"/>
    <w:rsid w:val="009567AD"/>
    <w:rsid w:val="00956A1B"/>
    <w:rsid w:val="00956CDB"/>
    <w:rsid w:val="00956E5E"/>
    <w:rsid w:val="009573CB"/>
    <w:rsid w:val="009574C1"/>
    <w:rsid w:val="00957CA7"/>
    <w:rsid w:val="00960158"/>
    <w:rsid w:val="0096027D"/>
    <w:rsid w:val="00960554"/>
    <w:rsid w:val="0096074A"/>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3EC9"/>
    <w:rsid w:val="0096440C"/>
    <w:rsid w:val="00964432"/>
    <w:rsid w:val="00964483"/>
    <w:rsid w:val="0096528D"/>
    <w:rsid w:val="009654CB"/>
    <w:rsid w:val="009657F1"/>
    <w:rsid w:val="009658B9"/>
    <w:rsid w:val="00965A75"/>
    <w:rsid w:val="00965AAE"/>
    <w:rsid w:val="00965DC7"/>
    <w:rsid w:val="0096625D"/>
    <w:rsid w:val="009664BA"/>
    <w:rsid w:val="00966504"/>
    <w:rsid w:val="009665B0"/>
    <w:rsid w:val="0096671E"/>
    <w:rsid w:val="00966B71"/>
    <w:rsid w:val="00966C14"/>
    <w:rsid w:val="00966DED"/>
    <w:rsid w:val="0096758C"/>
    <w:rsid w:val="009709F8"/>
    <w:rsid w:val="009710E4"/>
    <w:rsid w:val="00971962"/>
    <w:rsid w:val="00971989"/>
    <w:rsid w:val="00972129"/>
    <w:rsid w:val="0097254C"/>
    <w:rsid w:val="00972690"/>
    <w:rsid w:val="009728DB"/>
    <w:rsid w:val="00972929"/>
    <w:rsid w:val="00972ADE"/>
    <w:rsid w:val="00972CB8"/>
    <w:rsid w:val="00972F91"/>
    <w:rsid w:val="00973065"/>
    <w:rsid w:val="00973827"/>
    <w:rsid w:val="00973A4D"/>
    <w:rsid w:val="00973C2B"/>
    <w:rsid w:val="009742D3"/>
    <w:rsid w:val="00974528"/>
    <w:rsid w:val="00974A8A"/>
    <w:rsid w:val="00974B2D"/>
    <w:rsid w:val="00974E1C"/>
    <w:rsid w:val="00974F53"/>
    <w:rsid w:val="009753AA"/>
    <w:rsid w:val="0097555D"/>
    <w:rsid w:val="0097555F"/>
    <w:rsid w:val="00975645"/>
    <w:rsid w:val="009757FB"/>
    <w:rsid w:val="00975C8F"/>
    <w:rsid w:val="00975F81"/>
    <w:rsid w:val="00976205"/>
    <w:rsid w:val="0097638A"/>
    <w:rsid w:val="009765D5"/>
    <w:rsid w:val="00976B0B"/>
    <w:rsid w:val="00976EEE"/>
    <w:rsid w:val="00976FB1"/>
    <w:rsid w:val="00977392"/>
    <w:rsid w:val="009773E4"/>
    <w:rsid w:val="00977BA7"/>
    <w:rsid w:val="00977C76"/>
    <w:rsid w:val="00977E52"/>
    <w:rsid w:val="00980109"/>
    <w:rsid w:val="009802E1"/>
    <w:rsid w:val="00980517"/>
    <w:rsid w:val="009810E0"/>
    <w:rsid w:val="009817F8"/>
    <w:rsid w:val="0098194F"/>
    <w:rsid w:val="00982066"/>
    <w:rsid w:val="00982256"/>
    <w:rsid w:val="009823F2"/>
    <w:rsid w:val="0098241A"/>
    <w:rsid w:val="009826C8"/>
    <w:rsid w:val="00982A9A"/>
    <w:rsid w:val="00982EBF"/>
    <w:rsid w:val="00982FDB"/>
    <w:rsid w:val="0098340E"/>
    <w:rsid w:val="009835E0"/>
    <w:rsid w:val="009836E4"/>
    <w:rsid w:val="009836FE"/>
    <w:rsid w:val="0098377F"/>
    <w:rsid w:val="00983899"/>
    <w:rsid w:val="00983E33"/>
    <w:rsid w:val="0098412F"/>
    <w:rsid w:val="0098450E"/>
    <w:rsid w:val="0098490B"/>
    <w:rsid w:val="00984A3B"/>
    <w:rsid w:val="00984DD6"/>
    <w:rsid w:val="009853CA"/>
    <w:rsid w:val="00985611"/>
    <w:rsid w:val="00985EE4"/>
    <w:rsid w:val="00985F28"/>
    <w:rsid w:val="00985F5D"/>
    <w:rsid w:val="00985F80"/>
    <w:rsid w:val="00986103"/>
    <w:rsid w:val="00986149"/>
    <w:rsid w:val="00986176"/>
    <w:rsid w:val="009863E0"/>
    <w:rsid w:val="009864DA"/>
    <w:rsid w:val="009865A0"/>
    <w:rsid w:val="009866AC"/>
    <w:rsid w:val="009866D5"/>
    <w:rsid w:val="009868F2"/>
    <w:rsid w:val="00986965"/>
    <w:rsid w:val="00986B9B"/>
    <w:rsid w:val="00986D53"/>
    <w:rsid w:val="00986E7F"/>
    <w:rsid w:val="00987383"/>
    <w:rsid w:val="00987536"/>
    <w:rsid w:val="00987B65"/>
    <w:rsid w:val="00987F44"/>
    <w:rsid w:val="00990120"/>
    <w:rsid w:val="009907B0"/>
    <w:rsid w:val="00990938"/>
    <w:rsid w:val="00990A01"/>
    <w:rsid w:val="00990BD5"/>
    <w:rsid w:val="0099144F"/>
    <w:rsid w:val="0099196F"/>
    <w:rsid w:val="009919E0"/>
    <w:rsid w:val="00991CA7"/>
    <w:rsid w:val="00991EFB"/>
    <w:rsid w:val="00991FDD"/>
    <w:rsid w:val="00992194"/>
    <w:rsid w:val="0099275D"/>
    <w:rsid w:val="00992B98"/>
    <w:rsid w:val="00992C57"/>
    <w:rsid w:val="00993377"/>
    <w:rsid w:val="0099342E"/>
    <w:rsid w:val="009934E8"/>
    <w:rsid w:val="0099359F"/>
    <w:rsid w:val="00993699"/>
    <w:rsid w:val="0099373A"/>
    <w:rsid w:val="00993967"/>
    <w:rsid w:val="00993C69"/>
    <w:rsid w:val="009941E7"/>
    <w:rsid w:val="0099432A"/>
    <w:rsid w:val="009943FB"/>
    <w:rsid w:val="00994871"/>
    <w:rsid w:val="00994A55"/>
    <w:rsid w:val="00994A71"/>
    <w:rsid w:val="00994C9B"/>
    <w:rsid w:val="00994E08"/>
    <w:rsid w:val="009951F9"/>
    <w:rsid w:val="00995303"/>
    <w:rsid w:val="0099534B"/>
    <w:rsid w:val="009957E3"/>
    <w:rsid w:val="009958A6"/>
    <w:rsid w:val="00995953"/>
    <w:rsid w:val="00995C95"/>
    <w:rsid w:val="00995E85"/>
    <w:rsid w:val="00995F17"/>
    <w:rsid w:val="009960FE"/>
    <w:rsid w:val="00996468"/>
    <w:rsid w:val="00996876"/>
    <w:rsid w:val="009968A9"/>
    <w:rsid w:val="00996D61"/>
    <w:rsid w:val="00996FFA"/>
    <w:rsid w:val="00997345"/>
    <w:rsid w:val="0099737A"/>
    <w:rsid w:val="009973F1"/>
    <w:rsid w:val="009973F3"/>
    <w:rsid w:val="00997F0E"/>
    <w:rsid w:val="009A010D"/>
    <w:rsid w:val="009A013E"/>
    <w:rsid w:val="009A0274"/>
    <w:rsid w:val="009A0316"/>
    <w:rsid w:val="009A0637"/>
    <w:rsid w:val="009A0A6B"/>
    <w:rsid w:val="009A0C06"/>
    <w:rsid w:val="009A0C6F"/>
    <w:rsid w:val="009A0C9B"/>
    <w:rsid w:val="009A0E02"/>
    <w:rsid w:val="009A1276"/>
    <w:rsid w:val="009A14EF"/>
    <w:rsid w:val="009A18BB"/>
    <w:rsid w:val="009A1AAB"/>
    <w:rsid w:val="009A1FE9"/>
    <w:rsid w:val="009A23C8"/>
    <w:rsid w:val="009A23E1"/>
    <w:rsid w:val="009A2AA5"/>
    <w:rsid w:val="009A2BA4"/>
    <w:rsid w:val="009A2DF9"/>
    <w:rsid w:val="009A305E"/>
    <w:rsid w:val="009A370A"/>
    <w:rsid w:val="009A3804"/>
    <w:rsid w:val="009A3A86"/>
    <w:rsid w:val="009A3D92"/>
    <w:rsid w:val="009A3DD6"/>
    <w:rsid w:val="009A3FC6"/>
    <w:rsid w:val="009A43C6"/>
    <w:rsid w:val="009A453E"/>
    <w:rsid w:val="009A46A3"/>
    <w:rsid w:val="009A4780"/>
    <w:rsid w:val="009A4848"/>
    <w:rsid w:val="009A4869"/>
    <w:rsid w:val="009A4C6D"/>
    <w:rsid w:val="009A5259"/>
    <w:rsid w:val="009A5375"/>
    <w:rsid w:val="009A5908"/>
    <w:rsid w:val="009A5C83"/>
    <w:rsid w:val="009A5CB1"/>
    <w:rsid w:val="009A60F4"/>
    <w:rsid w:val="009A6344"/>
    <w:rsid w:val="009A66E4"/>
    <w:rsid w:val="009A6987"/>
    <w:rsid w:val="009A6A6B"/>
    <w:rsid w:val="009A6C4A"/>
    <w:rsid w:val="009A6D53"/>
    <w:rsid w:val="009A6FD5"/>
    <w:rsid w:val="009A7544"/>
    <w:rsid w:val="009A76BB"/>
    <w:rsid w:val="009A7784"/>
    <w:rsid w:val="009A77E4"/>
    <w:rsid w:val="009B0300"/>
    <w:rsid w:val="009B0524"/>
    <w:rsid w:val="009B1190"/>
    <w:rsid w:val="009B12B6"/>
    <w:rsid w:val="009B1B66"/>
    <w:rsid w:val="009B1EF9"/>
    <w:rsid w:val="009B26AC"/>
    <w:rsid w:val="009B271B"/>
    <w:rsid w:val="009B2ADB"/>
    <w:rsid w:val="009B2F28"/>
    <w:rsid w:val="009B336B"/>
    <w:rsid w:val="009B37E2"/>
    <w:rsid w:val="009B3A62"/>
    <w:rsid w:val="009B3DCC"/>
    <w:rsid w:val="009B4519"/>
    <w:rsid w:val="009B495F"/>
    <w:rsid w:val="009B4D29"/>
    <w:rsid w:val="009B4DD5"/>
    <w:rsid w:val="009B4EBE"/>
    <w:rsid w:val="009B506B"/>
    <w:rsid w:val="009B51DB"/>
    <w:rsid w:val="009B5466"/>
    <w:rsid w:val="009B57EF"/>
    <w:rsid w:val="009B5B09"/>
    <w:rsid w:val="009B5B85"/>
    <w:rsid w:val="009B5D70"/>
    <w:rsid w:val="009B5E41"/>
    <w:rsid w:val="009B61FD"/>
    <w:rsid w:val="009B6232"/>
    <w:rsid w:val="009B62BD"/>
    <w:rsid w:val="009B67C3"/>
    <w:rsid w:val="009B7204"/>
    <w:rsid w:val="009B75AF"/>
    <w:rsid w:val="009B7669"/>
    <w:rsid w:val="009B7859"/>
    <w:rsid w:val="009B79EC"/>
    <w:rsid w:val="009B7C49"/>
    <w:rsid w:val="009B7F94"/>
    <w:rsid w:val="009C001D"/>
    <w:rsid w:val="009C0074"/>
    <w:rsid w:val="009C0564"/>
    <w:rsid w:val="009C06B5"/>
    <w:rsid w:val="009C093D"/>
    <w:rsid w:val="009C0DDE"/>
    <w:rsid w:val="009C0E39"/>
    <w:rsid w:val="009C0F69"/>
    <w:rsid w:val="009C159F"/>
    <w:rsid w:val="009C1634"/>
    <w:rsid w:val="009C1773"/>
    <w:rsid w:val="009C1B90"/>
    <w:rsid w:val="009C1DB7"/>
    <w:rsid w:val="009C1ED1"/>
    <w:rsid w:val="009C2401"/>
    <w:rsid w:val="009C25C6"/>
    <w:rsid w:val="009C2609"/>
    <w:rsid w:val="009C2685"/>
    <w:rsid w:val="009C282A"/>
    <w:rsid w:val="009C2E85"/>
    <w:rsid w:val="009C3152"/>
    <w:rsid w:val="009C39BC"/>
    <w:rsid w:val="009C3B80"/>
    <w:rsid w:val="009C44E4"/>
    <w:rsid w:val="009C4698"/>
    <w:rsid w:val="009C4749"/>
    <w:rsid w:val="009C4BC2"/>
    <w:rsid w:val="009C4D22"/>
    <w:rsid w:val="009C4DFD"/>
    <w:rsid w:val="009C4EDB"/>
    <w:rsid w:val="009C52EC"/>
    <w:rsid w:val="009C545A"/>
    <w:rsid w:val="009C55D5"/>
    <w:rsid w:val="009C5644"/>
    <w:rsid w:val="009C59CA"/>
    <w:rsid w:val="009C5FE4"/>
    <w:rsid w:val="009C7191"/>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6EC"/>
    <w:rsid w:val="009D1A06"/>
    <w:rsid w:val="009D1A4C"/>
    <w:rsid w:val="009D1AAA"/>
    <w:rsid w:val="009D1BA4"/>
    <w:rsid w:val="009D1F8A"/>
    <w:rsid w:val="009D217B"/>
    <w:rsid w:val="009D22E4"/>
    <w:rsid w:val="009D22F7"/>
    <w:rsid w:val="009D276E"/>
    <w:rsid w:val="009D2A57"/>
    <w:rsid w:val="009D2ABC"/>
    <w:rsid w:val="009D2D6F"/>
    <w:rsid w:val="009D2DEA"/>
    <w:rsid w:val="009D2E55"/>
    <w:rsid w:val="009D319C"/>
    <w:rsid w:val="009D387C"/>
    <w:rsid w:val="009D3956"/>
    <w:rsid w:val="009D3BDB"/>
    <w:rsid w:val="009D3C92"/>
    <w:rsid w:val="009D3DE3"/>
    <w:rsid w:val="009D3FB7"/>
    <w:rsid w:val="009D439F"/>
    <w:rsid w:val="009D44B7"/>
    <w:rsid w:val="009D452E"/>
    <w:rsid w:val="009D4872"/>
    <w:rsid w:val="009D4B8E"/>
    <w:rsid w:val="009D52D7"/>
    <w:rsid w:val="009D5A8C"/>
    <w:rsid w:val="009D5BAB"/>
    <w:rsid w:val="009D5DFC"/>
    <w:rsid w:val="009D60FF"/>
    <w:rsid w:val="009D611C"/>
    <w:rsid w:val="009D696E"/>
    <w:rsid w:val="009D6A0A"/>
    <w:rsid w:val="009D6A8C"/>
    <w:rsid w:val="009D6BA8"/>
    <w:rsid w:val="009D6F99"/>
    <w:rsid w:val="009D72CA"/>
    <w:rsid w:val="009D7646"/>
    <w:rsid w:val="009D7897"/>
    <w:rsid w:val="009D7BEC"/>
    <w:rsid w:val="009E058F"/>
    <w:rsid w:val="009E0601"/>
    <w:rsid w:val="009E09B6"/>
    <w:rsid w:val="009E0A9E"/>
    <w:rsid w:val="009E0DA3"/>
    <w:rsid w:val="009E0DF0"/>
    <w:rsid w:val="009E0E00"/>
    <w:rsid w:val="009E0E7D"/>
    <w:rsid w:val="009E14A6"/>
    <w:rsid w:val="009E1575"/>
    <w:rsid w:val="009E19A2"/>
    <w:rsid w:val="009E1C30"/>
    <w:rsid w:val="009E220B"/>
    <w:rsid w:val="009E26B9"/>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C60"/>
    <w:rsid w:val="009E5E88"/>
    <w:rsid w:val="009E5FD5"/>
    <w:rsid w:val="009E640A"/>
    <w:rsid w:val="009E64DB"/>
    <w:rsid w:val="009E6631"/>
    <w:rsid w:val="009E6793"/>
    <w:rsid w:val="009E6794"/>
    <w:rsid w:val="009E6DDB"/>
    <w:rsid w:val="009E6E8E"/>
    <w:rsid w:val="009E7189"/>
    <w:rsid w:val="009E73DC"/>
    <w:rsid w:val="009E7530"/>
    <w:rsid w:val="009E7E46"/>
    <w:rsid w:val="009E7EA6"/>
    <w:rsid w:val="009E7FC1"/>
    <w:rsid w:val="009F00DD"/>
    <w:rsid w:val="009F01E1"/>
    <w:rsid w:val="009F0285"/>
    <w:rsid w:val="009F0504"/>
    <w:rsid w:val="009F0AC7"/>
    <w:rsid w:val="009F0B4D"/>
    <w:rsid w:val="009F0CF6"/>
    <w:rsid w:val="009F1096"/>
    <w:rsid w:val="009F150E"/>
    <w:rsid w:val="009F160F"/>
    <w:rsid w:val="009F16EF"/>
    <w:rsid w:val="009F1AC4"/>
    <w:rsid w:val="009F1B1B"/>
    <w:rsid w:val="009F1DE1"/>
    <w:rsid w:val="009F273A"/>
    <w:rsid w:val="009F27AD"/>
    <w:rsid w:val="009F2CE3"/>
    <w:rsid w:val="009F2D5B"/>
    <w:rsid w:val="009F361D"/>
    <w:rsid w:val="009F3FB5"/>
    <w:rsid w:val="009F41E3"/>
    <w:rsid w:val="009F449B"/>
    <w:rsid w:val="009F46F9"/>
    <w:rsid w:val="009F473D"/>
    <w:rsid w:val="009F50EE"/>
    <w:rsid w:val="009F521F"/>
    <w:rsid w:val="009F54E7"/>
    <w:rsid w:val="009F553C"/>
    <w:rsid w:val="009F5838"/>
    <w:rsid w:val="009F59F8"/>
    <w:rsid w:val="009F5A15"/>
    <w:rsid w:val="009F5B12"/>
    <w:rsid w:val="009F5F67"/>
    <w:rsid w:val="009F68F8"/>
    <w:rsid w:val="009F6DBF"/>
    <w:rsid w:val="009F700B"/>
    <w:rsid w:val="009F70A1"/>
    <w:rsid w:val="009F764E"/>
    <w:rsid w:val="009F772A"/>
    <w:rsid w:val="009F778E"/>
    <w:rsid w:val="009F77F7"/>
    <w:rsid w:val="009F78B5"/>
    <w:rsid w:val="009F798B"/>
    <w:rsid w:val="009F79CA"/>
    <w:rsid w:val="009F7A61"/>
    <w:rsid w:val="009F7D8D"/>
    <w:rsid w:val="009F7EE9"/>
    <w:rsid w:val="00A004B8"/>
    <w:rsid w:val="00A005A3"/>
    <w:rsid w:val="00A005B0"/>
    <w:rsid w:val="00A00738"/>
    <w:rsid w:val="00A00897"/>
    <w:rsid w:val="00A00DD3"/>
    <w:rsid w:val="00A0187C"/>
    <w:rsid w:val="00A01F17"/>
    <w:rsid w:val="00A02098"/>
    <w:rsid w:val="00A022A5"/>
    <w:rsid w:val="00A02853"/>
    <w:rsid w:val="00A02EB0"/>
    <w:rsid w:val="00A0314B"/>
    <w:rsid w:val="00A03188"/>
    <w:rsid w:val="00A0327A"/>
    <w:rsid w:val="00A039DC"/>
    <w:rsid w:val="00A03A07"/>
    <w:rsid w:val="00A03A22"/>
    <w:rsid w:val="00A03A3B"/>
    <w:rsid w:val="00A03BD7"/>
    <w:rsid w:val="00A040E9"/>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7072"/>
    <w:rsid w:val="00A07948"/>
    <w:rsid w:val="00A07A48"/>
    <w:rsid w:val="00A07E79"/>
    <w:rsid w:val="00A108EE"/>
    <w:rsid w:val="00A10BB8"/>
    <w:rsid w:val="00A10DCF"/>
    <w:rsid w:val="00A10F8C"/>
    <w:rsid w:val="00A110C8"/>
    <w:rsid w:val="00A11260"/>
    <w:rsid w:val="00A1172D"/>
    <w:rsid w:val="00A11947"/>
    <w:rsid w:val="00A11A4B"/>
    <w:rsid w:val="00A11D6C"/>
    <w:rsid w:val="00A11E8B"/>
    <w:rsid w:val="00A1200D"/>
    <w:rsid w:val="00A120C6"/>
    <w:rsid w:val="00A12801"/>
    <w:rsid w:val="00A12ACD"/>
    <w:rsid w:val="00A130D7"/>
    <w:rsid w:val="00A13500"/>
    <w:rsid w:val="00A137E4"/>
    <w:rsid w:val="00A13939"/>
    <w:rsid w:val="00A146B2"/>
    <w:rsid w:val="00A14813"/>
    <w:rsid w:val="00A14B69"/>
    <w:rsid w:val="00A14BA1"/>
    <w:rsid w:val="00A1566A"/>
    <w:rsid w:val="00A15715"/>
    <w:rsid w:val="00A15969"/>
    <w:rsid w:val="00A1631C"/>
    <w:rsid w:val="00A164D2"/>
    <w:rsid w:val="00A165BF"/>
    <w:rsid w:val="00A16639"/>
    <w:rsid w:val="00A16668"/>
    <w:rsid w:val="00A16AED"/>
    <w:rsid w:val="00A16CC1"/>
    <w:rsid w:val="00A17198"/>
    <w:rsid w:val="00A172E8"/>
    <w:rsid w:val="00A177C3"/>
    <w:rsid w:val="00A179FF"/>
    <w:rsid w:val="00A17B29"/>
    <w:rsid w:val="00A17F7C"/>
    <w:rsid w:val="00A203CE"/>
    <w:rsid w:val="00A20902"/>
    <w:rsid w:val="00A209A7"/>
    <w:rsid w:val="00A215E5"/>
    <w:rsid w:val="00A21883"/>
    <w:rsid w:val="00A2192D"/>
    <w:rsid w:val="00A21A36"/>
    <w:rsid w:val="00A2258D"/>
    <w:rsid w:val="00A22733"/>
    <w:rsid w:val="00A22B3B"/>
    <w:rsid w:val="00A22CC0"/>
    <w:rsid w:val="00A22EA2"/>
    <w:rsid w:val="00A22F33"/>
    <w:rsid w:val="00A2330D"/>
    <w:rsid w:val="00A233B1"/>
    <w:rsid w:val="00A23665"/>
    <w:rsid w:val="00A23D90"/>
    <w:rsid w:val="00A23E2F"/>
    <w:rsid w:val="00A23E3A"/>
    <w:rsid w:val="00A23EB6"/>
    <w:rsid w:val="00A24031"/>
    <w:rsid w:val="00A249EB"/>
    <w:rsid w:val="00A24BF1"/>
    <w:rsid w:val="00A25294"/>
    <w:rsid w:val="00A25301"/>
    <w:rsid w:val="00A254EE"/>
    <w:rsid w:val="00A254FA"/>
    <w:rsid w:val="00A2551F"/>
    <w:rsid w:val="00A25BE7"/>
    <w:rsid w:val="00A2648C"/>
    <w:rsid w:val="00A264B6"/>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7D9"/>
    <w:rsid w:val="00A33FA1"/>
    <w:rsid w:val="00A3432B"/>
    <w:rsid w:val="00A3464D"/>
    <w:rsid w:val="00A346BA"/>
    <w:rsid w:val="00A34951"/>
    <w:rsid w:val="00A34C67"/>
    <w:rsid w:val="00A34D62"/>
    <w:rsid w:val="00A35013"/>
    <w:rsid w:val="00A35087"/>
    <w:rsid w:val="00A35467"/>
    <w:rsid w:val="00A3611D"/>
    <w:rsid w:val="00A36302"/>
    <w:rsid w:val="00A36339"/>
    <w:rsid w:val="00A366E4"/>
    <w:rsid w:val="00A367E0"/>
    <w:rsid w:val="00A3690B"/>
    <w:rsid w:val="00A36ADC"/>
    <w:rsid w:val="00A3733D"/>
    <w:rsid w:val="00A378D9"/>
    <w:rsid w:val="00A37EFB"/>
    <w:rsid w:val="00A4043A"/>
    <w:rsid w:val="00A4090D"/>
    <w:rsid w:val="00A40C26"/>
    <w:rsid w:val="00A40DBE"/>
    <w:rsid w:val="00A4167D"/>
    <w:rsid w:val="00A42157"/>
    <w:rsid w:val="00A426C9"/>
    <w:rsid w:val="00A426E6"/>
    <w:rsid w:val="00A427C9"/>
    <w:rsid w:val="00A434D9"/>
    <w:rsid w:val="00A4368B"/>
    <w:rsid w:val="00A4376F"/>
    <w:rsid w:val="00A443E5"/>
    <w:rsid w:val="00A4480F"/>
    <w:rsid w:val="00A44884"/>
    <w:rsid w:val="00A4497D"/>
    <w:rsid w:val="00A4549F"/>
    <w:rsid w:val="00A4586C"/>
    <w:rsid w:val="00A45B9B"/>
    <w:rsid w:val="00A45C56"/>
    <w:rsid w:val="00A45C71"/>
    <w:rsid w:val="00A45EC6"/>
    <w:rsid w:val="00A462FE"/>
    <w:rsid w:val="00A4643E"/>
    <w:rsid w:val="00A46A99"/>
    <w:rsid w:val="00A470EF"/>
    <w:rsid w:val="00A47DE1"/>
    <w:rsid w:val="00A501C9"/>
    <w:rsid w:val="00A504CE"/>
    <w:rsid w:val="00A50506"/>
    <w:rsid w:val="00A50A92"/>
    <w:rsid w:val="00A50AE8"/>
    <w:rsid w:val="00A50B36"/>
    <w:rsid w:val="00A50DD6"/>
    <w:rsid w:val="00A51734"/>
    <w:rsid w:val="00A521BB"/>
    <w:rsid w:val="00A52596"/>
    <w:rsid w:val="00A5264F"/>
    <w:rsid w:val="00A532A9"/>
    <w:rsid w:val="00A53497"/>
    <w:rsid w:val="00A53643"/>
    <w:rsid w:val="00A53CAC"/>
    <w:rsid w:val="00A53F55"/>
    <w:rsid w:val="00A5417B"/>
    <w:rsid w:val="00A54422"/>
    <w:rsid w:val="00A544FF"/>
    <w:rsid w:val="00A54599"/>
    <w:rsid w:val="00A54B82"/>
    <w:rsid w:val="00A54F2D"/>
    <w:rsid w:val="00A55193"/>
    <w:rsid w:val="00A551BC"/>
    <w:rsid w:val="00A5524B"/>
    <w:rsid w:val="00A55252"/>
    <w:rsid w:val="00A554CA"/>
    <w:rsid w:val="00A559B6"/>
    <w:rsid w:val="00A569D4"/>
    <w:rsid w:val="00A56D04"/>
    <w:rsid w:val="00A57969"/>
    <w:rsid w:val="00A57B37"/>
    <w:rsid w:val="00A57F1A"/>
    <w:rsid w:val="00A57F64"/>
    <w:rsid w:val="00A6012C"/>
    <w:rsid w:val="00A60163"/>
    <w:rsid w:val="00A6038D"/>
    <w:rsid w:val="00A607FE"/>
    <w:rsid w:val="00A60CF0"/>
    <w:rsid w:val="00A60D98"/>
    <w:rsid w:val="00A60E67"/>
    <w:rsid w:val="00A60FF8"/>
    <w:rsid w:val="00A611D9"/>
    <w:rsid w:val="00A61429"/>
    <w:rsid w:val="00A61514"/>
    <w:rsid w:val="00A615FE"/>
    <w:rsid w:val="00A61645"/>
    <w:rsid w:val="00A62080"/>
    <w:rsid w:val="00A621E2"/>
    <w:rsid w:val="00A62507"/>
    <w:rsid w:val="00A62B5A"/>
    <w:rsid w:val="00A63077"/>
    <w:rsid w:val="00A630A2"/>
    <w:rsid w:val="00A631FE"/>
    <w:rsid w:val="00A632B8"/>
    <w:rsid w:val="00A6350D"/>
    <w:rsid w:val="00A6367E"/>
    <w:rsid w:val="00A637E0"/>
    <w:rsid w:val="00A63BF3"/>
    <w:rsid w:val="00A640BD"/>
    <w:rsid w:val="00A64675"/>
    <w:rsid w:val="00A64942"/>
    <w:rsid w:val="00A65025"/>
    <w:rsid w:val="00A65911"/>
    <w:rsid w:val="00A65FFD"/>
    <w:rsid w:val="00A6608B"/>
    <w:rsid w:val="00A66160"/>
    <w:rsid w:val="00A66201"/>
    <w:rsid w:val="00A6643C"/>
    <w:rsid w:val="00A66756"/>
    <w:rsid w:val="00A66982"/>
    <w:rsid w:val="00A66C1B"/>
    <w:rsid w:val="00A66CA4"/>
    <w:rsid w:val="00A66FAA"/>
    <w:rsid w:val="00A67491"/>
    <w:rsid w:val="00A67544"/>
    <w:rsid w:val="00A67720"/>
    <w:rsid w:val="00A67D1B"/>
    <w:rsid w:val="00A70262"/>
    <w:rsid w:val="00A7035B"/>
    <w:rsid w:val="00A705C5"/>
    <w:rsid w:val="00A7075B"/>
    <w:rsid w:val="00A7093F"/>
    <w:rsid w:val="00A70B67"/>
    <w:rsid w:val="00A7181C"/>
    <w:rsid w:val="00A718D2"/>
    <w:rsid w:val="00A71CE6"/>
    <w:rsid w:val="00A71D23"/>
    <w:rsid w:val="00A71F28"/>
    <w:rsid w:val="00A720C4"/>
    <w:rsid w:val="00A72186"/>
    <w:rsid w:val="00A72371"/>
    <w:rsid w:val="00A72DDF"/>
    <w:rsid w:val="00A72ED0"/>
    <w:rsid w:val="00A730C0"/>
    <w:rsid w:val="00A73118"/>
    <w:rsid w:val="00A73277"/>
    <w:rsid w:val="00A7328A"/>
    <w:rsid w:val="00A7333A"/>
    <w:rsid w:val="00A7355C"/>
    <w:rsid w:val="00A73D0D"/>
    <w:rsid w:val="00A7414B"/>
    <w:rsid w:val="00A74275"/>
    <w:rsid w:val="00A74311"/>
    <w:rsid w:val="00A74A92"/>
    <w:rsid w:val="00A74AFD"/>
    <w:rsid w:val="00A74C9D"/>
    <w:rsid w:val="00A74DB4"/>
    <w:rsid w:val="00A7525A"/>
    <w:rsid w:val="00A755AB"/>
    <w:rsid w:val="00A75794"/>
    <w:rsid w:val="00A75906"/>
    <w:rsid w:val="00A75BEC"/>
    <w:rsid w:val="00A75C98"/>
    <w:rsid w:val="00A75CC1"/>
    <w:rsid w:val="00A75CCE"/>
    <w:rsid w:val="00A75E88"/>
    <w:rsid w:val="00A76CDB"/>
    <w:rsid w:val="00A76E83"/>
    <w:rsid w:val="00A770A5"/>
    <w:rsid w:val="00A7779A"/>
    <w:rsid w:val="00A77885"/>
    <w:rsid w:val="00A778C4"/>
    <w:rsid w:val="00A801B0"/>
    <w:rsid w:val="00A8056E"/>
    <w:rsid w:val="00A805F0"/>
    <w:rsid w:val="00A80762"/>
    <w:rsid w:val="00A8085E"/>
    <w:rsid w:val="00A8094B"/>
    <w:rsid w:val="00A8095A"/>
    <w:rsid w:val="00A80A7F"/>
    <w:rsid w:val="00A80B50"/>
    <w:rsid w:val="00A80BF7"/>
    <w:rsid w:val="00A8125B"/>
    <w:rsid w:val="00A81343"/>
    <w:rsid w:val="00A813D3"/>
    <w:rsid w:val="00A81956"/>
    <w:rsid w:val="00A81FE9"/>
    <w:rsid w:val="00A82D58"/>
    <w:rsid w:val="00A833A8"/>
    <w:rsid w:val="00A8357D"/>
    <w:rsid w:val="00A8369E"/>
    <w:rsid w:val="00A83858"/>
    <w:rsid w:val="00A8397C"/>
    <w:rsid w:val="00A8399D"/>
    <w:rsid w:val="00A83E3D"/>
    <w:rsid w:val="00A8411E"/>
    <w:rsid w:val="00A8443A"/>
    <w:rsid w:val="00A8479C"/>
    <w:rsid w:val="00A848A5"/>
    <w:rsid w:val="00A84D38"/>
    <w:rsid w:val="00A84F70"/>
    <w:rsid w:val="00A8557B"/>
    <w:rsid w:val="00A85740"/>
    <w:rsid w:val="00A85A05"/>
    <w:rsid w:val="00A85FFC"/>
    <w:rsid w:val="00A862FE"/>
    <w:rsid w:val="00A86544"/>
    <w:rsid w:val="00A86749"/>
    <w:rsid w:val="00A86A16"/>
    <w:rsid w:val="00A86D32"/>
    <w:rsid w:val="00A86D63"/>
    <w:rsid w:val="00A874A3"/>
    <w:rsid w:val="00A87797"/>
    <w:rsid w:val="00A87C88"/>
    <w:rsid w:val="00A87FEB"/>
    <w:rsid w:val="00A904FD"/>
    <w:rsid w:val="00A9067B"/>
    <w:rsid w:val="00A90CC5"/>
    <w:rsid w:val="00A90E72"/>
    <w:rsid w:val="00A90FD6"/>
    <w:rsid w:val="00A91489"/>
    <w:rsid w:val="00A91CE5"/>
    <w:rsid w:val="00A9207F"/>
    <w:rsid w:val="00A9222D"/>
    <w:rsid w:val="00A9229F"/>
    <w:rsid w:val="00A922A2"/>
    <w:rsid w:val="00A92528"/>
    <w:rsid w:val="00A92702"/>
    <w:rsid w:val="00A92823"/>
    <w:rsid w:val="00A9293D"/>
    <w:rsid w:val="00A92A08"/>
    <w:rsid w:val="00A92C2A"/>
    <w:rsid w:val="00A93011"/>
    <w:rsid w:val="00A93139"/>
    <w:rsid w:val="00A9327B"/>
    <w:rsid w:val="00A93B69"/>
    <w:rsid w:val="00A945C5"/>
    <w:rsid w:val="00A948FF"/>
    <w:rsid w:val="00A94A7E"/>
    <w:rsid w:val="00A94DE8"/>
    <w:rsid w:val="00A9546F"/>
    <w:rsid w:val="00A95507"/>
    <w:rsid w:val="00A95801"/>
    <w:rsid w:val="00A95811"/>
    <w:rsid w:val="00A959F7"/>
    <w:rsid w:val="00A96344"/>
    <w:rsid w:val="00A963C7"/>
    <w:rsid w:val="00A96518"/>
    <w:rsid w:val="00A968BC"/>
    <w:rsid w:val="00A96D62"/>
    <w:rsid w:val="00A9715F"/>
    <w:rsid w:val="00A976E9"/>
    <w:rsid w:val="00A978B2"/>
    <w:rsid w:val="00A97F38"/>
    <w:rsid w:val="00A97F8C"/>
    <w:rsid w:val="00A97F95"/>
    <w:rsid w:val="00AA0251"/>
    <w:rsid w:val="00AA093C"/>
    <w:rsid w:val="00AA0DB3"/>
    <w:rsid w:val="00AA0E47"/>
    <w:rsid w:val="00AA1053"/>
    <w:rsid w:val="00AA1155"/>
    <w:rsid w:val="00AA1626"/>
    <w:rsid w:val="00AA1C25"/>
    <w:rsid w:val="00AA1C27"/>
    <w:rsid w:val="00AA23EE"/>
    <w:rsid w:val="00AA243F"/>
    <w:rsid w:val="00AA26CF"/>
    <w:rsid w:val="00AA2DAC"/>
    <w:rsid w:val="00AA2E6C"/>
    <w:rsid w:val="00AA3D83"/>
    <w:rsid w:val="00AA3DB7"/>
    <w:rsid w:val="00AA3EE7"/>
    <w:rsid w:val="00AA4898"/>
    <w:rsid w:val="00AA4EB3"/>
    <w:rsid w:val="00AA4F9D"/>
    <w:rsid w:val="00AA4FB7"/>
    <w:rsid w:val="00AA51F5"/>
    <w:rsid w:val="00AA5290"/>
    <w:rsid w:val="00AA5449"/>
    <w:rsid w:val="00AA5515"/>
    <w:rsid w:val="00AA5C8D"/>
    <w:rsid w:val="00AA5E3B"/>
    <w:rsid w:val="00AA6055"/>
    <w:rsid w:val="00AA68B4"/>
    <w:rsid w:val="00AA6953"/>
    <w:rsid w:val="00AA75CA"/>
    <w:rsid w:val="00AA79A7"/>
    <w:rsid w:val="00AA7AC9"/>
    <w:rsid w:val="00AA7BB2"/>
    <w:rsid w:val="00AA7D77"/>
    <w:rsid w:val="00AA7E59"/>
    <w:rsid w:val="00AB0543"/>
    <w:rsid w:val="00AB0AC9"/>
    <w:rsid w:val="00AB0B85"/>
    <w:rsid w:val="00AB1603"/>
    <w:rsid w:val="00AB185A"/>
    <w:rsid w:val="00AB189E"/>
    <w:rsid w:val="00AB1AAE"/>
    <w:rsid w:val="00AB1BA7"/>
    <w:rsid w:val="00AB1D7B"/>
    <w:rsid w:val="00AB1E04"/>
    <w:rsid w:val="00AB1F10"/>
    <w:rsid w:val="00AB29CF"/>
    <w:rsid w:val="00AB2AAF"/>
    <w:rsid w:val="00AB3113"/>
    <w:rsid w:val="00AB31E7"/>
    <w:rsid w:val="00AB348A"/>
    <w:rsid w:val="00AB3AFC"/>
    <w:rsid w:val="00AB3F38"/>
    <w:rsid w:val="00AB41E7"/>
    <w:rsid w:val="00AB434D"/>
    <w:rsid w:val="00AB43EC"/>
    <w:rsid w:val="00AB48A4"/>
    <w:rsid w:val="00AB4BF4"/>
    <w:rsid w:val="00AB4DD8"/>
    <w:rsid w:val="00AB5082"/>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33D"/>
    <w:rsid w:val="00AC0567"/>
    <w:rsid w:val="00AC0705"/>
    <w:rsid w:val="00AC0B2C"/>
    <w:rsid w:val="00AC109B"/>
    <w:rsid w:val="00AC1361"/>
    <w:rsid w:val="00AC1D8F"/>
    <w:rsid w:val="00AC1E76"/>
    <w:rsid w:val="00AC2644"/>
    <w:rsid w:val="00AC2F31"/>
    <w:rsid w:val="00AC31CD"/>
    <w:rsid w:val="00AC33D5"/>
    <w:rsid w:val="00AC3579"/>
    <w:rsid w:val="00AC3850"/>
    <w:rsid w:val="00AC3965"/>
    <w:rsid w:val="00AC462B"/>
    <w:rsid w:val="00AC4CD1"/>
    <w:rsid w:val="00AC53B5"/>
    <w:rsid w:val="00AC53C0"/>
    <w:rsid w:val="00AC56DA"/>
    <w:rsid w:val="00AC6061"/>
    <w:rsid w:val="00AC646C"/>
    <w:rsid w:val="00AC6666"/>
    <w:rsid w:val="00AC6BD1"/>
    <w:rsid w:val="00AC6F5C"/>
    <w:rsid w:val="00AC749F"/>
    <w:rsid w:val="00AC74DA"/>
    <w:rsid w:val="00AC75D0"/>
    <w:rsid w:val="00AC75FB"/>
    <w:rsid w:val="00AC7A2B"/>
    <w:rsid w:val="00AC7A67"/>
    <w:rsid w:val="00AC7C25"/>
    <w:rsid w:val="00AC7F78"/>
    <w:rsid w:val="00AD0195"/>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1E07"/>
    <w:rsid w:val="00AD1F4C"/>
    <w:rsid w:val="00AD203F"/>
    <w:rsid w:val="00AD213F"/>
    <w:rsid w:val="00AD27F4"/>
    <w:rsid w:val="00AD2852"/>
    <w:rsid w:val="00AD28C0"/>
    <w:rsid w:val="00AD2961"/>
    <w:rsid w:val="00AD2A15"/>
    <w:rsid w:val="00AD2AF1"/>
    <w:rsid w:val="00AD2B9C"/>
    <w:rsid w:val="00AD322B"/>
    <w:rsid w:val="00AD3855"/>
    <w:rsid w:val="00AD3976"/>
    <w:rsid w:val="00AD3D09"/>
    <w:rsid w:val="00AD49F1"/>
    <w:rsid w:val="00AD4D2A"/>
    <w:rsid w:val="00AD4FC6"/>
    <w:rsid w:val="00AD507C"/>
    <w:rsid w:val="00AD53FF"/>
    <w:rsid w:val="00AD542F"/>
    <w:rsid w:val="00AD58D9"/>
    <w:rsid w:val="00AD5E47"/>
    <w:rsid w:val="00AD5F73"/>
    <w:rsid w:val="00AD6806"/>
    <w:rsid w:val="00AD6830"/>
    <w:rsid w:val="00AD6CEC"/>
    <w:rsid w:val="00AD6F3B"/>
    <w:rsid w:val="00AD6F41"/>
    <w:rsid w:val="00AD6F9F"/>
    <w:rsid w:val="00AD6FA8"/>
    <w:rsid w:val="00AD7305"/>
    <w:rsid w:val="00AD7608"/>
    <w:rsid w:val="00AD794D"/>
    <w:rsid w:val="00AD7B35"/>
    <w:rsid w:val="00AD7E64"/>
    <w:rsid w:val="00AE0C56"/>
    <w:rsid w:val="00AE1187"/>
    <w:rsid w:val="00AE1459"/>
    <w:rsid w:val="00AE149E"/>
    <w:rsid w:val="00AE151F"/>
    <w:rsid w:val="00AE17A2"/>
    <w:rsid w:val="00AE1B47"/>
    <w:rsid w:val="00AE1D5A"/>
    <w:rsid w:val="00AE22F2"/>
    <w:rsid w:val="00AE25DE"/>
    <w:rsid w:val="00AE29FC"/>
    <w:rsid w:val="00AE2EA6"/>
    <w:rsid w:val="00AE2F3F"/>
    <w:rsid w:val="00AE3759"/>
    <w:rsid w:val="00AE3985"/>
    <w:rsid w:val="00AE3AA1"/>
    <w:rsid w:val="00AE3B4E"/>
    <w:rsid w:val="00AE3D22"/>
    <w:rsid w:val="00AE3D8A"/>
    <w:rsid w:val="00AE4135"/>
    <w:rsid w:val="00AE4158"/>
    <w:rsid w:val="00AE4295"/>
    <w:rsid w:val="00AE455D"/>
    <w:rsid w:val="00AE4786"/>
    <w:rsid w:val="00AE47B9"/>
    <w:rsid w:val="00AE4C42"/>
    <w:rsid w:val="00AE4C73"/>
    <w:rsid w:val="00AE4C7F"/>
    <w:rsid w:val="00AE576D"/>
    <w:rsid w:val="00AE5908"/>
    <w:rsid w:val="00AE59EC"/>
    <w:rsid w:val="00AE5E68"/>
    <w:rsid w:val="00AE6600"/>
    <w:rsid w:val="00AE67B3"/>
    <w:rsid w:val="00AE6957"/>
    <w:rsid w:val="00AE6AAA"/>
    <w:rsid w:val="00AE6E72"/>
    <w:rsid w:val="00AE6F50"/>
    <w:rsid w:val="00AE7169"/>
    <w:rsid w:val="00AE75EB"/>
    <w:rsid w:val="00AE7767"/>
    <w:rsid w:val="00AE7864"/>
    <w:rsid w:val="00AE7928"/>
    <w:rsid w:val="00AE7949"/>
    <w:rsid w:val="00AF060E"/>
    <w:rsid w:val="00AF066D"/>
    <w:rsid w:val="00AF0D31"/>
    <w:rsid w:val="00AF1493"/>
    <w:rsid w:val="00AF16E4"/>
    <w:rsid w:val="00AF1827"/>
    <w:rsid w:val="00AF1A5A"/>
    <w:rsid w:val="00AF1FC7"/>
    <w:rsid w:val="00AF215D"/>
    <w:rsid w:val="00AF25D5"/>
    <w:rsid w:val="00AF272B"/>
    <w:rsid w:val="00AF291C"/>
    <w:rsid w:val="00AF2BEA"/>
    <w:rsid w:val="00AF2BEC"/>
    <w:rsid w:val="00AF2C8D"/>
    <w:rsid w:val="00AF37A9"/>
    <w:rsid w:val="00AF38F4"/>
    <w:rsid w:val="00AF3C11"/>
    <w:rsid w:val="00AF3DBB"/>
    <w:rsid w:val="00AF4076"/>
    <w:rsid w:val="00AF4491"/>
    <w:rsid w:val="00AF44D2"/>
    <w:rsid w:val="00AF4567"/>
    <w:rsid w:val="00AF4755"/>
    <w:rsid w:val="00AF4786"/>
    <w:rsid w:val="00AF483C"/>
    <w:rsid w:val="00AF4EC1"/>
    <w:rsid w:val="00AF4FEC"/>
    <w:rsid w:val="00AF5194"/>
    <w:rsid w:val="00AF52B6"/>
    <w:rsid w:val="00AF53EF"/>
    <w:rsid w:val="00AF55AE"/>
    <w:rsid w:val="00AF5BAF"/>
    <w:rsid w:val="00AF5BDE"/>
    <w:rsid w:val="00AF644D"/>
    <w:rsid w:val="00AF6696"/>
    <w:rsid w:val="00AF6A91"/>
    <w:rsid w:val="00AF6D8E"/>
    <w:rsid w:val="00AF71D8"/>
    <w:rsid w:val="00AF73C3"/>
    <w:rsid w:val="00AF7667"/>
    <w:rsid w:val="00AF795C"/>
    <w:rsid w:val="00B00326"/>
    <w:rsid w:val="00B0032A"/>
    <w:rsid w:val="00B0049E"/>
    <w:rsid w:val="00B00752"/>
    <w:rsid w:val="00B00AE4"/>
    <w:rsid w:val="00B00CA4"/>
    <w:rsid w:val="00B00EF0"/>
    <w:rsid w:val="00B00F00"/>
    <w:rsid w:val="00B018D7"/>
    <w:rsid w:val="00B01A01"/>
    <w:rsid w:val="00B01C8C"/>
    <w:rsid w:val="00B01DF0"/>
    <w:rsid w:val="00B024C7"/>
    <w:rsid w:val="00B026C1"/>
    <w:rsid w:val="00B02884"/>
    <w:rsid w:val="00B02A39"/>
    <w:rsid w:val="00B02B9C"/>
    <w:rsid w:val="00B02BD2"/>
    <w:rsid w:val="00B02C0E"/>
    <w:rsid w:val="00B02E9D"/>
    <w:rsid w:val="00B02F83"/>
    <w:rsid w:val="00B0353B"/>
    <w:rsid w:val="00B036B8"/>
    <w:rsid w:val="00B039DB"/>
    <w:rsid w:val="00B040B2"/>
    <w:rsid w:val="00B042E4"/>
    <w:rsid w:val="00B0442B"/>
    <w:rsid w:val="00B04542"/>
    <w:rsid w:val="00B0474D"/>
    <w:rsid w:val="00B04774"/>
    <w:rsid w:val="00B0489C"/>
    <w:rsid w:val="00B0496C"/>
    <w:rsid w:val="00B04DE2"/>
    <w:rsid w:val="00B04ED8"/>
    <w:rsid w:val="00B05439"/>
    <w:rsid w:val="00B05CF8"/>
    <w:rsid w:val="00B05DBA"/>
    <w:rsid w:val="00B06738"/>
    <w:rsid w:val="00B067B5"/>
    <w:rsid w:val="00B069BF"/>
    <w:rsid w:val="00B0726F"/>
    <w:rsid w:val="00B07690"/>
    <w:rsid w:val="00B076DF"/>
    <w:rsid w:val="00B07BCE"/>
    <w:rsid w:val="00B07E79"/>
    <w:rsid w:val="00B1016A"/>
    <w:rsid w:val="00B10201"/>
    <w:rsid w:val="00B10548"/>
    <w:rsid w:val="00B10558"/>
    <w:rsid w:val="00B107AF"/>
    <w:rsid w:val="00B10818"/>
    <w:rsid w:val="00B10971"/>
    <w:rsid w:val="00B10A44"/>
    <w:rsid w:val="00B10BD1"/>
    <w:rsid w:val="00B10E5D"/>
    <w:rsid w:val="00B10F98"/>
    <w:rsid w:val="00B11157"/>
    <w:rsid w:val="00B11829"/>
    <w:rsid w:val="00B11AF0"/>
    <w:rsid w:val="00B1241E"/>
    <w:rsid w:val="00B12789"/>
    <w:rsid w:val="00B12850"/>
    <w:rsid w:val="00B12E93"/>
    <w:rsid w:val="00B130E2"/>
    <w:rsid w:val="00B133CA"/>
    <w:rsid w:val="00B1352A"/>
    <w:rsid w:val="00B135BB"/>
    <w:rsid w:val="00B1360B"/>
    <w:rsid w:val="00B138F7"/>
    <w:rsid w:val="00B1392D"/>
    <w:rsid w:val="00B13B5A"/>
    <w:rsid w:val="00B13D9C"/>
    <w:rsid w:val="00B142B5"/>
    <w:rsid w:val="00B14E75"/>
    <w:rsid w:val="00B15376"/>
    <w:rsid w:val="00B156A9"/>
    <w:rsid w:val="00B15F83"/>
    <w:rsid w:val="00B160FF"/>
    <w:rsid w:val="00B16205"/>
    <w:rsid w:val="00B16322"/>
    <w:rsid w:val="00B16462"/>
    <w:rsid w:val="00B1662E"/>
    <w:rsid w:val="00B16739"/>
    <w:rsid w:val="00B1678E"/>
    <w:rsid w:val="00B16A6F"/>
    <w:rsid w:val="00B16C0E"/>
    <w:rsid w:val="00B16F60"/>
    <w:rsid w:val="00B17053"/>
    <w:rsid w:val="00B17318"/>
    <w:rsid w:val="00B17C7C"/>
    <w:rsid w:val="00B17CE6"/>
    <w:rsid w:val="00B17DEA"/>
    <w:rsid w:val="00B17E42"/>
    <w:rsid w:val="00B204ED"/>
    <w:rsid w:val="00B209FE"/>
    <w:rsid w:val="00B20E1F"/>
    <w:rsid w:val="00B212A5"/>
    <w:rsid w:val="00B217CE"/>
    <w:rsid w:val="00B2180B"/>
    <w:rsid w:val="00B2198A"/>
    <w:rsid w:val="00B21BE8"/>
    <w:rsid w:val="00B21DC5"/>
    <w:rsid w:val="00B22358"/>
    <w:rsid w:val="00B22C0D"/>
    <w:rsid w:val="00B22C50"/>
    <w:rsid w:val="00B22F4D"/>
    <w:rsid w:val="00B233CA"/>
    <w:rsid w:val="00B23543"/>
    <w:rsid w:val="00B235CF"/>
    <w:rsid w:val="00B23AF4"/>
    <w:rsid w:val="00B23C15"/>
    <w:rsid w:val="00B23F2E"/>
    <w:rsid w:val="00B24392"/>
    <w:rsid w:val="00B249CA"/>
    <w:rsid w:val="00B24AA3"/>
    <w:rsid w:val="00B24E5E"/>
    <w:rsid w:val="00B24FC8"/>
    <w:rsid w:val="00B25754"/>
    <w:rsid w:val="00B25762"/>
    <w:rsid w:val="00B2591E"/>
    <w:rsid w:val="00B25B3F"/>
    <w:rsid w:val="00B25B40"/>
    <w:rsid w:val="00B25FDE"/>
    <w:rsid w:val="00B26281"/>
    <w:rsid w:val="00B263AA"/>
    <w:rsid w:val="00B26554"/>
    <w:rsid w:val="00B2685E"/>
    <w:rsid w:val="00B26937"/>
    <w:rsid w:val="00B26AB0"/>
    <w:rsid w:val="00B26AD2"/>
    <w:rsid w:val="00B26CA2"/>
    <w:rsid w:val="00B26F23"/>
    <w:rsid w:val="00B30257"/>
    <w:rsid w:val="00B303CB"/>
    <w:rsid w:val="00B30890"/>
    <w:rsid w:val="00B30B4E"/>
    <w:rsid w:val="00B31246"/>
    <w:rsid w:val="00B31374"/>
    <w:rsid w:val="00B31552"/>
    <w:rsid w:val="00B3165D"/>
    <w:rsid w:val="00B31790"/>
    <w:rsid w:val="00B31957"/>
    <w:rsid w:val="00B319E0"/>
    <w:rsid w:val="00B3269D"/>
    <w:rsid w:val="00B326FF"/>
    <w:rsid w:val="00B32B21"/>
    <w:rsid w:val="00B32CA6"/>
    <w:rsid w:val="00B32D19"/>
    <w:rsid w:val="00B32D51"/>
    <w:rsid w:val="00B32F2D"/>
    <w:rsid w:val="00B32FF7"/>
    <w:rsid w:val="00B330ED"/>
    <w:rsid w:val="00B3316A"/>
    <w:rsid w:val="00B33316"/>
    <w:rsid w:val="00B33A9C"/>
    <w:rsid w:val="00B33AC6"/>
    <w:rsid w:val="00B340AA"/>
    <w:rsid w:val="00B34292"/>
    <w:rsid w:val="00B34A9F"/>
    <w:rsid w:val="00B34B80"/>
    <w:rsid w:val="00B35251"/>
    <w:rsid w:val="00B35396"/>
    <w:rsid w:val="00B35984"/>
    <w:rsid w:val="00B35ACE"/>
    <w:rsid w:val="00B35CD3"/>
    <w:rsid w:val="00B35CDA"/>
    <w:rsid w:val="00B35DB6"/>
    <w:rsid w:val="00B37230"/>
    <w:rsid w:val="00B374CA"/>
    <w:rsid w:val="00B3781C"/>
    <w:rsid w:val="00B37A92"/>
    <w:rsid w:val="00B37B3B"/>
    <w:rsid w:val="00B37D4C"/>
    <w:rsid w:val="00B37D97"/>
    <w:rsid w:val="00B37EE8"/>
    <w:rsid w:val="00B4004E"/>
    <w:rsid w:val="00B40477"/>
    <w:rsid w:val="00B404FD"/>
    <w:rsid w:val="00B41040"/>
    <w:rsid w:val="00B411BD"/>
    <w:rsid w:val="00B41559"/>
    <w:rsid w:val="00B418E8"/>
    <w:rsid w:val="00B41989"/>
    <w:rsid w:val="00B42285"/>
    <w:rsid w:val="00B423EF"/>
    <w:rsid w:val="00B4274B"/>
    <w:rsid w:val="00B435B1"/>
    <w:rsid w:val="00B4367F"/>
    <w:rsid w:val="00B438B3"/>
    <w:rsid w:val="00B438BA"/>
    <w:rsid w:val="00B43B36"/>
    <w:rsid w:val="00B442DC"/>
    <w:rsid w:val="00B449BB"/>
    <w:rsid w:val="00B44A5A"/>
    <w:rsid w:val="00B44ADF"/>
    <w:rsid w:val="00B44EBA"/>
    <w:rsid w:val="00B44F99"/>
    <w:rsid w:val="00B45246"/>
    <w:rsid w:val="00B45876"/>
    <w:rsid w:val="00B45B5D"/>
    <w:rsid w:val="00B45CB1"/>
    <w:rsid w:val="00B45D25"/>
    <w:rsid w:val="00B45FA9"/>
    <w:rsid w:val="00B46240"/>
    <w:rsid w:val="00B47425"/>
    <w:rsid w:val="00B47435"/>
    <w:rsid w:val="00B474AC"/>
    <w:rsid w:val="00B4783B"/>
    <w:rsid w:val="00B47AE1"/>
    <w:rsid w:val="00B47D99"/>
    <w:rsid w:val="00B504C2"/>
    <w:rsid w:val="00B505C5"/>
    <w:rsid w:val="00B50826"/>
    <w:rsid w:val="00B508A1"/>
    <w:rsid w:val="00B50968"/>
    <w:rsid w:val="00B50A31"/>
    <w:rsid w:val="00B50A49"/>
    <w:rsid w:val="00B50BB8"/>
    <w:rsid w:val="00B50E7B"/>
    <w:rsid w:val="00B51427"/>
    <w:rsid w:val="00B51542"/>
    <w:rsid w:val="00B5156C"/>
    <w:rsid w:val="00B51D1D"/>
    <w:rsid w:val="00B51D40"/>
    <w:rsid w:val="00B522E7"/>
    <w:rsid w:val="00B524B4"/>
    <w:rsid w:val="00B52651"/>
    <w:rsid w:val="00B5283B"/>
    <w:rsid w:val="00B52C96"/>
    <w:rsid w:val="00B5310E"/>
    <w:rsid w:val="00B53228"/>
    <w:rsid w:val="00B53318"/>
    <w:rsid w:val="00B53901"/>
    <w:rsid w:val="00B53F24"/>
    <w:rsid w:val="00B53FFA"/>
    <w:rsid w:val="00B54114"/>
    <w:rsid w:val="00B5444B"/>
    <w:rsid w:val="00B54ACC"/>
    <w:rsid w:val="00B54BD4"/>
    <w:rsid w:val="00B54D9F"/>
    <w:rsid w:val="00B54DCB"/>
    <w:rsid w:val="00B55241"/>
    <w:rsid w:val="00B552AD"/>
    <w:rsid w:val="00B55AC2"/>
    <w:rsid w:val="00B55D03"/>
    <w:rsid w:val="00B55FB9"/>
    <w:rsid w:val="00B560C9"/>
    <w:rsid w:val="00B564BE"/>
    <w:rsid w:val="00B56533"/>
    <w:rsid w:val="00B567D9"/>
    <w:rsid w:val="00B56B3E"/>
    <w:rsid w:val="00B56CFC"/>
    <w:rsid w:val="00B56DAB"/>
    <w:rsid w:val="00B570D8"/>
    <w:rsid w:val="00B574D7"/>
    <w:rsid w:val="00B57754"/>
    <w:rsid w:val="00B57777"/>
    <w:rsid w:val="00B57A17"/>
    <w:rsid w:val="00B57AC4"/>
    <w:rsid w:val="00B57B38"/>
    <w:rsid w:val="00B57B3F"/>
    <w:rsid w:val="00B601D2"/>
    <w:rsid w:val="00B609B8"/>
    <w:rsid w:val="00B614E7"/>
    <w:rsid w:val="00B61AAA"/>
    <w:rsid w:val="00B61BE2"/>
    <w:rsid w:val="00B61CB6"/>
    <w:rsid w:val="00B62028"/>
    <w:rsid w:val="00B6206A"/>
    <w:rsid w:val="00B620C5"/>
    <w:rsid w:val="00B62472"/>
    <w:rsid w:val="00B6266F"/>
    <w:rsid w:val="00B62710"/>
    <w:rsid w:val="00B627C8"/>
    <w:rsid w:val="00B62975"/>
    <w:rsid w:val="00B629AC"/>
    <w:rsid w:val="00B62DE7"/>
    <w:rsid w:val="00B62E0B"/>
    <w:rsid w:val="00B6301E"/>
    <w:rsid w:val="00B6307A"/>
    <w:rsid w:val="00B630D0"/>
    <w:rsid w:val="00B63209"/>
    <w:rsid w:val="00B63A6A"/>
    <w:rsid w:val="00B63C32"/>
    <w:rsid w:val="00B63F5D"/>
    <w:rsid w:val="00B6428B"/>
    <w:rsid w:val="00B64434"/>
    <w:rsid w:val="00B647DD"/>
    <w:rsid w:val="00B64859"/>
    <w:rsid w:val="00B64B90"/>
    <w:rsid w:val="00B64BA7"/>
    <w:rsid w:val="00B64DA3"/>
    <w:rsid w:val="00B64DD8"/>
    <w:rsid w:val="00B65943"/>
    <w:rsid w:val="00B65974"/>
    <w:rsid w:val="00B65DDE"/>
    <w:rsid w:val="00B65F27"/>
    <w:rsid w:val="00B66B24"/>
    <w:rsid w:val="00B67105"/>
    <w:rsid w:val="00B6733E"/>
    <w:rsid w:val="00B67771"/>
    <w:rsid w:val="00B67BB5"/>
    <w:rsid w:val="00B705E6"/>
    <w:rsid w:val="00B7060C"/>
    <w:rsid w:val="00B711CE"/>
    <w:rsid w:val="00B714A1"/>
    <w:rsid w:val="00B71D5D"/>
    <w:rsid w:val="00B71DC8"/>
    <w:rsid w:val="00B71EDF"/>
    <w:rsid w:val="00B71F4B"/>
    <w:rsid w:val="00B72216"/>
    <w:rsid w:val="00B7241F"/>
    <w:rsid w:val="00B7266A"/>
    <w:rsid w:val="00B72A8B"/>
    <w:rsid w:val="00B72CD9"/>
    <w:rsid w:val="00B72D59"/>
    <w:rsid w:val="00B72D82"/>
    <w:rsid w:val="00B73633"/>
    <w:rsid w:val="00B7386F"/>
    <w:rsid w:val="00B73A8A"/>
    <w:rsid w:val="00B741D3"/>
    <w:rsid w:val="00B7438C"/>
    <w:rsid w:val="00B746C6"/>
    <w:rsid w:val="00B74BA9"/>
    <w:rsid w:val="00B74C0F"/>
    <w:rsid w:val="00B74E32"/>
    <w:rsid w:val="00B75096"/>
    <w:rsid w:val="00B75539"/>
    <w:rsid w:val="00B7568B"/>
    <w:rsid w:val="00B7604C"/>
    <w:rsid w:val="00B7652C"/>
    <w:rsid w:val="00B766BF"/>
    <w:rsid w:val="00B768D4"/>
    <w:rsid w:val="00B76EE9"/>
    <w:rsid w:val="00B76FA6"/>
    <w:rsid w:val="00B774DC"/>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7F0"/>
    <w:rsid w:val="00B828D2"/>
    <w:rsid w:val="00B82AF5"/>
    <w:rsid w:val="00B82D8C"/>
    <w:rsid w:val="00B83256"/>
    <w:rsid w:val="00B833B6"/>
    <w:rsid w:val="00B833EB"/>
    <w:rsid w:val="00B83444"/>
    <w:rsid w:val="00B836ED"/>
    <w:rsid w:val="00B84188"/>
    <w:rsid w:val="00B8491D"/>
    <w:rsid w:val="00B84A39"/>
    <w:rsid w:val="00B84E3A"/>
    <w:rsid w:val="00B84F5E"/>
    <w:rsid w:val="00B853BE"/>
    <w:rsid w:val="00B854C2"/>
    <w:rsid w:val="00B85E42"/>
    <w:rsid w:val="00B8608E"/>
    <w:rsid w:val="00B86476"/>
    <w:rsid w:val="00B86A3D"/>
    <w:rsid w:val="00B8721F"/>
    <w:rsid w:val="00B8734A"/>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FE5"/>
    <w:rsid w:val="00B910BF"/>
    <w:rsid w:val="00B9138F"/>
    <w:rsid w:val="00B91607"/>
    <w:rsid w:val="00B917A3"/>
    <w:rsid w:val="00B919AD"/>
    <w:rsid w:val="00B91A2B"/>
    <w:rsid w:val="00B91D8B"/>
    <w:rsid w:val="00B929EA"/>
    <w:rsid w:val="00B92CE3"/>
    <w:rsid w:val="00B93204"/>
    <w:rsid w:val="00B93273"/>
    <w:rsid w:val="00B932EF"/>
    <w:rsid w:val="00B933BB"/>
    <w:rsid w:val="00B93889"/>
    <w:rsid w:val="00B93C0F"/>
    <w:rsid w:val="00B94598"/>
    <w:rsid w:val="00B9482B"/>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131"/>
    <w:rsid w:val="00B97232"/>
    <w:rsid w:val="00B97260"/>
    <w:rsid w:val="00B97A69"/>
    <w:rsid w:val="00B97A81"/>
    <w:rsid w:val="00B97ADA"/>
    <w:rsid w:val="00B97B4F"/>
    <w:rsid w:val="00BA003C"/>
    <w:rsid w:val="00BA0556"/>
    <w:rsid w:val="00BA061A"/>
    <w:rsid w:val="00BA0632"/>
    <w:rsid w:val="00BA0AAA"/>
    <w:rsid w:val="00BA0BCE"/>
    <w:rsid w:val="00BA0C98"/>
    <w:rsid w:val="00BA0DFB"/>
    <w:rsid w:val="00BA0F97"/>
    <w:rsid w:val="00BA17F2"/>
    <w:rsid w:val="00BA1AE4"/>
    <w:rsid w:val="00BA1CE5"/>
    <w:rsid w:val="00BA1E9D"/>
    <w:rsid w:val="00BA1EC1"/>
    <w:rsid w:val="00BA2015"/>
    <w:rsid w:val="00BA2113"/>
    <w:rsid w:val="00BA2193"/>
    <w:rsid w:val="00BA2290"/>
    <w:rsid w:val="00BA250D"/>
    <w:rsid w:val="00BA2CBB"/>
    <w:rsid w:val="00BA2FEF"/>
    <w:rsid w:val="00BA3129"/>
    <w:rsid w:val="00BA3826"/>
    <w:rsid w:val="00BA3B8E"/>
    <w:rsid w:val="00BA42D1"/>
    <w:rsid w:val="00BA4788"/>
    <w:rsid w:val="00BA48CB"/>
    <w:rsid w:val="00BA4947"/>
    <w:rsid w:val="00BA5133"/>
    <w:rsid w:val="00BA5695"/>
    <w:rsid w:val="00BA57A3"/>
    <w:rsid w:val="00BA5821"/>
    <w:rsid w:val="00BA5A30"/>
    <w:rsid w:val="00BA5E10"/>
    <w:rsid w:val="00BA5F17"/>
    <w:rsid w:val="00BA65DB"/>
    <w:rsid w:val="00BA6904"/>
    <w:rsid w:val="00BA6ABC"/>
    <w:rsid w:val="00BA6D69"/>
    <w:rsid w:val="00BA6E57"/>
    <w:rsid w:val="00BA6EF0"/>
    <w:rsid w:val="00BA70AE"/>
    <w:rsid w:val="00BA70DF"/>
    <w:rsid w:val="00BA7165"/>
    <w:rsid w:val="00BB018E"/>
    <w:rsid w:val="00BB1548"/>
    <w:rsid w:val="00BB190F"/>
    <w:rsid w:val="00BB194E"/>
    <w:rsid w:val="00BB1A80"/>
    <w:rsid w:val="00BB1BB5"/>
    <w:rsid w:val="00BB1CE7"/>
    <w:rsid w:val="00BB1D54"/>
    <w:rsid w:val="00BB1D77"/>
    <w:rsid w:val="00BB1ED0"/>
    <w:rsid w:val="00BB250A"/>
    <w:rsid w:val="00BB2788"/>
    <w:rsid w:val="00BB2D90"/>
    <w:rsid w:val="00BB2EC3"/>
    <w:rsid w:val="00BB2FD3"/>
    <w:rsid w:val="00BB2FDF"/>
    <w:rsid w:val="00BB2FFF"/>
    <w:rsid w:val="00BB3254"/>
    <w:rsid w:val="00BB3278"/>
    <w:rsid w:val="00BB3D12"/>
    <w:rsid w:val="00BB4489"/>
    <w:rsid w:val="00BB4516"/>
    <w:rsid w:val="00BB46EF"/>
    <w:rsid w:val="00BB47C9"/>
    <w:rsid w:val="00BB4886"/>
    <w:rsid w:val="00BB493E"/>
    <w:rsid w:val="00BB4FD0"/>
    <w:rsid w:val="00BB525D"/>
    <w:rsid w:val="00BB525F"/>
    <w:rsid w:val="00BB5AD7"/>
    <w:rsid w:val="00BB5BE3"/>
    <w:rsid w:val="00BB5FCB"/>
    <w:rsid w:val="00BB604B"/>
    <w:rsid w:val="00BB65A7"/>
    <w:rsid w:val="00BB6A30"/>
    <w:rsid w:val="00BB6D5A"/>
    <w:rsid w:val="00BB6EE0"/>
    <w:rsid w:val="00BB6EEE"/>
    <w:rsid w:val="00BB7198"/>
    <w:rsid w:val="00BB71A8"/>
    <w:rsid w:val="00BB7278"/>
    <w:rsid w:val="00BB727B"/>
    <w:rsid w:val="00BB74FB"/>
    <w:rsid w:val="00BB75BD"/>
    <w:rsid w:val="00BB7973"/>
    <w:rsid w:val="00BB7FB8"/>
    <w:rsid w:val="00BC00EC"/>
    <w:rsid w:val="00BC0564"/>
    <w:rsid w:val="00BC061D"/>
    <w:rsid w:val="00BC0759"/>
    <w:rsid w:val="00BC076F"/>
    <w:rsid w:val="00BC0859"/>
    <w:rsid w:val="00BC08C5"/>
    <w:rsid w:val="00BC0A73"/>
    <w:rsid w:val="00BC0DB8"/>
    <w:rsid w:val="00BC12FB"/>
    <w:rsid w:val="00BC1A52"/>
    <w:rsid w:val="00BC1ADD"/>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A4C"/>
    <w:rsid w:val="00BC3B07"/>
    <w:rsid w:val="00BC3C05"/>
    <w:rsid w:val="00BC3C12"/>
    <w:rsid w:val="00BC408A"/>
    <w:rsid w:val="00BC4411"/>
    <w:rsid w:val="00BC46EF"/>
    <w:rsid w:val="00BC475D"/>
    <w:rsid w:val="00BC4AD7"/>
    <w:rsid w:val="00BC4D64"/>
    <w:rsid w:val="00BC4DDA"/>
    <w:rsid w:val="00BC4E5C"/>
    <w:rsid w:val="00BC4ECE"/>
    <w:rsid w:val="00BC5025"/>
    <w:rsid w:val="00BC5284"/>
    <w:rsid w:val="00BC53F5"/>
    <w:rsid w:val="00BC550D"/>
    <w:rsid w:val="00BC6447"/>
    <w:rsid w:val="00BC6BAC"/>
    <w:rsid w:val="00BC6BCD"/>
    <w:rsid w:val="00BC6C27"/>
    <w:rsid w:val="00BC6F73"/>
    <w:rsid w:val="00BC6FD6"/>
    <w:rsid w:val="00BC720A"/>
    <w:rsid w:val="00BC751D"/>
    <w:rsid w:val="00BC76CE"/>
    <w:rsid w:val="00BC7AA8"/>
    <w:rsid w:val="00BC7F3A"/>
    <w:rsid w:val="00BD000C"/>
    <w:rsid w:val="00BD008E"/>
    <w:rsid w:val="00BD01C0"/>
    <w:rsid w:val="00BD059C"/>
    <w:rsid w:val="00BD0634"/>
    <w:rsid w:val="00BD157C"/>
    <w:rsid w:val="00BD1CF9"/>
    <w:rsid w:val="00BD2101"/>
    <w:rsid w:val="00BD25E1"/>
    <w:rsid w:val="00BD287A"/>
    <w:rsid w:val="00BD2F3B"/>
    <w:rsid w:val="00BD31B5"/>
    <w:rsid w:val="00BD3372"/>
    <w:rsid w:val="00BD3ABF"/>
    <w:rsid w:val="00BD3C69"/>
    <w:rsid w:val="00BD4203"/>
    <w:rsid w:val="00BD44E9"/>
    <w:rsid w:val="00BD4670"/>
    <w:rsid w:val="00BD4BF5"/>
    <w:rsid w:val="00BD4DEF"/>
    <w:rsid w:val="00BD50AA"/>
    <w:rsid w:val="00BD5135"/>
    <w:rsid w:val="00BD53A0"/>
    <w:rsid w:val="00BD544B"/>
    <w:rsid w:val="00BD5737"/>
    <w:rsid w:val="00BD5A7A"/>
    <w:rsid w:val="00BD5E12"/>
    <w:rsid w:val="00BD5F3B"/>
    <w:rsid w:val="00BD63BB"/>
    <w:rsid w:val="00BD68CA"/>
    <w:rsid w:val="00BD69DB"/>
    <w:rsid w:val="00BD7291"/>
    <w:rsid w:val="00BD7688"/>
    <w:rsid w:val="00BD76A7"/>
    <w:rsid w:val="00BD777D"/>
    <w:rsid w:val="00BD7794"/>
    <w:rsid w:val="00BD7987"/>
    <w:rsid w:val="00BD7EA3"/>
    <w:rsid w:val="00BD7F0B"/>
    <w:rsid w:val="00BD7FE2"/>
    <w:rsid w:val="00BE0B19"/>
    <w:rsid w:val="00BE0CD6"/>
    <w:rsid w:val="00BE0DD8"/>
    <w:rsid w:val="00BE108F"/>
    <w:rsid w:val="00BE117E"/>
    <w:rsid w:val="00BE13F0"/>
    <w:rsid w:val="00BE1760"/>
    <w:rsid w:val="00BE17A8"/>
    <w:rsid w:val="00BE17AE"/>
    <w:rsid w:val="00BE1BF0"/>
    <w:rsid w:val="00BE1D82"/>
    <w:rsid w:val="00BE1EE4"/>
    <w:rsid w:val="00BE1F8B"/>
    <w:rsid w:val="00BE2477"/>
    <w:rsid w:val="00BE2912"/>
    <w:rsid w:val="00BE2B4F"/>
    <w:rsid w:val="00BE2F39"/>
    <w:rsid w:val="00BE30BE"/>
    <w:rsid w:val="00BE332D"/>
    <w:rsid w:val="00BE3341"/>
    <w:rsid w:val="00BE3CF1"/>
    <w:rsid w:val="00BE3E68"/>
    <w:rsid w:val="00BE40E0"/>
    <w:rsid w:val="00BE4267"/>
    <w:rsid w:val="00BE47A2"/>
    <w:rsid w:val="00BE4B20"/>
    <w:rsid w:val="00BE4C11"/>
    <w:rsid w:val="00BE4E35"/>
    <w:rsid w:val="00BE5112"/>
    <w:rsid w:val="00BE523E"/>
    <w:rsid w:val="00BE5569"/>
    <w:rsid w:val="00BE55EA"/>
    <w:rsid w:val="00BE58C6"/>
    <w:rsid w:val="00BE5CA1"/>
    <w:rsid w:val="00BE5D57"/>
    <w:rsid w:val="00BE5EA0"/>
    <w:rsid w:val="00BE5FC4"/>
    <w:rsid w:val="00BE6228"/>
    <w:rsid w:val="00BE67F6"/>
    <w:rsid w:val="00BE6F57"/>
    <w:rsid w:val="00BE7335"/>
    <w:rsid w:val="00BE7C4D"/>
    <w:rsid w:val="00BE7C65"/>
    <w:rsid w:val="00BE7C9E"/>
    <w:rsid w:val="00BE7F54"/>
    <w:rsid w:val="00BE7F6A"/>
    <w:rsid w:val="00BF0274"/>
    <w:rsid w:val="00BF0527"/>
    <w:rsid w:val="00BF0743"/>
    <w:rsid w:val="00BF08C4"/>
    <w:rsid w:val="00BF0BAF"/>
    <w:rsid w:val="00BF0DBC"/>
    <w:rsid w:val="00BF10F3"/>
    <w:rsid w:val="00BF1227"/>
    <w:rsid w:val="00BF14B3"/>
    <w:rsid w:val="00BF1547"/>
    <w:rsid w:val="00BF159E"/>
    <w:rsid w:val="00BF1810"/>
    <w:rsid w:val="00BF19CE"/>
    <w:rsid w:val="00BF1AF1"/>
    <w:rsid w:val="00BF1BD4"/>
    <w:rsid w:val="00BF1F0C"/>
    <w:rsid w:val="00BF2B6F"/>
    <w:rsid w:val="00BF3339"/>
    <w:rsid w:val="00BF351A"/>
    <w:rsid w:val="00BF3619"/>
    <w:rsid w:val="00BF3914"/>
    <w:rsid w:val="00BF395F"/>
    <w:rsid w:val="00BF39E8"/>
    <w:rsid w:val="00BF3C39"/>
    <w:rsid w:val="00BF3C5C"/>
    <w:rsid w:val="00BF414E"/>
    <w:rsid w:val="00BF420D"/>
    <w:rsid w:val="00BF4604"/>
    <w:rsid w:val="00BF49B1"/>
    <w:rsid w:val="00BF4AA3"/>
    <w:rsid w:val="00BF50A5"/>
    <w:rsid w:val="00BF51A3"/>
    <w:rsid w:val="00BF51B1"/>
    <w:rsid w:val="00BF5552"/>
    <w:rsid w:val="00BF58D8"/>
    <w:rsid w:val="00BF5D1E"/>
    <w:rsid w:val="00BF62F0"/>
    <w:rsid w:val="00BF6C03"/>
    <w:rsid w:val="00BF6C35"/>
    <w:rsid w:val="00BF6C71"/>
    <w:rsid w:val="00BF6FBF"/>
    <w:rsid w:val="00BF73F2"/>
    <w:rsid w:val="00BF7809"/>
    <w:rsid w:val="00BF7C9A"/>
    <w:rsid w:val="00BF7F23"/>
    <w:rsid w:val="00BF7F6D"/>
    <w:rsid w:val="00C00963"/>
    <w:rsid w:val="00C01360"/>
    <w:rsid w:val="00C01671"/>
    <w:rsid w:val="00C0240D"/>
    <w:rsid w:val="00C02419"/>
    <w:rsid w:val="00C0269F"/>
    <w:rsid w:val="00C02766"/>
    <w:rsid w:val="00C03026"/>
    <w:rsid w:val="00C03B29"/>
    <w:rsid w:val="00C03EE8"/>
    <w:rsid w:val="00C040F5"/>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E7D"/>
    <w:rsid w:val="00C0727F"/>
    <w:rsid w:val="00C072AE"/>
    <w:rsid w:val="00C07369"/>
    <w:rsid w:val="00C07578"/>
    <w:rsid w:val="00C077E9"/>
    <w:rsid w:val="00C07855"/>
    <w:rsid w:val="00C07939"/>
    <w:rsid w:val="00C07E75"/>
    <w:rsid w:val="00C1012D"/>
    <w:rsid w:val="00C1032E"/>
    <w:rsid w:val="00C1112B"/>
    <w:rsid w:val="00C11A88"/>
    <w:rsid w:val="00C11A9E"/>
    <w:rsid w:val="00C12012"/>
    <w:rsid w:val="00C1239D"/>
    <w:rsid w:val="00C125E4"/>
    <w:rsid w:val="00C1281D"/>
    <w:rsid w:val="00C12874"/>
    <w:rsid w:val="00C12BC1"/>
    <w:rsid w:val="00C12E20"/>
    <w:rsid w:val="00C13171"/>
    <w:rsid w:val="00C1397A"/>
    <w:rsid w:val="00C13A6F"/>
    <w:rsid w:val="00C13BDA"/>
    <w:rsid w:val="00C13FFD"/>
    <w:rsid w:val="00C144F9"/>
    <w:rsid w:val="00C14632"/>
    <w:rsid w:val="00C1481F"/>
    <w:rsid w:val="00C1495B"/>
    <w:rsid w:val="00C14C52"/>
    <w:rsid w:val="00C1542E"/>
    <w:rsid w:val="00C1575E"/>
    <w:rsid w:val="00C158A7"/>
    <w:rsid w:val="00C15A0F"/>
    <w:rsid w:val="00C15B5E"/>
    <w:rsid w:val="00C15EA0"/>
    <w:rsid w:val="00C164AF"/>
    <w:rsid w:val="00C164C7"/>
    <w:rsid w:val="00C166C4"/>
    <w:rsid w:val="00C167A4"/>
    <w:rsid w:val="00C1680C"/>
    <w:rsid w:val="00C168BE"/>
    <w:rsid w:val="00C16C30"/>
    <w:rsid w:val="00C16C70"/>
    <w:rsid w:val="00C17610"/>
    <w:rsid w:val="00C1761B"/>
    <w:rsid w:val="00C179CE"/>
    <w:rsid w:val="00C20169"/>
    <w:rsid w:val="00C201CC"/>
    <w:rsid w:val="00C203B7"/>
    <w:rsid w:val="00C203E2"/>
    <w:rsid w:val="00C20A00"/>
    <w:rsid w:val="00C20C96"/>
    <w:rsid w:val="00C21418"/>
    <w:rsid w:val="00C21673"/>
    <w:rsid w:val="00C21893"/>
    <w:rsid w:val="00C21C7A"/>
    <w:rsid w:val="00C22D5F"/>
    <w:rsid w:val="00C22FE1"/>
    <w:rsid w:val="00C23021"/>
    <w:rsid w:val="00C23130"/>
    <w:rsid w:val="00C23D24"/>
    <w:rsid w:val="00C2410C"/>
    <w:rsid w:val="00C24822"/>
    <w:rsid w:val="00C24883"/>
    <w:rsid w:val="00C24AD6"/>
    <w:rsid w:val="00C24BBA"/>
    <w:rsid w:val="00C24BE6"/>
    <w:rsid w:val="00C24DEF"/>
    <w:rsid w:val="00C251D2"/>
    <w:rsid w:val="00C255A5"/>
    <w:rsid w:val="00C25771"/>
    <w:rsid w:val="00C2584B"/>
    <w:rsid w:val="00C25942"/>
    <w:rsid w:val="00C25DD2"/>
    <w:rsid w:val="00C25DD9"/>
    <w:rsid w:val="00C25DDE"/>
    <w:rsid w:val="00C2624B"/>
    <w:rsid w:val="00C2663F"/>
    <w:rsid w:val="00C2693E"/>
    <w:rsid w:val="00C26DB8"/>
    <w:rsid w:val="00C26FF5"/>
    <w:rsid w:val="00C2704B"/>
    <w:rsid w:val="00C279B6"/>
    <w:rsid w:val="00C27A38"/>
    <w:rsid w:val="00C27B3F"/>
    <w:rsid w:val="00C301FB"/>
    <w:rsid w:val="00C3087A"/>
    <w:rsid w:val="00C3097F"/>
    <w:rsid w:val="00C31B56"/>
    <w:rsid w:val="00C31D9E"/>
    <w:rsid w:val="00C31E02"/>
    <w:rsid w:val="00C32386"/>
    <w:rsid w:val="00C324D8"/>
    <w:rsid w:val="00C32839"/>
    <w:rsid w:val="00C328B8"/>
    <w:rsid w:val="00C32DFB"/>
    <w:rsid w:val="00C331A1"/>
    <w:rsid w:val="00C33446"/>
    <w:rsid w:val="00C334FE"/>
    <w:rsid w:val="00C33CDC"/>
    <w:rsid w:val="00C3400F"/>
    <w:rsid w:val="00C348EC"/>
    <w:rsid w:val="00C34B64"/>
    <w:rsid w:val="00C34C36"/>
    <w:rsid w:val="00C352B3"/>
    <w:rsid w:val="00C355C5"/>
    <w:rsid w:val="00C360C1"/>
    <w:rsid w:val="00C3654C"/>
    <w:rsid w:val="00C36685"/>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59B"/>
    <w:rsid w:val="00C41DAE"/>
    <w:rsid w:val="00C41E3A"/>
    <w:rsid w:val="00C42517"/>
    <w:rsid w:val="00C42764"/>
    <w:rsid w:val="00C42A6A"/>
    <w:rsid w:val="00C42DA0"/>
    <w:rsid w:val="00C42DC0"/>
    <w:rsid w:val="00C4304C"/>
    <w:rsid w:val="00C4308E"/>
    <w:rsid w:val="00C43315"/>
    <w:rsid w:val="00C43701"/>
    <w:rsid w:val="00C43C21"/>
    <w:rsid w:val="00C43D33"/>
    <w:rsid w:val="00C43D41"/>
    <w:rsid w:val="00C44915"/>
    <w:rsid w:val="00C44A8B"/>
    <w:rsid w:val="00C44CFA"/>
    <w:rsid w:val="00C452F5"/>
    <w:rsid w:val="00C456A0"/>
    <w:rsid w:val="00C4591F"/>
    <w:rsid w:val="00C46028"/>
    <w:rsid w:val="00C460F4"/>
    <w:rsid w:val="00C461CE"/>
    <w:rsid w:val="00C46555"/>
    <w:rsid w:val="00C46B15"/>
    <w:rsid w:val="00C46F7D"/>
    <w:rsid w:val="00C47293"/>
    <w:rsid w:val="00C479B5"/>
    <w:rsid w:val="00C47BB7"/>
    <w:rsid w:val="00C5001D"/>
    <w:rsid w:val="00C501A3"/>
    <w:rsid w:val="00C50242"/>
    <w:rsid w:val="00C5034D"/>
    <w:rsid w:val="00C5050E"/>
    <w:rsid w:val="00C5051A"/>
    <w:rsid w:val="00C509E3"/>
    <w:rsid w:val="00C50DAD"/>
    <w:rsid w:val="00C50E99"/>
    <w:rsid w:val="00C511D3"/>
    <w:rsid w:val="00C51CE1"/>
    <w:rsid w:val="00C51FDA"/>
    <w:rsid w:val="00C526C9"/>
    <w:rsid w:val="00C52744"/>
    <w:rsid w:val="00C528AB"/>
    <w:rsid w:val="00C52B02"/>
    <w:rsid w:val="00C52D6F"/>
    <w:rsid w:val="00C52F21"/>
    <w:rsid w:val="00C534E3"/>
    <w:rsid w:val="00C53597"/>
    <w:rsid w:val="00C53653"/>
    <w:rsid w:val="00C53A58"/>
    <w:rsid w:val="00C53B4C"/>
    <w:rsid w:val="00C53EB3"/>
    <w:rsid w:val="00C542D4"/>
    <w:rsid w:val="00C54335"/>
    <w:rsid w:val="00C546C4"/>
    <w:rsid w:val="00C54937"/>
    <w:rsid w:val="00C54D71"/>
    <w:rsid w:val="00C54DC3"/>
    <w:rsid w:val="00C5508C"/>
    <w:rsid w:val="00C550EB"/>
    <w:rsid w:val="00C5538C"/>
    <w:rsid w:val="00C5555A"/>
    <w:rsid w:val="00C55573"/>
    <w:rsid w:val="00C55F46"/>
    <w:rsid w:val="00C563F5"/>
    <w:rsid w:val="00C56E93"/>
    <w:rsid w:val="00C570F7"/>
    <w:rsid w:val="00C5766D"/>
    <w:rsid w:val="00C57828"/>
    <w:rsid w:val="00C57CAE"/>
    <w:rsid w:val="00C57CC3"/>
    <w:rsid w:val="00C6017F"/>
    <w:rsid w:val="00C60365"/>
    <w:rsid w:val="00C60E79"/>
    <w:rsid w:val="00C61013"/>
    <w:rsid w:val="00C6104B"/>
    <w:rsid w:val="00C61360"/>
    <w:rsid w:val="00C614D7"/>
    <w:rsid w:val="00C61CFC"/>
    <w:rsid w:val="00C62322"/>
    <w:rsid w:val="00C62859"/>
    <w:rsid w:val="00C62B7B"/>
    <w:rsid w:val="00C62BAF"/>
    <w:rsid w:val="00C62C94"/>
    <w:rsid w:val="00C62CD5"/>
    <w:rsid w:val="00C62EE5"/>
    <w:rsid w:val="00C63434"/>
    <w:rsid w:val="00C636E6"/>
    <w:rsid w:val="00C639D6"/>
    <w:rsid w:val="00C63A9B"/>
    <w:rsid w:val="00C63AF3"/>
    <w:rsid w:val="00C63AF7"/>
    <w:rsid w:val="00C63F8E"/>
    <w:rsid w:val="00C64161"/>
    <w:rsid w:val="00C64223"/>
    <w:rsid w:val="00C6422B"/>
    <w:rsid w:val="00C6430A"/>
    <w:rsid w:val="00C643B1"/>
    <w:rsid w:val="00C647D6"/>
    <w:rsid w:val="00C647FB"/>
    <w:rsid w:val="00C64922"/>
    <w:rsid w:val="00C65154"/>
    <w:rsid w:val="00C654E0"/>
    <w:rsid w:val="00C6575D"/>
    <w:rsid w:val="00C65BFA"/>
    <w:rsid w:val="00C65DA8"/>
    <w:rsid w:val="00C66155"/>
    <w:rsid w:val="00C66319"/>
    <w:rsid w:val="00C66B7A"/>
    <w:rsid w:val="00C66CA8"/>
    <w:rsid w:val="00C66D28"/>
    <w:rsid w:val="00C66EF6"/>
    <w:rsid w:val="00C673B2"/>
    <w:rsid w:val="00C67401"/>
    <w:rsid w:val="00C67A04"/>
    <w:rsid w:val="00C67D01"/>
    <w:rsid w:val="00C67EAB"/>
    <w:rsid w:val="00C67EE5"/>
    <w:rsid w:val="00C70045"/>
    <w:rsid w:val="00C7010A"/>
    <w:rsid w:val="00C70480"/>
    <w:rsid w:val="00C706A2"/>
    <w:rsid w:val="00C70772"/>
    <w:rsid w:val="00C70A08"/>
    <w:rsid w:val="00C70DFF"/>
    <w:rsid w:val="00C70F33"/>
    <w:rsid w:val="00C71E7D"/>
    <w:rsid w:val="00C722E7"/>
    <w:rsid w:val="00C7236C"/>
    <w:rsid w:val="00C72554"/>
    <w:rsid w:val="00C727A9"/>
    <w:rsid w:val="00C72D7E"/>
    <w:rsid w:val="00C7303E"/>
    <w:rsid w:val="00C73A4F"/>
    <w:rsid w:val="00C742D9"/>
    <w:rsid w:val="00C749D2"/>
    <w:rsid w:val="00C74C2E"/>
    <w:rsid w:val="00C74DB6"/>
    <w:rsid w:val="00C75181"/>
    <w:rsid w:val="00C7537C"/>
    <w:rsid w:val="00C75412"/>
    <w:rsid w:val="00C75A21"/>
    <w:rsid w:val="00C75A6B"/>
    <w:rsid w:val="00C75C5D"/>
    <w:rsid w:val="00C760B4"/>
    <w:rsid w:val="00C763B6"/>
    <w:rsid w:val="00C7644F"/>
    <w:rsid w:val="00C76498"/>
    <w:rsid w:val="00C765B2"/>
    <w:rsid w:val="00C768F6"/>
    <w:rsid w:val="00C76F84"/>
    <w:rsid w:val="00C77294"/>
    <w:rsid w:val="00C772B6"/>
    <w:rsid w:val="00C77A60"/>
    <w:rsid w:val="00C77A86"/>
    <w:rsid w:val="00C77C3D"/>
    <w:rsid w:val="00C80073"/>
    <w:rsid w:val="00C806B1"/>
    <w:rsid w:val="00C8078D"/>
    <w:rsid w:val="00C80DEA"/>
    <w:rsid w:val="00C810FA"/>
    <w:rsid w:val="00C81370"/>
    <w:rsid w:val="00C813D8"/>
    <w:rsid w:val="00C81A40"/>
    <w:rsid w:val="00C81B0A"/>
    <w:rsid w:val="00C82188"/>
    <w:rsid w:val="00C831A5"/>
    <w:rsid w:val="00C832DC"/>
    <w:rsid w:val="00C8349D"/>
    <w:rsid w:val="00C8377F"/>
    <w:rsid w:val="00C83C07"/>
    <w:rsid w:val="00C83C9D"/>
    <w:rsid w:val="00C83F93"/>
    <w:rsid w:val="00C83FCC"/>
    <w:rsid w:val="00C847AD"/>
    <w:rsid w:val="00C84DD8"/>
    <w:rsid w:val="00C851AB"/>
    <w:rsid w:val="00C858DD"/>
    <w:rsid w:val="00C85E9F"/>
    <w:rsid w:val="00C8646D"/>
    <w:rsid w:val="00C86590"/>
    <w:rsid w:val="00C8659E"/>
    <w:rsid w:val="00C86663"/>
    <w:rsid w:val="00C86DB4"/>
    <w:rsid w:val="00C87256"/>
    <w:rsid w:val="00C875AD"/>
    <w:rsid w:val="00C8784A"/>
    <w:rsid w:val="00C87B4A"/>
    <w:rsid w:val="00C87D8B"/>
    <w:rsid w:val="00C905A1"/>
    <w:rsid w:val="00C9060B"/>
    <w:rsid w:val="00C908AC"/>
    <w:rsid w:val="00C90ADC"/>
    <w:rsid w:val="00C90B20"/>
    <w:rsid w:val="00C912DE"/>
    <w:rsid w:val="00C91517"/>
    <w:rsid w:val="00C91C7F"/>
    <w:rsid w:val="00C91D5E"/>
    <w:rsid w:val="00C91DE3"/>
    <w:rsid w:val="00C92764"/>
    <w:rsid w:val="00C92C7F"/>
    <w:rsid w:val="00C93040"/>
    <w:rsid w:val="00C9369D"/>
    <w:rsid w:val="00C93AA9"/>
    <w:rsid w:val="00C93D90"/>
    <w:rsid w:val="00C93DA9"/>
    <w:rsid w:val="00C93E17"/>
    <w:rsid w:val="00C941DD"/>
    <w:rsid w:val="00C9436C"/>
    <w:rsid w:val="00C944FA"/>
    <w:rsid w:val="00C947CA"/>
    <w:rsid w:val="00C9486B"/>
    <w:rsid w:val="00C95265"/>
    <w:rsid w:val="00C9582F"/>
    <w:rsid w:val="00C95854"/>
    <w:rsid w:val="00C958A4"/>
    <w:rsid w:val="00C95952"/>
    <w:rsid w:val="00C95C64"/>
    <w:rsid w:val="00C95EFF"/>
    <w:rsid w:val="00C96BD2"/>
    <w:rsid w:val="00C96C81"/>
    <w:rsid w:val="00C96E6F"/>
    <w:rsid w:val="00C97374"/>
    <w:rsid w:val="00C97872"/>
    <w:rsid w:val="00C97E73"/>
    <w:rsid w:val="00C97F6D"/>
    <w:rsid w:val="00CA003A"/>
    <w:rsid w:val="00CA02F0"/>
    <w:rsid w:val="00CA0532"/>
    <w:rsid w:val="00CA06E4"/>
    <w:rsid w:val="00CA0CF0"/>
    <w:rsid w:val="00CA13F1"/>
    <w:rsid w:val="00CA1561"/>
    <w:rsid w:val="00CA17CF"/>
    <w:rsid w:val="00CA1B98"/>
    <w:rsid w:val="00CA2241"/>
    <w:rsid w:val="00CA2805"/>
    <w:rsid w:val="00CA2BB8"/>
    <w:rsid w:val="00CA2DE5"/>
    <w:rsid w:val="00CA2E93"/>
    <w:rsid w:val="00CA3976"/>
    <w:rsid w:val="00CA3B7A"/>
    <w:rsid w:val="00CA3CDD"/>
    <w:rsid w:val="00CA3DB3"/>
    <w:rsid w:val="00CA3F46"/>
    <w:rsid w:val="00CA3FC3"/>
    <w:rsid w:val="00CA403B"/>
    <w:rsid w:val="00CA48FA"/>
    <w:rsid w:val="00CA4B63"/>
    <w:rsid w:val="00CA505A"/>
    <w:rsid w:val="00CA59DD"/>
    <w:rsid w:val="00CA6671"/>
    <w:rsid w:val="00CA75F0"/>
    <w:rsid w:val="00CA7BC8"/>
    <w:rsid w:val="00CB0079"/>
    <w:rsid w:val="00CB008E"/>
    <w:rsid w:val="00CB01FA"/>
    <w:rsid w:val="00CB02A7"/>
    <w:rsid w:val="00CB0303"/>
    <w:rsid w:val="00CB0737"/>
    <w:rsid w:val="00CB0961"/>
    <w:rsid w:val="00CB097A"/>
    <w:rsid w:val="00CB142A"/>
    <w:rsid w:val="00CB15B2"/>
    <w:rsid w:val="00CB1F81"/>
    <w:rsid w:val="00CB22E8"/>
    <w:rsid w:val="00CB260C"/>
    <w:rsid w:val="00CB26EC"/>
    <w:rsid w:val="00CB29A0"/>
    <w:rsid w:val="00CB2A94"/>
    <w:rsid w:val="00CB2D2A"/>
    <w:rsid w:val="00CB2F6A"/>
    <w:rsid w:val="00CB2F87"/>
    <w:rsid w:val="00CB3289"/>
    <w:rsid w:val="00CB3766"/>
    <w:rsid w:val="00CB3C61"/>
    <w:rsid w:val="00CB3D64"/>
    <w:rsid w:val="00CB3FA8"/>
    <w:rsid w:val="00CB4004"/>
    <w:rsid w:val="00CB4216"/>
    <w:rsid w:val="00CB4E36"/>
    <w:rsid w:val="00CB509F"/>
    <w:rsid w:val="00CB517A"/>
    <w:rsid w:val="00CB5487"/>
    <w:rsid w:val="00CB58EE"/>
    <w:rsid w:val="00CB5B1E"/>
    <w:rsid w:val="00CB5B82"/>
    <w:rsid w:val="00CB660F"/>
    <w:rsid w:val="00CB66DB"/>
    <w:rsid w:val="00CB6753"/>
    <w:rsid w:val="00CB6794"/>
    <w:rsid w:val="00CB6B65"/>
    <w:rsid w:val="00CB6C4E"/>
    <w:rsid w:val="00CB6F3E"/>
    <w:rsid w:val="00CB6FD0"/>
    <w:rsid w:val="00CB72C4"/>
    <w:rsid w:val="00CB76D3"/>
    <w:rsid w:val="00CB781F"/>
    <w:rsid w:val="00CB7850"/>
    <w:rsid w:val="00CB7862"/>
    <w:rsid w:val="00CB787A"/>
    <w:rsid w:val="00CB79A5"/>
    <w:rsid w:val="00CB7F9B"/>
    <w:rsid w:val="00CC0389"/>
    <w:rsid w:val="00CC0AE5"/>
    <w:rsid w:val="00CC0C4A"/>
    <w:rsid w:val="00CC1513"/>
    <w:rsid w:val="00CC17F0"/>
    <w:rsid w:val="00CC1853"/>
    <w:rsid w:val="00CC18E3"/>
    <w:rsid w:val="00CC1FAE"/>
    <w:rsid w:val="00CC3740"/>
    <w:rsid w:val="00CC3A23"/>
    <w:rsid w:val="00CC4192"/>
    <w:rsid w:val="00CC44D7"/>
    <w:rsid w:val="00CC450B"/>
    <w:rsid w:val="00CC459E"/>
    <w:rsid w:val="00CC480D"/>
    <w:rsid w:val="00CC4A0D"/>
    <w:rsid w:val="00CC5343"/>
    <w:rsid w:val="00CC6971"/>
    <w:rsid w:val="00CC6AE9"/>
    <w:rsid w:val="00CC6AFD"/>
    <w:rsid w:val="00CC6B02"/>
    <w:rsid w:val="00CC6E69"/>
    <w:rsid w:val="00CC7051"/>
    <w:rsid w:val="00CC737C"/>
    <w:rsid w:val="00CC74C0"/>
    <w:rsid w:val="00CC7827"/>
    <w:rsid w:val="00CC7B05"/>
    <w:rsid w:val="00CC7DAB"/>
    <w:rsid w:val="00CC7DC3"/>
    <w:rsid w:val="00CD087D"/>
    <w:rsid w:val="00CD0F3B"/>
    <w:rsid w:val="00CD0F5D"/>
    <w:rsid w:val="00CD1C0B"/>
    <w:rsid w:val="00CD1C84"/>
    <w:rsid w:val="00CD1FB7"/>
    <w:rsid w:val="00CD20C3"/>
    <w:rsid w:val="00CD21D5"/>
    <w:rsid w:val="00CD226A"/>
    <w:rsid w:val="00CD239A"/>
    <w:rsid w:val="00CD25E3"/>
    <w:rsid w:val="00CD29B0"/>
    <w:rsid w:val="00CD2C1B"/>
    <w:rsid w:val="00CD39CC"/>
    <w:rsid w:val="00CD51F1"/>
    <w:rsid w:val="00CD5512"/>
    <w:rsid w:val="00CD55DF"/>
    <w:rsid w:val="00CD597E"/>
    <w:rsid w:val="00CD5AD1"/>
    <w:rsid w:val="00CD6091"/>
    <w:rsid w:val="00CD60C1"/>
    <w:rsid w:val="00CD61F1"/>
    <w:rsid w:val="00CD62E6"/>
    <w:rsid w:val="00CD65DE"/>
    <w:rsid w:val="00CD6874"/>
    <w:rsid w:val="00CD6A8C"/>
    <w:rsid w:val="00CD6ABC"/>
    <w:rsid w:val="00CD6E3D"/>
    <w:rsid w:val="00CD6E45"/>
    <w:rsid w:val="00CD700B"/>
    <w:rsid w:val="00CD71AB"/>
    <w:rsid w:val="00CD7291"/>
    <w:rsid w:val="00CD7600"/>
    <w:rsid w:val="00CD76F0"/>
    <w:rsid w:val="00CD772A"/>
    <w:rsid w:val="00CE0109"/>
    <w:rsid w:val="00CE01F3"/>
    <w:rsid w:val="00CE0538"/>
    <w:rsid w:val="00CE0C4B"/>
    <w:rsid w:val="00CE0F53"/>
    <w:rsid w:val="00CE1F8E"/>
    <w:rsid w:val="00CE1FC5"/>
    <w:rsid w:val="00CE2574"/>
    <w:rsid w:val="00CE2645"/>
    <w:rsid w:val="00CE2690"/>
    <w:rsid w:val="00CE2734"/>
    <w:rsid w:val="00CE2928"/>
    <w:rsid w:val="00CE2C69"/>
    <w:rsid w:val="00CE2C76"/>
    <w:rsid w:val="00CE3437"/>
    <w:rsid w:val="00CE37E3"/>
    <w:rsid w:val="00CE390B"/>
    <w:rsid w:val="00CE3ABD"/>
    <w:rsid w:val="00CE3ED1"/>
    <w:rsid w:val="00CE4062"/>
    <w:rsid w:val="00CE427C"/>
    <w:rsid w:val="00CE45A2"/>
    <w:rsid w:val="00CE46E5"/>
    <w:rsid w:val="00CE4733"/>
    <w:rsid w:val="00CE485A"/>
    <w:rsid w:val="00CE48B3"/>
    <w:rsid w:val="00CE501E"/>
    <w:rsid w:val="00CE5279"/>
    <w:rsid w:val="00CE5470"/>
    <w:rsid w:val="00CE552C"/>
    <w:rsid w:val="00CE5565"/>
    <w:rsid w:val="00CE57AF"/>
    <w:rsid w:val="00CE5A78"/>
    <w:rsid w:val="00CE5B0C"/>
    <w:rsid w:val="00CE5BE4"/>
    <w:rsid w:val="00CE5CAE"/>
    <w:rsid w:val="00CE637D"/>
    <w:rsid w:val="00CE63C4"/>
    <w:rsid w:val="00CE6498"/>
    <w:rsid w:val="00CE6711"/>
    <w:rsid w:val="00CE6762"/>
    <w:rsid w:val="00CE6ED6"/>
    <w:rsid w:val="00CE733D"/>
    <w:rsid w:val="00CE78AE"/>
    <w:rsid w:val="00CE7E62"/>
    <w:rsid w:val="00CF027D"/>
    <w:rsid w:val="00CF038B"/>
    <w:rsid w:val="00CF0DB6"/>
    <w:rsid w:val="00CF1030"/>
    <w:rsid w:val="00CF1245"/>
    <w:rsid w:val="00CF17CC"/>
    <w:rsid w:val="00CF1911"/>
    <w:rsid w:val="00CF195E"/>
    <w:rsid w:val="00CF19DA"/>
    <w:rsid w:val="00CF1BC7"/>
    <w:rsid w:val="00CF1C7F"/>
    <w:rsid w:val="00CF1CC0"/>
    <w:rsid w:val="00CF1D38"/>
    <w:rsid w:val="00CF24F8"/>
    <w:rsid w:val="00CF25EE"/>
    <w:rsid w:val="00CF2653"/>
    <w:rsid w:val="00CF2936"/>
    <w:rsid w:val="00CF294D"/>
    <w:rsid w:val="00CF2DC8"/>
    <w:rsid w:val="00CF3307"/>
    <w:rsid w:val="00CF3BA4"/>
    <w:rsid w:val="00CF4034"/>
    <w:rsid w:val="00CF4247"/>
    <w:rsid w:val="00CF44D0"/>
    <w:rsid w:val="00CF4987"/>
    <w:rsid w:val="00CF4BBE"/>
    <w:rsid w:val="00CF517D"/>
    <w:rsid w:val="00CF5263"/>
    <w:rsid w:val="00CF53A4"/>
    <w:rsid w:val="00CF5521"/>
    <w:rsid w:val="00CF5D23"/>
    <w:rsid w:val="00CF5DD5"/>
    <w:rsid w:val="00CF60B5"/>
    <w:rsid w:val="00CF62E2"/>
    <w:rsid w:val="00CF647F"/>
    <w:rsid w:val="00CF6979"/>
    <w:rsid w:val="00CF6C23"/>
    <w:rsid w:val="00CF6CEA"/>
    <w:rsid w:val="00CF6EC4"/>
    <w:rsid w:val="00CF73BA"/>
    <w:rsid w:val="00CF73E6"/>
    <w:rsid w:val="00CF740E"/>
    <w:rsid w:val="00CF76D2"/>
    <w:rsid w:val="00CF78B9"/>
    <w:rsid w:val="00CF7E70"/>
    <w:rsid w:val="00CF7E80"/>
    <w:rsid w:val="00D004FA"/>
    <w:rsid w:val="00D005FC"/>
    <w:rsid w:val="00D00B81"/>
    <w:rsid w:val="00D01062"/>
    <w:rsid w:val="00D01B21"/>
    <w:rsid w:val="00D01E2F"/>
    <w:rsid w:val="00D01EAC"/>
    <w:rsid w:val="00D0238B"/>
    <w:rsid w:val="00D02562"/>
    <w:rsid w:val="00D0270C"/>
    <w:rsid w:val="00D02987"/>
    <w:rsid w:val="00D02B98"/>
    <w:rsid w:val="00D03102"/>
    <w:rsid w:val="00D03562"/>
    <w:rsid w:val="00D03727"/>
    <w:rsid w:val="00D0377B"/>
    <w:rsid w:val="00D0378A"/>
    <w:rsid w:val="00D03F99"/>
    <w:rsid w:val="00D0471F"/>
    <w:rsid w:val="00D04759"/>
    <w:rsid w:val="00D04B22"/>
    <w:rsid w:val="00D04D9B"/>
    <w:rsid w:val="00D05132"/>
    <w:rsid w:val="00D05621"/>
    <w:rsid w:val="00D05D3E"/>
    <w:rsid w:val="00D05DD8"/>
    <w:rsid w:val="00D05E45"/>
    <w:rsid w:val="00D05EA9"/>
    <w:rsid w:val="00D0625A"/>
    <w:rsid w:val="00D062E0"/>
    <w:rsid w:val="00D06608"/>
    <w:rsid w:val="00D066F6"/>
    <w:rsid w:val="00D071F8"/>
    <w:rsid w:val="00D07252"/>
    <w:rsid w:val="00D074F4"/>
    <w:rsid w:val="00D0752A"/>
    <w:rsid w:val="00D075A7"/>
    <w:rsid w:val="00D077AB"/>
    <w:rsid w:val="00D07A6C"/>
    <w:rsid w:val="00D07A7E"/>
    <w:rsid w:val="00D07CE1"/>
    <w:rsid w:val="00D07E57"/>
    <w:rsid w:val="00D07FA6"/>
    <w:rsid w:val="00D1026A"/>
    <w:rsid w:val="00D10403"/>
    <w:rsid w:val="00D107CF"/>
    <w:rsid w:val="00D109A8"/>
    <w:rsid w:val="00D11B0B"/>
    <w:rsid w:val="00D11BA9"/>
    <w:rsid w:val="00D11CAF"/>
    <w:rsid w:val="00D121C4"/>
    <w:rsid w:val="00D12293"/>
    <w:rsid w:val="00D1264A"/>
    <w:rsid w:val="00D126EE"/>
    <w:rsid w:val="00D129EE"/>
    <w:rsid w:val="00D12E21"/>
    <w:rsid w:val="00D13F5F"/>
    <w:rsid w:val="00D1416A"/>
    <w:rsid w:val="00D14236"/>
    <w:rsid w:val="00D1424E"/>
    <w:rsid w:val="00D14301"/>
    <w:rsid w:val="00D143E6"/>
    <w:rsid w:val="00D14553"/>
    <w:rsid w:val="00D147F0"/>
    <w:rsid w:val="00D14AD4"/>
    <w:rsid w:val="00D14CB1"/>
    <w:rsid w:val="00D14DB1"/>
    <w:rsid w:val="00D15AA6"/>
    <w:rsid w:val="00D15D29"/>
    <w:rsid w:val="00D15F43"/>
    <w:rsid w:val="00D16E87"/>
    <w:rsid w:val="00D1710E"/>
    <w:rsid w:val="00D1724E"/>
    <w:rsid w:val="00D17331"/>
    <w:rsid w:val="00D17F6B"/>
    <w:rsid w:val="00D202B5"/>
    <w:rsid w:val="00D20B8B"/>
    <w:rsid w:val="00D20C04"/>
    <w:rsid w:val="00D21295"/>
    <w:rsid w:val="00D215D1"/>
    <w:rsid w:val="00D2162C"/>
    <w:rsid w:val="00D2169B"/>
    <w:rsid w:val="00D21A3C"/>
    <w:rsid w:val="00D21AE6"/>
    <w:rsid w:val="00D21B5A"/>
    <w:rsid w:val="00D21CDE"/>
    <w:rsid w:val="00D21F72"/>
    <w:rsid w:val="00D22142"/>
    <w:rsid w:val="00D2239D"/>
    <w:rsid w:val="00D22AD6"/>
    <w:rsid w:val="00D22DF3"/>
    <w:rsid w:val="00D22F3E"/>
    <w:rsid w:val="00D233F1"/>
    <w:rsid w:val="00D23811"/>
    <w:rsid w:val="00D23ACB"/>
    <w:rsid w:val="00D24073"/>
    <w:rsid w:val="00D254DF"/>
    <w:rsid w:val="00D256F8"/>
    <w:rsid w:val="00D25EB5"/>
    <w:rsid w:val="00D2685C"/>
    <w:rsid w:val="00D269F9"/>
    <w:rsid w:val="00D26A3B"/>
    <w:rsid w:val="00D26C40"/>
    <w:rsid w:val="00D26CF7"/>
    <w:rsid w:val="00D27D76"/>
    <w:rsid w:val="00D27FC9"/>
    <w:rsid w:val="00D302FD"/>
    <w:rsid w:val="00D3038A"/>
    <w:rsid w:val="00D303B8"/>
    <w:rsid w:val="00D3070E"/>
    <w:rsid w:val="00D3098D"/>
    <w:rsid w:val="00D30E20"/>
    <w:rsid w:val="00D314FC"/>
    <w:rsid w:val="00D31613"/>
    <w:rsid w:val="00D31A02"/>
    <w:rsid w:val="00D32B3C"/>
    <w:rsid w:val="00D3323C"/>
    <w:rsid w:val="00D33456"/>
    <w:rsid w:val="00D3396F"/>
    <w:rsid w:val="00D33C0C"/>
    <w:rsid w:val="00D33C99"/>
    <w:rsid w:val="00D33D4D"/>
    <w:rsid w:val="00D3476C"/>
    <w:rsid w:val="00D34A0B"/>
    <w:rsid w:val="00D34BCE"/>
    <w:rsid w:val="00D34CD6"/>
    <w:rsid w:val="00D350A3"/>
    <w:rsid w:val="00D351CB"/>
    <w:rsid w:val="00D354B2"/>
    <w:rsid w:val="00D36234"/>
    <w:rsid w:val="00D36299"/>
    <w:rsid w:val="00D36371"/>
    <w:rsid w:val="00D36B29"/>
    <w:rsid w:val="00D36F8F"/>
    <w:rsid w:val="00D37991"/>
    <w:rsid w:val="00D379CF"/>
    <w:rsid w:val="00D37DED"/>
    <w:rsid w:val="00D40072"/>
    <w:rsid w:val="00D4035B"/>
    <w:rsid w:val="00D41270"/>
    <w:rsid w:val="00D41927"/>
    <w:rsid w:val="00D4210A"/>
    <w:rsid w:val="00D4218A"/>
    <w:rsid w:val="00D42261"/>
    <w:rsid w:val="00D4226F"/>
    <w:rsid w:val="00D427A9"/>
    <w:rsid w:val="00D42819"/>
    <w:rsid w:val="00D42C94"/>
    <w:rsid w:val="00D42D44"/>
    <w:rsid w:val="00D42EF9"/>
    <w:rsid w:val="00D430E5"/>
    <w:rsid w:val="00D436DE"/>
    <w:rsid w:val="00D437D8"/>
    <w:rsid w:val="00D43CE8"/>
    <w:rsid w:val="00D44495"/>
    <w:rsid w:val="00D446D5"/>
    <w:rsid w:val="00D44994"/>
    <w:rsid w:val="00D45A31"/>
    <w:rsid w:val="00D45DF3"/>
    <w:rsid w:val="00D45EA8"/>
    <w:rsid w:val="00D4610A"/>
    <w:rsid w:val="00D46174"/>
    <w:rsid w:val="00D464AE"/>
    <w:rsid w:val="00D468EB"/>
    <w:rsid w:val="00D46C5F"/>
    <w:rsid w:val="00D47456"/>
    <w:rsid w:val="00D4748D"/>
    <w:rsid w:val="00D475D5"/>
    <w:rsid w:val="00D4784F"/>
    <w:rsid w:val="00D47B32"/>
    <w:rsid w:val="00D47DD0"/>
    <w:rsid w:val="00D47E79"/>
    <w:rsid w:val="00D47EB6"/>
    <w:rsid w:val="00D47F8E"/>
    <w:rsid w:val="00D50183"/>
    <w:rsid w:val="00D501BF"/>
    <w:rsid w:val="00D50575"/>
    <w:rsid w:val="00D5058F"/>
    <w:rsid w:val="00D50C4E"/>
    <w:rsid w:val="00D50F6D"/>
    <w:rsid w:val="00D51071"/>
    <w:rsid w:val="00D510F2"/>
    <w:rsid w:val="00D5182F"/>
    <w:rsid w:val="00D51D12"/>
    <w:rsid w:val="00D51E87"/>
    <w:rsid w:val="00D51EB9"/>
    <w:rsid w:val="00D52037"/>
    <w:rsid w:val="00D520DE"/>
    <w:rsid w:val="00D522ED"/>
    <w:rsid w:val="00D52496"/>
    <w:rsid w:val="00D524CA"/>
    <w:rsid w:val="00D530E5"/>
    <w:rsid w:val="00D53183"/>
    <w:rsid w:val="00D5343B"/>
    <w:rsid w:val="00D5362B"/>
    <w:rsid w:val="00D5396E"/>
    <w:rsid w:val="00D5403A"/>
    <w:rsid w:val="00D541C7"/>
    <w:rsid w:val="00D5423D"/>
    <w:rsid w:val="00D549C5"/>
    <w:rsid w:val="00D54DB3"/>
    <w:rsid w:val="00D55072"/>
    <w:rsid w:val="00D551B5"/>
    <w:rsid w:val="00D556CF"/>
    <w:rsid w:val="00D55ED8"/>
    <w:rsid w:val="00D56A14"/>
    <w:rsid w:val="00D56CC9"/>
    <w:rsid w:val="00D56DB2"/>
    <w:rsid w:val="00D56FFE"/>
    <w:rsid w:val="00D5747F"/>
    <w:rsid w:val="00D57495"/>
    <w:rsid w:val="00D574FA"/>
    <w:rsid w:val="00D57970"/>
    <w:rsid w:val="00D57CD9"/>
    <w:rsid w:val="00D57CEE"/>
    <w:rsid w:val="00D57DF9"/>
    <w:rsid w:val="00D601A4"/>
    <w:rsid w:val="00D601E6"/>
    <w:rsid w:val="00D60304"/>
    <w:rsid w:val="00D6098B"/>
    <w:rsid w:val="00D609BC"/>
    <w:rsid w:val="00D60A91"/>
    <w:rsid w:val="00D60B98"/>
    <w:rsid w:val="00D60C87"/>
    <w:rsid w:val="00D60C8D"/>
    <w:rsid w:val="00D60CCF"/>
    <w:rsid w:val="00D60FCC"/>
    <w:rsid w:val="00D611DB"/>
    <w:rsid w:val="00D61374"/>
    <w:rsid w:val="00D6168A"/>
    <w:rsid w:val="00D616A5"/>
    <w:rsid w:val="00D61A3D"/>
    <w:rsid w:val="00D61F61"/>
    <w:rsid w:val="00D61FF0"/>
    <w:rsid w:val="00D6211D"/>
    <w:rsid w:val="00D62394"/>
    <w:rsid w:val="00D628D6"/>
    <w:rsid w:val="00D62C97"/>
    <w:rsid w:val="00D62CAB"/>
    <w:rsid w:val="00D62D45"/>
    <w:rsid w:val="00D63288"/>
    <w:rsid w:val="00D63517"/>
    <w:rsid w:val="00D63592"/>
    <w:rsid w:val="00D6372C"/>
    <w:rsid w:val="00D638F5"/>
    <w:rsid w:val="00D63B75"/>
    <w:rsid w:val="00D63CAB"/>
    <w:rsid w:val="00D64327"/>
    <w:rsid w:val="00D644B8"/>
    <w:rsid w:val="00D6453F"/>
    <w:rsid w:val="00D6481D"/>
    <w:rsid w:val="00D6511E"/>
    <w:rsid w:val="00D656F8"/>
    <w:rsid w:val="00D658BC"/>
    <w:rsid w:val="00D65947"/>
    <w:rsid w:val="00D659B1"/>
    <w:rsid w:val="00D65BED"/>
    <w:rsid w:val="00D65E6F"/>
    <w:rsid w:val="00D665BD"/>
    <w:rsid w:val="00D66A36"/>
    <w:rsid w:val="00D66E18"/>
    <w:rsid w:val="00D6715C"/>
    <w:rsid w:val="00D6734D"/>
    <w:rsid w:val="00D67368"/>
    <w:rsid w:val="00D679CF"/>
    <w:rsid w:val="00D679D3"/>
    <w:rsid w:val="00D67A0B"/>
    <w:rsid w:val="00D67A6D"/>
    <w:rsid w:val="00D70253"/>
    <w:rsid w:val="00D70750"/>
    <w:rsid w:val="00D70DB2"/>
    <w:rsid w:val="00D715BF"/>
    <w:rsid w:val="00D71C5B"/>
    <w:rsid w:val="00D726CD"/>
    <w:rsid w:val="00D727E8"/>
    <w:rsid w:val="00D72B65"/>
    <w:rsid w:val="00D73049"/>
    <w:rsid w:val="00D7356F"/>
    <w:rsid w:val="00D73587"/>
    <w:rsid w:val="00D73EBB"/>
    <w:rsid w:val="00D748FD"/>
    <w:rsid w:val="00D74EC9"/>
    <w:rsid w:val="00D74F55"/>
    <w:rsid w:val="00D74F98"/>
    <w:rsid w:val="00D751FB"/>
    <w:rsid w:val="00D752F1"/>
    <w:rsid w:val="00D754D6"/>
    <w:rsid w:val="00D75744"/>
    <w:rsid w:val="00D7580B"/>
    <w:rsid w:val="00D7593E"/>
    <w:rsid w:val="00D75A40"/>
    <w:rsid w:val="00D75ABB"/>
    <w:rsid w:val="00D75BE2"/>
    <w:rsid w:val="00D75EDF"/>
    <w:rsid w:val="00D75F07"/>
    <w:rsid w:val="00D75F13"/>
    <w:rsid w:val="00D760C2"/>
    <w:rsid w:val="00D7613B"/>
    <w:rsid w:val="00D761AA"/>
    <w:rsid w:val="00D76389"/>
    <w:rsid w:val="00D764FA"/>
    <w:rsid w:val="00D76AA1"/>
    <w:rsid w:val="00D76BEA"/>
    <w:rsid w:val="00D76E10"/>
    <w:rsid w:val="00D76FAE"/>
    <w:rsid w:val="00D77712"/>
    <w:rsid w:val="00D777D7"/>
    <w:rsid w:val="00D77800"/>
    <w:rsid w:val="00D77C93"/>
    <w:rsid w:val="00D77E5E"/>
    <w:rsid w:val="00D77FBD"/>
    <w:rsid w:val="00D80119"/>
    <w:rsid w:val="00D8053C"/>
    <w:rsid w:val="00D80AB8"/>
    <w:rsid w:val="00D81315"/>
    <w:rsid w:val="00D81792"/>
    <w:rsid w:val="00D819B1"/>
    <w:rsid w:val="00D821A2"/>
    <w:rsid w:val="00D82494"/>
    <w:rsid w:val="00D824BC"/>
    <w:rsid w:val="00D82702"/>
    <w:rsid w:val="00D82D14"/>
    <w:rsid w:val="00D83382"/>
    <w:rsid w:val="00D83AE9"/>
    <w:rsid w:val="00D83BA5"/>
    <w:rsid w:val="00D84899"/>
    <w:rsid w:val="00D849D7"/>
    <w:rsid w:val="00D85388"/>
    <w:rsid w:val="00D857B8"/>
    <w:rsid w:val="00D85E1A"/>
    <w:rsid w:val="00D860F7"/>
    <w:rsid w:val="00D8650E"/>
    <w:rsid w:val="00D866F4"/>
    <w:rsid w:val="00D86D9F"/>
    <w:rsid w:val="00D87052"/>
    <w:rsid w:val="00D8707C"/>
    <w:rsid w:val="00D87087"/>
    <w:rsid w:val="00D87175"/>
    <w:rsid w:val="00D874E4"/>
    <w:rsid w:val="00D876F2"/>
    <w:rsid w:val="00D87ABF"/>
    <w:rsid w:val="00D87AC1"/>
    <w:rsid w:val="00D87EB1"/>
    <w:rsid w:val="00D9003F"/>
    <w:rsid w:val="00D90727"/>
    <w:rsid w:val="00D90805"/>
    <w:rsid w:val="00D90CD3"/>
    <w:rsid w:val="00D919E6"/>
    <w:rsid w:val="00D919E7"/>
    <w:rsid w:val="00D91BE1"/>
    <w:rsid w:val="00D91E1E"/>
    <w:rsid w:val="00D9282C"/>
    <w:rsid w:val="00D92C29"/>
    <w:rsid w:val="00D9302C"/>
    <w:rsid w:val="00D93081"/>
    <w:rsid w:val="00D936E2"/>
    <w:rsid w:val="00D937A2"/>
    <w:rsid w:val="00D93C8A"/>
    <w:rsid w:val="00D9411A"/>
    <w:rsid w:val="00D94380"/>
    <w:rsid w:val="00D94C7F"/>
    <w:rsid w:val="00D95104"/>
    <w:rsid w:val="00D95600"/>
    <w:rsid w:val="00D95A31"/>
    <w:rsid w:val="00D960AD"/>
    <w:rsid w:val="00D96120"/>
    <w:rsid w:val="00D962E7"/>
    <w:rsid w:val="00D96426"/>
    <w:rsid w:val="00D96559"/>
    <w:rsid w:val="00D966C4"/>
    <w:rsid w:val="00D9683C"/>
    <w:rsid w:val="00D96AF8"/>
    <w:rsid w:val="00D97826"/>
    <w:rsid w:val="00D97884"/>
    <w:rsid w:val="00D97B8E"/>
    <w:rsid w:val="00D97D33"/>
    <w:rsid w:val="00D97D48"/>
    <w:rsid w:val="00DA02FE"/>
    <w:rsid w:val="00DA03F8"/>
    <w:rsid w:val="00DA06A6"/>
    <w:rsid w:val="00DA0A7F"/>
    <w:rsid w:val="00DA144A"/>
    <w:rsid w:val="00DA154B"/>
    <w:rsid w:val="00DA16FF"/>
    <w:rsid w:val="00DA19E6"/>
    <w:rsid w:val="00DA1C21"/>
    <w:rsid w:val="00DA1C31"/>
    <w:rsid w:val="00DA20BC"/>
    <w:rsid w:val="00DA23E2"/>
    <w:rsid w:val="00DA25C4"/>
    <w:rsid w:val="00DA2CFA"/>
    <w:rsid w:val="00DA2ED7"/>
    <w:rsid w:val="00DA3154"/>
    <w:rsid w:val="00DA3769"/>
    <w:rsid w:val="00DA3B3B"/>
    <w:rsid w:val="00DA3E7A"/>
    <w:rsid w:val="00DA406C"/>
    <w:rsid w:val="00DA430C"/>
    <w:rsid w:val="00DA4900"/>
    <w:rsid w:val="00DA4FED"/>
    <w:rsid w:val="00DA50B8"/>
    <w:rsid w:val="00DA5118"/>
    <w:rsid w:val="00DA5309"/>
    <w:rsid w:val="00DA5396"/>
    <w:rsid w:val="00DA57E7"/>
    <w:rsid w:val="00DA5C57"/>
    <w:rsid w:val="00DA615D"/>
    <w:rsid w:val="00DA6485"/>
    <w:rsid w:val="00DA6598"/>
    <w:rsid w:val="00DA6C0F"/>
    <w:rsid w:val="00DA6D19"/>
    <w:rsid w:val="00DA702F"/>
    <w:rsid w:val="00DA71B5"/>
    <w:rsid w:val="00DA77CE"/>
    <w:rsid w:val="00DA7988"/>
    <w:rsid w:val="00DA7F8A"/>
    <w:rsid w:val="00DB00CC"/>
    <w:rsid w:val="00DB00E8"/>
    <w:rsid w:val="00DB0176"/>
    <w:rsid w:val="00DB03DE"/>
    <w:rsid w:val="00DB0404"/>
    <w:rsid w:val="00DB0690"/>
    <w:rsid w:val="00DB097F"/>
    <w:rsid w:val="00DB0C23"/>
    <w:rsid w:val="00DB0F4D"/>
    <w:rsid w:val="00DB1077"/>
    <w:rsid w:val="00DB11F8"/>
    <w:rsid w:val="00DB12A2"/>
    <w:rsid w:val="00DB159E"/>
    <w:rsid w:val="00DB17D9"/>
    <w:rsid w:val="00DB18F8"/>
    <w:rsid w:val="00DB1C45"/>
    <w:rsid w:val="00DB1F2A"/>
    <w:rsid w:val="00DB2112"/>
    <w:rsid w:val="00DB24B6"/>
    <w:rsid w:val="00DB281C"/>
    <w:rsid w:val="00DB2893"/>
    <w:rsid w:val="00DB297F"/>
    <w:rsid w:val="00DB2AF2"/>
    <w:rsid w:val="00DB3153"/>
    <w:rsid w:val="00DB317A"/>
    <w:rsid w:val="00DB31BE"/>
    <w:rsid w:val="00DB33A0"/>
    <w:rsid w:val="00DB3413"/>
    <w:rsid w:val="00DB37B4"/>
    <w:rsid w:val="00DB3828"/>
    <w:rsid w:val="00DB3923"/>
    <w:rsid w:val="00DB3A46"/>
    <w:rsid w:val="00DB3B82"/>
    <w:rsid w:val="00DB3CC6"/>
    <w:rsid w:val="00DB402A"/>
    <w:rsid w:val="00DB485D"/>
    <w:rsid w:val="00DB49D0"/>
    <w:rsid w:val="00DB4D2A"/>
    <w:rsid w:val="00DB4EAC"/>
    <w:rsid w:val="00DB5574"/>
    <w:rsid w:val="00DB5A69"/>
    <w:rsid w:val="00DB6367"/>
    <w:rsid w:val="00DB6414"/>
    <w:rsid w:val="00DB64B2"/>
    <w:rsid w:val="00DB6A3F"/>
    <w:rsid w:val="00DB6BA6"/>
    <w:rsid w:val="00DB6BA8"/>
    <w:rsid w:val="00DB72B5"/>
    <w:rsid w:val="00DB7380"/>
    <w:rsid w:val="00DB769B"/>
    <w:rsid w:val="00DB7D1F"/>
    <w:rsid w:val="00DB7EEB"/>
    <w:rsid w:val="00DC031E"/>
    <w:rsid w:val="00DC0637"/>
    <w:rsid w:val="00DC0755"/>
    <w:rsid w:val="00DC0951"/>
    <w:rsid w:val="00DC0A25"/>
    <w:rsid w:val="00DC0CD3"/>
    <w:rsid w:val="00DC0FE9"/>
    <w:rsid w:val="00DC1327"/>
    <w:rsid w:val="00DC1350"/>
    <w:rsid w:val="00DC17A7"/>
    <w:rsid w:val="00DC17E0"/>
    <w:rsid w:val="00DC19AB"/>
    <w:rsid w:val="00DC21A2"/>
    <w:rsid w:val="00DC27EB"/>
    <w:rsid w:val="00DC2B72"/>
    <w:rsid w:val="00DC3237"/>
    <w:rsid w:val="00DC32C6"/>
    <w:rsid w:val="00DC32FB"/>
    <w:rsid w:val="00DC34A6"/>
    <w:rsid w:val="00DC38DD"/>
    <w:rsid w:val="00DC38E1"/>
    <w:rsid w:val="00DC3ADD"/>
    <w:rsid w:val="00DC3E91"/>
    <w:rsid w:val="00DC40E5"/>
    <w:rsid w:val="00DC4131"/>
    <w:rsid w:val="00DC4146"/>
    <w:rsid w:val="00DC41A4"/>
    <w:rsid w:val="00DC420C"/>
    <w:rsid w:val="00DC4293"/>
    <w:rsid w:val="00DC441A"/>
    <w:rsid w:val="00DC48F9"/>
    <w:rsid w:val="00DC4C68"/>
    <w:rsid w:val="00DC4D84"/>
    <w:rsid w:val="00DC4ECF"/>
    <w:rsid w:val="00DC53BA"/>
    <w:rsid w:val="00DC53E8"/>
    <w:rsid w:val="00DC5672"/>
    <w:rsid w:val="00DC5B16"/>
    <w:rsid w:val="00DC5BEB"/>
    <w:rsid w:val="00DC60A2"/>
    <w:rsid w:val="00DC65CC"/>
    <w:rsid w:val="00DC6600"/>
    <w:rsid w:val="00DC67BD"/>
    <w:rsid w:val="00DC685E"/>
    <w:rsid w:val="00DC68E2"/>
    <w:rsid w:val="00DC6924"/>
    <w:rsid w:val="00DC6B40"/>
    <w:rsid w:val="00DC7124"/>
    <w:rsid w:val="00DC71F2"/>
    <w:rsid w:val="00DC720F"/>
    <w:rsid w:val="00DC7836"/>
    <w:rsid w:val="00DC7C79"/>
    <w:rsid w:val="00DD01DF"/>
    <w:rsid w:val="00DD0449"/>
    <w:rsid w:val="00DD06C9"/>
    <w:rsid w:val="00DD0B2B"/>
    <w:rsid w:val="00DD1C29"/>
    <w:rsid w:val="00DD2025"/>
    <w:rsid w:val="00DD22EA"/>
    <w:rsid w:val="00DD23A0"/>
    <w:rsid w:val="00DD31B9"/>
    <w:rsid w:val="00DD3202"/>
    <w:rsid w:val="00DD3769"/>
    <w:rsid w:val="00DD39EB"/>
    <w:rsid w:val="00DD3ADB"/>
    <w:rsid w:val="00DD3C35"/>
    <w:rsid w:val="00DD3EF5"/>
    <w:rsid w:val="00DD4164"/>
    <w:rsid w:val="00DD459D"/>
    <w:rsid w:val="00DD476F"/>
    <w:rsid w:val="00DD4E0F"/>
    <w:rsid w:val="00DD4E1C"/>
    <w:rsid w:val="00DD515C"/>
    <w:rsid w:val="00DD5297"/>
    <w:rsid w:val="00DD53FA"/>
    <w:rsid w:val="00DD5739"/>
    <w:rsid w:val="00DD5BCC"/>
    <w:rsid w:val="00DD5C70"/>
    <w:rsid w:val="00DD5E67"/>
    <w:rsid w:val="00DD5F42"/>
    <w:rsid w:val="00DD5F53"/>
    <w:rsid w:val="00DD6069"/>
    <w:rsid w:val="00DD617B"/>
    <w:rsid w:val="00DD6795"/>
    <w:rsid w:val="00DD6A24"/>
    <w:rsid w:val="00DD6CC8"/>
    <w:rsid w:val="00DD71CD"/>
    <w:rsid w:val="00DD72BB"/>
    <w:rsid w:val="00DD790D"/>
    <w:rsid w:val="00DD7C3E"/>
    <w:rsid w:val="00DD7ED1"/>
    <w:rsid w:val="00DE0B51"/>
    <w:rsid w:val="00DE0E59"/>
    <w:rsid w:val="00DE0F6C"/>
    <w:rsid w:val="00DE127C"/>
    <w:rsid w:val="00DE1C09"/>
    <w:rsid w:val="00DE215F"/>
    <w:rsid w:val="00DE219B"/>
    <w:rsid w:val="00DE24B1"/>
    <w:rsid w:val="00DE2C8A"/>
    <w:rsid w:val="00DE2D78"/>
    <w:rsid w:val="00DE33D0"/>
    <w:rsid w:val="00DE33F2"/>
    <w:rsid w:val="00DE39FC"/>
    <w:rsid w:val="00DE3A69"/>
    <w:rsid w:val="00DE3ED0"/>
    <w:rsid w:val="00DE43FF"/>
    <w:rsid w:val="00DE498B"/>
    <w:rsid w:val="00DE52E3"/>
    <w:rsid w:val="00DE531C"/>
    <w:rsid w:val="00DE5651"/>
    <w:rsid w:val="00DE584F"/>
    <w:rsid w:val="00DE586A"/>
    <w:rsid w:val="00DE5C64"/>
    <w:rsid w:val="00DE6124"/>
    <w:rsid w:val="00DE6171"/>
    <w:rsid w:val="00DE6717"/>
    <w:rsid w:val="00DE6934"/>
    <w:rsid w:val="00DE6A39"/>
    <w:rsid w:val="00DE6B97"/>
    <w:rsid w:val="00DE7601"/>
    <w:rsid w:val="00DE77B0"/>
    <w:rsid w:val="00DE7C00"/>
    <w:rsid w:val="00DF003E"/>
    <w:rsid w:val="00DF03E9"/>
    <w:rsid w:val="00DF03ED"/>
    <w:rsid w:val="00DF04EE"/>
    <w:rsid w:val="00DF0BF4"/>
    <w:rsid w:val="00DF179D"/>
    <w:rsid w:val="00DF188E"/>
    <w:rsid w:val="00DF1AA7"/>
    <w:rsid w:val="00DF1BC0"/>
    <w:rsid w:val="00DF1E9C"/>
    <w:rsid w:val="00DF216B"/>
    <w:rsid w:val="00DF23E6"/>
    <w:rsid w:val="00DF242C"/>
    <w:rsid w:val="00DF2678"/>
    <w:rsid w:val="00DF2B13"/>
    <w:rsid w:val="00DF2F6E"/>
    <w:rsid w:val="00DF3AE9"/>
    <w:rsid w:val="00DF455D"/>
    <w:rsid w:val="00DF4572"/>
    <w:rsid w:val="00DF4658"/>
    <w:rsid w:val="00DF49AE"/>
    <w:rsid w:val="00DF4E09"/>
    <w:rsid w:val="00DF51B9"/>
    <w:rsid w:val="00DF56B3"/>
    <w:rsid w:val="00DF5C15"/>
    <w:rsid w:val="00DF5D2D"/>
    <w:rsid w:val="00DF6444"/>
    <w:rsid w:val="00DF6AB9"/>
    <w:rsid w:val="00DF6C8B"/>
    <w:rsid w:val="00DF6F17"/>
    <w:rsid w:val="00DF78FA"/>
    <w:rsid w:val="00DF7982"/>
    <w:rsid w:val="00DF7A25"/>
    <w:rsid w:val="00DF7A44"/>
    <w:rsid w:val="00DF7DD4"/>
    <w:rsid w:val="00DF7E01"/>
    <w:rsid w:val="00DF7F78"/>
    <w:rsid w:val="00E0016D"/>
    <w:rsid w:val="00E002F1"/>
    <w:rsid w:val="00E00347"/>
    <w:rsid w:val="00E007B2"/>
    <w:rsid w:val="00E0082C"/>
    <w:rsid w:val="00E008C1"/>
    <w:rsid w:val="00E00A40"/>
    <w:rsid w:val="00E00C01"/>
    <w:rsid w:val="00E0110D"/>
    <w:rsid w:val="00E013F9"/>
    <w:rsid w:val="00E01659"/>
    <w:rsid w:val="00E01A07"/>
    <w:rsid w:val="00E01DAA"/>
    <w:rsid w:val="00E0212A"/>
    <w:rsid w:val="00E023E5"/>
    <w:rsid w:val="00E02432"/>
    <w:rsid w:val="00E02FB2"/>
    <w:rsid w:val="00E03E91"/>
    <w:rsid w:val="00E04022"/>
    <w:rsid w:val="00E0435E"/>
    <w:rsid w:val="00E05066"/>
    <w:rsid w:val="00E0597F"/>
    <w:rsid w:val="00E05D33"/>
    <w:rsid w:val="00E05E5D"/>
    <w:rsid w:val="00E0728F"/>
    <w:rsid w:val="00E073BB"/>
    <w:rsid w:val="00E0748F"/>
    <w:rsid w:val="00E074CE"/>
    <w:rsid w:val="00E0755C"/>
    <w:rsid w:val="00E0789B"/>
    <w:rsid w:val="00E078B4"/>
    <w:rsid w:val="00E078D9"/>
    <w:rsid w:val="00E07945"/>
    <w:rsid w:val="00E07C28"/>
    <w:rsid w:val="00E07D74"/>
    <w:rsid w:val="00E102C4"/>
    <w:rsid w:val="00E10496"/>
    <w:rsid w:val="00E107E1"/>
    <w:rsid w:val="00E10A5B"/>
    <w:rsid w:val="00E10B48"/>
    <w:rsid w:val="00E11166"/>
    <w:rsid w:val="00E1155B"/>
    <w:rsid w:val="00E12479"/>
    <w:rsid w:val="00E126F2"/>
    <w:rsid w:val="00E13623"/>
    <w:rsid w:val="00E13CD7"/>
    <w:rsid w:val="00E143F4"/>
    <w:rsid w:val="00E147A8"/>
    <w:rsid w:val="00E14A7E"/>
    <w:rsid w:val="00E14C44"/>
    <w:rsid w:val="00E14D12"/>
    <w:rsid w:val="00E14FBE"/>
    <w:rsid w:val="00E151E1"/>
    <w:rsid w:val="00E16FF5"/>
    <w:rsid w:val="00E1705A"/>
    <w:rsid w:val="00E1744C"/>
    <w:rsid w:val="00E17619"/>
    <w:rsid w:val="00E17805"/>
    <w:rsid w:val="00E17878"/>
    <w:rsid w:val="00E17BD6"/>
    <w:rsid w:val="00E200C2"/>
    <w:rsid w:val="00E20E23"/>
    <w:rsid w:val="00E20F79"/>
    <w:rsid w:val="00E2112B"/>
    <w:rsid w:val="00E21278"/>
    <w:rsid w:val="00E212B8"/>
    <w:rsid w:val="00E215A8"/>
    <w:rsid w:val="00E21600"/>
    <w:rsid w:val="00E216FA"/>
    <w:rsid w:val="00E217D3"/>
    <w:rsid w:val="00E21C3C"/>
    <w:rsid w:val="00E21C3D"/>
    <w:rsid w:val="00E2226A"/>
    <w:rsid w:val="00E22687"/>
    <w:rsid w:val="00E22C13"/>
    <w:rsid w:val="00E22CCD"/>
    <w:rsid w:val="00E22D4A"/>
    <w:rsid w:val="00E22F41"/>
    <w:rsid w:val="00E23017"/>
    <w:rsid w:val="00E23179"/>
    <w:rsid w:val="00E239BE"/>
    <w:rsid w:val="00E23A11"/>
    <w:rsid w:val="00E23FB7"/>
    <w:rsid w:val="00E24A27"/>
    <w:rsid w:val="00E2519C"/>
    <w:rsid w:val="00E252E8"/>
    <w:rsid w:val="00E2563A"/>
    <w:rsid w:val="00E25DD2"/>
    <w:rsid w:val="00E25F89"/>
    <w:rsid w:val="00E260C0"/>
    <w:rsid w:val="00E263D7"/>
    <w:rsid w:val="00E26DF4"/>
    <w:rsid w:val="00E271B8"/>
    <w:rsid w:val="00E274B1"/>
    <w:rsid w:val="00E2772F"/>
    <w:rsid w:val="00E2791C"/>
    <w:rsid w:val="00E27BEC"/>
    <w:rsid w:val="00E27C78"/>
    <w:rsid w:val="00E27C87"/>
    <w:rsid w:val="00E30C9A"/>
    <w:rsid w:val="00E30D8E"/>
    <w:rsid w:val="00E316B8"/>
    <w:rsid w:val="00E31B35"/>
    <w:rsid w:val="00E31CB3"/>
    <w:rsid w:val="00E326B3"/>
    <w:rsid w:val="00E32C33"/>
    <w:rsid w:val="00E32D62"/>
    <w:rsid w:val="00E32D82"/>
    <w:rsid w:val="00E32E83"/>
    <w:rsid w:val="00E32FFA"/>
    <w:rsid w:val="00E33687"/>
    <w:rsid w:val="00E33946"/>
    <w:rsid w:val="00E339DC"/>
    <w:rsid w:val="00E33E15"/>
    <w:rsid w:val="00E34076"/>
    <w:rsid w:val="00E346B9"/>
    <w:rsid w:val="00E34B61"/>
    <w:rsid w:val="00E35027"/>
    <w:rsid w:val="00E35154"/>
    <w:rsid w:val="00E352F5"/>
    <w:rsid w:val="00E3533C"/>
    <w:rsid w:val="00E3534A"/>
    <w:rsid w:val="00E3536F"/>
    <w:rsid w:val="00E354CD"/>
    <w:rsid w:val="00E355E4"/>
    <w:rsid w:val="00E35600"/>
    <w:rsid w:val="00E35766"/>
    <w:rsid w:val="00E357BB"/>
    <w:rsid w:val="00E35E2E"/>
    <w:rsid w:val="00E360FF"/>
    <w:rsid w:val="00E361B8"/>
    <w:rsid w:val="00E36485"/>
    <w:rsid w:val="00E368BD"/>
    <w:rsid w:val="00E36A1B"/>
    <w:rsid w:val="00E36DC3"/>
    <w:rsid w:val="00E37082"/>
    <w:rsid w:val="00E37312"/>
    <w:rsid w:val="00E374CA"/>
    <w:rsid w:val="00E37A20"/>
    <w:rsid w:val="00E37B81"/>
    <w:rsid w:val="00E37E4C"/>
    <w:rsid w:val="00E4012C"/>
    <w:rsid w:val="00E4020B"/>
    <w:rsid w:val="00E4061C"/>
    <w:rsid w:val="00E41CA0"/>
    <w:rsid w:val="00E41D7C"/>
    <w:rsid w:val="00E42152"/>
    <w:rsid w:val="00E421AC"/>
    <w:rsid w:val="00E42392"/>
    <w:rsid w:val="00E423C0"/>
    <w:rsid w:val="00E429ED"/>
    <w:rsid w:val="00E42AB3"/>
    <w:rsid w:val="00E42E36"/>
    <w:rsid w:val="00E42FA1"/>
    <w:rsid w:val="00E42FA2"/>
    <w:rsid w:val="00E43316"/>
    <w:rsid w:val="00E43B75"/>
    <w:rsid w:val="00E43E0E"/>
    <w:rsid w:val="00E43F37"/>
    <w:rsid w:val="00E44176"/>
    <w:rsid w:val="00E444D8"/>
    <w:rsid w:val="00E44840"/>
    <w:rsid w:val="00E4485C"/>
    <w:rsid w:val="00E44C4C"/>
    <w:rsid w:val="00E44DB3"/>
    <w:rsid w:val="00E44EDC"/>
    <w:rsid w:val="00E450ED"/>
    <w:rsid w:val="00E45103"/>
    <w:rsid w:val="00E4549A"/>
    <w:rsid w:val="00E4557A"/>
    <w:rsid w:val="00E4563B"/>
    <w:rsid w:val="00E45D66"/>
    <w:rsid w:val="00E467AA"/>
    <w:rsid w:val="00E46C7F"/>
    <w:rsid w:val="00E47044"/>
    <w:rsid w:val="00E475BE"/>
    <w:rsid w:val="00E4791B"/>
    <w:rsid w:val="00E47E31"/>
    <w:rsid w:val="00E47FFA"/>
    <w:rsid w:val="00E504E4"/>
    <w:rsid w:val="00E508E0"/>
    <w:rsid w:val="00E50AC6"/>
    <w:rsid w:val="00E50C7B"/>
    <w:rsid w:val="00E50CF3"/>
    <w:rsid w:val="00E50E15"/>
    <w:rsid w:val="00E50EA1"/>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DA0"/>
    <w:rsid w:val="00E54F72"/>
    <w:rsid w:val="00E55056"/>
    <w:rsid w:val="00E5506D"/>
    <w:rsid w:val="00E550F0"/>
    <w:rsid w:val="00E55C72"/>
    <w:rsid w:val="00E55C7A"/>
    <w:rsid w:val="00E55CAD"/>
    <w:rsid w:val="00E56535"/>
    <w:rsid w:val="00E56823"/>
    <w:rsid w:val="00E56B21"/>
    <w:rsid w:val="00E56B37"/>
    <w:rsid w:val="00E56E7C"/>
    <w:rsid w:val="00E570DD"/>
    <w:rsid w:val="00E5733D"/>
    <w:rsid w:val="00E5773F"/>
    <w:rsid w:val="00E57FD3"/>
    <w:rsid w:val="00E6042D"/>
    <w:rsid w:val="00E6058B"/>
    <w:rsid w:val="00E609B3"/>
    <w:rsid w:val="00E60AF2"/>
    <w:rsid w:val="00E61174"/>
    <w:rsid w:val="00E612F0"/>
    <w:rsid w:val="00E61C14"/>
    <w:rsid w:val="00E61CC0"/>
    <w:rsid w:val="00E61CF6"/>
    <w:rsid w:val="00E61D96"/>
    <w:rsid w:val="00E621AB"/>
    <w:rsid w:val="00E621BB"/>
    <w:rsid w:val="00E6277B"/>
    <w:rsid w:val="00E627DF"/>
    <w:rsid w:val="00E62885"/>
    <w:rsid w:val="00E62DFF"/>
    <w:rsid w:val="00E63282"/>
    <w:rsid w:val="00E63308"/>
    <w:rsid w:val="00E63D4F"/>
    <w:rsid w:val="00E6440B"/>
    <w:rsid w:val="00E64424"/>
    <w:rsid w:val="00E6447B"/>
    <w:rsid w:val="00E64C99"/>
    <w:rsid w:val="00E64CCF"/>
    <w:rsid w:val="00E64CD3"/>
    <w:rsid w:val="00E65C86"/>
    <w:rsid w:val="00E65DF7"/>
    <w:rsid w:val="00E660AF"/>
    <w:rsid w:val="00E66F3F"/>
    <w:rsid w:val="00E6714B"/>
    <w:rsid w:val="00E671C9"/>
    <w:rsid w:val="00E67302"/>
    <w:rsid w:val="00E6743F"/>
    <w:rsid w:val="00E6754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1E47"/>
    <w:rsid w:val="00E721FB"/>
    <w:rsid w:val="00E72959"/>
    <w:rsid w:val="00E72B6D"/>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5FF"/>
    <w:rsid w:val="00E76658"/>
    <w:rsid w:val="00E7672E"/>
    <w:rsid w:val="00E76906"/>
    <w:rsid w:val="00E76C8A"/>
    <w:rsid w:val="00E76E1D"/>
    <w:rsid w:val="00E76E97"/>
    <w:rsid w:val="00E774D4"/>
    <w:rsid w:val="00E77848"/>
    <w:rsid w:val="00E7785E"/>
    <w:rsid w:val="00E80181"/>
    <w:rsid w:val="00E80477"/>
    <w:rsid w:val="00E80514"/>
    <w:rsid w:val="00E80E5B"/>
    <w:rsid w:val="00E81046"/>
    <w:rsid w:val="00E81193"/>
    <w:rsid w:val="00E816C5"/>
    <w:rsid w:val="00E8196B"/>
    <w:rsid w:val="00E81BB0"/>
    <w:rsid w:val="00E81CE0"/>
    <w:rsid w:val="00E81E7C"/>
    <w:rsid w:val="00E81F10"/>
    <w:rsid w:val="00E81FDB"/>
    <w:rsid w:val="00E8224D"/>
    <w:rsid w:val="00E82447"/>
    <w:rsid w:val="00E8251D"/>
    <w:rsid w:val="00E827BE"/>
    <w:rsid w:val="00E82EFA"/>
    <w:rsid w:val="00E83415"/>
    <w:rsid w:val="00E83990"/>
    <w:rsid w:val="00E8448D"/>
    <w:rsid w:val="00E84494"/>
    <w:rsid w:val="00E844E9"/>
    <w:rsid w:val="00E84CEF"/>
    <w:rsid w:val="00E8504D"/>
    <w:rsid w:val="00E8519F"/>
    <w:rsid w:val="00E8528E"/>
    <w:rsid w:val="00E8540E"/>
    <w:rsid w:val="00E85594"/>
    <w:rsid w:val="00E85CC3"/>
    <w:rsid w:val="00E8644A"/>
    <w:rsid w:val="00E86645"/>
    <w:rsid w:val="00E8677B"/>
    <w:rsid w:val="00E86CEB"/>
    <w:rsid w:val="00E86FF1"/>
    <w:rsid w:val="00E878C1"/>
    <w:rsid w:val="00E87FD8"/>
    <w:rsid w:val="00E90279"/>
    <w:rsid w:val="00E90377"/>
    <w:rsid w:val="00E90635"/>
    <w:rsid w:val="00E90748"/>
    <w:rsid w:val="00E9088C"/>
    <w:rsid w:val="00E908CE"/>
    <w:rsid w:val="00E909A1"/>
    <w:rsid w:val="00E90BFF"/>
    <w:rsid w:val="00E91321"/>
    <w:rsid w:val="00E91F04"/>
    <w:rsid w:val="00E91F35"/>
    <w:rsid w:val="00E9241F"/>
    <w:rsid w:val="00E92979"/>
    <w:rsid w:val="00E92D59"/>
    <w:rsid w:val="00E9303F"/>
    <w:rsid w:val="00E931F9"/>
    <w:rsid w:val="00E93491"/>
    <w:rsid w:val="00E93746"/>
    <w:rsid w:val="00E93B5F"/>
    <w:rsid w:val="00E93BB3"/>
    <w:rsid w:val="00E93C8B"/>
    <w:rsid w:val="00E9401C"/>
    <w:rsid w:val="00E94327"/>
    <w:rsid w:val="00E94367"/>
    <w:rsid w:val="00E94F78"/>
    <w:rsid w:val="00E9526C"/>
    <w:rsid w:val="00E956E5"/>
    <w:rsid w:val="00E95774"/>
    <w:rsid w:val="00E959F4"/>
    <w:rsid w:val="00E95BA6"/>
    <w:rsid w:val="00E95DF6"/>
    <w:rsid w:val="00E96186"/>
    <w:rsid w:val="00E965B1"/>
    <w:rsid w:val="00E96A8B"/>
    <w:rsid w:val="00E96D21"/>
    <w:rsid w:val="00E97648"/>
    <w:rsid w:val="00E97725"/>
    <w:rsid w:val="00E97A04"/>
    <w:rsid w:val="00E97A62"/>
    <w:rsid w:val="00EA001F"/>
    <w:rsid w:val="00EA0063"/>
    <w:rsid w:val="00EA03FA"/>
    <w:rsid w:val="00EA0602"/>
    <w:rsid w:val="00EA09D0"/>
    <w:rsid w:val="00EA0C1F"/>
    <w:rsid w:val="00EA0C92"/>
    <w:rsid w:val="00EA0D58"/>
    <w:rsid w:val="00EA0E4A"/>
    <w:rsid w:val="00EA14C2"/>
    <w:rsid w:val="00EA1A54"/>
    <w:rsid w:val="00EA1F59"/>
    <w:rsid w:val="00EA2226"/>
    <w:rsid w:val="00EA26FC"/>
    <w:rsid w:val="00EA2CB6"/>
    <w:rsid w:val="00EA2D12"/>
    <w:rsid w:val="00EA36FD"/>
    <w:rsid w:val="00EA38A7"/>
    <w:rsid w:val="00EA3B5A"/>
    <w:rsid w:val="00EA3BAB"/>
    <w:rsid w:val="00EA3F20"/>
    <w:rsid w:val="00EA406F"/>
    <w:rsid w:val="00EA410E"/>
    <w:rsid w:val="00EA4435"/>
    <w:rsid w:val="00EA4C02"/>
    <w:rsid w:val="00EA4FD1"/>
    <w:rsid w:val="00EA53C2"/>
    <w:rsid w:val="00EA5695"/>
    <w:rsid w:val="00EA59BC"/>
    <w:rsid w:val="00EA5B0A"/>
    <w:rsid w:val="00EA5CDD"/>
    <w:rsid w:val="00EA64C3"/>
    <w:rsid w:val="00EA65AD"/>
    <w:rsid w:val="00EA6FF0"/>
    <w:rsid w:val="00EA778D"/>
    <w:rsid w:val="00EA78F1"/>
    <w:rsid w:val="00EA7A05"/>
    <w:rsid w:val="00EA7FCF"/>
    <w:rsid w:val="00EA7FE7"/>
    <w:rsid w:val="00EB0133"/>
    <w:rsid w:val="00EB01CF"/>
    <w:rsid w:val="00EB0B3B"/>
    <w:rsid w:val="00EB0CA3"/>
    <w:rsid w:val="00EB0D15"/>
    <w:rsid w:val="00EB0D5C"/>
    <w:rsid w:val="00EB0DE4"/>
    <w:rsid w:val="00EB104F"/>
    <w:rsid w:val="00EB18A1"/>
    <w:rsid w:val="00EB1B27"/>
    <w:rsid w:val="00EB1C07"/>
    <w:rsid w:val="00EB1DA8"/>
    <w:rsid w:val="00EB1DB1"/>
    <w:rsid w:val="00EB1F8B"/>
    <w:rsid w:val="00EB23F3"/>
    <w:rsid w:val="00EB2671"/>
    <w:rsid w:val="00EB2A70"/>
    <w:rsid w:val="00EB2BAA"/>
    <w:rsid w:val="00EB2C9C"/>
    <w:rsid w:val="00EB33CF"/>
    <w:rsid w:val="00EB388F"/>
    <w:rsid w:val="00EB391C"/>
    <w:rsid w:val="00EB3946"/>
    <w:rsid w:val="00EB3A45"/>
    <w:rsid w:val="00EB3A5B"/>
    <w:rsid w:val="00EB452C"/>
    <w:rsid w:val="00EB4C75"/>
    <w:rsid w:val="00EB4CFF"/>
    <w:rsid w:val="00EB4E6F"/>
    <w:rsid w:val="00EB4FCF"/>
    <w:rsid w:val="00EB5476"/>
    <w:rsid w:val="00EB572E"/>
    <w:rsid w:val="00EB5D25"/>
    <w:rsid w:val="00EB5F77"/>
    <w:rsid w:val="00EB62D4"/>
    <w:rsid w:val="00EB70B0"/>
    <w:rsid w:val="00EB7633"/>
    <w:rsid w:val="00EB7736"/>
    <w:rsid w:val="00EB7A28"/>
    <w:rsid w:val="00EB7C1D"/>
    <w:rsid w:val="00EB7F72"/>
    <w:rsid w:val="00EC0085"/>
    <w:rsid w:val="00EC0143"/>
    <w:rsid w:val="00EC059A"/>
    <w:rsid w:val="00EC0618"/>
    <w:rsid w:val="00EC100F"/>
    <w:rsid w:val="00EC10AF"/>
    <w:rsid w:val="00EC147A"/>
    <w:rsid w:val="00EC1849"/>
    <w:rsid w:val="00EC1DEB"/>
    <w:rsid w:val="00EC2100"/>
    <w:rsid w:val="00EC2E2D"/>
    <w:rsid w:val="00EC3341"/>
    <w:rsid w:val="00EC3514"/>
    <w:rsid w:val="00EC3B42"/>
    <w:rsid w:val="00EC4073"/>
    <w:rsid w:val="00EC462B"/>
    <w:rsid w:val="00EC471B"/>
    <w:rsid w:val="00EC4723"/>
    <w:rsid w:val="00EC4774"/>
    <w:rsid w:val="00EC482A"/>
    <w:rsid w:val="00EC522D"/>
    <w:rsid w:val="00EC55BF"/>
    <w:rsid w:val="00EC56E0"/>
    <w:rsid w:val="00EC58AB"/>
    <w:rsid w:val="00EC5DFA"/>
    <w:rsid w:val="00EC5EF6"/>
    <w:rsid w:val="00EC6057"/>
    <w:rsid w:val="00EC62E0"/>
    <w:rsid w:val="00EC67F6"/>
    <w:rsid w:val="00EC6847"/>
    <w:rsid w:val="00EC6C47"/>
    <w:rsid w:val="00EC728E"/>
    <w:rsid w:val="00EC7B15"/>
    <w:rsid w:val="00EC7C44"/>
    <w:rsid w:val="00EC7DB6"/>
    <w:rsid w:val="00ED07A1"/>
    <w:rsid w:val="00ED085C"/>
    <w:rsid w:val="00ED0FA5"/>
    <w:rsid w:val="00ED1038"/>
    <w:rsid w:val="00ED1186"/>
    <w:rsid w:val="00ED1588"/>
    <w:rsid w:val="00ED162F"/>
    <w:rsid w:val="00ED183B"/>
    <w:rsid w:val="00ED1D9D"/>
    <w:rsid w:val="00ED1DC0"/>
    <w:rsid w:val="00ED1E2A"/>
    <w:rsid w:val="00ED1E77"/>
    <w:rsid w:val="00ED1F79"/>
    <w:rsid w:val="00ED20F4"/>
    <w:rsid w:val="00ED297E"/>
    <w:rsid w:val="00ED2E52"/>
    <w:rsid w:val="00ED3024"/>
    <w:rsid w:val="00ED315A"/>
    <w:rsid w:val="00ED325A"/>
    <w:rsid w:val="00ED39FC"/>
    <w:rsid w:val="00ED3EBD"/>
    <w:rsid w:val="00ED4000"/>
    <w:rsid w:val="00ED40FA"/>
    <w:rsid w:val="00ED438B"/>
    <w:rsid w:val="00ED4474"/>
    <w:rsid w:val="00ED44A4"/>
    <w:rsid w:val="00ED4D8D"/>
    <w:rsid w:val="00ED4EE5"/>
    <w:rsid w:val="00ED524C"/>
    <w:rsid w:val="00ED5770"/>
    <w:rsid w:val="00ED57F3"/>
    <w:rsid w:val="00ED59FA"/>
    <w:rsid w:val="00ED5F13"/>
    <w:rsid w:val="00ED5FE4"/>
    <w:rsid w:val="00ED674B"/>
    <w:rsid w:val="00ED7082"/>
    <w:rsid w:val="00ED71C5"/>
    <w:rsid w:val="00ED737A"/>
    <w:rsid w:val="00ED74D2"/>
    <w:rsid w:val="00ED7645"/>
    <w:rsid w:val="00ED76D8"/>
    <w:rsid w:val="00ED792A"/>
    <w:rsid w:val="00EE079F"/>
    <w:rsid w:val="00EE09B6"/>
    <w:rsid w:val="00EE0CB8"/>
    <w:rsid w:val="00EE0CBA"/>
    <w:rsid w:val="00EE0EF5"/>
    <w:rsid w:val="00EE0F60"/>
    <w:rsid w:val="00EE1359"/>
    <w:rsid w:val="00EE1463"/>
    <w:rsid w:val="00EE1693"/>
    <w:rsid w:val="00EE16FA"/>
    <w:rsid w:val="00EE180A"/>
    <w:rsid w:val="00EE1AB3"/>
    <w:rsid w:val="00EE1F28"/>
    <w:rsid w:val="00EE21E2"/>
    <w:rsid w:val="00EE2CB2"/>
    <w:rsid w:val="00EE2CCA"/>
    <w:rsid w:val="00EE2FBB"/>
    <w:rsid w:val="00EE3C08"/>
    <w:rsid w:val="00EE3C42"/>
    <w:rsid w:val="00EE3D4F"/>
    <w:rsid w:val="00EE3F9B"/>
    <w:rsid w:val="00EE4057"/>
    <w:rsid w:val="00EE43B8"/>
    <w:rsid w:val="00EE44EB"/>
    <w:rsid w:val="00EE48EA"/>
    <w:rsid w:val="00EE49FA"/>
    <w:rsid w:val="00EE523A"/>
    <w:rsid w:val="00EE534D"/>
    <w:rsid w:val="00EE5560"/>
    <w:rsid w:val="00EE581A"/>
    <w:rsid w:val="00EE5AA5"/>
    <w:rsid w:val="00EE5F9D"/>
    <w:rsid w:val="00EE61A2"/>
    <w:rsid w:val="00EE628F"/>
    <w:rsid w:val="00EE63DE"/>
    <w:rsid w:val="00EE6B74"/>
    <w:rsid w:val="00EE6F1E"/>
    <w:rsid w:val="00EE7159"/>
    <w:rsid w:val="00EE7310"/>
    <w:rsid w:val="00EE7666"/>
    <w:rsid w:val="00EE7714"/>
    <w:rsid w:val="00EE7AF9"/>
    <w:rsid w:val="00EE7C37"/>
    <w:rsid w:val="00EF01E6"/>
    <w:rsid w:val="00EF0330"/>
    <w:rsid w:val="00EF0348"/>
    <w:rsid w:val="00EF071B"/>
    <w:rsid w:val="00EF0765"/>
    <w:rsid w:val="00EF07C5"/>
    <w:rsid w:val="00EF15F9"/>
    <w:rsid w:val="00EF1C20"/>
    <w:rsid w:val="00EF1C54"/>
    <w:rsid w:val="00EF1D4E"/>
    <w:rsid w:val="00EF1F40"/>
    <w:rsid w:val="00EF1F9C"/>
    <w:rsid w:val="00EF2115"/>
    <w:rsid w:val="00EF283B"/>
    <w:rsid w:val="00EF29DE"/>
    <w:rsid w:val="00EF2BCA"/>
    <w:rsid w:val="00EF2FBD"/>
    <w:rsid w:val="00EF32C3"/>
    <w:rsid w:val="00EF345C"/>
    <w:rsid w:val="00EF34A9"/>
    <w:rsid w:val="00EF3B68"/>
    <w:rsid w:val="00EF3E19"/>
    <w:rsid w:val="00EF4121"/>
    <w:rsid w:val="00EF4366"/>
    <w:rsid w:val="00EF44F2"/>
    <w:rsid w:val="00EF4C3F"/>
    <w:rsid w:val="00EF4CD6"/>
    <w:rsid w:val="00EF50CF"/>
    <w:rsid w:val="00EF517C"/>
    <w:rsid w:val="00EF5503"/>
    <w:rsid w:val="00EF55A0"/>
    <w:rsid w:val="00EF5E61"/>
    <w:rsid w:val="00EF5F61"/>
    <w:rsid w:val="00EF62B7"/>
    <w:rsid w:val="00EF63D1"/>
    <w:rsid w:val="00EF64D6"/>
    <w:rsid w:val="00EF6513"/>
    <w:rsid w:val="00EF6683"/>
    <w:rsid w:val="00EF6BC3"/>
    <w:rsid w:val="00EF6D68"/>
    <w:rsid w:val="00EF6E2A"/>
    <w:rsid w:val="00EF7002"/>
    <w:rsid w:val="00EF7207"/>
    <w:rsid w:val="00EF75B5"/>
    <w:rsid w:val="00EF7666"/>
    <w:rsid w:val="00EF769B"/>
    <w:rsid w:val="00EF788B"/>
    <w:rsid w:val="00EF78C6"/>
    <w:rsid w:val="00EF7D8F"/>
    <w:rsid w:val="00F0029D"/>
    <w:rsid w:val="00F00523"/>
    <w:rsid w:val="00F0065E"/>
    <w:rsid w:val="00F00910"/>
    <w:rsid w:val="00F00BC4"/>
    <w:rsid w:val="00F00E3C"/>
    <w:rsid w:val="00F0100E"/>
    <w:rsid w:val="00F0120F"/>
    <w:rsid w:val="00F0164B"/>
    <w:rsid w:val="00F01B2E"/>
    <w:rsid w:val="00F01E24"/>
    <w:rsid w:val="00F0203F"/>
    <w:rsid w:val="00F020A2"/>
    <w:rsid w:val="00F02150"/>
    <w:rsid w:val="00F027BA"/>
    <w:rsid w:val="00F029FF"/>
    <w:rsid w:val="00F0327B"/>
    <w:rsid w:val="00F032AB"/>
    <w:rsid w:val="00F03B19"/>
    <w:rsid w:val="00F03BEE"/>
    <w:rsid w:val="00F03E79"/>
    <w:rsid w:val="00F03EF4"/>
    <w:rsid w:val="00F04433"/>
    <w:rsid w:val="00F046FC"/>
    <w:rsid w:val="00F0482A"/>
    <w:rsid w:val="00F04CC8"/>
    <w:rsid w:val="00F04CCB"/>
    <w:rsid w:val="00F051C0"/>
    <w:rsid w:val="00F053C6"/>
    <w:rsid w:val="00F056A8"/>
    <w:rsid w:val="00F057B5"/>
    <w:rsid w:val="00F05A29"/>
    <w:rsid w:val="00F0604B"/>
    <w:rsid w:val="00F06152"/>
    <w:rsid w:val="00F06277"/>
    <w:rsid w:val="00F0628D"/>
    <w:rsid w:val="00F062CC"/>
    <w:rsid w:val="00F06409"/>
    <w:rsid w:val="00F06651"/>
    <w:rsid w:val="00F0665D"/>
    <w:rsid w:val="00F068C5"/>
    <w:rsid w:val="00F07650"/>
    <w:rsid w:val="00F078F2"/>
    <w:rsid w:val="00F07ADB"/>
    <w:rsid w:val="00F07C55"/>
    <w:rsid w:val="00F07DE6"/>
    <w:rsid w:val="00F10390"/>
    <w:rsid w:val="00F104D1"/>
    <w:rsid w:val="00F1056C"/>
    <w:rsid w:val="00F107F1"/>
    <w:rsid w:val="00F10C95"/>
    <w:rsid w:val="00F10C9C"/>
    <w:rsid w:val="00F10E4E"/>
    <w:rsid w:val="00F10FC1"/>
    <w:rsid w:val="00F112FD"/>
    <w:rsid w:val="00F119DB"/>
    <w:rsid w:val="00F12010"/>
    <w:rsid w:val="00F12057"/>
    <w:rsid w:val="00F12553"/>
    <w:rsid w:val="00F12AD3"/>
    <w:rsid w:val="00F12BA4"/>
    <w:rsid w:val="00F12D15"/>
    <w:rsid w:val="00F12D37"/>
    <w:rsid w:val="00F12F11"/>
    <w:rsid w:val="00F133A1"/>
    <w:rsid w:val="00F13793"/>
    <w:rsid w:val="00F13A7B"/>
    <w:rsid w:val="00F13B24"/>
    <w:rsid w:val="00F13ECD"/>
    <w:rsid w:val="00F14227"/>
    <w:rsid w:val="00F147BB"/>
    <w:rsid w:val="00F14A48"/>
    <w:rsid w:val="00F14E78"/>
    <w:rsid w:val="00F14EBF"/>
    <w:rsid w:val="00F155CE"/>
    <w:rsid w:val="00F156A4"/>
    <w:rsid w:val="00F1591C"/>
    <w:rsid w:val="00F15A87"/>
    <w:rsid w:val="00F15B17"/>
    <w:rsid w:val="00F15DCE"/>
    <w:rsid w:val="00F15E58"/>
    <w:rsid w:val="00F16729"/>
    <w:rsid w:val="00F169D3"/>
    <w:rsid w:val="00F16BF2"/>
    <w:rsid w:val="00F17B01"/>
    <w:rsid w:val="00F17BF0"/>
    <w:rsid w:val="00F17D6F"/>
    <w:rsid w:val="00F17EAE"/>
    <w:rsid w:val="00F206D5"/>
    <w:rsid w:val="00F20818"/>
    <w:rsid w:val="00F2081A"/>
    <w:rsid w:val="00F209FC"/>
    <w:rsid w:val="00F20A7F"/>
    <w:rsid w:val="00F20ABB"/>
    <w:rsid w:val="00F20B41"/>
    <w:rsid w:val="00F20E1E"/>
    <w:rsid w:val="00F210A4"/>
    <w:rsid w:val="00F21602"/>
    <w:rsid w:val="00F21873"/>
    <w:rsid w:val="00F218D4"/>
    <w:rsid w:val="00F21E2A"/>
    <w:rsid w:val="00F21E78"/>
    <w:rsid w:val="00F2250A"/>
    <w:rsid w:val="00F225E8"/>
    <w:rsid w:val="00F2286B"/>
    <w:rsid w:val="00F22DF2"/>
    <w:rsid w:val="00F2332E"/>
    <w:rsid w:val="00F23811"/>
    <w:rsid w:val="00F23AC7"/>
    <w:rsid w:val="00F240FE"/>
    <w:rsid w:val="00F241CC"/>
    <w:rsid w:val="00F24788"/>
    <w:rsid w:val="00F2482B"/>
    <w:rsid w:val="00F249E1"/>
    <w:rsid w:val="00F252EE"/>
    <w:rsid w:val="00F2538B"/>
    <w:rsid w:val="00F254AF"/>
    <w:rsid w:val="00F25731"/>
    <w:rsid w:val="00F25A60"/>
    <w:rsid w:val="00F25B55"/>
    <w:rsid w:val="00F260C4"/>
    <w:rsid w:val="00F263DA"/>
    <w:rsid w:val="00F2640F"/>
    <w:rsid w:val="00F264E8"/>
    <w:rsid w:val="00F26B60"/>
    <w:rsid w:val="00F26F92"/>
    <w:rsid w:val="00F27198"/>
    <w:rsid w:val="00F278CA"/>
    <w:rsid w:val="00F27C34"/>
    <w:rsid w:val="00F27E46"/>
    <w:rsid w:val="00F301C2"/>
    <w:rsid w:val="00F302E1"/>
    <w:rsid w:val="00F30C4D"/>
    <w:rsid w:val="00F30DC8"/>
    <w:rsid w:val="00F30F8A"/>
    <w:rsid w:val="00F31184"/>
    <w:rsid w:val="00F31215"/>
    <w:rsid w:val="00F31500"/>
    <w:rsid w:val="00F31639"/>
    <w:rsid w:val="00F31B22"/>
    <w:rsid w:val="00F31B49"/>
    <w:rsid w:val="00F31D01"/>
    <w:rsid w:val="00F32213"/>
    <w:rsid w:val="00F322E2"/>
    <w:rsid w:val="00F32F56"/>
    <w:rsid w:val="00F33268"/>
    <w:rsid w:val="00F3359E"/>
    <w:rsid w:val="00F3379A"/>
    <w:rsid w:val="00F3387E"/>
    <w:rsid w:val="00F33913"/>
    <w:rsid w:val="00F33AE5"/>
    <w:rsid w:val="00F33D4F"/>
    <w:rsid w:val="00F33FCB"/>
    <w:rsid w:val="00F3406E"/>
    <w:rsid w:val="00F34138"/>
    <w:rsid w:val="00F342B8"/>
    <w:rsid w:val="00F34A34"/>
    <w:rsid w:val="00F34CD6"/>
    <w:rsid w:val="00F35080"/>
    <w:rsid w:val="00F35829"/>
    <w:rsid w:val="00F35873"/>
    <w:rsid w:val="00F35920"/>
    <w:rsid w:val="00F35A28"/>
    <w:rsid w:val="00F35B3D"/>
    <w:rsid w:val="00F36197"/>
    <w:rsid w:val="00F366A5"/>
    <w:rsid w:val="00F367AA"/>
    <w:rsid w:val="00F369D3"/>
    <w:rsid w:val="00F36C5F"/>
    <w:rsid w:val="00F36C60"/>
    <w:rsid w:val="00F36F86"/>
    <w:rsid w:val="00F37250"/>
    <w:rsid w:val="00F37259"/>
    <w:rsid w:val="00F373A9"/>
    <w:rsid w:val="00F3777D"/>
    <w:rsid w:val="00F37A53"/>
    <w:rsid w:val="00F37D5E"/>
    <w:rsid w:val="00F40195"/>
    <w:rsid w:val="00F401C3"/>
    <w:rsid w:val="00F40547"/>
    <w:rsid w:val="00F40567"/>
    <w:rsid w:val="00F405A4"/>
    <w:rsid w:val="00F40914"/>
    <w:rsid w:val="00F40B4D"/>
    <w:rsid w:val="00F40E46"/>
    <w:rsid w:val="00F40FAE"/>
    <w:rsid w:val="00F4137F"/>
    <w:rsid w:val="00F414D9"/>
    <w:rsid w:val="00F41579"/>
    <w:rsid w:val="00F416C8"/>
    <w:rsid w:val="00F4182E"/>
    <w:rsid w:val="00F41E85"/>
    <w:rsid w:val="00F41F05"/>
    <w:rsid w:val="00F41F57"/>
    <w:rsid w:val="00F426F4"/>
    <w:rsid w:val="00F4270A"/>
    <w:rsid w:val="00F4273C"/>
    <w:rsid w:val="00F42DCD"/>
    <w:rsid w:val="00F43163"/>
    <w:rsid w:val="00F4338B"/>
    <w:rsid w:val="00F433BD"/>
    <w:rsid w:val="00F438FB"/>
    <w:rsid w:val="00F43C41"/>
    <w:rsid w:val="00F44320"/>
    <w:rsid w:val="00F445B4"/>
    <w:rsid w:val="00F44643"/>
    <w:rsid w:val="00F44869"/>
    <w:rsid w:val="00F44AEF"/>
    <w:rsid w:val="00F44CAF"/>
    <w:rsid w:val="00F44EC1"/>
    <w:rsid w:val="00F44EC5"/>
    <w:rsid w:val="00F44FF1"/>
    <w:rsid w:val="00F453D9"/>
    <w:rsid w:val="00F45603"/>
    <w:rsid w:val="00F45814"/>
    <w:rsid w:val="00F459E4"/>
    <w:rsid w:val="00F45E83"/>
    <w:rsid w:val="00F45FE1"/>
    <w:rsid w:val="00F464F4"/>
    <w:rsid w:val="00F466CB"/>
    <w:rsid w:val="00F46744"/>
    <w:rsid w:val="00F46765"/>
    <w:rsid w:val="00F46B88"/>
    <w:rsid w:val="00F4742D"/>
    <w:rsid w:val="00F47498"/>
    <w:rsid w:val="00F476E5"/>
    <w:rsid w:val="00F47BA3"/>
    <w:rsid w:val="00F47DB3"/>
    <w:rsid w:val="00F50D06"/>
    <w:rsid w:val="00F512B2"/>
    <w:rsid w:val="00F51A7E"/>
    <w:rsid w:val="00F522A5"/>
    <w:rsid w:val="00F523AB"/>
    <w:rsid w:val="00F5283D"/>
    <w:rsid w:val="00F5296D"/>
    <w:rsid w:val="00F52ABA"/>
    <w:rsid w:val="00F52ACF"/>
    <w:rsid w:val="00F52BC7"/>
    <w:rsid w:val="00F5304E"/>
    <w:rsid w:val="00F53197"/>
    <w:rsid w:val="00F53BBA"/>
    <w:rsid w:val="00F53BBE"/>
    <w:rsid w:val="00F53BF4"/>
    <w:rsid w:val="00F54266"/>
    <w:rsid w:val="00F54E19"/>
    <w:rsid w:val="00F5500E"/>
    <w:rsid w:val="00F55035"/>
    <w:rsid w:val="00F55043"/>
    <w:rsid w:val="00F557D5"/>
    <w:rsid w:val="00F55CD4"/>
    <w:rsid w:val="00F55CDB"/>
    <w:rsid w:val="00F56895"/>
    <w:rsid w:val="00F56DCF"/>
    <w:rsid w:val="00F57034"/>
    <w:rsid w:val="00F57170"/>
    <w:rsid w:val="00F57B41"/>
    <w:rsid w:val="00F57CBF"/>
    <w:rsid w:val="00F57CF6"/>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3B87"/>
    <w:rsid w:val="00F641FC"/>
    <w:rsid w:val="00F64236"/>
    <w:rsid w:val="00F64592"/>
    <w:rsid w:val="00F647F7"/>
    <w:rsid w:val="00F64ACC"/>
    <w:rsid w:val="00F64CB5"/>
    <w:rsid w:val="00F64F07"/>
    <w:rsid w:val="00F6583C"/>
    <w:rsid w:val="00F6589A"/>
    <w:rsid w:val="00F65C0F"/>
    <w:rsid w:val="00F65CF2"/>
    <w:rsid w:val="00F65D28"/>
    <w:rsid w:val="00F660C0"/>
    <w:rsid w:val="00F66FC5"/>
    <w:rsid w:val="00F67224"/>
    <w:rsid w:val="00F67240"/>
    <w:rsid w:val="00F672F0"/>
    <w:rsid w:val="00F675FF"/>
    <w:rsid w:val="00F6783E"/>
    <w:rsid w:val="00F67F09"/>
    <w:rsid w:val="00F67FDA"/>
    <w:rsid w:val="00F70856"/>
    <w:rsid w:val="00F708DE"/>
    <w:rsid w:val="00F70DBE"/>
    <w:rsid w:val="00F71124"/>
    <w:rsid w:val="00F71888"/>
    <w:rsid w:val="00F7194E"/>
    <w:rsid w:val="00F719CD"/>
    <w:rsid w:val="00F71BB8"/>
    <w:rsid w:val="00F71D63"/>
    <w:rsid w:val="00F72253"/>
    <w:rsid w:val="00F722EA"/>
    <w:rsid w:val="00F72584"/>
    <w:rsid w:val="00F7290D"/>
    <w:rsid w:val="00F72A32"/>
    <w:rsid w:val="00F72DA2"/>
    <w:rsid w:val="00F72E83"/>
    <w:rsid w:val="00F7302F"/>
    <w:rsid w:val="00F731A9"/>
    <w:rsid w:val="00F732EC"/>
    <w:rsid w:val="00F7342C"/>
    <w:rsid w:val="00F73D08"/>
    <w:rsid w:val="00F74D4E"/>
    <w:rsid w:val="00F75171"/>
    <w:rsid w:val="00F753A0"/>
    <w:rsid w:val="00F753BC"/>
    <w:rsid w:val="00F75761"/>
    <w:rsid w:val="00F7586B"/>
    <w:rsid w:val="00F75913"/>
    <w:rsid w:val="00F75B53"/>
    <w:rsid w:val="00F75DFE"/>
    <w:rsid w:val="00F75F2F"/>
    <w:rsid w:val="00F76318"/>
    <w:rsid w:val="00F76445"/>
    <w:rsid w:val="00F76779"/>
    <w:rsid w:val="00F76CA6"/>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2FC"/>
    <w:rsid w:val="00F8132D"/>
    <w:rsid w:val="00F818AE"/>
    <w:rsid w:val="00F818E7"/>
    <w:rsid w:val="00F81914"/>
    <w:rsid w:val="00F81940"/>
    <w:rsid w:val="00F81B40"/>
    <w:rsid w:val="00F81BBB"/>
    <w:rsid w:val="00F81E81"/>
    <w:rsid w:val="00F81FFF"/>
    <w:rsid w:val="00F820C4"/>
    <w:rsid w:val="00F82468"/>
    <w:rsid w:val="00F82F0A"/>
    <w:rsid w:val="00F831CC"/>
    <w:rsid w:val="00F832F6"/>
    <w:rsid w:val="00F83318"/>
    <w:rsid w:val="00F83829"/>
    <w:rsid w:val="00F8382E"/>
    <w:rsid w:val="00F83A60"/>
    <w:rsid w:val="00F83D95"/>
    <w:rsid w:val="00F84069"/>
    <w:rsid w:val="00F843D7"/>
    <w:rsid w:val="00F84C79"/>
    <w:rsid w:val="00F84D1A"/>
    <w:rsid w:val="00F84D2F"/>
    <w:rsid w:val="00F85023"/>
    <w:rsid w:val="00F8513E"/>
    <w:rsid w:val="00F85312"/>
    <w:rsid w:val="00F85536"/>
    <w:rsid w:val="00F85820"/>
    <w:rsid w:val="00F85A9B"/>
    <w:rsid w:val="00F85D9A"/>
    <w:rsid w:val="00F85E87"/>
    <w:rsid w:val="00F85F6D"/>
    <w:rsid w:val="00F8620B"/>
    <w:rsid w:val="00F8624E"/>
    <w:rsid w:val="00F86273"/>
    <w:rsid w:val="00F8657A"/>
    <w:rsid w:val="00F8679A"/>
    <w:rsid w:val="00F868B2"/>
    <w:rsid w:val="00F86923"/>
    <w:rsid w:val="00F86A36"/>
    <w:rsid w:val="00F86FD4"/>
    <w:rsid w:val="00F87113"/>
    <w:rsid w:val="00F87117"/>
    <w:rsid w:val="00F87145"/>
    <w:rsid w:val="00F871CD"/>
    <w:rsid w:val="00F8736B"/>
    <w:rsid w:val="00F8736C"/>
    <w:rsid w:val="00F87B70"/>
    <w:rsid w:val="00F87D23"/>
    <w:rsid w:val="00F87E1E"/>
    <w:rsid w:val="00F900AD"/>
    <w:rsid w:val="00F9030E"/>
    <w:rsid w:val="00F90341"/>
    <w:rsid w:val="00F90668"/>
    <w:rsid w:val="00F90ADB"/>
    <w:rsid w:val="00F90D3B"/>
    <w:rsid w:val="00F90DFD"/>
    <w:rsid w:val="00F90E25"/>
    <w:rsid w:val="00F90E78"/>
    <w:rsid w:val="00F91209"/>
    <w:rsid w:val="00F9148E"/>
    <w:rsid w:val="00F91566"/>
    <w:rsid w:val="00F9168B"/>
    <w:rsid w:val="00F91AAC"/>
    <w:rsid w:val="00F91AE1"/>
    <w:rsid w:val="00F91CB2"/>
    <w:rsid w:val="00F9221F"/>
    <w:rsid w:val="00F9266E"/>
    <w:rsid w:val="00F92B84"/>
    <w:rsid w:val="00F92CAF"/>
    <w:rsid w:val="00F931C7"/>
    <w:rsid w:val="00F93559"/>
    <w:rsid w:val="00F937A7"/>
    <w:rsid w:val="00F93D72"/>
    <w:rsid w:val="00F93E65"/>
    <w:rsid w:val="00F94070"/>
    <w:rsid w:val="00F94270"/>
    <w:rsid w:val="00F948C8"/>
    <w:rsid w:val="00F94F46"/>
    <w:rsid w:val="00F94FC4"/>
    <w:rsid w:val="00F950B5"/>
    <w:rsid w:val="00F9513F"/>
    <w:rsid w:val="00F9544E"/>
    <w:rsid w:val="00F955B6"/>
    <w:rsid w:val="00F95B34"/>
    <w:rsid w:val="00F95C92"/>
    <w:rsid w:val="00F95DD1"/>
    <w:rsid w:val="00F95ED6"/>
    <w:rsid w:val="00F96074"/>
    <w:rsid w:val="00F966E3"/>
    <w:rsid w:val="00F96F3F"/>
    <w:rsid w:val="00F972FD"/>
    <w:rsid w:val="00F97908"/>
    <w:rsid w:val="00F97A7E"/>
    <w:rsid w:val="00F97B43"/>
    <w:rsid w:val="00FA0397"/>
    <w:rsid w:val="00FA04DD"/>
    <w:rsid w:val="00FA07F8"/>
    <w:rsid w:val="00FA0A7D"/>
    <w:rsid w:val="00FA0A96"/>
    <w:rsid w:val="00FA0FC8"/>
    <w:rsid w:val="00FA105C"/>
    <w:rsid w:val="00FA1475"/>
    <w:rsid w:val="00FA148A"/>
    <w:rsid w:val="00FA1684"/>
    <w:rsid w:val="00FA173C"/>
    <w:rsid w:val="00FA17F7"/>
    <w:rsid w:val="00FA1CCE"/>
    <w:rsid w:val="00FA1EE1"/>
    <w:rsid w:val="00FA214A"/>
    <w:rsid w:val="00FA27C8"/>
    <w:rsid w:val="00FA2EC2"/>
    <w:rsid w:val="00FA2EF4"/>
    <w:rsid w:val="00FA2F64"/>
    <w:rsid w:val="00FA33D6"/>
    <w:rsid w:val="00FA36E5"/>
    <w:rsid w:val="00FA39E9"/>
    <w:rsid w:val="00FA3B76"/>
    <w:rsid w:val="00FA4431"/>
    <w:rsid w:val="00FA4C6F"/>
    <w:rsid w:val="00FA4D66"/>
    <w:rsid w:val="00FA5283"/>
    <w:rsid w:val="00FA531D"/>
    <w:rsid w:val="00FA534B"/>
    <w:rsid w:val="00FA5A4E"/>
    <w:rsid w:val="00FA5CFF"/>
    <w:rsid w:val="00FA61E9"/>
    <w:rsid w:val="00FA6239"/>
    <w:rsid w:val="00FA6D24"/>
    <w:rsid w:val="00FA6D76"/>
    <w:rsid w:val="00FA6EF9"/>
    <w:rsid w:val="00FA702C"/>
    <w:rsid w:val="00FA742B"/>
    <w:rsid w:val="00FA7C74"/>
    <w:rsid w:val="00FA7CB5"/>
    <w:rsid w:val="00FB0065"/>
    <w:rsid w:val="00FB0082"/>
    <w:rsid w:val="00FB010F"/>
    <w:rsid w:val="00FB0243"/>
    <w:rsid w:val="00FB07DC"/>
    <w:rsid w:val="00FB0954"/>
    <w:rsid w:val="00FB0B49"/>
    <w:rsid w:val="00FB0F3E"/>
    <w:rsid w:val="00FB1527"/>
    <w:rsid w:val="00FB18EE"/>
    <w:rsid w:val="00FB1D00"/>
    <w:rsid w:val="00FB2537"/>
    <w:rsid w:val="00FB27EC"/>
    <w:rsid w:val="00FB2A7B"/>
    <w:rsid w:val="00FB32AA"/>
    <w:rsid w:val="00FB33DC"/>
    <w:rsid w:val="00FB37A0"/>
    <w:rsid w:val="00FB3885"/>
    <w:rsid w:val="00FB3AA7"/>
    <w:rsid w:val="00FB3E29"/>
    <w:rsid w:val="00FB41E4"/>
    <w:rsid w:val="00FB431D"/>
    <w:rsid w:val="00FB4338"/>
    <w:rsid w:val="00FB477E"/>
    <w:rsid w:val="00FB48BD"/>
    <w:rsid w:val="00FB4C4C"/>
    <w:rsid w:val="00FB4C9C"/>
    <w:rsid w:val="00FB4F99"/>
    <w:rsid w:val="00FB506E"/>
    <w:rsid w:val="00FB537B"/>
    <w:rsid w:val="00FB545E"/>
    <w:rsid w:val="00FB54D2"/>
    <w:rsid w:val="00FB5FC4"/>
    <w:rsid w:val="00FB6165"/>
    <w:rsid w:val="00FB673F"/>
    <w:rsid w:val="00FB69DD"/>
    <w:rsid w:val="00FB6D65"/>
    <w:rsid w:val="00FB6D99"/>
    <w:rsid w:val="00FB6E17"/>
    <w:rsid w:val="00FB74A2"/>
    <w:rsid w:val="00FB786F"/>
    <w:rsid w:val="00FB7A96"/>
    <w:rsid w:val="00FB7D7C"/>
    <w:rsid w:val="00FC002D"/>
    <w:rsid w:val="00FC0150"/>
    <w:rsid w:val="00FC03AB"/>
    <w:rsid w:val="00FC0642"/>
    <w:rsid w:val="00FC09D3"/>
    <w:rsid w:val="00FC101E"/>
    <w:rsid w:val="00FC19E0"/>
    <w:rsid w:val="00FC1CBB"/>
    <w:rsid w:val="00FC22BF"/>
    <w:rsid w:val="00FC239E"/>
    <w:rsid w:val="00FC2612"/>
    <w:rsid w:val="00FC2736"/>
    <w:rsid w:val="00FC298D"/>
    <w:rsid w:val="00FC2B2C"/>
    <w:rsid w:val="00FC2C4C"/>
    <w:rsid w:val="00FC421E"/>
    <w:rsid w:val="00FC46F0"/>
    <w:rsid w:val="00FC4727"/>
    <w:rsid w:val="00FC4729"/>
    <w:rsid w:val="00FC487A"/>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162"/>
    <w:rsid w:val="00FC741D"/>
    <w:rsid w:val="00FC7528"/>
    <w:rsid w:val="00FC7BFE"/>
    <w:rsid w:val="00FC7D81"/>
    <w:rsid w:val="00FD02CB"/>
    <w:rsid w:val="00FD048E"/>
    <w:rsid w:val="00FD0572"/>
    <w:rsid w:val="00FD06D5"/>
    <w:rsid w:val="00FD0859"/>
    <w:rsid w:val="00FD0C9C"/>
    <w:rsid w:val="00FD10AC"/>
    <w:rsid w:val="00FD1607"/>
    <w:rsid w:val="00FD1681"/>
    <w:rsid w:val="00FD1893"/>
    <w:rsid w:val="00FD18DE"/>
    <w:rsid w:val="00FD1A97"/>
    <w:rsid w:val="00FD1B8E"/>
    <w:rsid w:val="00FD20D3"/>
    <w:rsid w:val="00FD2174"/>
    <w:rsid w:val="00FD22D3"/>
    <w:rsid w:val="00FD28D1"/>
    <w:rsid w:val="00FD28ED"/>
    <w:rsid w:val="00FD2A6C"/>
    <w:rsid w:val="00FD2C0F"/>
    <w:rsid w:val="00FD2D6F"/>
    <w:rsid w:val="00FD2D7B"/>
    <w:rsid w:val="00FD3307"/>
    <w:rsid w:val="00FD3376"/>
    <w:rsid w:val="00FD34FF"/>
    <w:rsid w:val="00FD3658"/>
    <w:rsid w:val="00FD37F6"/>
    <w:rsid w:val="00FD3A44"/>
    <w:rsid w:val="00FD4589"/>
    <w:rsid w:val="00FD473E"/>
    <w:rsid w:val="00FD501E"/>
    <w:rsid w:val="00FD529D"/>
    <w:rsid w:val="00FD57AC"/>
    <w:rsid w:val="00FD5803"/>
    <w:rsid w:val="00FD59D0"/>
    <w:rsid w:val="00FD5F10"/>
    <w:rsid w:val="00FD623C"/>
    <w:rsid w:val="00FD62BE"/>
    <w:rsid w:val="00FD677E"/>
    <w:rsid w:val="00FD69F3"/>
    <w:rsid w:val="00FD6A56"/>
    <w:rsid w:val="00FD6B58"/>
    <w:rsid w:val="00FD6B61"/>
    <w:rsid w:val="00FD6D8A"/>
    <w:rsid w:val="00FD7049"/>
    <w:rsid w:val="00FD75DD"/>
    <w:rsid w:val="00FD7A59"/>
    <w:rsid w:val="00FD7D33"/>
    <w:rsid w:val="00FD7DF9"/>
    <w:rsid w:val="00FE0B51"/>
    <w:rsid w:val="00FE0B78"/>
    <w:rsid w:val="00FE0ED4"/>
    <w:rsid w:val="00FE1144"/>
    <w:rsid w:val="00FE1347"/>
    <w:rsid w:val="00FE13DF"/>
    <w:rsid w:val="00FE171B"/>
    <w:rsid w:val="00FE1842"/>
    <w:rsid w:val="00FE1A78"/>
    <w:rsid w:val="00FE1C0A"/>
    <w:rsid w:val="00FE1EAB"/>
    <w:rsid w:val="00FE2078"/>
    <w:rsid w:val="00FE273E"/>
    <w:rsid w:val="00FE2D5E"/>
    <w:rsid w:val="00FE3465"/>
    <w:rsid w:val="00FE3BC5"/>
    <w:rsid w:val="00FE3FE9"/>
    <w:rsid w:val="00FE477E"/>
    <w:rsid w:val="00FE48D3"/>
    <w:rsid w:val="00FE4CFA"/>
    <w:rsid w:val="00FE4F93"/>
    <w:rsid w:val="00FE51A1"/>
    <w:rsid w:val="00FE582B"/>
    <w:rsid w:val="00FE5B08"/>
    <w:rsid w:val="00FE5DCD"/>
    <w:rsid w:val="00FE6744"/>
    <w:rsid w:val="00FE67CF"/>
    <w:rsid w:val="00FE69FE"/>
    <w:rsid w:val="00FE6CBA"/>
    <w:rsid w:val="00FE6D20"/>
    <w:rsid w:val="00FE6FB9"/>
    <w:rsid w:val="00FE7142"/>
    <w:rsid w:val="00FE73D6"/>
    <w:rsid w:val="00FE7549"/>
    <w:rsid w:val="00FE7BCC"/>
    <w:rsid w:val="00FE7DC8"/>
    <w:rsid w:val="00FF0256"/>
    <w:rsid w:val="00FF0452"/>
    <w:rsid w:val="00FF0464"/>
    <w:rsid w:val="00FF0A8B"/>
    <w:rsid w:val="00FF0E4A"/>
    <w:rsid w:val="00FF0EA5"/>
    <w:rsid w:val="00FF0FAA"/>
    <w:rsid w:val="00FF126D"/>
    <w:rsid w:val="00FF13D2"/>
    <w:rsid w:val="00FF1680"/>
    <w:rsid w:val="00FF205C"/>
    <w:rsid w:val="00FF21B0"/>
    <w:rsid w:val="00FF22D4"/>
    <w:rsid w:val="00FF2310"/>
    <w:rsid w:val="00FF24C1"/>
    <w:rsid w:val="00FF2682"/>
    <w:rsid w:val="00FF2A0F"/>
    <w:rsid w:val="00FF2E73"/>
    <w:rsid w:val="00FF3222"/>
    <w:rsid w:val="00FF3280"/>
    <w:rsid w:val="00FF32CE"/>
    <w:rsid w:val="00FF3472"/>
    <w:rsid w:val="00FF363C"/>
    <w:rsid w:val="00FF3ACD"/>
    <w:rsid w:val="00FF4258"/>
    <w:rsid w:val="00FF47A2"/>
    <w:rsid w:val="00FF49B0"/>
    <w:rsid w:val="00FF4AE2"/>
    <w:rsid w:val="00FF4AEA"/>
    <w:rsid w:val="00FF4D91"/>
    <w:rsid w:val="00FF50A8"/>
    <w:rsid w:val="00FF549B"/>
    <w:rsid w:val="00FF56DB"/>
    <w:rsid w:val="00FF571E"/>
    <w:rsid w:val="00FF5C7B"/>
    <w:rsid w:val="00FF6246"/>
    <w:rsid w:val="00FF6669"/>
    <w:rsid w:val="00FF6AFB"/>
    <w:rsid w:val="00FF6BD1"/>
    <w:rsid w:val="00FF6BF8"/>
    <w:rsid w:val="00FF6CC0"/>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C5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 w:type="paragraph" w:customStyle="1" w:styleId="B1">
    <w:name w:val="B1"/>
    <w:basedOn w:val="Normal"/>
    <w:qFormat/>
    <w:rsid w:val="007416E4"/>
    <w:pPr>
      <w:autoSpaceDE/>
      <w:autoSpaceDN/>
      <w:adjustRightInd/>
      <w:snapToGrid/>
      <w:spacing w:after="180"/>
      <w:ind w:left="568" w:hanging="284"/>
      <w:jc w:val="left"/>
    </w:pPr>
    <w:rPr>
      <w:rFonts w:eastAsia="MS Mincho"/>
      <w:sz w:val="20"/>
      <w:szCs w:val="20"/>
      <w:lang w:val="en-GB"/>
    </w:rPr>
  </w:style>
  <w:style w:type="paragraph" w:customStyle="1" w:styleId="TH">
    <w:name w:val="TH"/>
    <w:basedOn w:val="Normal"/>
    <w:link w:val="THChar"/>
    <w:qFormat/>
    <w:rsid w:val="00EA78F1"/>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A78F1"/>
    <w:rPr>
      <w:rFonts w:ascii="Arial" w:eastAsia="MS Mincho" w:hAnsi="Arial"/>
      <w:b/>
      <w:lang w:val="en-GB"/>
    </w:rPr>
  </w:style>
  <w:style w:type="paragraph" w:customStyle="1" w:styleId="TAL">
    <w:name w:val="TAL"/>
    <w:basedOn w:val="Normal"/>
    <w:link w:val="TALCar"/>
    <w:qFormat/>
    <w:rsid w:val="00EA78F1"/>
    <w:pPr>
      <w:keepNext/>
      <w:keepLines/>
      <w:autoSpaceDE/>
      <w:autoSpaceDN/>
      <w:adjustRightInd/>
      <w:snapToGrid/>
      <w:spacing w:after="0"/>
      <w:jc w:val="left"/>
    </w:pPr>
    <w:rPr>
      <w:rFonts w:ascii="Arial" w:eastAsia="MS Mincho" w:hAnsi="Arial"/>
      <w:sz w:val="18"/>
      <w:szCs w:val="20"/>
      <w:lang w:val="en-GB"/>
    </w:rPr>
  </w:style>
  <w:style w:type="paragraph" w:customStyle="1" w:styleId="TAH">
    <w:name w:val="TAH"/>
    <w:basedOn w:val="TAC"/>
    <w:qFormat/>
    <w:rsid w:val="00EA78F1"/>
    <w:rPr>
      <w:b/>
    </w:rPr>
  </w:style>
  <w:style w:type="paragraph" w:customStyle="1" w:styleId="TAC">
    <w:name w:val="TAC"/>
    <w:basedOn w:val="TAL"/>
    <w:link w:val="TACChar"/>
    <w:qFormat/>
    <w:rsid w:val="00EA78F1"/>
    <w:pPr>
      <w:jc w:val="center"/>
    </w:pPr>
  </w:style>
  <w:style w:type="character" w:customStyle="1" w:styleId="TALCar">
    <w:name w:val="TAL Car"/>
    <w:link w:val="TAL"/>
    <w:locked/>
    <w:rsid w:val="00EA78F1"/>
    <w:rPr>
      <w:rFonts w:ascii="Arial" w:eastAsia="MS Mincho" w:hAnsi="Arial"/>
      <w:sz w:val="18"/>
      <w:lang w:val="en-GB"/>
    </w:rPr>
  </w:style>
  <w:style w:type="character" w:customStyle="1" w:styleId="TACChar">
    <w:name w:val="TAC Char"/>
    <w:link w:val="TAC"/>
    <w:qFormat/>
    <w:rsid w:val="00EA78F1"/>
    <w:rPr>
      <w:rFonts w:ascii="Arial" w:eastAsia="MS Mincho" w:hAnsi="Arial"/>
      <w:sz w:val="18"/>
      <w:lang w:val="en-GB"/>
    </w:rPr>
  </w:style>
  <w:style w:type="paragraph" w:customStyle="1" w:styleId="B2">
    <w:name w:val="B2"/>
    <w:basedOn w:val="Normal"/>
    <w:rsid w:val="00882D26"/>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882D26"/>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5606FC"/>
    <w:pPr>
      <w:autoSpaceDE/>
      <w:autoSpaceDN/>
      <w:adjustRightInd/>
      <w:snapToGrid/>
      <w:spacing w:after="180"/>
      <w:ind w:left="1418" w:hanging="284"/>
      <w:jc w:val="left"/>
    </w:pPr>
    <w:rPr>
      <w:rFonts w:eastAsia="MS Mincho"/>
      <w:sz w:val="20"/>
      <w:szCs w:val="20"/>
      <w:lang w:val="en-GB"/>
    </w:rPr>
  </w:style>
  <w:style w:type="paragraph" w:customStyle="1" w:styleId="NO">
    <w:name w:val="NO"/>
    <w:basedOn w:val="Normal"/>
    <w:rsid w:val="00606F07"/>
    <w:pPr>
      <w:keepLines/>
      <w:autoSpaceDE/>
      <w:autoSpaceDN/>
      <w:adjustRightInd/>
      <w:snapToGrid/>
      <w:spacing w:after="180"/>
      <w:ind w:left="1135" w:hanging="851"/>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5b&#25105;&#30340;&#24037;&#20316;%5d\&#25105;&#30340;&#21442;&#20250;\RAN1%23114b-e\R18%20AI\Docs\R1-2308340.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0BC69-C176-47F5-8FAB-99241F8DF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11697</Words>
  <Characters>66673</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5</cp:revision>
  <cp:lastPrinted>2007-06-18T22:08:00Z</cp:lastPrinted>
  <dcterms:created xsi:type="dcterms:W3CDTF">2023-09-28T12:04:00Z</dcterms:created>
  <dcterms:modified xsi:type="dcterms:W3CDTF">2023-09-28T12:08:00Z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(3)U00pNvaN8rNRcH+WymQjZU8PMTVnaG8WoDXnoWoWUysKA3KMFlV4/diO2xwI7PkNCdzO3+r/
BwBm61RebKeJRPt8/v9SBOjZ1mFtV92kr+PrR+tAqmKgDCKmvShJMWTaQQ5AxCPkp1IkQCPo
2FwF5XX5IQkpW4sgHamB1TAaY4cyc4hOM6XkVBOHM3pFxAu8K7TjVd0Aw12WfNtwbQZtmknt
d8kgkqghhEe4IWO9T6</vt:lpwstr>
  </property>
  <property fmtid="{D5CDD505-2E9C-101B-9397-08002B2CF9AE}" pid="13" name="_2015_ms_pID_725343_00">
    <vt:lpwstr>_2015_ms_pID_725343</vt:lpwstr>
  </property>
  <property fmtid="{D5CDD505-2E9C-101B-9397-08002B2CF9AE}" pid="14" name="_2015_ms_pID_7253431">
    <vt:lpwstr>gnuf3OfXh/05zE/d9BoBVwyt2jvfXma8cPsxo4LJFkZeZhh31e4YOK
nt7vl1tAiChA6eYgzXU3DOKkdjHoalZHsVK52J5oolFURD+rd/vQuleeGoWxuqd4ptAJNkWt
pMabbGPvvGjTSVScfM18z1vLtFT7SLIgQla16ZQK2VAU0m5dGzHefv58R8ohvuVTlWewQ99B
AdakPSgE6frQEsSqP2T39JQYuteiq5/PbC1G</vt:lpwstr>
  </property>
  <property fmtid="{D5CDD505-2E9C-101B-9397-08002B2CF9AE}" pid="15" name="_2015_ms_pID_7253431_00">
    <vt:lpwstr>_2015_ms_pID_7253431</vt:lpwstr>
  </property>
  <property fmtid="{D5CDD505-2E9C-101B-9397-08002B2CF9AE}" pid="16" name="_2015_ms_pID_7253432">
    <vt:lpwstr>fPaFly0wKu+h1utVzzcW+qO7wA3+g3P2CqQ9
cxaHjdF1Q7WSMeErjedVYXT9FHLxlg==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