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Hlk110351913"/>
    <w:bookmarkStart w:id="1" w:name="OLE_LINK26"/>
    <w:bookmarkEnd w:id="0"/>
    <w:p w14:paraId="14EB2B59" w14:textId="403404B7" w:rsidR="00693CCC" w:rsidRPr="00414759" w:rsidRDefault="00693CCC" w:rsidP="00693CCC">
      <w:pPr>
        <w:tabs>
          <w:tab w:val="right" w:pos="9216"/>
        </w:tabs>
        <w:spacing w:after="0"/>
        <w:jc w:val="left"/>
        <w:rPr>
          <w:b/>
          <w:kern w:val="2"/>
          <w:lang w:eastAsia="zh-CN"/>
        </w:rPr>
      </w:pPr>
      <w:r>
        <w:rPr>
          <w:noProof/>
          <w:lang w:val="en-US" w:eastAsia="zh-CN"/>
        </w:rPr>
        <mc:AlternateContent>
          <mc:Choice Requires="wps">
            <w:drawing>
              <wp:anchor distT="0" distB="0" distL="114300" distR="114300" simplePos="0" relativeHeight="251658240" behindDoc="0" locked="1" layoutInCell="1" allowOverlap="1" wp14:anchorId="735D67B8" wp14:editId="23B8028F">
                <wp:simplePos x="0" y="0"/>
                <wp:positionH relativeFrom="column">
                  <wp:posOffset>0</wp:posOffset>
                </wp:positionH>
                <wp:positionV relativeFrom="paragraph">
                  <wp:posOffset>0</wp:posOffset>
                </wp:positionV>
                <wp:extent cx="635" cy="635"/>
                <wp:effectExtent l="9525" t="9525" r="8890" b="8890"/>
                <wp:wrapNone/>
                <wp:docPr id="97" name="任意多边形 18"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C24E114" id="任意多边形 18" o:spid="_x0000_s1026" alt="E15342G@835955749B6E11EC749357G609;;=683@CYV41043!!!!!!BIHO@]v41043!!!!@7G01C71102E29E17G3S0,18yyyy!It`vdh!Bnoushctuhno!Udlqm`ud/enb!!!!!!!!!!!!!!!!!!!!!!!!!!!!!!!!!!!!!!!!!!!!!!!!!!!!!!!!!!!!!!!!!!!!!!!!!!!!!!!!!!!!!!!!!!!!!!!!!!!!!!!!!!!!!!!!!!!!!!!!!!!!!!!!!!!!!!!!!!!!!!!!!!!!!!!!!!!!!!!!!!!!!!!!!!!!!!!!!!!!!!!!!!!!!!!!!!!!!!!!!!!!!!!!!!!!!!!!!!!!!!!!!!!!!!!!!!!!!!!!!!!!!!!!!!!!!!!!!!!!!!!!!!!!!!!!!!!!!!!!!!!!!!!!!!!!!!!!!!!!!!!!!!!!!!!!!!!!!!!!!!!!!!!!!!!!!!!!!!!!!!!!!!!!!!!!!!!!!!!!!!!!!!!!!!!!!!!!!!!!!!!!!!!!!!!!!!!!!!!!!!!!!!!!!!!!!!!!!!!!!!!!!!!!!!!!!!!!!!!!!!!!!!!!!!!!!!!!!!!!!!!!!!!!!!!!!!!!!!!!!!!!!!!!!!!!!!!!!!!!!!!!!!!!!!!!!!!!!!!!!!!!!!!!!!!!!!!!!!!!!!!!!!!!!!!!!!!!!!!!!!!!!!!!!!!!!!!!!!!!!!!!!!!!!!!!!!!!!!!!!!!!!!!!!!!!!!!!!!!!!!!!!!!!!!!!!!!!!!!!!!!!!!!!!!!!!!!!!!!!!!!!!!!!!!!!!!!!!!!!!!!!!!!!!!!!!!!!!!!!!!!!!!!!!!!!!!!!!!!!!!!!!!!!!!!!!!!!!!!!!!!!!!!!!!!!!!!!!!!!!!!!!!!!!!!!!!!!!!!!!!!!!!!!!!!!!!!!!!!!!!!!!!!!!!!!!!!!!!!!!!!!!!!!!!!!!!!!!!!!!!!!!!!!!!!!!!!!!!!!!!!!!!!!!!!!!!!!!!!!!!!!!!!!!!!!!!!!!!!!!!!!!!!!!!!!!!!!!!!!!!!!!!!!!!!!!!!!!!!!!!!!!!!!!!!!!!!!!!!!!!!!!!!!!!!!!!!!!!!!!!!!!!!!!!!!!!!!!!!!!!!!!!!!!!!!!!!!!!!!!!!!!!!!!!!!!!!!!!!!!!!!!!!!!!!!!!!!!!!!!!!!!!!!!!!!!!!!!!!!!!!!!!!!!!!!!!!!!!!!!!!!!!!!!!!!!!!!!!!!!!!!!!!!!!!!!!!!!!!!!!!!!!!!!!!!!!!!!!!!!!!!!!!!!!!!!!!!!!!!!!!!!!!!!!!!!!!!!!!!!!!!!!!!!!!!!!!!!!!!!!!!!!!!!!!!!!!!!!!!!!!!!!!!!!!!!!!!!!!!!!!!!!!!!!!!!!!!!!!!!!!!!!!!!!!!!!!!!!!!!!!!!!!!!!!!!!!!!!!!!!!!!!!!!!!!!!!!!!!!!!!!!!!!!!!!!!!!!!!!!!!!!!!!!!!!!!!!!!!!!!!!!!!!!!!!!!!!!!!!!!!!!!!!!!!!!!!!!!!!!!!!!!!!!!!!!!!!!!!!!!!!!!!!!!!!!!!!!!!!!!!!!!!!!!!!!!!!!!!!!!!!!!!!!!!!!!!!!!!!!!!!!!!!!!!!!!!!!!!!!!!!!!!!!!!!!!!!!!!!!!!!!!!!!!!!!!!!!!!!!!!!!!!!!!!!!!!!!!!!!!!!!!!!!!!!!!!!!!!!!!!!!!!!!!!!!!!!!!!!!!!!!!!!!!!!!!!!!!!!!!!!!!!!!!!!!!!!!!!!!!!!!!!!!!!!!!!!!!!!!!!!!!!!!!!!!!!!!!!!!!!!!!!!!!!!!!!!!!!!!!!!!!!!!!!!!!!!!!!!!!!!!!!!!!!!!!!!!!!!!!!!!!!!!!!!!!!!!!!!!!!!!!!!!!!!!!!!!!!!!!!!!!!!!!!!!!!!!!!!!!!!!!!!!!!!!!!!!!!!!!!!!!!!!!!!!!!!!!!!!!!!!!!!!!!!!!!!!!!!!!!!!!!!!!!!!!!!!!!!!!!!!!!!!!!!!!!!!!!!!!!!!!!!!!!!!!!!!!!!!!!!!!!!!!!!!!!!!!!!!!!!!!!!!!!!!!!!!!!!!!!!!!!!!!!!!!!!!!!!!!!!!!!!!!!!!!!!!!!!!!!!!!!!!!!!!!!!!!!!!!!!!!!!!!!!!!!!!!!!!!!!!!!!!!!!!!!!!!!!!!!!!!!!!!!!!!!!!!!!!!!!!!!!!!!!!!!!!!!!!!!!!!!!!!!!!!!!!!!!!!!!!!!!!!!!!!!!!!!!!!!!!!!!!!!!!!!!!!!!!!!!!!!!!!!!!!!!!!!!!!!!!!!!!!!!!!!!!!!!!!!!!!!!!!!!!!!!!!!!!!!!!!!!!!!!!!!!!!!!!!!!!!!!!!!!!!!!!!!!!!!!!!!!!!!!!!!!!!!!!!!!!!!!!!!!!!!!!!!!!1!^" style="position:absolute;left:0;text-align:left;margin-left:0;margin-top:0;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414759">
        <w:rPr>
          <w:b/>
          <w:kern w:val="2"/>
          <w:lang w:eastAsia="zh-CN"/>
        </w:rPr>
        <w:t>3GPP TSG</w:t>
      </w:r>
      <w:r>
        <w:rPr>
          <w:b/>
          <w:kern w:val="2"/>
          <w:lang w:eastAsia="zh-CN"/>
        </w:rPr>
        <w:t>-</w:t>
      </w:r>
      <w:r w:rsidRPr="00414759">
        <w:rPr>
          <w:b/>
          <w:kern w:val="2"/>
          <w:lang w:eastAsia="zh-CN"/>
        </w:rPr>
        <w:t>RAN WG1</w:t>
      </w:r>
      <w:r w:rsidR="00775957">
        <w:rPr>
          <w:b/>
          <w:kern w:val="2"/>
          <w:lang w:eastAsia="zh-CN"/>
        </w:rPr>
        <w:t xml:space="preserve"> </w:t>
      </w:r>
      <w:r w:rsidRPr="00414759">
        <w:rPr>
          <w:b/>
          <w:kern w:val="2"/>
          <w:lang w:eastAsia="zh-CN"/>
        </w:rPr>
        <w:t>Meeting #</w:t>
      </w:r>
      <w:r w:rsidR="00C81F39">
        <w:rPr>
          <w:b/>
          <w:kern w:val="2"/>
          <w:lang w:eastAsia="zh-CN"/>
        </w:rPr>
        <w:t>11</w:t>
      </w:r>
      <w:r w:rsidR="00D94955">
        <w:rPr>
          <w:b/>
          <w:kern w:val="2"/>
          <w:lang w:eastAsia="zh-CN"/>
        </w:rPr>
        <w:t>4</w:t>
      </w:r>
      <w:r w:rsidR="00605D83">
        <w:rPr>
          <w:rFonts w:hint="eastAsia"/>
          <w:b/>
          <w:kern w:val="2"/>
          <w:lang w:eastAsia="zh-CN"/>
        </w:rPr>
        <w:t>bis</w:t>
      </w:r>
      <w:r w:rsidRPr="00414759">
        <w:rPr>
          <w:b/>
          <w:kern w:val="2"/>
          <w:lang w:eastAsia="zh-CN"/>
        </w:rPr>
        <w:tab/>
      </w:r>
      <w:r w:rsidR="00E9429E">
        <w:rPr>
          <w:b/>
          <w:kern w:val="2"/>
          <w:lang w:eastAsia="zh-CN"/>
        </w:rPr>
        <w:t>R1-</w:t>
      </w:r>
      <w:r w:rsidR="0084528F" w:rsidRPr="00B503ED">
        <w:rPr>
          <w:b/>
          <w:kern w:val="2"/>
          <w:lang w:eastAsia="zh-CN"/>
        </w:rPr>
        <w:t>2308914</w:t>
      </w:r>
    </w:p>
    <w:bookmarkEnd w:id="1"/>
    <w:p w14:paraId="1CEAB639" w14:textId="6E21CDC8" w:rsidR="00693CCC" w:rsidRPr="006D4633" w:rsidRDefault="0056063F" w:rsidP="00693CCC">
      <w:pPr>
        <w:jc w:val="left"/>
        <w:rPr>
          <w:b/>
          <w:lang w:val="en-US"/>
        </w:rPr>
      </w:pPr>
      <w:r>
        <w:rPr>
          <w:rFonts w:hint="eastAsia"/>
          <w:b/>
          <w:kern w:val="2"/>
          <w:lang w:eastAsia="zh-CN"/>
        </w:rPr>
        <w:t>Xiamen</w:t>
      </w:r>
      <w:r w:rsidR="00E54F80" w:rsidRPr="00E54F80">
        <w:rPr>
          <w:b/>
          <w:kern w:val="2"/>
          <w:lang w:eastAsia="zh-CN"/>
        </w:rPr>
        <w:t xml:space="preserve">, </w:t>
      </w:r>
      <w:r>
        <w:rPr>
          <w:rFonts w:hint="eastAsia"/>
          <w:b/>
          <w:kern w:val="2"/>
          <w:lang w:eastAsia="zh-CN"/>
        </w:rPr>
        <w:t>China</w:t>
      </w:r>
      <w:r w:rsidR="00E9429E">
        <w:rPr>
          <w:b/>
          <w:kern w:val="2"/>
          <w:lang w:eastAsia="zh-CN"/>
        </w:rPr>
        <w:t xml:space="preserve">, </w:t>
      </w:r>
      <w:r>
        <w:rPr>
          <w:b/>
          <w:kern w:val="2"/>
          <w:lang w:eastAsia="zh-CN"/>
        </w:rPr>
        <w:t>9</w:t>
      </w:r>
      <w:r w:rsidR="00E9429E">
        <w:rPr>
          <w:b/>
          <w:kern w:val="2"/>
          <w:lang w:eastAsia="zh-CN"/>
        </w:rPr>
        <w:t>-</w:t>
      </w:r>
      <w:r>
        <w:rPr>
          <w:b/>
          <w:kern w:val="2"/>
          <w:lang w:eastAsia="zh-CN"/>
        </w:rPr>
        <w:t>13</w:t>
      </w:r>
      <w:r w:rsidR="00E9429E">
        <w:rPr>
          <w:b/>
          <w:kern w:val="2"/>
          <w:lang w:eastAsia="zh-CN"/>
        </w:rPr>
        <w:t xml:space="preserve"> </w:t>
      </w:r>
      <w:r>
        <w:rPr>
          <w:rFonts w:hint="eastAsia"/>
          <w:b/>
          <w:kern w:val="2"/>
          <w:lang w:eastAsia="zh-CN"/>
        </w:rPr>
        <w:t>October</w:t>
      </w:r>
      <w:r w:rsidR="00E54F80" w:rsidRPr="00E54F80">
        <w:rPr>
          <w:b/>
          <w:kern w:val="2"/>
          <w:lang w:eastAsia="zh-CN"/>
        </w:rPr>
        <w:t>, 2023</w:t>
      </w:r>
    </w:p>
    <w:p w14:paraId="72A7133F" w14:textId="77777777" w:rsidR="00D16615" w:rsidRPr="00A80992" w:rsidRDefault="00D16615" w:rsidP="00D16615">
      <w:pPr>
        <w:pBdr>
          <w:top w:val="single" w:sz="4" w:space="0" w:color="auto"/>
        </w:pBdr>
        <w:spacing w:after="0"/>
        <w:jc w:val="left"/>
        <w:rPr>
          <w:b/>
          <w:bCs/>
          <w:sz w:val="16"/>
          <w:szCs w:val="16"/>
        </w:rPr>
      </w:pPr>
    </w:p>
    <w:p w14:paraId="0E9A485C" w14:textId="2DC09F5F" w:rsidR="00D16615" w:rsidRPr="00414759" w:rsidRDefault="00D16615" w:rsidP="00D16615">
      <w:pPr>
        <w:spacing w:after="60"/>
        <w:ind w:left="1555" w:hanging="1555"/>
        <w:jc w:val="left"/>
        <w:rPr>
          <w:rFonts w:eastAsia="MS PGothic"/>
          <w:b/>
          <w:color w:val="000000" w:themeColor="text1"/>
          <w:lang w:val="en-US" w:eastAsia="zh-CN"/>
        </w:rPr>
      </w:pPr>
      <w:r w:rsidRPr="00414759">
        <w:rPr>
          <w:b/>
        </w:rPr>
        <w:t>Agenda Item:</w:t>
      </w:r>
      <w:r w:rsidRPr="00414759">
        <w:rPr>
          <w:b/>
        </w:rPr>
        <w:tab/>
      </w:r>
      <w:r w:rsidR="007E0836">
        <w:rPr>
          <w:b/>
          <w:lang w:eastAsia="zh-CN"/>
        </w:rPr>
        <w:t>8</w:t>
      </w:r>
      <w:r w:rsidR="001F1AD2">
        <w:rPr>
          <w:b/>
          <w:lang w:eastAsia="zh-CN"/>
        </w:rPr>
        <w:t>.</w:t>
      </w:r>
      <w:r w:rsidR="00CD2769">
        <w:rPr>
          <w:b/>
          <w:lang w:eastAsia="zh-CN"/>
        </w:rPr>
        <w:t>16</w:t>
      </w:r>
      <w:r w:rsidR="001F1AD2">
        <w:rPr>
          <w:b/>
          <w:lang w:eastAsia="zh-CN"/>
        </w:rPr>
        <w:t>.</w:t>
      </w:r>
      <w:r w:rsidR="007E0836">
        <w:rPr>
          <w:b/>
          <w:lang w:eastAsia="zh-CN"/>
        </w:rPr>
        <w:t>13</w:t>
      </w:r>
    </w:p>
    <w:p w14:paraId="4FD69743" w14:textId="0546D49C" w:rsidR="00D16615" w:rsidRPr="00414759" w:rsidRDefault="00D16615" w:rsidP="00D16615">
      <w:pPr>
        <w:spacing w:after="60"/>
        <w:ind w:left="1555" w:hanging="1555"/>
        <w:jc w:val="left"/>
        <w:rPr>
          <w:b/>
          <w:lang w:eastAsia="zh-CN"/>
        </w:rPr>
      </w:pPr>
      <w:r w:rsidRPr="00414759">
        <w:rPr>
          <w:b/>
        </w:rPr>
        <w:t>Source:</w:t>
      </w:r>
      <w:r w:rsidRPr="00414759">
        <w:rPr>
          <w:b/>
        </w:rPr>
        <w:tab/>
        <w:t xml:space="preserve">Huawei, </w:t>
      </w:r>
      <w:proofErr w:type="spellStart"/>
      <w:r w:rsidRPr="00414759">
        <w:rPr>
          <w:b/>
        </w:rPr>
        <w:t>HiSilicon</w:t>
      </w:r>
      <w:proofErr w:type="spellEnd"/>
    </w:p>
    <w:p w14:paraId="7675B4C3" w14:textId="68235B72" w:rsidR="00D16615" w:rsidRPr="00414759" w:rsidRDefault="00D16615" w:rsidP="00D16615">
      <w:pPr>
        <w:spacing w:after="60"/>
        <w:ind w:left="1555" w:hanging="1555"/>
        <w:jc w:val="left"/>
        <w:rPr>
          <w:b/>
          <w:lang w:val="en-US" w:eastAsia="zh-CN"/>
        </w:rPr>
      </w:pPr>
      <w:r w:rsidRPr="00414759">
        <w:rPr>
          <w:b/>
        </w:rPr>
        <w:t>Title:</w:t>
      </w:r>
      <w:r w:rsidRPr="00414759">
        <w:rPr>
          <w:b/>
        </w:rPr>
        <w:tab/>
      </w:r>
      <w:r w:rsidR="00CD6CAB" w:rsidRPr="00CD6CAB">
        <w:rPr>
          <w:b/>
        </w:rPr>
        <w:t>UE features for IoT NTN enhancements</w:t>
      </w:r>
    </w:p>
    <w:p w14:paraId="1CA48B5D" w14:textId="77777777" w:rsidR="00D16615" w:rsidRPr="00414759" w:rsidRDefault="00D16615" w:rsidP="00D16615">
      <w:pPr>
        <w:spacing w:after="60"/>
        <w:ind w:left="1555" w:hanging="1555"/>
        <w:jc w:val="left"/>
        <w:rPr>
          <w:b/>
        </w:rPr>
      </w:pPr>
      <w:r w:rsidRPr="00414759">
        <w:rPr>
          <w:b/>
          <w:bCs/>
        </w:rPr>
        <w:t>Document for:</w:t>
      </w:r>
      <w:r w:rsidRPr="00414759">
        <w:rPr>
          <w:b/>
          <w:bCs/>
        </w:rPr>
        <w:tab/>
        <w:t>Discussion</w:t>
      </w:r>
      <w:r w:rsidR="00CF30A8" w:rsidRPr="00414759">
        <w:rPr>
          <w:b/>
          <w:bCs/>
        </w:rPr>
        <w:t xml:space="preserve"> and D</w:t>
      </w:r>
      <w:r w:rsidR="00F039A3" w:rsidRPr="00414759">
        <w:rPr>
          <w:b/>
          <w:bCs/>
        </w:rPr>
        <w:t>ecision</w:t>
      </w:r>
    </w:p>
    <w:p w14:paraId="6F831F43" w14:textId="77777777" w:rsidR="00D16615" w:rsidRPr="00414759" w:rsidRDefault="00D16615" w:rsidP="00D16615">
      <w:pPr>
        <w:pBdr>
          <w:bottom w:val="single" w:sz="4" w:space="1" w:color="auto"/>
        </w:pBdr>
        <w:spacing w:after="0"/>
        <w:jc w:val="left"/>
        <w:rPr>
          <w:b/>
          <w:bCs/>
          <w:sz w:val="16"/>
          <w:szCs w:val="16"/>
          <w:lang w:eastAsia="zh-CN"/>
        </w:rPr>
      </w:pPr>
    </w:p>
    <w:p w14:paraId="28A82BF7" w14:textId="36727BAE" w:rsidR="002203A6" w:rsidRPr="00414759" w:rsidRDefault="00D16615" w:rsidP="00C30F27">
      <w:pPr>
        <w:pStyle w:val="1"/>
        <w:ind w:left="431" w:hanging="431"/>
        <w:rPr>
          <w:color w:val="000000" w:themeColor="text1"/>
        </w:rPr>
      </w:pPr>
      <w:bookmarkStart w:id="2" w:name="_Ref124671424"/>
      <w:bookmarkStart w:id="3" w:name="_Ref71620620"/>
      <w:bookmarkStart w:id="4" w:name="_Ref124589665"/>
      <w:r w:rsidRPr="00414759">
        <w:rPr>
          <w:rFonts w:eastAsiaTheme="minorEastAsia"/>
        </w:rPr>
        <w:t>Introduction</w:t>
      </w:r>
    </w:p>
    <w:p w14:paraId="76AF48DE" w14:textId="2597E468" w:rsidR="000E1FE4" w:rsidRDefault="000E1FE4" w:rsidP="00CF67C7">
      <w:pPr>
        <w:rPr>
          <w:lang w:eastAsia="zh-CN"/>
        </w:rPr>
      </w:pPr>
      <w:r>
        <w:rPr>
          <w:lang w:eastAsia="zh-CN"/>
        </w:rPr>
        <w:t>I</w:t>
      </w:r>
      <w:r>
        <w:rPr>
          <w:rFonts w:hint="eastAsia"/>
          <w:lang w:eastAsia="zh-CN"/>
        </w:rPr>
        <w:t>n</w:t>
      </w:r>
      <w:r>
        <w:rPr>
          <w:lang w:eastAsia="zh-CN"/>
        </w:rPr>
        <w:t xml:space="preserve"> </w:t>
      </w:r>
      <w:r>
        <w:rPr>
          <w:rFonts w:hint="eastAsia"/>
          <w:lang w:eastAsia="zh-CN"/>
        </w:rPr>
        <w:t>this</w:t>
      </w:r>
      <w:r>
        <w:rPr>
          <w:lang w:eastAsia="zh-CN"/>
        </w:rPr>
        <w:t xml:space="preserve"> </w:t>
      </w:r>
      <w:r>
        <w:rPr>
          <w:rFonts w:hint="eastAsia"/>
          <w:lang w:eastAsia="zh-CN"/>
        </w:rPr>
        <w:t>contribution,</w:t>
      </w:r>
      <w:r>
        <w:rPr>
          <w:lang w:eastAsia="zh-CN"/>
        </w:rPr>
        <w:t xml:space="preserve"> we </w:t>
      </w:r>
      <w:r w:rsidR="00D0395C">
        <w:rPr>
          <w:rFonts w:hint="eastAsia"/>
          <w:lang w:eastAsia="zh-CN"/>
        </w:rPr>
        <w:t>will</w:t>
      </w:r>
      <w:r w:rsidR="00D0395C">
        <w:rPr>
          <w:lang w:eastAsia="zh-CN"/>
        </w:rPr>
        <w:t xml:space="preserve"> continue to discuss</w:t>
      </w:r>
      <w:r w:rsidRPr="000E1FE4">
        <w:rPr>
          <w:lang w:eastAsia="zh-CN"/>
        </w:rPr>
        <w:t xml:space="preserve"> the </w:t>
      </w:r>
      <w:r w:rsidR="00D61814">
        <w:rPr>
          <w:rFonts w:hint="eastAsia"/>
          <w:lang w:eastAsia="zh-CN"/>
        </w:rPr>
        <w:t>UE</w:t>
      </w:r>
      <w:r w:rsidR="00D61814">
        <w:rPr>
          <w:lang w:eastAsia="zh-CN"/>
        </w:rPr>
        <w:t xml:space="preserve"> </w:t>
      </w:r>
      <w:r w:rsidR="00D61814">
        <w:rPr>
          <w:rFonts w:hint="eastAsia"/>
          <w:lang w:eastAsia="zh-CN"/>
        </w:rPr>
        <w:t>features</w:t>
      </w:r>
      <w:r w:rsidR="00D61814">
        <w:rPr>
          <w:lang w:eastAsia="zh-CN"/>
        </w:rPr>
        <w:t xml:space="preserve"> of IoT NTN</w:t>
      </w:r>
      <w:r w:rsidRPr="000E1FE4">
        <w:rPr>
          <w:lang w:eastAsia="zh-CN"/>
        </w:rPr>
        <w:t xml:space="preserve"> and </w:t>
      </w:r>
      <w:r>
        <w:rPr>
          <w:rFonts w:hint="eastAsia"/>
          <w:lang w:eastAsia="zh-CN"/>
        </w:rPr>
        <w:t>give</w:t>
      </w:r>
      <w:r w:rsidRPr="000E1FE4">
        <w:rPr>
          <w:lang w:eastAsia="zh-CN"/>
        </w:rPr>
        <w:t xml:space="preserve"> an updated </w:t>
      </w:r>
      <w:r>
        <w:rPr>
          <w:lang w:eastAsia="zh-CN"/>
        </w:rPr>
        <w:t>list in the Appendix A</w:t>
      </w:r>
      <w:r>
        <w:rPr>
          <w:rFonts w:hint="eastAsia"/>
          <w:lang w:eastAsia="zh-CN"/>
        </w:rPr>
        <w:t>.</w:t>
      </w:r>
    </w:p>
    <w:p w14:paraId="5D1E49CC" w14:textId="16A7E7FF" w:rsidR="00096D50" w:rsidRDefault="00D94955" w:rsidP="00726B82">
      <w:pPr>
        <w:pStyle w:val="1"/>
        <w:tabs>
          <w:tab w:val="clear" w:pos="4827"/>
        </w:tabs>
        <w:ind w:left="426" w:hanging="426"/>
        <w:rPr>
          <w:lang w:eastAsia="zh-CN"/>
        </w:rPr>
      </w:pPr>
      <w:r>
        <w:rPr>
          <w:lang w:eastAsia="zh-CN"/>
        </w:rPr>
        <w:t>Discussion</w:t>
      </w:r>
    </w:p>
    <w:p w14:paraId="1FC81FD9" w14:textId="43557D85" w:rsidR="002D61E8" w:rsidRDefault="002D61E8" w:rsidP="005A1C2B">
      <w:pPr>
        <w:pStyle w:val="2"/>
        <w:tabs>
          <w:tab w:val="clear" w:pos="7521"/>
        </w:tabs>
        <w:ind w:left="426" w:hanging="426"/>
        <w:rPr>
          <w:lang w:eastAsia="zh-CN"/>
        </w:rPr>
      </w:pPr>
      <w:r>
        <w:rPr>
          <w:lang w:eastAsia="zh-CN"/>
        </w:rPr>
        <w:t>UE features for HARQ disabling</w:t>
      </w:r>
    </w:p>
    <w:p w14:paraId="5B7F9FF5" w14:textId="4C9CE02E" w:rsidR="00D94955" w:rsidRDefault="00D94955" w:rsidP="00096D50">
      <w:pPr>
        <w:rPr>
          <w:color w:val="000000" w:themeColor="text1"/>
        </w:rPr>
      </w:pPr>
      <w:r>
        <w:rPr>
          <w:lang w:eastAsia="zh-CN"/>
        </w:rPr>
        <w:t>For FG 2-1f (</w:t>
      </w:r>
      <w:r w:rsidRPr="00D94955">
        <w:rPr>
          <w:lang w:eastAsia="zh-CN"/>
        </w:rPr>
        <w:t>Dynamic HARQ feedback disabling for NB-IoT</w:t>
      </w:r>
      <w:r>
        <w:rPr>
          <w:lang w:eastAsia="zh-CN"/>
        </w:rPr>
        <w:t xml:space="preserve">) in [1], the component </w:t>
      </w:r>
      <w:r w:rsidR="00A415A1">
        <w:rPr>
          <w:lang w:eastAsia="zh-CN"/>
        </w:rPr>
        <w:t xml:space="preserve">of </w:t>
      </w:r>
      <w:r>
        <w:rPr>
          <w:lang w:eastAsia="zh-CN"/>
        </w:rPr>
        <w:t>“</w:t>
      </w:r>
      <w:r w:rsidRPr="00D94955">
        <w:rPr>
          <w:lang w:eastAsia="zh-CN"/>
        </w:rPr>
        <w:t>UE receives DCI indication to directly indicate / override RRC configuration for disabling HARQ feedback</w:t>
      </w:r>
      <w:r>
        <w:rPr>
          <w:lang w:eastAsia="zh-CN"/>
        </w:rPr>
        <w:t>” contains both “</w:t>
      </w:r>
      <w:r w:rsidRPr="00D94955">
        <w:rPr>
          <w:lang w:eastAsia="zh-CN"/>
        </w:rPr>
        <w:t>DCI indication to</w:t>
      </w:r>
      <w:r>
        <w:rPr>
          <w:lang w:eastAsia="zh-CN"/>
        </w:rPr>
        <w:t xml:space="preserve"> directly indicate” and “</w:t>
      </w:r>
      <w:r w:rsidRPr="00D94955">
        <w:rPr>
          <w:lang w:eastAsia="zh-CN"/>
        </w:rPr>
        <w:t>DCI indication to</w:t>
      </w:r>
      <w:r>
        <w:rPr>
          <w:lang w:eastAsia="zh-CN"/>
        </w:rPr>
        <w:t xml:space="preserve"> override RRC configuration”. </w:t>
      </w:r>
      <w:r w:rsidR="007E0836">
        <w:rPr>
          <w:rFonts w:hint="eastAsia"/>
          <w:lang w:eastAsia="zh-CN"/>
        </w:rPr>
        <w:t>However</w:t>
      </w:r>
      <w:r w:rsidR="007E0836">
        <w:rPr>
          <w:lang w:eastAsia="zh-CN"/>
        </w:rPr>
        <w:t xml:space="preserve">, we think </w:t>
      </w:r>
      <w:r>
        <w:rPr>
          <w:lang w:eastAsia="zh-CN"/>
        </w:rPr>
        <w:t>DCI</w:t>
      </w:r>
      <w:r w:rsidR="007E0836">
        <w:rPr>
          <w:lang w:eastAsia="zh-CN"/>
        </w:rPr>
        <w:t>-based</w:t>
      </w:r>
      <w:r>
        <w:rPr>
          <w:lang w:eastAsia="zh-CN"/>
        </w:rPr>
        <w:t xml:space="preserve"> direct indication </w:t>
      </w:r>
      <w:r w:rsidR="007E0836">
        <w:rPr>
          <w:lang w:eastAsia="zh-CN"/>
        </w:rPr>
        <w:t xml:space="preserve">and DCI-based overridden indication </w:t>
      </w:r>
      <w:r>
        <w:rPr>
          <w:lang w:eastAsia="zh-CN"/>
        </w:rPr>
        <w:t xml:space="preserve">of HARQ feedback enable/disable </w:t>
      </w:r>
      <w:r w:rsidR="007E0836">
        <w:rPr>
          <w:lang w:eastAsia="zh-CN"/>
        </w:rPr>
        <w:t>are different capabilities</w:t>
      </w:r>
      <w:r w:rsidR="00A415A1">
        <w:rPr>
          <w:lang w:eastAsia="zh-CN"/>
        </w:rPr>
        <w:t xml:space="preserve">, especially considering the different scheduling restriction when the HARQ feedback </w:t>
      </w:r>
      <w:r w:rsidR="00905175">
        <w:rPr>
          <w:lang w:eastAsia="zh-CN"/>
        </w:rPr>
        <w:t xml:space="preserve">is semi-statically </w:t>
      </w:r>
      <w:r w:rsidR="00A415A1">
        <w:rPr>
          <w:lang w:eastAsia="zh-CN"/>
        </w:rPr>
        <w:t xml:space="preserve">disabled </w:t>
      </w:r>
      <w:r w:rsidR="00905175">
        <w:rPr>
          <w:lang w:eastAsia="zh-CN"/>
        </w:rPr>
        <w:t xml:space="preserve">but </w:t>
      </w:r>
      <w:r w:rsidR="00A415A1">
        <w:rPr>
          <w:lang w:eastAsia="zh-CN"/>
        </w:rPr>
        <w:t xml:space="preserve">dynamically enabled. </w:t>
      </w:r>
      <w:r>
        <w:rPr>
          <w:lang w:eastAsia="zh-CN"/>
        </w:rPr>
        <w:t xml:space="preserve">We propose to divide the FG 2-1f into two FGs, </w:t>
      </w:r>
      <w:r w:rsidR="00A415A1">
        <w:rPr>
          <w:lang w:eastAsia="zh-CN"/>
        </w:rPr>
        <w:t xml:space="preserve">i.e. </w:t>
      </w:r>
      <w:r>
        <w:rPr>
          <w:lang w:eastAsia="zh-CN"/>
        </w:rPr>
        <w:t xml:space="preserve">FG 2-1f </w:t>
      </w:r>
      <w:r w:rsidR="000531A8">
        <w:rPr>
          <w:lang w:eastAsia="zh-CN"/>
        </w:rPr>
        <w:t xml:space="preserve">for DCI-based direction indication </w:t>
      </w:r>
      <w:r>
        <w:rPr>
          <w:lang w:eastAsia="zh-CN"/>
        </w:rPr>
        <w:t>and FG 2-1g</w:t>
      </w:r>
      <w:r w:rsidR="000531A8">
        <w:rPr>
          <w:lang w:eastAsia="zh-CN"/>
        </w:rPr>
        <w:t xml:space="preserve"> for DCI-based overridden indication</w:t>
      </w:r>
      <w:r>
        <w:rPr>
          <w:lang w:eastAsia="zh-CN"/>
        </w:rPr>
        <w:t xml:space="preserve">. </w:t>
      </w:r>
    </w:p>
    <w:p w14:paraId="193A573C" w14:textId="6486A4C8" w:rsidR="00824E48" w:rsidRDefault="00A415A1" w:rsidP="00096D50">
      <w:pPr>
        <w:rPr>
          <w:lang w:eastAsia="zh-CN"/>
        </w:rPr>
      </w:pPr>
      <w:r>
        <w:rPr>
          <w:lang w:eastAsia="zh-CN"/>
        </w:rPr>
        <w:t>S</w:t>
      </w:r>
      <w:r w:rsidR="00824E48">
        <w:rPr>
          <w:lang w:eastAsia="zh-CN"/>
        </w:rPr>
        <w:t xml:space="preserve">ame </w:t>
      </w:r>
      <w:r>
        <w:rPr>
          <w:lang w:eastAsia="zh-CN"/>
        </w:rPr>
        <w:t xml:space="preserve">changes should be applied </w:t>
      </w:r>
      <w:r w:rsidR="00824E48">
        <w:rPr>
          <w:lang w:eastAsia="zh-CN"/>
        </w:rPr>
        <w:t>for FG2-1b (</w:t>
      </w:r>
      <w:r w:rsidR="00824E48" w:rsidRPr="00824E48">
        <w:rPr>
          <w:lang w:eastAsia="zh-CN"/>
        </w:rPr>
        <w:t xml:space="preserve">Dynamic HARQ feedback disabling for </w:t>
      </w:r>
      <w:proofErr w:type="spellStart"/>
      <w:r w:rsidR="00824E48" w:rsidRPr="00824E48">
        <w:rPr>
          <w:lang w:eastAsia="zh-CN"/>
        </w:rPr>
        <w:t>eMTC</w:t>
      </w:r>
      <w:proofErr w:type="spellEnd"/>
      <w:r w:rsidR="00824E48" w:rsidRPr="00824E48">
        <w:rPr>
          <w:lang w:eastAsia="zh-CN"/>
        </w:rPr>
        <w:t xml:space="preserve"> CE mode B</w:t>
      </w:r>
      <w:r w:rsidR="00824E48">
        <w:rPr>
          <w:lang w:eastAsia="zh-CN"/>
        </w:rPr>
        <w:t>).</w:t>
      </w:r>
    </w:p>
    <w:p w14:paraId="7DEBEDB0" w14:textId="35554140" w:rsidR="00D94955" w:rsidRDefault="00D94955" w:rsidP="00096D50">
      <w:pPr>
        <w:rPr>
          <w:lang w:val="en-US" w:eastAsia="zh-CN"/>
        </w:rPr>
      </w:pPr>
      <w:r w:rsidRPr="00E57603">
        <w:rPr>
          <w:b/>
          <w:i/>
          <w:lang w:val="en-US" w:eastAsia="zh-CN"/>
        </w:rPr>
        <w:t xml:space="preserve">Proposal 1: </w:t>
      </w:r>
      <w:r w:rsidR="000531A8">
        <w:rPr>
          <w:b/>
          <w:i/>
          <w:lang w:val="en-US" w:eastAsia="zh-CN"/>
        </w:rPr>
        <w:t xml:space="preserve">DCI-based overridden indication should be a separate FG from DCI-based direct indication in FG2-1b and FG2-1f. </w:t>
      </w:r>
    </w:p>
    <w:p w14:paraId="3D55D5B1" w14:textId="77777777" w:rsidR="00D83D16" w:rsidRPr="00D225E2" w:rsidRDefault="00D83D16" w:rsidP="00096D50">
      <w:pPr>
        <w:rPr>
          <w:lang w:val="en-US" w:eastAsia="zh-CN"/>
        </w:rPr>
      </w:pPr>
    </w:p>
    <w:p w14:paraId="4AE1A0D8" w14:textId="4976C00A" w:rsidR="00DE137F" w:rsidRDefault="00D94955" w:rsidP="00096D50">
      <w:pPr>
        <w:rPr>
          <w:lang w:eastAsia="zh-CN"/>
        </w:rPr>
      </w:pPr>
      <w:r w:rsidRPr="00D94955">
        <w:rPr>
          <w:lang w:eastAsia="zh-CN"/>
        </w:rPr>
        <w:t xml:space="preserve">Similar as </w:t>
      </w:r>
      <w:r>
        <w:rPr>
          <w:lang w:eastAsia="zh-CN"/>
        </w:rPr>
        <w:t>Rel-17</w:t>
      </w:r>
      <w:r w:rsidRPr="00D94955">
        <w:rPr>
          <w:lang w:eastAsia="zh-CN"/>
        </w:rPr>
        <w:t xml:space="preserve"> IoT NTN features, the report granularity</w:t>
      </w:r>
      <w:r>
        <w:rPr>
          <w:lang w:eastAsia="zh-CN"/>
        </w:rPr>
        <w:t xml:space="preserve"> of Rel-18 IoT NTN enhancements features</w:t>
      </w:r>
      <w:r w:rsidRPr="00D94955">
        <w:rPr>
          <w:lang w:eastAsia="zh-CN"/>
        </w:rPr>
        <w:t xml:space="preserve"> should be per UE</w:t>
      </w:r>
      <w:r w:rsidR="006216C6">
        <w:rPr>
          <w:lang w:eastAsia="zh-CN"/>
        </w:rPr>
        <w:t xml:space="preserve"> in order to save UE capability reporting overhead for IoT devices</w:t>
      </w:r>
      <w:r>
        <w:rPr>
          <w:lang w:eastAsia="zh-CN"/>
        </w:rPr>
        <w:t xml:space="preserve">. </w:t>
      </w:r>
    </w:p>
    <w:p w14:paraId="30128909" w14:textId="741D821D" w:rsidR="00D94955" w:rsidRDefault="00DE137F" w:rsidP="00096D50">
      <w:pPr>
        <w:rPr>
          <w:lang w:eastAsia="zh-CN"/>
        </w:rPr>
      </w:pPr>
      <w:r>
        <w:rPr>
          <w:lang w:eastAsia="zh-CN"/>
        </w:rPr>
        <w:t xml:space="preserve">As for the Note </w:t>
      </w:r>
      <w:r w:rsidR="00A415A1">
        <w:rPr>
          <w:lang w:eastAsia="zh-CN"/>
        </w:rPr>
        <w:t>of “</w:t>
      </w:r>
      <w:r w:rsidRPr="00DE137F">
        <w:rPr>
          <w:lang w:eastAsia="zh-CN"/>
        </w:rPr>
        <w:t>RAN1 kindly asks RAN2 to design signalling such that GSO/NGSO differentiation is possible</w:t>
      </w:r>
      <w:r w:rsidR="00A415A1">
        <w:rPr>
          <w:lang w:eastAsia="zh-CN"/>
        </w:rPr>
        <w:t>”</w:t>
      </w:r>
      <w:r>
        <w:rPr>
          <w:lang w:eastAsia="zh-CN"/>
        </w:rPr>
        <w:t xml:space="preserve">, we think </w:t>
      </w:r>
      <w:r w:rsidRPr="00DE137F">
        <w:rPr>
          <w:lang w:eastAsia="zh-CN"/>
        </w:rPr>
        <w:t xml:space="preserve">that there is no difference in UE implementation between GSO and </w:t>
      </w:r>
      <w:r>
        <w:rPr>
          <w:lang w:eastAsia="zh-CN"/>
        </w:rPr>
        <w:t>N</w:t>
      </w:r>
      <w:r w:rsidRPr="00DE137F">
        <w:rPr>
          <w:lang w:eastAsia="zh-CN"/>
        </w:rPr>
        <w:t>GSO.</w:t>
      </w:r>
      <w:r>
        <w:rPr>
          <w:lang w:eastAsia="zh-CN"/>
        </w:rPr>
        <w:t xml:space="preserve"> So</w:t>
      </w:r>
      <w:r w:rsidR="002D61E8">
        <w:rPr>
          <w:lang w:eastAsia="zh-CN"/>
        </w:rPr>
        <w:t>,</w:t>
      </w:r>
      <w:r>
        <w:rPr>
          <w:lang w:eastAsia="zh-CN"/>
        </w:rPr>
        <w:t xml:space="preserve"> it’s no need to </w:t>
      </w:r>
      <w:r w:rsidRPr="00DE137F">
        <w:rPr>
          <w:lang w:eastAsia="zh-CN"/>
        </w:rPr>
        <w:t>differentiate GSO/NGSO</w:t>
      </w:r>
      <w:r>
        <w:rPr>
          <w:lang w:eastAsia="zh-CN"/>
        </w:rPr>
        <w:t>.</w:t>
      </w:r>
      <w:r w:rsidR="006216C6">
        <w:rPr>
          <w:lang w:eastAsia="zh-CN"/>
        </w:rPr>
        <w:t xml:space="preserve"> UE knows the operating platform and can determine not to support HARQ disabling when it think</w:t>
      </w:r>
      <w:r w:rsidR="00886517">
        <w:rPr>
          <w:rFonts w:hint="eastAsia"/>
          <w:lang w:eastAsia="zh-CN"/>
        </w:rPr>
        <w:t>s</w:t>
      </w:r>
      <w:r w:rsidR="006216C6">
        <w:rPr>
          <w:lang w:eastAsia="zh-CN"/>
        </w:rPr>
        <w:t xml:space="preserve"> there is no benefit of such feature in NGSO.</w:t>
      </w:r>
    </w:p>
    <w:p w14:paraId="43A2DE14" w14:textId="3C2185EC" w:rsidR="00D94955" w:rsidRPr="00E57603" w:rsidRDefault="00D94955" w:rsidP="00096D50">
      <w:pPr>
        <w:rPr>
          <w:b/>
          <w:lang w:eastAsia="zh-CN"/>
        </w:rPr>
      </w:pPr>
      <w:r w:rsidRPr="00E57603">
        <w:rPr>
          <w:b/>
          <w:i/>
          <w:lang w:val="en-US" w:eastAsia="zh-CN"/>
        </w:rPr>
        <w:t xml:space="preserve">Proposal </w:t>
      </w:r>
      <w:r w:rsidR="00FC3993">
        <w:rPr>
          <w:b/>
          <w:i/>
          <w:lang w:val="en-US" w:eastAsia="zh-CN"/>
        </w:rPr>
        <w:t>2</w:t>
      </w:r>
      <w:r w:rsidRPr="00E57603">
        <w:rPr>
          <w:b/>
          <w:i/>
          <w:lang w:val="en-US" w:eastAsia="zh-CN"/>
        </w:rPr>
        <w:t xml:space="preserve">: All the UE features </w:t>
      </w:r>
      <w:r w:rsidR="00D16C28">
        <w:rPr>
          <w:b/>
          <w:i/>
          <w:lang w:val="en-US" w:eastAsia="zh-CN"/>
        </w:rPr>
        <w:t>should be</w:t>
      </w:r>
      <w:r w:rsidR="00D16C28" w:rsidRPr="00E57603">
        <w:rPr>
          <w:b/>
          <w:i/>
          <w:lang w:val="en-US" w:eastAsia="zh-CN"/>
        </w:rPr>
        <w:t xml:space="preserve"> </w:t>
      </w:r>
      <w:r w:rsidRPr="00E57603">
        <w:rPr>
          <w:b/>
          <w:i/>
          <w:lang w:val="en-US" w:eastAsia="zh-CN"/>
        </w:rPr>
        <w:t>“per UE” and there is no need to differentiate GSO/NGSO.</w:t>
      </w:r>
    </w:p>
    <w:p w14:paraId="07845E63" w14:textId="678A9F76" w:rsidR="00D94955" w:rsidRDefault="00D94955" w:rsidP="00096D50">
      <w:pPr>
        <w:rPr>
          <w:lang w:eastAsia="zh-CN"/>
        </w:rPr>
      </w:pPr>
    </w:p>
    <w:p w14:paraId="35E890FE" w14:textId="5C6083A5" w:rsidR="00EC7060" w:rsidRPr="00515E27" w:rsidRDefault="002D61E8" w:rsidP="00096D50">
      <w:pPr>
        <w:pStyle w:val="2"/>
        <w:tabs>
          <w:tab w:val="clear" w:pos="7521"/>
        </w:tabs>
        <w:ind w:left="426" w:hanging="426"/>
        <w:rPr>
          <w:lang w:eastAsia="zh-CN"/>
        </w:rPr>
      </w:pPr>
      <w:r>
        <w:rPr>
          <w:rFonts w:hint="eastAsia"/>
          <w:lang w:eastAsia="zh-CN"/>
        </w:rPr>
        <w:t>U</w:t>
      </w:r>
      <w:r>
        <w:rPr>
          <w:lang w:eastAsia="zh-CN"/>
        </w:rPr>
        <w:t>E features for GNSS position fix during RRC Connected</w:t>
      </w:r>
    </w:p>
    <w:p w14:paraId="398F85D1" w14:textId="17F2CE22" w:rsidR="00AE5EF4" w:rsidRDefault="00C91F11" w:rsidP="00096D50">
      <w:pPr>
        <w:rPr>
          <w:lang w:eastAsia="zh-CN"/>
        </w:rPr>
      </w:pPr>
      <w:r>
        <w:rPr>
          <w:lang w:eastAsia="zh-CN"/>
        </w:rPr>
        <w:t>T</w:t>
      </w:r>
      <w:r w:rsidR="00AE5EF4">
        <w:rPr>
          <w:lang w:eastAsia="zh-CN"/>
        </w:rPr>
        <w:t>he following agreements have been achieved:</w:t>
      </w:r>
    </w:p>
    <w:tbl>
      <w:tblPr>
        <w:tblStyle w:val="af4"/>
        <w:tblW w:w="0" w:type="auto"/>
        <w:tblLook w:val="04A0" w:firstRow="1" w:lastRow="0" w:firstColumn="1" w:lastColumn="0" w:noHBand="0" w:noVBand="1"/>
      </w:tblPr>
      <w:tblGrid>
        <w:gridCol w:w="9306"/>
      </w:tblGrid>
      <w:tr w:rsidR="00AE5EF4" w14:paraId="1ED496C5" w14:textId="77777777" w:rsidTr="00190D64">
        <w:tc>
          <w:tcPr>
            <w:tcW w:w="9629" w:type="dxa"/>
          </w:tcPr>
          <w:p w14:paraId="2A8A28DA" w14:textId="00BDC7D9" w:rsidR="00AE5EF4" w:rsidRPr="00AE5EF4" w:rsidRDefault="00AE5EF4" w:rsidP="00AE5EF4">
            <w:pPr>
              <w:widowControl/>
              <w:autoSpaceDE/>
              <w:autoSpaceDN/>
              <w:adjustRightInd/>
              <w:spacing w:after="180"/>
              <w:jc w:val="left"/>
              <w:rPr>
                <w:rFonts w:eastAsia="宋体"/>
                <w:lang w:eastAsia="zh-CN"/>
              </w:rPr>
            </w:pPr>
            <w:r w:rsidRPr="00AE5EF4">
              <w:rPr>
                <w:rFonts w:eastAsia="宋体"/>
                <w:b/>
                <w:bCs/>
                <w:highlight w:val="green"/>
                <w:lang w:eastAsia="zh-CN"/>
              </w:rPr>
              <w:t>Agreement</w:t>
            </w:r>
            <w:r w:rsidRPr="00B503ED">
              <w:rPr>
                <w:lang w:eastAsia="zh-CN"/>
              </w:rPr>
              <w:t xml:space="preserve"> </w:t>
            </w:r>
            <w:r w:rsidR="000531A8" w:rsidRPr="00B503ED">
              <w:rPr>
                <w:lang w:eastAsia="zh-CN"/>
              </w:rPr>
              <w:t>i</w:t>
            </w:r>
            <w:r w:rsidR="000531A8">
              <w:rPr>
                <w:lang w:eastAsia="zh-CN"/>
              </w:rPr>
              <w:t>n RAN1#110bis-e,</w:t>
            </w:r>
          </w:p>
          <w:p w14:paraId="114DFC54" w14:textId="77777777" w:rsidR="00AE5EF4" w:rsidRPr="00AE5EF4" w:rsidRDefault="00AE5EF4" w:rsidP="00AE5EF4">
            <w:pPr>
              <w:widowControl/>
              <w:autoSpaceDE/>
              <w:autoSpaceDN/>
              <w:adjustRightInd/>
              <w:spacing w:after="180"/>
              <w:jc w:val="left"/>
              <w:rPr>
                <w:rFonts w:eastAsia="Malgun Gothic"/>
                <w:bCs/>
                <w:iCs/>
                <w:lang w:eastAsia="ko-KR"/>
              </w:rPr>
            </w:pPr>
            <w:r w:rsidRPr="00AE5EF4">
              <w:rPr>
                <w:rFonts w:eastAsia="Malgun Gothic"/>
                <w:bCs/>
                <w:iCs/>
                <w:lang w:eastAsia="ko-KR"/>
              </w:rPr>
              <w:t>UE reports GNSS position fix time duration for measurement at least during the initial access stage</w:t>
            </w:r>
          </w:p>
          <w:p w14:paraId="716DB693" w14:textId="7BE7F187" w:rsidR="000531A8" w:rsidRDefault="00AE5EF4" w:rsidP="000531A8">
            <w:pPr>
              <w:widowControl/>
              <w:numPr>
                <w:ilvl w:val="0"/>
                <w:numId w:val="3"/>
              </w:numPr>
              <w:autoSpaceDE/>
              <w:autoSpaceDN/>
              <w:adjustRightInd/>
              <w:snapToGrid w:val="0"/>
              <w:spacing w:after="0"/>
              <w:ind w:left="720"/>
              <w:jc w:val="left"/>
              <w:rPr>
                <w:rFonts w:eastAsia="Malgun Gothic"/>
                <w:lang w:val="en-US" w:eastAsia="ko-KR"/>
              </w:rPr>
            </w:pPr>
            <w:r w:rsidRPr="00AE5EF4">
              <w:rPr>
                <w:rFonts w:eastAsia="Malgun Gothic"/>
                <w:lang w:val="en-US" w:eastAsia="ko-KR"/>
              </w:rPr>
              <w:t xml:space="preserve">which message carries this information is up to RAN2 </w:t>
            </w:r>
          </w:p>
          <w:p w14:paraId="0C29B884" w14:textId="77777777" w:rsidR="000531A8" w:rsidRDefault="000531A8" w:rsidP="00B503ED">
            <w:pPr>
              <w:widowControl/>
              <w:autoSpaceDE/>
              <w:autoSpaceDN/>
              <w:adjustRightInd/>
              <w:snapToGrid w:val="0"/>
              <w:spacing w:after="0"/>
              <w:ind w:left="720"/>
              <w:jc w:val="left"/>
              <w:rPr>
                <w:rFonts w:eastAsia="Malgun Gothic"/>
                <w:lang w:val="en-US" w:eastAsia="ko-KR"/>
              </w:rPr>
            </w:pPr>
          </w:p>
          <w:p w14:paraId="6965EF49" w14:textId="1E16FCA4" w:rsidR="000531A8" w:rsidRPr="00B503ED" w:rsidRDefault="000531A8" w:rsidP="00B503ED">
            <w:pPr>
              <w:widowControl/>
              <w:autoSpaceDE/>
              <w:autoSpaceDN/>
              <w:adjustRightInd/>
              <w:spacing w:after="180"/>
              <w:jc w:val="left"/>
              <w:rPr>
                <w:rFonts w:eastAsia="宋体"/>
                <w:lang w:eastAsia="zh-CN"/>
              </w:rPr>
            </w:pPr>
            <w:r w:rsidRPr="00AE5EF4">
              <w:rPr>
                <w:rFonts w:eastAsia="宋体"/>
                <w:b/>
                <w:bCs/>
                <w:highlight w:val="green"/>
                <w:lang w:eastAsia="zh-CN"/>
              </w:rPr>
              <w:t>Agreement</w:t>
            </w:r>
            <w:r w:rsidRPr="00B503ED">
              <w:rPr>
                <w:lang w:eastAsia="zh-CN"/>
              </w:rPr>
              <w:t xml:space="preserve"> i</w:t>
            </w:r>
            <w:r>
              <w:rPr>
                <w:lang w:eastAsia="zh-CN"/>
              </w:rPr>
              <w:t>n RAN1#114,</w:t>
            </w:r>
          </w:p>
          <w:p w14:paraId="4D8FC064" w14:textId="58DAA5DF" w:rsidR="00FC3993" w:rsidRPr="00FC3993" w:rsidRDefault="000531A8" w:rsidP="00B503ED">
            <w:pPr>
              <w:widowControl/>
              <w:autoSpaceDE/>
              <w:autoSpaceDN/>
              <w:adjustRightInd/>
              <w:rPr>
                <w:rFonts w:eastAsia="Malgun Gothic"/>
                <w:lang w:val="en-US" w:eastAsia="ko-KR"/>
              </w:rPr>
            </w:pPr>
            <w:r w:rsidRPr="00924141">
              <w:rPr>
                <w:rFonts w:ascii="Times" w:eastAsia="Batang" w:hAnsi="Times"/>
                <w:bCs/>
                <w:iCs/>
                <w:sz w:val="20"/>
                <w:szCs w:val="24"/>
              </w:rPr>
              <w:t xml:space="preserve">From RAN1 perspective, during connected mode, reporting of GNSS position fix time duration is not needed except via </w:t>
            </w:r>
            <w:proofErr w:type="spellStart"/>
            <w:r w:rsidRPr="00924141">
              <w:rPr>
                <w:rFonts w:ascii="Times" w:eastAsia="Batang" w:hAnsi="Times"/>
                <w:bCs/>
                <w:iCs/>
                <w:sz w:val="20"/>
                <w:szCs w:val="24"/>
              </w:rPr>
              <w:t>RRCConnectionReestablishmentComplete</w:t>
            </w:r>
            <w:proofErr w:type="spellEnd"/>
            <w:r w:rsidRPr="00924141">
              <w:rPr>
                <w:rFonts w:ascii="Times" w:eastAsia="Batang" w:hAnsi="Times"/>
                <w:bCs/>
                <w:iCs/>
                <w:sz w:val="20"/>
                <w:szCs w:val="24"/>
              </w:rPr>
              <w:t xml:space="preserve">, </w:t>
            </w:r>
            <w:proofErr w:type="spellStart"/>
            <w:r w:rsidRPr="00924141">
              <w:rPr>
                <w:rFonts w:ascii="Times" w:eastAsia="Batang" w:hAnsi="Times"/>
                <w:bCs/>
                <w:iCs/>
                <w:sz w:val="20"/>
                <w:szCs w:val="24"/>
              </w:rPr>
              <w:t>RRCConnectionReestablishmentComplete</w:t>
            </w:r>
            <w:proofErr w:type="spellEnd"/>
            <w:r w:rsidRPr="00924141">
              <w:rPr>
                <w:rFonts w:ascii="Times" w:eastAsia="Batang" w:hAnsi="Times"/>
                <w:bCs/>
                <w:iCs/>
                <w:sz w:val="20"/>
                <w:szCs w:val="24"/>
              </w:rPr>
              <w:t xml:space="preserve">-NB and </w:t>
            </w:r>
            <w:proofErr w:type="spellStart"/>
            <w:r w:rsidRPr="00924141">
              <w:rPr>
                <w:rFonts w:ascii="Times" w:eastAsia="Batang" w:hAnsi="Times"/>
                <w:bCs/>
                <w:iCs/>
                <w:sz w:val="20"/>
                <w:szCs w:val="24"/>
              </w:rPr>
              <w:t>RRCConnectionReconfigurationComplete</w:t>
            </w:r>
            <w:proofErr w:type="spellEnd"/>
            <w:r w:rsidRPr="00924141">
              <w:rPr>
                <w:rFonts w:ascii="Times" w:eastAsia="Batang" w:hAnsi="Times"/>
                <w:bCs/>
                <w:iCs/>
                <w:sz w:val="20"/>
                <w:szCs w:val="24"/>
              </w:rPr>
              <w:t xml:space="preserve"> for HO case</w:t>
            </w:r>
            <w:r w:rsidRPr="00924141">
              <w:rPr>
                <w:rFonts w:ascii="Times" w:eastAsia="等线" w:hAnsi="Times"/>
                <w:bCs/>
                <w:iCs/>
                <w:sz w:val="20"/>
                <w:szCs w:val="24"/>
              </w:rPr>
              <w:t>.</w:t>
            </w:r>
          </w:p>
        </w:tc>
      </w:tr>
    </w:tbl>
    <w:p w14:paraId="4B82F5A8" w14:textId="26FD766D" w:rsidR="00DC2B20" w:rsidRPr="00AE5EF4" w:rsidRDefault="00AE5EF4" w:rsidP="00096D50">
      <w:pPr>
        <w:rPr>
          <w:lang w:eastAsia="zh-CN"/>
        </w:rPr>
      </w:pPr>
      <w:r>
        <w:rPr>
          <w:lang w:eastAsia="zh-CN"/>
        </w:rPr>
        <w:t xml:space="preserve">Based on above agreements, </w:t>
      </w:r>
      <w:r w:rsidR="00EC1084">
        <w:rPr>
          <w:lang w:eastAsia="zh-CN"/>
        </w:rPr>
        <w:t xml:space="preserve">the report of GNSS position fix time duration </w:t>
      </w:r>
      <w:r w:rsidR="000531A8">
        <w:rPr>
          <w:lang w:eastAsia="zh-CN"/>
        </w:rPr>
        <w:t xml:space="preserve">can be in initial access stage and during connected mode. </w:t>
      </w:r>
    </w:p>
    <w:p w14:paraId="4D802A6E" w14:textId="46459338" w:rsidR="005E2E02" w:rsidRPr="005E2E02" w:rsidRDefault="00DC2B20" w:rsidP="00DC2B20">
      <w:pPr>
        <w:rPr>
          <w:b/>
          <w:i/>
          <w:lang w:val="en-US" w:eastAsia="zh-CN"/>
        </w:rPr>
      </w:pPr>
      <w:r w:rsidRPr="00E57603">
        <w:rPr>
          <w:b/>
          <w:i/>
          <w:lang w:val="en-US" w:eastAsia="zh-CN"/>
        </w:rPr>
        <w:lastRenderedPageBreak/>
        <w:t xml:space="preserve">Proposal </w:t>
      </w:r>
      <w:r w:rsidR="009238F3">
        <w:rPr>
          <w:b/>
          <w:i/>
          <w:lang w:val="en-US" w:eastAsia="zh-CN"/>
        </w:rPr>
        <w:t>3</w:t>
      </w:r>
      <w:r w:rsidRPr="00E57603">
        <w:rPr>
          <w:b/>
          <w:i/>
          <w:lang w:val="en-US" w:eastAsia="zh-CN"/>
        </w:rPr>
        <w:t>:</w:t>
      </w:r>
      <w:r w:rsidR="00F61220">
        <w:rPr>
          <w:b/>
          <w:i/>
          <w:lang w:val="en-US" w:eastAsia="zh-CN"/>
        </w:rPr>
        <w:t xml:space="preserve"> </w:t>
      </w:r>
      <w:r w:rsidR="009C0DA4">
        <w:rPr>
          <w:b/>
          <w:i/>
          <w:lang w:val="en-US" w:eastAsia="zh-CN"/>
        </w:rPr>
        <w:t>T</w:t>
      </w:r>
      <w:r w:rsidR="005E2E02">
        <w:rPr>
          <w:b/>
          <w:i/>
          <w:lang w:val="en-US" w:eastAsia="zh-CN"/>
        </w:rPr>
        <w:t>he highlight part of component</w:t>
      </w:r>
      <w:r w:rsidR="009238F3">
        <w:rPr>
          <w:b/>
          <w:i/>
          <w:lang w:val="en-US" w:eastAsia="zh-CN"/>
        </w:rPr>
        <w:t>s</w:t>
      </w:r>
      <w:r w:rsidR="005E2E02">
        <w:rPr>
          <w:b/>
          <w:i/>
          <w:lang w:val="en-US" w:eastAsia="zh-CN"/>
        </w:rPr>
        <w:t xml:space="preserve"> in FG 2-3a, FG 2-3b, F</w:t>
      </w:r>
      <w:r w:rsidR="009238F3">
        <w:rPr>
          <w:b/>
          <w:i/>
          <w:lang w:val="en-US" w:eastAsia="zh-CN"/>
        </w:rPr>
        <w:t>G 2-4a and FG 2-4b</w:t>
      </w:r>
      <w:r w:rsidR="009C0DA4">
        <w:rPr>
          <w:b/>
          <w:i/>
          <w:lang w:val="en-US" w:eastAsia="zh-CN"/>
        </w:rPr>
        <w:t xml:space="preserve"> should be kept</w:t>
      </w:r>
      <w:r w:rsidR="009238F3">
        <w:rPr>
          <w:b/>
          <w:i/>
          <w:lang w:val="en-US" w:eastAsia="zh-CN"/>
        </w:rPr>
        <w:t>.</w:t>
      </w:r>
    </w:p>
    <w:p w14:paraId="24AB39DA" w14:textId="77777777" w:rsidR="00DC2B20" w:rsidRPr="005E2E02" w:rsidRDefault="00DC2B20" w:rsidP="00096D50">
      <w:pPr>
        <w:rPr>
          <w:lang w:val="en-US" w:eastAsia="zh-CN"/>
        </w:rPr>
      </w:pPr>
    </w:p>
    <w:p w14:paraId="7A2F1A08" w14:textId="192D80E8" w:rsidR="00CC2504" w:rsidRDefault="008813CB" w:rsidP="00096D50">
      <w:pPr>
        <w:rPr>
          <w:lang w:eastAsia="zh-CN"/>
        </w:rPr>
      </w:pPr>
      <w:r>
        <w:rPr>
          <w:lang w:eastAsia="zh-CN"/>
        </w:rPr>
        <w:t>In RAN1 discussion, the autonomous GNSS position fix and aperiodic GNSS measurement can</w:t>
      </w:r>
      <w:r w:rsidR="002224C6">
        <w:rPr>
          <w:lang w:eastAsia="zh-CN"/>
        </w:rPr>
        <w:t xml:space="preserve"> be operated independently</w:t>
      </w:r>
      <w:r w:rsidR="00A353C1">
        <w:rPr>
          <w:lang w:eastAsia="zh-CN"/>
        </w:rPr>
        <w:t xml:space="preserve">. </w:t>
      </w:r>
      <w:r w:rsidR="002224C6">
        <w:rPr>
          <w:lang w:eastAsia="zh-CN"/>
        </w:rPr>
        <w:t xml:space="preserve">FG 2-3a should not be the </w:t>
      </w:r>
      <w:r w:rsidR="00A353C1" w:rsidRPr="006367D3">
        <w:rPr>
          <w:lang w:eastAsia="zh-CN"/>
        </w:rPr>
        <w:t>prerequisite</w:t>
      </w:r>
      <w:r w:rsidR="00A353C1">
        <w:rPr>
          <w:lang w:eastAsia="zh-CN"/>
        </w:rPr>
        <w:t xml:space="preserve"> </w:t>
      </w:r>
      <w:r w:rsidR="00D22C29">
        <w:rPr>
          <w:lang w:eastAsia="zh-CN"/>
        </w:rPr>
        <w:t xml:space="preserve">feature group </w:t>
      </w:r>
      <w:r w:rsidR="00A353C1">
        <w:rPr>
          <w:lang w:eastAsia="zh-CN"/>
        </w:rPr>
        <w:t>of FG 2-4a.</w:t>
      </w:r>
    </w:p>
    <w:p w14:paraId="57C5D41E" w14:textId="79C47EBA" w:rsidR="00BB466A" w:rsidRDefault="0007506A" w:rsidP="00096D50">
      <w:pPr>
        <w:rPr>
          <w:lang w:eastAsia="zh-CN"/>
        </w:rPr>
      </w:pPr>
      <w:r>
        <w:rPr>
          <w:lang w:eastAsia="zh-CN"/>
        </w:rPr>
        <w:t>The similar comment</w:t>
      </w:r>
      <w:r w:rsidR="00D52210">
        <w:rPr>
          <w:lang w:eastAsia="zh-CN"/>
        </w:rPr>
        <w:t>s</w:t>
      </w:r>
      <w:r>
        <w:rPr>
          <w:lang w:eastAsia="zh-CN"/>
        </w:rPr>
        <w:t xml:space="preserve"> can be applied for NB-IoT FG 2-4b.</w:t>
      </w:r>
    </w:p>
    <w:p w14:paraId="11C8280A" w14:textId="4F222B91" w:rsidR="002E04F7" w:rsidRPr="0020017E" w:rsidRDefault="002E04F7" w:rsidP="00096D50">
      <w:pPr>
        <w:rPr>
          <w:b/>
          <w:lang w:eastAsia="zh-CN"/>
        </w:rPr>
      </w:pPr>
      <w:r>
        <w:rPr>
          <w:b/>
          <w:i/>
          <w:lang w:val="en-US" w:eastAsia="zh-CN"/>
        </w:rPr>
        <w:t xml:space="preserve">Proposal </w:t>
      </w:r>
      <w:r w:rsidR="009238F3">
        <w:rPr>
          <w:b/>
          <w:i/>
          <w:lang w:val="en-US" w:eastAsia="zh-CN"/>
        </w:rPr>
        <w:t>4</w:t>
      </w:r>
      <w:r>
        <w:rPr>
          <w:b/>
          <w:i/>
          <w:lang w:val="en-US" w:eastAsia="zh-CN"/>
        </w:rPr>
        <w:t>:</w:t>
      </w:r>
      <w:r w:rsidR="001E3F04" w:rsidRPr="001E3F04">
        <w:t xml:space="preserve"> </w:t>
      </w:r>
      <w:r w:rsidR="002224C6" w:rsidRPr="00B503ED">
        <w:rPr>
          <w:b/>
          <w:i/>
          <w:lang w:val="en-US" w:eastAsia="zh-CN"/>
        </w:rPr>
        <w:t>FG2-</w:t>
      </w:r>
      <w:r w:rsidR="005316D8" w:rsidRPr="00B503ED">
        <w:rPr>
          <w:b/>
          <w:i/>
          <w:lang w:val="en-US" w:eastAsia="zh-CN"/>
        </w:rPr>
        <w:t>3a (FG2-3b) should not be</w:t>
      </w:r>
      <w:r w:rsidR="005316D8">
        <w:t xml:space="preserve"> </w:t>
      </w:r>
      <w:r w:rsidR="005316D8">
        <w:rPr>
          <w:b/>
          <w:i/>
          <w:lang w:val="en-US" w:eastAsia="zh-CN"/>
        </w:rPr>
        <w:t>t</w:t>
      </w:r>
      <w:r w:rsidR="001E3F04" w:rsidRPr="001E3F04">
        <w:rPr>
          <w:b/>
          <w:i/>
          <w:lang w:val="en-US" w:eastAsia="zh-CN"/>
        </w:rPr>
        <w:t>he prerequisite feature group of FG 2-4a</w:t>
      </w:r>
      <w:r w:rsidR="00D61814">
        <w:rPr>
          <w:b/>
          <w:i/>
          <w:lang w:val="en-US" w:eastAsia="zh-CN"/>
        </w:rPr>
        <w:t xml:space="preserve"> </w:t>
      </w:r>
      <w:r w:rsidR="005316D8">
        <w:rPr>
          <w:b/>
          <w:i/>
          <w:lang w:val="en-US" w:eastAsia="zh-CN"/>
        </w:rPr>
        <w:t>(</w:t>
      </w:r>
      <w:r w:rsidR="001E3F04">
        <w:rPr>
          <w:b/>
          <w:i/>
          <w:lang w:val="en-US" w:eastAsia="zh-CN"/>
        </w:rPr>
        <w:t>FG 2-4b</w:t>
      </w:r>
      <w:r w:rsidR="005316D8">
        <w:rPr>
          <w:b/>
          <w:i/>
          <w:lang w:val="en-US" w:eastAsia="zh-CN"/>
        </w:rPr>
        <w:t>)</w:t>
      </w:r>
      <w:r w:rsidR="001E3F04" w:rsidRPr="001E3F04">
        <w:rPr>
          <w:b/>
          <w:i/>
          <w:lang w:val="en-US" w:eastAsia="zh-CN"/>
        </w:rPr>
        <w:t>.</w:t>
      </w:r>
    </w:p>
    <w:p w14:paraId="24FD58B0" w14:textId="77777777" w:rsidR="00EC7060" w:rsidRDefault="00EC7060" w:rsidP="00096D50">
      <w:pPr>
        <w:rPr>
          <w:lang w:eastAsia="zh-CN"/>
        </w:rPr>
      </w:pPr>
    </w:p>
    <w:p w14:paraId="4CCE1377" w14:textId="63160541" w:rsidR="00D94955" w:rsidRDefault="00D94955" w:rsidP="00096D50">
      <w:pPr>
        <w:rPr>
          <w:lang w:eastAsia="zh-CN"/>
        </w:rPr>
      </w:pPr>
      <w:r>
        <w:rPr>
          <w:rFonts w:hint="eastAsia"/>
          <w:lang w:eastAsia="zh-CN"/>
        </w:rPr>
        <w:t>I</w:t>
      </w:r>
      <w:r>
        <w:rPr>
          <w:lang w:eastAsia="zh-CN"/>
        </w:rPr>
        <w:t>n RAN</w:t>
      </w:r>
      <w:r w:rsidR="00381CDB">
        <w:rPr>
          <w:lang w:eastAsia="zh-CN"/>
        </w:rPr>
        <w:t>1</w:t>
      </w:r>
      <w:r>
        <w:rPr>
          <w:lang w:eastAsia="zh-CN"/>
        </w:rPr>
        <w:t xml:space="preserve">#113 meeting, </w:t>
      </w:r>
      <w:r w:rsidR="00560298">
        <w:rPr>
          <w:rFonts w:hint="eastAsia"/>
          <w:lang w:eastAsia="zh-CN"/>
        </w:rPr>
        <w:t>t</w:t>
      </w:r>
      <w:r>
        <w:rPr>
          <w:lang w:eastAsia="zh-CN"/>
        </w:rPr>
        <w:t xml:space="preserve">he following </w:t>
      </w:r>
      <w:r w:rsidR="00381CDB">
        <w:rPr>
          <w:lang w:eastAsia="zh-CN"/>
        </w:rPr>
        <w:t>agreement</w:t>
      </w:r>
      <w:r>
        <w:rPr>
          <w:lang w:eastAsia="zh-CN"/>
        </w:rPr>
        <w:t xml:space="preserve"> has been </w:t>
      </w:r>
      <w:r w:rsidR="00381CDB">
        <w:rPr>
          <w:lang w:eastAsia="zh-CN"/>
        </w:rPr>
        <w:t>achieved</w:t>
      </w:r>
      <w:r>
        <w:rPr>
          <w:lang w:eastAsia="zh-CN"/>
        </w:rPr>
        <w:t xml:space="preserve"> [2].</w:t>
      </w:r>
    </w:p>
    <w:tbl>
      <w:tblPr>
        <w:tblStyle w:val="af4"/>
        <w:tblW w:w="0" w:type="auto"/>
        <w:tblLook w:val="04A0" w:firstRow="1" w:lastRow="0" w:firstColumn="1" w:lastColumn="0" w:noHBand="0" w:noVBand="1"/>
      </w:tblPr>
      <w:tblGrid>
        <w:gridCol w:w="9306"/>
      </w:tblGrid>
      <w:tr w:rsidR="00D94955" w14:paraId="799678ED" w14:textId="77777777" w:rsidTr="004F6CA9">
        <w:tc>
          <w:tcPr>
            <w:tcW w:w="9629" w:type="dxa"/>
          </w:tcPr>
          <w:p w14:paraId="4F655496" w14:textId="77777777" w:rsidR="00D94955" w:rsidRPr="00465325" w:rsidRDefault="00D94955" w:rsidP="004F6CA9">
            <w:pPr>
              <w:rPr>
                <w:b/>
                <w:lang w:eastAsia="x-none"/>
              </w:rPr>
            </w:pPr>
            <w:bookmarkStart w:id="5" w:name="_Hlk141377879"/>
            <w:r w:rsidRPr="00465325">
              <w:rPr>
                <w:b/>
                <w:highlight w:val="green"/>
                <w:lang w:eastAsia="x-none"/>
              </w:rPr>
              <w:t>Agreement</w:t>
            </w:r>
          </w:p>
          <w:p w14:paraId="7D6AE73D" w14:textId="77777777" w:rsidR="00D94955" w:rsidRPr="00465325" w:rsidRDefault="00D94955" w:rsidP="004F6CA9">
            <w:pPr>
              <w:rPr>
                <w:lang w:eastAsia="x-none"/>
              </w:rPr>
            </w:pPr>
            <w:r w:rsidRPr="00465325">
              <w:rPr>
                <w:lang w:eastAsia="x-none"/>
              </w:rPr>
              <w:t>From RAN1 perspective, at least for the case when frequency error and timing error are within frequency and timing error requirements with legacy closed loop time correction, UL transmission can be allowed in a duration X after original GNSS validity duration expires without GNSS re-acquisition.</w:t>
            </w:r>
          </w:p>
          <w:p w14:paraId="09360CD2" w14:textId="77777777" w:rsidR="00D94955" w:rsidRPr="009544D5" w:rsidRDefault="00D94955" w:rsidP="004F6CA9">
            <w:pPr>
              <w:rPr>
                <w:lang w:eastAsia="x-none"/>
              </w:rPr>
            </w:pPr>
            <w:r w:rsidRPr="00465325">
              <w:rPr>
                <w:rFonts w:hint="eastAsia"/>
                <w:lang w:eastAsia="x-none"/>
              </w:rPr>
              <w:t>R</w:t>
            </w:r>
            <w:r w:rsidRPr="00465325">
              <w:rPr>
                <w:lang w:eastAsia="x-none"/>
              </w:rPr>
              <w:t>AN1 will decide further details of the above.</w:t>
            </w:r>
          </w:p>
        </w:tc>
      </w:tr>
    </w:tbl>
    <w:bookmarkEnd w:id="5"/>
    <w:p w14:paraId="1BE1AEA3" w14:textId="17A0AC60" w:rsidR="00D94955" w:rsidRDefault="00D94955" w:rsidP="00096D50">
      <w:pPr>
        <w:rPr>
          <w:lang w:eastAsia="zh-CN"/>
        </w:rPr>
      </w:pPr>
      <w:r>
        <w:rPr>
          <w:rFonts w:hint="eastAsia"/>
          <w:lang w:eastAsia="zh-CN"/>
        </w:rPr>
        <w:t>I</w:t>
      </w:r>
      <w:r>
        <w:rPr>
          <w:lang w:eastAsia="zh-CN"/>
        </w:rPr>
        <w:t xml:space="preserve">t </w:t>
      </w:r>
      <w:r w:rsidR="005316D8">
        <w:rPr>
          <w:lang w:eastAsia="zh-CN"/>
        </w:rPr>
        <w:t xml:space="preserve">allows </w:t>
      </w:r>
      <w:r>
        <w:rPr>
          <w:lang w:eastAsia="zh-CN"/>
        </w:rPr>
        <w:t xml:space="preserve">UE </w:t>
      </w:r>
      <w:r w:rsidR="005316D8">
        <w:rPr>
          <w:lang w:eastAsia="zh-CN"/>
        </w:rPr>
        <w:t>to extend</w:t>
      </w:r>
      <w:r>
        <w:rPr>
          <w:lang w:eastAsia="zh-CN"/>
        </w:rPr>
        <w:t xml:space="preserve"> UL </w:t>
      </w:r>
      <w:r w:rsidR="005316D8">
        <w:rPr>
          <w:lang w:eastAsia="zh-CN"/>
        </w:rPr>
        <w:t xml:space="preserve">transmission </w:t>
      </w:r>
      <w:r>
        <w:rPr>
          <w:lang w:eastAsia="zh-CN"/>
        </w:rPr>
        <w:t>in a duration after original GNSS validity duration expires without GNSS re-acquisition. We propose to define two FGs (FG 2-5a and FG 2-5b) of UL extension</w:t>
      </w:r>
      <w:r w:rsidRPr="00D225E2">
        <w:rPr>
          <w:lang w:eastAsia="zh-CN"/>
        </w:rPr>
        <w:t xml:space="preserve"> </w:t>
      </w:r>
      <w:r w:rsidRPr="00D225E2">
        <w:rPr>
          <w:lang w:val="en-US" w:eastAsia="zh-CN"/>
        </w:rPr>
        <w:t>after</w:t>
      </w:r>
      <w:r>
        <w:rPr>
          <w:i/>
          <w:lang w:val="en-US" w:eastAsia="zh-CN"/>
        </w:rPr>
        <w:t xml:space="preserve"> </w:t>
      </w:r>
      <w:r>
        <w:rPr>
          <w:lang w:eastAsia="zh-CN"/>
        </w:rPr>
        <w:t xml:space="preserve">original GNSS validity expires for </w:t>
      </w:r>
      <w:proofErr w:type="spellStart"/>
      <w:r>
        <w:rPr>
          <w:lang w:eastAsia="zh-CN"/>
        </w:rPr>
        <w:t>eMTC</w:t>
      </w:r>
      <w:proofErr w:type="spellEnd"/>
      <w:r>
        <w:rPr>
          <w:lang w:eastAsia="zh-CN"/>
        </w:rPr>
        <w:t xml:space="preserve"> and NB-IoT respectively. </w:t>
      </w:r>
    </w:p>
    <w:p w14:paraId="468567AB" w14:textId="766E3109" w:rsidR="000E1FE4" w:rsidRPr="0007506A" w:rsidRDefault="00D94955" w:rsidP="00096D50">
      <w:pPr>
        <w:rPr>
          <w:b/>
          <w:i/>
          <w:lang w:eastAsia="zh-CN"/>
        </w:rPr>
      </w:pPr>
      <w:r w:rsidRPr="00E57603">
        <w:rPr>
          <w:b/>
          <w:i/>
          <w:lang w:val="en-US" w:eastAsia="zh-CN"/>
        </w:rPr>
        <w:t xml:space="preserve">Proposal </w:t>
      </w:r>
      <w:r w:rsidR="009238F3">
        <w:rPr>
          <w:b/>
          <w:i/>
          <w:lang w:val="en-US" w:eastAsia="zh-CN"/>
        </w:rPr>
        <w:t>5</w:t>
      </w:r>
      <w:r w:rsidRPr="00E57603">
        <w:rPr>
          <w:b/>
          <w:i/>
          <w:lang w:val="en-US" w:eastAsia="zh-CN"/>
        </w:rPr>
        <w:t xml:space="preserve">: Add new FGs of UL </w:t>
      </w:r>
      <w:r w:rsidR="00FC0AA8">
        <w:rPr>
          <w:b/>
          <w:i/>
          <w:lang w:val="en-US" w:eastAsia="zh-CN"/>
        </w:rPr>
        <w:t>tr</w:t>
      </w:r>
      <w:r w:rsidR="00DB10EC">
        <w:rPr>
          <w:b/>
          <w:i/>
          <w:lang w:val="en-US" w:eastAsia="zh-CN"/>
        </w:rPr>
        <w:t xml:space="preserve">ansmission </w:t>
      </w:r>
      <w:r w:rsidRPr="00E57603">
        <w:rPr>
          <w:b/>
          <w:i/>
          <w:lang w:val="en-US" w:eastAsia="zh-CN"/>
        </w:rPr>
        <w:t xml:space="preserve">extension after </w:t>
      </w:r>
      <w:r w:rsidRPr="00E57603">
        <w:rPr>
          <w:b/>
          <w:i/>
          <w:lang w:eastAsia="zh-CN"/>
        </w:rPr>
        <w:t xml:space="preserve">original GNSS validity duration expires without GNSS re-acquisition for </w:t>
      </w:r>
      <w:proofErr w:type="spellStart"/>
      <w:r w:rsidRPr="00E57603">
        <w:rPr>
          <w:b/>
          <w:i/>
          <w:lang w:eastAsia="zh-CN"/>
        </w:rPr>
        <w:t>eMTC</w:t>
      </w:r>
      <w:proofErr w:type="spellEnd"/>
      <w:r w:rsidRPr="00E57603">
        <w:rPr>
          <w:b/>
          <w:i/>
          <w:lang w:eastAsia="zh-CN"/>
        </w:rPr>
        <w:t xml:space="preserve"> and NB-IoT respectively.</w:t>
      </w:r>
    </w:p>
    <w:p w14:paraId="0D96DBBF" w14:textId="77777777" w:rsidR="00D94955" w:rsidRDefault="00D94955" w:rsidP="00096D50">
      <w:pPr>
        <w:rPr>
          <w:lang w:eastAsia="zh-CN"/>
        </w:rPr>
      </w:pPr>
    </w:p>
    <w:p w14:paraId="4F1F4C47" w14:textId="77777777" w:rsidR="00DE408F" w:rsidRPr="00414759" w:rsidRDefault="00DE408F" w:rsidP="00C30F27">
      <w:pPr>
        <w:pStyle w:val="1"/>
        <w:ind w:left="431" w:hanging="431"/>
        <w:rPr>
          <w:rFonts w:eastAsiaTheme="minorEastAsia"/>
        </w:rPr>
      </w:pPr>
      <w:r w:rsidRPr="00414759">
        <w:rPr>
          <w:rFonts w:eastAsiaTheme="minorEastAsia"/>
        </w:rPr>
        <w:t>Conclusions</w:t>
      </w:r>
    </w:p>
    <w:p w14:paraId="0F0D352A" w14:textId="7861026A" w:rsidR="000C613B" w:rsidRDefault="004A43E2" w:rsidP="00411F09">
      <w:pPr>
        <w:spacing w:after="60"/>
        <w:rPr>
          <w:lang w:eastAsia="zh-CN"/>
        </w:rPr>
      </w:pPr>
      <w:r>
        <w:rPr>
          <w:lang w:eastAsia="zh-CN"/>
        </w:rPr>
        <w:t>According to the above discussions</w:t>
      </w:r>
      <w:r w:rsidR="000C613B" w:rsidRPr="006B77DD">
        <w:rPr>
          <w:lang w:eastAsia="zh-CN"/>
        </w:rPr>
        <w:t>,</w:t>
      </w:r>
      <w:r w:rsidR="009B693F">
        <w:rPr>
          <w:color w:val="000000" w:themeColor="text1"/>
          <w:lang w:eastAsia="zh-CN"/>
        </w:rPr>
        <w:t xml:space="preserve"> </w:t>
      </w:r>
      <w:r>
        <w:rPr>
          <w:color w:val="000000" w:themeColor="text1"/>
          <w:lang w:eastAsia="zh-CN"/>
        </w:rPr>
        <w:t>we have the following proposals:</w:t>
      </w:r>
    </w:p>
    <w:p w14:paraId="3E7EE599" w14:textId="77777777" w:rsidR="00C7706A" w:rsidRDefault="00C7706A" w:rsidP="00C7706A">
      <w:pPr>
        <w:rPr>
          <w:b/>
          <w:i/>
          <w:lang w:eastAsia="zh-CN"/>
        </w:rPr>
      </w:pPr>
    </w:p>
    <w:p w14:paraId="39795CB5" w14:textId="77777777" w:rsidR="00D61814" w:rsidRDefault="00D61814" w:rsidP="00D61814">
      <w:pPr>
        <w:rPr>
          <w:lang w:val="en-US" w:eastAsia="zh-CN"/>
        </w:rPr>
      </w:pPr>
      <w:r w:rsidRPr="00E57603">
        <w:rPr>
          <w:b/>
          <w:i/>
          <w:lang w:val="en-US" w:eastAsia="zh-CN"/>
        </w:rPr>
        <w:t xml:space="preserve">Proposal 1: </w:t>
      </w:r>
      <w:r>
        <w:rPr>
          <w:b/>
          <w:i/>
          <w:lang w:val="en-US" w:eastAsia="zh-CN"/>
        </w:rPr>
        <w:t xml:space="preserve">DCI-based overridden indication should be a separate FG from DCI-based direct indication in FG2-1b and FG2-1f. </w:t>
      </w:r>
    </w:p>
    <w:p w14:paraId="7FE65914" w14:textId="77777777" w:rsidR="00D61814" w:rsidRPr="00E57603" w:rsidRDefault="00D61814" w:rsidP="00D61814">
      <w:pPr>
        <w:rPr>
          <w:b/>
          <w:lang w:eastAsia="zh-CN"/>
        </w:rPr>
      </w:pPr>
      <w:r w:rsidRPr="00E57603">
        <w:rPr>
          <w:b/>
          <w:i/>
          <w:lang w:val="en-US" w:eastAsia="zh-CN"/>
        </w:rPr>
        <w:t xml:space="preserve">Proposal </w:t>
      </w:r>
      <w:r>
        <w:rPr>
          <w:b/>
          <w:i/>
          <w:lang w:val="en-US" w:eastAsia="zh-CN"/>
        </w:rPr>
        <w:t>2</w:t>
      </w:r>
      <w:r w:rsidRPr="00E57603">
        <w:rPr>
          <w:b/>
          <w:i/>
          <w:lang w:val="en-US" w:eastAsia="zh-CN"/>
        </w:rPr>
        <w:t xml:space="preserve">: All the UE features </w:t>
      </w:r>
      <w:r>
        <w:rPr>
          <w:b/>
          <w:i/>
          <w:lang w:val="en-US" w:eastAsia="zh-CN"/>
        </w:rPr>
        <w:t>should be</w:t>
      </w:r>
      <w:r w:rsidRPr="00E57603">
        <w:rPr>
          <w:b/>
          <w:i/>
          <w:lang w:val="en-US" w:eastAsia="zh-CN"/>
        </w:rPr>
        <w:t xml:space="preserve"> “per UE” and there is no need to differentiate GSO/NGSO.</w:t>
      </w:r>
    </w:p>
    <w:p w14:paraId="42F43F7D" w14:textId="77777777" w:rsidR="00D61814" w:rsidRPr="005E2E02" w:rsidRDefault="00D61814" w:rsidP="00D61814">
      <w:pPr>
        <w:rPr>
          <w:b/>
          <w:i/>
          <w:lang w:val="en-US" w:eastAsia="zh-CN"/>
        </w:rPr>
      </w:pPr>
      <w:r w:rsidRPr="00E57603">
        <w:rPr>
          <w:b/>
          <w:i/>
          <w:lang w:val="en-US" w:eastAsia="zh-CN"/>
        </w:rPr>
        <w:t xml:space="preserve">Proposal </w:t>
      </w:r>
      <w:r>
        <w:rPr>
          <w:b/>
          <w:i/>
          <w:lang w:val="en-US" w:eastAsia="zh-CN"/>
        </w:rPr>
        <w:t>3</w:t>
      </w:r>
      <w:r w:rsidRPr="00E57603">
        <w:rPr>
          <w:b/>
          <w:i/>
          <w:lang w:val="en-US" w:eastAsia="zh-CN"/>
        </w:rPr>
        <w:t>:</w:t>
      </w:r>
      <w:r>
        <w:rPr>
          <w:b/>
          <w:i/>
          <w:lang w:val="en-US" w:eastAsia="zh-CN"/>
        </w:rPr>
        <w:t xml:space="preserve"> The highlight part of components in FG 2-3a, FG 2-3b, FG 2-4a and FG 2-4b should be kept.</w:t>
      </w:r>
    </w:p>
    <w:p w14:paraId="2F34758E" w14:textId="77777777" w:rsidR="00D61814" w:rsidRPr="0020017E" w:rsidRDefault="00D61814" w:rsidP="00D61814">
      <w:pPr>
        <w:rPr>
          <w:b/>
          <w:lang w:eastAsia="zh-CN"/>
        </w:rPr>
      </w:pPr>
      <w:r>
        <w:rPr>
          <w:b/>
          <w:i/>
          <w:lang w:val="en-US" w:eastAsia="zh-CN"/>
        </w:rPr>
        <w:t>Proposal 4:</w:t>
      </w:r>
      <w:r w:rsidRPr="001E3F04">
        <w:t xml:space="preserve"> </w:t>
      </w:r>
      <w:r w:rsidRPr="00B503ED">
        <w:rPr>
          <w:b/>
          <w:i/>
          <w:lang w:val="en-US" w:eastAsia="zh-CN"/>
        </w:rPr>
        <w:t>FG2-3a (FG2-3b) should not be</w:t>
      </w:r>
      <w:r>
        <w:t xml:space="preserve"> </w:t>
      </w:r>
      <w:r>
        <w:rPr>
          <w:b/>
          <w:i/>
          <w:lang w:val="en-US" w:eastAsia="zh-CN"/>
        </w:rPr>
        <w:t>t</w:t>
      </w:r>
      <w:r w:rsidRPr="001E3F04">
        <w:rPr>
          <w:b/>
          <w:i/>
          <w:lang w:val="en-US" w:eastAsia="zh-CN"/>
        </w:rPr>
        <w:t>he prerequisite feature group of FG 2-4a</w:t>
      </w:r>
      <w:r>
        <w:rPr>
          <w:b/>
          <w:i/>
          <w:lang w:val="en-US" w:eastAsia="zh-CN"/>
        </w:rPr>
        <w:t xml:space="preserve"> (FG 2-4b)</w:t>
      </w:r>
      <w:r w:rsidRPr="001E3F04">
        <w:rPr>
          <w:b/>
          <w:i/>
          <w:lang w:val="en-US" w:eastAsia="zh-CN"/>
        </w:rPr>
        <w:t>.</w:t>
      </w:r>
    </w:p>
    <w:p w14:paraId="0A8E8595" w14:textId="77777777" w:rsidR="00D61814" w:rsidRPr="0007506A" w:rsidRDefault="00D61814" w:rsidP="00D61814">
      <w:pPr>
        <w:rPr>
          <w:b/>
          <w:i/>
          <w:lang w:eastAsia="zh-CN"/>
        </w:rPr>
      </w:pPr>
      <w:r w:rsidRPr="00E57603">
        <w:rPr>
          <w:b/>
          <w:i/>
          <w:lang w:val="en-US" w:eastAsia="zh-CN"/>
        </w:rPr>
        <w:t xml:space="preserve">Proposal </w:t>
      </w:r>
      <w:r>
        <w:rPr>
          <w:b/>
          <w:i/>
          <w:lang w:val="en-US" w:eastAsia="zh-CN"/>
        </w:rPr>
        <w:t>5</w:t>
      </w:r>
      <w:r w:rsidRPr="00E57603">
        <w:rPr>
          <w:b/>
          <w:i/>
          <w:lang w:val="en-US" w:eastAsia="zh-CN"/>
        </w:rPr>
        <w:t xml:space="preserve">: Add new FGs of UL </w:t>
      </w:r>
      <w:r>
        <w:rPr>
          <w:b/>
          <w:i/>
          <w:lang w:val="en-US" w:eastAsia="zh-CN"/>
        </w:rPr>
        <w:t xml:space="preserve">transmission </w:t>
      </w:r>
      <w:r w:rsidRPr="00E57603">
        <w:rPr>
          <w:b/>
          <w:i/>
          <w:lang w:val="en-US" w:eastAsia="zh-CN"/>
        </w:rPr>
        <w:t xml:space="preserve">extension after </w:t>
      </w:r>
      <w:r w:rsidRPr="00E57603">
        <w:rPr>
          <w:b/>
          <w:i/>
          <w:lang w:eastAsia="zh-CN"/>
        </w:rPr>
        <w:t xml:space="preserve">original GNSS validity duration expires without GNSS re-acquisition for </w:t>
      </w:r>
      <w:proofErr w:type="spellStart"/>
      <w:r w:rsidRPr="00E57603">
        <w:rPr>
          <w:b/>
          <w:i/>
          <w:lang w:eastAsia="zh-CN"/>
        </w:rPr>
        <w:t>eMTC</w:t>
      </w:r>
      <w:proofErr w:type="spellEnd"/>
      <w:r w:rsidRPr="00E57603">
        <w:rPr>
          <w:b/>
          <w:i/>
          <w:lang w:eastAsia="zh-CN"/>
        </w:rPr>
        <w:t xml:space="preserve"> and NB-IoT respectively.</w:t>
      </w:r>
    </w:p>
    <w:p w14:paraId="25C2371D" w14:textId="77777777" w:rsidR="0007506A" w:rsidRPr="009238F3" w:rsidRDefault="0007506A" w:rsidP="00DB24AE">
      <w:pPr>
        <w:rPr>
          <w:b/>
          <w:i/>
          <w:lang w:eastAsia="zh-CN"/>
        </w:rPr>
      </w:pPr>
      <w:bookmarkStart w:id="6" w:name="_GoBack"/>
      <w:bookmarkEnd w:id="6"/>
    </w:p>
    <w:p w14:paraId="5B0D8D11" w14:textId="5AF7108E" w:rsidR="0029049B" w:rsidRDefault="00D16615" w:rsidP="004A43E2">
      <w:pPr>
        <w:pStyle w:val="1"/>
        <w:numPr>
          <w:ilvl w:val="0"/>
          <w:numId w:val="0"/>
        </w:numPr>
        <w:tabs>
          <w:tab w:val="left" w:pos="720"/>
        </w:tabs>
        <w:ind w:left="432" w:hanging="432"/>
        <w:rPr>
          <w:rFonts w:eastAsiaTheme="minorEastAsia"/>
        </w:rPr>
      </w:pPr>
      <w:r w:rsidRPr="00414759">
        <w:rPr>
          <w:rFonts w:eastAsiaTheme="minorEastAsia"/>
        </w:rPr>
        <w:t>References</w:t>
      </w:r>
      <w:bookmarkEnd w:id="2"/>
      <w:bookmarkEnd w:id="3"/>
      <w:bookmarkEnd w:id="4"/>
    </w:p>
    <w:p w14:paraId="6D408C7A" w14:textId="59D537D0" w:rsidR="004A43E2" w:rsidRPr="00F47F41" w:rsidRDefault="00D94955" w:rsidP="004A43E2">
      <w:pPr>
        <w:pStyle w:val="a6"/>
        <w:widowControl/>
        <w:numPr>
          <w:ilvl w:val="0"/>
          <w:numId w:val="19"/>
        </w:numPr>
        <w:autoSpaceDE/>
        <w:autoSpaceDN/>
        <w:adjustRightInd/>
        <w:spacing w:after="0"/>
        <w:contextualSpacing w:val="0"/>
        <w:rPr>
          <w:i/>
        </w:rPr>
      </w:pPr>
      <w:r>
        <w:rPr>
          <w:rFonts w:eastAsia="宋体"/>
          <w:lang w:val="en-US" w:eastAsia="zh-CN"/>
        </w:rPr>
        <w:t>R1-</w:t>
      </w:r>
      <w:r w:rsidR="00BB6A4A">
        <w:rPr>
          <w:rFonts w:eastAsia="宋体"/>
          <w:lang w:val="en-US" w:eastAsia="zh-CN"/>
        </w:rPr>
        <w:t>2308518</w:t>
      </w:r>
      <w:r>
        <w:rPr>
          <w:rFonts w:eastAsia="宋体"/>
          <w:lang w:val="en-US" w:eastAsia="zh-CN"/>
        </w:rPr>
        <w:t>,”</w:t>
      </w:r>
      <w:r w:rsidRPr="00D94955">
        <w:t xml:space="preserve"> </w:t>
      </w:r>
      <w:r w:rsidR="00BB6A4A" w:rsidRPr="00BB6A4A">
        <w:rPr>
          <w:rFonts w:eastAsia="宋体"/>
          <w:lang w:val="en-US" w:eastAsia="zh-CN"/>
        </w:rPr>
        <w:t>Updated RAN1 UE features list for Rel-18 LTE after RAN1#114</w:t>
      </w:r>
      <w:r>
        <w:rPr>
          <w:rFonts w:eastAsia="宋体"/>
          <w:lang w:val="en-US" w:eastAsia="zh-CN"/>
        </w:rPr>
        <w:t>”</w:t>
      </w:r>
      <w:r w:rsidR="004A43E2" w:rsidRPr="00423963">
        <w:rPr>
          <w:rFonts w:eastAsia="宋体"/>
          <w:lang w:val="en-US" w:eastAsia="zh-CN"/>
        </w:rPr>
        <w:t>.</w:t>
      </w:r>
    </w:p>
    <w:p w14:paraId="1BCFC68C" w14:textId="7687AE53" w:rsidR="004A43E2" w:rsidRPr="00D94955" w:rsidRDefault="00D94955" w:rsidP="003D33EE">
      <w:pPr>
        <w:pStyle w:val="a6"/>
        <w:widowControl/>
        <w:numPr>
          <w:ilvl w:val="0"/>
          <w:numId w:val="19"/>
        </w:numPr>
        <w:autoSpaceDE/>
        <w:autoSpaceDN/>
        <w:adjustRightInd/>
        <w:spacing w:after="0"/>
        <w:contextualSpacing w:val="0"/>
      </w:pPr>
      <w:r>
        <w:rPr>
          <w:rFonts w:eastAsia="宋体"/>
          <w:lang w:val="en-US" w:eastAsia="zh-CN"/>
        </w:rPr>
        <w:t>R1-2306202,”</w:t>
      </w:r>
      <w:r w:rsidRPr="00D94955">
        <w:t xml:space="preserve"> </w:t>
      </w:r>
      <w:r w:rsidRPr="00D94955">
        <w:rPr>
          <w:rFonts w:eastAsia="宋体"/>
          <w:lang w:val="en-US" w:eastAsia="zh-CN"/>
        </w:rPr>
        <w:t>Feature lead summary #3 of AI 9.9.4 on improved GNSS operations</w:t>
      </w:r>
      <w:r>
        <w:rPr>
          <w:rFonts w:eastAsia="宋体"/>
          <w:lang w:val="en-US" w:eastAsia="zh-CN"/>
        </w:rPr>
        <w:t>”.</w:t>
      </w:r>
    </w:p>
    <w:p w14:paraId="3F5A32D0" w14:textId="173E4112" w:rsidR="00D94955" w:rsidRDefault="00D94955">
      <w:pPr>
        <w:widowControl/>
        <w:autoSpaceDE/>
        <w:autoSpaceDN/>
        <w:adjustRightInd/>
        <w:spacing w:after="160" w:line="259" w:lineRule="auto"/>
        <w:jc w:val="left"/>
      </w:pPr>
      <w:r>
        <w:br w:type="page"/>
      </w:r>
    </w:p>
    <w:p w14:paraId="4A5320C3" w14:textId="5F3B3CB4" w:rsidR="00D94955" w:rsidRDefault="00D94955" w:rsidP="00D94955">
      <w:pPr>
        <w:pStyle w:val="1"/>
        <w:numPr>
          <w:ilvl w:val="0"/>
          <w:numId w:val="0"/>
        </w:numPr>
        <w:tabs>
          <w:tab w:val="left" w:pos="720"/>
        </w:tabs>
        <w:ind w:left="432" w:hanging="432"/>
        <w:rPr>
          <w:rFonts w:eastAsiaTheme="minorEastAsia"/>
        </w:rPr>
      </w:pPr>
      <w:r w:rsidRPr="00D94955">
        <w:rPr>
          <w:rFonts w:eastAsiaTheme="minorEastAsia" w:hint="eastAsia"/>
        </w:rPr>
        <w:lastRenderedPageBreak/>
        <w:t>A</w:t>
      </w:r>
      <w:r w:rsidRPr="00D94955">
        <w:rPr>
          <w:rFonts w:eastAsiaTheme="minorEastAsia"/>
        </w:rPr>
        <w:t>ppendix A</w:t>
      </w:r>
    </w:p>
    <w:p w14:paraId="5FE1A77F" w14:textId="68CC1DEB" w:rsidR="00D94955" w:rsidRDefault="00D94955" w:rsidP="00D94955">
      <w:pPr>
        <w:rPr>
          <w:lang w:eastAsia="zh-CN"/>
        </w:rPr>
      </w:pPr>
      <w:r>
        <w:rPr>
          <w:rFonts w:hint="eastAsia"/>
          <w:lang w:eastAsia="zh-CN"/>
        </w:rPr>
        <w:t>P</w:t>
      </w:r>
      <w:r>
        <w:rPr>
          <w:lang w:eastAsia="zh-CN"/>
        </w:rPr>
        <w:t xml:space="preserve">roposed revision for </w:t>
      </w:r>
      <w:r w:rsidRPr="00D94955">
        <w:rPr>
          <w:lang w:eastAsia="zh-CN"/>
        </w:rPr>
        <w:t xml:space="preserve">RAN1 UE features list for </w:t>
      </w:r>
      <w:r w:rsidR="00861773">
        <w:rPr>
          <w:lang w:eastAsia="zh-CN"/>
        </w:rPr>
        <w:t>IoT NTN enhancement</w:t>
      </w:r>
      <w:r w:rsidRPr="00D94955">
        <w:rPr>
          <w:lang w:eastAsia="zh-CN"/>
        </w:rPr>
        <w:t xml:space="preserve"> after RAN1#11</w:t>
      </w:r>
      <w:r w:rsidR="003B0B78">
        <w:rPr>
          <w:lang w:eastAsia="zh-CN"/>
        </w:rPr>
        <w:t>4</w:t>
      </w:r>
      <w:r>
        <w:rPr>
          <w:lang w:eastAsia="zh-CN"/>
        </w:rPr>
        <w:t xml:space="preserve"> in [1].</w:t>
      </w:r>
    </w:p>
    <w:p w14:paraId="601D1CA8" w14:textId="57E1508A" w:rsidR="00D94955" w:rsidRDefault="00D94955">
      <w:pPr>
        <w:widowControl/>
        <w:autoSpaceDE/>
        <w:autoSpaceDN/>
        <w:adjustRightInd/>
        <w:spacing w:after="160" w:line="259" w:lineRule="auto"/>
        <w:jc w:val="left"/>
        <w:rPr>
          <w:lang w:eastAsia="zh-CN"/>
        </w:rPr>
      </w:pPr>
      <w:r>
        <w:rPr>
          <w:lang w:eastAsia="zh-CN"/>
        </w:rPr>
        <w:br w:type="page"/>
      </w:r>
    </w:p>
    <w:p w14:paraId="63F48D9A" w14:textId="77777777" w:rsidR="00C90B4B" w:rsidRDefault="00C90B4B" w:rsidP="00D94955">
      <w:pPr>
        <w:rPr>
          <w:lang w:eastAsia="zh-CN"/>
        </w:rPr>
        <w:sectPr w:rsidR="00C90B4B" w:rsidSect="00AE537A">
          <w:endnotePr>
            <w:numFmt w:val="decimal"/>
          </w:endnotePr>
          <w:pgSz w:w="11907" w:h="16840" w:code="9"/>
          <w:pgMar w:top="1440" w:right="1151" w:bottom="1440" w:left="1440" w:header="709" w:footer="709" w:gutter="0"/>
          <w:cols w:space="708"/>
          <w:docGrid w:linePitch="36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8"/>
        <w:gridCol w:w="687"/>
        <w:gridCol w:w="1615"/>
        <w:gridCol w:w="2303"/>
        <w:gridCol w:w="1368"/>
        <w:gridCol w:w="1398"/>
        <w:gridCol w:w="2031"/>
        <w:gridCol w:w="1893"/>
        <w:gridCol w:w="2094"/>
        <w:gridCol w:w="1547"/>
        <w:gridCol w:w="1628"/>
        <w:gridCol w:w="1769"/>
        <w:gridCol w:w="1969"/>
      </w:tblGrid>
      <w:tr w:rsidR="00DB10EC" w:rsidRPr="00C03A23" w14:paraId="52A3F393" w14:textId="77777777" w:rsidTr="004F6CA9">
        <w:trPr>
          <w:trHeight w:val="20"/>
        </w:trPr>
        <w:tc>
          <w:tcPr>
            <w:tcW w:w="0" w:type="auto"/>
            <w:tcBorders>
              <w:top w:val="single" w:sz="4" w:space="0" w:color="auto"/>
              <w:left w:val="single" w:sz="4" w:space="0" w:color="auto"/>
              <w:bottom w:val="single" w:sz="4" w:space="0" w:color="auto"/>
              <w:right w:val="single" w:sz="4" w:space="0" w:color="auto"/>
            </w:tcBorders>
            <w:hideMark/>
          </w:tcPr>
          <w:p w14:paraId="3CC195AA" w14:textId="77777777" w:rsidR="00C90B4B" w:rsidRPr="00C03A23" w:rsidRDefault="00C90B4B" w:rsidP="004F6CA9">
            <w:pPr>
              <w:pStyle w:val="TAH"/>
              <w:rPr>
                <w:rFonts w:asciiTheme="majorHAnsi" w:hAnsiTheme="majorHAnsi" w:cstheme="majorHAnsi"/>
                <w:color w:val="000000" w:themeColor="text1"/>
                <w:szCs w:val="18"/>
              </w:rPr>
            </w:pPr>
            <w:bookmarkStart w:id="7" w:name="_Hlk139297180"/>
            <w:r w:rsidRPr="00C03A23">
              <w:rPr>
                <w:color w:val="000000" w:themeColor="text1"/>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69977FFC" w14:textId="77777777" w:rsidR="00C90B4B" w:rsidRPr="00C03A23" w:rsidRDefault="00C90B4B" w:rsidP="004F6CA9">
            <w:pPr>
              <w:pStyle w:val="TAH"/>
              <w:rPr>
                <w:rFonts w:asciiTheme="majorHAnsi" w:hAnsiTheme="majorHAnsi" w:cstheme="majorHAnsi"/>
                <w:color w:val="000000" w:themeColor="text1"/>
                <w:szCs w:val="18"/>
              </w:rPr>
            </w:pPr>
            <w:r w:rsidRPr="00C03A23">
              <w:rPr>
                <w:color w:val="000000" w:themeColor="text1"/>
              </w:rPr>
              <w:t>Index</w:t>
            </w:r>
          </w:p>
        </w:tc>
        <w:tc>
          <w:tcPr>
            <w:tcW w:w="0" w:type="auto"/>
            <w:tcBorders>
              <w:top w:val="single" w:sz="4" w:space="0" w:color="auto"/>
              <w:left w:val="single" w:sz="4" w:space="0" w:color="auto"/>
              <w:bottom w:val="single" w:sz="4" w:space="0" w:color="auto"/>
              <w:right w:val="single" w:sz="4" w:space="0" w:color="auto"/>
            </w:tcBorders>
            <w:hideMark/>
          </w:tcPr>
          <w:p w14:paraId="7415CF98" w14:textId="77777777" w:rsidR="00C90B4B" w:rsidRPr="00C03A23" w:rsidRDefault="00C90B4B" w:rsidP="004F6CA9">
            <w:pPr>
              <w:pStyle w:val="TAH"/>
              <w:rPr>
                <w:rFonts w:asciiTheme="majorHAnsi" w:hAnsiTheme="majorHAnsi" w:cstheme="majorHAnsi"/>
                <w:color w:val="000000" w:themeColor="text1"/>
                <w:szCs w:val="18"/>
              </w:rPr>
            </w:pPr>
            <w:r w:rsidRPr="00C03A23">
              <w:rPr>
                <w:color w:val="000000" w:themeColor="text1"/>
              </w:rPr>
              <w:t>Feature group</w:t>
            </w:r>
          </w:p>
        </w:tc>
        <w:tc>
          <w:tcPr>
            <w:tcW w:w="0" w:type="auto"/>
            <w:tcBorders>
              <w:top w:val="single" w:sz="4" w:space="0" w:color="auto"/>
              <w:left w:val="single" w:sz="4" w:space="0" w:color="auto"/>
              <w:bottom w:val="single" w:sz="4" w:space="0" w:color="auto"/>
              <w:right w:val="single" w:sz="4" w:space="0" w:color="auto"/>
            </w:tcBorders>
            <w:hideMark/>
          </w:tcPr>
          <w:p w14:paraId="03C9ED63" w14:textId="77777777" w:rsidR="00C90B4B" w:rsidRPr="00C03A23" w:rsidRDefault="00C90B4B" w:rsidP="004F6CA9">
            <w:pPr>
              <w:pStyle w:val="TAH"/>
              <w:rPr>
                <w:rFonts w:asciiTheme="majorHAnsi" w:hAnsiTheme="majorHAnsi" w:cstheme="majorHAnsi"/>
                <w:color w:val="000000" w:themeColor="text1"/>
                <w:szCs w:val="18"/>
              </w:rPr>
            </w:pPr>
            <w:r w:rsidRPr="00C03A23">
              <w:rPr>
                <w:color w:val="000000" w:themeColor="text1"/>
              </w:rPr>
              <w:t>Components</w:t>
            </w:r>
          </w:p>
        </w:tc>
        <w:tc>
          <w:tcPr>
            <w:tcW w:w="0" w:type="auto"/>
            <w:tcBorders>
              <w:top w:val="single" w:sz="4" w:space="0" w:color="auto"/>
              <w:left w:val="single" w:sz="4" w:space="0" w:color="auto"/>
              <w:bottom w:val="single" w:sz="4" w:space="0" w:color="auto"/>
              <w:right w:val="single" w:sz="4" w:space="0" w:color="auto"/>
            </w:tcBorders>
            <w:hideMark/>
          </w:tcPr>
          <w:p w14:paraId="74A4A97B" w14:textId="77777777" w:rsidR="00C90B4B" w:rsidRPr="00C03A23" w:rsidRDefault="00C90B4B" w:rsidP="004F6CA9">
            <w:pPr>
              <w:pStyle w:val="TAH"/>
              <w:rPr>
                <w:rFonts w:asciiTheme="majorHAnsi" w:hAnsiTheme="majorHAnsi" w:cstheme="majorHAnsi"/>
                <w:color w:val="000000" w:themeColor="text1"/>
                <w:szCs w:val="18"/>
              </w:rPr>
            </w:pPr>
            <w:r w:rsidRPr="00C03A23">
              <w:rPr>
                <w:color w:val="000000" w:themeColor="text1"/>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6C06CE90" w14:textId="77777777" w:rsidR="00C90B4B" w:rsidRPr="00C03A23" w:rsidRDefault="00C90B4B" w:rsidP="004F6CA9">
            <w:pPr>
              <w:pStyle w:val="TAH"/>
              <w:rPr>
                <w:rFonts w:asciiTheme="majorHAnsi" w:hAnsiTheme="majorHAnsi" w:cstheme="majorHAnsi"/>
                <w:color w:val="000000" w:themeColor="text1"/>
                <w:szCs w:val="18"/>
              </w:rPr>
            </w:pPr>
            <w:r w:rsidRPr="00C03A23">
              <w:rPr>
                <w:color w:val="000000" w:themeColor="text1"/>
              </w:rPr>
              <w:t xml:space="preserve">Need for the </w:t>
            </w:r>
            <w:proofErr w:type="spellStart"/>
            <w:r w:rsidRPr="00C03A23">
              <w:rPr>
                <w:color w:val="000000" w:themeColor="text1"/>
              </w:rPr>
              <w:t>eNB</w:t>
            </w:r>
            <w:proofErr w:type="spellEnd"/>
            <w:r w:rsidRPr="00C03A23">
              <w:rPr>
                <w:color w:val="000000" w:themeColor="text1"/>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5C2F6651" w14:textId="77777777" w:rsidR="00C90B4B" w:rsidRPr="00C03A23" w:rsidRDefault="00C90B4B" w:rsidP="004F6CA9">
            <w:pPr>
              <w:pStyle w:val="TAH"/>
              <w:rPr>
                <w:rFonts w:asciiTheme="majorHAnsi" w:hAnsiTheme="majorHAnsi" w:cstheme="majorHAnsi"/>
                <w:color w:val="000000" w:themeColor="text1"/>
                <w:szCs w:val="18"/>
              </w:rPr>
            </w:pPr>
            <w:r w:rsidRPr="00C03A23">
              <w:rPr>
                <w:color w:val="000000" w:themeColor="text1"/>
              </w:rPr>
              <w:t xml:space="preserve">Need for the UE to know if the feature is supported (only for V2X WI, where the PC5-RRC capability </w:t>
            </w:r>
            <w:proofErr w:type="spellStart"/>
            <w:r w:rsidRPr="00C03A23">
              <w:rPr>
                <w:color w:val="000000" w:themeColor="text1"/>
              </w:rPr>
              <w:t>signalling</w:t>
            </w:r>
            <w:proofErr w:type="spellEnd"/>
            <w:r w:rsidRPr="00C03A23">
              <w:rPr>
                <w:color w:val="000000" w:themeColor="text1"/>
              </w:rPr>
              <w:t xml:space="preserve"> is delivered between the UEs)</w:t>
            </w:r>
          </w:p>
        </w:tc>
        <w:tc>
          <w:tcPr>
            <w:tcW w:w="0" w:type="auto"/>
            <w:tcBorders>
              <w:top w:val="single" w:sz="4" w:space="0" w:color="auto"/>
              <w:left w:val="single" w:sz="4" w:space="0" w:color="auto"/>
              <w:bottom w:val="single" w:sz="4" w:space="0" w:color="auto"/>
              <w:right w:val="single" w:sz="4" w:space="0" w:color="auto"/>
            </w:tcBorders>
            <w:hideMark/>
          </w:tcPr>
          <w:p w14:paraId="217522F2" w14:textId="77777777" w:rsidR="00C90B4B" w:rsidRPr="00C03A23" w:rsidRDefault="00C90B4B" w:rsidP="004F6CA9">
            <w:pPr>
              <w:pStyle w:val="TAN0"/>
              <w:ind w:left="0" w:firstLine="0"/>
              <w:jc w:val="center"/>
              <w:rPr>
                <w:rFonts w:asciiTheme="majorHAnsi" w:hAnsiTheme="majorHAnsi" w:cstheme="majorHAnsi"/>
                <w:b/>
                <w:color w:val="000000" w:themeColor="text1"/>
                <w:szCs w:val="18"/>
                <w:lang w:eastAsia="ja-JP"/>
              </w:rPr>
            </w:pPr>
            <w:r w:rsidRPr="00C03A23">
              <w:rPr>
                <w:b/>
                <w:color w:val="000000" w:themeColor="text1"/>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25CA5883" w14:textId="77777777" w:rsidR="00C90B4B" w:rsidRPr="00C03A23" w:rsidRDefault="00C90B4B" w:rsidP="004F6CA9">
            <w:pPr>
              <w:pStyle w:val="TAN0"/>
              <w:ind w:left="0" w:firstLine="0"/>
              <w:jc w:val="center"/>
              <w:rPr>
                <w:b/>
                <w:color w:val="000000" w:themeColor="text1"/>
                <w:lang w:eastAsia="ja-JP"/>
              </w:rPr>
            </w:pPr>
            <w:r w:rsidRPr="00C03A23">
              <w:rPr>
                <w:b/>
                <w:color w:val="000000" w:themeColor="text1"/>
                <w:lang w:eastAsia="ja-JP"/>
              </w:rPr>
              <w:t>Type</w:t>
            </w:r>
          </w:p>
          <w:p w14:paraId="5EB24EB6" w14:textId="77777777" w:rsidR="00C90B4B" w:rsidRPr="00C03A23" w:rsidRDefault="00C90B4B" w:rsidP="004F6CA9">
            <w:pPr>
              <w:pStyle w:val="TAN0"/>
              <w:ind w:left="0" w:firstLine="0"/>
              <w:jc w:val="center"/>
              <w:rPr>
                <w:rFonts w:asciiTheme="majorHAnsi" w:hAnsiTheme="majorHAnsi" w:cstheme="majorHAnsi"/>
                <w:b/>
                <w:color w:val="000000" w:themeColor="text1"/>
                <w:szCs w:val="18"/>
                <w:lang w:eastAsia="ja-JP"/>
              </w:rPr>
            </w:pPr>
            <w:r w:rsidRPr="00C03A23">
              <w:rPr>
                <w:b/>
                <w:color w:val="000000" w:themeColor="text1"/>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79829400" w14:textId="77777777" w:rsidR="00C90B4B" w:rsidRPr="00C03A23" w:rsidRDefault="00C90B4B" w:rsidP="004F6CA9">
            <w:pPr>
              <w:pStyle w:val="TAH"/>
              <w:rPr>
                <w:rFonts w:asciiTheme="majorHAnsi" w:hAnsiTheme="majorHAnsi" w:cstheme="majorHAnsi"/>
                <w:color w:val="000000" w:themeColor="text1"/>
                <w:szCs w:val="18"/>
              </w:rPr>
            </w:pPr>
            <w:r w:rsidRPr="00C03A23">
              <w:rPr>
                <w:color w:val="000000" w:themeColor="text1"/>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2174B5D1" w14:textId="77777777" w:rsidR="00C90B4B" w:rsidRPr="00C03A23" w:rsidRDefault="00C90B4B" w:rsidP="004F6CA9">
            <w:pPr>
              <w:pStyle w:val="TAH"/>
              <w:rPr>
                <w:rFonts w:asciiTheme="majorHAnsi" w:hAnsiTheme="majorHAnsi" w:cstheme="majorHAnsi"/>
                <w:color w:val="000000" w:themeColor="text1"/>
                <w:szCs w:val="18"/>
              </w:rPr>
            </w:pPr>
            <w:r w:rsidRPr="00C03A23">
              <w:rPr>
                <w:color w:val="000000" w:themeColor="text1"/>
              </w:rPr>
              <w:t>Capability interpretation for mixture of FDD/TDD</w:t>
            </w:r>
          </w:p>
        </w:tc>
        <w:tc>
          <w:tcPr>
            <w:tcW w:w="0" w:type="auto"/>
            <w:tcBorders>
              <w:top w:val="single" w:sz="4" w:space="0" w:color="auto"/>
              <w:left w:val="single" w:sz="4" w:space="0" w:color="auto"/>
              <w:bottom w:val="single" w:sz="4" w:space="0" w:color="auto"/>
              <w:right w:val="single" w:sz="4" w:space="0" w:color="auto"/>
            </w:tcBorders>
            <w:hideMark/>
          </w:tcPr>
          <w:p w14:paraId="156FE979" w14:textId="77777777" w:rsidR="00C90B4B" w:rsidRPr="00C03A23" w:rsidRDefault="00C90B4B" w:rsidP="004F6CA9">
            <w:pPr>
              <w:pStyle w:val="TAH"/>
              <w:rPr>
                <w:rFonts w:asciiTheme="majorHAnsi" w:hAnsiTheme="majorHAnsi" w:cstheme="majorHAnsi"/>
                <w:color w:val="000000" w:themeColor="text1"/>
                <w:szCs w:val="18"/>
              </w:rPr>
            </w:pPr>
            <w:r w:rsidRPr="00C03A23">
              <w:rPr>
                <w:color w:val="000000" w:themeColor="text1"/>
              </w:rPr>
              <w:t>Note</w:t>
            </w:r>
          </w:p>
        </w:tc>
        <w:tc>
          <w:tcPr>
            <w:tcW w:w="0" w:type="auto"/>
            <w:tcBorders>
              <w:top w:val="single" w:sz="4" w:space="0" w:color="auto"/>
              <w:left w:val="single" w:sz="4" w:space="0" w:color="auto"/>
              <w:bottom w:val="single" w:sz="4" w:space="0" w:color="auto"/>
              <w:right w:val="single" w:sz="4" w:space="0" w:color="auto"/>
            </w:tcBorders>
            <w:hideMark/>
          </w:tcPr>
          <w:p w14:paraId="015C7292" w14:textId="77777777" w:rsidR="00C90B4B" w:rsidRPr="00C03A23" w:rsidRDefault="00C90B4B" w:rsidP="004F6CA9">
            <w:pPr>
              <w:pStyle w:val="TAH"/>
              <w:rPr>
                <w:rFonts w:asciiTheme="majorHAnsi" w:hAnsiTheme="majorHAnsi" w:cstheme="majorHAnsi"/>
                <w:color w:val="000000" w:themeColor="text1"/>
                <w:szCs w:val="18"/>
              </w:rPr>
            </w:pPr>
            <w:r w:rsidRPr="00C03A23">
              <w:rPr>
                <w:color w:val="000000" w:themeColor="text1"/>
              </w:rPr>
              <w:t>Mandatory/Optional</w:t>
            </w:r>
          </w:p>
        </w:tc>
      </w:tr>
      <w:tr w:rsidR="00DB10EC" w:rsidRPr="00C03A23" w14:paraId="2CF145CA" w14:textId="77777777" w:rsidTr="004F6CA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C43281" w14:textId="77777777" w:rsidR="00C90B4B" w:rsidRPr="00C03A23" w:rsidRDefault="00C90B4B" w:rsidP="004F6CA9">
            <w:pPr>
              <w:pStyle w:val="TAL"/>
              <w:rPr>
                <w:rFonts w:asciiTheme="majorHAnsi" w:hAnsiTheme="majorHAnsi" w:cstheme="majorHAnsi"/>
                <w:color w:val="000000" w:themeColor="text1"/>
                <w:szCs w:val="18"/>
                <w:lang w:eastAsia="ja-JP"/>
              </w:rPr>
            </w:pPr>
            <w:r w:rsidRPr="00C03A23">
              <w:rPr>
                <w:rFonts w:asciiTheme="majorHAnsi" w:hAnsiTheme="majorHAnsi" w:cstheme="majorHAnsi"/>
                <w:color w:val="000000" w:themeColor="text1"/>
                <w:szCs w:val="18"/>
              </w:rPr>
              <w:t xml:space="preserve">2. </w:t>
            </w:r>
            <w:proofErr w:type="spellStart"/>
            <w:r w:rsidRPr="00C03A23">
              <w:rPr>
                <w:rFonts w:asciiTheme="majorHAnsi" w:hAnsiTheme="majorHAnsi" w:cstheme="majorHAnsi"/>
                <w:color w:val="000000" w:themeColor="text1"/>
                <w:szCs w:val="18"/>
              </w:rPr>
              <w:t>IoT_NTN_enh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D27DF1" w14:textId="77777777" w:rsidR="00C90B4B" w:rsidRPr="00C03A23" w:rsidRDefault="00C90B4B" w:rsidP="004F6CA9">
            <w:pPr>
              <w:pStyle w:val="TAL"/>
              <w:rPr>
                <w:rFonts w:asciiTheme="majorHAnsi" w:eastAsia="MS Mincho" w:hAnsiTheme="majorHAnsi" w:cstheme="majorHAnsi"/>
                <w:color w:val="000000" w:themeColor="text1"/>
                <w:szCs w:val="18"/>
                <w:lang w:eastAsia="ja-JP"/>
              </w:rPr>
            </w:pPr>
            <w:r w:rsidRPr="00C03A23">
              <w:rPr>
                <w:rFonts w:asciiTheme="majorHAnsi" w:hAnsiTheme="majorHAnsi" w:cstheme="majorHAnsi"/>
                <w:color w:val="000000" w:themeColor="text1"/>
                <w:szCs w:val="18"/>
              </w:rPr>
              <w:t>2-1a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3662CA" w14:textId="77777777" w:rsidR="00C90B4B" w:rsidRPr="00C03A23" w:rsidRDefault="00C90B4B" w:rsidP="004F6CA9">
            <w:pPr>
              <w:pStyle w:val="TAL"/>
              <w:rPr>
                <w:rFonts w:asciiTheme="majorHAnsi" w:eastAsia="宋体" w:hAnsiTheme="majorHAnsi" w:cstheme="majorHAnsi"/>
                <w:color w:val="000000" w:themeColor="text1"/>
                <w:szCs w:val="18"/>
                <w:lang w:eastAsia="zh-CN"/>
              </w:rPr>
            </w:pPr>
            <w:r w:rsidRPr="00C03A23">
              <w:rPr>
                <w:rFonts w:asciiTheme="majorHAnsi" w:hAnsiTheme="majorHAnsi" w:cstheme="majorHAnsi"/>
                <w:color w:val="000000" w:themeColor="text1"/>
                <w:szCs w:val="18"/>
                <w:lang w:val="en-US" w:eastAsia="zh-CN"/>
              </w:rPr>
              <w:t xml:space="preserve">Semi-static HARQ feedback disabling for </w:t>
            </w:r>
            <w:proofErr w:type="spellStart"/>
            <w:r w:rsidRPr="00C03A23">
              <w:rPr>
                <w:rFonts w:asciiTheme="majorHAnsi" w:hAnsiTheme="majorHAnsi" w:cstheme="majorHAnsi"/>
                <w:color w:val="000000" w:themeColor="text1"/>
                <w:szCs w:val="18"/>
                <w:lang w:val="en-US" w:eastAsia="zh-CN"/>
              </w:rPr>
              <w:t>eMTC</w:t>
            </w:r>
            <w:proofErr w:type="spellEnd"/>
            <w:r w:rsidRPr="00C03A23">
              <w:rPr>
                <w:rFonts w:asciiTheme="majorHAnsi" w:hAnsiTheme="majorHAnsi" w:cstheme="majorHAnsi"/>
                <w:color w:val="000000" w:themeColor="text1"/>
                <w:szCs w:val="18"/>
                <w:lang w:val="en-US" w:eastAsia="zh-CN"/>
              </w:rPr>
              <w:t xml:space="preserve"> CE mode 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78A9DD" w14:textId="77777777" w:rsidR="00C90B4B" w:rsidRPr="00C03A23" w:rsidRDefault="00C90B4B" w:rsidP="004F6CA9">
            <w:pPr>
              <w:rPr>
                <w:rFonts w:asciiTheme="majorHAnsi" w:hAnsiTheme="majorHAnsi" w:cstheme="majorHAnsi"/>
                <w:color w:val="000000" w:themeColor="text1"/>
                <w:sz w:val="18"/>
                <w:szCs w:val="18"/>
              </w:rPr>
            </w:pPr>
            <w:r w:rsidRPr="00C03A23">
              <w:rPr>
                <w:rFonts w:asciiTheme="majorHAnsi" w:hAnsiTheme="majorHAnsi" w:cstheme="majorHAnsi"/>
                <w:color w:val="000000" w:themeColor="text1"/>
                <w:sz w:val="18"/>
                <w:szCs w:val="18"/>
              </w:rPr>
              <w:t>1. UE gets RRC configuration for disabling HARQ feedback per UE per process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194BE3" w14:textId="77777777" w:rsidR="00C90B4B" w:rsidRPr="00C03A23" w:rsidRDefault="00C90B4B" w:rsidP="004F6CA9">
            <w:pPr>
              <w:pStyle w:val="TAL"/>
              <w:rPr>
                <w:rFonts w:asciiTheme="majorHAnsi" w:eastAsia="MS Mincho" w:hAnsiTheme="majorHAnsi" w:cstheme="majorHAnsi"/>
                <w:color w:val="000000" w:themeColor="text1"/>
                <w:szCs w:val="18"/>
                <w:lang w:eastAsia="ja-JP"/>
              </w:rPr>
            </w:pPr>
            <w:r w:rsidRPr="00C03A23">
              <w:rPr>
                <w:rFonts w:asciiTheme="majorHAnsi" w:hAnsiTheme="majorHAnsi" w:cstheme="majorHAnsi"/>
                <w:color w:val="000000" w:themeColor="text1"/>
                <w:szCs w:val="18"/>
              </w:rPr>
              <w:t>Rel. 17 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81440B" w14:textId="77777777" w:rsidR="00C90B4B" w:rsidRPr="00C03A23" w:rsidRDefault="00C90B4B" w:rsidP="004F6CA9">
            <w:pPr>
              <w:pStyle w:val="TAL"/>
              <w:rPr>
                <w:rFonts w:asciiTheme="majorHAnsi" w:eastAsia="宋体" w:hAnsiTheme="majorHAnsi" w:cstheme="majorHAnsi"/>
                <w:color w:val="000000" w:themeColor="text1"/>
                <w:szCs w:val="18"/>
                <w:lang w:eastAsia="zh-CN"/>
              </w:rPr>
            </w:pPr>
            <w:r w:rsidRPr="00C03A23">
              <w:rPr>
                <w:rFonts w:asciiTheme="majorHAnsi" w:hAnsiTheme="majorHAnsi" w:cstheme="majorHAnsi"/>
                <w:color w:val="000000" w:themeColor="text1"/>
                <w:szCs w:val="18"/>
                <w:lang w:val="en-US"/>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1C2826" w14:textId="77777777" w:rsidR="00C90B4B" w:rsidRPr="00C03A23" w:rsidRDefault="00C90B4B" w:rsidP="004F6CA9">
            <w:pPr>
              <w:pStyle w:val="TAL"/>
              <w:rPr>
                <w:rFonts w:asciiTheme="majorHAnsi" w:hAnsiTheme="majorHAnsi" w:cstheme="majorHAnsi"/>
                <w:color w:val="000000" w:themeColor="text1"/>
                <w:szCs w:val="18"/>
                <w:lang w:eastAsia="ja-JP"/>
              </w:rPr>
            </w:pPr>
            <w:r w:rsidRPr="00C03A23">
              <w:rPr>
                <w:rFonts w:asciiTheme="majorHAnsi" w:hAnsiTheme="majorHAnsi" w:cstheme="majorHAnsi"/>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3CFE96" w14:textId="77777777" w:rsidR="00C90B4B" w:rsidRPr="00C03A23" w:rsidRDefault="00C90B4B" w:rsidP="004F6CA9">
            <w:pPr>
              <w:pStyle w:val="TAL"/>
              <w:rPr>
                <w:rFonts w:asciiTheme="majorHAnsi" w:eastAsia="宋体" w:hAnsiTheme="majorHAnsi" w:cstheme="majorHAnsi"/>
                <w:color w:val="000000" w:themeColor="text1"/>
                <w:szCs w:val="18"/>
                <w:lang w:val="en-US" w:eastAsia="zh-CN"/>
              </w:rPr>
            </w:pPr>
            <w:r w:rsidRPr="00C03A23">
              <w:rPr>
                <w:rFonts w:asciiTheme="majorHAnsi" w:hAnsiTheme="majorHAnsi" w:cstheme="majorHAnsi"/>
                <w:color w:val="000000" w:themeColor="text1"/>
                <w:szCs w:val="18"/>
                <w:lang w:val="en-US"/>
              </w:rPr>
              <w:t xml:space="preserve">Release 18 </w:t>
            </w:r>
            <w:proofErr w:type="spellStart"/>
            <w:r w:rsidRPr="00C03A23">
              <w:rPr>
                <w:rFonts w:asciiTheme="majorHAnsi" w:hAnsiTheme="majorHAnsi" w:cstheme="majorHAnsi"/>
                <w:color w:val="000000" w:themeColor="text1"/>
                <w:szCs w:val="18"/>
                <w:lang w:val="en-US"/>
              </w:rPr>
              <w:t>eMTC</w:t>
            </w:r>
            <w:proofErr w:type="spellEnd"/>
            <w:r w:rsidRPr="00C03A23">
              <w:rPr>
                <w:rFonts w:asciiTheme="majorHAnsi" w:hAnsiTheme="majorHAnsi" w:cstheme="majorHAnsi"/>
                <w:color w:val="000000" w:themeColor="text1"/>
                <w:szCs w:val="18"/>
                <w:lang w:val="en-US"/>
              </w:rPr>
              <w:t xml:space="preserve"> UE with CE mode B cannot disable HARQ feedback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FFB6F5" w14:textId="77777777" w:rsidR="00C90B4B" w:rsidRPr="00C03A23" w:rsidRDefault="00C90B4B" w:rsidP="004F6CA9">
            <w:pPr>
              <w:pStyle w:val="TAL"/>
              <w:rPr>
                <w:rFonts w:asciiTheme="majorHAnsi" w:eastAsia="宋体" w:hAnsiTheme="majorHAnsi" w:cstheme="majorHAnsi"/>
                <w:color w:val="000000" w:themeColor="text1"/>
                <w:szCs w:val="18"/>
                <w:lang w:eastAsia="zh-CN"/>
              </w:rPr>
            </w:pPr>
            <w:r w:rsidRPr="00B503ED">
              <w:rPr>
                <w:rFonts w:asciiTheme="majorHAnsi" w:hAnsiTheme="majorHAnsi" w:cstheme="majorHAnsi"/>
                <w:strike/>
                <w:color w:val="FF0000"/>
                <w:szCs w:val="18"/>
                <w:highlight w:val="yellow"/>
                <w:lang w:val="en-US" w:eastAsia="zh-CN"/>
              </w:rPr>
              <w:t>[</w:t>
            </w:r>
            <w:r w:rsidRPr="00C03A23">
              <w:rPr>
                <w:rFonts w:asciiTheme="majorHAnsi" w:hAnsiTheme="majorHAnsi" w:cstheme="majorHAnsi"/>
                <w:color w:val="000000" w:themeColor="text1"/>
                <w:szCs w:val="18"/>
                <w:highlight w:val="yellow"/>
                <w:lang w:val="en-US" w:eastAsia="zh-CN"/>
              </w:rPr>
              <w:t>Per UE</w:t>
            </w:r>
            <w:r w:rsidRPr="00B503ED">
              <w:rPr>
                <w:rFonts w:asciiTheme="majorHAnsi" w:hAnsiTheme="majorHAnsi" w:cstheme="majorHAnsi"/>
                <w:strike/>
                <w:color w:val="FF0000"/>
                <w:szCs w:val="18"/>
                <w:highlight w:val="yellow"/>
                <w:lang w:val="en-US"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1A8F27" w14:textId="77777777" w:rsidR="00C90B4B" w:rsidRPr="00C03A23" w:rsidRDefault="00C90B4B" w:rsidP="004F6CA9">
            <w:pPr>
              <w:pStyle w:val="TAL"/>
              <w:rPr>
                <w:rFonts w:asciiTheme="majorHAnsi" w:hAnsiTheme="majorHAnsi" w:cstheme="majorHAnsi"/>
                <w:color w:val="000000" w:themeColor="text1"/>
                <w:szCs w:val="18"/>
                <w:lang w:eastAsia="ja-JP"/>
              </w:rPr>
            </w:pPr>
            <w:r w:rsidRPr="00C03A23">
              <w:rPr>
                <w:rFonts w:asciiTheme="majorHAnsi" w:hAnsiTheme="majorHAnsi" w:cstheme="majorHAnsi"/>
                <w:color w:val="000000" w:themeColor="text1"/>
                <w:szCs w:val="18"/>
                <w:lang w:val="en-US" w:eastAsia="zh-CN"/>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F27CD8" w14:textId="77777777" w:rsidR="00C90B4B" w:rsidRPr="00C03A23" w:rsidRDefault="00C90B4B" w:rsidP="004F6CA9">
            <w:pPr>
              <w:pStyle w:val="TAL"/>
              <w:rPr>
                <w:rFonts w:asciiTheme="majorHAnsi" w:hAnsiTheme="majorHAnsi" w:cstheme="majorHAnsi"/>
                <w:color w:val="000000" w:themeColor="text1"/>
                <w:szCs w:val="18"/>
                <w:lang w:eastAsia="ja-JP"/>
              </w:rPr>
            </w:pPr>
            <w:r w:rsidRPr="00C03A23">
              <w:rPr>
                <w:rFonts w:asciiTheme="majorHAnsi" w:hAnsiTheme="majorHAnsi" w:cstheme="majorHAnsi"/>
                <w:color w:val="000000" w:themeColor="text1"/>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AC54B8" w14:textId="77777777" w:rsidR="00C90B4B" w:rsidRPr="00970A6A" w:rsidRDefault="00C90B4B" w:rsidP="004F6CA9">
            <w:pPr>
              <w:pStyle w:val="TAL"/>
              <w:rPr>
                <w:rFonts w:asciiTheme="majorHAnsi" w:hAnsiTheme="majorHAnsi" w:cstheme="majorHAnsi"/>
                <w:color w:val="000000" w:themeColor="text1"/>
                <w:szCs w:val="18"/>
                <w:lang w:val="en-US" w:eastAsia="zh-CN"/>
              </w:rPr>
            </w:pPr>
            <w:r w:rsidRPr="00970A6A">
              <w:rPr>
                <w:rFonts w:asciiTheme="majorHAnsi" w:hAnsiTheme="majorHAnsi" w:cstheme="majorHAnsi"/>
                <w:color w:val="000000" w:themeColor="text1"/>
                <w:szCs w:val="18"/>
                <w:lang w:val="en-US" w:eastAsia="zh-CN"/>
              </w:rPr>
              <w:t>Note: HARQ disabling with Option 1 in CE mode B</w:t>
            </w:r>
          </w:p>
          <w:p w14:paraId="7F3AE00C" w14:textId="77777777" w:rsidR="00C90B4B" w:rsidRPr="00970A6A" w:rsidRDefault="00C90B4B" w:rsidP="004F6CA9">
            <w:pPr>
              <w:pStyle w:val="TAL"/>
              <w:rPr>
                <w:rFonts w:asciiTheme="majorHAnsi" w:hAnsiTheme="majorHAnsi" w:cstheme="majorHAnsi"/>
                <w:color w:val="000000" w:themeColor="text1"/>
                <w:szCs w:val="18"/>
                <w:lang w:val="en-US" w:eastAsia="zh-CN"/>
              </w:rPr>
            </w:pPr>
          </w:p>
          <w:p w14:paraId="10B217F6" w14:textId="77777777" w:rsidR="00C90B4B" w:rsidRPr="00970A6A" w:rsidRDefault="00C90B4B" w:rsidP="004F6CA9">
            <w:pPr>
              <w:pStyle w:val="TAL"/>
              <w:rPr>
                <w:rFonts w:asciiTheme="majorHAnsi" w:hAnsiTheme="majorHAnsi" w:cstheme="majorHAnsi"/>
                <w:color w:val="000000" w:themeColor="text1"/>
                <w:szCs w:val="18"/>
                <w:lang w:val="en-US" w:eastAsia="zh-CN"/>
              </w:rPr>
            </w:pPr>
            <w:r w:rsidRPr="00970A6A">
              <w:rPr>
                <w:rFonts w:asciiTheme="majorHAnsi" w:hAnsiTheme="majorHAnsi" w:cstheme="majorHAnsi"/>
                <w:color w:val="000000" w:themeColor="text1"/>
                <w:szCs w:val="18"/>
                <w:lang w:val="en-US" w:eastAsia="zh-CN"/>
              </w:rPr>
              <w:t>Note: this applies to single-TB case</w:t>
            </w:r>
          </w:p>
          <w:p w14:paraId="1B4DE58D" w14:textId="77777777" w:rsidR="00C90B4B" w:rsidRPr="00970A6A" w:rsidRDefault="00C90B4B" w:rsidP="004F6CA9">
            <w:pPr>
              <w:pStyle w:val="TAL"/>
              <w:rPr>
                <w:rFonts w:asciiTheme="majorHAnsi" w:hAnsiTheme="majorHAnsi" w:cstheme="majorHAnsi"/>
                <w:color w:val="000000" w:themeColor="text1"/>
                <w:szCs w:val="18"/>
                <w:lang w:val="en-US" w:eastAsia="zh-CN"/>
              </w:rPr>
            </w:pPr>
          </w:p>
          <w:p w14:paraId="166C1A02" w14:textId="77777777" w:rsidR="00C90B4B" w:rsidRPr="00C90B4B" w:rsidRDefault="00C90B4B" w:rsidP="004F6CA9">
            <w:pPr>
              <w:pStyle w:val="TAL"/>
              <w:rPr>
                <w:rFonts w:asciiTheme="majorHAnsi" w:hAnsiTheme="majorHAnsi" w:cstheme="majorHAnsi"/>
                <w:strike/>
                <w:color w:val="000000" w:themeColor="text1"/>
                <w:szCs w:val="18"/>
              </w:rPr>
            </w:pPr>
            <w:r w:rsidRPr="00B503ED">
              <w:rPr>
                <w:rFonts w:asciiTheme="majorHAnsi" w:hAnsiTheme="majorHAnsi" w:cstheme="majorHAnsi"/>
                <w:strike/>
                <w:color w:val="FF0000"/>
                <w:szCs w:val="18"/>
                <w:highlight w:val="yellow"/>
              </w:rPr>
              <w:t xml:space="preserve">[Note: RAN1 kindly asks RAN2 to design </w:t>
            </w:r>
            <w:proofErr w:type="spellStart"/>
            <w:r w:rsidRPr="00B503ED">
              <w:rPr>
                <w:rFonts w:asciiTheme="majorHAnsi" w:hAnsiTheme="majorHAnsi" w:cstheme="majorHAnsi"/>
                <w:strike/>
                <w:color w:val="FF0000"/>
                <w:szCs w:val="18"/>
                <w:highlight w:val="yellow"/>
              </w:rPr>
              <w:t>signalling</w:t>
            </w:r>
            <w:proofErr w:type="spellEnd"/>
            <w:r w:rsidRPr="00B503ED">
              <w:rPr>
                <w:rFonts w:asciiTheme="majorHAnsi" w:hAnsiTheme="majorHAnsi" w:cstheme="majorHAnsi"/>
                <w:strike/>
                <w:color w:val="FF0000"/>
                <w:szCs w:val="18"/>
                <w:highlight w:val="yellow"/>
              </w:rPr>
              <w:t xml:space="preserve"> such that GSO/NGSO differentiation is possible]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2E72A7" w14:textId="77777777" w:rsidR="00C90B4B" w:rsidRPr="00C03A23" w:rsidRDefault="00C90B4B" w:rsidP="004F6CA9">
            <w:pPr>
              <w:pStyle w:val="TAL"/>
              <w:rPr>
                <w:rFonts w:asciiTheme="majorHAnsi" w:hAnsiTheme="majorHAnsi" w:cstheme="majorHAnsi"/>
                <w:color w:val="000000" w:themeColor="text1"/>
                <w:szCs w:val="18"/>
                <w:lang w:eastAsia="ja-JP"/>
              </w:rPr>
            </w:pPr>
            <w:r w:rsidRPr="00C03A23">
              <w:rPr>
                <w:rFonts w:asciiTheme="majorHAnsi" w:hAnsiTheme="majorHAnsi" w:cstheme="majorHAnsi"/>
                <w:color w:val="000000" w:themeColor="text1"/>
                <w:szCs w:val="18"/>
                <w:lang w:val="en-US" w:eastAsia="zh-CN"/>
              </w:rPr>
              <w:t xml:space="preserve">Optional with capability </w:t>
            </w:r>
            <w:proofErr w:type="spellStart"/>
            <w:r w:rsidRPr="00C03A23">
              <w:rPr>
                <w:rFonts w:asciiTheme="majorHAnsi" w:hAnsiTheme="majorHAnsi" w:cstheme="majorHAnsi"/>
                <w:color w:val="000000" w:themeColor="text1"/>
                <w:szCs w:val="18"/>
                <w:lang w:val="en-US" w:eastAsia="zh-CN"/>
              </w:rPr>
              <w:t>signalling</w:t>
            </w:r>
            <w:proofErr w:type="spellEnd"/>
          </w:p>
        </w:tc>
      </w:tr>
      <w:tr w:rsidR="00DB10EC" w:rsidRPr="00C03A23" w14:paraId="19E3D0CC" w14:textId="77777777" w:rsidTr="004F6CA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F0F170C" w14:textId="77777777" w:rsidR="00C90B4B" w:rsidRPr="00C03A23" w:rsidRDefault="00C90B4B" w:rsidP="004F6CA9">
            <w:pPr>
              <w:pStyle w:val="TAL"/>
              <w:rPr>
                <w:rFonts w:asciiTheme="majorHAnsi" w:hAnsiTheme="majorHAnsi" w:cstheme="majorHAnsi"/>
                <w:color w:val="000000" w:themeColor="text1"/>
                <w:szCs w:val="18"/>
                <w:lang w:eastAsia="ja-JP"/>
              </w:rPr>
            </w:pPr>
            <w:r w:rsidRPr="00C03A23">
              <w:rPr>
                <w:rFonts w:asciiTheme="majorHAnsi" w:hAnsiTheme="majorHAnsi" w:cstheme="majorHAnsi"/>
                <w:color w:val="000000" w:themeColor="text1"/>
                <w:szCs w:val="18"/>
              </w:rPr>
              <w:t xml:space="preserve">2. </w:t>
            </w:r>
            <w:proofErr w:type="spellStart"/>
            <w:r w:rsidRPr="00C03A23">
              <w:rPr>
                <w:rFonts w:asciiTheme="majorHAnsi" w:hAnsiTheme="majorHAnsi" w:cstheme="majorHAnsi"/>
                <w:color w:val="000000" w:themeColor="text1"/>
                <w:szCs w:val="18"/>
              </w:rPr>
              <w:t>IoT_NTN_enh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F3F7D5" w14:textId="77777777" w:rsidR="00C90B4B" w:rsidRPr="00C03A23" w:rsidRDefault="00C90B4B" w:rsidP="004F6CA9">
            <w:pPr>
              <w:pStyle w:val="TAL"/>
              <w:rPr>
                <w:rFonts w:asciiTheme="majorHAnsi" w:hAnsiTheme="majorHAnsi" w:cstheme="majorHAnsi"/>
                <w:color w:val="000000" w:themeColor="text1"/>
                <w:szCs w:val="18"/>
                <w:lang w:eastAsia="ja-JP"/>
              </w:rPr>
            </w:pPr>
            <w:r w:rsidRPr="00C03A23">
              <w:rPr>
                <w:rFonts w:asciiTheme="majorHAnsi" w:hAnsiTheme="majorHAnsi" w:cstheme="majorHAnsi"/>
                <w:color w:val="000000" w:themeColor="text1"/>
                <w:szCs w:val="18"/>
              </w:rPr>
              <w:t>2-1b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77835D" w14:textId="0C537D4A" w:rsidR="00C90B4B" w:rsidRPr="00C03A23" w:rsidRDefault="00C90B4B" w:rsidP="004F6CA9">
            <w:pPr>
              <w:pStyle w:val="TAL"/>
              <w:rPr>
                <w:rFonts w:asciiTheme="majorHAnsi" w:eastAsia="宋体" w:hAnsiTheme="majorHAnsi" w:cstheme="majorHAnsi"/>
                <w:color w:val="000000" w:themeColor="text1"/>
                <w:szCs w:val="18"/>
                <w:lang w:eastAsia="zh-CN"/>
              </w:rPr>
            </w:pPr>
            <w:r w:rsidRPr="00C03A23">
              <w:rPr>
                <w:rFonts w:asciiTheme="majorHAnsi" w:hAnsiTheme="majorHAnsi" w:cstheme="majorHAnsi"/>
                <w:color w:val="000000" w:themeColor="text1"/>
                <w:szCs w:val="18"/>
                <w:lang w:val="en-US" w:eastAsia="zh-CN"/>
              </w:rPr>
              <w:t xml:space="preserve">Dynamic HARQ feedback disabling </w:t>
            </w:r>
            <w:r w:rsidR="000C75C8" w:rsidRPr="00B503ED">
              <w:rPr>
                <w:rFonts w:asciiTheme="majorHAnsi" w:hAnsiTheme="majorHAnsi" w:cstheme="majorHAnsi"/>
                <w:color w:val="FF0000"/>
                <w:szCs w:val="18"/>
                <w:lang w:val="en-US" w:eastAsia="zh-CN"/>
              </w:rPr>
              <w:t xml:space="preserve">by DCI-based direct indication </w:t>
            </w:r>
            <w:r w:rsidRPr="00C03A23">
              <w:rPr>
                <w:rFonts w:asciiTheme="majorHAnsi" w:hAnsiTheme="majorHAnsi" w:cstheme="majorHAnsi"/>
                <w:color w:val="000000" w:themeColor="text1"/>
                <w:szCs w:val="18"/>
                <w:lang w:val="en-US" w:eastAsia="zh-CN"/>
              </w:rPr>
              <w:t xml:space="preserve">for </w:t>
            </w:r>
            <w:proofErr w:type="spellStart"/>
            <w:r w:rsidRPr="00C03A23">
              <w:rPr>
                <w:rFonts w:asciiTheme="majorHAnsi" w:hAnsiTheme="majorHAnsi" w:cstheme="majorHAnsi"/>
                <w:color w:val="000000" w:themeColor="text1"/>
                <w:szCs w:val="18"/>
                <w:lang w:val="en-US" w:eastAsia="zh-CN"/>
              </w:rPr>
              <w:t>eMTC</w:t>
            </w:r>
            <w:proofErr w:type="spellEnd"/>
            <w:r w:rsidRPr="00C03A23">
              <w:rPr>
                <w:rFonts w:asciiTheme="majorHAnsi" w:hAnsiTheme="majorHAnsi" w:cstheme="majorHAnsi"/>
                <w:color w:val="000000" w:themeColor="text1"/>
                <w:szCs w:val="18"/>
                <w:lang w:val="en-US" w:eastAsia="zh-CN"/>
              </w:rPr>
              <w:t xml:space="preserve"> CE mode 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F77096" w14:textId="77777777" w:rsidR="00C90B4B" w:rsidRPr="00C03A23" w:rsidRDefault="00C90B4B" w:rsidP="004F6CA9">
            <w:pPr>
              <w:rPr>
                <w:rFonts w:asciiTheme="majorHAnsi" w:hAnsiTheme="majorHAnsi" w:cstheme="majorHAnsi"/>
                <w:color w:val="000000" w:themeColor="text1"/>
                <w:sz w:val="18"/>
                <w:szCs w:val="18"/>
              </w:rPr>
            </w:pPr>
            <w:r w:rsidRPr="00C03A23">
              <w:rPr>
                <w:rFonts w:asciiTheme="majorHAnsi" w:hAnsiTheme="majorHAnsi" w:cstheme="majorHAnsi"/>
                <w:color w:val="000000" w:themeColor="text1"/>
                <w:sz w:val="18"/>
                <w:szCs w:val="18"/>
              </w:rPr>
              <w:t>1. UE receives DCI indication to directly indicate</w:t>
            </w:r>
            <w:r w:rsidRPr="00B503ED">
              <w:rPr>
                <w:rFonts w:asciiTheme="majorHAnsi" w:hAnsiTheme="majorHAnsi" w:cstheme="majorHAnsi"/>
                <w:strike/>
                <w:color w:val="FF0000"/>
                <w:sz w:val="18"/>
                <w:szCs w:val="18"/>
              </w:rPr>
              <w:t xml:space="preserve"> / override RRC configuration for</w:t>
            </w:r>
            <w:r w:rsidRPr="00C03A23">
              <w:rPr>
                <w:rFonts w:asciiTheme="majorHAnsi" w:hAnsiTheme="majorHAnsi" w:cstheme="majorHAnsi"/>
                <w:color w:val="000000" w:themeColor="text1"/>
                <w:sz w:val="18"/>
                <w:szCs w:val="18"/>
              </w:rPr>
              <w:t xml:space="preserve"> disabling HARQ feedback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A6F041" w14:textId="77777777" w:rsidR="00C90B4B" w:rsidRPr="00C03A23" w:rsidRDefault="00C90B4B" w:rsidP="004F6CA9">
            <w:pPr>
              <w:pStyle w:val="TAL"/>
              <w:rPr>
                <w:rFonts w:asciiTheme="majorHAnsi" w:eastAsia="MS Mincho" w:hAnsiTheme="majorHAnsi" w:cstheme="majorHAnsi"/>
                <w:color w:val="000000" w:themeColor="text1"/>
                <w:szCs w:val="18"/>
                <w:lang w:eastAsia="ja-JP"/>
              </w:rPr>
            </w:pPr>
            <w:r w:rsidRPr="00C03A23">
              <w:rPr>
                <w:rFonts w:asciiTheme="majorHAnsi" w:hAnsiTheme="majorHAnsi" w:cstheme="majorHAnsi"/>
                <w:color w:val="000000" w:themeColor="text1"/>
                <w:szCs w:val="18"/>
              </w:rPr>
              <w:t>Rel. 17 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5BA536" w14:textId="77777777" w:rsidR="00C90B4B" w:rsidRPr="00C03A23" w:rsidRDefault="00C90B4B" w:rsidP="004F6CA9">
            <w:pPr>
              <w:pStyle w:val="TAL"/>
              <w:rPr>
                <w:rFonts w:asciiTheme="majorHAnsi" w:eastAsia="宋体" w:hAnsiTheme="majorHAnsi" w:cstheme="majorHAnsi"/>
                <w:color w:val="000000" w:themeColor="text1"/>
                <w:szCs w:val="18"/>
                <w:lang w:eastAsia="zh-CN"/>
              </w:rPr>
            </w:pPr>
            <w:r w:rsidRPr="00C03A23">
              <w:rPr>
                <w:rFonts w:asciiTheme="majorHAnsi" w:hAnsiTheme="majorHAnsi" w:cstheme="majorHAnsi"/>
                <w:color w:val="000000" w:themeColor="text1"/>
                <w:szCs w:val="18"/>
                <w:lang w:val="en-US"/>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DDD9EB" w14:textId="77777777" w:rsidR="00C90B4B" w:rsidRPr="00C03A23" w:rsidRDefault="00C90B4B" w:rsidP="004F6CA9">
            <w:pPr>
              <w:pStyle w:val="TAL"/>
              <w:rPr>
                <w:rFonts w:asciiTheme="majorHAnsi" w:hAnsiTheme="majorHAnsi" w:cstheme="majorHAnsi"/>
                <w:color w:val="000000" w:themeColor="text1"/>
                <w:szCs w:val="18"/>
                <w:lang w:eastAsia="ja-JP"/>
              </w:rPr>
            </w:pPr>
            <w:r w:rsidRPr="00C03A23">
              <w:rPr>
                <w:rFonts w:asciiTheme="majorHAnsi" w:hAnsiTheme="majorHAnsi" w:cstheme="majorHAnsi"/>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FDCE6B" w14:textId="77777777" w:rsidR="00C90B4B" w:rsidRPr="00C03A23" w:rsidRDefault="00C90B4B" w:rsidP="004F6CA9">
            <w:pPr>
              <w:pStyle w:val="TAL"/>
              <w:rPr>
                <w:rFonts w:asciiTheme="majorHAnsi" w:eastAsia="宋体" w:hAnsiTheme="majorHAnsi" w:cstheme="majorHAnsi"/>
                <w:color w:val="000000" w:themeColor="text1"/>
                <w:szCs w:val="18"/>
                <w:lang w:val="en-US" w:eastAsia="zh-CN"/>
              </w:rPr>
            </w:pPr>
            <w:r w:rsidRPr="00C03A23">
              <w:rPr>
                <w:rFonts w:asciiTheme="majorHAnsi" w:hAnsiTheme="majorHAnsi" w:cstheme="majorHAnsi"/>
                <w:color w:val="000000" w:themeColor="text1"/>
                <w:szCs w:val="18"/>
                <w:lang w:val="en-US"/>
              </w:rPr>
              <w:t xml:space="preserve">Release 18 </w:t>
            </w:r>
            <w:proofErr w:type="spellStart"/>
            <w:r w:rsidRPr="00C03A23">
              <w:rPr>
                <w:rFonts w:asciiTheme="majorHAnsi" w:hAnsiTheme="majorHAnsi" w:cstheme="majorHAnsi"/>
                <w:color w:val="000000" w:themeColor="text1"/>
                <w:szCs w:val="18"/>
                <w:lang w:val="en-US"/>
              </w:rPr>
              <w:t>eMTC</w:t>
            </w:r>
            <w:proofErr w:type="spellEnd"/>
            <w:r w:rsidRPr="00C03A23">
              <w:rPr>
                <w:rFonts w:asciiTheme="majorHAnsi" w:hAnsiTheme="majorHAnsi" w:cstheme="majorHAnsi"/>
                <w:color w:val="000000" w:themeColor="text1"/>
                <w:szCs w:val="18"/>
                <w:lang w:val="en-US"/>
              </w:rPr>
              <w:t xml:space="preserve"> UE with CE mode B cannot disable HARQ feedback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E4D05A" w14:textId="77777777" w:rsidR="00C90B4B" w:rsidRPr="00C03A23" w:rsidRDefault="00C90B4B" w:rsidP="004F6CA9">
            <w:pPr>
              <w:pStyle w:val="TAL"/>
              <w:rPr>
                <w:rFonts w:asciiTheme="majorHAnsi" w:eastAsia="宋体" w:hAnsiTheme="majorHAnsi" w:cstheme="majorHAnsi"/>
                <w:color w:val="000000" w:themeColor="text1"/>
                <w:szCs w:val="18"/>
                <w:lang w:eastAsia="zh-CN"/>
              </w:rPr>
            </w:pPr>
            <w:r w:rsidRPr="00B503ED">
              <w:rPr>
                <w:rFonts w:asciiTheme="majorHAnsi" w:hAnsiTheme="majorHAnsi" w:cstheme="majorHAnsi"/>
                <w:strike/>
                <w:color w:val="FF0000"/>
                <w:szCs w:val="18"/>
                <w:highlight w:val="yellow"/>
                <w:lang w:val="en-US" w:eastAsia="zh-CN"/>
              </w:rPr>
              <w:t>[</w:t>
            </w:r>
            <w:r w:rsidRPr="00C03A23">
              <w:rPr>
                <w:rFonts w:asciiTheme="majorHAnsi" w:hAnsiTheme="majorHAnsi" w:cstheme="majorHAnsi"/>
                <w:color w:val="000000" w:themeColor="text1"/>
                <w:szCs w:val="18"/>
                <w:highlight w:val="yellow"/>
                <w:lang w:val="en-US" w:eastAsia="zh-CN"/>
              </w:rPr>
              <w:t>Per UE</w:t>
            </w:r>
            <w:r w:rsidRPr="00B503ED">
              <w:rPr>
                <w:rFonts w:asciiTheme="majorHAnsi" w:hAnsiTheme="majorHAnsi" w:cstheme="majorHAnsi"/>
                <w:strike/>
                <w:color w:val="FF0000"/>
                <w:szCs w:val="18"/>
                <w:highlight w:val="yellow"/>
                <w:lang w:val="en-US"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19D719" w14:textId="77777777" w:rsidR="00C90B4B" w:rsidRPr="00C03A23" w:rsidRDefault="00C90B4B" w:rsidP="004F6CA9">
            <w:pPr>
              <w:pStyle w:val="TAL"/>
              <w:rPr>
                <w:rFonts w:asciiTheme="majorHAnsi" w:hAnsiTheme="majorHAnsi" w:cstheme="majorHAnsi"/>
                <w:color w:val="000000" w:themeColor="text1"/>
                <w:szCs w:val="18"/>
                <w:lang w:eastAsia="ja-JP"/>
              </w:rPr>
            </w:pPr>
            <w:r w:rsidRPr="00C03A23">
              <w:rPr>
                <w:rFonts w:asciiTheme="majorHAnsi" w:hAnsiTheme="majorHAnsi" w:cstheme="majorHAnsi"/>
                <w:color w:val="000000" w:themeColor="text1"/>
                <w:szCs w:val="18"/>
                <w:lang w:val="en-US" w:eastAsia="zh-CN"/>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5DC215" w14:textId="77777777" w:rsidR="00C90B4B" w:rsidRPr="00C03A23" w:rsidRDefault="00C90B4B" w:rsidP="004F6CA9">
            <w:pPr>
              <w:pStyle w:val="TAL"/>
              <w:rPr>
                <w:rFonts w:asciiTheme="majorHAnsi" w:hAnsiTheme="majorHAnsi" w:cstheme="majorHAnsi"/>
                <w:color w:val="000000" w:themeColor="text1"/>
                <w:szCs w:val="18"/>
                <w:lang w:eastAsia="ja-JP"/>
              </w:rPr>
            </w:pPr>
            <w:r w:rsidRPr="00C03A23">
              <w:rPr>
                <w:rFonts w:asciiTheme="majorHAnsi" w:hAnsiTheme="majorHAnsi" w:cstheme="majorHAnsi"/>
                <w:color w:val="000000" w:themeColor="text1"/>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EB7DF7" w14:textId="77777777" w:rsidR="00C90B4B" w:rsidRPr="00C03A23" w:rsidRDefault="00C90B4B" w:rsidP="004F6CA9">
            <w:pPr>
              <w:pStyle w:val="TAL"/>
              <w:rPr>
                <w:rFonts w:asciiTheme="majorHAnsi" w:hAnsiTheme="majorHAnsi" w:cstheme="majorHAnsi"/>
                <w:color w:val="000000" w:themeColor="text1"/>
                <w:szCs w:val="18"/>
                <w:lang w:val="en-US" w:eastAsia="zh-CN"/>
              </w:rPr>
            </w:pPr>
            <w:r w:rsidRPr="00970A6A">
              <w:rPr>
                <w:rFonts w:asciiTheme="majorHAnsi" w:hAnsiTheme="majorHAnsi" w:cstheme="majorHAnsi"/>
                <w:color w:val="000000" w:themeColor="text1"/>
                <w:szCs w:val="18"/>
                <w:lang w:val="en-US" w:eastAsia="zh-CN"/>
              </w:rPr>
              <w:t xml:space="preserve">Note: </w:t>
            </w:r>
            <w:r w:rsidRPr="00C03A23">
              <w:rPr>
                <w:rFonts w:asciiTheme="majorHAnsi" w:hAnsiTheme="majorHAnsi" w:cstheme="majorHAnsi"/>
                <w:color w:val="000000" w:themeColor="text1"/>
                <w:szCs w:val="18"/>
                <w:lang w:val="en-US" w:eastAsia="zh-CN"/>
              </w:rPr>
              <w:t>HARQ disabling with Option 3 in CE mode B</w:t>
            </w:r>
          </w:p>
          <w:p w14:paraId="3C4C3A82" w14:textId="77777777" w:rsidR="00C90B4B" w:rsidRPr="00C03A23" w:rsidRDefault="00C90B4B" w:rsidP="004F6CA9">
            <w:pPr>
              <w:pStyle w:val="TAL"/>
              <w:rPr>
                <w:rFonts w:asciiTheme="majorHAnsi" w:hAnsiTheme="majorHAnsi" w:cstheme="majorHAnsi"/>
                <w:color w:val="000000" w:themeColor="text1"/>
                <w:szCs w:val="18"/>
                <w:lang w:val="en-US" w:eastAsia="zh-CN"/>
              </w:rPr>
            </w:pPr>
          </w:p>
          <w:p w14:paraId="536D5588" w14:textId="77777777" w:rsidR="00C90B4B" w:rsidRPr="00970A6A" w:rsidRDefault="00C90B4B" w:rsidP="004F6CA9">
            <w:pPr>
              <w:pStyle w:val="TAL"/>
              <w:rPr>
                <w:rFonts w:asciiTheme="majorHAnsi" w:hAnsiTheme="majorHAnsi" w:cstheme="majorHAnsi"/>
                <w:color w:val="000000" w:themeColor="text1"/>
                <w:szCs w:val="18"/>
                <w:lang w:val="en-US" w:eastAsia="zh-CN"/>
              </w:rPr>
            </w:pPr>
            <w:r w:rsidRPr="00970A6A">
              <w:rPr>
                <w:rFonts w:asciiTheme="majorHAnsi" w:hAnsiTheme="majorHAnsi" w:cstheme="majorHAnsi"/>
                <w:color w:val="000000" w:themeColor="text1"/>
                <w:szCs w:val="18"/>
                <w:lang w:val="en-US" w:eastAsia="zh-CN"/>
              </w:rPr>
              <w:t>Note: this applies to single-TB case</w:t>
            </w:r>
          </w:p>
          <w:p w14:paraId="2477271D" w14:textId="77777777" w:rsidR="00C90B4B" w:rsidRPr="00C03A23" w:rsidRDefault="00C90B4B" w:rsidP="004F6CA9">
            <w:pPr>
              <w:pStyle w:val="TAL"/>
              <w:rPr>
                <w:rFonts w:asciiTheme="majorHAnsi" w:hAnsiTheme="majorHAnsi" w:cstheme="majorHAnsi"/>
                <w:color w:val="000000" w:themeColor="text1"/>
                <w:szCs w:val="18"/>
                <w:lang w:val="en-US" w:eastAsia="zh-CN"/>
              </w:rPr>
            </w:pPr>
          </w:p>
          <w:p w14:paraId="0A243BCF" w14:textId="77777777" w:rsidR="00C90B4B" w:rsidRPr="00B503ED" w:rsidRDefault="00C90B4B" w:rsidP="004F6CA9">
            <w:pPr>
              <w:pStyle w:val="TAL"/>
              <w:rPr>
                <w:rFonts w:asciiTheme="majorHAnsi" w:hAnsiTheme="majorHAnsi" w:cstheme="majorHAnsi"/>
                <w:strike/>
                <w:color w:val="000000" w:themeColor="text1"/>
                <w:szCs w:val="18"/>
              </w:rPr>
            </w:pPr>
            <w:r w:rsidRPr="00B503ED">
              <w:rPr>
                <w:rFonts w:asciiTheme="majorHAnsi" w:hAnsiTheme="majorHAnsi" w:cstheme="majorHAnsi"/>
                <w:strike/>
                <w:color w:val="000000" w:themeColor="text1"/>
                <w:szCs w:val="18"/>
              </w:rPr>
              <w:t>FFS: whether to merge 2-1a and 2-1b</w:t>
            </w:r>
          </w:p>
          <w:p w14:paraId="2B17377D" w14:textId="77777777" w:rsidR="00C90B4B" w:rsidRPr="00B503ED" w:rsidRDefault="00C90B4B" w:rsidP="004F6CA9">
            <w:pPr>
              <w:pStyle w:val="TAL"/>
              <w:rPr>
                <w:rFonts w:asciiTheme="majorHAnsi" w:hAnsiTheme="majorHAnsi" w:cstheme="majorHAnsi"/>
                <w:strike/>
                <w:color w:val="FF0000"/>
                <w:szCs w:val="18"/>
                <w:highlight w:val="yellow"/>
              </w:rPr>
            </w:pPr>
            <w:r w:rsidRPr="00B503ED">
              <w:rPr>
                <w:rFonts w:asciiTheme="majorHAnsi" w:hAnsiTheme="majorHAnsi" w:cstheme="majorHAnsi"/>
                <w:strike/>
                <w:color w:val="FF0000"/>
                <w:szCs w:val="18"/>
                <w:highlight w:val="yellow"/>
              </w:rPr>
              <w:t>FFS: whether to have a separate FG for the combination of FGs 2-1a and 2-1b</w:t>
            </w:r>
          </w:p>
          <w:p w14:paraId="34B86E3C" w14:textId="77777777" w:rsidR="00C90B4B" w:rsidRPr="00970A6A" w:rsidRDefault="00C90B4B" w:rsidP="004F6CA9">
            <w:pPr>
              <w:pStyle w:val="TAL"/>
              <w:rPr>
                <w:rFonts w:asciiTheme="majorHAnsi" w:hAnsiTheme="majorHAnsi" w:cstheme="majorHAnsi"/>
                <w:color w:val="000000" w:themeColor="text1"/>
                <w:szCs w:val="18"/>
                <w:highlight w:val="yellow"/>
              </w:rPr>
            </w:pPr>
          </w:p>
          <w:p w14:paraId="2269B3A3" w14:textId="77777777" w:rsidR="00C90B4B" w:rsidRPr="00C90B4B" w:rsidRDefault="00C90B4B" w:rsidP="004F6CA9">
            <w:pPr>
              <w:pStyle w:val="TAL"/>
              <w:rPr>
                <w:rFonts w:asciiTheme="majorHAnsi" w:hAnsiTheme="majorHAnsi" w:cstheme="majorHAnsi"/>
                <w:strike/>
                <w:color w:val="000000" w:themeColor="text1"/>
                <w:szCs w:val="18"/>
              </w:rPr>
            </w:pPr>
            <w:r w:rsidRPr="00B503ED">
              <w:rPr>
                <w:rFonts w:asciiTheme="majorHAnsi" w:hAnsiTheme="majorHAnsi" w:cstheme="majorHAnsi"/>
                <w:strike/>
                <w:color w:val="FF0000"/>
                <w:szCs w:val="18"/>
                <w:highlight w:val="yellow"/>
              </w:rPr>
              <w:t xml:space="preserve">[Note: RAN1 kindly asks RAN2 to design </w:t>
            </w:r>
            <w:proofErr w:type="spellStart"/>
            <w:r w:rsidRPr="00B503ED">
              <w:rPr>
                <w:rFonts w:asciiTheme="majorHAnsi" w:hAnsiTheme="majorHAnsi" w:cstheme="majorHAnsi"/>
                <w:strike/>
                <w:color w:val="FF0000"/>
                <w:szCs w:val="18"/>
                <w:highlight w:val="yellow"/>
              </w:rPr>
              <w:t>signalling</w:t>
            </w:r>
            <w:proofErr w:type="spellEnd"/>
            <w:r w:rsidRPr="00B503ED">
              <w:rPr>
                <w:rFonts w:asciiTheme="majorHAnsi" w:hAnsiTheme="majorHAnsi" w:cstheme="majorHAnsi"/>
                <w:strike/>
                <w:color w:val="FF0000"/>
                <w:szCs w:val="18"/>
                <w:highlight w:val="yellow"/>
              </w:rPr>
              <w:t xml:space="preserve"> such that GSO/NGSO differentiation is possible]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1D44C3" w14:textId="77777777" w:rsidR="00C90B4B" w:rsidRPr="00C03A23" w:rsidRDefault="00C90B4B" w:rsidP="004F6CA9">
            <w:pPr>
              <w:pStyle w:val="TAL"/>
              <w:rPr>
                <w:rFonts w:asciiTheme="majorHAnsi" w:hAnsiTheme="majorHAnsi" w:cstheme="majorHAnsi"/>
                <w:color w:val="000000" w:themeColor="text1"/>
                <w:szCs w:val="18"/>
                <w:lang w:eastAsia="ja-JP"/>
              </w:rPr>
            </w:pPr>
            <w:r w:rsidRPr="00C03A23">
              <w:rPr>
                <w:rFonts w:asciiTheme="majorHAnsi" w:hAnsiTheme="majorHAnsi" w:cstheme="majorHAnsi"/>
                <w:color w:val="000000" w:themeColor="text1"/>
                <w:szCs w:val="18"/>
                <w:lang w:val="en-US" w:eastAsia="zh-CN"/>
              </w:rPr>
              <w:t xml:space="preserve">Optional with capability </w:t>
            </w:r>
            <w:proofErr w:type="spellStart"/>
            <w:r w:rsidRPr="00C03A23">
              <w:rPr>
                <w:rFonts w:asciiTheme="majorHAnsi" w:hAnsiTheme="majorHAnsi" w:cstheme="majorHAnsi"/>
                <w:color w:val="000000" w:themeColor="text1"/>
                <w:szCs w:val="18"/>
                <w:lang w:val="en-US" w:eastAsia="zh-CN"/>
              </w:rPr>
              <w:t>signalling</w:t>
            </w:r>
            <w:proofErr w:type="spellEnd"/>
          </w:p>
        </w:tc>
      </w:tr>
      <w:tr w:rsidR="00DB10EC" w:rsidRPr="000C75C8" w14:paraId="7D22EE75" w14:textId="77777777" w:rsidTr="004F6CA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D0E96AB" w14:textId="35E67A40" w:rsidR="003B7CB1" w:rsidRPr="00B503ED" w:rsidRDefault="003B7CB1" w:rsidP="003B7CB1">
            <w:pPr>
              <w:pStyle w:val="TAL"/>
              <w:rPr>
                <w:rFonts w:asciiTheme="majorHAnsi" w:hAnsiTheme="majorHAnsi" w:cstheme="majorHAnsi"/>
                <w:color w:val="FF0000"/>
                <w:szCs w:val="18"/>
              </w:rPr>
            </w:pPr>
            <w:r w:rsidRPr="00B503ED">
              <w:rPr>
                <w:rFonts w:asciiTheme="majorHAnsi" w:hAnsiTheme="majorHAnsi" w:cstheme="majorHAnsi"/>
                <w:color w:val="FF0000"/>
                <w:szCs w:val="18"/>
              </w:rPr>
              <w:t xml:space="preserve">2. </w:t>
            </w:r>
            <w:proofErr w:type="spellStart"/>
            <w:r w:rsidRPr="00B503ED">
              <w:rPr>
                <w:rFonts w:asciiTheme="majorHAnsi" w:hAnsiTheme="majorHAnsi" w:cstheme="majorHAnsi"/>
                <w:color w:val="FF0000"/>
                <w:szCs w:val="18"/>
              </w:rPr>
              <w:t>IoT_NTN_enh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B6F4F7" w14:textId="5A44DB91" w:rsidR="003B7CB1" w:rsidRPr="00B503ED" w:rsidRDefault="003B7CB1" w:rsidP="003B7CB1">
            <w:pPr>
              <w:pStyle w:val="TAL"/>
              <w:rPr>
                <w:rFonts w:asciiTheme="majorHAnsi" w:hAnsiTheme="majorHAnsi" w:cstheme="majorHAnsi"/>
                <w:color w:val="FF0000"/>
                <w:szCs w:val="18"/>
              </w:rPr>
            </w:pPr>
            <w:r w:rsidRPr="00B503ED">
              <w:rPr>
                <w:rFonts w:asciiTheme="majorHAnsi" w:hAnsiTheme="majorHAnsi" w:cstheme="majorHAnsi"/>
                <w:color w:val="FF0000"/>
                <w:szCs w:val="18"/>
              </w:rPr>
              <w:t>2-1</w:t>
            </w:r>
            <w:r w:rsidRPr="00B503ED">
              <w:rPr>
                <w:rFonts w:asciiTheme="minorEastAsia" w:eastAsiaTheme="minorEastAsia" w:hAnsiTheme="minorEastAsia" w:cstheme="majorHAnsi"/>
                <w:color w:val="FF0000"/>
                <w:szCs w:val="18"/>
                <w:lang w:eastAsia="zh-CN"/>
              </w:rPr>
              <w:t>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E06F36" w14:textId="3316BE73" w:rsidR="003B7CB1" w:rsidRPr="00B503ED" w:rsidRDefault="003B7CB1" w:rsidP="003B7CB1">
            <w:pPr>
              <w:pStyle w:val="TAL"/>
              <w:rPr>
                <w:rFonts w:asciiTheme="majorHAnsi" w:hAnsiTheme="majorHAnsi" w:cstheme="majorHAnsi"/>
                <w:color w:val="FF0000"/>
                <w:szCs w:val="18"/>
                <w:lang w:val="en-US" w:eastAsia="zh-CN"/>
              </w:rPr>
            </w:pPr>
            <w:r w:rsidRPr="00B503ED">
              <w:rPr>
                <w:rFonts w:asciiTheme="majorHAnsi" w:hAnsiTheme="majorHAnsi" w:cstheme="majorHAnsi"/>
                <w:color w:val="FF0000"/>
                <w:szCs w:val="18"/>
                <w:lang w:val="en-US" w:eastAsia="zh-CN"/>
              </w:rPr>
              <w:t xml:space="preserve">Dynamic HARQ feedback disabling </w:t>
            </w:r>
            <w:r w:rsidR="000C75C8" w:rsidRPr="00B503ED">
              <w:rPr>
                <w:rFonts w:asciiTheme="majorHAnsi" w:hAnsiTheme="majorHAnsi" w:cstheme="majorHAnsi"/>
                <w:color w:val="FF0000"/>
                <w:szCs w:val="18"/>
                <w:lang w:val="en-US" w:eastAsia="zh-CN"/>
              </w:rPr>
              <w:t xml:space="preserve">by DCI-based overridden indication </w:t>
            </w:r>
            <w:r w:rsidRPr="00B503ED">
              <w:rPr>
                <w:rFonts w:asciiTheme="majorHAnsi" w:hAnsiTheme="majorHAnsi" w:cstheme="majorHAnsi"/>
                <w:color w:val="FF0000"/>
                <w:szCs w:val="18"/>
                <w:lang w:val="en-US" w:eastAsia="zh-CN"/>
              </w:rPr>
              <w:t xml:space="preserve">for </w:t>
            </w:r>
            <w:proofErr w:type="spellStart"/>
            <w:r w:rsidRPr="00B503ED">
              <w:rPr>
                <w:rFonts w:asciiTheme="majorHAnsi" w:hAnsiTheme="majorHAnsi" w:cstheme="majorHAnsi"/>
                <w:color w:val="FF0000"/>
                <w:szCs w:val="18"/>
                <w:lang w:val="en-US" w:eastAsia="zh-CN"/>
              </w:rPr>
              <w:t>eMTC</w:t>
            </w:r>
            <w:proofErr w:type="spellEnd"/>
            <w:r w:rsidRPr="00B503ED">
              <w:rPr>
                <w:rFonts w:asciiTheme="majorHAnsi" w:hAnsiTheme="majorHAnsi" w:cstheme="majorHAnsi"/>
                <w:color w:val="FF0000"/>
                <w:szCs w:val="18"/>
                <w:lang w:val="en-US" w:eastAsia="zh-CN"/>
              </w:rPr>
              <w:t xml:space="preserve"> CE mode 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174F65" w14:textId="5F36945E" w:rsidR="003B7CB1" w:rsidRPr="00B503ED" w:rsidRDefault="003B7CB1" w:rsidP="003B7CB1">
            <w:pPr>
              <w:rPr>
                <w:rFonts w:asciiTheme="majorHAnsi" w:hAnsiTheme="majorHAnsi" w:cstheme="majorHAnsi"/>
                <w:color w:val="FF0000"/>
                <w:sz w:val="18"/>
                <w:szCs w:val="18"/>
              </w:rPr>
            </w:pPr>
            <w:r w:rsidRPr="00B503ED">
              <w:rPr>
                <w:rFonts w:asciiTheme="majorHAnsi" w:hAnsiTheme="majorHAnsi" w:cstheme="majorHAnsi"/>
                <w:color w:val="FF0000"/>
                <w:sz w:val="18"/>
                <w:szCs w:val="18"/>
              </w:rPr>
              <w:t xml:space="preserve">1. UE receives DCI indication to override RRC configuration for disabling HARQ feedback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4DBB5F" w14:textId="4C24C101" w:rsidR="003B7CB1" w:rsidRPr="00B503ED" w:rsidRDefault="003B7CB1" w:rsidP="003B7CB1">
            <w:pPr>
              <w:pStyle w:val="TAL"/>
              <w:rPr>
                <w:rFonts w:asciiTheme="majorHAnsi" w:hAnsiTheme="majorHAnsi" w:cstheme="majorHAnsi"/>
                <w:color w:val="FF0000"/>
                <w:szCs w:val="18"/>
              </w:rPr>
            </w:pPr>
            <w:r w:rsidRPr="00B503ED">
              <w:rPr>
                <w:rFonts w:asciiTheme="majorHAnsi" w:eastAsiaTheme="minorEastAsia" w:hAnsiTheme="majorHAnsi" w:cstheme="majorHAnsi"/>
                <w:color w:val="FF0000"/>
                <w:szCs w:val="18"/>
                <w:lang w:val="en-GB"/>
              </w:rPr>
              <w:t xml:space="preserve"> </w:t>
            </w:r>
            <w:r w:rsidR="000531A8" w:rsidRPr="00B503ED">
              <w:rPr>
                <w:rFonts w:asciiTheme="majorHAnsi" w:eastAsiaTheme="minorEastAsia" w:hAnsiTheme="majorHAnsi" w:cstheme="majorHAnsi"/>
                <w:color w:val="FF0000"/>
                <w:szCs w:val="18"/>
                <w:lang w:val="en-GB"/>
              </w:rPr>
              <w:t>Rel.17 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19F1B8" w14:textId="6CC4A062" w:rsidR="003B7CB1" w:rsidRPr="00B503ED" w:rsidRDefault="003B7CB1" w:rsidP="003B7CB1">
            <w:pPr>
              <w:pStyle w:val="TAL"/>
              <w:rPr>
                <w:rFonts w:asciiTheme="majorHAnsi" w:hAnsiTheme="majorHAnsi" w:cstheme="majorHAnsi"/>
                <w:color w:val="FF0000"/>
                <w:szCs w:val="18"/>
                <w:lang w:val="en-US"/>
              </w:rPr>
            </w:pPr>
            <w:r w:rsidRPr="00B503ED">
              <w:rPr>
                <w:rFonts w:asciiTheme="majorHAnsi" w:hAnsiTheme="majorHAnsi" w:cstheme="majorHAnsi"/>
                <w:color w:val="FF0000"/>
                <w:szCs w:val="18"/>
                <w:lang w:val="en-US"/>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5B0141" w14:textId="4E49AFA9" w:rsidR="003B7CB1" w:rsidRPr="00B503ED" w:rsidRDefault="003B7CB1" w:rsidP="003B7CB1">
            <w:pPr>
              <w:pStyle w:val="TAL"/>
              <w:rPr>
                <w:rFonts w:asciiTheme="majorHAnsi" w:hAnsiTheme="majorHAnsi" w:cstheme="majorHAnsi"/>
                <w:color w:val="FF0000"/>
                <w:szCs w:val="18"/>
                <w:lang w:val="en-US"/>
              </w:rPr>
            </w:pPr>
            <w:r w:rsidRPr="00B503ED">
              <w:rPr>
                <w:rFonts w:asciiTheme="majorHAnsi" w:hAnsiTheme="majorHAnsi" w:cstheme="majorHAnsi"/>
                <w:color w:val="FF0000"/>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4BD32F" w14:textId="248FCF57" w:rsidR="003B7CB1" w:rsidRPr="00B503ED" w:rsidRDefault="003B7CB1" w:rsidP="003B7CB1">
            <w:pPr>
              <w:pStyle w:val="TAL"/>
              <w:rPr>
                <w:rFonts w:asciiTheme="majorHAnsi" w:hAnsiTheme="majorHAnsi" w:cstheme="majorHAnsi"/>
                <w:color w:val="FF0000"/>
                <w:szCs w:val="18"/>
                <w:lang w:val="en-US"/>
              </w:rPr>
            </w:pPr>
            <w:r w:rsidRPr="00B503ED">
              <w:rPr>
                <w:rFonts w:asciiTheme="majorHAnsi" w:hAnsiTheme="majorHAnsi" w:cstheme="majorHAnsi"/>
                <w:color w:val="FF0000"/>
                <w:szCs w:val="18"/>
                <w:lang w:val="en-US"/>
              </w:rPr>
              <w:t xml:space="preserve">Release 18 </w:t>
            </w:r>
            <w:proofErr w:type="spellStart"/>
            <w:r w:rsidRPr="00B503ED">
              <w:rPr>
                <w:rFonts w:asciiTheme="majorHAnsi" w:hAnsiTheme="majorHAnsi" w:cstheme="majorHAnsi"/>
                <w:color w:val="FF0000"/>
                <w:szCs w:val="18"/>
                <w:lang w:val="en-US"/>
              </w:rPr>
              <w:t>eMTC</w:t>
            </w:r>
            <w:proofErr w:type="spellEnd"/>
            <w:r w:rsidRPr="00B503ED">
              <w:rPr>
                <w:rFonts w:asciiTheme="majorHAnsi" w:hAnsiTheme="majorHAnsi" w:cstheme="majorHAnsi"/>
                <w:color w:val="FF0000"/>
                <w:szCs w:val="18"/>
                <w:lang w:val="en-US"/>
              </w:rPr>
              <w:t xml:space="preserve"> UE with CE mode B cannot disable HARQ feedback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F1913C" w14:textId="11FEE616" w:rsidR="003B7CB1" w:rsidRPr="00B503ED" w:rsidRDefault="003B7CB1" w:rsidP="003B7CB1">
            <w:pPr>
              <w:pStyle w:val="TAL"/>
              <w:rPr>
                <w:rFonts w:asciiTheme="majorHAnsi" w:hAnsiTheme="majorHAnsi" w:cstheme="majorHAnsi"/>
                <w:color w:val="FF0000"/>
                <w:szCs w:val="18"/>
                <w:highlight w:val="yellow"/>
                <w:lang w:val="en-US" w:eastAsia="zh-CN"/>
              </w:rPr>
            </w:pPr>
            <w:r w:rsidRPr="00B503ED">
              <w:rPr>
                <w:rFonts w:asciiTheme="majorHAnsi" w:hAnsiTheme="majorHAnsi" w:cstheme="majorHAnsi"/>
                <w:color w:val="FF0000"/>
                <w:szCs w:val="18"/>
                <w:lang w:val="en-US" w:eastAsia="zh-CN"/>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5D7880" w14:textId="4C6BA791" w:rsidR="003B7CB1" w:rsidRPr="00B503ED" w:rsidRDefault="003B7CB1" w:rsidP="003B7CB1">
            <w:pPr>
              <w:pStyle w:val="TAL"/>
              <w:rPr>
                <w:rFonts w:asciiTheme="majorHAnsi" w:hAnsiTheme="majorHAnsi" w:cstheme="majorHAnsi"/>
                <w:color w:val="FF0000"/>
                <w:szCs w:val="18"/>
                <w:lang w:val="en-US" w:eastAsia="zh-CN"/>
              </w:rPr>
            </w:pPr>
            <w:r w:rsidRPr="00B503ED">
              <w:rPr>
                <w:rFonts w:asciiTheme="majorHAnsi" w:hAnsiTheme="majorHAnsi" w:cstheme="majorHAnsi"/>
                <w:color w:val="FF0000"/>
                <w:szCs w:val="18"/>
                <w:lang w:val="en-US" w:eastAsia="zh-CN"/>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E487D7" w14:textId="59084EB9" w:rsidR="003B7CB1" w:rsidRPr="00B503ED" w:rsidRDefault="003B7CB1" w:rsidP="003B7CB1">
            <w:pPr>
              <w:pStyle w:val="TAL"/>
              <w:rPr>
                <w:rFonts w:asciiTheme="majorHAnsi" w:hAnsiTheme="majorHAnsi" w:cstheme="majorHAnsi"/>
                <w:color w:val="FF0000"/>
                <w:szCs w:val="18"/>
                <w:lang w:val="en-US" w:eastAsia="zh-CN"/>
              </w:rPr>
            </w:pPr>
            <w:r w:rsidRPr="00B503ED">
              <w:rPr>
                <w:rFonts w:asciiTheme="majorHAnsi" w:hAnsiTheme="majorHAnsi" w:cstheme="majorHAnsi"/>
                <w:color w:val="FF0000"/>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C10260" w14:textId="18D1C73D" w:rsidR="003B7CB1" w:rsidRPr="00B503ED" w:rsidRDefault="003B7CB1" w:rsidP="003B7CB1">
            <w:pPr>
              <w:rPr>
                <w:rFonts w:asciiTheme="majorHAnsi" w:hAnsiTheme="majorHAnsi" w:cstheme="majorHAnsi"/>
                <w:color w:val="FF0000"/>
                <w:sz w:val="18"/>
                <w:szCs w:val="18"/>
              </w:rPr>
            </w:pPr>
            <w:r w:rsidRPr="00B503ED">
              <w:rPr>
                <w:rFonts w:asciiTheme="majorHAnsi" w:hAnsiTheme="majorHAnsi" w:cstheme="majorHAnsi"/>
                <w:color w:val="FF0000"/>
                <w:sz w:val="18"/>
                <w:szCs w:val="18"/>
              </w:rPr>
              <w:t>Note: HARQ disabling with Option 1 + Option 3 in CE mode B</w:t>
            </w:r>
          </w:p>
          <w:p w14:paraId="3D84D752" w14:textId="77777777" w:rsidR="003B7CB1" w:rsidRPr="00B503ED" w:rsidRDefault="003B7CB1" w:rsidP="003B7CB1">
            <w:pPr>
              <w:rPr>
                <w:rFonts w:asciiTheme="majorHAnsi" w:hAnsiTheme="majorHAnsi" w:cstheme="majorHAnsi"/>
                <w:color w:val="FF0000"/>
                <w:sz w:val="18"/>
                <w:szCs w:val="18"/>
              </w:rPr>
            </w:pPr>
          </w:p>
          <w:p w14:paraId="2C453257" w14:textId="77777777" w:rsidR="003B7CB1" w:rsidRPr="00B503ED" w:rsidRDefault="003B7CB1" w:rsidP="003B7CB1">
            <w:pPr>
              <w:rPr>
                <w:rFonts w:asciiTheme="majorHAnsi" w:hAnsiTheme="majorHAnsi" w:cstheme="majorHAnsi"/>
                <w:color w:val="FF0000"/>
                <w:sz w:val="18"/>
                <w:szCs w:val="18"/>
              </w:rPr>
            </w:pPr>
            <w:r w:rsidRPr="00B503ED">
              <w:rPr>
                <w:rFonts w:asciiTheme="majorHAnsi" w:hAnsiTheme="majorHAnsi" w:cstheme="majorHAnsi"/>
                <w:color w:val="FF0000"/>
                <w:sz w:val="18"/>
                <w:szCs w:val="18"/>
              </w:rPr>
              <w:t>Note: this applies to single-TB case</w:t>
            </w:r>
          </w:p>
          <w:p w14:paraId="5A3C0591" w14:textId="77777777" w:rsidR="003B7CB1" w:rsidRPr="00B503ED" w:rsidRDefault="003B7CB1" w:rsidP="003B7CB1">
            <w:pPr>
              <w:pStyle w:val="TAL"/>
              <w:rPr>
                <w:rFonts w:asciiTheme="majorHAnsi" w:hAnsiTheme="majorHAnsi" w:cstheme="majorHAnsi"/>
                <w:color w:val="FF0000"/>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AE69F0" w14:textId="75A90D5E" w:rsidR="003B7CB1" w:rsidRPr="00B503ED" w:rsidRDefault="003B7CB1" w:rsidP="003B7CB1">
            <w:pPr>
              <w:pStyle w:val="TAL"/>
              <w:rPr>
                <w:rFonts w:asciiTheme="majorHAnsi" w:hAnsiTheme="majorHAnsi" w:cstheme="majorHAnsi"/>
                <w:color w:val="FF0000"/>
                <w:szCs w:val="18"/>
                <w:lang w:val="en-US" w:eastAsia="zh-CN"/>
              </w:rPr>
            </w:pPr>
            <w:r w:rsidRPr="00B503ED">
              <w:rPr>
                <w:rFonts w:asciiTheme="majorHAnsi" w:hAnsiTheme="majorHAnsi" w:cstheme="majorHAnsi"/>
                <w:color w:val="FF0000"/>
                <w:szCs w:val="18"/>
                <w:lang w:val="en-US" w:eastAsia="zh-CN"/>
              </w:rPr>
              <w:t xml:space="preserve">Optional with capability </w:t>
            </w:r>
            <w:proofErr w:type="spellStart"/>
            <w:r w:rsidRPr="00B503ED">
              <w:rPr>
                <w:rFonts w:asciiTheme="majorHAnsi" w:hAnsiTheme="majorHAnsi" w:cstheme="majorHAnsi"/>
                <w:color w:val="FF0000"/>
                <w:szCs w:val="18"/>
                <w:lang w:val="en-US" w:eastAsia="zh-CN"/>
              </w:rPr>
              <w:t>signalling</w:t>
            </w:r>
            <w:proofErr w:type="spellEnd"/>
          </w:p>
        </w:tc>
      </w:tr>
      <w:tr w:rsidR="00DB10EC" w:rsidRPr="00C03A23" w14:paraId="480E3240" w14:textId="77777777" w:rsidTr="004F6CA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3CDE16C" w14:textId="77777777" w:rsidR="00C90B4B" w:rsidRPr="00C03A23" w:rsidRDefault="00C90B4B" w:rsidP="004F6CA9">
            <w:pPr>
              <w:pStyle w:val="TAL"/>
              <w:rPr>
                <w:rFonts w:asciiTheme="majorHAnsi" w:hAnsiTheme="majorHAnsi" w:cstheme="majorHAnsi"/>
                <w:color w:val="000000" w:themeColor="text1"/>
                <w:szCs w:val="18"/>
                <w:lang w:eastAsia="ja-JP"/>
              </w:rPr>
            </w:pPr>
            <w:r w:rsidRPr="00C03A23">
              <w:rPr>
                <w:rFonts w:asciiTheme="majorHAnsi" w:hAnsiTheme="majorHAnsi" w:cstheme="majorHAnsi"/>
                <w:color w:val="000000" w:themeColor="text1"/>
                <w:szCs w:val="18"/>
              </w:rPr>
              <w:t xml:space="preserve">2. </w:t>
            </w:r>
            <w:proofErr w:type="spellStart"/>
            <w:r w:rsidRPr="00C03A23">
              <w:rPr>
                <w:rFonts w:asciiTheme="majorHAnsi" w:hAnsiTheme="majorHAnsi" w:cstheme="majorHAnsi"/>
                <w:color w:val="000000" w:themeColor="text1"/>
                <w:szCs w:val="18"/>
              </w:rPr>
              <w:t>IoT_NTN_enh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4DD8BC" w14:textId="77777777" w:rsidR="00C90B4B" w:rsidRPr="00C03A23" w:rsidRDefault="00C90B4B" w:rsidP="004F6CA9">
            <w:pPr>
              <w:pStyle w:val="TAL"/>
              <w:rPr>
                <w:rFonts w:asciiTheme="majorHAnsi" w:hAnsiTheme="majorHAnsi" w:cstheme="majorHAnsi"/>
                <w:color w:val="000000" w:themeColor="text1"/>
                <w:szCs w:val="18"/>
                <w:lang w:eastAsia="ja-JP"/>
              </w:rPr>
            </w:pPr>
            <w:r w:rsidRPr="00C03A23">
              <w:rPr>
                <w:rFonts w:asciiTheme="majorHAnsi" w:hAnsiTheme="majorHAnsi" w:cstheme="majorHAnsi"/>
                <w:color w:val="000000" w:themeColor="text1"/>
                <w:szCs w:val="18"/>
              </w:rPr>
              <w:t>2-1d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80585F" w14:textId="77777777" w:rsidR="00C90B4B" w:rsidRPr="00C03A23" w:rsidRDefault="00C90B4B" w:rsidP="004F6CA9">
            <w:pPr>
              <w:pStyle w:val="TAL"/>
              <w:rPr>
                <w:rFonts w:asciiTheme="majorHAnsi" w:eastAsia="宋体" w:hAnsiTheme="majorHAnsi" w:cstheme="majorHAnsi"/>
                <w:color w:val="000000" w:themeColor="text1"/>
                <w:szCs w:val="18"/>
                <w:lang w:eastAsia="zh-CN"/>
              </w:rPr>
            </w:pPr>
            <w:r w:rsidRPr="00C03A23">
              <w:rPr>
                <w:rFonts w:asciiTheme="majorHAnsi" w:hAnsiTheme="majorHAnsi" w:cstheme="majorHAnsi"/>
                <w:color w:val="000000" w:themeColor="text1"/>
                <w:szCs w:val="18"/>
                <w:lang w:val="en-US" w:eastAsia="zh-CN"/>
              </w:rPr>
              <w:t xml:space="preserve">Semi-static HARQ feedback disabling for </w:t>
            </w:r>
            <w:proofErr w:type="spellStart"/>
            <w:r w:rsidRPr="00C03A23">
              <w:rPr>
                <w:rFonts w:asciiTheme="majorHAnsi" w:hAnsiTheme="majorHAnsi" w:cstheme="majorHAnsi"/>
                <w:color w:val="000000" w:themeColor="text1"/>
                <w:szCs w:val="18"/>
                <w:lang w:val="en-US" w:eastAsia="zh-CN"/>
              </w:rPr>
              <w:t>eMTC</w:t>
            </w:r>
            <w:proofErr w:type="spellEnd"/>
            <w:r w:rsidRPr="00C03A23">
              <w:rPr>
                <w:rFonts w:asciiTheme="majorHAnsi" w:hAnsiTheme="majorHAnsi" w:cstheme="majorHAnsi"/>
                <w:color w:val="000000" w:themeColor="text1"/>
                <w:szCs w:val="18"/>
                <w:lang w:val="en-US" w:eastAsia="zh-CN"/>
              </w:rPr>
              <w:t xml:space="preserve"> CE mode 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CB1791" w14:textId="77777777" w:rsidR="00C90B4B" w:rsidRPr="00C03A23" w:rsidRDefault="00C90B4B" w:rsidP="004F6CA9">
            <w:pPr>
              <w:rPr>
                <w:rFonts w:asciiTheme="majorHAnsi" w:hAnsiTheme="majorHAnsi" w:cstheme="majorHAnsi"/>
                <w:color w:val="000000" w:themeColor="text1"/>
                <w:sz w:val="18"/>
                <w:szCs w:val="18"/>
              </w:rPr>
            </w:pPr>
            <w:r w:rsidRPr="00C03A23">
              <w:rPr>
                <w:rFonts w:asciiTheme="majorHAnsi" w:hAnsiTheme="majorHAnsi" w:cstheme="majorHAnsi"/>
                <w:color w:val="000000" w:themeColor="text1"/>
                <w:sz w:val="18"/>
                <w:szCs w:val="18"/>
              </w:rPr>
              <w:t>1. UE gets RRC configuration for disabling HARQ feedback per UE per process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53F49D" w14:textId="77777777" w:rsidR="00C90B4B" w:rsidRPr="00C03A23" w:rsidRDefault="00C90B4B" w:rsidP="004F6CA9">
            <w:pPr>
              <w:pStyle w:val="TAL"/>
              <w:rPr>
                <w:rFonts w:asciiTheme="majorHAnsi" w:eastAsia="MS Mincho" w:hAnsiTheme="majorHAnsi" w:cstheme="majorHAnsi"/>
                <w:color w:val="000000" w:themeColor="text1"/>
                <w:szCs w:val="18"/>
                <w:lang w:eastAsia="ja-JP"/>
              </w:rPr>
            </w:pPr>
            <w:r w:rsidRPr="00C03A23">
              <w:rPr>
                <w:rFonts w:asciiTheme="majorHAnsi" w:hAnsiTheme="majorHAnsi" w:cstheme="majorHAnsi"/>
                <w:color w:val="000000" w:themeColor="text1"/>
                <w:szCs w:val="18"/>
              </w:rPr>
              <w:t>Rel. 17 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DBE3D6" w14:textId="77777777" w:rsidR="00C90B4B" w:rsidRPr="00C03A23" w:rsidRDefault="00C90B4B" w:rsidP="004F6CA9">
            <w:pPr>
              <w:pStyle w:val="TAL"/>
              <w:rPr>
                <w:rFonts w:asciiTheme="majorHAnsi" w:eastAsia="宋体" w:hAnsiTheme="majorHAnsi" w:cstheme="majorHAnsi"/>
                <w:color w:val="000000" w:themeColor="text1"/>
                <w:szCs w:val="18"/>
                <w:lang w:eastAsia="zh-CN"/>
              </w:rPr>
            </w:pPr>
            <w:r w:rsidRPr="00C03A23">
              <w:rPr>
                <w:rFonts w:asciiTheme="majorHAnsi" w:hAnsiTheme="majorHAnsi" w:cstheme="majorHAnsi"/>
                <w:color w:val="000000" w:themeColor="text1"/>
                <w:szCs w:val="18"/>
                <w:lang w:val="en-US"/>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C03014" w14:textId="77777777" w:rsidR="00C90B4B" w:rsidRPr="00C03A23" w:rsidRDefault="00C90B4B" w:rsidP="004F6CA9">
            <w:pPr>
              <w:pStyle w:val="TAL"/>
              <w:rPr>
                <w:rFonts w:asciiTheme="majorHAnsi" w:hAnsiTheme="majorHAnsi" w:cstheme="majorHAnsi"/>
                <w:color w:val="000000" w:themeColor="text1"/>
                <w:szCs w:val="18"/>
                <w:lang w:eastAsia="ja-JP"/>
              </w:rPr>
            </w:pPr>
            <w:r w:rsidRPr="00C03A23">
              <w:rPr>
                <w:rFonts w:asciiTheme="majorHAnsi" w:hAnsiTheme="majorHAnsi" w:cstheme="majorHAnsi"/>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016277" w14:textId="77777777" w:rsidR="00C90B4B" w:rsidRPr="00C03A23" w:rsidRDefault="00C90B4B" w:rsidP="004F6CA9">
            <w:pPr>
              <w:pStyle w:val="TAL"/>
              <w:rPr>
                <w:rFonts w:asciiTheme="majorHAnsi" w:eastAsia="宋体" w:hAnsiTheme="majorHAnsi" w:cstheme="majorHAnsi"/>
                <w:color w:val="000000" w:themeColor="text1"/>
                <w:szCs w:val="18"/>
                <w:lang w:val="en-US" w:eastAsia="zh-CN"/>
              </w:rPr>
            </w:pPr>
            <w:r w:rsidRPr="00C03A23">
              <w:rPr>
                <w:rFonts w:asciiTheme="majorHAnsi" w:hAnsiTheme="majorHAnsi" w:cstheme="majorHAnsi"/>
                <w:color w:val="000000" w:themeColor="text1"/>
                <w:szCs w:val="18"/>
                <w:lang w:val="en-US"/>
              </w:rPr>
              <w:t xml:space="preserve">Release 18 </w:t>
            </w:r>
            <w:proofErr w:type="spellStart"/>
            <w:r w:rsidRPr="00C03A23">
              <w:rPr>
                <w:rFonts w:asciiTheme="majorHAnsi" w:hAnsiTheme="majorHAnsi" w:cstheme="majorHAnsi"/>
                <w:color w:val="000000" w:themeColor="text1"/>
                <w:szCs w:val="18"/>
                <w:lang w:val="en-US"/>
              </w:rPr>
              <w:t>eMTC</w:t>
            </w:r>
            <w:proofErr w:type="spellEnd"/>
            <w:r w:rsidRPr="00C03A23">
              <w:rPr>
                <w:rFonts w:asciiTheme="majorHAnsi" w:hAnsiTheme="majorHAnsi" w:cstheme="majorHAnsi"/>
                <w:color w:val="000000" w:themeColor="text1"/>
                <w:szCs w:val="18"/>
                <w:lang w:val="en-US"/>
              </w:rPr>
              <w:t xml:space="preserve"> UE with CE mode A cannot disable HARQ feedback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2B66AA" w14:textId="77777777" w:rsidR="00C90B4B" w:rsidRPr="00C03A23" w:rsidRDefault="00C90B4B" w:rsidP="004F6CA9">
            <w:pPr>
              <w:pStyle w:val="TAL"/>
              <w:rPr>
                <w:rFonts w:asciiTheme="majorHAnsi" w:eastAsia="宋体" w:hAnsiTheme="majorHAnsi" w:cstheme="majorHAnsi"/>
                <w:color w:val="000000" w:themeColor="text1"/>
                <w:szCs w:val="18"/>
                <w:lang w:eastAsia="zh-CN"/>
              </w:rPr>
            </w:pPr>
            <w:r w:rsidRPr="00B503ED">
              <w:rPr>
                <w:rFonts w:asciiTheme="majorHAnsi" w:hAnsiTheme="majorHAnsi" w:cstheme="majorHAnsi"/>
                <w:strike/>
                <w:color w:val="FF0000"/>
                <w:szCs w:val="18"/>
                <w:highlight w:val="yellow"/>
                <w:lang w:val="en-US" w:eastAsia="zh-CN"/>
              </w:rPr>
              <w:t>[</w:t>
            </w:r>
            <w:r w:rsidRPr="00C03A23">
              <w:rPr>
                <w:rFonts w:asciiTheme="majorHAnsi" w:hAnsiTheme="majorHAnsi" w:cstheme="majorHAnsi"/>
                <w:color w:val="000000" w:themeColor="text1"/>
                <w:szCs w:val="18"/>
                <w:highlight w:val="yellow"/>
                <w:lang w:val="en-US" w:eastAsia="zh-CN"/>
              </w:rPr>
              <w:t>Per UE</w:t>
            </w:r>
            <w:r w:rsidRPr="00B503ED">
              <w:rPr>
                <w:rFonts w:asciiTheme="majorHAnsi" w:hAnsiTheme="majorHAnsi" w:cstheme="majorHAnsi"/>
                <w:strike/>
                <w:color w:val="FF0000"/>
                <w:szCs w:val="18"/>
                <w:highlight w:val="yellow"/>
                <w:lang w:val="en-US"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0E7620" w14:textId="77777777" w:rsidR="00C90B4B" w:rsidRPr="00C03A23" w:rsidRDefault="00C90B4B" w:rsidP="004F6CA9">
            <w:pPr>
              <w:pStyle w:val="TAL"/>
              <w:rPr>
                <w:rFonts w:asciiTheme="majorHAnsi" w:hAnsiTheme="majorHAnsi" w:cstheme="majorHAnsi"/>
                <w:color w:val="000000" w:themeColor="text1"/>
                <w:szCs w:val="18"/>
                <w:lang w:eastAsia="ja-JP"/>
              </w:rPr>
            </w:pPr>
            <w:r w:rsidRPr="00C03A23">
              <w:rPr>
                <w:rFonts w:asciiTheme="majorHAnsi" w:hAnsiTheme="majorHAnsi" w:cstheme="majorHAnsi"/>
                <w:color w:val="000000" w:themeColor="text1"/>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D698D1" w14:textId="77777777" w:rsidR="00C90B4B" w:rsidRPr="00C03A23" w:rsidRDefault="00C90B4B" w:rsidP="004F6CA9">
            <w:pPr>
              <w:pStyle w:val="TAL"/>
              <w:rPr>
                <w:rFonts w:asciiTheme="majorHAnsi" w:hAnsiTheme="majorHAnsi" w:cstheme="majorHAnsi"/>
                <w:color w:val="000000" w:themeColor="text1"/>
                <w:szCs w:val="18"/>
                <w:lang w:eastAsia="ja-JP"/>
              </w:rPr>
            </w:pPr>
            <w:r w:rsidRPr="00C03A23">
              <w:rPr>
                <w:rFonts w:asciiTheme="majorHAnsi" w:hAnsiTheme="majorHAnsi" w:cstheme="majorHAnsi"/>
                <w:color w:val="000000" w:themeColor="text1"/>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B1790B" w14:textId="77777777" w:rsidR="00C90B4B" w:rsidRPr="00970A6A" w:rsidRDefault="00C90B4B" w:rsidP="004F6CA9">
            <w:pPr>
              <w:pStyle w:val="TAL"/>
              <w:rPr>
                <w:rFonts w:asciiTheme="majorHAnsi" w:hAnsiTheme="majorHAnsi" w:cstheme="majorHAnsi"/>
                <w:color w:val="000000" w:themeColor="text1"/>
                <w:szCs w:val="18"/>
                <w:lang w:val="en-US" w:eastAsia="zh-CN"/>
              </w:rPr>
            </w:pPr>
            <w:r w:rsidRPr="00970A6A">
              <w:rPr>
                <w:rFonts w:asciiTheme="majorHAnsi" w:hAnsiTheme="majorHAnsi" w:cstheme="majorHAnsi"/>
                <w:color w:val="000000" w:themeColor="text1"/>
                <w:szCs w:val="18"/>
                <w:lang w:val="en-US" w:eastAsia="zh-CN"/>
              </w:rPr>
              <w:t>Note: HARQ disabling with Option 1 in C mode A</w:t>
            </w:r>
          </w:p>
          <w:p w14:paraId="357D8326" w14:textId="77777777" w:rsidR="00C90B4B" w:rsidRPr="00970A6A" w:rsidRDefault="00C90B4B" w:rsidP="004F6CA9">
            <w:pPr>
              <w:pStyle w:val="TAL"/>
              <w:rPr>
                <w:rFonts w:asciiTheme="majorHAnsi" w:hAnsiTheme="majorHAnsi" w:cstheme="majorHAnsi"/>
                <w:color w:val="000000" w:themeColor="text1"/>
                <w:szCs w:val="18"/>
                <w:lang w:val="en-US" w:eastAsia="zh-CN"/>
              </w:rPr>
            </w:pPr>
          </w:p>
          <w:p w14:paraId="2B1D0EB7" w14:textId="77777777" w:rsidR="00C90B4B" w:rsidRPr="00970A6A" w:rsidRDefault="00C90B4B" w:rsidP="004F6CA9">
            <w:pPr>
              <w:pStyle w:val="TAL"/>
              <w:rPr>
                <w:rFonts w:asciiTheme="majorHAnsi" w:hAnsiTheme="majorHAnsi" w:cstheme="majorHAnsi"/>
                <w:color w:val="000000" w:themeColor="text1"/>
                <w:szCs w:val="18"/>
                <w:lang w:val="en-US" w:eastAsia="zh-CN"/>
              </w:rPr>
            </w:pPr>
            <w:r w:rsidRPr="00970A6A">
              <w:rPr>
                <w:rFonts w:asciiTheme="majorHAnsi" w:hAnsiTheme="majorHAnsi" w:cstheme="majorHAnsi"/>
                <w:color w:val="000000" w:themeColor="text1"/>
                <w:szCs w:val="18"/>
                <w:lang w:val="en-US" w:eastAsia="zh-CN"/>
              </w:rPr>
              <w:t>Note: this applies to single-TB case</w:t>
            </w:r>
          </w:p>
          <w:p w14:paraId="14CA4804" w14:textId="77777777" w:rsidR="00C90B4B" w:rsidRPr="00970A6A" w:rsidRDefault="00C90B4B" w:rsidP="004F6CA9">
            <w:pPr>
              <w:pStyle w:val="TAL"/>
              <w:rPr>
                <w:rFonts w:asciiTheme="majorHAnsi" w:hAnsiTheme="majorHAnsi" w:cstheme="majorHAnsi"/>
                <w:color w:val="000000" w:themeColor="text1"/>
                <w:szCs w:val="18"/>
                <w:lang w:val="en-US" w:eastAsia="zh-CN"/>
              </w:rPr>
            </w:pPr>
          </w:p>
          <w:p w14:paraId="2F398A82" w14:textId="77777777" w:rsidR="00C90B4B" w:rsidRPr="00C90B4B" w:rsidRDefault="00C90B4B" w:rsidP="004F6CA9">
            <w:pPr>
              <w:pStyle w:val="TAL"/>
              <w:rPr>
                <w:rFonts w:asciiTheme="majorHAnsi" w:hAnsiTheme="majorHAnsi" w:cstheme="majorHAnsi"/>
                <w:strike/>
                <w:color w:val="000000" w:themeColor="text1"/>
                <w:szCs w:val="18"/>
              </w:rPr>
            </w:pPr>
            <w:r w:rsidRPr="00B503ED">
              <w:rPr>
                <w:rFonts w:asciiTheme="majorHAnsi" w:hAnsiTheme="majorHAnsi" w:cstheme="majorHAnsi"/>
                <w:strike/>
                <w:color w:val="FF0000"/>
                <w:szCs w:val="18"/>
                <w:highlight w:val="yellow"/>
              </w:rPr>
              <w:t xml:space="preserve">[Note: RAN1 kindly asks RAN2 to design </w:t>
            </w:r>
            <w:proofErr w:type="spellStart"/>
            <w:r w:rsidRPr="00B503ED">
              <w:rPr>
                <w:rFonts w:asciiTheme="majorHAnsi" w:hAnsiTheme="majorHAnsi" w:cstheme="majorHAnsi"/>
                <w:strike/>
                <w:color w:val="FF0000"/>
                <w:szCs w:val="18"/>
                <w:highlight w:val="yellow"/>
              </w:rPr>
              <w:t>signalling</w:t>
            </w:r>
            <w:proofErr w:type="spellEnd"/>
            <w:r w:rsidRPr="00B503ED">
              <w:rPr>
                <w:rFonts w:asciiTheme="majorHAnsi" w:hAnsiTheme="majorHAnsi" w:cstheme="majorHAnsi"/>
                <w:strike/>
                <w:color w:val="FF0000"/>
                <w:szCs w:val="18"/>
                <w:highlight w:val="yellow"/>
              </w:rPr>
              <w:t xml:space="preserve"> such that GSO/NGSO differentiation is possible]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837AE3" w14:textId="77777777" w:rsidR="00C90B4B" w:rsidRPr="00C03A23" w:rsidRDefault="00C90B4B" w:rsidP="004F6CA9">
            <w:pPr>
              <w:pStyle w:val="TAL"/>
              <w:rPr>
                <w:rFonts w:asciiTheme="majorHAnsi" w:hAnsiTheme="majorHAnsi" w:cstheme="majorHAnsi"/>
                <w:color w:val="000000" w:themeColor="text1"/>
                <w:szCs w:val="18"/>
                <w:lang w:eastAsia="ja-JP"/>
              </w:rPr>
            </w:pPr>
            <w:r w:rsidRPr="00C03A23">
              <w:rPr>
                <w:rFonts w:asciiTheme="majorHAnsi" w:hAnsiTheme="majorHAnsi" w:cstheme="majorHAnsi"/>
                <w:color w:val="000000" w:themeColor="text1"/>
                <w:szCs w:val="18"/>
                <w:lang w:val="en-US" w:eastAsia="zh-CN"/>
              </w:rPr>
              <w:t xml:space="preserve">Optional with capability </w:t>
            </w:r>
            <w:proofErr w:type="spellStart"/>
            <w:r w:rsidRPr="00C03A23">
              <w:rPr>
                <w:rFonts w:asciiTheme="majorHAnsi" w:hAnsiTheme="majorHAnsi" w:cstheme="majorHAnsi"/>
                <w:color w:val="000000" w:themeColor="text1"/>
                <w:szCs w:val="18"/>
                <w:lang w:val="en-US" w:eastAsia="zh-CN"/>
              </w:rPr>
              <w:t>signalling</w:t>
            </w:r>
            <w:proofErr w:type="spellEnd"/>
          </w:p>
        </w:tc>
      </w:tr>
      <w:tr w:rsidR="00DB10EC" w:rsidRPr="00C03A23" w14:paraId="26079220" w14:textId="77777777" w:rsidTr="004F6CA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3AAAEA5" w14:textId="77777777" w:rsidR="00C90B4B" w:rsidRPr="00C03A23" w:rsidRDefault="00C90B4B" w:rsidP="004F6CA9">
            <w:pPr>
              <w:pStyle w:val="TAL"/>
              <w:rPr>
                <w:rFonts w:asciiTheme="majorHAnsi" w:hAnsiTheme="majorHAnsi" w:cstheme="majorHAnsi"/>
                <w:color w:val="000000" w:themeColor="text1"/>
                <w:szCs w:val="18"/>
                <w:lang w:eastAsia="ja-JP"/>
              </w:rPr>
            </w:pPr>
            <w:r w:rsidRPr="00C03A23">
              <w:rPr>
                <w:rFonts w:asciiTheme="majorHAnsi" w:hAnsiTheme="majorHAnsi" w:cstheme="majorHAnsi"/>
                <w:color w:val="000000" w:themeColor="text1"/>
                <w:szCs w:val="18"/>
              </w:rPr>
              <w:lastRenderedPageBreak/>
              <w:t xml:space="preserve">2. </w:t>
            </w:r>
            <w:proofErr w:type="spellStart"/>
            <w:r w:rsidRPr="00C03A23">
              <w:rPr>
                <w:rFonts w:asciiTheme="majorHAnsi" w:hAnsiTheme="majorHAnsi" w:cstheme="majorHAnsi"/>
                <w:color w:val="000000" w:themeColor="text1"/>
                <w:szCs w:val="18"/>
              </w:rPr>
              <w:t>IoT_NTN_enh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FAD146" w14:textId="77777777" w:rsidR="00C90B4B" w:rsidRPr="00C03A23" w:rsidRDefault="00C90B4B" w:rsidP="004F6CA9">
            <w:pPr>
              <w:pStyle w:val="TAL"/>
              <w:rPr>
                <w:rFonts w:asciiTheme="majorHAnsi" w:eastAsia="MS Mincho" w:hAnsiTheme="majorHAnsi" w:cstheme="majorHAnsi"/>
                <w:color w:val="000000" w:themeColor="text1"/>
                <w:szCs w:val="18"/>
                <w:lang w:eastAsia="ja-JP"/>
              </w:rPr>
            </w:pPr>
            <w:r w:rsidRPr="00C03A23">
              <w:rPr>
                <w:rFonts w:asciiTheme="majorHAnsi" w:hAnsiTheme="majorHAnsi" w:cstheme="majorHAnsi"/>
                <w:color w:val="000000" w:themeColor="text1"/>
                <w:szCs w:val="18"/>
              </w:rPr>
              <w:t>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3B4266" w14:textId="77777777" w:rsidR="00C90B4B" w:rsidRPr="00C03A23" w:rsidRDefault="00C90B4B" w:rsidP="004F6CA9">
            <w:pPr>
              <w:pStyle w:val="TAL"/>
              <w:rPr>
                <w:rFonts w:asciiTheme="majorHAnsi" w:hAnsiTheme="majorHAnsi" w:cstheme="majorHAnsi"/>
                <w:color w:val="000000" w:themeColor="text1"/>
                <w:szCs w:val="18"/>
              </w:rPr>
            </w:pPr>
            <w:r w:rsidRPr="00C03A23">
              <w:rPr>
                <w:rFonts w:asciiTheme="majorHAnsi" w:hAnsiTheme="majorHAnsi" w:cstheme="majorHAnsi"/>
                <w:color w:val="000000" w:themeColor="text1"/>
                <w:szCs w:val="18"/>
              </w:rPr>
              <w:t xml:space="preserve">Semi-static HARQ feedback disabling for SPS PDSCH for </w:t>
            </w:r>
            <w:proofErr w:type="spellStart"/>
            <w:r w:rsidRPr="00C03A23">
              <w:rPr>
                <w:rFonts w:asciiTheme="majorHAnsi" w:hAnsiTheme="majorHAnsi" w:cstheme="majorHAnsi"/>
                <w:color w:val="000000" w:themeColor="text1"/>
                <w:szCs w:val="18"/>
              </w:rPr>
              <w:t>eMTC</w:t>
            </w:r>
            <w:proofErr w:type="spellEnd"/>
            <w:r w:rsidRPr="00C03A23">
              <w:rPr>
                <w:rFonts w:asciiTheme="majorHAnsi" w:hAnsiTheme="majorHAnsi" w:cstheme="majorHAnsi"/>
                <w:color w:val="000000" w:themeColor="text1"/>
                <w:szCs w:val="18"/>
              </w:rPr>
              <w:t xml:space="preserve"> CE Mode 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6EFFF8" w14:textId="77777777" w:rsidR="00C90B4B" w:rsidRPr="00C03A23" w:rsidRDefault="00C90B4B" w:rsidP="004F6CA9">
            <w:pPr>
              <w:rPr>
                <w:rFonts w:asciiTheme="majorHAnsi" w:hAnsiTheme="majorHAnsi" w:cstheme="majorHAnsi"/>
                <w:color w:val="000000" w:themeColor="text1"/>
                <w:sz w:val="18"/>
                <w:szCs w:val="18"/>
              </w:rPr>
            </w:pPr>
            <w:r w:rsidRPr="00C03A23">
              <w:rPr>
                <w:rFonts w:asciiTheme="majorHAnsi" w:hAnsiTheme="majorHAnsi" w:cstheme="majorHAnsi"/>
                <w:color w:val="000000" w:themeColor="text1"/>
                <w:sz w:val="18"/>
                <w:szCs w:val="18"/>
              </w:rPr>
              <w:t>UE reports ACK/NACK for the first SPS PDSCH after activation if enabled, and follow per-process HARQ feedback enabled/disabled configuration otherwise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5EC0C8" w14:textId="77777777" w:rsidR="00C90B4B" w:rsidRPr="00C03A23" w:rsidRDefault="00C90B4B" w:rsidP="004F6CA9">
            <w:pPr>
              <w:pStyle w:val="TAL"/>
              <w:rPr>
                <w:rFonts w:asciiTheme="majorHAnsi" w:eastAsia="MS Mincho" w:hAnsiTheme="majorHAnsi" w:cstheme="majorHAnsi"/>
                <w:color w:val="000000" w:themeColor="text1"/>
                <w:szCs w:val="18"/>
                <w:lang w:eastAsia="ja-JP"/>
              </w:rPr>
            </w:pPr>
            <w:r w:rsidRPr="00C03A23">
              <w:rPr>
                <w:rFonts w:asciiTheme="majorHAnsi" w:hAnsiTheme="majorHAnsi" w:cstheme="majorHAnsi"/>
                <w:color w:val="000000" w:themeColor="text1"/>
                <w:szCs w:val="18"/>
              </w:rPr>
              <w:t xml:space="preserve">Rel. 17 </w:t>
            </w:r>
            <w:r w:rsidRPr="00C03A23">
              <w:rPr>
                <w:rFonts w:asciiTheme="majorHAnsi" w:hAnsiTheme="majorHAnsi" w:cstheme="majorHAnsi"/>
                <w:color w:val="000000" w:themeColor="text1"/>
                <w:szCs w:val="18"/>
                <w:lang w:eastAsia="zh-CN"/>
              </w:rPr>
              <w:t>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16A3E0" w14:textId="77777777" w:rsidR="00C90B4B" w:rsidRPr="00C03A23" w:rsidRDefault="00C90B4B" w:rsidP="004F6CA9">
            <w:pPr>
              <w:pStyle w:val="TAL"/>
              <w:rPr>
                <w:rFonts w:asciiTheme="majorHAnsi" w:eastAsia="宋体" w:hAnsiTheme="majorHAnsi" w:cstheme="majorHAnsi"/>
                <w:color w:val="000000" w:themeColor="text1"/>
                <w:szCs w:val="18"/>
                <w:lang w:eastAsia="zh-CN"/>
              </w:rPr>
            </w:pPr>
            <w:r w:rsidRPr="00C03A23">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99C5E1" w14:textId="77777777" w:rsidR="00C90B4B" w:rsidRPr="00C03A23" w:rsidRDefault="00C90B4B" w:rsidP="004F6CA9">
            <w:pPr>
              <w:pStyle w:val="TAL"/>
              <w:rPr>
                <w:rFonts w:asciiTheme="majorHAnsi" w:hAnsiTheme="majorHAnsi" w:cstheme="majorHAnsi"/>
                <w:color w:val="000000" w:themeColor="text1"/>
                <w:szCs w:val="18"/>
                <w:lang w:eastAsia="ja-JP"/>
              </w:rPr>
            </w:pPr>
            <w:r w:rsidRPr="00C03A23">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492C2A" w14:textId="77777777" w:rsidR="00C90B4B" w:rsidRPr="00C03A23" w:rsidRDefault="00C90B4B" w:rsidP="004F6CA9">
            <w:pPr>
              <w:pStyle w:val="TAL"/>
              <w:rPr>
                <w:rFonts w:asciiTheme="majorHAnsi" w:eastAsia="宋体" w:hAnsiTheme="majorHAnsi" w:cstheme="majorHAnsi"/>
                <w:color w:val="000000" w:themeColor="text1"/>
                <w:szCs w:val="18"/>
                <w:lang w:val="en-US" w:eastAsia="zh-CN"/>
              </w:rPr>
            </w:pPr>
            <w:r w:rsidRPr="00C03A23">
              <w:rPr>
                <w:rFonts w:asciiTheme="majorHAnsi" w:hAnsiTheme="majorHAnsi" w:cstheme="majorHAnsi"/>
                <w:color w:val="000000" w:themeColor="text1"/>
                <w:szCs w:val="18"/>
              </w:rPr>
              <w:t xml:space="preserve">Release 18 </w:t>
            </w:r>
            <w:proofErr w:type="spellStart"/>
            <w:r w:rsidRPr="00C03A23">
              <w:rPr>
                <w:rFonts w:asciiTheme="majorHAnsi" w:hAnsiTheme="majorHAnsi" w:cstheme="majorHAnsi"/>
                <w:color w:val="000000" w:themeColor="text1"/>
                <w:szCs w:val="18"/>
              </w:rPr>
              <w:t>eMTC</w:t>
            </w:r>
            <w:proofErr w:type="spellEnd"/>
            <w:r w:rsidRPr="00C03A23">
              <w:rPr>
                <w:rFonts w:asciiTheme="majorHAnsi" w:hAnsiTheme="majorHAnsi" w:cstheme="majorHAnsi"/>
                <w:color w:val="000000" w:themeColor="text1"/>
                <w:szCs w:val="18"/>
              </w:rPr>
              <w:t xml:space="preserve"> UE Mode A cannot disable HARQ feedback for SPS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3048E3" w14:textId="77777777" w:rsidR="00C90B4B" w:rsidRPr="00C03A23" w:rsidRDefault="00C90B4B" w:rsidP="004F6CA9">
            <w:pPr>
              <w:pStyle w:val="TAL"/>
              <w:rPr>
                <w:rFonts w:asciiTheme="majorHAnsi" w:eastAsia="宋体" w:hAnsiTheme="majorHAnsi" w:cstheme="majorHAnsi"/>
                <w:color w:val="000000" w:themeColor="text1"/>
                <w:szCs w:val="18"/>
                <w:lang w:eastAsia="zh-CN"/>
              </w:rPr>
            </w:pPr>
            <w:r w:rsidRPr="00B503ED">
              <w:rPr>
                <w:rFonts w:asciiTheme="majorHAnsi" w:hAnsiTheme="majorHAnsi" w:cstheme="majorHAnsi"/>
                <w:strike/>
                <w:color w:val="FF0000"/>
                <w:szCs w:val="18"/>
                <w:highlight w:val="yellow"/>
                <w:lang w:val="en-US" w:eastAsia="zh-CN"/>
              </w:rPr>
              <w:t>[</w:t>
            </w:r>
            <w:r w:rsidRPr="00C03A23">
              <w:rPr>
                <w:rFonts w:asciiTheme="majorHAnsi" w:hAnsiTheme="majorHAnsi" w:cstheme="majorHAnsi"/>
                <w:color w:val="000000" w:themeColor="text1"/>
                <w:szCs w:val="18"/>
                <w:highlight w:val="yellow"/>
                <w:lang w:val="en-US" w:eastAsia="zh-CN"/>
              </w:rPr>
              <w:t>Per UE</w:t>
            </w:r>
            <w:r w:rsidRPr="00B503ED">
              <w:rPr>
                <w:rFonts w:asciiTheme="majorHAnsi" w:hAnsiTheme="majorHAnsi" w:cstheme="majorHAnsi"/>
                <w:strike/>
                <w:color w:val="FF0000"/>
                <w:szCs w:val="18"/>
                <w:highlight w:val="yellow"/>
                <w:lang w:val="en-US"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68E93B" w14:textId="77777777" w:rsidR="00C90B4B" w:rsidRPr="00C03A23" w:rsidRDefault="00C90B4B" w:rsidP="004F6CA9">
            <w:pPr>
              <w:pStyle w:val="TAL"/>
              <w:rPr>
                <w:rFonts w:asciiTheme="majorHAnsi" w:hAnsiTheme="majorHAnsi" w:cstheme="majorHAnsi"/>
                <w:color w:val="000000" w:themeColor="text1"/>
                <w:szCs w:val="18"/>
                <w:lang w:eastAsia="ja-JP"/>
              </w:rPr>
            </w:pPr>
            <w:r w:rsidRPr="00C03A23">
              <w:rPr>
                <w:rFonts w:asciiTheme="majorHAnsi" w:hAnsiTheme="majorHAnsi" w:cstheme="majorHAnsi"/>
                <w:color w:val="000000" w:themeColor="text1"/>
                <w:szCs w:val="18"/>
                <w:lang w:eastAsia="zh-CN"/>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C86230" w14:textId="77777777" w:rsidR="00C90B4B" w:rsidRPr="00C03A23" w:rsidRDefault="00C90B4B" w:rsidP="004F6CA9">
            <w:pPr>
              <w:pStyle w:val="TAL"/>
              <w:rPr>
                <w:rFonts w:asciiTheme="majorHAnsi" w:hAnsiTheme="majorHAnsi" w:cstheme="majorHAnsi"/>
                <w:color w:val="000000" w:themeColor="text1"/>
                <w:szCs w:val="18"/>
                <w:lang w:eastAsia="ja-JP"/>
              </w:rPr>
            </w:pPr>
            <w:r w:rsidRPr="00C03A23">
              <w:rPr>
                <w:rFonts w:asciiTheme="majorHAnsi" w:hAnsiTheme="majorHAnsi" w:cstheme="majorHAnsi"/>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6B988A" w14:textId="77777777" w:rsidR="00C90B4B" w:rsidRPr="00C03A23" w:rsidRDefault="00C90B4B" w:rsidP="004F6CA9">
            <w:pPr>
              <w:pStyle w:val="TAL"/>
              <w:rPr>
                <w:rFonts w:asciiTheme="majorHAnsi" w:hAnsiTheme="majorHAnsi" w:cstheme="majorHAnsi"/>
                <w:color w:val="000000" w:themeColor="text1"/>
                <w:szCs w:val="18"/>
              </w:rPr>
            </w:pPr>
            <w:r w:rsidRPr="00C03A23">
              <w:rPr>
                <w:rFonts w:asciiTheme="majorHAnsi" w:hAnsiTheme="majorHAnsi" w:cstheme="majorHAnsi"/>
                <w:color w:val="000000" w:themeColor="text1"/>
                <w:szCs w:val="18"/>
              </w:rPr>
              <w:t>Note: HARQ disabling with Option 1 in C mode A</w:t>
            </w:r>
          </w:p>
          <w:p w14:paraId="7AC7BC72" w14:textId="77777777" w:rsidR="00C90B4B" w:rsidRPr="00C03A23" w:rsidRDefault="00C90B4B" w:rsidP="004F6CA9">
            <w:pPr>
              <w:pStyle w:val="TAL"/>
              <w:rPr>
                <w:rFonts w:asciiTheme="majorHAnsi" w:hAnsiTheme="majorHAnsi" w:cstheme="majorHAnsi"/>
                <w:color w:val="000000" w:themeColor="text1"/>
                <w:szCs w:val="18"/>
              </w:rPr>
            </w:pPr>
          </w:p>
          <w:p w14:paraId="5B956B35" w14:textId="77777777" w:rsidR="00C90B4B" w:rsidRPr="00B503ED" w:rsidRDefault="00C90B4B" w:rsidP="004F6CA9">
            <w:pPr>
              <w:pStyle w:val="TAL"/>
              <w:rPr>
                <w:rFonts w:asciiTheme="majorHAnsi" w:hAnsiTheme="majorHAnsi" w:cstheme="majorHAnsi"/>
                <w:strike/>
                <w:color w:val="000000" w:themeColor="text1"/>
                <w:szCs w:val="18"/>
              </w:rPr>
            </w:pPr>
            <w:r w:rsidRPr="00B503ED">
              <w:rPr>
                <w:rFonts w:asciiTheme="majorHAnsi" w:hAnsiTheme="majorHAnsi" w:cstheme="majorHAnsi"/>
                <w:strike/>
                <w:color w:val="000000" w:themeColor="text1"/>
                <w:szCs w:val="18"/>
              </w:rPr>
              <w:t>FFS: whether to merge 2-1d and 2-2</w:t>
            </w:r>
          </w:p>
          <w:p w14:paraId="0E3EAB98" w14:textId="77777777" w:rsidR="00C90B4B" w:rsidRDefault="00C90B4B" w:rsidP="004F6CA9">
            <w:pPr>
              <w:pStyle w:val="TAL"/>
              <w:rPr>
                <w:rFonts w:asciiTheme="majorHAnsi" w:hAnsiTheme="majorHAnsi" w:cstheme="majorHAnsi"/>
                <w:color w:val="000000" w:themeColor="text1"/>
                <w:szCs w:val="18"/>
                <w:highlight w:val="yellow"/>
              </w:rPr>
            </w:pPr>
          </w:p>
          <w:p w14:paraId="1549A9CF" w14:textId="77777777" w:rsidR="00C90B4B" w:rsidRPr="00C90B4B" w:rsidRDefault="00C90B4B" w:rsidP="004F6CA9">
            <w:pPr>
              <w:pStyle w:val="TAL"/>
              <w:rPr>
                <w:rFonts w:asciiTheme="majorHAnsi" w:hAnsiTheme="majorHAnsi" w:cstheme="majorHAnsi"/>
                <w:strike/>
                <w:color w:val="000000" w:themeColor="text1"/>
                <w:szCs w:val="18"/>
              </w:rPr>
            </w:pPr>
            <w:r w:rsidRPr="00B503ED">
              <w:rPr>
                <w:rFonts w:asciiTheme="majorHAnsi" w:hAnsiTheme="majorHAnsi" w:cstheme="majorHAnsi"/>
                <w:strike/>
                <w:color w:val="FF0000"/>
                <w:szCs w:val="18"/>
                <w:highlight w:val="yellow"/>
              </w:rPr>
              <w:t xml:space="preserve">[Note: RAN1 kindly asks RAN2 to design </w:t>
            </w:r>
            <w:proofErr w:type="spellStart"/>
            <w:r w:rsidRPr="00B503ED">
              <w:rPr>
                <w:rFonts w:asciiTheme="majorHAnsi" w:hAnsiTheme="majorHAnsi" w:cstheme="majorHAnsi"/>
                <w:strike/>
                <w:color w:val="FF0000"/>
                <w:szCs w:val="18"/>
                <w:highlight w:val="yellow"/>
              </w:rPr>
              <w:t>signalling</w:t>
            </w:r>
            <w:proofErr w:type="spellEnd"/>
            <w:r w:rsidRPr="00B503ED">
              <w:rPr>
                <w:rFonts w:asciiTheme="majorHAnsi" w:hAnsiTheme="majorHAnsi" w:cstheme="majorHAnsi"/>
                <w:strike/>
                <w:color w:val="FF0000"/>
                <w:szCs w:val="18"/>
                <w:highlight w:val="yellow"/>
              </w:rPr>
              <w:t xml:space="preserve"> such that GSO/NGSO differentiation is possible]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041788" w14:textId="77777777" w:rsidR="00C90B4B" w:rsidRPr="00C03A23" w:rsidRDefault="00C90B4B" w:rsidP="004F6CA9">
            <w:pPr>
              <w:pStyle w:val="TAL"/>
              <w:rPr>
                <w:rFonts w:asciiTheme="majorHAnsi" w:hAnsiTheme="majorHAnsi" w:cstheme="majorHAnsi"/>
                <w:color w:val="000000" w:themeColor="text1"/>
                <w:szCs w:val="18"/>
                <w:lang w:eastAsia="ja-JP"/>
              </w:rPr>
            </w:pPr>
            <w:r w:rsidRPr="00C03A23">
              <w:rPr>
                <w:rFonts w:asciiTheme="majorHAnsi" w:hAnsiTheme="majorHAnsi" w:cstheme="majorHAnsi"/>
                <w:color w:val="000000" w:themeColor="text1"/>
                <w:szCs w:val="18"/>
                <w:lang w:val="en-US" w:eastAsia="zh-CN"/>
              </w:rPr>
              <w:t xml:space="preserve">Optional with capability </w:t>
            </w:r>
            <w:proofErr w:type="spellStart"/>
            <w:r w:rsidRPr="00C03A23">
              <w:rPr>
                <w:rFonts w:asciiTheme="majorHAnsi" w:hAnsiTheme="majorHAnsi" w:cstheme="majorHAnsi"/>
                <w:color w:val="000000" w:themeColor="text1"/>
                <w:szCs w:val="18"/>
                <w:lang w:val="en-US" w:eastAsia="zh-CN"/>
              </w:rPr>
              <w:t>signalling</w:t>
            </w:r>
            <w:proofErr w:type="spellEnd"/>
          </w:p>
        </w:tc>
      </w:tr>
      <w:tr w:rsidR="00DB10EC" w:rsidRPr="00C03A23" w14:paraId="70C415B5" w14:textId="77777777" w:rsidTr="004F6CA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B7DA7AD" w14:textId="77777777" w:rsidR="00C90B4B" w:rsidRPr="00C03A23" w:rsidRDefault="00C90B4B" w:rsidP="004F6CA9">
            <w:pPr>
              <w:pStyle w:val="TAL"/>
              <w:rPr>
                <w:rFonts w:asciiTheme="majorHAnsi" w:hAnsiTheme="majorHAnsi" w:cstheme="majorHAnsi"/>
                <w:color w:val="000000" w:themeColor="text1"/>
                <w:szCs w:val="18"/>
                <w:lang w:eastAsia="ja-JP"/>
              </w:rPr>
            </w:pPr>
            <w:r w:rsidRPr="00C03A23">
              <w:rPr>
                <w:rFonts w:asciiTheme="majorHAnsi" w:hAnsiTheme="majorHAnsi" w:cstheme="majorHAnsi"/>
                <w:color w:val="000000" w:themeColor="text1"/>
                <w:szCs w:val="18"/>
              </w:rPr>
              <w:t xml:space="preserve">2. </w:t>
            </w:r>
            <w:proofErr w:type="spellStart"/>
            <w:r w:rsidRPr="00C03A23">
              <w:rPr>
                <w:rFonts w:asciiTheme="majorHAnsi" w:hAnsiTheme="majorHAnsi" w:cstheme="majorHAnsi"/>
                <w:color w:val="000000" w:themeColor="text1"/>
                <w:szCs w:val="18"/>
              </w:rPr>
              <w:t>IoT_NTN_enh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96475A" w14:textId="77777777" w:rsidR="00C90B4B" w:rsidRPr="00C03A23" w:rsidRDefault="00C90B4B" w:rsidP="004F6CA9">
            <w:pPr>
              <w:pStyle w:val="TAL"/>
              <w:rPr>
                <w:rFonts w:asciiTheme="majorHAnsi" w:eastAsia="MS Mincho" w:hAnsiTheme="majorHAnsi" w:cstheme="majorHAnsi"/>
                <w:color w:val="000000" w:themeColor="text1"/>
                <w:szCs w:val="18"/>
                <w:lang w:eastAsia="ja-JP"/>
              </w:rPr>
            </w:pPr>
            <w:r w:rsidRPr="00C03A23">
              <w:rPr>
                <w:rFonts w:asciiTheme="majorHAnsi" w:hAnsiTheme="majorHAnsi" w:cstheme="majorHAnsi"/>
                <w:color w:val="000000" w:themeColor="text1"/>
                <w:szCs w:val="18"/>
              </w:rPr>
              <w:t>2-1e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3C27AE" w14:textId="77777777" w:rsidR="00C90B4B" w:rsidRPr="00C03A23" w:rsidRDefault="00C90B4B" w:rsidP="004F6CA9">
            <w:pPr>
              <w:pStyle w:val="TAL"/>
              <w:rPr>
                <w:rFonts w:asciiTheme="majorHAnsi" w:eastAsia="宋体" w:hAnsiTheme="majorHAnsi" w:cstheme="majorHAnsi"/>
                <w:color w:val="000000" w:themeColor="text1"/>
                <w:szCs w:val="18"/>
                <w:lang w:eastAsia="zh-CN"/>
              </w:rPr>
            </w:pPr>
            <w:r w:rsidRPr="00C03A23">
              <w:rPr>
                <w:rFonts w:asciiTheme="majorHAnsi" w:hAnsiTheme="majorHAnsi" w:cstheme="majorHAnsi"/>
                <w:color w:val="000000" w:themeColor="text1"/>
                <w:szCs w:val="18"/>
                <w:lang w:val="en-US" w:eastAsia="zh-CN"/>
              </w:rPr>
              <w:t>Semi-static HARQ feedback disabling for NB-IoT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CB0BEA" w14:textId="77777777" w:rsidR="00C90B4B" w:rsidRPr="00C03A23" w:rsidRDefault="00C90B4B" w:rsidP="004F6CA9">
            <w:pPr>
              <w:rPr>
                <w:rFonts w:asciiTheme="majorHAnsi" w:hAnsiTheme="majorHAnsi" w:cstheme="majorHAnsi"/>
                <w:color w:val="000000" w:themeColor="text1"/>
                <w:sz w:val="18"/>
                <w:szCs w:val="18"/>
              </w:rPr>
            </w:pPr>
            <w:r w:rsidRPr="00C03A23">
              <w:rPr>
                <w:rFonts w:asciiTheme="majorHAnsi" w:hAnsiTheme="majorHAnsi" w:cstheme="majorHAnsi"/>
                <w:color w:val="000000" w:themeColor="text1"/>
                <w:sz w:val="18"/>
                <w:szCs w:val="18"/>
              </w:rPr>
              <w:t>1. UE gets RRC configuration for disabling HARQ feedback per UE per process</w:t>
            </w:r>
            <w:r w:rsidRPr="00C03A23">
              <w:rPr>
                <w:rFonts w:asciiTheme="majorHAnsi" w:hAnsiTheme="majorHAnsi" w:cstheme="majorHAnsi"/>
                <w:strike/>
                <w:color w:val="000000" w:themeColor="text1"/>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94D159" w14:textId="77777777" w:rsidR="00C90B4B" w:rsidRPr="00C03A23" w:rsidRDefault="00C90B4B" w:rsidP="004F6CA9">
            <w:pPr>
              <w:pStyle w:val="TAL"/>
              <w:rPr>
                <w:rFonts w:asciiTheme="majorHAnsi" w:eastAsia="MS Mincho" w:hAnsiTheme="majorHAnsi" w:cstheme="majorHAnsi"/>
                <w:color w:val="000000" w:themeColor="text1"/>
                <w:szCs w:val="18"/>
                <w:lang w:eastAsia="ja-JP"/>
              </w:rPr>
            </w:pPr>
            <w:r w:rsidRPr="00C03A23">
              <w:rPr>
                <w:rFonts w:asciiTheme="majorHAnsi" w:hAnsiTheme="majorHAnsi" w:cstheme="majorHAnsi"/>
                <w:color w:val="000000" w:themeColor="text1"/>
                <w:szCs w:val="18"/>
              </w:rPr>
              <w:t>Rel. 17 2-1b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3005CB" w14:textId="77777777" w:rsidR="00C90B4B" w:rsidRPr="00C03A23" w:rsidRDefault="00C90B4B" w:rsidP="004F6CA9">
            <w:pPr>
              <w:pStyle w:val="TAL"/>
              <w:rPr>
                <w:rFonts w:asciiTheme="majorHAnsi" w:eastAsia="宋体" w:hAnsiTheme="majorHAnsi" w:cstheme="majorHAnsi"/>
                <w:color w:val="000000" w:themeColor="text1"/>
                <w:szCs w:val="18"/>
                <w:lang w:eastAsia="zh-CN"/>
              </w:rPr>
            </w:pPr>
            <w:r w:rsidRPr="00C03A23">
              <w:rPr>
                <w:rFonts w:asciiTheme="majorHAnsi" w:hAnsiTheme="majorHAnsi" w:cstheme="majorHAnsi"/>
                <w:color w:val="000000" w:themeColor="text1"/>
                <w:szCs w:val="18"/>
                <w:lang w:val="en-US"/>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5B1B01" w14:textId="77777777" w:rsidR="00C90B4B" w:rsidRPr="00C03A23" w:rsidRDefault="00C90B4B" w:rsidP="004F6CA9">
            <w:pPr>
              <w:pStyle w:val="TAL"/>
              <w:rPr>
                <w:rFonts w:asciiTheme="majorHAnsi" w:hAnsiTheme="majorHAnsi" w:cstheme="majorHAnsi"/>
                <w:color w:val="000000" w:themeColor="text1"/>
                <w:szCs w:val="18"/>
                <w:lang w:eastAsia="ja-JP"/>
              </w:rPr>
            </w:pPr>
            <w:r w:rsidRPr="00C03A23">
              <w:rPr>
                <w:rFonts w:asciiTheme="majorHAnsi" w:hAnsiTheme="majorHAnsi" w:cstheme="majorHAnsi"/>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27E288" w14:textId="77777777" w:rsidR="00C90B4B" w:rsidRPr="00C03A23" w:rsidRDefault="00C90B4B" w:rsidP="004F6CA9">
            <w:pPr>
              <w:pStyle w:val="TAL"/>
              <w:rPr>
                <w:rFonts w:asciiTheme="majorHAnsi" w:eastAsia="宋体" w:hAnsiTheme="majorHAnsi" w:cstheme="majorHAnsi"/>
                <w:color w:val="000000" w:themeColor="text1"/>
                <w:szCs w:val="18"/>
                <w:lang w:val="en-US" w:eastAsia="zh-CN"/>
              </w:rPr>
            </w:pPr>
            <w:r w:rsidRPr="00C03A23">
              <w:rPr>
                <w:rFonts w:asciiTheme="majorHAnsi" w:hAnsiTheme="majorHAnsi" w:cstheme="majorHAnsi"/>
                <w:color w:val="000000" w:themeColor="text1"/>
                <w:szCs w:val="18"/>
                <w:lang w:val="en-US"/>
              </w:rPr>
              <w:t>Release 18 NB-IoT UE cannot disable HARQ feedback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2A6E33" w14:textId="77777777" w:rsidR="00C90B4B" w:rsidRPr="00C03A23" w:rsidRDefault="00C90B4B" w:rsidP="004F6CA9">
            <w:pPr>
              <w:pStyle w:val="TAL"/>
              <w:rPr>
                <w:rFonts w:asciiTheme="majorHAnsi" w:eastAsia="宋体" w:hAnsiTheme="majorHAnsi" w:cstheme="majorHAnsi"/>
                <w:color w:val="000000" w:themeColor="text1"/>
                <w:szCs w:val="18"/>
                <w:lang w:eastAsia="zh-CN"/>
              </w:rPr>
            </w:pPr>
            <w:r w:rsidRPr="00B503ED">
              <w:rPr>
                <w:rFonts w:asciiTheme="majorHAnsi" w:hAnsiTheme="majorHAnsi" w:cstheme="majorHAnsi"/>
                <w:strike/>
                <w:color w:val="FF0000"/>
                <w:szCs w:val="18"/>
                <w:highlight w:val="yellow"/>
                <w:lang w:val="en-US" w:eastAsia="zh-CN"/>
              </w:rPr>
              <w:t>[</w:t>
            </w:r>
            <w:r w:rsidRPr="00C03A23">
              <w:rPr>
                <w:rFonts w:asciiTheme="majorHAnsi" w:hAnsiTheme="majorHAnsi" w:cstheme="majorHAnsi"/>
                <w:color w:val="000000" w:themeColor="text1"/>
                <w:szCs w:val="18"/>
                <w:highlight w:val="yellow"/>
                <w:lang w:val="en-US" w:eastAsia="zh-CN"/>
              </w:rPr>
              <w:t>Per UE</w:t>
            </w:r>
            <w:r w:rsidRPr="00B503ED">
              <w:rPr>
                <w:rFonts w:asciiTheme="majorHAnsi" w:hAnsiTheme="majorHAnsi" w:cstheme="majorHAnsi"/>
                <w:strike/>
                <w:color w:val="FF0000"/>
                <w:szCs w:val="18"/>
                <w:highlight w:val="yellow"/>
                <w:lang w:val="en-US"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D2587D" w14:textId="77777777" w:rsidR="00C90B4B" w:rsidRPr="00C03A23" w:rsidRDefault="00C90B4B" w:rsidP="004F6CA9">
            <w:pPr>
              <w:pStyle w:val="TAL"/>
              <w:rPr>
                <w:rFonts w:asciiTheme="majorHAnsi" w:hAnsiTheme="majorHAnsi" w:cstheme="majorHAnsi"/>
                <w:color w:val="000000" w:themeColor="text1"/>
                <w:szCs w:val="18"/>
                <w:lang w:eastAsia="ja-JP"/>
              </w:rPr>
            </w:pPr>
            <w:r w:rsidRPr="00C03A23">
              <w:rPr>
                <w:rFonts w:asciiTheme="majorHAnsi" w:hAnsiTheme="majorHAnsi" w:cstheme="majorHAnsi"/>
                <w:color w:val="000000" w:themeColor="text1"/>
                <w:szCs w:val="18"/>
                <w:lang w:val="en-US" w:eastAsia="zh-CN"/>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99BBED" w14:textId="77777777" w:rsidR="00C90B4B" w:rsidRPr="00C03A23" w:rsidRDefault="00C90B4B" w:rsidP="004F6CA9">
            <w:pPr>
              <w:pStyle w:val="TAL"/>
              <w:rPr>
                <w:rFonts w:asciiTheme="majorHAnsi" w:hAnsiTheme="majorHAnsi" w:cstheme="majorHAnsi"/>
                <w:color w:val="000000" w:themeColor="text1"/>
                <w:szCs w:val="18"/>
                <w:lang w:eastAsia="ja-JP"/>
              </w:rPr>
            </w:pPr>
            <w:r w:rsidRPr="00C03A23">
              <w:rPr>
                <w:rFonts w:asciiTheme="majorHAnsi" w:hAnsiTheme="majorHAnsi" w:cstheme="majorHAnsi"/>
                <w:color w:val="000000" w:themeColor="text1"/>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CB7FBC" w14:textId="77777777" w:rsidR="00C90B4B" w:rsidRPr="00C03A23" w:rsidRDefault="00C90B4B" w:rsidP="004F6CA9">
            <w:pPr>
              <w:pStyle w:val="TAL"/>
              <w:rPr>
                <w:rFonts w:asciiTheme="majorHAnsi" w:hAnsiTheme="majorHAnsi" w:cstheme="majorHAnsi"/>
                <w:color w:val="000000" w:themeColor="text1"/>
                <w:szCs w:val="18"/>
              </w:rPr>
            </w:pPr>
            <w:r w:rsidRPr="00C03A23">
              <w:rPr>
                <w:rFonts w:asciiTheme="majorHAnsi" w:hAnsiTheme="majorHAnsi" w:cstheme="majorHAnsi"/>
                <w:color w:val="000000" w:themeColor="text1"/>
                <w:szCs w:val="18"/>
              </w:rPr>
              <w:t>Note: HARQ disabling with Option 1</w:t>
            </w:r>
          </w:p>
          <w:p w14:paraId="1BF04D41" w14:textId="77777777" w:rsidR="00C90B4B" w:rsidRDefault="00C90B4B" w:rsidP="004F6CA9">
            <w:pPr>
              <w:pStyle w:val="TAL"/>
              <w:rPr>
                <w:rFonts w:asciiTheme="majorHAnsi" w:hAnsiTheme="majorHAnsi" w:cstheme="majorHAnsi"/>
                <w:color w:val="000000" w:themeColor="text1"/>
                <w:szCs w:val="18"/>
              </w:rPr>
            </w:pPr>
          </w:p>
          <w:p w14:paraId="6CD07720" w14:textId="77777777" w:rsidR="00C90B4B" w:rsidRPr="00C03A23" w:rsidRDefault="00C90B4B" w:rsidP="004F6CA9">
            <w:pPr>
              <w:pStyle w:val="TAL"/>
              <w:rPr>
                <w:rFonts w:asciiTheme="majorHAnsi" w:hAnsiTheme="majorHAnsi" w:cstheme="majorHAnsi"/>
                <w:color w:val="000000" w:themeColor="text1"/>
                <w:szCs w:val="18"/>
                <w:highlight w:val="yellow"/>
              </w:rPr>
            </w:pPr>
            <w:r w:rsidRPr="00C03A23">
              <w:rPr>
                <w:rFonts w:asciiTheme="majorHAnsi" w:hAnsiTheme="majorHAnsi" w:cstheme="majorHAnsi"/>
                <w:color w:val="000000" w:themeColor="text1"/>
                <w:szCs w:val="18"/>
              </w:rPr>
              <w:t>Note: this applies to single-TB case</w:t>
            </w:r>
          </w:p>
          <w:p w14:paraId="1476EF87" w14:textId="77777777" w:rsidR="00C90B4B" w:rsidRDefault="00C90B4B" w:rsidP="004F6CA9">
            <w:pPr>
              <w:pStyle w:val="TAL"/>
              <w:rPr>
                <w:rFonts w:asciiTheme="majorHAnsi" w:hAnsiTheme="majorHAnsi" w:cstheme="majorHAnsi"/>
                <w:color w:val="000000" w:themeColor="text1"/>
                <w:szCs w:val="18"/>
                <w:highlight w:val="yellow"/>
              </w:rPr>
            </w:pPr>
          </w:p>
          <w:p w14:paraId="31CFCCE9" w14:textId="77777777" w:rsidR="00C90B4B" w:rsidRPr="00B503ED" w:rsidRDefault="00C90B4B" w:rsidP="004F6CA9">
            <w:pPr>
              <w:pStyle w:val="TAL"/>
              <w:rPr>
                <w:rFonts w:asciiTheme="majorHAnsi" w:hAnsiTheme="majorHAnsi" w:cstheme="majorHAnsi"/>
                <w:strike/>
                <w:color w:val="000000" w:themeColor="text1"/>
                <w:szCs w:val="18"/>
              </w:rPr>
            </w:pPr>
            <w:r w:rsidRPr="00B503ED">
              <w:rPr>
                <w:rFonts w:asciiTheme="majorHAnsi" w:hAnsiTheme="majorHAnsi" w:cstheme="majorHAnsi"/>
                <w:strike/>
                <w:color w:val="000000" w:themeColor="text1"/>
                <w:szCs w:val="18"/>
              </w:rPr>
              <w:t>FFS: whether to merge 2-1f and 2-1e</w:t>
            </w:r>
          </w:p>
          <w:p w14:paraId="0BF4C956" w14:textId="77777777" w:rsidR="00C90B4B" w:rsidRDefault="00C90B4B" w:rsidP="004F6CA9">
            <w:pPr>
              <w:pStyle w:val="TAL"/>
              <w:rPr>
                <w:rFonts w:asciiTheme="majorHAnsi" w:hAnsiTheme="majorHAnsi" w:cstheme="majorHAnsi"/>
                <w:color w:val="000000" w:themeColor="text1"/>
                <w:szCs w:val="18"/>
                <w:highlight w:val="yellow"/>
              </w:rPr>
            </w:pPr>
          </w:p>
          <w:p w14:paraId="48DC8EAE" w14:textId="77777777" w:rsidR="00C90B4B" w:rsidRPr="00B503ED" w:rsidRDefault="00C90B4B" w:rsidP="004F6CA9">
            <w:pPr>
              <w:pStyle w:val="TAL"/>
              <w:rPr>
                <w:rFonts w:asciiTheme="majorHAnsi" w:hAnsiTheme="majorHAnsi" w:cstheme="majorHAnsi"/>
                <w:strike/>
                <w:color w:val="FF0000"/>
                <w:szCs w:val="18"/>
                <w:highlight w:val="yellow"/>
              </w:rPr>
            </w:pPr>
            <w:r w:rsidRPr="00B503ED">
              <w:rPr>
                <w:rFonts w:asciiTheme="majorHAnsi" w:hAnsiTheme="majorHAnsi" w:cstheme="majorHAnsi"/>
                <w:strike/>
                <w:color w:val="FF0000"/>
                <w:szCs w:val="18"/>
                <w:highlight w:val="yellow"/>
              </w:rPr>
              <w:t>FFS: whether to have a separate FG for the combination of FGs 2-1e and 2-1f</w:t>
            </w:r>
          </w:p>
          <w:p w14:paraId="505A8A05" w14:textId="77777777" w:rsidR="00C90B4B" w:rsidRPr="00B503ED" w:rsidRDefault="00C90B4B" w:rsidP="004F6CA9">
            <w:pPr>
              <w:pStyle w:val="TAL"/>
              <w:rPr>
                <w:rFonts w:asciiTheme="majorHAnsi" w:hAnsiTheme="majorHAnsi" w:cstheme="majorHAnsi"/>
                <w:color w:val="FF0000"/>
                <w:szCs w:val="18"/>
                <w:highlight w:val="yellow"/>
              </w:rPr>
            </w:pPr>
          </w:p>
          <w:p w14:paraId="3C6DAF5E" w14:textId="77777777" w:rsidR="00C90B4B" w:rsidRPr="00C90B4B" w:rsidRDefault="00C90B4B" w:rsidP="004F6CA9">
            <w:pPr>
              <w:pStyle w:val="TAL"/>
              <w:rPr>
                <w:rFonts w:asciiTheme="majorHAnsi" w:hAnsiTheme="majorHAnsi" w:cstheme="majorHAnsi"/>
                <w:strike/>
                <w:color w:val="000000" w:themeColor="text1"/>
                <w:szCs w:val="18"/>
              </w:rPr>
            </w:pPr>
            <w:r w:rsidRPr="00B503ED">
              <w:rPr>
                <w:rFonts w:asciiTheme="majorHAnsi" w:hAnsiTheme="majorHAnsi" w:cstheme="majorHAnsi"/>
                <w:strike/>
                <w:color w:val="FF0000"/>
                <w:szCs w:val="18"/>
                <w:highlight w:val="yellow"/>
              </w:rPr>
              <w:t xml:space="preserve">[Note: RAN1 kindly asks RAN2 to design </w:t>
            </w:r>
            <w:proofErr w:type="spellStart"/>
            <w:r w:rsidRPr="00B503ED">
              <w:rPr>
                <w:rFonts w:asciiTheme="majorHAnsi" w:hAnsiTheme="majorHAnsi" w:cstheme="majorHAnsi"/>
                <w:strike/>
                <w:color w:val="FF0000"/>
                <w:szCs w:val="18"/>
                <w:highlight w:val="yellow"/>
              </w:rPr>
              <w:t>signalling</w:t>
            </w:r>
            <w:proofErr w:type="spellEnd"/>
            <w:r w:rsidRPr="00B503ED">
              <w:rPr>
                <w:rFonts w:asciiTheme="majorHAnsi" w:hAnsiTheme="majorHAnsi" w:cstheme="majorHAnsi"/>
                <w:strike/>
                <w:color w:val="FF0000"/>
                <w:szCs w:val="18"/>
                <w:highlight w:val="yellow"/>
              </w:rPr>
              <w:t xml:space="preserve"> such that GSO/NGSO differentiation is possible]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ED82E9" w14:textId="77777777" w:rsidR="00C90B4B" w:rsidRPr="00C03A23" w:rsidRDefault="00C90B4B" w:rsidP="004F6CA9">
            <w:pPr>
              <w:pStyle w:val="TAL"/>
              <w:rPr>
                <w:rFonts w:asciiTheme="majorHAnsi" w:hAnsiTheme="majorHAnsi" w:cstheme="majorHAnsi"/>
                <w:color w:val="000000" w:themeColor="text1"/>
                <w:szCs w:val="18"/>
                <w:lang w:eastAsia="ja-JP"/>
              </w:rPr>
            </w:pPr>
            <w:r w:rsidRPr="00C03A23">
              <w:rPr>
                <w:rFonts w:asciiTheme="majorHAnsi" w:hAnsiTheme="majorHAnsi" w:cstheme="majorHAnsi"/>
                <w:color w:val="000000" w:themeColor="text1"/>
                <w:szCs w:val="18"/>
                <w:lang w:val="en-US" w:eastAsia="zh-CN"/>
              </w:rPr>
              <w:t xml:space="preserve">Optional with capability </w:t>
            </w:r>
            <w:proofErr w:type="spellStart"/>
            <w:r w:rsidRPr="00C03A23">
              <w:rPr>
                <w:rFonts w:asciiTheme="majorHAnsi" w:hAnsiTheme="majorHAnsi" w:cstheme="majorHAnsi"/>
                <w:color w:val="000000" w:themeColor="text1"/>
                <w:szCs w:val="18"/>
                <w:lang w:val="en-US" w:eastAsia="zh-CN"/>
              </w:rPr>
              <w:t>signalling</w:t>
            </w:r>
            <w:proofErr w:type="spellEnd"/>
          </w:p>
        </w:tc>
      </w:tr>
      <w:tr w:rsidR="00DB10EC" w:rsidRPr="00C03A23" w14:paraId="0018EC85" w14:textId="77777777" w:rsidTr="004F6CA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D81C4A1" w14:textId="77777777" w:rsidR="00C90B4B" w:rsidRPr="00C03A23" w:rsidRDefault="00C90B4B" w:rsidP="004F6CA9">
            <w:pPr>
              <w:pStyle w:val="TAL"/>
              <w:rPr>
                <w:rFonts w:asciiTheme="majorHAnsi" w:hAnsiTheme="majorHAnsi" w:cstheme="majorHAnsi"/>
                <w:color w:val="000000" w:themeColor="text1"/>
                <w:szCs w:val="18"/>
                <w:lang w:eastAsia="ja-JP"/>
              </w:rPr>
            </w:pPr>
            <w:r w:rsidRPr="00C03A23">
              <w:rPr>
                <w:rFonts w:asciiTheme="majorHAnsi" w:hAnsiTheme="majorHAnsi" w:cstheme="majorHAnsi"/>
                <w:color w:val="000000" w:themeColor="text1"/>
                <w:szCs w:val="18"/>
              </w:rPr>
              <w:t xml:space="preserve">2. </w:t>
            </w:r>
            <w:proofErr w:type="spellStart"/>
            <w:r w:rsidRPr="00C03A23">
              <w:rPr>
                <w:rFonts w:asciiTheme="majorHAnsi" w:hAnsiTheme="majorHAnsi" w:cstheme="majorHAnsi"/>
                <w:color w:val="000000" w:themeColor="text1"/>
                <w:szCs w:val="18"/>
              </w:rPr>
              <w:t>IoT_NTN_enh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612256" w14:textId="77777777" w:rsidR="00C90B4B" w:rsidRPr="00C03A23" w:rsidRDefault="00C90B4B" w:rsidP="004F6CA9">
            <w:pPr>
              <w:pStyle w:val="TAL"/>
              <w:rPr>
                <w:rFonts w:asciiTheme="majorHAnsi" w:eastAsia="MS Mincho" w:hAnsiTheme="majorHAnsi" w:cstheme="majorHAnsi"/>
                <w:color w:val="000000" w:themeColor="text1"/>
                <w:szCs w:val="18"/>
                <w:lang w:eastAsia="ja-JP"/>
              </w:rPr>
            </w:pPr>
            <w:r w:rsidRPr="00C03A23">
              <w:rPr>
                <w:rFonts w:asciiTheme="majorHAnsi" w:hAnsiTheme="majorHAnsi" w:cstheme="majorHAnsi"/>
                <w:color w:val="000000" w:themeColor="text1"/>
                <w:szCs w:val="18"/>
              </w:rPr>
              <w:t>2-1f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6F32E1" w14:textId="754ACCCF" w:rsidR="00C90B4B" w:rsidRPr="00C03A23" w:rsidRDefault="00C90B4B" w:rsidP="004F6CA9">
            <w:pPr>
              <w:pStyle w:val="TAL"/>
              <w:rPr>
                <w:rFonts w:asciiTheme="majorHAnsi" w:eastAsia="宋体" w:hAnsiTheme="majorHAnsi" w:cstheme="majorHAnsi"/>
                <w:color w:val="000000" w:themeColor="text1"/>
                <w:szCs w:val="18"/>
                <w:lang w:eastAsia="zh-CN"/>
              </w:rPr>
            </w:pPr>
            <w:r w:rsidRPr="00C03A23">
              <w:rPr>
                <w:rFonts w:asciiTheme="majorHAnsi" w:hAnsiTheme="majorHAnsi" w:cstheme="majorHAnsi"/>
                <w:color w:val="000000" w:themeColor="text1"/>
                <w:szCs w:val="18"/>
                <w:lang w:val="en-US" w:eastAsia="zh-CN"/>
              </w:rPr>
              <w:t>Dynamic HARQ feedback disabling</w:t>
            </w:r>
            <w:r w:rsidR="000C75C8">
              <w:rPr>
                <w:rFonts w:asciiTheme="majorHAnsi" w:hAnsiTheme="majorHAnsi" w:cstheme="majorHAnsi"/>
                <w:color w:val="000000" w:themeColor="text1"/>
                <w:szCs w:val="18"/>
                <w:lang w:val="en-US" w:eastAsia="zh-CN"/>
              </w:rPr>
              <w:t xml:space="preserve"> </w:t>
            </w:r>
            <w:r w:rsidR="000C75C8" w:rsidRPr="00B503ED">
              <w:rPr>
                <w:rFonts w:asciiTheme="majorHAnsi" w:hAnsiTheme="majorHAnsi" w:cstheme="majorHAnsi"/>
                <w:color w:val="FF0000"/>
                <w:szCs w:val="18"/>
                <w:lang w:val="en-US" w:eastAsia="zh-CN"/>
              </w:rPr>
              <w:t>by DCI-based direct indication</w:t>
            </w:r>
            <w:r w:rsidRPr="00B503ED">
              <w:rPr>
                <w:rFonts w:asciiTheme="majorHAnsi" w:hAnsiTheme="majorHAnsi" w:cstheme="majorHAnsi"/>
                <w:color w:val="FF0000"/>
                <w:szCs w:val="18"/>
                <w:lang w:val="en-US" w:eastAsia="zh-CN"/>
              </w:rPr>
              <w:t xml:space="preserve"> </w:t>
            </w:r>
            <w:r w:rsidRPr="00C03A23">
              <w:rPr>
                <w:rFonts w:asciiTheme="majorHAnsi" w:hAnsiTheme="majorHAnsi" w:cstheme="majorHAnsi"/>
                <w:color w:val="000000" w:themeColor="text1"/>
                <w:szCs w:val="18"/>
                <w:lang w:val="en-US" w:eastAsia="zh-CN"/>
              </w:rPr>
              <w:t>for NB-IoT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FFC252" w14:textId="77777777" w:rsidR="00C90B4B" w:rsidRPr="00C03A23" w:rsidRDefault="00C90B4B" w:rsidP="004F6CA9">
            <w:pPr>
              <w:rPr>
                <w:rFonts w:asciiTheme="majorHAnsi" w:hAnsiTheme="majorHAnsi" w:cstheme="majorHAnsi"/>
                <w:color w:val="000000" w:themeColor="text1"/>
                <w:sz w:val="18"/>
                <w:szCs w:val="18"/>
              </w:rPr>
            </w:pPr>
            <w:r w:rsidRPr="00C03A23">
              <w:rPr>
                <w:rFonts w:asciiTheme="majorHAnsi" w:hAnsiTheme="majorHAnsi" w:cstheme="majorHAnsi"/>
                <w:color w:val="000000" w:themeColor="text1"/>
                <w:sz w:val="18"/>
                <w:szCs w:val="18"/>
              </w:rPr>
              <w:t>1. UE receives DCI indication to directly indicate</w:t>
            </w:r>
            <w:r w:rsidRPr="00B503ED">
              <w:rPr>
                <w:rFonts w:asciiTheme="majorHAnsi" w:hAnsiTheme="majorHAnsi" w:cstheme="majorHAnsi"/>
                <w:strike/>
                <w:color w:val="FF0000"/>
                <w:sz w:val="18"/>
                <w:szCs w:val="18"/>
              </w:rPr>
              <w:t xml:space="preserve"> / override RRC configuration for</w:t>
            </w:r>
            <w:r w:rsidRPr="00C90B4B">
              <w:rPr>
                <w:rFonts w:asciiTheme="majorHAnsi" w:hAnsiTheme="majorHAnsi" w:cstheme="majorHAnsi"/>
                <w:strike/>
                <w:color w:val="FF0000"/>
                <w:sz w:val="18"/>
                <w:szCs w:val="18"/>
              </w:rPr>
              <w:t xml:space="preserve"> </w:t>
            </w:r>
            <w:r w:rsidRPr="00C03A23">
              <w:rPr>
                <w:rFonts w:asciiTheme="majorHAnsi" w:hAnsiTheme="majorHAnsi" w:cstheme="majorHAnsi"/>
                <w:color w:val="000000" w:themeColor="text1"/>
                <w:sz w:val="18"/>
                <w:szCs w:val="18"/>
              </w:rPr>
              <w:t xml:space="preserve">disabling HARQ feedback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CEA2CC" w14:textId="390D2B1F" w:rsidR="00C90B4B" w:rsidRPr="00C03A23" w:rsidRDefault="00C90B4B" w:rsidP="004F6CA9">
            <w:pPr>
              <w:pStyle w:val="TAL"/>
              <w:rPr>
                <w:rFonts w:asciiTheme="majorHAnsi" w:eastAsia="MS Mincho" w:hAnsiTheme="majorHAnsi" w:cstheme="majorHAnsi"/>
                <w:color w:val="000000" w:themeColor="text1"/>
                <w:szCs w:val="18"/>
                <w:lang w:eastAsia="ja-JP"/>
              </w:rPr>
            </w:pPr>
            <w:r w:rsidRPr="00C03A23">
              <w:rPr>
                <w:rFonts w:asciiTheme="majorHAnsi" w:hAnsiTheme="majorHAnsi" w:cstheme="majorHAnsi"/>
                <w:color w:val="000000" w:themeColor="text1"/>
                <w:szCs w:val="18"/>
              </w:rPr>
              <w:t>Rel. 17 2-1</w:t>
            </w:r>
            <w:r w:rsidR="009002E8">
              <w:rPr>
                <w:rFonts w:asciiTheme="minorEastAsia" w:eastAsiaTheme="minorEastAsia" w:hAnsiTheme="minorEastAsia" w:cstheme="majorHAnsi"/>
                <w:color w:val="000000" w:themeColor="text1"/>
                <w:szCs w:val="18"/>
                <w:lang w:eastAsia="zh-CN"/>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48523C" w14:textId="77777777" w:rsidR="00C90B4B" w:rsidRPr="00C03A23" w:rsidRDefault="00C90B4B" w:rsidP="004F6CA9">
            <w:pPr>
              <w:pStyle w:val="TAL"/>
              <w:rPr>
                <w:rFonts w:asciiTheme="majorHAnsi" w:eastAsia="宋体" w:hAnsiTheme="majorHAnsi" w:cstheme="majorHAnsi"/>
                <w:color w:val="000000" w:themeColor="text1"/>
                <w:szCs w:val="18"/>
                <w:lang w:eastAsia="zh-CN"/>
              </w:rPr>
            </w:pPr>
            <w:r w:rsidRPr="00C03A23">
              <w:rPr>
                <w:rFonts w:asciiTheme="majorHAnsi" w:hAnsiTheme="majorHAnsi" w:cstheme="majorHAnsi"/>
                <w:color w:val="000000" w:themeColor="text1"/>
                <w:szCs w:val="18"/>
                <w:lang w:val="en-US"/>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87B7BE" w14:textId="77777777" w:rsidR="00C90B4B" w:rsidRPr="00C03A23" w:rsidRDefault="00C90B4B" w:rsidP="004F6CA9">
            <w:pPr>
              <w:pStyle w:val="TAL"/>
              <w:rPr>
                <w:rFonts w:asciiTheme="majorHAnsi" w:hAnsiTheme="majorHAnsi" w:cstheme="majorHAnsi"/>
                <w:color w:val="000000" w:themeColor="text1"/>
                <w:szCs w:val="18"/>
                <w:lang w:eastAsia="ja-JP"/>
              </w:rPr>
            </w:pPr>
            <w:r w:rsidRPr="00C03A23">
              <w:rPr>
                <w:rFonts w:asciiTheme="majorHAnsi" w:hAnsiTheme="majorHAnsi" w:cstheme="majorHAnsi"/>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A0B5E3" w14:textId="77777777" w:rsidR="00C90B4B" w:rsidRPr="00C03A23" w:rsidRDefault="00C90B4B" w:rsidP="004F6CA9">
            <w:pPr>
              <w:pStyle w:val="TAL"/>
              <w:rPr>
                <w:rFonts w:asciiTheme="majorHAnsi" w:eastAsia="宋体" w:hAnsiTheme="majorHAnsi" w:cstheme="majorHAnsi"/>
                <w:color w:val="000000" w:themeColor="text1"/>
                <w:szCs w:val="18"/>
                <w:lang w:val="en-US" w:eastAsia="zh-CN"/>
              </w:rPr>
            </w:pPr>
            <w:r w:rsidRPr="00C03A23">
              <w:rPr>
                <w:rFonts w:asciiTheme="majorHAnsi" w:hAnsiTheme="majorHAnsi" w:cstheme="majorHAnsi"/>
                <w:color w:val="000000" w:themeColor="text1"/>
                <w:szCs w:val="18"/>
                <w:lang w:val="en-US"/>
              </w:rPr>
              <w:t>Release 18 NB-IoT UE cannot disable HARQ feedback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6E9257" w14:textId="77777777" w:rsidR="00C90B4B" w:rsidRPr="00C03A23" w:rsidRDefault="00C90B4B" w:rsidP="004F6CA9">
            <w:pPr>
              <w:pStyle w:val="TAL"/>
              <w:rPr>
                <w:rFonts w:asciiTheme="majorHAnsi" w:eastAsia="宋体" w:hAnsiTheme="majorHAnsi" w:cstheme="majorHAnsi"/>
                <w:color w:val="000000" w:themeColor="text1"/>
                <w:szCs w:val="18"/>
                <w:lang w:eastAsia="zh-CN"/>
              </w:rPr>
            </w:pPr>
            <w:r w:rsidRPr="00B503ED">
              <w:rPr>
                <w:rFonts w:asciiTheme="majorHAnsi" w:hAnsiTheme="majorHAnsi" w:cstheme="majorHAnsi"/>
                <w:strike/>
                <w:color w:val="FF0000"/>
                <w:szCs w:val="18"/>
                <w:highlight w:val="yellow"/>
                <w:lang w:val="en-US" w:eastAsia="zh-CN"/>
              </w:rPr>
              <w:t>[</w:t>
            </w:r>
            <w:r w:rsidRPr="00C03A23">
              <w:rPr>
                <w:rFonts w:asciiTheme="majorHAnsi" w:hAnsiTheme="majorHAnsi" w:cstheme="majorHAnsi"/>
                <w:color w:val="000000" w:themeColor="text1"/>
                <w:szCs w:val="18"/>
                <w:highlight w:val="yellow"/>
                <w:lang w:val="en-US" w:eastAsia="zh-CN"/>
              </w:rPr>
              <w:t>Per UE</w:t>
            </w:r>
            <w:r w:rsidRPr="00B503ED">
              <w:rPr>
                <w:rFonts w:asciiTheme="majorHAnsi" w:hAnsiTheme="majorHAnsi" w:cstheme="majorHAnsi"/>
                <w:strike/>
                <w:color w:val="FF0000"/>
                <w:szCs w:val="18"/>
                <w:highlight w:val="yellow"/>
                <w:lang w:val="en-US"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F0FB62" w14:textId="77777777" w:rsidR="00C90B4B" w:rsidRPr="00C03A23" w:rsidRDefault="00C90B4B" w:rsidP="004F6CA9">
            <w:pPr>
              <w:pStyle w:val="TAL"/>
              <w:rPr>
                <w:rFonts w:asciiTheme="majorHAnsi" w:hAnsiTheme="majorHAnsi" w:cstheme="majorHAnsi"/>
                <w:color w:val="000000" w:themeColor="text1"/>
                <w:szCs w:val="18"/>
                <w:lang w:eastAsia="ja-JP"/>
              </w:rPr>
            </w:pPr>
            <w:r w:rsidRPr="00C03A23">
              <w:rPr>
                <w:rFonts w:asciiTheme="majorHAnsi" w:hAnsiTheme="majorHAnsi" w:cstheme="majorHAnsi"/>
                <w:color w:val="000000" w:themeColor="text1"/>
                <w:szCs w:val="18"/>
                <w:lang w:val="en-US" w:eastAsia="zh-CN"/>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E8A81B" w14:textId="77777777" w:rsidR="00C90B4B" w:rsidRPr="00C03A23" w:rsidRDefault="00C90B4B" w:rsidP="004F6CA9">
            <w:pPr>
              <w:pStyle w:val="TAL"/>
              <w:rPr>
                <w:rFonts w:asciiTheme="majorHAnsi" w:hAnsiTheme="majorHAnsi" w:cstheme="majorHAnsi"/>
                <w:color w:val="000000" w:themeColor="text1"/>
                <w:szCs w:val="18"/>
                <w:lang w:eastAsia="ja-JP"/>
              </w:rPr>
            </w:pPr>
            <w:r w:rsidRPr="00C03A23">
              <w:rPr>
                <w:rFonts w:asciiTheme="majorHAnsi" w:hAnsiTheme="majorHAnsi" w:cstheme="majorHAnsi"/>
                <w:color w:val="000000" w:themeColor="text1"/>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85F4EB" w14:textId="77777777" w:rsidR="00C90B4B" w:rsidRPr="00C03A23" w:rsidRDefault="00C90B4B" w:rsidP="004F6CA9">
            <w:pPr>
              <w:rPr>
                <w:rFonts w:asciiTheme="majorHAnsi" w:hAnsiTheme="majorHAnsi" w:cstheme="majorHAnsi"/>
                <w:color w:val="000000" w:themeColor="text1"/>
                <w:sz w:val="18"/>
                <w:szCs w:val="18"/>
              </w:rPr>
            </w:pPr>
            <w:r w:rsidRPr="00C03A23">
              <w:rPr>
                <w:rFonts w:asciiTheme="majorHAnsi" w:hAnsiTheme="majorHAnsi" w:cstheme="majorHAnsi"/>
                <w:color w:val="000000" w:themeColor="text1"/>
                <w:sz w:val="18"/>
                <w:szCs w:val="18"/>
              </w:rPr>
              <w:t xml:space="preserve">Note: HARQ disabling with Option 3 </w:t>
            </w:r>
          </w:p>
          <w:p w14:paraId="12119E6F" w14:textId="77777777" w:rsidR="00C90B4B" w:rsidRDefault="00C90B4B" w:rsidP="004F6CA9">
            <w:pPr>
              <w:rPr>
                <w:rFonts w:asciiTheme="majorHAnsi" w:hAnsiTheme="majorHAnsi" w:cstheme="majorHAnsi"/>
                <w:color w:val="000000" w:themeColor="text1"/>
                <w:sz w:val="18"/>
                <w:szCs w:val="18"/>
              </w:rPr>
            </w:pPr>
          </w:p>
          <w:p w14:paraId="48F7D19B" w14:textId="77777777" w:rsidR="00C90B4B" w:rsidRPr="00C03A23" w:rsidRDefault="00C90B4B" w:rsidP="004F6CA9">
            <w:pPr>
              <w:rPr>
                <w:rFonts w:asciiTheme="majorHAnsi" w:hAnsiTheme="majorHAnsi" w:cstheme="majorHAnsi"/>
                <w:color w:val="000000" w:themeColor="text1"/>
                <w:sz w:val="18"/>
                <w:szCs w:val="18"/>
              </w:rPr>
            </w:pPr>
            <w:r w:rsidRPr="00C03A23">
              <w:rPr>
                <w:rFonts w:asciiTheme="majorHAnsi" w:hAnsiTheme="majorHAnsi" w:cstheme="majorHAnsi"/>
                <w:color w:val="000000" w:themeColor="text1"/>
                <w:sz w:val="18"/>
                <w:szCs w:val="18"/>
              </w:rPr>
              <w:t>Note: this applies to single-TB case</w:t>
            </w:r>
          </w:p>
          <w:p w14:paraId="6630F382" w14:textId="77777777" w:rsidR="00C90B4B" w:rsidRDefault="00C90B4B" w:rsidP="004F6CA9">
            <w:pPr>
              <w:pStyle w:val="TAL"/>
              <w:rPr>
                <w:rFonts w:asciiTheme="majorHAnsi" w:hAnsiTheme="majorHAnsi" w:cstheme="majorHAnsi"/>
                <w:color w:val="000000" w:themeColor="text1"/>
                <w:szCs w:val="18"/>
                <w:highlight w:val="yellow"/>
              </w:rPr>
            </w:pPr>
          </w:p>
          <w:p w14:paraId="7EFAB803" w14:textId="77777777" w:rsidR="00C90B4B" w:rsidRPr="00C90B4B" w:rsidRDefault="00C90B4B" w:rsidP="004F6CA9">
            <w:pPr>
              <w:pStyle w:val="TAL"/>
              <w:rPr>
                <w:rFonts w:asciiTheme="majorHAnsi" w:hAnsiTheme="majorHAnsi" w:cstheme="majorHAnsi"/>
                <w:strike/>
                <w:color w:val="000000" w:themeColor="text1"/>
                <w:szCs w:val="18"/>
              </w:rPr>
            </w:pPr>
            <w:r w:rsidRPr="00B503ED">
              <w:rPr>
                <w:rFonts w:asciiTheme="majorHAnsi" w:hAnsiTheme="majorHAnsi" w:cstheme="majorHAnsi"/>
                <w:strike/>
                <w:color w:val="FF0000"/>
                <w:szCs w:val="18"/>
                <w:highlight w:val="yellow"/>
              </w:rPr>
              <w:t xml:space="preserve">[Note: RAN1 kindly asks RAN2 to design </w:t>
            </w:r>
            <w:proofErr w:type="spellStart"/>
            <w:r w:rsidRPr="00B503ED">
              <w:rPr>
                <w:rFonts w:asciiTheme="majorHAnsi" w:hAnsiTheme="majorHAnsi" w:cstheme="majorHAnsi"/>
                <w:strike/>
                <w:color w:val="FF0000"/>
                <w:szCs w:val="18"/>
                <w:highlight w:val="yellow"/>
              </w:rPr>
              <w:t>signalling</w:t>
            </w:r>
            <w:proofErr w:type="spellEnd"/>
            <w:r w:rsidRPr="00B503ED">
              <w:rPr>
                <w:rFonts w:asciiTheme="majorHAnsi" w:hAnsiTheme="majorHAnsi" w:cstheme="majorHAnsi"/>
                <w:strike/>
                <w:color w:val="FF0000"/>
                <w:szCs w:val="18"/>
                <w:highlight w:val="yellow"/>
              </w:rPr>
              <w:t xml:space="preserve"> such that GSO/NGSO differentiation is possible]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72399B" w14:textId="77777777" w:rsidR="00C90B4B" w:rsidRPr="00C03A23" w:rsidRDefault="00C90B4B" w:rsidP="004F6CA9">
            <w:pPr>
              <w:pStyle w:val="TAL"/>
              <w:rPr>
                <w:rFonts w:asciiTheme="majorHAnsi" w:hAnsiTheme="majorHAnsi" w:cstheme="majorHAnsi"/>
                <w:color w:val="000000" w:themeColor="text1"/>
                <w:szCs w:val="18"/>
                <w:lang w:eastAsia="ja-JP"/>
              </w:rPr>
            </w:pPr>
            <w:r w:rsidRPr="00C03A23">
              <w:rPr>
                <w:rFonts w:asciiTheme="majorHAnsi" w:hAnsiTheme="majorHAnsi" w:cstheme="majorHAnsi"/>
                <w:color w:val="000000" w:themeColor="text1"/>
                <w:szCs w:val="18"/>
                <w:lang w:val="en-US" w:eastAsia="zh-CN"/>
              </w:rPr>
              <w:t xml:space="preserve">Optional with capability </w:t>
            </w:r>
            <w:proofErr w:type="spellStart"/>
            <w:r w:rsidRPr="00C03A23">
              <w:rPr>
                <w:rFonts w:asciiTheme="majorHAnsi" w:hAnsiTheme="majorHAnsi" w:cstheme="majorHAnsi"/>
                <w:color w:val="000000" w:themeColor="text1"/>
                <w:szCs w:val="18"/>
                <w:lang w:val="en-US" w:eastAsia="zh-CN"/>
              </w:rPr>
              <w:t>signalling</w:t>
            </w:r>
            <w:proofErr w:type="spellEnd"/>
          </w:p>
        </w:tc>
      </w:tr>
      <w:tr w:rsidR="00DB10EC" w:rsidRPr="000C75C8" w14:paraId="0C80B974" w14:textId="77777777" w:rsidTr="004F6CA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EBFCE5C" w14:textId="34CCEDDA" w:rsidR="00C90B4B" w:rsidRPr="00B503ED" w:rsidRDefault="00C90B4B" w:rsidP="00C90B4B">
            <w:pPr>
              <w:pStyle w:val="TAL"/>
              <w:rPr>
                <w:rFonts w:asciiTheme="majorHAnsi" w:hAnsiTheme="majorHAnsi" w:cstheme="majorHAnsi"/>
                <w:color w:val="FF0000"/>
                <w:szCs w:val="18"/>
              </w:rPr>
            </w:pPr>
            <w:r w:rsidRPr="00B503ED">
              <w:rPr>
                <w:rFonts w:asciiTheme="majorHAnsi" w:hAnsiTheme="majorHAnsi" w:cstheme="majorHAnsi"/>
                <w:color w:val="FF0000"/>
                <w:szCs w:val="18"/>
              </w:rPr>
              <w:t xml:space="preserve">2. </w:t>
            </w:r>
            <w:proofErr w:type="spellStart"/>
            <w:r w:rsidRPr="00B503ED">
              <w:rPr>
                <w:rFonts w:asciiTheme="majorHAnsi" w:hAnsiTheme="majorHAnsi" w:cstheme="majorHAnsi"/>
                <w:color w:val="FF0000"/>
                <w:szCs w:val="18"/>
              </w:rPr>
              <w:t>IoT_NTN_enh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5C80FA" w14:textId="67BB4979" w:rsidR="00C90B4B" w:rsidRPr="00B503ED" w:rsidRDefault="00C90B4B" w:rsidP="00C90B4B">
            <w:pPr>
              <w:pStyle w:val="TAL"/>
              <w:rPr>
                <w:rFonts w:asciiTheme="majorHAnsi" w:eastAsiaTheme="minorEastAsia" w:hAnsiTheme="majorHAnsi" w:cstheme="majorHAnsi"/>
                <w:color w:val="FF0000"/>
                <w:szCs w:val="18"/>
                <w:lang w:eastAsia="zh-CN"/>
              </w:rPr>
            </w:pPr>
            <w:r w:rsidRPr="00B503ED">
              <w:rPr>
                <w:rFonts w:asciiTheme="majorHAnsi" w:hAnsiTheme="majorHAnsi" w:cstheme="majorHAnsi"/>
                <w:color w:val="FF0000"/>
                <w:szCs w:val="18"/>
              </w:rPr>
              <w:t>2-1</w:t>
            </w:r>
            <w:r w:rsidRPr="00B503ED">
              <w:rPr>
                <w:rFonts w:asciiTheme="minorEastAsia" w:eastAsiaTheme="minorEastAsia" w:hAnsiTheme="minorEastAsia" w:cstheme="majorHAnsi"/>
                <w:color w:val="FF0000"/>
                <w:szCs w:val="18"/>
                <w:lang w:eastAsia="zh-CN"/>
              </w:rPr>
              <w:t>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CCE3B0" w14:textId="5986DBC3" w:rsidR="00C90B4B" w:rsidRPr="00B503ED" w:rsidRDefault="00C90B4B" w:rsidP="00C90B4B">
            <w:pPr>
              <w:pStyle w:val="TAL"/>
              <w:rPr>
                <w:rFonts w:asciiTheme="majorHAnsi" w:hAnsiTheme="majorHAnsi" w:cstheme="majorHAnsi"/>
                <w:color w:val="FF0000"/>
                <w:szCs w:val="18"/>
                <w:lang w:val="en-US" w:eastAsia="zh-CN"/>
              </w:rPr>
            </w:pPr>
            <w:r w:rsidRPr="00B503ED">
              <w:rPr>
                <w:rFonts w:asciiTheme="majorHAnsi" w:hAnsiTheme="majorHAnsi" w:cstheme="majorHAnsi"/>
                <w:color w:val="FF0000"/>
                <w:szCs w:val="18"/>
                <w:lang w:val="en-US" w:eastAsia="zh-CN"/>
              </w:rPr>
              <w:t>Dynamic HARQ feedback disabling</w:t>
            </w:r>
            <w:r w:rsidR="000C75C8" w:rsidRPr="00B503ED">
              <w:rPr>
                <w:rFonts w:asciiTheme="majorHAnsi" w:hAnsiTheme="majorHAnsi" w:cstheme="majorHAnsi"/>
                <w:color w:val="FF0000"/>
                <w:szCs w:val="18"/>
                <w:lang w:val="en-US" w:eastAsia="zh-CN"/>
              </w:rPr>
              <w:t xml:space="preserve"> by DCI-based overridden indication</w:t>
            </w:r>
            <w:r w:rsidRPr="00B503ED">
              <w:rPr>
                <w:rFonts w:asciiTheme="majorHAnsi" w:hAnsiTheme="majorHAnsi" w:cstheme="majorHAnsi"/>
                <w:color w:val="FF0000"/>
                <w:szCs w:val="18"/>
                <w:lang w:val="en-US" w:eastAsia="zh-CN"/>
              </w:rPr>
              <w:t xml:space="preserve"> for NB-IoT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47D438" w14:textId="76A7CA95" w:rsidR="00C90B4B" w:rsidRPr="00B503ED" w:rsidRDefault="00C90B4B" w:rsidP="00C90B4B">
            <w:pPr>
              <w:rPr>
                <w:rFonts w:asciiTheme="majorHAnsi" w:hAnsiTheme="majorHAnsi" w:cstheme="majorHAnsi"/>
                <w:color w:val="FF0000"/>
                <w:sz w:val="18"/>
                <w:szCs w:val="18"/>
              </w:rPr>
            </w:pPr>
            <w:r w:rsidRPr="00B503ED">
              <w:rPr>
                <w:rFonts w:asciiTheme="majorHAnsi" w:hAnsiTheme="majorHAnsi" w:cstheme="majorHAnsi"/>
                <w:color w:val="FF0000"/>
                <w:sz w:val="18"/>
                <w:szCs w:val="18"/>
              </w:rPr>
              <w:t xml:space="preserve">1. UE receives DCI indication to override RRC configuration for disabling HARQ feedback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A536CB" w14:textId="493C158F" w:rsidR="00C90B4B" w:rsidRPr="00B503ED" w:rsidRDefault="00C90B4B" w:rsidP="00C90B4B">
            <w:pPr>
              <w:pStyle w:val="TAL"/>
              <w:rPr>
                <w:rFonts w:asciiTheme="majorHAnsi" w:hAnsiTheme="majorHAnsi" w:cstheme="majorHAnsi"/>
                <w:color w:val="FF0000"/>
                <w:szCs w:val="18"/>
              </w:rPr>
            </w:pPr>
            <w:r w:rsidRPr="00B503ED">
              <w:rPr>
                <w:rFonts w:asciiTheme="majorHAnsi" w:eastAsiaTheme="minorEastAsia" w:hAnsiTheme="majorHAnsi" w:cstheme="majorHAnsi"/>
                <w:color w:val="FF0000"/>
                <w:szCs w:val="18"/>
                <w:lang w:val="en-GB"/>
              </w:rPr>
              <w:t xml:space="preserve">Rel. </w:t>
            </w:r>
            <w:r w:rsidR="000531A8" w:rsidRPr="00B503ED">
              <w:rPr>
                <w:rFonts w:asciiTheme="majorHAnsi" w:eastAsiaTheme="minorEastAsia" w:hAnsiTheme="majorHAnsi" w:cstheme="majorHAnsi"/>
                <w:color w:val="FF0000"/>
                <w:szCs w:val="18"/>
                <w:lang w:val="en-GB"/>
              </w:rPr>
              <w:t>17 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33EA67" w14:textId="14A948E8" w:rsidR="00C90B4B" w:rsidRPr="00B503ED" w:rsidRDefault="00C90B4B" w:rsidP="00C90B4B">
            <w:pPr>
              <w:pStyle w:val="TAL"/>
              <w:rPr>
                <w:rFonts w:asciiTheme="majorHAnsi" w:hAnsiTheme="majorHAnsi" w:cstheme="majorHAnsi"/>
                <w:color w:val="FF0000"/>
                <w:szCs w:val="18"/>
                <w:lang w:val="en-US"/>
              </w:rPr>
            </w:pPr>
            <w:r w:rsidRPr="00B503ED">
              <w:rPr>
                <w:rFonts w:asciiTheme="majorHAnsi" w:hAnsiTheme="majorHAnsi" w:cstheme="majorHAnsi"/>
                <w:color w:val="FF0000"/>
                <w:szCs w:val="18"/>
                <w:lang w:val="en-US"/>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B45766" w14:textId="3D5E9651" w:rsidR="00C90B4B" w:rsidRPr="00B503ED" w:rsidRDefault="00C90B4B" w:rsidP="00C90B4B">
            <w:pPr>
              <w:pStyle w:val="TAL"/>
              <w:rPr>
                <w:rFonts w:asciiTheme="majorHAnsi" w:hAnsiTheme="majorHAnsi" w:cstheme="majorHAnsi"/>
                <w:color w:val="FF0000"/>
                <w:szCs w:val="18"/>
                <w:lang w:val="en-US"/>
              </w:rPr>
            </w:pPr>
            <w:r w:rsidRPr="00B503ED">
              <w:rPr>
                <w:rFonts w:asciiTheme="majorHAnsi" w:hAnsiTheme="majorHAnsi" w:cstheme="majorHAnsi"/>
                <w:color w:val="FF0000"/>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899FC7" w14:textId="70B97771" w:rsidR="00C90B4B" w:rsidRPr="00B503ED" w:rsidRDefault="00C90B4B" w:rsidP="00C90B4B">
            <w:pPr>
              <w:pStyle w:val="TAL"/>
              <w:rPr>
                <w:rFonts w:asciiTheme="majorHAnsi" w:hAnsiTheme="majorHAnsi" w:cstheme="majorHAnsi"/>
                <w:color w:val="FF0000"/>
                <w:szCs w:val="18"/>
                <w:lang w:val="en-US"/>
              </w:rPr>
            </w:pPr>
            <w:r w:rsidRPr="00B503ED">
              <w:rPr>
                <w:rFonts w:asciiTheme="majorHAnsi" w:hAnsiTheme="majorHAnsi" w:cstheme="majorHAnsi"/>
                <w:color w:val="FF0000"/>
                <w:szCs w:val="18"/>
                <w:lang w:val="en-US"/>
              </w:rPr>
              <w:t>Release 18 NB-IoT UE cannot disable HARQ feedback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C33FDA" w14:textId="6AE9661E" w:rsidR="00C90B4B" w:rsidRPr="00B503ED" w:rsidRDefault="00C90B4B" w:rsidP="00C90B4B">
            <w:pPr>
              <w:pStyle w:val="TAL"/>
              <w:rPr>
                <w:rFonts w:asciiTheme="majorHAnsi" w:hAnsiTheme="majorHAnsi" w:cstheme="majorHAnsi"/>
                <w:color w:val="FF0000"/>
                <w:szCs w:val="18"/>
                <w:lang w:val="en-US" w:eastAsia="zh-CN"/>
              </w:rPr>
            </w:pPr>
            <w:r w:rsidRPr="00B503ED">
              <w:rPr>
                <w:rFonts w:asciiTheme="majorHAnsi" w:hAnsiTheme="majorHAnsi" w:cstheme="majorHAnsi"/>
                <w:color w:val="FF0000"/>
                <w:szCs w:val="18"/>
                <w:lang w:val="en-US" w:eastAsia="zh-CN"/>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756EA0" w14:textId="1B2C70EB" w:rsidR="00C90B4B" w:rsidRPr="00B503ED" w:rsidRDefault="00C90B4B" w:rsidP="00C90B4B">
            <w:pPr>
              <w:pStyle w:val="TAL"/>
              <w:rPr>
                <w:rFonts w:asciiTheme="majorHAnsi" w:hAnsiTheme="majorHAnsi" w:cstheme="majorHAnsi"/>
                <w:color w:val="FF0000"/>
                <w:szCs w:val="18"/>
                <w:lang w:val="en-US" w:eastAsia="zh-CN"/>
              </w:rPr>
            </w:pPr>
            <w:r w:rsidRPr="00B503ED">
              <w:rPr>
                <w:rFonts w:asciiTheme="majorHAnsi" w:hAnsiTheme="majorHAnsi" w:cstheme="majorHAnsi"/>
                <w:color w:val="FF0000"/>
                <w:szCs w:val="18"/>
                <w:lang w:val="en-US" w:eastAsia="zh-CN"/>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21E790" w14:textId="12F4A976" w:rsidR="00C90B4B" w:rsidRPr="00B503ED" w:rsidRDefault="00C90B4B" w:rsidP="00C90B4B">
            <w:pPr>
              <w:pStyle w:val="TAL"/>
              <w:rPr>
                <w:rFonts w:asciiTheme="majorHAnsi" w:hAnsiTheme="majorHAnsi" w:cstheme="majorHAnsi"/>
                <w:color w:val="FF0000"/>
                <w:szCs w:val="18"/>
                <w:lang w:val="en-US" w:eastAsia="zh-CN"/>
              </w:rPr>
            </w:pPr>
            <w:r w:rsidRPr="00B503ED">
              <w:rPr>
                <w:rFonts w:asciiTheme="majorHAnsi" w:hAnsiTheme="majorHAnsi" w:cstheme="majorHAnsi"/>
                <w:color w:val="FF0000"/>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15CF49" w14:textId="1CA50EDD" w:rsidR="00C90B4B" w:rsidRPr="00B503ED" w:rsidRDefault="00C90B4B" w:rsidP="00C90B4B">
            <w:pPr>
              <w:rPr>
                <w:rFonts w:asciiTheme="majorHAnsi" w:hAnsiTheme="majorHAnsi" w:cstheme="majorHAnsi"/>
                <w:color w:val="FF0000"/>
                <w:sz w:val="18"/>
                <w:szCs w:val="18"/>
              </w:rPr>
            </w:pPr>
            <w:r w:rsidRPr="00B503ED">
              <w:rPr>
                <w:rFonts w:asciiTheme="majorHAnsi" w:hAnsiTheme="majorHAnsi" w:cstheme="majorHAnsi"/>
                <w:color w:val="FF0000"/>
                <w:sz w:val="18"/>
                <w:szCs w:val="18"/>
              </w:rPr>
              <w:t xml:space="preserve">Note: HARQ disabling with Option 1 + Option 3 </w:t>
            </w:r>
          </w:p>
          <w:p w14:paraId="12BDFEEF" w14:textId="77777777" w:rsidR="00C90B4B" w:rsidRPr="00B503ED" w:rsidRDefault="00C90B4B" w:rsidP="00C90B4B">
            <w:pPr>
              <w:rPr>
                <w:rFonts w:asciiTheme="majorHAnsi" w:hAnsiTheme="majorHAnsi" w:cstheme="majorHAnsi"/>
                <w:color w:val="FF0000"/>
                <w:sz w:val="18"/>
                <w:szCs w:val="18"/>
              </w:rPr>
            </w:pPr>
          </w:p>
          <w:p w14:paraId="1DE9E161" w14:textId="77777777" w:rsidR="00C90B4B" w:rsidRPr="00B503ED" w:rsidRDefault="00C90B4B" w:rsidP="00C90B4B">
            <w:pPr>
              <w:rPr>
                <w:rFonts w:asciiTheme="majorHAnsi" w:hAnsiTheme="majorHAnsi" w:cstheme="majorHAnsi"/>
                <w:color w:val="FF0000"/>
                <w:sz w:val="18"/>
                <w:szCs w:val="18"/>
              </w:rPr>
            </w:pPr>
            <w:r w:rsidRPr="00B503ED">
              <w:rPr>
                <w:rFonts w:asciiTheme="majorHAnsi" w:hAnsiTheme="majorHAnsi" w:cstheme="majorHAnsi"/>
                <w:color w:val="FF0000"/>
                <w:sz w:val="18"/>
                <w:szCs w:val="18"/>
              </w:rPr>
              <w:t>Note: this applies to single-TB case</w:t>
            </w:r>
          </w:p>
          <w:p w14:paraId="71BD4777" w14:textId="0337F5A0" w:rsidR="00C90B4B" w:rsidRPr="00B503ED" w:rsidRDefault="00C90B4B" w:rsidP="00C90B4B">
            <w:pPr>
              <w:pStyle w:val="TAL"/>
              <w:rPr>
                <w:rFonts w:asciiTheme="majorHAnsi" w:hAnsiTheme="majorHAnsi" w:cstheme="majorHAnsi"/>
                <w:strike/>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6B9D5D" w14:textId="6311D58E" w:rsidR="00C90B4B" w:rsidRPr="00B503ED" w:rsidRDefault="00C90B4B" w:rsidP="00C90B4B">
            <w:pPr>
              <w:pStyle w:val="TAL"/>
              <w:rPr>
                <w:rFonts w:asciiTheme="majorHAnsi" w:hAnsiTheme="majorHAnsi" w:cstheme="majorHAnsi"/>
                <w:color w:val="FF0000"/>
                <w:szCs w:val="18"/>
                <w:lang w:val="en-US" w:eastAsia="zh-CN"/>
              </w:rPr>
            </w:pPr>
            <w:r w:rsidRPr="00B503ED">
              <w:rPr>
                <w:rFonts w:asciiTheme="majorHAnsi" w:hAnsiTheme="majorHAnsi" w:cstheme="majorHAnsi"/>
                <w:color w:val="FF0000"/>
                <w:szCs w:val="18"/>
                <w:lang w:val="en-US" w:eastAsia="zh-CN"/>
              </w:rPr>
              <w:t xml:space="preserve">Optional with capability </w:t>
            </w:r>
            <w:proofErr w:type="spellStart"/>
            <w:r w:rsidRPr="00B503ED">
              <w:rPr>
                <w:rFonts w:asciiTheme="majorHAnsi" w:hAnsiTheme="majorHAnsi" w:cstheme="majorHAnsi"/>
                <w:color w:val="FF0000"/>
                <w:szCs w:val="18"/>
                <w:lang w:val="en-US" w:eastAsia="zh-CN"/>
              </w:rPr>
              <w:t>signalling</w:t>
            </w:r>
            <w:proofErr w:type="spellEnd"/>
          </w:p>
        </w:tc>
      </w:tr>
      <w:tr w:rsidR="00DB10EC" w:rsidRPr="00C03A23" w14:paraId="61F570D4" w14:textId="77777777" w:rsidTr="004F6CA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7364B82" w14:textId="77777777" w:rsidR="00C90B4B" w:rsidRPr="00C03A23" w:rsidRDefault="00C90B4B" w:rsidP="00C90B4B">
            <w:pPr>
              <w:pStyle w:val="TAL"/>
              <w:rPr>
                <w:rFonts w:asciiTheme="majorHAnsi" w:hAnsiTheme="majorHAnsi" w:cstheme="majorHAnsi"/>
                <w:color w:val="000000" w:themeColor="text1"/>
                <w:szCs w:val="18"/>
              </w:rPr>
            </w:pPr>
            <w:r w:rsidRPr="00C03A23">
              <w:rPr>
                <w:rFonts w:asciiTheme="majorHAnsi" w:hAnsiTheme="majorHAnsi" w:cstheme="majorHAnsi"/>
                <w:color w:val="000000" w:themeColor="text1"/>
                <w:szCs w:val="18"/>
              </w:rPr>
              <w:lastRenderedPageBreak/>
              <w:t xml:space="preserve">2. </w:t>
            </w:r>
            <w:proofErr w:type="spellStart"/>
            <w:r w:rsidRPr="00C03A23">
              <w:rPr>
                <w:rFonts w:asciiTheme="majorHAnsi" w:hAnsiTheme="majorHAnsi" w:cstheme="majorHAnsi"/>
                <w:color w:val="000000" w:themeColor="text1"/>
                <w:szCs w:val="18"/>
              </w:rPr>
              <w:t>IoT_NTN_enh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FBA5F9" w14:textId="77777777" w:rsidR="00C90B4B" w:rsidRPr="00C03A23" w:rsidRDefault="00C90B4B" w:rsidP="00C90B4B">
            <w:pPr>
              <w:pStyle w:val="TAL"/>
              <w:rPr>
                <w:rFonts w:asciiTheme="majorHAnsi" w:hAnsiTheme="majorHAnsi" w:cstheme="majorHAnsi"/>
                <w:color w:val="000000" w:themeColor="text1"/>
                <w:szCs w:val="18"/>
              </w:rPr>
            </w:pPr>
            <w:r w:rsidRPr="00C03A23">
              <w:rPr>
                <w:rFonts w:asciiTheme="majorHAnsi" w:hAnsiTheme="majorHAnsi" w:cstheme="majorHAnsi"/>
                <w:color w:val="000000" w:themeColor="text1"/>
                <w:szCs w:val="18"/>
              </w:rPr>
              <w:t>2-3a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1B3093" w14:textId="77777777" w:rsidR="00C90B4B" w:rsidRPr="00C03A23" w:rsidRDefault="00C90B4B" w:rsidP="00C90B4B">
            <w:pPr>
              <w:pStyle w:val="TAL"/>
              <w:rPr>
                <w:rFonts w:asciiTheme="majorHAnsi" w:hAnsiTheme="majorHAnsi" w:cstheme="majorHAnsi"/>
                <w:color w:val="000000" w:themeColor="text1"/>
                <w:szCs w:val="18"/>
                <w:lang w:val="en-US" w:eastAsia="zh-CN"/>
              </w:rPr>
            </w:pPr>
            <w:r w:rsidRPr="00C03A23">
              <w:rPr>
                <w:rFonts w:asciiTheme="majorHAnsi" w:hAnsiTheme="majorHAnsi" w:cstheme="majorHAnsi"/>
                <w:color w:val="000000" w:themeColor="text1"/>
                <w:szCs w:val="18"/>
              </w:rPr>
              <w:t xml:space="preserve">GNSS position fix in RRC Connected state for </w:t>
            </w:r>
            <w:proofErr w:type="spellStart"/>
            <w:r w:rsidRPr="00C03A23">
              <w:rPr>
                <w:rFonts w:asciiTheme="majorHAnsi" w:hAnsiTheme="majorHAnsi" w:cstheme="majorHAnsi"/>
                <w:color w:val="000000" w:themeColor="text1"/>
                <w:szCs w:val="18"/>
              </w:rPr>
              <w:t>eMTC</w:t>
            </w:r>
            <w:proofErr w:type="spellEnd"/>
            <w:r w:rsidRPr="00C03A23">
              <w:rPr>
                <w:rFonts w:asciiTheme="majorHAnsi" w:hAnsiTheme="majorHAnsi" w:cstheme="majorHAnsi"/>
                <w:color w:val="000000" w:themeColor="text1"/>
                <w:szCs w:val="18"/>
              </w:rPr>
              <w:t xml:space="preserve">—triggered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12B300" w14:textId="77777777" w:rsidR="00C82B9A" w:rsidRPr="00B9676D" w:rsidRDefault="00C82B9A" w:rsidP="00C82B9A">
            <w:pPr>
              <w:pStyle w:val="TAL"/>
              <w:rPr>
                <w:rFonts w:asciiTheme="majorHAnsi" w:hAnsiTheme="majorHAnsi" w:cstheme="majorHAnsi"/>
                <w:color w:val="000000" w:themeColor="text1"/>
                <w:szCs w:val="18"/>
                <w:lang w:val="en-GB" w:eastAsia="zh-CN"/>
              </w:rPr>
            </w:pPr>
            <w:r w:rsidRPr="00C82B9A">
              <w:rPr>
                <w:rFonts w:asciiTheme="majorHAnsi" w:hAnsiTheme="majorHAnsi" w:cstheme="majorHAnsi"/>
                <w:color w:val="000000" w:themeColor="text1"/>
                <w:szCs w:val="18"/>
              </w:rPr>
              <w:t xml:space="preserve">1. UE reports GNSS position fix time duration for measurement </w:t>
            </w:r>
            <w:r w:rsidRPr="00B503ED">
              <w:rPr>
                <w:rFonts w:asciiTheme="majorHAnsi" w:hAnsiTheme="majorHAnsi" w:cstheme="majorHAnsi"/>
                <w:strike/>
                <w:color w:val="000000" w:themeColor="text1"/>
                <w:szCs w:val="18"/>
                <w:lang w:val="en-US" w:eastAsia="zh-CN"/>
              </w:rPr>
              <w:t>and</w:t>
            </w:r>
            <w:r w:rsidRPr="00B503ED">
              <w:rPr>
                <w:rFonts w:asciiTheme="majorHAnsi" w:hAnsiTheme="majorHAnsi" w:cstheme="majorHAnsi"/>
                <w:color w:val="000000" w:themeColor="text1"/>
                <w:szCs w:val="18"/>
                <w:lang w:val="en-US" w:eastAsia="zh-CN"/>
              </w:rPr>
              <w:t xml:space="preserve"> </w:t>
            </w:r>
            <w:r w:rsidRPr="00B503ED">
              <w:rPr>
                <w:rFonts w:asciiTheme="majorHAnsi" w:hAnsiTheme="majorHAnsi" w:cstheme="majorHAnsi"/>
                <w:strike/>
                <w:color w:val="000000" w:themeColor="text1"/>
                <w:szCs w:val="18"/>
                <w:lang w:val="en-US" w:eastAsia="zh-CN"/>
              </w:rPr>
              <w:t>validation</w:t>
            </w:r>
            <w:r w:rsidRPr="00F5580D">
              <w:rPr>
                <w:rFonts w:asciiTheme="majorHAnsi" w:hAnsiTheme="majorHAnsi" w:cstheme="majorHAnsi"/>
                <w:color w:val="000000" w:themeColor="text1"/>
                <w:szCs w:val="18"/>
                <w:lang w:val="en-US" w:eastAsia="zh-CN"/>
              </w:rPr>
              <w:t xml:space="preserve"> </w:t>
            </w:r>
            <w:r w:rsidRPr="00B503ED">
              <w:rPr>
                <w:rFonts w:asciiTheme="majorHAnsi" w:hAnsiTheme="majorHAnsi" w:cstheme="majorHAnsi"/>
                <w:strike/>
                <w:color w:val="000000" w:themeColor="text1"/>
                <w:szCs w:val="18"/>
                <w:lang w:val="en-US" w:eastAsia="zh-CN"/>
              </w:rPr>
              <w:t>duration</w:t>
            </w:r>
            <w:r w:rsidRPr="00C82B9A">
              <w:rPr>
                <w:rFonts w:asciiTheme="majorHAnsi" w:hAnsiTheme="majorHAnsi" w:cstheme="majorHAnsi"/>
                <w:color w:val="FF0000"/>
                <w:szCs w:val="18"/>
                <w:lang w:val="en-US"/>
              </w:rPr>
              <w:t xml:space="preserve"> </w:t>
            </w:r>
            <w:r w:rsidRPr="00C82B9A">
              <w:rPr>
                <w:rFonts w:asciiTheme="majorHAnsi" w:hAnsiTheme="majorHAnsi" w:cstheme="majorHAnsi"/>
                <w:color w:val="000000" w:themeColor="text1"/>
                <w:szCs w:val="18"/>
              </w:rPr>
              <w:t xml:space="preserve">at least </w:t>
            </w:r>
            <w:r w:rsidRPr="00B503ED">
              <w:rPr>
                <w:rFonts w:asciiTheme="majorHAnsi" w:hAnsiTheme="majorHAnsi" w:cstheme="majorHAnsi"/>
                <w:strike/>
                <w:color w:val="000000" w:themeColor="text1"/>
                <w:szCs w:val="18"/>
              </w:rPr>
              <w:t>[</w:t>
            </w:r>
            <w:r w:rsidRPr="00C82B9A">
              <w:rPr>
                <w:rFonts w:asciiTheme="majorHAnsi" w:hAnsiTheme="majorHAnsi" w:cstheme="majorHAnsi"/>
                <w:color w:val="000000" w:themeColor="text1"/>
                <w:szCs w:val="18"/>
              </w:rPr>
              <w:t>during the initial access stage</w:t>
            </w:r>
            <w:r w:rsidRPr="00B503ED">
              <w:rPr>
                <w:rFonts w:asciiTheme="majorHAnsi" w:hAnsiTheme="majorHAnsi" w:cstheme="majorHAnsi"/>
                <w:color w:val="0070C0"/>
                <w:szCs w:val="18"/>
              </w:rPr>
              <w:t xml:space="preserve"> </w:t>
            </w:r>
            <w:r w:rsidRPr="00B503ED">
              <w:rPr>
                <w:rFonts w:asciiTheme="majorHAnsi" w:hAnsiTheme="majorHAnsi" w:cstheme="majorHAnsi"/>
                <w:strike/>
                <w:color w:val="FF0000"/>
                <w:szCs w:val="18"/>
                <w:highlight w:val="yellow"/>
              </w:rPr>
              <w:t>[</w:t>
            </w:r>
            <w:r w:rsidRPr="00B503ED">
              <w:rPr>
                <w:rFonts w:asciiTheme="majorHAnsi" w:hAnsiTheme="majorHAnsi" w:cstheme="majorHAnsi"/>
                <w:color w:val="000000" w:themeColor="text1"/>
                <w:szCs w:val="18"/>
                <w:highlight w:val="yellow"/>
              </w:rPr>
              <w:t>and in connected mode</w:t>
            </w:r>
            <w:r w:rsidRPr="00B503ED">
              <w:rPr>
                <w:rFonts w:asciiTheme="majorHAnsi" w:hAnsiTheme="majorHAnsi" w:cstheme="majorHAnsi"/>
                <w:strike/>
                <w:color w:val="FF0000"/>
                <w:szCs w:val="18"/>
                <w:highlight w:val="yellow"/>
              </w:rPr>
              <w:t>]</w:t>
            </w:r>
          </w:p>
          <w:p w14:paraId="6069DC0B" w14:textId="77777777" w:rsidR="00C82B9A" w:rsidRPr="00C82B9A" w:rsidRDefault="00C82B9A" w:rsidP="00C82B9A">
            <w:pPr>
              <w:pStyle w:val="TAL"/>
              <w:rPr>
                <w:rFonts w:asciiTheme="majorHAnsi" w:hAnsiTheme="majorHAnsi" w:cstheme="majorHAnsi"/>
                <w:color w:val="000000" w:themeColor="text1"/>
                <w:szCs w:val="18"/>
                <w:lang w:eastAsia="zh-CN"/>
              </w:rPr>
            </w:pPr>
            <w:r w:rsidRPr="00C82B9A">
              <w:rPr>
                <w:rFonts w:asciiTheme="majorHAnsi" w:hAnsiTheme="majorHAnsi" w:cstheme="majorHAnsi"/>
                <w:color w:val="000000" w:themeColor="text1"/>
                <w:szCs w:val="18"/>
                <w:lang w:eastAsia="zh-CN"/>
              </w:rPr>
              <w:t xml:space="preserve">2. UE receives </w:t>
            </w:r>
            <w:proofErr w:type="spellStart"/>
            <w:r w:rsidRPr="00C82B9A">
              <w:rPr>
                <w:rFonts w:asciiTheme="majorHAnsi" w:hAnsiTheme="majorHAnsi" w:cstheme="majorHAnsi"/>
                <w:color w:val="000000" w:themeColor="text1"/>
                <w:szCs w:val="18"/>
                <w:lang w:eastAsia="zh-CN"/>
              </w:rPr>
              <w:t>eNB</w:t>
            </w:r>
            <w:proofErr w:type="spellEnd"/>
            <w:r w:rsidRPr="00C82B9A">
              <w:rPr>
                <w:rFonts w:asciiTheme="majorHAnsi" w:hAnsiTheme="majorHAnsi" w:cstheme="majorHAnsi"/>
                <w:color w:val="000000" w:themeColor="text1"/>
                <w:szCs w:val="18"/>
                <w:lang w:eastAsia="zh-CN"/>
              </w:rPr>
              <w:t xml:space="preserve"> GNSS measurement trigger </w:t>
            </w:r>
          </w:p>
          <w:p w14:paraId="582B720E" w14:textId="77777777" w:rsidR="00C82B9A" w:rsidRPr="00B503ED" w:rsidRDefault="00C82B9A" w:rsidP="00C82B9A">
            <w:pPr>
              <w:pStyle w:val="TAL"/>
              <w:rPr>
                <w:rFonts w:asciiTheme="majorHAnsi" w:hAnsiTheme="majorHAnsi" w:cstheme="majorHAnsi"/>
                <w:strike/>
                <w:color w:val="000000" w:themeColor="text1"/>
                <w:szCs w:val="18"/>
                <w:lang w:eastAsia="zh-CN"/>
              </w:rPr>
            </w:pPr>
            <w:r w:rsidRPr="00B503ED">
              <w:rPr>
                <w:rFonts w:asciiTheme="majorHAnsi" w:hAnsiTheme="majorHAnsi" w:cstheme="majorHAnsi"/>
                <w:strike/>
                <w:color w:val="000000" w:themeColor="text1"/>
                <w:szCs w:val="18"/>
                <w:lang w:eastAsia="zh-CN"/>
              </w:rPr>
              <w:t xml:space="preserve">3. UE </w:t>
            </w:r>
            <w:r w:rsidRPr="00B503ED">
              <w:rPr>
                <w:rFonts w:asciiTheme="majorHAnsi" w:hAnsiTheme="majorHAnsi" w:cstheme="majorHAnsi"/>
                <w:strike/>
                <w:color w:val="000000" w:themeColor="text1"/>
                <w:szCs w:val="18"/>
              </w:rPr>
              <w:t>re-acquires GNSS in RRC Connected state</w:t>
            </w:r>
          </w:p>
          <w:p w14:paraId="15C357AF" w14:textId="77777777" w:rsidR="00C82B9A" w:rsidRPr="00C82B9A" w:rsidRDefault="00C82B9A" w:rsidP="00C82B9A">
            <w:pPr>
              <w:jc w:val="left"/>
              <w:rPr>
                <w:rFonts w:asciiTheme="majorHAnsi" w:hAnsiTheme="majorHAnsi" w:cstheme="majorHAnsi"/>
                <w:color w:val="000000" w:themeColor="text1"/>
                <w:sz w:val="18"/>
                <w:szCs w:val="18"/>
                <w:lang w:eastAsia="zh-CN"/>
              </w:rPr>
            </w:pPr>
            <w:r w:rsidRPr="00C82B9A">
              <w:rPr>
                <w:rFonts w:asciiTheme="majorHAnsi" w:hAnsiTheme="majorHAnsi" w:cstheme="majorHAnsi"/>
                <w:color w:val="000000" w:themeColor="text1"/>
                <w:sz w:val="18"/>
                <w:szCs w:val="18"/>
                <w:lang w:eastAsia="zh-CN"/>
              </w:rPr>
              <w:t>4. UE re-acquires GNSS position fix within a configured gap</w:t>
            </w:r>
          </w:p>
          <w:p w14:paraId="02BF8FBF" w14:textId="02078AD4" w:rsidR="00C82B9A" w:rsidRPr="00F5580D" w:rsidRDefault="00C82B9A" w:rsidP="00C82B9A">
            <w:pPr>
              <w:pStyle w:val="TAL"/>
              <w:rPr>
                <w:rFonts w:asciiTheme="majorHAnsi" w:eastAsiaTheme="minorEastAsia" w:hAnsiTheme="majorHAnsi" w:cstheme="majorHAnsi"/>
                <w:color w:val="000000" w:themeColor="text1"/>
                <w:szCs w:val="18"/>
                <w:lang w:eastAsia="zh-CN"/>
              </w:rPr>
            </w:pPr>
            <w:r w:rsidRPr="00B503ED">
              <w:rPr>
                <w:rFonts w:asciiTheme="majorHAnsi" w:hAnsiTheme="majorHAnsi" w:cstheme="majorHAnsi"/>
                <w:color w:val="000000" w:themeColor="text1"/>
                <w:szCs w:val="18"/>
                <w:lang w:eastAsia="zh-CN"/>
              </w:rPr>
              <w:t>5. UE reports the remaining GNSS validity duration with MAC CE in connected mode</w:t>
            </w:r>
          </w:p>
          <w:p w14:paraId="4160188A" w14:textId="5A00E70C" w:rsidR="000C75C8" w:rsidRPr="00B52871" w:rsidRDefault="000C75C8" w:rsidP="00C90B4B">
            <w:pPr>
              <w:rPr>
                <w:rFonts w:asciiTheme="majorHAnsi" w:hAnsiTheme="majorHAnsi" w:cstheme="majorHAnsi"/>
                <w:color w:val="000000" w:themeColor="text1"/>
                <w:sz w:val="18"/>
                <w:szCs w:val="18"/>
                <w:lang w:val="x-none"/>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9A43CC" w14:textId="77777777" w:rsidR="00C90B4B" w:rsidRPr="00C03A23" w:rsidRDefault="00C90B4B" w:rsidP="00C90B4B">
            <w:pPr>
              <w:pStyle w:val="TAL"/>
              <w:rPr>
                <w:rFonts w:asciiTheme="majorHAnsi" w:hAnsiTheme="majorHAnsi" w:cstheme="majorHAnsi"/>
                <w:color w:val="000000" w:themeColor="text1"/>
                <w:szCs w:val="18"/>
              </w:rPr>
            </w:pPr>
            <w:r w:rsidRPr="00C03A23">
              <w:rPr>
                <w:rFonts w:asciiTheme="majorHAnsi" w:hAnsiTheme="majorHAnsi" w:cstheme="majorHAnsi"/>
                <w:color w:val="000000" w:themeColor="text1"/>
                <w:szCs w:val="18"/>
              </w:rPr>
              <w:t>Rel. 17 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279E89" w14:textId="77777777" w:rsidR="00C90B4B" w:rsidRPr="00C03A23" w:rsidRDefault="00C90B4B" w:rsidP="00C90B4B">
            <w:pPr>
              <w:pStyle w:val="TAL"/>
              <w:rPr>
                <w:rFonts w:asciiTheme="majorHAnsi" w:hAnsiTheme="majorHAnsi" w:cstheme="majorHAnsi"/>
                <w:color w:val="000000" w:themeColor="text1"/>
                <w:szCs w:val="18"/>
                <w:lang w:val="en-US"/>
              </w:rPr>
            </w:pPr>
            <w:r w:rsidRPr="00C03A23">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F9B4CD" w14:textId="77777777" w:rsidR="00C90B4B" w:rsidRPr="00C03A23" w:rsidRDefault="00C90B4B" w:rsidP="00C90B4B">
            <w:pPr>
              <w:pStyle w:val="TAL"/>
              <w:rPr>
                <w:rFonts w:asciiTheme="majorHAnsi" w:hAnsiTheme="majorHAnsi" w:cstheme="majorHAnsi"/>
                <w:color w:val="000000" w:themeColor="text1"/>
                <w:szCs w:val="18"/>
                <w:lang w:val="en-US"/>
              </w:rPr>
            </w:pPr>
            <w:r w:rsidRPr="00C03A23">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99FDCD" w14:textId="77777777" w:rsidR="00C90B4B" w:rsidRPr="00C03A23" w:rsidRDefault="00C90B4B" w:rsidP="00C90B4B">
            <w:pPr>
              <w:pStyle w:val="TAL"/>
              <w:rPr>
                <w:rFonts w:asciiTheme="majorHAnsi" w:hAnsiTheme="majorHAnsi" w:cstheme="majorHAnsi"/>
                <w:color w:val="000000" w:themeColor="text1"/>
                <w:szCs w:val="18"/>
                <w:lang w:val="en-US"/>
              </w:rPr>
            </w:pPr>
            <w:r w:rsidRPr="00C03A23">
              <w:rPr>
                <w:rFonts w:asciiTheme="majorHAnsi" w:hAnsiTheme="majorHAnsi" w:cstheme="majorHAnsi"/>
                <w:color w:val="000000" w:themeColor="text1"/>
                <w:szCs w:val="18"/>
              </w:rPr>
              <w:t xml:space="preserve">Release 18 </w:t>
            </w:r>
            <w:proofErr w:type="spellStart"/>
            <w:r w:rsidRPr="00C03A23">
              <w:rPr>
                <w:rFonts w:asciiTheme="majorHAnsi" w:hAnsiTheme="majorHAnsi" w:cstheme="majorHAnsi"/>
                <w:color w:val="000000" w:themeColor="text1"/>
                <w:szCs w:val="18"/>
              </w:rPr>
              <w:t>eMTC</w:t>
            </w:r>
            <w:proofErr w:type="spellEnd"/>
            <w:r w:rsidRPr="00C03A23">
              <w:rPr>
                <w:rFonts w:asciiTheme="majorHAnsi" w:hAnsiTheme="majorHAnsi" w:cstheme="majorHAnsi"/>
                <w:color w:val="000000" w:themeColor="text1"/>
                <w:szCs w:val="18"/>
              </w:rPr>
              <w:t xml:space="preserve"> UE cannot get triggered GNSS position fix in RRC Connected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AA9FCD" w14:textId="77777777" w:rsidR="00C90B4B" w:rsidRPr="00C03A23" w:rsidRDefault="00C90B4B" w:rsidP="00C90B4B">
            <w:pPr>
              <w:pStyle w:val="TAL"/>
              <w:rPr>
                <w:rFonts w:asciiTheme="majorHAnsi" w:hAnsiTheme="majorHAnsi" w:cstheme="majorHAnsi"/>
                <w:color w:val="000000" w:themeColor="text1"/>
                <w:szCs w:val="18"/>
                <w:highlight w:val="yellow"/>
                <w:lang w:val="en-US" w:eastAsia="zh-CN"/>
              </w:rPr>
            </w:pPr>
            <w:r w:rsidRPr="00B503ED">
              <w:rPr>
                <w:rFonts w:asciiTheme="majorHAnsi" w:hAnsiTheme="majorHAnsi" w:cstheme="majorHAnsi"/>
                <w:strike/>
                <w:color w:val="FF0000"/>
                <w:szCs w:val="18"/>
                <w:highlight w:val="yellow"/>
                <w:lang w:val="en-US" w:eastAsia="zh-CN"/>
              </w:rPr>
              <w:t>[</w:t>
            </w:r>
            <w:r w:rsidRPr="00C03A23">
              <w:rPr>
                <w:rFonts w:asciiTheme="majorHAnsi" w:hAnsiTheme="majorHAnsi" w:cstheme="majorHAnsi"/>
                <w:color w:val="000000" w:themeColor="text1"/>
                <w:szCs w:val="18"/>
                <w:highlight w:val="yellow"/>
                <w:lang w:val="en-US" w:eastAsia="zh-CN"/>
              </w:rPr>
              <w:t>Per UE</w:t>
            </w:r>
            <w:r w:rsidRPr="00B503ED">
              <w:rPr>
                <w:rFonts w:asciiTheme="majorHAnsi" w:hAnsiTheme="majorHAnsi" w:cstheme="majorHAnsi"/>
                <w:strike/>
                <w:color w:val="FF0000"/>
                <w:szCs w:val="18"/>
                <w:highlight w:val="yellow"/>
                <w:lang w:val="en-US"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C15EE8" w14:textId="77777777" w:rsidR="00C90B4B" w:rsidRPr="00C03A23" w:rsidRDefault="00C90B4B" w:rsidP="00C90B4B">
            <w:pPr>
              <w:pStyle w:val="TAL"/>
              <w:rPr>
                <w:rFonts w:asciiTheme="majorHAnsi" w:hAnsiTheme="majorHAnsi" w:cstheme="majorHAnsi"/>
                <w:color w:val="000000" w:themeColor="text1"/>
                <w:szCs w:val="18"/>
                <w:lang w:val="en-US" w:eastAsia="zh-CN"/>
              </w:rPr>
            </w:pPr>
            <w:r w:rsidRPr="00C03A23">
              <w:rPr>
                <w:rFonts w:asciiTheme="majorHAnsi" w:hAnsiTheme="majorHAnsi" w:cstheme="majorHAnsi"/>
                <w:color w:val="000000" w:themeColor="text1"/>
                <w:szCs w:val="18"/>
                <w:lang w:eastAsia="zh-CN"/>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629F2F" w14:textId="77777777" w:rsidR="00C90B4B" w:rsidRPr="00C03A23" w:rsidRDefault="00C90B4B" w:rsidP="00C90B4B">
            <w:pPr>
              <w:rPr>
                <w:rFonts w:asciiTheme="majorHAnsi" w:hAnsiTheme="majorHAnsi" w:cstheme="majorHAnsi"/>
                <w:color w:val="000000" w:themeColor="text1"/>
                <w:sz w:val="18"/>
                <w:szCs w:val="18"/>
              </w:rPr>
            </w:pPr>
            <w:r w:rsidRPr="00C03A23">
              <w:rPr>
                <w:rFonts w:asciiTheme="majorHAnsi" w:hAnsiTheme="majorHAnsi" w:cstheme="majorHAnsi"/>
                <w:color w:val="000000" w:themeColor="text1"/>
                <w:sz w:val="18"/>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818AB1" w14:textId="77777777" w:rsidR="00C90B4B" w:rsidRPr="00B503ED" w:rsidRDefault="00C90B4B" w:rsidP="00C90B4B">
            <w:pPr>
              <w:rPr>
                <w:rFonts w:asciiTheme="majorHAnsi" w:hAnsiTheme="majorHAnsi" w:cstheme="majorHAnsi"/>
                <w:strike/>
                <w:color w:val="FF0000"/>
                <w:sz w:val="18"/>
                <w:szCs w:val="18"/>
              </w:rPr>
            </w:pPr>
            <w:r w:rsidRPr="00B503ED">
              <w:rPr>
                <w:rFonts w:asciiTheme="majorHAnsi" w:hAnsiTheme="majorHAnsi" w:cstheme="majorHAnsi"/>
                <w:strike/>
                <w:color w:val="FF0000"/>
                <w:sz w:val="18"/>
                <w:szCs w:val="18"/>
                <w:highlight w:val="yellow"/>
              </w:rPr>
              <w:t>[Note: RAN1 kindly asks RAN2 to design signalling such that GSO/NGSO differentiation is possible]</w:t>
            </w:r>
          </w:p>
          <w:p w14:paraId="18B2801F" w14:textId="77777777" w:rsidR="00C90B4B" w:rsidRPr="00C90B4B" w:rsidRDefault="00C90B4B" w:rsidP="00C90B4B">
            <w:pPr>
              <w:rPr>
                <w:rFonts w:asciiTheme="majorHAnsi" w:hAnsiTheme="majorHAnsi" w:cstheme="majorHAnsi"/>
                <w:strike/>
                <w:color w:val="FF0000"/>
                <w:sz w:val="18"/>
                <w:szCs w:val="18"/>
              </w:rPr>
            </w:pPr>
          </w:p>
          <w:p w14:paraId="12E9D43F" w14:textId="77777777" w:rsidR="00C90B4B" w:rsidRPr="00C90B4B" w:rsidRDefault="00C90B4B" w:rsidP="00C90B4B">
            <w:pPr>
              <w:rPr>
                <w:rFonts w:asciiTheme="majorHAnsi" w:hAnsiTheme="majorHAnsi" w:cstheme="majorHAnsi"/>
                <w:color w:val="FF0000"/>
                <w:sz w:val="18"/>
                <w:szCs w:val="18"/>
              </w:rPr>
            </w:pPr>
            <w:r w:rsidRPr="00C90B4B">
              <w:rPr>
                <w:rFonts w:asciiTheme="majorHAnsi" w:hAnsiTheme="majorHAnsi" w:cstheme="majorHAnsi"/>
                <w:color w:val="000000" w:themeColor="text1"/>
                <w:sz w:val="18"/>
                <w:szCs w:val="18"/>
              </w:rPr>
              <w:t>Note: This applies to non-DRX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802418" w14:textId="77777777" w:rsidR="00C90B4B" w:rsidRPr="00C03A23" w:rsidRDefault="00C90B4B" w:rsidP="00C90B4B">
            <w:pPr>
              <w:rPr>
                <w:rFonts w:asciiTheme="majorHAnsi" w:hAnsiTheme="majorHAnsi" w:cstheme="majorHAnsi"/>
                <w:color w:val="000000" w:themeColor="text1"/>
                <w:sz w:val="18"/>
                <w:szCs w:val="18"/>
              </w:rPr>
            </w:pPr>
            <w:r w:rsidRPr="00C03A23">
              <w:rPr>
                <w:rFonts w:asciiTheme="majorHAnsi" w:hAnsiTheme="majorHAnsi" w:cstheme="majorHAnsi"/>
                <w:color w:val="000000" w:themeColor="text1"/>
                <w:sz w:val="18"/>
                <w:szCs w:val="18"/>
              </w:rPr>
              <w:t>Optional with capability signalling</w:t>
            </w:r>
          </w:p>
        </w:tc>
      </w:tr>
      <w:tr w:rsidR="00DB10EC" w:rsidRPr="00C03A23" w14:paraId="51658B3B" w14:textId="77777777" w:rsidTr="004F6CA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FF65321" w14:textId="77777777" w:rsidR="00C90B4B" w:rsidRPr="00C03A23" w:rsidRDefault="00C90B4B" w:rsidP="00C90B4B">
            <w:pPr>
              <w:pStyle w:val="TAL"/>
              <w:rPr>
                <w:rFonts w:asciiTheme="majorHAnsi" w:hAnsiTheme="majorHAnsi" w:cstheme="majorHAnsi"/>
                <w:color w:val="000000" w:themeColor="text1"/>
                <w:szCs w:val="18"/>
              </w:rPr>
            </w:pPr>
            <w:r w:rsidRPr="00C03A23">
              <w:rPr>
                <w:rFonts w:asciiTheme="majorHAnsi" w:hAnsiTheme="majorHAnsi" w:cstheme="majorHAnsi"/>
                <w:color w:val="000000" w:themeColor="text1"/>
                <w:szCs w:val="18"/>
              </w:rPr>
              <w:t xml:space="preserve">2. </w:t>
            </w:r>
            <w:proofErr w:type="spellStart"/>
            <w:r w:rsidRPr="00C03A23">
              <w:rPr>
                <w:rFonts w:asciiTheme="majorHAnsi" w:hAnsiTheme="majorHAnsi" w:cstheme="majorHAnsi"/>
                <w:color w:val="000000" w:themeColor="text1"/>
                <w:szCs w:val="18"/>
              </w:rPr>
              <w:t>IoT_NTN_enh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DFD1DC" w14:textId="77777777" w:rsidR="00C90B4B" w:rsidRPr="00C03A23" w:rsidRDefault="00C90B4B" w:rsidP="00C90B4B">
            <w:pPr>
              <w:pStyle w:val="TAL"/>
              <w:rPr>
                <w:rFonts w:asciiTheme="majorHAnsi" w:hAnsiTheme="majorHAnsi" w:cstheme="majorHAnsi"/>
                <w:color w:val="000000" w:themeColor="text1"/>
                <w:szCs w:val="18"/>
              </w:rPr>
            </w:pPr>
            <w:r w:rsidRPr="00C03A23">
              <w:rPr>
                <w:rFonts w:asciiTheme="majorHAnsi" w:hAnsiTheme="majorHAnsi" w:cstheme="majorHAnsi"/>
                <w:color w:val="000000" w:themeColor="text1"/>
                <w:szCs w:val="18"/>
              </w:rPr>
              <w:t>2-4a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82B997" w14:textId="77777777" w:rsidR="00C90B4B" w:rsidRPr="00C03A23" w:rsidRDefault="00C90B4B" w:rsidP="00C90B4B">
            <w:pPr>
              <w:pStyle w:val="TAL"/>
              <w:rPr>
                <w:rFonts w:asciiTheme="majorHAnsi" w:hAnsiTheme="majorHAnsi" w:cstheme="majorHAnsi"/>
                <w:color w:val="000000" w:themeColor="text1"/>
                <w:szCs w:val="18"/>
                <w:lang w:val="en-US" w:eastAsia="zh-CN"/>
              </w:rPr>
            </w:pPr>
            <w:r w:rsidRPr="00C03A23">
              <w:rPr>
                <w:rFonts w:asciiTheme="majorHAnsi" w:hAnsiTheme="majorHAnsi" w:cstheme="majorHAnsi"/>
                <w:color w:val="000000" w:themeColor="text1"/>
                <w:szCs w:val="18"/>
              </w:rPr>
              <w:t xml:space="preserve">GNSS position fix in RRC Connected state for </w:t>
            </w:r>
            <w:proofErr w:type="spellStart"/>
            <w:r w:rsidRPr="00C03A23">
              <w:rPr>
                <w:rFonts w:asciiTheme="majorHAnsi" w:hAnsiTheme="majorHAnsi" w:cstheme="majorHAnsi"/>
                <w:color w:val="000000" w:themeColor="text1"/>
                <w:szCs w:val="18"/>
              </w:rPr>
              <w:t>eMTC</w:t>
            </w:r>
            <w:proofErr w:type="spellEnd"/>
            <w:r w:rsidRPr="00C03A23">
              <w:rPr>
                <w:rFonts w:asciiTheme="majorHAnsi" w:hAnsiTheme="majorHAnsi" w:cstheme="majorHAnsi"/>
                <w:color w:val="000000" w:themeColor="text1"/>
                <w:szCs w:val="18"/>
              </w:rPr>
              <w:t>—autonomous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1F5F32" w14:textId="6C3D9262" w:rsidR="00492F77" w:rsidRPr="00492F77" w:rsidRDefault="00492F77" w:rsidP="00492F77">
            <w:pPr>
              <w:widowControl/>
              <w:autoSpaceDE/>
              <w:autoSpaceDN/>
              <w:adjustRightInd/>
              <w:spacing w:before="60"/>
              <w:jc w:val="left"/>
              <w:rPr>
                <w:rFonts w:asciiTheme="majorHAnsi" w:eastAsia="Times New Roman" w:hAnsiTheme="majorHAnsi" w:cstheme="majorHAnsi"/>
                <w:color w:val="000000"/>
                <w:sz w:val="18"/>
                <w:szCs w:val="18"/>
                <w:lang w:val="en-US" w:eastAsia="zh-CN"/>
              </w:rPr>
            </w:pPr>
            <w:r w:rsidRPr="00B503ED">
              <w:rPr>
                <w:rFonts w:asciiTheme="majorHAnsi" w:eastAsia="Times New Roman" w:hAnsiTheme="majorHAnsi" w:cstheme="majorHAnsi"/>
                <w:strike/>
                <w:color w:val="000000" w:themeColor="text1"/>
                <w:sz w:val="18"/>
                <w:szCs w:val="18"/>
                <w:lang w:val="en-US" w:eastAsia="zh-CN"/>
              </w:rPr>
              <w:t xml:space="preserve"> [</w:t>
            </w:r>
            <w:r w:rsidRPr="00492F77">
              <w:rPr>
                <w:rFonts w:asciiTheme="majorHAnsi" w:eastAsia="Times New Roman" w:hAnsiTheme="majorHAnsi" w:cstheme="majorHAnsi"/>
                <w:color w:val="000000"/>
                <w:sz w:val="18"/>
                <w:szCs w:val="18"/>
                <w:lang w:val="en-US" w:eastAsia="zh-CN"/>
              </w:rPr>
              <w:t xml:space="preserve">1. UE re-acquires GNSS autonomously (when configured by the network) if it does not receive </w:t>
            </w:r>
            <w:proofErr w:type="spellStart"/>
            <w:r w:rsidRPr="00492F77">
              <w:rPr>
                <w:rFonts w:asciiTheme="majorHAnsi" w:eastAsia="Times New Roman" w:hAnsiTheme="majorHAnsi" w:cstheme="majorHAnsi"/>
                <w:color w:val="000000"/>
                <w:sz w:val="18"/>
                <w:szCs w:val="18"/>
                <w:lang w:val="en-US" w:eastAsia="zh-CN"/>
              </w:rPr>
              <w:t>eNB</w:t>
            </w:r>
            <w:proofErr w:type="spellEnd"/>
            <w:r w:rsidRPr="00492F77">
              <w:rPr>
                <w:rFonts w:asciiTheme="majorHAnsi" w:eastAsia="Times New Roman" w:hAnsiTheme="majorHAnsi" w:cstheme="majorHAnsi"/>
                <w:color w:val="000000"/>
                <w:sz w:val="18"/>
                <w:szCs w:val="18"/>
                <w:lang w:val="en-US" w:eastAsia="zh-CN"/>
              </w:rPr>
              <w:t xml:space="preserve"> GNSS measurement trigger</w:t>
            </w:r>
            <w:r w:rsidRPr="00B503ED">
              <w:rPr>
                <w:rFonts w:asciiTheme="majorHAnsi" w:eastAsia="Times New Roman" w:hAnsiTheme="majorHAnsi" w:cstheme="majorHAnsi"/>
                <w:strike/>
                <w:color w:val="000000" w:themeColor="text1"/>
                <w:sz w:val="18"/>
                <w:szCs w:val="18"/>
                <w:lang w:val="en-US" w:eastAsia="zh-CN"/>
              </w:rPr>
              <w:t>]</w:t>
            </w:r>
          </w:p>
          <w:p w14:paraId="3893FB39" w14:textId="77777777" w:rsidR="00492F77" w:rsidRPr="00492F77" w:rsidRDefault="00492F77" w:rsidP="00492F77">
            <w:pPr>
              <w:widowControl/>
              <w:autoSpaceDE/>
              <w:autoSpaceDN/>
              <w:adjustRightInd/>
              <w:spacing w:before="60"/>
              <w:jc w:val="left"/>
              <w:rPr>
                <w:rFonts w:asciiTheme="majorHAnsi" w:eastAsia="Times New Roman" w:hAnsiTheme="majorHAnsi" w:cstheme="majorHAnsi"/>
                <w:color w:val="000000"/>
                <w:sz w:val="18"/>
                <w:szCs w:val="18"/>
                <w:lang w:val="en-US"/>
              </w:rPr>
            </w:pPr>
            <w:r w:rsidRPr="00492F77">
              <w:rPr>
                <w:rFonts w:asciiTheme="majorHAnsi" w:eastAsia="Times New Roman" w:hAnsiTheme="majorHAnsi" w:cstheme="majorHAnsi"/>
                <w:color w:val="000000"/>
                <w:sz w:val="18"/>
                <w:szCs w:val="18"/>
                <w:lang w:val="en-US"/>
              </w:rPr>
              <w:t>2. UE reports GNSS position fix time duration for measurement</w:t>
            </w:r>
            <w:r w:rsidRPr="00492F77">
              <w:rPr>
                <w:rFonts w:asciiTheme="majorHAnsi" w:eastAsia="Times New Roman" w:hAnsiTheme="majorHAnsi" w:cstheme="majorHAnsi"/>
                <w:b/>
                <w:bCs/>
                <w:color w:val="ED7D31"/>
                <w:sz w:val="18"/>
                <w:szCs w:val="18"/>
                <w:lang w:val="en-US"/>
              </w:rPr>
              <w:t xml:space="preserve"> </w:t>
            </w:r>
            <w:r w:rsidRPr="00492F77">
              <w:rPr>
                <w:rFonts w:asciiTheme="majorHAnsi" w:eastAsia="Times New Roman" w:hAnsiTheme="majorHAnsi" w:cstheme="majorHAnsi"/>
                <w:color w:val="000000"/>
                <w:sz w:val="18"/>
                <w:szCs w:val="18"/>
                <w:lang w:val="en-US"/>
              </w:rPr>
              <w:t>at least during the initial access stage</w:t>
            </w:r>
            <w:r w:rsidRPr="00B503ED">
              <w:rPr>
                <w:rFonts w:asciiTheme="majorHAnsi" w:eastAsia="Times New Roman" w:hAnsiTheme="majorHAnsi" w:cstheme="majorHAnsi"/>
                <w:strike/>
                <w:color w:val="FF0000"/>
                <w:sz w:val="18"/>
                <w:szCs w:val="18"/>
                <w:lang w:val="en-US"/>
              </w:rPr>
              <w:t xml:space="preserve"> </w:t>
            </w:r>
            <w:r w:rsidRPr="00B503ED">
              <w:rPr>
                <w:rFonts w:asciiTheme="majorHAnsi" w:eastAsia="Times New Roman" w:hAnsiTheme="majorHAnsi" w:cstheme="majorHAnsi"/>
                <w:strike/>
                <w:color w:val="FF0000"/>
                <w:sz w:val="18"/>
                <w:szCs w:val="18"/>
                <w:highlight w:val="yellow"/>
                <w:lang w:val="en-US"/>
              </w:rPr>
              <w:t>[</w:t>
            </w:r>
            <w:r w:rsidRPr="00B503ED">
              <w:rPr>
                <w:rFonts w:asciiTheme="majorHAnsi" w:eastAsia="Times New Roman" w:hAnsiTheme="majorHAnsi" w:cstheme="majorHAnsi"/>
                <w:color w:val="000000" w:themeColor="text1"/>
                <w:sz w:val="18"/>
                <w:szCs w:val="18"/>
                <w:highlight w:val="yellow"/>
                <w:lang w:val="en-US"/>
              </w:rPr>
              <w:t>and in connected mode</w:t>
            </w:r>
            <w:r w:rsidRPr="00B503ED">
              <w:rPr>
                <w:rFonts w:asciiTheme="majorHAnsi" w:eastAsia="Times New Roman" w:hAnsiTheme="majorHAnsi" w:cstheme="majorHAnsi"/>
                <w:strike/>
                <w:color w:val="FF0000"/>
                <w:sz w:val="18"/>
                <w:szCs w:val="18"/>
                <w:highlight w:val="yellow"/>
                <w:lang w:val="en-US"/>
              </w:rPr>
              <w:t>]</w:t>
            </w:r>
          </w:p>
          <w:p w14:paraId="6612C5B8" w14:textId="41AC4455" w:rsidR="00492F77" w:rsidRPr="00B503ED" w:rsidRDefault="00492F77" w:rsidP="00492F77">
            <w:pPr>
              <w:pStyle w:val="TAL"/>
              <w:rPr>
                <w:rFonts w:asciiTheme="majorHAnsi" w:hAnsiTheme="majorHAnsi" w:cstheme="majorHAnsi"/>
                <w:color w:val="000000" w:themeColor="text1"/>
                <w:szCs w:val="18"/>
                <w:lang w:val="en-US" w:eastAsia="zh-CN"/>
              </w:rPr>
            </w:pPr>
            <w:r w:rsidRPr="00B503ED">
              <w:rPr>
                <w:rFonts w:asciiTheme="majorHAnsi" w:hAnsiTheme="majorHAnsi" w:cstheme="majorHAnsi"/>
                <w:color w:val="000000" w:themeColor="text1"/>
                <w:szCs w:val="18"/>
                <w:lang w:val="en-US" w:eastAsia="zh-CN"/>
              </w:rPr>
              <w:t>3. UE reports the remaining GNSS validity duration with MAC CE in connected mode</w:t>
            </w:r>
          </w:p>
          <w:p w14:paraId="08C64A0C" w14:textId="77777777" w:rsidR="007E1EC2" w:rsidRPr="00492F77" w:rsidRDefault="007E1EC2" w:rsidP="00492F77">
            <w:pPr>
              <w:pStyle w:val="TAL"/>
              <w:rPr>
                <w:rFonts w:asciiTheme="majorHAnsi" w:eastAsiaTheme="minorEastAsia" w:hAnsiTheme="majorHAnsi" w:cstheme="majorHAnsi"/>
                <w:color w:val="FF0000"/>
                <w:szCs w:val="18"/>
                <w:lang w:eastAsia="zh-CN"/>
              </w:rPr>
            </w:pPr>
          </w:p>
          <w:p w14:paraId="1CD4C09A" w14:textId="687AB568" w:rsidR="000C75C8" w:rsidRPr="00B52871" w:rsidRDefault="000C75C8" w:rsidP="00C90B4B">
            <w:pPr>
              <w:rPr>
                <w:rFonts w:asciiTheme="majorHAnsi" w:hAnsiTheme="majorHAnsi" w:cstheme="majorHAnsi"/>
                <w:color w:val="000000" w:themeColor="text1"/>
                <w:sz w:val="18"/>
                <w:szCs w:val="18"/>
                <w:lang w:val="x-none"/>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ED8F4A" w14:textId="63AC4DD5" w:rsidR="00492F77" w:rsidRPr="00492F77" w:rsidRDefault="00492F77" w:rsidP="00C90B4B">
            <w:pPr>
              <w:pStyle w:val="TAL"/>
              <w:rPr>
                <w:rFonts w:asciiTheme="majorHAnsi" w:eastAsiaTheme="minorEastAsia" w:hAnsiTheme="majorHAnsi" w:cstheme="majorHAnsi"/>
                <w:color w:val="000000" w:themeColor="text1"/>
                <w:szCs w:val="18"/>
                <w:lang w:eastAsia="zh-CN"/>
              </w:rPr>
            </w:pPr>
            <w:r w:rsidRPr="00492F77">
              <w:rPr>
                <w:rFonts w:asciiTheme="majorHAnsi" w:eastAsia="等线" w:hAnsiTheme="majorHAnsi" w:cstheme="majorHAnsi"/>
                <w:color w:val="000000"/>
                <w:szCs w:val="18"/>
                <w:highlight w:val="yellow"/>
                <w:lang w:val="en-GB"/>
              </w:rPr>
              <w:t xml:space="preserve"> </w:t>
            </w:r>
            <w:r w:rsidRPr="00B503ED">
              <w:rPr>
                <w:rFonts w:asciiTheme="majorHAnsi" w:eastAsia="等线" w:hAnsiTheme="majorHAnsi" w:cstheme="majorHAnsi"/>
                <w:strike/>
                <w:color w:val="FF0000"/>
                <w:szCs w:val="18"/>
                <w:highlight w:val="yellow"/>
                <w:lang w:val="en-GB"/>
              </w:rPr>
              <w:t xml:space="preserve">[Rel. 18 </w:t>
            </w:r>
            <w:r w:rsidRPr="00B503ED">
              <w:rPr>
                <w:rFonts w:asciiTheme="majorHAnsi" w:eastAsia="等线" w:hAnsiTheme="majorHAnsi" w:cstheme="majorHAnsi"/>
                <w:strike/>
                <w:color w:val="FF0000"/>
                <w:szCs w:val="18"/>
                <w:highlight w:val="yellow"/>
                <w:lang w:val="en-GB" w:eastAsia="zh-CN"/>
              </w:rPr>
              <w:t>2-3a]</w:t>
            </w:r>
            <w:r w:rsidRPr="00F5580D">
              <w:rPr>
                <w:rFonts w:asciiTheme="majorHAnsi" w:eastAsia="等线" w:hAnsiTheme="majorHAnsi" w:cstheme="majorHAnsi"/>
                <w:color w:val="FF0000"/>
                <w:szCs w:val="18"/>
                <w:lang w:val="en-GB" w:eastAsia="zh-CN"/>
              </w:rPr>
              <w:t xml:space="preserve"> </w:t>
            </w:r>
            <w:r w:rsidRPr="00B503ED">
              <w:rPr>
                <w:rFonts w:asciiTheme="majorHAnsi" w:eastAsia="等线" w:hAnsiTheme="majorHAnsi" w:cstheme="majorHAnsi"/>
                <w:color w:val="000000" w:themeColor="text1"/>
                <w:szCs w:val="18"/>
                <w:lang w:val="en-GB"/>
              </w:rPr>
              <w:t>Rel. 17 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9EDE54" w14:textId="77777777" w:rsidR="00C90B4B" w:rsidRPr="00C03A23" w:rsidRDefault="00C90B4B" w:rsidP="00C90B4B">
            <w:pPr>
              <w:pStyle w:val="TAL"/>
              <w:rPr>
                <w:rFonts w:asciiTheme="majorHAnsi" w:hAnsiTheme="majorHAnsi" w:cstheme="majorHAnsi"/>
                <w:color w:val="000000" w:themeColor="text1"/>
                <w:szCs w:val="18"/>
                <w:lang w:val="en-US"/>
              </w:rPr>
            </w:pPr>
            <w:r w:rsidRPr="00C03A23">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C40B31" w14:textId="77777777" w:rsidR="00C90B4B" w:rsidRPr="00C03A23" w:rsidRDefault="00C90B4B" w:rsidP="00C90B4B">
            <w:pPr>
              <w:pStyle w:val="TAL"/>
              <w:rPr>
                <w:rFonts w:asciiTheme="majorHAnsi" w:hAnsiTheme="majorHAnsi" w:cstheme="majorHAnsi"/>
                <w:color w:val="000000" w:themeColor="text1"/>
                <w:szCs w:val="18"/>
                <w:lang w:val="en-US"/>
              </w:rPr>
            </w:pPr>
            <w:r w:rsidRPr="00C03A23">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EE2600" w14:textId="77777777" w:rsidR="00C90B4B" w:rsidRPr="00C03A23" w:rsidRDefault="00C90B4B" w:rsidP="00C90B4B">
            <w:pPr>
              <w:pStyle w:val="TAL"/>
              <w:rPr>
                <w:rFonts w:asciiTheme="majorHAnsi" w:hAnsiTheme="majorHAnsi" w:cstheme="majorHAnsi"/>
                <w:color w:val="000000" w:themeColor="text1"/>
                <w:szCs w:val="18"/>
                <w:lang w:val="en-US"/>
              </w:rPr>
            </w:pPr>
            <w:r w:rsidRPr="00C03A23">
              <w:rPr>
                <w:rFonts w:asciiTheme="majorHAnsi" w:hAnsiTheme="majorHAnsi" w:cstheme="majorHAnsi"/>
                <w:color w:val="000000" w:themeColor="text1"/>
                <w:szCs w:val="18"/>
              </w:rPr>
              <w:t xml:space="preserve">Release 18 </w:t>
            </w:r>
            <w:proofErr w:type="spellStart"/>
            <w:r w:rsidRPr="00C03A23">
              <w:rPr>
                <w:rFonts w:asciiTheme="majorHAnsi" w:hAnsiTheme="majorHAnsi" w:cstheme="majorHAnsi"/>
                <w:color w:val="000000" w:themeColor="text1"/>
                <w:szCs w:val="18"/>
              </w:rPr>
              <w:t>eMTC</w:t>
            </w:r>
            <w:proofErr w:type="spellEnd"/>
            <w:r w:rsidRPr="00C03A23">
              <w:rPr>
                <w:rFonts w:asciiTheme="majorHAnsi" w:hAnsiTheme="majorHAnsi" w:cstheme="majorHAnsi"/>
                <w:color w:val="000000" w:themeColor="text1"/>
                <w:szCs w:val="18"/>
              </w:rPr>
              <w:t xml:space="preserve"> UE cannot get autonomous GNSS position fix in RRC Connected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34A79E" w14:textId="77777777" w:rsidR="00C90B4B" w:rsidRPr="00C03A23" w:rsidRDefault="00C90B4B" w:rsidP="00C90B4B">
            <w:pPr>
              <w:pStyle w:val="TAL"/>
              <w:rPr>
                <w:rFonts w:asciiTheme="majorHAnsi" w:hAnsiTheme="majorHAnsi" w:cstheme="majorHAnsi"/>
                <w:color w:val="000000" w:themeColor="text1"/>
                <w:szCs w:val="18"/>
                <w:highlight w:val="yellow"/>
                <w:lang w:val="en-US" w:eastAsia="zh-CN"/>
              </w:rPr>
            </w:pPr>
            <w:r w:rsidRPr="00B503ED">
              <w:rPr>
                <w:rFonts w:asciiTheme="majorHAnsi" w:hAnsiTheme="majorHAnsi" w:cstheme="majorHAnsi"/>
                <w:strike/>
                <w:color w:val="FF0000"/>
                <w:szCs w:val="18"/>
                <w:highlight w:val="yellow"/>
                <w:lang w:val="en-US" w:eastAsia="zh-CN"/>
              </w:rPr>
              <w:t>[</w:t>
            </w:r>
            <w:r w:rsidRPr="00C03A23">
              <w:rPr>
                <w:rFonts w:asciiTheme="majorHAnsi" w:hAnsiTheme="majorHAnsi" w:cstheme="majorHAnsi"/>
                <w:color w:val="000000" w:themeColor="text1"/>
                <w:szCs w:val="18"/>
                <w:highlight w:val="yellow"/>
                <w:lang w:val="en-US" w:eastAsia="zh-CN"/>
              </w:rPr>
              <w:t>Per UE</w:t>
            </w:r>
            <w:r w:rsidRPr="00B503ED">
              <w:rPr>
                <w:rFonts w:asciiTheme="majorHAnsi" w:hAnsiTheme="majorHAnsi" w:cstheme="majorHAnsi"/>
                <w:strike/>
                <w:color w:val="FF0000"/>
                <w:szCs w:val="18"/>
                <w:highlight w:val="yellow"/>
                <w:lang w:val="en-US"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0F152A" w14:textId="77777777" w:rsidR="00C90B4B" w:rsidRPr="00C03A23" w:rsidRDefault="00C90B4B" w:rsidP="00C90B4B">
            <w:pPr>
              <w:pStyle w:val="TAL"/>
              <w:rPr>
                <w:rFonts w:asciiTheme="majorHAnsi" w:hAnsiTheme="majorHAnsi" w:cstheme="majorHAnsi"/>
                <w:color w:val="000000" w:themeColor="text1"/>
                <w:szCs w:val="18"/>
                <w:lang w:val="en-US" w:eastAsia="zh-CN"/>
              </w:rPr>
            </w:pPr>
            <w:r w:rsidRPr="00C03A23">
              <w:rPr>
                <w:rFonts w:asciiTheme="majorHAnsi" w:hAnsiTheme="majorHAnsi" w:cstheme="majorHAnsi"/>
                <w:color w:val="000000" w:themeColor="text1"/>
                <w:szCs w:val="18"/>
                <w:lang w:eastAsia="zh-CN"/>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ABD204" w14:textId="77777777" w:rsidR="00C90B4B" w:rsidRPr="00C03A23" w:rsidRDefault="00C90B4B" w:rsidP="00C90B4B">
            <w:pPr>
              <w:pStyle w:val="TAL"/>
              <w:rPr>
                <w:rFonts w:asciiTheme="majorHAnsi" w:hAnsiTheme="majorHAnsi" w:cstheme="majorHAnsi"/>
                <w:color w:val="000000" w:themeColor="text1"/>
                <w:szCs w:val="18"/>
              </w:rPr>
            </w:pPr>
            <w:r w:rsidRPr="00C03A23">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A48A31" w14:textId="77777777" w:rsidR="00C90B4B" w:rsidRPr="00C03A23" w:rsidRDefault="00C90B4B" w:rsidP="00C90B4B">
            <w:pPr>
              <w:pStyle w:val="TAL"/>
              <w:rPr>
                <w:rFonts w:asciiTheme="majorHAnsi" w:hAnsiTheme="majorHAnsi" w:cstheme="majorHAnsi"/>
                <w:color w:val="000000" w:themeColor="text1"/>
                <w:szCs w:val="18"/>
              </w:rPr>
            </w:pPr>
            <w:r w:rsidRPr="00C03A23">
              <w:rPr>
                <w:rFonts w:asciiTheme="majorHAnsi" w:hAnsiTheme="majorHAnsi" w:cstheme="majorHAnsi"/>
                <w:color w:val="000000" w:themeColor="text1"/>
                <w:szCs w:val="18"/>
              </w:rPr>
              <w:t>Note: This applies to non-DRX</w:t>
            </w:r>
          </w:p>
          <w:p w14:paraId="3C56501E" w14:textId="77777777" w:rsidR="00C90B4B" w:rsidRPr="00C03A23" w:rsidRDefault="00C90B4B" w:rsidP="00C90B4B">
            <w:pPr>
              <w:pStyle w:val="TAL"/>
              <w:rPr>
                <w:rFonts w:asciiTheme="majorHAnsi" w:hAnsiTheme="majorHAnsi" w:cstheme="majorHAnsi"/>
                <w:color w:val="000000" w:themeColor="text1"/>
                <w:szCs w:val="18"/>
              </w:rPr>
            </w:pPr>
          </w:p>
          <w:p w14:paraId="564C7254" w14:textId="77777777" w:rsidR="00C90B4B" w:rsidRPr="00B503ED" w:rsidRDefault="00C90B4B" w:rsidP="00C90B4B">
            <w:pPr>
              <w:pStyle w:val="TAL"/>
              <w:rPr>
                <w:rFonts w:asciiTheme="majorHAnsi" w:hAnsiTheme="majorHAnsi" w:cstheme="majorHAnsi"/>
                <w:strike/>
                <w:color w:val="000000" w:themeColor="text1"/>
                <w:szCs w:val="18"/>
              </w:rPr>
            </w:pPr>
            <w:r w:rsidRPr="00B503ED">
              <w:rPr>
                <w:rFonts w:asciiTheme="majorHAnsi" w:hAnsiTheme="majorHAnsi" w:cstheme="majorHAnsi"/>
                <w:strike/>
                <w:color w:val="000000" w:themeColor="text1"/>
                <w:szCs w:val="18"/>
              </w:rPr>
              <w:t>FFS: merge 2-4a with 2-3a</w:t>
            </w:r>
          </w:p>
          <w:p w14:paraId="4DCADBC7" w14:textId="77777777" w:rsidR="00C90B4B" w:rsidRPr="00492F77" w:rsidRDefault="00C90B4B" w:rsidP="00C90B4B">
            <w:pPr>
              <w:pStyle w:val="TAL"/>
              <w:rPr>
                <w:rFonts w:asciiTheme="majorHAnsi" w:hAnsiTheme="majorHAnsi" w:cstheme="majorHAnsi"/>
                <w:color w:val="0070C0"/>
                <w:szCs w:val="18"/>
                <w:highlight w:val="yellow"/>
              </w:rPr>
            </w:pPr>
          </w:p>
          <w:p w14:paraId="7A5E4445" w14:textId="77777777" w:rsidR="00C90B4B" w:rsidRPr="00C90B4B" w:rsidRDefault="00C90B4B" w:rsidP="00C90B4B">
            <w:pPr>
              <w:pStyle w:val="TAL"/>
              <w:rPr>
                <w:rFonts w:asciiTheme="majorHAnsi" w:hAnsiTheme="majorHAnsi" w:cstheme="majorHAnsi"/>
                <w:strike/>
                <w:color w:val="000000" w:themeColor="text1"/>
                <w:szCs w:val="18"/>
              </w:rPr>
            </w:pPr>
            <w:r w:rsidRPr="00B503ED">
              <w:rPr>
                <w:rFonts w:asciiTheme="majorHAnsi" w:hAnsiTheme="majorHAnsi" w:cstheme="majorHAnsi"/>
                <w:strike/>
                <w:color w:val="FF0000"/>
                <w:szCs w:val="18"/>
                <w:highlight w:val="yellow"/>
              </w:rPr>
              <w:t xml:space="preserve">[Note: RAN1 kindly asks RAN2 to design </w:t>
            </w:r>
            <w:proofErr w:type="spellStart"/>
            <w:r w:rsidRPr="00B503ED">
              <w:rPr>
                <w:rFonts w:asciiTheme="majorHAnsi" w:hAnsiTheme="majorHAnsi" w:cstheme="majorHAnsi"/>
                <w:strike/>
                <w:color w:val="FF0000"/>
                <w:szCs w:val="18"/>
                <w:highlight w:val="yellow"/>
              </w:rPr>
              <w:t>signalling</w:t>
            </w:r>
            <w:proofErr w:type="spellEnd"/>
            <w:r w:rsidRPr="00B503ED">
              <w:rPr>
                <w:rFonts w:asciiTheme="majorHAnsi" w:hAnsiTheme="majorHAnsi" w:cstheme="majorHAnsi"/>
                <w:strike/>
                <w:color w:val="FF0000"/>
                <w:szCs w:val="18"/>
                <w:highlight w:val="yellow"/>
              </w:rPr>
              <w:t xml:space="preserve"> such that GSO/NGSO differentiation is possible]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6E0940" w14:textId="77777777" w:rsidR="00C90B4B" w:rsidRPr="00C03A23" w:rsidRDefault="00C90B4B" w:rsidP="00C90B4B">
            <w:pPr>
              <w:pStyle w:val="TAL"/>
              <w:rPr>
                <w:rFonts w:asciiTheme="majorHAnsi" w:hAnsiTheme="majorHAnsi" w:cstheme="majorHAnsi"/>
                <w:color w:val="000000" w:themeColor="text1"/>
                <w:szCs w:val="18"/>
              </w:rPr>
            </w:pPr>
            <w:r w:rsidRPr="00C03A23">
              <w:rPr>
                <w:rFonts w:asciiTheme="majorHAnsi" w:hAnsiTheme="majorHAnsi" w:cstheme="majorHAnsi"/>
                <w:color w:val="000000" w:themeColor="text1"/>
                <w:szCs w:val="18"/>
              </w:rPr>
              <w:t xml:space="preserve">Optional with capability </w:t>
            </w:r>
            <w:proofErr w:type="spellStart"/>
            <w:r w:rsidRPr="00C03A23">
              <w:rPr>
                <w:rFonts w:asciiTheme="majorHAnsi" w:hAnsiTheme="majorHAnsi" w:cstheme="majorHAnsi"/>
                <w:color w:val="000000" w:themeColor="text1"/>
                <w:szCs w:val="18"/>
              </w:rPr>
              <w:t>signalling</w:t>
            </w:r>
            <w:proofErr w:type="spellEnd"/>
          </w:p>
        </w:tc>
      </w:tr>
      <w:tr w:rsidR="00DB10EC" w:rsidRPr="00C03A23" w14:paraId="0F08878F" w14:textId="77777777" w:rsidTr="004F6CA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BF19788" w14:textId="5E0AB0CE" w:rsidR="00C90B4B" w:rsidRPr="00B503ED" w:rsidRDefault="00C90B4B" w:rsidP="00C90B4B">
            <w:pPr>
              <w:pStyle w:val="TAL"/>
              <w:rPr>
                <w:rFonts w:asciiTheme="majorHAnsi" w:hAnsiTheme="majorHAnsi" w:cstheme="majorHAnsi"/>
                <w:color w:val="FF0000"/>
                <w:szCs w:val="18"/>
              </w:rPr>
            </w:pPr>
            <w:r w:rsidRPr="00B503ED">
              <w:rPr>
                <w:rFonts w:asciiTheme="majorHAnsi" w:hAnsiTheme="majorHAnsi" w:cstheme="majorHAnsi"/>
                <w:color w:val="FF0000"/>
                <w:szCs w:val="18"/>
              </w:rPr>
              <w:t xml:space="preserve">2. </w:t>
            </w:r>
            <w:proofErr w:type="spellStart"/>
            <w:r w:rsidRPr="00B503ED">
              <w:rPr>
                <w:rFonts w:asciiTheme="majorHAnsi" w:hAnsiTheme="majorHAnsi" w:cstheme="majorHAnsi"/>
                <w:color w:val="FF0000"/>
                <w:szCs w:val="18"/>
              </w:rPr>
              <w:t>IoT_NTN_enh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4F34F6" w14:textId="111B7B4B" w:rsidR="00C90B4B" w:rsidRPr="00B503ED" w:rsidRDefault="00C90B4B" w:rsidP="00C90B4B">
            <w:pPr>
              <w:pStyle w:val="TAL"/>
              <w:rPr>
                <w:rFonts w:asciiTheme="majorHAnsi" w:hAnsiTheme="majorHAnsi" w:cstheme="majorHAnsi"/>
                <w:color w:val="FF0000"/>
                <w:szCs w:val="18"/>
              </w:rPr>
            </w:pPr>
            <w:r w:rsidRPr="00B503ED">
              <w:rPr>
                <w:rFonts w:asciiTheme="majorHAnsi" w:hAnsiTheme="majorHAnsi" w:cstheme="majorHAnsi"/>
                <w:color w:val="FF0000"/>
                <w:szCs w:val="18"/>
              </w:rPr>
              <w:t>2-5a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AFCB9C" w14:textId="1ED53221" w:rsidR="00C90B4B" w:rsidRPr="00B503ED" w:rsidRDefault="00C90B4B" w:rsidP="00C90B4B">
            <w:pPr>
              <w:pStyle w:val="TAL"/>
              <w:rPr>
                <w:rFonts w:asciiTheme="majorHAnsi" w:hAnsiTheme="majorHAnsi" w:cstheme="majorHAnsi"/>
                <w:color w:val="FF0000"/>
                <w:szCs w:val="18"/>
              </w:rPr>
            </w:pPr>
            <w:r w:rsidRPr="00B503ED">
              <w:rPr>
                <w:rFonts w:asciiTheme="majorHAnsi" w:hAnsiTheme="majorHAnsi" w:cstheme="majorHAnsi"/>
                <w:color w:val="FF0000"/>
                <w:szCs w:val="18"/>
              </w:rPr>
              <w:t xml:space="preserve">UL </w:t>
            </w:r>
            <w:r w:rsidR="00DB10EC">
              <w:rPr>
                <w:rFonts w:asciiTheme="majorHAnsi" w:hAnsiTheme="majorHAnsi" w:cstheme="majorHAnsi"/>
                <w:color w:val="FF0000"/>
                <w:szCs w:val="18"/>
              </w:rPr>
              <w:t xml:space="preserve">transmission </w:t>
            </w:r>
            <w:r w:rsidRPr="00B503ED">
              <w:rPr>
                <w:rFonts w:asciiTheme="majorHAnsi" w:hAnsiTheme="majorHAnsi" w:cstheme="majorHAnsi"/>
                <w:color w:val="FF0000"/>
                <w:szCs w:val="18"/>
              </w:rPr>
              <w:t xml:space="preserve">extension after original validity duration expires for </w:t>
            </w:r>
            <w:proofErr w:type="spellStart"/>
            <w:r w:rsidRPr="00B503ED">
              <w:rPr>
                <w:rFonts w:asciiTheme="majorHAnsi" w:hAnsiTheme="majorHAnsi" w:cstheme="majorHAnsi"/>
                <w:color w:val="FF0000"/>
                <w:szCs w:val="18"/>
              </w:rPr>
              <w:t>eMTC</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22FE75" w14:textId="31E31AAC" w:rsidR="00C90B4B" w:rsidRPr="00B503ED" w:rsidRDefault="00DF6A2B" w:rsidP="00DF6A2B">
            <w:pPr>
              <w:rPr>
                <w:rFonts w:asciiTheme="majorHAnsi" w:hAnsiTheme="majorHAnsi" w:cstheme="majorHAnsi"/>
                <w:color w:val="FF0000"/>
                <w:sz w:val="18"/>
                <w:szCs w:val="18"/>
                <w:lang w:eastAsia="zh-CN"/>
              </w:rPr>
            </w:pPr>
            <w:r w:rsidRPr="00B503ED">
              <w:rPr>
                <w:rFonts w:asciiTheme="majorHAnsi" w:hAnsiTheme="majorHAnsi" w:cstheme="majorHAnsi"/>
                <w:color w:val="FF0000"/>
                <w:sz w:val="18"/>
                <w:szCs w:val="18"/>
                <w:lang w:eastAsia="zh-CN"/>
              </w:rPr>
              <w:t>1. UE continues UL transmission in a duration X after original GNSS validity duration expires without GNSS re-acquisition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08B650" w14:textId="6FB06854" w:rsidR="00302750" w:rsidRPr="00B503ED" w:rsidRDefault="00302750" w:rsidP="00C90B4B">
            <w:pPr>
              <w:pStyle w:val="TAL"/>
              <w:rPr>
                <w:rFonts w:asciiTheme="majorHAnsi" w:hAnsiTheme="majorHAnsi" w:cstheme="majorHAnsi"/>
                <w:color w:val="FF0000"/>
                <w:szCs w:val="18"/>
                <w:lang w:eastAsia="zh-CN"/>
              </w:rPr>
            </w:pPr>
          </w:p>
          <w:p w14:paraId="17889FBB" w14:textId="72C55988" w:rsidR="00302750" w:rsidRPr="00B503ED" w:rsidRDefault="00302750" w:rsidP="00C90B4B">
            <w:pPr>
              <w:pStyle w:val="TAL"/>
              <w:rPr>
                <w:rFonts w:asciiTheme="majorHAnsi" w:eastAsiaTheme="minorEastAsia" w:hAnsiTheme="majorHAnsi" w:cstheme="majorHAnsi"/>
                <w:color w:val="FF0000"/>
                <w:szCs w:val="18"/>
                <w:highlight w:val="yellow"/>
                <w:lang w:eastAsia="zh-CN"/>
              </w:rPr>
            </w:pPr>
            <w:r w:rsidRPr="00B503ED">
              <w:rPr>
                <w:rFonts w:asciiTheme="majorHAnsi" w:eastAsiaTheme="minorEastAsia" w:hAnsiTheme="majorHAnsi" w:cstheme="majorHAnsi"/>
                <w:color w:val="FF0000"/>
                <w:szCs w:val="18"/>
                <w:lang w:eastAsia="zh-CN"/>
              </w:rPr>
              <w:t>Rel. 17 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647883" w14:textId="0BBE0B30" w:rsidR="00C90B4B" w:rsidRPr="00B503ED" w:rsidRDefault="00C90B4B" w:rsidP="00C90B4B">
            <w:pPr>
              <w:pStyle w:val="TAL"/>
              <w:rPr>
                <w:rFonts w:asciiTheme="majorHAnsi" w:hAnsiTheme="majorHAnsi" w:cstheme="majorHAnsi"/>
                <w:color w:val="FF0000"/>
                <w:szCs w:val="18"/>
              </w:rPr>
            </w:pPr>
            <w:r w:rsidRPr="00B503ED">
              <w:rPr>
                <w:rFonts w:asciiTheme="majorHAnsi" w:hAnsiTheme="majorHAnsi" w:cstheme="majorHAnsi"/>
                <w:color w:val="FF0000"/>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70208A" w14:textId="14BFE75E" w:rsidR="00C90B4B" w:rsidRPr="00B503ED" w:rsidRDefault="00C90B4B" w:rsidP="00C90B4B">
            <w:pPr>
              <w:pStyle w:val="TAL"/>
              <w:rPr>
                <w:rFonts w:asciiTheme="majorHAnsi" w:hAnsiTheme="majorHAnsi" w:cstheme="majorHAnsi"/>
                <w:color w:val="FF0000"/>
                <w:szCs w:val="18"/>
              </w:rPr>
            </w:pPr>
            <w:r w:rsidRPr="00B503ED">
              <w:rPr>
                <w:rFonts w:asciiTheme="majorHAnsi" w:hAnsiTheme="majorHAnsi" w:cstheme="majorHAnsi"/>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9D3E26" w14:textId="3A385E09" w:rsidR="00C90B4B" w:rsidRPr="00B503ED" w:rsidRDefault="00C90B4B" w:rsidP="00C90B4B">
            <w:pPr>
              <w:pStyle w:val="TAL"/>
              <w:rPr>
                <w:rFonts w:asciiTheme="majorHAnsi" w:hAnsiTheme="majorHAnsi" w:cstheme="majorHAnsi"/>
                <w:color w:val="FF0000"/>
                <w:szCs w:val="18"/>
              </w:rPr>
            </w:pPr>
            <w:r w:rsidRPr="00B503ED">
              <w:rPr>
                <w:rFonts w:asciiTheme="majorHAnsi" w:hAnsiTheme="majorHAnsi" w:cstheme="majorHAnsi"/>
                <w:color w:val="FF0000"/>
                <w:szCs w:val="18"/>
              </w:rPr>
              <w:t xml:space="preserve">Release 18 </w:t>
            </w:r>
            <w:proofErr w:type="spellStart"/>
            <w:r w:rsidRPr="00B503ED">
              <w:rPr>
                <w:rFonts w:asciiTheme="majorHAnsi" w:hAnsiTheme="majorHAnsi" w:cstheme="majorHAnsi"/>
                <w:color w:val="FF0000"/>
                <w:szCs w:val="18"/>
              </w:rPr>
              <w:t>eMTC</w:t>
            </w:r>
            <w:proofErr w:type="spellEnd"/>
            <w:r w:rsidRPr="00B503ED">
              <w:rPr>
                <w:rFonts w:asciiTheme="majorHAnsi" w:hAnsiTheme="majorHAnsi" w:cstheme="majorHAnsi"/>
                <w:color w:val="FF0000"/>
                <w:szCs w:val="18"/>
              </w:rPr>
              <w:t xml:space="preserve"> UE cannot get UL extension in RRC Connected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6626EC" w14:textId="01BDE9FA" w:rsidR="00C90B4B" w:rsidRPr="00B503ED" w:rsidRDefault="00C90B4B" w:rsidP="00C90B4B">
            <w:pPr>
              <w:pStyle w:val="TAL"/>
              <w:rPr>
                <w:rFonts w:asciiTheme="majorHAnsi" w:hAnsiTheme="majorHAnsi" w:cstheme="majorHAnsi"/>
                <w:color w:val="FF0000"/>
                <w:szCs w:val="18"/>
                <w:highlight w:val="yellow"/>
                <w:lang w:val="en-US" w:eastAsia="zh-CN"/>
              </w:rPr>
            </w:pPr>
            <w:r w:rsidRPr="00B503ED">
              <w:rPr>
                <w:rFonts w:asciiTheme="majorHAnsi" w:hAnsiTheme="majorHAnsi" w:cstheme="majorHAnsi"/>
                <w:color w:val="FF0000"/>
                <w:szCs w:val="18"/>
                <w:lang w:val="en-US" w:eastAsia="zh-CN"/>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F013F6" w14:textId="423873AE" w:rsidR="00C90B4B" w:rsidRPr="00B503ED" w:rsidRDefault="00C90B4B" w:rsidP="00C90B4B">
            <w:pPr>
              <w:pStyle w:val="TAL"/>
              <w:rPr>
                <w:rFonts w:asciiTheme="majorHAnsi" w:hAnsiTheme="majorHAnsi" w:cstheme="majorHAnsi"/>
                <w:color w:val="FF0000"/>
                <w:szCs w:val="18"/>
                <w:lang w:eastAsia="zh-CN"/>
              </w:rPr>
            </w:pPr>
            <w:r w:rsidRPr="00B503ED">
              <w:rPr>
                <w:rFonts w:asciiTheme="majorHAnsi" w:hAnsiTheme="majorHAnsi" w:cstheme="majorHAnsi"/>
                <w:color w:val="FF0000"/>
                <w:szCs w:val="18"/>
                <w:lang w:eastAsia="zh-CN"/>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3A913E" w14:textId="0ABAAB23" w:rsidR="00C90B4B" w:rsidRPr="00B503ED" w:rsidRDefault="00C90B4B" w:rsidP="00C90B4B">
            <w:pPr>
              <w:pStyle w:val="TAL"/>
              <w:rPr>
                <w:rFonts w:asciiTheme="majorHAnsi" w:hAnsiTheme="majorHAnsi" w:cstheme="majorHAnsi"/>
                <w:color w:val="FF0000"/>
                <w:szCs w:val="18"/>
              </w:rPr>
            </w:pPr>
            <w:r w:rsidRPr="00B503ED">
              <w:rPr>
                <w:rFonts w:asciiTheme="majorHAnsi" w:hAnsiTheme="majorHAnsi" w:cstheme="majorHAnsi"/>
                <w:color w:val="FF0000"/>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4417C9" w14:textId="77777777" w:rsidR="00C90B4B" w:rsidRPr="00B503ED" w:rsidRDefault="00C90B4B" w:rsidP="00C90B4B">
            <w:pPr>
              <w:pStyle w:val="TAL"/>
              <w:rPr>
                <w:rFonts w:asciiTheme="majorHAnsi" w:hAnsiTheme="majorHAnsi" w:cstheme="majorHAnsi"/>
                <w:color w:val="FF0000"/>
                <w:szCs w:val="18"/>
              </w:rPr>
            </w:pPr>
            <w:r w:rsidRPr="00B503ED">
              <w:rPr>
                <w:rFonts w:asciiTheme="majorHAnsi" w:hAnsiTheme="majorHAnsi" w:cstheme="majorHAnsi"/>
                <w:color w:val="FF0000"/>
                <w:szCs w:val="18"/>
              </w:rPr>
              <w:t>Note: This applies to non-DRX</w:t>
            </w:r>
          </w:p>
          <w:p w14:paraId="7EE2DF4C" w14:textId="6E858054" w:rsidR="00C90B4B" w:rsidRPr="00B503ED" w:rsidRDefault="00C90B4B" w:rsidP="00C90B4B">
            <w:pPr>
              <w:pStyle w:val="TAL"/>
              <w:rPr>
                <w:rFonts w:asciiTheme="majorHAnsi" w:hAnsiTheme="majorHAnsi" w:cstheme="majorHAnsi"/>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9D5667" w14:textId="08BB4507" w:rsidR="00C90B4B" w:rsidRPr="00B503ED" w:rsidRDefault="00C90B4B" w:rsidP="00C90B4B">
            <w:pPr>
              <w:pStyle w:val="TAL"/>
              <w:rPr>
                <w:rFonts w:asciiTheme="majorHAnsi" w:hAnsiTheme="majorHAnsi" w:cstheme="majorHAnsi"/>
                <w:color w:val="FF0000"/>
                <w:szCs w:val="18"/>
              </w:rPr>
            </w:pPr>
            <w:r w:rsidRPr="00B503ED">
              <w:rPr>
                <w:rFonts w:asciiTheme="majorHAnsi" w:hAnsiTheme="majorHAnsi" w:cstheme="majorHAnsi"/>
                <w:color w:val="FF0000"/>
                <w:szCs w:val="18"/>
              </w:rPr>
              <w:t xml:space="preserve">Optional with capability </w:t>
            </w:r>
            <w:proofErr w:type="spellStart"/>
            <w:r w:rsidRPr="00B503ED">
              <w:rPr>
                <w:rFonts w:asciiTheme="majorHAnsi" w:hAnsiTheme="majorHAnsi" w:cstheme="majorHAnsi"/>
                <w:color w:val="FF0000"/>
                <w:szCs w:val="18"/>
              </w:rPr>
              <w:t>signalling</w:t>
            </w:r>
            <w:proofErr w:type="spellEnd"/>
          </w:p>
        </w:tc>
      </w:tr>
      <w:tr w:rsidR="00DB10EC" w:rsidRPr="00C03A23" w14:paraId="35374B27" w14:textId="77777777" w:rsidTr="004F6CA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F9B2C01" w14:textId="77777777" w:rsidR="00C90B4B" w:rsidRPr="00C03A23" w:rsidRDefault="00C90B4B" w:rsidP="00C90B4B">
            <w:pPr>
              <w:pStyle w:val="TAL"/>
              <w:rPr>
                <w:rFonts w:asciiTheme="majorHAnsi" w:hAnsiTheme="majorHAnsi" w:cstheme="majorHAnsi"/>
                <w:color w:val="000000" w:themeColor="text1"/>
                <w:szCs w:val="18"/>
              </w:rPr>
            </w:pPr>
            <w:r w:rsidRPr="00C03A23">
              <w:rPr>
                <w:rFonts w:asciiTheme="majorHAnsi" w:hAnsiTheme="majorHAnsi" w:cstheme="majorHAnsi"/>
                <w:color w:val="000000" w:themeColor="text1"/>
                <w:szCs w:val="18"/>
              </w:rPr>
              <w:t xml:space="preserve">2. </w:t>
            </w:r>
            <w:proofErr w:type="spellStart"/>
            <w:r w:rsidRPr="00C03A23">
              <w:rPr>
                <w:rFonts w:asciiTheme="majorHAnsi" w:hAnsiTheme="majorHAnsi" w:cstheme="majorHAnsi"/>
                <w:color w:val="000000" w:themeColor="text1"/>
                <w:szCs w:val="18"/>
              </w:rPr>
              <w:t>IoT_NTN_enh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F3E679" w14:textId="77777777" w:rsidR="00C90B4B" w:rsidRPr="00C03A23" w:rsidRDefault="00C90B4B" w:rsidP="00C90B4B">
            <w:pPr>
              <w:pStyle w:val="TAL"/>
              <w:rPr>
                <w:rFonts w:asciiTheme="majorHAnsi" w:hAnsiTheme="majorHAnsi" w:cstheme="majorHAnsi"/>
                <w:color w:val="000000" w:themeColor="text1"/>
                <w:szCs w:val="18"/>
              </w:rPr>
            </w:pPr>
            <w:r w:rsidRPr="00C03A23">
              <w:rPr>
                <w:rFonts w:asciiTheme="majorHAnsi" w:hAnsiTheme="majorHAnsi" w:cstheme="majorHAnsi"/>
                <w:color w:val="000000" w:themeColor="text1"/>
                <w:szCs w:val="18"/>
              </w:rPr>
              <w:t>2-3b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DD8E12" w14:textId="77777777" w:rsidR="00C90B4B" w:rsidRPr="00C03A23" w:rsidRDefault="00C90B4B" w:rsidP="00C90B4B">
            <w:pPr>
              <w:pStyle w:val="TAL"/>
              <w:rPr>
                <w:rFonts w:asciiTheme="majorHAnsi" w:hAnsiTheme="majorHAnsi" w:cstheme="majorHAnsi"/>
                <w:color w:val="000000" w:themeColor="text1"/>
                <w:szCs w:val="18"/>
              </w:rPr>
            </w:pPr>
            <w:r w:rsidRPr="00C03A23">
              <w:rPr>
                <w:rFonts w:asciiTheme="majorHAnsi" w:hAnsiTheme="majorHAnsi" w:cstheme="majorHAnsi"/>
                <w:color w:val="000000" w:themeColor="text1"/>
                <w:szCs w:val="18"/>
              </w:rPr>
              <w:t>GNSS position fix in RRC Connected state for NB-IoT—triggered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22F26C" w14:textId="77777777" w:rsidR="00492F77" w:rsidRPr="00492F77" w:rsidRDefault="00492F77" w:rsidP="00492F77">
            <w:pPr>
              <w:keepNext/>
              <w:keepLines/>
              <w:widowControl/>
              <w:overflowPunct w:val="0"/>
              <w:spacing w:after="0"/>
              <w:jc w:val="left"/>
              <w:rPr>
                <w:rFonts w:asciiTheme="majorHAnsi" w:eastAsia="Times New Roman" w:hAnsiTheme="majorHAnsi" w:cstheme="majorHAnsi"/>
                <w:color w:val="000000"/>
                <w:sz w:val="18"/>
                <w:szCs w:val="18"/>
                <w:lang w:eastAsia="zh-CN"/>
              </w:rPr>
            </w:pPr>
            <w:r w:rsidRPr="00492F77">
              <w:rPr>
                <w:rFonts w:asciiTheme="majorHAnsi" w:eastAsia="Times New Roman" w:hAnsiTheme="majorHAnsi" w:cstheme="majorHAnsi"/>
                <w:color w:val="000000"/>
                <w:sz w:val="18"/>
                <w:szCs w:val="18"/>
                <w:lang w:eastAsia="ja-JP"/>
              </w:rPr>
              <w:t>1. UE reports GNSS position fix time duration for measurement</w:t>
            </w:r>
            <w:r w:rsidRPr="00B503ED">
              <w:rPr>
                <w:rFonts w:asciiTheme="majorHAnsi" w:eastAsia="Times New Roman" w:hAnsiTheme="majorHAnsi" w:cstheme="majorHAnsi"/>
                <w:color w:val="000000" w:themeColor="text1"/>
                <w:sz w:val="18"/>
                <w:szCs w:val="18"/>
                <w:lang w:eastAsia="ja-JP"/>
              </w:rPr>
              <w:t xml:space="preserve"> </w:t>
            </w:r>
            <w:r w:rsidRPr="00B503ED">
              <w:rPr>
                <w:rFonts w:asciiTheme="majorHAnsi" w:eastAsia="Times New Roman" w:hAnsiTheme="majorHAnsi" w:cstheme="majorHAnsi"/>
                <w:strike/>
                <w:color w:val="000000" w:themeColor="text1"/>
                <w:sz w:val="18"/>
                <w:szCs w:val="18"/>
                <w:lang w:val="en-US" w:eastAsia="zh-CN"/>
              </w:rPr>
              <w:t>and</w:t>
            </w:r>
            <w:r w:rsidRPr="00B503ED">
              <w:rPr>
                <w:rFonts w:asciiTheme="majorHAnsi" w:eastAsia="Times New Roman" w:hAnsiTheme="majorHAnsi" w:cstheme="majorHAnsi"/>
                <w:color w:val="000000" w:themeColor="text1"/>
                <w:sz w:val="18"/>
                <w:szCs w:val="18"/>
                <w:lang w:val="en-US" w:eastAsia="zh-CN"/>
              </w:rPr>
              <w:t xml:space="preserve"> </w:t>
            </w:r>
            <w:r w:rsidRPr="00B503ED">
              <w:rPr>
                <w:rFonts w:asciiTheme="majorHAnsi" w:eastAsia="Times New Roman" w:hAnsiTheme="majorHAnsi" w:cstheme="majorHAnsi"/>
                <w:strike/>
                <w:color w:val="000000" w:themeColor="text1"/>
                <w:sz w:val="18"/>
                <w:szCs w:val="18"/>
                <w:lang w:val="en-US" w:eastAsia="zh-CN"/>
              </w:rPr>
              <w:t>validation</w:t>
            </w:r>
            <w:r w:rsidRPr="00B503ED">
              <w:rPr>
                <w:rFonts w:asciiTheme="majorHAnsi" w:eastAsia="Times New Roman" w:hAnsiTheme="majorHAnsi" w:cstheme="majorHAnsi"/>
                <w:color w:val="000000" w:themeColor="text1"/>
                <w:sz w:val="18"/>
                <w:szCs w:val="18"/>
                <w:lang w:val="en-US" w:eastAsia="zh-CN"/>
              </w:rPr>
              <w:t xml:space="preserve"> </w:t>
            </w:r>
            <w:r w:rsidRPr="00B503ED">
              <w:rPr>
                <w:rFonts w:asciiTheme="majorHAnsi" w:eastAsia="Times New Roman" w:hAnsiTheme="majorHAnsi" w:cstheme="majorHAnsi"/>
                <w:strike/>
                <w:color w:val="000000" w:themeColor="text1"/>
                <w:sz w:val="18"/>
                <w:szCs w:val="18"/>
                <w:lang w:val="en-US" w:eastAsia="zh-CN"/>
              </w:rPr>
              <w:t>duration</w:t>
            </w:r>
            <w:r w:rsidRPr="00B503ED">
              <w:rPr>
                <w:rFonts w:asciiTheme="majorHAnsi" w:eastAsia="Times New Roman" w:hAnsiTheme="majorHAnsi" w:cstheme="majorHAnsi"/>
                <w:color w:val="000000" w:themeColor="text1"/>
                <w:sz w:val="18"/>
                <w:szCs w:val="18"/>
                <w:lang w:val="en-US" w:eastAsia="ja-JP"/>
              </w:rPr>
              <w:t xml:space="preserve"> </w:t>
            </w:r>
            <w:r w:rsidRPr="00492F77">
              <w:rPr>
                <w:rFonts w:asciiTheme="majorHAnsi" w:eastAsia="Times New Roman" w:hAnsiTheme="majorHAnsi" w:cstheme="majorHAnsi"/>
                <w:color w:val="000000"/>
                <w:sz w:val="18"/>
                <w:szCs w:val="18"/>
                <w:lang w:eastAsia="ja-JP"/>
              </w:rPr>
              <w:t>at least</w:t>
            </w:r>
            <w:r w:rsidRPr="00B503ED">
              <w:rPr>
                <w:rFonts w:asciiTheme="majorHAnsi" w:eastAsia="Times New Roman" w:hAnsiTheme="majorHAnsi" w:cstheme="majorHAnsi"/>
                <w:color w:val="000000" w:themeColor="text1"/>
                <w:sz w:val="18"/>
                <w:szCs w:val="18"/>
                <w:lang w:eastAsia="ja-JP"/>
              </w:rPr>
              <w:t xml:space="preserve"> </w:t>
            </w:r>
            <w:r w:rsidRPr="00B503ED">
              <w:rPr>
                <w:rFonts w:asciiTheme="majorHAnsi" w:eastAsia="Times New Roman" w:hAnsiTheme="majorHAnsi" w:cstheme="majorHAnsi"/>
                <w:strike/>
                <w:color w:val="000000" w:themeColor="text1"/>
                <w:sz w:val="18"/>
                <w:szCs w:val="18"/>
                <w:lang w:eastAsia="ja-JP"/>
              </w:rPr>
              <w:t>[</w:t>
            </w:r>
            <w:r w:rsidRPr="00492F77">
              <w:rPr>
                <w:rFonts w:asciiTheme="majorHAnsi" w:eastAsia="Times New Roman" w:hAnsiTheme="majorHAnsi" w:cstheme="majorHAnsi"/>
                <w:color w:val="000000"/>
                <w:sz w:val="18"/>
                <w:szCs w:val="18"/>
                <w:lang w:eastAsia="ja-JP"/>
              </w:rPr>
              <w:t>during the initial access stage</w:t>
            </w:r>
            <w:r w:rsidRPr="00B503ED">
              <w:rPr>
                <w:rFonts w:asciiTheme="majorHAnsi" w:eastAsia="Times New Roman" w:hAnsiTheme="majorHAnsi" w:cstheme="majorHAnsi"/>
                <w:strike/>
                <w:color w:val="FF0000"/>
                <w:sz w:val="18"/>
                <w:szCs w:val="18"/>
                <w:lang w:eastAsia="ja-JP"/>
              </w:rPr>
              <w:t xml:space="preserve"> </w:t>
            </w:r>
            <w:r w:rsidRPr="00B503ED">
              <w:rPr>
                <w:rFonts w:asciiTheme="majorHAnsi" w:eastAsia="Times New Roman" w:hAnsiTheme="majorHAnsi" w:cstheme="majorHAnsi"/>
                <w:strike/>
                <w:color w:val="FF0000"/>
                <w:sz w:val="18"/>
                <w:szCs w:val="18"/>
                <w:highlight w:val="yellow"/>
                <w:lang w:eastAsia="ja-JP"/>
              </w:rPr>
              <w:t>[</w:t>
            </w:r>
            <w:r w:rsidRPr="00B503ED">
              <w:rPr>
                <w:rFonts w:asciiTheme="majorHAnsi" w:eastAsia="Times New Roman" w:hAnsiTheme="majorHAnsi" w:cstheme="majorHAnsi"/>
                <w:color w:val="000000" w:themeColor="text1"/>
                <w:sz w:val="18"/>
                <w:szCs w:val="18"/>
                <w:highlight w:val="yellow"/>
                <w:lang w:eastAsia="ja-JP"/>
              </w:rPr>
              <w:t>and in connected mode</w:t>
            </w:r>
            <w:r w:rsidRPr="00B503ED">
              <w:rPr>
                <w:rFonts w:asciiTheme="majorHAnsi" w:eastAsia="Times New Roman" w:hAnsiTheme="majorHAnsi" w:cstheme="majorHAnsi"/>
                <w:strike/>
                <w:color w:val="FF0000"/>
                <w:sz w:val="18"/>
                <w:szCs w:val="18"/>
                <w:highlight w:val="yellow"/>
                <w:lang w:eastAsia="ja-JP"/>
              </w:rPr>
              <w:t>]</w:t>
            </w:r>
          </w:p>
          <w:p w14:paraId="34BAC9DD" w14:textId="77777777" w:rsidR="00492F77" w:rsidRPr="00492F77" w:rsidRDefault="00492F77" w:rsidP="00492F77">
            <w:pPr>
              <w:keepNext/>
              <w:keepLines/>
              <w:widowControl/>
              <w:overflowPunct w:val="0"/>
              <w:spacing w:after="0"/>
              <w:jc w:val="left"/>
              <w:rPr>
                <w:rFonts w:asciiTheme="majorHAnsi" w:eastAsia="Times New Roman" w:hAnsiTheme="majorHAnsi" w:cstheme="majorHAnsi"/>
                <w:color w:val="000000"/>
                <w:sz w:val="18"/>
                <w:szCs w:val="18"/>
                <w:lang w:eastAsia="zh-CN"/>
              </w:rPr>
            </w:pPr>
            <w:r w:rsidRPr="00492F77">
              <w:rPr>
                <w:rFonts w:asciiTheme="majorHAnsi" w:eastAsia="Times New Roman" w:hAnsiTheme="majorHAnsi" w:cstheme="majorHAnsi"/>
                <w:color w:val="000000"/>
                <w:sz w:val="18"/>
                <w:szCs w:val="18"/>
                <w:lang w:eastAsia="zh-CN"/>
              </w:rPr>
              <w:t xml:space="preserve">2. UE receives </w:t>
            </w:r>
            <w:proofErr w:type="spellStart"/>
            <w:r w:rsidRPr="00492F77">
              <w:rPr>
                <w:rFonts w:asciiTheme="majorHAnsi" w:eastAsia="Times New Roman" w:hAnsiTheme="majorHAnsi" w:cstheme="majorHAnsi"/>
                <w:color w:val="000000"/>
                <w:sz w:val="18"/>
                <w:szCs w:val="18"/>
                <w:lang w:eastAsia="zh-CN"/>
              </w:rPr>
              <w:t>eNB</w:t>
            </w:r>
            <w:proofErr w:type="spellEnd"/>
            <w:r w:rsidRPr="00492F77">
              <w:rPr>
                <w:rFonts w:asciiTheme="majorHAnsi" w:eastAsia="Times New Roman" w:hAnsiTheme="majorHAnsi" w:cstheme="majorHAnsi"/>
                <w:color w:val="000000"/>
                <w:sz w:val="18"/>
                <w:szCs w:val="18"/>
                <w:lang w:eastAsia="zh-CN"/>
              </w:rPr>
              <w:t xml:space="preserve"> GNSS measurement trigger </w:t>
            </w:r>
          </w:p>
          <w:p w14:paraId="7CDEF8B4" w14:textId="77777777" w:rsidR="00492F77" w:rsidRPr="00B503ED" w:rsidRDefault="00492F77" w:rsidP="00492F77">
            <w:pPr>
              <w:keepNext/>
              <w:keepLines/>
              <w:widowControl/>
              <w:overflowPunct w:val="0"/>
              <w:spacing w:after="0"/>
              <w:jc w:val="left"/>
              <w:rPr>
                <w:rFonts w:asciiTheme="majorHAnsi" w:eastAsia="Times New Roman" w:hAnsiTheme="majorHAnsi" w:cstheme="majorHAnsi"/>
                <w:strike/>
                <w:color w:val="000000" w:themeColor="text1"/>
                <w:sz w:val="18"/>
                <w:szCs w:val="18"/>
                <w:lang w:eastAsia="zh-CN"/>
              </w:rPr>
            </w:pPr>
            <w:r w:rsidRPr="00B503ED">
              <w:rPr>
                <w:rFonts w:asciiTheme="majorHAnsi" w:eastAsia="Times New Roman" w:hAnsiTheme="majorHAnsi" w:cstheme="majorHAnsi"/>
                <w:strike/>
                <w:color w:val="000000" w:themeColor="text1"/>
                <w:sz w:val="18"/>
                <w:szCs w:val="18"/>
                <w:lang w:eastAsia="zh-CN"/>
              </w:rPr>
              <w:t xml:space="preserve">3. UE </w:t>
            </w:r>
            <w:r w:rsidRPr="00B503ED">
              <w:rPr>
                <w:rFonts w:asciiTheme="majorHAnsi" w:eastAsia="Times New Roman" w:hAnsiTheme="majorHAnsi" w:cstheme="majorHAnsi"/>
                <w:strike/>
                <w:color w:val="000000" w:themeColor="text1"/>
                <w:sz w:val="18"/>
                <w:szCs w:val="18"/>
                <w:lang w:eastAsia="ja-JP"/>
              </w:rPr>
              <w:t>re-acquires GNSS in RRC Connected state</w:t>
            </w:r>
          </w:p>
          <w:p w14:paraId="10F7F96F" w14:textId="77777777" w:rsidR="00492F77" w:rsidRPr="00492F77" w:rsidRDefault="00492F77" w:rsidP="00492F77">
            <w:pPr>
              <w:widowControl/>
              <w:autoSpaceDE/>
              <w:autoSpaceDN/>
              <w:adjustRightInd/>
              <w:spacing w:before="60"/>
              <w:jc w:val="left"/>
              <w:rPr>
                <w:rFonts w:asciiTheme="majorHAnsi" w:eastAsia="Times New Roman" w:hAnsiTheme="majorHAnsi" w:cstheme="majorHAnsi"/>
                <w:color w:val="000000"/>
                <w:sz w:val="18"/>
                <w:szCs w:val="18"/>
                <w:lang w:val="en-US" w:eastAsia="zh-CN"/>
              </w:rPr>
            </w:pPr>
            <w:r w:rsidRPr="00492F77">
              <w:rPr>
                <w:rFonts w:asciiTheme="majorHAnsi" w:eastAsia="Times New Roman" w:hAnsiTheme="majorHAnsi" w:cstheme="majorHAnsi"/>
                <w:color w:val="000000"/>
                <w:sz w:val="18"/>
                <w:szCs w:val="18"/>
                <w:lang w:val="en-US" w:eastAsia="zh-CN"/>
              </w:rPr>
              <w:t>4. UE re-acquires GNSS position fix within a configured gap</w:t>
            </w:r>
          </w:p>
          <w:p w14:paraId="6DF2D646" w14:textId="1428BFB7" w:rsidR="00492F77" w:rsidRPr="00C03A23" w:rsidRDefault="00492F77" w:rsidP="00492F77">
            <w:pPr>
              <w:rPr>
                <w:rFonts w:asciiTheme="majorHAnsi" w:hAnsiTheme="majorHAnsi" w:cstheme="majorHAnsi"/>
                <w:color w:val="000000" w:themeColor="text1"/>
                <w:sz w:val="18"/>
                <w:szCs w:val="18"/>
                <w:highlight w:val="yellow"/>
                <w:lang w:eastAsia="zh-CN"/>
              </w:rPr>
            </w:pPr>
            <w:r w:rsidRPr="00B503ED">
              <w:rPr>
                <w:rFonts w:asciiTheme="majorHAnsi" w:eastAsia="Times New Roman" w:hAnsiTheme="majorHAnsi" w:cstheme="majorHAnsi"/>
                <w:color w:val="000000" w:themeColor="text1"/>
                <w:sz w:val="18"/>
                <w:szCs w:val="18"/>
                <w:lang w:val="en-US" w:eastAsia="zh-CN"/>
              </w:rPr>
              <w:t>5. UE reports the remaining GNSS validity duration with MAC CE in connected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133C89" w14:textId="77777777" w:rsidR="00C90B4B" w:rsidRPr="00C03A23" w:rsidRDefault="00C90B4B" w:rsidP="00C90B4B">
            <w:pPr>
              <w:pStyle w:val="TAL"/>
              <w:rPr>
                <w:rFonts w:asciiTheme="majorHAnsi" w:hAnsiTheme="majorHAnsi" w:cstheme="majorHAnsi"/>
                <w:color w:val="000000" w:themeColor="text1"/>
                <w:szCs w:val="18"/>
                <w:highlight w:val="yellow"/>
              </w:rPr>
            </w:pPr>
            <w:r w:rsidRPr="00C03A23">
              <w:rPr>
                <w:rFonts w:asciiTheme="majorHAnsi" w:hAnsiTheme="majorHAnsi" w:cstheme="majorHAnsi"/>
                <w:color w:val="000000" w:themeColor="text1"/>
                <w:szCs w:val="18"/>
              </w:rPr>
              <w:t>Rel. 17 2-1b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06060C" w14:textId="77777777" w:rsidR="00C90B4B" w:rsidRPr="00C03A23" w:rsidRDefault="00C90B4B" w:rsidP="00C90B4B">
            <w:pPr>
              <w:pStyle w:val="TAL"/>
              <w:rPr>
                <w:rFonts w:asciiTheme="majorHAnsi" w:hAnsiTheme="majorHAnsi" w:cstheme="majorHAnsi"/>
                <w:color w:val="000000" w:themeColor="text1"/>
                <w:szCs w:val="18"/>
              </w:rPr>
            </w:pPr>
            <w:r w:rsidRPr="00C03A23">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22CFA1" w14:textId="77777777" w:rsidR="00C90B4B" w:rsidRPr="00C03A23" w:rsidRDefault="00C90B4B" w:rsidP="00C90B4B">
            <w:pPr>
              <w:pStyle w:val="TAL"/>
              <w:rPr>
                <w:rFonts w:asciiTheme="majorHAnsi" w:hAnsiTheme="majorHAnsi" w:cstheme="majorHAnsi"/>
                <w:color w:val="000000" w:themeColor="text1"/>
                <w:szCs w:val="18"/>
              </w:rPr>
            </w:pPr>
            <w:r w:rsidRPr="00C03A23">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842217" w14:textId="77777777" w:rsidR="00C90B4B" w:rsidRPr="00C03A23" w:rsidRDefault="00C90B4B" w:rsidP="00C90B4B">
            <w:pPr>
              <w:pStyle w:val="TAL"/>
              <w:rPr>
                <w:rFonts w:asciiTheme="majorHAnsi" w:hAnsiTheme="majorHAnsi" w:cstheme="majorHAnsi"/>
                <w:color w:val="000000" w:themeColor="text1"/>
                <w:szCs w:val="18"/>
              </w:rPr>
            </w:pPr>
            <w:r w:rsidRPr="00C03A23">
              <w:rPr>
                <w:rFonts w:asciiTheme="majorHAnsi" w:hAnsiTheme="majorHAnsi" w:cstheme="majorHAnsi"/>
                <w:color w:val="000000" w:themeColor="text1"/>
                <w:szCs w:val="18"/>
              </w:rPr>
              <w:t>Release 18 NB-IoT UE cannot get triggered GNSS position fix in RRC Connected state</w:t>
            </w:r>
          </w:p>
          <w:p w14:paraId="4D1C9496" w14:textId="77777777" w:rsidR="00C90B4B" w:rsidRPr="00C03A23" w:rsidRDefault="00C90B4B" w:rsidP="00C90B4B">
            <w:pPr>
              <w:pStyle w:val="TAL"/>
              <w:rPr>
                <w:rFonts w:asciiTheme="majorHAnsi" w:hAnsiTheme="majorHAnsi" w:cstheme="majorHAnsi"/>
                <w:color w:val="000000" w:themeColor="text1"/>
                <w:szCs w:val="18"/>
              </w:rPr>
            </w:pPr>
          </w:p>
          <w:p w14:paraId="5C7D1C3A" w14:textId="3CB3C1FC" w:rsidR="00C90B4B" w:rsidRPr="00492F77" w:rsidRDefault="00492F77" w:rsidP="00C90B4B">
            <w:pPr>
              <w:pStyle w:val="TAL"/>
              <w:rPr>
                <w:rFonts w:asciiTheme="majorHAnsi" w:hAnsiTheme="majorHAnsi" w:cstheme="majorHAnsi"/>
                <w:strike/>
                <w:color w:val="000000" w:themeColor="text1"/>
                <w:szCs w:val="18"/>
              </w:rPr>
            </w:pPr>
            <w:r w:rsidRPr="00B503ED">
              <w:rPr>
                <w:rFonts w:asciiTheme="majorHAnsi" w:hAnsiTheme="majorHAnsi" w:cstheme="majorHAnsi"/>
                <w:strike/>
                <w:color w:val="000000" w:themeColor="text1"/>
              </w:rPr>
              <w:t xml:space="preserve">[Note: RAN1 kindly asks RAN2 to design </w:t>
            </w:r>
            <w:proofErr w:type="spellStart"/>
            <w:r w:rsidRPr="00B503ED">
              <w:rPr>
                <w:rFonts w:asciiTheme="majorHAnsi" w:hAnsiTheme="majorHAnsi" w:cstheme="majorHAnsi"/>
                <w:strike/>
                <w:color w:val="000000" w:themeColor="text1"/>
              </w:rPr>
              <w:t>signalling</w:t>
            </w:r>
            <w:proofErr w:type="spellEnd"/>
            <w:r w:rsidRPr="00B503ED">
              <w:rPr>
                <w:rFonts w:asciiTheme="majorHAnsi" w:hAnsiTheme="majorHAnsi" w:cstheme="majorHAnsi"/>
                <w:strike/>
                <w:color w:val="000000" w:themeColor="text1"/>
              </w:rPr>
              <w:t xml:space="preserve"> such that GSO/NGSO differentiation is possible]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B0BFD3" w14:textId="77777777" w:rsidR="00C90B4B" w:rsidRPr="00C03A23" w:rsidRDefault="00C90B4B" w:rsidP="00C90B4B">
            <w:pPr>
              <w:pStyle w:val="TAL"/>
              <w:rPr>
                <w:rFonts w:asciiTheme="majorHAnsi" w:hAnsiTheme="majorHAnsi" w:cstheme="majorHAnsi"/>
                <w:color w:val="000000" w:themeColor="text1"/>
                <w:szCs w:val="18"/>
                <w:highlight w:val="yellow"/>
                <w:lang w:val="en-US" w:eastAsia="zh-CN"/>
              </w:rPr>
            </w:pPr>
            <w:r w:rsidRPr="00B503ED">
              <w:rPr>
                <w:rFonts w:asciiTheme="majorHAnsi" w:hAnsiTheme="majorHAnsi" w:cstheme="majorHAnsi"/>
                <w:strike/>
                <w:color w:val="FF0000"/>
                <w:szCs w:val="18"/>
                <w:highlight w:val="yellow"/>
                <w:lang w:val="en-US" w:eastAsia="zh-CN"/>
              </w:rPr>
              <w:t>[</w:t>
            </w:r>
            <w:r w:rsidRPr="00C03A23">
              <w:rPr>
                <w:rFonts w:asciiTheme="majorHAnsi" w:hAnsiTheme="majorHAnsi" w:cstheme="majorHAnsi"/>
                <w:color w:val="000000" w:themeColor="text1"/>
                <w:szCs w:val="18"/>
                <w:highlight w:val="yellow"/>
                <w:lang w:val="en-US" w:eastAsia="zh-CN"/>
              </w:rPr>
              <w:t>Per UE</w:t>
            </w:r>
            <w:r w:rsidRPr="00B503ED">
              <w:rPr>
                <w:rFonts w:asciiTheme="majorHAnsi" w:hAnsiTheme="majorHAnsi" w:cstheme="majorHAnsi"/>
                <w:strike/>
                <w:color w:val="FF0000"/>
                <w:szCs w:val="18"/>
                <w:highlight w:val="yellow"/>
                <w:lang w:val="en-US"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BBEAEE" w14:textId="77777777" w:rsidR="00C90B4B" w:rsidRPr="00C03A23" w:rsidRDefault="00C90B4B" w:rsidP="00C90B4B">
            <w:pPr>
              <w:pStyle w:val="TAL"/>
              <w:rPr>
                <w:rFonts w:asciiTheme="majorHAnsi" w:hAnsiTheme="majorHAnsi" w:cstheme="majorHAnsi"/>
                <w:color w:val="000000" w:themeColor="text1"/>
                <w:szCs w:val="18"/>
                <w:lang w:eastAsia="zh-CN"/>
              </w:rPr>
            </w:pPr>
            <w:r w:rsidRPr="00C03A23">
              <w:rPr>
                <w:rFonts w:asciiTheme="majorHAnsi" w:hAnsiTheme="majorHAnsi" w:cstheme="majorHAnsi"/>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3067CF" w14:textId="77777777" w:rsidR="00C90B4B" w:rsidRPr="00C03A23" w:rsidRDefault="00C90B4B" w:rsidP="00C90B4B">
            <w:pPr>
              <w:pStyle w:val="TAL"/>
              <w:rPr>
                <w:rFonts w:asciiTheme="majorHAnsi" w:hAnsiTheme="majorHAnsi" w:cstheme="majorHAnsi"/>
                <w:color w:val="000000" w:themeColor="text1"/>
                <w:szCs w:val="18"/>
                <w:lang w:eastAsia="zh-CN"/>
              </w:rPr>
            </w:pPr>
            <w:r w:rsidRPr="00C03A23">
              <w:rPr>
                <w:rFonts w:asciiTheme="majorHAnsi" w:hAnsiTheme="majorHAnsi" w:cstheme="majorHAnsi"/>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0B1E47" w14:textId="77777777" w:rsidR="00C90B4B" w:rsidRPr="00C03A23" w:rsidRDefault="00C90B4B" w:rsidP="00C90B4B">
            <w:pPr>
              <w:pStyle w:val="TAL"/>
              <w:rPr>
                <w:rFonts w:asciiTheme="majorHAnsi" w:hAnsiTheme="majorHAnsi" w:cstheme="majorHAnsi"/>
                <w:color w:val="000000" w:themeColor="text1"/>
                <w:szCs w:val="18"/>
                <w:lang w:val="en-US" w:eastAsia="zh-CN"/>
              </w:rPr>
            </w:pPr>
            <w:r w:rsidRPr="00C03A23">
              <w:rPr>
                <w:rFonts w:asciiTheme="majorHAnsi" w:hAnsiTheme="majorHAnsi" w:cstheme="majorHAnsi"/>
                <w:color w:val="000000" w:themeColor="text1"/>
                <w:szCs w:val="18"/>
                <w:lang w:val="en-US" w:eastAsia="zh-CN"/>
              </w:rPr>
              <w:t>Note: This applies to non-DRX</w:t>
            </w:r>
          </w:p>
          <w:p w14:paraId="2E957ED5" w14:textId="77777777" w:rsidR="00C90B4B" w:rsidRPr="00C03A23" w:rsidRDefault="00C90B4B" w:rsidP="00C90B4B">
            <w:pPr>
              <w:pStyle w:val="TAL"/>
              <w:rPr>
                <w:rFonts w:asciiTheme="majorHAnsi" w:hAnsiTheme="majorHAnsi" w:cstheme="majorHAnsi"/>
                <w:color w:val="000000" w:themeColor="text1"/>
                <w:szCs w:val="18"/>
                <w:lang w:val="en-US" w:eastAsia="zh-CN"/>
              </w:rPr>
            </w:pPr>
          </w:p>
          <w:p w14:paraId="382F80BB" w14:textId="77777777" w:rsidR="00C90B4B" w:rsidRPr="00C90B4B" w:rsidRDefault="00C90B4B" w:rsidP="00C90B4B">
            <w:pPr>
              <w:pStyle w:val="maintext"/>
              <w:ind w:firstLineChars="0" w:firstLine="0"/>
              <w:jc w:val="left"/>
              <w:rPr>
                <w:rFonts w:asciiTheme="majorHAnsi" w:hAnsiTheme="majorHAnsi" w:cstheme="majorHAnsi"/>
                <w:strike/>
                <w:color w:val="000000" w:themeColor="text1"/>
                <w:sz w:val="18"/>
                <w:szCs w:val="18"/>
              </w:rPr>
            </w:pPr>
            <w:r w:rsidRPr="00B503ED">
              <w:rPr>
                <w:rFonts w:asciiTheme="majorHAnsi" w:hAnsiTheme="majorHAnsi" w:cstheme="majorHAnsi"/>
                <w:strike/>
                <w:color w:val="FF0000"/>
                <w:sz w:val="18"/>
                <w:szCs w:val="18"/>
                <w:highlight w:val="yellow"/>
              </w:rPr>
              <w:t>[Note: RAN1 kindly asks RAN2 to design signalling such that GSO/NGSO differentiation is possible]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6A4720" w14:textId="77777777" w:rsidR="00C90B4B" w:rsidRPr="00C03A23" w:rsidRDefault="00C90B4B" w:rsidP="00C90B4B">
            <w:pPr>
              <w:pStyle w:val="TAL"/>
              <w:rPr>
                <w:rFonts w:asciiTheme="majorHAnsi" w:hAnsiTheme="majorHAnsi" w:cstheme="majorHAnsi"/>
                <w:color w:val="000000" w:themeColor="text1"/>
                <w:szCs w:val="18"/>
                <w:lang w:val="en-US" w:eastAsia="zh-CN"/>
              </w:rPr>
            </w:pPr>
            <w:r w:rsidRPr="00C03A23">
              <w:rPr>
                <w:rFonts w:asciiTheme="majorHAnsi" w:hAnsiTheme="majorHAnsi" w:cstheme="majorHAnsi"/>
                <w:color w:val="000000" w:themeColor="text1"/>
                <w:szCs w:val="18"/>
                <w:lang w:val="en-US" w:eastAsia="zh-CN"/>
              </w:rPr>
              <w:t xml:space="preserve">Optional with capability </w:t>
            </w:r>
            <w:proofErr w:type="spellStart"/>
            <w:r w:rsidRPr="00C03A23">
              <w:rPr>
                <w:rFonts w:asciiTheme="majorHAnsi" w:hAnsiTheme="majorHAnsi" w:cstheme="majorHAnsi"/>
                <w:color w:val="000000" w:themeColor="text1"/>
                <w:szCs w:val="18"/>
                <w:lang w:val="en-US" w:eastAsia="zh-CN"/>
              </w:rPr>
              <w:t>signalling</w:t>
            </w:r>
            <w:proofErr w:type="spellEnd"/>
          </w:p>
        </w:tc>
      </w:tr>
      <w:tr w:rsidR="00DB10EC" w:rsidRPr="00C03A23" w14:paraId="76EC8F26" w14:textId="77777777" w:rsidTr="004F6CA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54AD74F" w14:textId="77777777" w:rsidR="00C90B4B" w:rsidRPr="00C03A23" w:rsidRDefault="00C90B4B" w:rsidP="00C90B4B">
            <w:pPr>
              <w:pStyle w:val="TAL"/>
              <w:rPr>
                <w:rFonts w:asciiTheme="majorHAnsi" w:hAnsiTheme="majorHAnsi" w:cstheme="majorHAnsi"/>
                <w:color w:val="000000" w:themeColor="text1"/>
                <w:szCs w:val="18"/>
              </w:rPr>
            </w:pPr>
            <w:r w:rsidRPr="00C03A23">
              <w:rPr>
                <w:rFonts w:asciiTheme="majorHAnsi" w:hAnsiTheme="majorHAnsi" w:cstheme="majorHAnsi"/>
                <w:color w:val="000000" w:themeColor="text1"/>
                <w:szCs w:val="18"/>
              </w:rPr>
              <w:lastRenderedPageBreak/>
              <w:t xml:space="preserve">2. </w:t>
            </w:r>
            <w:proofErr w:type="spellStart"/>
            <w:r w:rsidRPr="00C03A23">
              <w:rPr>
                <w:rFonts w:asciiTheme="majorHAnsi" w:hAnsiTheme="majorHAnsi" w:cstheme="majorHAnsi"/>
                <w:color w:val="000000" w:themeColor="text1"/>
                <w:szCs w:val="18"/>
              </w:rPr>
              <w:t>IoT_NTN_enh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32B7C2" w14:textId="77777777" w:rsidR="00C90B4B" w:rsidRPr="00C03A23" w:rsidRDefault="00C90B4B" w:rsidP="00C90B4B">
            <w:pPr>
              <w:pStyle w:val="TAL"/>
              <w:rPr>
                <w:rFonts w:asciiTheme="majorHAnsi" w:hAnsiTheme="majorHAnsi" w:cstheme="majorHAnsi"/>
                <w:color w:val="000000" w:themeColor="text1"/>
                <w:szCs w:val="18"/>
              </w:rPr>
            </w:pPr>
            <w:r w:rsidRPr="00C03A23">
              <w:rPr>
                <w:rFonts w:asciiTheme="majorHAnsi" w:hAnsiTheme="majorHAnsi" w:cstheme="majorHAnsi"/>
                <w:color w:val="000000" w:themeColor="text1"/>
                <w:szCs w:val="18"/>
              </w:rPr>
              <w:t>2-4b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C060F3" w14:textId="77777777" w:rsidR="00C90B4B" w:rsidRPr="00C03A23" w:rsidRDefault="00C90B4B" w:rsidP="00C90B4B">
            <w:pPr>
              <w:pStyle w:val="TAL"/>
              <w:rPr>
                <w:rFonts w:asciiTheme="majorHAnsi" w:hAnsiTheme="majorHAnsi" w:cstheme="majorHAnsi"/>
                <w:color w:val="000000" w:themeColor="text1"/>
                <w:szCs w:val="18"/>
              </w:rPr>
            </w:pPr>
            <w:r w:rsidRPr="00C03A23">
              <w:rPr>
                <w:rFonts w:asciiTheme="majorHAnsi" w:hAnsiTheme="majorHAnsi" w:cstheme="majorHAnsi"/>
                <w:color w:val="000000" w:themeColor="text1"/>
                <w:szCs w:val="18"/>
              </w:rPr>
              <w:t>GNSS position fix in RRC Connected state for NB-IoT—autonomous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2DA95D" w14:textId="423233CE" w:rsidR="00492F77" w:rsidRPr="00492F77" w:rsidRDefault="007E1EC2" w:rsidP="00492F77">
            <w:pPr>
              <w:widowControl/>
              <w:autoSpaceDE/>
              <w:autoSpaceDN/>
              <w:adjustRightInd/>
              <w:spacing w:before="60"/>
              <w:jc w:val="left"/>
              <w:rPr>
                <w:rFonts w:asciiTheme="majorHAnsi" w:eastAsia="Times New Roman" w:hAnsiTheme="majorHAnsi" w:cstheme="majorHAnsi"/>
                <w:color w:val="000000"/>
                <w:sz w:val="18"/>
                <w:szCs w:val="18"/>
                <w:lang w:val="en-US" w:eastAsia="zh-CN"/>
              </w:rPr>
            </w:pPr>
            <w:r w:rsidRPr="00B503ED">
              <w:rPr>
                <w:rFonts w:asciiTheme="majorHAnsi" w:eastAsia="Times New Roman" w:hAnsiTheme="majorHAnsi" w:cstheme="majorHAnsi"/>
                <w:strike/>
                <w:color w:val="000000" w:themeColor="text1"/>
                <w:sz w:val="18"/>
                <w:szCs w:val="18"/>
                <w:lang w:val="en-US" w:eastAsia="zh-CN"/>
              </w:rPr>
              <w:t xml:space="preserve"> </w:t>
            </w:r>
            <w:r w:rsidR="00492F77" w:rsidRPr="00B503ED">
              <w:rPr>
                <w:rFonts w:asciiTheme="majorHAnsi" w:eastAsia="Times New Roman" w:hAnsiTheme="majorHAnsi" w:cstheme="majorHAnsi"/>
                <w:strike/>
                <w:color w:val="000000" w:themeColor="text1"/>
                <w:sz w:val="18"/>
                <w:szCs w:val="18"/>
                <w:lang w:val="en-US" w:eastAsia="zh-CN"/>
              </w:rPr>
              <w:t>[</w:t>
            </w:r>
            <w:r w:rsidR="00492F77" w:rsidRPr="00492F77">
              <w:rPr>
                <w:rFonts w:asciiTheme="majorHAnsi" w:eastAsia="Times New Roman" w:hAnsiTheme="majorHAnsi" w:cstheme="majorHAnsi"/>
                <w:color w:val="000000"/>
                <w:sz w:val="18"/>
                <w:szCs w:val="18"/>
                <w:lang w:val="en-US" w:eastAsia="zh-CN"/>
              </w:rPr>
              <w:t xml:space="preserve">1. UE re-acquires GNSS autonomously (when configured by the network) if it does not receive </w:t>
            </w:r>
            <w:proofErr w:type="spellStart"/>
            <w:r w:rsidR="00492F77" w:rsidRPr="00492F77">
              <w:rPr>
                <w:rFonts w:asciiTheme="majorHAnsi" w:eastAsia="Times New Roman" w:hAnsiTheme="majorHAnsi" w:cstheme="majorHAnsi"/>
                <w:color w:val="000000"/>
                <w:sz w:val="18"/>
                <w:szCs w:val="18"/>
                <w:lang w:val="en-US" w:eastAsia="zh-CN"/>
              </w:rPr>
              <w:t>eNB</w:t>
            </w:r>
            <w:proofErr w:type="spellEnd"/>
            <w:r w:rsidR="00492F77" w:rsidRPr="00492F77">
              <w:rPr>
                <w:rFonts w:asciiTheme="majorHAnsi" w:eastAsia="Times New Roman" w:hAnsiTheme="majorHAnsi" w:cstheme="majorHAnsi"/>
                <w:color w:val="000000"/>
                <w:sz w:val="18"/>
                <w:szCs w:val="18"/>
                <w:lang w:val="en-US" w:eastAsia="zh-CN"/>
              </w:rPr>
              <w:t xml:space="preserve"> GNSS measurement trigger</w:t>
            </w:r>
            <w:r w:rsidR="00492F77" w:rsidRPr="00B503ED">
              <w:rPr>
                <w:rFonts w:asciiTheme="majorHAnsi" w:eastAsia="Times New Roman" w:hAnsiTheme="majorHAnsi" w:cstheme="majorHAnsi"/>
                <w:strike/>
                <w:color w:val="000000" w:themeColor="text1"/>
                <w:sz w:val="18"/>
                <w:szCs w:val="18"/>
                <w:lang w:val="en-US" w:eastAsia="zh-CN"/>
              </w:rPr>
              <w:t>]</w:t>
            </w:r>
          </w:p>
          <w:p w14:paraId="02C73A64" w14:textId="144C39C1" w:rsidR="00492F77" w:rsidRPr="00492F77" w:rsidRDefault="00492F77" w:rsidP="00492F77">
            <w:pPr>
              <w:widowControl/>
              <w:autoSpaceDE/>
              <w:autoSpaceDN/>
              <w:adjustRightInd/>
              <w:spacing w:before="60"/>
              <w:jc w:val="left"/>
              <w:rPr>
                <w:rFonts w:asciiTheme="majorHAnsi" w:eastAsia="Times New Roman" w:hAnsiTheme="majorHAnsi" w:cstheme="majorHAnsi"/>
                <w:color w:val="000000"/>
                <w:sz w:val="18"/>
                <w:szCs w:val="18"/>
                <w:lang w:val="en-US"/>
              </w:rPr>
            </w:pPr>
            <w:r w:rsidRPr="00492F77">
              <w:rPr>
                <w:rFonts w:asciiTheme="majorHAnsi" w:eastAsia="Times New Roman" w:hAnsiTheme="majorHAnsi" w:cstheme="majorHAnsi"/>
                <w:color w:val="000000"/>
                <w:sz w:val="18"/>
                <w:szCs w:val="18"/>
                <w:lang w:val="en-US"/>
              </w:rPr>
              <w:t>2. UE reports</w:t>
            </w:r>
            <w:r w:rsidRPr="00492F77">
              <w:rPr>
                <w:rFonts w:asciiTheme="majorHAnsi" w:eastAsia="Times New Roman" w:hAnsiTheme="majorHAnsi" w:cstheme="majorHAnsi"/>
                <w:color w:val="FF0000"/>
                <w:sz w:val="18"/>
                <w:szCs w:val="18"/>
                <w:lang w:val="en-US"/>
              </w:rPr>
              <w:t xml:space="preserve"> </w:t>
            </w:r>
            <w:r w:rsidRPr="00492F77">
              <w:rPr>
                <w:rFonts w:asciiTheme="majorHAnsi" w:eastAsia="Times New Roman" w:hAnsiTheme="majorHAnsi" w:cstheme="majorHAnsi"/>
                <w:color w:val="000000"/>
                <w:sz w:val="18"/>
                <w:szCs w:val="18"/>
                <w:lang w:val="en-US"/>
              </w:rPr>
              <w:t>GNSS position fix time duration for measurement at least during the initial access stage</w:t>
            </w:r>
            <w:r w:rsidRPr="00B503ED">
              <w:rPr>
                <w:rFonts w:asciiTheme="majorHAnsi" w:eastAsia="Times New Roman" w:hAnsiTheme="majorHAnsi" w:cstheme="majorHAnsi"/>
                <w:strike/>
                <w:color w:val="FF0000"/>
                <w:sz w:val="18"/>
                <w:szCs w:val="18"/>
                <w:lang w:val="en-US"/>
              </w:rPr>
              <w:t xml:space="preserve"> </w:t>
            </w:r>
            <w:r w:rsidRPr="00B503ED">
              <w:rPr>
                <w:rFonts w:asciiTheme="majorHAnsi" w:eastAsia="Times New Roman" w:hAnsiTheme="majorHAnsi" w:cstheme="majorHAnsi"/>
                <w:strike/>
                <w:color w:val="FF0000"/>
                <w:sz w:val="18"/>
                <w:szCs w:val="18"/>
                <w:highlight w:val="yellow"/>
                <w:lang w:val="en-US"/>
              </w:rPr>
              <w:t>[</w:t>
            </w:r>
            <w:r w:rsidRPr="00B503ED">
              <w:rPr>
                <w:rFonts w:asciiTheme="majorHAnsi" w:eastAsia="Times New Roman" w:hAnsiTheme="majorHAnsi" w:cstheme="majorHAnsi"/>
                <w:color w:val="000000" w:themeColor="text1"/>
                <w:sz w:val="18"/>
                <w:szCs w:val="18"/>
                <w:highlight w:val="yellow"/>
                <w:lang w:val="en-US"/>
              </w:rPr>
              <w:t>and in connected mode</w:t>
            </w:r>
            <w:r w:rsidRPr="00B503ED">
              <w:rPr>
                <w:rFonts w:asciiTheme="majorHAnsi" w:eastAsia="Times New Roman" w:hAnsiTheme="majorHAnsi" w:cstheme="majorHAnsi"/>
                <w:strike/>
                <w:color w:val="FF0000"/>
                <w:sz w:val="18"/>
                <w:szCs w:val="18"/>
                <w:highlight w:val="yellow"/>
                <w:lang w:val="en-US"/>
              </w:rPr>
              <w:t>]</w:t>
            </w:r>
            <w:r w:rsidRPr="00B503ED">
              <w:rPr>
                <w:rFonts w:asciiTheme="majorHAnsi" w:eastAsia="Times New Roman" w:hAnsiTheme="majorHAnsi" w:cstheme="majorHAnsi"/>
                <w:strike/>
                <w:color w:val="FF0000"/>
                <w:sz w:val="18"/>
                <w:szCs w:val="18"/>
                <w:lang w:val="en-US"/>
              </w:rPr>
              <w:t xml:space="preserve"> </w:t>
            </w:r>
          </w:p>
          <w:p w14:paraId="293A4FC4" w14:textId="3017CD7E" w:rsidR="00492F77" w:rsidRPr="00886517" w:rsidRDefault="00492F77" w:rsidP="00492F77">
            <w:pPr>
              <w:rPr>
                <w:rFonts w:asciiTheme="majorHAnsi" w:hAnsiTheme="majorHAnsi" w:cstheme="majorHAnsi"/>
                <w:color w:val="000000" w:themeColor="text1"/>
                <w:sz w:val="18"/>
                <w:szCs w:val="18"/>
                <w:highlight w:val="yellow"/>
                <w:lang w:eastAsia="zh-CN"/>
              </w:rPr>
            </w:pPr>
            <w:r w:rsidRPr="00B503ED">
              <w:rPr>
                <w:rFonts w:asciiTheme="majorHAnsi" w:eastAsia="Times New Roman" w:hAnsiTheme="majorHAnsi" w:cstheme="majorHAnsi"/>
                <w:color w:val="000000" w:themeColor="text1"/>
                <w:sz w:val="18"/>
                <w:szCs w:val="18"/>
                <w:lang w:val="en-US"/>
              </w:rPr>
              <w:t>3. UE reports the remaining GNSS validity duration with MAC CE in connected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12E6F3" w14:textId="3C401C32" w:rsidR="007E1EC2" w:rsidRPr="007E1EC2" w:rsidRDefault="007E1EC2" w:rsidP="00C90B4B">
            <w:pPr>
              <w:pStyle w:val="TAL"/>
              <w:rPr>
                <w:rFonts w:asciiTheme="majorHAnsi" w:eastAsiaTheme="minorEastAsia" w:hAnsiTheme="majorHAnsi" w:cstheme="majorHAnsi"/>
                <w:color w:val="000000" w:themeColor="text1"/>
                <w:szCs w:val="18"/>
                <w:highlight w:val="yellow"/>
                <w:lang w:eastAsia="zh-CN"/>
              </w:rPr>
            </w:pPr>
            <w:r w:rsidRPr="00B503ED">
              <w:rPr>
                <w:rFonts w:asciiTheme="majorHAnsi" w:eastAsia="等线" w:hAnsiTheme="majorHAnsi" w:cstheme="majorHAnsi"/>
                <w:color w:val="FF0000"/>
                <w:szCs w:val="18"/>
                <w:highlight w:val="yellow"/>
                <w:lang w:val="en-GB"/>
              </w:rPr>
              <w:t xml:space="preserve"> </w:t>
            </w:r>
            <w:r w:rsidRPr="00B503ED">
              <w:rPr>
                <w:rFonts w:asciiTheme="majorHAnsi" w:eastAsia="等线" w:hAnsiTheme="majorHAnsi" w:cstheme="majorHAnsi"/>
                <w:strike/>
                <w:color w:val="FF0000"/>
                <w:szCs w:val="18"/>
                <w:highlight w:val="yellow"/>
                <w:lang w:val="en-GB"/>
              </w:rPr>
              <w:t>[Rel. 18 2-3b]</w:t>
            </w:r>
            <w:r w:rsidRPr="00B503ED">
              <w:rPr>
                <w:rFonts w:asciiTheme="majorHAnsi" w:eastAsia="等线" w:hAnsiTheme="majorHAnsi" w:cstheme="majorHAnsi"/>
                <w:strike/>
                <w:color w:val="FF0000"/>
                <w:szCs w:val="18"/>
                <w:lang w:val="en-GB"/>
              </w:rPr>
              <w:t xml:space="preserve"> </w:t>
            </w:r>
            <w:r w:rsidRPr="00B503ED">
              <w:rPr>
                <w:rFonts w:asciiTheme="majorHAnsi" w:eastAsia="等线" w:hAnsiTheme="majorHAnsi" w:cstheme="majorHAnsi"/>
                <w:color w:val="000000" w:themeColor="text1"/>
                <w:szCs w:val="18"/>
                <w:lang w:val="en-GB"/>
              </w:rPr>
              <w:t>Rel. 17 2-1b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32BC77" w14:textId="77777777" w:rsidR="00C90B4B" w:rsidRPr="00C03A23" w:rsidRDefault="00C90B4B" w:rsidP="00C90B4B">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74DFF2" w14:textId="77777777" w:rsidR="00C90B4B" w:rsidRPr="00C03A23" w:rsidRDefault="00C90B4B" w:rsidP="00C90B4B">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C02208" w14:textId="77777777" w:rsidR="00C90B4B" w:rsidRPr="00C03A23" w:rsidRDefault="00C90B4B" w:rsidP="00C90B4B">
            <w:pPr>
              <w:pStyle w:val="TAL"/>
              <w:rPr>
                <w:rFonts w:asciiTheme="majorHAnsi" w:hAnsiTheme="majorHAnsi" w:cstheme="majorHAnsi"/>
                <w:color w:val="000000" w:themeColor="text1"/>
                <w:szCs w:val="18"/>
              </w:rPr>
            </w:pPr>
            <w:r w:rsidRPr="00C03A23">
              <w:rPr>
                <w:rFonts w:asciiTheme="majorHAnsi" w:hAnsiTheme="majorHAnsi" w:cstheme="majorHAnsi"/>
                <w:color w:val="000000" w:themeColor="text1"/>
                <w:szCs w:val="18"/>
              </w:rPr>
              <w:t>Release 18 NB-IoT UE cannot get autonomous GNSS position fix in RRC Connected state</w:t>
            </w:r>
          </w:p>
          <w:p w14:paraId="65E63B96" w14:textId="77777777" w:rsidR="00C90B4B" w:rsidRPr="00C03A23" w:rsidRDefault="00C90B4B" w:rsidP="00C90B4B">
            <w:pPr>
              <w:pStyle w:val="TAL"/>
              <w:rPr>
                <w:rFonts w:asciiTheme="majorHAnsi" w:hAnsiTheme="majorHAnsi" w:cstheme="majorHAnsi"/>
                <w:color w:val="000000" w:themeColor="text1"/>
                <w:szCs w:val="18"/>
              </w:rPr>
            </w:pPr>
          </w:p>
          <w:p w14:paraId="4C88C98D" w14:textId="6B61C728" w:rsidR="00C90B4B" w:rsidRPr="007E1EC2" w:rsidRDefault="007E1EC2" w:rsidP="00C90B4B">
            <w:pPr>
              <w:pStyle w:val="TAL"/>
              <w:rPr>
                <w:rFonts w:asciiTheme="majorHAnsi" w:hAnsiTheme="majorHAnsi" w:cstheme="majorHAnsi"/>
                <w:strike/>
                <w:color w:val="000000" w:themeColor="text1"/>
                <w:szCs w:val="18"/>
              </w:rPr>
            </w:pPr>
            <w:r w:rsidRPr="00B503ED">
              <w:rPr>
                <w:rFonts w:asciiTheme="majorHAnsi" w:hAnsiTheme="majorHAnsi" w:cstheme="majorHAnsi"/>
                <w:strike/>
                <w:color w:val="000000" w:themeColor="text1"/>
              </w:rPr>
              <w:t xml:space="preserve">[Note: RAN1 kindly asks RAN2 to design </w:t>
            </w:r>
            <w:proofErr w:type="spellStart"/>
            <w:r w:rsidRPr="00B503ED">
              <w:rPr>
                <w:rFonts w:asciiTheme="majorHAnsi" w:hAnsiTheme="majorHAnsi" w:cstheme="majorHAnsi"/>
                <w:strike/>
                <w:color w:val="000000" w:themeColor="text1"/>
              </w:rPr>
              <w:t>signalling</w:t>
            </w:r>
            <w:proofErr w:type="spellEnd"/>
            <w:r w:rsidRPr="00B503ED">
              <w:rPr>
                <w:rFonts w:asciiTheme="majorHAnsi" w:hAnsiTheme="majorHAnsi" w:cstheme="majorHAnsi"/>
                <w:strike/>
                <w:color w:val="000000" w:themeColor="text1"/>
              </w:rPr>
              <w:t xml:space="preserve"> such that GSO/NGSO differentiation is possible]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A90648" w14:textId="77777777" w:rsidR="00C90B4B" w:rsidRPr="00C03A23" w:rsidRDefault="00C90B4B" w:rsidP="00C90B4B">
            <w:pPr>
              <w:pStyle w:val="TAL"/>
              <w:rPr>
                <w:rFonts w:asciiTheme="majorHAnsi" w:hAnsiTheme="majorHAnsi" w:cstheme="majorHAnsi"/>
                <w:color w:val="000000" w:themeColor="text1"/>
                <w:szCs w:val="18"/>
                <w:highlight w:val="yellow"/>
                <w:lang w:val="en-US" w:eastAsia="zh-CN"/>
              </w:rPr>
            </w:pPr>
            <w:r w:rsidRPr="00B503ED">
              <w:rPr>
                <w:rFonts w:asciiTheme="majorHAnsi" w:hAnsiTheme="majorHAnsi" w:cstheme="majorHAnsi"/>
                <w:strike/>
                <w:color w:val="FF0000"/>
                <w:szCs w:val="18"/>
                <w:highlight w:val="yellow"/>
                <w:lang w:val="en-US" w:eastAsia="zh-CN"/>
              </w:rPr>
              <w:t>[</w:t>
            </w:r>
            <w:r w:rsidRPr="00C03A23">
              <w:rPr>
                <w:rFonts w:asciiTheme="majorHAnsi" w:hAnsiTheme="majorHAnsi" w:cstheme="majorHAnsi"/>
                <w:color w:val="000000" w:themeColor="text1"/>
                <w:szCs w:val="18"/>
                <w:highlight w:val="yellow"/>
                <w:lang w:val="en-US" w:eastAsia="zh-CN"/>
              </w:rPr>
              <w:t>Per UE</w:t>
            </w:r>
            <w:r w:rsidRPr="00B503ED">
              <w:rPr>
                <w:rFonts w:asciiTheme="majorHAnsi" w:hAnsiTheme="majorHAnsi" w:cstheme="majorHAnsi"/>
                <w:strike/>
                <w:color w:val="FF0000"/>
                <w:szCs w:val="18"/>
                <w:highlight w:val="yellow"/>
                <w:lang w:val="en-US"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62CCC1" w14:textId="77777777" w:rsidR="00C90B4B" w:rsidRPr="00C03A23" w:rsidRDefault="00C90B4B" w:rsidP="00C90B4B">
            <w:pPr>
              <w:pStyle w:val="TAL"/>
              <w:rPr>
                <w:rFonts w:asciiTheme="majorHAnsi" w:hAnsiTheme="majorHAnsi" w:cstheme="majorHAnsi"/>
                <w:color w:val="000000" w:themeColor="text1"/>
                <w:szCs w:val="18"/>
                <w:lang w:eastAsia="zh-CN"/>
              </w:rPr>
            </w:pPr>
            <w:r w:rsidRPr="00C03A23">
              <w:rPr>
                <w:rFonts w:asciiTheme="majorHAnsi" w:hAnsiTheme="majorHAnsi" w:cstheme="majorHAnsi"/>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55BE5D" w14:textId="77777777" w:rsidR="00C90B4B" w:rsidRPr="00C03A23" w:rsidRDefault="00C90B4B" w:rsidP="00C90B4B">
            <w:pPr>
              <w:pStyle w:val="TAL"/>
              <w:rPr>
                <w:rFonts w:asciiTheme="majorHAnsi" w:hAnsiTheme="majorHAnsi" w:cstheme="majorHAnsi"/>
                <w:color w:val="000000" w:themeColor="text1"/>
                <w:szCs w:val="18"/>
                <w:lang w:eastAsia="zh-CN"/>
              </w:rPr>
            </w:pPr>
            <w:r w:rsidRPr="00C03A23">
              <w:rPr>
                <w:rFonts w:asciiTheme="majorHAnsi" w:hAnsiTheme="majorHAnsi" w:cstheme="majorHAnsi"/>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74BCBE" w14:textId="77777777" w:rsidR="00C90B4B" w:rsidRPr="00C03A23" w:rsidRDefault="00C90B4B" w:rsidP="00C90B4B">
            <w:pPr>
              <w:pStyle w:val="TAL"/>
              <w:rPr>
                <w:rFonts w:asciiTheme="majorHAnsi" w:hAnsiTheme="majorHAnsi" w:cstheme="majorHAnsi"/>
                <w:color w:val="000000" w:themeColor="text1"/>
                <w:szCs w:val="18"/>
              </w:rPr>
            </w:pPr>
            <w:r w:rsidRPr="00C03A23">
              <w:rPr>
                <w:rFonts w:asciiTheme="majorHAnsi" w:hAnsiTheme="majorHAnsi" w:cstheme="majorHAnsi"/>
                <w:color w:val="000000" w:themeColor="text1"/>
                <w:szCs w:val="18"/>
              </w:rPr>
              <w:t>Note: This applies to non-DRX</w:t>
            </w:r>
          </w:p>
          <w:p w14:paraId="6F799F62" w14:textId="77777777" w:rsidR="00C90B4B" w:rsidRDefault="00C90B4B" w:rsidP="00C90B4B">
            <w:pPr>
              <w:pStyle w:val="TAL"/>
              <w:rPr>
                <w:rFonts w:asciiTheme="majorHAnsi" w:hAnsiTheme="majorHAnsi" w:cstheme="majorHAnsi"/>
                <w:color w:val="000000" w:themeColor="text1"/>
                <w:szCs w:val="18"/>
                <w:highlight w:val="yellow"/>
              </w:rPr>
            </w:pPr>
          </w:p>
          <w:p w14:paraId="27E4750E" w14:textId="77777777" w:rsidR="00C90B4B" w:rsidRPr="00B503ED" w:rsidRDefault="00C90B4B" w:rsidP="00C90B4B">
            <w:pPr>
              <w:pStyle w:val="TAL"/>
              <w:rPr>
                <w:rFonts w:asciiTheme="majorHAnsi" w:hAnsiTheme="majorHAnsi" w:cstheme="majorHAnsi"/>
                <w:strike/>
                <w:color w:val="FF0000"/>
                <w:szCs w:val="18"/>
                <w:highlight w:val="yellow"/>
              </w:rPr>
            </w:pPr>
            <w:r w:rsidRPr="00B503ED">
              <w:rPr>
                <w:rFonts w:asciiTheme="majorHAnsi" w:hAnsiTheme="majorHAnsi" w:cstheme="majorHAnsi"/>
                <w:strike/>
                <w:color w:val="FF0000"/>
                <w:szCs w:val="18"/>
                <w:highlight w:val="yellow"/>
              </w:rPr>
              <w:t xml:space="preserve">[Note: RAN1 kindly asks RAN2 to design </w:t>
            </w:r>
            <w:proofErr w:type="spellStart"/>
            <w:r w:rsidRPr="00B503ED">
              <w:rPr>
                <w:rFonts w:asciiTheme="majorHAnsi" w:hAnsiTheme="majorHAnsi" w:cstheme="majorHAnsi"/>
                <w:strike/>
                <w:color w:val="FF0000"/>
                <w:szCs w:val="18"/>
                <w:highlight w:val="yellow"/>
              </w:rPr>
              <w:t>signalling</w:t>
            </w:r>
            <w:proofErr w:type="spellEnd"/>
            <w:r w:rsidRPr="00B503ED">
              <w:rPr>
                <w:rFonts w:asciiTheme="majorHAnsi" w:hAnsiTheme="majorHAnsi" w:cstheme="majorHAnsi"/>
                <w:strike/>
                <w:color w:val="FF0000"/>
                <w:szCs w:val="18"/>
                <w:highlight w:val="yellow"/>
              </w:rPr>
              <w:t xml:space="preserve"> such that GSO/NGSO differentiation is possible]</w:t>
            </w:r>
          </w:p>
          <w:p w14:paraId="026B56B5" w14:textId="77777777" w:rsidR="00C90B4B" w:rsidRPr="00C03A23" w:rsidRDefault="00C90B4B" w:rsidP="00C90B4B">
            <w:pPr>
              <w:pStyle w:val="TAL"/>
              <w:rPr>
                <w:rFonts w:asciiTheme="majorHAnsi" w:hAnsiTheme="majorHAnsi" w:cstheme="majorHAnsi"/>
                <w:color w:val="000000" w:themeColor="text1"/>
                <w:szCs w:val="18"/>
                <w:highlight w:val="yellow"/>
              </w:rPr>
            </w:pPr>
          </w:p>
          <w:p w14:paraId="6AEA0F34" w14:textId="77777777" w:rsidR="00C90B4B" w:rsidRPr="00F5580D" w:rsidRDefault="00C90B4B" w:rsidP="00C90B4B">
            <w:pPr>
              <w:pStyle w:val="TAL"/>
              <w:rPr>
                <w:rFonts w:asciiTheme="majorHAnsi" w:hAnsiTheme="majorHAnsi" w:cstheme="majorHAnsi"/>
                <w:strike/>
                <w:color w:val="000000" w:themeColor="text1"/>
                <w:szCs w:val="18"/>
              </w:rPr>
            </w:pPr>
            <w:r w:rsidRPr="00B503ED">
              <w:rPr>
                <w:rFonts w:asciiTheme="majorHAnsi" w:hAnsiTheme="majorHAnsi" w:cstheme="majorHAnsi"/>
                <w:strike/>
                <w:color w:val="000000" w:themeColor="text1"/>
                <w:szCs w:val="18"/>
              </w:rPr>
              <w:t>FFS: merge 2-3b with 2-4b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56399A" w14:textId="77777777" w:rsidR="00C90B4B" w:rsidRPr="00C03A23" w:rsidRDefault="00C90B4B" w:rsidP="00C90B4B">
            <w:pPr>
              <w:pStyle w:val="TAL"/>
              <w:rPr>
                <w:rFonts w:asciiTheme="majorHAnsi" w:hAnsiTheme="majorHAnsi" w:cstheme="majorHAnsi"/>
                <w:color w:val="000000" w:themeColor="text1"/>
                <w:szCs w:val="18"/>
                <w:lang w:val="en-US" w:eastAsia="zh-CN"/>
              </w:rPr>
            </w:pPr>
            <w:r w:rsidRPr="00C03A23">
              <w:rPr>
                <w:rFonts w:asciiTheme="majorHAnsi" w:hAnsiTheme="majorHAnsi" w:cstheme="majorHAnsi"/>
                <w:color w:val="000000" w:themeColor="text1"/>
                <w:szCs w:val="18"/>
                <w:lang w:val="en-US" w:eastAsia="zh-CN"/>
              </w:rPr>
              <w:t xml:space="preserve">Optional with capability </w:t>
            </w:r>
            <w:proofErr w:type="spellStart"/>
            <w:r w:rsidRPr="00C03A23">
              <w:rPr>
                <w:rFonts w:asciiTheme="majorHAnsi" w:hAnsiTheme="majorHAnsi" w:cstheme="majorHAnsi"/>
                <w:color w:val="000000" w:themeColor="text1"/>
                <w:szCs w:val="18"/>
                <w:lang w:val="en-US" w:eastAsia="zh-CN"/>
              </w:rPr>
              <w:t>signalling</w:t>
            </w:r>
            <w:proofErr w:type="spellEnd"/>
          </w:p>
        </w:tc>
      </w:tr>
      <w:tr w:rsidR="00DB10EC" w:rsidRPr="00C03A23" w14:paraId="6573DC36" w14:textId="77777777" w:rsidTr="004F6CA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85FA729" w14:textId="6DA2B8CE" w:rsidR="00C90B4B" w:rsidRPr="00B503ED" w:rsidRDefault="00C90B4B" w:rsidP="00C90B4B">
            <w:pPr>
              <w:pStyle w:val="TAL"/>
              <w:rPr>
                <w:rFonts w:asciiTheme="majorHAnsi" w:hAnsiTheme="majorHAnsi" w:cstheme="majorHAnsi"/>
                <w:color w:val="FF0000"/>
                <w:szCs w:val="18"/>
              </w:rPr>
            </w:pPr>
            <w:r w:rsidRPr="00B503ED">
              <w:rPr>
                <w:rFonts w:asciiTheme="majorHAnsi" w:hAnsiTheme="majorHAnsi" w:cstheme="majorHAnsi"/>
                <w:color w:val="FF0000"/>
                <w:szCs w:val="18"/>
              </w:rPr>
              <w:t xml:space="preserve">2. </w:t>
            </w:r>
            <w:proofErr w:type="spellStart"/>
            <w:r w:rsidRPr="00B503ED">
              <w:rPr>
                <w:rFonts w:asciiTheme="majorHAnsi" w:hAnsiTheme="majorHAnsi" w:cstheme="majorHAnsi"/>
                <w:color w:val="FF0000"/>
                <w:szCs w:val="18"/>
              </w:rPr>
              <w:t>IoT_NTN_enh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9CCB28" w14:textId="221D4A0B" w:rsidR="00C90B4B" w:rsidRPr="00B503ED" w:rsidRDefault="00C90B4B" w:rsidP="00C90B4B">
            <w:pPr>
              <w:pStyle w:val="TAL"/>
              <w:rPr>
                <w:rFonts w:asciiTheme="majorHAnsi" w:hAnsiTheme="majorHAnsi" w:cstheme="majorHAnsi"/>
                <w:color w:val="FF0000"/>
                <w:szCs w:val="18"/>
              </w:rPr>
            </w:pPr>
            <w:r w:rsidRPr="00B503ED">
              <w:rPr>
                <w:rFonts w:asciiTheme="majorHAnsi" w:hAnsiTheme="majorHAnsi" w:cstheme="majorHAnsi"/>
                <w:color w:val="FF0000"/>
                <w:szCs w:val="18"/>
              </w:rPr>
              <w:t>2-5b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2A695E" w14:textId="6DF7A10C" w:rsidR="00C90B4B" w:rsidRPr="00B503ED" w:rsidRDefault="00C90B4B" w:rsidP="00C90B4B">
            <w:pPr>
              <w:pStyle w:val="TAL"/>
              <w:rPr>
                <w:rFonts w:asciiTheme="majorHAnsi" w:hAnsiTheme="majorHAnsi" w:cstheme="majorHAnsi"/>
                <w:color w:val="FF0000"/>
                <w:szCs w:val="18"/>
              </w:rPr>
            </w:pPr>
            <w:r w:rsidRPr="00B503ED">
              <w:rPr>
                <w:rFonts w:asciiTheme="majorHAnsi" w:hAnsiTheme="majorHAnsi" w:cstheme="majorHAnsi"/>
                <w:color w:val="FF0000"/>
                <w:szCs w:val="18"/>
              </w:rPr>
              <w:t>UL</w:t>
            </w:r>
            <w:r w:rsidR="00DB10EC">
              <w:rPr>
                <w:rFonts w:asciiTheme="majorHAnsi" w:hAnsiTheme="majorHAnsi" w:cstheme="majorHAnsi"/>
                <w:color w:val="FF0000"/>
                <w:szCs w:val="18"/>
              </w:rPr>
              <w:t xml:space="preserve"> transmission</w:t>
            </w:r>
            <w:r w:rsidRPr="00B503ED">
              <w:rPr>
                <w:rFonts w:asciiTheme="majorHAnsi" w:hAnsiTheme="majorHAnsi" w:cstheme="majorHAnsi"/>
                <w:color w:val="FF0000"/>
                <w:szCs w:val="18"/>
              </w:rPr>
              <w:t xml:space="preserve"> extension after original validity duration expires for NB-IoT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18F897" w14:textId="02238D1F" w:rsidR="00C90B4B" w:rsidRPr="00B503ED" w:rsidRDefault="00DF6A2B" w:rsidP="00DF6A2B">
            <w:pPr>
              <w:rPr>
                <w:rFonts w:asciiTheme="majorHAnsi" w:hAnsiTheme="majorHAnsi" w:cstheme="majorHAnsi"/>
                <w:color w:val="FF0000"/>
                <w:sz w:val="18"/>
                <w:szCs w:val="18"/>
                <w:lang w:eastAsia="zh-CN"/>
              </w:rPr>
            </w:pPr>
            <w:r w:rsidRPr="00B503ED">
              <w:rPr>
                <w:rFonts w:asciiTheme="majorHAnsi" w:hAnsiTheme="majorHAnsi" w:cstheme="majorHAnsi"/>
                <w:color w:val="FF0000"/>
                <w:sz w:val="18"/>
                <w:szCs w:val="18"/>
                <w:lang w:eastAsia="zh-CN"/>
              </w:rPr>
              <w:t>1. UE continues UL transmission in a duration X after original GNSS validity duration expires without GNSS re-acquisition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059099" w14:textId="4F61A0C4" w:rsidR="00302750" w:rsidRPr="00B503ED" w:rsidRDefault="00302750" w:rsidP="00C90B4B">
            <w:pPr>
              <w:pStyle w:val="TAL"/>
              <w:rPr>
                <w:rFonts w:asciiTheme="majorHAnsi" w:eastAsiaTheme="minorEastAsia" w:hAnsiTheme="majorHAnsi" w:cstheme="majorHAnsi"/>
                <w:color w:val="FF0000"/>
                <w:szCs w:val="18"/>
                <w:highlight w:val="yellow"/>
                <w:lang w:eastAsia="zh-CN"/>
              </w:rPr>
            </w:pPr>
            <w:r w:rsidRPr="00B503ED">
              <w:rPr>
                <w:rFonts w:asciiTheme="majorHAnsi" w:eastAsiaTheme="minorEastAsia" w:hAnsiTheme="majorHAnsi" w:cstheme="majorHAnsi"/>
                <w:color w:val="FF0000"/>
                <w:szCs w:val="18"/>
                <w:lang w:eastAsia="zh-CN"/>
              </w:rPr>
              <w:t>Rel. 17 2-1b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8922F5" w14:textId="7A4D8AD7" w:rsidR="00C90B4B" w:rsidRPr="00B503ED" w:rsidRDefault="00C90B4B" w:rsidP="00C90B4B">
            <w:pPr>
              <w:pStyle w:val="TAL"/>
              <w:rPr>
                <w:rFonts w:asciiTheme="majorHAnsi" w:hAnsiTheme="majorHAnsi" w:cstheme="majorHAnsi"/>
                <w:color w:val="FF0000"/>
                <w:szCs w:val="18"/>
              </w:rPr>
            </w:pPr>
            <w:r w:rsidRPr="00B503ED">
              <w:rPr>
                <w:rFonts w:asciiTheme="majorHAnsi" w:hAnsiTheme="majorHAnsi" w:cstheme="majorHAnsi"/>
                <w:color w:val="FF0000"/>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0F07FE" w14:textId="0BD4416F" w:rsidR="00C90B4B" w:rsidRPr="00B503ED" w:rsidRDefault="00C90B4B" w:rsidP="00C90B4B">
            <w:pPr>
              <w:pStyle w:val="TAL"/>
              <w:rPr>
                <w:rFonts w:asciiTheme="majorHAnsi" w:hAnsiTheme="majorHAnsi" w:cstheme="majorHAnsi"/>
                <w:color w:val="FF0000"/>
                <w:szCs w:val="18"/>
              </w:rPr>
            </w:pPr>
            <w:r w:rsidRPr="00B503ED">
              <w:rPr>
                <w:rFonts w:asciiTheme="majorHAnsi" w:hAnsiTheme="majorHAnsi" w:cstheme="majorHAnsi"/>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B25FD5" w14:textId="113848E5" w:rsidR="00C90B4B" w:rsidRPr="00B503ED" w:rsidRDefault="00C90B4B" w:rsidP="00C90B4B">
            <w:pPr>
              <w:pStyle w:val="TAL"/>
              <w:rPr>
                <w:rFonts w:asciiTheme="majorHAnsi" w:hAnsiTheme="majorHAnsi" w:cstheme="majorHAnsi"/>
                <w:color w:val="FF0000"/>
                <w:szCs w:val="18"/>
              </w:rPr>
            </w:pPr>
            <w:r w:rsidRPr="00B503ED">
              <w:rPr>
                <w:rFonts w:asciiTheme="majorHAnsi" w:hAnsiTheme="majorHAnsi" w:cstheme="majorHAnsi"/>
                <w:color w:val="FF0000"/>
                <w:szCs w:val="18"/>
              </w:rPr>
              <w:t>Release 18 NB-IoT UE cannot get UL extension in RRC Connected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134FF0" w14:textId="4EDE5412" w:rsidR="00C90B4B" w:rsidRPr="00B503ED" w:rsidRDefault="00C90B4B" w:rsidP="00C90B4B">
            <w:pPr>
              <w:pStyle w:val="TAL"/>
              <w:rPr>
                <w:rFonts w:asciiTheme="majorHAnsi" w:hAnsiTheme="majorHAnsi" w:cstheme="majorHAnsi"/>
                <w:color w:val="FF0000"/>
                <w:szCs w:val="18"/>
                <w:highlight w:val="yellow"/>
                <w:lang w:val="en-US" w:eastAsia="zh-CN"/>
              </w:rPr>
            </w:pPr>
            <w:r w:rsidRPr="00B503ED">
              <w:rPr>
                <w:rFonts w:asciiTheme="majorHAnsi" w:hAnsiTheme="majorHAnsi" w:cstheme="majorHAnsi"/>
                <w:color w:val="FF0000"/>
                <w:szCs w:val="18"/>
                <w:lang w:val="en-US" w:eastAsia="zh-CN"/>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EE70B1" w14:textId="424C1DB7" w:rsidR="00C90B4B" w:rsidRPr="00B503ED" w:rsidRDefault="00C90B4B" w:rsidP="00C90B4B">
            <w:pPr>
              <w:pStyle w:val="TAL"/>
              <w:rPr>
                <w:rFonts w:asciiTheme="majorHAnsi" w:hAnsiTheme="majorHAnsi" w:cstheme="majorHAnsi"/>
                <w:color w:val="FF0000"/>
                <w:szCs w:val="18"/>
                <w:lang w:eastAsia="zh-CN"/>
              </w:rPr>
            </w:pPr>
            <w:r w:rsidRPr="00B503ED">
              <w:rPr>
                <w:rFonts w:asciiTheme="majorHAnsi" w:hAnsiTheme="majorHAnsi" w:cstheme="majorHAnsi"/>
                <w:color w:val="FF0000"/>
                <w:szCs w:val="18"/>
                <w:lang w:eastAsia="zh-CN"/>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663395" w14:textId="7D1CD3E3" w:rsidR="00C90B4B" w:rsidRPr="00B503ED" w:rsidRDefault="00C90B4B" w:rsidP="00C90B4B">
            <w:pPr>
              <w:pStyle w:val="TAL"/>
              <w:rPr>
                <w:rFonts w:asciiTheme="majorHAnsi" w:hAnsiTheme="majorHAnsi" w:cstheme="majorHAnsi"/>
                <w:color w:val="FF0000"/>
                <w:szCs w:val="18"/>
                <w:lang w:eastAsia="zh-CN"/>
              </w:rPr>
            </w:pPr>
            <w:r w:rsidRPr="00B503ED">
              <w:rPr>
                <w:rFonts w:asciiTheme="majorHAnsi" w:hAnsiTheme="majorHAnsi" w:cstheme="majorHAnsi"/>
                <w:color w:val="FF0000"/>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F9A692" w14:textId="77777777" w:rsidR="00C90B4B" w:rsidRPr="00B503ED" w:rsidRDefault="00C90B4B" w:rsidP="00C90B4B">
            <w:pPr>
              <w:pStyle w:val="TAL"/>
              <w:rPr>
                <w:rFonts w:asciiTheme="majorHAnsi" w:hAnsiTheme="majorHAnsi" w:cstheme="majorHAnsi"/>
                <w:color w:val="FF0000"/>
                <w:szCs w:val="18"/>
              </w:rPr>
            </w:pPr>
            <w:r w:rsidRPr="00B503ED">
              <w:rPr>
                <w:rFonts w:asciiTheme="majorHAnsi" w:hAnsiTheme="majorHAnsi" w:cstheme="majorHAnsi"/>
                <w:color w:val="FF0000"/>
                <w:szCs w:val="18"/>
              </w:rPr>
              <w:t>Note: This applies to non-DRX</w:t>
            </w:r>
          </w:p>
          <w:p w14:paraId="4ED5A994" w14:textId="77777777" w:rsidR="00C90B4B" w:rsidRPr="00B503ED" w:rsidRDefault="00C90B4B" w:rsidP="00C90B4B">
            <w:pPr>
              <w:pStyle w:val="TAL"/>
              <w:rPr>
                <w:rFonts w:asciiTheme="majorHAnsi" w:hAnsiTheme="majorHAnsi" w:cstheme="majorHAnsi"/>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D7736C" w14:textId="657819A9" w:rsidR="00C90B4B" w:rsidRPr="00B503ED" w:rsidRDefault="00C90B4B" w:rsidP="00C90B4B">
            <w:pPr>
              <w:pStyle w:val="TAL"/>
              <w:rPr>
                <w:rFonts w:asciiTheme="majorHAnsi" w:hAnsiTheme="majorHAnsi" w:cstheme="majorHAnsi"/>
                <w:color w:val="FF0000"/>
                <w:szCs w:val="18"/>
                <w:lang w:val="en-US" w:eastAsia="zh-CN"/>
              </w:rPr>
            </w:pPr>
            <w:r w:rsidRPr="00B503ED">
              <w:rPr>
                <w:rFonts w:asciiTheme="majorHAnsi" w:hAnsiTheme="majorHAnsi" w:cstheme="majorHAnsi"/>
                <w:color w:val="FF0000"/>
                <w:szCs w:val="18"/>
              </w:rPr>
              <w:t xml:space="preserve">Optional with capability </w:t>
            </w:r>
            <w:proofErr w:type="spellStart"/>
            <w:r w:rsidRPr="00B503ED">
              <w:rPr>
                <w:rFonts w:asciiTheme="majorHAnsi" w:hAnsiTheme="majorHAnsi" w:cstheme="majorHAnsi"/>
                <w:color w:val="FF0000"/>
                <w:szCs w:val="18"/>
              </w:rPr>
              <w:t>signalling</w:t>
            </w:r>
            <w:proofErr w:type="spellEnd"/>
          </w:p>
        </w:tc>
      </w:tr>
      <w:bookmarkEnd w:id="7"/>
    </w:tbl>
    <w:p w14:paraId="79DBB378" w14:textId="113CC8EB" w:rsidR="00D94955" w:rsidRPr="00D94955" w:rsidRDefault="00D94955" w:rsidP="00D94955">
      <w:pPr>
        <w:rPr>
          <w:lang w:eastAsia="zh-CN"/>
        </w:rPr>
      </w:pPr>
    </w:p>
    <w:sectPr w:rsidR="00D94955" w:rsidRPr="00D94955" w:rsidSect="00C90B4B">
      <w:endnotePr>
        <w:numFmt w:val="decimal"/>
      </w:endnotePr>
      <w:pgSz w:w="23808" w:h="16840" w:orient="landscape" w:code="8"/>
      <w:pgMar w:top="567" w:right="1134" w:bottom="851" w:left="1134"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BE6922" w14:textId="77777777" w:rsidR="00FB3C2A" w:rsidRDefault="00FB3C2A" w:rsidP="005B0279">
      <w:pPr>
        <w:spacing w:after="0"/>
      </w:pPr>
      <w:r>
        <w:separator/>
      </w:r>
    </w:p>
  </w:endnote>
  <w:endnote w:type="continuationSeparator" w:id="0">
    <w:p w14:paraId="5B029100" w14:textId="77777777" w:rsidR="00FB3C2A" w:rsidRDefault="00FB3C2A" w:rsidP="005B027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00000287" w:usb1="08070000" w:usb2="00000010"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MS PGothic">
    <w:panose1 w:val="020B0600070205080204"/>
    <w:charset w:val="80"/>
    <w:family w:val="swiss"/>
    <w:pitch w:val="variable"/>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3CE7BB" w14:textId="77777777" w:rsidR="00FB3C2A" w:rsidRDefault="00FB3C2A" w:rsidP="005B0279">
      <w:pPr>
        <w:spacing w:after="0"/>
      </w:pPr>
      <w:r>
        <w:separator/>
      </w:r>
    </w:p>
  </w:footnote>
  <w:footnote w:type="continuationSeparator" w:id="0">
    <w:p w14:paraId="3756879B" w14:textId="77777777" w:rsidR="00FB3C2A" w:rsidRDefault="00FB3C2A" w:rsidP="005B027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1" w15:restartNumberingAfterBreak="0">
    <w:nsid w:val="184002C7"/>
    <w:multiLevelType w:val="multilevel"/>
    <w:tmpl w:val="184002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B820C3E"/>
    <w:multiLevelType w:val="hybridMultilevel"/>
    <w:tmpl w:val="CCBCE086"/>
    <w:lvl w:ilvl="0" w:tplc="F3D00806">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1E8923D0"/>
    <w:multiLevelType w:val="hybridMultilevel"/>
    <w:tmpl w:val="17AEDB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ED4535E"/>
    <w:multiLevelType w:val="multilevel"/>
    <w:tmpl w:val="1ED4535E"/>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 w15:restartNumberingAfterBreak="0">
    <w:nsid w:val="24D66991"/>
    <w:multiLevelType w:val="multilevel"/>
    <w:tmpl w:val="24D66991"/>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6" w15:restartNumberingAfterBreak="0">
    <w:nsid w:val="2DC237C7"/>
    <w:multiLevelType w:val="hybridMultilevel"/>
    <w:tmpl w:val="358CAB1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3B557C1"/>
    <w:multiLevelType w:val="multilevel"/>
    <w:tmpl w:val="9D703DB0"/>
    <w:lvl w:ilvl="0">
      <w:start w:val="1"/>
      <w:numFmt w:val="decimal"/>
      <w:pStyle w:val="1"/>
      <w:lvlText w:val="%1"/>
      <w:lvlJc w:val="left"/>
      <w:pPr>
        <w:tabs>
          <w:tab w:val="num" w:pos="4827"/>
        </w:tabs>
        <w:ind w:left="4827" w:hanging="432"/>
      </w:pPr>
      <w:rPr>
        <w:i w:val="0"/>
        <w:lang w:val="en-US"/>
      </w:rPr>
    </w:lvl>
    <w:lvl w:ilvl="1">
      <w:start w:val="1"/>
      <w:numFmt w:val="decimal"/>
      <w:pStyle w:val="2"/>
      <w:lvlText w:val="%1.%2"/>
      <w:lvlJc w:val="left"/>
      <w:pPr>
        <w:tabs>
          <w:tab w:val="num" w:pos="7521"/>
        </w:tabs>
        <w:ind w:left="7521" w:hanging="576"/>
      </w:pPr>
      <w:rPr>
        <w:rFonts w:ascii="Times New Roman" w:hAnsi="Times New Roman" w:cs="Times New Roman" w:hint="default"/>
        <w:b/>
        <w:i w:val="0"/>
        <w:sz w:val="24"/>
        <w:effect w:val="none"/>
      </w:r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9" w15:restartNumberingAfterBreak="0">
    <w:nsid w:val="3A877D64"/>
    <w:multiLevelType w:val="singleLevel"/>
    <w:tmpl w:val="C1B4C3E4"/>
    <w:lvl w:ilvl="0">
      <w:start w:val="1"/>
      <w:numFmt w:val="decimal"/>
      <w:pStyle w:val="References"/>
      <w:lvlText w:val="[%1]"/>
      <w:lvlJc w:val="left"/>
      <w:pPr>
        <w:tabs>
          <w:tab w:val="num" w:pos="360"/>
        </w:tabs>
        <w:ind w:left="360" w:hanging="360"/>
      </w:pPr>
      <w:rPr>
        <w:sz w:val="20"/>
        <w:szCs w:val="16"/>
        <w:lang w:val="en-GB"/>
      </w:rPr>
    </w:lvl>
  </w:abstractNum>
  <w:abstractNum w:abstractNumId="10" w15:restartNumberingAfterBreak="0">
    <w:nsid w:val="3FC10172"/>
    <w:multiLevelType w:val="hybridMultilevel"/>
    <w:tmpl w:val="023C1818"/>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541452EC"/>
    <w:multiLevelType w:val="hybridMultilevel"/>
    <w:tmpl w:val="13BEDFB0"/>
    <w:lvl w:ilvl="0" w:tplc="0409000F">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760C788E"/>
    <w:multiLevelType w:val="hybridMultilevel"/>
    <w:tmpl w:val="613A5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A5F6B1C"/>
    <w:multiLevelType w:val="hybridMultilevel"/>
    <w:tmpl w:val="55FC3D2E"/>
    <w:lvl w:ilvl="0" w:tplc="8FB6BE0A">
      <w:start w:val="1"/>
      <w:numFmt w:val="decimal"/>
      <w:lvlText w:val="[%1]"/>
      <w:lvlJc w:val="left"/>
      <w:pPr>
        <w:ind w:left="420" w:hanging="420"/>
      </w:pPr>
      <w:rPr>
        <w:rFonts w:hint="eastAsia"/>
        <w:i w:val="0"/>
        <w:sz w:val="22"/>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7CB61431"/>
    <w:multiLevelType w:val="multilevel"/>
    <w:tmpl w:val="7CB6143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num>
  <w:num w:numId="3">
    <w:abstractNumId w:val="0"/>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2"/>
  </w:num>
  <w:num w:numId="8">
    <w:abstractNumId w:val="10"/>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4"/>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num>
  <w:num w:numId="15">
    <w:abstractNumId w:val="5"/>
  </w:num>
  <w:num w:numId="16">
    <w:abstractNumId w:val="7"/>
  </w:num>
  <w:num w:numId="17">
    <w:abstractNumId w:val="6"/>
  </w:num>
  <w:num w:numId="18">
    <w:abstractNumId w:val="2"/>
  </w:num>
  <w:num w:numId="19">
    <w:abstractNumId w:val="13"/>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
  </w:num>
  <w:num w:numId="22">
    <w:abstractNumId w:val="4"/>
  </w:num>
  <w:num w:numId="23">
    <w:abstractNumId w:val="1"/>
  </w:num>
  <w:num w:numId="2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6615"/>
    <w:rsid w:val="0000182A"/>
    <w:rsid w:val="000049BB"/>
    <w:rsid w:val="000062D5"/>
    <w:rsid w:val="000100C5"/>
    <w:rsid w:val="000100C9"/>
    <w:rsid w:val="000106F8"/>
    <w:rsid w:val="000127BF"/>
    <w:rsid w:val="00014196"/>
    <w:rsid w:val="0001474A"/>
    <w:rsid w:val="000159CD"/>
    <w:rsid w:val="000166DF"/>
    <w:rsid w:val="00017BA4"/>
    <w:rsid w:val="000260BD"/>
    <w:rsid w:val="0002685E"/>
    <w:rsid w:val="00027912"/>
    <w:rsid w:val="00030C67"/>
    <w:rsid w:val="0003122A"/>
    <w:rsid w:val="0003265C"/>
    <w:rsid w:val="000341C7"/>
    <w:rsid w:val="00037E3B"/>
    <w:rsid w:val="000407A4"/>
    <w:rsid w:val="00041A8E"/>
    <w:rsid w:val="00042886"/>
    <w:rsid w:val="00042C78"/>
    <w:rsid w:val="0004303A"/>
    <w:rsid w:val="0004378A"/>
    <w:rsid w:val="0004385C"/>
    <w:rsid w:val="00043E39"/>
    <w:rsid w:val="00044864"/>
    <w:rsid w:val="00045FDF"/>
    <w:rsid w:val="0004650B"/>
    <w:rsid w:val="00046551"/>
    <w:rsid w:val="0004774C"/>
    <w:rsid w:val="00047D8A"/>
    <w:rsid w:val="00050AFA"/>
    <w:rsid w:val="0005105C"/>
    <w:rsid w:val="00051756"/>
    <w:rsid w:val="00052342"/>
    <w:rsid w:val="000531A8"/>
    <w:rsid w:val="00053D26"/>
    <w:rsid w:val="00053FDF"/>
    <w:rsid w:val="0005452D"/>
    <w:rsid w:val="00055C10"/>
    <w:rsid w:val="00056189"/>
    <w:rsid w:val="00056827"/>
    <w:rsid w:val="0006076E"/>
    <w:rsid w:val="00063E31"/>
    <w:rsid w:val="000659C6"/>
    <w:rsid w:val="00065DAA"/>
    <w:rsid w:val="00066E10"/>
    <w:rsid w:val="0006705A"/>
    <w:rsid w:val="00071CC1"/>
    <w:rsid w:val="00072605"/>
    <w:rsid w:val="0007506A"/>
    <w:rsid w:val="00076A38"/>
    <w:rsid w:val="0007732D"/>
    <w:rsid w:val="0007746C"/>
    <w:rsid w:val="0008180A"/>
    <w:rsid w:val="0008188F"/>
    <w:rsid w:val="00085088"/>
    <w:rsid w:val="00086F2B"/>
    <w:rsid w:val="00090D94"/>
    <w:rsid w:val="00092A4C"/>
    <w:rsid w:val="00094552"/>
    <w:rsid w:val="00094A93"/>
    <w:rsid w:val="00096D50"/>
    <w:rsid w:val="000A3BF9"/>
    <w:rsid w:val="000A4D48"/>
    <w:rsid w:val="000B059B"/>
    <w:rsid w:val="000B209D"/>
    <w:rsid w:val="000B2207"/>
    <w:rsid w:val="000B4001"/>
    <w:rsid w:val="000B4494"/>
    <w:rsid w:val="000B5AE6"/>
    <w:rsid w:val="000B7673"/>
    <w:rsid w:val="000C0D54"/>
    <w:rsid w:val="000C1014"/>
    <w:rsid w:val="000C1F7D"/>
    <w:rsid w:val="000C343A"/>
    <w:rsid w:val="000C37F3"/>
    <w:rsid w:val="000C37F8"/>
    <w:rsid w:val="000C45F2"/>
    <w:rsid w:val="000C613B"/>
    <w:rsid w:val="000C6F5C"/>
    <w:rsid w:val="000C7041"/>
    <w:rsid w:val="000C75C8"/>
    <w:rsid w:val="000D314C"/>
    <w:rsid w:val="000D3453"/>
    <w:rsid w:val="000D648F"/>
    <w:rsid w:val="000D6F42"/>
    <w:rsid w:val="000D7185"/>
    <w:rsid w:val="000E078A"/>
    <w:rsid w:val="000E0986"/>
    <w:rsid w:val="000E100C"/>
    <w:rsid w:val="000E1FE4"/>
    <w:rsid w:val="000E29EA"/>
    <w:rsid w:val="000E5DBE"/>
    <w:rsid w:val="000E751C"/>
    <w:rsid w:val="000E7CF1"/>
    <w:rsid w:val="000F07E3"/>
    <w:rsid w:val="000F2BB2"/>
    <w:rsid w:val="000F327B"/>
    <w:rsid w:val="000F46B9"/>
    <w:rsid w:val="000F4A60"/>
    <w:rsid w:val="000F62A5"/>
    <w:rsid w:val="000F67D6"/>
    <w:rsid w:val="000F7D59"/>
    <w:rsid w:val="001001AF"/>
    <w:rsid w:val="00100404"/>
    <w:rsid w:val="00100E56"/>
    <w:rsid w:val="00100EE5"/>
    <w:rsid w:val="00100F21"/>
    <w:rsid w:val="0010109B"/>
    <w:rsid w:val="00101A17"/>
    <w:rsid w:val="00102963"/>
    <w:rsid w:val="001057ED"/>
    <w:rsid w:val="00105C72"/>
    <w:rsid w:val="00105E22"/>
    <w:rsid w:val="001065DB"/>
    <w:rsid w:val="00106B36"/>
    <w:rsid w:val="0010751E"/>
    <w:rsid w:val="001100F5"/>
    <w:rsid w:val="00112463"/>
    <w:rsid w:val="001126BE"/>
    <w:rsid w:val="0011452A"/>
    <w:rsid w:val="0011562F"/>
    <w:rsid w:val="0011591F"/>
    <w:rsid w:val="001170C6"/>
    <w:rsid w:val="001208BA"/>
    <w:rsid w:val="00120DC2"/>
    <w:rsid w:val="001217E4"/>
    <w:rsid w:val="00123105"/>
    <w:rsid w:val="001235DB"/>
    <w:rsid w:val="001239F4"/>
    <w:rsid w:val="0012476E"/>
    <w:rsid w:val="00124D39"/>
    <w:rsid w:val="001271B3"/>
    <w:rsid w:val="001309D7"/>
    <w:rsid w:val="00131704"/>
    <w:rsid w:val="00133587"/>
    <w:rsid w:val="00133ADD"/>
    <w:rsid w:val="001344C9"/>
    <w:rsid w:val="00134697"/>
    <w:rsid w:val="001355F4"/>
    <w:rsid w:val="0013569B"/>
    <w:rsid w:val="00135744"/>
    <w:rsid w:val="00135821"/>
    <w:rsid w:val="001403D9"/>
    <w:rsid w:val="00140877"/>
    <w:rsid w:val="001421B2"/>
    <w:rsid w:val="00142330"/>
    <w:rsid w:val="001428A7"/>
    <w:rsid w:val="00144D13"/>
    <w:rsid w:val="00145025"/>
    <w:rsid w:val="00145118"/>
    <w:rsid w:val="0014689E"/>
    <w:rsid w:val="00147242"/>
    <w:rsid w:val="001473C6"/>
    <w:rsid w:val="0014767A"/>
    <w:rsid w:val="0015141E"/>
    <w:rsid w:val="001515FF"/>
    <w:rsid w:val="0015161F"/>
    <w:rsid w:val="00153B38"/>
    <w:rsid w:val="001547E2"/>
    <w:rsid w:val="001565FB"/>
    <w:rsid w:val="00160945"/>
    <w:rsid w:val="00160A64"/>
    <w:rsid w:val="00165B9C"/>
    <w:rsid w:val="001668F4"/>
    <w:rsid w:val="00167EBF"/>
    <w:rsid w:val="00170068"/>
    <w:rsid w:val="00170126"/>
    <w:rsid w:val="00171943"/>
    <w:rsid w:val="001719EE"/>
    <w:rsid w:val="00172536"/>
    <w:rsid w:val="00172603"/>
    <w:rsid w:val="0017286C"/>
    <w:rsid w:val="00173127"/>
    <w:rsid w:val="00173509"/>
    <w:rsid w:val="00174257"/>
    <w:rsid w:val="001773E4"/>
    <w:rsid w:val="00177A68"/>
    <w:rsid w:val="00183E6E"/>
    <w:rsid w:val="00184A91"/>
    <w:rsid w:val="00185528"/>
    <w:rsid w:val="001870B6"/>
    <w:rsid w:val="00191080"/>
    <w:rsid w:val="0019389F"/>
    <w:rsid w:val="00193B31"/>
    <w:rsid w:val="0019407C"/>
    <w:rsid w:val="00194BEF"/>
    <w:rsid w:val="001966A6"/>
    <w:rsid w:val="00196FF4"/>
    <w:rsid w:val="00197549"/>
    <w:rsid w:val="0019763A"/>
    <w:rsid w:val="001977DB"/>
    <w:rsid w:val="001979B3"/>
    <w:rsid w:val="001A149E"/>
    <w:rsid w:val="001A1849"/>
    <w:rsid w:val="001A18CA"/>
    <w:rsid w:val="001A2CC5"/>
    <w:rsid w:val="001A3CB2"/>
    <w:rsid w:val="001A64AC"/>
    <w:rsid w:val="001A707C"/>
    <w:rsid w:val="001A7799"/>
    <w:rsid w:val="001B1B16"/>
    <w:rsid w:val="001B2D47"/>
    <w:rsid w:val="001B32B0"/>
    <w:rsid w:val="001B4FCA"/>
    <w:rsid w:val="001B7A44"/>
    <w:rsid w:val="001B7D4E"/>
    <w:rsid w:val="001C02E7"/>
    <w:rsid w:val="001C1518"/>
    <w:rsid w:val="001C2194"/>
    <w:rsid w:val="001C3F20"/>
    <w:rsid w:val="001C5A83"/>
    <w:rsid w:val="001C7C93"/>
    <w:rsid w:val="001D2679"/>
    <w:rsid w:val="001D640D"/>
    <w:rsid w:val="001D66C8"/>
    <w:rsid w:val="001D747F"/>
    <w:rsid w:val="001D76F6"/>
    <w:rsid w:val="001E039A"/>
    <w:rsid w:val="001E1318"/>
    <w:rsid w:val="001E1A47"/>
    <w:rsid w:val="001E28A5"/>
    <w:rsid w:val="001E3187"/>
    <w:rsid w:val="001E3F04"/>
    <w:rsid w:val="001E484B"/>
    <w:rsid w:val="001E4851"/>
    <w:rsid w:val="001E4D08"/>
    <w:rsid w:val="001E638D"/>
    <w:rsid w:val="001E6593"/>
    <w:rsid w:val="001E6B97"/>
    <w:rsid w:val="001E74C3"/>
    <w:rsid w:val="001F1AD2"/>
    <w:rsid w:val="001F2A49"/>
    <w:rsid w:val="001F2A91"/>
    <w:rsid w:val="001F5DCC"/>
    <w:rsid w:val="001F6010"/>
    <w:rsid w:val="0020017E"/>
    <w:rsid w:val="002019FA"/>
    <w:rsid w:val="00201AA8"/>
    <w:rsid w:val="002028E3"/>
    <w:rsid w:val="00202DB2"/>
    <w:rsid w:val="00202E57"/>
    <w:rsid w:val="00203975"/>
    <w:rsid w:val="00203E4E"/>
    <w:rsid w:val="00204179"/>
    <w:rsid w:val="002052EA"/>
    <w:rsid w:val="00205DBA"/>
    <w:rsid w:val="00206674"/>
    <w:rsid w:val="00206EF0"/>
    <w:rsid w:val="00210B50"/>
    <w:rsid w:val="00216026"/>
    <w:rsid w:val="00220259"/>
    <w:rsid w:val="002203A6"/>
    <w:rsid w:val="002224C6"/>
    <w:rsid w:val="00223747"/>
    <w:rsid w:val="00225599"/>
    <w:rsid w:val="002259B0"/>
    <w:rsid w:val="002277CB"/>
    <w:rsid w:val="00233D41"/>
    <w:rsid w:val="0023525D"/>
    <w:rsid w:val="00240ECD"/>
    <w:rsid w:val="00240FA1"/>
    <w:rsid w:val="002410F0"/>
    <w:rsid w:val="002412F6"/>
    <w:rsid w:val="002425D6"/>
    <w:rsid w:val="002438F4"/>
    <w:rsid w:val="00245C2C"/>
    <w:rsid w:val="0024613B"/>
    <w:rsid w:val="00246195"/>
    <w:rsid w:val="0024797E"/>
    <w:rsid w:val="0025056B"/>
    <w:rsid w:val="002517D1"/>
    <w:rsid w:val="00251804"/>
    <w:rsid w:val="00251820"/>
    <w:rsid w:val="002528A1"/>
    <w:rsid w:val="00252ACD"/>
    <w:rsid w:val="00252AFC"/>
    <w:rsid w:val="0025392A"/>
    <w:rsid w:val="00254EE3"/>
    <w:rsid w:val="0025599A"/>
    <w:rsid w:val="00255C43"/>
    <w:rsid w:val="00256A67"/>
    <w:rsid w:val="0025771C"/>
    <w:rsid w:val="00261B83"/>
    <w:rsid w:val="00262E07"/>
    <w:rsid w:val="00264283"/>
    <w:rsid w:val="00265B0F"/>
    <w:rsid w:val="00266657"/>
    <w:rsid w:val="00267532"/>
    <w:rsid w:val="00267904"/>
    <w:rsid w:val="00270C26"/>
    <w:rsid w:val="00272B42"/>
    <w:rsid w:val="00272B54"/>
    <w:rsid w:val="00273DA0"/>
    <w:rsid w:val="00274D06"/>
    <w:rsid w:val="00275DBF"/>
    <w:rsid w:val="002815D4"/>
    <w:rsid w:val="00282CE1"/>
    <w:rsid w:val="00285CD9"/>
    <w:rsid w:val="0029049B"/>
    <w:rsid w:val="00290E28"/>
    <w:rsid w:val="002920FD"/>
    <w:rsid w:val="002938D7"/>
    <w:rsid w:val="00294AB1"/>
    <w:rsid w:val="00296B0F"/>
    <w:rsid w:val="002978B6"/>
    <w:rsid w:val="002A0CA4"/>
    <w:rsid w:val="002A1442"/>
    <w:rsid w:val="002A1AA3"/>
    <w:rsid w:val="002A26CB"/>
    <w:rsid w:val="002A3C94"/>
    <w:rsid w:val="002B026B"/>
    <w:rsid w:val="002B159E"/>
    <w:rsid w:val="002B1F21"/>
    <w:rsid w:val="002B29EA"/>
    <w:rsid w:val="002B2B69"/>
    <w:rsid w:val="002B3072"/>
    <w:rsid w:val="002B3B37"/>
    <w:rsid w:val="002B4FE9"/>
    <w:rsid w:val="002B6626"/>
    <w:rsid w:val="002B67F2"/>
    <w:rsid w:val="002B7EFA"/>
    <w:rsid w:val="002C0986"/>
    <w:rsid w:val="002C0A38"/>
    <w:rsid w:val="002C16FD"/>
    <w:rsid w:val="002C1806"/>
    <w:rsid w:val="002C1832"/>
    <w:rsid w:val="002C25E7"/>
    <w:rsid w:val="002C2BD3"/>
    <w:rsid w:val="002C3654"/>
    <w:rsid w:val="002C41D4"/>
    <w:rsid w:val="002C4AD5"/>
    <w:rsid w:val="002C6426"/>
    <w:rsid w:val="002C6936"/>
    <w:rsid w:val="002C7644"/>
    <w:rsid w:val="002C7758"/>
    <w:rsid w:val="002D1D3C"/>
    <w:rsid w:val="002D1F3B"/>
    <w:rsid w:val="002D3AC5"/>
    <w:rsid w:val="002D53F5"/>
    <w:rsid w:val="002D61E8"/>
    <w:rsid w:val="002D71A0"/>
    <w:rsid w:val="002D79EA"/>
    <w:rsid w:val="002D7BD4"/>
    <w:rsid w:val="002E04F7"/>
    <w:rsid w:val="002E14DD"/>
    <w:rsid w:val="002E235C"/>
    <w:rsid w:val="002E3724"/>
    <w:rsid w:val="002E3741"/>
    <w:rsid w:val="002E3FE4"/>
    <w:rsid w:val="002E5978"/>
    <w:rsid w:val="002E5D7C"/>
    <w:rsid w:val="002E6B25"/>
    <w:rsid w:val="002F3503"/>
    <w:rsid w:val="002F6465"/>
    <w:rsid w:val="002F7255"/>
    <w:rsid w:val="003001CC"/>
    <w:rsid w:val="00302304"/>
    <w:rsid w:val="00302750"/>
    <w:rsid w:val="00303872"/>
    <w:rsid w:val="00304426"/>
    <w:rsid w:val="00306691"/>
    <w:rsid w:val="003078B7"/>
    <w:rsid w:val="00307E76"/>
    <w:rsid w:val="00311999"/>
    <w:rsid w:val="003142BD"/>
    <w:rsid w:val="00314EFB"/>
    <w:rsid w:val="00315C6D"/>
    <w:rsid w:val="00315D3C"/>
    <w:rsid w:val="003166BC"/>
    <w:rsid w:val="00316C7C"/>
    <w:rsid w:val="00317C39"/>
    <w:rsid w:val="00317E81"/>
    <w:rsid w:val="00320522"/>
    <w:rsid w:val="0032204C"/>
    <w:rsid w:val="00322CF4"/>
    <w:rsid w:val="00323296"/>
    <w:rsid w:val="00324B61"/>
    <w:rsid w:val="00324D2C"/>
    <w:rsid w:val="00324FC5"/>
    <w:rsid w:val="003257EF"/>
    <w:rsid w:val="00327A83"/>
    <w:rsid w:val="00327E6D"/>
    <w:rsid w:val="003310BB"/>
    <w:rsid w:val="0033141C"/>
    <w:rsid w:val="00333EE1"/>
    <w:rsid w:val="00334561"/>
    <w:rsid w:val="00334B46"/>
    <w:rsid w:val="00336C43"/>
    <w:rsid w:val="00341BB3"/>
    <w:rsid w:val="003431D8"/>
    <w:rsid w:val="0034326E"/>
    <w:rsid w:val="00343BCE"/>
    <w:rsid w:val="003455B0"/>
    <w:rsid w:val="003458CF"/>
    <w:rsid w:val="00347500"/>
    <w:rsid w:val="003476FC"/>
    <w:rsid w:val="00347A82"/>
    <w:rsid w:val="00351626"/>
    <w:rsid w:val="00351DBC"/>
    <w:rsid w:val="00351F7D"/>
    <w:rsid w:val="00352ECF"/>
    <w:rsid w:val="00354F1C"/>
    <w:rsid w:val="00356A2B"/>
    <w:rsid w:val="00356BD3"/>
    <w:rsid w:val="00360808"/>
    <w:rsid w:val="00360E17"/>
    <w:rsid w:val="003612B3"/>
    <w:rsid w:val="003613FF"/>
    <w:rsid w:val="00362F57"/>
    <w:rsid w:val="003631BB"/>
    <w:rsid w:val="00363412"/>
    <w:rsid w:val="003648F4"/>
    <w:rsid w:val="00365554"/>
    <w:rsid w:val="003661D8"/>
    <w:rsid w:val="0037123A"/>
    <w:rsid w:val="00372626"/>
    <w:rsid w:val="0037470B"/>
    <w:rsid w:val="003748C0"/>
    <w:rsid w:val="00375075"/>
    <w:rsid w:val="00376474"/>
    <w:rsid w:val="00376EE3"/>
    <w:rsid w:val="00381CDB"/>
    <w:rsid w:val="00383C38"/>
    <w:rsid w:val="0038634F"/>
    <w:rsid w:val="0038732A"/>
    <w:rsid w:val="003913DC"/>
    <w:rsid w:val="00391594"/>
    <w:rsid w:val="003915AD"/>
    <w:rsid w:val="00392D86"/>
    <w:rsid w:val="003943F2"/>
    <w:rsid w:val="0039619E"/>
    <w:rsid w:val="003971DD"/>
    <w:rsid w:val="003977F3"/>
    <w:rsid w:val="003A027F"/>
    <w:rsid w:val="003A1F55"/>
    <w:rsid w:val="003A1FC7"/>
    <w:rsid w:val="003A2A5F"/>
    <w:rsid w:val="003A6008"/>
    <w:rsid w:val="003A7185"/>
    <w:rsid w:val="003B0B78"/>
    <w:rsid w:val="003B166C"/>
    <w:rsid w:val="003B1E76"/>
    <w:rsid w:val="003B3EBB"/>
    <w:rsid w:val="003B4765"/>
    <w:rsid w:val="003B48E1"/>
    <w:rsid w:val="003B5AD3"/>
    <w:rsid w:val="003B7CB1"/>
    <w:rsid w:val="003C02B0"/>
    <w:rsid w:val="003C05B8"/>
    <w:rsid w:val="003C23C5"/>
    <w:rsid w:val="003C2D00"/>
    <w:rsid w:val="003C4B58"/>
    <w:rsid w:val="003C6A1B"/>
    <w:rsid w:val="003C701E"/>
    <w:rsid w:val="003D03E6"/>
    <w:rsid w:val="003D143D"/>
    <w:rsid w:val="003D1454"/>
    <w:rsid w:val="003D1A04"/>
    <w:rsid w:val="003D5799"/>
    <w:rsid w:val="003D5FEE"/>
    <w:rsid w:val="003D6A43"/>
    <w:rsid w:val="003D78E4"/>
    <w:rsid w:val="003E0E01"/>
    <w:rsid w:val="003E19EF"/>
    <w:rsid w:val="003E1DCE"/>
    <w:rsid w:val="003E347E"/>
    <w:rsid w:val="003E387C"/>
    <w:rsid w:val="003E4611"/>
    <w:rsid w:val="003E592F"/>
    <w:rsid w:val="003E6596"/>
    <w:rsid w:val="003E6EF8"/>
    <w:rsid w:val="003E70D3"/>
    <w:rsid w:val="003F08A9"/>
    <w:rsid w:val="003F1889"/>
    <w:rsid w:val="003F1C00"/>
    <w:rsid w:val="003F30EB"/>
    <w:rsid w:val="003F46A1"/>
    <w:rsid w:val="003F558D"/>
    <w:rsid w:val="00400AF4"/>
    <w:rsid w:val="00401482"/>
    <w:rsid w:val="004058B0"/>
    <w:rsid w:val="00407B4D"/>
    <w:rsid w:val="00410BB2"/>
    <w:rsid w:val="00410C20"/>
    <w:rsid w:val="00411F09"/>
    <w:rsid w:val="00411F0D"/>
    <w:rsid w:val="004143E8"/>
    <w:rsid w:val="00414759"/>
    <w:rsid w:val="00416D7C"/>
    <w:rsid w:val="00417669"/>
    <w:rsid w:val="00420562"/>
    <w:rsid w:val="00421E5F"/>
    <w:rsid w:val="0042238F"/>
    <w:rsid w:val="00423902"/>
    <w:rsid w:val="00427F46"/>
    <w:rsid w:val="004352BA"/>
    <w:rsid w:val="00435BF2"/>
    <w:rsid w:val="00435D23"/>
    <w:rsid w:val="0043775F"/>
    <w:rsid w:val="00437857"/>
    <w:rsid w:val="004435FD"/>
    <w:rsid w:val="00446CE1"/>
    <w:rsid w:val="00446E46"/>
    <w:rsid w:val="004475D0"/>
    <w:rsid w:val="0045001F"/>
    <w:rsid w:val="004517C5"/>
    <w:rsid w:val="00451BCB"/>
    <w:rsid w:val="00451C7E"/>
    <w:rsid w:val="00452D94"/>
    <w:rsid w:val="00454165"/>
    <w:rsid w:val="00456E70"/>
    <w:rsid w:val="0045766C"/>
    <w:rsid w:val="004576EA"/>
    <w:rsid w:val="004601CE"/>
    <w:rsid w:val="00463E80"/>
    <w:rsid w:val="0047027F"/>
    <w:rsid w:val="00470360"/>
    <w:rsid w:val="00471EA6"/>
    <w:rsid w:val="004735C0"/>
    <w:rsid w:val="0047451D"/>
    <w:rsid w:val="00474821"/>
    <w:rsid w:val="00475223"/>
    <w:rsid w:val="00475979"/>
    <w:rsid w:val="00476766"/>
    <w:rsid w:val="00477B82"/>
    <w:rsid w:val="00477ECF"/>
    <w:rsid w:val="00480D79"/>
    <w:rsid w:val="004818C6"/>
    <w:rsid w:val="00482198"/>
    <w:rsid w:val="0048398B"/>
    <w:rsid w:val="00484078"/>
    <w:rsid w:val="00484CEE"/>
    <w:rsid w:val="00485568"/>
    <w:rsid w:val="004868B2"/>
    <w:rsid w:val="00490381"/>
    <w:rsid w:val="004911DD"/>
    <w:rsid w:val="004926BA"/>
    <w:rsid w:val="00492F77"/>
    <w:rsid w:val="00493AF5"/>
    <w:rsid w:val="00493C78"/>
    <w:rsid w:val="00494A66"/>
    <w:rsid w:val="00494D9C"/>
    <w:rsid w:val="00495102"/>
    <w:rsid w:val="004952C1"/>
    <w:rsid w:val="00497A85"/>
    <w:rsid w:val="00497EE5"/>
    <w:rsid w:val="004A01A0"/>
    <w:rsid w:val="004A055D"/>
    <w:rsid w:val="004A1AB7"/>
    <w:rsid w:val="004A2C3F"/>
    <w:rsid w:val="004A3A03"/>
    <w:rsid w:val="004A3B1B"/>
    <w:rsid w:val="004A43E2"/>
    <w:rsid w:val="004A5ED1"/>
    <w:rsid w:val="004A7C75"/>
    <w:rsid w:val="004A7D4D"/>
    <w:rsid w:val="004B0731"/>
    <w:rsid w:val="004B4A56"/>
    <w:rsid w:val="004B5129"/>
    <w:rsid w:val="004B573C"/>
    <w:rsid w:val="004B58FB"/>
    <w:rsid w:val="004B67E3"/>
    <w:rsid w:val="004B768D"/>
    <w:rsid w:val="004B7C6D"/>
    <w:rsid w:val="004C19EF"/>
    <w:rsid w:val="004C349D"/>
    <w:rsid w:val="004C3D7C"/>
    <w:rsid w:val="004C3F3C"/>
    <w:rsid w:val="004C4DEE"/>
    <w:rsid w:val="004C5727"/>
    <w:rsid w:val="004C7AD3"/>
    <w:rsid w:val="004D06C4"/>
    <w:rsid w:val="004D0A09"/>
    <w:rsid w:val="004D6E71"/>
    <w:rsid w:val="004E098B"/>
    <w:rsid w:val="004E1AA5"/>
    <w:rsid w:val="004E2305"/>
    <w:rsid w:val="004E2613"/>
    <w:rsid w:val="004E3BF6"/>
    <w:rsid w:val="004E402B"/>
    <w:rsid w:val="004E49E7"/>
    <w:rsid w:val="004E57A5"/>
    <w:rsid w:val="004E7B82"/>
    <w:rsid w:val="004F3088"/>
    <w:rsid w:val="004F46CD"/>
    <w:rsid w:val="004F537F"/>
    <w:rsid w:val="0050011F"/>
    <w:rsid w:val="0050131A"/>
    <w:rsid w:val="00502952"/>
    <w:rsid w:val="005031D1"/>
    <w:rsid w:val="005031E5"/>
    <w:rsid w:val="00504340"/>
    <w:rsid w:val="00504B31"/>
    <w:rsid w:val="00506339"/>
    <w:rsid w:val="00510C4D"/>
    <w:rsid w:val="005127B4"/>
    <w:rsid w:val="00514138"/>
    <w:rsid w:val="00515E27"/>
    <w:rsid w:val="005168C7"/>
    <w:rsid w:val="00516FAB"/>
    <w:rsid w:val="0051714B"/>
    <w:rsid w:val="0052226D"/>
    <w:rsid w:val="005235DC"/>
    <w:rsid w:val="00524F96"/>
    <w:rsid w:val="00526EA3"/>
    <w:rsid w:val="00527145"/>
    <w:rsid w:val="0052717C"/>
    <w:rsid w:val="00527863"/>
    <w:rsid w:val="00527C73"/>
    <w:rsid w:val="00530E51"/>
    <w:rsid w:val="00530E5A"/>
    <w:rsid w:val="005316D8"/>
    <w:rsid w:val="005339C6"/>
    <w:rsid w:val="00533B6D"/>
    <w:rsid w:val="00534758"/>
    <w:rsid w:val="005351CC"/>
    <w:rsid w:val="005371EE"/>
    <w:rsid w:val="005400DA"/>
    <w:rsid w:val="0054082E"/>
    <w:rsid w:val="0054099C"/>
    <w:rsid w:val="00540FB2"/>
    <w:rsid w:val="005410B7"/>
    <w:rsid w:val="005415AF"/>
    <w:rsid w:val="00541CC8"/>
    <w:rsid w:val="00543AED"/>
    <w:rsid w:val="00544573"/>
    <w:rsid w:val="00544767"/>
    <w:rsid w:val="00544B26"/>
    <w:rsid w:val="00545E5D"/>
    <w:rsid w:val="00546272"/>
    <w:rsid w:val="00546F4C"/>
    <w:rsid w:val="0054726F"/>
    <w:rsid w:val="00551D68"/>
    <w:rsid w:val="00552152"/>
    <w:rsid w:val="00553C53"/>
    <w:rsid w:val="00553EE0"/>
    <w:rsid w:val="00554DDA"/>
    <w:rsid w:val="00555DC8"/>
    <w:rsid w:val="00556269"/>
    <w:rsid w:val="00556621"/>
    <w:rsid w:val="00557EB2"/>
    <w:rsid w:val="00560298"/>
    <w:rsid w:val="00560313"/>
    <w:rsid w:val="0056063F"/>
    <w:rsid w:val="00561BEC"/>
    <w:rsid w:val="0056214A"/>
    <w:rsid w:val="00563E08"/>
    <w:rsid w:val="00564D48"/>
    <w:rsid w:val="005657DE"/>
    <w:rsid w:val="00565CD1"/>
    <w:rsid w:val="0056619A"/>
    <w:rsid w:val="005671FF"/>
    <w:rsid w:val="00570BC9"/>
    <w:rsid w:val="0057129A"/>
    <w:rsid w:val="005712E5"/>
    <w:rsid w:val="005719D9"/>
    <w:rsid w:val="00573E7C"/>
    <w:rsid w:val="005740A0"/>
    <w:rsid w:val="005742E8"/>
    <w:rsid w:val="005769E4"/>
    <w:rsid w:val="005779AA"/>
    <w:rsid w:val="00582859"/>
    <w:rsid w:val="00583015"/>
    <w:rsid w:val="00584DA3"/>
    <w:rsid w:val="00585A24"/>
    <w:rsid w:val="00586A42"/>
    <w:rsid w:val="00587B5C"/>
    <w:rsid w:val="005901A1"/>
    <w:rsid w:val="0059157F"/>
    <w:rsid w:val="005935C1"/>
    <w:rsid w:val="0059387B"/>
    <w:rsid w:val="00594775"/>
    <w:rsid w:val="00596AFB"/>
    <w:rsid w:val="005A1805"/>
    <w:rsid w:val="005A1A58"/>
    <w:rsid w:val="005A1C2B"/>
    <w:rsid w:val="005A1CAA"/>
    <w:rsid w:val="005A2DEA"/>
    <w:rsid w:val="005A56DA"/>
    <w:rsid w:val="005A731D"/>
    <w:rsid w:val="005A7C1C"/>
    <w:rsid w:val="005B0279"/>
    <w:rsid w:val="005B1C1C"/>
    <w:rsid w:val="005B1EFC"/>
    <w:rsid w:val="005B286A"/>
    <w:rsid w:val="005B2939"/>
    <w:rsid w:val="005B3DD1"/>
    <w:rsid w:val="005B3F7E"/>
    <w:rsid w:val="005B4B74"/>
    <w:rsid w:val="005B524D"/>
    <w:rsid w:val="005B6BD8"/>
    <w:rsid w:val="005B6D8B"/>
    <w:rsid w:val="005B7116"/>
    <w:rsid w:val="005C1D9B"/>
    <w:rsid w:val="005C26BC"/>
    <w:rsid w:val="005C2BA9"/>
    <w:rsid w:val="005C36B6"/>
    <w:rsid w:val="005C44D9"/>
    <w:rsid w:val="005C6405"/>
    <w:rsid w:val="005C6F13"/>
    <w:rsid w:val="005C749E"/>
    <w:rsid w:val="005D0B9A"/>
    <w:rsid w:val="005D313A"/>
    <w:rsid w:val="005D3940"/>
    <w:rsid w:val="005D3BBE"/>
    <w:rsid w:val="005D45BD"/>
    <w:rsid w:val="005D7286"/>
    <w:rsid w:val="005D72F5"/>
    <w:rsid w:val="005E1457"/>
    <w:rsid w:val="005E1860"/>
    <w:rsid w:val="005E2496"/>
    <w:rsid w:val="005E2DF4"/>
    <w:rsid w:val="005E2E02"/>
    <w:rsid w:val="005E3531"/>
    <w:rsid w:val="005E35F7"/>
    <w:rsid w:val="005E3B5E"/>
    <w:rsid w:val="005E48C2"/>
    <w:rsid w:val="005E51A8"/>
    <w:rsid w:val="005E5AE3"/>
    <w:rsid w:val="005E6CDD"/>
    <w:rsid w:val="005E76AE"/>
    <w:rsid w:val="005F1669"/>
    <w:rsid w:val="005F217B"/>
    <w:rsid w:val="005F2F78"/>
    <w:rsid w:val="005F3BF2"/>
    <w:rsid w:val="005F5168"/>
    <w:rsid w:val="005F7384"/>
    <w:rsid w:val="00602D31"/>
    <w:rsid w:val="00602E3F"/>
    <w:rsid w:val="006042A1"/>
    <w:rsid w:val="00604CF2"/>
    <w:rsid w:val="00605D83"/>
    <w:rsid w:val="00606FA6"/>
    <w:rsid w:val="00607A40"/>
    <w:rsid w:val="00614DB9"/>
    <w:rsid w:val="006216C6"/>
    <w:rsid w:val="00621A04"/>
    <w:rsid w:val="00621C6F"/>
    <w:rsid w:val="00621EC6"/>
    <w:rsid w:val="00622BCF"/>
    <w:rsid w:val="00622E28"/>
    <w:rsid w:val="00623C04"/>
    <w:rsid w:val="00623D48"/>
    <w:rsid w:val="0062475E"/>
    <w:rsid w:val="0062774E"/>
    <w:rsid w:val="00627A74"/>
    <w:rsid w:val="00630680"/>
    <w:rsid w:val="006316BB"/>
    <w:rsid w:val="00631D3F"/>
    <w:rsid w:val="00633DC3"/>
    <w:rsid w:val="00634B39"/>
    <w:rsid w:val="006367D3"/>
    <w:rsid w:val="0063680A"/>
    <w:rsid w:val="00640762"/>
    <w:rsid w:val="00640A9A"/>
    <w:rsid w:val="00641B4D"/>
    <w:rsid w:val="00643393"/>
    <w:rsid w:val="00645AB9"/>
    <w:rsid w:val="006460A2"/>
    <w:rsid w:val="00646341"/>
    <w:rsid w:val="00647366"/>
    <w:rsid w:val="0064766E"/>
    <w:rsid w:val="00647C91"/>
    <w:rsid w:val="00647EC5"/>
    <w:rsid w:val="006520A4"/>
    <w:rsid w:val="00652F4F"/>
    <w:rsid w:val="00655125"/>
    <w:rsid w:val="006569C6"/>
    <w:rsid w:val="0065725A"/>
    <w:rsid w:val="00660118"/>
    <w:rsid w:val="00661AB1"/>
    <w:rsid w:val="00661E78"/>
    <w:rsid w:val="00661F34"/>
    <w:rsid w:val="0066209F"/>
    <w:rsid w:val="00662307"/>
    <w:rsid w:val="00662C23"/>
    <w:rsid w:val="00663A21"/>
    <w:rsid w:val="00664093"/>
    <w:rsid w:val="0066491A"/>
    <w:rsid w:val="00666F8F"/>
    <w:rsid w:val="00667B58"/>
    <w:rsid w:val="00670721"/>
    <w:rsid w:val="00670737"/>
    <w:rsid w:val="00673941"/>
    <w:rsid w:val="00673E64"/>
    <w:rsid w:val="00674AC7"/>
    <w:rsid w:val="00676894"/>
    <w:rsid w:val="0067772B"/>
    <w:rsid w:val="0068049B"/>
    <w:rsid w:val="00680FF3"/>
    <w:rsid w:val="006834D5"/>
    <w:rsid w:val="006861BB"/>
    <w:rsid w:val="00686976"/>
    <w:rsid w:val="00690653"/>
    <w:rsid w:val="006907A8"/>
    <w:rsid w:val="00692C29"/>
    <w:rsid w:val="0069342C"/>
    <w:rsid w:val="00693723"/>
    <w:rsid w:val="00693B44"/>
    <w:rsid w:val="00693CCC"/>
    <w:rsid w:val="00695262"/>
    <w:rsid w:val="006973B1"/>
    <w:rsid w:val="006A0C7C"/>
    <w:rsid w:val="006A516A"/>
    <w:rsid w:val="006A5959"/>
    <w:rsid w:val="006A6B6D"/>
    <w:rsid w:val="006B00FE"/>
    <w:rsid w:val="006B0866"/>
    <w:rsid w:val="006B27B8"/>
    <w:rsid w:val="006B27BE"/>
    <w:rsid w:val="006B4208"/>
    <w:rsid w:val="006B43A3"/>
    <w:rsid w:val="006B4881"/>
    <w:rsid w:val="006B5124"/>
    <w:rsid w:val="006B687E"/>
    <w:rsid w:val="006B6F43"/>
    <w:rsid w:val="006B7429"/>
    <w:rsid w:val="006B7914"/>
    <w:rsid w:val="006C05D4"/>
    <w:rsid w:val="006C073C"/>
    <w:rsid w:val="006C1289"/>
    <w:rsid w:val="006C509E"/>
    <w:rsid w:val="006C7A01"/>
    <w:rsid w:val="006D0763"/>
    <w:rsid w:val="006D1250"/>
    <w:rsid w:val="006D2C94"/>
    <w:rsid w:val="006D5C5D"/>
    <w:rsid w:val="006D7BE6"/>
    <w:rsid w:val="006E0206"/>
    <w:rsid w:val="006E2D0A"/>
    <w:rsid w:val="006E32A0"/>
    <w:rsid w:val="006E4156"/>
    <w:rsid w:val="006E49D4"/>
    <w:rsid w:val="006E4E61"/>
    <w:rsid w:val="006E648E"/>
    <w:rsid w:val="006E76FF"/>
    <w:rsid w:val="006E77B4"/>
    <w:rsid w:val="006F12DC"/>
    <w:rsid w:val="006F2182"/>
    <w:rsid w:val="006F4FD5"/>
    <w:rsid w:val="006F7C08"/>
    <w:rsid w:val="00700F23"/>
    <w:rsid w:val="00701500"/>
    <w:rsid w:val="007019CF"/>
    <w:rsid w:val="00702129"/>
    <w:rsid w:val="0070228A"/>
    <w:rsid w:val="00703874"/>
    <w:rsid w:val="00705445"/>
    <w:rsid w:val="00705BD2"/>
    <w:rsid w:val="00710B6D"/>
    <w:rsid w:val="007137D0"/>
    <w:rsid w:val="00713851"/>
    <w:rsid w:val="00713D06"/>
    <w:rsid w:val="00721D60"/>
    <w:rsid w:val="00722187"/>
    <w:rsid w:val="0072289F"/>
    <w:rsid w:val="0072322B"/>
    <w:rsid w:val="00725603"/>
    <w:rsid w:val="007261F3"/>
    <w:rsid w:val="00726B82"/>
    <w:rsid w:val="00726E66"/>
    <w:rsid w:val="0072780A"/>
    <w:rsid w:val="007316EE"/>
    <w:rsid w:val="0073190E"/>
    <w:rsid w:val="0073222A"/>
    <w:rsid w:val="00732690"/>
    <w:rsid w:val="00733A64"/>
    <w:rsid w:val="007344DB"/>
    <w:rsid w:val="00735B6C"/>
    <w:rsid w:val="007366AB"/>
    <w:rsid w:val="007369BD"/>
    <w:rsid w:val="0073707A"/>
    <w:rsid w:val="007403E9"/>
    <w:rsid w:val="00741DE3"/>
    <w:rsid w:val="00747256"/>
    <w:rsid w:val="00750585"/>
    <w:rsid w:val="0075063D"/>
    <w:rsid w:val="00750C75"/>
    <w:rsid w:val="0075167D"/>
    <w:rsid w:val="0075244C"/>
    <w:rsid w:val="00753F4C"/>
    <w:rsid w:val="00756B21"/>
    <w:rsid w:val="0076131E"/>
    <w:rsid w:val="0076149E"/>
    <w:rsid w:val="00761735"/>
    <w:rsid w:val="007649CD"/>
    <w:rsid w:val="00764BF6"/>
    <w:rsid w:val="00766A23"/>
    <w:rsid w:val="00767441"/>
    <w:rsid w:val="00767D3D"/>
    <w:rsid w:val="007704F9"/>
    <w:rsid w:val="00772604"/>
    <w:rsid w:val="007727F5"/>
    <w:rsid w:val="00772C1A"/>
    <w:rsid w:val="00772DDB"/>
    <w:rsid w:val="0077362E"/>
    <w:rsid w:val="00775957"/>
    <w:rsid w:val="007762AD"/>
    <w:rsid w:val="0077653E"/>
    <w:rsid w:val="007805E6"/>
    <w:rsid w:val="00780654"/>
    <w:rsid w:val="00781B72"/>
    <w:rsid w:val="00781C8B"/>
    <w:rsid w:val="00781E12"/>
    <w:rsid w:val="00782F9A"/>
    <w:rsid w:val="00784A68"/>
    <w:rsid w:val="00785CAE"/>
    <w:rsid w:val="00786A16"/>
    <w:rsid w:val="0078768E"/>
    <w:rsid w:val="0079216C"/>
    <w:rsid w:val="00792772"/>
    <w:rsid w:val="007975B0"/>
    <w:rsid w:val="007A2846"/>
    <w:rsid w:val="007A2C73"/>
    <w:rsid w:val="007A30B5"/>
    <w:rsid w:val="007A34C7"/>
    <w:rsid w:val="007A463F"/>
    <w:rsid w:val="007A546D"/>
    <w:rsid w:val="007A735C"/>
    <w:rsid w:val="007B11C9"/>
    <w:rsid w:val="007B1A75"/>
    <w:rsid w:val="007B3644"/>
    <w:rsid w:val="007B65E2"/>
    <w:rsid w:val="007B6D0B"/>
    <w:rsid w:val="007C0807"/>
    <w:rsid w:val="007C17D7"/>
    <w:rsid w:val="007C2EA8"/>
    <w:rsid w:val="007C33BF"/>
    <w:rsid w:val="007C599B"/>
    <w:rsid w:val="007C7748"/>
    <w:rsid w:val="007C780D"/>
    <w:rsid w:val="007D0741"/>
    <w:rsid w:val="007D0874"/>
    <w:rsid w:val="007D1B5F"/>
    <w:rsid w:val="007D1BAD"/>
    <w:rsid w:val="007D240E"/>
    <w:rsid w:val="007E0836"/>
    <w:rsid w:val="007E1EC2"/>
    <w:rsid w:val="007E259C"/>
    <w:rsid w:val="007E2ACE"/>
    <w:rsid w:val="007E4E1C"/>
    <w:rsid w:val="007E55B3"/>
    <w:rsid w:val="007E5A42"/>
    <w:rsid w:val="007E6B31"/>
    <w:rsid w:val="007E6D2B"/>
    <w:rsid w:val="007F1CDF"/>
    <w:rsid w:val="007F3C38"/>
    <w:rsid w:val="007F437B"/>
    <w:rsid w:val="007F4A34"/>
    <w:rsid w:val="00801DB1"/>
    <w:rsid w:val="00804B1A"/>
    <w:rsid w:val="008053CF"/>
    <w:rsid w:val="00805ECE"/>
    <w:rsid w:val="00805F3B"/>
    <w:rsid w:val="0080684B"/>
    <w:rsid w:val="00806BEA"/>
    <w:rsid w:val="0080708F"/>
    <w:rsid w:val="0080723A"/>
    <w:rsid w:val="008077CB"/>
    <w:rsid w:val="008078DD"/>
    <w:rsid w:val="00807B8F"/>
    <w:rsid w:val="0081025C"/>
    <w:rsid w:val="00811B39"/>
    <w:rsid w:val="00814000"/>
    <w:rsid w:val="008171B2"/>
    <w:rsid w:val="00817DB2"/>
    <w:rsid w:val="0082074A"/>
    <w:rsid w:val="00820ADF"/>
    <w:rsid w:val="00821182"/>
    <w:rsid w:val="00821C02"/>
    <w:rsid w:val="00821CD3"/>
    <w:rsid w:val="00822167"/>
    <w:rsid w:val="00822B79"/>
    <w:rsid w:val="00823152"/>
    <w:rsid w:val="00823283"/>
    <w:rsid w:val="00823A85"/>
    <w:rsid w:val="0082403C"/>
    <w:rsid w:val="00824E48"/>
    <w:rsid w:val="00825827"/>
    <w:rsid w:val="00826611"/>
    <w:rsid w:val="00827503"/>
    <w:rsid w:val="00827D06"/>
    <w:rsid w:val="00831E4B"/>
    <w:rsid w:val="008320DC"/>
    <w:rsid w:val="0083234D"/>
    <w:rsid w:val="008342C7"/>
    <w:rsid w:val="0083502A"/>
    <w:rsid w:val="008375BF"/>
    <w:rsid w:val="00837AC2"/>
    <w:rsid w:val="00837EF7"/>
    <w:rsid w:val="0084107E"/>
    <w:rsid w:val="00844BA1"/>
    <w:rsid w:val="0084528F"/>
    <w:rsid w:val="00845582"/>
    <w:rsid w:val="008455D9"/>
    <w:rsid w:val="00845611"/>
    <w:rsid w:val="00846B90"/>
    <w:rsid w:val="0084753E"/>
    <w:rsid w:val="00847A63"/>
    <w:rsid w:val="008507A3"/>
    <w:rsid w:val="0085081F"/>
    <w:rsid w:val="00850C6B"/>
    <w:rsid w:val="00850DAC"/>
    <w:rsid w:val="00851532"/>
    <w:rsid w:val="00851766"/>
    <w:rsid w:val="0085246C"/>
    <w:rsid w:val="008524C2"/>
    <w:rsid w:val="008562C4"/>
    <w:rsid w:val="00860DDC"/>
    <w:rsid w:val="00861351"/>
    <w:rsid w:val="00861773"/>
    <w:rsid w:val="00865E22"/>
    <w:rsid w:val="00866386"/>
    <w:rsid w:val="00870DF8"/>
    <w:rsid w:val="00871071"/>
    <w:rsid w:val="00871890"/>
    <w:rsid w:val="008726C8"/>
    <w:rsid w:val="008742F6"/>
    <w:rsid w:val="00874722"/>
    <w:rsid w:val="00875DA8"/>
    <w:rsid w:val="00876589"/>
    <w:rsid w:val="008771B4"/>
    <w:rsid w:val="00877613"/>
    <w:rsid w:val="00877BA6"/>
    <w:rsid w:val="00877DB8"/>
    <w:rsid w:val="008813CB"/>
    <w:rsid w:val="00881BA5"/>
    <w:rsid w:val="00882E02"/>
    <w:rsid w:val="00885479"/>
    <w:rsid w:val="00885579"/>
    <w:rsid w:val="00886517"/>
    <w:rsid w:val="0088699B"/>
    <w:rsid w:val="008876BC"/>
    <w:rsid w:val="00891D5A"/>
    <w:rsid w:val="00892C11"/>
    <w:rsid w:val="00893551"/>
    <w:rsid w:val="00894C87"/>
    <w:rsid w:val="00897160"/>
    <w:rsid w:val="00897433"/>
    <w:rsid w:val="0089777D"/>
    <w:rsid w:val="008A03AF"/>
    <w:rsid w:val="008A0415"/>
    <w:rsid w:val="008A0EDC"/>
    <w:rsid w:val="008A20AF"/>
    <w:rsid w:val="008A2DFA"/>
    <w:rsid w:val="008A4955"/>
    <w:rsid w:val="008A4CFB"/>
    <w:rsid w:val="008A533C"/>
    <w:rsid w:val="008A59CC"/>
    <w:rsid w:val="008A5E64"/>
    <w:rsid w:val="008A65D6"/>
    <w:rsid w:val="008B2035"/>
    <w:rsid w:val="008B3223"/>
    <w:rsid w:val="008B59CD"/>
    <w:rsid w:val="008B6E09"/>
    <w:rsid w:val="008B7217"/>
    <w:rsid w:val="008C19A3"/>
    <w:rsid w:val="008C1B3E"/>
    <w:rsid w:val="008C3D56"/>
    <w:rsid w:val="008C4580"/>
    <w:rsid w:val="008C4762"/>
    <w:rsid w:val="008C5647"/>
    <w:rsid w:val="008C762D"/>
    <w:rsid w:val="008C7964"/>
    <w:rsid w:val="008D052B"/>
    <w:rsid w:val="008D2E3D"/>
    <w:rsid w:val="008D2FA9"/>
    <w:rsid w:val="008D4961"/>
    <w:rsid w:val="008D5CB0"/>
    <w:rsid w:val="008D5F1D"/>
    <w:rsid w:val="008D63B7"/>
    <w:rsid w:val="008E02C4"/>
    <w:rsid w:val="008E06C1"/>
    <w:rsid w:val="008E68D7"/>
    <w:rsid w:val="008E698B"/>
    <w:rsid w:val="008E6A66"/>
    <w:rsid w:val="008E78E8"/>
    <w:rsid w:val="008F42FB"/>
    <w:rsid w:val="008F46BA"/>
    <w:rsid w:val="008F66BF"/>
    <w:rsid w:val="009002E8"/>
    <w:rsid w:val="009013CA"/>
    <w:rsid w:val="009025B6"/>
    <w:rsid w:val="00905175"/>
    <w:rsid w:val="009052C5"/>
    <w:rsid w:val="00905785"/>
    <w:rsid w:val="00906509"/>
    <w:rsid w:val="009071F4"/>
    <w:rsid w:val="00911ADB"/>
    <w:rsid w:val="00912B0F"/>
    <w:rsid w:val="00913027"/>
    <w:rsid w:val="0091330E"/>
    <w:rsid w:val="00913B8A"/>
    <w:rsid w:val="00917B73"/>
    <w:rsid w:val="009225FA"/>
    <w:rsid w:val="00923413"/>
    <w:rsid w:val="009238F3"/>
    <w:rsid w:val="00923E7F"/>
    <w:rsid w:val="009256A3"/>
    <w:rsid w:val="00930332"/>
    <w:rsid w:val="00930E56"/>
    <w:rsid w:val="00931878"/>
    <w:rsid w:val="0093277E"/>
    <w:rsid w:val="0093343C"/>
    <w:rsid w:val="0093419C"/>
    <w:rsid w:val="00934539"/>
    <w:rsid w:val="009355C5"/>
    <w:rsid w:val="00936338"/>
    <w:rsid w:val="00936413"/>
    <w:rsid w:val="0093672E"/>
    <w:rsid w:val="00936F04"/>
    <w:rsid w:val="00937BB0"/>
    <w:rsid w:val="009412D7"/>
    <w:rsid w:val="00941698"/>
    <w:rsid w:val="00942A0C"/>
    <w:rsid w:val="00942B38"/>
    <w:rsid w:val="0094392B"/>
    <w:rsid w:val="0094639F"/>
    <w:rsid w:val="009472F4"/>
    <w:rsid w:val="00947602"/>
    <w:rsid w:val="009506A3"/>
    <w:rsid w:val="00950853"/>
    <w:rsid w:val="00950FD0"/>
    <w:rsid w:val="0095294E"/>
    <w:rsid w:val="0095315F"/>
    <w:rsid w:val="009535F1"/>
    <w:rsid w:val="0095444A"/>
    <w:rsid w:val="00956D29"/>
    <w:rsid w:val="00957B53"/>
    <w:rsid w:val="00957F19"/>
    <w:rsid w:val="009612AF"/>
    <w:rsid w:val="00961535"/>
    <w:rsid w:val="00962A80"/>
    <w:rsid w:val="00962B20"/>
    <w:rsid w:val="009637D8"/>
    <w:rsid w:val="00963FDF"/>
    <w:rsid w:val="00965FD1"/>
    <w:rsid w:val="00967702"/>
    <w:rsid w:val="00970428"/>
    <w:rsid w:val="009709E8"/>
    <w:rsid w:val="00970C52"/>
    <w:rsid w:val="00971B50"/>
    <w:rsid w:val="00972AAF"/>
    <w:rsid w:val="00972AF7"/>
    <w:rsid w:val="00972CA4"/>
    <w:rsid w:val="009749AA"/>
    <w:rsid w:val="00975237"/>
    <w:rsid w:val="00975CF2"/>
    <w:rsid w:val="00976AB9"/>
    <w:rsid w:val="0097771E"/>
    <w:rsid w:val="00977B21"/>
    <w:rsid w:val="00982129"/>
    <w:rsid w:val="0098338F"/>
    <w:rsid w:val="00983E3B"/>
    <w:rsid w:val="0098415D"/>
    <w:rsid w:val="0098437F"/>
    <w:rsid w:val="0098550D"/>
    <w:rsid w:val="00985D0B"/>
    <w:rsid w:val="00991609"/>
    <w:rsid w:val="00991F21"/>
    <w:rsid w:val="009939C8"/>
    <w:rsid w:val="00993EBC"/>
    <w:rsid w:val="009950DF"/>
    <w:rsid w:val="00996B15"/>
    <w:rsid w:val="00996F2F"/>
    <w:rsid w:val="00997A6E"/>
    <w:rsid w:val="009A12CF"/>
    <w:rsid w:val="009A23CF"/>
    <w:rsid w:val="009A25E1"/>
    <w:rsid w:val="009A26D4"/>
    <w:rsid w:val="009A2CC0"/>
    <w:rsid w:val="009A2E9D"/>
    <w:rsid w:val="009A36EC"/>
    <w:rsid w:val="009A4630"/>
    <w:rsid w:val="009A4641"/>
    <w:rsid w:val="009A5089"/>
    <w:rsid w:val="009A523A"/>
    <w:rsid w:val="009A53E3"/>
    <w:rsid w:val="009A6334"/>
    <w:rsid w:val="009B03FB"/>
    <w:rsid w:val="009B1430"/>
    <w:rsid w:val="009B15C1"/>
    <w:rsid w:val="009B1617"/>
    <w:rsid w:val="009B2240"/>
    <w:rsid w:val="009B292A"/>
    <w:rsid w:val="009B324F"/>
    <w:rsid w:val="009B36BC"/>
    <w:rsid w:val="009B46D3"/>
    <w:rsid w:val="009B4E0C"/>
    <w:rsid w:val="009B5503"/>
    <w:rsid w:val="009B693F"/>
    <w:rsid w:val="009B70AD"/>
    <w:rsid w:val="009B7808"/>
    <w:rsid w:val="009C0AF8"/>
    <w:rsid w:val="009C0DA4"/>
    <w:rsid w:val="009C121D"/>
    <w:rsid w:val="009C20A0"/>
    <w:rsid w:val="009C2BE5"/>
    <w:rsid w:val="009C2F51"/>
    <w:rsid w:val="009C4E8F"/>
    <w:rsid w:val="009C6E08"/>
    <w:rsid w:val="009C7639"/>
    <w:rsid w:val="009D4B1A"/>
    <w:rsid w:val="009D6D0B"/>
    <w:rsid w:val="009D71BA"/>
    <w:rsid w:val="009E040F"/>
    <w:rsid w:val="009E064D"/>
    <w:rsid w:val="009E2D6B"/>
    <w:rsid w:val="009E3FA3"/>
    <w:rsid w:val="009E509F"/>
    <w:rsid w:val="009E67F4"/>
    <w:rsid w:val="009F0298"/>
    <w:rsid w:val="009F21E0"/>
    <w:rsid w:val="009F31A0"/>
    <w:rsid w:val="009F3E7C"/>
    <w:rsid w:val="009F41D4"/>
    <w:rsid w:val="009F4857"/>
    <w:rsid w:val="009F526E"/>
    <w:rsid w:val="009F537B"/>
    <w:rsid w:val="009F5476"/>
    <w:rsid w:val="009F7BBB"/>
    <w:rsid w:val="00A011DA"/>
    <w:rsid w:val="00A01B1E"/>
    <w:rsid w:val="00A01C68"/>
    <w:rsid w:val="00A021DA"/>
    <w:rsid w:val="00A030D6"/>
    <w:rsid w:val="00A03199"/>
    <w:rsid w:val="00A03422"/>
    <w:rsid w:val="00A04274"/>
    <w:rsid w:val="00A04D77"/>
    <w:rsid w:val="00A07621"/>
    <w:rsid w:val="00A13867"/>
    <w:rsid w:val="00A13AE6"/>
    <w:rsid w:val="00A14002"/>
    <w:rsid w:val="00A153CF"/>
    <w:rsid w:val="00A206A7"/>
    <w:rsid w:val="00A20B5C"/>
    <w:rsid w:val="00A21B5A"/>
    <w:rsid w:val="00A2254F"/>
    <w:rsid w:val="00A22964"/>
    <w:rsid w:val="00A22E18"/>
    <w:rsid w:val="00A230EC"/>
    <w:rsid w:val="00A2380B"/>
    <w:rsid w:val="00A26D67"/>
    <w:rsid w:val="00A300CD"/>
    <w:rsid w:val="00A31310"/>
    <w:rsid w:val="00A31BA4"/>
    <w:rsid w:val="00A31BAC"/>
    <w:rsid w:val="00A32AC2"/>
    <w:rsid w:val="00A33BF4"/>
    <w:rsid w:val="00A343C2"/>
    <w:rsid w:val="00A34AA0"/>
    <w:rsid w:val="00A353C1"/>
    <w:rsid w:val="00A36479"/>
    <w:rsid w:val="00A37BFD"/>
    <w:rsid w:val="00A37C9F"/>
    <w:rsid w:val="00A4125C"/>
    <w:rsid w:val="00A415A1"/>
    <w:rsid w:val="00A42EF1"/>
    <w:rsid w:val="00A42F9B"/>
    <w:rsid w:val="00A43707"/>
    <w:rsid w:val="00A43BD1"/>
    <w:rsid w:val="00A44CDD"/>
    <w:rsid w:val="00A50747"/>
    <w:rsid w:val="00A50C0C"/>
    <w:rsid w:val="00A51522"/>
    <w:rsid w:val="00A52148"/>
    <w:rsid w:val="00A52BAF"/>
    <w:rsid w:val="00A5355B"/>
    <w:rsid w:val="00A53A9B"/>
    <w:rsid w:val="00A53BFF"/>
    <w:rsid w:val="00A54E05"/>
    <w:rsid w:val="00A56BAD"/>
    <w:rsid w:val="00A60E85"/>
    <w:rsid w:val="00A61EAB"/>
    <w:rsid w:val="00A61FBD"/>
    <w:rsid w:val="00A62956"/>
    <w:rsid w:val="00A6330D"/>
    <w:rsid w:val="00A65A07"/>
    <w:rsid w:val="00A6739C"/>
    <w:rsid w:val="00A67907"/>
    <w:rsid w:val="00A67B67"/>
    <w:rsid w:val="00A70A8C"/>
    <w:rsid w:val="00A71B1D"/>
    <w:rsid w:val="00A72BEC"/>
    <w:rsid w:val="00A73B28"/>
    <w:rsid w:val="00A75ADD"/>
    <w:rsid w:val="00A7688D"/>
    <w:rsid w:val="00A800DF"/>
    <w:rsid w:val="00A80992"/>
    <w:rsid w:val="00A80DF8"/>
    <w:rsid w:val="00A81B0A"/>
    <w:rsid w:val="00A83CAD"/>
    <w:rsid w:val="00A85525"/>
    <w:rsid w:val="00A91089"/>
    <w:rsid w:val="00A91869"/>
    <w:rsid w:val="00A91AB7"/>
    <w:rsid w:val="00A91E58"/>
    <w:rsid w:val="00A92D24"/>
    <w:rsid w:val="00A93151"/>
    <w:rsid w:val="00A93830"/>
    <w:rsid w:val="00A9568A"/>
    <w:rsid w:val="00A968AF"/>
    <w:rsid w:val="00A96D8F"/>
    <w:rsid w:val="00A97C55"/>
    <w:rsid w:val="00A97DDF"/>
    <w:rsid w:val="00AA0B97"/>
    <w:rsid w:val="00AA142E"/>
    <w:rsid w:val="00AA2840"/>
    <w:rsid w:val="00AA3C91"/>
    <w:rsid w:val="00AA4102"/>
    <w:rsid w:val="00AA489E"/>
    <w:rsid w:val="00AB05A9"/>
    <w:rsid w:val="00AB1B08"/>
    <w:rsid w:val="00AB2C08"/>
    <w:rsid w:val="00AB67B9"/>
    <w:rsid w:val="00AB6F92"/>
    <w:rsid w:val="00AB704C"/>
    <w:rsid w:val="00AB7E2D"/>
    <w:rsid w:val="00AC08DD"/>
    <w:rsid w:val="00AC17DC"/>
    <w:rsid w:val="00AC1E35"/>
    <w:rsid w:val="00AC401D"/>
    <w:rsid w:val="00AC41E5"/>
    <w:rsid w:val="00AC6E2F"/>
    <w:rsid w:val="00AC7ED7"/>
    <w:rsid w:val="00AC7F67"/>
    <w:rsid w:val="00AD0295"/>
    <w:rsid w:val="00AD0E15"/>
    <w:rsid w:val="00AD1066"/>
    <w:rsid w:val="00AD3821"/>
    <w:rsid w:val="00AD460E"/>
    <w:rsid w:val="00AD53FE"/>
    <w:rsid w:val="00AD6788"/>
    <w:rsid w:val="00AD6970"/>
    <w:rsid w:val="00AE05D0"/>
    <w:rsid w:val="00AE1C69"/>
    <w:rsid w:val="00AE3252"/>
    <w:rsid w:val="00AE3909"/>
    <w:rsid w:val="00AE537A"/>
    <w:rsid w:val="00AE5CF9"/>
    <w:rsid w:val="00AE5EF4"/>
    <w:rsid w:val="00AE602C"/>
    <w:rsid w:val="00AE71D2"/>
    <w:rsid w:val="00AE7A00"/>
    <w:rsid w:val="00AF34DB"/>
    <w:rsid w:val="00AF3830"/>
    <w:rsid w:val="00AF3C50"/>
    <w:rsid w:val="00AF43C1"/>
    <w:rsid w:val="00AF6539"/>
    <w:rsid w:val="00AF6B0B"/>
    <w:rsid w:val="00B00E78"/>
    <w:rsid w:val="00B018CB"/>
    <w:rsid w:val="00B052AC"/>
    <w:rsid w:val="00B06824"/>
    <w:rsid w:val="00B10DA4"/>
    <w:rsid w:val="00B11604"/>
    <w:rsid w:val="00B13D76"/>
    <w:rsid w:val="00B16F32"/>
    <w:rsid w:val="00B22DC5"/>
    <w:rsid w:val="00B24624"/>
    <w:rsid w:val="00B2695B"/>
    <w:rsid w:val="00B27623"/>
    <w:rsid w:val="00B27B55"/>
    <w:rsid w:val="00B3148C"/>
    <w:rsid w:val="00B37099"/>
    <w:rsid w:val="00B37145"/>
    <w:rsid w:val="00B40A50"/>
    <w:rsid w:val="00B40F23"/>
    <w:rsid w:val="00B42A96"/>
    <w:rsid w:val="00B4406B"/>
    <w:rsid w:val="00B454D6"/>
    <w:rsid w:val="00B45ABC"/>
    <w:rsid w:val="00B45D7E"/>
    <w:rsid w:val="00B47074"/>
    <w:rsid w:val="00B503ED"/>
    <w:rsid w:val="00B5091D"/>
    <w:rsid w:val="00B52871"/>
    <w:rsid w:val="00B52983"/>
    <w:rsid w:val="00B52C1B"/>
    <w:rsid w:val="00B52DF5"/>
    <w:rsid w:val="00B5652D"/>
    <w:rsid w:val="00B570B6"/>
    <w:rsid w:val="00B62D4C"/>
    <w:rsid w:val="00B63684"/>
    <w:rsid w:val="00B63C11"/>
    <w:rsid w:val="00B649D9"/>
    <w:rsid w:val="00B65284"/>
    <w:rsid w:val="00B660AC"/>
    <w:rsid w:val="00B66D26"/>
    <w:rsid w:val="00B704C8"/>
    <w:rsid w:val="00B70A7E"/>
    <w:rsid w:val="00B743F2"/>
    <w:rsid w:val="00B74DF5"/>
    <w:rsid w:val="00B74ED7"/>
    <w:rsid w:val="00B8053F"/>
    <w:rsid w:val="00B807D2"/>
    <w:rsid w:val="00B86B31"/>
    <w:rsid w:val="00B86ED0"/>
    <w:rsid w:val="00B90AD7"/>
    <w:rsid w:val="00B9155F"/>
    <w:rsid w:val="00B935C7"/>
    <w:rsid w:val="00B93DB8"/>
    <w:rsid w:val="00B94340"/>
    <w:rsid w:val="00B9676D"/>
    <w:rsid w:val="00B97FCC"/>
    <w:rsid w:val="00BA0591"/>
    <w:rsid w:val="00BA0E36"/>
    <w:rsid w:val="00BA0E59"/>
    <w:rsid w:val="00BA22B7"/>
    <w:rsid w:val="00BA367D"/>
    <w:rsid w:val="00BA3C76"/>
    <w:rsid w:val="00BA4110"/>
    <w:rsid w:val="00BA5293"/>
    <w:rsid w:val="00BA6309"/>
    <w:rsid w:val="00BA7FDE"/>
    <w:rsid w:val="00BB0645"/>
    <w:rsid w:val="00BB45DF"/>
    <w:rsid w:val="00BB466A"/>
    <w:rsid w:val="00BB5EB3"/>
    <w:rsid w:val="00BB632F"/>
    <w:rsid w:val="00BB686F"/>
    <w:rsid w:val="00BB6A4A"/>
    <w:rsid w:val="00BB6BFD"/>
    <w:rsid w:val="00BB7255"/>
    <w:rsid w:val="00BC025D"/>
    <w:rsid w:val="00BC076F"/>
    <w:rsid w:val="00BC0D4F"/>
    <w:rsid w:val="00BC1F8B"/>
    <w:rsid w:val="00BC2E0F"/>
    <w:rsid w:val="00BC3A2D"/>
    <w:rsid w:val="00BC40D0"/>
    <w:rsid w:val="00BC44C2"/>
    <w:rsid w:val="00BC5695"/>
    <w:rsid w:val="00BC70E5"/>
    <w:rsid w:val="00BC74A1"/>
    <w:rsid w:val="00BC76D3"/>
    <w:rsid w:val="00BC79D4"/>
    <w:rsid w:val="00BD0099"/>
    <w:rsid w:val="00BD111A"/>
    <w:rsid w:val="00BD28FB"/>
    <w:rsid w:val="00BD2F9F"/>
    <w:rsid w:val="00BD54BC"/>
    <w:rsid w:val="00BD61EF"/>
    <w:rsid w:val="00BD73FA"/>
    <w:rsid w:val="00BE034B"/>
    <w:rsid w:val="00BE077D"/>
    <w:rsid w:val="00BE0BD1"/>
    <w:rsid w:val="00BE17D0"/>
    <w:rsid w:val="00BE17F2"/>
    <w:rsid w:val="00BE5887"/>
    <w:rsid w:val="00BE623B"/>
    <w:rsid w:val="00BE6426"/>
    <w:rsid w:val="00BE7659"/>
    <w:rsid w:val="00BE7734"/>
    <w:rsid w:val="00BE77E4"/>
    <w:rsid w:val="00BF0C57"/>
    <w:rsid w:val="00BF0EF2"/>
    <w:rsid w:val="00BF1721"/>
    <w:rsid w:val="00BF4299"/>
    <w:rsid w:val="00BF4BEF"/>
    <w:rsid w:val="00BF4BF3"/>
    <w:rsid w:val="00BF5D5D"/>
    <w:rsid w:val="00BF6ED1"/>
    <w:rsid w:val="00BF706F"/>
    <w:rsid w:val="00BF78CF"/>
    <w:rsid w:val="00C000F9"/>
    <w:rsid w:val="00C0114B"/>
    <w:rsid w:val="00C01F42"/>
    <w:rsid w:val="00C033D2"/>
    <w:rsid w:val="00C04A67"/>
    <w:rsid w:val="00C04C73"/>
    <w:rsid w:val="00C04E45"/>
    <w:rsid w:val="00C0519D"/>
    <w:rsid w:val="00C0563A"/>
    <w:rsid w:val="00C05DE0"/>
    <w:rsid w:val="00C0661A"/>
    <w:rsid w:val="00C104FB"/>
    <w:rsid w:val="00C10C34"/>
    <w:rsid w:val="00C12E0A"/>
    <w:rsid w:val="00C14BCE"/>
    <w:rsid w:val="00C156FA"/>
    <w:rsid w:val="00C15B17"/>
    <w:rsid w:val="00C16690"/>
    <w:rsid w:val="00C17309"/>
    <w:rsid w:val="00C20BA5"/>
    <w:rsid w:val="00C2142C"/>
    <w:rsid w:val="00C224A9"/>
    <w:rsid w:val="00C237F3"/>
    <w:rsid w:val="00C23EB0"/>
    <w:rsid w:val="00C2500C"/>
    <w:rsid w:val="00C30833"/>
    <w:rsid w:val="00C30F27"/>
    <w:rsid w:val="00C318EC"/>
    <w:rsid w:val="00C32AE4"/>
    <w:rsid w:val="00C3381B"/>
    <w:rsid w:val="00C33F1A"/>
    <w:rsid w:val="00C34CC9"/>
    <w:rsid w:val="00C34F2F"/>
    <w:rsid w:val="00C42888"/>
    <w:rsid w:val="00C4316E"/>
    <w:rsid w:val="00C44360"/>
    <w:rsid w:val="00C445B5"/>
    <w:rsid w:val="00C458DA"/>
    <w:rsid w:val="00C46643"/>
    <w:rsid w:val="00C50951"/>
    <w:rsid w:val="00C52427"/>
    <w:rsid w:val="00C5319D"/>
    <w:rsid w:val="00C543BB"/>
    <w:rsid w:val="00C544A3"/>
    <w:rsid w:val="00C54B72"/>
    <w:rsid w:val="00C56156"/>
    <w:rsid w:val="00C56F91"/>
    <w:rsid w:val="00C57473"/>
    <w:rsid w:val="00C5799C"/>
    <w:rsid w:val="00C61CB0"/>
    <w:rsid w:val="00C61EDF"/>
    <w:rsid w:val="00C61EF2"/>
    <w:rsid w:val="00C624DE"/>
    <w:rsid w:val="00C627E4"/>
    <w:rsid w:val="00C64B61"/>
    <w:rsid w:val="00C6676A"/>
    <w:rsid w:val="00C66842"/>
    <w:rsid w:val="00C66F57"/>
    <w:rsid w:val="00C6775A"/>
    <w:rsid w:val="00C67CF8"/>
    <w:rsid w:val="00C70EA3"/>
    <w:rsid w:val="00C7145A"/>
    <w:rsid w:val="00C71A6C"/>
    <w:rsid w:val="00C73C85"/>
    <w:rsid w:val="00C76440"/>
    <w:rsid w:val="00C7706A"/>
    <w:rsid w:val="00C77258"/>
    <w:rsid w:val="00C80CB4"/>
    <w:rsid w:val="00C81F39"/>
    <w:rsid w:val="00C8206D"/>
    <w:rsid w:val="00C82168"/>
    <w:rsid w:val="00C8247B"/>
    <w:rsid w:val="00C82B9A"/>
    <w:rsid w:val="00C85828"/>
    <w:rsid w:val="00C86EC0"/>
    <w:rsid w:val="00C90B4B"/>
    <w:rsid w:val="00C91CCB"/>
    <w:rsid w:val="00C91F11"/>
    <w:rsid w:val="00C929B4"/>
    <w:rsid w:val="00C92D65"/>
    <w:rsid w:val="00C92D96"/>
    <w:rsid w:val="00C931F8"/>
    <w:rsid w:val="00C941DE"/>
    <w:rsid w:val="00C94B38"/>
    <w:rsid w:val="00C95334"/>
    <w:rsid w:val="00C96F39"/>
    <w:rsid w:val="00C97C98"/>
    <w:rsid w:val="00CA2AD8"/>
    <w:rsid w:val="00CA33F9"/>
    <w:rsid w:val="00CA45C6"/>
    <w:rsid w:val="00CB09B0"/>
    <w:rsid w:val="00CB0D7A"/>
    <w:rsid w:val="00CB0DCD"/>
    <w:rsid w:val="00CB1079"/>
    <w:rsid w:val="00CB20AF"/>
    <w:rsid w:val="00CB2405"/>
    <w:rsid w:val="00CB2A30"/>
    <w:rsid w:val="00CB6298"/>
    <w:rsid w:val="00CB73A2"/>
    <w:rsid w:val="00CB7563"/>
    <w:rsid w:val="00CC024B"/>
    <w:rsid w:val="00CC0BD7"/>
    <w:rsid w:val="00CC0EDA"/>
    <w:rsid w:val="00CC16F4"/>
    <w:rsid w:val="00CC198B"/>
    <w:rsid w:val="00CC1F3A"/>
    <w:rsid w:val="00CC2504"/>
    <w:rsid w:val="00CC2901"/>
    <w:rsid w:val="00CC4914"/>
    <w:rsid w:val="00CC6F01"/>
    <w:rsid w:val="00CC71B2"/>
    <w:rsid w:val="00CC7AE1"/>
    <w:rsid w:val="00CD08F6"/>
    <w:rsid w:val="00CD199E"/>
    <w:rsid w:val="00CD1C8F"/>
    <w:rsid w:val="00CD2769"/>
    <w:rsid w:val="00CD2A70"/>
    <w:rsid w:val="00CD34FE"/>
    <w:rsid w:val="00CD40C3"/>
    <w:rsid w:val="00CD44FD"/>
    <w:rsid w:val="00CD4C93"/>
    <w:rsid w:val="00CD4EBB"/>
    <w:rsid w:val="00CD56EE"/>
    <w:rsid w:val="00CD5B27"/>
    <w:rsid w:val="00CD6CAB"/>
    <w:rsid w:val="00CD7BD8"/>
    <w:rsid w:val="00CE124C"/>
    <w:rsid w:val="00CE13C8"/>
    <w:rsid w:val="00CE2653"/>
    <w:rsid w:val="00CE2B52"/>
    <w:rsid w:val="00CE536D"/>
    <w:rsid w:val="00CE66C7"/>
    <w:rsid w:val="00CF068E"/>
    <w:rsid w:val="00CF0F7C"/>
    <w:rsid w:val="00CF2096"/>
    <w:rsid w:val="00CF2EE6"/>
    <w:rsid w:val="00CF30A8"/>
    <w:rsid w:val="00CF46A7"/>
    <w:rsid w:val="00CF5DB6"/>
    <w:rsid w:val="00CF67C7"/>
    <w:rsid w:val="00CF7F18"/>
    <w:rsid w:val="00D00448"/>
    <w:rsid w:val="00D014AD"/>
    <w:rsid w:val="00D018F1"/>
    <w:rsid w:val="00D01D2C"/>
    <w:rsid w:val="00D037E2"/>
    <w:rsid w:val="00D0395C"/>
    <w:rsid w:val="00D039F2"/>
    <w:rsid w:val="00D03E05"/>
    <w:rsid w:val="00D03E09"/>
    <w:rsid w:val="00D04191"/>
    <w:rsid w:val="00D044C9"/>
    <w:rsid w:val="00D04E9A"/>
    <w:rsid w:val="00D0556C"/>
    <w:rsid w:val="00D06D5F"/>
    <w:rsid w:val="00D07C25"/>
    <w:rsid w:val="00D10D45"/>
    <w:rsid w:val="00D12712"/>
    <w:rsid w:val="00D128F6"/>
    <w:rsid w:val="00D1646E"/>
    <w:rsid w:val="00D16615"/>
    <w:rsid w:val="00D166BA"/>
    <w:rsid w:val="00D16C28"/>
    <w:rsid w:val="00D17B59"/>
    <w:rsid w:val="00D20117"/>
    <w:rsid w:val="00D203BB"/>
    <w:rsid w:val="00D21294"/>
    <w:rsid w:val="00D2165B"/>
    <w:rsid w:val="00D21C31"/>
    <w:rsid w:val="00D225E2"/>
    <w:rsid w:val="00D22C29"/>
    <w:rsid w:val="00D2364C"/>
    <w:rsid w:val="00D23C8C"/>
    <w:rsid w:val="00D24CBF"/>
    <w:rsid w:val="00D25D51"/>
    <w:rsid w:val="00D26A48"/>
    <w:rsid w:val="00D26CB4"/>
    <w:rsid w:val="00D27845"/>
    <w:rsid w:val="00D300B6"/>
    <w:rsid w:val="00D3052F"/>
    <w:rsid w:val="00D30FB8"/>
    <w:rsid w:val="00D31AED"/>
    <w:rsid w:val="00D34B9E"/>
    <w:rsid w:val="00D35B73"/>
    <w:rsid w:val="00D37926"/>
    <w:rsid w:val="00D44E77"/>
    <w:rsid w:val="00D468C8"/>
    <w:rsid w:val="00D46F1B"/>
    <w:rsid w:val="00D50768"/>
    <w:rsid w:val="00D51226"/>
    <w:rsid w:val="00D51DF6"/>
    <w:rsid w:val="00D52210"/>
    <w:rsid w:val="00D52A8F"/>
    <w:rsid w:val="00D530FE"/>
    <w:rsid w:val="00D532EA"/>
    <w:rsid w:val="00D53A56"/>
    <w:rsid w:val="00D542AA"/>
    <w:rsid w:val="00D564E5"/>
    <w:rsid w:val="00D567A2"/>
    <w:rsid w:val="00D5688B"/>
    <w:rsid w:val="00D61814"/>
    <w:rsid w:val="00D629E7"/>
    <w:rsid w:val="00D62ED0"/>
    <w:rsid w:val="00D637AD"/>
    <w:rsid w:val="00D63E26"/>
    <w:rsid w:val="00D64DB8"/>
    <w:rsid w:val="00D70C74"/>
    <w:rsid w:val="00D71ECC"/>
    <w:rsid w:val="00D726AA"/>
    <w:rsid w:val="00D72C83"/>
    <w:rsid w:val="00D7378C"/>
    <w:rsid w:val="00D73CC3"/>
    <w:rsid w:val="00D74510"/>
    <w:rsid w:val="00D74A26"/>
    <w:rsid w:val="00D74A8A"/>
    <w:rsid w:val="00D75715"/>
    <w:rsid w:val="00D75B82"/>
    <w:rsid w:val="00D75C21"/>
    <w:rsid w:val="00D761BD"/>
    <w:rsid w:val="00D767FB"/>
    <w:rsid w:val="00D76945"/>
    <w:rsid w:val="00D77A4B"/>
    <w:rsid w:val="00D80EC9"/>
    <w:rsid w:val="00D80FF5"/>
    <w:rsid w:val="00D82B62"/>
    <w:rsid w:val="00D82EAB"/>
    <w:rsid w:val="00D83850"/>
    <w:rsid w:val="00D83D16"/>
    <w:rsid w:val="00D84204"/>
    <w:rsid w:val="00D84F07"/>
    <w:rsid w:val="00D85CE3"/>
    <w:rsid w:val="00D8694B"/>
    <w:rsid w:val="00D87F56"/>
    <w:rsid w:val="00D9043E"/>
    <w:rsid w:val="00D90C18"/>
    <w:rsid w:val="00D910C2"/>
    <w:rsid w:val="00D91D5E"/>
    <w:rsid w:val="00D91D61"/>
    <w:rsid w:val="00D93736"/>
    <w:rsid w:val="00D94955"/>
    <w:rsid w:val="00D9569A"/>
    <w:rsid w:val="00D964D7"/>
    <w:rsid w:val="00D9680B"/>
    <w:rsid w:val="00D96E03"/>
    <w:rsid w:val="00D9703F"/>
    <w:rsid w:val="00D975F5"/>
    <w:rsid w:val="00DA0EB8"/>
    <w:rsid w:val="00DA104F"/>
    <w:rsid w:val="00DA1217"/>
    <w:rsid w:val="00DA1439"/>
    <w:rsid w:val="00DA149E"/>
    <w:rsid w:val="00DA1BE0"/>
    <w:rsid w:val="00DA1D3D"/>
    <w:rsid w:val="00DA5816"/>
    <w:rsid w:val="00DA5B0C"/>
    <w:rsid w:val="00DA7B99"/>
    <w:rsid w:val="00DB10EC"/>
    <w:rsid w:val="00DB24AE"/>
    <w:rsid w:val="00DB3FDD"/>
    <w:rsid w:val="00DB4A2A"/>
    <w:rsid w:val="00DB4C08"/>
    <w:rsid w:val="00DC0BB3"/>
    <w:rsid w:val="00DC1269"/>
    <w:rsid w:val="00DC1722"/>
    <w:rsid w:val="00DC2B20"/>
    <w:rsid w:val="00DC2E00"/>
    <w:rsid w:val="00DC5FA1"/>
    <w:rsid w:val="00DC6241"/>
    <w:rsid w:val="00DC70DD"/>
    <w:rsid w:val="00DD0011"/>
    <w:rsid w:val="00DD01BA"/>
    <w:rsid w:val="00DD0F80"/>
    <w:rsid w:val="00DD1B93"/>
    <w:rsid w:val="00DD3D98"/>
    <w:rsid w:val="00DD41A0"/>
    <w:rsid w:val="00DD48DB"/>
    <w:rsid w:val="00DD65AE"/>
    <w:rsid w:val="00DD66ED"/>
    <w:rsid w:val="00DD798A"/>
    <w:rsid w:val="00DD7CED"/>
    <w:rsid w:val="00DE060D"/>
    <w:rsid w:val="00DE137F"/>
    <w:rsid w:val="00DE1689"/>
    <w:rsid w:val="00DE19A9"/>
    <w:rsid w:val="00DE24ED"/>
    <w:rsid w:val="00DE4046"/>
    <w:rsid w:val="00DE408F"/>
    <w:rsid w:val="00DF0529"/>
    <w:rsid w:val="00DF0EC8"/>
    <w:rsid w:val="00DF3641"/>
    <w:rsid w:val="00DF6A2B"/>
    <w:rsid w:val="00E00E41"/>
    <w:rsid w:val="00E04112"/>
    <w:rsid w:val="00E043F2"/>
    <w:rsid w:val="00E053F5"/>
    <w:rsid w:val="00E05EAF"/>
    <w:rsid w:val="00E068FA"/>
    <w:rsid w:val="00E06E85"/>
    <w:rsid w:val="00E10BB4"/>
    <w:rsid w:val="00E10DC4"/>
    <w:rsid w:val="00E12285"/>
    <w:rsid w:val="00E137FC"/>
    <w:rsid w:val="00E1400C"/>
    <w:rsid w:val="00E14052"/>
    <w:rsid w:val="00E1437E"/>
    <w:rsid w:val="00E154EE"/>
    <w:rsid w:val="00E21B89"/>
    <w:rsid w:val="00E22A62"/>
    <w:rsid w:val="00E23664"/>
    <w:rsid w:val="00E23A0C"/>
    <w:rsid w:val="00E30FED"/>
    <w:rsid w:val="00E34C42"/>
    <w:rsid w:val="00E35723"/>
    <w:rsid w:val="00E41518"/>
    <w:rsid w:val="00E421A1"/>
    <w:rsid w:val="00E430F2"/>
    <w:rsid w:val="00E43527"/>
    <w:rsid w:val="00E44750"/>
    <w:rsid w:val="00E4600C"/>
    <w:rsid w:val="00E465DB"/>
    <w:rsid w:val="00E47246"/>
    <w:rsid w:val="00E47B3D"/>
    <w:rsid w:val="00E50E51"/>
    <w:rsid w:val="00E52A0B"/>
    <w:rsid w:val="00E540CA"/>
    <w:rsid w:val="00E54F80"/>
    <w:rsid w:val="00E5615F"/>
    <w:rsid w:val="00E57564"/>
    <w:rsid w:val="00E57603"/>
    <w:rsid w:val="00E57C85"/>
    <w:rsid w:val="00E615F9"/>
    <w:rsid w:val="00E65DED"/>
    <w:rsid w:val="00E66B5F"/>
    <w:rsid w:val="00E6716D"/>
    <w:rsid w:val="00E67A23"/>
    <w:rsid w:val="00E70081"/>
    <w:rsid w:val="00E70121"/>
    <w:rsid w:val="00E70360"/>
    <w:rsid w:val="00E70606"/>
    <w:rsid w:val="00E70A6C"/>
    <w:rsid w:val="00E72900"/>
    <w:rsid w:val="00E7354C"/>
    <w:rsid w:val="00E74DF6"/>
    <w:rsid w:val="00E76DD9"/>
    <w:rsid w:val="00E83C01"/>
    <w:rsid w:val="00E83D37"/>
    <w:rsid w:val="00E84572"/>
    <w:rsid w:val="00E845F1"/>
    <w:rsid w:val="00E84F30"/>
    <w:rsid w:val="00E85AC1"/>
    <w:rsid w:val="00E85FA1"/>
    <w:rsid w:val="00E8786C"/>
    <w:rsid w:val="00E90EA4"/>
    <w:rsid w:val="00E93544"/>
    <w:rsid w:val="00E9429E"/>
    <w:rsid w:val="00E94E1D"/>
    <w:rsid w:val="00E954FD"/>
    <w:rsid w:val="00E96CC4"/>
    <w:rsid w:val="00E97546"/>
    <w:rsid w:val="00E977B6"/>
    <w:rsid w:val="00EA0392"/>
    <w:rsid w:val="00EA0486"/>
    <w:rsid w:val="00EA4E0C"/>
    <w:rsid w:val="00EA584A"/>
    <w:rsid w:val="00EA5BBE"/>
    <w:rsid w:val="00EA6C17"/>
    <w:rsid w:val="00EB07C2"/>
    <w:rsid w:val="00EB3635"/>
    <w:rsid w:val="00EB5C6A"/>
    <w:rsid w:val="00EB759B"/>
    <w:rsid w:val="00EB76F8"/>
    <w:rsid w:val="00EC1084"/>
    <w:rsid w:val="00EC11DD"/>
    <w:rsid w:val="00EC1565"/>
    <w:rsid w:val="00EC1C57"/>
    <w:rsid w:val="00EC29B4"/>
    <w:rsid w:val="00EC3A58"/>
    <w:rsid w:val="00EC4493"/>
    <w:rsid w:val="00EC4AFB"/>
    <w:rsid w:val="00EC55AE"/>
    <w:rsid w:val="00EC57DC"/>
    <w:rsid w:val="00EC7060"/>
    <w:rsid w:val="00ED1222"/>
    <w:rsid w:val="00ED23ED"/>
    <w:rsid w:val="00ED28F4"/>
    <w:rsid w:val="00ED2EFE"/>
    <w:rsid w:val="00ED357D"/>
    <w:rsid w:val="00ED4B56"/>
    <w:rsid w:val="00ED6B32"/>
    <w:rsid w:val="00ED6DA5"/>
    <w:rsid w:val="00EE17AD"/>
    <w:rsid w:val="00EE34D2"/>
    <w:rsid w:val="00EE3C08"/>
    <w:rsid w:val="00EE5D79"/>
    <w:rsid w:val="00EE60D1"/>
    <w:rsid w:val="00EF122E"/>
    <w:rsid w:val="00EF3286"/>
    <w:rsid w:val="00EF3663"/>
    <w:rsid w:val="00EF3A19"/>
    <w:rsid w:val="00EF456E"/>
    <w:rsid w:val="00EF4CAF"/>
    <w:rsid w:val="00EF77EC"/>
    <w:rsid w:val="00EF7D75"/>
    <w:rsid w:val="00F00693"/>
    <w:rsid w:val="00F0194F"/>
    <w:rsid w:val="00F02A68"/>
    <w:rsid w:val="00F02B41"/>
    <w:rsid w:val="00F039A3"/>
    <w:rsid w:val="00F0450B"/>
    <w:rsid w:val="00F07129"/>
    <w:rsid w:val="00F07159"/>
    <w:rsid w:val="00F10000"/>
    <w:rsid w:val="00F100FF"/>
    <w:rsid w:val="00F129EC"/>
    <w:rsid w:val="00F15392"/>
    <w:rsid w:val="00F15A40"/>
    <w:rsid w:val="00F1611B"/>
    <w:rsid w:val="00F169D3"/>
    <w:rsid w:val="00F16C9E"/>
    <w:rsid w:val="00F204D1"/>
    <w:rsid w:val="00F20CF4"/>
    <w:rsid w:val="00F221AE"/>
    <w:rsid w:val="00F224F5"/>
    <w:rsid w:val="00F23C55"/>
    <w:rsid w:val="00F23F7D"/>
    <w:rsid w:val="00F258A4"/>
    <w:rsid w:val="00F25DD2"/>
    <w:rsid w:val="00F279E2"/>
    <w:rsid w:val="00F27C31"/>
    <w:rsid w:val="00F31C52"/>
    <w:rsid w:val="00F34CB8"/>
    <w:rsid w:val="00F35340"/>
    <w:rsid w:val="00F357AA"/>
    <w:rsid w:val="00F35B0E"/>
    <w:rsid w:val="00F40D65"/>
    <w:rsid w:val="00F419CF"/>
    <w:rsid w:val="00F43093"/>
    <w:rsid w:val="00F43CDF"/>
    <w:rsid w:val="00F4726E"/>
    <w:rsid w:val="00F47CBE"/>
    <w:rsid w:val="00F51360"/>
    <w:rsid w:val="00F51BEB"/>
    <w:rsid w:val="00F54F0C"/>
    <w:rsid w:val="00F551F9"/>
    <w:rsid w:val="00F5580D"/>
    <w:rsid w:val="00F55DE8"/>
    <w:rsid w:val="00F55E1F"/>
    <w:rsid w:val="00F55E65"/>
    <w:rsid w:val="00F56ABC"/>
    <w:rsid w:val="00F600C1"/>
    <w:rsid w:val="00F61220"/>
    <w:rsid w:val="00F62647"/>
    <w:rsid w:val="00F626C4"/>
    <w:rsid w:val="00F62DB1"/>
    <w:rsid w:val="00F6318D"/>
    <w:rsid w:val="00F63F55"/>
    <w:rsid w:val="00F64654"/>
    <w:rsid w:val="00F65D08"/>
    <w:rsid w:val="00F675BA"/>
    <w:rsid w:val="00F677DC"/>
    <w:rsid w:val="00F679E2"/>
    <w:rsid w:val="00F70BF2"/>
    <w:rsid w:val="00F71D97"/>
    <w:rsid w:val="00F7244E"/>
    <w:rsid w:val="00F73CEE"/>
    <w:rsid w:val="00F7499F"/>
    <w:rsid w:val="00F77314"/>
    <w:rsid w:val="00F810AD"/>
    <w:rsid w:val="00F810C8"/>
    <w:rsid w:val="00F8223F"/>
    <w:rsid w:val="00F8231A"/>
    <w:rsid w:val="00F823EB"/>
    <w:rsid w:val="00F857E8"/>
    <w:rsid w:val="00F864EB"/>
    <w:rsid w:val="00F875DF"/>
    <w:rsid w:val="00F878DC"/>
    <w:rsid w:val="00F92FB5"/>
    <w:rsid w:val="00F94391"/>
    <w:rsid w:val="00F9532A"/>
    <w:rsid w:val="00F95E35"/>
    <w:rsid w:val="00F96014"/>
    <w:rsid w:val="00FA0C0E"/>
    <w:rsid w:val="00FA1182"/>
    <w:rsid w:val="00FA2058"/>
    <w:rsid w:val="00FA3DA2"/>
    <w:rsid w:val="00FA3F8D"/>
    <w:rsid w:val="00FA5A15"/>
    <w:rsid w:val="00FB086B"/>
    <w:rsid w:val="00FB0E36"/>
    <w:rsid w:val="00FB1EC8"/>
    <w:rsid w:val="00FB2D5B"/>
    <w:rsid w:val="00FB3C2A"/>
    <w:rsid w:val="00FB4358"/>
    <w:rsid w:val="00FB4EA9"/>
    <w:rsid w:val="00FB4FD4"/>
    <w:rsid w:val="00FB562C"/>
    <w:rsid w:val="00FB7683"/>
    <w:rsid w:val="00FC07C0"/>
    <w:rsid w:val="00FC0AA8"/>
    <w:rsid w:val="00FC1434"/>
    <w:rsid w:val="00FC160C"/>
    <w:rsid w:val="00FC2BC6"/>
    <w:rsid w:val="00FC3993"/>
    <w:rsid w:val="00FC44E5"/>
    <w:rsid w:val="00FC588A"/>
    <w:rsid w:val="00FC7283"/>
    <w:rsid w:val="00FD0C92"/>
    <w:rsid w:val="00FD15DD"/>
    <w:rsid w:val="00FD18A1"/>
    <w:rsid w:val="00FD1999"/>
    <w:rsid w:val="00FD2A47"/>
    <w:rsid w:val="00FD2CEE"/>
    <w:rsid w:val="00FD57D2"/>
    <w:rsid w:val="00FE0488"/>
    <w:rsid w:val="00FE0656"/>
    <w:rsid w:val="00FE2201"/>
    <w:rsid w:val="00FE2EBC"/>
    <w:rsid w:val="00FE3615"/>
    <w:rsid w:val="00FE3BEA"/>
    <w:rsid w:val="00FE40DC"/>
    <w:rsid w:val="00FE4946"/>
    <w:rsid w:val="00FE4A11"/>
    <w:rsid w:val="00FE54BE"/>
    <w:rsid w:val="00FE5DF5"/>
    <w:rsid w:val="00FF06CE"/>
    <w:rsid w:val="00FF4027"/>
    <w:rsid w:val="00FF5233"/>
    <w:rsid w:val="00FF6095"/>
    <w:rsid w:val="00FF6B4C"/>
    <w:rsid w:val="00FF74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41C47EC"/>
  <w15:docId w15:val="{AAC54E19-CF3A-4AA1-8B04-CDBF5392D2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0531A8"/>
    <w:pPr>
      <w:widowControl w:val="0"/>
      <w:autoSpaceDE w:val="0"/>
      <w:autoSpaceDN w:val="0"/>
      <w:adjustRightInd w:val="0"/>
      <w:spacing w:after="120" w:line="240" w:lineRule="auto"/>
      <w:jc w:val="both"/>
    </w:pPr>
    <w:rPr>
      <w:rFonts w:ascii="Times New Roman" w:hAnsi="Times New Roman" w:cs="Times New Roman"/>
      <w:lang w:val="en-GB" w:eastAsia="en-US"/>
    </w:rPr>
  </w:style>
  <w:style w:type="paragraph" w:styleId="1">
    <w:name w:val="heading 1"/>
    <w:aliases w:val="h1,h11,h12,h13,h14,h15,h16,h17,h111,h121,h131,h141,h151,h161,h18,h112,h122,h132,h142,h152,h162,h19,h113,h123,h133,h143,h153,h163,H1,app heading 1,l1,Memo Heading 1,Heading 1_a,NMP Heading 1,heading 1,Alt+1,Alt+11,Alt+12,Alt+13"/>
    <w:basedOn w:val="a"/>
    <w:next w:val="a"/>
    <w:link w:val="10"/>
    <w:qFormat/>
    <w:rsid w:val="00D16615"/>
    <w:pPr>
      <w:numPr>
        <w:numId w:val="1"/>
      </w:numPr>
      <w:outlineLvl w:val="0"/>
    </w:pPr>
    <w:rPr>
      <w:rFonts w:eastAsia="Times New Roman"/>
      <w:b/>
      <w:bCs/>
      <w:sz w:val="28"/>
      <w:szCs w:val="28"/>
    </w:rPr>
  </w:style>
  <w:style w:type="paragraph" w:styleId="2">
    <w:name w:val="heading 2"/>
    <w:aliases w:val="DO NOT USE_h2,h2,h21,2,Header 2,Header2,22,heading2,H2,2nd level,UNDERRUBRIK 1-2,H21,H22,H23,H24,H25,R2,E2,†berschrift 2,õberschrift 2,Head2A"/>
    <w:basedOn w:val="a"/>
    <w:next w:val="a"/>
    <w:link w:val="20"/>
    <w:unhideWhenUsed/>
    <w:qFormat/>
    <w:rsid w:val="00D16615"/>
    <w:pPr>
      <w:numPr>
        <w:ilvl w:val="1"/>
        <w:numId w:val="1"/>
      </w:numPr>
      <w:outlineLvl w:val="1"/>
    </w:pPr>
    <w:rPr>
      <w:rFonts w:eastAsia="Times New Roman"/>
      <w:b/>
      <w:bCs/>
      <w:sz w:val="24"/>
    </w:rPr>
  </w:style>
  <w:style w:type="paragraph" w:styleId="3">
    <w:name w:val="heading 3"/>
    <w:aliases w:val="Title,h3,no break,H3,Underrubrik2,Memo Heading 3,hello,Titre 3 Car,no break Car,H3 Car,Underrubrik2 Car,h3 Car,Memo Heading 3 Car,hello Car,Heading 3 Char Car,no break Char Car,H3 Char Car,Underrubrik2 Char Car,h3 Char Car"/>
    <w:basedOn w:val="a"/>
    <w:next w:val="a"/>
    <w:link w:val="30"/>
    <w:unhideWhenUsed/>
    <w:qFormat/>
    <w:rsid w:val="00D16615"/>
    <w:pPr>
      <w:numPr>
        <w:ilvl w:val="2"/>
        <w:numId w:val="1"/>
      </w:numPr>
      <w:jc w:val="left"/>
      <w:outlineLvl w:val="2"/>
    </w:pPr>
    <w:rPr>
      <w:rFonts w:eastAsia="Times New Roman"/>
      <w:u w:val="single"/>
    </w:rPr>
  </w:style>
  <w:style w:type="paragraph" w:styleId="4">
    <w:name w:val="heading 4"/>
    <w:aliases w:val="H4,h4,H41,h41,H42,h42,H43,h43,H411,h411,H421,h421,H44,h44,H412,h412,H422,h422,H431,h431,H45,h45,H413,h413,H423,h423,H432,h432,H46,h46,H47,h47,Memo Heading 4,Memo Heading 5,heading 4"/>
    <w:basedOn w:val="a"/>
    <w:next w:val="a"/>
    <w:link w:val="40"/>
    <w:unhideWhenUsed/>
    <w:qFormat/>
    <w:rsid w:val="00D16615"/>
    <w:pPr>
      <w:keepNext/>
      <w:numPr>
        <w:ilvl w:val="3"/>
        <w:numId w:val="1"/>
      </w:numPr>
      <w:spacing w:before="240" w:after="60"/>
      <w:outlineLvl w:val="3"/>
    </w:pPr>
    <w:rPr>
      <w:rFonts w:eastAsia="Times New Roman"/>
      <w:b/>
      <w:bCs/>
      <w:szCs w:val="28"/>
    </w:rPr>
  </w:style>
  <w:style w:type="paragraph" w:styleId="5">
    <w:name w:val="heading 5"/>
    <w:aliases w:val="h5,Heading5"/>
    <w:basedOn w:val="a"/>
    <w:next w:val="a"/>
    <w:link w:val="50"/>
    <w:unhideWhenUsed/>
    <w:qFormat/>
    <w:rsid w:val="00D16615"/>
    <w:pPr>
      <w:numPr>
        <w:ilvl w:val="4"/>
        <w:numId w:val="1"/>
      </w:numPr>
      <w:spacing w:before="240" w:after="60"/>
      <w:outlineLvl w:val="4"/>
    </w:pPr>
    <w:rPr>
      <w:rFonts w:eastAsia="Times New Roman"/>
      <w:b/>
      <w:bCs/>
      <w:i/>
      <w:iCs/>
      <w:sz w:val="26"/>
      <w:szCs w:val="26"/>
    </w:rPr>
  </w:style>
  <w:style w:type="paragraph" w:styleId="6">
    <w:name w:val="heading 6"/>
    <w:basedOn w:val="a"/>
    <w:next w:val="a"/>
    <w:link w:val="60"/>
    <w:unhideWhenUsed/>
    <w:qFormat/>
    <w:rsid w:val="00D16615"/>
    <w:pPr>
      <w:numPr>
        <w:ilvl w:val="5"/>
        <w:numId w:val="1"/>
      </w:numPr>
      <w:spacing w:before="240" w:after="60"/>
      <w:outlineLvl w:val="5"/>
    </w:pPr>
    <w:rPr>
      <w:rFonts w:eastAsia="Times New Roman"/>
      <w:b/>
      <w:bCs/>
    </w:rPr>
  </w:style>
  <w:style w:type="paragraph" w:styleId="7">
    <w:name w:val="heading 7"/>
    <w:basedOn w:val="a"/>
    <w:next w:val="a"/>
    <w:link w:val="70"/>
    <w:unhideWhenUsed/>
    <w:qFormat/>
    <w:rsid w:val="00D16615"/>
    <w:pPr>
      <w:numPr>
        <w:ilvl w:val="6"/>
        <w:numId w:val="1"/>
      </w:numPr>
      <w:spacing w:before="240" w:after="60"/>
      <w:outlineLvl w:val="6"/>
    </w:pPr>
    <w:rPr>
      <w:rFonts w:cs="宋体"/>
      <w:sz w:val="24"/>
      <w:szCs w:val="24"/>
    </w:rPr>
  </w:style>
  <w:style w:type="paragraph" w:styleId="8">
    <w:name w:val="heading 8"/>
    <w:basedOn w:val="a"/>
    <w:next w:val="a"/>
    <w:link w:val="80"/>
    <w:unhideWhenUsed/>
    <w:qFormat/>
    <w:rsid w:val="00D16615"/>
    <w:pPr>
      <w:numPr>
        <w:ilvl w:val="7"/>
        <w:numId w:val="1"/>
      </w:numPr>
      <w:spacing w:before="240" w:after="60"/>
      <w:outlineLvl w:val="7"/>
    </w:pPr>
    <w:rPr>
      <w:rFonts w:cs="宋体"/>
      <w:i/>
      <w:iCs/>
      <w:sz w:val="24"/>
      <w:szCs w:val="24"/>
    </w:rPr>
  </w:style>
  <w:style w:type="paragraph" w:styleId="9">
    <w:name w:val="heading 9"/>
    <w:aliases w:val="Figure Heading,FH"/>
    <w:basedOn w:val="a"/>
    <w:next w:val="a"/>
    <w:link w:val="90"/>
    <w:unhideWhenUsed/>
    <w:qFormat/>
    <w:rsid w:val="00D16615"/>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1 字符,h12 字符,h13 字符,h14 字符,h15 字符,h16 字符,h17 字符,h111 字符,h121 字符,h131 字符,h141 字符,h151 字符,h161 字符,h18 字符,h112 字符,h122 字符,h132 字符,h142 字符,h152 字符,h162 字符,h19 字符,h113 字符,h123 字符,h133 字符,h143 字符,h153 字符,h163 字符,H1 字符,app heading 1 字符,l1 字符"/>
    <w:basedOn w:val="a0"/>
    <w:link w:val="1"/>
    <w:rsid w:val="00D16615"/>
    <w:rPr>
      <w:rFonts w:ascii="Times New Roman" w:eastAsia="Times New Roman" w:hAnsi="Times New Roman" w:cs="Times New Roman"/>
      <w:b/>
      <w:bCs/>
      <w:sz w:val="28"/>
      <w:szCs w:val="28"/>
      <w:lang w:val="en-GB" w:eastAsia="en-US"/>
    </w:rPr>
  </w:style>
  <w:style w:type="character" w:customStyle="1" w:styleId="20">
    <w:name w:val="标题 2 字符"/>
    <w:aliases w:val="DO NOT USE_h2 字符,h2 字符,h21 字符,2 字符,Header 2 字符,Header2 字符,22 字符,heading2 字符,H2 字符,2nd level 字符,UNDERRUBRIK 1-2 字符,H21 字符,H22 字符,H23 字符,H24 字符,H25 字符,R2 字符,E2 字符,†berschrift 2 字符,õberschrift 2 字符,Head2A 字符"/>
    <w:basedOn w:val="a0"/>
    <w:link w:val="2"/>
    <w:rsid w:val="00D16615"/>
    <w:rPr>
      <w:rFonts w:ascii="Times New Roman" w:eastAsia="Times New Roman" w:hAnsi="Times New Roman" w:cs="Times New Roman"/>
      <w:b/>
      <w:bCs/>
      <w:sz w:val="24"/>
      <w:lang w:val="en-GB" w:eastAsia="en-US"/>
    </w:rPr>
  </w:style>
  <w:style w:type="character" w:customStyle="1" w:styleId="30">
    <w:name w:val="标题 3 字符"/>
    <w:aliases w:val="Title 字符,h3 字符,no break 字符,H3 字符,Underrubrik2 字符,Memo Heading 3 字符,hello 字符,Titre 3 Car 字符,no break Car 字符,H3 Car 字符,Underrubrik2 Car 字符,h3 Car 字符,Memo Heading 3 Car 字符,hello Car 字符,Heading 3 Char Car 字符,no break Char Car 字符,H3 Char Car 字符"/>
    <w:basedOn w:val="a0"/>
    <w:link w:val="3"/>
    <w:rsid w:val="00D16615"/>
    <w:rPr>
      <w:rFonts w:ascii="Times New Roman" w:eastAsia="Times New Roman" w:hAnsi="Times New Roman" w:cs="Times New Roman"/>
      <w:u w:val="single"/>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rsid w:val="00D16615"/>
    <w:rPr>
      <w:rFonts w:ascii="Times New Roman" w:eastAsia="Times New Roman" w:hAnsi="Times New Roman" w:cs="Times New Roman"/>
      <w:b/>
      <w:bCs/>
      <w:szCs w:val="28"/>
      <w:lang w:val="en-GB" w:eastAsia="en-US"/>
    </w:rPr>
  </w:style>
  <w:style w:type="character" w:customStyle="1" w:styleId="50">
    <w:name w:val="标题 5 字符"/>
    <w:aliases w:val="h5 字符,Heading5 字符"/>
    <w:basedOn w:val="a0"/>
    <w:link w:val="5"/>
    <w:rsid w:val="00D16615"/>
    <w:rPr>
      <w:rFonts w:ascii="Times New Roman" w:eastAsia="Times New Roman" w:hAnsi="Times New Roman" w:cs="Times New Roman"/>
      <w:b/>
      <w:bCs/>
      <w:i/>
      <w:iCs/>
      <w:sz w:val="26"/>
      <w:szCs w:val="26"/>
      <w:lang w:val="en-GB" w:eastAsia="en-US"/>
    </w:rPr>
  </w:style>
  <w:style w:type="character" w:customStyle="1" w:styleId="60">
    <w:name w:val="标题 6 字符"/>
    <w:basedOn w:val="a0"/>
    <w:link w:val="6"/>
    <w:rsid w:val="00D16615"/>
    <w:rPr>
      <w:rFonts w:ascii="Times New Roman" w:eastAsia="Times New Roman" w:hAnsi="Times New Roman" w:cs="Times New Roman"/>
      <w:b/>
      <w:bCs/>
      <w:lang w:val="en-GB" w:eastAsia="en-US"/>
    </w:rPr>
  </w:style>
  <w:style w:type="character" w:customStyle="1" w:styleId="70">
    <w:name w:val="标题 7 字符"/>
    <w:basedOn w:val="a0"/>
    <w:link w:val="7"/>
    <w:rsid w:val="00D16615"/>
    <w:rPr>
      <w:rFonts w:ascii="Times New Roman" w:hAnsi="Times New Roman" w:cs="宋体"/>
      <w:sz w:val="24"/>
      <w:szCs w:val="24"/>
      <w:lang w:val="en-GB" w:eastAsia="en-US"/>
    </w:rPr>
  </w:style>
  <w:style w:type="character" w:customStyle="1" w:styleId="80">
    <w:name w:val="标题 8 字符"/>
    <w:basedOn w:val="a0"/>
    <w:link w:val="8"/>
    <w:rsid w:val="00D16615"/>
    <w:rPr>
      <w:rFonts w:ascii="Times New Roman" w:hAnsi="Times New Roman" w:cs="宋体"/>
      <w:i/>
      <w:iCs/>
      <w:sz w:val="24"/>
      <w:szCs w:val="24"/>
      <w:lang w:val="en-GB" w:eastAsia="en-US"/>
    </w:rPr>
  </w:style>
  <w:style w:type="character" w:customStyle="1" w:styleId="90">
    <w:name w:val="标题 9 字符"/>
    <w:aliases w:val="Figure Heading 字符,FH 字符"/>
    <w:basedOn w:val="a0"/>
    <w:link w:val="9"/>
    <w:rsid w:val="00D16615"/>
    <w:rPr>
      <w:rFonts w:ascii="Arial" w:hAnsi="Arial" w:cs="Arial"/>
      <w:lang w:val="en-GB" w:eastAsia="en-US"/>
    </w:rPr>
  </w:style>
  <w:style w:type="paragraph" w:styleId="a3">
    <w:name w:val="Normal (Web)"/>
    <w:basedOn w:val="a"/>
    <w:uiPriority w:val="99"/>
    <w:semiHidden/>
    <w:unhideWhenUsed/>
    <w:qFormat/>
    <w:rsid w:val="00D16615"/>
    <w:pPr>
      <w:widowControl/>
      <w:autoSpaceDE/>
      <w:autoSpaceDN/>
      <w:adjustRightInd/>
      <w:spacing w:before="100" w:beforeAutospacing="1" w:after="100" w:afterAutospacing="1"/>
      <w:jc w:val="left"/>
    </w:pPr>
    <w:rPr>
      <w:rFonts w:ascii="宋体" w:hAnsi="宋体" w:cs="宋体"/>
      <w:sz w:val="24"/>
      <w:szCs w:val="24"/>
      <w:lang w:val="en-US" w:eastAsia="zh-CN"/>
    </w:rPr>
  </w:style>
  <w:style w:type="paragraph" w:styleId="a4">
    <w:name w:val="Body Text"/>
    <w:basedOn w:val="a"/>
    <w:link w:val="a5"/>
    <w:uiPriority w:val="99"/>
    <w:unhideWhenUsed/>
    <w:rsid w:val="00D16615"/>
    <w:rPr>
      <w:sz w:val="20"/>
      <w:szCs w:val="20"/>
    </w:rPr>
  </w:style>
  <w:style w:type="character" w:customStyle="1" w:styleId="a5">
    <w:name w:val="正文文本 字符"/>
    <w:basedOn w:val="a0"/>
    <w:link w:val="a4"/>
    <w:uiPriority w:val="99"/>
    <w:rsid w:val="00D16615"/>
    <w:rPr>
      <w:rFonts w:ascii="Times New Roman" w:hAnsi="Times New Roman" w:cs="Times New Roman"/>
      <w:sz w:val="20"/>
      <w:szCs w:val="20"/>
      <w:lang w:val="en-GB" w:eastAsia="en-US"/>
    </w:rPr>
  </w:style>
  <w:style w:type="paragraph" w:styleId="a6">
    <w:name w:val="List Paragraph"/>
    <w:aliases w:val="- Bullets,Lista1,?? ??,?????,????,列出段落1,中等深浅网格 1 - 着色 21,1st level - Bullet List Paragraph,List Paragraph1,Lettre d'introduction,Paragrafo elenco,Normal bullet 2,Bullet list,Numbered List,Task Body,Viñetas (Inicio Parrafo),목록 단,목록 단락,列,リスト段落,列表段落1"/>
    <w:basedOn w:val="a"/>
    <w:link w:val="a7"/>
    <w:uiPriority w:val="34"/>
    <w:qFormat/>
    <w:rsid w:val="00D16615"/>
    <w:pPr>
      <w:ind w:left="720"/>
      <w:contextualSpacing/>
    </w:pPr>
  </w:style>
  <w:style w:type="paragraph" w:customStyle="1" w:styleId="References">
    <w:name w:val="References"/>
    <w:basedOn w:val="a"/>
    <w:uiPriority w:val="99"/>
    <w:rsid w:val="00D16615"/>
    <w:pPr>
      <w:widowControl/>
      <w:numPr>
        <w:numId w:val="2"/>
      </w:numPr>
      <w:adjustRightInd/>
      <w:spacing w:after="0"/>
    </w:pPr>
    <w:rPr>
      <w:sz w:val="16"/>
      <w:szCs w:val="16"/>
    </w:rPr>
  </w:style>
  <w:style w:type="character" w:customStyle="1" w:styleId="maintextChar">
    <w:name w:val="main text Char"/>
    <w:basedOn w:val="a0"/>
    <w:link w:val="maintext"/>
    <w:qFormat/>
    <w:locked/>
    <w:rsid w:val="00D16615"/>
    <w:rPr>
      <w:rFonts w:ascii="Malgun Gothic" w:eastAsia="Malgun Gothic" w:hAnsi="Malgun Gothic" w:cs="Batang"/>
      <w:lang w:val="en-GB" w:eastAsia="ko-KR"/>
    </w:rPr>
  </w:style>
  <w:style w:type="paragraph" w:customStyle="1" w:styleId="maintext">
    <w:name w:val="main text"/>
    <w:basedOn w:val="a"/>
    <w:link w:val="maintextChar"/>
    <w:qFormat/>
    <w:rsid w:val="00D16615"/>
    <w:pPr>
      <w:widowControl/>
      <w:autoSpaceDE/>
      <w:autoSpaceDN/>
      <w:adjustRightInd/>
      <w:spacing w:before="60" w:after="60" w:line="288" w:lineRule="auto"/>
      <w:ind w:firstLineChars="200" w:firstLine="200"/>
    </w:pPr>
    <w:rPr>
      <w:rFonts w:ascii="Malgun Gothic" w:eastAsia="Malgun Gothic" w:hAnsi="Malgun Gothic" w:cs="Batang"/>
      <w:lang w:eastAsia="ko-KR"/>
    </w:rPr>
  </w:style>
  <w:style w:type="paragraph" w:styleId="a8">
    <w:name w:val="Balloon Text"/>
    <w:basedOn w:val="a"/>
    <w:link w:val="a9"/>
    <w:uiPriority w:val="99"/>
    <w:semiHidden/>
    <w:unhideWhenUsed/>
    <w:rsid w:val="00F8231A"/>
    <w:pPr>
      <w:spacing w:after="0"/>
    </w:pPr>
    <w:rPr>
      <w:rFonts w:ascii="Microsoft YaHei UI" w:eastAsia="Microsoft YaHei UI"/>
      <w:sz w:val="18"/>
      <w:szCs w:val="18"/>
    </w:rPr>
  </w:style>
  <w:style w:type="character" w:customStyle="1" w:styleId="a9">
    <w:name w:val="批注框文本 字符"/>
    <w:basedOn w:val="a0"/>
    <w:link w:val="a8"/>
    <w:uiPriority w:val="99"/>
    <w:semiHidden/>
    <w:rsid w:val="00F8231A"/>
    <w:rPr>
      <w:rFonts w:ascii="Microsoft YaHei UI" w:eastAsia="Microsoft YaHei UI" w:hAnsi="Times New Roman" w:cs="Times New Roman"/>
      <w:sz w:val="18"/>
      <w:szCs w:val="18"/>
      <w:lang w:val="en-GB" w:eastAsia="en-US"/>
    </w:rPr>
  </w:style>
  <w:style w:type="paragraph" w:styleId="aa">
    <w:name w:val="header"/>
    <w:basedOn w:val="a"/>
    <w:link w:val="ab"/>
    <w:uiPriority w:val="99"/>
    <w:unhideWhenUsed/>
    <w:rsid w:val="005B0279"/>
    <w:pPr>
      <w:tabs>
        <w:tab w:val="center" w:pos="4320"/>
        <w:tab w:val="right" w:pos="8640"/>
      </w:tabs>
      <w:spacing w:after="0"/>
    </w:pPr>
  </w:style>
  <w:style w:type="character" w:customStyle="1" w:styleId="ab">
    <w:name w:val="页眉 字符"/>
    <w:basedOn w:val="a0"/>
    <w:link w:val="aa"/>
    <w:uiPriority w:val="99"/>
    <w:rsid w:val="005B0279"/>
    <w:rPr>
      <w:rFonts w:ascii="Times New Roman" w:hAnsi="Times New Roman" w:cs="Times New Roman"/>
      <w:lang w:val="en-GB" w:eastAsia="en-US"/>
    </w:rPr>
  </w:style>
  <w:style w:type="paragraph" w:styleId="ac">
    <w:name w:val="footer"/>
    <w:basedOn w:val="a"/>
    <w:link w:val="ad"/>
    <w:uiPriority w:val="99"/>
    <w:unhideWhenUsed/>
    <w:rsid w:val="005B0279"/>
    <w:pPr>
      <w:tabs>
        <w:tab w:val="center" w:pos="4320"/>
        <w:tab w:val="right" w:pos="8640"/>
      </w:tabs>
      <w:spacing w:after="0"/>
    </w:pPr>
  </w:style>
  <w:style w:type="character" w:customStyle="1" w:styleId="ad">
    <w:name w:val="页脚 字符"/>
    <w:basedOn w:val="a0"/>
    <w:link w:val="ac"/>
    <w:uiPriority w:val="99"/>
    <w:rsid w:val="005B0279"/>
    <w:rPr>
      <w:rFonts w:ascii="Times New Roman" w:hAnsi="Times New Roman" w:cs="Times New Roman"/>
      <w:lang w:val="en-GB" w:eastAsia="en-US"/>
    </w:rPr>
  </w:style>
  <w:style w:type="character" w:styleId="ae">
    <w:name w:val="annotation reference"/>
    <w:basedOn w:val="a0"/>
    <w:uiPriority w:val="99"/>
    <w:semiHidden/>
    <w:unhideWhenUsed/>
    <w:rsid w:val="00A800DF"/>
    <w:rPr>
      <w:sz w:val="21"/>
      <w:szCs w:val="21"/>
    </w:rPr>
  </w:style>
  <w:style w:type="paragraph" w:styleId="af">
    <w:name w:val="annotation text"/>
    <w:basedOn w:val="a"/>
    <w:link w:val="af0"/>
    <w:uiPriority w:val="99"/>
    <w:semiHidden/>
    <w:unhideWhenUsed/>
    <w:rsid w:val="00A800DF"/>
    <w:pPr>
      <w:jc w:val="left"/>
    </w:pPr>
  </w:style>
  <w:style w:type="character" w:customStyle="1" w:styleId="af0">
    <w:name w:val="批注文字 字符"/>
    <w:basedOn w:val="a0"/>
    <w:link w:val="af"/>
    <w:uiPriority w:val="99"/>
    <w:semiHidden/>
    <w:rsid w:val="00A800DF"/>
    <w:rPr>
      <w:rFonts w:ascii="Times New Roman" w:hAnsi="Times New Roman" w:cs="Times New Roman"/>
      <w:lang w:val="en-GB" w:eastAsia="en-US"/>
    </w:rPr>
  </w:style>
  <w:style w:type="paragraph" w:styleId="af1">
    <w:name w:val="annotation subject"/>
    <w:basedOn w:val="af"/>
    <w:next w:val="af"/>
    <w:link w:val="af2"/>
    <w:uiPriority w:val="99"/>
    <w:semiHidden/>
    <w:unhideWhenUsed/>
    <w:rsid w:val="00A800DF"/>
    <w:rPr>
      <w:b/>
      <w:bCs/>
    </w:rPr>
  </w:style>
  <w:style w:type="character" w:customStyle="1" w:styleId="af2">
    <w:name w:val="批注主题 字符"/>
    <w:basedOn w:val="af0"/>
    <w:link w:val="af1"/>
    <w:uiPriority w:val="99"/>
    <w:semiHidden/>
    <w:rsid w:val="00A800DF"/>
    <w:rPr>
      <w:rFonts w:ascii="Times New Roman" w:hAnsi="Times New Roman" w:cs="Times New Roman"/>
      <w:b/>
      <w:bCs/>
      <w:lang w:val="en-GB" w:eastAsia="en-US"/>
    </w:rPr>
  </w:style>
  <w:style w:type="paragraph" w:styleId="af3">
    <w:name w:val="Revision"/>
    <w:hidden/>
    <w:uiPriority w:val="99"/>
    <w:semiHidden/>
    <w:rsid w:val="00A800DF"/>
    <w:pPr>
      <w:spacing w:after="0" w:line="240" w:lineRule="auto"/>
    </w:pPr>
    <w:rPr>
      <w:rFonts w:ascii="Times New Roman" w:hAnsi="Times New Roman" w:cs="Times New Roman"/>
      <w:lang w:val="en-GB" w:eastAsia="en-US"/>
    </w:rPr>
  </w:style>
  <w:style w:type="character" w:customStyle="1" w:styleId="a7">
    <w:name w:val="列表段落 字符"/>
    <w:aliases w:val="- Bullets 字符,Lista1 字符,?? ?? 字符,????? 字符,???? 字符,列出段落1 字符,中等深浅网格 1 - 着色 21 字符,1st level - Bullet List Paragraph 字符,List Paragraph1 字符,Lettre d'introduction 字符,Paragrafo elenco 字符,Normal bullet 2 字符,Bullet list 字符,Numbered List 字符,Task Body 字符"/>
    <w:link w:val="a6"/>
    <w:uiPriority w:val="34"/>
    <w:qFormat/>
    <w:rsid w:val="002203A6"/>
    <w:rPr>
      <w:rFonts w:ascii="Times New Roman" w:hAnsi="Times New Roman" w:cs="Times New Roman"/>
      <w:lang w:val="en-GB" w:eastAsia="en-US"/>
    </w:rPr>
  </w:style>
  <w:style w:type="character" w:customStyle="1" w:styleId="normaltextrun1">
    <w:name w:val="normaltextrun1"/>
    <w:basedOn w:val="a0"/>
    <w:rsid w:val="00E4600C"/>
  </w:style>
  <w:style w:type="table" w:styleId="af4">
    <w:name w:val="Table Grid"/>
    <w:basedOn w:val="a1"/>
    <w:uiPriority w:val="39"/>
    <w:qFormat/>
    <w:rsid w:val="00E460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5">
    <w:name w:val="题注 字符"/>
    <w:aliases w:val="cap 字符,Caption Equation 字符,Caption Char1 字符,Caption Char Char 字符,Caption Char1 Char 字符,Caption Char2 字符,Caption Char Char Char 字符,Caption Char Char1 字符,fig and tbl 字符,fighead2 字符,Table Caption 字符,fighead21 字符,fighead22 字符,fighead23 字符,fighead24 字符"/>
    <w:link w:val="af6"/>
    <w:qFormat/>
    <w:rsid w:val="00E00E41"/>
    <w:rPr>
      <w:rFonts w:ascii="Times New Roman" w:eastAsia="宋体" w:hAnsi="Times New Roman" w:cs="Times New Roman"/>
      <w:b/>
      <w:bCs/>
      <w:kern w:val="2"/>
      <w:sz w:val="20"/>
      <w:szCs w:val="20"/>
      <w:lang w:val="en-GB"/>
    </w:rPr>
  </w:style>
  <w:style w:type="paragraph" w:styleId="af6">
    <w:name w:val="caption"/>
    <w:aliases w:val="cap,Caption Equation,Caption Char1,Caption Char Char,Caption Char1 Char,Caption Char2,Caption Char Char Char,Caption Char Char1,fig and tbl,fighead2,Table Caption,fighead21,fighead22,fighead23,Table Caption1,fighead211,fighead24,topic"/>
    <w:basedOn w:val="a"/>
    <w:next w:val="a"/>
    <w:link w:val="af5"/>
    <w:qFormat/>
    <w:rsid w:val="00E00E41"/>
    <w:pPr>
      <w:widowControl/>
      <w:snapToGrid w:val="0"/>
      <w:jc w:val="center"/>
    </w:pPr>
    <w:rPr>
      <w:rFonts w:eastAsia="宋体"/>
      <w:b/>
      <w:bCs/>
      <w:kern w:val="2"/>
      <w:sz w:val="20"/>
      <w:szCs w:val="20"/>
      <w:lang w:eastAsia="zh-CN"/>
    </w:rPr>
  </w:style>
  <w:style w:type="paragraph" w:customStyle="1" w:styleId="NO">
    <w:name w:val="NO"/>
    <w:basedOn w:val="a"/>
    <w:rsid w:val="00E70360"/>
    <w:pPr>
      <w:keepLines/>
      <w:widowControl/>
      <w:overflowPunct w:val="0"/>
      <w:spacing w:after="180"/>
      <w:ind w:left="1135" w:hanging="851"/>
      <w:jc w:val="left"/>
      <w:textAlignment w:val="baseline"/>
    </w:pPr>
    <w:rPr>
      <w:rFonts w:eastAsia="宋体"/>
      <w:sz w:val="20"/>
      <w:szCs w:val="20"/>
      <w:lang w:eastAsia="zh-TW"/>
    </w:rPr>
  </w:style>
  <w:style w:type="paragraph" w:customStyle="1" w:styleId="TAL">
    <w:name w:val="TAL"/>
    <w:basedOn w:val="a"/>
    <w:link w:val="TALChar"/>
    <w:qFormat/>
    <w:rsid w:val="00B97FCC"/>
    <w:pPr>
      <w:keepNext/>
      <w:keepLines/>
      <w:widowControl/>
      <w:overflowPunct w:val="0"/>
      <w:spacing w:after="0"/>
      <w:jc w:val="left"/>
      <w:textAlignment w:val="baseline"/>
    </w:pPr>
    <w:rPr>
      <w:rFonts w:ascii="Arial" w:eastAsia="Times New Roman" w:hAnsi="Arial"/>
      <w:sz w:val="18"/>
      <w:szCs w:val="20"/>
      <w:lang w:val="x-none"/>
    </w:rPr>
  </w:style>
  <w:style w:type="character" w:customStyle="1" w:styleId="TALChar">
    <w:name w:val="TAL Char"/>
    <w:link w:val="TAL"/>
    <w:locked/>
    <w:rsid w:val="00B97FCC"/>
    <w:rPr>
      <w:rFonts w:ascii="Arial" w:eastAsia="Times New Roman" w:hAnsi="Arial" w:cs="Times New Roman"/>
      <w:sz w:val="18"/>
      <w:szCs w:val="20"/>
      <w:lang w:val="x-none" w:eastAsia="en-US"/>
    </w:rPr>
  </w:style>
  <w:style w:type="paragraph" w:customStyle="1" w:styleId="TAH">
    <w:name w:val="TAH"/>
    <w:basedOn w:val="a"/>
    <w:link w:val="TAHChar"/>
    <w:qFormat/>
    <w:rsid w:val="00B97FCC"/>
    <w:pPr>
      <w:keepNext/>
      <w:keepLines/>
      <w:widowControl/>
      <w:overflowPunct w:val="0"/>
      <w:spacing w:after="0"/>
      <w:jc w:val="center"/>
      <w:textAlignment w:val="baseline"/>
    </w:pPr>
    <w:rPr>
      <w:rFonts w:ascii="Arial" w:eastAsia="Times New Roman" w:hAnsi="Arial"/>
      <w:b/>
      <w:sz w:val="18"/>
      <w:szCs w:val="20"/>
      <w:lang w:val="x-none"/>
    </w:rPr>
  </w:style>
  <w:style w:type="character" w:customStyle="1" w:styleId="TAHChar">
    <w:name w:val="TAH Char"/>
    <w:link w:val="TAH"/>
    <w:locked/>
    <w:rsid w:val="00B97FCC"/>
    <w:rPr>
      <w:rFonts w:ascii="Arial" w:eastAsia="Times New Roman" w:hAnsi="Arial" w:cs="Times New Roman"/>
      <w:b/>
      <w:sz w:val="18"/>
      <w:szCs w:val="20"/>
      <w:lang w:val="x-none" w:eastAsia="en-US"/>
    </w:rPr>
  </w:style>
  <w:style w:type="paragraph" w:styleId="af7">
    <w:name w:val="footnote text"/>
    <w:basedOn w:val="a"/>
    <w:link w:val="af8"/>
    <w:uiPriority w:val="99"/>
    <w:semiHidden/>
    <w:unhideWhenUsed/>
    <w:rsid w:val="00516FAB"/>
    <w:pPr>
      <w:snapToGrid w:val="0"/>
      <w:jc w:val="left"/>
    </w:pPr>
    <w:rPr>
      <w:sz w:val="18"/>
      <w:szCs w:val="18"/>
    </w:rPr>
  </w:style>
  <w:style w:type="character" w:customStyle="1" w:styleId="af8">
    <w:name w:val="脚注文本 字符"/>
    <w:basedOn w:val="a0"/>
    <w:link w:val="af7"/>
    <w:uiPriority w:val="99"/>
    <w:semiHidden/>
    <w:rsid w:val="00516FAB"/>
    <w:rPr>
      <w:rFonts w:ascii="Times New Roman" w:hAnsi="Times New Roman" w:cs="Times New Roman"/>
      <w:sz w:val="18"/>
      <w:szCs w:val="18"/>
      <w:lang w:val="en-GB" w:eastAsia="en-US"/>
    </w:rPr>
  </w:style>
  <w:style w:type="character" w:styleId="af9">
    <w:name w:val="footnote reference"/>
    <w:basedOn w:val="a0"/>
    <w:uiPriority w:val="99"/>
    <w:semiHidden/>
    <w:unhideWhenUsed/>
    <w:rsid w:val="00516FAB"/>
    <w:rPr>
      <w:vertAlign w:val="superscript"/>
    </w:rPr>
  </w:style>
  <w:style w:type="paragraph" w:styleId="afa">
    <w:name w:val="endnote text"/>
    <w:basedOn w:val="a"/>
    <w:link w:val="afb"/>
    <w:uiPriority w:val="99"/>
    <w:semiHidden/>
    <w:unhideWhenUsed/>
    <w:rsid w:val="009013CA"/>
    <w:pPr>
      <w:snapToGrid w:val="0"/>
      <w:jc w:val="left"/>
    </w:pPr>
  </w:style>
  <w:style w:type="character" w:customStyle="1" w:styleId="afb">
    <w:name w:val="尾注文本 字符"/>
    <w:basedOn w:val="a0"/>
    <w:link w:val="afa"/>
    <w:uiPriority w:val="99"/>
    <w:semiHidden/>
    <w:rsid w:val="009013CA"/>
    <w:rPr>
      <w:rFonts w:ascii="Times New Roman" w:hAnsi="Times New Roman" w:cs="Times New Roman"/>
      <w:lang w:val="en-GB" w:eastAsia="en-US"/>
    </w:rPr>
  </w:style>
  <w:style w:type="character" w:styleId="afc">
    <w:name w:val="endnote reference"/>
    <w:basedOn w:val="a0"/>
    <w:uiPriority w:val="99"/>
    <w:semiHidden/>
    <w:unhideWhenUsed/>
    <w:rsid w:val="009013CA"/>
    <w:rPr>
      <w:vertAlign w:val="superscript"/>
    </w:rPr>
  </w:style>
  <w:style w:type="paragraph" w:customStyle="1" w:styleId="tan">
    <w:name w:val="tan"/>
    <w:basedOn w:val="a"/>
    <w:rsid w:val="00474821"/>
    <w:pPr>
      <w:keepNext/>
      <w:widowControl/>
      <w:autoSpaceDE/>
      <w:autoSpaceDN/>
      <w:adjustRightInd/>
      <w:spacing w:after="0"/>
      <w:ind w:left="851" w:hanging="851"/>
      <w:jc w:val="left"/>
    </w:pPr>
    <w:rPr>
      <w:rFonts w:ascii="Arial" w:eastAsia="宋体" w:hAnsi="Arial" w:cs="Arial"/>
      <w:sz w:val="18"/>
      <w:szCs w:val="18"/>
      <w:lang w:val="en-US" w:eastAsia="zh-CN"/>
    </w:rPr>
  </w:style>
  <w:style w:type="character" w:styleId="afd">
    <w:name w:val="Hyperlink"/>
    <w:basedOn w:val="a0"/>
    <w:uiPriority w:val="99"/>
    <w:unhideWhenUsed/>
    <w:qFormat/>
    <w:rsid w:val="004B7C6D"/>
    <w:rPr>
      <w:color w:val="0000FF"/>
      <w:u w:val="single"/>
    </w:rPr>
  </w:style>
  <w:style w:type="paragraph" w:customStyle="1" w:styleId="PL">
    <w:name w:val="PL"/>
    <w:link w:val="PLChar"/>
    <w:qFormat/>
    <w:rsid w:val="00A26D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ja-JP"/>
    </w:rPr>
  </w:style>
  <w:style w:type="character" w:customStyle="1" w:styleId="PLChar">
    <w:name w:val="PL Char"/>
    <w:link w:val="PL"/>
    <w:qFormat/>
    <w:rsid w:val="00A26D67"/>
    <w:rPr>
      <w:rFonts w:ascii="Courier New" w:eastAsia="Times New Roman" w:hAnsi="Courier New" w:cs="Times New Roman"/>
      <w:noProof/>
      <w:sz w:val="16"/>
      <w:szCs w:val="20"/>
      <w:lang w:val="en-GB" w:eastAsia="ja-JP"/>
    </w:rPr>
  </w:style>
  <w:style w:type="paragraph" w:customStyle="1" w:styleId="xmsonormal">
    <w:name w:val="x_msonormal"/>
    <w:basedOn w:val="a"/>
    <w:qFormat/>
    <w:rsid w:val="00C81F39"/>
    <w:pPr>
      <w:widowControl/>
      <w:autoSpaceDE/>
      <w:autoSpaceDN/>
      <w:adjustRightInd/>
      <w:spacing w:after="0"/>
      <w:jc w:val="left"/>
    </w:pPr>
    <w:rPr>
      <w:rFonts w:ascii="Calibri" w:eastAsia="Calibri" w:hAnsi="Calibri" w:cs="Calibri"/>
      <w:lang w:val="en-US"/>
    </w:rPr>
  </w:style>
  <w:style w:type="paragraph" w:customStyle="1" w:styleId="xmsolistparagraph">
    <w:name w:val="x_msolistparagraph"/>
    <w:basedOn w:val="a"/>
    <w:qFormat/>
    <w:rsid w:val="00C81F39"/>
    <w:pPr>
      <w:widowControl/>
      <w:autoSpaceDE/>
      <w:autoSpaceDN/>
      <w:adjustRightInd/>
      <w:spacing w:before="100" w:beforeAutospacing="1" w:after="100" w:afterAutospacing="1"/>
      <w:jc w:val="left"/>
    </w:pPr>
    <w:rPr>
      <w:rFonts w:ascii="宋体" w:eastAsia="宋体" w:hAnsi="宋体"/>
      <w:sz w:val="24"/>
      <w:szCs w:val="24"/>
      <w:lang w:val="en-US" w:eastAsia="ko-KR"/>
    </w:rPr>
  </w:style>
  <w:style w:type="paragraph" w:customStyle="1" w:styleId="B1">
    <w:name w:val="B1"/>
    <w:basedOn w:val="afe"/>
    <w:link w:val="B1Char1"/>
    <w:rsid w:val="00C66842"/>
    <w:pPr>
      <w:widowControl/>
      <w:overflowPunct w:val="0"/>
      <w:spacing w:after="180"/>
      <w:ind w:left="568" w:firstLineChars="0" w:hanging="284"/>
      <w:contextualSpacing w:val="0"/>
      <w:jc w:val="left"/>
      <w:textAlignment w:val="baseline"/>
    </w:pPr>
    <w:rPr>
      <w:rFonts w:eastAsia="Times New Roman"/>
      <w:sz w:val="20"/>
      <w:szCs w:val="20"/>
      <w:lang w:eastAsia="en-GB"/>
    </w:rPr>
  </w:style>
  <w:style w:type="character" w:customStyle="1" w:styleId="B1Char1">
    <w:name w:val="B1 Char1"/>
    <w:link w:val="B1"/>
    <w:rsid w:val="00C66842"/>
    <w:rPr>
      <w:rFonts w:ascii="Times New Roman" w:eastAsia="Times New Roman" w:hAnsi="Times New Roman" w:cs="Times New Roman"/>
      <w:sz w:val="20"/>
      <w:szCs w:val="20"/>
      <w:lang w:val="en-GB" w:eastAsia="en-GB"/>
    </w:rPr>
  </w:style>
  <w:style w:type="paragraph" w:styleId="afe">
    <w:name w:val="List"/>
    <w:basedOn w:val="a"/>
    <w:uiPriority w:val="99"/>
    <w:semiHidden/>
    <w:unhideWhenUsed/>
    <w:rsid w:val="00C66842"/>
    <w:pPr>
      <w:ind w:left="200" w:hangingChars="200" w:hanging="200"/>
      <w:contextualSpacing/>
    </w:pPr>
  </w:style>
  <w:style w:type="character" w:styleId="aff">
    <w:name w:val="Placeholder Text"/>
    <w:basedOn w:val="a0"/>
    <w:uiPriority w:val="99"/>
    <w:semiHidden/>
    <w:rsid w:val="00490381"/>
    <w:rPr>
      <w:color w:val="808080"/>
    </w:rPr>
  </w:style>
  <w:style w:type="numbering" w:customStyle="1" w:styleId="StyleBulletedSymbolsymbolLeft025Hanging0">
    <w:name w:val="Style Bulleted Symbol (symbol) Left:  0.25&quot; Hanging:  0."/>
    <w:basedOn w:val="a2"/>
    <w:rsid w:val="00096D50"/>
    <w:pPr>
      <w:numPr>
        <w:numId w:val="16"/>
      </w:numPr>
    </w:pPr>
  </w:style>
  <w:style w:type="character" w:customStyle="1" w:styleId="TAHCar">
    <w:name w:val="TAH Car"/>
    <w:qFormat/>
    <w:rsid w:val="00C90B4B"/>
    <w:rPr>
      <w:rFonts w:ascii="Arial" w:eastAsia="Times New Roman" w:hAnsi="Arial"/>
      <w:b/>
      <w:sz w:val="18"/>
      <w:lang w:val="en-GB"/>
    </w:rPr>
  </w:style>
  <w:style w:type="paragraph" w:customStyle="1" w:styleId="TAN0">
    <w:name w:val="TAN"/>
    <w:basedOn w:val="TAL"/>
    <w:qFormat/>
    <w:rsid w:val="00C90B4B"/>
    <w:pPr>
      <w:overflowPunct/>
      <w:autoSpaceDE/>
      <w:autoSpaceDN/>
      <w:adjustRightInd/>
      <w:ind w:left="851" w:hanging="851"/>
      <w:textAlignment w:val="auto"/>
    </w:pPr>
    <w:rPr>
      <w:rFonts w:eastAsiaTheme="minorEastAsia"/>
      <w:lang w:val="en-GB"/>
    </w:rPr>
  </w:style>
  <w:style w:type="character" w:customStyle="1" w:styleId="TALCar">
    <w:name w:val="TAL Car"/>
    <w:basedOn w:val="a0"/>
    <w:qFormat/>
    <w:locked/>
    <w:rsid w:val="00C90B4B"/>
    <w:rPr>
      <w:rFonts w:ascii="Arial" w:eastAsiaTheme="minorEastAsia"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242041">
      <w:bodyDiv w:val="1"/>
      <w:marLeft w:val="0"/>
      <w:marRight w:val="0"/>
      <w:marTop w:val="0"/>
      <w:marBottom w:val="0"/>
      <w:divBdr>
        <w:top w:val="none" w:sz="0" w:space="0" w:color="auto"/>
        <w:left w:val="none" w:sz="0" w:space="0" w:color="auto"/>
        <w:bottom w:val="none" w:sz="0" w:space="0" w:color="auto"/>
        <w:right w:val="none" w:sz="0" w:space="0" w:color="auto"/>
      </w:divBdr>
    </w:div>
    <w:div w:id="73746848">
      <w:bodyDiv w:val="1"/>
      <w:marLeft w:val="0"/>
      <w:marRight w:val="0"/>
      <w:marTop w:val="0"/>
      <w:marBottom w:val="0"/>
      <w:divBdr>
        <w:top w:val="none" w:sz="0" w:space="0" w:color="auto"/>
        <w:left w:val="none" w:sz="0" w:space="0" w:color="auto"/>
        <w:bottom w:val="none" w:sz="0" w:space="0" w:color="auto"/>
        <w:right w:val="none" w:sz="0" w:space="0" w:color="auto"/>
      </w:divBdr>
    </w:div>
    <w:div w:id="83263343">
      <w:bodyDiv w:val="1"/>
      <w:marLeft w:val="0"/>
      <w:marRight w:val="0"/>
      <w:marTop w:val="0"/>
      <w:marBottom w:val="0"/>
      <w:divBdr>
        <w:top w:val="none" w:sz="0" w:space="0" w:color="auto"/>
        <w:left w:val="none" w:sz="0" w:space="0" w:color="auto"/>
        <w:bottom w:val="none" w:sz="0" w:space="0" w:color="auto"/>
        <w:right w:val="none" w:sz="0" w:space="0" w:color="auto"/>
      </w:divBdr>
    </w:div>
    <w:div w:id="137504768">
      <w:bodyDiv w:val="1"/>
      <w:marLeft w:val="0"/>
      <w:marRight w:val="0"/>
      <w:marTop w:val="0"/>
      <w:marBottom w:val="0"/>
      <w:divBdr>
        <w:top w:val="none" w:sz="0" w:space="0" w:color="auto"/>
        <w:left w:val="none" w:sz="0" w:space="0" w:color="auto"/>
        <w:bottom w:val="none" w:sz="0" w:space="0" w:color="auto"/>
        <w:right w:val="none" w:sz="0" w:space="0" w:color="auto"/>
      </w:divBdr>
    </w:div>
    <w:div w:id="146824020">
      <w:bodyDiv w:val="1"/>
      <w:marLeft w:val="0"/>
      <w:marRight w:val="0"/>
      <w:marTop w:val="0"/>
      <w:marBottom w:val="0"/>
      <w:divBdr>
        <w:top w:val="none" w:sz="0" w:space="0" w:color="auto"/>
        <w:left w:val="none" w:sz="0" w:space="0" w:color="auto"/>
        <w:bottom w:val="none" w:sz="0" w:space="0" w:color="auto"/>
        <w:right w:val="none" w:sz="0" w:space="0" w:color="auto"/>
      </w:divBdr>
    </w:div>
    <w:div w:id="204371145">
      <w:bodyDiv w:val="1"/>
      <w:marLeft w:val="0"/>
      <w:marRight w:val="0"/>
      <w:marTop w:val="0"/>
      <w:marBottom w:val="0"/>
      <w:divBdr>
        <w:top w:val="none" w:sz="0" w:space="0" w:color="auto"/>
        <w:left w:val="none" w:sz="0" w:space="0" w:color="auto"/>
        <w:bottom w:val="none" w:sz="0" w:space="0" w:color="auto"/>
        <w:right w:val="none" w:sz="0" w:space="0" w:color="auto"/>
      </w:divBdr>
    </w:div>
    <w:div w:id="345375498">
      <w:bodyDiv w:val="1"/>
      <w:marLeft w:val="0"/>
      <w:marRight w:val="0"/>
      <w:marTop w:val="0"/>
      <w:marBottom w:val="0"/>
      <w:divBdr>
        <w:top w:val="none" w:sz="0" w:space="0" w:color="auto"/>
        <w:left w:val="none" w:sz="0" w:space="0" w:color="auto"/>
        <w:bottom w:val="none" w:sz="0" w:space="0" w:color="auto"/>
        <w:right w:val="none" w:sz="0" w:space="0" w:color="auto"/>
      </w:divBdr>
    </w:div>
    <w:div w:id="357587296">
      <w:bodyDiv w:val="1"/>
      <w:marLeft w:val="0"/>
      <w:marRight w:val="0"/>
      <w:marTop w:val="0"/>
      <w:marBottom w:val="0"/>
      <w:divBdr>
        <w:top w:val="none" w:sz="0" w:space="0" w:color="auto"/>
        <w:left w:val="none" w:sz="0" w:space="0" w:color="auto"/>
        <w:bottom w:val="none" w:sz="0" w:space="0" w:color="auto"/>
        <w:right w:val="none" w:sz="0" w:space="0" w:color="auto"/>
      </w:divBdr>
    </w:div>
    <w:div w:id="364600949">
      <w:bodyDiv w:val="1"/>
      <w:marLeft w:val="0"/>
      <w:marRight w:val="0"/>
      <w:marTop w:val="0"/>
      <w:marBottom w:val="0"/>
      <w:divBdr>
        <w:top w:val="none" w:sz="0" w:space="0" w:color="auto"/>
        <w:left w:val="none" w:sz="0" w:space="0" w:color="auto"/>
        <w:bottom w:val="none" w:sz="0" w:space="0" w:color="auto"/>
        <w:right w:val="none" w:sz="0" w:space="0" w:color="auto"/>
      </w:divBdr>
    </w:div>
    <w:div w:id="378436176">
      <w:bodyDiv w:val="1"/>
      <w:marLeft w:val="0"/>
      <w:marRight w:val="0"/>
      <w:marTop w:val="0"/>
      <w:marBottom w:val="0"/>
      <w:divBdr>
        <w:top w:val="none" w:sz="0" w:space="0" w:color="auto"/>
        <w:left w:val="none" w:sz="0" w:space="0" w:color="auto"/>
        <w:bottom w:val="none" w:sz="0" w:space="0" w:color="auto"/>
        <w:right w:val="none" w:sz="0" w:space="0" w:color="auto"/>
      </w:divBdr>
    </w:div>
    <w:div w:id="401147485">
      <w:bodyDiv w:val="1"/>
      <w:marLeft w:val="0"/>
      <w:marRight w:val="0"/>
      <w:marTop w:val="0"/>
      <w:marBottom w:val="0"/>
      <w:divBdr>
        <w:top w:val="none" w:sz="0" w:space="0" w:color="auto"/>
        <w:left w:val="none" w:sz="0" w:space="0" w:color="auto"/>
        <w:bottom w:val="none" w:sz="0" w:space="0" w:color="auto"/>
        <w:right w:val="none" w:sz="0" w:space="0" w:color="auto"/>
      </w:divBdr>
    </w:div>
    <w:div w:id="500702645">
      <w:bodyDiv w:val="1"/>
      <w:marLeft w:val="0"/>
      <w:marRight w:val="0"/>
      <w:marTop w:val="0"/>
      <w:marBottom w:val="0"/>
      <w:divBdr>
        <w:top w:val="none" w:sz="0" w:space="0" w:color="auto"/>
        <w:left w:val="none" w:sz="0" w:space="0" w:color="auto"/>
        <w:bottom w:val="none" w:sz="0" w:space="0" w:color="auto"/>
        <w:right w:val="none" w:sz="0" w:space="0" w:color="auto"/>
      </w:divBdr>
    </w:div>
    <w:div w:id="630328250">
      <w:bodyDiv w:val="1"/>
      <w:marLeft w:val="0"/>
      <w:marRight w:val="0"/>
      <w:marTop w:val="0"/>
      <w:marBottom w:val="0"/>
      <w:divBdr>
        <w:top w:val="none" w:sz="0" w:space="0" w:color="auto"/>
        <w:left w:val="none" w:sz="0" w:space="0" w:color="auto"/>
        <w:bottom w:val="none" w:sz="0" w:space="0" w:color="auto"/>
        <w:right w:val="none" w:sz="0" w:space="0" w:color="auto"/>
      </w:divBdr>
    </w:div>
    <w:div w:id="665286741">
      <w:bodyDiv w:val="1"/>
      <w:marLeft w:val="0"/>
      <w:marRight w:val="0"/>
      <w:marTop w:val="0"/>
      <w:marBottom w:val="0"/>
      <w:divBdr>
        <w:top w:val="none" w:sz="0" w:space="0" w:color="auto"/>
        <w:left w:val="none" w:sz="0" w:space="0" w:color="auto"/>
        <w:bottom w:val="none" w:sz="0" w:space="0" w:color="auto"/>
        <w:right w:val="none" w:sz="0" w:space="0" w:color="auto"/>
      </w:divBdr>
    </w:div>
    <w:div w:id="881674096">
      <w:bodyDiv w:val="1"/>
      <w:marLeft w:val="0"/>
      <w:marRight w:val="0"/>
      <w:marTop w:val="0"/>
      <w:marBottom w:val="0"/>
      <w:divBdr>
        <w:top w:val="none" w:sz="0" w:space="0" w:color="auto"/>
        <w:left w:val="none" w:sz="0" w:space="0" w:color="auto"/>
        <w:bottom w:val="none" w:sz="0" w:space="0" w:color="auto"/>
        <w:right w:val="none" w:sz="0" w:space="0" w:color="auto"/>
      </w:divBdr>
    </w:div>
    <w:div w:id="956180151">
      <w:bodyDiv w:val="1"/>
      <w:marLeft w:val="0"/>
      <w:marRight w:val="0"/>
      <w:marTop w:val="0"/>
      <w:marBottom w:val="0"/>
      <w:divBdr>
        <w:top w:val="none" w:sz="0" w:space="0" w:color="auto"/>
        <w:left w:val="none" w:sz="0" w:space="0" w:color="auto"/>
        <w:bottom w:val="none" w:sz="0" w:space="0" w:color="auto"/>
        <w:right w:val="none" w:sz="0" w:space="0" w:color="auto"/>
      </w:divBdr>
    </w:div>
    <w:div w:id="980428497">
      <w:bodyDiv w:val="1"/>
      <w:marLeft w:val="0"/>
      <w:marRight w:val="0"/>
      <w:marTop w:val="0"/>
      <w:marBottom w:val="0"/>
      <w:divBdr>
        <w:top w:val="none" w:sz="0" w:space="0" w:color="auto"/>
        <w:left w:val="none" w:sz="0" w:space="0" w:color="auto"/>
        <w:bottom w:val="none" w:sz="0" w:space="0" w:color="auto"/>
        <w:right w:val="none" w:sz="0" w:space="0" w:color="auto"/>
      </w:divBdr>
    </w:div>
    <w:div w:id="1031807673">
      <w:bodyDiv w:val="1"/>
      <w:marLeft w:val="0"/>
      <w:marRight w:val="0"/>
      <w:marTop w:val="0"/>
      <w:marBottom w:val="0"/>
      <w:divBdr>
        <w:top w:val="none" w:sz="0" w:space="0" w:color="auto"/>
        <w:left w:val="none" w:sz="0" w:space="0" w:color="auto"/>
        <w:bottom w:val="none" w:sz="0" w:space="0" w:color="auto"/>
        <w:right w:val="none" w:sz="0" w:space="0" w:color="auto"/>
      </w:divBdr>
    </w:div>
    <w:div w:id="1045327216">
      <w:bodyDiv w:val="1"/>
      <w:marLeft w:val="0"/>
      <w:marRight w:val="0"/>
      <w:marTop w:val="0"/>
      <w:marBottom w:val="0"/>
      <w:divBdr>
        <w:top w:val="none" w:sz="0" w:space="0" w:color="auto"/>
        <w:left w:val="none" w:sz="0" w:space="0" w:color="auto"/>
        <w:bottom w:val="none" w:sz="0" w:space="0" w:color="auto"/>
        <w:right w:val="none" w:sz="0" w:space="0" w:color="auto"/>
      </w:divBdr>
    </w:div>
    <w:div w:id="1058894699">
      <w:bodyDiv w:val="1"/>
      <w:marLeft w:val="0"/>
      <w:marRight w:val="0"/>
      <w:marTop w:val="0"/>
      <w:marBottom w:val="0"/>
      <w:divBdr>
        <w:top w:val="none" w:sz="0" w:space="0" w:color="auto"/>
        <w:left w:val="none" w:sz="0" w:space="0" w:color="auto"/>
        <w:bottom w:val="none" w:sz="0" w:space="0" w:color="auto"/>
        <w:right w:val="none" w:sz="0" w:space="0" w:color="auto"/>
      </w:divBdr>
    </w:div>
    <w:div w:id="1077745867">
      <w:bodyDiv w:val="1"/>
      <w:marLeft w:val="0"/>
      <w:marRight w:val="0"/>
      <w:marTop w:val="0"/>
      <w:marBottom w:val="0"/>
      <w:divBdr>
        <w:top w:val="none" w:sz="0" w:space="0" w:color="auto"/>
        <w:left w:val="none" w:sz="0" w:space="0" w:color="auto"/>
        <w:bottom w:val="none" w:sz="0" w:space="0" w:color="auto"/>
        <w:right w:val="none" w:sz="0" w:space="0" w:color="auto"/>
      </w:divBdr>
    </w:div>
    <w:div w:id="1084692801">
      <w:bodyDiv w:val="1"/>
      <w:marLeft w:val="0"/>
      <w:marRight w:val="0"/>
      <w:marTop w:val="0"/>
      <w:marBottom w:val="0"/>
      <w:divBdr>
        <w:top w:val="none" w:sz="0" w:space="0" w:color="auto"/>
        <w:left w:val="none" w:sz="0" w:space="0" w:color="auto"/>
        <w:bottom w:val="none" w:sz="0" w:space="0" w:color="auto"/>
        <w:right w:val="none" w:sz="0" w:space="0" w:color="auto"/>
      </w:divBdr>
    </w:div>
    <w:div w:id="1253204702">
      <w:bodyDiv w:val="1"/>
      <w:marLeft w:val="0"/>
      <w:marRight w:val="0"/>
      <w:marTop w:val="0"/>
      <w:marBottom w:val="0"/>
      <w:divBdr>
        <w:top w:val="none" w:sz="0" w:space="0" w:color="auto"/>
        <w:left w:val="none" w:sz="0" w:space="0" w:color="auto"/>
        <w:bottom w:val="none" w:sz="0" w:space="0" w:color="auto"/>
        <w:right w:val="none" w:sz="0" w:space="0" w:color="auto"/>
      </w:divBdr>
    </w:div>
    <w:div w:id="1285309138">
      <w:bodyDiv w:val="1"/>
      <w:marLeft w:val="0"/>
      <w:marRight w:val="0"/>
      <w:marTop w:val="0"/>
      <w:marBottom w:val="0"/>
      <w:divBdr>
        <w:top w:val="none" w:sz="0" w:space="0" w:color="auto"/>
        <w:left w:val="none" w:sz="0" w:space="0" w:color="auto"/>
        <w:bottom w:val="none" w:sz="0" w:space="0" w:color="auto"/>
        <w:right w:val="none" w:sz="0" w:space="0" w:color="auto"/>
      </w:divBdr>
    </w:div>
    <w:div w:id="1329090368">
      <w:bodyDiv w:val="1"/>
      <w:marLeft w:val="0"/>
      <w:marRight w:val="0"/>
      <w:marTop w:val="0"/>
      <w:marBottom w:val="0"/>
      <w:divBdr>
        <w:top w:val="none" w:sz="0" w:space="0" w:color="auto"/>
        <w:left w:val="none" w:sz="0" w:space="0" w:color="auto"/>
        <w:bottom w:val="none" w:sz="0" w:space="0" w:color="auto"/>
        <w:right w:val="none" w:sz="0" w:space="0" w:color="auto"/>
      </w:divBdr>
    </w:div>
    <w:div w:id="1367095618">
      <w:bodyDiv w:val="1"/>
      <w:marLeft w:val="0"/>
      <w:marRight w:val="0"/>
      <w:marTop w:val="0"/>
      <w:marBottom w:val="0"/>
      <w:divBdr>
        <w:top w:val="none" w:sz="0" w:space="0" w:color="auto"/>
        <w:left w:val="none" w:sz="0" w:space="0" w:color="auto"/>
        <w:bottom w:val="none" w:sz="0" w:space="0" w:color="auto"/>
        <w:right w:val="none" w:sz="0" w:space="0" w:color="auto"/>
      </w:divBdr>
    </w:div>
    <w:div w:id="1413160731">
      <w:bodyDiv w:val="1"/>
      <w:marLeft w:val="0"/>
      <w:marRight w:val="0"/>
      <w:marTop w:val="0"/>
      <w:marBottom w:val="0"/>
      <w:divBdr>
        <w:top w:val="none" w:sz="0" w:space="0" w:color="auto"/>
        <w:left w:val="none" w:sz="0" w:space="0" w:color="auto"/>
        <w:bottom w:val="none" w:sz="0" w:space="0" w:color="auto"/>
        <w:right w:val="none" w:sz="0" w:space="0" w:color="auto"/>
      </w:divBdr>
    </w:div>
    <w:div w:id="1457020713">
      <w:bodyDiv w:val="1"/>
      <w:marLeft w:val="0"/>
      <w:marRight w:val="0"/>
      <w:marTop w:val="0"/>
      <w:marBottom w:val="0"/>
      <w:divBdr>
        <w:top w:val="none" w:sz="0" w:space="0" w:color="auto"/>
        <w:left w:val="none" w:sz="0" w:space="0" w:color="auto"/>
        <w:bottom w:val="none" w:sz="0" w:space="0" w:color="auto"/>
        <w:right w:val="none" w:sz="0" w:space="0" w:color="auto"/>
      </w:divBdr>
    </w:div>
    <w:div w:id="1645618001">
      <w:bodyDiv w:val="1"/>
      <w:marLeft w:val="0"/>
      <w:marRight w:val="0"/>
      <w:marTop w:val="0"/>
      <w:marBottom w:val="0"/>
      <w:divBdr>
        <w:top w:val="none" w:sz="0" w:space="0" w:color="auto"/>
        <w:left w:val="none" w:sz="0" w:space="0" w:color="auto"/>
        <w:bottom w:val="none" w:sz="0" w:space="0" w:color="auto"/>
        <w:right w:val="none" w:sz="0" w:space="0" w:color="auto"/>
      </w:divBdr>
    </w:div>
    <w:div w:id="1675302573">
      <w:bodyDiv w:val="1"/>
      <w:marLeft w:val="0"/>
      <w:marRight w:val="0"/>
      <w:marTop w:val="0"/>
      <w:marBottom w:val="0"/>
      <w:divBdr>
        <w:top w:val="none" w:sz="0" w:space="0" w:color="auto"/>
        <w:left w:val="none" w:sz="0" w:space="0" w:color="auto"/>
        <w:bottom w:val="none" w:sz="0" w:space="0" w:color="auto"/>
        <w:right w:val="none" w:sz="0" w:space="0" w:color="auto"/>
      </w:divBdr>
    </w:div>
    <w:div w:id="1814986505">
      <w:bodyDiv w:val="1"/>
      <w:marLeft w:val="0"/>
      <w:marRight w:val="0"/>
      <w:marTop w:val="0"/>
      <w:marBottom w:val="0"/>
      <w:divBdr>
        <w:top w:val="none" w:sz="0" w:space="0" w:color="auto"/>
        <w:left w:val="none" w:sz="0" w:space="0" w:color="auto"/>
        <w:bottom w:val="none" w:sz="0" w:space="0" w:color="auto"/>
        <w:right w:val="none" w:sz="0" w:space="0" w:color="auto"/>
      </w:divBdr>
    </w:div>
    <w:div w:id="1822041608">
      <w:bodyDiv w:val="1"/>
      <w:marLeft w:val="0"/>
      <w:marRight w:val="0"/>
      <w:marTop w:val="0"/>
      <w:marBottom w:val="0"/>
      <w:divBdr>
        <w:top w:val="none" w:sz="0" w:space="0" w:color="auto"/>
        <w:left w:val="none" w:sz="0" w:space="0" w:color="auto"/>
        <w:bottom w:val="none" w:sz="0" w:space="0" w:color="auto"/>
        <w:right w:val="none" w:sz="0" w:space="0" w:color="auto"/>
      </w:divBdr>
      <w:divsChild>
        <w:div w:id="1371031673">
          <w:marLeft w:val="0"/>
          <w:marRight w:val="0"/>
          <w:marTop w:val="0"/>
          <w:marBottom w:val="0"/>
          <w:divBdr>
            <w:top w:val="none" w:sz="0" w:space="0" w:color="auto"/>
            <w:left w:val="none" w:sz="0" w:space="0" w:color="auto"/>
            <w:bottom w:val="none" w:sz="0" w:space="0" w:color="auto"/>
            <w:right w:val="none" w:sz="0" w:space="0" w:color="auto"/>
          </w:divBdr>
          <w:divsChild>
            <w:div w:id="2074083367">
              <w:marLeft w:val="0"/>
              <w:marRight w:val="0"/>
              <w:marTop w:val="0"/>
              <w:marBottom w:val="0"/>
              <w:divBdr>
                <w:top w:val="none" w:sz="0" w:space="0" w:color="auto"/>
                <w:left w:val="none" w:sz="0" w:space="0" w:color="auto"/>
                <w:bottom w:val="none" w:sz="0" w:space="0" w:color="auto"/>
                <w:right w:val="none" w:sz="0" w:space="0" w:color="auto"/>
              </w:divBdr>
              <w:divsChild>
                <w:div w:id="1725984519">
                  <w:marLeft w:val="360"/>
                  <w:marRight w:val="96"/>
                  <w:marTop w:val="0"/>
                  <w:marBottom w:val="0"/>
                  <w:divBdr>
                    <w:top w:val="none" w:sz="0" w:space="0" w:color="auto"/>
                    <w:left w:val="none" w:sz="0" w:space="0" w:color="auto"/>
                    <w:bottom w:val="none" w:sz="0" w:space="0" w:color="auto"/>
                    <w:right w:val="none" w:sz="0" w:space="0" w:color="auto"/>
                  </w:divBdr>
                </w:div>
              </w:divsChild>
            </w:div>
          </w:divsChild>
        </w:div>
      </w:divsChild>
    </w:div>
    <w:div w:id="1947079609">
      <w:bodyDiv w:val="1"/>
      <w:marLeft w:val="0"/>
      <w:marRight w:val="0"/>
      <w:marTop w:val="0"/>
      <w:marBottom w:val="0"/>
      <w:divBdr>
        <w:top w:val="none" w:sz="0" w:space="0" w:color="auto"/>
        <w:left w:val="none" w:sz="0" w:space="0" w:color="auto"/>
        <w:bottom w:val="none" w:sz="0" w:space="0" w:color="auto"/>
        <w:right w:val="none" w:sz="0" w:space="0" w:color="auto"/>
      </w:divBdr>
    </w:div>
    <w:div w:id="2047485884">
      <w:bodyDiv w:val="1"/>
      <w:marLeft w:val="0"/>
      <w:marRight w:val="0"/>
      <w:marTop w:val="0"/>
      <w:marBottom w:val="0"/>
      <w:divBdr>
        <w:top w:val="none" w:sz="0" w:space="0" w:color="auto"/>
        <w:left w:val="none" w:sz="0" w:space="0" w:color="auto"/>
        <w:bottom w:val="none" w:sz="0" w:space="0" w:color="auto"/>
        <w:right w:val="none" w:sz="0" w:space="0" w:color="auto"/>
      </w:divBdr>
    </w:div>
    <w:div w:id="2087452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7104BA-3A69-4D30-8ED3-14AAA8D2F3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1020</TotalTime>
  <Pages>7</Pages>
  <Words>2020</Words>
  <Characters>11516</Characters>
  <Application>Microsoft Office Word</Application>
  <DocSecurity>0</DocSecurity>
  <Lines>95</Lines>
  <Paragraphs>27</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13509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14</cp:revision>
  <dcterms:created xsi:type="dcterms:W3CDTF">2023-09-21T07:03:00Z</dcterms:created>
  <dcterms:modified xsi:type="dcterms:W3CDTF">2023-09-28T16:02:00Z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(3)osaepydomFfkTze2IyMc196DQXJuMd7les2JaVz4cmrInq/fjddzewCm3U80AKWzHQlCOvg+
5hvFoUhLm8H1vHN94u+hffmFBP8ixfqLpkIDqeNb0rFvae+sP5IvAm/6hyW7wv0Pr33ZN9Gw
d6lYJ4+MZkXxmA8J0dWbqt4IAmrxbaNHdOF4+9SOTzuJdlpNcsdtuzOwmnmXrKjNuwwcFZo9
dFHCW2AraSx1NWu2Hf</vt:lpwstr>
  </property>
  <property fmtid="{D5CDD505-2E9C-101B-9397-08002B2CF9AE}" pid="3" name="_2015_ms_pID_7253431">
    <vt:lpwstr>r1qeROoaxMFFWR6f6fLGXmB9yvQrRbWGXXZ6lLnP/OXlIXiWowh/G8
nzG2XRx8pRVT2boRVEOGmlkpMdGc5uqczcYQMifVJD9eiC+ruRzTI86FP+vHpg4inAE3ukHT
IAWneKy3rWtQXgZyM+nZredhhrsCb29wO13ToLQFXg/v2WY4p/dKqasAxiZrWuCaoQZpAzwQ
JLaJzLNhmiGpvHTtRjN03OC3oExOaYJf2uwo</vt:lpwstr>
  </property>
  <property fmtid="{D5CDD505-2E9C-101B-9397-08002B2CF9AE}" pid="4" name="_2015_ms_pID_7253432">
    <vt:lpwstr>ZiBMsjGwr7K5XnGUjUsydhk=</vt:lpwstr>
  </property>
  <property fmtid="{D5CDD505-2E9C-101B-9397-08002B2CF9AE}" pid="5" name="GrammarlyDocumentId">
    <vt:lpwstr>4bf86ac21a046b12bbe65f722888a89f03e2ba3a750ad5b7732633c30a96ded8</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1692157889</vt:lpwstr>
  </property>
</Properties>
</file>