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Pr>
          <w:rFonts w:ascii="Arial" w:eastAsiaTheme="minorEastAsia" w:hAnsi="Arial" w:hint="eastAsia"/>
          <w:b/>
          <w:sz w:val="22"/>
          <w:szCs w:val="22"/>
          <w:lang w:eastAsia="zh-CN"/>
        </w:rPr>
        <w:t>1</w:t>
      </w:r>
      <w:r w:rsidR="004068C3">
        <w:rPr>
          <w:rFonts w:ascii="Arial" w:eastAsiaTheme="minorEastAsia" w:hAnsi="Arial" w:hint="eastAsia"/>
          <w:b/>
          <w:sz w:val="22"/>
          <w:szCs w:val="22"/>
          <w:lang w:eastAsia="zh-CN"/>
        </w:rPr>
        <w:t>4</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6F50CE">
        <w:rPr>
          <w:rFonts w:ascii="Arial" w:eastAsiaTheme="minorEastAsia" w:hAnsi="Arial" w:hint="eastAsia"/>
          <w:b/>
          <w:sz w:val="22"/>
          <w:szCs w:val="22"/>
          <w:lang w:eastAsia="zh-CN"/>
        </w:rPr>
        <w:t>8</w:t>
      </w:r>
      <w:r w:rsidR="00AA4A5A">
        <w:rPr>
          <w:rFonts w:ascii="Arial" w:eastAsiaTheme="minorEastAsia" w:hAnsi="Arial" w:hint="eastAsia"/>
          <w:b/>
          <w:sz w:val="22"/>
          <w:szCs w:val="22"/>
          <w:lang w:eastAsia="zh-CN"/>
        </w:rPr>
        <w:t>566</w:t>
      </w:r>
      <w:bookmarkEnd w:id="0"/>
      <w:proofErr w:type="gramEnd"/>
    </w:p>
    <w:p w:rsidR="004068C3" w:rsidRDefault="004068C3" w:rsidP="004068C3">
      <w:pPr>
        <w:pStyle w:val="CRCoverPage"/>
        <w:outlineLvl w:val="0"/>
        <w:rPr>
          <w:b/>
          <w:sz w:val="22"/>
          <w:szCs w:val="22"/>
          <w:lang w:val="en-US" w:eastAsia="zh-CN"/>
        </w:rPr>
      </w:pPr>
      <w:r w:rsidRPr="00F713EC">
        <w:rPr>
          <w:b/>
          <w:sz w:val="22"/>
          <w:szCs w:val="22"/>
          <w:lang w:val="en-US" w:eastAsia="zh-CN"/>
        </w:rPr>
        <w:t>Toulouse, France</w:t>
      </w:r>
      <w:r>
        <w:rPr>
          <w:b/>
          <w:sz w:val="22"/>
          <w:szCs w:val="22"/>
          <w:lang w:val="en-US" w:eastAsia="zh-CN"/>
        </w:rPr>
        <w:t>, August 2</w:t>
      </w:r>
      <w:r>
        <w:rPr>
          <w:rFonts w:hint="eastAsia"/>
          <w:b/>
          <w:sz w:val="22"/>
          <w:szCs w:val="22"/>
          <w:lang w:val="en-US" w:eastAsia="zh-CN"/>
        </w:rPr>
        <w:t>1st</w:t>
      </w:r>
      <w:r>
        <w:rPr>
          <w:b/>
          <w:sz w:val="22"/>
          <w:szCs w:val="22"/>
          <w:lang w:val="en-US" w:eastAsia="zh-CN"/>
        </w:rPr>
        <w:t xml:space="preserve"> –</w:t>
      </w:r>
      <w:r>
        <w:rPr>
          <w:rFonts w:hint="eastAsia"/>
          <w:b/>
          <w:sz w:val="22"/>
          <w:szCs w:val="22"/>
          <w:lang w:val="en-US" w:eastAsia="zh-CN"/>
        </w:rPr>
        <w:t>25th</w:t>
      </w:r>
      <w:r>
        <w:rPr>
          <w:b/>
          <w:sz w:val="22"/>
          <w:szCs w:val="22"/>
          <w:lang w:val="en-US" w:eastAsia="zh-CN"/>
        </w:rPr>
        <w:t>, 2023</w:t>
      </w:r>
      <w:r>
        <w:rPr>
          <w:rFonts w:hint="eastAsia"/>
          <w:b/>
          <w:sz w:val="22"/>
          <w:szCs w:val="22"/>
          <w:lang w:val="en-US" w:eastAsia="zh-CN"/>
        </w:rPr>
        <w:t xml:space="preserve"> </w:t>
      </w:r>
    </w:p>
    <w:p w:rsidR="00353100" w:rsidRPr="004068C3"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4A5A" w:rsidRPr="001859B4">
        <w:rPr>
          <w:rFonts w:ascii="Arial" w:hAnsi="Arial" w:cs="Arial" w:hint="eastAsia"/>
          <w:sz w:val="22"/>
          <w:szCs w:val="22"/>
        </w:rPr>
        <w:t>R</w:t>
      </w:r>
      <w:r w:rsidRPr="008A1031">
        <w:rPr>
          <w:rFonts w:ascii="Arial" w:hAnsi="Arial" w:cs="Arial" w:hint="eastAsia"/>
          <w:sz w:val="22"/>
          <w:szCs w:val="22"/>
        </w:rPr>
        <w:t>e</w:t>
      </w:r>
      <w:r>
        <w:rPr>
          <w:rFonts w:ascii="Arial" w:hAnsi="Arial" w:cs="Arial" w:hint="eastAsia"/>
          <w:sz w:val="22"/>
          <w:szCs w:val="22"/>
        </w:rPr>
        <w:t xml:space="preserve">ply LS </w:t>
      </w:r>
      <w:r w:rsidR="004A1555">
        <w:rPr>
          <w:rFonts w:ascii="Arial" w:hAnsi="Arial" w:cs="Arial" w:hint="eastAsia"/>
          <w:sz w:val="22"/>
          <w:szCs w:val="22"/>
        </w:rPr>
        <w:t xml:space="preserve">to RAN2 </w:t>
      </w:r>
      <w:r>
        <w:rPr>
          <w:rFonts w:ascii="Arial" w:hAnsi="Arial" w:cs="Arial" w:hint="eastAsia"/>
          <w:sz w:val="22"/>
          <w:szCs w:val="22"/>
        </w:rPr>
        <w:t xml:space="preserve">on </w:t>
      </w:r>
      <w:r w:rsidR="007516F4">
        <w:rPr>
          <w:rFonts w:ascii="Arial" w:hAnsi="Arial" w:cs="Arial" w:hint="eastAsia"/>
          <w:sz w:val="22"/>
          <w:szCs w:val="22"/>
        </w:rPr>
        <w:t>unchanged PCI</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001D19">
        <w:rPr>
          <w:rFonts w:ascii="Arial" w:hAnsi="Arial" w:cs="Arial" w:hint="eastAsia"/>
          <w:sz w:val="22"/>
          <w:szCs w:val="22"/>
        </w:rPr>
        <w:t>R</w:t>
      </w:r>
      <w:r w:rsidR="00973C1D">
        <w:rPr>
          <w:rFonts w:ascii="Arial" w:hAnsi="Arial" w:cs="Arial" w:hint="eastAsia"/>
          <w:sz w:val="22"/>
          <w:szCs w:val="22"/>
          <w:lang w:eastAsia="zh-CN"/>
        </w:rPr>
        <w:t>1</w:t>
      </w:r>
      <w:r w:rsidR="00001D19">
        <w:rPr>
          <w:rFonts w:ascii="Arial" w:hAnsi="Arial" w:cs="Arial" w:hint="eastAsia"/>
          <w:sz w:val="22"/>
          <w:szCs w:val="22"/>
        </w:rPr>
        <w:t>-230</w:t>
      </w:r>
      <w:r w:rsidR="00001D19">
        <w:rPr>
          <w:rFonts w:ascii="Arial" w:hAnsi="Arial" w:cs="Arial" w:hint="eastAsia"/>
          <w:sz w:val="22"/>
          <w:szCs w:val="22"/>
          <w:lang w:eastAsia="zh-CN"/>
        </w:rPr>
        <w:t>4</w:t>
      </w:r>
      <w:r w:rsidR="00EE1C1A">
        <w:rPr>
          <w:rFonts w:ascii="Arial" w:hAnsi="Arial" w:cs="Arial" w:hint="eastAsia"/>
          <w:sz w:val="22"/>
          <w:szCs w:val="22"/>
          <w:lang w:eastAsia="zh-CN"/>
        </w:rPr>
        <w:t>323</w:t>
      </w:r>
      <w:r w:rsidR="00001D19">
        <w:rPr>
          <w:rFonts w:ascii="Arial" w:hAnsi="Arial" w:cs="Arial" w:hint="eastAsia"/>
          <w:sz w:val="22"/>
          <w:szCs w:val="22"/>
          <w:lang w:eastAsia="zh-CN"/>
        </w:rPr>
        <w:t>(</w:t>
      </w:r>
      <w:r>
        <w:rPr>
          <w:rFonts w:ascii="Arial" w:hAnsi="Arial" w:cs="Arial" w:hint="eastAsia"/>
          <w:sz w:val="22"/>
          <w:szCs w:val="22"/>
        </w:rPr>
        <w:t>R</w:t>
      </w:r>
      <w:r w:rsidR="00165A6B">
        <w:rPr>
          <w:rFonts w:ascii="Arial" w:hAnsi="Arial" w:cs="Arial" w:hint="eastAsia"/>
          <w:sz w:val="22"/>
          <w:szCs w:val="22"/>
          <w:lang w:eastAsia="zh-CN"/>
        </w:rPr>
        <w:t>2</w:t>
      </w:r>
      <w:r>
        <w:rPr>
          <w:rFonts w:ascii="Arial" w:hAnsi="Arial" w:cs="Arial" w:hint="eastAsia"/>
          <w:sz w:val="22"/>
          <w:szCs w:val="22"/>
        </w:rPr>
        <w:t>-230</w:t>
      </w:r>
      <w:r w:rsidR="00EE1C1A">
        <w:rPr>
          <w:rFonts w:ascii="Arial" w:hAnsi="Arial" w:cs="Arial" w:hint="eastAsia"/>
          <w:sz w:val="22"/>
          <w:szCs w:val="22"/>
          <w:lang w:eastAsia="zh-CN"/>
        </w:rPr>
        <w:t>4273</w:t>
      </w:r>
      <w:r w:rsidR="00001D19">
        <w:rPr>
          <w:rFonts w:ascii="Arial" w:hAnsi="Arial" w:cs="Arial" w:hint="eastAsia"/>
          <w:sz w:val="22"/>
          <w:szCs w:val="22"/>
          <w:lang w:eastAsia="zh-CN"/>
        </w:rPr>
        <w:t>)</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F6D9A">
        <w:rPr>
          <w:rFonts w:ascii="Arial" w:hAnsi="Arial" w:cs="Arial" w:hint="eastAsia"/>
          <w:sz w:val="22"/>
          <w:szCs w:val="22"/>
          <w:lang w:eastAsia="zh-CN"/>
        </w:rPr>
        <w:t>8</w:t>
      </w:r>
      <w:bookmarkStart w:id="1" w:name="_GoBack"/>
      <w:bookmarkEnd w:id="1"/>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sidR="004F6D9A" w:rsidRPr="004F6D9A">
        <w:rPr>
          <w:rFonts w:ascii="Arial" w:hAnsi="Arial" w:cs="Arial"/>
          <w:sz w:val="22"/>
          <w:szCs w:val="22"/>
        </w:rPr>
        <w:t>NR_NTN_enh</w:t>
      </w:r>
      <w:proofErr w:type="spellEnd"/>
      <w:r w:rsidR="004F6D9A" w:rsidRPr="004F6D9A">
        <w:rPr>
          <w:rFonts w:ascii="Arial" w:hAnsi="Arial" w:cs="Arial"/>
          <w:sz w:val="22"/>
          <w:szCs w:val="22"/>
        </w:rPr>
        <w:t>-Core</w:t>
      </w:r>
    </w:p>
    <w:p w:rsidR="00C84D45" w:rsidRDefault="00C84D45" w:rsidP="00C84D45">
      <w:pPr>
        <w:pStyle w:val="a3"/>
        <w:tabs>
          <w:tab w:val="left" w:pos="1800"/>
        </w:tabs>
        <w:ind w:left="1800" w:hanging="1800"/>
        <w:rPr>
          <w:rFonts w:ascii="Arial" w:hAnsi="Arial" w:cs="Arial"/>
          <w:b/>
          <w:sz w:val="22"/>
          <w:szCs w:val="22"/>
        </w:rPr>
      </w:pPr>
    </w:p>
    <w:p w:rsidR="00C84D45" w:rsidRDefault="00C84D45" w:rsidP="00997DA3">
      <w:pPr>
        <w:pStyle w:val="a3"/>
        <w:tabs>
          <w:tab w:val="left" w:pos="1800"/>
        </w:tabs>
        <w:ind w:left="1800" w:hanging="1800"/>
        <w:jc w:val="both"/>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AA4A5A">
        <w:rPr>
          <w:rFonts w:ascii="Arial" w:hAnsi="Arial" w:cs="Arial" w:hint="eastAsia"/>
          <w:sz w:val="22"/>
          <w:szCs w:val="22"/>
          <w:lang w:eastAsia="zh-CN"/>
        </w:rPr>
        <w:t>RAN1</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w:t>
      </w:r>
      <w:r w:rsidR="00997DA3">
        <w:rPr>
          <w:rFonts w:ascii="Arial" w:hAnsi="Arial" w:cs="Arial" w:hint="eastAsia"/>
          <w:sz w:val="22"/>
          <w:szCs w:val="22"/>
          <w:lang w:eastAsia="zh-CN"/>
        </w:rPr>
        <w:t>2</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Cc:</w:t>
      </w:r>
      <w:r>
        <w:rPr>
          <w:rFonts w:ascii="Arial" w:hAnsi="Arial" w:cs="Arial"/>
          <w:b/>
          <w:sz w:val="22"/>
          <w:szCs w:val="22"/>
        </w:rPr>
        <w:tab/>
      </w:r>
    </w:p>
    <w:p w:rsidR="00C84D45" w:rsidRDefault="00C84D45" w:rsidP="00C84D45">
      <w:pPr>
        <w:pStyle w:val="a3"/>
        <w:tabs>
          <w:tab w:val="left" w:pos="1800"/>
        </w:tabs>
        <w:ind w:left="1800" w:hanging="1800"/>
        <w:rPr>
          <w:rFonts w:ascii="Arial" w:hAnsi="Arial" w:cs="Arial"/>
          <w:b/>
          <w:sz w:val="22"/>
          <w:szCs w:val="22"/>
        </w:rPr>
      </w:pPr>
    </w:p>
    <w:p w:rsidR="00C84D45" w:rsidRDefault="00C84D45" w:rsidP="00C84D45">
      <w:pPr>
        <w:spacing w:after="60"/>
        <w:ind w:left="1985" w:hanging="1985"/>
        <w:rPr>
          <w:rFonts w:ascii="Arial" w:hAnsi="Arial" w:cs="Arial"/>
          <w:bCs/>
          <w:lang w:eastAsia="zh-CN"/>
        </w:rPr>
      </w:pPr>
      <w:r>
        <w:rPr>
          <w:rFonts w:ascii="Arial" w:hAnsi="Arial" w:cs="Arial"/>
          <w:b/>
          <w:lang w:eastAsia="zh-CN"/>
        </w:rPr>
        <w:t>Attachment</w:t>
      </w:r>
      <w:r>
        <w:rPr>
          <w:rFonts w:ascii="Arial" w:hAnsi="Arial" w:cs="Arial"/>
          <w:b/>
        </w:rPr>
        <w:t>:</w:t>
      </w:r>
      <w:r>
        <w:rPr>
          <w:rFonts w:ascii="Arial" w:hAnsi="Arial" w:cs="Arial"/>
          <w:bCs/>
        </w:rPr>
        <w:tab/>
      </w:r>
      <w:r w:rsidR="00D1634B">
        <w:rPr>
          <w:rFonts w:ascii="Arial" w:hAnsi="Arial" w:cs="Arial" w:hint="eastAsia"/>
          <w:bCs/>
          <w:lang w:eastAsia="zh-CN"/>
        </w:rPr>
        <w:t>no</w:t>
      </w:r>
    </w:p>
    <w:p w:rsidR="00C84D45" w:rsidRDefault="00C84D45" w:rsidP="00C84D45">
      <w:pPr>
        <w:tabs>
          <w:tab w:val="left" w:pos="2268"/>
        </w:tabs>
        <w:rPr>
          <w:rFonts w:ascii="Arial" w:hAnsi="Arial" w:cs="Arial"/>
          <w:b/>
          <w:lang w:eastAsia="zh-CN"/>
        </w:rPr>
      </w:pPr>
    </w:p>
    <w:p w:rsidR="00C84D45" w:rsidRDefault="00C84D45" w:rsidP="00C84D45">
      <w:pPr>
        <w:tabs>
          <w:tab w:val="left" w:pos="2268"/>
        </w:tabs>
        <w:rPr>
          <w:rFonts w:ascii="Arial" w:hAnsi="Arial" w:cs="Arial"/>
          <w:bCs/>
        </w:rPr>
      </w:pPr>
      <w:r>
        <w:rPr>
          <w:rFonts w:ascii="Arial" w:hAnsi="Arial" w:cs="Arial"/>
          <w:b/>
        </w:rPr>
        <w:t>Contact Person:</w:t>
      </w:r>
    </w:p>
    <w:p w:rsidR="00C84D45" w:rsidRPr="00443771" w:rsidRDefault="00C84D45" w:rsidP="00C84D45">
      <w:pPr>
        <w:tabs>
          <w:tab w:val="left" w:pos="2268"/>
        </w:tabs>
        <w:ind w:firstLineChars="250" w:firstLine="552"/>
        <w:rPr>
          <w:rFonts w:ascii="Arial" w:hAnsi="Arial" w:cs="Arial"/>
          <w:lang w:eastAsia="zh-CN"/>
        </w:rPr>
      </w:pPr>
      <w:r>
        <w:rPr>
          <w:rFonts w:ascii="Arial" w:hAnsi="Arial" w:cs="Arial"/>
          <w:b/>
        </w:rPr>
        <w:t>Name:</w:t>
      </w:r>
      <w:r>
        <w:rPr>
          <w:rFonts w:ascii="Arial" w:hAnsi="Arial" w:cs="Arial"/>
          <w:b/>
        </w:rPr>
        <w:tab/>
      </w:r>
      <w:proofErr w:type="spellStart"/>
      <w:r w:rsidR="00997DA3" w:rsidRPr="00443771">
        <w:rPr>
          <w:rFonts w:ascii="Arial" w:hAnsi="Arial" w:cs="Arial" w:hint="eastAsia"/>
          <w:lang w:eastAsia="zh-CN"/>
        </w:rPr>
        <w:t>Deshan</w:t>
      </w:r>
      <w:proofErr w:type="spellEnd"/>
      <w:r w:rsidRPr="00443771">
        <w:rPr>
          <w:rFonts w:ascii="Arial" w:hAnsi="Arial" w:cs="Arial" w:hint="eastAsia"/>
          <w:lang w:eastAsia="zh-CN"/>
        </w:rPr>
        <w:t xml:space="preserve"> </w:t>
      </w:r>
      <w:r w:rsidR="00997DA3" w:rsidRPr="00443771">
        <w:rPr>
          <w:rFonts w:ascii="Arial" w:hAnsi="Arial" w:cs="Arial" w:hint="eastAsia"/>
          <w:lang w:eastAsia="zh-CN"/>
        </w:rPr>
        <w:t>Miao</w:t>
      </w:r>
    </w:p>
    <w:p w:rsidR="00C84D45" w:rsidRDefault="00C84D45" w:rsidP="00C84D45">
      <w:pPr>
        <w:tabs>
          <w:tab w:val="left" w:pos="2268"/>
        </w:tabs>
        <w:ind w:firstLineChars="250" w:firstLine="552"/>
        <w:rPr>
          <w:rFonts w:ascii="Arial" w:hAnsi="Arial" w:cs="Arial"/>
          <w:bCs/>
          <w:lang w:val="fr-FR"/>
        </w:rPr>
      </w:pPr>
      <w:r>
        <w:rPr>
          <w:rFonts w:ascii="Arial" w:hAnsi="Arial" w:cs="Arial"/>
          <w:b/>
          <w:lang w:val="fr-FR"/>
        </w:rPr>
        <w:t>E-mail Address:</w:t>
      </w:r>
      <w:r>
        <w:rPr>
          <w:rFonts w:ascii="Arial" w:hAnsi="Arial" w:cs="Arial"/>
          <w:b/>
          <w:lang w:val="fr-FR"/>
        </w:rPr>
        <w:tab/>
      </w:r>
      <w:r w:rsidR="00997DA3">
        <w:rPr>
          <w:rFonts w:ascii="Arial" w:hAnsi="Arial" w:cs="Arial" w:hint="eastAsia"/>
          <w:lang w:val="fr-FR" w:eastAsia="zh-CN"/>
        </w:rPr>
        <w:t>miaodeshan@catt.cn</w:t>
      </w:r>
      <w:r>
        <w:rPr>
          <w:rFonts w:ascii="Arial" w:hAnsi="Arial" w:cs="Arial"/>
          <w:b/>
          <w:lang w:val="fr-FR"/>
        </w:rPr>
        <w:t xml:space="preserve"> </w:t>
      </w:r>
    </w:p>
    <w:p w:rsidR="00C84D45" w:rsidRDefault="00C84D45" w:rsidP="00C84D45">
      <w:pPr>
        <w:pBdr>
          <w:bottom w:val="single" w:sz="4" w:space="1" w:color="auto"/>
        </w:pBdr>
        <w:tabs>
          <w:tab w:val="left" w:pos="2552"/>
        </w:tabs>
        <w:spacing w:beforeLines="50" w:before="120" w:afterLines="50"/>
        <w:rPr>
          <w:lang w:val="fr-FR"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Overall description</w:t>
      </w:r>
    </w:p>
    <w:p w:rsidR="00C84D45" w:rsidRDefault="00C84D45" w:rsidP="00C84D45">
      <w:pPr>
        <w:rPr>
          <w:rFonts w:eastAsiaTheme="minorEastAsia"/>
          <w:lang w:eastAsia="zh-CN"/>
        </w:rPr>
      </w:pPr>
      <w:r>
        <w:rPr>
          <w:rFonts w:eastAsiaTheme="minorEastAsia"/>
          <w:lang w:eastAsia="zh-CN"/>
        </w:rPr>
        <w:t xml:space="preserve">RAN1 thanks </w:t>
      </w:r>
      <w:r>
        <w:rPr>
          <w:rFonts w:eastAsiaTheme="minorEastAsia" w:hint="eastAsia"/>
          <w:lang w:eastAsia="zh-CN"/>
        </w:rPr>
        <w:t>RAN</w:t>
      </w:r>
      <w:r w:rsidR="00973C1D">
        <w:rPr>
          <w:rFonts w:eastAsiaTheme="minorEastAsia" w:hint="eastAsia"/>
          <w:lang w:eastAsia="zh-CN"/>
        </w:rPr>
        <w:t>2</w:t>
      </w:r>
      <w:r>
        <w:rPr>
          <w:rFonts w:eastAsiaTheme="minorEastAsia"/>
          <w:lang w:eastAsia="zh-CN"/>
        </w:rPr>
        <w:t xml:space="preserve"> for the LS R1-230</w:t>
      </w:r>
      <w:r w:rsidR="00EE1C1A">
        <w:rPr>
          <w:rFonts w:eastAsiaTheme="minorEastAsia" w:hint="eastAsia"/>
          <w:lang w:eastAsia="zh-CN"/>
        </w:rPr>
        <w:t>4323</w:t>
      </w:r>
      <w:r>
        <w:rPr>
          <w:rFonts w:eastAsiaTheme="minorEastAsia"/>
          <w:lang w:eastAsia="zh-CN"/>
        </w:rPr>
        <w:t>(R</w:t>
      </w:r>
      <w:r w:rsidR="00B04792">
        <w:rPr>
          <w:rFonts w:eastAsiaTheme="minorEastAsia" w:hint="eastAsia"/>
          <w:lang w:eastAsia="zh-CN"/>
        </w:rPr>
        <w:t>2</w:t>
      </w:r>
      <w:r w:rsidR="00B04792">
        <w:rPr>
          <w:rFonts w:eastAsiaTheme="minorEastAsia"/>
          <w:lang w:eastAsia="zh-CN"/>
        </w:rPr>
        <w:t>-2</w:t>
      </w:r>
      <w:r w:rsidR="00EE1C1A">
        <w:rPr>
          <w:rFonts w:eastAsiaTheme="minorEastAsia" w:hint="eastAsia"/>
          <w:lang w:eastAsia="zh-CN"/>
        </w:rPr>
        <w:t>304273</w:t>
      </w:r>
      <w:r>
        <w:rPr>
          <w:rFonts w:eastAsiaTheme="minorEastAsia"/>
          <w:lang w:eastAsia="zh-CN"/>
        </w:rPr>
        <w:t>)</w:t>
      </w:r>
      <w:r w:rsidR="00973C1D">
        <w:rPr>
          <w:rFonts w:eastAsiaTheme="minorEastAsia" w:hint="eastAsia"/>
          <w:lang w:eastAsia="zh-CN"/>
        </w:rPr>
        <w:t xml:space="preserve"> </w:t>
      </w:r>
      <w:r>
        <w:rPr>
          <w:rFonts w:eastAsiaTheme="minorEastAsia"/>
          <w:lang w:eastAsia="zh-CN"/>
        </w:rPr>
        <w:t xml:space="preserve">on </w:t>
      </w:r>
      <w:r w:rsidR="00973C1D">
        <w:rPr>
          <w:rFonts w:eastAsiaTheme="minorEastAsia"/>
          <w:lang w:eastAsia="zh-CN"/>
        </w:rPr>
        <w:t>unchanged</w:t>
      </w:r>
      <w:r w:rsidR="00973C1D">
        <w:rPr>
          <w:rFonts w:eastAsiaTheme="minorEastAsia" w:hint="eastAsia"/>
          <w:lang w:eastAsia="zh-CN"/>
        </w:rPr>
        <w:t xml:space="preserve"> PCI </w:t>
      </w:r>
      <w:r w:rsidR="00B04792">
        <w:rPr>
          <w:rFonts w:eastAsiaTheme="minorEastAsia" w:hint="eastAsia"/>
          <w:lang w:eastAsia="zh-CN"/>
        </w:rPr>
        <w:t xml:space="preserve">issue </w:t>
      </w:r>
      <w:r>
        <w:rPr>
          <w:rFonts w:eastAsiaTheme="minorEastAsia"/>
          <w:lang w:eastAsia="zh-CN"/>
        </w:rPr>
        <w:t>and would like to provide the following response</w:t>
      </w:r>
      <w:r w:rsidR="00973C1D">
        <w:rPr>
          <w:rFonts w:eastAsiaTheme="minorEastAsia" w:hint="eastAsia"/>
          <w:lang w:eastAsia="zh-CN"/>
        </w:rPr>
        <w:t xml:space="preserve"> to the question from RAN</w:t>
      </w:r>
      <w:r w:rsidR="00381CB6">
        <w:rPr>
          <w:rFonts w:eastAsiaTheme="minorEastAsia" w:hint="eastAsia"/>
          <w:lang w:eastAsia="zh-CN"/>
        </w:rPr>
        <w:t>2</w:t>
      </w:r>
      <w:r>
        <w:rPr>
          <w:rFonts w:eastAsiaTheme="minorEastAsia"/>
          <w:lang w:eastAsia="zh-CN"/>
        </w:rPr>
        <w:t xml:space="preserve">: </w:t>
      </w:r>
    </w:p>
    <w:p w:rsidR="0075596D" w:rsidRDefault="0075596D" w:rsidP="0075596D">
      <w:pPr>
        <w:rPr>
          <w:b/>
          <w:color w:val="000000"/>
          <w:lang w:eastAsia="zh-CN"/>
        </w:rPr>
      </w:pPr>
    </w:p>
    <w:p w:rsidR="004068C3" w:rsidRPr="004068C3" w:rsidRDefault="004068C3" w:rsidP="004068C3">
      <w:pPr>
        <w:rPr>
          <w:b/>
          <w:lang w:eastAsia="zh-CN"/>
        </w:rPr>
      </w:pPr>
      <w:r w:rsidRPr="004068C3">
        <w:rPr>
          <w:rFonts w:hint="eastAsia"/>
          <w:b/>
          <w:color w:val="000000"/>
          <w:lang w:eastAsia="zh-CN"/>
        </w:rPr>
        <w:t xml:space="preserve">Question 2: If it is </w:t>
      </w:r>
      <w:r w:rsidRPr="004068C3">
        <w:rPr>
          <w:b/>
          <w:color w:val="000000"/>
          <w:lang w:eastAsia="zh-CN"/>
        </w:rPr>
        <w:t>feasible</w:t>
      </w:r>
      <w:r w:rsidRPr="004068C3">
        <w:rPr>
          <w:rFonts w:hint="eastAsia"/>
          <w:b/>
          <w:color w:val="000000"/>
          <w:lang w:eastAsia="zh-CN"/>
        </w:rPr>
        <w:t xml:space="preserve"> to support soft satellite switching without PCI change?</w:t>
      </w:r>
    </w:p>
    <w:p w:rsidR="004068C3" w:rsidRPr="004068C3" w:rsidRDefault="004068C3" w:rsidP="004068C3">
      <w:pPr>
        <w:rPr>
          <w:b/>
          <w:lang w:eastAsia="zh-CN"/>
        </w:rPr>
      </w:pPr>
      <w:r w:rsidRPr="004068C3">
        <w:rPr>
          <w:rFonts w:hint="eastAsia"/>
          <w:b/>
          <w:lang w:eastAsia="zh-CN"/>
        </w:rPr>
        <w:t xml:space="preserve">Reply: </w:t>
      </w:r>
    </w:p>
    <w:p w:rsidR="00300844" w:rsidRDefault="00300844" w:rsidP="00300844">
      <w:pPr>
        <w:rPr>
          <w:color w:val="000000"/>
          <w:szCs w:val="20"/>
          <w:lang w:eastAsia="zh-CN"/>
        </w:rPr>
      </w:pPr>
      <w:r>
        <w:rPr>
          <w:rFonts w:hint="eastAsia"/>
          <w:color w:val="000000"/>
          <w:szCs w:val="20"/>
          <w:lang w:eastAsia="zh-CN"/>
        </w:rPr>
        <w:t xml:space="preserve">Under the following conditions: </w:t>
      </w:r>
    </w:p>
    <w:p w:rsidR="00300844" w:rsidRPr="00B26E13" w:rsidRDefault="00300844" w:rsidP="00B26E13">
      <w:pPr>
        <w:pStyle w:val="a4"/>
        <w:numPr>
          <w:ilvl w:val="0"/>
          <w:numId w:val="34"/>
        </w:numPr>
        <w:ind w:firstLineChars="0"/>
        <w:rPr>
          <w:rFonts w:eastAsiaTheme="minorEastAsia"/>
          <w:lang w:eastAsia="zh-CN"/>
        </w:rPr>
      </w:pPr>
      <w:r w:rsidRPr="00B26E13">
        <w:rPr>
          <w:rFonts w:eastAsiaTheme="minorEastAsia" w:hint="eastAsia"/>
          <w:lang w:eastAsia="zh-CN"/>
        </w:rPr>
        <w:t xml:space="preserve">UE is not required to connect to two satellites </w:t>
      </w:r>
      <w:r w:rsidRPr="00B26E13">
        <w:rPr>
          <w:rFonts w:eastAsiaTheme="minorEastAsia"/>
          <w:lang w:eastAsia="zh-CN"/>
        </w:rPr>
        <w:t>simultaneously</w:t>
      </w:r>
      <w:r w:rsidRPr="00B26E13">
        <w:rPr>
          <w:rFonts w:eastAsiaTheme="minorEastAsia" w:hint="eastAsia"/>
          <w:lang w:eastAsia="zh-CN"/>
        </w:rPr>
        <w:t xml:space="preserve"> during soft satellite switching. </w:t>
      </w:r>
    </w:p>
    <w:p w:rsidR="00300844" w:rsidRPr="00B26E13" w:rsidRDefault="00300844" w:rsidP="00B26E13">
      <w:pPr>
        <w:pStyle w:val="a4"/>
        <w:numPr>
          <w:ilvl w:val="0"/>
          <w:numId w:val="34"/>
        </w:numPr>
        <w:ind w:firstLineChars="0"/>
        <w:rPr>
          <w:rFonts w:eastAsiaTheme="minorEastAsia"/>
          <w:lang w:eastAsia="zh-CN"/>
        </w:rPr>
      </w:pPr>
      <w:r w:rsidRPr="00B26E13">
        <w:rPr>
          <w:rFonts w:eastAsiaTheme="minorEastAsia" w:hint="eastAsia"/>
          <w:lang w:eastAsia="zh-CN"/>
        </w:rPr>
        <w:t xml:space="preserve">Interference avoidance/mitigation between two satellites may potentially be done by </w:t>
      </w:r>
      <w:proofErr w:type="spellStart"/>
      <w:r w:rsidRPr="00B26E13">
        <w:rPr>
          <w:rFonts w:eastAsiaTheme="minorEastAsia" w:hint="eastAsia"/>
          <w:lang w:eastAsia="zh-CN"/>
        </w:rPr>
        <w:t>gNB</w:t>
      </w:r>
      <w:proofErr w:type="spellEnd"/>
      <w:r w:rsidRPr="00B26E13">
        <w:rPr>
          <w:rFonts w:eastAsiaTheme="minorEastAsia" w:hint="eastAsia"/>
          <w:lang w:eastAsia="zh-CN"/>
        </w:rPr>
        <w:t xml:space="preserve"> </w:t>
      </w:r>
      <w:r w:rsidRPr="00B26E13">
        <w:rPr>
          <w:rFonts w:eastAsiaTheme="minorEastAsia"/>
          <w:lang w:eastAsia="zh-CN"/>
        </w:rPr>
        <w:t>implementation</w:t>
      </w:r>
      <w:r w:rsidRPr="00B26E13">
        <w:rPr>
          <w:rFonts w:eastAsiaTheme="minorEastAsia" w:hint="eastAsia"/>
          <w:lang w:eastAsia="zh-CN"/>
        </w:rPr>
        <w:t xml:space="preserve"> at least to ensure non-colliding SSB with same PCI at UE side. </w:t>
      </w:r>
    </w:p>
    <w:p w:rsidR="00300844" w:rsidRPr="00B26E13" w:rsidRDefault="00300844" w:rsidP="00B26E13">
      <w:pPr>
        <w:pStyle w:val="a4"/>
        <w:numPr>
          <w:ilvl w:val="0"/>
          <w:numId w:val="34"/>
        </w:numPr>
        <w:ind w:firstLineChars="0"/>
        <w:rPr>
          <w:rFonts w:eastAsiaTheme="minorEastAsia"/>
          <w:lang w:eastAsia="zh-CN"/>
        </w:rPr>
      </w:pPr>
      <w:r w:rsidRPr="00B26E13">
        <w:rPr>
          <w:rFonts w:eastAsiaTheme="minorEastAsia" w:hint="eastAsia"/>
          <w:lang w:eastAsia="zh-CN"/>
        </w:rPr>
        <w:t>U</w:t>
      </w:r>
      <w:r w:rsidRPr="00B26E13">
        <w:rPr>
          <w:rFonts w:eastAsiaTheme="minorEastAsia"/>
          <w:lang w:eastAsia="zh-CN"/>
        </w:rPr>
        <w:t xml:space="preserve">E </w:t>
      </w:r>
      <w:r w:rsidRPr="00B26E13">
        <w:rPr>
          <w:rFonts w:eastAsiaTheme="minorEastAsia" w:hint="eastAsia"/>
          <w:lang w:eastAsia="zh-CN"/>
        </w:rPr>
        <w:t xml:space="preserve">is provided with the </w:t>
      </w:r>
      <w:r w:rsidRPr="00B26E13">
        <w:rPr>
          <w:rFonts w:eastAsiaTheme="minorEastAsia"/>
          <w:lang w:eastAsia="zh-CN"/>
        </w:rPr>
        <w:t>infor</w:t>
      </w:r>
      <w:r w:rsidRPr="00B26E13">
        <w:rPr>
          <w:rFonts w:eastAsiaTheme="minorEastAsia" w:hint="eastAsia"/>
          <w:lang w:eastAsia="zh-CN"/>
        </w:rPr>
        <w:t>m</w:t>
      </w:r>
      <w:r w:rsidRPr="00B26E13">
        <w:rPr>
          <w:rFonts w:eastAsiaTheme="minorEastAsia"/>
          <w:lang w:eastAsia="zh-CN"/>
        </w:rPr>
        <w:t xml:space="preserve">ation on new </w:t>
      </w:r>
      <w:r w:rsidRPr="00B26E13">
        <w:rPr>
          <w:rFonts w:eastAsiaTheme="minorEastAsia" w:hint="eastAsia"/>
          <w:lang w:eastAsia="zh-CN"/>
        </w:rPr>
        <w:t>common TA</w:t>
      </w:r>
      <w:r w:rsidRPr="00B26E13">
        <w:rPr>
          <w:rFonts w:eastAsiaTheme="minorEastAsia"/>
          <w:lang w:eastAsia="zh-CN"/>
        </w:rPr>
        <w:t xml:space="preserve">, </w:t>
      </w:r>
      <w:proofErr w:type="spellStart"/>
      <w:r w:rsidRPr="00B26E13">
        <w:rPr>
          <w:rFonts w:eastAsiaTheme="minorEastAsia"/>
          <w:lang w:eastAsia="zh-CN"/>
        </w:rPr>
        <w:t>K_mac</w:t>
      </w:r>
      <w:proofErr w:type="spellEnd"/>
      <w:r w:rsidRPr="00B26E13">
        <w:rPr>
          <w:rFonts w:eastAsiaTheme="minorEastAsia" w:hint="eastAsia"/>
          <w:lang w:eastAsia="zh-CN"/>
        </w:rPr>
        <w:t xml:space="preserve">, </w:t>
      </w:r>
      <w:r w:rsidRPr="00B26E13">
        <w:rPr>
          <w:rFonts w:eastAsiaTheme="minorEastAsia"/>
          <w:lang w:eastAsia="zh-CN"/>
        </w:rPr>
        <w:t>ephemeris</w:t>
      </w:r>
      <w:r w:rsidRPr="00B26E13">
        <w:rPr>
          <w:rFonts w:eastAsiaTheme="minorEastAsia" w:hint="eastAsia"/>
          <w:lang w:eastAsia="zh-CN"/>
        </w:rPr>
        <w:t xml:space="preserve"> and </w:t>
      </w:r>
      <w:r w:rsidRPr="00B26E13">
        <w:rPr>
          <w:rFonts w:eastAsiaTheme="minorEastAsia"/>
          <w:lang w:eastAsia="zh-CN"/>
        </w:rPr>
        <w:t xml:space="preserve">cell-specific </w:t>
      </w:r>
      <w:r w:rsidRPr="00B26E13">
        <w:rPr>
          <w:rFonts w:eastAsiaTheme="minorEastAsia" w:hint="eastAsia"/>
          <w:lang w:eastAsia="zh-CN"/>
        </w:rPr>
        <w:t xml:space="preserve">K-offset are </w:t>
      </w:r>
      <w:r w:rsidRPr="00B26E13">
        <w:rPr>
          <w:rFonts w:eastAsiaTheme="minorEastAsia"/>
          <w:lang w:eastAsia="zh-CN"/>
        </w:rPr>
        <w:t>applied</w:t>
      </w:r>
      <w:r w:rsidRPr="00B26E13">
        <w:rPr>
          <w:rFonts w:eastAsiaTheme="minorEastAsia" w:hint="eastAsia"/>
          <w:lang w:eastAsia="zh-CN"/>
        </w:rPr>
        <w:t xml:space="preserve"> </w:t>
      </w:r>
      <w:r w:rsidRPr="00B26E13">
        <w:rPr>
          <w:rFonts w:eastAsiaTheme="minorEastAsia"/>
          <w:lang w:eastAsia="zh-CN"/>
        </w:rPr>
        <w:t>during</w:t>
      </w:r>
      <w:r w:rsidRPr="00B26E13">
        <w:rPr>
          <w:rFonts w:eastAsiaTheme="minorEastAsia" w:hint="eastAsia"/>
          <w:lang w:eastAsia="zh-CN"/>
        </w:rPr>
        <w:t xml:space="preserve"> resynchronization to new satellite.</w:t>
      </w:r>
    </w:p>
    <w:p w:rsidR="00300844" w:rsidRPr="009665F3" w:rsidRDefault="00300844" w:rsidP="009665F3">
      <w:pPr>
        <w:pStyle w:val="a4"/>
        <w:numPr>
          <w:ilvl w:val="0"/>
          <w:numId w:val="34"/>
        </w:numPr>
        <w:ind w:firstLineChars="0"/>
        <w:rPr>
          <w:rFonts w:eastAsiaTheme="minorEastAsia"/>
          <w:lang w:eastAsia="zh-CN"/>
        </w:rPr>
      </w:pPr>
      <w:r w:rsidRPr="009665F3">
        <w:rPr>
          <w:rFonts w:eastAsiaTheme="minorEastAsia"/>
          <w:lang w:eastAsia="zh-CN"/>
        </w:rPr>
        <w:t xml:space="preserve">UE </w:t>
      </w:r>
      <w:r w:rsidRPr="009665F3">
        <w:rPr>
          <w:rFonts w:eastAsiaTheme="minorEastAsia" w:hint="eastAsia"/>
          <w:lang w:eastAsia="zh-CN"/>
        </w:rPr>
        <w:t xml:space="preserve">may be provided with the information if needed to detect the </w:t>
      </w:r>
      <w:r w:rsidRPr="009665F3">
        <w:rPr>
          <w:rFonts w:eastAsiaTheme="minorEastAsia"/>
          <w:lang w:eastAsia="zh-CN"/>
        </w:rPr>
        <w:t>SSB of the new satellite</w:t>
      </w:r>
      <w:r w:rsidRPr="009665F3">
        <w:rPr>
          <w:rFonts w:eastAsiaTheme="minorEastAsia" w:hint="eastAsia"/>
          <w:lang w:eastAsia="zh-CN"/>
        </w:rPr>
        <w:t xml:space="preserve"> for soft </w:t>
      </w:r>
      <w:r w:rsidRPr="009665F3">
        <w:rPr>
          <w:rFonts w:eastAsiaTheme="minorEastAsia"/>
          <w:lang w:eastAsia="zh-CN"/>
        </w:rPr>
        <w:t>satellite</w:t>
      </w:r>
      <w:r w:rsidRPr="009665F3">
        <w:rPr>
          <w:rFonts w:eastAsiaTheme="minorEastAsia" w:hint="eastAsia"/>
          <w:lang w:eastAsia="zh-CN"/>
        </w:rPr>
        <w:t xml:space="preserve"> switching.</w:t>
      </w:r>
    </w:p>
    <w:p w:rsidR="00300844" w:rsidRPr="009665F3" w:rsidRDefault="00300844" w:rsidP="009665F3">
      <w:pPr>
        <w:pStyle w:val="a4"/>
        <w:numPr>
          <w:ilvl w:val="0"/>
          <w:numId w:val="34"/>
        </w:numPr>
        <w:ind w:firstLineChars="0"/>
        <w:rPr>
          <w:rFonts w:eastAsiaTheme="minorEastAsia"/>
          <w:lang w:eastAsia="zh-CN"/>
        </w:rPr>
      </w:pPr>
      <w:r w:rsidRPr="009665F3">
        <w:rPr>
          <w:rFonts w:eastAsiaTheme="minorEastAsia"/>
          <w:lang w:eastAsia="zh-CN"/>
        </w:rPr>
        <w:t xml:space="preserve">The </w:t>
      </w:r>
      <w:r w:rsidRPr="009665F3">
        <w:rPr>
          <w:rFonts w:eastAsiaTheme="minorEastAsia" w:hint="eastAsia"/>
          <w:lang w:eastAsia="zh-CN"/>
        </w:rPr>
        <w:t>same UE behavior may be applied for soft satellite switching and hard satellite switching</w:t>
      </w:r>
      <w:r w:rsidR="009665F3">
        <w:rPr>
          <w:rFonts w:eastAsiaTheme="minorEastAsia" w:hint="eastAsia"/>
          <w:lang w:eastAsia="zh-CN"/>
        </w:rPr>
        <w:t>.</w:t>
      </w:r>
    </w:p>
    <w:p w:rsidR="00B26E13" w:rsidRDefault="00B26E13" w:rsidP="00B26E13">
      <w:pPr>
        <w:spacing w:after="0"/>
        <w:rPr>
          <w:color w:val="000000"/>
          <w:szCs w:val="20"/>
          <w:lang w:eastAsia="zh-CN"/>
        </w:rPr>
      </w:pPr>
    </w:p>
    <w:p w:rsidR="00300844" w:rsidRPr="00B26E13" w:rsidRDefault="00300844" w:rsidP="00B26E13">
      <w:pPr>
        <w:spacing w:after="0"/>
        <w:rPr>
          <w:color w:val="000000"/>
          <w:szCs w:val="20"/>
          <w:lang w:eastAsia="zh-CN"/>
        </w:rPr>
      </w:pPr>
      <w:r w:rsidRPr="00B26E13">
        <w:rPr>
          <w:rFonts w:hint="eastAsia"/>
          <w:color w:val="000000"/>
          <w:szCs w:val="20"/>
          <w:lang w:eastAsia="zh-CN"/>
        </w:rPr>
        <w:t xml:space="preserve">RAN1 concludes it is </w:t>
      </w:r>
      <w:r w:rsidRPr="00B26E13">
        <w:rPr>
          <w:color w:val="000000"/>
          <w:szCs w:val="20"/>
          <w:lang w:eastAsia="zh-CN"/>
        </w:rPr>
        <w:t>feasible</w:t>
      </w:r>
      <w:r w:rsidRPr="00B26E13">
        <w:rPr>
          <w:rFonts w:hint="eastAsia"/>
          <w:color w:val="000000"/>
          <w:szCs w:val="20"/>
          <w:lang w:eastAsia="zh-CN"/>
        </w:rPr>
        <w:t xml:space="preserve"> for soft satellite switching without PCI change</w:t>
      </w:r>
      <w:r w:rsidRPr="00B26E13">
        <w:rPr>
          <w:color w:val="000000"/>
          <w:szCs w:val="20"/>
          <w:lang w:eastAsia="zh-CN"/>
        </w:rPr>
        <w:t>.</w:t>
      </w:r>
      <w:r w:rsidRPr="00B26E13">
        <w:rPr>
          <w:rFonts w:hint="eastAsia"/>
          <w:color w:val="000000"/>
          <w:szCs w:val="20"/>
          <w:lang w:eastAsia="zh-CN"/>
        </w:rPr>
        <w:t xml:space="preserve"> </w:t>
      </w:r>
    </w:p>
    <w:p w:rsidR="00C84D45" w:rsidRDefault="0075596D" w:rsidP="00CB0EDF">
      <w:pPr>
        <w:spacing w:beforeLines="50" w:before="120"/>
        <w:rPr>
          <w:lang w:eastAsia="zh-CN"/>
        </w:rPr>
      </w:pPr>
      <w:r>
        <w:rPr>
          <w:rFonts w:hint="eastAsia"/>
          <w:b/>
          <w:color w:val="000000"/>
          <w:lang w:eastAsia="zh-CN"/>
        </w:rPr>
        <w:t xml:space="preserve"> </w:t>
      </w:r>
    </w:p>
    <w:p w:rsidR="00CB0EDF" w:rsidRPr="00CB0EDF" w:rsidRDefault="00CB0EDF" w:rsidP="00CB0EDF">
      <w:pPr>
        <w:spacing w:beforeLines="50" w:before="120"/>
        <w:rPr>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Actions:</w:t>
      </w:r>
    </w:p>
    <w:p w:rsidR="00C84D45" w:rsidRDefault="00C84D45" w:rsidP="00C84D45">
      <w:pPr>
        <w:ind w:left="993" w:hanging="993"/>
        <w:rPr>
          <w:rFonts w:ascii="Arial" w:eastAsia="Malgun Gothic" w:hAnsi="Arial" w:cs="Arial"/>
          <w:b/>
          <w:lang w:eastAsia="ko-KR"/>
        </w:rPr>
      </w:pPr>
      <w:r>
        <w:rPr>
          <w:rFonts w:ascii="Arial" w:eastAsia="Malgun Gothic" w:hAnsi="Arial" w:cs="Arial"/>
          <w:b/>
          <w:lang w:eastAsia="ko-KR"/>
        </w:rPr>
        <w:t>To RAN</w:t>
      </w:r>
      <w:r>
        <w:rPr>
          <w:rFonts w:ascii="Arial" w:eastAsiaTheme="minorEastAsia" w:hAnsi="Arial" w:cs="Arial" w:hint="eastAsia"/>
          <w:b/>
          <w:lang w:eastAsia="zh-CN"/>
        </w:rPr>
        <w:t>2</w:t>
      </w:r>
      <w:r>
        <w:rPr>
          <w:rFonts w:ascii="Arial" w:eastAsia="Malgun Gothic" w:hAnsi="Arial" w:cs="Arial"/>
          <w:b/>
          <w:lang w:eastAsia="ko-KR"/>
        </w:rPr>
        <w:t>:</w:t>
      </w:r>
    </w:p>
    <w:p w:rsidR="00C84D45" w:rsidRDefault="00C84D45" w:rsidP="00C84D45">
      <w:pPr>
        <w:spacing w:beforeLines="50" w:before="120"/>
        <w:rPr>
          <w:rFonts w:eastAsiaTheme="minorEastAsia"/>
          <w:lang w:eastAsia="zh-CN"/>
        </w:rPr>
      </w:pPr>
      <w:r>
        <w:rPr>
          <w:rFonts w:eastAsiaTheme="minorEastAsia"/>
          <w:lang w:eastAsia="zh-CN"/>
        </w:rPr>
        <w:lastRenderedPageBreak/>
        <w:t xml:space="preserve">RAN1 respectfully </w:t>
      </w:r>
      <w:r w:rsidR="0075596D">
        <w:rPr>
          <w:rFonts w:eastAsiaTheme="minorEastAsia" w:hint="eastAsia"/>
          <w:lang w:eastAsia="zh-CN"/>
        </w:rPr>
        <w:t xml:space="preserve">asks </w:t>
      </w:r>
      <w:r>
        <w:rPr>
          <w:rFonts w:eastAsiaTheme="minorEastAsia"/>
          <w:lang w:eastAsia="zh-CN"/>
        </w:rPr>
        <w:t>RAN</w:t>
      </w:r>
      <w:r>
        <w:rPr>
          <w:rFonts w:eastAsiaTheme="minorEastAsia" w:hint="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w:t>
      </w:r>
      <w:r>
        <w:t>take the above information into account</w:t>
      </w:r>
      <w:r w:rsidR="0075596D">
        <w:rPr>
          <w:rFonts w:hint="eastAsia"/>
          <w:lang w:eastAsia="zh-CN"/>
        </w:rPr>
        <w:t xml:space="preserve"> for future work</w:t>
      </w:r>
      <w:r>
        <w:rPr>
          <w:rFonts w:eastAsiaTheme="minorEastAsia"/>
          <w:lang w:eastAsia="zh-CN"/>
        </w:rPr>
        <w:t>.</w:t>
      </w:r>
    </w:p>
    <w:p w:rsidR="00C84D45" w:rsidRPr="0075596D" w:rsidRDefault="00C84D45" w:rsidP="00C84D45">
      <w:pPr>
        <w:spacing w:beforeLines="50" w:before="120"/>
        <w:rPr>
          <w:rFonts w:eastAsiaTheme="minorEastAsia"/>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Date of Next TSG-RAN1 Meetings:</w:t>
      </w:r>
    </w:p>
    <w:p w:rsidR="00266524" w:rsidRDefault="00266524" w:rsidP="00266524">
      <w:pPr>
        <w:rPr>
          <w:rFonts w:eastAsiaTheme="minorEastAsia"/>
          <w:lang w:eastAsia="zh-CN"/>
        </w:rPr>
      </w:pPr>
      <w:r>
        <w:rPr>
          <w:rFonts w:eastAsiaTheme="minorEastAsia" w:hint="eastAsia"/>
          <w:lang w:eastAsia="zh-CN"/>
        </w:rPr>
        <w:t>RAN1#114bis</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09</w:t>
      </w:r>
      <w:r>
        <w:rPr>
          <w:rFonts w:eastAsiaTheme="minorEastAsia"/>
          <w:vertAlign w:val="superscript"/>
          <w:lang w:eastAsia="zh-CN"/>
        </w:rPr>
        <w:t>th</w:t>
      </w:r>
      <w:r>
        <w:rPr>
          <w:rFonts w:eastAsiaTheme="minorEastAsia"/>
          <w:lang w:eastAsia="zh-CN"/>
        </w:rPr>
        <w:t xml:space="preserve"> -</w:t>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sidR="00A45E95">
        <w:rPr>
          <w:rFonts w:eastAsiaTheme="minorEastAsia" w:hint="eastAsia"/>
          <w:lang w:eastAsia="zh-CN"/>
        </w:rPr>
        <w:t>Oct</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sidR="00EE28DD">
        <w:rPr>
          <w:rFonts w:eastAsiaTheme="minorEastAsia" w:hint="eastAsia"/>
          <w:lang w:eastAsia="zh-CN"/>
        </w:rPr>
        <w:t xml:space="preserve">   </w:t>
      </w:r>
      <w:r w:rsidR="00D41C37">
        <w:rPr>
          <w:rFonts w:eastAsiaTheme="minorEastAsia" w:hint="eastAsia"/>
          <w:lang w:eastAsia="zh-CN"/>
        </w:rPr>
        <w:t xml:space="preserve">  </w:t>
      </w:r>
      <w:r w:rsidR="00EE28DD">
        <w:rPr>
          <w:rFonts w:eastAsiaTheme="minorEastAsia" w:hint="eastAsia"/>
          <w:lang w:eastAsia="zh-CN"/>
        </w:rPr>
        <w:t xml:space="preserve">  </w:t>
      </w:r>
      <w:r w:rsidR="00D41C37">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Xiamen, CN </w:t>
      </w:r>
    </w:p>
    <w:p w:rsidR="00D41C37" w:rsidRDefault="00D41C37" w:rsidP="00D41C37">
      <w:pPr>
        <w:rPr>
          <w:rFonts w:eastAsiaTheme="minorEastAsia"/>
          <w:lang w:eastAsia="zh-CN"/>
        </w:rPr>
      </w:pPr>
      <w:r>
        <w:rPr>
          <w:rFonts w:eastAsiaTheme="minorEastAsia" w:hint="eastAsia"/>
          <w:lang w:eastAsia="zh-CN"/>
        </w:rPr>
        <w:t>RAN1#115</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 xml:space="preserve">    13</w:t>
      </w:r>
      <w:r>
        <w:rPr>
          <w:rFonts w:eastAsiaTheme="minorEastAsia" w:hint="eastAsia"/>
          <w:vertAlign w:val="superscript"/>
          <w:lang w:eastAsia="zh-CN"/>
        </w:rPr>
        <w:t>rd</w:t>
      </w:r>
      <w:r>
        <w:rPr>
          <w:rFonts w:eastAsiaTheme="minorEastAsia"/>
          <w:lang w:eastAsia="zh-CN"/>
        </w:rPr>
        <w:t xml:space="preserve"> -</w:t>
      </w:r>
      <w:r>
        <w:rPr>
          <w:rFonts w:eastAsiaTheme="minorEastAsia" w:hint="eastAsia"/>
          <w:lang w:eastAsia="zh-CN"/>
        </w:rPr>
        <w:t>17</w:t>
      </w:r>
      <w:r>
        <w:rPr>
          <w:rFonts w:eastAsiaTheme="minorEastAsia" w:hint="eastAsia"/>
          <w:vertAlign w:val="superscript"/>
          <w:lang w:eastAsia="zh-CN"/>
        </w:rPr>
        <w:t>th</w:t>
      </w:r>
      <w:r>
        <w:rPr>
          <w:rFonts w:eastAsiaTheme="minorEastAsia"/>
          <w:lang w:eastAsia="zh-CN"/>
        </w:rPr>
        <w:t xml:space="preserve"> </w:t>
      </w:r>
      <w:r w:rsidR="003525F4">
        <w:rPr>
          <w:rFonts w:eastAsiaTheme="minorEastAsia" w:hint="eastAsia"/>
          <w:lang w:eastAsia="zh-CN"/>
        </w:rPr>
        <w:t>Nov</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Chicago, US </w:t>
      </w:r>
    </w:p>
    <w:p w:rsidR="00C84D45" w:rsidRPr="003525F4" w:rsidRDefault="00C84D45" w:rsidP="00C84D45">
      <w:pPr>
        <w:rPr>
          <w:rFonts w:eastAsiaTheme="minorEastAsia"/>
          <w:lang w:eastAsia="zh-CN"/>
        </w:rPr>
      </w:pPr>
    </w:p>
    <w:p w:rsidR="00C62018" w:rsidRPr="00C84D45" w:rsidRDefault="00C62018" w:rsidP="00C84D4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color w:val="000000"/>
          <w:sz w:val="20"/>
          <w:szCs w:val="20"/>
          <w:lang w:eastAsia="zh-CN"/>
        </w:rPr>
      </w:pPr>
    </w:p>
    <w:sectPr w:rsidR="00C62018" w:rsidRPr="00C84D4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3ED" w:rsidRDefault="006773ED" w:rsidP="005766B9">
      <w:pPr>
        <w:spacing w:after="0"/>
      </w:pPr>
      <w:r>
        <w:separator/>
      </w:r>
    </w:p>
  </w:endnote>
  <w:endnote w:type="continuationSeparator" w:id="0">
    <w:p w:rsidR="006773ED" w:rsidRDefault="006773E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3ED" w:rsidRDefault="006773ED" w:rsidP="005766B9">
      <w:pPr>
        <w:spacing w:after="0"/>
      </w:pPr>
      <w:r>
        <w:separator/>
      </w:r>
    </w:p>
  </w:footnote>
  <w:footnote w:type="continuationSeparator" w:id="0">
    <w:p w:rsidR="006773ED" w:rsidRDefault="006773E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CC15686"/>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11"/>
  </w:num>
  <w:num w:numId="7">
    <w:abstractNumId w:val="9"/>
  </w:num>
  <w:num w:numId="8">
    <w:abstractNumId w:val="16"/>
  </w:num>
  <w:num w:numId="9">
    <w:abstractNumId w:val="4"/>
  </w:num>
  <w:num w:numId="10">
    <w:abstractNumId w:val="14"/>
  </w:num>
  <w:num w:numId="11">
    <w:abstractNumId w:val="10"/>
  </w:num>
  <w:num w:numId="12">
    <w:abstractNumId w:val="27"/>
  </w:num>
  <w:num w:numId="13">
    <w:abstractNumId w:val="25"/>
  </w:num>
  <w:num w:numId="14">
    <w:abstractNumId w:val="7"/>
  </w:num>
  <w:num w:numId="15">
    <w:abstractNumId w:val="3"/>
  </w:num>
  <w:num w:numId="16">
    <w:abstractNumId w:val="1"/>
  </w:num>
  <w:num w:numId="17">
    <w:abstractNumId w:val="14"/>
  </w:num>
  <w:num w:numId="18">
    <w:abstractNumId w:val="22"/>
  </w:num>
  <w:num w:numId="19">
    <w:abstractNumId w:val="14"/>
  </w:num>
  <w:num w:numId="20">
    <w:abstractNumId w:val="14"/>
  </w:num>
  <w:num w:numId="21">
    <w:abstractNumId w:val="21"/>
  </w:num>
  <w:num w:numId="22">
    <w:abstractNumId w:val="20"/>
  </w:num>
  <w:num w:numId="23">
    <w:abstractNumId w:val="6"/>
  </w:num>
  <w:num w:numId="24">
    <w:abstractNumId w:val="18"/>
  </w:num>
  <w:num w:numId="25">
    <w:abstractNumId w:val="23"/>
  </w:num>
  <w:num w:numId="26">
    <w:abstractNumId w:val="14"/>
  </w:num>
  <w:num w:numId="27">
    <w:abstractNumId w:val="15"/>
  </w:num>
  <w:num w:numId="28">
    <w:abstractNumId w:val="24"/>
  </w:num>
  <w:num w:numId="29">
    <w:abstractNumId w:val="13"/>
  </w:num>
  <w:num w:numId="30">
    <w:abstractNumId w:val="0"/>
  </w:num>
  <w:num w:numId="31">
    <w:abstractNumId w:val="5"/>
  </w:num>
  <w:num w:numId="32">
    <w:abstractNumId w:val="17"/>
  </w:num>
  <w:num w:numId="33">
    <w:abstractNumId w:val="26"/>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1D19"/>
    <w:rsid w:val="0000354B"/>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42BF9"/>
    <w:rsid w:val="00051FFB"/>
    <w:rsid w:val="000539D4"/>
    <w:rsid w:val="00057E5E"/>
    <w:rsid w:val="00060253"/>
    <w:rsid w:val="00064F8E"/>
    <w:rsid w:val="0007688C"/>
    <w:rsid w:val="00083733"/>
    <w:rsid w:val="00095154"/>
    <w:rsid w:val="0009657D"/>
    <w:rsid w:val="0009797B"/>
    <w:rsid w:val="000A1682"/>
    <w:rsid w:val="000A1993"/>
    <w:rsid w:val="000A2E20"/>
    <w:rsid w:val="000A42C6"/>
    <w:rsid w:val="000A4D22"/>
    <w:rsid w:val="000A70B6"/>
    <w:rsid w:val="000A7473"/>
    <w:rsid w:val="000B0D1F"/>
    <w:rsid w:val="000B0EF7"/>
    <w:rsid w:val="000B1752"/>
    <w:rsid w:val="000C015E"/>
    <w:rsid w:val="000C0F9B"/>
    <w:rsid w:val="000C3482"/>
    <w:rsid w:val="000D28D6"/>
    <w:rsid w:val="000E079F"/>
    <w:rsid w:val="000E09A4"/>
    <w:rsid w:val="000E0A4F"/>
    <w:rsid w:val="000E59E6"/>
    <w:rsid w:val="000F38C2"/>
    <w:rsid w:val="000F454F"/>
    <w:rsid w:val="000F54D3"/>
    <w:rsid w:val="000F5E56"/>
    <w:rsid w:val="000F681E"/>
    <w:rsid w:val="000F7996"/>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5A6B"/>
    <w:rsid w:val="001665D0"/>
    <w:rsid w:val="00166D1E"/>
    <w:rsid w:val="00167A71"/>
    <w:rsid w:val="00170C9E"/>
    <w:rsid w:val="0017207E"/>
    <w:rsid w:val="00174710"/>
    <w:rsid w:val="00174917"/>
    <w:rsid w:val="00175C05"/>
    <w:rsid w:val="00176AA9"/>
    <w:rsid w:val="00180BE1"/>
    <w:rsid w:val="001815D6"/>
    <w:rsid w:val="00181D71"/>
    <w:rsid w:val="0018295A"/>
    <w:rsid w:val="001859B4"/>
    <w:rsid w:val="001859F1"/>
    <w:rsid w:val="00185AF2"/>
    <w:rsid w:val="001A1939"/>
    <w:rsid w:val="001A3CA9"/>
    <w:rsid w:val="001A3F70"/>
    <w:rsid w:val="001A4EE3"/>
    <w:rsid w:val="001A5201"/>
    <w:rsid w:val="001B59C9"/>
    <w:rsid w:val="001B68DF"/>
    <w:rsid w:val="001B7E72"/>
    <w:rsid w:val="001C6365"/>
    <w:rsid w:val="001D17CB"/>
    <w:rsid w:val="001D1D74"/>
    <w:rsid w:val="001D36D4"/>
    <w:rsid w:val="001D3D89"/>
    <w:rsid w:val="001E3E3B"/>
    <w:rsid w:val="001E55CD"/>
    <w:rsid w:val="001E6FD0"/>
    <w:rsid w:val="001F08B7"/>
    <w:rsid w:val="001F3220"/>
    <w:rsid w:val="001F47D7"/>
    <w:rsid w:val="00203D71"/>
    <w:rsid w:val="00203F64"/>
    <w:rsid w:val="002128BF"/>
    <w:rsid w:val="002155C8"/>
    <w:rsid w:val="00216720"/>
    <w:rsid w:val="0022017F"/>
    <w:rsid w:val="00220204"/>
    <w:rsid w:val="00221889"/>
    <w:rsid w:val="00221EFD"/>
    <w:rsid w:val="00222957"/>
    <w:rsid w:val="002268EE"/>
    <w:rsid w:val="0023015E"/>
    <w:rsid w:val="0023033A"/>
    <w:rsid w:val="002323AF"/>
    <w:rsid w:val="002325D2"/>
    <w:rsid w:val="002347E5"/>
    <w:rsid w:val="002416F0"/>
    <w:rsid w:val="0024394D"/>
    <w:rsid w:val="002467A8"/>
    <w:rsid w:val="00247D9F"/>
    <w:rsid w:val="00252298"/>
    <w:rsid w:val="0025290E"/>
    <w:rsid w:val="002550B6"/>
    <w:rsid w:val="00262156"/>
    <w:rsid w:val="00264305"/>
    <w:rsid w:val="00265C1B"/>
    <w:rsid w:val="00266524"/>
    <w:rsid w:val="002670A1"/>
    <w:rsid w:val="002721D1"/>
    <w:rsid w:val="0027226E"/>
    <w:rsid w:val="00277DAD"/>
    <w:rsid w:val="00282FCB"/>
    <w:rsid w:val="00284CE7"/>
    <w:rsid w:val="00290C25"/>
    <w:rsid w:val="00291413"/>
    <w:rsid w:val="00291531"/>
    <w:rsid w:val="0029253C"/>
    <w:rsid w:val="002969E3"/>
    <w:rsid w:val="00296C80"/>
    <w:rsid w:val="00297EA5"/>
    <w:rsid w:val="002A00F1"/>
    <w:rsid w:val="002A6E5E"/>
    <w:rsid w:val="002B4F39"/>
    <w:rsid w:val="002B561D"/>
    <w:rsid w:val="002B5F86"/>
    <w:rsid w:val="002B6030"/>
    <w:rsid w:val="002B73AF"/>
    <w:rsid w:val="002C26A7"/>
    <w:rsid w:val="002C2CBC"/>
    <w:rsid w:val="002C63FA"/>
    <w:rsid w:val="002C7C77"/>
    <w:rsid w:val="002D1371"/>
    <w:rsid w:val="002D1479"/>
    <w:rsid w:val="002D2AB3"/>
    <w:rsid w:val="002E55B1"/>
    <w:rsid w:val="002E59D8"/>
    <w:rsid w:val="002E6DA7"/>
    <w:rsid w:val="002F0C54"/>
    <w:rsid w:val="002F1E6B"/>
    <w:rsid w:val="002F5F8C"/>
    <w:rsid w:val="002F68E7"/>
    <w:rsid w:val="00300844"/>
    <w:rsid w:val="00302BE7"/>
    <w:rsid w:val="003039CC"/>
    <w:rsid w:val="0030494C"/>
    <w:rsid w:val="003072B1"/>
    <w:rsid w:val="00307FDA"/>
    <w:rsid w:val="00322044"/>
    <w:rsid w:val="0032319A"/>
    <w:rsid w:val="00326D98"/>
    <w:rsid w:val="00327D03"/>
    <w:rsid w:val="00330B89"/>
    <w:rsid w:val="00330FF9"/>
    <w:rsid w:val="00331838"/>
    <w:rsid w:val="0033233E"/>
    <w:rsid w:val="00332971"/>
    <w:rsid w:val="00337ADE"/>
    <w:rsid w:val="00340A1E"/>
    <w:rsid w:val="00346AAF"/>
    <w:rsid w:val="00351057"/>
    <w:rsid w:val="003525F4"/>
    <w:rsid w:val="00353100"/>
    <w:rsid w:val="00354651"/>
    <w:rsid w:val="00356137"/>
    <w:rsid w:val="00360543"/>
    <w:rsid w:val="00360BFD"/>
    <w:rsid w:val="0036115B"/>
    <w:rsid w:val="00363280"/>
    <w:rsid w:val="00364857"/>
    <w:rsid w:val="00364F3C"/>
    <w:rsid w:val="003662C3"/>
    <w:rsid w:val="00374FD1"/>
    <w:rsid w:val="00380104"/>
    <w:rsid w:val="003811AC"/>
    <w:rsid w:val="00381CB6"/>
    <w:rsid w:val="00383456"/>
    <w:rsid w:val="00384121"/>
    <w:rsid w:val="003876C7"/>
    <w:rsid w:val="00390182"/>
    <w:rsid w:val="00393711"/>
    <w:rsid w:val="003A0E80"/>
    <w:rsid w:val="003A1E70"/>
    <w:rsid w:val="003A2A9A"/>
    <w:rsid w:val="003A7990"/>
    <w:rsid w:val="003B0D31"/>
    <w:rsid w:val="003B2791"/>
    <w:rsid w:val="003B3422"/>
    <w:rsid w:val="003B5CC9"/>
    <w:rsid w:val="003B7AF7"/>
    <w:rsid w:val="003C34EE"/>
    <w:rsid w:val="003C72CF"/>
    <w:rsid w:val="003D66CC"/>
    <w:rsid w:val="003D7C72"/>
    <w:rsid w:val="003E1730"/>
    <w:rsid w:val="003E3E1C"/>
    <w:rsid w:val="003E61C0"/>
    <w:rsid w:val="003E705B"/>
    <w:rsid w:val="003E72C7"/>
    <w:rsid w:val="003F14F5"/>
    <w:rsid w:val="003F1519"/>
    <w:rsid w:val="003F457F"/>
    <w:rsid w:val="003F5177"/>
    <w:rsid w:val="003F5B87"/>
    <w:rsid w:val="004043AF"/>
    <w:rsid w:val="0040595D"/>
    <w:rsid w:val="004068C3"/>
    <w:rsid w:val="00410203"/>
    <w:rsid w:val="00414110"/>
    <w:rsid w:val="00415A1B"/>
    <w:rsid w:val="00416452"/>
    <w:rsid w:val="0042153B"/>
    <w:rsid w:val="00424790"/>
    <w:rsid w:val="00425246"/>
    <w:rsid w:val="00425F45"/>
    <w:rsid w:val="00426936"/>
    <w:rsid w:val="00443771"/>
    <w:rsid w:val="00445D1B"/>
    <w:rsid w:val="0044794A"/>
    <w:rsid w:val="00454954"/>
    <w:rsid w:val="004555A3"/>
    <w:rsid w:val="004558A1"/>
    <w:rsid w:val="004611C5"/>
    <w:rsid w:val="004664E2"/>
    <w:rsid w:val="00466D81"/>
    <w:rsid w:val="00467239"/>
    <w:rsid w:val="00473D6F"/>
    <w:rsid w:val="00474CB3"/>
    <w:rsid w:val="00475442"/>
    <w:rsid w:val="004803AA"/>
    <w:rsid w:val="00480D2B"/>
    <w:rsid w:val="00481759"/>
    <w:rsid w:val="004829CB"/>
    <w:rsid w:val="0048365F"/>
    <w:rsid w:val="00483CE9"/>
    <w:rsid w:val="00484FDA"/>
    <w:rsid w:val="00486518"/>
    <w:rsid w:val="004904BF"/>
    <w:rsid w:val="0049264E"/>
    <w:rsid w:val="00493E6C"/>
    <w:rsid w:val="00494068"/>
    <w:rsid w:val="00495BA9"/>
    <w:rsid w:val="00496596"/>
    <w:rsid w:val="004A1555"/>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4C51"/>
    <w:rsid w:val="004E792D"/>
    <w:rsid w:val="004F0319"/>
    <w:rsid w:val="004F3017"/>
    <w:rsid w:val="004F6D9A"/>
    <w:rsid w:val="004F7DF9"/>
    <w:rsid w:val="005026A6"/>
    <w:rsid w:val="00503F2E"/>
    <w:rsid w:val="00505189"/>
    <w:rsid w:val="005079E8"/>
    <w:rsid w:val="00511D56"/>
    <w:rsid w:val="005127FC"/>
    <w:rsid w:val="00514B50"/>
    <w:rsid w:val="00516229"/>
    <w:rsid w:val="00521EE4"/>
    <w:rsid w:val="005261F1"/>
    <w:rsid w:val="00527C10"/>
    <w:rsid w:val="00527C8D"/>
    <w:rsid w:val="0053018D"/>
    <w:rsid w:val="0053264F"/>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2C69"/>
    <w:rsid w:val="005B476C"/>
    <w:rsid w:val="005C0F43"/>
    <w:rsid w:val="005C2053"/>
    <w:rsid w:val="005C33AF"/>
    <w:rsid w:val="005C5C65"/>
    <w:rsid w:val="005D02D2"/>
    <w:rsid w:val="005D3BAE"/>
    <w:rsid w:val="005D59FE"/>
    <w:rsid w:val="005D5A30"/>
    <w:rsid w:val="005D678B"/>
    <w:rsid w:val="005D7384"/>
    <w:rsid w:val="005D7CB8"/>
    <w:rsid w:val="005D7DE4"/>
    <w:rsid w:val="005D7EAC"/>
    <w:rsid w:val="005E075A"/>
    <w:rsid w:val="005E5224"/>
    <w:rsid w:val="005E782A"/>
    <w:rsid w:val="005E7B20"/>
    <w:rsid w:val="005F026F"/>
    <w:rsid w:val="005F69F4"/>
    <w:rsid w:val="005F6DD9"/>
    <w:rsid w:val="005F7460"/>
    <w:rsid w:val="00604827"/>
    <w:rsid w:val="00606069"/>
    <w:rsid w:val="00610447"/>
    <w:rsid w:val="00612517"/>
    <w:rsid w:val="00622AA9"/>
    <w:rsid w:val="0062539F"/>
    <w:rsid w:val="00625638"/>
    <w:rsid w:val="006336D6"/>
    <w:rsid w:val="0063573D"/>
    <w:rsid w:val="0063760F"/>
    <w:rsid w:val="00637764"/>
    <w:rsid w:val="00637F91"/>
    <w:rsid w:val="00644C93"/>
    <w:rsid w:val="00644E22"/>
    <w:rsid w:val="00647BFA"/>
    <w:rsid w:val="00647D77"/>
    <w:rsid w:val="00650083"/>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773ED"/>
    <w:rsid w:val="00680FA6"/>
    <w:rsid w:val="0068145B"/>
    <w:rsid w:val="00681789"/>
    <w:rsid w:val="00683840"/>
    <w:rsid w:val="006842A8"/>
    <w:rsid w:val="0069001E"/>
    <w:rsid w:val="0069028B"/>
    <w:rsid w:val="006925BC"/>
    <w:rsid w:val="00696EAB"/>
    <w:rsid w:val="006A0952"/>
    <w:rsid w:val="006A20C2"/>
    <w:rsid w:val="006A5D47"/>
    <w:rsid w:val="006A70E5"/>
    <w:rsid w:val="006B458A"/>
    <w:rsid w:val="006B4660"/>
    <w:rsid w:val="006C0D0E"/>
    <w:rsid w:val="006C3172"/>
    <w:rsid w:val="006C63BB"/>
    <w:rsid w:val="006C6437"/>
    <w:rsid w:val="006D060E"/>
    <w:rsid w:val="006D0773"/>
    <w:rsid w:val="006D3168"/>
    <w:rsid w:val="006D3201"/>
    <w:rsid w:val="006D6695"/>
    <w:rsid w:val="006F05EA"/>
    <w:rsid w:val="006F0911"/>
    <w:rsid w:val="006F468B"/>
    <w:rsid w:val="006F50CE"/>
    <w:rsid w:val="006F734C"/>
    <w:rsid w:val="00700340"/>
    <w:rsid w:val="00700CA5"/>
    <w:rsid w:val="00701BEF"/>
    <w:rsid w:val="00702433"/>
    <w:rsid w:val="00710F5C"/>
    <w:rsid w:val="00714CE3"/>
    <w:rsid w:val="0072037E"/>
    <w:rsid w:val="007205E2"/>
    <w:rsid w:val="00721DD2"/>
    <w:rsid w:val="00722FD9"/>
    <w:rsid w:val="0072337F"/>
    <w:rsid w:val="00730BC7"/>
    <w:rsid w:val="007314D5"/>
    <w:rsid w:val="00732384"/>
    <w:rsid w:val="00735743"/>
    <w:rsid w:val="00741A85"/>
    <w:rsid w:val="00744789"/>
    <w:rsid w:val="00750BF9"/>
    <w:rsid w:val="00750EAF"/>
    <w:rsid w:val="007516F4"/>
    <w:rsid w:val="00752FE1"/>
    <w:rsid w:val="00754ACB"/>
    <w:rsid w:val="007551BC"/>
    <w:rsid w:val="0075596D"/>
    <w:rsid w:val="00762F11"/>
    <w:rsid w:val="00763786"/>
    <w:rsid w:val="007707B5"/>
    <w:rsid w:val="007755DD"/>
    <w:rsid w:val="00776B8C"/>
    <w:rsid w:val="007774F5"/>
    <w:rsid w:val="00780C52"/>
    <w:rsid w:val="00781455"/>
    <w:rsid w:val="007842F6"/>
    <w:rsid w:val="00785924"/>
    <w:rsid w:val="007872EE"/>
    <w:rsid w:val="00790F22"/>
    <w:rsid w:val="0079173C"/>
    <w:rsid w:val="007919F2"/>
    <w:rsid w:val="00793913"/>
    <w:rsid w:val="00794767"/>
    <w:rsid w:val="007A0022"/>
    <w:rsid w:val="007A4BDA"/>
    <w:rsid w:val="007A571F"/>
    <w:rsid w:val="007B513E"/>
    <w:rsid w:val="007B5398"/>
    <w:rsid w:val="007B6F6F"/>
    <w:rsid w:val="007C25A1"/>
    <w:rsid w:val="007C28A8"/>
    <w:rsid w:val="007C383E"/>
    <w:rsid w:val="007C434D"/>
    <w:rsid w:val="007C72C0"/>
    <w:rsid w:val="007C7583"/>
    <w:rsid w:val="007F020A"/>
    <w:rsid w:val="007F27C5"/>
    <w:rsid w:val="007F3D88"/>
    <w:rsid w:val="007F4360"/>
    <w:rsid w:val="007F5705"/>
    <w:rsid w:val="0080002C"/>
    <w:rsid w:val="00805A22"/>
    <w:rsid w:val="00812891"/>
    <w:rsid w:val="00812F2C"/>
    <w:rsid w:val="00817E1B"/>
    <w:rsid w:val="00822A67"/>
    <w:rsid w:val="0082344C"/>
    <w:rsid w:val="008248F8"/>
    <w:rsid w:val="008249B6"/>
    <w:rsid w:val="008270DE"/>
    <w:rsid w:val="00831FAF"/>
    <w:rsid w:val="008322D2"/>
    <w:rsid w:val="008358D9"/>
    <w:rsid w:val="00850FCB"/>
    <w:rsid w:val="00855081"/>
    <w:rsid w:val="008553C3"/>
    <w:rsid w:val="00860E1F"/>
    <w:rsid w:val="008615CE"/>
    <w:rsid w:val="00863E5E"/>
    <w:rsid w:val="00864A32"/>
    <w:rsid w:val="00864AD2"/>
    <w:rsid w:val="00866BD9"/>
    <w:rsid w:val="00870493"/>
    <w:rsid w:val="00870E35"/>
    <w:rsid w:val="00872B1C"/>
    <w:rsid w:val="0088198B"/>
    <w:rsid w:val="0088306E"/>
    <w:rsid w:val="00883091"/>
    <w:rsid w:val="008867C1"/>
    <w:rsid w:val="0088727C"/>
    <w:rsid w:val="00893403"/>
    <w:rsid w:val="00893790"/>
    <w:rsid w:val="00896651"/>
    <w:rsid w:val="00896EDE"/>
    <w:rsid w:val="0089708A"/>
    <w:rsid w:val="008A00DB"/>
    <w:rsid w:val="008A1031"/>
    <w:rsid w:val="008A2451"/>
    <w:rsid w:val="008A3AEC"/>
    <w:rsid w:val="008A5519"/>
    <w:rsid w:val="008A5A36"/>
    <w:rsid w:val="008A737B"/>
    <w:rsid w:val="008B24AA"/>
    <w:rsid w:val="008C2E4B"/>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3BA4"/>
    <w:rsid w:val="009041A0"/>
    <w:rsid w:val="0090605B"/>
    <w:rsid w:val="00907B20"/>
    <w:rsid w:val="00907D11"/>
    <w:rsid w:val="00910F44"/>
    <w:rsid w:val="00912579"/>
    <w:rsid w:val="00916576"/>
    <w:rsid w:val="0092208C"/>
    <w:rsid w:val="00922464"/>
    <w:rsid w:val="00923899"/>
    <w:rsid w:val="009253C8"/>
    <w:rsid w:val="009300B6"/>
    <w:rsid w:val="0093058D"/>
    <w:rsid w:val="00930752"/>
    <w:rsid w:val="00930DCF"/>
    <w:rsid w:val="00931E92"/>
    <w:rsid w:val="00933D11"/>
    <w:rsid w:val="00937192"/>
    <w:rsid w:val="00942A69"/>
    <w:rsid w:val="009445A0"/>
    <w:rsid w:val="00950E13"/>
    <w:rsid w:val="009535B1"/>
    <w:rsid w:val="00957ED9"/>
    <w:rsid w:val="0096509A"/>
    <w:rsid w:val="00965D45"/>
    <w:rsid w:val="009665F3"/>
    <w:rsid w:val="00970CF6"/>
    <w:rsid w:val="00972457"/>
    <w:rsid w:val="0097350C"/>
    <w:rsid w:val="00973C1D"/>
    <w:rsid w:val="009759DD"/>
    <w:rsid w:val="00983D25"/>
    <w:rsid w:val="00990851"/>
    <w:rsid w:val="009924F1"/>
    <w:rsid w:val="00992A28"/>
    <w:rsid w:val="00994D02"/>
    <w:rsid w:val="00997A8D"/>
    <w:rsid w:val="00997DA3"/>
    <w:rsid w:val="009A04A1"/>
    <w:rsid w:val="009A5415"/>
    <w:rsid w:val="009A5738"/>
    <w:rsid w:val="009A7D01"/>
    <w:rsid w:val="009B004C"/>
    <w:rsid w:val="009B0E7A"/>
    <w:rsid w:val="009B191E"/>
    <w:rsid w:val="009D28A1"/>
    <w:rsid w:val="009D490E"/>
    <w:rsid w:val="009D4E3A"/>
    <w:rsid w:val="009D5C4F"/>
    <w:rsid w:val="009D7F14"/>
    <w:rsid w:val="009E5814"/>
    <w:rsid w:val="009E63F8"/>
    <w:rsid w:val="009E66BE"/>
    <w:rsid w:val="009F0916"/>
    <w:rsid w:val="009F22AF"/>
    <w:rsid w:val="009F3932"/>
    <w:rsid w:val="009F3C5A"/>
    <w:rsid w:val="00A00401"/>
    <w:rsid w:val="00A00F4F"/>
    <w:rsid w:val="00A01945"/>
    <w:rsid w:val="00A01DB9"/>
    <w:rsid w:val="00A051B4"/>
    <w:rsid w:val="00A129F9"/>
    <w:rsid w:val="00A16635"/>
    <w:rsid w:val="00A21D31"/>
    <w:rsid w:val="00A32C9E"/>
    <w:rsid w:val="00A33450"/>
    <w:rsid w:val="00A34185"/>
    <w:rsid w:val="00A362BC"/>
    <w:rsid w:val="00A4198F"/>
    <w:rsid w:val="00A43292"/>
    <w:rsid w:val="00A43E38"/>
    <w:rsid w:val="00A45E95"/>
    <w:rsid w:val="00A46D69"/>
    <w:rsid w:val="00A5111B"/>
    <w:rsid w:val="00A65027"/>
    <w:rsid w:val="00A6609F"/>
    <w:rsid w:val="00A714B1"/>
    <w:rsid w:val="00A7732A"/>
    <w:rsid w:val="00A77F5F"/>
    <w:rsid w:val="00A8020B"/>
    <w:rsid w:val="00A80570"/>
    <w:rsid w:val="00A8175C"/>
    <w:rsid w:val="00A82542"/>
    <w:rsid w:val="00A8784E"/>
    <w:rsid w:val="00A94181"/>
    <w:rsid w:val="00A96257"/>
    <w:rsid w:val="00AA1502"/>
    <w:rsid w:val="00AA23E4"/>
    <w:rsid w:val="00AA3BFF"/>
    <w:rsid w:val="00AA4A5A"/>
    <w:rsid w:val="00AA7A23"/>
    <w:rsid w:val="00AA7BAE"/>
    <w:rsid w:val="00AB1571"/>
    <w:rsid w:val="00AB216A"/>
    <w:rsid w:val="00AB4413"/>
    <w:rsid w:val="00AB5362"/>
    <w:rsid w:val="00AB5DBA"/>
    <w:rsid w:val="00AB7D02"/>
    <w:rsid w:val="00AC0543"/>
    <w:rsid w:val="00AC2BAD"/>
    <w:rsid w:val="00AC69E9"/>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792"/>
    <w:rsid w:val="00B0491F"/>
    <w:rsid w:val="00B14C44"/>
    <w:rsid w:val="00B16133"/>
    <w:rsid w:val="00B169EC"/>
    <w:rsid w:val="00B16AEA"/>
    <w:rsid w:val="00B16CDA"/>
    <w:rsid w:val="00B22A51"/>
    <w:rsid w:val="00B26E13"/>
    <w:rsid w:val="00B318B5"/>
    <w:rsid w:val="00B31C5C"/>
    <w:rsid w:val="00B32C11"/>
    <w:rsid w:val="00B3573D"/>
    <w:rsid w:val="00B41600"/>
    <w:rsid w:val="00B42AD5"/>
    <w:rsid w:val="00B43ABD"/>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5298"/>
    <w:rsid w:val="00BA61A0"/>
    <w:rsid w:val="00BB26B1"/>
    <w:rsid w:val="00BB36EC"/>
    <w:rsid w:val="00BC1A3E"/>
    <w:rsid w:val="00BC1C7E"/>
    <w:rsid w:val="00BC5251"/>
    <w:rsid w:val="00BC6C44"/>
    <w:rsid w:val="00BC714E"/>
    <w:rsid w:val="00BC7626"/>
    <w:rsid w:val="00BD0086"/>
    <w:rsid w:val="00BD091B"/>
    <w:rsid w:val="00BD6BE6"/>
    <w:rsid w:val="00BE0245"/>
    <w:rsid w:val="00BE0997"/>
    <w:rsid w:val="00BE1415"/>
    <w:rsid w:val="00BE24E2"/>
    <w:rsid w:val="00BE5A45"/>
    <w:rsid w:val="00BE7945"/>
    <w:rsid w:val="00BF1113"/>
    <w:rsid w:val="00BF2AC8"/>
    <w:rsid w:val="00BF6942"/>
    <w:rsid w:val="00BF6DBB"/>
    <w:rsid w:val="00C01070"/>
    <w:rsid w:val="00C04F4F"/>
    <w:rsid w:val="00C05D8C"/>
    <w:rsid w:val="00C113C3"/>
    <w:rsid w:val="00C13657"/>
    <w:rsid w:val="00C13EB3"/>
    <w:rsid w:val="00C155AB"/>
    <w:rsid w:val="00C21396"/>
    <w:rsid w:val="00C30434"/>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1D9B"/>
    <w:rsid w:val="00C721B1"/>
    <w:rsid w:val="00C753AE"/>
    <w:rsid w:val="00C763E6"/>
    <w:rsid w:val="00C76F83"/>
    <w:rsid w:val="00C77E19"/>
    <w:rsid w:val="00C81981"/>
    <w:rsid w:val="00C82253"/>
    <w:rsid w:val="00C84163"/>
    <w:rsid w:val="00C84D45"/>
    <w:rsid w:val="00C85B3B"/>
    <w:rsid w:val="00C94483"/>
    <w:rsid w:val="00CA03A5"/>
    <w:rsid w:val="00CA2ED6"/>
    <w:rsid w:val="00CA39E6"/>
    <w:rsid w:val="00CA455B"/>
    <w:rsid w:val="00CA4E77"/>
    <w:rsid w:val="00CA71BD"/>
    <w:rsid w:val="00CB0024"/>
    <w:rsid w:val="00CB0EDF"/>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07BBD"/>
    <w:rsid w:val="00D112D1"/>
    <w:rsid w:val="00D12F57"/>
    <w:rsid w:val="00D14186"/>
    <w:rsid w:val="00D15324"/>
    <w:rsid w:val="00D1634B"/>
    <w:rsid w:val="00D16A06"/>
    <w:rsid w:val="00D17EAC"/>
    <w:rsid w:val="00D2576B"/>
    <w:rsid w:val="00D25C1D"/>
    <w:rsid w:val="00D26907"/>
    <w:rsid w:val="00D27085"/>
    <w:rsid w:val="00D30FBD"/>
    <w:rsid w:val="00D31F35"/>
    <w:rsid w:val="00D34400"/>
    <w:rsid w:val="00D37644"/>
    <w:rsid w:val="00D41C37"/>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3A1A"/>
    <w:rsid w:val="00DA62AE"/>
    <w:rsid w:val="00DA6908"/>
    <w:rsid w:val="00DA6FEC"/>
    <w:rsid w:val="00DB214F"/>
    <w:rsid w:val="00DB4525"/>
    <w:rsid w:val="00DC3BFF"/>
    <w:rsid w:val="00DC6AC1"/>
    <w:rsid w:val="00DC6F74"/>
    <w:rsid w:val="00DD43A2"/>
    <w:rsid w:val="00DE22DD"/>
    <w:rsid w:val="00DE49AE"/>
    <w:rsid w:val="00DF0BAC"/>
    <w:rsid w:val="00DF20AA"/>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97F"/>
    <w:rsid w:val="00E24A35"/>
    <w:rsid w:val="00E24A5F"/>
    <w:rsid w:val="00E254A2"/>
    <w:rsid w:val="00E31AB9"/>
    <w:rsid w:val="00E37049"/>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720B"/>
    <w:rsid w:val="00EA45AE"/>
    <w:rsid w:val="00EA5C60"/>
    <w:rsid w:val="00EA62B9"/>
    <w:rsid w:val="00EB3983"/>
    <w:rsid w:val="00EB3D7E"/>
    <w:rsid w:val="00EB5D51"/>
    <w:rsid w:val="00EB617F"/>
    <w:rsid w:val="00EC1799"/>
    <w:rsid w:val="00EC18C0"/>
    <w:rsid w:val="00EC47FB"/>
    <w:rsid w:val="00EC62DA"/>
    <w:rsid w:val="00EC7F22"/>
    <w:rsid w:val="00ED0F12"/>
    <w:rsid w:val="00ED144A"/>
    <w:rsid w:val="00ED1D36"/>
    <w:rsid w:val="00ED5955"/>
    <w:rsid w:val="00EE0836"/>
    <w:rsid w:val="00EE0F41"/>
    <w:rsid w:val="00EE1C1A"/>
    <w:rsid w:val="00EE28DD"/>
    <w:rsid w:val="00EE3AF9"/>
    <w:rsid w:val="00EE5BF8"/>
    <w:rsid w:val="00EF3B4B"/>
    <w:rsid w:val="00F00763"/>
    <w:rsid w:val="00F04B50"/>
    <w:rsid w:val="00F0627A"/>
    <w:rsid w:val="00F06A0F"/>
    <w:rsid w:val="00F07627"/>
    <w:rsid w:val="00F1028E"/>
    <w:rsid w:val="00F10ADA"/>
    <w:rsid w:val="00F15888"/>
    <w:rsid w:val="00F1642A"/>
    <w:rsid w:val="00F169D9"/>
    <w:rsid w:val="00F16F07"/>
    <w:rsid w:val="00F20978"/>
    <w:rsid w:val="00F25186"/>
    <w:rsid w:val="00F27296"/>
    <w:rsid w:val="00F2783D"/>
    <w:rsid w:val="00F31B9F"/>
    <w:rsid w:val="00F34E50"/>
    <w:rsid w:val="00F36752"/>
    <w:rsid w:val="00F42490"/>
    <w:rsid w:val="00F51057"/>
    <w:rsid w:val="00F54E92"/>
    <w:rsid w:val="00F56058"/>
    <w:rsid w:val="00F60C15"/>
    <w:rsid w:val="00F61238"/>
    <w:rsid w:val="00F62665"/>
    <w:rsid w:val="00F6348A"/>
    <w:rsid w:val="00F64DE5"/>
    <w:rsid w:val="00F65FBD"/>
    <w:rsid w:val="00F67141"/>
    <w:rsid w:val="00F67649"/>
    <w:rsid w:val="00F72B69"/>
    <w:rsid w:val="00F83966"/>
    <w:rsid w:val="00F83CBC"/>
    <w:rsid w:val="00F83E6E"/>
    <w:rsid w:val="00F87B6A"/>
    <w:rsid w:val="00F934D4"/>
    <w:rsid w:val="00F94BAA"/>
    <w:rsid w:val="00F9521E"/>
    <w:rsid w:val="00F96ADB"/>
    <w:rsid w:val="00FA1A29"/>
    <w:rsid w:val="00FA30BC"/>
    <w:rsid w:val="00FA3885"/>
    <w:rsid w:val="00FA468E"/>
    <w:rsid w:val="00FB0779"/>
    <w:rsid w:val="00FB2BC6"/>
    <w:rsid w:val="00FB35B2"/>
    <w:rsid w:val="00FB48B1"/>
    <w:rsid w:val="00FB4903"/>
    <w:rsid w:val="00FB4EE5"/>
    <w:rsid w:val="00FB5567"/>
    <w:rsid w:val="00FC44FB"/>
    <w:rsid w:val="00FC66BD"/>
    <w:rsid w:val="00FD2ABB"/>
    <w:rsid w:val="00FD448B"/>
    <w:rsid w:val="00FD5230"/>
    <w:rsid w:val="00FD5767"/>
    <w:rsid w:val="00FD6DCA"/>
    <w:rsid w:val="00FE167F"/>
    <w:rsid w:val="00FE3EC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05DCF-D22A-4B3E-A7C4-DC2356786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cp:revision>
  <dcterms:created xsi:type="dcterms:W3CDTF">2023-08-25T08:00:00Z</dcterms:created>
  <dcterms:modified xsi:type="dcterms:W3CDTF">2023-08-25T08:00:00Z</dcterms:modified>
</cp:coreProperties>
</file>