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1130F" w14:textId="77777777" w:rsidR="0049368C" w:rsidRDefault="007A570F">
      <w:pPr>
        <w:pStyle w:val="3GPPHeader"/>
        <w:spacing w:after="60"/>
        <w:rPr>
          <w:sz w:val="32"/>
          <w:szCs w:val="32"/>
        </w:rPr>
      </w:pPr>
      <w:r>
        <w:t>3GPP TSG-RAN WG1 Meeting #113</w:t>
      </w:r>
      <w:r>
        <w:tab/>
      </w:r>
      <w:r>
        <w:rPr>
          <w:highlight w:val="yellow"/>
        </w:rPr>
        <w:t>R1-23NNNN</w:t>
      </w:r>
    </w:p>
    <w:p w14:paraId="764506E1" w14:textId="77777777" w:rsidR="0049368C" w:rsidRDefault="007A570F">
      <w:pPr>
        <w:pStyle w:val="3GPPHeader"/>
      </w:pPr>
      <w:r>
        <w:t>Incheon, Korea, May 22nd – May 26th</w:t>
      </w:r>
      <w:r>
        <w:rPr>
          <w:rFonts w:asciiTheme="minorHAnsi" w:eastAsiaTheme="minorEastAsia" w:hAnsi="Ericsson Hilda" w:cstheme="minorBidi"/>
          <w:b w:val="0"/>
          <w:color w:val="000000" w:themeColor="text1"/>
          <w:spacing w:val="-6"/>
          <w:kern w:val="20"/>
          <w:sz w:val="32"/>
          <w:szCs w:val="32"/>
        </w:rPr>
        <w:t xml:space="preserve"> </w:t>
      </w:r>
      <w:r>
        <w:t>2023</w:t>
      </w:r>
    </w:p>
    <w:p w14:paraId="5125DD2C" w14:textId="77777777" w:rsidR="0049368C" w:rsidRDefault="007A570F">
      <w:pPr>
        <w:pStyle w:val="3GPPHeader"/>
        <w:rPr>
          <w:sz w:val="22"/>
        </w:rPr>
      </w:pPr>
      <w:r>
        <w:rPr>
          <w:sz w:val="22"/>
        </w:rPr>
        <w:t>Agenda Item:</w:t>
      </w:r>
      <w:r>
        <w:rPr>
          <w:sz w:val="22"/>
        </w:rPr>
        <w:tab/>
        <w:t>9.5</w:t>
      </w:r>
    </w:p>
    <w:p w14:paraId="34A2CF81" w14:textId="77777777" w:rsidR="0049368C" w:rsidRDefault="007A570F">
      <w:pPr>
        <w:pStyle w:val="3GPPHeader"/>
        <w:rPr>
          <w:sz w:val="22"/>
        </w:rPr>
      </w:pPr>
      <w:r>
        <w:rPr>
          <w:sz w:val="22"/>
        </w:rPr>
        <w:t>Source:</w:t>
      </w:r>
      <w:r>
        <w:rPr>
          <w:sz w:val="22"/>
        </w:rPr>
        <w:tab/>
        <w:t>Ericsson</w:t>
      </w:r>
    </w:p>
    <w:p w14:paraId="64FF5EA1" w14:textId="77777777" w:rsidR="0049368C" w:rsidRDefault="007A570F">
      <w:pPr>
        <w:pStyle w:val="3GPPHeader"/>
        <w:rPr>
          <w:sz w:val="22"/>
        </w:rPr>
      </w:pPr>
      <w:r>
        <w:rPr>
          <w:sz w:val="22"/>
        </w:rPr>
        <w:t>Title:</w:t>
      </w:r>
      <w:r>
        <w:rPr>
          <w:sz w:val="22"/>
        </w:rPr>
        <w:tab/>
        <w:t>Draft LS discussion for DL PRS and UL SRS frequency hopping Switching time</w:t>
      </w:r>
    </w:p>
    <w:p w14:paraId="33DE2D5E" w14:textId="77777777" w:rsidR="0049368C" w:rsidRDefault="007A570F">
      <w:pPr>
        <w:pStyle w:val="3GPPHeader"/>
        <w:rPr>
          <w:sz w:val="22"/>
        </w:rPr>
      </w:pPr>
      <w:r>
        <w:rPr>
          <w:sz w:val="22"/>
        </w:rPr>
        <w:t>Document for:</w:t>
      </w:r>
      <w:r>
        <w:rPr>
          <w:sz w:val="22"/>
        </w:rPr>
        <w:tab/>
        <w:t>Discussion, Decision</w:t>
      </w:r>
    </w:p>
    <w:p w14:paraId="6D7F31AF" w14:textId="77777777" w:rsidR="0049368C" w:rsidRDefault="007A570F">
      <w:pPr>
        <w:pStyle w:val="1"/>
        <w:rPr>
          <w:lang w:val="en-US"/>
        </w:rPr>
      </w:pPr>
      <w:r>
        <w:rPr>
          <w:lang w:val="en-US"/>
        </w:rPr>
        <w:t>Received LS</w:t>
      </w:r>
    </w:p>
    <w:p w14:paraId="43A1EBCD" w14:textId="77777777" w:rsidR="0049368C" w:rsidRDefault="007A570F">
      <w:pPr>
        <w:rPr>
          <w:lang w:val="en-GB" w:eastAsia="ja-JP"/>
        </w:rPr>
      </w:pPr>
      <w:r>
        <w:rPr>
          <w:lang w:val="en-GB" w:eastAsia="ja-JP"/>
        </w:rPr>
        <w:t>The LS from RAN4 contains a response to our LS from RAN1#112, as well as a further question:</w:t>
      </w:r>
    </w:p>
    <w:p w14:paraId="35E00099" w14:textId="77777777" w:rsidR="0049368C" w:rsidRDefault="0049368C">
      <w:pPr>
        <w:rPr>
          <w:lang w:val="en-GB" w:eastAsia="ja-JP"/>
        </w:rPr>
      </w:pPr>
    </w:p>
    <w:tbl>
      <w:tblPr>
        <w:tblStyle w:val="afd"/>
        <w:tblW w:w="0" w:type="auto"/>
        <w:tblLook w:val="04A0" w:firstRow="1" w:lastRow="0" w:firstColumn="1" w:lastColumn="0" w:noHBand="0" w:noVBand="1"/>
      </w:tblPr>
      <w:tblGrid>
        <w:gridCol w:w="9629"/>
      </w:tblGrid>
      <w:tr w:rsidR="0049368C" w14:paraId="1B062109" w14:textId="77777777">
        <w:tc>
          <w:tcPr>
            <w:tcW w:w="9629" w:type="dxa"/>
          </w:tcPr>
          <w:p w14:paraId="6D83C159" w14:textId="77777777" w:rsidR="0049368C" w:rsidRDefault="007A570F">
            <w:pPr>
              <w:spacing w:after="180"/>
              <w:rPr>
                <w:rFonts w:ascii="Arial" w:hAnsi="Arial" w:cs="Arial"/>
                <w:i/>
                <w:iCs/>
              </w:rPr>
            </w:pPr>
            <w:r>
              <w:rPr>
                <w:rFonts w:ascii="Arial" w:hAnsi="Arial" w:cs="Arial"/>
                <w:i/>
                <w:iCs/>
              </w:rPr>
              <w:t>LS from R1-2304316</w:t>
            </w:r>
          </w:p>
          <w:p w14:paraId="729D7661" w14:textId="77777777" w:rsidR="0049368C" w:rsidRDefault="007A570F">
            <w:pPr>
              <w:spacing w:after="120"/>
              <w:rPr>
                <w:rFonts w:cs="Arial"/>
                <w:b/>
              </w:rPr>
            </w:pPr>
            <w:r>
              <w:t xml:space="preserve"> </w:t>
            </w:r>
            <w:r>
              <w:rPr>
                <w:rFonts w:ascii="Arial" w:eastAsia="PMingLiU" w:hAnsi="Arial" w:cs="Arial"/>
                <w:b/>
                <w:sz w:val="20"/>
                <w:szCs w:val="20"/>
                <w:lang w:val="en-GB"/>
              </w:rPr>
              <w:t>1</w:t>
            </w:r>
            <w:r>
              <w:rPr>
                <w:rFonts w:cs="Arial"/>
                <w:b/>
              </w:rPr>
              <w:t xml:space="preserve">1. Overall Description: </w:t>
            </w:r>
          </w:p>
          <w:p w14:paraId="1DD35B9B" w14:textId="77777777" w:rsidR="0049368C" w:rsidRDefault="007A570F">
            <w:pPr>
              <w:spacing w:after="120"/>
              <w:jc w:val="both"/>
              <w:rPr>
                <w:rFonts w:cs="Arial"/>
                <w:b/>
              </w:rPr>
            </w:pPr>
            <w:r>
              <w:rPr>
                <w:rFonts w:cs="Arial"/>
                <w:bCs/>
              </w:rPr>
              <w:t>RAN4 thanks RAN1 for LS R1-2302127. RAN4 has discussed the question in the LS and reached the following agreements:</w:t>
            </w:r>
          </w:p>
          <w:p w14:paraId="506E003B" w14:textId="77777777" w:rsidR="0049368C" w:rsidRPr="005268FB" w:rsidRDefault="007A570F">
            <w:pPr>
              <w:pStyle w:val="aff5"/>
              <w:numPr>
                <w:ilvl w:val="0"/>
                <w:numId w:val="16"/>
              </w:numPr>
              <w:overflowPunct w:val="0"/>
              <w:autoSpaceDE w:val="0"/>
              <w:autoSpaceDN w:val="0"/>
              <w:adjustRightInd w:val="0"/>
              <w:spacing w:after="240" w:line="259" w:lineRule="auto"/>
              <w:jc w:val="both"/>
              <w:textAlignment w:val="baseline"/>
              <w:rPr>
                <w:rFonts w:eastAsiaTheme="minorEastAsia"/>
                <w:lang w:val="en-US"/>
              </w:rPr>
            </w:pPr>
            <w:r w:rsidRPr="005268FB">
              <w:rPr>
                <w:rFonts w:eastAsiaTheme="minorEastAsia"/>
                <w:lang w:val="en-US"/>
              </w:rPr>
              <w:t xml:space="preserve">For </w:t>
            </w:r>
            <w:r w:rsidRPr="005268FB">
              <w:rPr>
                <w:lang w:val="en-US"/>
              </w:rPr>
              <w:t>RedCap UE</w:t>
            </w:r>
            <w:r w:rsidRPr="005268FB">
              <w:rPr>
                <w:rFonts w:eastAsiaTheme="minorEastAsia"/>
                <w:lang w:val="en-US"/>
              </w:rPr>
              <w:t xml:space="preserve"> UL SRS Tx frequency hopping, RAN4 considers the switching time of {70us, 140us} for FR1 as the starting point</w:t>
            </w:r>
          </w:p>
          <w:p w14:paraId="270BB6BF" w14:textId="77777777" w:rsidR="0049368C" w:rsidRPr="005268FB" w:rsidRDefault="007A570F">
            <w:pPr>
              <w:pStyle w:val="aff5"/>
              <w:numPr>
                <w:ilvl w:val="1"/>
                <w:numId w:val="16"/>
              </w:numPr>
              <w:overflowPunct w:val="0"/>
              <w:autoSpaceDE w:val="0"/>
              <w:autoSpaceDN w:val="0"/>
              <w:adjustRightInd w:val="0"/>
              <w:spacing w:after="240" w:line="259" w:lineRule="auto"/>
              <w:jc w:val="both"/>
              <w:textAlignment w:val="baseline"/>
              <w:rPr>
                <w:rFonts w:eastAsiaTheme="minorEastAsia"/>
                <w:lang w:val="en-US"/>
              </w:rPr>
            </w:pPr>
            <w:r w:rsidRPr="005268FB">
              <w:rPr>
                <w:rFonts w:eastAsiaTheme="minorEastAsia"/>
                <w:lang w:val="en-US"/>
              </w:rPr>
              <w:t>SRS Tx frequency hopping range can be up to 100MHz.</w:t>
            </w:r>
          </w:p>
          <w:p w14:paraId="076E72AA" w14:textId="77777777" w:rsidR="0049368C" w:rsidRPr="005268FB" w:rsidRDefault="007A570F">
            <w:pPr>
              <w:pStyle w:val="aff5"/>
              <w:numPr>
                <w:ilvl w:val="1"/>
                <w:numId w:val="16"/>
              </w:numPr>
              <w:overflowPunct w:val="0"/>
              <w:autoSpaceDE w:val="0"/>
              <w:autoSpaceDN w:val="0"/>
              <w:adjustRightInd w:val="0"/>
              <w:spacing w:after="240" w:line="259" w:lineRule="auto"/>
              <w:jc w:val="both"/>
              <w:textAlignment w:val="baseline"/>
              <w:rPr>
                <w:rFonts w:eastAsiaTheme="minorEastAsia"/>
                <w:lang w:val="en-US"/>
              </w:rPr>
            </w:pPr>
            <w:r w:rsidRPr="005268FB">
              <w:rPr>
                <w:rFonts w:eastAsiaTheme="minorEastAsia"/>
                <w:lang w:val="en-US"/>
              </w:rPr>
              <w:t>Which specific value for frequency hopping is applied depends on UE capability, if multiple values are agreed.</w:t>
            </w:r>
          </w:p>
          <w:p w14:paraId="33319CDB" w14:textId="77777777" w:rsidR="0049368C" w:rsidRDefault="007A570F">
            <w:pPr>
              <w:pStyle w:val="B1"/>
              <w:numPr>
                <w:ilvl w:val="0"/>
                <w:numId w:val="17"/>
              </w:numPr>
              <w:overflowPunct w:val="0"/>
              <w:autoSpaceDE w:val="0"/>
              <w:autoSpaceDN w:val="0"/>
              <w:adjustRightInd w:val="0"/>
              <w:spacing w:after="180"/>
              <w:ind w:left="720"/>
              <w:jc w:val="left"/>
              <w:textAlignment w:val="baseline"/>
            </w:pPr>
            <w:r>
              <w:t xml:space="preserve">For UL SRS Tx frequency hopping, </w:t>
            </w:r>
            <w:r>
              <w:rPr>
                <w:rFonts w:eastAsiaTheme="minorEastAsia"/>
              </w:rPr>
              <w:t xml:space="preserve">RAN4 considers </w:t>
            </w:r>
            <w:r>
              <w:t>the switching time of {35us, 70us, 140us} for FR2 as the starting point</w:t>
            </w:r>
          </w:p>
          <w:p w14:paraId="115B40C6" w14:textId="77777777" w:rsidR="0049368C" w:rsidRDefault="007A570F">
            <w:pPr>
              <w:pStyle w:val="B1"/>
              <w:numPr>
                <w:ilvl w:val="0"/>
                <w:numId w:val="18"/>
              </w:numPr>
              <w:overflowPunct w:val="0"/>
              <w:autoSpaceDE w:val="0"/>
              <w:autoSpaceDN w:val="0"/>
              <w:adjustRightInd w:val="0"/>
              <w:spacing w:after="180"/>
              <w:ind w:left="1080"/>
              <w:jc w:val="left"/>
              <w:textAlignment w:val="baseline"/>
            </w:pPr>
            <w:r>
              <w:t>SRS Tx frequency hopping range can be up to 400MHz</w:t>
            </w:r>
          </w:p>
          <w:p w14:paraId="74D09CC8" w14:textId="77777777" w:rsidR="0049368C" w:rsidRDefault="007A570F">
            <w:pPr>
              <w:pStyle w:val="B1"/>
              <w:numPr>
                <w:ilvl w:val="0"/>
                <w:numId w:val="18"/>
              </w:numPr>
              <w:overflowPunct w:val="0"/>
              <w:autoSpaceDE w:val="0"/>
              <w:autoSpaceDN w:val="0"/>
              <w:adjustRightInd w:val="0"/>
              <w:spacing w:after="180"/>
              <w:ind w:left="1080"/>
              <w:jc w:val="left"/>
              <w:textAlignment w:val="baseline"/>
            </w:pPr>
            <w:r>
              <w:t>Which specific value for frequency hopping is applied depends on UE capability, if multiple values are agreed</w:t>
            </w:r>
          </w:p>
          <w:p w14:paraId="021B8EFC" w14:textId="77777777" w:rsidR="0049368C" w:rsidRPr="005268FB" w:rsidRDefault="007A570F">
            <w:pPr>
              <w:pStyle w:val="aff5"/>
              <w:numPr>
                <w:ilvl w:val="0"/>
                <w:numId w:val="16"/>
              </w:numPr>
              <w:overflowPunct w:val="0"/>
              <w:autoSpaceDE w:val="0"/>
              <w:autoSpaceDN w:val="0"/>
              <w:adjustRightInd w:val="0"/>
              <w:spacing w:after="240" w:line="259" w:lineRule="auto"/>
              <w:jc w:val="both"/>
              <w:textAlignment w:val="baseline"/>
              <w:rPr>
                <w:rFonts w:eastAsiaTheme="minorEastAsia"/>
                <w:lang w:val="en-US"/>
              </w:rPr>
            </w:pPr>
            <w:r w:rsidRPr="005268FB">
              <w:rPr>
                <w:rFonts w:eastAsiaTheme="minorEastAsia"/>
                <w:lang w:val="en-US"/>
              </w:rPr>
              <w:t xml:space="preserve">For </w:t>
            </w:r>
            <w:r w:rsidRPr="005268FB">
              <w:rPr>
                <w:lang w:val="en-US"/>
              </w:rPr>
              <w:t>RedCap UE</w:t>
            </w:r>
            <w:r w:rsidRPr="005268FB">
              <w:rPr>
                <w:rFonts w:eastAsiaTheme="minorEastAsia"/>
                <w:lang w:val="en-US"/>
              </w:rPr>
              <w:t xml:space="preserve"> DL PRS Rx frequency hopping, RAN4 considers the switching time of {70us, 140us} for FR1 as the starting point</w:t>
            </w:r>
          </w:p>
          <w:p w14:paraId="7649036E" w14:textId="77777777" w:rsidR="0049368C" w:rsidRPr="005268FB" w:rsidRDefault="007A570F">
            <w:pPr>
              <w:pStyle w:val="aff5"/>
              <w:numPr>
                <w:ilvl w:val="1"/>
                <w:numId w:val="16"/>
              </w:numPr>
              <w:overflowPunct w:val="0"/>
              <w:autoSpaceDE w:val="0"/>
              <w:autoSpaceDN w:val="0"/>
              <w:adjustRightInd w:val="0"/>
              <w:spacing w:after="240" w:line="259" w:lineRule="auto"/>
              <w:jc w:val="both"/>
              <w:textAlignment w:val="baseline"/>
              <w:rPr>
                <w:rFonts w:eastAsiaTheme="minorEastAsia"/>
                <w:lang w:val="en-US"/>
              </w:rPr>
            </w:pPr>
            <w:r w:rsidRPr="005268FB">
              <w:rPr>
                <w:rFonts w:eastAsiaTheme="minorEastAsia"/>
                <w:lang w:val="en-US"/>
              </w:rPr>
              <w:t>PRS Rx frequency hopping range can be up to 100MHz</w:t>
            </w:r>
          </w:p>
          <w:p w14:paraId="6A158168" w14:textId="77777777" w:rsidR="0049368C" w:rsidRPr="005268FB" w:rsidRDefault="007A570F">
            <w:pPr>
              <w:pStyle w:val="aff5"/>
              <w:numPr>
                <w:ilvl w:val="1"/>
                <w:numId w:val="16"/>
              </w:numPr>
              <w:spacing w:after="180"/>
              <w:rPr>
                <w:lang w:val="en-US"/>
              </w:rPr>
            </w:pPr>
            <w:r w:rsidRPr="005268FB">
              <w:rPr>
                <w:rFonts w:eastAsiaTheme="minorEastAsia"/>
                <w:lang w:val="en-US"/>
              </w:rPr>
              <w:t>Which specific value for frequency hopping is applied depends on UE capability, if multiple values are agreed</w:t>
            </w:r>
          </w:p>
          <w:p w14:paraId="561259A8" w14:textId="77777777" w:rsidR="0049368C" w:rsidRDefault="007A570F">
            <w:pPr>
              <w:pStyle w:val="B1"/>
              <w:numPr>
                <w:ilvl w:val="0"/>
                <w:numId w:val="17"/>
              </w:numPr>
              <w:overflowPunct w:val="0"/>
              <w:autoSpaceDE w:val="0"/>
              <w:autoSpaceDN w:val="0"/>
              <w:adjustRightInd w:val="0"/>
              <w:spacing w:after="180"/>
              <w:ind w:left="720"/>
              <w:jc w:val="left"/>
              <w:textAlignment w:val="baseline"/>
            </w:pPr>
            <w:r>
              <w:t xml:space="preserve">For DL PRS Rx frequency hopping, </w:t>
            </w:r>
            <w:r>
              <w:rPr>
                <w:rFonts w:eastAsiaTheme="minorEastAsia"/>
              </w:rPr>
              <w:t xml:space="preserve">RAN4 considers </w:t>
            </w:r>
            <w:r>
              <w:t>the switching time of {35us, 70us, 140us} for FR2 as the starting point</w:t>
            </w:r>
          </w:p>
          <w:p w14:paraId="19066AEF" w14:textId="77777777" w:rsidR="0049368C" w:rsidRDefault="007A570F">
            <w:pPr>
              <w:pStyle w:val="B1"/>
              <w:numPr>
                <w:ilvl w:val="0"/>
                <w:numId w:val="18"/>
              </w:numPr>
              <w:overflowPunct w:val="0"/>
              <w:autoSpaceDE w:val="0"/>
              <w:autoSpaceDN w:val="0"/>
              <w:adjustRightInd w:val="0"/>
              <w:spacing w:after="180"/>
              <w:ind w:left="1080"/>
              <w:jc w:val="left"/>
              <w:textAlignment w:val="baseline"/>
            </w:pPr>
            <w:r>
              <w:t>PRS Rx frequency hopping range can be up to 400MHz</w:t>
            </w:r>
          </w:p>
          <w:p w14:paraId="264111B1" w14:textId="77777777" w:rsidR="0049368C" w:rsidRDefault="007A570F">
            <w:pPr>
              <w:pStyle w:val="B1"/>
              <w:numPr>
                <w:ilvl w:val="0"/>
                <w:numId w:val="18"/>
              </w:numPr>
              <w:overflowPunct w:val="0"/>
              <w:autoSpaceDE w:val="0"/>
              <w:autoSpaceDN w:val="0"/>
              <w:adjustRightInd w:val="0"/>
              <w:spacing w:after="180"/>
              <w:ind w:left="1080"/>
              <w:jc w:val="left"/>
              <w:textAlignment w:val="baseline"/>
            </w:pPr>
            <w:r>
              <w:t>Which specific value for frequency hopping is applied depends on UE capability, if multiple values are agreed</w:t>
            </w:r>
          </w:p>
          <w:p w14:paraId="295075FD" w14:textId="77777777" w:rsidR="0049368C" w:rsidRDefault="007A570F">
            <w:pPr>
              <w:spacing w:before="120"/>
            </w:pPr>
            <w:r>
              <w:lastRenderedPageBreak/>
              <w:t xml:space="preserve">RAN4 will notify RAN1 of further relevant agreements </w:t>
            </w:r>
            <w:r>
              <w:rPr>
                <w:rFonts w:hint="eastAsia"/>
              </w:rPr>
              <w:t xml:space="preserve">if </w:t>
            </w:r>
            <w:r>
              <w:t xml:space="preserve">there are </w:t>
            </w:r>
            <w:r>
              <w:rPr>
                <w:rFonts w:hint="eastAsia"/>
              </w:rPr>
              <w:t>any update</w:t>
            </w:r>
            <w:r>
              <w:t>s in future meetings.</w:t>
            </w:r>
          </w:p>
          <w:p w14:paraId="0ECB37B7" w14:textId="77777777" w:rsidR="0049368C" w:rsidRDefault="007A570F">
            <w:pPr>
              <w:jc w:val="both"/>
            </w:pPr>
            <w:r>
              <w:t>RAN4 also thinks additional switch time may be needed for SRS transmission between the initial/active BWP to the first hop and last hop to initial/active BWP, and therefore, has below question:</w:t>
            </w:r>
          </w:p>
          <w:p w14:paraId="252521ED" w14:textId="77777777" w:rsidR="0049368C" w:rsidRPr="005268FB" w:rsidRDefault="007A570F">
            <w:pPr>
              <w:pStyle w:val="aff5"/>
              <w:numPr>
                <w:ilvl w:val="0"/>
                <w:numId w:val="19"/>
              </w:numPr>
              <w:spacing w:after="180"/>
              <w:jc w:val="both"/>
              <w:rPr>
                <w:rFonts w:cs="Arial"/>
                <w:bCs/>
                <w:lang w:val="en-US"/>
              </w:rPr>
            </w:pPr>
            <w:r w:rsidRPr="005268FB">
              <w:rPr>
                <w:rFonts w:cs="Arial" w:hint="eastAsia"/>
                <w:bCs/>
                <w:lang w:val="en-US"/>
              </w:rPr>
              <w:t>Is</w:t>
            </w:r>
            <w:r w:rsidRPr="005268FB">
              <w:rPr>
                <w:rFonts w:cs="Arial"/>
                <w:bCs/>
                <w:lang w:val="en-US"/>
              </w:rPr>
              <w:t xml:space="preserve"> the additional switch time for SRS transmission between the initial/active BWP to first hop and switch time between last hop to the initial/active BWP relevant for RedCap frequency hopping and should it be discussed in RAN4?</w:t>
            </w:r>
          </w:p>
          <w:p w14:paraId="1C934EA7" w14:textId="77777777" w:rsidR="0049368C" w:rsidRDefault="007A570F">
            <w:pPr>
              <w:spacing w:after="120"/>
              <w:rPr>
                <w:rFonts w:cs="Arial"/>
                <w:b/>
              </w:rPr>
            </w:pPr>
            <w:r>
              <w:rPr>
                <w:rFonts w:cs="Arial"/>
                <w:b/>
              </w:rPr>
              <w:t>2. Actions:</w:t>
            </w:r>
          </w:p>
          <w:p w14:paraId="5A3D1011" w14:textId="77777777" w:rsidR="0049368C" w:rsidRDefault="007A570F">
            <w:pPr>
              <w:spacing w:after="120"/>
              <w:ind w:left="1985" w:hanging="1985"/>
              <w:rPr>
                <w:rFonts w:cs="Arial"/>
                <w:b/>
              </w:rPr>
            </w:pPr>
            <w:r>
              <w:rPr>
                <w:rFonts w:cs="Arial"/>
                <w:b/>
              </w:rPr>
              <w:t>To RAN WG1 group.</w:t>
            </w:r>
          </w:p>
          <w:p w14:paraId="739E4D3D" w14:textId="77777777" w:rsidR="0049368C" w:rsidRDefault="007A570F">
            <w:pPr>
              <w:spacing w:after="120"/>
              <w:ind w:left="993" w:hanging="993"/>
              <w:rPr>
                <w:rFonts w:cs="Arial"/>
                <w:bCs/>
              </w:rPr>
            </w:pPr>
            <w:r>
              <w:rPr>
                <w:rFonts w:cs="Arial"/>
                <w:b/>
              </w:rPr>
              <w:t xml:space="preserve">ACTION: </w:t>
            </w:r>
            <w:r>
              <w:rPr>
                <w:rFonts w:cs="Arial"/>
                <w:b/>
              </w:rPr>
              <w:tab/>
            </w:r>
            <w:r>
              <w:t>RAN4 kindly requests that RAN1 consider the above information in its future work and provide answer for question above.</w:t>
            </w:r>
          </w:p>
        </w:tc>
      </w:tr>
    </w:tbl>
    <w:p w14:paraId="552E241E" w14:textId="77777777" w:rsidR="0049368C" w:rsidRDefault="0049368C">
      <w:pPr>
        <w:rPr>
          <w:lang w:eastAsia="ja-JP"/>
        </w:rPr>
      </w:pPr>
    </w:p>
    <w:p w14:paraId="662C8889" w14:textId="77777777" w:rsidR="0049368C" w:rsidRDefault="0049368C">
      <w:pPr>
        <w:pStyle w:val="Proposal"/>
        <w:numPr>
          <w:ilvl w:val="0"/>
          <w:numId w:val="0"/>
        </w:numPr>
        <w:rPr>
          <w:rFonts w:eastAsia="Times New Roman"/>
          <w:b w:val="0"/>
          <w:bCs w:val="0"/>
          <w:lang w:val="en-GB" w:eastAsia="ja-JP"/>
        </w:rPr>
      </w:pPr>
    </w:p>
    <w:p w14:paraId="557ED05A" w14:textId="77777777" w:rsidR="0049368C" w:rsidRDefault="007A570F">
      <w:pPr>
        <w:pStyle w:val="1"/>
        <w:rPr>
          <w:lang w:val="en-US"/>
        </w:rPr>
      </w:pPr>
      <w:r>
        <w:rPr>
          <w:lang w:val="en-US"/>
        </w:rPr>
        <w:t>Discussion</w:t>
      </w:r>
    </w:p>
    <w:p w14:paraId="7D0BEBB3" w14:textId="77777777" w:rsidR="0049368C" w:rsidRDefault="0049368C">
      <w:pPr>
        <w:rPr>
          <w:lang w:eastAsia="ja-JP"/>
        </w:rPr>
      </w:pPr>
    </w:p>
    <w:p w14:paraId="4D5E3E84" w14:textId="77777777" w:rsidR="0049368C" w:rsidRDefault="007A570F">
      <w:pPr>
        <w:pStyle w:val="20"/>
      </w:pPr>
      <w:r>
        <w:t>Received comments in contributions</w:t>
      </w:r>
    </w:p>
    <w:p w14:paraId="33913DF9" w14:textId="77777777" w:rsidR="0049368C" w:rsidRDefault="007A570F">
      <w:pPr>
        <w:rPr>
          <w:lang w:val="en-GB" w:eastAsia="ja-JP"/>
        </w:rPr>
      </w:pPr>
      <w:r>
        <w:rPr>
          <w:lang w:val="en-GB" w:eastAsia="ja-JP"/>
        </w:rPr>
        <w:t>Several companies comment that the existing switching time capability may be re-used</w:t>
      </w:r>
    </w:p>
    <w:p w14:paraId="66034223" w14:textId="77777777" w:rsidR="0049368C" w:rsidRDefault="0049368C">
      <w:pPr>
        <w:rPr>
          <w:lang w:val="en-GB" w:eastAsia="ja-JP"/>
        </w:rPr>
      </w:pPr>
    </w:p>
    <w:p w14:paraId="260D19E6" w14:textId="77777777" w:rsidR="0049368C" w:rsidRDefault="007A570F">
      <w:pPr>
        <w:rPr>
          <w:lang w:val="en-GB" w:eastAsia="ja-JP"/>
        </w:rPr>
      </w:pPr>
      <w:r>
        <w:rPr>
          <w:lang w:val="en-GB" w:eastAsia="ja-JP"/>
        </w:rPr>
        <w:t xml:space="preserve">In [1][8], it is proposed to reuse the switching time values from rel17, i.e. values specified for switching during RRC_INACTIVE.  In [2,3] it is commented that it is not necessary to introduce an enhancement switching time for SRS transmission for the first hop and after the last hop. [4] proposes to agree to further discussion. In [5,6], it is identified that the additional times need to be taken into account. </w:t>
      </w:r>
    </w:p>
    <w:p w14:paraId="5FA75695" w14:textId="77777777" w:rsidR="0049368C" w:rsidRDefault="0049368C">
      <w:pPr>
        <w:rPr>
          <w:lang w:val="en-GB" w:eastAsia="ja-JP"/>
        </w:rPr>
      </w:pPr>
    </w:p>
    <w:p w14:paraId="31B17DA7" w14:textId="77777777" w:rsidR="0049368C" w:rsidRDefault="007A570F">
      <w:pPr>
        <w:rPr>
          <w:lang w:val="en-GB" w:eastAsia="ja-JP"/>
        </w:rPr>
      </w:pPr>
      <w:r>
        <w:rPr>
          <w:lang w:val="en-GB" w:eastAsia="ja-JP"/>
        </w:rPr>
        <w:t xml:space="preserve">In [1], additional values for switching time are discussed. This will be treated separately during AI 9.5.5. </w:t>
      </w:r>
    </w:p>
    <w:p w14:paraId="012E3C40" w14:textId="77777777" w:rsidR="0049368C" w:rsidRDefault="0049368C">
      <w:pPr>
        <w:rPr>
          <w:lang w:val="en-GB" w:eastAsia="ja-JP"/>
        </w:rPr>
      </w:pPr>
    </w:p>
    <w:p w14:paraId="65CA08C9" w14:textId="77777777" w:rsidR="0049368C" w:rsidRDefault="007A570F">
      <w:pPr>
        <w:rPr>
          <w:lang w:val="en-GB" w:eastAsia="ja-JP"/>
        </w:rPr>
      </w:pPr>
      <w:r>
        <w:rPr>
          <w:lang w:val="en-GB" w:eastAsia="ja-JP"/>
        </w:rPr>
        <w:t>The comments are summarised below:</w:t>
      </w:r>
    </w:p>
    <w:p w14:paraId="12C0074D" w14:textId="77777777" w:rsidR="0049368C" w:rsidRDefault="0049368C">
      <w:pPr>
        <w:rPr>
          <w:lang w:val="en-GB" w:eastAsia="ja-JP"/>
        </w:rPr>
      </w:pPr>
    </w:p>
    <w:tbl>
      <w:tblPr>
        <w:tblStyle w:val="afd"/>
        <w:tblW w:w="9370" w:type="dxa"/>
        <w:tblLook w:val="04A0" w:firstRow="1" w:lastRow="0" w:firstColumn="1" w:lastColumn="0" w:noHBand="0" w:noVBand="1"/>
      </w:tblPr>
      <w:tblGrid>
        <w:gridCol w:w="1618"/>
        <w:gridCol w:w="7752"/>
      </w:tblGrid>
      <w:tr w:rsidR="0049368C" w14:paraId="44EE8143" w14:textId="77777777">
        <w:trPr>
          <w:trHeight w:val="379"/>
        </w:trPr>
        <w:tc>
          <w:tcPr>
            <w:tcW w:w="1618" w:type="dxa"/>
            <w:shd w:val="clear" w:color="auto" w:fill="D5DCE4" w:themeFill="text2" w:themeFillTint="33"/>
          </w:tcPr>
          <w:p w14:paraId="6BE4D2B6" w14:textId="77777777" w:rsidR="0049368C" w:rsidRDefault="007A570F">
            <w:pPr>
              <w:rPr>
                <w:b/>
                <w:bCs/>
              </w:rPr>
            </w:pPr>
            <w:r>
              <w:rPr>
                <w:b/>
                <w:bCs/>
              </w:rPr>
              <w:t>Contribution</w:t>
            </w:r>
          </w:p>
        </w:tc>
        <w:tc>
          <w:tcPr>
            <w:tcW w:w="7752" w:type="dxa"/>
            <w:shd w:val="clear" w:color="auto" w:fill="D5DCE4" w:themeFill="text2" w:themeFillTint="33"/>
          </w:tcPr>
          <w:p w14:paraId="447483BB" w14:textId="77777777" w:rsidR="0049368C" w:rsidRDefault="007A570F">
            <w:pPr>
              <w:rPr>
                <w:b/>
                <w:bCs/>
              </w:rPr>
            </w:pPr>
            <w:r>
              <w:rPr>
                <w:b/>
                <w:bCs/>
              </w:rPr>
              <w:t>Comments</w:t>
            </w:r>
          </w:p>
        </w:tc>
      </w:tr>
      <w:tr w:rsidR="0049368C" w14:paraId="2C0000C6" w14:textId="77777777">
        <w:trPr>
          <w:trHeight w:val="390"/>
        </w:trPr>
        <w:tc>
          <w:tcPr>
            <w:tcW w:w="1618" w:type="dxa"/>
          </w:tcPr>
          <w:p w14:paraId="0CE1C980" w14:textId="77777777" w:rsidR="0049368C" w:rsidRDefault="007A570F">
            <w:r>
              <w:t>[1]</w:t>
            </w:r>
          </w:p>
        </w:tc>
        <w:tc>
          <w:tcPr>
            <w:tcW w:w="7752" w:type="dxa"/>
          </w:tcPr>
          <w:p w14:paraId="4CFBE507" w14:textId="77777777" w:rsidR="0049368C" w:rsidRDefault="007A570F">
            <w:pPr>
              <w:spacing w:before="120" w:after="120"/>
              <w:jc w:val="both"/>
              <w:rPr>
                <w:rFonts w:ascii="Arial" w:hAnsi="Arial" w:cs="Arial"/>
              </w:rPr>
            </w:pPr>
            <w:r>
              <w:t xml:space="preserve"> </w:t>
            </w:r>
            <w:r>
              <w:rPr>
                <w:rFonts w:ascii="Arial" w:hAnsi="Arial" w:cs="Arial"/>
              </w:rPr>
              <w:t>Answer: RAN1 thinks ‘the switching time between SRS Tx and other Tx in initial UL BWP or Rx in initial DL BWP’ in Rel-17 can be reused, and it is no need for further discussed by RAN4.</w:t>
            </w:r>
          </w:p>
          <w:p w14:paraId="768E19DA" w14:textId="77777777" w:rsidR="0049368C" w:rsidRDefault="007A570F">
            <w:pPr>
              <w:spacing w:before="120" w:after="120"/>
              <w:jc w:val="both"/>
              <w:rPr>
                <w:rFonts w:ascii="Arial" w:hAnsi="Arial" w:cs="Arial"/>
              </w:rPr>
            </w:pPr>
            <w:r>
              <w:rPr>
                <w:rFonts w:ascii="Arial" w:hAnsi="Arial" w:cs="Arial"/>
              </w:rPr>
              <w:t>due to limited capability of RedCap UEs. RAN1 respectfully asks RAN4 to confirm these values.</w:t>
            </w:r>
          </w:p>
          <w:p w14:paraId="4482B801" w14:textId="77777777" w:rsidR="0049368C" w:rsidRDefault="007A570F">
            <w:pPr>
              <w:pStyle w:val="a6"/>
              <w:numPr>
                <w:ilvl w:val="0"/>
                <w:numId w:val="20"/>
              </w:numPr>
              <w:spacing w:line="260" w:lineRule="exact"/>
              <w:rPr>
                <w:rFonts w:eastAsiaTheme="minorEastAsia"/>
                <w:szCs w:val="20"/>
              </w:rPr>
            </w:pPr>
            <w:r>
              <w:rPr>
                <w:rFonts w:eastAsiaTheme="minorEastAsia"/>
                <w:szCs w:val="20"/>
              </w:rPr>
              <w:t>210us, 500us for FR1</w:t>
            </w:r>
          </w:p>
          <w:p w14:paraId="65D9E949" w14:textId="77777777" w:rsidR="0049368C" w:rsidRDefault="007A570F">
            <w:pPr>
              <w:pStyle w:val="a6"/>
              <w:numPr>
                <w:ilvl w:val="0"/>
                <w:numId w:val="20"/>
              </w:numPr>
              <w:spacing w:line="260" w:lineRule="exact"/>
              <w:rPr>
                <w:rFonts w:eastAsiaTheme="minorEastAsia"/>
                <w:szCs w:val="20"/>
              </w:rPr>
            </w:pPr>
            <w:r>
              <w:rPr>
                <w:rFonts w:eastAsiaTheme="minorEastAsia"/>
                <w:szCs w:val="20"/>
              </w:rPr>
              <w:t>210us for FR2</w:t>
            </w:r>
          </w:p>
          <w:p w14:paraId="73D77713" w14:textId="77777777" w:rsidR="0049368C" w:rsidRDefault="0049368C"/>
        </w:tc>
      </w:tr>
      <w:tr w:rsidR="0049368C" w14:paraId="028ED8BF" w14:textId="77777777">
        <w:trPr>
          <w:trHeight w:val="379"/>
        </w:trPr>
        <w:tc>
          <w:tcPr>
            <w:tcW w:w="1618" w:type="dxa"/>
          </w:tcPr>
          <w:p w14:paraId="172A82ED" w14:textId="77777777" w:rsidR="0049368C" w:rsidRDefault="007A570F">
            <w:r>
              <w:t>[2][3]</w:t>
            </w:r>
          </w:p>
        </w:tc>
        <w:tc>
          <w:tcPr>
            <w:tcW w:w="7752" w:type="dxa"/>
          </w:tcPr>
          <w:p w14:paraId="54ED6D27" w14:textId="77777777" w:rsidR="0049368C" w:rsidRDefault="00DA3B13">
            <w:pPr>
              <w:autoSpaceDN w:val="0"/>
              <w:spacing w:after="120"/>
              <w:jc w:val="both"/>
              <w:rPr>
                <w:rFonts w:eastAsia="Batang"/>
                <w:b/>
                <w:bCs/>
                <w:color w:val="000000"/>
                <w:lang w:val="en-GB"/>
              </w:rPr>
            </w:pPr>
            <w:r>
              <w:rPr>
                <w:rFonts w:eastAsia="SimSun"/>
              </w:rPr>
              <w:fldChar w:fldCharType="begin"/>
            </w:r>
            <w:r w:rsidR="007A570F">
              <w:rPr>
                <w:rFonts w:eastAsia="SimSun"/>
              </w:rPr>
              <w:instrText xml:space="preserve"> REF P1 \h  \* MERGEFORMAT </w:instrText>
            </w:r>
            <w:r>
              <w:rPr>
                <w:rFonts w:eastAsia="SimSun"/>
              </w:rPr>
            </w:r>
            <w:r>
              <w:rPr>
                <w:rFonts w:eastAsia="SimSun"/>
              </w:rPr>
              <w:fldChar w:fldCharType="separate"/>
            </w:r>
            <w:r w:rsidR="007A570F">
              <w:rPr>
                <w:rFonts w:eastAsia="Batang"/>
                <w:b/>
                <w:bCs/>
                <w:color w:val="000000"/>
                <w:lang w:val="en-GB"/>
              </w:rPr>
              <w:t xml:space="preserve">Proposal 1: </w:t>
            </w:r>
            <w:r w:rsidR="007A570F">
              <w:rPr>
                <w:rFonts w:eastAsiaTheme="minorEastAsia"/>
                <w:b/>
              </w:rPr>
              <w:t>From RAN1’s perspective</w:t>
            </w:r>
            <w:r w:rsidR="007A570F">
              <w:rPr>
                <w:b/>
              </w:rPr>
              <w:t>, there</w:t>
            </w:r>
            <w:r w:rsidR="007A570F">
              <w:rPr>
                <w:rFonts w:eastAsiaTheme="minorEastAsia"/>
                <w:b/>
              </w:rPr>
              <w:t>’</w:t>
            </w:r>
            <w:r w:rsidR="007A570F">
              <w:rPr>
                <w:b/>
              </w:rPr>
              <w:t>s</w:t>
            </w:r>
            <w:r w:rsidR="007A570F">
              <w:rPr>
                <w:rFonts w:eastAsiaTheme="minorEastAsia" w:hint="eastAsia"/>
              </w:rPr>
              <w:t xml:space="preserve"> </w:t>
            </w:r>
            <w:r w:rsidR="007A570F">
              <w:rPr>
                <w:rFonts w:eastAsia="Batang"/>
                <w:b/>
                <w:bCs/>
                <w:color w:val="000000"/>
                <w:lang w:val="en-GB"/>
              </w:rPr>
              <w:t xml:space="preserve">no need to </w:t>
            </w:r>
            <w:r w:rsidR="007A570F">
              <w:rPr>
                <w:rFonts w:eastAsiaTheme="minorEastAsia" w:hint="eastAsia"/>
                <w:b/>
                <w:bCs/>
                <w:color w:val="000000"/>
                <w:lang w:val="en-GB"/>
              </w:rPr>
              <w:t>support</w:t>
            </w:r>
            <w:r w:rsidR="007A570F">
              <w:rPr>
                <w:rFonts w:eastAsia="Batang"/>
                <w:b/>
                <w:bCs/>
                <w:color w:val="000000"/>
                <w:lang w:val="en-GB"/>
              </w:rPr>
              <w:t xml:space="preserve"> an enhanced switch time for SRS transmission between the initial/active </w:t>
            </w:r>
            <w:r w:rsidR="007A570F">
              <w:rPr>
                <w:rFonts w:eastAsia="Batang"/>
                <w:b/>
                <w:bCs/>
                <w:color w:val="000000"/>
                <w:lang w:val="en-GB"/>
              </w:rPr>
              <w:lastRenderedPageBreak/>
              <w:t>BWP to first hop and switch time between last hop to the initial/active BWP relevant for RedCap frequency hopping</w:t>
            </w:r>
            <w:r w:rsidR="007A570F">
              <w:rPr>
                <w:b/>
              </w:rPr>
              <w:t xml:space="preserve"> </w:t>
            </w:r>
            <w:r w:rsidR="007A570F">
              <w:rPr>
                <w:rFonts w:eastAsiaTheme="minorEastAsia"/>
                <w:b/>
              </w:rPr>
              <w:t>in Rel-18</w:t>
            </w:r>
            <w:r w:rsidR="007A570F">
              <w:rPr>
                <w:rFonts w:eastAsia="Batang"/>
                <w:b/>
                <w:bCs/>
                <w:color w:val="000000"/>
                <w:lang w:val="en-GB"/>
              </w:rPr>
              <w:t>.</w:t>
            </w:r>
          </w:p>
          <w:p w14:paraId="33814DB5" w14:textId="77777777" w:rsidR="0049368C" w:rsidRDefault="00DA3B13">
            <w:r>
              <w:rPr>
                <w:rFonts w:eastAsia="SimSun"/>
              </w:rPr>
              <w:fldChar w:fldCharType="end"/>
            </w:r>
          </w:p>
        </w:tc>
      </w:tr>
      <w:tr w:rsidR="0049368C" w14:paraId="2E53BEC9" w14:textId="77777777">
        <w:trPr>
          <w:trHeight w:val="390"/>
        </w:trPr>
        <w:tc>
          <w:tcPr>
            <w:tcW w:w="1618" w:type="dxa"/>
          </w:tcPr>
          <w:p w14:paraId="3D1DCF82" w14:textId="77777777" w:rsidR="0049368C" w:rsidRDefault="007A570F">
            <w:r>
              <w:lastRenderedPageBreak/>
              <w:t>[4]</w:t>
            </w:r>
          </w:p>
        </w:tc>
        <w:tc>
          <w:tcPr>
            <w:tcW w:w="7752" w:type="dxa"/>
          </w:tcPr>
          <w:p w14:paraId="3BAE89F1" w14:textId="77777777" w:rsidR="0049368C" w:rsidRDefault="007A570F" w:rsidP="00B26D14">
            <w:pPr>
              <w:adjustRightInd w:val="0"/>
              <w:snapToGrid w:val="0"/>
              <w:spacing w:before="120" w:afterLines="50" w:after="120"/>
              <w:jc w:val="both"/>
            </w:pPr>
            <w:r>
              <w:t>With regard to RAN4’s question, i.e. i</w:t>
            </w:r>
            <w:r>
              <w:rPr>
                <w:rFonts w:hint="eastAsia"/>
              </w:rPr>
              <w:t>s</w:t>
            </w:r>
            <w:r>
              <w:t xml:space="preserve"> the additional switch time for SRS transmission between the initial/active BWP to first hop and switch time between last hop to the initial/active BWP relevant for RedCap frequency hopping and should it be discussed in RAN4?  RAN1 thinks it can be discussed in RAN4, and RAN1 needs further RAN4’s reply. </w:t>
            </w:r>
          </w:p>
          <w:p w14:paraId="31EEB99E" w14:textId="77777777" w:rsidR="0049368C" w:rsidRDefault="0049368C"/>
        </w:tc>
      </w:tr>
      <w:tr w:rsidR="0049368C" w14:paraId="62EA220B" w14:textId="77777777">
        <w:trPr>
          <w:trHeight w:val="379"/>
        </w:trPr>
        <w:tc>
          <w:tcPr>
            <w:tcW w:w="1618" w:type="dxa"/>
          </w:tcPr>
          <w:p w14:paraId="5DCAFD6F" w14:textId="77777777" w:rsidR="0049368C" w:rsidRDefault="007A570F">
            <w:r>
              <w:t>[5][6]</w:t>
            </w:r>
          </w:p>
        </w:tc>
        <w:tc>
          <w:tcPr>
            <w:tcW w:w="7752" w:type="dxa"/>
          </w:tcPr>
          <w:p w14:paraId="4F69720D" w14:textId="77777777" w:rsidR="0049368C" w:rsidRDefault="007A570F">
            <w:r>
              <w:t>Observation 1</w:t>
            </w:r>
            <w:r>
              <w:tab/>
              <w:t xml:space="preserve">Switching time before the first hop and after the last hop need to be included in the total duration of the SRS with Tx frequency hopping. </w:t>
            </w:r>
          </w:p>
          <w:p w14:paraId="1B4937B0" w14:textId="77777777" w:rsidR="0049368C" w:rsidRDefault="0049368C"/>
        </w:tc>
      </w:tr>
      <w:tr w:rsidR="0049368C" w14:paraId="3939AC5C" w14:textId="77777777">
        <w:trPr>
          <w:trHeight w:val="390"/>
        </w:trPr>
        <w:tc>
          <w:tcPr>
            <w:tcW w:w="1618" w:type="dxa"/>
          </w:tcPr>
          <w:p w14:paraId="4B28E84C" w14:textId="77777777" w:rsidR="0049368C" w:rsidRDefault="007A570F">
            <w:r>
              <w:t>[7]</w:t>
            </w:r>
          </w:p>
        </w:tc>
        <w:tc>
          <w:tcPr>
            <w:tcW w:w="7752" w:type="dxa"/>
          </w:tcPr>
          <w:p w14:paraId="7B647F73" w14:textId="77777777" w:rsidR="0049368C" w:rsidRDefault="007A570F">
            <w:pPr>
              <w:jc w:val="both"/>
              <w:rPr>
                <w:sz w:val="20"/>
                <w:szCs w:val="20"/>
              </w:rPr>
            </w:pPr>
            <w:r>
              <w:rPr>
                <w:b/>
                <w:bCs/>
                <w:sz w:val="20"/>
                <w:szCs w:val="20"/>
                <w:lang w:val="en-GB"/>
              </w:rPr>
              <w:t>Proposal 2-1</w:t>
            </w:r>
            <w:r>
              <w:rPr>
                <w:sz w:val="20"/>
                <w:szCs w:val="20"/>
                <w:lang w:val="en-GB"/>
              </w:rPr>
              <w:t xml:space="preserve">: </w:t>
            </w:r>
            <w:r>
              <w:rPr>
                <w:sz w:val="20"/>
                <w:szCs w:val="20"/>
              </w:rPr>
              <w:t>Send LS back to RAN4 for the following messages,</w:t>
            </w:r>
          </w:p>
          <w:p w14:paraId="597A68CB" w14:textId="77777777" w:rsidR="0049368C" w:rsidRDefault="007A570F">
            <w:pPr>
              <w:numPr>
                <w:ilvl w:val="1"/>
                <w:numId w:val="21"/>
              </w:numPr>
              <w:ind w:left="720"/>
              <w:jc w:val="both"/>
              <w:rPr>
                <w:rFonts w:cs="PMingLiU"/>
                <w:sz w:val="20"/>
                <w:szCs w:val="20"/>
                <w:lang w:val="en-GB"/>
              </w:rPr>
            </w:pPr>
            <w:r>
              <w:rPr>
                <w:rFonts w:cs="PMingLiU"/>
                <w:sz w:val="20"/>
                <w:szCs w:val="20"/>
                <w:lang w:val="en-GB"/>
              </w:rPr>
              <w:t>The additional switch time between BWP and the first hop, and between last hop and the return to BWP may be needed if the partial overlapping is required. From RAN1 perspective, reuse the same value between hops</w:t>
            </w:r>
          </w:p>
          <w:p w14:paraId="48132410" w14:textId="77777777" w:rsidR="0049368C" w:rsidRDefault="007A570F">
            <w:pPr>
              <w:numPr>
                <w:ilvl w:val="1"/>
                <w:numId w:val="21"/>
              </w:numPr>
              <w:ind w:left="720"/>
              <w:jc w:val="both"/>
              <w:rPr>
                <w:rFonts w:cs="PMingLiU"/>
                <w:sz w:val="20"/>
                <w:szCs w:val="20"/>
                <w:lang w:val="en-GB"/>
              </w:rPr>
            </w:pPr>
            <w:r>
              <w:rPr>
                <w:rFonts w:cs="PMingLiU"/>
                <w:sz w:val="20"/>
                <w:szCs w:val="20"/>
                <w:lang w:val="en-GB"/>
              </w:rPr>
              <w:t xml:space="preserve">RAN1 to further consider 210us switch time to accommodate </w:t>
            </w:r>
            <w:r>
              <w:rPr>
                <w:rFonts w:cs="PMingLiU" w:hint="eastAsia"/>
                <w:sz w:val="20"/>
                <w:szCs w:val="20"/>
                <w:lang w:val="en-GB"/>
              </w:rPr>
              <w:t>d</w:t>
            </w:r>
            <w:r>
              <w:rPr>
                <w:rFonts w:cs="PMingLiU"/>
                <w:sz w:val="20"/>
                <w:szCs w:val="20"/>
                <w:lang w:val="en-GB"/>
              </w:rPr>
              <w:t>ifferent R</w:t>
            </w:r>
            <w:r>
              <w:rPr>
                <w:rFonts w:cs="PMingLiU"/>
                <w:sz w:val="20"/>
                <w:szCs w:val="20"/>
              </w:rPr>
              <w:t>edCap UE implementation cost concern. It is also seen in RRC that, 210us is supported for the parameter of uplinkTxSwitchingPeriod. Check with RAN4 for the feasibility</w:t>
            </w:r>
          </w:p>
          <w:p w14:paraId="215B5E5E" w14:textId="77777777" w:rsidR="0049368C" w:rsidRDefault="007A570F">
            <w:pPr>
              <w:numPr>
                <w:ilvl w:val="1"/>
                <w:numId w:val="21"/>
              </w:numPr>
              <w:ind w:left="720"/>
              <w:jc w:val="both"/>
              <w:rPr>
                <w:rFonts w:cs="PMingLiU"/>
                <w:sz w:val="20"/>
                <w:szCs w:val="20"/>
                <w:lang w:val="en-GB"/>
              </w:rPr>
            </w:pPr>
            <w:r>
              <w:rPr>
                <w:rFonts w:cs="PMingLiU"/>
                <w:sz w:val="20"/>
                <w:szCs w:val="20"/>
              </w:rPr>
              <w:t>A question to RAN4: whether the RF switch time needs to be extended if TX hopping duration and RX hopping duration have overlapping. Or TX hopping duration and RX hopping duration need to be separate?</w:t>
            </w:r>
          </w:p>
          <w:p w14:paraId="49400CD9" w14:textId="77777777" w:rsidR="0049368C" w:rsidRDefault="0049368C">
            <w:pPr>
              <w:rPr>
                <w:lang w:val="en-GB"/>
              </w:rPr>
            </w:pPr>
          </w:p>
        </w:tc>
      </w:tr>
      <w:tr w:rsidR="0049368C" w14:paraId="220CFEE4" w14:textId="77777777">
        <w:trPr>
          <w:trHeight w:val="379"/>
        </w:trPr>
        <w:tc>
          <w:tcPr>
            <w:tcW w:w="1618" w:type="dxa"/>
          </w:tcPr>
          <w:p w14:paraId="749622DB" w14:textId="77777777" w:rsidR="0049368C" w:rsidRDefault="007A570F">
            <w:r>
              <w:t>[8]</w:t>
            </w:r>
          </w:p>
        </w:tc>
        <w:tc>
          <w:tcPr>
            <w:tcW w:w="7752" w:type="dxa"/>
          </w:tcPr>
          <w:p w14:paraId="3EC418CE" w14:textId="77777777" w:rsidR="0049368C" w:rsidRDefault="007A570F">
            <w:pPr>
              <w:pStyle w:val="3GPPAgreements"/>
              <w:numPr>
                <w:ilvl w:val="0"/>
                <w:numId w:val="0"/>
              </w:numPr>
              <w:autoSpaceDE/>
              <w:autoSpaceDN/>
              <w:adjustRightInd/>
              <w:snapToGrid/>
              <w:rPr>
                <w:b/>
                <w:lang w:eastAsia="zh-CN"/>
              </w:rPr>
            </w:pPr>
            <w:r>
              <w:rPr>
                <w:rFonts w:hint="eastAsia"/>
                <w:b/>
                <w:lang w:eastAsia="zh-CN"/>
              </w:rPr>
              <w:t>O</w:t>
            </w:r>
            <w:r>
              <w:rPr>
                <w:b/>
                <w:lang w:eastAsia="zh-CN"/>
              </w:rPr>
              <w:t>bservation: The Rel-17 feature of positioning SRS transmission outside the initial UL BWP has already defined the switching time in the UE capability signaling for RRC_INACTIVE state.</w:t>
            </w:r>
          </w:p>
          <w:p w14:paraId="03F86A63" w14:textId="77777777" w:rsidR="0049368C" w:rsidRDefault="007A570F">
            <w:pPr>
              <w:pStyle w:val="3GPPAgreements"/>
              <w:numPr>
                <w:ilvl w:val="0"/>
                <w:numId w:val="0"/>
              </w:numPr>
              <w:autoSpaceDE/>
              <w:autoSpaceDN/>
              <w:adjustRightInd/>
              <w:snapToGrid/>
              <w:rPr>
                <w:b/>
                <w:lang w:eastAsia="zh-CN"/>
              </w:rPr>
            </w:pPr>
            <w:r>
              <w:rPr>
                <w:rFonts w:hint="eastAsia"/>
                <w:b/>
                <w:lang w:eastAsia="zh-CN"/>
              </w:rPr>
              <w:t>P</w:t>
            </w:r>
            <w:r>
              <w:rPr>
                <w:b/>
                <w:lang w:eastAsia="zh-CN"/>
              </w:rPr>
              <w:t>roposal 1: RAN1 suggests RAN4 further discuss the switching time between active/in</w:t>
            </w:r>
            <w:r>
              <w:rPr>
                <w:rFonts w:hint="eastAsia"/>
                <w:b/>
                <w:lang w:eastAsia="zh-CN"/>
              </w:rPr>
              <w:t>itia</w:t>
            </w:r>
            <w:r>
              <w:rPr>
                <w:b/>
                <w:lang w:eastAsia="zh-CN"/>
              </w:rPr>
              <w:t>l BWP and an SRS hop, taking into account the switching time for SRS transmission outside initial UL BWP in Rel-17 (R4-2210604).</w:t>
            </w:r>
          </w:p>
          <w:p w14:paraId="6C15F961" w14:textId="77777777" w:rsidR="0049368C" w:rsidRDefault="0049368C"/>
        </w:tc>
      </w:tr>
      <w:tr w:rsidR="00F06F00" w14:paraId="7100DC5E" w14:textId="77777777">
        <w:trPr>
          <w:trHeight w:val="379"/>
        </w:trPr>
        <w:tc>
          <w:tcPr>
            <w:tcW w:w="1618" w:type="dxa"/>
          </w:tcPr>
          <w:p w14:paraId="679B4605" w14:textId="77777777" w:rsidR="00F06F00" w:rsidRPr="00F06F00" w:rsidRDefault="00F06F00">
            <w:pPr>
              <w:rPr>
                <w:rFonts w:eastAsia="DengXian"/>
                <w:lang w:eastAsia="zh-CN"/>
              </w:rPr>
            </w:pPr>
            <w:r w:rsidRPr="00F06F00">
              <w:rPr>
                <w:rFonts w:eastAsia="DengXian" w:hint="eastAsia"/>
                <w:color w:val="FF0000"/>
                <w:lang w:eastAsia="zh-CN"/>
              </w:rPr>
              <w:t>[</w:t>
            </w:r>
            <w:r w:rsidRPr="00F06F00">
              <w:rPr>
                <w:rFonts w:eastAsia="DengXian"/>
                <w:color w:val="FF0000"/>
                <w:lang w:eastAsia="zh-CN"/>
              </w:rPr>
              <w:t>9]</w:t>
            </w:r>
          </w:p>
        </w:tc>
        <w:tc>
          <w:tcPr>
            <w:tcW w:w="7752" w:type="dxa"/>
          </w:tcPr>
          <w:p w14:paraId="4ADA1BD0" w14:textId="77777777" w:rsidR="00F06F00" w:rsidRPr="00F06F00" w:rsidRDefault="00F06F00" w:rsidP="00F06F00">
            <w:pPr>
              <w:rPr>
                <w:rFonts w:eastAsia="SimSun"/>
                <w:b/>
                <w:bCs/>
                <w:i/>
                <w:iCs/>
                <w:color w:val="FF0000"/>
                <w:lang w:eastAsia="zh-CN"/>
              </w:rPr>
            </w:pPr>
            <w:r w:rsidRPr="00F06F00">
              <w:rPr>
                <w:rFonts w:eastAsia="SimSun"/>
                <w:b/>
                <w:bCs/>
                <w:i/>
                <w:iCs/>
                <w:color w:val="FF0000"/>
                <w:lang w:eastAsia="zh-CN"/>
              </w:rPr>
              <w:t>Proposal 6: From RAN1 perspective, the potential other UL signal transmission/DL reception might require additional time for UE to handle, especially with different SCS or TA;</w:t>
            </w:r>
          </w:p>
          <w:p w14:paraId="2C69C6EA" w14:textId="77777777" w:rsidR="00F06F00" w:rsidRPr="00F06F00" w:rsidRDefault="00F06F00">
            <w:pPr>
              <w:pStyle w:val="3GPPAgreements"/>
              <w:numPr>
                <w:ilvl w:val="0"/>
                <w:numId w:val="0"/>
              </w:numPr>
              <w:autoSpaceDE/>
              <w:autoSpaceDN/>
              <w:adjustRightInd/>
              <w:snapToGrid/>
              <w:rPr>
                <w:b/>
                <w:lang w:eastAsia="zh-CN"/>
              </w:rPr>
            </w:pPr>
          </w:p>
        </w:tc>
      </w:tr>
    </w:tbl>
    <w:p w14:paraId="4912E86D" w14:textId="77777777" w:rsidR="0049368C" w:rsidRDefault="0049368C">
      <w:pPr>
        <w:rPr>
          <w:lang w:val="en-GB" w:eastAsia="ja-JP"/>
        </w:rPr>
      </w:pPr>
    </w:p>
    <w:p w14:paraId="756B7530" w14:textId="77777777" w:rsidR="0049368C" w:rsidRDefault="007A570F">
      <w:pPr>
        <w:pStyle w:val="20"/>
      </w:pPr>
      <w:r>
        <w:t>Discussion</w:t>
      </w:r>
    </w:p>
    <w:p w14:paraId="367B993D" w14:textId="77777777" w:rsidR="0049368C" w:rsidRDefault="007A570F">
      <w:pPr>
        <w:rPr>
          <w:lang w:val="en-GB" w:eastAsia="ja-JP"/>
        </w:rPr>
      </w:pPr>
      <w:r>
        <w:rPr>
          <w:lang w:val="en-GB" w:eastAsia="ja-JP"/>
        </w:rPr>
        <w:t>From the received contributions, and the received LS we should discuss the following:</w:t>
      </w:r>
    </w:p>
    <w:p w14:paraId="3EB29B18" w14:textId="77777777" w:rsidR="0049368C" w:rsidRDefault="007A570F">
      <w:pPr>
        <w:pStyle w:val="aff5"/>
        <w:numPr>
          <w:ilvl w:val="0"/>
          <w:numId w:val="22"/>
        </w:numPr>
        <w:rPr>
          <w:lang w:val="en-GB" w:eastAsia="ja-JP"/>
        </w:rPr>
      </w:pPr>
      <w:r>
        <w:rPr>
          <w:lang w:val="en-GB" w:eastAsia="ja-JP"/>
        </w:rPr>
        <w:t>Should the design of SRS hopping account for switching time before the first hop, and after the last hop</w:t>
      </w:r>
    </w:p>
    <w:p w14:paraId="64F4AAB4" w14:textId="77777777" w:rsidR="0049368C" w:rsidRDefault="007A570F">
      <w:pPr>
        <w:pStyle w:val="aff5"/>
        <w:numPr>
          <w:ilvl w:val="0"/>
          <w:numId w:val="22"/>
        </w:numPr>
        <w:rPr>
          <w:lang w:val="en-GB" w:eastAsia="ja-JP"/>
        </w:rPr>
      </w:pPr>
      <w:r>
        <w:rPr>
          <w:lang w:val="en-GB" w:eastAsia="ja-JP"/>
        </w:rPr>
        <w:t>Can the switching time be supported by existing capability from rel17, and if so, is there anything left to do for RAN4?</w:t>
      </w:r>
    </w:p>
    <w:p w14:paraId="1945A411" w14:textId="77777777" w:rsidR="0049368C" w:rsidRDefault="0049368C">
      <w:pPr>
        <w:rPr>
          <w:lang w:val="en-GB" w:eastAsia="ja-JP"/>
        </w:rPr>
      </w:pPr>
    </w:p>
    <w:p w14:paraId="1FB3F080" w14:textId="77777777" w:rsidR="0049368C" w:rsidRDefault="007A570F">
      <w:pPr>
        <w:rPr>
          <w:lang w:val="en-GB" w:eastAsia="ja-JP"/>
        </w:rPr>
      </w:pPr>
      <w:r>
        <w:rPr>
          <w:lang w:val="en-GB" w:eastAsia="ja-JP"/>
        </w:rPr>
        <w:t>We therefore formulate the following two question for discussion:</w:t>
      </w:r>
    </w:p>
    <w:p w14:paraId="551E2D8C" w14:textId="77777777" w:rsidR="0049368C" w:rsidRDefault="0049368C">
      <w:pPr>
        <w:rPr>
          <w:lang w:val="en-GB" w:eastAsia="ja-JP"/>
        </w:rPr>
      </w:pPr>
    </w:p>
    <w:p w14:paraId="01C645E8" w14:textId="77777777" w:rsidR="0049368C" w:rsidRPr="005268FB" w:rsidRDefault="007A570F">
      <w:pPr>
        <w:pStyle w:val="aff5"/>
        <w:numPr>
          <w:ilvl w:val="0"/>
          <w:numId w:val="19"/>
        </w:numPr>
        <w:spacing w:after="180"/>
        <w:jc w:val="both"/>
        <w:rPr>
          <w:lang w:val="en-US" w:eastAsia="ja-JP"/>
        </w:rPr>
      </w:pPr>
      <w:r>
        <w:rPr>
          <w:b/>
          <w:bCs/>
          <w:lang w:val="en-GB" w:eastAsia="ja-JP"/>
        </w:rPr>
        <w:t>Question 1:</w:t>
      </w:r>
      <w:r>
        <w:rPr>
          <w:lang w:val="en-GB" w:eastAsia="ja-JP"/>
        </w:rPr>
        <w:t xml:space="preserve"> for UL SRS transmission with TX hopping for redcap UEs, </w:t>
      </w:r>
      <w:r w:rsidRPr="005268FB">
        <w:rPr>
          <w:rFonts w:cs="Arial" w:hint="eastAsia"/>
          <w:bCs/>
          <w:lang w:val="en-US"/>
        </w:rPr>
        <w:t>Is</w:t>
      </w:r>
      <w:r w:rsidRPr="005268FB">
        <w:rPr>
          <w:rFonts w:cs="Arial"/>
          <w:bCs/>
          <w:lang w:val="en-US"/>
        </w:rPr>
        <w:t xml:space="preserve"> the</w:t>
      </w:r>
      <w:r>
        <w:rPr>
          <w:rFonts w:cs="Arial"/>
          <w:bCs/>
          <w:lang w:val="en-US"/>
        </w:rPr>
        <w:t>re</w:t>
      </w:r>
      <w:r w:rsidRPr="005268FB">
        <w:rPr>
          <w:rFonts w:cs="Arial"/>
          <w:bCs/>
          <w:lang w:val="en-US"/>
        </w:rPr>
        <w:t xml:space="preserve"> additional switch time for SRS transmission between the initial/active BWP to first hop and switch time between last hop to the initial/active BWP</w:t>
      </w:r>
      <w:r>
        <w:rPr>
          <w:rFonts w:cs="Arial"/>
          <w:bCs/>
          <w:lang w:val="en-US"/>
        </w:rPr>
        <w:t>?</w:t>
      </w:r>
    </w:p>
    <w:p w14:paraId="2E7473EE" w14:textId="77777777" w:rsidR="0049368C" w:rsidRPr="005268FB" w:rsidRDefault="007A570F">
      <w:pPr>
        <w:pStyle w:val="aff5"/>
        <w:numPr>
          <w:ilvl w:val="0"/>
          <w:numId w:val="19"/>
        </w:numPr>
        <w:spacing w:after="180"/>
        <w:jc w:val="both"/>
        <w:rPr>
          <w:lang w:val="en-US" w:eastAsia="ja-JP"/>
        </w:rPr>
      </w:pPr>
      <w:r>
        <w:rPr>
          <w:rFonts w:cs="Arial"/>
          <w:b/>
          <w:lang w:val="en-US"/>
        </w:rPr>
        <w:lastRenderedPageBreak/>
        <w:t>Question 2:</w:t>
      </w:r>
      <w:r>
        <w:rPr>
          <w:rFonts w:cs="Arial"/>
          <w:bCs/>
          <w:lang w:val="en-US"/>
        </w:rPr>
        <w:t xml:space="preserve"> if the answer to Question 1 is yes, can this additional switching time be covered by the Rel-17 capability for switching time for SRS transmission outside the initial BWP? </w:t>
      </w:r>
      <w:r w:rsidRPr="005268FB">
        <w:rPr>
          <w:rFonts w:cs="Arial"/>
          <w:bCs/>
          <w:lang w:val="en-US"/>
        </w:rPr>
        <w:t xml:space="preserve"> </w:t>
      </w:r>
      <w:r>
        <w:rPr>
          <w:rFonts w:cs="Arial"/>
          <w:bCs/>
          <w:lang w:val="en-US"/>
        </w:rPr>
        <w:t xml:space="preserve"> </w:t>
      </w:r>
    </w:p>
    <w:p w14:paraId="4490301A" w14:textId="77777777" w:rsidR="0049368C" w:rsidRDefault="007A570F">
      <w:pPr>
        <w:rPr>
          <w:lang w:eastAsia="ja-JP"/>
        </w:rPr>
      </w:pPr>
      <w:r>
        <w:rPr>
          <w:lang w:eastAsia="ja-JP"/>
        </w:rPr>
        <w:t>Please provide your response to the questions above in the table below, along with any additional comment:</w:t>
      </w:r>
    </w:p>
    <w:p w14:paraId="6A924097" w14:textId="77777777" w:rsidR="0049368C" w:rsidRDefault="0049368C">
      <w:pPr>
        <w:rPr>
          <w:lang w:eastAsia="ja-JP"/>
        </w:rPr>
      </w:pPr>
    </w:p>
    <w:tbl>
      <w:tblPr>
        <w:tblStyle w:val="afd"/>
        <w:tblW w:w="9370" w:type="dxa"/>
        <w:tblLook w:val="04A0" w:firstRow="1" w:lastRow="0" w:firstColumn="1" w:lastColumn="0" w:noHBand="0" w:noVBand="1"/>
      </w:tblPr>
      <w:tblGrid>
        <w:gridCol w:w="1618"/>
        <w:gridCol w:w="7752"/>
      </w:tblGrid>
      <w:tr w:rsidR="0049368C" w14:paraId="7F008EDD" w14:textId="77777777">
        <w:trPr>
          <w:trHeight w:val="379"/>
        </w:trPr>
        <w:tc>
          <w:tcPr>
            <w:tcW w:w="1618" w:type="dxa"/>
            <w:shd w:val="clear" w:color="auto" w:fill="D5DCE4" w:themeFill="text2" w:themeFillTint="33"/>
          </w:tcPr>
          <w:p w14:paraId="07C4D752" w14:textId="77777777" w:rsidR="0049368C" w:rsidRDefault="007A570F">
            <w:pPr>
              <w:rPr>
                <w:b/>
                <w:bCs/>
              </w:rPr>
            </w:pPr>
            <w:r>
              <w:rPr>
                <w:b/>
                <w:bCs/>
              </w:rPr>
              <w:t>Company</w:t>
            </w:r>
          </w:p>
        </w:tc>
        <w:tc>
          <w:tcPr>
            <w:tcW w:w="7752" w:type="dxa"/>
            <w:shd w:val="clear" w:color="auto" w:fill="D5DCE4" w:themeFill="text2" w:themeFillTint="33"/>
          </w:tcPr>
          <w:p w14:paraId="25851EEF" w14:textId="77777777" w:rsidR="0049368C" w:rsidRDefault="007A570F">
            <w:pPr>
              <w:rPr>
                <w:b/>
                <w:bCs/>
              </w:rPr>
            </w:pPr>
            <w:r>
              <w:rPr>
                <w:b/>
                <w:bCs/>
              </w:rPr>
              <w:t>Answer to Q1/Q2 and comments</w:t>
            </w:r>
          </w:p>
        </w:tc>
      </w:tr>
      <w:tr w:rsidR="0049368C" w14:paraId="15AD150B" w14:textId="77777777">
        <w:trPr>
          <w:trHeight w:val="390"/>
        </w:trPr>
        <w:tc>
          <w:tcPr>
            <w:tcW w:w="1618" w:type="dxa"/>
          </w:tcPr>
          <w:p w14:paraId="53759E88" w14:textId="77777777" w:rsidR="0049368C" w:rsidRDefault="007A570F">
            <w:r>
              <w:t>mtk</w:t>
            </w:r>
          </w:p>
        </w:tc>
        <w:tc>
          <w:tcPr>
            <w:tcW w:w="7752" w:type="dxa"/>
          </w:tcPr>
          <w:p w14:paraId="624FB71F" w14:textId="77777777" w:rsidR="0049368C" w:rsidRDefault="007A570F">
            <w:r>
              <w:t xml:space="preserve"> Q1: the switch time may be needed to reach partial overlapping between adjacent hops. </w:t>
            </w:r>
          </w:p>
          <w:p w14:paraId="273119CC" w14:textId="77777777" w:rsidR="0049368C" w:rsidRDefault="007A570F">
            <w:r>
              <w:t xml:space="preserve">   For the value, it seems to re-use the value provided by RAN4 in the reply LS maybe sufficient </w:t>
            </w:r>
          </w:p>
          <w:p w14:paraId="21B7726A" w14:textId="77777777" w:rsidR="0049368C" w:rsidRDefault="007A570F">
            <w:r>
              <w:t xml:space="preserve"> </w:t>
            </w:r>
          </w:p>
        </w:tc>
      </w:tr>
      <w:tr w:rsidR="0049368C" w14:paraId="56032480" w14:textId="77777777">
        <w:trPr>
          <w:trHeight w:val="379"/>
        </w:trPr>
        <w:tc>
          <w:tcPr>
            <w:tcW w:w="1618" w:type="dxa"/>
          </w:tcPr>
          <w:p w14:paraId="2C0CF3E1" w14:textId="77777777" w:rsidR="0049368C" w:rsidRDefault="007A570F">
            <w:r>
              <w:t>Nokia/NSB</w:t>
            </w:r>
          </w:p>
        </w:tc>
        <w:tc>
          <w:tcPr>
            <w:tcW w:w="7752" w:type="dxa"/>
          </w:tcPr>
          <w:p w14:paraId="07F4D103" w14:textId="77777777" w:rsidR="0049368C" w:rsidRDefault="007A570F">
            <w:r>
              <w:t xml:space="preserve">Q1: yes, but only in the case that the active/initial BWP is different than the first and/or last hop </w:t>
            </w:r>
            <w:r>
              <w:br/>
              <w:t xml:space="preserve">Q2: We think this can be discussed between RAN4 and UE feature discussion. No need to discuss this now as part of the reply LS in our view.  </w:t>
            </w:r>
          </w:p>
        </w:tc>
      </w:tr>
      <w:tr w:rsidR="0049368C" w14:paraId="2729D054" w14:textId="77777777">
        <w:trPr>
          <w:trHeight w:val="379"/>
        </w:trPr>
        <w:tc>
          <w:tcPr>
            <w:tcW w:w="1618" w:type="dxa"/>
          </w:tcPr>
          <w:p w14:paraId="519C161F" w14:textId="77777777" w:rsidR="0049368C" w:rsidRDefault="007A570F">
            <w:r>
              <w:t>Qualcomm</w:t>
            </w:r>
          </w:p>
        </w:tc>
        <w:tc>
          <w:tcPr>
            <w:tcW w:w="7752" w:type="dxa"/>
          </w:tcPr>
          <w:p w14:paraId="6C097202" w14:textId="77777777" w:rsidR="0049368C" w:rsidRDefault="007A570F">
            <w:r>
              <w:t>Q1: Yes</w:t>
            </w:r>
          </w:p>
          <w:p w14:paraId="4167B342" w14:textId="77777777" w:rsidR="0049368C" w:rsidRDefault="007A570F">
            <w:r>
              <w:t>To Nokia: SRS will be defined outside a BWP, so yes it will always be different, atleast nominally. SRS config will have its own SCS, CP, BW of a hop. Maybe Nokia considers the case that it happens by configuration that the SCS of SRS, the CP, the BW of the hop is exactly the same as that of the BWP before/after that hop, and in that case, maybe a retune is not needed. Even though, technically, this may be the case, it appears to us as an optimization that may not be necessary to specify. We can be open to discuss it; however we need to be careful with regards to the conditions under which indeed such a retune is not needed.</w:t>
            </w:r>
          </w:p>
          <w:p w14:paraId="4254C09F" w14:textId="77777777" w:rsidR="0049368C" w:rsidRDefault="0049368C"/>
          <w:p w14:paraId="486E5ED7" w14:textId="77777777" w:rsidR="0049368C" w:rsidRDefault="007A570F">
            <w:r>
              <w:t>Q2: We prefer to leave it up to RAN4 to decide the values, and try to guide RAN4 to make a decision. We suggest to provide the following additional information to RAN4 so that they can decide the most appropriate values:</w:t>
            </w:r>
          </w:p>
          <w:p w14:paraId="4D393818" w14:textId="77777777" w:rsidR="0049368C" w:rsidRDefault="007A570F">
            <w:pPr>
              <w:pStyle w:val="aff5"/>
              <w:numPr>
                <w:ilvl w:val="1"/>
                <w:numId w:val="23"/>
              </w:numPr>
              <w:spacing w:after="180"/>
              <w:contextualSpacing/>
              <w:jc w:val="both"/>
              <w:rPr>
                <w:b/>
                <w:bCs/>
                <w:sz w:val="24"/>
                <w:lang w:val="en-US"/>
              </w:rPr>
            </w:pPr>
            <w:r>
              <w:rPr>
                <w:b/>
                <w:bCs/>
                <w:sz w:val="24"/>
                <w:lang w:val="en-US"/>
              </w:rPr>
              <w:t>Numerology, bandwidth, Tx/Rx antennas between the initial/active BWP and the SRS hop(s) could be different</w:t>
            </w:r>
          </w:p>
        </w:tc>
      </w:tr>
      <w:tr w:rsidR="0049368C" w14:paraId="69B2FDDB" w14:textId="77777777">
        <w:trPr>
          <w:trHeight w:val="379"/>
        </w:trPr>
        <w:tc>
          <w:tcPr>
            <w:tcW w:w="1618" w:type="dxa"/>
          </w:tcPr>
          <w:p w14:paraId="0A29F7AB" w14:textId="77777777" w:rsidR="0049368C" w:rsidRDefault="007A570F">
            <w:pPr>
              <w:rPr>
                <w:rFonts w:eastAsia="SimSun"/>
              </w:rPr>
            </w:pPr>
            <w:r>
              <w:rPr>
                <w:rFonts w:eastAsia="SimSun" w:hint="eastAsia"/>
              </w:rPr>
              <w:t>ZTE</w:t>
            </w:r>
          </w:p>
        </w:tc>
        <w:tc>
          <w:tcPr>
            <w:tcW w:w="7752" w:type="dxa"/>
          </w:tcPr>
          <w:p w14:paraId="070F03BC" w14:textId="77777777" w:rsidR="0049368C" w:rsidRDefault="007A570F">
            <w:pPr>
              <w:rPr>
                <w:rFonts w:eastAsia="SimSun"/>
              </w:rPr>
            </w:pPr>
            <w:r>
              <w:rPr>
                <w:rFonts w:eastAsia="SimSun" w:hint="eastAsia"/>
              </w:rPr>
              <w:t>Q1: Yes. If the the initial BWP is the same as the first/last hop and has the same SCS/CP and bandwidth, then there is no need for the switching time.</w:t>
            </w:r>
          </w:p>
          <w:p w14:paraId="660F0801" w14:textId="77777777" w:rsidR="0049368C" w:rsidRDefault="007A570F">
            <w:pPr>
              <w:rPr>
                <w:rFonts w:eastAsia="SimSun"/>
              </w:rPr>
            </w:pPr>
            <w:r>
              <w:rPr>
                <w:rFonts w:eastAsia="SimSun" w:hint="eastAsia"/>
              </w:rPr>
              <w:t>Q2: It can be handled by RAN4. Probably the Rel-17 capability values can be reused, but it still need RAN4</w:t>
            </w:r>
            <w:r>
              <w:rPr>
                <w:rFonts w:eastAsia="SimSun"/>
              </w:rPr>
              <w:t>’</w:t>
            </w:r>
            <w:r>
              <w:rPr>
                <w:rFonts w:eastAsia="SimSun" w:hint="eastAsia"/>
              </w:rPr>
              <w:t xml:space="preserve">s confirmation. </w:t>
            </w:r>
          </w:p>
        </w:tc>
      </w:tr>
      <w:tr w:rsidR="005268FB" w:rsidRPr="000C7648" w14:paraId="62E3EECA" w14:textId="77777777" w:rsidTr="005268FB">
        <w:trPr>
          <w:trHeight w:val="390"/>
        </w:trPr>
        <w:tc>
          <w:tcPr>
            <w:tcW w:w="1618" w:type="dxa"/>
          </w:tcPr>
          <w:p w14:paraId="12C19F31" w14:textId="77777777" w:rsidR="005268FB" w:rsidRPr="000C7648" w:rsidRDefault="005268FB" w:rsidP="00BC1D00">
            <w:pPr>
              <w:rPr>
                <w:rFonts w:eastAsia="DengXian"/>
              </w:rPr>
            </w:pPr>
            <w:r>
              <w:rPr>
                <w:rFonts w:eastAsia="DengXian" w:hint="eastAsia"/>
              </w:rPr>
              <w:t>H</w:t>
            </w:r>
            <w:r>
              <w:rPr>
                <w:rFonts w:eastAsia="DengXian"/>
              </w:rPr>
              <w:t>uawei, HiSilicon</w:t>
            </w:r>
          </w:p>
        </w:tc>
        <w:tc>
          <w:tcPr>
            <w:tcW w:w="7752" w:type="dxa"/>
          </w:tcPr>
          <w:p w14:paraId="2904CC1B" w14:textId="77777777" w:rsidR="005268FB" w:rsidRDefault="005268FB" w:rsidP="00BC1D00">
            <w:pPr>
              <w:rPr>
                <w:rFonts w:eastAsia="DengXian"/>
              </w:rPr>
            </w:pPr>
            <w:r>
              <w:rPr>
                <w:rFonts w:eastAsia="DengXian" w:hint="eastAsia"/>
              </w:rPr>
              <w:t>Q</w:t>
            </w:r>
            <w:r>
              <w:rPr>
                <w:rFonts w:eastAsia="DengXian"/>
              </w:rPr>
              <w:t>1: Yes.</w:t>
            </w:r>
          </w:p>
          <w:p w14:paraId="3816EF37" w14:textId="77777777" w:rsidR="005268FB" w:rsidRPr="000C7648" w:rsidRDefault="005268FB" w:rsidP="00BC1D00">
            <w:pPr>
              <w:rPr>
                <w:rFonts w:eastAsia="DengXian"/>
              </w:rPr>
            </w:pPr>
            <w:r>
              <w:rPr>
                <w:rFonts w:eastAsia="DengXian" w:hint="eastAsia"/>
              </w:rPr>
              <w:t>Q</w:t>
            </w:r>
            <w:r>
              <w:rPr>
                <w:rFonts w:eastAsia="DengXian"/>
              </w:rPr>
              <w:t>2: Can provide them to RAN4 for their consideration.</w:t>
            </w:r>
          </w:p>
        </w:tc>
      </w:tr>
      <w:tr w:rsidR="00F06F00" w:rsidRPr="000C7648" w14:paraId="626E18B3" w14:textId="77777777" w:rsidTr="005268FB">
        <w:trPr>
          <w:trHeight w:val="390"/>
        </w:trPr>
        <w:tc>
          <w:tcPr>
            <w:tcW w:w="1618" w:type="dxa"/>
          </w:tcPr>
          <w:p w14:paraId="5D4CA51B" w14:textId="77777777" w:rsidR="00F06F00" w:rsidRDefault="00F06F00" w:rsidP="00BC1D00">
            <w:pPr>
              <w:rPr>
                <w:rFonts w:eastAsia="DengXian"/>
                <w:lang w:eastAsia="zh-CN"/>
              </w:rPr>
            </w:pPr>
            <w:r>
              <w:rPr>
                <w:rFonts w:eastAsia="DengXian"/>
                <w:lang w:eastAsia="zh-CN"/>
              </w:rPr>
              <w:t xml:space="preserve">Samsung </w:t>
            </w:r>
          </w:p>
        </w:tc>
        <w:tc>
          <w:tcPr>
            <w:tcW w:w="7752" w:type="dxa"/>
          </w:tcPr>
          <w:p w14:paraId="6066E1F6" w14:textId="77777777" w:rsidR="00F06F00" w:rsidRDefault="00F06F00" w:rsidP="00BC1D00">
            <w:pPr>
              <w:rPr>
                <w:rFonts w:eastAsia="DengXian"/>
                <w:lang w:eastAsia="zh-CN"/>
              </w:rPr>
            </w:pPr>
            <w:r>
              <w:rPr>
                <w:rFonts w:eastAsia="DengXian" w:hint="eastAsia"/>
                <w:lang w:eastAsia="zh-CN"/>
              </w:rPr>
              <w:t>Q</w:t>
            </w:r>
            <w:r>
              <w:rPr>
                <w:rFonts w:eastAsia="DengXian"/>
                <w:lang w:eastAsia="zh-CN"/>
              </w:rPr>
              <w:t xml:space="preserve">1: yes, but our thinking is that if the UE needs to do other UL Tx or DL reception, more time may be needed to switching back for SRS tx; </w:t>
            </w:r>
          </w:p>
          <w:p w14:paraId="65F77C72" w14:textId="77777777" w:rsidR="00F06F00" w:rsidRDefault="00F06F00" w:rsidP="00F06F00">
            <w:pPr>
              <w:rPr>
                <w:rFonts w:eastAsia="DengXian"/>
                <w:lang w:eastAsia="zh-CN"/>
              </w:rPr>
            </w:pPr>
            <w:r>
              <w:rPr>
                <w:rFonts w:eastAsia="DengXian"/>
                <w:lang w:eastAsia="zh-CN"/>
              </w:rPr>
              <w:t xml:space="preserve">Q2: not sure reuse is enough or not, likely not enough, for example, if UE switches to do other UL tx in another BWP (in another CC) with different TA, the TA adjustment will take much time. </w:t>
            </w:r>
          </w:p>
        </w:tc>
      </w:tr>
      <w:tr w:rsidR="00D6043A" w:rsidRPr="000C7648" w14:paraId="09C035C8" w14:textId="77777777" w:rsidTr="005268FB">
        <w:trPr>
          <w:trHeight w:val="390"/>
        </w:trPr>
        <w:tc>
          <w:tcPr>
            <w:tcW w:w="1618" w:type="dxa"/>
          </w:tcPr>
          <w:p w14:paraId="34B66B76" w14:textId="77777777" w:rsidR="00D6043A" w:rsidRDefault="00D6043A" w:rsidP="00BC1D00">
            <w:pPr>
              <w:rPr>
                <w:rFonts w:eastAsia="DengXian"/>
              </w:rPr>
            </w:pPr>
            <w:r>
              <w:rPr>
                <w:rFonts w:eastAsia="DengXian"/>
              </w:rPr>
              <w:t>Futurewei</w:t>
            </w:r>
          </w:p>
        </w:tc>
        <w:tc>
          <w:tcPr>
            <w:tcW w:w="7752" w:type="dxa"/>
          </w:tcPr>
          <w:p w14:paraId="55455EF0" w14:textId="77777777" w:rsidR="00D6043A" w:rsidRDefault="00D6043A" w:rsidP="00BC1D00">
            <w:pPr>
              <w:rPr>
                <w:rFonts w:eastAsia="DengXian"/>
              </w:rPr>
            </w:pPr>
            <w:r>
              <w:rPr>
                <w:rFonts w:eastAsia="DengXian"/>
              </w:rPr>
              <w:t>Q1: Yes</w:t>
            </w:r>
          </w:p>
          <w:p w14:paraId="61580B8E" w14:textId="77777777" w:rsidR="00D6043A" w:rsidRDefault="00D6043A" w:rsidP="00BC1D00">
            <w:pPr>
              <w:rPr>
                <w:rFonts w:eastAsia="DengXian"/>
              </w:rPr>
            </w:pPr>
            <w:r>
              <w:rPr>
                <w:rFonts w:eastAsia="DengXian"/>
              </w:rPr>
              <w:t xml:space="preserve">Q2: </w:t>
            </w:r>
            <w:r w:rsidR="004E31F4">
              <w:rPr>
                <w:rFonts w:eastAsia="DengXian"/>
              </w:rPr>
              <w:t xml:space="preserve">RAN4 </w:t>
            </w:r>
            <w:r w:rsidR="00987093">
              <w:rPr>
                <w:rFonts w:eastAsia="DengXian"/>
              </w:rPr>
              <w:t>can</w:t>
            </w:r>
            <w:r w:rsidR="004E31F4">
              <w:rPr>
                <w:rFonts w:eastAsia="DengXian"/>
              </w:rPr>
              <w:t xml:space="preserve"> answer this question.  </w:t>
            </w:r>
            <w:r w:rsidR="00E83DA1">
              <w:rPr>
                <w:rFonts w:eastAsia="DengXian"/>
              </w:rPr>
              <w:t xml:space="preserve"> </w:t>
            </w:r>
          </w:p>
        </w:tc>
      </w:tr>
      <w:tr w:rsidR="00B26D14" w:rsidRPr="000C7648" w14:paraId="406A66ED" w14:textId="77777777" w:rsidTr="005268FB">
        <w:trPr>
          <w:trHeight w:val="390"/>
        </w:trPr>
        <w:tc>
          <w:tcPr>
            <w:tcW w:w="1618" w:type="dxa"/>
          </w:tcPr>
          <w:p w14:paraId="2DDC026A" w14:textId="77777777" w:rsidR="00B26D14" w:rsidRDefault="00B26D14" w:rsidP="00BC1D00">
            <w:pPr>
              <w:rPr>
                <w:rFonts w:eastAsia="DengXian"/>
                <w:lang w:eastAsia="zh-CN"/>
              </w:rPr>
            </w:pPr>
            <w:r>
              <w:rPr>
                <w:rFonts w:eastAsia="DengXian" w:hint="eastAsia"/>
                <w:lang w:eastAsia="zh-CN"/>
              </w:rPr>
              <w:t>CATT</w:t>
            </w:r>
          </w:p>
        </w:tc>
        <w:tc>
          <w:tcPr>
            <w:tcW w:w="7752" w:type="dxa"/>
          </w:tcPr>
          <w:p w14:paraId="6C555E4B" w14:textId="77777777" w:rsidR="00B26D14" w:rsidRDefault="00B26D14" w:rsidP="00BC1D00">
            <w:pPr>
              <w:rPr>
                <w:rFonts w:eastAsia="DengXian"/>
                <w:lang w:eastAsia="zh-CN"/>
              </w:rPr>
            </w:pPr>
            <w:r>
              <w:rPr>
                <w:rFonts w:eastAsia="DengXian" w:hint="eastAsia"/>
                <w:lang w:eastAsia="zh-CN"/>
              </w:rPr>
              <w:t xml:space="preserve">Q1: Yes, but </w:t>
            </w:r>
            <w:r w:rsidRPr="00B26D14">
              <w:rPr>
                <w:rFonts w:eastAsia="DengXian"/>
                <w:lang w:eastAsia="zh-CN"/>
              </w:rPr>
              <w:t>there’s no need to support an enhanced switch time for SRS transmission between the initial/active BWP to first hop and switch time between last hop to the initial/active BWP relevant for RedCap frequency hopping in Rel-18.</w:t>
            </w:r>
          </w:p>
          <w:p w14:paraId="220F4F85" w14:textId="77777777" w:rsidR="00B26D14" w:rsidRPr="00B2368A" w:rsidRDefault="00B26D14" w:rsidP="00B2368A">
            <w:pPr>
              <w:rPr>
                <w:rFonts w:eastAsia="DengXian"/>
                <w:b/>
                <w:lang w:eastAsia="zh-CN"/>
              </w:rPr>
            </w:pPr>
            <w:r>
              <w:rPr>
                <w:rFonts w:eastAsia="DengXian" w:hint="eastAsia"/>
                <w:lang w:eastAsia="zh-CN"/>
              </w:rPr>
              <w:t xml:space="preserve">Q2: </w:t>
            </w:r>
            <w:r w:rsidR="00B2368A">
              <w:rPr>
                <w:rFonts w:eastAsia="DengXian" w:hint="eastAsia"/>
                <w:lang w:eastAsia="zh-CN"/>
              </w:rPr>
              <w:t xml:space="preserve">We think it can </w:t>
            </w:r>
            <w:r w:rsidR="00B2368A" w:rsidRPr="00B2368A">
              <w:rPr>
                <w:rFonts w:eastAsia="DengXian"/>
                <w:lang w:eastAsia="zh-CN"/>
              </w:rPr>
              <w:t xml:space="preserve">be covered by the Rel-17 capability for switching time for </w:t>
            </w:r>
            <w:r w:rsidR="00B2368A" w:rsidRPr="00B2368A">
              <w:rPr>
                <w:rFonts w:eastAsia="DengXian"/>
                <w:lang w:eastAsia="zh-CN"/>
              </w:rPr>
              <w:lastRenderedPageBreak/>
              <w:t>SRS transmission outside the initial BWP</w:t>
            </w:r>
            <w:r w:rsidR="00B2368A">
              <w:rPr>
                <w:rFonts w:eastAsia="DengXian" w:hint="eastAsia"/>
                <w:lang w:eastAsia="zh-CN"/>
              </w:rPr>
              <w:t xml:space="preserve">, and prefer to provide such </w:t>
            </w:r>
            <w:r w:rsidR="00B2368A" w:rsidRPr="00B2368A">
              <w:rPr>
                <w:rFonts w:eastAsia="DengXian"/>
                <w:lang w:eastAsia="zh-CN"/>
              </w:rPr>
              <w:t>Rel-17 capability for switching time</w:t>
            </w:r>
            <w:r w:rsidR="00B2368A">
              <w:rPr>
                <w:rFonts w:eastAsia="DengXian" w:hint="eastAsia"/>
                <w:lang w:eastAsia="zh-CN"/>
              </w:rPr>
              <w:t xml:space="preserve"> to RAN4 for their double-check.</w:t>
            </w:r>
          </w:p>
        </w:tc>
      </w:tr>
      <w:tr w:rsidR="00C40B47" w:rsidRPr="000C7648" w14:paraId="23D9D895" w14:textId="77777777" w:rsidTr="005268FB">
        <w:trPr>
          <w:trHeight w:val="390"/>
        </w:trPr>
        <w:tc>
          <w:tcPr>
            <w:tcW w:w="1618" w:type="dxa"/>
          </w:tcPr>
          <w:p w14:paraId="24039990" w14:textId="009C01DF" w:rsidR="00C40B47" w:rsidRPr="00C40B47" w:rsidRDefault="00C40B47" w:rsidP="00BC1D00">
            <w:pPr>
              <w:rPr>
                <w:rFonts w:eastAsia="DengXian"/>
                <w:lang w:val="en-US"/>
              </w:rPr>
            </w:pPr>
            <w:r>
              <w:rPr>
                <w:rFonts w:eastAsia="DengXian"/>
                <w:lang w:val="en-US"/>
              </w:rPr>
              <w:lastRenderedPageBreak/>
              <w:t>Intel</w:t>
            </w:r>
          </w:p>
        </w:tc>
        <w:tc>
          <w:tcPr>
            <w:tcW w:w="7752" w:type="dxa"/>
          </w:tcPr>
          <w:p w14:paraId="704AB66B" w14:textId="03F9D344" w:rsidR="00C40B47" w:rsidRDefault="00C40B47" w:rsidP="00BC1D00">
            <w:pPr>
              <w:rPr>
                <w:rFonts w:eastAsia="DengXian"/>
              </w:rPr>
            </w:pPr>
            <w:r>
              <w:rPr>
                <w:rFonts w:eastAsia="DengXian"/>
              </w:rPr>
              <w:t xml:space="preserve">Q1: Yes, </w:t>
            </w:r>
            <w:r w:rsidRPr="00C40B47">
              <w:rPr>
                <w:rFonts w:eastAsia="DengXian"/>
              </w:rPr>
              <w:t xml:space="preserve">if the SRS transmission in either the first or last hops extends beyond the boundaries of the initial or active UL BWP or different SCSs are used, then additional switching time </w:t>
            </w:r>
            <w:r>
              <w:rPr>
                <w:rFonts w:eastAsia="DengXian"/>
              </w:rPr>
              <w:t>would</w:t>
            </w:r>
            <w:r w:rsidRPr="00C40B47">
              <w:rPr>
                <w:rFonts w:eastAsia="DengXian"/>
              </w:rPr>
              <w:t xml:space="preserve"> be necessary.</w:t>
            </w:r>
          </w:p>
          <w:p w14:paraId="3926E2DC" w14:textId="219A9439" w:rsidR="00C40B47" w:rsidRDefault="00C40B47" w:rsidP="00BC1D00">
            <w:pPr>
              <w:rPr>
                <w:rFonts w:eastAsia="DengXian"/>
              </w:rPr>
            </w:pPr>
            <w:r>
              <w:rPr>
                <w:rFonts w:eastAsia="DengXian"/>
              </w:rPr>
              <w:t xml:space="preserve">Q2: it would be more appropriate that RAN4 can handle this. </w:t>
            </w:r>
          </w:p>
        </w:tc>
      </w:tr>
      <w:tr w:rsidR="00FC3FDC" w:rsidRPr="000C7648" w14:paraId="49D5CAB0" w14:textId="77777777" w:rsidTr="005268FB">
        <w:trPr>
          <w:trHeight w:val="390"/>
        </w:trPr>
        <w:tc>
          <w:tcPr>
            <w:tcW w:w="1618" w:type="dxa"/>
          </w:tcPr>
          <w:p w14:paraId="533FCD5A" w14:textId="015794F6" w:rsidR="00FC3FDC" w:rsidRPr="00FC3FDC" w:rsidRDefault="00FC3FDC" w:rsidP="00BC1D00">
            <w:pPr>
              <w:rPr>
                <w:rFonts w:eastAsia="游明朝" w:hint="eastAsia"/>
                <w:lang w:eastAsia="ja-JP"/>
              </w:rPr>
            </w:pPr>
            <w:r>
              <w:rPr>
                <w:rFonts w:eastAsia="游明朝" w:hint="eastAsia"/>
                <w:lang w:eastAsia="ja-JP"/>
              </w:rPr>
              <w:t>N</w:t>
            </w:r>
            <w:r>
              <w:rPr>
                <w:rFonts w:eastAsia="游明朝"/>
                <w:lang w:eastAsia="ja-JP"/>
              </w:rPr>
              <w:t>TT DOCOMO</w:t>
            </w:r>
          </w:p>
        </w:tc>
        <w:tc>
          <w:tcPr>
            <w:tcW w:w="7752" w:type="dxa"/>
          </w:tcPr>
          <w:p w14:paraId="305BB827" w14:textId="77777777" w:rsidR="00FC3FDC" w:rsidRDefault="00FC3FDC" w:rsidP="00BC1D00">
            <w:pPr>
              <w:rPr>
                <w:rFonts w:eastAsia="游明朝"/>
                <w:lang w:eastAsia="ja-JP"/>
              </w:rPr>
            </w:pPr>
            <w:r>
              <w:rPr>
                <w:rFonts w:eastAsia="游明朝" w:hint="eastAsia"/>
                <w:lang w:eastAsia="ja-JP"/>
              </w:rPr>
              <w:t>Q</w:t>
            </w:r>
            <w:r>
              <w:rPr>
                <w:rFonts w:eastAsia="游明朝"/>
                <w:lang w:eastAsia="ja-JP"/>
              </w:rPr>
              <w:t>1: Yes</w:t>
            </w:r>
          </w:p>
          <w:p w14:paraId="51B5E317" w14:textId="6AAC7A36" w:rsidR="00FC3FDC" w:rsidRPr="00FC3FDC" w:rsidRDefault="00FC3FDC" w:rsidP="00BC1D00">
            <w:pPr>
              <w:rPr>
                <w:rFonts w:eastAsia="游明朝" w:hint="eastAsia"/>
                <w:lang w:eastAsia="ja-JP"/>
              </w:rPr>
            </w:pPr>
            <w:r>
              <w:rPr>
                <w:rFonts w:eastAsia="游明朝" w:hint="eastAsia"/>
                <w:lang w:eastAsia="ja-JP"/>
              </w:rPr>
              <w:t>Q</w:t>
            </w:r>
            <w:r>
              <w:rPr>
                <w:rFonts w:eastAsia="游明朝"/>
                <w:lang w:eastAsia="ja-JP"/>
              </w:rPr>
              <w:t xml:space="preserve">2: </w:t>
            </w:r>
            <w:r w:rsidR="00D57045">
              <w:rPr>
                <w:rFonts w:eastAsia="游明朝"/>
                <w:lang w:eastAsia="ja-JP"/>
              </w:rPr>
              <w:t xml:space="preserve">It may be up to </w:t>
            </w:r>
            <w:r w:rsidR="00821349">
              <w:rPr>
                <w:rFonts w:eastAsia="游明朝"/>
                <w:lang w:eastAsia="ja-JP"/>
              </w:rPr>
              <w:t xml:space="preserve">RAN4, but we think </w:t>
            </w:r>
            <w:r w:rsidR="00664C6E">
              <w:rPr>
                <w:rFonts w:eastAsia="游明朝"/>
                <w:lang w:eastAsia="ja-JP"/>
              </w:rPr>
              <w:t>it can be</w:t>
            </w:r>
            <w:r w:rsidR="00414790" w:rsidRPr="00414790">
              <w:rPr>
                <w:rFonts w:eastAsia="游明朝"/>
                <w:lang w:eastAsia="ja-JP"/>
              </w:rPr>
              <w:t xml:space="preserve"> covered by the Rel-17 capability for switching time for SRS transmission outside the initial BWP</w:t>
            </w:r>
            <w:r w:rsidR="00664C6E">
              <w:rPr>
                <w:rFonts w:eastAsia="游明朝"/>
                <w:lang w:eastAsia="ja-JP"/>
              </w:rPr>
              <w:t>.</w:t>
            </w:r>
          </w:p>
        </w:tc>
      </w:tr>
    </w:tbl>
    <w:p w14:paraId="4CFB621F" w14:textId="77777777" w:rsidR="0049368C" w:rsidRPr="005268FB" w:rsidRDefault="0049368C">
      <w:pPr>
        <w:rPr>
          <w:lang w:eastAsia="ja-JP"/>
        </w:rPr>
      </w:pPr>
    </w:p>
    <w:p w14:paraId="62F018CD" w14:textId="77777777" w:rsidR="0049368C" w:rsidRDefault="007A570F">
      <w:pPr>
        <w:pStyle w:val="1"/>
        <w:rPr>
          <w:lang w:val="en-US"/>
        </w:rPr>
      </w:pPr>
      <w:r>
        <w:rPr>
          <w:lang w:val="en-US"/>
        </w:rPr>
        <w:t>Initial draft LS (v000_FL)</w:t>
      </w:r>
    </w:p>
    <w:p w14:paraId="2FF44CA3" w14:textId="77777777" w:rsidR="0049368C" w:rsidRDefault="007A570F">
      <w:pPr>
        <w:pStyle w:val="af4"/>
        <w:rPr>
          <w:rFonts w:ascii="Times New Roman" w:eastAsia="Times New Roman" w:hAnsi="Times New Roman"/>
          <w:b w:val="0"/>
          <w:sz w:val="24"/>
          <w:szCs w:val="24"/>
        </w:rPr>
      </w:pPr>
      <w:r>
        <w:rPr>
          <w:rFonts w:ascii="Times New Roman" w:eastAsia="Times New Roman" w:hAnsi="Times New Roman"/>
          <w:b w:val="0"/>
          <w:sz w:val="24"/>
          <w:szCs w:val="24"/>
        </w:rPr>
        <w:t xml:space="preserve"> </w:t>
      </w:r>
      <w:r>
        <w:rPr>
          <w:rFonts w:ascii="Times New Roman" w:eastAsia="Times New Roman" w:hAnsi="Times New Roman"/>
          <w:b w:val="0"/>
          <w:sz w:val="24"/>
          <w:szCs w:val="24"/>
          <w:highlight w:val="cyan"/>
        </w:rPr>
        <w:t>Placeholder TBD</w:t>
      </w:r>
    </w:p>
    <w:p w14:paraId="4A2CCCBA" w14:textId="77777777" w:rsidR="0049368C" w:rsidRDefault="0049368C">
      <w:pPr>
        <w:pStyle w:val="Proposal"/>
        <w:numPr>
          <w:ilvl w:val="0"/>
          <w:numId w:val="0"/>
        </w:numPr>
        <w:rPr>
          <w:rFonts w:eastAsia="Times New Roman"/>
          <w:b w:val="0"/>
          <w:bCs w:val="0"/>
          <w:lang w:val="en-GB" w:eastAsia="ja-JP"/>
        </w:rPr>
      </w:pPr>
    </w:p>
    <w:p w14:paraId="33B6C84C" w14:textId="77777777" w:rsidR="0049368C" w:rsidRDefault="007A570F">
      <w:pPr>
        <w:pStyle w:val="1"/>
        <w:rPr>
          <w:lang w:val="en-US"/>
        </w:rPr>
      </w:pPr>
      <w:r>
        <w:rPr>
          <w:lang w:val="en-US"/>
        </w:rPr>
        <w:t>Comments on the Draft LS</w:t>
      </w:r>
    </w:p>
    <w:p w14:paraId="062EE574" w14:textId="77777777" w:rsidR="0049368C" w:rsidRDefault="007A570F">
      <w:pPr>
        <w:pStyle w:val="af4"/>
        <w:rPr>
          <w:rFonts w:ascii="Times New Roman" w:eastAsia="Times New Roman" w:hAnsi="Times New Roman"/>
          <w:b w:val="0"/>
          <w:sz w:val="24"/>
          <w:szCs w:val="24"/>
        </w:rPr>
      </w:pPr>
      <w:r>
        <w:rPr>
          <w:rFonts w:ascii="Times New Roman" w:eastAsia="Times New Roman" w:hAnsi="Times New Roman"/>
          <w:b w:val="0"/>
          <w:sz w:val="24"/>
          <w:szCs w:val="24"/>
          <w:highlight w:val="cyan"/>
        </w:rPr>
        <w:t>Placeholder TBD</w:t>
      </w:r>
    </w:p>
    <w:p w14:paraId="50253E73" w14:textId="77777777" w:rsidR="0049368C" w:rsidRDefault="0049368C"/>
    <w:p w14:paraId="3FD99B2B" w14:textId="77777777" w:rsidR="0049368C" w:rsidRDefault="007A570F">
      <w:r>
        <w:t xml:space="preserve">Please enter any comment on the draft LS text in the table. If the comment also is related to a revised version of the draft LS, please add the version number applicable. </w:t>
      </w:r>
    </w:p>
    <w:p w14:paraId="1A228ED9" w14:textId="77777777" w:rsidR="0049368C" w:rsidRDefault="007A570F">
      <w:pPr>
        <w:rPr>
          <w:b/>
        </w:rPr>
      </w:pPr>
      <w:r>
        <w:t xml:space="preserve"> </w:t>
      </w:r>
    </w:p>
    <w:tbl>
      <w:tblPr>
        <w:tblStyle w:val="afd"/>
        <w:tblW w:w="9370" w:type="dxa"/>
        <w:tblLook w:val="04A0" w:firstRow="1" w:lastRow="0" w:firstColumn="1" w:lastColumn="0" w:noHBand="0" w:noVBand="1"/>
      </w:tblPr>
      <w:tblGrid>
        <w:gridCol w:w="1618"/>
        <w:gridCol w:w="7752"/>
      </w:tblGrid>
      <w:tr w:rsidR="0049368C" w14:paraId="3993E07A" w14:textId="77777777">
        <w:trPr>
          <w:trHeight w:val="379"/>
        </w:trPr>
        <w:tc>
          <w:tcPr>
            <w:tcW w:w="1618" w:type="dxa"/>
            <w:shd w:val="clear" w:color="auto" w:fill="D5DCE4" w:themeFill="text2" w:themeFillTint="33"/>
          </w:tcPr>
          <w:p w14:paraId="3ACEE696" w14:textId="77777777" w:rsidR="0049368C" w:rsidRDefault="007A570F">
            <w:pPr>
              <w:rPr>
                <w:b/>
                <w:bCs/>
              </w:rPr>
            </w:pPr>
            <w:bookmarkStart w:id="0" w:name="_Hlk128506162"/>
            <w:r>
              <w:rPr>
                <w:b/>
                <w:bCs/>
              </w:rPr>
              <w:t>Companies</w:t>
            </w:r>
          </w:p>
        </w:tc>
        <w:tc>
          <w:tcPr>
            <w:tcW w:w="7752" w:type="dxa"/>
            <w:shd w:val="clear" w:color="auto" w:fill="D5DCE4" w:themeFill="text2" w:themeFillTint="33"/>
          </w:tcPr>
          <w:p w14:paraId="2E70D479" w14:textId="77777777" w:rsidR="0049368C" w:rsidRDefault="007A570F">
            <w:pPr>
              <w:rPr>
                <w:b/>
                <w:bCs/>
              </w:rPr>
            </w:pPr>
            <w:r>
              <w:rPr>
                <w:b/>
                <w:bCs/>
              </w:rPr>
              <w:t>Comments</w:t>
            </w:r>
          </w:p>
        </w:tc>
      </w:tr>
      <w:tr w:rsidR="0049368C" w14:paraId="1871A5E8" w14:textId="77777777">
        <w:trPr>
          <w:trHeight w:val="390"/>
        </w:trPr>
        <w:tc>
          <w:tcPr>
            <w:tcW w:w="1618" w:type="dxa"/>
          </w:tcPr>
          <w:p w14:paraId="79177CD6" w14:textId="77777777" w:rsidR="0049368C" w:rsidRDefault="0049368C"/>
        </w:tc>
        <w:tc>
          <w:tcPr>
            <w:tcW w:w="7752" w:type="dxa"/>
          </w:tcPr>
          <w:p w14:paraId="151D19C0" w14:textId="77777777" w:rsidR="0049368C" w:rsidRDefault="007A570F">
            <w:r>
              <w:t xml:space="preserve"> </w:t>
            </w:r>
          </w:p>
        </w:tc>
      </w:tr>
      <w:bookmarkEnd w:id="0"/>
      <w:tr w:rsidR="0049368C" w14:paraId="0B8352D0" w14:textId="77777777">
        <w:trPr>
          <w:trHeight w:val="379"/>
        </w:trPr>
        <w:tc>
          <w:tcPr>
            <w:tcW w:w="1618" w:type="dxa"/>
          </w:tcPr>
          <w:p w14:paraId="5AF66FE0" w14:textId="77777777" w:rsidR="0049368C" w:rsidRDefault="0049368C"/>
        </w:tc>
        <w:tc>
          <w:tcPr>
            <w:tcW w:w="7752" w:type="dxa"/>
          </w:tcPr>
          <w:p w14:paraId="3B2EBFDD" w14:textId="77777777" w:rsidR="0049368C" w:rsidRDefault="0049368C"/>
        </w:tc>
      </w:tr>
      <w:tr w:rsidR="0049368C" w14:paraId="5C383CB7" w14:textId="77777777">
        <w:trPr>
          <w:trHeight w:val="390"/>
        </w:trPr>
        <w:tc>
          <w:tcPr>
            <w:tcW w:w="1618" w:type="dxa"/>
          </w:tcPr>
          <w:p w14:paraId="480C9AA7" w14:textId="77777777" w:rsidR="0049368C" w:rsidRDefault="0049368C"/>
        </w:tc>
        <w:tc>
          <w:tcPr>
            <w:tcW w:w="7752" w:type="dxa"/>
          </w:tcPr>
          <w:p w14:paraId="2695CF23" w14:textId="77777777" w:rsidR="0049368C" w:rsidRDefault="0049368C"/>
        </w:tc>
      </w:tr>
      <w:tr w:rsidR="0049368C" w14:paraId="7F519D4C" w14:textId="77777777">
        <w:trPr>
          <w:trHeight w:val="379"/>
        </w:trPr>
        <w:tc>
          <w:tcPr>
            <w:tcW w:w="1618" w:type="dxa"/>
          </w:tcPr>
          <w:p w14:paraId="747E31DD" w14:textId="77777777" w:rsidR="0049368C" w:rsidRDefault="0049368C"/>
        </w:tc>
        <w:tc>
          <w:tcPr>
            <w:tcW w:w="7752" w:type="dxa"/>
          </w:tcPr>
          <w:p w14:paraId="284BCF04" w14:textId="77777777" w:rsidR="0049368C" w:rsidRDefault="0049368C"/>
        </w:tc>
      </w:tr>
      <w:tr w:rsidR="0049368C" w14:paraId="24C13A8D" w14:textId="77777777">
        <w:trPr>
          <w:trHeight w:val="390"/>
        </w:trPr>
        <w:tc>
          <w:tcPr>
            <w:tcW w:w="1618" w:type="dxa"/>
          </w:tcPr>
          <w:p w14:paraId="790C6C6F" w14:textId="77777777" w:rsidR="0049368C" w:rsidRDefault="0049368C"/>
        </w:tc>
        <w:tc>
          <w:tcPr>
            <w:tcW w:w="7752" w:type="dxa"/>
          </w:tcPr>
          <w:p w14:paraId="6CA8DA07" w14:textId="77777777" w:rsidR="0049368C" w:rsidRDefault="0049368C"/>
        </w:tc>
      </w:tr>
      <w:tr w:rsidR="0049368C" w14:paraId="67FA8BDD" w14:textId="77777777">
        <w:trPr>
          <w:trHeight w:val="379"/>
        </w:trPr>
        <w:tc>
          <w:tcPr>
            <w:tcW w:w="1618" w:type="dxa"/>
          </w:tcPr>
          <w:p w14:paraId="23EFFE61" w14:textId="77777777" w:rsidR="0049368C" w:rsidRDefault="0049368C"/>
        </w:tc>
        <w:tc>
          <w:tcPr>
            <w:tcW w:w="7752" w:type="dxa"/>
          </w:tcPr>
          <w:p w14:paraId="48FE89D5" w14:textId="77777777" w:rsidR="0049368C" w:rsidRDefault="0049368C"/>
        </w:tc>
      </w:tr>
      <w:tr w:rsidR="0049368C" w14:paraId="6EC49327" w14:textId="77777777">
        <w:trPr>
          <w:trHeight w:val="390"/>
        </w:trPr>
        <w:tc>
          <w:tcPr>
            <w:tcW w:w="1618" w:type="dxa"/>
          </w:tcPr>
          <w:p w14:paraId="11D4952C" w14:textId="77777777" w:rsidR="0049368C" w:rsidRDefault="0049368C"/>
        </w:tc>
        <w:tc>
          <w:tcPr>
            <w:tcW w:w="7752" w:type="dxa"/>
          </w:tcPr>
          <w:p w14:paraId="236B8470" w14:textId="77777777" w:rsidR="0049368C" w:rsidRDefault="0049368C"/>
        </w:tc>
      </w:tr>
      <w:tr w:rsidR="0049368C" w14:paraId="667B6AFB" w14:textId="77777777">
        <w:trPr>
          <w:trHeight w:val="379"/>
        </w:trPr>
        <w:tc>
          <w:tcPr>
            <w:tcW w:w="1618" w:type="dxa"/>
          </w:tcPr>
          <w:p w14:paraId="064E308A" w14:textId="77777777" w:rsidR="0049368C" w:rsidRDefault="0049368C"/>
        </w:tc>
        <w:tc>
          <w:tcPr>
            <w:tcW w:w="7752" w:type="dxa"/>
          </w:tcPr>
          <w:p w14:paraId="00A8CADF" w14:textId="77777777" w:rsidR="0049368C" w:rsidRDefault="0049368C"/>
        </w:tc>
      </w:tr>
    </w:tbl>
    <w:p w14:paraId="27C41234" w14:textId="77777777" w:rsidR="0049368C" w:rsidRDefault="0049368C"/>
    <w:p w14:paraId="27FB0CDD" w14:textId="77777777" w:rsidR="0049368C" w:rsidRDefault="007A570F">
      <w:pPr>
        <w:pStyle w:val="1"/>
        <w:jc w:val="both"/>
        <w:rPr>
          <w:lang w:val="en-US"/>
        </w:rPr>
      </w:pPr>
      <w:r>
        <w:rPr>
          <w:lang w:val="en-US"/>
        </w:rPr>
        <w:t>References</w:t>
      </w:r>
    </w:p>
    <w:p w14:paraId="6529480F" w14:textId="77777777" w:rsidR="0049368C" w:rsidRDefault="007A570F">
      <w:pPr>
        <w:pStyle w:val="Reference"/>
      </w:pPr>
      <w:r>
        <w:t>R1-2304447</w:t>
      </w:r>
      <w:r>
        <w:tab/>
        <w:t>Draft reply LS on switching time for DL PRS or UL SRS frequency hopping for RedCap UEs</w:t>
      </w:r>
      <w:r>
        <w:tab/>
        <w:t>vivo</w:t>
      </w:r>
    </w:p>
    <w:p w14:paraId="7BBE561D" w14:textId="77777777" w:rsidR="0049368C" w:rsidRDefault="007A570F">
      <w:pPr>
        <w:pStyle w:val="Reference"/>
      </w:pPr>
      <w:r>
        <w:t>R1-2304698</w:t>
      </w:r>
      <w:r>
        <w:tab/>
        <w:t>Discussion on switching time for DL PRS or UL SRS frequency hopping for RedCap UEs</w:t>
      </w:r>
      <w:r>
        <w:tab/>
        <w:t>CATT</w:t>
      </w:r>
    </w:p>
    <w:p w14:paraId="4FFAA19A" w14:textId="77777777" w:rsidR="0049368C" w:rsidRDefault="007A570F">
      <w:pPr>
        <w:pStyle w:val="Reference"/>
      </w:pPr>
      <w:r>
        <w:t>R1-2304699</w:t>
      </w:r>
      <w:r>
        <w:tab/>
        <w:t>Draft reply LS on switching time for DL PRS or UL SRS frequency hopping for RedCap UEs</w:t>
      </w:r>
      <w:r>
        <w:tab/>
        <w:t>CATT</w:t>
      </w:r>
    </w:p>
    <w:p w14:paraId="5D166F94" w14:textId="77777777" w:rsidR="0049368C" w:rsidRDefault="007A570F">
      <w:pPr>
        <w:pStyle w:val="Reference"/>
      </w:pPr>
      <w:r>
        <w:t>R1-2304925</w:t>
      </w:r>
      <w:r>
        <w:tab/>
        <w:t>Draft Reply LS on switching time for DL PRS or UL SRS frequency hopping for RedCap UEs</w:t>
      </w:r>
      <w:r>
        <w:tab/>
        <w:t>ZTE</w:t>
      </w:r>
    </w:p>
    <w:p w14:paraId="40C36A6A" w14:textId="77777777" w:rsidR="0049368C" w:rsidRDefault="007A570F">
      <w:pPr>
        <w:pStyle w:val="Reference"/>
      </w:pPr>
      <w:r>
        <w:t>R1-2305823</w:t>
      </w:r>
      <w:r>
        <w:tab/>
        <w:t>Discussion on LS reply on switching time for DL PRS or UL SRS frequency hopping for RedCap UEs</w:t>
      </w:r>
      <w:r>
        <w:tab/>
        <w:t>Ericsson</w:t>
      </w:r>
    </w:p>
    <w:p w14:paraId="23D642B2" w14:textId="77777777" w:rsidR="0049368C" w:rsidRDefault="007A570F">
      <w:pPr>
        <w:pStyle w:val="Reference"/>
      </w:pPr>
      <w:r>
        <w:lastRenderedPageBreak/>
        <w:t>R1-2305824</w:t>
      </w:r>
      <w:r>
        <w:tab/>
        <w:t>Draft LS reply on switching time for DL PRS or UL SRS frequency hopping for RedCap UEs</w:t>
      </w:r>
      <w:r>
        <w:tab/>
        <w:t>Ericsson</w:t>
      </w:r>
    </w:p>
    <w:p w14:paraId="6DC96680" w14:textId="77777777" w:rsidR="0049368C" w:rsidRDefault="007A570F">
      <w:pPr>
        <w:pStyle w:val="Reference"/>
      </w:pPr>
      <w:r>
        <w:t>R1-2305852</w:t>
      </w:r>
      <w:r>
        <w:tab/>
        <w:t>Discussion on the LS reply on switching time for DL PRS or UL SRS frequency hopping for RedCap UEs</w:t>
      </w:r>
      <w:r>
        <w:tab/>
        <w:t>MediaTek (Chengdu) Inc.</w:t>
      </w:r>
    </w:p>
    <w:p w14:paraId="626E3369" w14:textId="77777777" w:rsidR="0049368C" w:rsidRDefault="007A570F">
      <w:pPr>
        <w:pStyle w:val="Reference"/>
      </w:pPr>
      <w:r>
        <w:t>R1-2305935</w:t>
      </w:r>
      <w:r>
        <w:tab/>
        <w:t>Discussion on switching time for RedCap UE positioning</w:t>
      </w:r>
      <w:r>
        <w:tab/>
        <w:t xml:space="preserve">Huawei, HiSilicon </w:t>
      </w:r>
    </w:p>
    <w:p w14:paraId="38B7272D" w14:textId="77777777" w:rsidR="00F06F00" w:rsidRPr="00F06F00" w:rsidRDefault="00F06F00" w:rsidP="00F06F00">
      <w:pPr>
        <w:pStyle w:val="Reference"/>
        <w:rPr>
          <w:color w:val="FF0000"/>
        </w:rPr>
      </w:pPr>
      <w:r w:rsidRPr="00F06F00">
        <w:rPr>
          <w:color w:val="FF0000"/>
        </w:rPr>
        <w:t>R1-2305524</w:t>
      </w:r>
      <w:r w:rsidRPr="00F06F00">
        <w:rPr>
          <w:color w:val="FF0000"/>
        </w:rPr>
        <w:tab/>
        <w:t>On Positioning for RedCap UEs</w:t>
      </w:r>
      <w:r w:rsidRPr="00F06F00">
        <w:rPr>
          <w:color w:val="FF0000"/>
        </w:rPr>
        <w:tab/>
        <w:t>Samsung</w:t>
      </w:r>
    </w:p>
    <w:p w14:paraId="6566AFA1" w14:textId="77777777" w:rsidR="00F06F00" w:rsidRDefault="00F06F00" w:rsidP="00F06F00">
      <w:pPr>
        <w:pStyle w:val="Reference"/>
        <w:numPr>
          <w:ilvl w:val="0"/>
          <w:numId w:val="0"/>
        </w:numPr>
        <w:ind w:left="567"/>
      </w:pPr>
    </w:p>
    <w:sectPr w:rsidR="00F06F00" w:rsidSect="00DA3B13">
      <w:headerReference w:type="even" r:id="rId13"/>
      <w:footerReference w:type="default" r:id="rId14"/>
      <w:footnotePr>
        <w:numRestart w:val="eachSect"/>
      </w:footnotePr>
      <w:pgSz w:w="11907" w:h="16840"/>
      <w:pgMar w:top="1134" w:right="1134" w:bottom="1418"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3B787" w14:textId="77777777" w:rsidR="007522AB" w:rsidRDefault="007522AB">
      <w:r>
        <w:separator/>
      </w:r>
    </w:p>
  </w:endnote>
  <w:endnote w:type="continuationSeparator" w:id="0">
    <w:p w14:paraId="6AC94CC9" w14:textId="77777777" w:rsidR="007522AB" w:rsidRDefault="0075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Ericsson Hilda">
    <w:panose1 w:val="00000000000000000000"/>
    <w:charset w:val="00"/>
    <w:family w:val="auto"/>
    <w:notTrueType/>
    <w:pitch w:val="variable"/>
    <w:sig w:usb0="00000287" w:usb1="00000000"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A44A" w14:textId="77777777" w:rsidR="0049368C" w:rsidRDefault="007A570F">
    <w:pPr>
      <w:pStyle w:val="af3"/>
      <w:tabs>
        <w:tab w:val="center" w:pos="4820"/>
        <w:tab w:val="right" w:pos="9639"/>
      </w:tabs>
      <w:jc w:val="left"/>
    </w:pPr>
    <w:r>
      <w:tab/>
    </w:r>
    <w:r w:rsidR="00DA3B13">
      <w:rPr>
        <w:rStyle w:val="aff"/>
      </w:rPr>
      <w:fldChar w:fldCharType="begin"/>
    </w:r>
    <w:r>
      <w:rPr>
        <w:rStyle w:val="aff"/>
      </w:rPr>
      <w:instrText xml:space="preserve"> PAGE </w:instrText>
    </w:r>
    <w:r w:rsidR="00DA3B13">
      <w:rPr>
        <w:rStyle w:val="aff"/>
      </w:rPr>
      <w:fldChar w:fldCharType="separate"/>
    </w:r>
    <w:r w:rsidR="00B2368A">
      <w:rPr>
        <w:rStyle w:val="aff"/>
        <w:noProof/>
      </w:rPr>
      <w:t>4</w:t>
    </w:r>
    <w:r w:rsidR="00DA3B13">
      <w:rPr>
        <w:rStyle w:val="aff"/>
      </w:rPr>
      <w:fldChar w:fldCharType="end"/>
    </w:r>
    <w:r>
      <w:rPr>
        <w:rStyle w:val="aff"/>
      </w:rPr>
      <w:t>/</w:t>
    </w:r>
    <w:r w:rsidR="00DA3B13">
      <w:rPr>
        <w:rStyle w:val="aff"/>
      </w:rPr>
      <w:fldChar w:fldCharType="begin"/>
    </w:r>
    <w:r>
      <w:rPr>
        <w:rStyle w:val="aff"/>
      </w:rPr>
      <w:instrText xml:space="preserve"> NUMPAGES </w:instrText>
    </w:r>
    <w:r w:rsidR="00DA3B13">
      <w:rPr>
        <w:rStyle w:val="aff"/>
      </w:rPr>
      <w:fldChar w:fldCharType="separate"/>
    </w:r>
    <w:r w:rsidR="00B2368A">
      <w:rPr>
        <w:rStyle w:val="aff"/>
        <w:noProof/>
      </w:rPr>
      <w:t>6</w:t>
    </w:r>
    <w:r w:rsidR="00DA3B13">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8F8E8" w14:textId="77777777" w:rsidR="007522AB" w:rsidRDefault="007522AB">
      <w:r>
        <w:separator/>
      </w:r>
    </w:p>
  </w:footnote>
  <w:footnote w:type="continuationSeparator" w:id="0">
    <w:p w14:paraId="68A5B409" w14:textId="77777777" w:rsidR="007522AB" w:rsidRDefault="00752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8E57" w14:textId="77777777" w:rsidR="0049368C" w:rsidRDefault="007A570F">
    <w:r>
      <w:t xml:space="preserve">Page </w:t>
    </w:r>
    <w:r w:rsidR="00DA3B13">
      <w:fldChar w:fldCharType="begin"/>
    </w:r>
    <w:r>
      <w:instrText>PAGE</w:instrText>
    </w:r>
    <w:r w:rsidR="00DA3B13">
      <w:fldChar w:fldCharType="separate"/>
    </w:r>
    <w:r>
      <w:t>4</w:t>
    </w:r>
    <w:r w:rsidR="00DA3B13">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B834A62"/>
    <w:multiLevelType w:val="multilevel"/>
    <w:tmpl w:val="0B834A62"/>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1826BA5"/>
    <w:multiLevelType w:val="multilevel"/>
    <w:tmpl w:val="11826BA5"/>
    <w:lvl w:ilvl="0">
      <w:start w:val="1"/>
      <w:numFmt w:val="bullet"/>
      <w:lvlText w:val=""/>
      <w:lvlJc w:val="left"/>
      <w:pPr>
        <w:ind w:left="1296" w:hanging="360"/>
      </w:pPr>
      <w:rPr>
        <w:rFonts w:ascii="Wingdings" w:hAnsi="Wingdings" w:hint="default"/>
      </w:rPr>
    </w:lvl>
    <w:lvl w:ilvl="1">
      <w:numFmt w:val="bullet"/>
      <w:lvlText w:val="-"/>
      <w:lvlJc w:val="left"/>
      <w:pPr>
        <w:ind w:left="2016" w:hanging="360"/>
      </w:pPr>
      <w:rPr>
        <w:rFonts w:ascii="Times New Roman" w:eastAsia="Times New Roman" w:hAnsi="Times New Roman" w:cs="Times New Roman"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64E7C38"/>
    <w:multiLevelType w:val="multilevel"/>
    <w:tmpl w:val="364E7C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ind w:left="36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0935E11"/>
    <w:multiLevelType w:val="multilevel"/>
    <w:tmpl w:val="50935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5485126"/>
    <w:multiLevelType w:val="multilevel"/>
    <w:tmpl w:val="65485126"/>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440" w:hanging="360"/>
      </w:pPr>
      <w:rPr>
        <w:rFonts w:ascii="Wingdings" w:hAnsi="Wingdings" w:hint="default"/>
      </w:rPr>
    </w:lvl>
    <w:lvl w:ilvl="2">
      <w:start w:val="3087"/>
      <w:numFmt w:val="bullet"/>
      <w:lvlText w:val="–"/>
      <w:lvlJc w:val="left"/>
      <w:pPr>
        <w:ind w:left="2160" w:hanging="360"/>
      </w:pPr>
      <w:rPr>
        <w:rFonts w:ascii="Arial" w:hAnsi="Arial" w:hint="default"/>
      </w:rPr>
    </w:lvl>
    <w:lvl w:ilvl="3">
      <w:start w:val="1"/>
      <w:numFmt w:val="bullet"/>
      <w:lvlText w:val="-"/>
      <w:lvlJc w:val="left"/>
      <w:pPr>
        <w:ind w:left="2880" w:hanging="360"/>
      </w:pPr>
      <w:rPr>
        <w:rFonts w:ascii="Arial" w:eastAsiaTheme="minorHAnsi" w:hAnsi="Arial" w:cs="Aria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7672068"/>
    <w:multiLevelType w:val="multilevel"/>
    <w:tmpl w:val="676720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8165A0F"/>
    <w:multiLevelType w:val="multilevel"/>
    <w:tmpl w:val="68165A0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CA717DA"/>
    <w:multiLevelType w:val="multilevel"/>
    <w:tmpl w:val="6CA717DA"/>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6196365"/>
    <w:multiLevelType w:val="multilevel"/>
    <w:tmpl w:val="76196365"/>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3087"/>
      <w:numFmt w:val="bullet"/>
      <w:lvlText w:val="–"/>
      <w:lvlJc w:val="left"/>
      <w:pPr>
        <w:ind w:left="2160" w:hanging="360"/>
      </w:pPr>
      <w:rPr>
        <w:rFonts w:ascii="Arial" w:hAnsi="Arial" w:hint="default"/>
      </w:rPr>
    </w:lvl>
    <w:lvl w:ilvl="3">
      <w:start w:val="1"/>
      <w:numFmt w:val="bullet"/>
      <w:lvlText w:val="-"/>
      <w:lvlJc w:val="left"/>
      <w:pPr>
        <w:ind w:left="2880" w:hanging="360"/>
      </w:pPr>
      <w:rPr>
        <w:rFonts w:ascii="Arial" w:eastAsiaTheme="minorHAnsi" w:hAnsi="Arial" w:cs="Aria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3988218">
    <w:abstractNumId w:val="19"/>
  </w:num>
  <w:num w:numId="2" w16cid:durableId="1394158439">
    <w:abstractNumId w:val="20"/>
  </w:num>
  <w:num w:numId="3" w16cid:durableId="843320191">
    <w:abstractNumId w:val="8"/>
  </w:num>
  <w:num w:numId="4" w16cid:durableId="2100443034">
    <w:abstractNumId w:val="2"/>
  </w:num>
  <w:num w:numId="5" w16cid:durableId="311374342">
    <w:abstractNumId w:val="5"/>
  </w:num>
  <w:num w:numId="6" w16cid:durableId="1411736367">
    <w:abstractNumId w:val="4"/>
  </w:num>
  <w:num w:numId="7" w16cid:durableId="480580247">
    <w:abstractNumId w:val="15"/>
  </w:num>
  <w:num w:numId="8" w16cid:durableId="1196500884">
    <w:abstractNumId w:val="0"/>
  </w:num>
  <w:num w:numId="9" w16cid:durableId="298266672">
    <w:abstractNumId w:val="21"/>
  </w:num>
  <w:num w:numId="10" w16cid:durableId="1846508673">
    <w:abstractNumId w:val="11"/>
  </w:num>
  <w:num w:numId="11" w16cid:durableId="1331719888">
    <w:abstractNumId w:val="10"/>
  </w:num>
  <w:num w:numId="12" w16cid:durableId="1027682064">
    <w:abstractNumId w:val="13"/>
  </w:num>
  <w:num w:numId="13" w16cid:durableId="668797556">
    <w:abstractNumId w:val="14"/>
  </w:num>
  <w:num w:numId="14" w16cid:durableId="730689399">
    <w:abstractNumId w:val="6"/>
  </w:num>
  <w:num w:numId="15" w16cid:durableId="1656184390">
    <w:abstractNumId w:val="7"/>
  </w:num>
  <w:num w:numId="16" w16cid:durableId="1262564409">
    <w:abstractNumId w:val="22"/>
  </w:num>
  <w:num w:numId="17" w16cid:durableId="734938676">
    <w:abstractNumId w:val="1"/>
  </w:num>
  <w:num w:numId="18" w16cid:durableId="183833905">
    <w:abstractNumId w:val="3"/>
  </w:num>
  <w:num w:numId="19" w16cid:durableId="1450781627">
    <w:abstractNumId w:val="17"/>
  </w:num>
  <w:num w:numId="20" w16cid:durableId="725881003">
    <w:abstractNumId w:val="18"/>
  </w:num>
  <w:num w:numId="21" w16cid:durableId="1040789932">
    <w:abstractNumId w:val="9"/>
  </w:num>
  <w:num w:numId="22" w16cid:durableId="135225119">
    <w:abstractNumId w:val="16"/>
  </w:num>
  <w:num w:numId="23" w16cid:durableId="12010440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2"/>
    <w:compatSetting w:name="useWord2013TrackBottomHyphenation" w:uri="http://schemas.microsoft.com/office/word" w:val="1"/>
  </w:compat>
  <w:rsids>
    <w:rsidRoot w:val="00B713D8"/>
    <w:rsid w:val="0000002E"/>
    <w:rsid w:val="000006E1"/>
    <w:rsid w:val="000008F7"/>
    <w:rsid w:val="00000B5F"/>
    <w:rsid w:val="00000CCF"/>
    <w:rsid w:val="00001197"/>
    <w:rsid w:val="0000175A"/>
    <w:rsid w:val="000018B4"/>
    <w:rsid w:val="000019DE"/>
    <w:rsid w:val="00001DE9"/>
    <w:rsid w:val="00002512"/>
    <w:rsid w:val="00002596"/>
    <w:rsid w:val="0000284B"/>
    <w:rsid w:val="00002A37"/>
    <w:rsid w:val="00003083"/>
    <w:rsid w:val="00003308"/>
    <w:rsid w:val="00003C1F"/>
    <w:rsid w:val="0000476B"/>
    <w:rsid w:val="00004BFC"/>
    <w:rsid w:val="0000525D"/>
    <w:rsid w:val="00005372"/>
    <w:rsid w:val="0000564C"/>
    <w:rsid w:val="00005A06"/>
    <w:rsid w:val="00005E3B"/>
    <w:rsid w:val="00005FA7"/>
    <w:rsid w:val="00006446"/>
    <w:rsid w:val="000064C2"/>
    <w:rsid w:val="00006896"/>
    <w:rsid w:val="00006C21"/>
    <w:rsid w:val="00006D49"/>
    <w:rsid w:val="00006FB3"/>
    <w:rsid w:val="00007434"/>
    <w:rsid w:val="0000795E"/>
    <w:rsid w:val="00007CDC"/>
    <w:rsid w:val="00007F91"/>
    <w:rsid w:val="00010062"/>
    <w:rsid w:val="000100A5"/>
    <w:rsid w:val="0001041F"/>
    <w:rsid w:val="000105E1"/>
    <w:rsid w:val="00010C29"/>
    <w:rsid w:val="000110A6"/>
    <w:rsid w:val="0001125B"/>
    <w:rsid w:val="0001131C"/>
    <w:rsid w:val="00011478"/>
    <w:rsid w:val="00011B28"/>
    <w:rsid w:val="00011EF7"/>
    <w:rsid w:val="0001270F"/>
    <w:rsid w:val="00013ED6"/>
    <w:rsid w:val="0001488D"/>
    <w:rsid w:val="000150D5"/>
    <w:rsid w:val="000151B0"/>
    <w:rsid w:val="0001551A"/>
    <w:rsid w:val="000159FA"/>
    <w:rsid w:val="00015B14"/>
    <w:rsid w:val="00015D15"/>
    <w:rsid w:val="00015F6A"/>
    <w:rsid w:val="0001622D"/>
    <w:rsid w:val="00016868"/>
    <w:rsid w:val="00016967"/>
    <w:rsid w:val="00016C6A"/>
    <w:rsid w:val="0001704F"/>
    <w:rsid w:val="0001762A"/>
    <w:rsid w:val="00017671"/>
    <w:rsid w:val="00017805"/>
    <w:rsid w:val="00017E41"/>
    <w:rsid w:val="00020445"/>
    <w:rsid w:val="00020BD4"/>
    <w:rsid w:val="00020CCD"/>
    <w:rsid w:val="00021027"/>
    <w:rsid w:val="00021099"/>
    <w:rsid w:val="00021247"/>
    <w:rsid w:val="00021A57"/>
    <w:rsid w:val="00021B54"/>
    <w:rsid w:val="000220F6"/>
    <w:rsid w:val="00022165"/>
    <w:rsid w:val="0002238C"/>
    <w:rsid w:val="000228D1"/>
    <w:rsid w:val="00022CA0"/>
    <w:rsid w:val="00022CD6"/>
    <w:rsid w:val="00022DE7"/>
    <w:rsid w:val="0002313B"/>
    <w:rsid w:val="00023275"/>
    <w:rsid w:val="000233D8"/>
    <w:rsid w:val="00023EA0"/>
    <w:rsid w:val="00023F70"/>
    <w:rsid w:val="00024136"/>
    <w:rsid w:val="0002445A"/>
    <w:rsid w:val="00024569"/>
    <w:rsid w:val="000245D6"/>
    <w:rsid w:val="00024671"/>
    <w:rsid w:val="00024F8B"/>
    <w:rsid w:val="000250D3"/>
    <w:rsid w:val="0002562A"/>
    <w:rsid w:val="0002564D"/>
    <w:rsid w:val="00025861"/>
    <w:rsid w:val="00025ECA"/>
    <w:rsid w:val="0002647E"/>
    <w:rsid w:val="000264DA"/>
    <w:rsid w:val="00026765"/>
    <w:rsid w:val="00026B32"/>
    <w:rsid w:val="00026E59"/>
    <w:rsid w:val="00026F4C"/>
    <w:rsid w:val="000270E5"/>
    <w:rsid w:val="00027115"/>
    <w:rsid w:val="00027316"/>
    <w:rsid w:val="000273B7"/>
    <w:rsid w:val="00027874"/>
    <w:rsid w:val="00030E1F"/>
    <w:rsid w:val="00031383"/>
    <w:rsid w:val="00031477"/>
    <w:rsid w:val="00031616"/>
    <w:rsid w:val="000323EA"/>
    <w:rsid w:val="000325B8"/>
    <w:rsid w:val="0003375A"/>
    <w:rsid w:val="000339DC"/>
    <w:rsid w:val="00033E1D"/>
    <w:rsid w:val="00033FFB"/>
    <w:rsid w:val="000341F6"/>
    <w:rsid w:val="00034448"/>
    <w:rsid w:val="000349E8"/>
    <w:rsid w:val="00034B1E"/>
    <w:rsid w:val="00034B36"/>
    <w:rsid w:val="00034BE5"/>
    <w:rsid w:val="00034C15"/>
    <w:rsid w:val="0003560F"/>
    <w:rsid w:val="00035999"/>
    <w:rsid w:val="000359B6"/>
    <w:rsid w:val="000360D0"/>
    <w:rsid w:val="0003642F"/>
    <w:rsid w:val="00036BA1"/>
    <w:rsid w:val="00036C68"/>
    <w:rsid w:val="00036DB5"/>
    <w:rsid w:val="0003724C"/>
    <w:rsid w:val="00037460"/>
    <w:rsid w:val="00037635"/>
    <w:rsid w:val="000376F2"/>
    <w:rsid w:val="00037719"/>
    <w:rsid w:val="00037B06"/>
    <w:rsid w:val="00040158"/>
    <w:rsid w:val="0004016D"/>
    <w:rsid w:val="000408ED"/>
    <w:rsid w:val="00040E1E"/>
    <w:rsid w:val="00040E49"/>
    <w:rsid w:val="000411E0"/>
    <w:rsid w:val="000413B3"/>
    <w:rsid w:val="00041477"/>
    <w:rsid w:val="000418FE"/>
    <w:rsid w:val="00041B3B"/>
    <w:rsid w:val="000422E2"/>
    <w:rsid w:val="000424FE"/>
    <w:rsid w:val="00042541"/>
    <w:rsid w:val="00042E1B"/>
    <w:rsid w:val="00042F22"/>
    <w:rsid w:val="00043E85"/>
    <w:rsid w:val="00044222"/>
    <w:rsid w:val="000444EF"/>
    <w:rsid w:val="00044548"/>
    <w:rsid w:val="000454E0"/>
    <w:rsid w:val="0004663F"/>
    <w:rsid w:val="00046754"/>
    <w:rsid w:val="000469F3"/>
    <w:rsid w:val="0004775F"/>
    <w:rsid w:val="00047D6A"/>
    <w:rsid w:val="00050B2C"/>
    <w:rsid w:val="00050BFC"/>
    <w:rsid w:val="00050C0A"/>
    <w:rsid w:val="00051D95"/>
    <w:rsid w:val="000521AB"/>
    <w:rsid w:val="0005260A"/>
    <w:rsid w:val="0005290D"/>
    <w:rsid w:val="00052A07"/>
    <w:rsid w:val="00052D50"/>
    <w:rsid w:val="00052DAE"/>
    <w:rsid w:val="00052EB5"/>
    <w:rsid w:val="000534E3"/>
    <w:rsid w:val="0005408A"/>
    <w:rsid w:val="00054509"/>
    <w:rsid w:val="000549CE"/>
    <w:rsid w:val="00055651"/>
    <w:rsid w:val="00055776"/>
    <w:rsid w:val="00056060"/>
    <w:rsid w:val="0005606A"/>
    <w:rsid w:val="0005610F"/>
    <w:rsid w:val="000569CF"/>
    <w:rsid w:val="00057117"/>
    <w:rsid w:val="00057868"/>
    <w:rsid w:val="00057EFF"/>
    <w:rsid w:val="0005B04B"/>
    <w:rsid w:val="000601DF"/>
    <w:rsid w:val="00060258"/>
    <w:rsid w:val="0006087B"/>
    <w:rsid w:val="00060B17"/>
    <w:rsid w:val="00060B6C"/>
    <w:rsid w:val="00060C9D"/>
    <w:rsid w:val="000612B7"/>
    <w:rsid w:val="00061391"/>
    <w:rsid w:val="000615D5"/>
    <w:rsid w:val="000616E7"/>
    <w:rsid w:val="00061DF9"/>
    <w:rsid w:val="00061F69"/>
    <w:rsid w:val="000625A8"/>
    <w:rsid w:val="00062796"/>
    <w:rsid w:val="00063167"/>
    <w:rsid w:val="0006338B"/>
    <w:rsid w:val="00063583"/>
    <w:rsid w:val="00063A46"/>
    <w:rsid w:val="00063C02"/>
    <w:rsid w:val="00063E92"/>
    <w:rsid w:val="00064282"/>
    <w:rsid w:val="00064575"/>
    <w:rsid w:val="0006487E"/>
    <w:rsid w:val="00064A20"/>
    <w:rsid w:val="00064D7A"/>
    <w:rsid w:val="00064DB2"/>
    <w:rsid w:val="00064F4A"/>
    <w:rsid w:val="0006592B"/>
    <w:rsid w:val="00065E1A"/>
    <w:rsid w:val="000664EE"/>
    <w:rsid w:val="00066B73"/>
    <w:rsid w:val="00066F62"/>
    <w:rsid w:val="00067095"/>
    <w:rsid w:val="00067113"/>
    <w:rsid w:val="00067187"/>
    <w:rsid w:val="00067255"/>
    <w:rsid w:val="0006775D"/>
    <w:rsid w:val="00070245"/>
    <w:rsid w:val="000703B5"/>
    <w:rsid w:val="00070437"/>
    <w:rsid w:val="00070862"/>
    <w:rsid w:val="00071370"/>
    <w:rsid w:val="00071571"/>
    <w:rsid w:val="00071575"/>
    <w:rsid w:val="00071670"/>
    <w:rsid w:val="0007278E"/>
    <w:rsid w:val="00072CD4"/>
    <w:rsid w:val="0007447D"/>
    <w:rsid w:val="000744CC"/>
    <w:rsid w:val="000745E2"/>
    <w:rsid w:val="00074691"/>
    <w:rsid w:val="00074BD3"/>
    <w:rsid w:val="00075D33"/>
    <w:rsid w:val="00075E12"/>
    <w:rsid w:val="00075F1D"/>
    <w:rsid w:val="0007685E"/>
    <w:rsid w:val="00076D91"/>
    <w:rsid w:val="0007769D"/>
    <w:rsid w:val="00077710"/>
    <w:rsid w:val="00077C67"/>
    <w:rsid w:val="00077E5F"/>
    <w:rsid w:val="0008036A"/>
    <w:rsid w:val="000806FE"/>
    <w:rsid w:val="00080AB4"/>
    <w:rsid w:val="00080C96"/>
    <w:rsid w:val="00080CD9"/>
    <w:rsid w:val="0008124F"/>
    <w:rsid w:val="000818FD"/>
    <w:rsid w:val="00081945"/>
    <w:rsid w:val="00081AE6"/>
    <w:rsid w:val="00081BDA"/>
    <w:rsid w:val="00081DC6"/>
    <w:rsid w:val="0008253E"/>
    <w:rsid w:val="00082773"/>
    <w:rsid w:val="00082878"/>
    <w:rsid w:val="00082C1D"/>
    <w:rsid w:val="00083053"/>
    <w:rsid w:val="00083296"/>
    <w:rsid w:val="00083582"/>
    <w:rsid w:val="00083B7C"/>
    <w:rsid w:val="00083FC2"/>
    <w:rsid w:val="000845C0"/>
    <w:rsid w:val="00084609"/>
    <w:rsid w:val="000847F6"/>
    <w:rsid w:val="00084864"/>
    <w:rsid w:val="000852CF"/>
    <w:rsid w:val="000855EB"/>
    <w:rsid w:val="000858D4"/>
    <w:rsid w:val="00085B52"/>
    <w:rsid w:val="00085E86"/>
    <w:rsid w:val="0008614B"/>
    <w:rsid w:val="00086392"/>
    <w:rsid w:val="000863B1"/>
    <w:rsid w:val="00086574"/>
    <w:rsid w:val="000866F2"/>
    <w:rsid w:val="00086731"/>
    <w:rsid w:val="00086974"/>
    <w:rsid w:val="00086AE3"/>
    <w:rsid w:val="00086D67"/>
    <w:rsid w:val="0008768B"/>
    <w:rsid w:val="0009009F"/>
    <w:rsid w:val="000903E1"/>
    <w:rsid w:val="00090692"/>
    <w:rsid w:val="00090FC2"/>
    <w:rsid w:val="00091557"/>
    <w:rsid w:val="00091857"/>
    <w:rsid w:val="000924C1"/>
    <w:rsid w:val="000924F0"/>
    <w:rsid w:val="000928A0"/>
    <w:rsid w:val="00093474"/>
    <w:rsid w:val="00093DA0"/>
    <w:rsid w:val="00094290"/>
    <w:rsid w:val="000942B7"/>
    <w:rsid w:val="000947E1"/>
    <w:rsid w:val="000948E3"/>
    <w:rsid w:val="0009510F"/>
    <w:rsid w:val="00095546"/>
    <w:rsid w:val="00095DD1"/>
    <w:rsid w:val="000964C0"/>
    <w:rsid w:val="000964CB"/>
    <w:rsid w:val="000969F7"/>
    <w:rsid w:val="00096AC8"/>
    <w:rsid w:val="00096F2F"/>
    <w:rsid w:val="000972D3"/>
    <w:rsid w:val="000974F5"/>
    <w:rsid w:val="00097BD6"/>
    <w:rsid w:val="00097FB8"/>
    <w:rsid w:val="000A009B"/>
    <w:rsid w:val="000A095E"/>
    <w:rsid w:val="000A0BF5"/>
    <w:rsid w:val="000A161F"/>
    <w:rsid w:val="000A17F9"/>
    <w:rsid w:val="000A1B7B"/>
    <w:rsid w:val="000A1E3B"/>
    <w:rsid w:val="000A22F2"/>
    <w:rsid w:val="000A267E"/>
    <w:rsid w:val="000A27D6"/>
    <w:rsid w:val="000A283F"/>
    <w:rsid w:val="000A2B24"/>
    <w:rsid w:val="000A2CBA"/>
    <w:rsid w:val="000A2D3B"/>
    <w:rsid w:val="000A32F9"/>
    <w:rsid w:val="000A33C6"/>
    <w:rsid w:val="000A3670"/>
    <w:rsid w:val="000A36B7"/>
    <w:rsid w:val="000A3DB8"/>
    <w:rsid w:val="000A3F39"/>
    <w:rsid w:val="000A4092"/>
    <w:rsid w:val="000A4A25"/>
    <w:rsid w:val="000A4CA4"/>
    <w:rsid w:val="000A5642"/>
    <w:rsid w:val="000A5688"/>
    <w:rsid w:val="000A56F2"/>
    <w:rsid w:val="000A646D"/>
    <w:rsid w:val="000A6668"/>
    <w:rsid w:val="000A74BD"/>
    <w:rsid w:val="000B0094"/>
    <w:rsid w:val="000B0295"/>
    <w:rsid w:val="000B03CB"/>
    <w:rsid w:val="000B0628"/>
    <w:rsid w:val="000B070B"/>
    <w:rsid w:val="000B08C6"/>
    <w:rsid w:val="000B08DE"/>
    <w:rsid w:val="000B19E7"/>
    <w:rsid w:val="000B1D54"/>
    <w:rsid w:val="000B20AB"/>
    <w:rsid w:val="000B23ED"/>
    <w:rsid w:val="000B2719"/>
    <w:rsid w:val="000B27C4"/>
    <w:rsid w:val="000B2CD7"/>
    <w:rsid w:val="000B3863"/>
    <w:rsid w:val="000B38E1"/>
    <w:rsid w:val="000B3A8F"/>
    <w:rsid w:val="000B3B9C"/>
    <w:rsid w:val="000B3C82"/>
    <w:rsid w:val="000B40F9"/>
    <w:rsid w:val="000B4232"/>
    <w:rsid w:val="000B4AB9"/>
    <w:rsid w:val="000B543E"/>
    <w:rsid w:val="000B58C3"/>
    <w:rsid w:val="000B598D"/>
    <w:rsid w:val="000B5A6C"/>
    <w:rsid w:val="000B5F2C"/>
    <w:rsid w:val="000B6160"/>
    <w:rsid w:val="000B61E9"/>
    <w:rsid w:val="000B62D5"/>
    <w:rsid w:val="000B65B5"/>
    <w:rsid w:val="000B6949"/>
    <w:rsid w:val="000B6B72"/>
    <w:rsid w:val="000B6BA1"/>
    <w:rsid w:val="000B7ADD"/>
    <w:rsid w:val="000B7B66"/>
    <w:rsid w:val="000B7F44"/>
    <w:rsid w:val="000C01A2"/>
    <w:rsid w:val="000C038B"/>
    <w:rsid w:val="000C05A4"/>
    <w:rsid w:val="000C0745"/>
    <w:rsid w:val="000C0E7C"/>
    <w:rsid w:val="000C1119"/>
    <w:rsid w:val="000C125F"/>
    <w:rsid w:val="000C165A"/>
    <w:rsid w:val="000C17E2"/>
    <w:rsid w:val="000C1802"/>
    <w:rsid w:val="000C18D0"/>
    <w:rsid w:val="000C1A3B"/>
    <w:rsid w:val="000C1E12"/>
    <w:rsid w:val="000C1EEB"/>
    <w:rsid w:val="000C2212"/>
    <w:rsid w:val="000C2E19"/>
    <w:rsid w:val="000C2E2A"/>
    <w:rsid w:val="000C2F1A"/>
    <w:rsid w:val="000C3282"/>
    <w:rsid w:val="000C338E"/>
    <w:rsid w:val="000C37C7"/>
    <w:rsid w:val="000C37EC"/>
    <w:rsid w:val="000C3BC3"/>
    <w:rsid w:val="000C4160"/>
    <w:rsid w:val="000C4549"/>
    <w:rsid w:val="000C45B9"/>
    <w:rsid w:val="000C476B"/>
    <w:rsid w:val="000C4A31"/>
    <w:rsid w:val="000C4D4D"/>
    <w:rsid w:val="000C4EB0"/>
    <w:rsid w:val="000C5552"/>
    <w:rsid w:val="000C57B6"/>
    <w:rsid w:val="000C5914"/>
    <w:rsid w:val="000C6380"/>
    <w:rsid w:val="000C65FD"/>
    <w:rsid w:val="000C6654"/>
    <w:rsid w:val="000C6739"/>
    <w:rsid w:val="000C6938"/>
    <w:rsid w:val="000C6ABC"/>
    <w:rsid w:val="000C7060"/>
    <w:rsid w:val="000C717E"/>
    <w:rsid w:val="000C77CA"/>
    <w:rsid w:val="000D02E3"/>
    <w:rsid w:val="000D0432"/>
    <w:rsid w:val="000D0972"/>
    <w:rsid w:val="000D0D07"/>
    <w:rsid w:val="000D0EA5"/>
    <w:rsid w:val="000D15A8"/>
    <w:rsid w:val="000D17EC"/>
    <w:rsid w:val="000D216A"/>
    <w:rsid w:val="000D22A5"/>
    <w:rsid w:val="000D246D"/>
    <w:rsid w:val="000D2612"/>
    <w:rsid w:val="000D2F72"/>
    <w:rsid w:val="000D2F8D"/>
    <w:rsid w:val="000D34A0"/>
    <w:rsid w:val="000D367A"/>
    <w:rsid w:val="000D3884"/>
    <w:rsid w:val="000D3D26"/>
    <w:rsid w:val="000D3E07"/>
    <w:rsid w:val="000D4797"/>
    <w:rsid w:val="000D48D4"/>
    <w:rsid w:val="000D4BD6"/>
    <w:rsid w:val="000D4F1D"/>
    <w:rsid w:val="000D550F"/>
    <w:rsid w:val="000D55E7"/>
    <w:rsid w:val="000D58F6"/>
    <w:rsid w:val="000D5FB9"/>
    <w:rsid w:val="000D6901"/>
    <w:rsid w:val="000D6BB3"/>
    <w:rsid w:val="000D6E84"/>
    <w:rsid w:val="000D6EA6"/>
    <w:rsid w:val="000D6F74"/>
    <w:rsid w:val="000D6F85"/>
    <w:rsid w:val="000E0091"/>
    <w:rsid w:val="000E00B9"/>
    <w:rsid w:val="000E0288"/>
    <w:rsid w:val="000E0527"/>
    <w:rsid w:val="000E0967"/>
    <w:rsid w:val="000E0FF2"/>
    <w:rsid w:val="000E1104"/>
    <w:rsid w:val="000E135B"/>
    <w:rsid w:val="000E1D63"/>
    <w:rsid w:val="000E1E92"/>
    <w:rsid w:val="000E2162"/>
    <w:rsid w:val="000E22CB"/>
    <w:rsid w:val="000E25AE"/>
    <w:rsid w:val="000E2B2C"/>
    <w:rsid w:val="000E2EF3"/>
    <w:rsid w:val="000E306B"/>
    <w:rsid w:val="000E37BC"/>
    <w:rsid w:val="000E39E1"/>
    <w:rsid w:val="000E45ED"/>
    <w:rsid w:val="000E45F9"/>
    <w:rsid w:val="000E4942"/>
    <w:rsid w:val="000E4966"/>
    <w:rsid w:val="000E4B81"/>
    <w:rsid w:val="000E4DF1"/>
    <w:rsid w:val="000E5329"/>
    <w:rsid w:val="000E5502"/>
    <w:rsid w:val="000E56B4"/>
    <w:rsid w:val="000E693B"/>
    <w:rsid w:val="000E6CC1"/>
    <w:rsid w:val="000E7243"/>
    <w:rsid w:val="000E760E"/>
    <w:rsid w:val="000E7A75"/>
    <w:rsid w:val="000E7CB9"/>
    <w:rsid w:val="000F0056"/>
    <w:rsid w:val="000F03C7"/>
    <w:rsid w:val="000F06D6"/>
    <w:rsid w:val="000F08B6"/>
    <w:rsid w:val="000F0A53"/>
    <w:rsid w:val="000F0EB1"/>
    <w:rsid w:val="000F107A"/>
    <w:rsid w:val="000F1106"/>
    <w:rsid w:val="000F1479"/>
    <w:rsid w:val="000F171D"/>
    <w:rsid w:val="000F245C"/>
    <w:rsid w:val="000F2839"/>
    <w:rsid w:val="000F28F4"/>
    <w:rsid w:val="000F2C05"/>
    <w:rsid w:val="000F2DB9"/>
    <w:rsid w:val="000F38AE"/>
    <w:rsid w:val="000F38E8"/>
    <w:rsid w:val="000F3A17"/>
    <w:rsid w:val="000F3BE9"/>
    <w:rsid w:val="000F3F6C"/>
    <w:rsid w:val="000F40DA"/>
    <w:rsid w:val="000F4814"/>
    <w:rsid w:val="000F4B67"/>
    <w:rsid w:val="000F5347"/>
    <w:rsid w:val="000F5525"/>
    <w:rsid w:val="000F56DC"/>
    <w:rsid w:val="000F65E6"/>
    <w:rsid w:val="000F6866"/>
    <w:rsid w:val="000F6DF3"/>
    <w:rsid w:val="000F6EDC"/>
    <w:rsid w:val="000F6F89"/>
    <w:rsid w:val="000F7040"/>
    <w:rsid w:val="001005FF"/>
    <w:rsid w:val="001006C0"/>
    <w:rsid w:val="00100D19"/>
    <w:rsid w:val="00101174"/>
    <w:rsid w:val="001011F5"/>
    <w:rsid w:val="00101CDC"/>
    <w:rsid w:val="00102104"/>
    <w:rsid w:val="001021EA"/>
    <w:rsid w:val="001023C4"/>
    <w:rsid w:val="001024DE"/>
    <w:rsid w:val="00102823"/>
    <w:rsid w:val="001028F6"/>
    <w:rsid w:val="00102B62"/>
    <w:rsid w:val="00102CC1"/>
    <w:rsid w:val="00102FDA"/>
    <w:rsid w:val="0010333D"/>
    <w:rsid w:val="001035A9"/>
    <w:rsid w:val="00103893"/>
    <w:rsid w:val="00103D04"/>
    <w:rsid w:val="001041CC"/>
    <w:rsid w:val="00104286"/>
    <w:rsid w:val="0010430C"/>
    <w:rsid w:val="0010458B"/>
    <w:rsid w:val="00105A07"/>
    <w:rsid w:val="00105D26"/>
    <w:rsid w:val="00106294"/>
    <w:rsid w:val="001062FB"/>
    <w:rsid w:val="001063E6"/>
    <w:rsid w:val="00106846"/>
    <w:rsid w:val="00106B14"/>
    <w:rsid w:val="00106FA6"/>
    <w:rsid w:val="001070C5"/>
    <w:rsid w:val="0010735B"/>
    <w:rsid w:val="001073DE"/>
    <w:rsid w:val="001075C8"/>
    <w:rsid w:val="00107D36"/>
    <w:rsid w:val="00110086"/>
    <w:rsid w:val="0011010B"/>
    <w:rsid w:val="00110563"/>
    <w:rsid w:val="001106DD"/>
    <w:rsid w:val="0011072E"/>
    <w:rsid w:val="00111302"/>
    <w:rsid w:val="00111399"/>
    <w:rsid w:val="001113DF"/>
    <w:rsid w:val="001115ED"/>
    <w:rsid w:val="00111906"/>
    <w:rsid w:val="0011190B"/>
    <w:rsid w:val="00111986"/>
    <w:rsid w:val="00111B06"/>
    <w:rsid w:val="00111FB8"/>
    <w:rsid w:val="00111FF3"/>
    <w:rsid w:val="00112161"/>
    <w:rsid w:val="001121CF"/>
    <w:rsid w:val="001127A0"/>
    <w:rsid w:val="00112C5C"/>
    <w:rsid w:val="0011372B"/>
    <w:rsid w:val="00113756"/>
    <w:rsid w:val="00113821"/>
    <w:rsid w:val="00113C93"/>
    <w:rsid w:val="00113CF4"/>
    <w:rsid w:val="00113E9C"/>
    <w:rsid w:val="00113F4C"/>
    <w:rsid w:val="00114222"/>
    <w:rsid w:val="00114226"/>
    <w:rsid w:val="00114A9A"/>
    <w:rsid w:val="001153EA"/>
    <w:rsid w:val="00115514"/>
    <w:rsid w:val="001155E5"/>
    <w:rsid w:val="00115643"/>
    <w:rsid w:val="00115773"/>
    <w:rsid w:val="00115A97"/>
    <w:rsid w:val="00115EF8"/>
    <w:rsid w:val="0011623C"/>
    <w:rsid w:val="00116677"/>
    <w:rsid w:val="00116765"/>
    <w:rsid w:val="00116940"/>
    <w:rsid w:val="00116C80"/>
    <w:rsid w:val="00116E10"/>
    <w:rsid w:val="00116F20"/>
    <w:rsid w:val="00117184"/>
    <w:rsid w:val="00117483"/>
    <w:rsid w:val="0011752C"/>
    <w:rsid w:val="0011757C"/>
    <w:rsid w:val="0011769A"/>
    <w:rsid w:val="00117960"/>
    <w:rsid w:val="00117E5F"/>
    <w:rsid w:val="00120108"/>
    <w:rsid w:val="00120797"/>
    <w:rsid w:val="00120A4F"/>
    <w:rsid w:val="00120C89"/>
    <w:rsid w:val="00120EEF"/>
    <w:rsid w:val="00120F12"/>
    <w:rsid w:val="001219F5"/>
    <w:rsid w:val="00121A20"/>
    <w:rsid w:val="0012274D"/>
    <w:rsid w:val="00122F45"/>
    <w:rsid w:val="0012324D"/>
    <w:rsid w:val="0012377F"/>
    <w:rsid w:val="00123E07"/>
    <w:rsid w:val="00123E60"/>
    <w:rsid w:val="00123FB4"/>
    <w:rsid w:val="00124163"/>
    <w:rsid w:val="00124202"/>
    <w:rsid w:val="001242B1"/>
    <w:rsid w:val="00124314"/>
    <w:rsid w:val="00124D3A"/>
    <w:rsid w:val="00124FAD"/>
    <w:rsid w:val="00125688"/>
    <w:rsid w:val="00125B13"/>
    <w:rsid w:val="00125C27"/>
    <w:rsid w:val="00126B4A"/>
    <w:rsid w:val="00126D6C"/>
    <w:rsid w:val="00127224"/>
    <w:rsid w:val="00127785"/>
    <w:rsid w:val="00127E13"/>
    <w:rsid w:val="0012DEF9"/>
    <w:rsid w:val="001300A8"/>
    <w:rsid w:val="001303AA"/>
    <w:rsid w:val="001303E1"/>
    <w:rsid w:val="0013059F"/>
    <w:rsid w:val="00130CAE"/>
    <w:rsid w:val="00130D66"/>
    <w:rsid w:val="00130F4C"/>
    <w:rsid w:val="00131179"/>
    <w:rsid w:val="001315B7"/>
    <w:rsid w:val="001315D6"/>
    <w:rsid w:val="00132559"/>
    <w:rsid w:val="00132FD0"/>
    <w:rsid w:val="001333C2"/>
    <w:rsid w:val="00133692"/>
    <w:rsid w:val="001339B5"/>
    <w:rsid w:val="00133D57"/>
    <w:rsid w:val="001340D0"/>
    <w:rsid w:val="001344C0"/>
    <w:rsid w:val="001346FA"/>
    <w:rsid w:val="00135083"/>
    <w:rsid w:val="00135219"/>
    <w:rsid w:val="00135252"/>
    <w:rsid w:val="001362E6"/>
    <w:rsid w:val="00136C0E"/>
    <w:rsid w:val="00137165"/>
    <w:rsid w:val="00137688"/>
    <w:rsid w:val="001376BF"/>
    <w:rsid w:val="00137AB5"/>
    <w:rsid w:val="00137F0B"/>
    <w:rsid w:val="001402DE"/>
    <w:rsid w:val="001404E4"/>
    <w:rsid w:val="00141050"/>
    <w:rsid w:val="001410C9"/>
    <w:rsid w:val="00141418"/>
    <w:rsid w:val="00141488"/>
    <w:rsid w:val="00141604"/>
    <w:rsid w:val="00141963"/>
    <w:rsid w:val="00141DAF"/>
    <w:rsid w:val="001422FE"/>
    <w:rsid w:val="00142C8B"/>
    <w:rsid w:val="00142D50"/>
    <w:rsid w:val="001434AD"/>
    <w:rsid w:val="0014378E"/>
    <w:rsid w:val="00143F0D"/>
    <w:rsid w:val="001441A8"/>
    <w:rsid w:val="00144669"/>
    <w:rsid w:val="001449EF"/>
    <w:rsid w:val="001449F3"/>
    <w:rsid w:val="00144B6E"/>
    <w:rsid w:val="00144CC5"/>
    <w:rsid w:val="001452C5"/>
    <w:rsid w:val="00145391"/>
    <w:rsid w:val="001457AD"/>
    <w:rsid w:val="00146294"/>
    <w:rsid w:val="00146C5F"/>
    <w:rsid w:val="00147076"/>
    <w:rsid w:val="00147640"/>
    <w:rsid w:val="00147A08"/>
    <w:rsid w:val="00147A6F"/>
    <w:rsid w:val="00147E19"/>
    <w:rsid w:val="00150061"/>
    <w:rsid w:val="00150713"/>
    <w:rsid w:val="00150C36"/>
    <w:rsid w:val="001512A0"/>
    <w:rsid w:val="00151417"/>
    <w:rsid w:val="00151A23"/>
    <w:rsid w:val="00151ADE"/>
    <w:rsid w:val="00151E23"/>
    <w:rsid w:val="00152104"/>
    <w:rsid w:val="0015220E"/>
    <w:rsid w:val="001526E0"/>
    <w:rsid w:val="00152898"/>
    <w:rsid w:val="00152F80"/>
    <w:rsid w:val="00153633"/>
    <w:rsid w:val="00153748"/>
    <w:rsid w:val="0015393C"/>
    <w:rsid w:val="0015397F"/>
    <w:rsid w:val="00153C10"/>
    <w:rsid w:val="00154187"/>
    <w:rsid w:val="001544A1"/>
    <w:rsid w:val="00154616"/>
    <w:rsid w:val="001548FB"/>
    <w:rsid w:val="001551B5"/>
    <w:rsid w:val="0015536E"/>
    <w:rsid w:val="00155A64"/>
    <w:rsid w:val="00155D0C"/>
    <w:rsid w:val="00155D8A"/>
    <w:rsid w:val="00155DED"/>
    <w:rsid w:val="00155F9E"/>
    <w:rsid w:val="001567B5"/>
    <w:rsid w:val="00156969"/>
    <w:rsid w:val="00156BF0"/>
    <w:rsid w:val="00156CFA"/>
    <w:rsid w:val="00157414"/>
    <w:rsid w:val="00157571"/>
    <w:rsid w:val="0015795D"/>
    <w:rsid w:val="00157AD2"/>
    <w:rsid w:val="00157CA4"/>
    <w:rsid w:val="00157E58"/>
    <w:rsid w:val="00157FFE"/>
    <w:rsid w:val="001600A8"/>
    <w:rsid w:val="001602FC"/>
    <w:rsid w:val="00160921"/>
    <w:rsid w:val="00160ECE"/>
    <w:rsid w:val="0016134D"/>
    <w:rsid w:val="001619C6"/>
    <w:rsid w:val="00161B2A"/>
    <w:rsid w:val="00161CD7"/>
    <w:rsid w:val="00161FD6"/>
    <w:rsid w:val="0016200F"/>
    <w:rsid w:val="00162B7B"/>
    <w:rsid w:val="00162E3D"/>
    <w:rsid w:val="001632AA"/>
    <w:rsid w:val="001632CB"/>
    <w:rsid w:val="00163539"/>
    <w:rsid w:val="00163937"/>
    <w:rsid w:val="00163C19"/>
    <w:rsid w:val="00163EC4"/>
    <w:rsid w:val="001641F1"/>
    <w:rsid w:val="00164473"/>
    <w:rsid w:val="001644E4"/>
    <w:rsid w:val="0016451B"/>
    <w:rsid w:val="001646E5"/>
    <w:rsid w:val="00164978"/>
    <w:rsid w:val="00164F6D"/>
    <w:rsid w:val="00165108"/>
    <w:rsid w:val="001651D1"/>
    <w:rsid w:val="00165219"/>
    <w:rsid w:val="001654DE"/>
    <w:rsid w:val="00165566"/>
    <w:rsid w:val="00165909"/>
    <w:rsid w:val="001659C1"/>
    <w:rsid w:val="0016636F"/>
    <w:rsid w:val="00166C94"/>
    <w:rsid w:val="00166E29"/>
    <w:rsid w:val="001678B4"/>
    <w:rsid w:val="00167B8A"/>
    <w:rsid w:val="00167CE2"/>
    <w:rsid w:val="00167E14"/>
    <w:rsid w:val="00167F0B"/>
    <w:rsid w:val="00167FFC"/>
    <w:rsid w:val="0017035B"/>
    <w:rsid w:val="0017042C"/>
    <w:rsid w:val="00170540"/>
    <w:rsid w:val="00170B95"/>
    <w:rsid w:val="00170BF0"/>
    <w:rsid w:val="00170F61"/>
    <w:rsid w:val="001713CE"/>
    <w:rsid w:val="001717AF"/>
    <w:rsid w:val="00171D9B"/>
    <w:rsid w:val="00172509"/>
    <w:rsid w:val="00172648"/>
    <w:rsid w:val="00172AAB"/>
    <w:rsid w:val="00172EF7"/>
    <w:rsid w:val="001730B4"/>
    <w:rsid w:val="0017354E"/>
    <w:rsid w:val="00173569"/>
    <w:rsid w:val="00173599"/>
    <w:rsid w:val="001738D2"/>
    <w:rsid w:val="00173A46"/>
    <w:rsid w:val="00173A8E"/>
    <w:rsid w:val="001748A2"/>
    <w:rsid w:val="00174F26"/>
    <w:rsid w:val="0017502C"/>
    <w:rsid w:val="001752C4"/>
    <w:rsid w:val="00175843"/>
    <w:rsid w:val="00175947"/>
    <w:rsid w:val="00175EB4"/>
    <w:rsid w:val="001769D1"/>
    <w:rsid w:val="00176AE6"/>
    <w:rsid w:val="00176BE9"/>
    <w:rsid w:val="00177A0C"/>
    <w:rsid w:val="00177AC5"/>
    <w:rsid w:val="00180011"/>
    <w:rsid w:val="0018040F"/>
    <w:rsid w:val="00180D83"/>
    <w:rsid w:val="00180F42"/>
    <w:rsid w:val="0018143F"/>
    <w:rsid w:val="00181641"/>
    <w:rsid w:val="00181C9F"/>
    <w:rsid w:val="00181FF8"/>
    <w:rsid w:val="0018211D"/>
    <w:rsid w:val="001822A1"/>
    <w:rsid w:val="00182302"/>
    <w:rsid w:val="0018251A"/>
    <w:rsid w:val="00182779"/>
    <w:rsid w:val="00182B55"/>
    <w:rsid w:val="00183251"/>
    <w:rsid w:val="00183741"/>
    <w:rsid w:val="00183890"/>
    <w:rsid w:val="00183AE0"/>
    <w:rsid w:val="00183BED"/>
    <w:rsid w:val="00184993"/>
    <w:rsid w:val="001852A0"/>
    <w:rsid w:val="0018637D"/>
    <w:rsid w:val="00186A24"/>
    <w:rsid w:val="00186A5E"/>
    <w:rsid w:val="00186E1D"/>
    <w:rsid w:val="001871F3"/>
    <w:rsid w:val="00190AC1"/>
    <w:rsid w:val="00190FD3"/>
    <w:rsid w:val="0019177E"/>
    <w:rsid w:val="0019181D"/>
    <w:rsid w:val="001922A8"/>
    <w:rsid w:val="00192EC0"/>
    <w:rsid w:val="0019341A"/>
    <w:rsid w:val="001934B5"/>
    <w:rsid w:val="0019387F"/>
    <w:rsid w:val="001939DC"/>
    <w:rsid w:val="001939EB"/>
    <w:rsid w:val="00194BCA"/>
    <w:rsid w:val="00194D2D"/>
    <w:rsid w:val="00194F85"/>
    <w:rsid w:val="00196006"/>
    <w:rsid w:val="00196296"/>
    <w:rsid w:val="00197014"/>
    <w:rsid w:val="00197DF9"/>
    <w:rsid w:val="001A0315"/>
    <w:rsid w:val="001A0651"/>
    <w:rsid w:val="001A0668"/>
    <w:rsid w:val="001A13C3"/>
    <w:rsid w:val="001A1987"/>
    <w:rsid w:val="001A2096"/>
    <w:rsid w:val="001A2097"/>
    <w:rsid w:val="001A2197"/>
    <w:rsid w:val="001A2564"/>
    <w:rsid w:val="001A26DF"/>
    <w:rsid w:val="001A2F78"/>
    <w:rsid w:val="001A2FCD"/>
    <w:rsid w:val="001A31B1"/>
    <w:rsid w:val="001A35D4"/>
    <w:rsid w:val="001A498C"/>
    <w:rsid w:val="001A49CA"/>
    <w:rsid w:val="001A4C86"/>
    <w:rsid w:val="001A53E4"/>
    <w:rsid w:val="001A5DBF"/>
    <w:rsid w:val="001A6173"/>
    <w:rsid w:val="001A6CBA"/>
    <w:rsid w:val="001A6EBF"/>
    <w:rsid w:val="001A6F47"/>
    <w:rsid w:val="001A6F8B"/>
    <w:rsid w:val="001A6FDB"/>
    <w:rsid w:val="001A7186"/>
    <w:rsid w:val="001A718C"/>
    <w:rsid w:val="001AC328"/>
    <w:rsid w:val="001B03BD"/>
    <w:rsid w:val="001B07DB"/>
    <w:rsid w:val="001B0A20"/>
    <w:rsid w:val="001B0B23"/>
    <w:rsid w:val="001B0C01"/>
    <w:rsid w:val="001B0D13"/>
    <w:rsid w:val="001B0D97"/>
    <w:rsid w:val="001B0E00"/>
    <w:rsid w:val="001B1321"/>
    <w:rsid w:val="001B144D"/>
    <w:rsid w:val="001B146C"/>
    <w:rsid w:val="001B1516"/>
    <w:rsid w:val="001B183C"/>
    <w:rsid w:val="001B2217"/>
    <w:rsid w:val="001B249D"/>
    <w:rsid w:val="001B2C94"/>
    <w:rsid w:val="001B2D16"/>
    <w:rsid w:val="001B2D5A"/>
    <w:rsid w:val="001B30D7"/>
    <w:rsid w:val="001B32FE"/>
    <w:rsid w:val="001B3412"/>
    <w:rsid w:val="001B383E"/>
    <w:rsid w:val="001B3B12"/>
    <w:rsid w:val="001B402C"/>
    <w:rsid w:val="001B40B8"/>
    <w:rsid w:val="001B4541"/>
    <w:rsid w:val="001B47F2"/>
    <w:rsid w:val="001B4CA4"/>
    <w:rsid w:val="001B58FC"/>
    <w:rsid w:val="001B5A11"/>
    <w:rsid w:val="001B5A5D"/>
    <w:rsid w:val="001B5DDB"/>
    <w:rsid w:val="001B5FFF"/>
    <w:rsid w:val="001B6585"/>
    <w:rsid w:val="001B66A9"/>
    <w:rsid w:val="001B6A98"/>
    <w:rsid w:val="001B7222"/>
    <w:rsid w:val="001B72AE"/>
    <w:rsid w:val="001B74A8"/>
    <w:rsid w:val="001B75F2"/>
    <w:rsid w:val="001B7757"/>
    <w:rsid w:val="001B794F"/>
    <w:rsid w:val="001B79D6"/>
    <w:rsid w:val="001B7BF0"/>
    <w:rsid w:val="001B7D74"/>
    <w:rsid w:val="001B7DDF"/>
    <w:rsid w:val="001C0DC1"/>
    <w:rsid w:val="001C1952"/>
    <w:rsid w:val="001C1A1C"/>
    <w:rsid w:val="001C1CE5"/>
    <w:rsid w:val="001C1FB1"/>
    <w:rsid w:val="001C2496"/>
    <w:rsid w:val="001C3B31"/>
    <w:rsid w:val="001C3CF9"/>
    <w:rsid w:val="001C3D2A"/>
    <w:rsid w:val="001C4057"/>
    <w:rsid w:val="001C5000"/>
    <w:rsid w:val="001C5388"/>
    <w:rsid w:val="001C5954"/>
    <w:rsid w:val="001C5AD1"/>
    <w:rsid w:val="001C5ADB"/>
    <w:rsid w:val="001C618C"/>
    <w:rsid w:val="001C6D3B"/>
    <w:rsid w:val="001C6EEB"/>
    <w:rsid w:val="001C716F"/>
    <w:rsid w:val="001C733C"/>
    <w:rsid w:val="001C75CF"/>
    <w:rsid w:val="001C75D7"/>
    <w:rsid w:val="001C7761"/>
    <w:rsid w:val="001C7B9D"/>
    <w:rsid w:val="001C7F00"/>
    <w:rsid w:val="001D029C"/>
    <w:rsid w:val="001D0775"/>
    <w:rsid w:val="001D0C89"/>
    <w:rsid w:val="001D0C8D"/>
    <w:rsid w:val="001D0D31"/>
    <w:rsid w:val="001D12D3"/>
    <w:rsid w:val="001D1484"/>
    <w:rsid w:val="001D1B0F"/>
    <w:rsid w:val="001D1EAA"/>
    <w:rsid w:val="001D21D6"/>
    <w:rsid w:val="001D224D"/>
    <w:rsid w:val="001D2383"/>
    <w:rsid w:val="001D2524"/>
    <w:rsid w:val="001D2666"/>
    <w:rsid w:val="001D294C"/>
    <w:rsid w:val="001D31F5"/>
    <w:rsid w:val="001D3A5D"/>
    <w:rsid w:val="001D3C1B"/>
    <w:rsid w:val="001D3F17"/>
    <w:rsid w:val="001D42D5"/>
    <w:rsid w:val="001D4794"/>
    <w:rsid w:val="001D4D34"/>
    <w:rsid w:val="001D51BA"/>
    <w:rsid w:val="001D52BC"/>
    <w:rsid w:val="001D53E7"/>
    <w:rsid w:val="001D53EF"/>
    <w:rsid w:val="001D55C3"/>
    <w:rsid w:val="001D5876"/>
    <w:rsid w:val="001D5BFE"/>
    <w:rsid w:val="001D5DAE"/>
    <w:rsid w:val="001D6223"/>
    <w:rsid w:val="001D624D"/>
    <w:rsid w:val="001D6342"/>
    <w:rsid w:val="001D640E"/>
    <w:rsid w:val="001D67A8"/>
    <w:rsid w:val="001D6D53"/>
    <w:rsid w:val="001D7108"/>
    <w:rsid w:val="001D7730"/>
    <w:rsid w:val="001D78D8"/>
    <w:rsid w:val="001D7AEB"/>
    <w:rsid w:val="001D7EAE"/>
    <w:rsid w:val="001E0195"/>
    <w:rsid w:val="001E0298"/>
    <w:rsid w:val="001E02A7"/>
    <w:rsid w:val="001E02B7"/>
    <w:rsid w:val="001E05AA"/>
    <w:rsid w:val="001E0828"/>
    <w:rsid w:val="001E0873"/>
    <w:rsid w:val="001E0EDB"/>
    <w:rsid w:val="001E10C2"/>
    <w:rsid w:val="001E1407"/>
    <w:rsid w:val="001E1598"/>
    <w:rsid w:val="001E1CBA"/>
    <w:rsid w:val="001E1E53"/>
    <w:rsid w:val="001E1EB4"/>
    <w:rsid w:val="001E20F4"/>
    <w:rsid w:val="001E26BA"/>
    <w:rsid w:val="001E2974"/>
    <w:rsid w:val="001E29C3"/>
    <w:rsid w:val="001E3BE1"/>
    <w:rsid w:val="001E3CD6"/>
    <w:rsid w:val="001E3E95"/>
    <w:rsid w:val="001E4650"/>
    <w:rsid w:val="001E49AF"/>
    <w:rsid w:val="001E4A68"/>
    <w:rsid w:val="001E4BD2"/>
    <w:rsid w:val="001E546F"/>
    <w:rsid w:val="001E54E9"/>
    <w:rsid w:val="001E552C"/>
    <w:rsid w:val="001E565D"/>
    <w:rsid w:val="001E58E2"/>
    <w:rsid w:val="001E5EDB"/>
    <w:rsid w:val="001E6166"/>
    <w:rsid w:val="001E638F"/>
    <w:rsid w:val="001E696B"/>
    <w:rsid w:val="001E6AB7"/>
    <w:rsid w:val="001E7055"/>
    <w:rsid w:val="001E728C"/>
    <w:rsid w:val="001E765A"/>
    <w:rsid w:val="001E7AED"/>
    <w:rsid w:val="001F0AE2"/>
    <w:rsid w:val="001F10D0"/>
    <w:rsid w:val="001F1413"/>
    <w:rsid w:val="001F178B"/>
    <w:rsid w:val="001F1885"/>
    <w:rsid w:val="001F1D2C"/>
    <w:rsid w:val="001F1EB2"/>
    <w:rsid w:val="001F2150"/>
    <w:rsid w:val="001F2267"/>
    <w:rsid w:val="001F248F"/>
    <w:rsid w:val="001F265A"/>
    <w:rsid w:val="001F27F3"/>
    <w:rsid w:val="001F2898"/>
    <w:rsid w:val="001F2CA2"/>
    <w:rsid w:val="001F2DF4"/>
    <w:rsid w:val="001F2F21"/>
    <w:rsid w:val="001F3204"/>
    <w:rsid w:val="001F3545"/>
    <w:rsid w:val="001F3858"/>
    <w:rsid w:val="001F3916"/>
    <w:rsid w:val="001F3B10"/>
    <w:rsid w:val="001F47C4"/>
    <w:rsid w:val="001F4B24"/>
    <w:rsid w:val="001F4D3F"/>
    <w:rsid w:val="001F4D5A"/>
    <w:rsid w:val="001F4DCE"/>
    <w:rsid w:val="001F4EE8"/>
    <w:rsid w:val="001F54C5"/>
    <w:rsid w:val="001F5870"/>
    <w:rsid w:val="001F598E"/>
    <w:rsid w:val="001F5DA4"/>
    <w:rsid w:val="001F619E"/>
    <w:rsid w:val="001F662C"/>
    <w:rsid w:val="001F6871"/>
    <w:rsid w:val="001F69AD"/>
    <w:rsid w:val="001F6BFB"/>
    <w:rsid w:val="001F7074"/>
    <w:rsid w:val="001F7398"/>
    <w:rsid w:val="001F77B7"/>
    <w:rsid w:val="001F7BBB"/>
    <w:rsid w:val="00200490"/>
    <w:rsid w:val="00201453"/>
    <w:rsid w:val="00201E37"/>
    <w:rsid w:val="00201F3A"/>
    <w:rsid w:val="0020222E"/>
    <w:rsid w:val="00202243"/>
    <w:rsid w:val="002023EE"/>
    <w:rsid w:val="00202679"/>
    <w:rsid w:val="00202B34"/>
    <w:rsid w:val="00202D6D"/>
    <w:rsid w:val="00202E0F"/>
    <w:rsid w:val="00202F66"/>
    <w:rsid w:val="00203B4C"/>
    <w:rsid w:val="00203F96"/>
    <w:rsid w:val="0020426E"/>
    <w:rsid w:val="00205169"/>
    <w:rsid w:val="002051E7"/>
    <w:rsid w:val="0020556A"/>
    <w:rsid w:val="00205889"/>
    <w:rsid w:val="00205EC4"/>
    <w:rsid w:val="00205F4D"/>
    <w:rsid w:val="002069B2"/>
    <w:rsid w:val="00206B5C"/>
    <w:rsid w:val="00206E90"/>
    <w:rsid w:val="00207F7F"/>
    <w:rsid w:val="00207FA3"/>
    <w:rsid w:val="00210118"/>
    <w:rsid w:val="002103AA"/>
    <w:rsid w:val="002105B1"/>
    <w:rsid w:val="0021140B"/>
    <w:rsid w:val="002116E7"/>
    <w:rsid w:val="00211A4B"/>
    <w:rsid w:val="00211A5D"/>
    <w:rsid w:val="00211B7F"/>
    <w:rsid w:val="002120CD"/>
    <w:rsid w:val="002122F3"/>
    <w:rsid w:val="0021278F"/>
    <w:rsid w:val="00212941"/>
    <w:rsid w:val="00212DA9"/>
    <w:rsid w:val="002132BD"/>
    <w:rsid w:val="002133BE"/>
    <w:rsid w:val="0021436E"/>
    <w:rsid w:val="00214AF5"/>
    <w:rsid w:val="00214C62"/>
    <w:rsid w:val="00214D0C"/>
    <w:rsid w:val="00214D30"/>
    <w:rsid w:val="00214DA8"/>
    <w:rsid w:val="00214FCF"/>
    <w:rsid w:val="002150F8"/>
    <w:rsid w:val="00215423"/>
    <w:rsid w:val="002158FA"/>
    <w:rsid w:val="00215D44"/>
    <w:rsid w:val="00216381"/>
    <w:rsid w:val="00217148"/>
    <w:rsid w:val="002178D3"/>
    <w:rsid w:val="00217F2B"/>
    <w:rsid w:val="00220600"/>
    <w:rsid w:val="00220A94"/>
    <w:rsid w:val="0022125B"/>
    <w:rsid w:val="00221EA6"/>
    <w:rsid w:val="00221FDF"/>
    <w:rsid w:val="0022211C"/>
    <w:rsid w:val="002221F7"/>
    <w:rsid w:val="002224DB"/>
    <w:rsid w:val="00222BC9"/>
    <w:rsid w:val="00222CC7"/>
    <w:rsid w:val="00222E3F"/>
    <w:rsid w:val="00223181"/>
    <w:rsid w:val="002232AB"/>
    <w:rsid w:val="0022361D"/>
    <w:rsid w:val="00223709"/>
    <w:rsid w:val="00223E3E"/>
    <w:rsid w:val="00223FBB"/>
    <w:rsid w:val="00223FCB"/>
    <w:rsid w:val="0022433D"/>
    <w:rsid w:val="00224968"/>
    <w:rsid w:val="00224E45"/>
    <w:rsid w:val="00225236"/>
    <w:rsid w:val="002252C3"/>
    <w:rsid w:val="00225319"/>
    <w:rsid w:val="002253B6"/>
    <w:rsid w:val="002253F6"/>
    <w:rsid w:val="00225401"/>
    <w:rsid w:val="0022540C"/>
    <w:rsid w:val="002254EF"/>
    <w:rsid w:val="00225A2C"/>
    <w:rsid w:val="00225A9D"/>
    <w:rsid w:val="00225C54"/>
    <w:rsid w:val="00225F90"/>
    <w:rsid w:val="0022669D"/>
    <w:rsid w:val="00226837"/>
    <w:rsid w:val="002268AC"/>
    <w:rsid w:val="00226AB0"/>
    <w:rsid w:val="00226BF4"/>
    <w:rsid w:val="00227812"/>
    <w:rsid w:val="00227867"/>
    <w:rsid w:val="00227929"/>
    <w:rsid w:val="002279F7"/>
    <w:rsid w:val="0023040E"/>
    <w:rsid w:val="002304AD"/>
    <w:rsid w:val="0023055E"/>
    <w:rsid w:val="00230765"/>
    <w:rsid w:val="002309E0"/>
    <w:rsid w:val="00230A9A"/>
    <w:rsid w:val="00230D18"/>
    <w:rsid w:val="0023113D"/>
    <w:rsid w:val="00231712"/>
    <w:rsid w:val="002317BC"/>
    <w:rsid w:val="002319E4"/>
    <w:rsid w:val="00231A53"/>
    <w:rsid w:val="00231EB9"/>
    <w:rsid w:val="00232F29"/>
    <w:rsid w:val="002330E1"/>
    <w:rsid w:val="00233132"/>
    <w:rsid w:val="00233246"/>
    <w:rsid w:val="00233404"/>
    <w:rsid w:val="002334D0"/>
    <w:rsid w:val="0023398D"/>
    <w:rsid w:val="00233A48"/>
    <w:rsid w:val="00233E46"/>
    <w:rsid w:val="00234061"/>
    <w:rsid w:val="002340A8"/>
    <w:rsid w:val="00234C5B"/>
    <w:rsid w:val="0023544B"/>
    <w:rsid w:val="002354FB"/>
    <w:rsid w:val="00235568"/>
    <w:rsid w:val="00235632"/>
    <w:rsid w:val="002356E7"/>
    <w:rsid w:val="00235872"/>
    <w:rsid w:val="002359FB"/>
    <w:rsid w:val="00235AC9"/>
    <w:rsid w:val="00235E72"/>
    <w:rsid w:val="00235FCC"/>
    <w:rsid w:val="00236780"/>
    <w:rsid w:val="00236994"/>
    <w:rsid w:val="002371EF"/>
    <w:rsid w:val="002372CB"/>
    <w:rsid w:val="00237483"/>
    <w:rsid w:val="0023754E"/>
    <w:rsid w:val="0023768B"/>
    <w:rsid w:val="00237738"/>
    <w:rsid w:val="00237AF4"/>
    <w:rsid w:val="00240564"/>
    <w:rsid w:val="002409D8"/>
    <w:rsid w:val="00240A99"/>
    <w:rsid w:val="00240B7D"/>
    <w:rsid w:val="00241082"/>
    <w:rsid w:val="0024137C"/>
    <w:rsid w:val="00241449"/>
    <w:rsid w:val="00241539"/>
    <w:rsid w:val="00241559"/>
    <w:rsid w:val="00241EB2"/>
    <w:rsid w:val="00242158"/>
    <w:rsid w:val="002421DF"/>
    <w:rsid w:val="00242294"/>
    <w:rsid w:val="00242743"/>
    <w:rsid w:val="00242BB3"/>
    <w:rsid w:val="00242F0A"/>
    <w:rsid w:val="0024356E"/>
    <w:rsid w:val="002435B3"/>
    <w:rsid w:val="00243D4D"/>
    <w:rsid w:val="00244123"/>
    <w:rsid w:val="00244672"/>
    <w:rsid w:val="00244BA9"/>
    <w:rsid w:val="00244F63"/>
    <w:rsid w:val="002450A8"/>
    <w:rsid w:val="002458EB"/>
    <w:rsid w:val="00245905"/>
    <w:rsid w:val="00245CC7"/>
    <w:rsid w:val="00246183"/>
    <w:rsid w:val="00246791"/>
    <w:rsid w:val="002467F5"/>
    <w:rsid w:val="0024691A"/>
    <w:rsid w:val="002469B3"/>
    <w:rsid w:val="00246B6F"/>
    <w:rsid w:val="00246D81"/>
    <w:rsid w:val="00247AE4"/>
    <w:rsid w:val="002500C8"/>
    <w:rsid w:val="00250570"/>
    <w:rsid w:val="002513A8"/>
    <w:rsid w:val="00251438"/>
    <w:rsid w:val="0025188C"/>
    <w:rsid w:val="00251BA5"/>
    <w:rsid w:val="002527D5"/>
    <w:rsid w:val="00252DE6"/>
    <w:rsid w:val="00252F57"/>
    <w:rsid w:val="00252FE2"/>
    <w:rsid w:val="002530E5"/>
    <w:rsid w:val="0025315B"/>
    <w:rsid w:val="002531B7"/>
    <w:rsid w:val="0025349D"/>
    <w:rsid w:val="002538C9"/>
    <w:rsid w:val="00254004"/>
    <w:rsid w:val="002540B7"/>
    <w:rsid w:val="0025473C"/>
    <w:rsid w:val="00254AE1"/>
    <w:rsid w:val="00254CA9"/>
    <w:rsid w:val="00254F66"/>
    <w:rsid w:val="00255376"/>
    <w:rsid w:val="0025572F"/>
    <w:rsid w:val="00255893"/>
    <w:rsid w:val="00255A3A"/>
    <w:rsid w:val="002563DC"/>
    <w:rsid w:val="0025680A"/>
    <w:rsid w:val="00256819"/>
    <w:rsid w:val="00256AD9"/>
    <w:rsid w:val="00256C48"/>
    <w:rsid w:val="00256C7C"/>
    <w:rsid w:val="00256DB6"/>
    <w:rsid w:val="00257192"/>
    <w:rsid w:val="00257198"/>
    <w:rsid w:val="00257543"/>
    <w:rsid w:val="002578EB"/>
    <w:rsid w:val="00257BF5"/>
    <w:rsid w:val="00257BFE"/>
    <w:rsid w:val="00257CD8"/>
    <w:rsid w:val="00257CEB"/>
    <w:rsid w:val="002601CF"/>
    <w:rsid w:val="0026067A"/>
    <w:rsid w:val="002607AA"/>
    <w:rsid w:val="00260B87"/>
    <w:rsid w:val="0026106C"/>
    <w:rsid w:val="002611FF"/>
    <w:rsid w:val="002615DB"/>
    <w:rsid w:val="002617E7"/>
    <w:rsid w:val="002618D1"/>
    <w:rsid w:val="00261CC1"/>
    <w:rsid w:val="00261ECD"/>
    <w:rsid w:val="00262610"/>
    <w:rsid w:val="00262725"/>
    <w:rsid w:val="00262B0C"/>
    <w:rsid w:val="00263A2D"/>
    <w:rsid w:val="00263AA9"/>
    <w:rsid w:val="00263B97"/>
    <w:rsid w:val="00264228"/>
    <w:rsid w:val="00264334"/>
    <w:rsid w:val="0026473E"/>
    <w:rsid w:val="00264762"/>
    <w:rsid w:val="00264807"/>
    <w:rsid w:val="00264AD4"/>
    <w:rsid w:val="00264B71"/>
    <w:rsid w:val="00264D5E"/>
    <w:rsid w:val="00264F90"/>
    <w:rsid w:val="00266214"/>
    <w:rsid w:val="0026707F"/>
    <w:rsid w:val="00267151"/>
    <w:rsid w:val="002675EE"/>
    <w:rsid w:val="00267A0A"/>
    <w:rsid w:val="00267A3F"/>
    <w:rsid w:val="00267A85"/>
    <w:rsid w:val="00267C83"/>
    <w:rsid w:val="00267E2C"/>
    <w:rsid w:val="00270B73"/>
    <w:rsid w:val="00270C4B"/>
    <w:rsid w:val="00270F31"/>
    <w:rsid w:val="0027144F"/>
    <w:rsid w:val="00271813"/>
    <w:rsid w:val="00271E50"/>
    <w:rsid w:val="00271F3A"/>
    <w:rsid w:val="002725C9"/>
    <w:rsid w:val="00272B79"/>
    <w:rsid w:val="00272C35"/>
    <w:rsid w:val="00272D0E"/>
    <w:rsid w:val="00273063"/>
    <w:rsid w:val="0027315E"/>
    <w:rsid w:val="00273278"/>
    <w:rsid w:val="00273643"/>
    <w:rsid w:val="002737A1"/>
    <w:rsid w:val="002737F4"/>
    <w:rsid w:val="00273FCB"/>
    <w:rsid w:val="002740D5"/>
    <w:rsid w:val="0027423C"/>
    <w:rsid w:val="0027439C"/>
    <w:rsid w:val="00274615"/>
    <w:rsid w:val="00274761"/>
    <w:rsid w:val="00274B7B"/>
    <w:rsid w:val="00275131"/>
    <w:rsid w:val="00275AA6"/>
    <w:rsid w:val="00276A1C"/>
    <w:rsid w:val="00276F01"/>
    <w:rsid w:val="00277BBD"/>
    <w:rsid w:val="00280100"/>
    <w:rsid w:val="002805F5"/>
    <w:rsid w:val="00280731"/>
    <w:rsid w:val="00280751"/>
    <w:rsid w:val="00281256"/>
    <w:rsid w:val="002816B3"/>
    <w:rsid w:val="002816C5"/>
    <w:rsid w:val="00281BEB"/>
    <w:rsid w:val="00281C02"/>
    <w:rsid w:val="00281EA2"/>
    <w:rsid w:val="00282437"/>
    <w:rsid w:val="0028245E"/>
    <w:rsid w:val="0028280A"/>
    <w:rsid w:val="00282B1B"/>
    <w:rsid w:val="00282BD6"/>
    <w:rsid w:val="00282CB8"/>
    <w:rsid w:val="002837E6"/>
    <w:rsid w:val="00283D61"/>
    <w:rsid w:val="00283DB8"/>
    <w:rsid w:val="00283EA7"/>
    <w:rsid w:val="0028499F"/>
    <w:rsid w:val="002850DE"/>
    <w:rsid w:val="0028527F"/>
    <w:rsid w:val="00285540"/>
    <w:rsid w:val="00285A80"/>
    <w:rsid w:val="0028609A"/>
    <w:rsid w:val="002860E5"/>
    <w:rsid w:val="002861EB"/>
    <w:rsid w:val="00286239"/>
    <w:rsid w:val="00286515"/>
    <w:rsid w:val="002867F6"/>
    <w:rsid w:val="00286AB7"/>
    <w:rsid w:val="00286ACD"/>
    <w:rsid w:val="00287114"/>
    <w:rsid w:val="00287838"/>
    <w:rsid w:val="00287894"/>
    <w:rsid w:val="00287BBD"/>
    <w:rsid w:val="00287EAF"/>
    <w:rsid w:val="00290030"/>
    <w:rsid w:val="002900FA"/>
    <w:rsid w:val="002907B5"/>
    <w:rsid w:val="00290929"/>
    <w:rsid w:val="00290C45"/>
    <w:rsid w:val="002911CE"/>
    <w:rsid w:val="002913B3"/>
    <w:rsid w:val="00292B8D"/>
    <w:rsid w:val="00292EB7"/>
    <w:rsid w:val="00293212"/>
    <w:rsid w:val="00293394"/>
    <w:rsid w:val="002936A8"/>
    <w:rsid w:val="00293C04"/>
    <w:rsid w:val="00293C92"/>
    <w:rsid w:val="00294365"/>
    <w:rsid w:val="002945E5"/>
    <w:rsid w:val="0029475D"/>
    <w:rsid w:val="002948FF"/>
    <w:rsid w:val="00294BBD"/>
    <w:rsid w:val="00294C7C"/>
    <w:rsid w:val="0029508E"/>
    <w:rsid w:val="00295991"/>
    <w:rsid w:val="00295995"/>
    <w:rsid w:val="00296227"/>
    <w:rsid w:val="002966AF"/>
    <w:rsid w:val="00296753"/>
    <w:rsid w:val="00296809"/>
    <w:rsid w:val="002969D8"/>
    <w:rsid w:val="00296F44"/>
    <w:rsid w:val="0029777D"/>
    <w:rsid w:val="002979F8"/>
    <w:rsid w:val="00297EF6"/>
    <w:rsid w:val="002A04E1"/>
    <w:rsid w:val="002A055E"/>
    <w:rsid w:val="002A0A56"/>
    <w:rsid w:val="002A0AE9"/>
    <w:rsid w:val="002A0E38"/>
    <w:rsid w:val="002A19D1"/>
    <w:rsid w:val="002A1D4E"/>
    <w:rsid w:val="002A222F"/>
    <w:rsid w:val="002A2373"/>
    <w:rsid w:val="002A24C2"/>
    <w:rsid w:val="002A2869"/>
    <w:rsid w:val="002A2A18"/>
    <w:rsid w:val="002A36B8"/>
    <w:rsid w:val="002A3BB8"/>
    <w:rsid w:val="002A3D8A"/>
    <w:rsid w:val="002A3DDD"/>
    <w:rsid w:val="002A3E09"/>
    <w:rsid w:val="002A3EC8"/>
    <w:rsid w:val="002A45B8"/>
    <w:rsid w:val="002A5343"/>
    <w:rsid w:val="002A54B6"/>
    <w:rsid w:val="002A57F8"/>
    <w:rsid w:val="002A59F9"/>
    <w:rsid w:val="002A5AC2"/>
    <w:rsid w:val="002A633C"/>
    <w:rsid w:val="002A65AD"/>
    <w:rsid w:val="002A6A68"/>
    <w:rsid w:val="002A6FCC"/>
    <w:rsid w:val="002A714F"/>
    <w:rsid w:val="002A7523"/>
    <w:rsid w:val="002A7943"/>
    <w:rsid w:val="002A7E78"/>
    <w:rsid w:val="002B0099"/>
    <w:rsid w:val="002B014E"/>
    <w:rsid w:val="002B022A"/>
    <w:rsid w:val="002B0288"/>
    <w:rsid w:val="002B0B73"/>
    <w:rsid w:val="002B0CAF"/>
    <w:rsid w:val="002B0DBE"/>
    <w:rsid w:val="002B0DC2"/>
    <w:rsid w:val="002B1B3C"/>
    <w:rsid w:val="002B1B5A"/>
    <w:rsid w:val="002B2219"/>
    <w:rsid w:val="002B23FA"/>
    <w:rsid w:val="002B24D6"/>
    <w:rsid w:val="002B3399"/>
    <w:rsid w:val="002B340C"/>
    <w:rsid w:val="002B3618"/>
    <w:rsid w:val="002B3952"/>
    <w:rsid w:val="002B3A16"/>
    <w:rsid w:val="002B3B57"/>
    <w:rsid w:val="002B3C72"/>
    <w:rsid w:val="002B4179"/>
    <w:rsid w:val="002B43C9"/>
    <w:rsid w:val="002B47DD"/>
    <w:rsid w:val="002B4ACF"/>
    <w:rsid w:val="002B56F2"/>
    <w:rsid w:val="002B5928"/>
    <w:rsid w:val="002B5DDE"/>
    <w:rsid w:val="002B690C"/>
    <w:rsid w:val="002B71BA"/>
    <w:rsid w:val="002B762F"/>
    <w:rsid w:val="002B78CE"/>
    <w:rsid w:val="002B7EDF"/>
    <w:rsid w:val="002C0047"/>
    <w:rsid w:val="002C0970"/>
    <w:rsid w:val="002C1BC3"/>
    <w:rsid w:val="002C1C85"/>
    <w:rsid w:val="002C2103"/>
    <w:rsid w:val="002C2312"/>
    <w:rsid w:val="002C2D6F"/>
    <w:rsid w:val="002C2FC1"/>
    <w:rsid w:val="002C32DB"/>
    <w:rsid w:val="002C3813"/>
    <w:rsid w:val="002C41E6"/>
    <w:rsid w:val="002C43E3"/>
    <w:rsid w:val="002C4EA5"/>
    <w:rsid w:val="002C5498"/>
    <w:rsid w:val="002C5C7F"/>
    <w:rsid w:val="002C5DD2"/>
    <w:rsid w:val="002C6B03"/>
    <w:rsid w:val="002C7940"/>
    <w:rsid w:val="002C7AEB"/>
    <w:rsid w:val="002D0631"/>
    <w:rsid w:val="002D071A"/>
    <w:rsid w:val="002D0964"/>
    <w:rsid w:val="002D09FA"/>
    <w:rsid w:val="002D0B85"/>
    <w:rsid w:val="002D0DD8"/>
    <w:rsid w:val="002D0DEC"/>
    <w:rsid w:val="002D1393"/>
    <w:rsid w:val="002D139F"/>
    <w:rsid w:val="002D19B3"/>
    <w:rsid w:val="002D1C97"/>
    <w:rsid w:val="002D20F2"/>
    <w:rsid w:val="002D28CB"/>
    <w:rsid w:val="002D2917"/>
    <w:rsid w:val="002D2B64"/>
    <w:rsid w:val="002D2F74"/>
    <w:rsid w:val="002D3186"/>
    <w:rsid w:val="002D3367"/>
    <w:rsid w:val="002D34B2"/>
    <w:rsid w:val="002D3B6D"/>
    <w:rsid w:val="002D3FE7"/>
    <w:rsid w:val="002D43A3"/>
    <w:rsid w:val="002D44B7"/>
    <w:rsid w:val="002D45A3"/>
    <w:rsid w:val="002D479F"/>
    <w:rsid w:val="002D48B0"/>
    <w:rsid w:val="002D493D"/>
    <w:rsid w:val="002D4FF3"/>
    <w:rsid w:val="002D51DC"/>
    <w:rsid w:val="002D589A"/>
    <w:rsid w:val="002D5A55"/>
    <w:rsid w:val="002D5B37"/>
    <w:rsid w:val="002D5C1D"/>
    <w:rsid w:val="002D5E3B"/>
    <w:rsid w:val="002D5E68"/>
    <w:rsid w:val="002D5EAF"/>
    <w:rsid w:val="002D61D1"/>
    <w:rsid w:val="002D6400"/>
    <w:rsid w:val="002D65AB"/>
    <w:rsid w:val="002D6D5E"/>
    <w:rsid w:val="002D6DF4"/>
    <w:rsid w:val="002D6DF5"/>
    <w:rsid w:val="002D6FDF"/>
    <w:rsid w:val="002D73F7"/>
    <w:rsid w:val="002D74FA"/>
    <w:rsid w:val="002D7637"/>
    <w:rsid w:val="002E0279"/>
    <w:rsid w:val="002E02B8"/>
    <w:rsid w:val="002E04C6"/>
    <w:rsid w:val="002E0A0C"/>
    <w:rsid w:val="002E0CB3"/>
    <w:rsid w:val="002E12DB"/>
    <w:rsid w:val="002E15C8"/>
    <w:rsid w:val="002E17F2"/>
    <w:rsid w:val="002E181C"/>
    <w:rsid w:val="002E1A00"/>
    <w:rsid w:val="002E1BF8"/>
    <w:rsid w:val="002E207E"/>
    <w:rsid w:val="002E2168"/>
    <w:rsid w:val="002E2277"/>
    <w:rsid w:val="002E2533"/>
    <w:rsid w:val="002E26F7"/>
    <w:rsid w:val="002E2E18"/>
    <w:rsid w:val="002E2E75"/>
    <w:rsid w:val="002E3249"/>
    <w:rsid w:val="002E3512"/>
    <w:rsid w:val="002E3A37"/>
    <w:rsid w:val="002E3B08"/>
    <w:rsid w:val="002E4419"/>
    <w:rsid w:val="002E44D1"/>
    <w:rsid w:val="002E4910"/>
    <w:rsid w:val="002E521C"/>
    <w:rsid w:val="002E5246"/>
    <w:rsid w:val="002E52D9"/>
    <w:rsid w:val="002E548C"/>
    <w:rsid w:val="002E56B8"/>
    <w:rsid w:val="002E5B5B"/>
    <w:rsid w:val="002E5E2D"/>
    <w:rsid w:val="002E5ED9"/>
    <w:rsid w:val="002E5FB7"/>
    <w:rsid w:val="002E615C"/>
    <w:rsid w:val="002E6668"/>
    <w:rsid w:val="002E674D"/>
    <w:rsid w:val="002E681E"/>
    <w:rsid w:val="002E7C94"/>
    <w:rsid w:val="002E7CAE"/>
    <w:rsid w:val="002F0348"/>
    <w:rsid w:val="002F0573"/>
    <w:rsid w:val="002F13E4"/>
    <w:rsid w:val="002F145E"/>
    <w:rsid w:val="002F1686"/>
    <w:rsid w:val="002F1B50"/>
    <w:rsid w:val="002F2183"/>
    <w:rsid w:val="002F2546"/>
    <w:rsid w:val="002F2771"/>
    <w:rsid w:val="002F2CD2"/>
    <w:rsid w:val="002F3150"/>
    <w:rsid w:val="002F37A9"/>
    <w:rsid w:val="002F3D65"/>
    <w:rsid w:val="002F4049"/>
    <w:rsid w:val="002F447F"/>
    <w:rsid w:val="002F472B"/>
    <w:rsid w:val="002F49AF"/>
    <w:rsid w:val="002F5382"/>
    <w:rsid w:val="002F586B"/>
    <w:rsid w:val="002F5AF2"/>
    <w:rsid w:val="002F5D12"/>
    <w:rsid w:val="002F5E3A"/>
    <w:rsid w:val="002F6582"/>
    <w:rsid w:val="002F67F8"/>
    <w:rsid w:val="002F6CBA"/>
    <w:rsid w:val="002F70F5"/>
    <w:rsid w:val="002F7158"/>
    <w:rsid w:val="002F71D7"/>
    <w:rsid w:val="003000A8"/>
    <w:rsid w:val="00300339"/>
    <w:rsid w:val="00300F1D"/>
    <w:rsid w:val="0030132B"/>
    <w:rsid w:val="003017C8"/>
    <w:rsid w:val="00301CE6"/>
    <w:rsid w:val="00301E8C"/>
    <w:rsid w:val="00301FFB"/>
    <w:rsid w:val="00302217"/>
    <w:rsid w:val="003023A0"/>
    <w:rsid w:val="0030256B"/>
    <w:rsid w:val="00302809"/>
    <w:rsid w:val="00302C8E"/>
    <w:rsid w:val="00302CB2"/>
    <w:rsid w:val="00302CDE"/>
    <w:rsid w:val="00303121"/>
    <w:rsid w:val="0030399E"/>
    <w:rsid w:val="00303CC0"/>
    <w:rsid w:val="00303D3C"/>
    <w:rsid w:val="003040AC"/>
    <w:rsid w:val="00304124"/>
    <w:rsid w:val="003042F5"/>
    <w:rsid w:val="0030501F"/>
    <w:rsid w:val="00305BB0"/>
    <w:rsid w:val="00306DDF"/>
    <w:rsid w:val="003070A1"/>
    <w:rsid w:val="00307114"/>
    <w:rsid w:val="003077F8"/>
    <w:rsid w:val="0030787C"/>
    <w:rsid w:val="00307AAD"/>
    <w:rsid w:val="00307BA1"/>
    <w:rsid w:val="00307C8E"/>
    <w:rsid w:val="00307F00"/>
    <w:rsid w:val="0031083A"/>
    <w:rsid w:val="00310C99"/>
    <w:rsid w:val="00311116"/>
    <w:rsid w:val="0031114F"/>
    <w:rsid w:val="003111B4"/>
    <w:rsid w:val="00311403"/>
    <w:rsid w:val="00311702"/>
    <w:rsid w:val="00311755"/>
    <w:rsid w:val="00311B1B"/>
    <w:rsid w:val="00311E82"/>
    <w:rsid w:val="003122E8"/>
    <w:rsid w:val="003123F1"/>
    <w:rsid w:val="00312616"/>
    <w:rsid w:val="0031261B"/>
    <w:rsid w:val="00312C54"/>
    <w:rsid w:val="00312EB1"/>
    <w:rsid w:val="0031318E"/>
    <w:rsid w:val="0031348A"/>
    <w:rsid w:val="00313FD6"/>
    <w:rsid w:val="0031400F"/>
    <w:rsid w:val="003143BD"/>
    <w:rsid w:val="00314692"/>
    <w:rsid w:val="00314699"/>
    <w:rsid w:val="00314A52"/>
    <w:rsid w:val="00314BAF"/>
    <w:rsid w:val="00315363"/>
    <w:rsid w:val="003158DC"/>
    <w:rsid w:val="00315ABD"/>
    <w:rsid w:val="00315FD3"/>
    <w:rsid w:val="00316507"/>
    <w:rsid w:val="0031654B"/>
    <w:rsid w:val="00316613"/>
    <w:rsid w:val="003168E8"/>
    <w:rsid w:val="00317215"/>
    <w:rsid w:val="00317216"/>
    <w:rsid w:val="00317396"/>
    <w:rsid w:val="00317426"/>
    <w:rsid w:val="003178FB"/>
    <w:rsid w:val="00317BCE"/>
    <w:rsid w:val="00317D17"/>
    <w:rsid w:val="00317F19"/>
    <w:rsid w:val="0032025C"/>
    <w:rsid w:val="003203ED"/>
    <w:rsid w:val="003205B2"/>
    <w:rsid w:val="00321C13"/>
    <w:rsid w:val="00321ECC"/>
    <w:rsid w:val="00322371"/>
    <w:rsid w:val="0032242D"/>
    <w:rsid w:val="003225AE"/>
    <w:rsid w:val="00322C9F"/>
    <w:rsid w:val="00322D9A"/>
    <w:rsid w:val="00322F42"/>
    <w:rsid w:val="00323E7C"/>
    <w:rsid w:val="003241AE"/>
    <w:rsid w:val="0032460E"/>
    <w:rsid w:val="00324A16"/>
    <w:rsid w:val="00324B59"/>
    <w:rsid w:val="00324CAE"/>
    <w:rsid w:val="00324D23"/>
    <w:rsid w:val="00324F0E"/>
    <w:rsid w:val="0032561F"/>
    <w:rsid w:val="003256F8"/>
    <w:rsid w:val="00325740"/>
    <w:rsid w:val="003257A1"/>
    <w:rsid w:val="00325E32"/>
    <w:rsid w:val="003267C4"/>
    <w:rsid w:val="00327AAA"/>
    <w:rsid w:val="0033055A"/>
    <w:rsid w:val="00330BF6"/>
    <w:rsid w:val="00331022"/>
    <w:rsid w:val="00331751"/>
    <w:rsid w:val="00331BB5"/>
    <w:rsid w:val="00331C23"/>
    <w:rsid w:val="00331C4C"/>
    <w:rsid w:val="00332016"/>
    <w:rsid w:val="0033220D"/>
    <w:rsid w:val="00332F5E"/>
    <w:rsid w:val="0033306F"/>
    <w:rsid w:val="0033361E"/>
    <w:rsid w:val="003336CF"/>
    <w:rsid w:val="00333A01"/>
    <w:rsid w:val="00333B97"/>
    <w:rsid w:val="00333E1A"/>
    <w:rsid w:val="0033451D"/>
    <w:rsid w:val="00334579"/>
    <w:rsid w:val="00334752"/>
    <w:rsid w:val="00334C17"/>
    <w:rsid w:val="00334D96"/>
    <w:rsid w:val="00335268"/>
    <w:rsid w:val="0033571A"/>
    <w:rsid w:val="00335858"/>
    <w:rsid w:val="00335952"/>
    <w:rsid w:val="00335A51"/>
    <w:rsid w:val="00335B86"/>
    <w:rsid w:val="00335BB9"/>
    <w:rsid w:val="00335F8A"/>
    <w:rsid w:val="00336A0B"/>
    <w:rsid w:val="00336AF4"/>
    <w:rsid w:val="00336BDA"/>
    <w:rsid w:val="003370A4"/>
    <w:rsid w:val="003375C5"/>
    <w:rsid w:val="003378AA"/>
    <w:rsid w:val="00337A86"/>
    <w:rsid w:val="00337E8C"/>
    <w:rsid w:val="00337F3C"/>
    <w:rsid w:val="00340638"/>
    <w:rsid w:val="003408C8"/>
    <w:rsid w:val="0034103E"/>
    <w:rsid w:val="003411BC"/>
    <w:rsid w:val="00341A3C"/>
    <w:rsid w:val="003421CA"/>
    <w:rsid w:val="003423E5"/>
    <w:rsid w:val="003427E2"/>
    <w:rsid w:val="00342BD7"/>
    <w:rsid w:val="00342D8E"/>
    <w:rsid w:val="00342EB8"/>
    <w:rsid w:val="003435E5"/>
    <w:rsid w:val="00343853"/>
    <w:rsid w:val="00343C7D"/>
    <w:rsid w:val="00343D8D"/>
    <w:rsid w:val="0034408C"/>
    <w:rsid w:val="00344D26"/>
    <w:rsid w:val="0034515E"/>
    <w:rsid w:val="00345193"/>
    <w:rsid w:val="0034583D"/>
    <w:rsid w:val="00345C38"/>
    <w:rsid w:val="003461AC"/>
    <w:rsid w:val="003469AF"/>
    <w:rsid w:val="00346A0C"/>
    <w:rsid w:val="00346DB5"/>
    <w:rsid w:val="00346FEC"/>
    <w:rsid w:val="003477B1"/>
    <w:rsid w:val="003500E2"/>
    <w:rsid w:val="003503FF"/>
    <w:rsid w:val="00350435"/>
    <w:rsid w:val="00350910"/>
    <w:rsid w:val="00350FF4"/>
    <w:rsid w:val="0035111C"/>
    <w:rsid w:val="003516A2"/>
    <w:rsid w:val="00351E8A"/>
    <w:rsid w:val="00351F11"/>
    <w:rsid w:val="003520B6"/>
    <w:rsid w:val="003526A5"/>
    <w:rsid w:val="00352EEA"/>
    <w:rsid w:val="0035317D"/>
    <w:rsid w:val="0035337D"/>
    <w:rsid w:val="00353788"/>
    <w:rsid w:val="003539B6"/>
    <w:rsid w:val="00353A58"/>
    <w:rsid w:val="00353AC0"/>
    <w:rsid w:val="00353B08"/>
    <w:rsid w:val="003540AC"/>
    <w:rsid w:val="0035415D"/>
    <w:rsid w:val="003544A9"/>
    <w:rsid w:val="003545E4"/>
    <w:rsid w:val="003554DB"/>
    <w:rsid w:val="003562E9"/>
    <w:rsid w:val="00356E9A"/>
    <w:rsid w:val="00357380"/>
    <w:rsid w:val="00357A1C"/>
    <w:rsid w:val="003602D9"/>
    <w:rsid w:val="003603EC"/>
    <w:rsid w:val="003604CE"/>
    <w:rsid w:val="003608A0"/>
    <w:rsid w:val="00360B95"/>
    <w:rsid w:val="003614CC"/>
    <w:rsid w:val="00361730"/>
    <w:rsid w:val="00361771"/>
    <w:rsid w:val="003621B2"/>
    <w:rsid w:val="003622A9"/>
    <w:rsid w:val="00362317"/>
    <w:rsid w:val="00362382"/>
    <w:rsid w:val="00362458"/>
    <w:rsid w:val="00362460"/>
    <w:rsid w:val="00362A46"/>
    <w:rsid w:val="00362E78"/>
    <w:rsid w:val="003633DC"/>
    <w:rsid w:val="0036380A"/>
    <w:rsid w:val="00363A1D"/>
    <w:rsid w:val="00363E6E"/>
    <w:rsid w:val="00363F4C"/>
    <w:rsid w:val="00363F76"/>
    <w:rsid w:val="00364041"/>
    <w:rsid w:val="00364460"/>
    <w:rsid w:val="00364933"/>
    <w:rsid w:val="00365235"/>
    <w:rsid w:val="00365605"/>
    <w:rsid w:val="0036587B"/>
    <w:rsid w:val="00365D63"/>
    <w:rsid w:val="00365DAA"/>
    <w:rsid w:val="00366E16"/>
    <w:rsid w:val="00367355"/>
    <w:rsid w:val="00367576"/>
    <w:rsid w:val="003679C0"/>
    <w:rsid w:val="00367E2A"/>
    <w:rsid w:val="0037014D"/>
    <w:rsid w:val="003704CF"/>
    <w:rsid w:val="00370622"/>
    <w:rsid w:val="00370DE3"/>
    <w:rsid w:val="00370E47"/>
    <w:rsid w:val="003710E5"/>
    <w:rsid w:val="00371223"/>
    <w:rsid w:val="003718BE"/>
    <w:rsid w:val="00371C04"/>
    <w:rsid w:val="00371F3F"/>
    <w:rsid w:val="0037206D"/>
    <w:rsid w:val="00372C27"/>
    <w:rsid w:val="00372FAB"/>
    <w:rsid w:val="0037308B"/>
    <w:rsid w:val="00373D34"/>
    <w:rsid w:val="003742AC"/>
    <w:rsid w:val="00374C43"/>
    <w:rsid w:val="00374D19"/>
    <w:rsid w:val="003751B5"/>
    <w:rsid w:val="003754E9"/>
    <w:rsid w:val="003759B8"/>
    <w:rsid w:val="00375E89"/>
    <w:rsid w:val="00376051"/>
    <w:rsid w:val="00376330"/>
    <w:rsid w:val="0037635B"/>
    <w:rsid w:val="00376381"/>
    <w:rsid w:val="00376477"/>
    <w:rsid w:val="00376494"/>
    <w:rsid w:val="00377397"/>
    <w:rsid w:val="00377A76"/>
    <w:rsid w:val="00377CE1"/>
    <w:rsid w:val="00377E2C"/>
    <w:rsid w:val="00377F5B"/>
    <w:rsid w:val="00377FC5"/>
    <w:rsid w:val="003800A8"/>
    <w:rsid w:val="00380276"/>
    <w:rsid w:val="00380296"/>
    <w:rsid w:val="003803F6"/>
    <w:rsid w:val="00380DEB"/>
    <w:rsid w:val="00381A34"/>
    <w:rsid w:val="00381C71"/>
    <w:rsid w:val="00381FB8"/>
    <w:rsid w:val="00382325"/>
    <w:rsid w:val="0038257E"/>
    <w:rsid w:val="00382816"/>
    <w:rsid w:val="003828B1"/>
    <w:rsid w:val="00383670"/>
    <w:rsid w:val="003837B2"/>
    <w:rsid w:val="00383B1F"/>
    <w:rsid w:val="0038433F"/>
    <w:rsid w:val="00384A41"/>
    <w:rsid w:val="00384B96"/>
    <w:rsid w:val="00384F3D"/>
    <w:rsid w:val="00385423"/>
    <w:rsid w:val="0038549E"/>
    <w:rsid w:val="0038580D"/>
    <w:rsid w:val="003859D0"/>
    <w:rsid w:val="00385BF0"/>
    <w:rsid w:val="00385BF3"/>
    <w:rsid w:val="00385EDB"/>
    <w:rsid w:val="00386307"/>
    <w:rsid w:val="003868F5"/>
    <w:rsid w:val="00386DAB"/>
    <w:rsid w:val="00386F87"/>
    <w:rsid w:val="00387482"/>
    <w:rsid w:val="003875E0"/>
    <w:rsid w:val="00390064"/>
    <w:rsid w:val="00390149"/>
    <w:rsid w:val="00390720"/>
    <w:rsid w:val="0039075E"/>
    <w:rsid w:val="00390B9A"/>
    <w:rsid w:val="003919C0"/>
    <w:rsid w:val="00391EB2"/>
    <w:rsid w:val="00391F15"/>
    <w:rsid w:val="003938A7"/>
    <w:rsid w:val="00393983"/>
    <w:rsid w:val="003939FF"/>
    <w:rsid w:val="00393D17"/>
    <w:rsid w:val="00393D99"/>
    <w:rsid w:val="003941E5"/>
    <w:rsid w:val="003942FD"/>
    <w:rsid w:val="00394930"/>
    <w:rsid w:val="003952D8"/>
    <w:rsid w:val="00395494"/>
    <w:rsid w:val="0039554A"/>
    <w:rsid w:val="003959D2"/>
    <w:rsid w:val="00395AF4"/>
    <w:rsid w:val="00395CF2"/>
    <w:rsid w:val="00395DDE"/>
    <w:rsid w:val="00395E9B"/>
    <w:rsid w:val="00396277"/>
    <w:rsid w:val="0039705F"/>
    <w:rsid w:val="00397185"/>
    <w:rsid w:val="00397228"/>
    <w:rsid w:val="00397DAC"/>
    <w:rsid w:val="00397F7B"/>
    <w:rsid w:val="00397FEA"/>
    <w:rsid w:val="003A0444"/>
    <w:rsid w:val="003A09E1"/>
    <w:rsid w:val="003A0A20"/>
    <w:rsid w:val="003A138B"/>
    <w:rsid w:val="003A1490"/>
    <w:rsid w:val="003A1660"/>
    <w:rsid w:val="003A1859"/>
    <w:rsid w:val="003A1DD2"/>
    <w:rsid w:val="003A1F6C"/>
    <w:rsid w:val="003A2223"/>
    <w:rsid w:val="003A2A0F"/>
    <w:rsid w:val="003A2C0A"/>
    <w:rsid w:val="003A378F"/>
    <w:rsid w:val="003A3EC0"/>
    <w:rsid w:val="003A4029"/>
    <w:rsid w:val="003A410E"/>
    <w:rsid w:val="003A4302"/>
    <w:rsid w:val="003A45A1"/>
    <w:rsid w:val="003A47AC"/>
    <w:rsid w:val="003A4C66"/>
    <w:rsid w:val="003A4E1C"/>
    <w:rsid w:val="003A4E42"/>
    <w:rsid w:val="003A57EC"/>
    <w:rsid w:val="003A5A69"/>
    <w:rsid w:val="003A5B0A"/>
    <w:rsid w:val="003A699A"/>
    <w:rsid w:val="003A6BA4"/>
    <w:rsid w:val="003A6BAC"/>
    <w:rsid w:val="003A6DF9"/>
    <w:rsid w:val="003A70A4"/>
    <w:rsid w:val="003A725D"/>
    <w:rsid w:val="003A7702"/>
    <w:rsid w:val="003A77D6"/>
    <w:rsid w:val="003A7EF3"/>
    <w:rsid w:val="003A7F98"/>
    <w:rsid w:val="003B0100"/>
    <w:rsid w:val="003B0295"/>
    <w:rsid w:val="003B0690"/>
    <w:rsid w:val="003B0DFD"/>
    <w:rsid w:val="003B0E5B"/>
    <w:rsid w:val="003B159C"/>
    <w:rsid w:val="003B1A78"/>
    <w:rsid w:val="003B2145"/>
    <w:rsid w:val="003B29F5"/>
    <w:rsid w:val="003B2A2A"/>
    <w:rsid w:val="003B2DA2"/>
    <w:rsid w:val="003B2E8F"/>
    <w:rsid w:val="003B369F"/>
    <w:rsid w:val="003B36A3"/>
    <w:rsid w:val="003B372B"/>
    <w:rsid w:val="003B402A"/>
    <w:rsid w:val="003B42B4"/>
    <w:rsid w:val="003B44B1"/>
    <w:rsid w:val="003B45B6"/>
    <w:rsid w:val="003B46F6"/>
    <w:rsid w:val="003B4EC1"/>
    <w:rsid w:val="003B4ECE"/>
    <w:rsid w:val="003B50B7"/>
    <w:rsid w:val="003B5415"/>
    <w:rsid w:val="003B55D3"/>
    <w:rsid w:val="003B5A82"/>
    <w:rsid w:val="003B5C8C"/>
    <w:rsid w:val="003B6414"/>
    <w:rsid w:val="003B64BB"/>
    <w:rsid w:val="003B68DC"/>
    <w:rsid w:val="003B7941"/>
    <w:rsid w:val="003B7E4F"/>
    <w:rsid w:val="003B7FE5"/>
    <w:rsid w:val="003C0A8E"/>
    <w:rsid w:val="003C11C8"/>
    <w:rsid w:val="003C12F5"/>
    <w:rsid w:val="003C1327"/>
    <w:rsid w:val="003C1A27"/>
    <w:rsid w:val="003C1E0C"/>
    <w:rsid w:val="003C1EBE"/>
    <w:rsid w:val="003C2059"/>
    <w:rsid w:val="003C21CD"/>
    <w:rsid w:val="003C23A9"/>
    <w:rsid w:val="003C2702"/>
    <w:rsid w:val="003C2AE6"/>
    <w:rsid w:val="003C2D37"/>
    <w:rsid w:val="003C2E25"/>
    <w:rsid w:val="003C3671"/>
    <w:rsid w:val="003C38B3"/>
    <w:rsid w:val="003C3A3B"/>
    <w:rsid w:val="003C3BC7"/>
    <w:rsid w:val="003C4376"/>
    <w:rsid w:val="003C4385"/>
    <w:rsid w:val="003C440A"/>
    <w:rsid w:val="003C481E"/>
    <w:rsid w:val="003C49C3"/>
    <w:rsid w:val="003C501B"/>
    <w:rsid w:val="003C5086"/>
    <w:rsid w:val="003C596A"/>
    <w:rsid w:val="003C5A7B"/>
    <w:rsid w:val="003C5AA2"/>
    <w:rsid w:val="003C5E90"/>
    <w:rsid w:val="003C66BD"/>
    <w:rsid w:val="003C69EF"/>
    <w:rsid w:val="003C6EE5"/>
    <w:rsid w:val="003C6FE8"/>
    <w:rsid w:val="003C7806"/>
    <w:rsid w:val="003C7B61"/>
    <w:rsid w:val="003C7BE1"/>
    <w:rsid w:val="003C7CB5"/>
    <w:rsid w:val="003D0102"/>
    <w:rsid w:val="003D0174"/>
    <w:rsid w:val="003D04B7"/>
    <w:rsid w:val="003D0536"/>
    <w:rsid w:val="003D0951"/>
    <w:rsid w:val="003D0A43"/>
    <w:rsid w:val="003D0AE7"/>
    <w:rsid w:val="003D109F"/>
    <w:rsid w:val="003D1133"/>
    <w:rsid w:val="003D1AF1"/>
    <w:rsid w:val="003D1DCC"/>
    <w:rsid w:val="003D1E8E"/>
    <w:rsid w:val="003D21E8"/>
    <w:rsid w:val="003D22F2"/>
    <w:rsid w:val="003D2478"/>
    <w:rsid w:val="003D2766"/>
    <w:rsid w:val="003D2B4D"/>
    <w:rsid w:val="003D305E"/>
    <w:rsid w:val="003D30F7"/>
    <w:rsid w:val="003D322A"/>
    <w:rsid w:val="003D3436"/>
    <w:rsid w:val="003D35E2"/>
    <w:rsid w:val="003D3C45"/>
    <w:rsid w:val="003D3CEF"/>
    <w:rsid w:val="003D3DC8"/>
    <w:rsid w:val="003D40FF"/>
    <w:rsid w:val="003D4678"/>
    <w:rsid w:val="003D5080"/>
    <w:rsid w:val="003D5834"/>
    <w:rsid w:val="003D5B1F"/>
    <w:rsid w:val="003D61D4"/>
    <w:rsid w:val="003D6200"/>
    <w:rsid w:val="003D6FB9"/>
    <w:rsid w:val="003D7304"/>
    <w:rsid w:val="003D7311"/>
    <w:rsid w:val="003D7C07"/>
    <w:rsid w:val="003D7CB1"/>
    <w:rsid w:val="003E11BB"/>
    <w:rsid w:val="003E1236"/>
    <w:rsid w:val="003E15FA"/>
    <w:rsid w:val="003E1649"/>
    <w:rsid w:val="003E17DD"/>
    <w:rsid w:val="003E1843"/>
    <w:rsid w:val="003E1AEE"/>
    <w:rsid w:val="003E1C7B"/>
    <w:rsid w:val="003E1FFD"/>
    <w:rsid w:val="003E20DE"/>
    <w:rsid w:val="003E26B1"/>
    <w:rsid w:val="003E26FB"/>
    <w:rsid w:val="003E272F"/>
    <w:rsid w:val="003E2982"/>
    <w:rsid w:val="003E2B2F"/>
    <w:rsid w:val="003E340C"/>
    <w:rsid w:val="003E3492"/>
    <w:rsid w:val="003E349C"/>
    <w:rsid w:val="003E3FA9"/>
    <w:rsid w:val="003E42D8"/>
    <w:rsid w:val="003E452B"/>
    <w:rsid w:val="003E45E6"/>
    <w:rsid w:val="003E4953"/>
    <w:rsid w:val="003E55E4"/>
    <w:rsid w:val="003E56A4"/>
    <w:rsid w:val="003E56FB"/>
    <w:rsid w:val="003E6264"/>
    <w:rsid w:val="003E6453"/>
    <w:rsid w:val="003E66A4"/>
    <w:rsid w:val="003E6C49"/>
    <w:rsid w:val="003E74E3"/>
    <w:rsid w:val="003F05C7"/>
    <w:rsid w:val="003F087F"/>
    <w:rsid w:val="003F08D4"/>
    <w:rsid w:val="003F0AD5"/>
    <w:rsid w:val="003F10B9"/>
    <w:rsid w:val="003F141D"/>
    <w:rsid w:val="003F19F0"/>
    <w:rsid w:val="003F1CEE"/>
    <w:rsid w:val="003F2142"/>
    <w:rsid w:val="003F215C"/>
    <w:rsid w:val="003F22D1"/>
    <w:rsid w:val="003F2CD4"/>
    <w:rsid w:val="003F302D"/>
    <w:rsid w:val="003F305F"/>
    <w:rsid w:val="003F322B"/>
    <w:rsid w:val="003F32AC"/>
    <w:rsid w:val="003F3D90"/>
    <w:rsid w:val="003F3DF7"/>
    <w:rsid w:val="003F42F1"/>
    <w:rsid w:val="003F4F8E"/>
    <w:rsid w:val="003F5691"/>
    <w:rsid w:val="003F5AC0"/>
    <w:rsid w:val="003F5C22"/>
    <w:rsid w:val="003F5D5D"/>
    <w:rsid w:val="003F6438"/>
    <w:rsid w:val="003F6551"/>
    <w:rsid w:val="003F66F2"/>
    <w:rsid w:val="003F6BBE"/>
    <w:rsid w:val="003F6BF2"/>
    <w:rsid w:val="003F6DC9"/>
    <w:rsid w:val="003F6EBF"/>
    <w:rsid w:val="003F7CBE"/>
    <w:rsid w:val="004000E8"/>
    <w:rsid w:val="00400136"/>
    <w:rsid w:val="004002A6"/>
    <w:rsid w:val="00400679"/>
    <w:rsid w:val="004009A1"/>
    <w:rsid w:val="004011CE"/>
    <w:rsid w:val="004018FD"/>
    <w:rsid w:val="00401AA6"/>
    <w:rsid w:val="00401FE6"/>
    <w:rsid w:val="004020BD"/>
    <w:rsid w:val="004027FA"/>
    <w:rsid w:val="00402B16"/>
    <w:rsid w:val="00402E2B"/>
    <w:rsid w:val="00403233"/>
    <w:rsid w:val="00403374"/>
    <w:rsid w:val="0040386A"/>
    <w:rsid w:val="00403966"/>
    <w:rsid w:val="00403A61"/>
    <w:rsid w:val="00403FDB"/>
    <w:rsid w:val="004042FA"/>
    <w:rsid w:val="00404683"/>
    <w:rsid w:val="0040512B"/>
    <w:rsid w:val="0040532E"/>
    <w:rsid w:val="00405CA5"/>
    <w:rsid w:val="00405EA1"/>
    <w:rsid w:val="00405ECE"/>
    <w:rsid w:val="00405FE2"/>
    <w:rsid w:val="00406650"/>
    <w:rsid w:val="0040685D"/>
    <w:rsid w:val="00406B1B"/>
    <w:rsid w:val="00406FBC"/>
    <w:rsid w:val="00407038"/>
    <w:rsid w:val="00407193"/>
    <w:rsid w:val="00407741"/>
    <w:rsid w:val="004077C0"/>
    <w:rsid w:val="00407915"/>
    <w:rsid w:val="00407BA9"/>
    <w:rsid w:val="00407CD3"/>
    <w:rsid w:val="00407EDF"/>
    <w:rsid w:val="004100AF"/>
    <w:rsid w:val="00410134"/>
    <w:rsid w:val="00410210"/>
    <w:rsid w:val="0041037B"/>
    <w:rsid w:val="004103FD"/>
    <w:rsid w:val="00410402"/>
    <w:rsid w:val="00410A07"/>
    <w:rsid w:val="00410B72"/>
    <w:rsid w:val="00410C15"/>
    <w:rsid w:val="00410E77"/>
    <w:rsid w:val="00410F18"/>
    <w:rsid w:val="00411059"/>
    <w:rsid w:val="0041193D"/>
    <w:rsid w:val="0041195C"/>
    <w:rsid w:val="00411AE1"/>
    <w:rsid w:val="00411ECE"/>
    <w:rsid w:val="00411F28"/>
    <w:rsid w:val="00411FD8"/>
    <w:rsid w:val="0041263E"/>
    <w:rsid w:val="004128B8"/>
    <w:rsid w:val="00412C87"/>
    <w:rsid w:val="00412CDD"/>
    <w:rsid w:val="00412FE6"/>
    <w:rsid w:val="0041302D"/>
    <w:rsid w:val="004131E6"/>
    <w:rsid w:val="004131FD"/>
    <w:rsid w:val="00413551"/>
    <w:rsid w:val="00413A04"/>
    <w:rsid w:val="00413AAC"/>
    <w:rsid w:val="00413E92"/>
    <w:rsid w:val="00413EDD"/>
    <w:rsid w:val="00414147"/>
    <w:rsid w:val="004146CE"/>
    <w:rsid w:val="00414790"/>
    <w:rsid w:val="004148C4"/>
    <w:rsid w:val="004148CF"/>
    <w:rsid w:val="00414910"/>
    <w:rsid w:val="00414F24"/>
    <w:rsid w:val="004150A7"/>
    <w:rsid w:val="004150EB"/>
    <w:rsid w:val="00415583"/>
    <w:rsid w:val="00415ED5"/>
    <w:rsid w:val="0041622B"/>
    <w:rsid w:val="00416C82"/>
    <w:rsid w:val="00416FE0"/>
    <w:rsid w:val="00417871"/>
    <w:rsid w:val="00417CC8"/>
    <w:rsid w:val="004200EC"/>
    <w:rsid w:val="00420482"/>
    <w:rsid w:val="004209FF"/>
    <w:rsid w:val="00420B9E"/>
    <w:rsid w:val="00420C9C"/>
    <w:rsid w:val="00420E8E"/>
    <w:rsid w:val="00421039"/>
    <w:rsid w:val="00421044"/>
    <w:rsid w:val="00421105"/>
    <w:rsid w:val="004212C1"/>
    <w:rsid w:val="00421435"/>
    <w:rsid w:val="00421885"/>
    <w:rsid w:val="004218EB"/>
    <w:rsid w:val="00421BC2"/>
    <w:rsid w:val="00421BFD"/>
    <w:rsid w:val="00421E36"/>
    <w:rsid w:val="00421F51"/>
    <w:rsid w:val="00421F9D"/>
    <w:rsid w:val="004221C0"/>
    <w:rsid w:val="00422AA4"/>
    <w:rsid w:val="00422AF6"/>
    <w:rsid w:val="00422C6B"/>
    <w:rsid w:val="00422DF1"/>
    <w:rsid w:val="00423602"/>
    <w:rsid w:val="00423836"/>
    <w:rsid w:val="00423964"/>
    <w:rsid w:val="00423B16"/>
    <w:rsid w:val="00423E77"/>
    <w:rsid w:val="004242F4"/>
    <w:rsid w:val="00424751"/>
    <w:rsid w:val="0042484A"/>
    <w:rsid w:val="004253A0"/>
    <w:rsid w:val="0042555E"/>
    <w:rsid w:val="00425884"/>
    <w:rsid w:val="00425A8B"/>
    <w:rsid w:val="00425D87"/>
    <w:rsid w:val="00425DA7"/>
    <w:rsid w:val="00425DD9"/>
    <w:rsid w:val="00425FF5"/>
    <w:rsid w:val="00426068"/>
    <w:rsid w:val="004260C9"/>
    <w:rsid w:val="00427248"/>
    <w:rsid w:val="00427288"/>
    <w:rsid w:val="00427713"/>
    <w:rsid w:val="00427905"/>
    <w:rsid w:val="00427A0F"/>
    <w:rsid w:val="00430381"/>
    <w:rsid w:val="004303B6"/>
    <w:rsid w:val="00430426"/>
    <w:rsid w:val="0043061E"/>
    <w:rsid w:val="00430C5B"/>
    <w:rsid w:val="0043114B"/>
    <w:rsid w:val="00431766"/>
    <w:rsid w:val="004318B3"/>
    <w:rsid w:val="004319A3"/>
    <w:rsid w:val="00431C97"/>
    <w:rsid w:val="00431F13"/>
    <w:rsid w:val="004326CE"/>
    <w:rsid w:val="004326E0"/>
    <w:rsid w:val="00433084"/>
    <w:rsid w:val="004333D6"/>
    <w:rsid w:val="00433B14"/>
    <w:rsid w:val="00434325"/>
    <w:rsid w:val="0043482A"/>
    <w:rsid w:val="00435C68"/>
    <w:rsid w:val="00436506"/>
    <w:rsid w:val="004369C4"/>
    <w:rsid w:val="00436C11"/>
    <w:rsid w:val="00437447"/>
    <w:rsid w:val="004376FC"/>
    <w:rsid w:val="00437CBA"/>
    <w:rsid w:val="004402C8"/>
    <w:rsid w:val="0044075C"/>
    <w:rsid w:val="0044097B"/>
    <w:rsid w:val="00440A3F"/>
    <w:rsid w:val="00440AB6"/>
    <w:rsid w:val="0044183E"/>
    <w:rsid w:val="00441A92"/>
    <w:rsid w:val="00442070"/>
    <w:rsid w:val="0044209E"/>
    <w:rsid w:val="004421A1"/>
    <w:rsid w:val="0044229F"/>
    <w:rsid w:val="00442F59"/>
    <w:rsid w:val="004431DC"/>
    <w:rsid w:val="004448A9"/>
    <w:rsid w:val="00444935"/>
    <w:rsid w:val="00444F56"/>
    <w:rsid w:val="004452A1"/>
    <w:rsid w:val="004455B8"/>
    <w:rsid w:val="00445666"/>
    <w:rsid w:val="00445F9D"/>
    <w:rsid w:val="004460AE"/>
    <w:rsid w:val="00446118"/>
    <w:rsid w:val="0044611F"/>
    <w:rsid w:val="00446314"/>
    <w:rsid w:val="0044645F"/>
    <w:rsid w:val="00446488"/>
    <w:rsid w:val="00446757"/>
    <w:rsid w:val="004467DE"/>
    <w:rsid w:val="00446AE1"/>
    <w:rsid w:val="00446B03"/>
    <w:rsid w:val="00446DB1"/>
    <w:rsid w:val="00446E69"/>
    <w:rsid w:val="00447263"/>
    <w:rsid w:val="004475F1"/>
    <w:rsid w:val="004501AC"/>
    <w:rsid w:val="004503E9"/>
    <w:rsid w:val="004504FB"/>
    <w:rsid w:val="00450651"/>
    <w:rsid w:val="0045096B"/>
    <w:rsid w:val="00450B23"/>
    <w:rsid w:val="00450D1D"/>
    <w:rsid w:val="004517AA"/>
    <w:rsid w:val="00451BDE"/>
    <w:rsid w:val="0045266D"/>
    <w:rsid w:val="004526F2"/>
    <w:rsid w:val="0045274D"/>
    <w:rsid w:val="00452917"/>
    <w:rsid w:val="00452995"/>
    <w:rsid w:val="00452C0D"/>
    <w:rsid w:val="00452CAC"/>
    <w:rsid w:val="00452E9A"/>
    <w:rsid w:val="00453039"/>
    <w:rsid w:val="0045394A"/>
    <w:rsid w:val="00453D2E"/>
    <w:rsid w:val="00453D82"/>
    <w:rsid w:val="00454017"/>
    <w:rsid w:val="004544DB"/>
    <w:rsid w:val="00454CD6"/>
    <w:rsid w:val="004552C3"/>
    <w:rsid w:val="004554C7"/>
    <w:rsid w:val="00455935"/>
    <w:rsid w:val="00455AF8"/>
    <w:rsid w:val="00456305"/>
    <w:rsid w:val="00456CEA"/>
    <w:rsid w:val="00457565"/>
    <w:rsid w:val="004579B5"/>
    <w:rsid w:val="00457B71"/>
    <w:rsid w:val="00457C0A"/>
    <w:rsid w:val="00460930"/>
    <w:rsid w:val="00460971"/>
    <w:rsid w:val="00460E52"/>
    <w:rsid w:val="00460FE0"/>
    <w:rsid w:val="00461766"/>
    <w:rsid w:val="00461923"/>
    <w:rsid w:val="00461A93"/>
    <w:rsid w:val="00461B73"/>
    <w:rsid w:val="00461FCE"/>
    <w:rsid w:val="0046253E"/>
    <w:rsid w:val="00462949"/>
    <w:rsid w:val="00462971"/>
    <w:rsid w:val="00462AAB"/>
    <w:rsid w:val="00462D05"/>
    <w:rsid w:val="00462F1B"/>
    <w:rsid w:val="00463174"/>
    <w:rsid w:val="00463716"/>
    <w:rsid w:val="00463C5B"/>
    <w:rsid w:val="00463CA9"/>
    <w:rsid w:val="00463D59"/>
    <w:rsid w:val="00463ECF"/>
    <w:rsid w:val="004642DC"/>
    <w:rsid w:val="004643E5"/>
    <w:rsid w:val="00464689"/>
    <w:rsid w:val="0046480B"/>
    <w:rsid w:val="00464C74"/>
    <w:rsid w:val="00464D29"/>
    <w:rsid w:val="00464E73"/>
    <w:rsid w:val="00465081"/>
    <w:rsid w:val="00465510"/>
    <w:rsid w:val="004657EC"/>
    <w:rsid w:val="00465C1F"/>
    <w:rsid w:val="00465E4C"/>
    <w:rsid w:val="00466016"/>
    <w:rsid w:val="0046608A"/>
    <w:rsid w:val="00466163"/>
    <w:rsid w:val="004669BA"/>
    <w:rsid w:val="004669E2"/>
    <w:rsid w:val="00467222"/>
    <w:rsid w:val="00467940"/>
    <w:rsid w:val="0047031E"/>
    <w:rsid w:val="0047083D"/>
    <w:rsid w:val="00470935"/>
    <w:rsid w:val="00470C31"/>
    <w:rsid w:val="00471917"/>
    <w:rsid w:val="00471D45"/>
    <w:rsid w:val="00471DE0"/>
    <w:rsid w:val="00471FAD"/>
    <w:rsid w:val="004721BA"/>
    <w:rsid w:val="00472829"/>
    <w:rsid w:val="00472C17"/>
    <w:rsid w:val="00472E6E"/>
    <w:rsid w:val="00472E7F"/>
    <w:rsid w:val="00472F67"/>
    <w:rsid w:val="00473105"/>
    <w:rsid w:val="00473451"/>
    <w:rsid w:val="004734D0"/>
    <w:rsid w:val="004737A6"/>
    <w:rsid w:val="00473D20"/>
    <w:rsid w:val="00473D60"/>
    <w:rsid w:val="00473E05"/>
    <w:rsid w:val="00474198"/>
    <w:rsid w:val="004742D8"/>
    <w:rsid w:val="00475143"/>
    <w:rsid w:val="0047556B"/>
    <w:rsid w:val="0047559C"/>
    <w:rsid w:val="004759B4"/>
    <w:rsid w:val="00475C54"/>
    <w:rsid w:val="00475DDD"/>
    <w:rsid w:val="00475E23"/>
    <w:rsid w:val="00476023"/>
    <w:rsid w:val="004760EF"/>
    <w:rsid w:val="004764E3"/>
    <w:rsid w:val="004765DB"/>
    <w:rsid w:val="00477768"/>
    <w:rsid w:val="00477B65"/>
    <w:rsid w:val="00477CD3"/>
    <w:rsid w:val="00477CE4"/>
    <w:rsid w:val="00477D65"/>
    <w:rsid w:val="0048054F"/>
    <w:rsid w:val="004808DF"/>
    <w:rsid w:val="00480C4B"/>
    <w:rsid w:val="00480F49"/>
    <w:rsid w:val="00481686"/>
    <w:rsid w:val="004816DA"/>
    <w:rsid w:val="00481980"/>
    <w:rsid w:val="00481C09"/>
    <w:rsid w:val="0048242C"/>
    <w:rsid w:val="00483523"/>
    <w:rsid w:val="00483EF5"/>
    <w:rsid w:val="00483FE1"/>
    <w:rsid w:val="0048414A"/>
    <w:rsid w:val="00484818"/>
    <w:rsid w:val="004848ED"/>
    <w:rsid w:val="00484C24"/>
    <w:rsid w:val="00485134"/>
    <w:rsid w:val="00485141"/>
    <w:rsid w:val="004852F5"/>
    <w:rsid w:val="0048575D"/>
    <w:rsid w:val="004860DF"/>
    <w:rsid w:val="004861B6"/>
    <w:rsid w:val="0048631B"/>
    <w:rsid w:val="004863D1"/>
    <w:rsid w:val="00487123"/>
    <w:rsid w:val="004872E4"/>
    <w:rsid w:val="00487322"/>
    <w:rsid w:val="00487599"/>
    <w:rsid w:val="00487FB6"/>
    <w:rsid w:val="004900E3"/>
    <w:rsid w:val="00490269"/>
    <w:rsid w:val="004902DE"/>
    <w:rsid w:val="00490DA2"/>
    <w:rsid w:val="00490F88"/>
    <w:rsid w:val="00491118"/>
    <w:rsid w:val="0049128F"/>
    <w:rsid w:val="004913B1"/>
    <w:rsid w:val="004917FB"/>
    <w:rsid w:val="004919B2"/>
    <w:rsid w:val="00492286"/>
    <w:rsid w:val="004923EF"/>
    <w:rsid w:val="00492BC5"/>
    <w:rsid w:val="0049368C"/>
    <w:rsid w:val="00493695"/>
    <w:rsid w:val="00493750"/>
    <w:rsid w:val="00493AB9"/>
    <w:rsid w:val="004940F1"/>
    <w:rsid w:val="00494AA5"/>
    <w:rsid w:val="00494EF3"/>
    <w:rsid w:val="0049515C"/>
    <w:rsid w:val="0049530E"/>
    <w:rsid w:val="004957AF"/>
    <w:rsid w:val="004957CE"/>
    <w:rsid w:val="00495EDB"/>
    <w:rsid w:val="0049606E"/>
    <w:rsid w:val="004964F1"/>
    <w:rsid w:val="0049662B"/>
    <w:rsid w:val="00496804"/>
    <w:rsid w:val="00496F49"/>
    <w:rsid w:val="0049737B"/>
    <w:rsid w:val="004976E3"/>
    <w:rsid w:val="004977C4"/>
    <w:rsid w:val="0049793D"/>
    <w:rsid w:val="00497AD1"/>
    <w:rsid w:val="00497BD3"/>
    <w:rsid w:val="004A003B"/>
    <w:rsid w:val="004A01D3"/>
    <w:rsid w:val="004A055F"/>
    <w:rsid w:val="004A0699"/>
    <w:rsid w:val="004A0882"/>
    <w:rsid w:val="004A0A7F"/>
    <w:rsid w:val="004A1162"/>
    <w:rsid w:val="004A11EF"/>
    <w:rsid w:val="004A125C"/>
    <w:rsid w:val="004A16BC"/>
    <w:rsid w:val="004A1906"/>
    <w:rsid w:val="004A1A42"/>
    <w:rsid w:val="004A1CEE"/>
    <w:rsid w:val="004A2436"/>
    <w:rsid w:val="004A2521"/>
    <w:rsid w:val="004A2798"/>
    <w:rsid w:val="004A2B94"/>
    <w:rsid w:val="004A3038"/>
    <w:rsid w:val="004A39BD"/>
    <w:rsid w:val="004A3D87"/>
    <w:rsid w:val="004A4099"/>
    <w:rsid w:val="004A416F"/>
    <w:rsid w:val="004A4328"/>
    <w:rsid w:val="004A46D0"/>
    <w:rsid w:val="004A5CA4"/>
    <w:rsid w:val="004A6024"/>
    <w:rsid w:val="004A6039"/>
    <w:rsid w:val="004A6671"/>
    <w:rsid w:val="004A6886"/>
    <w:rsid w:val="004A6D06"/>
    <w:rsid w:val="004A6F41"/>
    <w:rsid w:val="004A6FC6"/>
    <w:rsid w:val="004A7089"/>
    <w:rsid w:val="004A7100"/>
    <w:rsid w:val="004A75EC"/>
    <w:rsid w:val="004B0B27"/>
    <w:rsid w:val="004B0C70"/>
    <w:rsid w:val="004B0E19"/>
    <w:rsid w:val="004B0E9B"/>
    <w:rsid w:val="004B12B5"/>
    <w:rsid w:val="004B18F0"/>
    <w:rsid w:val="004B1DB3"/>
    <w:rsid w:val="004B1E7C"/>
    <w:rsid w:val="004B24B1"/>
    <w:rsid w:val="004B25DF"/>
    <w:rsid w:val="004B28DB"/>
    <w:rsid w:val="004B2BEA"/>
    <w:rsid w:val="004B2DDE"/>
    <w:rsid w:val="004B34BB"/>
    <w:rsid w:val="004B35BD"/>
    <w:rsid w:val="004B3F28"/>
    <w:rsid w:val="004B3FE4"/>
    <w:rsid w:val="004B41C6"/>
    <w:rsid w:val="004B4E78"/>
    <w:rsid w:val="004B5701"/>
    <w:rsid w:val="004B580E"/>
    <w:rsid w:val="004B5E59"/>
    <w:rsid w:val="004B650D"/>
    <w:rsid w:val="004B6D10"/>
    <w:rsid w:val="004B6E36"/>
    <w:rsid w:val="004B6F6A"/>
    <w:rsid w:val="004B71C3"/>
    <w:rsid w:val="004B71DB"/>
    <w:rsid w:val="004B75F6"/>
    <w:rsid w:val="004B7C0C"/>
    <w:rsid w:val="004C0001"/>
    <w:rsid w:val="004C0174"/>
    <w:rsid w:val="004C0AB7"/>
    <w:rsid w:val="004C0F0B"/>
    <w:rsid w:val="004C1092"/>
    <w:rsid w:val="004C1A55"/>
    <w:rsid w:val="004C1C2D"/>
    <w:rsid w:val="004C1F89"/>
    <w:rsid w:val="004C2135"/>
    <w:rsid w:val="004C25BB"/>
    <w:rsid w:val="004C271B"/>
    <w:rsid w:val="004C2E92"/>
    <w:rsid w:val="004C3070"/>
    <w:rsid w:val="004C3173"/>
    <w:rsid w:val="004C36FA"/>
    <w:rsid w:val="004C3898"/>
    <w:rsid w:val="004C38FB"/>
    <w:rsid w:val="004C3952"/>
    <w:rsid w:val="004C3A72"/>
    <w:rsid w:val="004C3D3F"/>
    <w:rsid w:val="004C433F"/>
    <w:rsid w:val="004C45CD"/>
    <w:rsid w:val="004C4A87"/>
    <w:rsid w:val="004C4C44"/>
    <w:rsid w:val="004C4DEF"/>
    <w:rsid w:val="004C5363"/>
    <w:rsid w:val="004C53BB"/>
    <w:rsid w:val="004C5511"/>
    <w:rsid w:val="004C5967"/>
    <w:rsid w:val="004C5E51"/>
    <w:rsid w:val="004C5EE9"/>
    <w:rsid w:val="004C5F2E"/>
    <w:rsid w:val="004C62C9"/>
    <w:rsid w:val="004C6672"/>
    <w:rsid w:val="004C6703"/>
    <w:rsid w:val="004C68B3"/>
    <w:rsid w:val="004C6A28"/>
    <w:rsid w:val="004C6C63"/>
    <w:rsid w:val="004C6DBF"/>
    <w:rsid w:val="004C7129"/>
    <w:rsid w:val="004C71DA"/>
    <w:rsid w:val="004C7660"/>
    <w:rsid w:val="004C79D6"/>
    <w:rsid w:val="004C79DE"/>
    <w:rsid w:val="004C7A4A"/>
    <w:rsid w:val="004C7D01"/>
    <w:rsid w:val="004D0311"/>
    <w:rsid w:val="004D05E9"/>
    <w:rsid w:val="004D0A6C"/>
    <w:rsid w:val="004D108E"/>
    <w:rsid w:val="004D19CF"/>
    <w:rsid w:val="004D1FAB"/>
    <w:rsid w:val="004D25C8"/>
    <w:rsid w:val="004D26DB"/>
    <w:rsid w:val="004D29DE"/>
    <w:rsid w:val="004D2C97"/>
    <w:rsid w:val="004D33AE"/>
    <w:rsid w:val="004D344D"/>
    <w:rsid w:val="004D3663"/>
    <w:rsid w:val="004D36B1"/>
    <w:rsid w:val="004D37E5"/>
    <w:rsid w:val="004D381E"/>
    <w:rsid w:val="004D3EF9"/>
    <w:rsid w:val="004D4163"/>
    <w:rsid w:val="004D58CC"/>
    <w:rsid w:val="004D58D4"/>
    <w:rsid w:val="004D58FD"/>
    <w:rsid w:val="004D5C62"/>
    <w:rsid w:val="004D5C83"/>
    <w:rsid w:val="004D5D44"/>
    <w:rsid w:val="004D5E31"/>
    <w:rsid w:val="004D5E8D"/>
    <w:rsid w:val="004D6149"/>
    <w:rsid w:val="004D6297"/>
    <w:rsid w:val="004D67A2"/>
    <w:rsid w:val="004D68B4"/>
    <w:rsid w:val="004D751C"/>
    <w:rsid w:val="004D7C7D"/>
    <w:rsid w:val="004D7E58"/>
    <w:rsid w:val="004D7EBD"/>
    <w:rsid w:val="004E00C1"/>
    <w:rsid w:val="004E0445"/>
    <w:rsid w:val="004E052F"/>
    <w:rsid w:val="004E0766"/>
    <w:rsid w:val="004E1214"/>
    <w:rsid w:val="004E183A"/>
    <w:rsid w:val="004E2067"/>
    <w:rsid w:val="004E232C"/>
    <w:rsid w:val="004E2362"/>
    <w:rsid w:val="004E23CB"/>
    <w:rsid w:val="004E2680"/>
    <w:rsid w:val="004E279E"/>
    <w:rsid w:val="004E28F9"/>
    <w:rsid w:val="004E2D53"/>
    <w:rsid w:val="004E2F4B"/>
    <w:rsid w:val="004E2FF5"/>
    <w:rsid w:val="004E31F4"/>
    <w:rsid w:val="004E34CC"/>
    <w:rsid w:val="004E3C1C"/>
    <w:rsid w:val="004E3E38"/>
    <w:rsid w:val="004E3F22"/>
    <w:rsid w:val="004E41FF"/>
    <w:rsid w:val="004E433E"/>
    <w:rsid w:val="004E4569"/>
    <w:rsid w:val="004E462E"/>
    <w:rsid w:val="004E4C08"/>
    <w:rsid w:val="004E4F60"/>
    <w:rsid w:val="004E5370"/>
    <w:rsid w:val="004E5511"/>
    <w:rsid w:val="004E56DC"/>
    <w:rsid w:val="004E6CF7"/>
    <w:rsid w:val="004E75E0"/>
    <w:rsid w:val="004E76F4"/>
    <w:rsid w:val="004E77AA"/>
    <w:rsid w:val="004F0B4E"/>
    <w:rsid w:val="004F0B6C"/>
    <w:rsid w:val="004F107F"/>
    <w:rsid w:val="004F1118"/>
    <w:rsid w:val="004F145B"/>
    <w:rsid w:val="004F1524"/>
    <w:rsid w:val="004F2078"/>
    <w:rsid w:val="004F23AD"/>
    <w:rsid w:val="004F2712"/>
    <w:rsid w:val="004F27D1"/>
    <w:rsid w:val="004F2A78"/>
    <w:rsid w:val="004F2AAB"/>
    <w:rsid w:val="004F2D9F"/>
    <w:rsid w:val="004F2DF0"/>
    <w:rsid w:val="004F30F3"/>
    <w:rsid w:val="004F32A6"/>
    <w:rsid w:val="004F3794"/>
    <w:rsid w:val="004F4562"/>
    <w:rsid w:val="004F478B"/>
    <w:rsid w:val="004F4A98"/>
    <w:rsid w:val="004F4DA3"/>
    <w:rsid w:val="004F4F18"/>
    <w:rsid w:val="004F5CEE"/>
    <w:rsid w:val="004F76F1"/>
    <w:rsid w:val="004F78FE"/>
    <w:rsid w:val="004F7D10"/>
    <w:rsid w:val="004F7EF6"/>
    <w:rsid w:val="004F7F7D"/>
    <w:rsid w:val="00500716"/>
    <w:rsid w:val="00500C3D"/>
    <w:rsid w:val="005014B4"/>
    <w:rsid w:val="00502CE2"/>
    <w:rsid w:val="00503434"/>
    <w:rsid w:val="00503721"/>
    <w:rsid w:val="00503ED5"/>
    <w:rsid w:val="00504563"/>
    <w:rsid w:val="005045CA"/>
    <w:rsid w:val="00504705"/>
    <w:rsid w:val="00504928"/>
    <w:rsid w:val="00504FC7"/>
    <w:rsid w:val="005056D4"/>
    <w:rsid w:val="0050599C"/>
    <w:rsid w:val="00505B68"/>
    <w:rsid w:val="00505E37"/>
    <w:rsid w:val="00506238"/>
    <w:rsid w:val="00506557"/>
    <w:rsid w:val="005066A0"/>
    <w:rsid w:val="0050677A"/>
    <w:rsid w:val="00506B86"/>
    <w:rsid w:val="00507096"/>
    <w:rsid w:val="005100F9"/>
    <w:rsid w:val="00510155"/>
    <w:rsid w:val="005104A6"/>
    <w:rsid w:val="005105E7"/>
    <w:rsid w:val="005108B3"/>
    <w:rsid w:val="005108D8"/>
    <w:rsid w:val="00510951"/>
    <w:rsid w:val="005109A3"/>
    <w:rsid w:val="00510C92"/>
    <w:rsid w:val="00511303"/>
    <w:rsid w:val="005116F9"/>
    <w:rsid w:val="005119CA"/>
    <w:rsid w:val="00511AB6"/>
    <w:rsid w:val="00511B5D"/>
    <w:rsid w:val="00511C39"/>
    <w:rsid w:val="00511FCB"/>
    <w:rsid w:val="0051208F"/>
    <w:rsid w:val="005123BB"/>
    <w:rsid w:val="0051286C"/>
    <w:rsid w:val="00512971"/>
    <w:rsid w:val="005129E1"/>
    <w:rsid w:val="005129ED"/>
    <w:rsid w:val="00512C9C"/>
    <w:rsid w:val="005132E7"/>
    <w:rsid w:val="005135A1"/>
    <w:rsid w:val="005135DB"/>
    <w:rsid w:val="005135E9"/>
    <w:rsid w:val="005145E6"/>
    <w:rsid w:val="005147A4"/>
    <w:rsid w:val="005147D8"/>
    <w:rsid w:val="00514835"/>
    <w:rsid w:val="00514AC7"/>
    <w:rsid w:val="00514D52"/>
    <w:rsid w:val="00514EB0"/>
    <w:rsid w:val="005153A7"/>
    <w:rsid w:val="00515B23"/>
    <w:rsid w:val="005160A5"/>
    <w:rsid w:val="005162E5"/>
    <w:rsid w:val="00516318"/>
    <w:rsid w:val="005163A1"/>
    <w:rsid w:val="005166BE"/>
    <w:rsid w:val="00517022"/>
    <w:rsid w:val="005173FD"/>
    <w:rsid w:val="005174D3"/>
    <w:rsid w:val="00517C86"/>
    <w:rsid w:val="00520232"/>
    <w:rsid w:val="00520D66"/>
    <w:rsid w:val="00520FFE"/>
    <w:rsid w:val="00521113"/>
    <w:rsid w:val="00521200"/>
    <w:rsid w:val="005219CF"/>
    <w:rsid w:val="00521BD9"/>
    <w:rsid w:val="00521E86"/>
    <w:rsid w:val="00521F2E"/>
    <w:rsid w:val="00521F44"/>
    <w:rsid w:val="005221E8"/>
    <w:rsid w:val="00522627"/>
    <w:rsid w:val="00522962"/>
    <w:rsid w:val="00523973"/>
    <w:rsid w:val="005239AB"/>
    <w:rsid w:val="0052418C"/>
    <w:rsid w:val="0052437D"/>
    <w:rsid w:val="005246F3"/>
    <w:rsid w:val="00524805"/>
    <w:rsid w:val="0052496F"/>
    <w:rsid w:val="00525398"/>
    <w:rsid w:val="005264C7"/>
    <w:rsid w:val="005268FB"/>
    <w:rsid w:val="00526A9A"/>
    <w:rsid w:val="00526F03"/>
    <w:rsid w:val="00527248"/>
    <w:rsid w:val="00527363"/>
    <w:rsid w:val="005273CA"/>
    <w:rsid w:val="0052768D"/>
    <w:rsid w:val="00527E1B"/>
    <w:rsid w:val="0053012E"/>
    <w:rsid w:val="00530E2F"/>
    <w:rsid w:val="00530E79"/>
    <w:rsid w:val="005317BA"/>
    <w:rsid w:val="00532361"/>
    <w:rsid w:val="005324D6"/>
    <w:rsid w:val="00532551"/>
    <w:rsid w:val="00532660"/>
    <w:rsid w:val="00532CC1"/>
    <w:rsid w:val="00532FB5"/>
    <w:rsid w:val="005331DF"/>
    <w:rsid w:val="00533484"/>
    <w:rsid w:val="005334DC"/>
    <w:rsid w:val="0053378D"/>
    <w:rsid w:val="005339D2"/>
    <w:rsid w:val="00533C94"/>
    <w:rsid w:val="00533CE7"/>
    <w:rsid w:val="0053448E"/>
    <w:rsid w:val="0053482A"/>
    <w:rsid w:val="00534A64"/>
    <w:rsid w:val="00534B59"/>
    <w:rsid w:val="00535071"/>
    <w:rsid w:val="005356A7"/>
    <w:rsid w:val="0053596F"/>
    <w:rsid w:val="00535A7A"/>
    <w:rsid w:val="00535BC0"/>
    <w:rsid w:val="00536189"/>
    <w:rsid w:val="0053619F"/>
    <w:rsid w:val="0053629B"/>
    <w:rsid w:val="005362D8"/>
    <w:rsid w:val="0053639E"/>
    <w:rsid w:val="00536759"/>
    <w:rsid w:val="00536764"/>
    <w:rsid w:val="00536CB3"/>
    <w:rsid w:val="00537126"/>
    <w:rsid w:val="00537699"/>
    <w:rsid w:val="00537B3D"/>
    <w:rsid w:val="00537C62"/>
    <w:rsid w:val="0054130D"/>
    <w:rsid w:val="00541432"/>
    <w:rsid w:val="0054205D"/>
    <w:rsid w:val="00542873"/>
    <w:rsid w:val="00542D65"/>
    <w:rsid w:val="00543068"/>
    <w:rsid w:val="005433E4"/>
    <w:rsid w:val="005436DB"/>
    <w:rsid w:val="0054374A"/>
    <w:rsid w:val="005439B6"/>
    <w:rsid w:val="00543D3F"/>
    <w:rsid w:val="00544126"/>
    <w:rsid w:val="005444F6"/>
    <w:rsid w:val="00544580"/>
    <w:rsid w:val="00544CAE"/>
    <w:rsid w:val="00544DFE"/>
    <w:rsid w:val="00545050"/>
    <w:rsid w:val="0054517E"/>
    <w:rsid w:val="00545281"/>
    <w:rsid w:val="005452F1"/>
    <w:rsid w:val="005456E6"/>
    <w:rsid w:val="005459C1"/>
    <w:rsid w:val="0054624E"/>
    <w:rsid w:val="0054637E"/>
    <w:rsid w:val="00546728"/>
    <w:rsid w:val="00546970"/>
    <w:rsid w:val="00547140"/>
    <w:rsid w:val="0054754D"/>
    <w:rsid w:val="0054770D"/>
    <w:rsid w:val="0054784B"/>
    <w:rsid w:val="00547BA2"/>
    <w:rsid w:val="00547BDA"/>
    <w:rsid w:val="00547BF0"/>
    <w:rsid w:val="0055013F"/>
    <w:rsid w:val="00550222"/>
    <w:rsid w:val="00550B54"/>
    <w:rsid w:val="00550E98"/>
    <w:rsid w:val="00550F27"/>
    <w:rsid w:val="00551C1A"/>
    <w:rsid w:val="00552983"/>
    <w:rsid w:val="00552A5C"/>
    <w:rsid w:val="00552A5D"/>
    <w:rsid w:val="00552AD9"/>
    <w:rsid w:val="00552C5A"/>
    <w:rsid w:val="00553793"/>
    <w:rsid w:val="00553887"/>
    <w:rsid w:val="00553A08"/>
    <w:rsid w:val="005542C1"/>
    <w:rsid w:val="005543ED"/>
    <w:rsid w:val="00554C40"/>
    <w:rsid w:val="00554E19"/>
    <w:rsid w:val="005550A5"/>
    <w:rsid w:val="005551D5"/>
    <w:rsid w:val="0055535A"/>
    <w:rsid w:val="0055588D"/>
    <w:rsid w:val="005571A1"/>
    <w:rsid w:val="005573BF"/>
    <w:rsid w:val="00557AC5"/>
    <w:rsid w:val="00557EC3"/>
    <w:rsid w:val="00560295"/>
    <w:rsid w:val="005603AF"/>
    <w:rsid w:val="005603D9"/>
    <w:rsid w:val="0056050C"/>
    <w:rsid w:val="00560D7B"/>
    <w:rsid w:val="0056121F"/>
    <w:rsid w:val="0056126F"/>
    <w:rsid w:val="005612B5"/>
    <w:rsid w:val="00561826"/>
    <w:rsid w:val="00561B34"/>
    <w:rsid w:val="00562054"/>
    <w:rsid w:val="00562633"/>
    <w:rsid w:val="00562B0E"/>
    <w:rsid w:val="00562FA3"/>
    <w:rsid w:val="005632C7"/>
    <w:rsid w:val="005637CA"/>
    <w:rsid w:val="00563913"/>
    <w:rsid w:val="00563DF3"/>
    <w:rsid w:val="005644E4"/>
    <w:rsid w:val="00565174"/>
    <w:rsid w:val="0056568F"/>
    <w:rsid w:val="005658F2"/>
    <w:rsid w:val="005664EC"/>
    <w:rsid w:val="0056699E"/>
    <w:rsid w:val="00566C9B"/>
    <w:rsid w:val="00566F20"/>
    <w:rsid w:val="00566F6C"/>
    <w:rsid w:val="00566FE2"/>
    <w:rsid w:val="005674E9"/>
    <w:rsid w:val="0056763F"/>
    <w:rsid w:val="00567CCC"/>
    <w:rsid w:val="00567F91"/>
    <w:rsid w:val="00570089"/>
    <w:rsid w:val="00570185"/>
    <w:rsid w:val="005705CE"/>
    <w:rsid w:val="0057168B"/>
    <w:rsid w:val="00571848"/>
    <w:rsid w:val="005718EF"/>
    <w:rsid w:val="00571B10"/>
    <w:rsid w:val="00571F4D"/>
    <w:rsid w:val="005722AC"/>
    <w:rsid w:val="00572505"/>
    <w:rsid w:val="005730BB"/>
    <w:rsid w:val="005733E2"/>
    <w:rsid w:val="0057379C"/>
    <w:rsid w:val="00573E8E"/>
    <w:rsid w:val="00573EA2"/>
    <w:rsid w:val="00574055"/>
    <w:rsid w:val="005745CD"/>
    <w:rsid w:val="0057463D"/>
    <w:rsid w:val="00574681"/>
    <w:rsid w:val="00574966"/>
    <w:rsid w:val="00574AB7"/>
    <w:rsid w:val="005752B4"/>
    <w:rsid w:val="00575430"/>
    <w:rsid w:val="00575638"/>
    <w:rsid w:val="005763EB"/>
    <w:rsid w:val="0057655E"/>
    <w:rsid w:val="005767CD"/>
    <w:rsid w:val="00576856"/>
    <w:rsid w:val="00577075"/>
    <w:rsid w:val="0057773A"/>
    <w:rsid w:val="00577F76"/>
    <w:rsid w:val="00580196"/>
    <w:rsid w:val="00580338"/>
    <w:rsid w:val="005803DF"/>
    <w:rsid w:val="005804E1"/>
    <w:rsid w:val="00580BEF"/>
    <w:rsid w:val="00580D78"/>
    <w:rsid w:val="005816FF"/>
    <w:rsid w:val="005818EE"/>
    <w:rsid w:val="0058243C"/>
    <w:rsid w:val="0058250B"/>
    <w:rsid w:val="00582809"/>
    <w:rsid w:val="0058299B"/>
    <w:rsid w:val="00582FCE"/>
    <w:rsid w:val="00583136"/>
    <w:rsid w:val="00583395"/>
    <w:rsid w:val="0058385B"/>
    <w:rsid w:val="005838A5"/>
    <w:rsid w:val="005838B6"/>
    <w:rsid w:val="00583913"/>
    <w:rsid w:val="00583CAA"/>
    <w:rsid w:val="00584139"/>
    <w:rsid w:val="00584830"/>
    <w:rsid w:val="005856A9"/>
    <w:rsid w:val="005859D6"/>
    <w:rsid w:val="00585BAF"/>
    <w:rsid w:val="00585E97"/>
    <w:rsid w:val="005861C2"/>
    <w:rsid w:val="0058678A"/>
    <w:rsid w:val="00587240"/>
    <w:rsid w:val="005873AB"/>
    <w:rsid w:val="005873B3"/>
    <w:rsid w:val="00587894"/>
    <w:rsid w:val="0058798C"/>
    <w:rsid w:val="005900FA"/>
    <w:rsid w:val="00590300"/>
    <w:rsid w:val="00590501"/>
    <w:rsid w:val="00590581"/>
    <w:rsid w:val="00590CDF"/>
    <w:rsid w:val="00591B13"/>
    <w:rsid w:val="00591E3A"/>
    <w:rsid w:val="00592367"/>
    <w:rsid w:val="005927C3"/>
    <w:rsid w:val="005927D8"/>
    <w:rsid w:val="00592926"/>
    <w:rsid w:val="00592D32"/>
    <w:rsid w:val="00592DDC"/>
    <w:rsid w:val="005931D5"/>
    <w:rsid w:val="00593447"/>
    <w:rsid w:val="00593511"/>
    <w:rsid w:val="005935A4"/>
    <w:rsid w:val="00593D81"/>
    <w:rsid w:val="00594838"/>
    <w:rsid w:val="005948C2"/>
    <w:rsid w:val="00594BE3"/>
    <w:rsid w:val="005952B5"/>
    <w:rsid w:val="00595729"/>
    <w:rsid w:val="005958FF"/>
    <w:rsid w:val="00595DCA"/>
    <w:rsid w:val="00596476"/>
    <w:rsid w:val="00596E5A"/>
    <w:rsid w:val="0059723A"/>
    <w:rsid w:val="0059779B"/>
    <w:rsid w:val="00597C64"/>
    <w:rsid w:val="005A0107"/>
    <w:rsid w:val="005A0437"/>
    <w:rsid w:val="005A04A8"/>
    <w:rsid w:val="005A061A"/>
    <w:rsid w:val="005A065D"/>
    <w:rsid w:val="005A0F5B"/>
    <w:rsid w:val="005A1ADB"/>
    <w:rsid w:val="005A1AF5"/>
    <w:rsid w:val="005A1BE5"/>
    <w:rsid w:val="005A1E85"/>
    <w:rsid w:val="005A209A"/>
    <w:rsid w:val="005A2CB2"/>
    <w:rsid w:val="005A2CDD"/>
    <w:rsid w:val="005A2EDF"/>
    <w:rsid w:val="005A2F84"/>
    <w:rsid w:val="005A3664"/>
    <w:rsid w:val="005A3C7C"/>
    <w:rsid w:val="005A439B"/>
    <w:rsid w:val="005A48AC"/>
    <w:rsid w:val="005A504A"/>
    <w:rsid w:val="005A52EB"/>
    <w:rsid w:val="005A57A6"/>
    <w:rsid w:val="005A5D72"/>
    <w:rsid w:val="005A5E96"/>
    <w:rsid w:val="005A62BA"/>
    <w:rsid w:val="005A637D"/>
    <w:rsid w:val="005A64F2"/>
    <w:rsid w:val="005A662D"/>
    <w:rsid w:val="005A6BE1"/>
    <w:rsid w:val="005A6D22"/>
    <w:rsid w:val="005A6E6F"/>
    <w:rsid w:val="005A70A2"/>
    <w:rsid w:val="005A751B"/>
    <w:rsid w:val="005A7EE9"/>
    <w:rsid w:val="005A7F6E"/>
    <w:rsid w:val="005B097A"/>
    <w:rsid w:val="005B108D"/>
    <w:rsid w:val="005B1131"/>
    <w:rsid w:val="005B1409"/>
    <w:rsid w:val="005B14A4"/>
    <w:rsid w:val="005B191E"/>
    <w:rsid w:val="005B1A45"/>
    <w:rsid w:val="005B2027"/>
    <w:rsid w:val="005B2B62"/>
    <w:rsid w:val="005B2B69"/>
    <w:rsid w:val="005B307C"/>
    <w:rsid w:val="005B35D7"/>
    <w:rsid w:val="005B361D"/>
    <w:rsid w:val="005B38CC"/>
    <w:rsid w:val="005B392A"/>
    <w:rsid w:val="005B398D"/>
    <w:rsid w:val="005B3AA3"/>
    <w:rsid w:val="005B3B22"/>
    <w:rsid w:val="005B3E36"/>
    <w:rsid w:val="005B46C2"/>
    <w:rsid w:val="005B47B6"/>
    <w:rsid w:val="005B4914"/>
    <w:rsid w:val="005B4D5E"/>
    <w:rsid w:val="005B5127"/>
    <w:rsid w:val="005B54FD"/>
    <w:rsid w:val="005B59F4"/>
    <w:rsid w:val="005B5C85"/>
    <w:rsid w:val="005B6C62"/>
    <w:rsid w:val="005B6F83"/>
    <w:rsid w:val="005B7323"/>
    <w:rsid w:val="005B7725"/>
    <w:rsid w:val="005B7902"/>
    <w:rsid w:val="005B7DEF"/>
    <w:rsid w:val="005B7E64"/>
    <w:rsid w:val="005C0129"/>
    <w:rsid w:val="005C01FB"/>
    <w:rsid w:val="005C036F"/>
    <w:rsid w:val="005C038D"/>
    <w:rsid w:val="005C0966"/>
    <w:rsid w:val="005C0A3E"/>
    <w:rsid w:val="005C0CD7"/>
    <w:rsid w:val="005C0FC8"/>
    <w:rsid w:val="005C1071"/>
    <w:rsid w:val="005C14AB"/>
    <w:rsid w:val="005C158D"/>
    <w:rsid w:val="005C174D"/>
    <w:rsid w:val="005C183C"/>
    <w:rsid w:val="005C26CB"/>
    <w:rsid w:val="005C26EC"/>
    <w:rsid w:val="005C2867"/>
    <w:rsid w:val="005C3105"/>
    <w:rsid w:val="005C3ACE"/>
    <w:rsid w:val="005C3B2D"/>
    <w:rsid w:val="005C3BB7"/>
    <w:rsid w:val="005C4C3F"/>
    <w:rsid w:val="005C4ECF"/>
    <w:rsid w:val="005C5067"/>
    <w:rsid w:val="005C52D4"/>
    <w:rsid w:val="005C582E"/>
    <w:rsid w:val="005C5958"/>
    <w:rsid w:val="005C5AD4"/>
    <w:rsid w:val="005C5F86"/>
    <w:rsid w:val="005C6001"/>
    <w:rsid w:val="005C6832"/>
    <w:rsid w:val="005C7185"/>
    <w:rsid w:val="005C7364"/>
    <w:rsid w:val="005C745B"/>
    <w:rsid w:val="005C74FB"/>
    <w:rsid w:val="005C7555"/>
    <w:rsid w:val="005C7A8B"/>
    <w:rsid w:val="005C7B05"/>
    <w:rsid w:val="005D000E"/>
    <w:rsid w:val="005D054D"/>
    <w:rsid w:val="005D05E6"/>
    <w:rsid w:val="005D0AA3"/>
    <w:rsid w:val="005D1602"/>
    <w:rsid w:val="005D16ED"/>
    <w:rsid w:val="005D27BF"/>
    <w:rsid w:val="005D2F3B"/>
    <w:rsid w:val="005D3A1D"/>
    <w:rsid w:val="005D3A49"/>
    <w:rsid w:val="005D3BD4"/>
    <w:rsid w:val="005D3D76"/>
    <w:rsid w:val="005D3E9A"/>
    <w:rsid w:val="005D426C"/>
    <w:rsid w:val="005D5021"/>
    <w:rsid w:val="005D5AEF"/>
    <w:rsid w:val="005D5DAE"/>
    <w:rsid w:val="005D5E14"/>
    <w:rsid w:val="005D60E3"/>
    <w:rsid w:val="005D6286"/>
    <w:rsid w:val="005D631A"/>
    <w:rsid w:val="005D663A"/>
    <w:rsid w:val="005D67DB"/>
    <w:rsid w:val="005D6B2C"/>
    <w:rsid w:val="005D6F7F"/>
    <w:rsid w:val="005D70E3"/>
    <w:rsid w:val="005D7CF6"/>
    <w:rsid w:val="005E02B3"/>
    <w:rsid w:val="005E1C65"/>
    <w:rsid w:val="005E1EA6"/>
    <w:rsid w:val="005E21B5"/>
    <w:rsid w:val="005E245D"/>
    <w:rsid w:val="005E24C0"/>
    <w:rsid w:val="005E2717"/>
    <w:rsid w:val="005E332B"/>
    <w:rsid w:val="005E363A"/>
    <w:rsid w:val="005E37C3"/>
    <w:rsid w:val="005E385F"/>
    <w:rsid w:val="005E3A14"/>
    <w:rsid w:val="005E458D"/>
    <w:rsid w:val="005E4B4B"/>
    <w:rsid w:val="005E4E87"/>
    <w:rsid w:val="005E4FC0"/>
    <w:rsid w:val="005E51D7"/>
    <w:rsid w:val="005E5605"/>
    <w:rsid w:val="005E5A0F"/>
    <w:rsid w:val="005E5AB2"/>
    <w:rsid w:val="005E5B81"/>
    <w:rsid w:val="005E5BFF"/>
    <w:rsid w:val="005E5F7A"/>
    <w:rsid w:val="005E6150"/>
    <w:rsid w:val="005E6170"/>
    <w:rsid w:val="005E61EF"/>
    <w:rsid w:val="005E6770"/>
    <w:rsid w:val="005E6990"/>
    <w:rsid w:val="005E6E44"/>
    <w:rsid w:val="005E6E4B"/>
    <w:rsid w:val="005E74E5"/>
    <w:rsid w:val="005F085A"/>
    <w:rsid w:val="005F1095"/>
    <w:rsid w:val="005F16F0"/>
    <w:rsid w:val="005F1745"/>
    <w:rsid w:val="005F1A08"/>
    <w:rsid w:val="005F1A5A"/>
    <w:rsid w:val="005F1EFB"/>
    <w:rsid w:val="005F25FA"/>
    <w:rsid w:val="005F2C5A"/>
    <w:rsid w:val="005F2CB1"/>
    <w:rsid w:val="005F3025"/>
    <w:rsid w:val="005F3264"/>
    <w:rsid w:val="005F32B2"/>
    <w:rsid w:val="005F3564"/>
    <w:rsid w:val="005F3712"/>
    <w:rsid w:val="005F417E"/>
    <w:rsid w:val="005F47CE"/>
    <w:rsid w:val="005F49F5"/>
    <w:rsid w:val="005F4ECF"/>
    <w:rsid w:val="005F5458"/>
    <w:rsid w:val="005F55EB"/>
    <w:rsid w:val="005F56AF"/>
    <w:rsid w:val="005F5AA0"/>
    <w:rsid w:val="005F5DC2"/>
    <w:rsid w:val="005F60DC"/>
    <w:rsid w:val="005F612C"/>
    <w:rsid w:val="005F618C"/>
    <w:rsid w:val="005F61E2"/>
    <w:rsid w:val="005F6706"/>
    <w:rsid w:val="005F67B1"/>
    <w:rsid w:val="005F6A52"/>
    <w:rsid w:val="005F6CB1"/>
    <w:rsid w:val="005F6EFF"/>
    <w:rsid w:val="005F70BD"/>
    <w:rsid w:val="005F721C"/>
    <w:rsid w:val="005F7884"/>
    <w:rsid w:val="005F7A7A"/>
    <w:rsid w:val="005F7CE6"/>
    <w:rsid w:val="00600633"/>
    <w:rsid w:val="006006AC"/>
    <w:rsid w:val="0060098C"/>
    <w:rsid w:val="006011B6"/>
    <w:rsid w:val="00601AB3"/>
    <w:rsid w:val="00601BEF"/>
    <w:rsid w:val="0060208D"/>
    <w:rsid w:val="00602286"/>
    <w:rsid w:val="006022CD"/>
    <w:rsid w:val="006023C9"/>
    <w:rsid w:val="0060264B"/>
    <w:rsid w:val="0060283C"/>
    <w:rsid w:val="00602890"/>
    <w:rsid w:val="00602B76"/>
    <w:rsid w:val="0060330F"/>
    <w:rsid w:val="006037F2"/>
    <w:rsid w:val="00603BD2"/>
    <w:rsid w:val="00604F14"/>
    <w:rsid w:val="00605161"/>
    <w:rsid w:val="00605791"/>
    <w:rsid w:val="00605D4E"/>
    <w:rsid w:val="00605E85"/>
    <w:rsid w:val="00606E93"/>
    <w:rsid w:val="00606F3E"/>
    <w:rsid w:val="0060736A"/>
    <w:rsid w:val="006074B3"/>
    <w:rsid w:val="00607CD0"/>
    <w:rsid w:val="00607FA8"/>
    <w:rsid w:val="0061047E"/>
    <w:rsid w:val="00610ECA"/>
    <w:rsid w:val="00610F8C"/>
    <w:rsid w:val="00611177"/>
    <w:rsid w:val="00611B83"/>
    <w:rsid w:val="00611E60"/>
    <w:rsid w:val="00612EA9"/>
    <w:rsid w:val="00612EDE"/>
    <w:rsid w:val="00613257"/>
    <w:rsid w:val="0061327D"/>
    <w:rsid w:val="0061331C"/>
    <w:rsid w:val="00613DAE"/>
    <w:rsid w:val="00613EDE"/>
    <w:rsid w:val="00614062"/>
    <w:rsid w:val="00614417"/>
    <w:rsid w:val="006144E0"/>
    <w:rsid w:val="006148EB"/>
    <w:rsid w:val="00614A25"/>
    <w:rsid w:val="00615133"/>
    <w:rsid w:val="00615579"/>
    <w:rsid w:val="006157FC"/>
    <w:rsid w:val="00616548"/>
    <w:rsid w:val="00616877"/>
    <w:rsid w:val="006168A7"/>
    <w:rsid w:val="00616CFE"/>
    <w:rsid w:val="00616D0D"/>
    <w:rsid w:val="006175FA"/>
    <w:rsid w:val="00617A44"/>
    <w:rsid w:val="00617D36"/>
    <w:rsid w:val="00620299"/>
    <w:rsid w:val="006202EE"/>
    <w:rsid w:val="006208F5"/>
    <w:rsid w:val="00620A71"/>
    <w:rsid w:val="00620D80"/>
    <w:rsid w:val="00620EB8"/>
    <w:rsid w:val="0062118E"/>
    <w:rsid w:val="00621502"/>
    <w:rsid w:val="00621857"/>
    <w:rsid w:val="00621C42"/>
    <w:rsid w:val="006225C3"/>
    <w:rsid w:val="00623263"/>
    <w:rsid w:val="006233AC"/>
    <w:rsid w:val="00623419"/>
    <w:rsid w:val="006234A6"/>
    <w:rsid w:val="0062363A"/>
    <w:rsid w:val="006236DF"/>
    <w:rsid w:val="00623B97"/>
    <w:rsid w:val="00623C6F"/>
    <w:rsid w:val="0062469A"/>
    <w:rsid w:val="00624C42"/>
    <w:rsid w:val="00624EFA"/>
    <w:rsid w:val="00625793"/>
    <w:rsid w:val="00625A3B"/>
    <w:rsid w:val="00625A94"/>
    <w:rsid w:val="00625A95"/>
    <w:rsid w:val="00625EF9"/>
    <w:rsid w:val="00626014"/>
    <w:rsid w:val="006263FD"/>
    <w:rsid w:val="0062661E"/>
    <w:rsid w:val="00626792"/>
    <w:rsid w:val="006269A8"/>
    <w:rsid w:val="00626BCA"/>
    <w:rsid w:val="00626C40"/>
    <w:rsid w:val="00626D03"/>
    <w:rsid w:val="00627424"/>
    <w:rsid w:val="00627582"/>
    <w:rsid w:val="00627836"/>
    <w:rsid w:val="00630001"/>
    <w:rsid w:val="00630151"/>
    <w:rsid w:val="006304BF"/>
    <w:rsid w:val="00630567"/>
    <w:rsid w:val="006308D6"/>
    <w:rsid w:val="00630C1E"/>
    <w:rsid w:val="00630C90"/>
    <w:rsid w:val="006311B3"/>
    <w:rsid w:val="006313F9"/>
    <w:rsid w:val="0063194A"/>
    <w:rsid w:val="00631ABA"/>
    <w:rsid w:val="00631C4F"/>
    <w:rsid w:val="00631EC6"/>
    <w:rsid w:val="00632513"/>
    <w:rsid w:val="0063284C"/>
    <w:rsid w:val="006329A0"/>
    <w:rsid w:val="00633292"/>
    <w:rsid w:val="006332BA"/>
    <w:rsid w:val="006333B4"/>
    <w:rsid w:val="00633732"/>
    <w:rsid w:val="0063423B"/>
    <w:rsid w:val="006349FA"/>
    <w:rsid w:val="00634D46"/>
    <w:rsid w:val="0063505A"/>
    <w:rsid w:val="00635356"/>
    <w:rsid w:val="00635E2B"/>
    <w:rsid w:val="00636398"/>
    <w:rsid w:val="006368D3"/>
    <w:rsid w:val="00636B12"/>
    <w:rsid w:val="00636B72"/>
    <w:rsid w:val="00636ED6"/>
    <w:rsid w:val="006377EC"/>
    <w:rsid w:val="00637B7D"/>
    <w:rsid w:val="00640002"/>
    <w:rsid w:val="006400ED"/>
    <w:rsid w:val="00640281"/>
    <w:rsid w:val="00640294"/>
    <w:rsid w:val="00640394"/>
    <w:rsid w:val="006405E4"/>
    <w:rsid w:val="00640B80"/>
    <w:rsid w:val="00640C63"/>
    <w:rsid w:val="00640DEC"/>
    <w:rsid w:val="0064142B"/>
    <w:rsid w:val="006414AB"/>
    <w:rsid w:val="006414B5"/>
    <w:rsid w:val="0064151F"/>
    <w:rsid w:val="00641533"/>
    <w:rsid w:val="006418B1"/>
    <w:rsid w:val="00641A6B"/>
    <w:rsid w:val="00642015"/>
    <w:rsid w:val="0064208D"/>
    <w:rsid w:val="00642114"/>
    <w:rsid w:val="006424A1"/>
    <w:rsid w:val="00642691"/>
    <w:rsid w:val="00642785"/>
    <w:rsid w:val="006427DC"/>
    <w:rsid w:val="00642BB8"/>
    <w:rsid w:val="00642EB7"/>
    <w:rsid w:val="0064309D"/>
    <w:rsid w:val="00643475"/>
    <w:rsid w:val="0064367F"/>
    <w:rsid w:val="0064396A"/>
    <w:rsid w:val="00643C74"/>
    <w:rsid w:val="00643F7B"/>
    <w:rsid w:val="0064417C"/>
    <w:rsid w:val="006445FD"/>
    <w:rsid w:val="006447C3"/>
    <w:rsid w:val="00644A4A"/>
    <w:rsid w:val="00644BDF"/>
    <w:rsid w:val="00645631"/>
    <w:rsid w:val="00645BD5"/>
    <w:rsid w:val="0064624E"/>
    <w:rsid w:val="0064655A"/>
    <w:rsid w:val="00646696"/>
    <w:rsid w:val="00646BEC"/>
    <w:rsid w:val="00646EE9"/>
    <w:rsid w:val="00647738"/>
    <w:rsid w:val="00647C2F"/>
    <w:rsid w:val="00650090"/>
    <w:rsid w:val="006504F8"/>
    <w:rsid w:val="00650AB9"/>
    <w:rsid w:val="00650CD3"/>
    <w:rsid w:val="00650EC0"/>
    <w:rsid w:val="00650F1A"/>
    <w:rsid w:val="0065128E"/>
    <w:rsid w:val="00651335"/>
    <w:rsid w:val="0065150F"/>
    <w:rsid w:val="0065193A"/>
    <w:rsid w:val="00651C2B"/>
    <w:rsid w:val="00651D5A"/>
    <w:rsid w:val="00651DCA"/>
    <w:rsid w:val="00651E43"/>
    <w:rsid w:val="0065245C"/>
    <w:rsid w:val="006527DA"/>
    <w:rsid w:val="00652892"/>
    <w:rsid w:val="00652A70"/>
    <w:rsid w:val="00652FB2"/>
    <w:rsid w:val="00653230"/>
    <w:rsid w:val="006534CE"/>
    <w:rsid w:val="0065350E"/>
    <w:rsid w:val="00653517"/>
    <w:rsid w:val="006539CA"/>
    <w:rsid w:val="00653DA9"/>
    <w:rsid w:val="006541CD"/>
    <w:rsid w:val="006543E2"/>
    <w:rsid w:val="0065473F"/>
    <w:rsid w:val="006548A0"/>
    <w:rsid w:val="00654A79"/>
    <w:rsid w:val="00655315"/>
    <w:rsid w:val="00655733"/>
    <w:rsid w:val="00655ACD"/>
    <w:rsid w:val="00655B60"/>
    <w:rsid w:val="00655C44"/>
    <w:rsid w:val="006561C8"/>
    <w:rsid w:val="0065648B"/>
    <w:rsid w:val="0065664D"/>
    <w:rsid w:val="00656A19"/>
    <w:rsid w:val="00656A92"/>
    <w:rsid w:val="00656B6B"/>
    <w:rsid w:val="00656DDE"/>
    <w:rsid w:val="006570A4"/>
    <w:rsid w:val="00657115"/>
    <w:rsid w:val="00657C2D"/>
    <w:rsid w:val="00657D30"/>
    <w:rsid w:val="00657D7B"/>
    <w:rsid w:val="0066011D"/>
    <w:rsid w:val="00660438"/>
    <w:rsid w:val="006606C7"/>
    <w:rsid w:val="006607C0"/>
    <w:rsid w:val="00660B4A"/>
    <w:rsid w:val="00661396"/>
    <w:rsid w:val="006613A6"/>
    <w:rsid w:val="00661852"/>
    <w:rsid w:val="0066194E"/>
    <w:rsid w:val="00661A86"/>
    <w:rsid w:val="00662766"/>
    <w:rsid w:val="006627A2"/>
    <w:rsid w:val="00662962"/>
    <w:rsid w:val="006634E6"/>
    <w:rsid w:val="00663522"/>
    <w:rsid w:val="006637BA"/>
    <w:rsid w:val="00663936"/>
    <w:rsid w:val="00663E05"/>
    <w:rsid w:val="006644AE"/>
    <w:rsid w:val="00664B14"/>
    <w:rsid w:val="00664C6E"/>
    <w:rsid w:val="00664DD5"/>
    <w:rsid w:val="00665551"/>
    <w:rsid w:val="006655EE"/>
    <w:rsid w:val="006656AE"/>
    <w:rsid w:val="00665EDF"/>
    <w:rsid w:val="00665F02"/>
    <w:rsid w:val="006661DC"/>
    <w:rsid w:val="00666507"/>
    <w:rsid w:val="006666BE"/>
    <w:rsid w:val="006666F3"/>
    <w:rsid w:val="00666A91"/>
    <w:rsid w:val="00667351"/>
    <w:rsid w:val="00667748"/>
    <w:rsid w:val="0066790C"/>
    <w:rsid w:val="00667DC3"/>
    <w:rsid w:val="00667EE7"/>
    <w:rsid w:val="00670812"/>
    <w:rsid w:val="00670922"/>
    <w:rsid w:val="00670BE1"/>
    <w:rsid w:val="00670DE4"/>
    <w:rsid w:val="00670E6A"/>
    <w:rsid w:val="00671DEE"/>
    <w:rsid w:val="00672009"/>
    <w:rsid w:val="0067218F"/>
    <w:rsid w:val="00672BA7"/>
    <w:rsid w:val="00672C35"/>
    <w:rsid w:val="00673DCC"/>
    <w:rsid w:val="006741F2"/>
    <w:rsid w:val="00674348"/>
    <w:rsid w:val="006744D9"/>
    <w:rsid w:val="00674A51"/>
    <w:rsid w:val="00674CC3"/>
    <w:rsid w:val="00674E90"/>
    <w:rsid w:val="0067569F"/>
    <w:rsid w:val="0067591B"/>
    <w:rsid w:val="00675993"/>
    <w:rsid w:val="00675BEB"/>
    <w:rsid w:val="00675C72"/>
    <w:rsid w:val="00675D29"/>
    <w:rsid w:val="00675D65"/>
    <w:rsid w:val="00676031"/>
    <w:rsid w:val="00676BD1"/>
    <w:rsid w:val="00676FFD"/>
    <w:rsid w:val="006771F9"/>
    <w:rsid w:val="006776D7"/>
    <w:rsid w:val="00677ACE"/>
    <w:rsid w:val="00677C3B"/>
    <w:rsid w:val="00677E94"/>
    <w:rsid w:val="0068053F"/>
    <w:rsid w:val="00680C24"/>
    <w:rsid w:val="00680E31"/>
    <w:rsid w:val="00680E8E"/>
    <w:rsid w:val="00680F77"/>
    <w:rsid w:val="00681003"/>
    <w:rsid w:val="006813AE"/>
    <w:rsid w:val="00681570"/>
    <w:rsid w:val="006817C9"/>
    <w:rsid w:val="0068202C"/>
    <w:rsid w:val="00682B8C"/>
    <w:rsid w:val="00682E29"/>
    <w:rsid w:val="0068312B"/>
    <w:rsid w:val="0068349D"/>
    <w:rsid w:val="006835E8"/>
    <w:rsid w:val="0068388A"/>
    <w:rsid w:val="00683ECE"/>
    <w:rsid w:val="006843B3"/>
    <w:rsid w:val="00684B95"/>
    <w:rsid w:val="00684D72"/>
    <w:rsid w:val="00684E59"/>
    <w:rsid w:val="0068500F"/>
    <w:rsid w:val="006855C9"/>
    <w:rsid w:val="00685EFF"/>
    <w:rsid w:val="00685F4C"/>
    <w:rsid w:val="00685FDE"/>
    <w:rsid w:val="0068617A"/>
    <w:rsid w:val="006865DE"/>
    <w:rsid w:val="00686D0E"/>
    <w:rsid w:val="00687197"/>
    <w:rsid w:val="006876BA"/>
    <w:rsid w:val="00687CD0"/>
    <w:rsid w:val="00687D7F"/>
    <w:rsid w:val="00687E3C"/>
    <w:rsid w:val="00687ECD"/>
    <w:rsid w:val="00687F2E"/>
    <w:rsid w:val="0069035D"/>
    <w:rsid w:val="0069045E"/>
    <w:rsid w:val="006906A1"/>
    <w:rsid w:val="006907F6"/>
    <w:rsid w:val="006908D9"/>
    <w:rsid w:val="00690D7E"/>
    <w:rsid w:val="00690E3E"/>
    <w:rsid w:val="006913DF"/>
    <w:rsid w:val="006916EA"/>
    <w:rsid w:val="00692AD2"/>
    <w:rsid w:val="00693963"/>
    <w:rsid w:val="006940AF"/>
    <w:rsid w:val="006954BC"/>
    <w:rsid w:val="006959D7"/>
    <w:rsid w:val="00695E95"/>
    <w:rsid w:val="00695FC2"/>
    <w:rsid w:val="0069610D"/>
    <w:rsid w:val="00696949"/>
    <w:rsid w:val="00696C31"/>
    <w:rsid w:val="00696E40"/>
    <w:rsid w:val="00696FB2"/>
    <w:rsid w:val="00697052"/>
    <w:rsid w:val="00697740"/>
    <w:rsid w:val="00697B76"/>
    <w:rsid w:val="00697C08"/>
    <w:rsid w:val="00697DDB"/>
    <w:rsid w:val="006A10C7"/>
    <w:rsid w:val="006A12C5"/>
    <w:rsid w:val="006A13B8"/>
    <w:rsid w:val="006A195D"/>
    <w:rsid w:val="006A1A5D"/>
    <w:rsid w:val="006A1A70"/>
    <w:rsid w:val="006A1BED"/>
    <w:rsid w:val="006A1D29"/>
    <w:rsid w:val="006A2719"/>
    <w:rsid w:val="006A2C23"/>
    <w:rsid w:val="006A2CCD"/>
    <w:rsid w:val="006A2F1C"/>
    <w:rsid w:val="006A3298"/>
    <w:rsid w:val="006A3FA8"/>
    <w:rsid w:val="006A40C6"/>
    <w:rsid w:val="006A46FB"/>
    <w:rsid w:val="006A4BDE"/>
    <w:rsid w:val="006A4D4D"/>
    <w:rsid w:val="006A4E62"/>
    <w:rsid w:val="006A5336"/>
    <w:rsid w:val="006A535D"/>
    <w:rsid w:val="006A5B7E"/>
    <w:rsid w:val="006A5D19"/>
    <w:rsid w:val="006A5E28"/>
    <w:rsid w:val="006A697B"/>
    <w:rsid w:val="006A6ABE"/>
    <w:rsid w:val="006A6D2B"/>
    <w:rsid w:val="006A770F"/>
    <w:rsid w:val="006A79D5"/>
    <w:rsid w:val="006A7AFF"/>
    <w:rsid w:val="006A7CBB"/>
    <w:rsid w:val="006B003A"/>
    <w:rsid w:val="006B01F3"/>
    <w:rsid w:val="006B03AE"/>
    <w:rsid w:val="006B05FF"/>
    <w:rsid w:val="006B089D"/>
    <w:rsid w:val="006B109C"/>
    <w:rsid w:val="006B1341"/>
    <w:rsid w:val="006B1816"/>
    <w:rsid w:val="006B1994"/>
    <w:rsid w:val="006B1E60"/>
    <w:rsid w:val="006B1F1E"/>
    <w:rsid w:val="006B2099"/>
    <w:rsid w:val="006B215C"/>
    <w:rsid w:val="006B23CE"/>
    <w:rsid w:val="006B2932"/>
    <w:rsid w:val="006B3252"/>
    <w:rsid w:val="006B3963"/>
    <w:rsid w:val="006B3C52"/>
    <w:rsid w:val="006B3E28"/>
    <w:rsid w:val="006B3E93"/>
    <w:rsid w:val="006B40FF"/>
    <w:rsid w:val="006B4461"/>
    <w:rsid w:val="006B496E"/>
    <w:rsid w:val="006B4F05"/>
    <w:rsid w:val="006B50CF"/>
    <w:rsid w:val="006B543C"/>
    <w:rsid w:val="006B547B"/>
    <w:rsid w:val="006B6AEE"/>
    <w:rsid w:val="006B774C"/>
    <w:rsid w:val="006B7BA6"/>
    <w:rsid w:val="006B7D48"/>
    <w:rsid w:val="006C03B8"/>
    <w:rsid w:val="006C04AB"/>
    <w:rsid w:val="006C05E5"/>
    <w:rsid w:val="006C0E1E"/>
    <w:rsid w:val="006C0E56"/>
    <w:rsid w:val="006C2173"/>
    <w:rsid w:val="006C267A"/>
    <w:rsid w:val="006C27AB"/>
    <w:rsid w:val="006C28CC"/>
    <w:rsid w:val="006C2FF6"/>
    <w:rsid w:val="006C3159"/>
    <w:rsid w:val="006C3499"/>
    <w:rsid w:val="006C3588"/>
    <w:rsid w:val="006C3788"/>
    <w:rsid w:val="006C3A59"/>
    <w:rsid w:val="006C3CC9"/>
    <w:rsid w:val="006C3E20"/>
    <w:rsid w:val="006C404E"/>
    <w:rsid w:val="006C4AFF"/>
    <w:rsid w:val="006C4B4F"/>
    <w:rsid w:val="006C4D50"/>
    <w:rsid w:val="006C5189"/>
    <w:rsid w:val="006C57F5"/>
    <w:rsid w:val="006C5D5D"/>
    <w:rsid w:val="006C5E12"/>
    <w:rsid w:val="006C5EC9"/>
    <w:rsid w:val="006C5FA5"/>
    <w:rsid w:val="006C6059"/>
    <w:rsid w:val="006C6227"/>
    <w:rsid w:val="006C6618"/>
    <w:rsid w:val="006C663A"/>
    <w:rsid w:val="006C6789"/>
    <w:rsid w:val="006C70C8"/>
    <w:rsid w:val="006C741A"/>
    <w:rsid w:val="006C749F"/>
    <w:rsid w:val="006C7522"/>
    <w:rsid w:val="006C7903"/>
    <w:rsid w:val="006C7952"/>
    <w:rsid w:val="006D052E"/>
    <w:rsid w:val="006D0878"/>
    <w:rsid w:val="006D08C8"/>
    <w:rsid w:val="006D0E01"/>
    <w:rsid w:val="006D0E76"/>
    <w:rsid w:val="006D1103"/>
    <w:rsid w:val="006D1188"/>
    <w:rsid w:val="006D12DE"/>
    <w:rsid w:val="006D178A"/>
    <w:rsid w:val="006D1A13"/>
    <w:rsid w:val="006D1A7C"/>
    <w:rsid w:val="006D1A83"/>
    <w:rsid w:val="006D2122"/>
    <w:rsid w:val="006D277E"/>
    <w:rsid w:val="006D2C09"/>
    <w:rsid w:val="006D2CAC"/>
    <w:rsid w:val="006D2E1D"/>
    <w:rsid w:val="006D30F1"/>
    <w:rsid w:val="006D3131"/>
    <w:rsid w:val="006D320C"/>
    <w:rsid w:val="006D330F"/>
    <w:rsid w:val="006D3350"/>
    <w:rsid w:val="006D33A0"/>
    <w:rsid w:val="006D34B0"/>
    <w:rsid w:val="006D39BB"/>
    <w:rsid w:val="006D3CAD"/>
    <w:rsid w:val="006D4228"/>
    <w:rsid w:val="006D423F"/>
    <w:rsid w:val="006D4341"/>
    <w:rsid w:val="006D4A41"/>
    <w:rsid w:val="006D4D4F"/>
    <w:rsid w:val="006D4D7D"/>
    <w:rsid w:val="006D5AF7"/>
    <w:rsid w:val="006D5CF3"/>
    <w:rsid w:val="006D5EAD"/>
    <w:rsid w:val="006D5F90"/>
    <w:rsid w:val="006D6313"/>
    <w:rsid w:val="006D6561"/>
    <w:rsid w:val="006D6B7E"/>
    <w:rsid w:val="006D6F08"/>
    <w:rsid w:val="006D79D2"/>
    <w:rsid w:val="006D7B40"/>
    <w:rsid w:val="006D7F0A"/>
    <w:rsid w:val="006E051A"/>
    <w:rsid w:val="006E062C"/>
    <w:rsid w:val="006E0649"/>
    <w:rsid w:val="006E07CB"/>
    <w:rsid w:val="006E0BCA"/>
    <w:rsid w:val="006E0D23"/>
    <w:rsid w:val="006E1526"/>
    <w:rsid w:val="006E153C"/>
    <w:rsid w:val="006E181F"/>
    <w:rsid w:val="006E190A"/>
    <w:rsid w:val="006E193C"/>
    <w:rsid w:val="006E1C82"/>
    <w:rsid w:val="006E1D0F"/>
    <w:rsid w:val="006E2048"/>
    <w:rsid w:val="006E2626"/>
    <w:rsid w:val="006E28B7"/>
    <w:rsid w:val="006E2A9B"/>
    <w:rsid w:val="006E2AC1"/>
    <w:rsid w:val="006E3061"/>
    <w:rsid w:val="006E3310"/>
    <w:rsid w:val="006E3509"/>
    <w:rsid w:val="006E3C0D"/>
    <w:rsid w:val="006E40A8"/>
    <w:rsid w:val="006E4446"/>
    <w:rsid w:val="006E4733"/>
    <w:rsid w:val="006E4838"/>
    <w:rsid w:val="006E4E39"/>
    <w:rsid w:val="006E5190"/>
    <w:rsid w:val="006E565E"/>
    <w:rsid w:val="006E573F"/>
    <w:rsid w:val="006E5CC8"/>
    <w:rsid w:val="006E5D36"/>
    <w:rsid w:val="006E5E63"/>
    <w:rsid w:val="006E6155"/>
    <w:rsid w:val="006E64A7"/>
    <w:rsid w:val="006E673D"/>
    <w:rsid w:val="006E6D6D"/>
    <w:rsid w:val="006E6E7D"/>
    <w:rsid w:val="006E7217"/>
    <w:rsid w:val="006E7D3B"/>
    <w:rsid w:val="006E7E56"/>
    <w:rsid w:val="006E7E5B"/>
    <w:rsid w:val="006F0F0D"/>
    <w:rsid w:val="006F104D"/>
    <w:rsid w:val="006F161B"/>
    <w:rsid w:val="006F1ADE"/>
    <w:rsid w:val="006F1B70"/>
    <w:rsid w:val="006F1D7C"/>
    <w:rsid w:val="006F2026"/>
    <w:rsid w:val="006F21A8"/>
    <w:rsid w:val="006F2459"/>
    <w:rsid w:val="006F2818"/>
    <w:rsid w:val="006F2E8E"/>
    <w:rsid w:val="006F341D"/>
    <w:rsid w:val="006F35DC"/>
    <w:rsid w:val="006F3617"/>
    <w:rsid w:val="006F3CDE"/>
    <w:rsid w:val="006F4168"/>
    <w:rsid w:val="006F453C"/>
    <w:rsid w:val="006F4581"/>
    <w:rsid w:val="006F4A61"/>
    <w:rsid w:val="006F5821"/>
    <w:rsid w:val="006F58D4"/>
    <w:rsid w:val="006F5965"/>
    <w:rsid w:val="006F6582"/>
    <w:rsid w:val="006F658C"/>
    <w:rsid w:val="006F7D8C"/>
    <w:rsid w:val="006F7F0F"/>
    <w:rsid w:val="00700139"/>
    <w:rsid w:val="00700248"/>
    <w:rsid w:val="00700428"/>
    <w:rsid w:val="007007FD"/>
    <w:rsid w:val="00701158"/>
    <w:rsid w:val="007011B4"/>
    <w:rsid w:val="0070129E"/>
    <w:rsid w:val="00701461"/>
    <w:rsid w:val="00701B0A"/>
    <w:rsid w:val="00701C3D"/>
    <w:rsid w:val="00701C53"/>
    <w:rsid w:val="00701D54"/>
    <w:rsid w:val="00702C17"/>
    <w:rsid w:val="00702C21"/>
    <w:rsid w:val="0070346E"/>
    <w:rsid w:val="007034E9"/>
    <w:rsid w:val="007034F2"/>
    <w:rsid w:val="00703802"/>
    <w:rsid w:val="00703886"/>
    <w:rsid w:val="00703A04"/>
    <w:rsid w:val="00703BA9"/>
    <w:rsid w:val="00703F4D"/>
    <w:rsid w:val="00704A7A"/>
    <w:rsid w:val="00704B1F"/>
    <w:rsid w:val="00704EDB"/>
    <w:rsid w:val="0070520E"/>
    <w:rsid w:val="00705997"/>
    <w:rsid w:val="00705AF2"/>
    <w:rsid w:val="00705B6D"/>
    <w:rsid w:val="00705BAB"/>
    <w:rsid w:val="00705CDC"/>
    <w:rsid w:val="00706101"/>
    <w:rsid w:val="00706587"/>
    <w:rsid w:val="00707072"/>
    <w:rsid w:val="007070F2"/>
    <w:rsid w:val="00707327"/>
    <w:rsid w:val="00707500"/>
    <w:rsid w:val="00707D61"/>
    <w:rsid w:val="00707EFE"/>
    <w:rsid w:val="007100DD"/>
    <w:rsid w:val="00710395"/>
    <w:rsid w:val="00711AFE"/>
    <w:rsid w:val="00711F34"/>
    <w:rsid w:val="00712287"/>
    <w:rsid w:val="0071254B"/>
    <w:rsid w:val="00712733"/>
    <w:rsid w:val="00712772"/>
    <w:rsid w:val="0071294D"/>
    <w:rsid w:val="00712A1B"/>
    <w:rsid w:val="00712CFF"/>
    <w:rsid w:val="00712DA3"/>
    <w:rsid w:val="00713097"/>
    <w:rsid w:val="00713303"/>
    <w:rsid w:val="0071331C"/>
    <w:rsid w:val="00713567"/>
    <w:rsid w:val="0071468A"/>
    <w:rsid w:val="007148D3"/>
    <w:rsid w:val="0071496A"/>
    <w:rsid w:val="007155FE"/>
    <w:rsid w:val="007157C8"/>
    <w:rsid w:val="00715B9A"/>
    <w:rsid w:val="007173EB"/>
    <w:rsid w:val="00717E31"/>
    <w:rsid w:val="00717FF0"/>
    <w:rsid w:val="00720053"/>
    <w:rsid w:val="007204CF"/>
    <w:rsid w:val="00721192"/>
    <w:rsid w:val="00721462"/>
    <w:rsid w:val="00721830"/>
    <w:rsid w:val="00721B32"/>
    <w:rsid w:val="0072225C"/>
    <w:rsid w:val="007225BB"/>
    <w:rsid w:val="00722BCB"/>
    <w:rsid w:val="00723100"/>
    <w:rsid w:val="00724836"/>
    <w:rsid w:val="00724D8C"/>
    <w:rsid w:val="007251D4"/>
    <w:rsid w:val="007253A3"/>
    <w:rsid w:val="00725558"/>
    <w:rsid w:val="007257D0"/>
    <w:rsid w:val="00725955"/>
    <w:rsid w:val="00726316"/>
    <w:rsid w:val="0072682D"/>
    <w:rsid w:val="00726E2D"/>
    <w:rsid w:val="00726EA6"/>
    <w:rsid w:val="00727208"/>
    <w:rsid w:val="00727680"/>
    <w:rsid w:val="00727B7D"/>
    <w:rsid w:val="00727F16"/>
    <w:rsid w:val="00727FDF"/>
    <w:rsid w:val="00730A7C"/>
    <w:rsid w:val="00731428"/>
    <w:rsid w:val="00731511"/>
    <w:rsid w:val="00731894"/>
    <w:rsid w:val="00731911"/>
    <w:rsid w:val="00731D14"/>
    <w:rsid w:val="00731F5A"/>
    <w:rsid w:val="00732D5A"/>
    <w:rsid w:val="007333B6"/>
    <w:rsid w:val="00733B9B"/>
    <w:rsid w:val="00733E52"/>
    <w:rsid w:val="00734383"/>
    <w:rsid w:val="007343A7"/>
    <w:rsid w:val="007343E5"/>
    <w:rsid w:val="0073442D"/>
    <w:rsid w:val="0073488A"/>
    <w:rsid w:val="007348B1"/>
    <w:rsid w:val="0073493D"/>
    <w:rsid w:val="00734B40"/>
    <w:rsid w:val="00735A28"/>
    <w:rsid w:val="00736294"/>
    <w:rsid w:val="007362A6"/>
    <w:rsid w:val="00736381"/>
    <w:rsid w:val="0073669C"/>
    <w:rsid w:val="007367A8"/>
    <w:rsid w:val="00736D7D"/>
    <w:rsid w:val="00736E34"/>
    <w:rsid w:val="00736F29"/>
    <w:rsid w:val="00737A28"/>
    <w:rsid w:val="00737C6E"/>
    <w:rsid w:val="00737EEE"/>
    <w:rsid w:val="00740027"/>
    <w:rsid w:val="00740173"/>
    <w:rsid w:val="00740D27"/>
    <w:rsid w:val="00740E58"/>
    <w:rsid w:val="00740E81"/>
    <w:rsid w:val="0074111E"/>
    <w:rsid w:val="00741272"/>
    <w:rsid w:val="00741988"/>
    <w:rsid w:val="00741EC5"/>
    <w:rsid w:val="00742362"/>
    <w:rsid w:val="007427F1"/>
    <w:rsid w:val="00743220"/>
    <w:rsid w:val="007433D0"/>
    <w:rsid w:val="00743581"/>
    <w:rsid w:val="007436F7"/>
    <w:rsid w:val="007437A1"/>
    <w:rsid w:val="00743CA8"/>
    <w:rsid w:val="007445A0"/>
    <w:rsid w:val="00744859"/>
    <w:rsid w:val="00744F75"/>
    <w:rsid w:val="00744FA9"/>
    <w:rsid w:val="0074524B"/>
    <w:rsid w:val="007455A2"/>
    <w:rsid w:val="007457F9"/>
    <w:rsid w:val="00746079"/>
    <w:rsid w:val="0074623C"/>
    <w:rsid w:val="00746246"/>
    <w:rsid w:val="00746380"/>
    <w:rsid w:val="007469CA"/>
    <w:rsid w:val="0074724C"/>
    <w:rsid w:val="0074734F"/>
    <w:rsid w:val="0074793E"/>
    <w:rsid w:val="00747D8B"/>
    <w:rsid w:val="00750136"/>
    <w:rsid w:val="0075016E"/>
    <w:rsid w:val="007502E7"/>
    <w:rsid w:val="007505E4"/>
    <w:rsid w:val="00750F3C"/>
    <w:rsid w:val="00751228"/>
    <w:rsid w:val="007512F9"/>
    <w:rsid w:val="007514B7"/>
    <w:rsid w:val="007517F0"/>
    <w:rsid w:val="007522AB"/>
    <w:rsid w:val="00753302"/>
    <w:rsid w:val="00753986"/>
    <w:rsid w:val="00753CDE"/>
    <w:rsid w:val="00753E72"/>
    <w:rsid w:val="00754007"/>
    <w:rsid w:val="0075407E"/>
    <w:rsid w:val="00754125"/>
    <w:rsid w:val="0075454B"/>
    <w:rsid w:val="00754665"/>
    <w:rsid w:val="0075479F"/>
    <w:rsid w:val="00754A24"/>
    <w:rsid w:val="00755408"/>
    <w:rsid w:val="00755559"/>
    <w:rsid w:val="00755AFC"/>
    <w:rsid w:val="00756067"/>
    <w:rsid w:val="007561F5"/>
    <w:rsid w:val="007562A0"/>
    <w:rsid w:val="0075636E"/>
    <w:rsid w:val="0075655C"/>
    <w:rsid w:val="007568CF"/>
    <w:rsid w:val="00756A7D"/>
    <w:rsid w:val="00756C45"/>
    <w:rsid w:val="00756D10"/>
    <w:rsid w:val="00756E5D"/>
    <w:rsid w:val="007571E1"/>
    <w:rsid w:val="007572DD"/>
    <w:rsid w:val="00757308"/>
    <w:rsid w:val="007579AA"/>
    <w:rsid w:val="00757A03"/>
    <w:rsid w:val="007604B2"/>
    <w:rsid w:val="00760576"/>
    <w:rsid w:val="0076064D"/>
    <w:rsid w:val="00760787"/>
    <w:rsid w:val="00760C6B"/>
    <w:rsid w:val="00761414"/>
    <w:rsid w:val="007626BF"/>
    <w:rsid w:val="00762E15"/>
    <w:rsid w:val="00763360"/>
    <w:rsid w:val="007639B4"/>
    <w:rsid w:val="00763BED"/>
    <w:rsid w:val="00763E43"/>
    <w:rsid w:val="00763EFA"/>
    <w:rsid w:val="007642B1"/>
    <w:rsid w:val="00764526"/>
    <w:rsid w:val="00764B90"/>
    <w:rsid w:val="00764D70"/>
    <w:rsid w:val="00765281"/>
    <w:rsid w:val="00765DEA"/>
    <w:rsid w:val="007661CE"/>
    <w:rsid w:val="007666C8"/>
    <w:rsid w:val="00766744"/>
    <w:rsid w:val="00766A6B"/>
    <w:rsid w:val="00766BAD"/>
    <w:rsid w:val="00766CF6"/>
    <w:rsid w:val="00767129"/>
    <w:rsid w:val="00767444"/>
    <w:rsid w:val="007674D0"/>
    <w:rsid w:val="00770CDD"/>
    <w:rsid w:val="00770FCE"/>
    <w:rsid w:val="00770FE0"/>
    <w:rsid w:val="00771022"/>
    <w:rsid w:val="007717E1"/>
    <w:rsid w:val="007718CE"/>
    <w:rsid w:val="00771AEB"/>
    <w:rsid w:val="00771DE6"/>
    <w:rsid w:val="00771F6E"/>
    <w:rsid w:val="007722D3"/>
    <w:rsid w:val="007727B4"/>
    <w:rsid w:val="007729A2"/>
    <w:rsid w:val="00772B4C"/>
    <w:rsid w:val="00772B62"/>
    <w:rsid w:val="00772E42"/>
    <w:rsid w:val="00772E5B"/>
    <w:rsid w:val="00772F1D"/>
    <w:rsid w:val="0077321C"/>
    <w:rsid w:val="0077441C"/>
    <w:rsid w:val="00774FD5"/>
    <w:rsid w:val="00775057"/>
    <w:rsid w:val="007755F2"/>
    <w:rsid w:val="00775A8D"/>
    <w:rsid w:val="007767A1"/>
    <w:rsid w:val="00776971"/>
    <w:rsid w:val="00777430"/>
    <w:rsid w:val="0077767D"/>
    <w:rsid w:val="00777CC5"/>
    <w:rsid w:val="00780297"/>
    <w:rsid w:val="00780831"/>
    <w:rsid w:val="00780A80"/>
    <w:rsid w:val="0078177E"/>
    <w:rsid w:val="007817F7"/>
    <w:rsid w:val="00782219"/>
    <w:rsid w:val="007826EB"/>
    <w:rsid w:val="00782A6A"/>
    <w:rsid w:val="00782C02"/>
    <w:rsid w:val="00782E59"/>
    <w:rsid w:val="00782FBB"/>
    <w:rsid w:val="0078304C"/>
    <w:rsid w:val="007832F5"/>
    <w:rsid w:val="00783673"/>
    <w:rsid w:val="00783E53"/>
    <w:rsid w:val="00784068"/>
    <w:rsid w:val="0078411E"/>
    <w:rsid w:val="00784568"/>
    <w:rsid w:val="00785290"/>
    <w:rsid w:val="0078536A"/>
    <w:rsid w:val="00785490"/>
    <w:rsid w:val="0078645C"/>
    <w:rsid w:val="0078660E"/>
    <w:rsid w:val="0078683C"/>
    <w:rsid w:val="007875BA"/>
    <w:rsid w:val="00787603"/>
    <w:rsid w:val="00787693"/>
    <w:rsid w:val="007876F0"/>
    <w:rsid w:val="00787B87"/>
    <w:rsid w:val="0079041C"/>
    <w:rsid w:val="007909C1"/>
    <w:rsid w:val="00790BD3"/>
    <w:rsid w:val="00790CF4"/>
    <w:rsid w:val="00790FD2"/>
    <w:rsid w:val="00791061"/>
    <w:rsid w:val="00791715"/>
    <w:rsid w:val="007917A9"/>
    <w:rsid w:val="00791F0F"/>
    <w:rsid w:val="00791F6F"/>
    <w:rsid w:val="00792115"/>
    <w:rsid w:val="007925EA"/>
    <w:rsid w:val="007927C5"/>
    <w:rsid w:val="0079299E"/>
    <w:rsid w:val="00792D37"/>
    <w:rsid w:val="007932AF"/>
    <w:rsid w:val="007935EC"/>
    <w:rsid w:val="00793894"/>
    <w:rsid w:val="00793A5D"/>
    <w:rsid w:val="00793AF0"/>
    <w:rsid w:val="00793CD8"/>
    <w:rsid w:val="0079463C"/>
    <w:rsid w:val="00794AF3"/>
    <w:rsid w:val="00794B48"/>
    <w:rsid w:val="00794D91"/>
    <w:rsid w:val="00795C92"/>
    <w:rsid w:val="00795D9E"/>
    <w:rsid w:val="00796231"/>
    <w:rsid w:val="007970A7"/>
    <w:rsid w:val="007A01F9"/>
    <w:rsid w:val="007A0F02"/>
    <w:rsid w:val="007A0F67"/>
    <w:rsid w:val="007A0FA5"/>
    <w:rsid w:val="007A133A"/>
    <w:rsid w:val="007A13B3"/>
    <w:rsid w:val="007A1C6B"/>
    <w:rsid w:val="007A1CB3"/>
    <w:rsid w:val="007A1F45"/>
    <w:rsid w:val="007A2035"/>
    <w:rsid w:val="007A306F"/>
    <w:rsid w:val="007A307E"/>
    <w:rsid w:val="007A3BD3"/>
    <w:rsid w:val="007A43A6"/>
    <w:rsid w:val="007A44B6"/>
    <w:rsid w:val="007A4FFA"/>
    <w:rsid w:val="007A54CD"/>
    <w:rsid w:val="007A5677"/>
    <w:rsid w:val="007A570F"/>
    <w:rsid w:val="007A5771"/>
    <w:rsid w:val="007A58A6"/>
    <w:rsid w:val="007A5B1B"/>
    <w:rsid w:val="007A5BF6"/>
    <w:rsid w:val="007A5CA0"/>
    <w:rsid w:val="007A79CB"/>
    <w:rsid w:val="007A7B0D"/>
    <w:rsid w:val="007B004B"/>
    <w:rsid w:val="007B042B"/>
    <w:rsid w:val="007B0A37"/>
    <w:rsid w:val="007B0DE2"/>
    <w:rsid w:val="007B1B58"/>
    <w:rsid w:val="007B1D4D"/>
    <w:rsid w:val="007B222B"/>
    <w:rsid w:val="007B265C"/>
    <w:rsid w:val="007B2A37"/>
    <w:rsid w:val="007B2CC9"/>
    <w:rsid w:val="007B2F99"/>
    <w:rsid w:val="007B344F"/>
    <w:rsid w:val="007B3621"/>
    <w:rsid w:val="007B371F"/>
    <w:rsid w:val="007B3D2D"/>
    <w:rsid w:val="007B3DE5"/>
    <w:rsid w:val="007B3DE6"/>
    <w:rsid w:val="007B3EF3"/>
    <w:rsid w:val="007B4698"/>
    <w:rsid w:val="007B4EF7"/>
    <w:rsid w:val="007B50AE"/>
    <w:rsid w:val="007B51DF"/>
    <w:rsid w:val="007B5885"/>
    <w:rsid w:val="007B59F0"/>
    <w:rsid w:val="007B5F67"/>
    <w:rsid w:val="007B642D"/>
    <w:rsid w:val="007B6602"/>
    <w:rsid w:val="007B670F"/>
    <w:rsid w:val="007B72C8"/>
    <w:rsid w:val="007B7363"/>
    <w:rsid w:val="007B74F5"/>
    <w:rsid w:val="007B76F8"/>
    <w:rsid w:val="007B7BD7"/>
    <w:rsid w:val="007B7D2D"/>
    <w:rsid w:val="007B7E09"/>
    <w:rsid w:val="007C03A6"/>
    <w:rsid w:val="007C05DD"/>
    <w:rsid w:val="007C0609"/>
    <w:rsid w:val="007C0950"/>
    <w:rsid w:val="007C0FEF"/>
    <w:rsid w:val="007C22ED"/>
    <w:rsid w:val="007C23D0"/>
    <w:rsid w:val="007C2A64"/>
    <w:rsid w:val="007C2B5C"/>
    <w:rsid w:val="007C2D85"/>
    <w:rsid w:val="007C31BB"/>
    <w:rsid w:val="007C31D2"/>
    <w:rsid w:val="007C32E4"/>
    <w:rsid w:val="007C37A2"/>
    <w:rsid w:val="007C386B"/>
    <w:rsid w:val="007C3888"/>
    <w:rsid w:val="007C3D18"/>
    <w:rsid w:val="007C3DCA"/>
    <w:rsid w:val="007C4416"/>
    <w:rsid w:val="007C44E6"/>
    <w:rsid w:val="007C4BB2"/>
    <w:rsid w:val="007C4C20"/>
    <w:rsid w:val="007C4F39"/>
    <w:rsid w:val="007C5652"/>
    <w:rsid w:val="007C5891"/>
    <w:rsid w:val="007C5B16"/>
    <w:rsid w:val="007C60BF"/>
    <w:rsid w:val="007C60C9"/>
    <w:rsid w:val="007C6664"/>
    <w:rsid w:val="007C6800"/>
    <w:rsid w:val="007C68F1"/>
    <w:rsid w:val="007C6A07"/>
    <w:rsid w:val="007C6B7B"/>
    <w:rsid w:val="007C707A"/>
    <w:rsid w:val="007C736D"/>
    <w:rsid w:val="007C7384"/>
    <w:rsid w:val="007C75A1"/>
    <w:rsid w:val="007C77A5"/>
    <w:rsid w:val="007C7ACB"/>
    <w:rsid w:val="007C7C7E"/>
    <w:rsid w:val="007D04C4"/>
    <w:rsid w:val="007D04E5"/>
    <w:rsid w:val="007D0D16"/>
    <w:rsid w:val="007D0DE9"/>
    <w:rsid w:val="007D0E18"/>
    <w:rsid w:val="007D1234"/>
    <w:rsid w:val="007D1B59"/>
    <w:rsid w:val="007D1D8F"/>
    <w:rsid w:val="007D212B"/>
    <w:rsid w:val="007D28D3"/>
    <w:rsid w:val="007D28D5"/>
    <w:rsid w:val="007D2A7B"/>
    <w:rsid w:val="007D3328"/>
    <w:rsid w:val="007D3378"/>
    <w:rsid w:val="007D3394"/>
    <w:rsid w:val="007D345A"/>
    <w:rsid w:val="007D3876"/>
    <w:rsid w:val="007D3878"/>
    <w:rsid w:val="007D3E2B"/>
    <w:rsid w:val="007D3E53"/>
    <w:rsid w:val="007D4020"/>
    <w:rsid w:val="007D4074"/>
    <w:rsid w:val="007D40B6"/>
    <w:rsid w:val="007D42DA"/>
    <w:rsid w:val="007D4321"/>
    <w:rsid w:val="007D4829"/>
    <w:rsid w:val="007D49E2"/>
    <w:rsid w:val="007D53CD"/>
    <w:rsid w:val="007D54D1"/>
    <w:rsid w:val="007D5901"/>
    <w:rsid w:val="007D5DC0"/>
    <w:rsid w:val="007D5EFF"/>
    <w:rsid w:val="007D65D8"/>
    <w:rsid w:val="007D6686"/>
    <w:rsid w:val="007D6BC7"/>
    <w:rsid w:val="007D6FD0"/>
    <w:rsid w:val="007D71AD"/>
    <w:rsid w:val="007D7526"/>
    <w:rsid w:val="007D7638"/>
    <w:rsid w:val="007D7E5D"/>
    <w:rsid w:val="007E0CC4"/>
    <w:rsid w:val="007E132F"/>
    <w:rsid w:val="007E17C1"/>
    <w:rsid w:val="007E19D2"/>
    <w:rsid w:val="007E19DE"/>
    <w:rsid w:val="007E2545"/>
    <w:rsid w:val="007E2B00"/>
    <w:rsid w:val="007E2D44"/>
    <w:rsid w:val="007E2DB9"/>
    <w:rsid w:val="007E3251"/>
    <w:rsid w:val="007E38DD"/>
    <w:rsid w:val="007E39DF"/>
    <w:rsid w:val="007E4610"/>
    <w:rsid w:val="007E4715"/>
    <w:rsid w:val="007E4988"/>
    <w:rsid w:val="007E4C3D"/>
    <w:rsid w:val="007E505B"/>
    <w:rsid w:val="007E5112"/>
    <w:rsid w:val="007E5EAC"/>
    <w:rsid w:val="007E61F5"/>
    <w:rsid w:val="007E6573"/>
    <w:rsid w:val="007E6B17"/>
    <w:rsid w:val="007E6CC9"/>
    <w:rsid w:val="007E6F52"/>
    <w:rsid w:val="007E7091"/>
    <w:rsid w:val="007E75F1"/>
    <w:rsid w:val="007E75F2"/>
    <w:rsid w:val="007E7A8E"/>
    <w:rsid w:val="007E7AC5"/>
    <w:rsid w:val="007E7CE1"/>
    <w:rsid w:val="007F01B5"/>
    <w:rsid w:val="007F0A15"/>
    <w:rsid w:val="007F0D08"/>
    <w:rsid w:val="007F0F1F"/>
    <w:rsid w:val="007F0F84"/>
    <w:rsid w:val="007F1053"/>
    <w:rsid w:val="007F106C"/>
    <w:rsid w:val="007F13FF"/>
    <w:rsid w:val="007F1931"/>
    <w:rsid w:val="007F1AD0"/>
    <w:rsid w:val="007F207F"/>
    <w:rsid w:val="007F25C2"/>
    <w:rsid w:val="007F2E0A"/>
    <w:rsid w:val="007F2F99"/>
    <w:rsid w:val="007F395D"/>
    <w:rsid w:val="007F3BD2"/>
    <w:rsid w:val="007F4077"/>
    <w:rsid w:val="007F4C4E"/>
    <w:rsid w:val="007F5333"/>
    <w:rsid w:val="007F560B"/>
    <w:rsid w:val="007F581C"/>
    <w:rsid w:val="007F5B5B"/>
    <w:rsid w:val="007F5E30"/>
    <w:rsid w:val="007F600D"/>
    <w:rsid w:val="007F6345"/>
    <w:rsid w:val="007F68E6"/>
    <w:rsid w:val="007F6955"/>
    <w:rsid w:val="007F7090"/>
    <w:rsid w:val="007F727F"/>
    <w:rsid w:val="007F732F"/>
    <w:rsid w:val="007F7410"/>
    <w:rsid w:val="007F751A"/>
    <w:rsid w:val="007F7743"/>
    <w:rsid w:val="007F77D8"/>
    <w:rsid w:val="007F7CD9"/>
    <w:rsid w:val="007F7DBC"/>
    <w:rsid w:val="007F7FD9"/>
    <w:rsid w:val="00800863"/>
    <w:rsid w:val="00801012"/>
    <w:rsid w:val="00801723"/>
    <w:rsid w:val="00801850"/>
    <w:rsid w:val="008018BC"/>
    <w:rsid w:val="008019BD"/>
    <w:rsid w:val="00801B93"/>
    <w:rsid w:val="00801C76"/>
    <w:rsid w:val="00801FB2"/>
    <w:rsid w:val="008020BF"/>
    <w:rsid w:val="00802262"/>
    <w:rsid w:val="008026EC"/>
    <w:rsid w:val="00802983"/>
    <w:rsid w:val="00802AB8"/>
    <w:rsid w:val="008037ED"/>
    <w:rsid w:val="00803FAE"/>
    <w:rsid w:val="00804323"/>
    <w:rsid w:val="00804811"/>
    <w:rsid w:val="0080486E"/>
    <w:rsid w:val="00805298"/>
    <w:rsid w:val="008058F7"/>
    <w:rsid w:val="00805FE8"/>
    <w:rsid w:val="0080605F"/>
    <w:rsid w:val="0080612F"/>
    <w:rsid w:val="0080641B"/>
    <w:rsid w:val="00806D4A"/>
    <w:rsid w:val="00806F9C"/>
    <w:rsid w:val="0080707F"/>
    <w:rsid w:val="008072E7"/>
    <w:rsid w:val="00807559"/>
    <w:rsid w:val="00807786"/>
    <w:rsid w:val="008077E7"/>
    <w:rsid w:val="00807D87"/>
    <w:rsid w:val="00810634"/>
    <w:rsid w:val="0081088D"/>
    <w:rsid w:val="00810D49"/>
    <w:rsid w:val="008117B5"/>
    <w:rsid w:val="00811FCB"/>
    <w:rsid w:val="0081206E"/>
    <w:rsid w:val="00812660"/>
    <w:rsid w:val="008127FE"/>
    <w:rsid w:val="00812ACC"/>
    <w:rsid w:val="00812BC9"/>
    <w:rsid w:val="00812DF0"/>
    <w:rsid w:val="00812FD0"/>
    <w:rsid w:val="00813836"/>
    <w:rsid w:val="00813AE6"/>
    <w:rsid w:val="00813C3D"/>
    <w:rsid w:val="00813E91"/>
    <w:rsid w:val="00814115"/>
    <w:rsid w:val="00814301"/>
    <w:rsid w:val="00814338"/>
    <w:rsid w:val="008143C9"/>
    <w:rsid w:val="00814508"/>
    <w:rsid w:val="008148ED"/>
    <w:rsid w:val="00814A50"/>
    <w:rsid w:val="008152DB"/>
    <w:rsid w:val="0081559E"/>
    <w:rsid w:val="00815868"/>
    <w:rsid w:val="008158D6"/>
    <w:rsid w:val="0081653E"/>
    <w:rsid w:val="00817082"/>
    <w:rsid w:val="00817095"/>
    <w:rsid w:val="008170C9"/>
    <w:rsid w:val="00817196"/>
    <w:rsid w:val="00817476"/>
    <w:rsid w:val="00817539"/>
    <w:rsid w:val="0081F538"/>
    <w:rsid w:val="008208E9"/>
    <w:rsid w:val="00820D58"/>
    <w:rsid w:val="00820EE8"/>
    <w:rsid w:val="00821349"/>
    <w:rsid w:val="0082146D"/>
    <w:rsid w:val="00821820"/>
    <w:rsid w:val="00821F5C"/>
    <w:rsid w:val="008227AE"/>
    <w:rsid w:val="00822A89"/>
    <w:rsid w:val="00822DD4"/>
    <w:rsid w:val="00822F56"/>
    <w:rsid w:val="008231E3"/>
    <w:rsid w:val="008235DB"/>
    <w:rsid w:val="0082374E"/>
    <w:rsid w:val="00823860"/>
    <w:rsid w:val="008238F8"/>
    <w:rsid w:val="00823A21"/>
    <w:rsid w:val="00823E08"/>
    <w:rsid w:val="0082423B"/>
    <w:rsid w:val="00824AB4"/>
    <w:rsid w:val="00824B6C"/>
    <w:rsid w:val="00824F9B"/>
    <w:rsid w:val="00825162"/>
    <w:rsid w:val="00825493"/>
    <w:rsid w:val="00825C42"/>
    <w:rsid w:val="00825D25"/>
    <w:rsid w:val="00825E8C"/>
    <w:rsid w:val="008269D7"/>
    <w:rsid w:val="00826A88"/>
    <w:rsid w:val="008270CC"/>
    <w:rsid w:val="00827510"/>
    <w:rsid w:val="00827B9A"/>
    <w:rsid w:val="00827C82"/>
    <w:rsid w:val="00827D6F"/>
    <w:rsid w:val="008302CB"/>
    <w:rsid w:val="00830E63"/>
    <w:rsid w:val="008311D4"/>
    <w:rsid w:val="00831474"/>
    <w:rsid w:val="00831DD5"/>
    <w:rsid w:val="00831DE4"/>
    <w:rsid w:val="008324AA"/>
    <w:rsid w:val="00832522"/>
    <w:rsid w:val="008328BE"/>
    <w:rsid w:val="00832A7C"/>
    <w:rsid w:val="00832B92"/>
    <w:rsid w:val="00832BCE"/>
    <w:rsid w:val="0083387D"/>
    <w:rsid w:val="00833CA6"/>
    <w:rsid w:val="00833F8C"/>
    <w:rsid w:val="00834134"/>
    <w:rsid w:val="00834DA4"/>
    <w:rsid w:val="008350FD"/>
    <w:rsid w:val="008354DC"/>
    <w:rsid w:val="0083574A"/>
    <w:rsid w:val="008359E3"/>
    <w:rsid w:val="00835D4A"/>
    <w:rsid w:val="008361C8"/>
    <w:rsid w:val="0083657D"/>
    <w:rsid w:val="00836A03"/>
    <w:rsid w:val="00836B02"/>
    <w:rsid w:val="00836C9E"/>
    <w:rsid w:val="00836D04"/>
    <w:rsid w:val="00836E49"/>
    <w:rsid w:val="0083704B"/>
    <w:rsid w:val="0083767C"/>
    <w:rsid w:val="008376AC"/>
    <w:rsid w:val="008376C0"/>
    <w:rsid w:val="008400EF"/>
    <w:rsid w:val="008403DF"/>
    <w:rsid w:val="00840740"/>
    <w:rsid w:val="0084156B"/>
    <w:rsid w:val="00841655"/>
    <w:rsid w:val="00841CB1"/>
    <w:rsid w:val="00841EB6"/>
    <w:rsid w:val="00842241"/>
    <w:rsid w:val="008422D1"/>
    <w:rsid w:val="00842A0F"/>
    <w:rsid w:val="008432A5"/>
    <w:rsid w:val="00843626"/>
    <w:rsid w:val="0084386B"/>
    <w:rsid w:val="00843969"/>
    <w:rsid w:val="00843FDF"/>
    <w:rsid w:val="008444E8"/>
    <w:rsid w:val="0084495F"/>
    <w:rsid w:val="00844E74"/>
    <w:rsid w:val="00844E80"/>
    <w:rsid w:val="00844FD4"/>
    <w:rsid w:val="00845227"/>
    <w:rsid w:val="00845646"/>
    <w:rsid w:val="0084573F"/>
    <w:rsid w:val="00845831"/>
    <w:rsid w:val="00845D8A"/>
    <w:rsid w:val="00846FE7"/>
    <w:rsid w:val="00847237"/>
    <w:rsid w:val="008501D5"/>
    <w:rsid w:val="0085075E"/>
    <w:rsid w:val="00850B57"/>
    <w:rsid w:val="008517D5"/>
    <w:rsid w:val="0085195E"/>
    <w:rsid w:val="0085254B"/>
    <w:rsid w:val="00852882"/>
    <w:rsid w:val="00852E42"/>
    <w:rsid w:val="00852F47"/>
    <w:rsid w:val="008532EB"/>
    <w:rsid w:val="00853458"/>
    <w:rsid w:val="00853D37"/>
    <w:rsid w:val="008540D4"/>
    <w:rsid w:val="008542D0"/>
    <w:rsid w:val="00854C3A"/>
    <w:rsid w:val="00854CE8"/>
    <w:rsid w:val="00854EDD"/>
    <w:rsid w:val="008550A1"/>
    <w:rsid w:val="008555BB"/>
    <w:rsid w:val="00855B42"/>
    <w:rsid w:val="00855C91"/>
    <w:rsid w:val="00856050"/>
    <w:rsid w:val="00856911"/>
    <w:rsid w:val="0085698F"/>
    <w:rsid w:val="00857046"/>
    <w:rsid w:val="0085736F"/>
    <w:rsid w:val="00857711"/>
    <w:rsid w:val="0085787C"/>
    <w:rsid w:val="008602E1"/>
    <w:rsid w:val="0086032E"/>
    <w:rsid w:val="008603F0"/>
    <w:rsid w:val="008604DA"/>
    <w:rsid w:val="008606FD"/>
    <w:rsid w:val="00860F54"/>
    <w:rsid w:val="00861417"/>
    <w:rsid w:val="0086148F"/>
    <w:rsid w:val="008615A9"/>
    <w:rsid w:val="00861609"/>
    <w:rsid w:val="0086164F"/>
    <w:rsid w:val="0086201F"/>
    <w:rsid w:val="008626F0"/>
    <w:rsid w:val="00862C86"/>
    <w:rsid w:val="00862D34"/>
    <w:rsid w:val="00862D6D"/>
    <w:rsid w:val="00863FD0"/>
    <w:rsid w:val="008642E3"/>
    <w:rsid w:val="0086459A"/>
    <w:rsid w:val="00864654"/>
    <w:rsid w:val="0086496A"/>
    <w:rsid w:val="008649A5"/>
    <w:rsid w:val="00864B95"/>
    <w:rsid w:val="008652BE"/>
    <w:rsid w:val="00865866"/>
    <w:rsid w:val="008664D7"/>
    <w:rsid w:val="00866575"/>
    <w:rsid w:val="008667BF"/>
    <w:rsid w:val="00866829"/>
    <w:rsid w:val="008669A3"/>
    <w:rsid w:val="00866E11"/>
    <w:rsid w:val="00866E67"/>
    <w:rsid w:val="00867315"/>
    <w:rsid w:val="008677FD"/>
    <w:rsid w:val="00867F4B"/>
    <w:rsid w:val="008706D4"/>
    <w:rsid w:val="00870F8A"/>
    <w:rsid w:val="008714AC"/>
    <w:rsid w:val="0087162F"/>
    <w:rsid w:val="0087166D"/>
    <w:rsid w:val="008716FB"/>
    <w:rsid w:val="008717F2"/>
    <w:rsid w:val="00871867"/>
    <w:rsid w:val="008719A4"/>
    <w:rsid w:val="00871D23"/>
    <w:rsid w:val="0087274A"/>
    <w:rsid w:val="00872C84"/>
    <w:rsid w:val="00873126"/>
    <w:rsid w:val="00873325"/>
    <w:rsid w:val="008739E9"/>
    <w:rsid w:val="00873BC8"/>
    <w:rsid w:val="00873C84"/>
    <w:rsid w:val="008741D0"/>
    <w:rsid w:val="008741E1"/>
    <w:rsid w:val="00874312"/>
    <w:rsid w:val="0087437C"/>
    <w:rsid w:val="00874498"/>
    <w:rsid w:val="008749AD"/>
    <w:rsid w:val="00875074"/>
    <w:rsid w:val="008752B5"/>
    <w:rsid w:val="008756C9"/>
    <w:rsid w:val="0087574B"/>
    <w:rsid w:val="00875892"/>
    <w:rsid w:val="00875B6C"/>
    <w:rsid w:val="00875CD7"/>
    <w:rsid w:val="008760B6"/>
    <w:rsid w:val="00876B4D"/>
    <w:rsid w:val="00876D22"/>
    <w:rsid w:val="00877177"/>
    <w:rsid w:val="00877190"/>
    <w:rsid w:val="008774D6"/>
    <w:rsid w:val="00877F18"/>
    <w:rsid w:val="00877F48"/>
    <w:rsid w:val="00877FAF"/>
    <w:rsid w:val="00877FC4"/>
    <w:rsid w:val="0088045B"/>
    <w:rsid w:val="008804DE"/>
    <w:rsid w:val="008808DE"/>
    <w:rsid w:val="00880965"/>
    <w:rsid w:val="00881163"/>
    <w:rsid w:val="0088176E"/>
    <w:rsid w:val="008817AA"/>
    <w:rsid w:val="008820A2"/>
    <w:rsid w:val="00882189"/>
    <w:rsid w:val="00882B67"/>
    <w:rsid w:val="00883974"/>
    <w:rsid w:val="00883BC7"/>
    <w:rsid w:val="00884159"/>
    <w:rsid w:val="00884B55"/>
    <w:rsid w:val="00884F52"/>
    <w:rsid w:val="00885013"/>
    <w:rsid w:val="008850C3"/>
    <w:rsid w:val="0088532A"/>
    <w:rsid w:val="0088605D"/>
    <w:rsid w:val="0088694C"/>
    <w:rsid w:val="00886CC9"/>
    <w:rsid w:val="0088705E"/>
    <w:rsid w:val="00887471"/>
    <w:rsid w:val="008878AE"/>
    <w:rsid w:val="00887EC5"/>
    <w:rsid w:val="0089027E"/>
    <w:rsid w:val="0089089F"/>
    <w:rsid w:val="00890C01"/>
    <w:rsid w:val="0089129D"/>
    <w:rsid w:val="008915CD"/>
    <w:rsid w:val="00891622"/>
    <w:rsid w:val="0089195B"/>
    <w:rsid w:val="00891FF0"/>
    <w:rsid w:val="00892714"/>
    <w:rsid w:val="00892803"/>
    <w:rsid w:val="00892C7A"/>
    <w:rsid w:val="00892C87"/>
    <w:rsid w:val="00892D31"/>
    <w:rsid w:val="00892FE8"/>
    <w:rsid w:val="0089358A"/>
    <w:rsid w:val="0089368E"/>
    <w:rsid w:val="00893F15"/>
    <w:rsid w:val="00894182"/>
    <w:rsid w:val="008941E3"/>
    <w:rsid w:val="008941E7"/>
    <w:rsid w:val="00894939"/>
    <w:rsid w:val="0089495B"/>
    <w:rsid w:val="00894A88"/>
    <w:rsid w:val="00894DA6"/>
    <w:rsid w:val="00895386"/>
    <w:rsid w:val="008955F5"/>
    <w:rsid w:val="00895DF4"/>
    <w:rsid w:val="00895EE2"/>
    <w:rsid w:val="008961E1"/>
    <w:rsid w:val="00896CD9"/>
    <w:rsid w:val="008970C2"/>
    <w:rsid w:val="0089752D"/>
    <w:rsid w:val="00897589"/>
    <w:rsid w:val="00897598"/>
    <w:rsid w:val="0089769F"/>
    <w:rsid w:val="008A0DB6"/>
    <w:rsid w:val="008A102D"/>
    <w:rsid w:val="008A10F2"/>
    <w:rsid w:val="008A168F"/>
    <w:rsid w:val="008A1C2E"/>
    <w:rsid w:val="008A1D54"/>
    <w:rsid w:val="008A21FF"/>
    <w:rsid w:val="008A2AD4"/>
    <w:rsid w:val="008A2CE2"/>
    <w:rsid w:val="008A30AC"/>
    <w:rsid w:val="008A3134"/>
    <w:rsid w:val="008A3889"/>
    <w:rsid w:val="008A3B2C"/>
    <w:rsid w:val="008A3EDE"/>
    <w:rsid w:val="008A3EEE"/>
    <w:rsid w:val="008A4351"/>
    <w:rsid w:val="008A44B8"/>
    <w:rsid w:val="008A45EE"/>
    <w:rsid w:val="008A46BA"/>
    <w:rsid w:val="008A4AF8"/>
    <w:rsid w:val="008A4C69"/>
    <w:rsid w:val="008A51A8"/>
    <w:rsid w:val="008A54C7"/>
    <w:rsid w:val="008A5E6A"/>
    <w:rsid w:val="008A5F29"/>
    <w:rsid w:val="008A61DC"/>
    <w:rsid w:val="008A6564"/>
    <w:rsid w:val="008A656B"/>
    <w:rsid w:val="008A663F"/>
    <w:rsid w:val="008A6870"/>
    <w:rsid w:val="008A6CAC"/>
    <w:rsid w:val="008A73AB"/>
    <w:rsid w:val="008A77D8"/>
    <w:rsid w:val="008A7AC8"/>
    <w:rsid w:val="008A7CFB"/>
    <w:rsid w:val="008B0002"/>
    <w:rsid w:val="008B0483"/>
    <w:rsid w:val="008B0D2E"/>
    <w:rsid w:val="008B0DD5"/>
    <w:rsid w:val="008B120C"/>
    <w:rsid w:val="008B207E"/>
    <w:rsid w:val="008B2229"/>
    <w:rsid w:val="008B235E"/>
    <w:rsid w:val="008B2394"/>
    <w:rsid w:val="008B2453"/>
    <w:rsid w:val="008B25F7"/>
    <w:rsid w:val="008B25F9"/>
    <w:rsid w:val="008B2634"/>
    <w:rsid w:val="008B2BDE"/>
    <w:rsid w:val="008B306D"/>
    <w:rsid w:val="008B3473"/>
    <w:rsid w:val="008B3AE1"/>
    <w:rsid w:val="008B3E67"/>
    <w:rsid w:val="008B405A"/>
    <w:rsid w:val="008B44CD"/>
    <w:rsid w:val="008B4B29"/>
    <w:rsid w:val="008B51A0"/>
    <w:rsid w:val="008B51EC"/>
    <w:rsid w:val="008B5498"/>
    <w:rsid w:val="008B5590"/>
    <w:rsid w:val="008B592A"/>
    <w:rsid w:val="008B5A47"/>
    <w:rsid w:val="008B5B6C"/>
    <w:rsid w:val="008B5C9F"/>
    <w:rsid w:val="008B5E78"/>
    <w:rsid w:val="008B5EEF"/>
    <w:rsid w:val="008B64B8"/>
    <w:rsid w:val="008B66FD"/>
    <w:rsid w:val="008B67BA"/>
    <w:rsid w:val="008B6832"/>
    <w:rsid w:val="008B690A"/>
    <w:rsid w:val="008B6A18"/>
    <w:rsid w:val="008B6AE9"/>
    <w:rsid w:val="008B6CF9"/>
    <w:rsid w:val="008B7027"/>
    <w:rsid w:val="008B7143"/>
    <w:rsid w:val="008B743C"/>
    <w:rsid w:val="008B7564"/>
    <w:rsid w:val="008B75C9"/>
    <w:rsid w:val="008B7B4A"/>
    <w:rsid w:val="008B7B5C"/>
    <w:rsid w:val="008C036C"/>
    <w:rsid w:val="008C0B86"/>
    <w:rsid w:val="008C0C87"/>
    <w:rsid w:val="008C0C99"/>
    <w:rsid w:val="008C1167"/>
    <w:rsid w:val="008C18E2"/>
    <w:rsid w:val="008C1A95"/>
    <w:rsid w:val="008C1CF5"/>
    <w:rsid w:val="008C1EEF"/>
    <w:rsid w:val="008C1F6B"/>
    <w:rsid w:val="008C2017"/>
    <w:rsid w:val="008C2165"/>
    <w:rsid w:val="008C21A3"/>
    <w:rsid w:val="008C3074"/>
    <w:rsid w:val="008C3240"/>
    <w:rsid w:val="008C39A0"/>
    <w:rsid w:val="008C3B20"/>
    <w:rsid w:val="008C3BA3"/>
    <w:rsid w:val="008C3BFF"/>
    <w:rsid w:val="008C3D0E"/>
    <w:rsid w:val="008C3FD6"/>
    <w:rsid w:val="008C42DE"/>
    <w:rsid w:val="008C4958"/>
    <w:rsid w:val="008C4BAA"/>
    <w:rsid w:val="008C4E5B"/>
    <w:rsid w:val="008C5076"/>
    <w:rsid w:val="008C51E8"/>
    <w:rsid w:val="008C5436"/>
    <w:rsid w:val="008C6573"/>
    <w:rsid w:val="008C6771"/>
    <w:rsid w:val="008C69B5"/>
    <w:rsid w:val="008C6AE8"/>
    <w:rsid w:val="008C7110"/>
    <w:rsid w:val="008C72D2"/>
    <w:rsid w:val="008C7573"/>
    <w:rsid w:val="008C7793"/>
    <w:rsid w:val="008C7B75"/>
    <w:rsid w:val="008C7BF5"/>
    <w:rsid w:val="008C7EE6"/>
    <w:rsid w:val="008D00A5"/>
    <w:rsid w:val="008D04AA"/>
    <w:rsid w:val="008D060F"/>
    <w:rsid w:val="008D086E"/>
    <w:rsid w:val="008D0CD6"/>
    <w:rsid w:val="008D0E6F"/>
    <w:rsid w:val="008D266A"/>
    <w:rsid w:val="008D303F"/>
    <w:rsid w:val="008D3261"/>
    <w:rsid w:val="008D34F1"/>
    <w:rsid w:val="008D39D8"/>
    <w:rsid w:val="008D471A"/>
    <w:rsid w:val="008D5079"/>
    <w:rsid w:val="008D51F5"/>
    <w:rsid w:val="008D5744"/>
    <w:rsid w:val="008D5E6F"/>
    <w:rsid w:val="008D5EBC"/>
    <w:rsid w:val="008D6726"/>
    <w:rsid w:val="008D6D1A"/>
    <w:rsid w:val="008D6ED4"/>
    <w:rsid w:val="008D79FC"/>
    <w:rsid w:val="008D7F2B"/>
    <w:rsid w:val="008E065E"/>
    <w:rsid w:val="008E0927"/>
    <w:rsid w:val="008E095D"/>
    <w:rsid w:val="008E0AD6"/>
    <w:rsid w:val="008E0DAC"/>
    <w:rsid w:val="008E1047"/>
    <w:rsid w:val="008E13E6"/>
    <w:rsid w:val="008E1883"/>
    <w:rsid w:val="008E1909"/>
    <w:rsid w:val="008E25E2"/>
    <w:rsid w:val="008E27B9"/>
    <w:rsid w:val="008E2D92"/>
    <w:rsid w:val="008E3228"/>
    <w:rsid w:val="008E3438"/>
    <w:rsid w:val="008E3596"/>
    <w:rsid w:val="008E3B6C"/>
    <w:rsid w:val="008E3CD3"/>
    <w:rsid w:val="008E527B"/>
    <w:rsid w:val="008E5D64"/>
    <w:rsid w:val="008E69A1"/>
    <w:rsid w:val="008E6B1B"/>
    <w:rsid w:val="008E6E46"/>
    <w:rsid w:val="008E6FA9"/>
    <w:rsid w:val="008E705B"/>
    <w:rsid w:val="008E757A"/>
    <w:rsid w:val="008E770C"/>
    <w:rsid w:val="008E77D9"/>
    <w:rsid w:val="008E79AF"/>
    <w:rsid w:val="008E7B26"/>
    <w:rsid w:val="008E7DC2"/>
    <w:rsid w:val="008F0412"/>
    <w:rsid w:val="008F063F"/>
    <w:rsid w:val="008F0685"/>
    <w:rsid w:val="008F09E4"/>
    <w:rsid w:val="008F1995"/>
    <w:rsid w:val="008F1C4E"/>
    <w:rsid w:val="008F1EAB"/>
    <w:rsid w:val="008F2CE2"/>
    <w:rsid w:val="008F2F1D"/>
    <w:rsid w:val="008F33DC"/>
    <w:rsid w:val="008F383D"/>
    <w:rsid w:val="008F3905"/>
    <w:rsid w:val="008F3CF5"/>
    <w:rsid w:val="008F3F23"/>
    <w:rsid w:val="008F4004"/>
    <w:rsid w:val="008F467C"/>
    <w:rsid w:val="008F477F"/>
    <w:rsid w:val="008F5003"/>
    <w:rsid w:val="008F528D"/>
    <w:rsid w:val="008F568D"/>
    <w:rsid w:val="008F5BCE"/>
    <w:rsid w:val="008F5C8A"/>
    <w:rsid w:val="008F5E1D"/>
    <w:rsid w:val="008F617D"/>
    <w:rsid w:val="008F662D"/>
    <w:rsid w:val="008F67D3"/>
    <w:rsid w:val="008F69A4"/>
    <w:rsid w:val="008F6EA1"/>
    <w:rsid w:val="008F6F54"/>
    <w:rsid w:val="008F7700"/>
    <w:rsid w:val="008F7986"/>
    <w:rsid w:val="008F7C1D"/>
    <w:rsid w:val="0090058E"/>
    <w:rsid w:val="0090073A"/>
    <w:rsid w:val="00900AA9"/>
    <w:rsid w:val="00900F81"/>
    <w:rsid w:val="009011BB"/>
    <w:rsid w:val="0090143D"/>
    <w:rsid w:val="00901EA1"/>
    <w:rsid w:val="00902238"/>
    <w:rsid w:val="00902350"/>
    <w:rsid w:val="009025D9"/>
    <w:rsid w:val="00903055"/>
    <w:rsid w:val="0090336B"/>
    <w:rsid w:val="009033DE"/>
    <w:rsid w:val="00903544"/>
    <w:rsid w:val="00903553"/>
    <w:rsid w:val="009039BB"/>
    <w:rsid w:val="00903B6D"/>
    <w:rsid w:val="00903C48"/>
    <w:rsid w:val="00903C7C"/>
    <w:rsid w:val="00903E03"/>
    <w:rsid w:val="009041CD"/>
    <w:rsid w:val="009047F1"/>
    <w:rsid w:val="00904825"/>
    <w:rsid w:val="00904C0F"/>
    <w:rsid w:val="00905154"/>
    <w:rsid w:val="0090535E"/>
    <w:rsid w:val="009053AA"/>
    <w:rsid w:val="0090542B"/>
    <w:rsid w:val="00905437"/>
    <w:rsid w:val="00905B5E"/>
    <w:rsid w:val="00905CA7"/>
    <w:rsid w:val="00906939"/>
    <w:rsid w:val="00906DCE"/>
    <w:rsid w:val="0090715B"/>
    <w:rsid w:val="00907421"/>
    <w:rsid w:val="009102B7"/>
    <w:rsid w:val="009105BE"/>
    <w:rsid w:val="00910759"/>
    <w:rsid w:val="00910B7D"/>
    <w:rsid w:val="00910D5B"/>
    <w:rsid w:val="00910FCB"/>
    <w:rsid w:val="00911C94"/>
    <w:rsid w:val="00911D3A"/>
    <w:rsid w:val="00911D98"/>
    <w:rsid w:val="00911DFB"/>
    <w:rsid w:val="0091267E"/>
    <w:rsid w:val="00912BA9"/>
    <w:rsid w:val="00912F00"/>
    <w:rsid w:val="00913262"/>
    <w:rsid w:val="00913776"/>
    <w:rsid w:val="009139D9"/>
    <w:rsid w:val="00913C26"/>
    <w:rsid w:val="009142F6"/>
    <w:rsid w:val="009143E0"/>
    <w:rsid w:val="00914471"/>
    <w:rsid w:val="00914838"/>
    <w:rsid w:val="00914924"/>
    <w:rsid w:val="00914A51"/>
    <w:rsid w:val="00914AD8"/>
    <w:rsid w:val="00916079"/>
    <w:rsid w:val="009161A5"/>
    <w:rsid w:val="009161DA"/>
    <w:rsid w:val="00916547"/>
    <w:rsid w:val="00916814"/>
    <w:rsid w:val="00916FDD"/>
    <w:rsid w:val="0091726B"/>
    <w:rsid w:val="009172BD"/>
    <w:rsid w:val="00917510"/>
    <w:rsid w:val="00917693"/>
    <w:rsid w:val="00917A4E"/>
    <w:rsid w:val="00917B65"/>
    <w:rsid w:val="00917C12"/>
    <w:rsid w:val="00917CE9"/>
    <w:rsid w:val="00920064"/>
    <w:rsid w:val="00920187"/>
    <w:rsid w:val="009203E7"/>
    <w:rsid w:val="0092075B"/>
    <w:rsid w:val="00920BEF"/>
    <w:rsid w:val="00920BF2"/>
    <w:rsid w:val="00920E26"/>
    <w:rsid w:val="00921595"/>
    <w:rsid w:val="0092162A"/>
    <w:rsid w:val="00922010"/>
    <w:rsid w:val="00922522"/>
    <w:rsid w:val="00922B18"/>
    <w:rsid w:val="00923006"/>
    <w:rsid w:val="0092370D"/>
    <w:rsid w:val="009237DC"/>
    <w:rsid w:val="00923A32"/>
    <w:rsid w:val="00923C3D"/>
    <w:rsid w:val="009241C1"/>
    <w:rsid w:val="009244FC"/>
    <w:rsid w:val="00924764"/>
    <w:rsid w:val="00924F8F"/>
    <w:rsid w:val="00924F9B"/>
    <w:rsid w:val="0092508B"/>
    <w:rsid w:val="009250D8"/>
    <w:rsid w:val="0092540F"/>
    <w:rsid w:val="0092544D"/>
    <w:rsid w:val="009254B8"/>
    <w:rsid w:val="00925662"/>
    <w:rsid w:val="009259CF"/>
    <w:rsid w:val="009259D8"/>
    <w:rsid w:val="00925B0A"/>
    <w:rsid w:val="00925B35"/>
    <w:rsid w:val="00925F7B"/>
    <w:rsid w:val="009263AB"/>
    <w:rsid w:val="009263DC"/>
    <w:rsid w:val="009270B9"/>
    <w:rsid w:val="00927C39"/>
    <w:rsid w:val="00930863"/>
    <w:rsid w:val="00930EFA"/>
    <w:rsid w:val="009310A7"/>
    <w:rsid w:val="00931897"/>
    <w:rsid w:val="00931BD9"/>
    <w:rsid w:val="00931C30"/>
    <w:rsid w:val="00932C7B"/>
    <w:rsid w:val="00932E80"/>
    <w:rsid w:val="009330FE"/>
    <w:rsid w:val="009333F1"/>
    <w:rsid w:val="00933DAA"/>
    <w:rsid w:val="00933F08"/>
    <w:rsid w:val="00934084"/>
    <w:rsid w:val="00934411"/>
    <w:rsid w:val="00934B6E"/>
    <w:rsid w:val="00934F95"/>
    <w:rsid w:val="009351B0"/>
    <w:rsid w:val="0093524E"/>
    <w:rsid w:val="0093538B"/>
    <w:rsid w:val="00935496"/>
    <w:rsid w:val="00935CFB"/>
    <w:rsid w:val="00936113"/>
    <w:rsid w:val="009368F3"/>
    <w:rsid w:val="0093694B"/>
    <w:rsid w:val="00936B29"/>
    <w:rsid w:val="00936FBF"/>
    <w:rsid w:val="009371DB"/>
    <w:rsid w:val="00937419"/>
    <w:rsid w:val="009375EA"/>
    <w:rsid w:val="00937832"/>
    <w:rsid w:val="00937A89"/>
    <w:rsid w:val="00937B70"/>
    <w:rsid w:val="00937CDD"/>
    <w:rsid w:val="00937D43"/>
    <w:rsid w:val="00940977"/>
    <w:rsid w:val="009409B9"/>
    <w:rsid w:val="00941141"/>
    <w:rsid w:val="0094121A"/>
    <w:rsid w:val="00941636"/>
    <w:rsid w:val="009417BD"/>
    <w:rsid w:val="0094184C"/>
    <w:rsid w:val="00941E7D"/>
    <w:rsid w:val="009420D5"/>
    <w:rsid w:val="00942118"/>
    <w:rsid w:val="009429F0"/>
    <w:rsid w:val="00942B62"/>
    <w:rsid w:val="00942D64"/>
    <w:rsid w:val="00943002"/>
    <w:rsid w:val="0094317F"/>
    <w:rsid w:val="00943503"/>
    <w:rsid w:val="00943742"/>
    <w:rsid w:val="009437CF"/>
    <w:rsid w:val="00943B79"/>
    <w:rsid w:val="009445FE"/>
    <w:rsid w:val="0094460E"/>
    <w:rsid w:val="0094477A"/>
    <w:rsid w:val="009447DE"/>
    <w:rsid w:val="00944946"/>
    <w:rsid w:val="00945035"/>
    <w:rsid w:val="009453ED"/>
    <w:rsid w:val="00945B92"/>
    <w:rsid w:val="00945BA4"/>
    <w:rsid w:val="00945C05"/>
    <w:rsid w:val="00945CE7"/>
    <w:rsid w:val="00945FE9"/>
    <w:rsid w:val="009460A8"/>
    <w:rsid w:val="009460D7"/>
    <w:rsid w:val="00946337"/>
    <w:rsid w:val="00946423"/>
    <w:rsid w:val="00946550"/>
    <w:rsid w:val="009467B3"/>
    <w:rsid w:val="009468D7"/>
    <w:rsid w:val="00946945"/>
    <w:rsid w:val="00946EEE"/>
    <w:rsid w:val="00947713"/>
    <w:rsid w:val="0094787E"/>
    <w:rsid w:val="00947D55"/>
    <w:rsid w:val="00947F97"/>
    <w:rsid w:val="00950D1E"/>
    <w:rsid w:val="00950DE7"/>
    <w:rsid w:val="00951466"/>
    <w:rsid w:val="009518AD"/>
    <w:rsid w:val="009519A9"/>
    <w:rsid w:val="009519CC"/>
    <w:rsid w:val="0095223D"/>
    <w:rsid w:val="00952305"/>
    <w:rsid w:val="009527D4"/>
    <w:rsid w:val="00952899"/>
    <w:rsid w:val="00953920"/>
    <w:rsid w:val="00953C03"/>
    <w:rsid w:val="00953D47"/>
    <w:rsid w:val="00953DAD"/>
    <w:rsid w:val="00953E00"/>
    <w:rsid w:val="00953EC7"/>
    <w:rsid w:val="0095412B"/>
    <w:rsid w:val="00954E9D"/>
    <w:rsid w:val="00955452"/>
    <w:rsid w:val="00955A11"/>
    <w:rsid w:val="00955AC7"/>
    <w:rsid w:val="00956628"/>
    <w:rsid w:val="0095681E"/>
    <w:rsid w:val="009568A8"/>
    <w:rsid w:val="00956B81"/>
    <w:rsid w:val="00956C08"/>
    <w:rsid w:val="00957191"/>
    <w:rsid w:val="00957195"/>
    <w:rsid w:val="009572D4"/>
    <w:rsid w:val="009574A3"/>
    <w:rsid w:val="009577F5"/>
    <w:rsid w:val="00957897"/>
    <w:rsid w:val="00957BE2"/>
    <w:rsid w:val="00957FC2"/>
    <w:rsid w:val="00960001"/>
    <w:rsid w:val="0096057C"/>
    <w:rsid w:val="00960C2E"/>
    <w:rsid w:val="0096128E"/>
    <w:rsid w:val="0096148F"/>
    <w:rsid w:val="009615B2"/>
    <w:rsid w:val="00961921"/>
    <w:rsid w:val="0096197B"/>
    <w:rsid w:val="00961E26"/>
    <w:rsid w:val="00961E95"/>
    <w:rsid w:val="009627D6"/>
    <w:rsid w:val="00962AD2"/>
    <w:rsid w:val="00962BCD"/>
    <w:rsid w:val="0096313A"/>
    <w:rsid w:val="009635CB"/>
    <w:rsid w:val="0096366D"/>
    <w:rsid w:val="0096383B"/>
    <w:rsid w:val="00963E50"/>
    <w:rsid w:val="0096410D"/>
    <w:rsid w:val="0096430A"/>
    <w:rsid w:val="009646B0"/>
    <w:rsid w:val="00964F53"/>
    <w:rsid w:val="0096510D"/>
    <w:rsid w:val="00965509"/>
    <w:rsid w:val="0096554B"/>
    <w:rsid w:val="0096569D"/>
    <w:rsid w:val="009656E4"/>
    <w:rsid w:val="0096584A"/>
    <w:rsid w:val="00965F55"/>
    <w:rsid w:val="00966F31"/>
    <w:rsid w:val="009673F9"/>
    <w:rsid w:val="009674CC"/>
    <w:rsid w:val="009676DA"/>
    <w:rsid w:val="00967B66"/>
    <w:rsid w:val="009700A3"/>
    <w:rsid w:val="00970461"/>
    <w:rsid w:val="009706F8"/>
    <w:rsid w:val="00970C89"/>
    <w:rsid w:val="00970F67"/>
    <w:rsid w:val="009711EF"/>
    <w:rsid w:val="00971333"/>
    <w:rsid w:val="0097157F"/>
    <w:rsid w:val="00971D80"/>
    <w:rsid w:val="00971ED5"/>
    <w:rsid w:val="00971EE9"/>
    <w:rsid w:val="00971F08"/>
    <w:rsid w:val="009720A8"/>
    <w:rsid w:val="00972150"/>
    <w:rsid w:val="0097235A"/>
    <w:rsid w:val="00973000"/>
    <w:rsid w:val="00973338"/>
    <w:rsid w:val="009733F9"/>
    <w:rsid w:val="00973990"/>
    <w:rsid w:val="00973CAF"/>
    <w:rsid w:val="00973E73"/>
    <w:rsid w:val="00974009"/>
    <w:rsid w:val="009742C2"/>
    <w:rsid w:val="009743E8"/>
    <w:rsid w:val="00974450"/>
    <w:rsid w:val="0097458D"/>
    <w:rsid w:val="00974B56"/>
    <w:rsid w:val="00974C09"/>
    <w:rsid w:val="00974CB7"/>
    <w:rsid w:val="00974FBA"/>
    <w:rsid w:val="00975507"/>
    <w:rsid w:val="00975590"/>
    <w:rsid w:val="009758AC"/>
    <w:rsid w:val="00975F66"/>
    <w:rsid w:val="0097603D"/>
    <w:rsid w:val="00976486"/>
    <w:rsid w:val="009764BE"/>
    <w:rsid w:val="00976949"/>
    <w:rsid w:val="00976BA2"/>
    <w:rsid w:val="00976C5D"/>
    <w:rsid w:val="0097737A"/>
    <w:rsid w:val="009773D2"/>
    <w:rsid w:val="009778DD"/>
    <w:rsid w:val="00977AE6"/>
    <w:rsid w:val="00977B38"/>
    <w:rsid w:val="00977CDD"/>
    <w:rsid w:val="0097C29B"/>
    <w:rsid w:val="00980477"/>
    <w:rsid w:val="00980A54"/>
    <w:rsid w:val="0098157C"/>
    <w:rsid w:val="00981EDE"/>
    <w:rsid w:val="00981F0F"/>
    <w:rsid w:val="009822B2"/>
    <w:rsid w:val="0098288F"/>
    <w:rsid w:val="00982DA7"/>
    <w:rsid w:val="00982E13"/>
    <w:rsid w:val="009831BA"/>
    <w:rsid w:val="009833EA"/>
    <w:rsid w:val="00983531"/>
    <w:rsid w:val="00983A1E"/>
    <w:rsid w:val="00983C8F"/>
    <w:rsid w:val="00983F12"/>
    <w:rsid w:val="00984E3C"/>
    <w:rsid w:val="00985253"/>
    <w:rsid w:val="009852A6"/>
    <w:rsid w:val="009853B3"/>
    <w:rsid w:val="00985764"/>
    <w:rsid w:val="009857C9"/>
    <w:rsid w:val="00985BC8"/>
    <w:rsid w:val="00985D0E"/>
    <w:rsid w:val="00985E1B"/>
    <w:rsid w:val="00985EC3"/>
    <w:rsid w:val="00985FDE"/>
    <w:rsid w:val="00986200"/>
    <w:rsid w:val="009866F8"/>
    <w:rsid w:val="009868E5"/>
    <w:rsid w:val="00986A1A"/>
    <w:rsid w:val="00987093"/>
    <w:rsid w:val="009870A4"/>
    <w:rsid w:val="009872C5"/>
    <w:rsid w:val="00987A61"/>
    <w:rsid w:val="00987AE1"/>
    <w:rsid w:val="00987AF5"/>
    <w:rsid w:val="00987AFB"/>
    <w:rsid w:val="00987CC2"/>
    <w:rsid w:val="0099012A"/>
    <w:rsid w:val="0099042C"/>
    <w:rsid w:val="009905FC"/>
    <w:rsid w:val="00990630"/>
    <w:rsid w:val="009908C9"/>
    <w:rsid w:val="00990D39"/>
    <w:rsid w:val="00991171"/>
    <w:rsid w:val="009914EC"/>
    <w:rsid w:val="00991761"/>
    <w:rsid w:val="009918DF"/>
    <w:rsid w:val="00991C87"/>
    <w:rsid w:val="009922B3"/>
    <w:rsid w:val="00992D96"/>
    <w:rsid w:val="009937D0"/>
    <w:rsid w:val="00994090"/>
    <w:rsid w:val="00994273"/>
    <w:rsid w:val="00994638"/>
    <w:rsid w:val="00994DCA"/>
    <w:rsid w:val="00994DCB"/>
    <w:rsid w:val="00995018"/>
    <w:rsid w:val="009952C7"/>
    <w:rsid w:val="009952EC"/>
    <w:rsid w:val="00995504"/>
    <w:rsid w:val="00995C7C"/>
    <w:rsid w:val="0099600B"/>
    <w:rsid w:val="00996085"/>
    <w:rsid w:val="009960EC"/>
    <w:rsid w:val="009964E4"/>
    <w:rsid w:val="00996FCD"/>
    <w:rsid w:val="009970DD"/>
    <w:rsid w:val="00997144"/>
    <w:rsid w:val="00997A97"/>
    <w:rsid w:val="00997DD6"/>
    <w:rsid w:val="009A010D"/>
    <w:rsid w:val="009A023F"/>
    <w:rsid w:val="009A02A5"/>
    <w:rsid w:val="009A02D9"/>
    <w:rsid w:val="009A0455"/>
    <w:rsid w:val="009A0FBA"/>
    <w:rsid w:val="009A132E"/>
    <w:rsid w:val="009A1355"/>
    <w:rsid w:val="009A1400"/>
    <w:rsid w:val="009A1601"/>
    <w:rsid w:val="009A196B"/>
    <w:rsid w:val="009A2BD0"/>
    <w:rsid w:val="009A2C32"/>
    <w:rsid w:val="009A2C37"/>
    <w:rsid w:val="009A389E"/>
    <w:rsid w:val="009A3BB6"/>
    <w:rsid w:val="009A3C13"/>
    <w:rsid w:val="009A3FC8"/>
    <w:rsid w:val="009A462D"/>
    <w:rsid w:val="009A46B9"/>
    <w:rsid w:val="009A4888"/>
    <w:rsid w:val="009A51DA"/>
    <w:rsid w:val="009A533D"/>
    <w:rsid w:val="009A59DC"/>
    <w:rsid w:val="009A5AF2"/>
    <w:rsid w:val="009A5CBA"/>
    <w:rsid w:val="009A6408"/>
    <w:rsid w:val="009A66E5"/>
    <w:rsid w:val="009A682A"/>
    <w:rsid w:val="009A69E0"/>
    <w:rsid w:val="009A6A9B"/>
    <w:rsid w:val="009A719A"/>
    <w:rsid w:val="009B08A9"/>
    <w:rsid w:val="009B0994"/>
    <w:rsid w:val="009B0B7A"/>
    <w:rsid w:val="009B14E5"/>
    <w:rsid w:val="009B155E"/>
    <w:rsid w:val="009B1E37"/>
    <w:rsid w:val="009B1F30"/>
    <w:rsid w:val="009B1FFC"/>
    <w:rsid w:val="009B22CC"/>
    <w:rsid w:val="009B2724"/>
    <w:rsid w:val="009B2F15"/>
    <w:rsid w:val="009B31C0"/>
    <w:rsid w:val="009B372E"/>
    <w:rsid w:val="009B3AC2"/>
    <w:rsid w:val="009B3BF5"/>
    <w:rsid w:val="009B3E09"/>
    <w:rsid w:val="009B40DF"/>
    <w:rsid w:val="009B41CB"/>
    <w:rsid w:val="009B4364"/>
    <w:rsid w:val="009B46D6"/>
    <w:rsid w:val="009B477E"/>
    <w:rsid w:val="009B4C33"/>
    <w:rsid w:val="009B4DF4"/>
    <w:rsid w:val="009B4EE9"/>
    <w:rsid w:val="009B5050"/>
    <w:rsid w:val="009B564E"/>
    <w:rsid w:val="009B5744"/>
    <w:rsid w:val="009B5B30"/>
    <w:rsid w:val="009B5DC2"/>
    <w:rsid w:val="009B6B2F"/>
    <w:rsid w:val="009B6B8E"/>
    <w:rsid w:val="009B6BB0"/>
    <w:rsid w:val="009B6FED"/>
    <w:rsid w:val="009B73A8"/>
    <w:rsid w:val="009B7862"/>
    <w:rsid w:val="009B7923"/>
    <w:rsid w:val="009B7E87"/>
    <w:rsid w:val="009C0169"/>
    <w:rsid w:val="009C02E0"/>
    <w:rsid w:val="009C044B"/>
    <w:rsid w:val="009C061A"/>
    <w:rsid w:val="009C0941"/>
    <w:rsid w:val="009C1077"/>
    <w:rsid w:val="009C1DAC"/>
    <w:rsid w:val="009C1F7F"/>
    <w:rsid w:val="009C23E2"/>
    <w:rsid w:val="009C27F1"/>
    <w:rsid w:val="009C2B43"/>
    <w:rsid w:val="009C2C4C"/>
    <w:rsid w:val="009C2E98"/>
    <w:rsid w:val="009C2EDE"/>
    <w:rsid w:val="009C304E"/>
    <w:rsid w:val="009C3210"/>
    <w:rsid w:val="009C321D"/>
    <w:rsid w:val="009C32BF"/>
    <w:rsid w:val="009C3444"/>
    <w:rsid w:val="009C3503"/>
    <w:rsid w:val="009C365A"/>
    <w:rsid w:val="009C3BE5"/>
    <w:rsid w:val="009C3CA5"/>
    <w:rsid w:val="009C3FF1"/>
    <w:rsid w:val="009C403E"/>
    <w:rsid w:val="009C457A"/>
    <w:rsid w:val="009C47B4"/>
    <w:rsid w:val="009C48B3"/>
    <w:rsid w:val="009C4BD1"/>
    <w:rsid w:val="009C4DF5"/>
    <w:rsid w:val="009C565B"/>
    <w:rsid w:val="009C596A"/>
    <w:rsid w:val="009C5DF3"/>
    <w:rsid w:val="009C5F23"/>
    <w:rsid w:val="009C6377"/>
    <w:rsid w:val="009C6F1C"/>
    <w:rsid w:val="009C739B"/>
    <w:rsid w:val="009C73C1"/>
    <w:rsid w:val="009C75E1"/>
    <w:rsid w:val="009C7C09"/>
    <w:rsid w:val="009C7C70"/>
    <w:rsid w:val="009C7CD8"/>
    <w:rsid w:val="009C7E59"/>
    <w:rsid w:val="009D08E3"/>
    <w:rsid w:val="009D0DDD"/>
    <w:rsid w:val="009D14C7"/>
    <w:rsid w:val="009D16C7"/>
    <w:rsid w:val="009D16D4"/>
    <w:rsid w:val="009D1D5B"/>
    <w:rsid w:val="009D2C64"/>
    <w:rsid w:val="009D3388"/>
    <w:rsid w:val="009D3439"/>
    <w:rsid w:val="009D34C2"/>
    <w:rsid w:val="009D374D"/>
    <w:rsid w:val="009D3781"/>
    <w:rsid w:val="009D489C"/>
    <w:rsid w:val="009D4936"/>
    <w:rsid w:val="009D4AD4"/>
    <w:rsid w:val="009D4FF0"/>
    <w:rsid w:val="009D6319"/>
    <w:rsid w:val="009D6327"/>
    <w:rsid w:val="009D689B"/>
    <w:rsid w:val="009D691D"/>
    <w:rsid w:val="009D703C"/>
    <w:rsid w:val="009D7107"/>
    <w:rsid w:val="009D7184"/>
    <w:rsid w:val="009D718F"/>
    <w:rsid w:val="009D7553"/>
    <w:rsid w:val="009D79CF"/>
    <w:rsid w:val="009D7FD0"/>
    <w:rsid w:val="009E01D4"/>
    <w:rsid w:val="009E054F"/>
    <w:rsid w:val="009E068F"/>
    <w:rsid w:val="009E0AC8"/>
    <w:rsid w:val="009E0AE8"/>
    <w:rsid w:val="009E12F9"/>
    <w:rsid w:val="009E14E0"/>
    <w:rsid w:val="009E1925"/>
    <w:rsid w:val="009E1E3F"/>
    <w:rsid w:val="009E1EF7"/>
    <w:rsid w:val="009E255D"/>
    <w:rsid w:val="009E2655"/>
    <w:rsid w:val="009E26C3"/>
    <w:rsid w:val="009E2C2A"/>
    <w:rsid w:val="009E32E4"/>
    <w:rsid w:val="009E32E6"/>
    <w:rsid w:val="009E35DB"/>
    <w:rsid w:val="009E3703"/>
    <w:rsid w:val="009E38B7"/>
    <w:rsid w:val="009E39BA"/>
    <w:rsid w:val="009E3FF9"/>
    <w:rsid w:val="009E40B7"/>
    <w:rsid w:val="009E411A"/>
    <w:rsid w:val="009E4381"/>
    <w:rsid w:val="009E47A3"/>
    <w:rsid w:val="009E4962"/>
    <w:rsid w:val="009E4AD1"/>
    <w:rsid w:val="009E5A39"/>
    <w:rsid w:val="009E5BBE"/>
    <w:rsid w:val="009E5BFB"/>
    <w:rsid w:val="009E62DE"/>
    <w:rsid w:val="009E646D"/>
    <w:rsid w:val="009E6560"/>
    <w:rsid w:val="009E66F1"/>
    <w:rsid w:val="009E6AFA"/>
    <w:rsid w:val="009E6F81"/>
    <w:rsid w:val="009E730E"/>
    <w:rsid w:val="009E7757"/>
    <w:rsid w:val="009E790E"/>
    <w:rsid w:val="009E795C"/>
    <w:rsid w:val="009E7AE8"/>
    <w:rsid w:val="009E7E92"/>
    <w:rsid w:val="009F00D8"/>
    <w:rsid w:val="009F08F3"/>
    <w:rsid w:val="009F09B9"/>
    <w:rsid w:val="009F0F73"/>
    <w:rsid w:val="009F1219"/>
    <w:rsid w:val="009F1624"/>
    <w:rsid w:val="009F1764"/>
    <w:rsid w:val="009F1DE7"/>
    <w:rsid w:val="009F20FD"/>
    <w:rsid w:val="009F21A8"/>
    <w:rsid w:val="009F2735"/>
    <w:rsid w:val="009F27BC"/>
    <w:rsid w:val="009F29D8"/>
    <w:rsid w:val="009F344F"/>
    <w:rsid w:val="009F35AB"/>
    <w:rsid w:val="009F35F7"/>
    <w:rsid w:val="009F3D9C"/>
    <w:rsid w:val="009F3FA4"/>
    <w:rsid w:val="009F4704"/>
    <w:rsid w:val="009F4E42"/>
    <w:rsid w:val="009F50C8"/>
    <w:rsid w:val="009F53D2"/>
    <w:rsid w:val="009F58D0"/>
    <w:rsid w:val="009F628B"/>
    <w:rsid w:val="009F6672"/>
    <w:rsid w:val="009F6828"/>
    <w:rsid w:val="009F6990"/>
    <w:rsid w:val="009F6D5B"/>
    <w:rsid w:val="009F6F43"/>
    <w:rsid w:val="009F783F"/>
    <w:rsid w:val="009F7F7C"/>
    <w:rsid w:val="00A00368"/>
    <w:rsid w:val="00A00580"/>
    <w:rsid w:val="00A00875"/>
    <w:rsid w:val="00A00BCC"/>
    <w:rsid w:val="00A00D9E"/>
    <w:rsid w:val="00A01179"/>
    <w:rsid w:val="00A017B8"/>
    <w:rsid w:val="00A019D5"/>
    <w:rsid w:val="00A01ECE"/>
    <w:rsid w:val="00A021A8"/>
    <w:rsid w:val="00A02A6D"/>
    <w:rsid w:val="00A02EC7"/>
    <w:rsid w:val="00A02F71"/>
    <w:rsid w:val="00A02F8D"/>
    <w:rsid w:val="00A02F94"/>
    <w:rsid w:val="00A02F9D"/>
    <w:rsid w:val="00A031D8"/>
    <w:rsid w:val="00A032F1"/>
    <w:rsid w:val="00A0334A"/>
    <w:rsid w:val="00A039B1"/>
    <w:rsid w:val="00A03ACF"/>
    <w:rsid w:val="00A04237"/>
    <w:rsid w:val="00A044C6"/>
    <w:rsid w:val="00A048A8"/>
    <w:rsid w:val="00A04C0A"/>
    <w:rsid w:val="00A04E85"/>
    <w:rsid w:val="00A04F49"/>
    <w:rsid w:val="00A0504E"/>
    <w:rsid w:val="00A064EF"/>
    <w:rsid w:val="00A065A7"/>
    <w:rsid w:val="00A065DF"/>
    <w:rsid w:val="00A06777"/>
    <w:rsid w:val="00A069EC"/>
    <w:rsid w:val="00A06F2E"/>
    <w:rsid w:val="00A06FAA"/>
    <w:rsid w:val="00A07D2B"/>
    <w:rsid w:val="00A07F9D"/>
    <w:rsid w:val="00A07FBD"/>
    <w:rsid w:val="00A07FC5"/>
    <w:rsid w:val="00A10302"/>
    <w:rsid w:val="00A1061D"/>
    <w:rsid w:val="00A106C9"/>
    <w:rsid w:val="00A108B3"/>
    <w:rsid w:val="00A10E85"/>
    <w:rsid w:val="00A111EC"/>
    <w:rsid w:val="00A1188B"/>
    <w:rsid w:val="00A11EEC"/>
    <w:rsid w:val="00A120D5"/>
    <w:rsid w:val="00A12AFA"/>
    <w:rsid w:val="00A13134"/>
    <w:rsid w:val="00A13E54"/>
    <w:rsid w:val="00A1413A"/>
    <w:rsid w:val="00A1438F"/>
    <w:rsid w:val="00A154B1"/>
    <w:rsid w:val="00A154D1"/>
    <w:rsid w:val="00A15AAC"/>
    <w:rsid w:val="00A15EF3"/>
    <w:rsid w:val="00A162C4"/>
    <w:rsid w:val="00A16906"/>
    <w:rsid w:val="00A16B65"/>
    <w:rsid w:val="00A16EAE"/>
    <w:rsid w:val="00A1714C"/>
    <w:rsid w:val="00A175F7"/>
    <w:rsid w:val="00A17ADE"/>
    <w:rsid w:val="00A17DF2"/>
    <w:rsid w:val="00A17F63"/>
    <w:rsid w:val="00A2013F"/>
    <w:rsid w:val="00A205FE"/>
    <w:rsid w:val="00A208A4"/>
    <w:rsid w:val="00A21120"/>
    <w:rsid w:val="00A211C7"/>
    <w:rsid w:val="00A21454"/>
    <w:rsid w:val="00A21852"/>
    <w:rsid w:val="00A21913"/>
    <w:rsid w:val="00A2193B"/>
    <w:rsid w:val="00A21C77"/>
    <w:rsid w:val="00A21CC1"/>
    <w:rsid w:val="00A223DE"/>
    <w:rsid w:val="00A2270E"/>
    <w:rsid w:val="00A22804"/>
    <w:rsid w:val="00A22A35"/>
    <w:rsid w:val="00A2351A"/>
    <w:rsid w:val="00A23DA1"/>
    <w:rsid w:val="00A23F98"/>
    <w:rsid w:val="00A243A4"/>
    <w:rsid w:val="00A249FE"/>
    <w:rsid w:val="00A24E87"/>
    <w:rsid w:val="00A2508E"/>
    <w:rsid w:val="00A255AA"/>
    <w:rsid w:val="00A25718"/>
    <w:rsid w:val="00A25C40"/>
    <w:rsid w:val="00A25D87"/>
    <w:rsid w:val="00A26300"/>
    <w:rsid w:val="00A26389"/>
    <w:rsid w:val="00A263E1"/>
    <w:rsid w:val="00A264A9"/>
    <w:rsid w:val="00A26D60"/>
    <w:rsid w:val="00A26DCF"/>
    <w:rsid w:val="00A2721D"/>
    <w:rsid w:val="00A27785"/>
    <w:rsid w:val="00A30187"/>
    <w:rsid w:val="00A315B2"/>
    <w:rsid w:val="00A3163B"/>
    <w:rsid w:val="00A319A9"/>
    <w:rsid w:val="00A31EC6"/>
    <w:rsid w:val="00A3290A"/>
    <w:rsid w:val="00A33206"/>
    <w:rsid w:val="00A33C24"/>
    <w:rsid w:val="00A33E5B"/>
    <w:rsid w:val="00A34488"/>
    <w:rsid w:val="00A3448A"/>
    <w:rsid w:val="00A34659"/>
    <w:rsid w:val="00A347DC"/>
    <w:rsid w:val="00A35656"/>
    <w:rsid w:val="00A35EA3"/>
    <w:rsid w:val="00A36297"/>
    <w:rsid w:val="00A36550"/>
    <w:rsid w:val="00A3682F"/>
    <w:rsid w:val="00A36AF0"/>
    <w:rsid w:val="00A36B17"/>
    <w:rsid w:val="00A372A0"/>
    <w:rsid w:val="00A374DD"/>
    <w:rsid w:val="00A37817"/>
    <w:rsid w:val="00A37920"/>
    <w:rsid w:val="00A37991"/>
    <w:rsid w:val="00A37BDD"/>
    <w:rsid w:val="00A37CB4"/>
    <w:rsid w:val="00A37D9C"/>
    <w:rsid w:val="00A40349"/>
    <w:rsid w:val="00A40A74"/>
    <w:rsid w:val="00A40AEA"/>
    <w:rsid w:val="00A410BC"/>
    <w:rsid w:val="00A413C9"/>
    <w:rsid w:val="00A413D2"/>
    <w:rsid w:val="00A4194E"/>
    <w:rsid w:val="00A41A69"/>
    <w:rsid w:val="00A41BB1"/>
    <w:rsid w:val="00A41DF7"/>
    <w:rsid w:val="00A41E2B"/>
    <w:rsid w:val="00A4278D"/>
    <w:rsid w:val="00A42FA7"/>
    <w:rsid w:val="00A4355E"/>
    <w:rsid w:val="00A43656"/>
    <w:rsid w:val="00A43FB9"/>
    <w:rsid w:val="00A44293"/>
    <w:rsid w:val="00A44515"/>
    <w:rsid w:val="00A44907"/>
    <w:rsid w:val="00A45184"/>
    <w:rsid w:val="00A4545F"/>
    <w:rsid w:val="00A459D8"/>
    <w:rsid w:val="00A45B74"/>
    <w:rsid w:val="00A462DF"/>
    <w:rsid w:val="00A46E84"/>
    <w:rsid w:val="00A46FA0"/>
    <w:rsid w:val="00A475A1"/>
    <w:rsid w:val="00A47B40"/>
    <w:rsid w:val="00A47DDE"/>
    <w:rsid w:val="00A50015"/>
    <w:rsid w:val="00A5001F"/>
    <w:rsid w:val="00A502E0"/>
    <w:rsid w:val="00A5055F"/>
    <w:rsid w:val="00A505C2"/>
    <w:rsid w:val="00A506DC"/>
    <w:rsid w:val="00A50E17"/>
    <w:rsid w:val="00A51A75"/>
    <w:rsid w:val="00A51A7F"/>
    <w:rsid w:val="00A51B2A"/>
    <w:rsid w:val="00A52755"/>
    <w:rsid w:val="00A5298B"/>
    <w:rsid w:val="00A52E1D"/>
    <w:rsid w:val="00A52F97"/>
    <w:rsid w:val="00A53194"/>
    <w:rsid w:val="00A53580"/>
    <w:rsid w:val="00A5362C"/>
    <w:rsid w:val="00A5365B"/>
    <w:rsid w:val="00A53899"/>
    <w:rsid w:val="00A540FE"/>
    <w:rsid w:val="00A54700"/>
    <w:rsid w:val="00A547B8"/>
    <w:rsid w:val="00A54CEF"/>
    <w:rsid w:val="00A54F76"/>
    <w:rsid w:val="00A550AD"/>
    <w:rsid w:val="00A55110"/>
    <w:rsid w:val="00A551E1"/>
    <w:rsid w:val="00A5548F"/>
    <w:rsid w:val="00A55875"/>
    <w:rsid w:val="00A55916"/>
    <w:rsid w:val="00A56513"/>
    <w:rsid w:val="00A56774"/>
    <w:rsid w:val="00A56AE8"/>
    <w:rsid w:val="00A571CB"/>
    <w:rsid w:val="00A57354"/>
    <w:rsid w:val="00A57478"/>
    <w:rsid w:val="00A57631"/>
    <w:rsid w:val="00A57AB6"/>
    <w:rsid w:val="00A57B7D"/>
    <w:rsid w:val="00A60063"/>
    <w:rsid w:val="00A60518"/>
    <w:rsid w:val="00A60694"/>
    <w:rsid w:val="00A61499"/>
    <w:rsid w:val="00A61546"/>
    <w:rsid w:val="00A61760"/>
    <w:rsid w:val="00A61824"/>
    <w:rsid w:val="00A61D25"/>
    <w:rsid w:val="00A62495"/>
    <w:rsid w:val="00A62A77"/>
    <w:rsid w:val="00A62C6B"/>
    <w:rsid w:val="00A62C98"/>
    <w:rsid w:val="00A63483"/>
    <w:rsid w:val="00A637A6"/>
    <w:rsid w:val="00A637D3"/>
    <w:rsid w:val="00A63CE8"/>
    <w:rsid w:val="00A63D0A"/>
    <w:rsid w:val="00A6490F"/>
    <w:rsid w:val="00A64918"/>
    <w:rsid w:val="00A655FB"/>
    <w:rsid w:val="00A657D7"/>
    <w:rsid w:val="00A657F6"/>
    <w:rsid w:val="00A65CB1"/>
    <w:rsid w:val="00A660AC"/>
    <w:rsid w:val="00A660FC"/>
    <w:rsid w:val="00A66393"/>
    <w:rsid w:val="00A665A1"/>
    <w:rsid w:val="00A66C9D"/>
    <w:rsid w:val="00A67438"/>
    <w:rsid w:val="00A676F3"/>
    <w:rsid w:val="00A6792F"/>
    <w:rsid w:val="00A67AED"/>
    <w:rsid w:val="00A67C0D"/>
    <w:rsid w:val="00A67E6C"/>
    <w:rsid w:val="00A707C4"/>
    <w:rsid w:val="00A70BDF"/>
    <w:rsid w:val="00A71359"/>
    <w:rsid w:val="00A714EB"/>
    <w:rsid w:val="00A716AC"/>
    <w:rsid w:val="00A716BB"/>
    <w:rsid w:val="00A71B99"/>
    <w:rsid w:val="00A71C06"/>
    <w:rsid w:val="00A71C77"/>
    <w:rsid w:val="00A7216B"/>
    <w:rsid w:val="00A724A9"/>
    <w:rsid w:val="00A7339A"/>
    <w:rsid w:val="00A73944"/>
    <w:rsid w:val="00A739D0"/>
    <w:rsid w:val="00A73A20"/>
    <w:rsid w:val="00A7410B"/>
    <w:rsid w:val="00A74252"/>
    <w:rsid w:val="00A743C6"/>
    <w:rsid w:val="00A745BE"/>
    <w:rsid w:val="00A7492B"/>
    <w:rsid w:val="00A74A32"/>
    <w:rsid w:val="00A74EBA"/>
    <w:rsid w:val="00A754DC"/>
    <w:rsid w:val="00A756B5"/>
    <w:rsid w:val="00A75AE4"/>
    <w:rsid w:val="00A761D4"/>
    <w:rsid w:val="00A763B2"/>
    <w:rsid w:val="00A76400"/>
    <w:rsid w:val="00A76571"/>
    <w:rsid w:val="00A7669D"/>
    <w:rsid w:val="00A76BE1"/>
    <w:rsid w:val="00A76CD1"/>
    <w:rsid w:val="00A77086"/>
    <w:rsid w:val="00A770A1"/>
    <w:rsid w:val="00A770BB"/>
    <w:rsid w:val="00A77129"/>
    <w:rsid w:val="00A7713A"/>
    <w:rsid w:val="00A774EC"/>
    <w:rsid w:val="00A77662"/>
    <w:rsid w:val="00A776A2"/>
    <w:rsid w:val="00A77EC4"/>
    <w:rsid w:val="00A8007F"/>
    <w:rsid w:val="00A80293"/>
    <w:rsid w:val="00A804A3"/>
    <w:rsid w:val="00A8051F"/>
    <w:rsid w:val="00A80AB0"/>
    <w:rsid w:val="00A811D2"/>
    <w:rsid w:val="00A8155F"/>
    <w:rsid w:val="00A81734"/>
    <w:rsid w:val="00A8197D"/>
    <w:rsid w:val="00A81E1F"/>
    <w:rsid w:val="00A81FBF"/>
    <w:rsid w:val="00A82492"/>
    <w:rsid w:val="00A82615"/>
    <w:rsid w:val="00A82660"/>
    <w:rsid w:val="00A8291F"/>
    <w:rsid w:val="00A83090"/>
    <w:rsid w:val="00A83306"/>
    <w:rsid w:val="00A836F1"/>
    <w:rsid w:val="00A837AB"/>
    <w:rsid w:val="00A83E2F"/>
    <w:rsid w:val="00A8446B"/>
    <w:rsid w:val="00A84822"/>
    <w:rsid w:val="00A8589B"/>
    <w:rsid w:val="00A858A0"/>
    <w:rsid w:val="00A85F6F"/>
    <w:rsid w:val="00A86AB3"/>
    <w:rsid w:val="00A86CDB"/>
    <w:rsid w:val="00A86CE1"/>
    <w:rsid w:val="00A86DB1"/>
    <w:rsid w:val="00A87603"/>
    <w:rsid w:val="00A87757"/>
    <w:rsid w:val="00A87A9B"/>
    <w:rsid w:val="00A87BB7"/>
    <w:rsid w:val="00A90057"/>
    <w:rsid w:val="00A9053E"/>
    <w:rsid w:val="00A909BF"/>
    <w:rsid w:val="00A90C30"/>
    <w:rsid w:val="00A90D35"/>
    <w:rsid w:val="00A918AE"/>
    <w:rsid w:val="00A91AE9"/>
    <w:rsid w:val="00A91BF2"/>
    <w:rsid w:val="00A920EF"/>
    <w:rsid w:val="00A92879"/>
    <w:rsid w:val="00A92A32"/>
    <w:rsid w:val="00A92D2C"/>
    <w:rsid w:val="00A92D50"/>
    <w:rsid w:val="00A931A2"/>
    <w:rsid w:val="00A934B5"/>
    <w:rsid w:val="00A943DC"/>
    <w:rsid w:val="00A9442A"/>
    <w:rsid w:val="00A95198"/>
    <w:rsid w:val="00A95CFF"/>
    <w:rsid w:val="00A95DD6"/>
    <w:rsid w:val="00A95E89"/>
    <w:rsid w:val="00A95F87"/>
    <w:rsid w:val="00A96290"/>
    <w:rsid w:val="00A9665D"/>
    <w:rsid w:val="00A971A4"/>
    <w:rsid w:val="00A976AD"/>
    <w:rsid w:val="00A97812"/>
    <w:rsid w:val="00A97B4C"/>
    <w:rsid w:val="00A97EB6"/>
    <w:rsid w:val="00AA016F"/>
    <w:rsid w:val="00AA0320"/>
    <w:rsid w:val="00AA0328"/>
    <w:rsid w:val="00AA09E0"/>
    <w:rsid w:val="00AA0C6F"/>
    <w:rsid w:val="00AA0CEE"/>
    <w:rsid w:val="00AA0E19"/>
    <w:rsid w:val="00AA10E8"/>
    <w:rsid w:val="00AA15AD"/>
    <w:rsid w:val="00AA1836"/>
    <w:rsid w:val="00AA192D"/>
    <w:rsid w:val="00AA1A54"/>
    <w:rsid w:val="00AA1ED6"/>
    <w:rsid w:val="00AA29CA"/>
    <w:rsid w:val="00AA2B43"/>
    <w:rsid w:val="00AA2C31"/>
    <w:rsid w:val="00AA2E44"/>
    <w:rsid w:val="00AA3123"/>
    <w:rsid w:val="00AA322B"/>
    <w:rsid w:val="00AA327E"/>
    <w:rsid w:val="00AA3432"/>
    <w:rsid w:val="00AA3523"/>
    <w:rsid w:val="00AA39AA"/>
    <w:rsid w:val="00AA3D3F"/>
    <w:rsid w:val="00AA4069"/>
    <w:rsid w:val="00AA4392"/>
    <w:rsid w:val="00AA44C7"/>
    <w:rsid w:val="00AA4A58"/>
    <w:rsid w:val="00AA51D6"/>
    <w:rsid w:val="00AA55D4"/>
    <w:rsid w:val="00AA5634"/>
    <w:rsid w:val="00AA5735"/>
    <w:rsid w:val="00AA5F74"/>
    <w:rsid w:val="00AA6AC6"/>
    <w:rsid w:val="00AA6B56"/>
    <w:rsid w:val="00AA6D76"/>
    <w:rsid w:val="00AA74C0"/>
    <w:rsid w:val="00AA7508"/>
    <w:rsid w:val="00AA77BA"/>
    <w:rsid w:val="00AA79AF"/>
    <w:rsid w:val="00AB0609"/>
    <w:rsid w:val="00AB0A52"/>
    <w:rsid w:val="00AB0BC8"/>
    <w:rsid w:val="00AB0D9A"/>
    <w:rsid w:val="00AB11CA"/>
    <w:rsid w:val="00AB14D9"/>
    <w:rsid w:val="00AB16C5"/>
    <w:rsid w:val="00AB1928"/>
    <w:rsid w:val="00AB1ABD"/>
    <w:rsid w:val="00AB1AC7"/>
    <w:rsid w:val="00AB1B2A"/>
    <w:rsid w:val="00AB1B69"/>
    <w:rsid w:val="00AB1F95"/>
    <w:rsid w:val="00AB2180"/>
    <w:rsid w:val="00AB2375"/>
    <w:rsid w:val="00AB2D8C"/>
    <w:rsid w:val="00AB2FFB"/>
    <w:rsid w:val="00AB31A2"/>
    <w:rsid w:val="00AB3606"/>
    <w:rsid w:val="00AB3C68"/>
    <w:rsid w:val="00AB3CFA"/>
    <w:rsid w:val="00AB3DBA"/>
    <w:rsid w:val="00AB3FA0"/>
    <w:rsid w:val="00AB4573"/>
    <w:rsid w:val="00AB4830"/>
    <w:rsid w:val="00AB4A9D"/>
    <w:rsid w:val="00AB4AB8"/>
    <w:rsid w:val="00AB4AF6"/>
    <w:rsid w:val="00AB5557"/>
    <w:rsid w:val="00AB59E4"/>
    <w:rsid w:val="00AB5CB2"/>
    <w:rsid w:val="00AB5DDE"/>
    <w:rsid w:val="00AB5F62"/>
    <w:rsid w:val="00AB60A0"/>
    <w:rsid w:val="00AB6292"/>
    <w:rsid w:val="00AB64E1"/>
    <w:rsid w:val="00AB655E"/>
    <w:rsid w:val="00AB664E"/>
    <w:rsid w:val="00AB66B1"/>
    <w:rsid w:val="00AB6966"/>
    <w:rsid w:val="00AB72BD"/>
    <w:rsid w:val="00AB7D95"/>
    <w:rsid w:val="00AC0016"/>
    <w:rsid w:val="00AC007F"/>
    <w:rsid w:val="00AC0A95"/>
    <w:rsid w:val="00AC0B38"/>
    <w:rsid w:val="00AC0E65"/>
    <w:rsid w:val="00AC12BB"/>
    <w:rsid w:val="00AC1452"/>
    <w:rsid w:val="00AC17B1"/>
    <w:rsid w:val="00AC17DA"/>
    <w:rsid w:val="00AC1AB3"/>
    <w:rsid w:val="00AC1E49"/>
    <w:rsid w:val="00AC2964"/>
    <w:rsid w:val="00AC2ECD"/>
    <w:rsid w:val="00AC2F55"/>
    <w:rsid w:val="00AC3119"/>
    <w:rsid w:val="00AC348B"/>
    <w:rsid w:val="00AC34DD"/>
    <w:rsid w:val="00AC3EF3"/>
    <w:rsid w:val="00AC481D"/>
    <w:rsid w:val="00AC49FB"/>
    <w:rsid w:val="00AC4AF5"/>
    <w:rsid w:val="00AC4EF1"/>
    <w:rsid w:val="00AC54A6"/>
    <w:rsid w:val="00AC550D"/>
    <w:rsid w:val="00AC58E1"/>
    <w:rsid w:val="00AC5989"/>
    <w:rsid w:val="00AC5A10"/>
    <w:rsid w:val="00AC5A85"/>
    <w:rsid w:val="00AC5EB4"/>
    <w:rsid w:val="00AC5EFA"/>
    <w:rsid w:val="00AC60BD"/>
    <w:rsid w:val="00AC61B0"/>
    <w:rsid w:val="00AC68AB"/>
    <w:rsid w:val="00AC69B4"/>
    <w:rsid w:val="00AC7586"/>
    <w:rsid w:val="00AC75AB"/>
    <w:rsid w:val="00AC766A"/>
    <w:rsid w:val="00AC76D6"/>
    <w:rsid w:val="00AC76DF"/>
    <w:rsid w:val="00AC7938"/>
    <w:rsid w:val="00AD00B8"/>
    <w:rsid w:val="00AD0245"/>
    <w:rsid w:val="00AD077D"/>
    <w:rsid w:val="00AD0AA3"/>
    <w:rsid w:val="00AD0F65"/>
    <w:rsid w:val="00AD1009"/>
    <w:rsid w:val="00AD1D0C"/>
    <w:rsid w:val="00AD2634"/>
    <w:rsid w:val="00AD2C58"/>
    <w:rsid w:val="00AD2ED0"/>
    <w:rsid w:val="00AD322C"/>
    <w:rsid w:val="00AD377C"/>
    <w:rsid w:val="00AD3817"/>
    <w:rsid w:val="00AD3B9D"/>
    <w:rsid w:val="00AD3F94"/>
    <w:rsid w:val="00AD40BB"/>
    <w:rsid w:val="00AD4378"/>
    <w:rsid w:val="00AD49F6"/>
    <w:rsid w:val="00AD4A34"/>
    <w:rsid w:val="00AD4A5A"/>
    <w:rsid w:val="00AD4A96"/>
    <w:rsid w:val="00AD4D7D"/>
    <w:rsid w:val="00AD552D"/>
    <w:rsid w:val="00AD5D20"/>
    <w:rsid w:val="00AD5D55"/>
    <w:rsid w:val="00AD5F9A"/>
    <w:rsid w:val="00AD6668"/>
    <w:rsid w:val="00AD6709"/>
    <w:rsid w:val="00AD6B1F"/>
    <w:rsid w:val="00AD6D17"/>
    <w:rsid w:val="00AD6DFD"/>
    <w:rsid w:val="00AD6FFE"/>
    <w:rsid w:val="00AD7034"/>
    <w:rsid w:val="00AD70CF"/>
    <w:rsid w:val="00AD72EE"/>
    <w:rsid w:val="00AD73D7"/>
    <w:rsid w:val="00AD7ED3"/>
    <w:rsid w:val="00AE04E3"/>
    <w:rsid w:val="00AE08C8"/>
    <w:rsid w:val="00AE0F55"/>
    <w:rsid w:val="00AE1157"/>
    <w:rsid w:val="00AE11DA"/>
    <w:rsid w:val="00AE1520"/>
    <w:rsid w:val="00AE1791"/>
    <w:rsid w:val="00AE1AAD"/>
    <w:rsid w:val="00AE1AAF"/>
    <w:rsid w:val="00AE2582"/>
    <w:rsid w:val="00AE27AC"/>
    <w:rsid w:val="00AE293E"/>
    <w:rsid w:val="00AE2D48"/>
    <w:rsid w:val="00AE2E76"/>
    <w:rsid w:val="00AE3076"/>
    <w:rsid w:val="00AE30AC"/>
    <w:rsid w:val="00AE33C6"/>
    <w:rsid w:val="00AE36D9"/>
    <w:rsid w:val="00AE40E0"/>
    <w:rsid w:val="00AE4290"/>
    <w:rsid w:val="00AE4DBA"/>
    <w:rsid w:val="00AE4F07"/>
    <w:rsid w:val="00AE505C"/>
    <w:rsid w:val="00AE50CD"/>
    <w:rsid w:val="00AE537C"/>
    <w:rsid w:val="00AE5D35"/>
    <w:rsid w:val="00AE61C5"/>
    <w:rsid w:val="00AE676E"/>
    <w:rsid w:val="00AE688D"/>
    <w:rsid w:val="00AE6BFC"/>
    <w:rsid w:val="00AE6EE3"/>
    <w:rsid w:val="00AE7110"/>
    <w:rsid w:val="00AE758D"/>
    <w:rsid w:val="00AE7CBA"/>
    <w:rsid w:val="00AF07C8"/>
    <w:rsid w:val="00AF090D"/>
    <w:rsid w:val="00AF0A2F"/>
    <w:rsid w:val="00AF0D69"/>
    <w:rsid w:val="00AF0DA0"/>
    <w:rsid w:val="00AF0FD8"/>
    <w:rsid w:val="00AF1B3D"/>
    <w:rsid w:val="00AF1C5D"/>
    <w:rsid w:val="00AF1EDF"/>
    <w:rsid w:val="00AF1EEA"/>
    <w:rsid w:val="00AF2189"/>
    <w:rsid w:val="00AF22DE"/>
    <w:rsid w:val="00AF264A"/>
    <w:rsid w:val="00AF29C2"/>
    <w:rsid w:val="00AF2A70"/>
    <w:rsid w:val="00AF2BEF"/>
    <w:rsid w:val="00AF2D76"/>
    <w:rsid w:val="00AF32AC"/>
    <w:rsid w:val="00AF3629"/>
    <w:rsid w:val="00AF37CD"/>
    <w:rsid w:val="00AF3C33"/>
    <w:rsid w:val="00AF42D7"/>
    <w:rsid w:val="00AF4300"/>
    <w:rsid w:val="00AF4D48"/>
    <w:rsid w:val="00AF4E80"/>
    <w:rsid w:val="00AF58A1"/>
    <w:rsid w:val="00AF58DC"/>
    <w:rsid w:val="00AF5F16"/>
    <w:rsid w:val="00AF74E7"/>
    <w:rsid w:val="00AF79F8"/>
    <w:rsid w:val="00AF7E4E"/>
    <w:rsid w:val="00B006EF"/>
    <w:rsid w:val="00B006FE"/>
    <w:rsid w:val="00B007CB"/>
    <w:rsid w:val="00B01559"/>
    <w:rsid w:val="00B01774"/>
    <w:rsid w:val="00B01B71"/>
    <w:rsid w:val="00B02184"/>
    <w:rsid w:val="00B02AA9"/>
    <w:rsid w:val="00B02F71"/>
    <w:rsid w:val="00B02FA3"/>
    <w:rsid w:val="00B031CE"/>
    <w:rsid w:val="00B035E4"/>
    <w:rsid w:val="00B03634"/>
    <w:rsid w:val="00B03646"/>
    <w:rsid w:val="00B03909"/>
    <w:rsid w:val="00B03B01"/>
    <w:rsid w:val="00B03BEC"/>
    <w:rsid w:val="00B03D27"/>
    <w:rsid w:val="00B040E9"/>
    <w:rsid w:val="00B045D5"/>
    <w:rsid w:val="00B05084"/>
    <w:rsid w:val="00B05D1A"/>
    <w:rsid w:val="00B05FE0"/>
    <w:rsid w:val="00B062E9"/>
    <w:rsid w:val="00B06864"/>
    <w:rsid w:val="00B069C4"/>
    <w:rsid w:val="00B06AFA"/>
    <w:rsid w:val="00B06C44"/>
    <w:rsid w:val="00B06CC3"/>
    <w:rsid w:val="00B06F88"/>
    <w:rsid w:val="00B077BD"/>
    <w:rsid w:val="00B07AB8"/>
    <w:rsid w:val="00B10035"/>
    <w:rsid w:val="00B10307"/>
    <w:rsid w:val="00B1048D"/>
    <w:rsid w:val="00B10693"/>
    <w:rsid w:val="00B10C80"/>
    <w:rsid w:val="00B112C0"/>
    <w:rsid w:val="00B118F8"/>
    <w:rsid w:val="00B11C63"/>
    <w:rsid w:val="00B12137"/>
    <w:rsid w:val="00B121CD"/>
    <w:rsid w:val="00B1242B"/>
    <w:rsid w:val="00B12619"/>
    <w:rsid w:val="00B12687"/>
    <w:rsid w:val="00B12DC9"/>
    <w:rsid w:val="00B13168"/>
    <w:rsid w:val="00B1347B"/>
    <w:rsid w:val="00B13575"/>
    <w:rsid w:val="00B13BA0"/>
    <w:rsid w:val="00B13DE6"/>
    <w:rsid w:val="00B143A3"/>
    <w:rsid w:val="00B148EF"/>
    <w:rsid w:val="00B14AC7"/>
    <w:rsid w:val="00B14E60"/>
    <w:rsid w:val="00B15063"/>
    <w:rsid w:val="00B153EF"/>
    <w:rsid w:val="00B154CB"/>
    <w:rsid w:val="00B15583"/>
    <w:rsid w:val="00B157F9"/>
    <w:rsid w:val="00B16438"/>
    <w:rsid w:val="00B1647B"/>
    <w:rsid w:val="00B16757"/>
    <w:rsid w:val="00B16DDB"/>
    <w:rsid w:val="00B16EA6"/>
    <w:rsid w:val="00B16EA7"/>
    <w:rsid w:val="00B17186"/>
    <w:rsid w:val="00B17503"/>
    <w:rsid w:val="00B179C1"/>
    <w:rsid w:val="00B17D04"/>
    <w:rsid w:val="00B17EB9"/>
    <w:rsid w:val="00B20256"/>
    <w:rsid w:val="00B2069C"/>
    <w:rsid w:val="00B20972"/>
    <w:rsid w:val="00B20BAE"/>
    <w:rsid w:val="00B20D09"/>
    <w:rsid w:val="00B20EE2"/>
    <w:rsid w:val="00B21357"/>
    <w:rsid w:val="00B213DE"/>
    <w:rsid w:val="00B22645"/>
    <w:rsid w:val="00B227C5"/>
    <w:rsid w:val="00B22C60"/>
    <w:rsid w:val="00B22F8F"/>
    <w:rsid w:val="00B2368A"/>
    <w:rsid w:val="00B2386B"/>
    <w:rsid w:val="00B23C2E"/>
    <w:rsid w:val="00B24221"/>
    <w:rsid w:val="00B24580"/>
    <w:rsid w:val="00B24D5C"/>
    <w:rsid w:val="00B2516D"/>
    <w:rsid w:val="00B25606"/>
    <w:rsid w:val="00B25B76"/>
    <w:rsid w:val="00B26024"/>
    <w:rsid w:val="00B263DF"/>
    <w:rsid w:val="00B26D14"/>
    <w:rsid w:val="00B271C0"/>
    <w:rsid w:val="00B2763F"/>
    <w:rsid w:val="00B277CA"/>
    <w:rsid w:val="00B27A1F"/>
    <w:rsid w:val="00B27AAC"/>
    <w:rsid w:val="00B27E2A"/>
    <w:rsid w:val="00B3031B"/>
    <w:rsid w:val="00B30929"/>
    <w:rsid w:val="00B30FBC"/>
    <w:rsid w:val="00B313F1"/>
    <w:rsid w:val="00B31D6A"/>
    <w:rsid w:val="00B31FE3"/>
    <w:rsid w:val="00B3208B"/>
    <w:rsid w:val="00B328D3"/>
    <w:rsid w:val="00B329F8"/>
    <w:rsid w:val="00B32F42"/>
    <w:rsid w:val="00B33959"/>
    <w:rsid w:val="00B33ADE"/>
    <w:rsid w:val="00B33CA4"/>
    <w:rsid w:val="00B33DA9"/>
    <w:rsid w:val="00B34026"/>
    <w:rsid w:val="00B34347"/>
    <w:rsid w:val="00B34D7B"/>
    <w:rsid w:val="00B34F25"/>
    <w:rsid w:val="00B353FC"/>
    <w:rsid w:val="00B35684"/>
    <w:rsid w:val="00B35BBF"/>
    <w:rsid w:val="00B35FB3"/>
    <w:rsid w:val="00B36291"/>
    <w:rsid w:val="00B366FF"/>
    <w:rsid w:val="00B3692D"/>
    <w:rsid w:val="00B36B40"/>
    <w:rsid w:val="00B371AB"/>
    <w:rsid w:val="00B372AA"/>
    <w:rsid w:val="00B372F8"/>
    <w:rsid w:val="00B37ADB"/>
    <w:rsid w:val="00B37F04"/>
    <w:rsid w:val="00B40445"/>
    <w:rsid w:val="00B40602"/>
    <w:rsid w:val="00B40825"/>
    <w:rsid w:val="00B409E0"/>
    <w:rsid w:val="00B40E87"/>
    <w:rsid w:val="00B40E94"/>
    <w:rsid w:val="00B41163"/>
    <w:rsid w:val="00B411CA"/>
    <w:rsid w:val="00B4130C"/>
    <w:rsid w:val="00B413BE"/>
    <w:rsid w:val="00B413F9"/>
    <w:rsid w:val="00B4158A"/>
    <w:rsid w:val="00B41822"/>
    <w:rsid w:val="00B41888"/>
    <w:rsid w:val="00B41A66"/>
    <w:rsid w:val="00B41BE7"/>
    <w:rsid w:val="00B41C0A"/>
    <w:rsid w:val="00B434ED"/>
    <w:rsid w:val="00B4364F"/>
    <w:rsid w:val="00B443EC"/>
    <w:rsid w:val="00B44655"/>
    <w:rsid w:val="00B44B70"/>
    <w:rsid w:val="00B45687"/>
    <w:rsid w:val="00B4570D"/>
    <w:rsid w:val="00B45A52"/>
    <w:rsid w:val="00B45BE8"/>
    <w:rsid w:val="00B45DB5"/>
    <w:rsid w:val="00B45DF1"/>
    <w:rsid w:val="00B45F6E"/>
    <w:rsid w:val="00B46108"/>
    <w:rsid w:val="00B46158"/>
    <w:rsid w:val="00B46175"/>
    <w:rsid w:val="00B46511"/>
    <w:rsid w:val="00B46986"/>
    <w:rsid w:val="00B46ACB"/>
    <w:rsid w:val="00B46BA5"/>
    <w:rsid w:val="00B46E2A"/>
    <w:rsid w:val="00B4714E"/>
    <w:rsid w:val="00B476D2"/>
    <w:rsid w:val="00B479A9"/>
    <w:rsid w:val="00B47F57"/>
    <w:rsid w:val="00B50039"/>
    <w:rsid w:val="00B504B9"/>
    <w:rsid w:val="00B50C03"/>
    <w:rsid w:val="00B50FF9"/>
    <w:rsid w:val="00B511BA"/>
    <w:rsid w:val="00B51936"/>
    <w:rsid w:val="00B520FF"/>
    <w:rsid w:val="00B521B2"/>
    <w:rsid w:val="00B522AA"/>
    <w:rsid w:val="00B522F0"/>
    <w:rsid w:val="00B53A67"/>
    <w:rsid w:val="00B53B29"/>
    <w:rsid w:val="00B53D4B"/>
    <w:rsid w:val="00B53E54"/>
    <w:rsid w:val="00B54099"/>
    <w:rsid w:val="00B5416A"/>
    <w:rsid w:val="00B548B7"/>
    <w:rsid w:val="00B54EF4"/>
    <w:rsid w:val="00B54FC1"/>
    <w:rsid w:val="00B557A6"/>
    <w:rsid w:val="00B5583E"/>
    <w:rsid w:val="00B56470"/>
    <w:rsid w:val="00B56996"/>
    <w:rsid w:val="00B56A51"/>
    <w:rsid w:val="00B56BE0"/>
    <w:rsid w:val="00B56E27"/>
    <w:rsid w:val="00B56F10"/>
    <w:rsid w:val="00B57E83"/>
    <w:rsid w:val="00B60190"/>
    <w:rsid w:val="00B6047A"/>
    <w:rsid w:val="00B60996"/>
    <w:rsid w:val="00B616CB"/>
    <w:rsid w:val="00B61A1C"/>
    <w:rsid w:val="00B61B5A"/>
    <w:rsid w:val="00B61D91"/>
    <w:rsid w:val="00B62392"/>
    <w:rsid w:val="00B62C1A"/>
    <w:rsid w:val="00B6314D"/>
    <w:rsid w:val="00B632C2"/>
    <w:rsid w:val="00B6335A"/>
    <w:rsid w:val="00B63446"/>
    <w:rsid w:val="00B635B0"/>
    <w:rsid w:val="00B63966"/>
    <w:rsid w:val="00B63A7C"/>
    <w:rsid w:val="00B63FDC"/>
    <w:rsid w:val="00B64E83"/>
    <w:rsid w:val="00B65295"/>
    <w:rsid w:val="00B652CA"/>
    <w:rsid w:val="00B6539A"/>
    <w:rsid w:val="00B655CF"/>
    <w:rsid w:val="00B65973"/>
    <w:rsid w:val="00B65A4F"/>
    <w:rsid w:val="00B65BEB"/>
    <w:rsid w:val="00B664C7"/>
    <w:rsid w:val="00B668A1"/>
    <w:rsid w:val="00B66CBF"/>
    <w:rsid w:val="00B66F01"/>
    <w:rsid w:val="00B678E3"/>
    <w:rsid w:val="00B67A03"/>
    <w:rsid w:val="00B67B32"/>
    <w:rsid w:val="00B6F2BF"/>
    <w:rsid w:val="00B7010E"/>
    <w:rsid w:val="00B701B5"/>
    <w:rsid w:val="00B7091C"/>
    <w:rsid w:val="00B70B1F"/>
    <w:rsid w:val="00B70C3F"/>
    <w:rsid w:val="00B70D55"/>
    <w:rsid w:val="00B70DAD"/>
    <w:rsid w:val="00B711EE"/>
    <w:rsid w:val="00B713D8"/>
    <w:rsid w:val="00B716CA"/>
    <w:rsid w:val="00B71EF1"/>
    <w:rsid w:val="00B720DD"/>
    <w:rsid w:val="00B7291E"/>
    <w:rsid w:val="00B72A71"/>
    <w:rsid w:val="00B7325F"/>
    <w:rsid w:val="00B7356F"/>
    <w:rsid w:val="00B737A0"/>
    <w:rsid w:val="00B739F6"/>
    <w:rsid w:val="00B73A81"/>
    <w:rsid w:val="00B74447"/>
    <w:rsid w:val="00B74AEA"/>
    <w:rsid w:val="00B7599C"/>
    <w:rsid w:val="00B75C7B"/>
    <w:rsid w:val="00B75FEE"/>
    <w:rsid w:val="00B7641F"/>
    <w:rsid w:val="00B765FB"/>
    <w:rsid w:val="00B76975"/>
    <w:rsid w:val="00B76E38"/>
    <w:rsid w:val="00B771EF"/>
    <w:rsid w:val="00B77284"/>
    <w:rsid w:val="00B7742C"/>
    <w:rsid w:val="00B7761D"/>
    <w:rsid w:val="00B77B18"/>
    <w:rsid w:val="00B8010A"/>
    <w:rsid w:val="00B80BE4"/>
    <w:rsid w:val="00B812AD"/>
    <w:rsid w:val="00B81913"/>
    <w:rsid w:val="00B81A6C"/>
    <w:rsid w:val="00B81BF6"/>
    <w:rsid w:val="00B81DDF"/>
    <w:rsid w:val="00B82427"/>
    <w:rsid w:val="00B82579"/>
    <w:rsid w:val="00B8287C"/>
    <w:rsid w:val="00B83EEC"/>
    <w:rsid w:val="00B840D6"/>
    <w:rsid w:val="00B8536B"/>
    <w:rsid w:val="00B853FE"/>
    <w:rsid w:val="00B85AB9"/>
    <w:rsid w:val="00B85CFB"/>
    <w:rsid w:val="00B85DE5"/>
    <w:rsid w:val="00B85ECB"/>
    <w:rsid w:val="00B85EDE"/>
    <w:rsid w:val="00B8631E"/>
    <w:rsid w:val="00B86E9B"/>
    <w:rsid w:val="00B87295"/>
    <w:rsid w:val="00B875AD"/>
    <w:rsid w:val="00B87737"/>
    <w:rsid w:val="00B87919"/>
    <w:rsid w:val="00B9028A"/>
    <w:rsid w:val="00B9034F"/>
    <w:rsid w:val="00B90F73"/>
    <w:rsid w:val="00B91A04"/>
    <w:rsid w:val="00B91B1A"/>
    <w:rsid w:val="00B91F9A"/>
    <w:rsid w:val="00B927C3"/>
    <w:rsid w:val="00B929E5"/>
    <w:rsid w:val="00B93705"/>
    <w:rsid w:val="00B93B59"/>
    <w:rsid w:val="00B9406A"/>
    <w:rsid w:val="00B940A0"/>
    <w:rsid w:val="00B941C2"/>
    <w:rsid w:val="00B94263"/>
    <w:rsid w:val="00B94C6C"/>
    <w:rsid w:val="00B94E35"/>
    <w:rsid w:val="00B95C29"/>
    <w:rsid w:val="00B95CCE"/>
    <w:rsid w:val="00B95CDB"/>
    <w:rsid w:val="00B95DB5"/>
    <w:rsid w:val="00B960C4"/>
    <w:rsid w:val="00B9659F"/>
    <w:rsid w:val="00B96633"/>
    <w:rsid w:val="00B96662"/>
    <w:rsid w:val="00B96844"/>
    <w:rsid w:val="00B968BB"/>
    <w:rsid w:val="00B96E7A"/>
    <w:rsid w:val="00B96EC0"/>
    <w:rsid w:val="00BA005D"/>
    <w:rsid w:val="00BA016F"/>
    <w:rsid w:val="00BA04B0"/>
    <w:rsid w:val="00BA0999"/>
    <w:rsid w:val="00BA10A8"/>
    <w:rsid w:val="00BA1D21"/>
    <w:rsid w:val="00BA21DD"/>
    <w:rsid w:val="00BA2280"/>
    <w:rsid w:val="00BA271A"/>
    <w:rsid w:val="00BA2A08"/>
    <w:rsid w:val="00BA3159"/>
    <w:rsid w:val="00BA35DF"/>
    <w:rsid w:val="00BA3AF3"/>
    <w:rsid w:val="00BA3E77"/>
    <w:rsid w:val="00BA4150"/>
    <w:rsid w:val="00BA41E0"/>
    <w:rsid w:val="00BA4809"/>
    <w:rsid w:val="00BA4831"/>
    <w:rsid w:val="00BA4F98"/>
    <w:rsid w:val="00BA5166"/>
    <w:rsid w:val="00BA56D2"/>
    <w:rsid w:val="00BA59BE"/>
    <w:rsid w:val="00BA5C91"/>
    <w:rsid w:val="00BA6447"/>
    <w:rsid w:val="00BA6541"/>
    <w:rsid w:val="00BA6597"/>
    <w:rsid w:val="00BA66AA"/>
    <w:rsid w:val="00BA68B8"/>
    <w:rsid w:val="00BA76E0"/>
    <w:rsid w:val="00BA79E8"/>
    <w:rsid w:val="00BB0015"/>
    <w:rsid w:val="00BB0E7A"/>
    <w:rsid w:val="00BB11B0"/>
    <w:rsid w:val="00BB1362"/>
    <w:rsid w:val="00BB204A"/>
    <w:rsid w:val="00BB215E"/>
    <w:rsid w:val="00BB273A"/>
    <w:rsid w:val="00BB2A25"/>
    <w:rsid w:val="00BB2BC8"/>
    <w:rsid w:val="00BB2E3D"/>
    <w:rsid w:val="00BB2E97"/>
    <w:rsid w:val="00BB3324"/>
    <w:rsid w:val="00BB355A"/>
    <w:rsid w:val="00BB36A8"/>
    <w:rsid w:val="00BB3B49"/>
    <w:rsid w:val="00BB3FC5"/>
    <w:rsid w:val="00BB4426"/>
    <w:rsid w:val="00BB4A1E"/>
    <w:rsid w:val="00BB51E9"/>
    <w:rsid w:val="00BB5314"/>
    <w:rsid w:val="00BB5506"/>
    <w:rsid w:val="00BB5558"/>
    <w:rsid w:val="00BB5FB5"/>
    <w:rsid w:val="00BB64F2"/>
    <w:rsid w:val="00BB67CB"/>
    <w:rsid w:val="00BB67CD"/>
    <w:rsid w:val="00BB69BE"/>
    <w:rsid w:val="00BB6C66"/>
    <w:rsid w:val="00BB6D2B"/>
    <w:rsid w:val="00BB706E"/>
    <w:rsid w:val="00BB7173"/>
    <w:rsid w:val="00BB73DE"/>
    <w:rsid w:val="00BB7684"/>
    <w:rsid w:val="00BB76DB"/>
    <w:rsid w:val="00BB7797"/>
    <w:rsid w:val="00BB7ACB"/>
    <w:rsid w:val="00BB7ACE"/>
    <w:rsid w:val="00BB7B2F"/>
    <w:rsid w:val="00BB7E31"/>
    <w:rsid w:val="00BB7EAD"/>
    <w:rsid w:val="00BB7FE0"/>
    <w:rsid w:val="00BC0105"/>
    <w:rsid w:val="00BC03AD"/>
    <w:rsid w:val="00BC04A0"/>
    <w:rsid w:val="00BC05CA"/>
    <w:rsid w:val="00BC09D4"/>
    <w:rsid w:val="00BC0FDC"/>
    <w:rsid w:val="00BC1305"/>
    <w:rsid w:val="00BC1505"/>
    <w:rsid w:val="00BC15D6"/>
    <w:rsid w:val="00BC1D06"/>
    <w:rsid w:val="00BC202A"/>
    <w:rsid w:val="00BC210A"/>
    <w:rsid w:val="00BC2777"/>
    <w:rsid w:val="00BC2DA7"/>
    <w:rsid w:val="00BC3053"/>
    <w:rsid w:val="00BC3365"/>
    <w:rsid w:val="00BC345F"/>
    <w:rsid w:val="00BC372B"/>
    <w:rsid w:val="00BC40A0"/>
    <w:rsid w:val="00BC40A2"/>
    <w:rsid w:val="00BC413E"/>
    <w:rsid w:val="00BC421C"/>
    <w:rsid w:val="00BC4D2E"/>
    <w:rsid w:val="00BC51E4"/>
    <w:rsid w:val="00BC5751"/>
    <w:rsid w:val="00BC5793"/>
    <w:rsid w:val="00BC5E51"/>
    <w:rsid w:val="00BC5FF0"/>
    <w:rsid w:val="00BC6444"/>
    <w:rsid w:val="00BC65BF"/>
    <w:rsid w:val="00BC6801"/>
    <w:rsid w:val="00BC6C37"/>
    <w:rsid w:val="00BC6C48"/>
    <w:rsid w:val="00BC6EFB"/>
    <w:rsid w:val="00BC7111"/>
    <w:rsid w:val="00BC79ED"/>
    <w:rsid w:val="00BC7A99"/>
    <w:rsid w:val="00BD016E"/>
    <w:rsid w:val="00BD0702"/>
    <w:rsid w:val="00BD076D"/>
    <w:rsid w:val="00BD090A"/>
    <w:rsid w:val="00BD0BC0"/>
    <w:rsid w:val="00BD1424"/>
    <w:rsid w:val="00BD1960"/>
    <w:rsid w:val="00BD2C97"/>
    <w:rsid w:val="00BD2DD6"/>
    <w:rsid w:val="00BD37AA"/>
    <w:rsid w:val="00BD3801"/>
    <w:rsid w:val="00BD3824"/>
    <w:rsid w:val="00BD43B5"/>
    <w:rsid w:val="00BD45BB"/>
    <w:rsid w:val="00BD48AC"/>
    <w:rsid w:val="00BD492C"/>
    <w:rsid w:val="00BD4A30"/>
    <w:rsid w:val="00BD4FB8"/>
    <w:rsid w:val="00BD59CF"/>
    <w:rsid w:val="00BD59FE"/>
    <w:rsid w:val="00BD5F1A"/>
    <w:rsid w:val="00BD6135"/>
    <w:rsid w:val="00BD61F4"/>
    <w:rsid w:val="00BD6A07"/>
    <w:rsid w:val="00BD6B65"/>
    <w:rsid w:val="00BD6C8C"/>
    <w:rsid w:val="00BD7EC4"/>
    <w:rsid w:val="00BE038D"/>
    <w:rsid w:val="00BE09B3"/>
    <w:rsid w:val="00BE0BEF"/>
    <w:rsid w:val="00BE0E23"/>
    <w:rsid w:val="00BE0F96"/>
    <w:rsid w:val="00BE1234"/>
    <w:rsid w:val="00BE16B8"/>
    <w:rsid w:val="00BE1930"/>
    <w:rsid w:val="00BE2561"/>
    <w:rsid w:val="00BE268B"/>
    <w:rsid w:val="00BE28C3"/>
    <w:rsid w:val="00BE2BC4"/>
    <w:rsid w:val="00BE2D6F"/>
    <w:rsid w:val="00BE2FA6"/>
    <w:rsid w:val="00BE32D0"/>
    <w:rsid w:val="00BE333F"/>
    <w:rsid w:val="00BE347F"/>
    <w:rsid w:val="00BE34DA"/>
    <w:rsid w:val="00BE3B9A"/>
    <w:rsid w:val="00BE4373"/>
    <w:rsid w:val="00BE52EC"/>
    <w:rsid w:val="00BE5C0F"/>
    <w:rsid w:val="00BE5C15"/>
    <w:rsid w:val="00BE611F"/>
    <w:rsid w:val="00BE6346"/>
    <w:rsid w:val="00BE6F9F"/>
    <w:rsid w:val="00BE7406"/>
    <w:rsid w:val="00BE7603"/>
    <w:rsid w:val="00BE7B79"/>
    <w:rsid w:val="00BE7CE0"/>
    <w:rsid w:val="00BE7D82"/>
    <w:rsid w:val="00BF024E"/>
    <w:rsid w:val="00BF03FE"/>
    <w:rsid w:val="00BF0FA5"/>
    <w:rsid w:val="00BF1279"/>
    <w:rsid w:val="00BF12EA"/>
    <w:rsid w:val="00BF1646"/>
    <w:rsid w:val="00BF18E5"/>
    <w:rsid w:val="00BF1C31"/>
    <w:rsid w:val="00BF1E04"/>
    <w:rsid w:val="00BF1F83"/>
    <w:rsid w:val="00BF2569"/>
    <w:rsid w:val="00BF25A8"/>
    <w:rsid w:val="00BF2743"/>
    <w:rsid w:val="00BF2786"/>
    <w:rsid w:val="00BF2BA4"/>
    <w:rsid w:val="00BF2CEF"/>
    <w:rsid w:val="00BF2D81"/>
    <w:rsid w:val="00BF3279"/>
    <w:rsid w:val="00BF40B0"/>
    <w:rsid w:val="00BF4386"/>
    <w:rsid w:val="00BF43AA"/>
    <w:rsid w:val="00BF43E8"/>
    <w:rsid w:val="00BF4A09"/>
    <w:rsid w:val="00BF4DE5"/>
    <w:rsid w:val="00BF5380"/>
    <w:rsid w:val="00BF54FB"/>
    <w:rsid w:val="00BF5786"/>
    <w:rsid w:val="00BF656C"/>
    <w:rsid w:val="00BF6618"/>
    <w:rsid w:val="00BF68ED"/>
    <w:rsid w:val="00BF6940"/>
    <w:rsid w:val="00BF6ED2"/>
    <w:rsid w:val="00BF70A0"/>
    <w:rsid w:val="00BF738F"/>
    <w:rsid w:val="00BF74C7"/>
    <w:rsid w:val="00BF7B09"/>
    <w:rsid w:val="00BF7DEB"/>
    <w:rsid w:val="00BF7FA9"/>
    <w:rsid w:val="00C00394"/>
    <w:rsid w:val="00C003C6"/>
    <w:rsid w:val="00C00679"/>
    <w:rsid w:val="00C010D3"/>
    <w:rsid w:val="00C011F0"/>
    <w:rsid w:val="00C0137F"/>
    <w:rsid w:val="00C015F1"/>
    <w:rsid w:val="00C01B7F"/>
    <w:rsid w:val="00C01F33"/>
    <w:rsid w:val="00C02909"/>
    <w:rsid w:val="00C02A96"/>
    <w:rsid w:val="00C02BD4"/>
    <w:rsid w:val="00C02CC6"/>
    <w:rsid w:val="00C03180"/>
    <w:rsid w:val="00C03430"/>
    <w:rsid w:val="00C036EE"/>
    <w:rsid w:val="00C03756"/>
    <w:rsid w:val="00C038E7"/>
    <w:rsid w:val="00C038EE"/>
    <w:rsid w:val="00C03C90"/>
    <w:rsid w:val="00C040F7"/>
    <w:rsid w:val="00C04161"/>
    <w:rsid w:val="00C041D5"/>
    <w:rsid w:val="00C044AB"/>
    <w:rsid w:val="00C04C12"/>
    <w:rsid w:val="00C0550F"/>
    <w:rsid w:val="00C0553E"/>
    <w:rsid w:val="00C05706"/>
    <w:rsid w:val="00C05779"/>
    <w:rsid w:val="00C05A00"/>
    <w:rsid w:val="00C05A41"/>
    <w:rsid w:val="00C05B68"/>
    <w:rsid w:val="00C06396"/>
    <w:rsid w:val="00C06549"/>
    <w:rsid w:val="00C0662C"/>
    <w:rsid w:val="00C068A9"/>
    <w:rsid w:val="00C06C42"/>
    <w:rsid w:val="00C06D92"/>
    <w:rsid w:val="00C06ED3"/>
    <w:rsid w:val="00C06FCD"/>
    <w:rsid w:val="00C0723F"/>
    <w:rsid w:val="00C07377"/>
    <w:rsid w:val="00C07850"/>
    <w:rsid w:val="00C07BDC"/>
    <w:rsid w:val="00C10326"/>
    <w:rsid w:val="00C10478"/>
    <w:rsid w:val="00C105B6"/>
    <w:rsid w:val="00C10CCD"/>
    <w:rsid w:val="00C11271"/>
    <w:rsid w:val="00C114F3"/>
    <w:rsid w:val="00C1199D"/>
    <w:rsid w:val="00C11F5E"/>
    <w:rsid w:val="00C12084"/>
    <w:rsid w:val="00C12107"/>
    <w:rsid w:val="00C123DA"/>
    <w:rsid w:val="00C12B51"/>
    <w:rsid w:val="00C12C6F"/>
    <w:rsid w:val="00C12DF8"/>
    <w:rsid w:val="00C1395F"/>
    <w:rsid w:val="00C1398F"/>
    <w:rsid w:val="00C13B07"/>
    <w:rsid w:val="00C13C1D"/>
    <w:rsid w:val="00C13E72"/>
    <w:rsid w:val="00C13EDA"/>
    <w:rsid w:val="00C13FBB"/>
    <w:rsid w:val="00C1405D"/>
    <w:rsid w:val="00C14218"/>
    <w:rsid w:val="00C14335"/>
    <w:rsid w:val="00C1447F"/>
    <w:rsid w:val="00C14868"/>
    <w:rsid w:val="00C14D4B"/>
    <w:rsid w:val="00C15094"/>
    <w:rsid w:val="00C151AC"/>
    <w:rsid w:val="00C154BB"/>
    <w:rsid w:val="00C1579A"/>
    <w:rsid w:val="00C15827"/>
    <w:rsid w:val="00C1616B"/>
    <w:rsid w:val="00C161FD"/>
    <w:rsid w:val="00C16305"/>
    <w:rsid w:val="00C164DF"/>
    <w:rsid w:val="00C16AE5"/>
    <w:rsid w:val="00C17266"/>
    <w:rsid w:val="00C176F1"/>
    <w:rsid w:val="00C17CE9"/>
    <w:rsid w:val="00C202EE"/>
    <w:rsid w:val="00C2031B"/>
    <w:rsid w:val="00C203CA"/>
    <w:rsid w:val="00C20876"/>
    <w:rsid w:val="00C208C2"/>
    <w:rsid w:val="00C20A1A"/>
    <w:rsid w:val="00C211BB"/>
    <w:rsid w:val="00C21245"/>
    <w:rsid w:val="00C2203F"/>
    <w:rsid w:val="00C22318"/>
    <w:rsid w:val="00C22443"/>
    <w:rsid w:val="00C2248E"/>
    <w:rsid w:val="00C22FA8"/>
    <w:rsid w:val="00C238E7"/>
    <w:rsid w:val="00C24AE5"/>
    <w:rsid w:val="00C24C1F"/>
    <w:rsid w:val="00C24C42"/>
    <w:rsid w:val="00C25087"/>
    <w:rsid w:val="00C253FD"/>
    <w:rsid w:val="00C25A97"/>
    <w:rsid w:val="00C25BB1"/>
    <w:rsid w:val="00C25D59"/>
    <w:rsid w:val="00C260C1"/>
    <w:rsid w:val="00C264B3"/>
    <w:rsid w:val="00C26672"/>
    <w:rsid w:val="00C2686D"/>
    <w:rsid w:val="00C269CA"/>
    <w:rsid w:val="00C26B86"/>
    <w:rsid w:val="00C27060"/>
    <w:rsid w:val="00C278FC"/>
    <w:rsid w:val="00C279B5"/>
    <w:rsid w:val="00C27B58"/>
    <w:rsid w:val="00C27C45"/>
    <w:rsid w:val="00C301BD"/>
    <w:rsid w:val="00C302D3"/>
    <w:rsid w:val="00C30905"/>
    <w:rsid w:val="00C30BB1"/>
    <w:rsid w:val="00C30D85"/>
    <w:rsid w:val="00C31156"/>
    <w:rsid w:val="00C31718"/>
    <w:rsid w:val="00C31916"/>
    <w:rsid w:val="00C31EC8"/>
    <w:rsid w:val="00C3247D"/>
    <w:rsid w:val="00C324D5"/>
    <w:rsid w:val="00C326F8"/>
    <w:rsid w:val="00C3276D"/>
    <w:rsid w:val="00C32D99"/>
    <w:rsid w:val="00C32E57"/>
    <w:rsid w:val="00C33486"/>
    <w:rsid w:val="00C33B34"/>
    <w:rsid w:val="00C33E2C"/>
    <w:rsid w:val="00C33E79"/>
    <w:rsid w:val="00C33F54"/>
    <w:rsid w:val="00C34253"/>
    <w:rsid w:val="00C343D0"/>
    <w:rsid w:val="00C343DB"/>
    <w:rsid w:val="00C34778"/>
    <w:rsid w:val="00C351BC"/>
    <w:rsid w:val="00C35248"/>
    <w:rsid w:val="00C354DF"/>
    <w:rsid w:val="00C357B8"/>
    <w:rsid w:val="00C35BE4"/>
    <w:rsid w:val="00C361DD"/>
    <w:rsid w:val="00C36D21"/>
    <w:rsid w:val="00C3719D"/>
    <w:rsid w:val="00C37227"/>
    <w:rsid w:val="00C373DC"/>
    <w:rsid w:val="00C37440"/>
    <w:rsid w:val="00C37754"/>
    <w:rsid w:val="00C37955"/>
    <w:rsid w:val="00C37CB2"/>
    <w:rsid w:val="00C37CD7"/>
    <w:rsid w:val="00C40085"/>
    <w:rsid w:val="00C401B6"/>
    <w:rsid w:val="00C40523"/>
    <w:rsid w:val="00C40616"/>
    <w:rsid w:val="00C40806"/>
    <w:rsid w:val="00C408FA"/>
    <w:rsid w:val="00C40B47"/>
    <w:rsid w:val="00C40C22"/>
    <w:rsid w:val="00C40FDE"/>
    <w:rsid w:val="00C41266"/>
    <w:rsid w:val="00C41A59"/>
    <w:rsid w:val="00C4233B"/>
    <w:rsid w:val="00C4257C"/>
    <w:rsid w:val="00C425A0"/>
    <w:rsid w:val="00C428CF"/>
    <w:rsid w:val="00C42B8C"/>
    <w:rsid w:val="00C4306C"/>
    <w:rsid w:val="00C4390D"/>
    <w:rsid w:val="00C43D9D"/>
    <w:rsid w:val="00C43E13"/>
    <w:rsid w:val="00C43E9D"/>
    <w:rsid w:val="00C443E0"/>
    <w:rsid w:val="00C444B9"/>
    <w:rsid w:val="00C4491F"/>
    <w:rsid w:val="00C44B01"/>
    <w:rsid w:val="00C44E2F"/>
    <w:rsid w:val="00C451D3"/>
    <w:rsid w:val="00C45508"/>
    <w:rsid w:val="00C45BF0"/>
    <w:rsid w:val="00C45D9A"/>
    <w:rsid w:val="00C45EB4"/>
    <w:rsid w:val="00C46220"/>
    <w:rsid w:val="00C463DA"/>
    <w:rsid w:val="00C465F5"/>
    <w:rsid w:val="00C4693D"/>
    <w:rsid w:val="00C46A90"/>
    <w:rsid w:val="00C473A5"/>
    <w:rsid w:val="00C4745C"/>
    <w:rsid w:val="00C47712"/>
    <w:rsid w:val="00C47BFA"/>
    <w:rsid w:val="00C47C13"/>
    <w:rsid w:val="00C47F76"/>
    <w:rsid w:val="00C501F8"/>
    <w:rsid w:val="00C50285"/>
    <w:rsid w:val="00C5081D"/>
    <w:rsid w:val="00C50DDB"/>
    <w:rsid w:val="00C50EAC"/>
    <w:rsid w:val="00C510F4"/>
    <w:rsid w:val="00C51C2A"/>
    <w:rsid w:val="00C51CCF"/>
    <w:rsid w:val="00C51D80"/>
    <w:rsid w:val="00C52017"/>
    <w:rsid w:val="00C526D5"/>
    <w:rsid w:val="00C528C5"/>
    <w:rsid w:val="00C52C59"/>
    <w:rsid w:val="00C52CD9"/>
    <w:rsid w:val="00C53056"/>
    <w:rsid w:val="00C533C2"/>
    <w:rsid w:val="00C53486"/>
    <w:rsid w:val="00C5377C"/>
    <w:rsid w:val="00C5378D"/>
    <w:rsid w:val="00C53B24"/>
    <w:rsid w:val="00C53C0F"/>
    <w:rsid w:val="00C54080"/>
    <w:rsid w:val="00C54305"/>
    <w:rsid w:val="00C545E6"/>
    <w:rsid w:val="00C54995"/>
    <w:rsid w:val="00C54AD1"/>
    <w:rsid w:val="00C54D41"/>
    <w:rsid w:val="00C55C00"/>
    <w:rsid w:val="00C55D4E"/>
    <w:rsid w:val="00C55EB4"/>
    <w:rsid w:val="00C55F72"/>
    <w:rsid w:val="00C56205"/>
    <w:rsid w:val="00C56976"/>
    <w:rsid w:val="00C56BA0"/>
    <w:rsid w:val="00C56C71"/>
    <w:rsid w:val="00C57041"/>
    <w:rsid w:val="00C57250"/>
    <w:rsid w:val="00C572E4"/>
    <w:rsid w:val="00C576A7"/>
    <w:rsid w:val="00C57A78"/>
    <w:rsid w:val="00C57C72"/>
    <w:rsid w:val="00C602C8"/>
    <w:rsid w:val="00C60783"/>
    <w:rsid w:val="00C60787"/>
    <w:rsid w:val="00C60857"/>
    <w:rsid w:val="00C60B5B"/>
    <w:rsid w:val="00C60D9F"/>
    <w:rsid w:val="00C61025"/>
    <w:rsid w:val="00C6129C"/>
    <w:rsid w:val="00C612ED"/>
    <w:rsid w:val="00C61367"/>
    <w:rsid w:val="00C61A5D"/>
    <w:rsid w:val="00C61A70"/>
    <w:rsid w:val="00C622EA"/>
    <w:rsid w:val="00C625C7"/>
    <w:rsid w:val="00C62626"/>
    <w:rsid w:val="00C627C7"/>
    <w:rsid w:val="00C62C17"/>
    <w:rsid w:val="00C632AB"/>
    <w:rsid w:val="00C6332F"/>
    <w:rsid w:val="00C63344"/>
    <w:rsid w:val="00C63366"/>
    <w:rsid w:val="00C6396F"/>
    <w:rsid w:val="00C639B6"/>
    <w:rsid w:val="00C63C8B"/>
    <w:rsid w:val="00C63DC0"/>
    <w:rsid w:val="00C64444"/>
    <w:rsid w:val="00C644E0"/>
    <w:rsid w:val="00C6453F"/>
    <w:rsid w:val="00C6464B"/>
    <w:rsid w:val="00C64672"/>
    <w:rsid w:val="00C64AC5"/>
    <w:rsid w:val="00C64BCF"/>
    <w:rsid w:val="00C64DE8"/>
    <w:rsid w:val="00C64E91"/>
    <w:rsid w:val="00C65130"/>
    <w:rsid w:val="00C655DA"/>
    <w:rsid w:val="00C66007"/>
    <w:rsid w:val="00C66965"/>
    <w:rsid w:val="00C66E98"/>
    <w:rsid w:val="00C675C1"/>
    <w:rsid w:val="00C67B6C"/>
    <w:rsid w:val="00C67C9C"/>
    <w:rsid w:val="00C67DC3"/>
    <w:rsid w:val="00C67E3C"/>
    <w:rsid w:val="00C70157"/>
    <w:rsid w:val="00C7026C"/>
    <w:rsid w:val="00C7027A"/>
    <w:rsid w:val="00C70697"/>
    <w:rsid w:val="00C71344"/>
    <w:rsid w:val="00C7136A"/>
    <w:rsid w:val="00C72093"/>
    <w:rsid w:val="00C723D4"/>
    <w:rsid w:val="00C7249A"/>
    <w:rsid w:val="00C72EF4"/>
    <w:rsid w:val="00C73263"/>
    <w:rsid w:val="00C732FE"/>
    <w:rsid w:val="00C7330F"/>
    <w:rsid w:val="00C73F5D"/>
    <w:rsid w:val="00C74092"/>
    <w:rsid w:val="00C744FE"/>
    <w:rsid w:val="00C7453B"/>
    <w:rsid w:val="00C74BC3"/>
    <w:rsid w:val="00C74E2B"/>
    <w:rsid w:val="00C75107"/>
    <w:rsid w:val="00C7556C"/>
    <w:rsid w:val="00C75666"/>
    <w:rsid w:val="00C7571E"/>
    <w:rsid w:val="00C75AFE"/>
    <w:rsid w:val="00C75D2F"/>
    <w:rsid w:val="00C767BE"/>
    <w:rsid w:val="00C76E3C"/>
    <w:rsid w:val="00C777C3"/>
    <w:rsid w:val="00C77BB5"/>
    <w:rsid w:val="00C77C01"/>
    <w:rsid w:val="00C80168"/>
    <w:rsid w:val="00C801F5"/>
    <w:rsid w:val="00C8038A"/>
    <w:rsid w:val="00C81568"/>
    <w:rsid w:val="00C81698"/>
    <w:rsid w:val="00C81741"/>
    <w:rsid w:val="00C817C1"/>
    <w:rsid w:val="00C8195B"/>
    <w:rsid w:val="00C81EF7"/>
    <w:rsid w:val="00C822E5"/>
    <w:rsid w:val="00C826E4"/>
    <w:rsid w:val="00C82985"/>
    <w:rsid w:val="00C837E3"/>
    <w:rsid w:val="00C83DDA"/>
    <w:rsid w:val="00C8414F"/>
    <w:rsid w:val="00C842FE"/>
    <w:rsid w:val="00C84B79"/>
    <w:rsid w:val="00C84C67"/>
    <w:rsid w:val="00C84DD9"/>
    <w:rsid w:val="00C84E59"/>
    <w:rsid w:val="00C8529E"/>
    <w:rsid w:val="00C85523"/>
    <w:rsid w:val="00C85964"/>
    <w:rsid w:val="00C867C9"/>
    <w:rsid w:val="00C86899"/>
    <w:rsid w:val="00C86A24"/>
    <w:rsid w:val="00C86A71"/>
    <w:rsid w:val="00C87383"/>
    <w:rsid w:val="00C876A6"/>
    <w:rsid w:val="00C87BD6"/>
    <w:rsid w:val="00C87C49"/>
    <w:rsid w:val="00C87D9F"/>
    <w:rsid w:val="00C9027A"/>
    <w:rsid w:val="00C9068E"/>
    <w:rsid w:val="00C90AA3"/>
    <w:rsid w:val="00C90C3D"/>
    <w:rsid w:val="00C90FFB"/>
    <w:rsid w:val="00C91682"/>
    <w:rsid w:val="00C91FB6"/>
    <w:rsid w:val="00C922E5"/>
    <w:rsid w:val="00C9307E"/>
    <w:rsid w:val="00C93530"/>
    <w:rsid w:val="00C935BF"/>
    <w:rsid w:val="00C93814"/>
    <w:rsid w:val="00C93956"/>
    <w:rsid w:val="00C93C4B"/>
    <w:rsid w:val="00C94020"/>
    <w:rsid w:val="00C941A7"/>
    <w:rsid w:val="00C944AB"/>
    <w:rsid w:val="00C94567"/>
    <w:rsid w:val="00C948F6"/>
    <w:rsid w:val="00C94B76"/>
    <w:rsid w:val="00C94E51"/>
    <w:rsid w:val="00C9500E"/>
    <w:rsid w:val="00C950F1"/>
    <w:rsid w:val="00C950F7"/>
    <w:rsid w:val="00C95182"/>
    <w:rsid w:val="00C9586F"/>
    <w:rsid w:val="00C95B40"/>
    <w:rsid w:val="00C962FD"/>
    <w:rsid w:val="00C966F0"/>
    <w:rsid w:val="00C96858"/>
    <w:rsid w:val="00C96C1E"/>
    <w:rsid w:val="00C96CF8"/>
    <w:rsid w:val="00C974CC"/>
    <w:rsid w:val="00C97837"/>
    <w:rsid w:val="00C9788C"/>
    <w:rsid w:val="00CA01BC"/>
    <w:rsid w:val="00CA01BD"/>
    <w:rsid w:val="00CA0216"/>
    <w:rsid w:val="00CA0CF7"/>
    <w:rsid w:val="00CA0F13"/>
    <w:rsid w:val="00CA0F91"/>
    <w:rsid w:val="00CA144D"/>
    <w:rsid w:val="00CA168A"/>
    <w:rsid w:val="00CA1723"/>
    <w:rsid w:val="00CA1929"/>
    <w:rsid w:val="00CA1ED8"/>
    <w:rsid w:val="00CA2058"/>
    <w:rsid w:val="00CA277C"/>
    <w:rsid w:val="00CA28A4"/>
    <w:rsid w:val="00CA2B1D"/>
    <w:rsid w:val="00CA2E4B"/>
    <w:rsid w:val="00CA2F53"/>
    <w:rsid w:val="00CA39B9"/>
    <w:rsid w:val="00CA3CB7"/>
    <w:rsid w:val="00CA466E"/>
    <w:rsid w:val="00CA563F"/>
    <w:rsid w:val="00CA5778"/>
    <w:rsid w:val="00CA5873"/>
    <w:rsid w:val="00CA5F0F"/>
    <w:rsid w:val="00CA61E4"/>
    <w:rsid w:val="00CA63E7"/>
    <w:rsid w:val="00CA6866"/>
    <w:rsid w:val="00CA689C"/>
    <w:rsid w:val="00CA68F8"/>
    <w:rsid w:val="00CA6C99"/>
    <w:rsid w:val="00CA6FAE"/>
    <w:rsid w:val="00CA7884"/>
    <w:rsid w:val="00CA7913"/>
    <w:rsid w:val="00CB0303"/>
    <w:rsid w:val="00CB0509"/>
    <w:rsid w:val="00CB0C60"/>
    <w:rsid w:val="00CB1055"/>
    <w:rsid w:val="00CB115E"/>
    <w:rsid w:val="00CB1279"/>
    <w:rsid w:val="00CB1295"/>
    <w:rsid w:val="00CB1DD3"/>
    <w:rsid w:val="00CB1F63"/>
    <w:rsid w:val="00CB25F1"/>
    <w:rsid w:val="00CB28BB"/>
    <w:rsid w:val="00CB2C84"/>
    <w:rsid w:val="00CB2E1C"/>
    <w:rsid w:val="00CB2FE6"/>
    <w:rsid w:val="00CB30B2"/>
    <w:rsid w:val="00CB3672"/>
    <w:rsid w:val="00CB3D3D"/>
    <w:rsid w:val="00CB4112"/>
    <w:rsid w:val="00CB4115"/>
    <w:rsid w:val="00CB422B"/>
    <w:rsid w:val="00CB4640"/>
    <w:rsid w:val="00CB5C6C"/>
    <w:rsid w:val="00CB602E"/>
    <w:rsid w:val="00CB6B7F"/>
    <w:rsid w:val="00CB6CF1"/>
    <w:rsid w:val="00CB7170"/>
    <w:rsid w:val="00CB7440"/>
    <w:rsid w:val="00CB76E5"/>
    <w:rsid w:val="00CB7AFF"/>
    <w:rsid w:val="00CB7B04"/>
    <w:rsid w:val="00CB7CAD"/>
    <w:rsid w:val="00CB7ED0"/>
    <w:rsid w:val="00CC0353"/>
    <w:rsid w:val="00CC040E"/>
    <w:rsid w:val="00CC04DF"/>
    <w:rsid w:val="00CC06B2"/>
    <w:rsid w:val="00CC096E"/>
    <w:rsid w:val="00CC0983"/>
    <w:rsid w:val="00CC0B65"/>
    <w:rsid w:val="00CC111F"/>
    <w:rsid w:val="00CC1178"/>
    <w:rsid w:val="00CC1974"/>
    <w:rsid w:val="00CC1C55"/>
    <w:rsid w:val="00CC1FB8"/>
    <w:rsid w:val="00CC2011"/>
    <w:rsid w:val="00CC21BB"/>
    <w:rsid w:val="00CC2327"/>
    <w:rsid w:val="00CC2D23"/>
    <w:rsid w:val="00CC2D8F"/>
    <w:rsid w:val="00CC315F"/>
    <w:rsid w:val="00CC3D27"/>
    <w:rsid w:val="00CC3D5B"/>
    <w:rsid w:val="00CC3EA0"/>
    <w:rsid w:val="00CC4176"/>
    <w:rsid w:val="00CC485A"/>
    <w:rsid w:val="00CC4914"/>
    <w:rsid w:val="00CC49E0"/>
    <w:rsid w:val="00CC4E64"/>
    <w:rsid w:val="00CC4F9E"/>
    <w:rsid w:val="00CC5040"/>
    <w:rsid w:val="00CC50EA"/>
    <w:rsid w:val="00CC516F"/>
    <w:rsid w:val="00CC57E5"/>
    <w:rsid w:val="00CC5FB7"/>
    <w:rsid w:val="00CC6861"/>
    <w:rsid w:val="00CC6AAC"/>
    <w:rsid w:val="00CC6E9D"/>
    <w:rsid w:val="00CC764E"/>
    <w:rsid w:val="00CC7A13"/>
    <w:rsid w:val="00CC7B45"/>
    <w:rsid w:val="00CC7C2A"/>
    <w:rsid w:val="00CD005C"/>
    <w:rsid w:val="00CD0B51"/>
    <w:rsid w:val="00CD0D51"/>
    <w:rsid w:val="00CD1188"/>
    <w:rsid w:val="00CD1C2F"/>
    <w:rsid w:val="00CD26EC"/>
    <w:rsid w:val="00CD2871"/>
    <w:rsid w:val="00CD2DC8"/>
    <w:rsid w:val="00CD2EA4"/>
    <w:rsid w:val="00CD2ED1"/>
    <w:rsid w:val="00CD337B"/>
    <w:rsid w:val="00CD33E5"/>
    <w:rsid w:val="00CD35D4"/>
    <w:rsid w:val="00CD36F0"/>
    <w:rsid w:val="00CD3D00"/>
    <w:rsid w:val="00CD46DE"/>
    <w:rsid w:val="00CD4965"/>
    <w:rsid w:val="00CD4B79"/>
    <w:rsid w:val="00CD50A6"/>
    <w:rsid w:val="00CD5674"/>
    <w:rsid w:val="00CD595B"/>
    <w:rsid w:val="00CD5D47"/>
    <w:rsid w:val="00CD5D49"/>
    <w:rsid w:val="00CD6695"/>
    <w:rsid w:val="00CD683B"/>
    <w:rsid w:val="00CD6C39"/>
    <w:rsid w:val="00CD6C97"/>
    <w:rsid w:val="00CD6CBF"/>
    <w:rsid w:val="00CD7037"/>
    <w:rsid w:val="00CD7074"/>
    <w:rsid w:val="00CD7369"/>
    <w:rsid w:val="00CD7649"/>
    <w:rsid w:val="00CD78AD"/>
    <w:rsid w:val="00CD7BB0"/>
    <w:rsid w:val="00CE0076"/>
    <w:rsid w:val="00CE0314"/>
    <w:rsid w:val="00CE0424"/>
    <w:rsid w:val="00CE1137"/>
    <w:rsid w:val="00CE13B9"/>
    <w:rsid w:val="00CE218F"/>
    <w:rsid w:val="00CE21CA"/>
    <w:rsid w:val="00CE294D"/>
    <w:rsid w:val="00CE3066"/>
    <w:rsid w:val="00CE313C"/>
    <w:rsid w:val="00CE31BF"/>
    <w:rsid w:val="00CE339A"/>
    <w:rsid w:val="00CE349B"/>
    <w:rsid w:val="00CE3C52"/>
    <w:rsid w:val="00CE3C8B"/>
    <w:rsid w:val="00CE3D21"/>
    <w:rsid w:val="00CE41FF"/>
    <w:rsid w:val="00CE42ED"/>
    <w:rsid w:val="00CE55D1"/>
    <w:rsid w:val="00CE5950"/>
    <w:rsid w:val="00CE61B6"/>
    <w:rsid w:val="00CE6847"/>
    <w:rsid w:val="00CE6EBD"/>
    <w:rsid w:val="00CE73E3"/>
    <w:rsid w:val="00CE7561"/>
    <w:rsid w:val="00CE7683"/>
    <w:rsid w:val="00CE7754"/>
    <w:rsid w:val="00CE7F74"/>
    <w:rsid w:val="00CF08B0"/>
    <w:rsid w:val="00CF08FA"/>
    <w:rsid w:val="00CF0A9E"/>
    <w:rsid w:val="00CF0ADE"/>
    <w:rsid w:val="00CF0E6E"/>
    <w:rsid w:val="00CF1354"/>
    <w:rsid w:val="00CF1820"/>
    <w:rsid w:val="00CF1A3B"/>
    <w:rsid w:val="00CF1C6D"/>
    <w:rsid w:val="00CF1D9F"/>
    <w:rsid w:val="00CF1EF6"/>
    <w:rsid w:val="00CF2140"/>
    <w:rsid w:val="00CF22E1"/>
    <w:rsid w:val="00CF2498"/>
    <w:rsid w:val="00CF270A"/>
    <w:rsid w:val="00CF27CF"/>
    <w:rsid w:val="00CF28FE"/>
    <w:rsid w:val="00CF2DA3"/>
    <w:rsid w:val="00CF2F53"/>
    <w:rsid w:val="00CF2FEF"/>
    <w:rsid w:val="00CF33B7"/>
    <w:rsid w:val="00CF3B1F"/>
    <w:rsid w:val="00CF3B6F"/>
    <w:rsid w:val="00CF3BF6"/>
    <w:rsid w:val="00CF3BFF"/>
    <w:rsid w:val="00CF3E2B"/>
    <w:rsid w:val="00CF3F87"/>
    <w:rsid w:val="00CF40AE"/>
    <w:rsid w:val="00CF41F0"/>
    <w:rsid w:val="00CF5262"/>
    <w:rsid w:val="00CF548E"/>
    <w:rsid w:val="00CF5568"/>
    <w:rsid w:val="00CF5CF8"/>
    <w:rsid w:val="00CF5D17"/>
    <w:rsid w:val="00CF625B"/>
    <w:rsid w:val="00CF62E3"/>
    <w:rsid w:val="00CF6370"/>
    <w:rsid w:val="00CF682C"/>
    <w:rsid w:val="00CF687E"/>
    <w:rsid w:val="00CF689F"/>
    <w:rsid w:val="00CF709D"/>
    <w:rsid w:val="00CF7465"/>
    <w:rsid w:val="00CF7C64"/>
    <w:rsid w:val="00D008D0"/>
    <w:rsid w:val="00D00965"/>
    <w:rsid w:val="00D018AE"/>
    <w:rsid w:val="00D02080"/>
    <w:rsid w:val="00D0208B"/>
    <w:rsid w:val="00D021D9"/>
    <w:rsid w:val="00D02355"/>
    <w:rsid w:val="00D028CD"/>
    <w:rsid w:val="00D02A74"/>
    <w:rsid w:val="00D0316E"/>
    <w:rsid w:val="00D031B7"/>
    <w:rsid w:val="00D0349B"/>
    <w:rsid w:val="00D039AD"/>
    <w:rsid w:val="00D03A31"/>
    <w:rsid w:val="00D03E93"/>
    <w:rsid w:val="00D03F63"/>
    <w:rsid w:val="00D04469"/>
    <w:rsid w:val="00D047AD"/>
    <w:rsid w:val="00D047C3"/>
    <w:rsid w:val="00D04860"/>
    <w:rsid w:val="00D05154"/>
    <w:rsid w:val="00D05290"/>
    <w:rsid w:val="00D05741"/>
    <w:rsid w:val="00D05AC5"/>
    <w:rsid w:val="00D05C3B"/>
    <w:rsid w:val="00D05E1F"/>
    <w:rsid w:val="00D05E4C"/>
    <w:rsid w:val="00D063DC"/>
    <w:rsid w:val="00D06B78"/>
    <w:rsid w:val="00D06C24"/>
    <w:rsid w:val="00D0710C"/>
    <w:rsid w:val="00D07241"/>
    <w:rsid w:val="00D0763D"/>
    <w:rsid w:val="00D10249"/>
    <w:rsid w:val="00D105DF"/>
    <w:rsid w:val="00D10F2D"/>
    <w:rsid w:val="00D111FE"/>
    <w:rsid w:val="00D1124C"/>
    <w:rsid w:val="00D114CC"/>
    <w:rsid w:val="00D114E6"/>
    <w:rsid w:val="00D115C3"/>
    <w:rsid w:val="00D1169F"/>
    <w:rsid w:val="00D11897"/>
    <w:rsid w:val="00D11AAF"/>
    <w:rsid w:val="00D11B82"/>
    <w:rsid w:val="00D11EDE"/>
    <w:rsid w:val="00D11FE6"/>
    <w:rsid w:val="00D13135"/>
    <w:rsid w:val="00D13283"/>
    <w:rsid w:val="00D1332F"/>
    <w:rsid w:val="00D1394C"/>
    <w:rsid w:val="00D13D36"/>
    <w:rsid w:val="00D13DF3"/>
    <w:rsid w:val="00D13E4E"/>
    <w:rsid w:val="00D13E57"/>
    <w:rsid w:val="00D14041"/>
    <w:rsid w:val="00D14211"/>
    <w:rsid w:val="00D147ED"/>
    <w:rsid w:val="00D14A67"/>
    <w:rsid w:val="00D14B82"/>
    <w:rsid w:val="00D14BC3"/>
    <w:rsid w:val="00D14DDF"/>
    <w:rsid w:val="00D151B3"/>
    <w:rsid w:val="00D1569E"/>
    <w:rsid w:val="00D15E61"/>
    <w:rsid w:val="00D15F3D"/>
    <w:rsid w:val="00D164B8"/>
    <w:rsid w:val="00D16B01"/>
    <w:rsid w:val="00D16D00"/>
    <w:rsid w:val="00D16EBB"/>
    <w:rsid w:val="00D170F0"/>
    <w:rsid w:val="00D172CA"/>
    <w:rsid w:val="00D17840"/>
    <w:rsid w:val="00D20020"/>
    <w:rsid w:val="00D20062"/>
    <w:rsid w:val="00D20B69"/>
    <w:rsid w:val="00D20FF4"/>
    <w:rsid w:val="00D214D9"/>
    <w:rsid w:val="00D2167C"/>
    <w:rsid w:val="00D21729"/>
    <w:rsid w:val="00D2249D"/>
    <w:rsid w:val="00D22725"/>
    <w:rsid w:val="00D2274D"/>
    <w:rsid w:val="00D228FB"/>
    <w:rsid w:val="00D228FD"/>
    <w:rsid w:val="00D22D0A"/>
    <w:rsid w:val="00D233DA"/>
    <w:rsid w:val="00D237AB"/>
    <w:rsid w:val="00D239A7"/>
    <w:rsid w:val="00D23F47"/>
    <w:rsid w:val="00D23F66"/>
    <w:rsid w:val="00D2415D"/>
    <w:rsid w:val="00D24515"/>
    <w:rsid w:val="00D247C9"/>
    <w:rsid w:val="00D249FA"/>
    <w:rsid w:val="00D24A24"/>
    <w:rsid w:val="00D24A66"/>
    <w:rsid w:val="00D2542E"/>
    <w:rsid w:val="00D25E51"/>
    <w:rsid w:val="00D265C4"/>
    <w:rsid w:val="00D26E1A"/>
    <w:rsid w:val="00D2704E"/>
    <w:rsid w:val="00D27A37"/>
    <w:rsid w:val="00D27B96"/>
    <w:rsid w:val="00D27C16"/>
    <w:rsid w:val="00D27E4F"/>
    <w:rsid w:val="00D27F99"/>
    <w:rsid w:val="00D302E1"/>
    <w:rsid w:val="00D305AB"/>
    <w:rsid w:val="00D30CFA"/>
    <w:rsid w:val="00D30F29"/>
    <w:rsid w:val="00D31200"/>
    <w:rsid w:val="00D3145F"/>
    <w:rsid w:val="00D31618"/>
    <w:rsid w:val="00D317D8"/>
    <w:rsid w:val="00D31830"/>
    <w:rsid w:val="00D31837"/>
    <w:rsid w:val="00D31839"/>
    <w:rsid w:val="00D31B35"/>
    <w:rsid w:val="00D31BF0"/>
    <w:rsid w:val="00D31D2D"/>
    <w:rsid w:val="00D31D67"/>
    <w:rsid w:val="00D32406"/>
    <w:rsid w:val="00D324F2"/>
    <w:rsid w:val="00D326E7"/>
    <w:rsid w:val="00D3294E"/>
    <w:rsid w:val="00D32CCA"/>
    <w:rsid w:val="00D32F24"/>
    <w:rsid w:val="00D33213"/>
    <w:rsid w:val="00D339AF"/>
    <w:rsid w:val="00D33C53"/>
    <w:rsid w:val="00D33CD8"/>
    <w:rsid w:val="00D33DD4"/>
    <w:rsid w:val="00D34143"/>
    <w:rsid w:val="00D342CD"/>
    <w:rsid w:val="00D34AF4"/>
    <w:rsid w:val="00D34D63"/>
    <w:rsid w:val="00D35481"/>
    <w:rsid w:val="00D355AA"/>
    <w:rsid w:val="00D356A8"/>
    <w:rsid w:val="00D35713"/>
    <w:rsid w:val="00D35BD5"/>
    <w:rsid w:val="00D35FCE"/>
    <w:rsid w:val="00D36871"/>
    <w:rsid w:val="00D36E71"/>
    <w:rsid w:val="00D36E93"/>
    <w:rsid w:val="00D37213"/>
    <w:rsid w:val="00D3722C"/>
    <w:rsid w:val="00D37804"/>
    <w:rsid w:val="00D37D87"/>
    <w:rsid w:val="00D406FB"/>
    <w:rsid w:val="00D40A9E"/>
    <w:rsid w:val="00D40B33"/>
    <w:rsid w:val="00D40E61"/>
    <w:rsid w:val="00D40F9B"/>
    <w:rsid w:val="00D414D5"/>
    <w:rsid w:val="00D41878"/>
    <w:rsid w:val="00D42087"/>
    <w:rsid w:val="00D4218B"/>
    <w:rsid w:val="00D42293"/>
    <w:rsid w:val="00D42533"/>
    <w:rsid w:val="00D42549"/>
    <w:rsid w:val="00D4268C"/>
    <w:rsid w:val="00D42856"/>
    <w:rsid w:val="00D42A96"/>
    <w:rsid w:val="00D42CA1"/>
    <w:rsid w:val="00D42F08"/>
    <w:rsid w:val="00D42F12"/>
    <w:rsid w:val="00D42F30"/>
    <w:rsid w:val="00D4318F"/>
    <w:rsid w:val="00D438BF"/>
    <w:rsid w:val="00D43A4B"/>
    <w:rsid w:val="00D43C28"/>
    <w:rsid w:val="00D440F8"/>
    <w:rsid w:val="00D442ED"/>
    <w:rsid w:val="00D44321"/>
    <w:rsid w:val="00D44E6A"/>
    <w:rsid w:val="00D44EEE"/>
    <w:rsid w:val="00D45024"/>
    <w:rsid w:val="00D45092"/>
    <w:rsid w:val="00D4545B"/>
    <w:rsid w:val="00D45D87"/>
    <w:rsid w:val="00D45EF4"/>
    <w:rsid w:val="00D462EB"/>
    <w:rsid w:val="00D4666D"/>
    <w:rsid w:val="00D46737"/>
    <w:rsid w:val="00D46912"/>
    <w:rsid w:val="00D46A6D"/>
    <w:rsid w:val="00D46B50"/>
    <w:rsid w:val="00D46FE8"/>
    <w:rsid w:val="00D477D6"/>
    <w:rsid w:val="00D47E09"/>
    <w:rsid w:val="00D47E57"/>
    <w:rsid w:val="00D47FE9"/>
    <w:rsid w:val="00D50638"/>
    <w:rsid w:val="00D50A30"/>
    <w:rsid w:val="00D50B0A"/>
    <w:rsid w:val="00D50ED5"/>
    <w:rsid w:val="00D511B1"/>
    <w:rsid w:val="00D512BE"/>
    <w:rsid w:val="00D51971"/>
    <w:rsid w:val="00D52326"/>
    <w:rsid w:val="00D5270D"/>
    <w:rsid w:val="00D5271D"/>
    <w:rsid w:val="00D52BE8"/>
    <w:rsid w:val="00D534DF"/>
    <w:rsid w:val="00D5394D"/>
    <w:rsid w:val="00D54107"/>
    <w:rsid w:val="00D546FF"/>
    <w:rsid w:val="00D54894"/>
    <w:rsid w:val="00D54B67"/>
    <w:rsid w:val="00D54D81"/>
    <w:rsid w:val="00D55AD5"/>
    <w:rsid w:val="00D55BC8"/>
    <w:rsid w:val="00D55CA5"/>
    <w:rsid w:val="00D55E99"/>
    <w:rsid w:val="00D563D9"/>
    <w:rsid w:val="00D56406"/>
    <w:rsid w:val="00D5677E"/>
    <w:rsid w:val="00D56B10"/>
    <w:rsid w:val="00D57045"/>
    <w:rsid w:val="00D57104"/>
    <w:rsid w:val="00D572D8"/>
    <w:rsid w:val="00D576CA"/>
    <w:rsid w:val="00D577C5"/>
    <w:rsid w:val="00D57AFE"/>
    <w:rsid w:val="00D57F39"/>
    <w:rsid w:val="00D57F6E"/>
    <w:rsid w:val="00D6010D"/>
    <w:rsid w:val="00D6037B"/>
    <w:rsid w:val="00D6043A"/>
    <w:rsid w:val="00D605BC"/>
    <w:rsid w:val="00D607C2"/>
    <w:rsid w:val="00D609CD"/>
    <w:rsid w:val="00D60A65"/>
    <w:rsid w:val="00D60B81"/>
    <w:rsid w:val="00D60E0A"/>
    <w:rsid w:val="00D616D2"/>
    <w:rsid w:val="00D61AF5"/>
    <w:rsid w:val="00D6286C"/>
    <w:rsid w:val="00D628B8"/>
    <w:rsid w:val="00D628DD"/>
    <w:rsid w:val="00D62D94"/>
    <w:rsid w:val="00D633DD"/>
    <w:rsid w:val="00D63406"/>
    <w:rsid w:val="00D63809"/>
    <w:rsid w:val="00D63B7C"/>
    <w:rsid w:val="00D63BAE"/>
    <w:rsid w:val="00D63BCD"/>
    <w:rsid w:val="00D63D07"/>
    <w:rsid w:val="00D63D11"/>
    <w:rsid w:val="00D63E78"/>
    <w:rsid w:val="00D6456D"/>
    <w:rsid w:val="00D64826"/>
    <w:rsid w:val="00D652B5"/>
    <w:rsid w:val="00D653EC"/>
    <w:rsid w:val="00D65BC0"/>
    <w:rsid w:val="00D65FB9"/>
    <w:rsid w:val="00D66155"/>
    <w:rsid w:val="00D6618C"/>
    <w:rsid w:val="00D661B6"/>
    <w:rsid w:val="00D66526"/>
    <w:rsid w:val="00D673EB"/>
    <w:rsid w:val="00D67D41"/>
    <w:rsid w:val="00D67DBB"/>
    <w:rsid w:val="00D67FE1"/>
    <w:rsid w:val="00D67FEF"/>
    <w:rsid w:val="00D70157"/>
    <w:rsid w:val="00D707DF"/>
    <w:rsid w:val="00D70844"/>
    <w:rsid w:val="00D708B0"/>
    <w:rsid w:val="00D708DF"/>
    <w:rsid w:val="00D709FC"/>
    <w:rsid w:val="00D70AF3"/>
    <w:rsid w:val="00D70E5D"/>
    <w:rsid w:val="00D7123A"/>
    <w:rsid w:val="00D71CF0"/>
    <w:rsid w:val="00D71E1A"/>
    <w:rsid w:val="00D72608"/>
    <w:rsid w:val="00D72615"/>
    <w:rsid w:val="00D72A64"/>
    <w:rsid w:val="00D72ECD"/>
    <w:rsid w:val="00D72F08"/>
    <w:rsid w:val="00D734A7"/>
    <w:rsid w:val="00D73945"/>
    <w:rsid w:val="00D73E5C"/>
    <w:rsid w:val="00D7452D"/>
    <w:rsid w:val="00D74880"/>
    <w:rsid w:val="00D74FEA"/>
    <w:rsid w:val="00D75492"/>
    <w:rsid w:val="00D755F3"/>
    <w:rsid w:val="00D758A7"/>
    <w:rsid w:val="00D75A1F"/>
    <w:rsid w:val="00D75E82"/>
    <w:rsid w:val="00D76205"/>
    <w:rsid w:val="00D7636D"/>
    <w:rsid w:val="00D76A2B"/>
    <w:rsid w:val="00D771C6"/>
    <w:rsid w:val="00D7724C"/>
    <w:rsid w:val="00D77650"/>
    <w:rsid w:val="00D77822"/>
    <w:rsid w:val="00D7787E"/>
    <w:rsid w:val="00D77B1D"/>
    <w:rsid w:val="00D77C3E"/>
    <w:rsid w:val="00D77CB3"/>
    <w:rsid w:val="00D77CDE"/>
    <w:rsid w:val="00D8021F"/>
    <w:rsid w:val="00D80383"/>
    <w:rsid w:val="00D81750"/>
    <w:rsid w:val="00D81CC7"/>
    <w:rsid w:val="00D8207A"/>
    <w:rsid w:val="00D823C6"/>
    <w:rsid w:val="00D82688"/>
    <w:rsid w:val="00D827AD"/>
    <w:rsid w:val="00D82BA8"/>
    <w:rsid w:val="00D83143"/>
    <w:rsid w:val="00D8327F"/>
    <w:rsid w:val="00D835A2"/>
    <w:rsid w:val="00D838D7"/>
    <w:rsid w:val="00D83936"/>
    <w:rsid w:val="00D8412F"/>
    <w:rsid w:val="00D844CE"/>
    <w:rsid w:val="00D844D9"/>
    <w:rsid w:val="00D84A98"/>
    <w:rsid w:val="00D84BAD"/>
    <w:rsid w:val="00D8579C"/>
    <w:rsid w:val="00D85A0E"/>
    <w:rsid w:val="00D85A18"/>
    <w:rsid w:val="00D85B8C"/>
    <w:rsid w:val="00D85F73"/>
    <w:rsid w:val="00D85FE5"/>
    <w:rsid w:val="00D86305"/>
    <w:rsid w:val="00D863AF"/>
    <w:rsid w:val="00D86CA3"/>
    <w:rsid w:val="00D8715D"/>
    <w:rsid w:val="00D8717D"/>
    <w:rsid w:val="00D871CE"/>
    <w:rsid w:val="00D87F7F"/>
    <w:rsid w:val="00D900B7"/>
    <w:rsid w:val="00D903D3"/>
    <w:rsid w:val="00D905CA"/>
    <w:rsid w:val="00D90975"/>
    <w:rsid w:val="00D90DA7"/>
    <w:rsid w:val="00D912EF"/>
    <w:rsid w:val="00D9196D"/>
    <w:rsid w:val="00D92982"/>
    <w:rsid w:val="00D92A08"/>
    <w:rsid w:val="00D92B89"/>
    <w:rsid w:val="00D92F01"/>
    <w:rsid w:val="00D93C22"/>
    <w:rsid w:val="00D93F64"/>
    <w:rsid w:val="00D94191"/>
    <w:rsid w:val="00D94333"/>
    <w:rsid w:val="00D94A8D"/>
    <w:rsid w:val="00D95211"/>
    <w:rsid w:val="00D9537D"/>
    <w:rsid w:val="00D9571D"/>
    <w:rsid w:val="00D95DCA"/>
    <w:rsid w:val="00D96093"/>
    <w:rsid w:val="00D967D2"/>
    <w:rsid w:val="00D96867"/>
    <w:rsid w:val="00D968F5"/>
    <w:rsid w:val="00D96D9B"/>
    <w:rsid w:val="00D9723A"/>
    <w:rsid w:val="00D9725A"/>
    <w:rsid w:val="00D976C7"/>
    <w:rsid w:val="00D976F1"/>
    <w:rsid w:val="00D97946"/>
    <w:rsid w:val="00D97A99"/>
    <w:rsid w:val="00DA019B"/>
    <w:rsid w:val="00DA0318"/>
    <w:rsid w:val="00DA03E2"/>
    <w:rsid w:val="00DA0D9B"/>
    <w:rsid w:val="00DA0DC9"/>
    <w:rsid w:val="00DA184D"/>
    <w:rsid w:val="00DA18A6"/>
    <w:rsid w:val="00DA18F7"/>
    <w:rsid w:val="00DA19D9"/>
    <w:rsid w:val="00DA1E03"/>
    <w:rsid w:val="00DA1E37"/>
    <w:rsid w:val="00DA2245"/>
    <w:rsid w:val="00DA228E"/>
    <w:rsid w:val="00DA2912"/>
    <w:rsid w:val="00DA2A92"/>
    <w:rsid w:val="00DA2D95"/>
    <w:rsid w:val="00DA305E"/>
    <w:rsid w:val="00DA33AB"/>
    <w:rsid w:val="00DA37AB"/>
    <w:rsid w:val="00DA37D8"/>
    <w:rsid w:val="00DA3968"/>
    <w:rsid w:val="00DA39BC"/>
    <w:rsid w:val="00DA3B13"/>
    <w:rsid w:val="00DA4B83"/>
    <w:rsid w:val="00DA4CAF"/>
    <w:rsid w:val="00DA4E90"/>
    <w:rsid w:val="00DA50EB"/>
    <w:rsid w:val="00DA5417"/>
    <w:rsid w:val="00DA56E8"/>
    <w:rsid w:val="00DA5875"/>
    <w:rsid w:val="00DA58D1"/>
    <w:rsid w:val="00DA5F35"/>
    <w:rsid w:val="00DA68DA"/>
    <w:rsid w:val="00DA6CA3"/>
    <w:rsid w:val="00DA71E3"/>
    <w:rsid w:val="00DA7439"/>
    <w:rsid w:val="00DA79E5"/>
    <w:rsid w:val="00DA7EDB"/>
    <w:rsid w:val="00DB0A9F"/>
    <w:rsid w:val="00DB0B7F"/>
    <w:rsid w:val="00DB0E13"/>
    <w:rsid w:val="00DB1064"/>
    <w:rsid w:val="00DB118F"/>
    <w:rsid w:val="00DB12A5"/>
    <w:rsid w:val="00DB16F1"/>
    <w:rsid w:val="00DB1BD2"/>
    <w:rsid w:val="00DB1F67"/>
    <w:rsid w:val="00DB2138"/>
    <w:rsid w:val="00DB24C8"/>
    <w:rsid w:val="00DB281F"/>
    <w:rsid w:val="00DB3020"/>
    <w:rsid w:val="00DB31D1"/>
    <w:rsid w:val="00DB356B"/>
    <w:rsid w:val="00DB377D"/>
    <w:rsid w:val="00DB4D52"/>
    <w:rsid w:val="00DB4EB2"/>
    <w:rsid w:val="00DB4F08"/>
    <w:rsid w:val="00DB55D4"/>
    <w:rsid w:val="00DB5A4F"/>
    <w:rsid w:val="00DB6364"/>
    <w:rsid w:val="00DB6681"/>
    <w:rsid w:val="00DB69AE"/>
    <w:rsid w:val="00DB6ACA"/>
    <w:rsid w:val="00DB6B1B"/>
    <w:rsid w:val="00DB6CDB"/>
    <w:rsid w:val="00DB6D2B"/>
    <w:rsid w:val="00DB6DE6"/>
    <w:rsid w:val="00DB74CB"/>
    <w:rsid w:val="00DB7BDC"/>
    <w:rsid w:val="00DB7BDD"/>
    <w:rsid w:val="00DC0519"/>
    <w:rsid w:val="00DC0979"/>
    <w:rsid w:val="00DC1019"/>
    <w:rsid w:val="00DC1137"/>
    <w:rsid w:val="00DC1173"/>
    <w:rsid w:val="00DC16A6"/>
    <w:rsid w:val="00DC1B45"/>
    <w:rsid w:val="00DC1CAC"/>
    <w:rsid w:val="00DC1E44"/>
    <w:rsid w:val="00DC1E5B"/>
    <w:rsid w:val="00DC1EA8"/>
    <w:rsid w:val="00DC1FD9"/>
    <w:rsid w:val="00DC2099"/>
    <w:rsid w:val="00DC21C2"/>
    <w:rsid w:val="00DC27CE"/>
    <w:rsid w:val="00DC295B"/>
    <w:rsid w:val="00DC2B75"/>
    <w:rsid w:val="00DC2D36"/>
    <w:rsid w:val="00DC2D5B"/>
    <w:rsid w:val="00DC3542"/>
    <w:rsid w:val="00DC36B6"/>
    <w:rsid w:val="00DC3760"/>
    <w:rsid w:val="00DC3C46"/>
    <w:rsid w:val="00DC3F72"/>
    <w:rsid w:val="00DC43B7"/>
    <w:rsid w:val="00DC481F"/>
    <w:rsid w:val="00DC4BC4"/>
    <w:rsid w:val="00DC5281"/>
    <w:rsid w:val="00DC53EF"/>
    <w:rsid w:val="00DC557C"/>
    <w:rsid w:val="00DC5C7E"/>
    <w:rsid w:val="00DC66CB"/>
    <w:rsid w:val="00DC69BE"/>
    <w:rsid w:val="00DC6D00"/>
    <w:rsid w:val="00DC72C5"/>
    <w:rsid w:val="00DC73CB"/>
    <w:rsid w:val="00DC759C"/>
    <w:rsid w:val="00DD011E"/>
    <w:rsid w:val="00DD04EF"/>
    <w:rsid w:val="00DD0748"/>
    <w:rsid w:val="00DD0AB8"/>
    <w:rsid w:val="00DD0BE2"/>
    <w:rsid w:val="00DD16CC"/>
    <w:rsid w:val="00DD1953"/>
    <w:rsid w:val="00DD21DC"/>
    <w:rsid w:val="00DD2265"/>
    <w:rsid w:val="00DD2415"/>
    <w:rsid w:val="00DD25D9"/>
    <w:rsid w:val="00DD26E0"/>
    <w:rsid w:val="00DD2B72"/>
    <w:rsid w:val="00DD2D00"/>
    <w:rsid w:val="00DD38D7"/>
    <w:rsid w:val="00DD39F0"/>
    <w:rsid w:val="00DD3BF9"/>
    <w:rsid w:val="00DD3CE6"/>
    <w:rsid w:val="00DD4398"/>
    <w:rsid w:val="00DD46B5"/>
    <w:rsid w:val="00DD4A36"/>
    <w:rsid w:val="00DD4E7C"/>
    <w:rsid w:val="00DD4FE9"/>
    <w:rsid w:val="00DD53CC"/>
    <w:rsid w:val="00DD5A64"/>
    <w:rsid w:val="00DD618F"/>
    <w:rsid w:val="00DD6A7B"/>
    <w:rsid w:val="00DD7107"/>
    <w:rsid w:val="00DD7C03"/>
    <w:rsid w:val="00DE0031"/>
    <w:rsid w:val="00DE0264"/>
    <w:rsid w:val="00DE096C"/>
    <w:rsid w:val="00DE0A13"/>
    <w:rsid w:val="00DE0B31"/>
    <w:rsid w:val="00DE0C51"/>
    <w:rsid w:val="00DE0D50"/>
    <w:rsid w:val="00DE0F19"/>
    <w:rsid w:val="00DE15B0"/>
    <w:rsid w:val="00DE1802"/>
    <w:rsid w:val="00DE1B4D"/>
    <w:rsid w:val="00DE20DE"/>
    <w:rsid w:val="00DE24B8"/>
    <w:rsid w:val="00DE26EF"/>
    <w:rsid w:val="00DE2893"/>
    <w:rsid w:val="00DE28B9"/>
    <w:rsid w:val="00DE2EA1"/>
    <w:rsid w:val="00DE38E9"/>
    <w:rsid w:val="00DE3B0D"/>
    <w:rsid w:val="00DE3B1E"/>
    <w:rsid w:val="00DE4055"/>
    <w:rsid w:val="00DE424B"/>
    <w:rsid w:val="00DE467B"/>
    <w:rsid w:val="00DE47CB"/>
    <w:rsid w:val="00DE5176"/>
    <w:rsid w:val="00DE5605"/>
    <w:rsid w:val="00DE5608"/>
    <w:rsid w:val="00DE57FE"/>
    <w:rsid w:val="00DE58D0"/>
    <w:rsid w:val="00DE5B35"/>
    <w:rsid w:val="00DE637C"/>
    <w:rsid w:val="00DE654F"/>
    <w:rsid w:val="00DE6872"/>
    <w:rsid w:val="00DE6916"/>
    <w:rsid w:val="00DE7233"/>
    <w:rsid w:val="00DE763C"/>
    <w:rsid w:val="00DE7F8B"/>
    <w:rsid w:val="00DF012D"/>
    <w:rsid w:val="00DF0207"/>
    <w:rsid w:val="00DF02A0"/>
    <w:rsid w:val="00DF031E"/>
    <w:rsid w:val="00DF07E0"/>
    <w:rsid w:val="00DF082F"/>
    <w:rsid w:val="00DF0B5D"/>
    <w:rsid w:val="00DF0B6E"/>
    <w:rsid w:val="00DF0CCC"/>
    <w:rsid w:val="00DF0EBF"/>
    <w:rsid w:val="00DF1214"/>
    <w:rsid w:val="00DF15E0"/>
    <w:rsid w:val="00DF1A23"/>
    <w:rsid w:val="00DF1B12"/>
    <w:rsid w:val="00DF20AD"/>
    <w:rsid w:val="00DF24B3"/>
    <w:rsid w:val="00DF2905"/>
    <w:rsid w:val="00DF2F4E"/>
    <w:rsid w:val="00DF32EF"/>
    <w:rsid w:val="00DF37A0"/>
    <w:rsid w:val="00DF400D"/>
    <w:rsid w:val="00DF402B"/>
    <w:rsid w:val="00DF40AC"/>
    <w:rsid w:val="00DF4716"/>
    <w:rsid w:val="00DF4922"/>
    <w:rsid w:val="00DF4CD3"/>
    <w:rsid w:val="00DF55DA"/>
    <w:rsid w:val="00DF592B"/>
    <w:rsid w:val="00DF5BC1"/>
    <w:rsid w:val="00DF6609"/>
    <w:rsid w:val="00DF672D"/>
    <w:rsid w:val="00DF69E1"/>
    <w:rsid w:val="00DF73C4"/>
    <w:rsid w:val="00DF783F"/>
    <w:rsid w:val="00DF7B90"/>
    <w:rsid w:val="00DF7F73"/>
    <w:rsid w:val="00E00836"/>
    <w:rsid w:val="00E008ED"/>
    <w:rsid w:val="00E011A7"/>
    <w:rsid w:val="00E017A7"/>
    <w:rsid w:val="00E01F44"/>
    <w:rsid w:val="00E022CC"/>
    <w:rsid w:val="00E02503"/>
    <w:rsid w:val="00E02855"/>
    <w:rsid w:val="00E02EBE"/>
    <w:rsid w:val="00E0301C"/>
    <w:rsid w:val="00E030A0"/>
    <w:rsid w:val="00E03230"/>
    <w:rsid w:val="00E0348E"/>
    <w:rsid w:val="00E034BD"/>
    <w:rsid w:val="00E03886"/>
    <w:rsid w:val="00E0468E"/>
    <w:rsid w:val="00E05095"/>
    <w:rsid w:val="00E05455"/>
    <w:rsid w:val="00E055B1"/>
    <w:rsid w:val="00E05D63"/>
    <w:rsid w:val="00E06503"/>
    <w:rsid w:val="00E06540"/>
    <w:rsid w:val="00E06847"/>
    <w:rsid w:val="00E06896"/>
    <w:rsid w:val="00E07354"/>
    <w:rsid w:val="00E07882"/>
    <w:rsid w:val="00E07F7C"/>
    <w:rsid w:val="00E07F8D"/>
    <w:rsid w:val="00E07FEE"/>
    <w:rsid w:val="00E10295"/>
    <w:rsid w:val="00E1084D"/>
    <w:rsid w:val="00E10D27"/>
    <w:rsid w:val="00E110E7"/>
    <w:rsid w:val="00E11407"/>
    <w:rsid w:val="00E116AB"/>
    <w:rsid w:val="00E11ABD"/>
    <w:rsid w:val="00E11AF6"/>
    <w:rsid w:val="00E11B20"/>
    <w:rsid w:val="00E11BC4"/>
    <w:rsid w:val="00E1208B"/>
    <w:rsid w:val="00E129B6"/>
    <w:rsid w:val="00E12BAC"/>
    <w:rsid w:val="00E12D6C"/>
    <w:rsid w:val="00E12FC1"/>
    <w:rsid w:val="00E1301C"/>
    <w:rsid w:val="00E13898"/>
    <w:rsid w:val="00E148EF"/>
    <w:rsid w:val="00E15168"/>
    <w:rsid w:val="00E155D2"/>
    <w:rsid w:val="00E15989"/>
    <w:rsid w:val="00E159A2"/>
    <w:rsid w:val="00E15A77"/>
    <w:rsid w:val="00E16054"/>
    <w:rsid w:val="00E16484"/>
    <w:rsid w:val="00E164CA"/>
    <w:rsid w:val="00E164FA"/>
    <w:rsid w:val="00E167DA"/>
    <w:rsid w:val="00E16825"/>
    <w:rsid w:val="00E17C8F"/>
    <w:rsid w:val="00E17CED"/>
    <w:rsid w:val="00E17FA2"/>
    <w:rsid w:val="00E20465"/>
    <w:rsid w:val="00E20D39"/>
    <w:rsid w:val="00E2157B"/>
    <w:rsid w:val="00E216AA"/>
    <w:rsid w:val="00E2171B"/>
    <w:rsid w:val="00E21D2F"/>
    <w:rsid w:val="00E21D49"/>
    <w:rsid w:val="00E22129"/>
    <w:rsid w:val="00E2222F"/>
    <w:rsid w:val="00E22297"/>
    <w:rsid w:val="00E22314"/>
    <w:rsid w:val="00E22330"/>
    <w:rsid w:val="00E224AC"/>
    <w:rsid w:val="00E228BC"/>
    <w:rsid w:val="00E22A38"/>
    <w:rsid w:val="00E22C6E"/>
    <w:rsid w:val="00E22DC8"/>
    <w:rsid w:val="00E2353A"/>
    <w:rsid w:val="00E24033"/>
    <w:rsid w:val="00E24B73"/>
    <w:rsid w:val="00E25270"/>
    <w:rsid w:val="00E253CC"/>
    <w:rsid w:val="00E26374"/>
    <w:rsid w:val="00E26612"/>
    <w:rsid w:val="00E2686B"/>
    <w:rsid w:val="00E268D0"/>
    <w:rsid w:val="00E268D6"/>
    <w:rsid w:val="00E274E0"/>
    <w:rsid w:val="00E2754D"/>
    <w:rsid w:val="00E2755C"/>
    <w:rsid w:val="00E278D8"/>
    <w:rsid w:val="00E27A67"/>
    <w:rsid w:val="00E30463"/>
    <w:rsid w:val="00E30B5A"/>
    <w:rsid w:val="00E30D0E"/>
    <w:rsid w:val="00E31099"/>
    <w:rsid w:val="00E3123B"/>
    <w:rsid w:val="00E3123D"/>
    <w:rsid w:val="00E313BA"/>
    <w:rsid w:val="00E31461"/>
    <w:rsid w:val="00E31495"/>
    <w:rsid w:val="00E31536"/>
    <w:rsid w:val="00E31D43"/>
    <w:rsid w:val="00E32268"/>
    <w:rsid w:val="00E32608"/>
    <w:rsid w:val="00E32B5A"/>
    <w:rsid w:val="00E32E78"/>
    <w:rsid w:val="00E330AB"/>
    <w:rsid w:val="00E33975"/>
    <w:rsid w:val="00E33CA5"/>
    <w:rsid w:val="00E3413E"/>
    <w:rsid w:val="00E34188"/>
    <w:rsid w:val="00E3455B"/>
    <w:rsid w:val="00E34578"/>
    <w:rsid w:val="00E34938"/>
    <w:rsid w:val="00E34A1F"/>
    <w:rsid w:val="00E34A47"/>
    <w:rsid w:val="00E34B6E"/>
    <w:rsid w:val="00E3517D"/>
    <w:rsid w:val="00E35222"/>
    <w:rsid w:val="00E35559"/>
    <w:rsid w:val="00E357D6"/>
    <w:rsid w:val="00E35E2E"/>
    <w:rsid w:val="00E36499"/>
    <w:rsid w:val="00E365FD"/>
    <w:rsid w:val="00E36CE6"/>
    <w:rsid w:val="00E3723A"/>
    <w:rsid w:val="00E37860"/>
    <w:rsid w:val="00E37BDA"/>
    <w:rsid w:val="00E405CE"/>
    <w:rsid w:val="00E405D8"/>
    <w:rsid w:val="00E40A05"/>
    <w:rsid w:val="00E40FD4"/>
    <w:rsid w:val="00E41311"/>
    <w:rsid w:val="00E4173D"/>
    <w:rsid w:val="00E41A33"/>
    <w:rsid w:val="00E41CD4"/>
    <w:rsid w:val="00E41D3C"/>
    <w:rsid w:val="00E41F69"/>
    <w:rsid w:val="00E42315"/>
    <w:rsid w:val="00E42750"/>
    <w:rsid w:val="00E4293A"/>
    <w:rsid w:val="00E42BF0"/>
    <w:rsid w:val="00E42CC7"/>
    <w:rsid w:val="00E4318D"/>
    <w:rsid w:val="00E43C68"/>
    <w:rsid w:val="00E43E2E"/>
    <w:rsid w:val="00E4426A"/>
    <w:rsid w:val="00E446F1"/>
    <w:rsid w:val="00E44758"/>
    <w:rsid w:val="00E44832"/>
    <w:rsid w:val="00E44871"/>
    <w:rsid w:val="00E44DDB"/>
    <w:rsid w:val="00E4520D"/>
    <w:rsid w:val="00E45346"/>
    <w:rsid w:val="00E45451"/>
    <w:rsid w:val="00E4598A"/>
    <w:rsid w:val="00E45B74"/>
    <w:rsid w:val="00E460FF"/>
    <w:rsid w:val="00E462B5"/>
    <w:rsid w:val="00E46362"/>
    <w:rsid w:val="00E46886"/>
    <w:rsid w:val="00E468C6"/>
    <w:rsid w:val="00E468F2"/>
    <w:rsid w:val="00E46904"/>
    <w:rsid w:val="00E4691E"/>
    <w:rsid w:val="00E47545"/>
    <w:rsid w:val="00E47AEF"/>
    <w:rsid w:val="00E47FEF"/>
    <w:rsid w:val="00E50164"/>
    <w:rsid w:val="00E5075C"/>
    <w:rsid w:val="00E50C0E"/>
    <w:rsid w:val="00E50D57"/>
    <w:rsid w:val="00E51C66"/>
    <w:rsid w:val="00E5262B"/>
    <w:rsid w:val="00E5316E"/>
    <w:rsid w:val="00E537A4"/>
    <w:rsid w:val="00E53B75"/>
    <w:rsid w:val="00E53D13"/>
    <w:rsid w:val="00E53E10"/>
    <w:rsid w:val="00E54846"/>
    <w:rsid w:val="00E54A10"/>
    <w:rsid w:val="00E54E3B"/>
    <w:rsid w:val="00E54FE1"/>
    <w:rsid w:val="00E558FB"/>
    <w:rsid w:val="00E55B53"/>
    <w:rsid w:val="00E55CF3"/>
    <w:rsid w:val="00E55E1B"/>
    <w:rsid w:val="00E565A0"/>
    <w:rsid w:val="00E565BB"/>
    <w:rsid w:val="00E57565"/>
    <w:rsid w:val="00E57FB5"/>
    <w:rsid w:val="00E600EA"/>
    <w:rsid w:val="00E60619"/>
    <w:rsid w:val="00E608E6"/>
    <w:rsid w:val="00E60D85"/>
    <w:rsid w:val="00E619EF"/>
    <w:rsid w:val="00E61F3F"/>
    <w:rsid w:val="00E6206E"/>
    <w:rsid w:val="00E6225F"/>
    <w:rsid w:val="00E623BB"/>
    <w:rsid w:val="00E62470"/>
    <w:rsid w:val="00E62652"/>
    <w:rsid w:val="00E62CF2"/>
    <w:rsid w:val="00E63264"/>
    <w:rsid w:val="00E63619"/>
    <w:rsid w:val="00E63673"/>
    <w:rsid w:val="00E636CE"/>
    <w:rsid w:val="00E63838"/>
    <w:rsid w:val="00E6391F"/>
    <w:rsid w:val="00E63A32"/>
    <w:rsid w:val="00E63B32"/>
    <w:rsid w:val="00E63D23"/>
    <w:rsid w:val="00E64050"/>
    <w:rsid w:val="00E64434"/>
    <w:rsid w:val="00E64C1B"/>
    <w:rsid w:val="00E64C57"/>
    <w:rsid w:val="00E64C6D"/>
    <w:rsid w:val="00E652C6"/>
    <w:rsid w:val="00E656FF"/>
    <w:rsid w:val="00E657D8"/>
    <w:rsid w:val="00E65C23"/>
    <w:rsid w:val="00E65CB7"/>
    <w:rsid w:val="00E65F17"/>
    <w:rsid w:val="00E66171"/>
    <w:rsid w:val="00E66703"/>
    <w:rsid w:val="00E66841"/>
    <w:rsid w:val="00E66C03"/>
    <w:rsid w:val="00E67391"/>
    <w:rsid w:val="00E6758D"/>
    <w:rsid w:val="00E67C51"/>
    <w:rsid w:val="00E70053"/>
    <w:rsid w:val="00E703D4"/>
    <w:rsid w:val="00E7059A"/>
    <w:rsid w:val="00E710BE"/>
    <w:rsid w:val="00E71422"/>
    <w:rsid w:val="00E7172F"/>
    <w:rsid w:val="00E719D3"/>
    <w:rsid w:val="00E71CF2"/>
    <w:rsid w:val="00E7231B"/>
    <w:rsid w:val="00E72554"/>
    <w:rsid w:val="00E72904"/>
    <w:rsid w:val="00E729A5"/>
    <w:rsid w:val="00E72DD3"/>
    <w:rsid w:val="00E72EFC"/>
    <w:rsid w:val="00E7338B"/>
    <w:rsid w:val="00E735A4"/>
    <w:rsid w:val="00E73604"/>
    <w:rsid w:val="00E73C1B"/>
    <w:rsid w:val="00E73CED"/>
    <w:rsid w:val="00E74362"/>
    <w:rsid w:val="00E74514"/>
    <w:rsid w:val="00E74669"/>
    <w:rsid w:val="00E74D48"/>
    <w:rsid w:val="00E74D67"/>
    <w:rsid w:val="00E751ED"/>
    <w:rsid w:val="00E758EC"/>
    <w:rsid w:val="00E75D4C"/>
    <w:rsid w:val="00E764FA"/>
    <w:rsid w:val="00E7672F"/>
    <w:rsid w:val="00E76A99"/>
    <w:rsid w:val="00E76E83"/>
    <w:rsid w:val="00E7702B"/>
    <w:rsid w:val="00E770AC"/>
    <w:rsid w:val="00E77735"/>
    <w:rsid w:val="00E80E1E"/>
    <w:rsid w:val="00E80EFA"/>
    <w:rsid w:val="00E80FB3"/>
    <w:rsid w:val="00E81133"/>
    <w:rsid w:val="00E81308"/>
    <w:rsid w:val="00E814DD"/>
    <w:rsid w:val="00E815DD"/>
    <w:rsid w:val="00E8173A"/>
    <w:rsid w:val="00E82146"/>
    <w:rsid w:val="00E8234C"/>
    <w:rsid w:val="00E824CC"/>
    <w:rsid w:val="00E82584"/>
    <w:rsid w:val="00E82B08"/>
    <w:rsid w:val="00E832C8"/>
    <w:rsid w:val="00E83334"/>
    <w:rsid w:val="00E83956"/>
    <w:rsid w:val="00E83AA9"/>
    <w:rsid w:val="00E83BF8"/>
    <w:rsid w:val="00E83DA1"/>
    <w:rsid w:val="00E83FFE"/>
    <w:rsid w:val="00E840DE"/>
    <w:rsid w:val="00E84A1C"/>
    <w:rsid w:val="00E84F0A"/>
    <w:rsid w:val="00E8550A"/>
    <w:rsid w:val="00E85928"/>
    <w:rsid w:val="00E8648A"/>
    <w:rsid w:val="00E86497"/>
    <w:rsid w:val="00E866F5"/>
    <w:rsid w:val="00E86BEF"/>
    <w:rsid w:val="00E86D09"/>
    <w:rsid w:val="00E86DFB"/>
    <w:rsid w:val="00E86E4D"/>
    <w:rsid w:val="00E87072"/>
    <w:rsid w:val="00E87822"/>
    <w:rsid w:val="00E8798D"/>
    <w:rsid w:val="00E87B11"/>
    <w:rsid w:val="00E87C35"/>
    <w:rsid w:val="00E90259"/>
    <w:rsid w:val="00E90395"/>
    <w:rsid w:val="00E903E8"/>
    <w:rsid w:val="00E90572"/>
    <w:rsid w:val="00E90913"/>
    <w:rsid w:val="00E90AB3"/>
    <w:rsid w:val="00E90D81"/>
    <w:rsid w:val="00E90E49"/>
    <w:rsid w:val="00E916C2"/>
    <w:rsid w:val="00E917F9"/>
    <w:rsid w:val="00E91AE2"/>
    <w:rsid w:val="00E91C90"/>
    <w:rsid w:val="00E91EF1"/>
    <w:rsid w:val="00E91FAF"/>
    <w:rsid w:val="00E92609"/>
    <w:rsid w:val="00E9291C"/>
    <w:rsid w:val="00E92B46"/>
    <w:rsid w:val="00E93242"/>
    <w:rsid w:val="00E93B1D"/>
    <w:rsid w:val="00E93FFE"/>
    <w:rsid w:val="00E94AA1"/>
    <w:rsid w:val="00E94DD0"/>
    <w:rsid w:val="00E94F8A"/>
    <w:rsid w:val="00E952E7"/>
    <w:rsid w:val="00E953E8"/>
    <w:rsid w:val="00E9564B"/>
    <w:rsid w:val="00E95B1B"/>
    <w:rsid w:val="00E96378"/>
    <w:rsid w:val="00E96434"/>
    <w:rsid w:val="00E9659D"/>
    <w:rsid w:val="00E969F8"/>
    <w:rsid w:val="00E96CF7"/>
    <w:rsid w:val="00E971D4"/>
    <w:rsid w:val="00E97BC6"/>
    <w:rsid w:val="00EA039E"/>
    <w:rsid w:val="00EA048E"/>
    <w:rsid w:val="00EA09AE"/>
    <w:rsid w:val="00EA164C"/>
    <w:rsid w:val="00EA16CE"/>
    <w:rsid w:val="00EA1C65"/>
    <w:rsid w:val="00EA1DCD"/>
    <w:rsid w:val="00EA1EDB"/>
    <w:rsid w:val="00EA2386"/>
    <w:rsid w:val="00EA23B8"/>
    <w:rsid w:val="00EA2406"/>
    <w:rsid w:val="00EA35BA"/>
    <w:rsid w:val="00EA35C1"/>
    <w:rsid w:val="00EA375A"/>
    <w:rsid w:val="00EA38D5"/>
    <w:rsid w:val="00EA4503"/>
    <w:rsid w:val="00EA48B0"/>
    <w:rsid w:val="00EA51CC"/>
    <w:rsid w:val="00EA548B"/>
    <w:rsid w:val="00EA5A87"/>
    <w:rsid w:val="00EA5F9B"/>
    <w:rsid w:val="00EA605D"/>
    <w:rsid w:val="00EA6122"/>
    <w:rsid w:val="00EA719E"/>
    <w:rsid w:val="00EA754D"/>
    <w:rsid w:val="00EA7A41"/>
    <w:rsid w:val="00EA7B82"/>
    <w:rsid w:val="00EA7C66"/>
    <w:rsid w:val="00EA7DA5"/>
    <w:rsid w:val="00EB0029"/>
    <w:rsid w:val="00EB0171"/>
    <w:rsid w:val="00EB02B1"/>
    <w:rsid w:val="00EB077B"/>
    <w:rsid w:val="00EB0B44"/>
    <w:rsid w:val="00EB0D89"/>
    <w:rsid w:val="00EB12DF"/>
    <w:rsid w:val="00EB173E"/>
    <w:rsid w:val="00EB1811"/>
    <w:rsid w:val="00EB19CD"/>
    <w:rsid w:val="00EB1D62"/>
    <w:rsid w:val="00EB1DC1"/>
    <w:rsid w:val="00EB20A7"/>
    <w:rsid w:val="00EB2A8B"/>
    <w:rsid w:val="00EB2DCE"/>
    <w:rsid w:val="00EB2F62"/>
    <w:rsid w:val="00EB30B5"/>
    <w:rsid w:val="00EB31D6"/>
    <w:rsid w:val="00EB3A5D"/>
    <w:rsid w:val="00EB3AC3"/>
    <w:rsid w:val="00EB3C89"/>
    <w:rsid w:val="00EB4100"/>
    <w:rsid w:val="00EB4693"/>
    <w:rsid w:val="00EB4B4B"/>
    <w:rsid w:val="00EB4E08"/>
    <w:rsid w:val="00EB4EA2"/>
    <w:rsid w:val="00EB5751"/>
    <w:rsid w:val="00EB5CD8"/>
    <w:rsid w:val="00EB6ACA"/>
    <w:rsid w:val="00EB6D4D"/>
    <w:rsid w:val="00EB6FAC"/>
    <w:rsid w:val="00EB7255"/>
    <w:rsid w:val="00EB7482"/>
    <w:rsid w:val="00EB7B28"/>
    <w:rsid w:val="00EB7D6B"/>
    <w:rsid w:val="00EB7E11"/>
    <w:rsid w:val="00EC0280"/>
    <w:rsid w:val="00EC034A"/>
    <w:rsid w:val="00EC039F"/>
    <w:rsid w:val="00EC0438"/>
    <w:rsid w:val="00EC08C2"/>
    <w:rsid w:val="00EC0BCB"/>
    <w:rsid w:val="00EC0D72"/>
    <w:rsid w:val="00EC12D3"/>
    <w:rsid w:val="00EC1749"/>
    <w:rsid w:val="00EC19F9"/>
    <w:rsid w:val="00EC24D5"/>
    <w:rsid w:val="00EC24EB"/>
    <w:rsid w:val="00EC2520"/>
    <w:rsid w:val="00EC27C6"/>
    <w:rsid w:val="00EC2881"/>
    <w:rsid w:val="00EC2AC8"/>
    <w:rsid w:val="00EC32CA"/>
    <w:rsid w:val="00EC3336"/>
    <w:rsid w:val="00EC3847"/>
    <w:rsid w:val="00EC40D7"/>
    <w:rsid w:val="00EC4207"/>
    <w:rsid w:val="00EC500E"/>
    <w:rsid w:val="00EC5035"/>
    <w:rsid w:val="00EC5653"/>
    <w:rsid w:val="00EC56D0"/>
    <w:rsid w:val="00EC57A8"/>
    <w:rsid w:val="00EC5F72"/>
    <w:rsid w:val="00EC604C"/>
    <w:rsid w:val="00EC68AC"/>
    <w:rsid w:val="00EC6B1B"/>
    <w:rsid w:val="00EC71CE"/>
    <w:rsid w:val="00EC7353"/>
    <w:rsid w:val="00EC7605"/>
    <w:rsid w:val="00EC7B3D"/>
    <w:rsid w:val="00EC7EAB"/>
    <w:rsid w:val="00EC7ED0"/>
    <w:rsid w:val="00ED0089"/>
    <w:rsid w:val="00ED0714"/>
    <w:rsid w:val="00ED0ADD"/>
    <w:rsid w:val="00ED0C6A"/>
    <w:rsid w:val="00ED0C74"/>
    <w:rsid w:val="00ED1006"/>
    <w:rsid w:val="00ED1381"/>
    <w:rsid w:val="00ED13DD"/>
    <w:rsid w:val="00ED13E3"/>
    <w:rsid w:val="00ED1926"/>
    <w:rsid w:val="00ED1A28"/>
    <w:rsid w:val="00ED1A74"/>
    <w:rsid w:val="00ED1B59"/>
    <w:rsid w:val="00ED1E63"/>
    <w:rsid w:val="00ED3762"/>
    <w:rsid w:val="00ED420B"/>
    <w:rsid w:val="00ED48B8"/>
    <w:rsid w:val="00ED4B8E"/>
    <w:rsid w:val="00ED4C83"/>
    <w:rsid w:val="00ED4E51"/>
    <w:rsid w:val="00ED4EDB"/>
    <w:rsid w:val="00ED4FBB"/>
    <w:rsid w:val="00ED55D3"/>
    <w:rsid w:val="00ED6327"/>
    <w:rsid w:val="00ED63AB"/>
    <w:rsid w:val="00ED64BD"/>
    <w:rsid w:val="00ED68E3"/>
    <w:rsid w:val="00ED6A3C"/>
    <w:rsid w:val="00ED6B8B"/>
    <w:rsid w:val="00ED7222"/>
    <w:rsid w:val="00ED796D"/>
    <w:rsid w:val="00ED7A61"/>
    <w:rsid w:val="00ED7B08"/>
    <w:rsid w:val="00ED7F42"/>
    <w:rsid w:val="00EE05EE"/>
    <w:rsid w:val="00EE07E2"/>
    <w:rsid w:val="00EE07F7"/>
    <w:rsid w:val="00EE0FEA"/>
    <w:rsid w:val="00EE115B"/>
    <w:rsid w:val="00EE1867"/>
    <w:rsid w:val="00EE190A"/>
    <w:rsid w:val="00EE3180"/>
    <w:rsid w:val="00EE35E9"/>
    <w:rsid w:val="00EE3F8F"/>
    <w:rsid w:val="00EE41F1"/>
    <w:rsid w:val="00EE4308"/>
    <w:rsid w:val="00EE4944"/>
    <w:rsid w:val="00EE4A96"/>
    <w:rsid w:val="00EE50DE"/>
    <w:rsid w:val="00EE5707"/>
    <w:rsid w:val="00EE5CE8"/>
    <w:rsid w:val="00EE6306"/>
    <w:rsid w:val="00EE6364"/>
    <w:rsid w:val="00EE63AC"/>
    <w:rsid w:val="00EE65C0"/>
    <w:rsid w:val="00EE7492"/>
    <w:rsid w:val="00EE7E9B"/>
    <w:rsid w:val="00EF0557"/>
    <w:rsid w:val="00EF0821"/>
    <w:rsid w:val="00EF18FE"/>
    <w:rsid w:val="00EF1993"/>
    <w:rsid w:val="00EF1A27"/>
    <w:rsid w:val="00EF1D8F"/>
    <w:rsid w:val="00EF2849"/>
    <w:rsid w:val="00EF2F78"/>
    <w:rsid w:val="00EF3128"/>
    <w:rsid w:val="00EF32ED"/>
    <w:rsid w:val="00EF3532"/>
    <w:rsid w:val="00EF3610"/>
    <w:rsid w:val="00EF37BB"/>
    <w:rsid w:val="00EF38D2"/>
    <w:rsid w:val="00EF3CF4"/>
    <w:rsid w:val="00EF3F28"/>
    <w:rsid w:val="00EF4C13"/>
    <w:rsid w:val="00EF4D76"/>
    <w:rsid w:val="00EF4DBA"/>
    <w:rsid w:val="00EF5787"/>
    <w:rsid w:val="00EF59BC"/>
    <w:rsid w:val="00EF59D0"/>
    <w:rsid w:val="00EF5D9B"/>
    <w:rsid w:val="00EF60D0"/>
    <w:rsid w:val="00EF668B"/>
    <w:rsid w:val="00EF67BC"/>
    <w:rsid w:val="00EF6CE0"/>
    <w:rsid w:val="00EF70C3"/>
    <w:rsid w:val="00EF71AA"/>
    <w:rsid w:val="00EF71DA"/>
    <w:rsid w:val="00EF74B4"/>
    <w:rsid w:val="00EF7684"/>
    <w:rsid w:val="00EF7AA2"/>
    <w:rsid w:val="00EF7CBB"/>
    <w:rsid w:val="00EF7D0B"/>
    <w:rsid w:val="00EF7E5B"/>
    <w:rsid w:val="00EF7F51"/>
    <w:rsid w:val="00F0078A"/>
    <w:rsid w:val="00F0078F"/>
    <w:rsid w:val="00F00A81"/>
    <w:rsid w:val="00F00C61"/>
    <w:rsid w:val="00F00D43"/>
    <w:rsid w:val="00F01FDB"/>
    <w:rsid w:val="00F025BF"/>
    <w:rsid w:val="00F027E4"/>
    <w:rsid w:val="00F02B40"/>
    <w:rsid w:val="00F02BA8"/>
    <w:rsid w:val="00F03569"/>
    <w:rsid w:val="00F03890"/>
    <w:rsid w:val="00F0520D"/>
    <w:rsid w:val="00F0528D"/>
    <w:rsid w:val="00F052B8"/>
    <w:rsid w:val="00F0548B"/>
    <w:rsid w:val="00F05978"/>
    <w:rsid w:val="00F05B52"/>
    <w:rsid w:val="00F05D65"/>
    <w:rsid w:val="00F05E6D"/>
    <w:rsid w:val="00F05F21"/>
    <w:rsid w:val="00F060DE"/>
    <w:rsid w:val="00F06993"/>
    <w:rsid w:val="00F06C67"/>
    <w:rsid w:val="00F06DFD"/>
    <w:rsid w:val="00F06F00"/>
    <w:rsid w:val="00F0712C"/>
    <w:rsid w:val="00F071D1"/>
    <w:rsid w:val="00F072E6"/>
    <w:rsid w:val="00F07433"/>
    <w:rsid w:val="00F07533"/>
    <w:rsid w:val="00F07AAD"/>
    <w:rsid w:val="00F10629"/>
    <w:rsid w:val="00F108FE"/>
    <w:rsid w:val="00F10AA4"/>
    <w:rsid w:val="00F10F74"/>
    <w:rsid w:val="00F11083"/>
    <w:rsid w:val="00F12357"/>
    <w:rsid w:val="00F12411"/>
    <w:rsid w:val="00F128CF"/>
    <w:rsid w:val="00F12D34"/>
    <w:rsid w:val="00F12FAB"/>
    <w:rsid w:val="00F13E4D"/>
    <w:rsid w:val="00F13E9D"/>
    <w:rsid w:val="00F14071"/>
    <w:rsid w:val="00F14397"/>
    <w:rsid w:val="00F15AE0"/>
    <w:rsid w:val="00F15D97"/>
    <w:rsid w:val="00F15FA5"/>
    <w:rsid w:val="00F16131"/>
    <w:rsid w:val="00F16569"/>
    <w:rsid w:val="00F16BD1"/>
    <w:rsid w:val="00F174A0"/>
    <w:rsid w:val="00F17693"/>
    <w:rsid w:val="00F1778A"/>
    <w:rsid w:val="00F17817"/>
    <w:rsid w:val="00F17AEB"/>
    <w:rsid w:val="00F17E99"/>
    <w:rsid w:val="00F209B7"/>
    <w:rsid w:val="00F20B96"/>
    <w:rsid w:val="00F20D24"/>
    <w:rsid w:val="00F21003"/>
    <w:rsid w:val="00F2179E"/>
    <w:rsid w:val="00F21FE6"/>
    <w:rsid w:val="00F22196"/>
    <w:rsid w:val="00F22C1F"/>
    <w:rsid w:val="00F22C51"/>
    <w:rsid w:val="00F22F36"/>
    <w:rsid w:val="00F236DC"/>
    <w:rsid w:val="00F2376F"/>
    <w:rsid w:val="00F24324"/>
    <w:rsid w:val="00F243D8"/>
    <w:rsid w:val="00F24460"/>
    <w:rsid w:val="00F24858"/>
    <w:rsid w:val="00F2489F"/>
    <w:rsid w:val="00F24EA2"/>
    <w:rsid w:val="00F256DD"/>
    <w:rsid w:val="00F258EB"/>
    <w:rsid w:val="00F2648C"/>
    <w:rsid w:val="00F2675F"/>
    <w:rsid w:val="00F2699E"/>
    <w:rsid w:val="00F26AD2"/>
    <w:rsid w:val="00F276F7"/>
    <w:rsid w:val="00F30405"/>
    <w:rsid w:val="00F3069C"/>
    <w:rsid w:val="00F30828"/>
    <w:rsid w:val="00F309D7"/>
    <w:rsid w:val="00F30A29"/>
    <w:rsid w:val="00F30DE9"/>
    <w:rsid w:val="00F310BA"/>
    <w:rsid w:val="00F31258"/>
    <w:rsid w:val="00F313D6"/>
    <w:rsid w:val="00F31713"/>
    <w:rsid w:val="00F31CF5"/>
    <w:rsid w:val="00F320D3"/>
    <w:rsid w:val="00F3213D"/>
    <w:rsid w:val="00F3278B"/>
    <w:rsid w:val="00F32870"/>
    <w:rsid w:val="00F32F64"/>
    <w:rsid w:val="00F335DF"/>
    <w:rsid w:val="00F337AB"/>
    <w:rsid w:val="00F3454D"/>
    <w:rsid w:val="00F34628"/>
    <w:rsid w:val="00F34870"/>
    <w:rsid w:val="00F349C7"/>
    <w:rsid w:val="00F34ECA"/>
    <w:rsid w:val="00F34F5A"/>
    <w:rsid w:val="00F352D9"/>
    <w:rsid w:val="00F357A4"/>
    <w:rsid w:val="00F357D9"/>
    <w:rsid w:val="00F35B86"/>
    <w:rsid w:val="00F35D0C"/>
    <w:rsid w:val="00F35EF8"/>
    <w:rsid w:val="00F35FC2"/>
    <w:rsid w:val="00F36428"/>
    <w:rsid w:val="00F36650"/>
    <w:rsid w:val="00F36E78"/>
    <w:rsid w:val="00F37C03"/>
    <w:rsid w:val="00F403E5"/>
    <w:rsid w:val="00F4051A"/>
    <w:rsid w:val="00F40F0C"/>
    <w:rsid w:val="00F411DE"/>
    <w:rsid w:val="00F41272"/>
    <w:rsid w:val="00F416CA"/>
    <w:rsid w:val="00F41746"/>
    <w:rsid w:val="00F418C1"/>
    <w:rsid w:val="00F41975"/>
    <w:rsid w:val="00F41B8B"/>
    <w:rsid w:val="00F41D75"/>
    <w:rsid w:val="00F42502"/>
    <w:rsid w:val="00F4250C"/>
    <w:rsid w:val="00F42698"/>
    <w:rsid w:val="00F43083"/>
    <w:rsid w:val="00F43098"/>
    <w:rsid w:val="00F43A4D"/>
    <w:rsid w:val="00F43DD5"/>
    <w:rsid w:val="00F441FA"/>
    <w:rsid w:val="00F4504E"/>
    <w:rsid w:val="00F45164"/>
    <w:rsid w:val="00F45306"/>
    <w:rsid w:val="00F457C5"/>
    <w:rsid w:val="00F45C99"/>
    <w:rsid w:val="00F45F02"/>
    <w:rsid w:val="00F45FED"/>
    <w:rsid w:val="00F465A9"/>
    <w:rsid w:val="00F46E25"/>
    <w:rsid w:val="00F471B4"/>
    <w:rsid w:val="00F471C5"/>
    <w:rsid w:val="00F47366"/>
    <w:rsid w:val="00F473CB"/>
    <w:rsid w:val="00F4766C"/>
    <w:rsid w:val="00F47958"/>
    <w:rsid w:val="00F47A42"/>
    <w:rsid w:val="00F50098"/>
    <w:rsid w:val="00F5060E"/>
    <w:rsid w:val="00F507D1"/>
    <w:rsid w:val="00F50EB3"/>
    <w:rsid w:val="00F51347"/>
    <w:rsid w:val="00F5178E"/>
    <w:rsid w:val="00F51871"/>
    <w:rsid w:val="00F51924"/>
    <w:rsid w:val="00F519CE"/>
    <w:rsid w:val="00F51ADA"/>
    <w:rsid w:val="00F5208F"/>
    <w:rsid w:val="00F5209C"/>
    <w:rsid w:val="00F52203"/>
    <w:rsid w:val="00F52592"/>
    <w:rsid w:val="00F52F88"/>
    <w:rsid w:val="00F52FCA"/>
    <w:rsid w:val="00F539B5"/>
    <w:rsid w:val="00F53BE9"/>
    <w:rsid w:val="00F53DC0"/>
    <w:rsid w:val="00F53EEE"/>
    <w:rsid w:val="00F540C2"/>
    <w:rsid w:val="00F54355"/>
    <w:rsid w:val="00F543CE"/>
    <w:rsid w:val="00F551BC"/>
    <w:rsid w:val="00F55CF6"/>
    <w:rsid w:val="00F5617E"/>
    <w:rsid w:val="00F57C77"/>
    <w:rsid w:val="00F60203"/>
    <w:rsid w:val="00F60297"/>
    <w:rsid w:val="00F60382"/>
    <w:rsid w:val="00F6054E"/>
    <w:rsid w:val="00F606D9"/>
    <w:rsid w:val="00F607C5"/>
    <w:rsid w:val="00F60D2A"/>
    <w:rsid w:val="00F60DEA"/>
    <w:rsid w:val="00F613C6"/>
    <w:rsid w:val="00F61805"/>
    <w:rsid w:val="00F61900"/>
    <w:rsid w:val="00F61BC9"/>
    <w:rsid w:val="00F61FAA"/>
    <w:rsid w:val="00F625EB"/>
    <w:rsid w:val="00F62626"/>
    <w:rsid w:val="00F62C18"/>
    <w:rsid w:val="00F6302A"/>
    <w:rsid w:val="00F635FA"/>
    <w:rsid w:val="00F63950"/>
    <w:rsid w:val="00F63D42"/>
    <w:rsid w:val="00F63F6B"/>
    <w:rsid w:val="00F6436D"/>
    <w:rsid w:val="00F64439"/>
    <w:rsid w:val="00F646FE"/>
    <w:rsid w:val="00F64851"/>
    <w:rsid w:val="00F64C2B"/>
    <w:rsid w:val="00F64DBC"/>
    <w:rsid w:val="00F651BE"/>
    <w:rsid w:val="00F65A6B"/>
    <w:rsid w:val="00F65B1B"/>
    <w:rsid w:val="00F65C61"/>
    <w:rsid w:val="00F65D93"/>
    <w:rsid w:val="00F66869"/>
    <w:rsid w:val="00F6693A"/>
    <w:rsid w:val="00F669B2"/>
    <w:rsid w:val="00F66FD5"/>
    <w:rsid w:val="00F6716D"/>
    <w:rsid w:val="00F67449"/>
    <w:rsid w:val="00F6744B"/>
    <w:rsid w:val="00F67492"/>
    <w:rsid w:val="00F67C77"/>
    <w:rsid w:val="00F67C7F"/>
    <w:rsid w:val="00F67E38"/>
    <w:rsid w:val="00F67F53"/>
    <w:rsid w:val="00F67FA3"/>
    <w:rsid w:val="00F703BE"/>
    <w:rsid w:val="00F71A53"/>
    <w:rsid w:val="00F71AF6"/>
    <w:rsid w:val="00F71F07"/>
    <w:rsid w:val="00F71F69"/>
    <w:rsid w:val="00F71FB3"/>
    <w:rsid w:val="00F721E8"/>
    <w:rsid w:val="00F724F3"/>
    <w:rsid w:val="00F72A57"/>
    <w:rsid w:val="00F72B72"/>
    <w:rsid w:val="00F72BCD"/>
    <w:rsid w:val="00F73156"/>
    <w:rsid w:val="00F732F1"/>
    <w:rsid w:val="00F7357F"/>
    <w:rsid w:val="00F73B56"/>
    <w:rsid w:val="00F73DD6"/>
    <w:rsid w:val="00F73EF7"/>
    <w:rsid w:val="00F74164"/>
    <w:rsid w:val="00F74BB9"/>
    <w:rsid w:val="00F74C1E"/>
    <w:rsid w:val="00F74C96"/>
    <w:rsid w:val="00F7509F"/>
    <w:rsid w:val="00F75582"/>
    <w:rsid w:val="00F7595C"/>
    <w:rsid w:val="00F763B3"/>
    <w:rsid w:val="00F76D60"/>
    <w:rsid w:val="00F76E28"/>
    <w:rsid w:val="00F76EFA"/>
    <w:rsid w:val="00F77285"/>
    <w:rsid w:val="00F772AE"/>
    <w:rsid w:val="00F77617"/>
    <w:rsid w:val="00F77823"/>
    <w:rsid w:val="00F801C0"/>
    <w:rsid w:val="00F802BF"/>
    <w:rsid w:val="00F803DB"/>
    <w:rsid w:val="00F804BE"/>
    <w:rsid w:val="00F81101"/>
    <w:rsid w:val="00F81346"/>
    <w:rsid w:val="00F8157F"/>
    <w:rsid w:val="00F817CE"/>
    <w:rsid w:val="00F82155"/>
    <w:rsid w:val="00F821D4"/>
    <w:rsid w:val="00F82218"/>
    <w:rsid w:val="00F827B8"/>
    <w:rsid w:val="00F8289B"/>
    <w:rsid w:val="00F82A83"/>
    <w:rsid w:val="00F82CE1"/>
    <w:rsid w:val="00F82DFB"/>
    <w:rsid w:val="00F82F86"/>
    <w:rsid w:val="00F83669"/>
    <w:rsid w:val="00F839ED"/>
    <w:rsid w:val="00F83BB8"/>
    <w:rsid w:val="00F83FCB"/>
    <w:rsid w:val="00F8456C"/>
    <w:rsid w:val="00F850AF"/>
    <w:rsid w:val="00F859D8"/>
    <w:rsid w:val="00F85A60"/>
    <w:rsid w:val="00F85DC8"/>
    <w:rsid w:val="00F85EF6"/>
    <w:rsid w:val="00F8665D"/>
    <w:rsid w:val="00F868F5"/>
    <w:rsid w:val="00F86EB9"/>
    <w:rsid w:val="00F86F42"/>
    <w:rsid w:val="00F86F7E"/>
    <w:rsid w:val="00F87238"/>
    <w:rsid w:val="00F8726B"/>
    <w:rsid w:val="00F87345"/>
    <w:rsid w:val="00F873CD"/>
    <w:rsid w:val="00F876C8"/>
    <w:rsid w:val="00F876E3"/>
    <w:rsid w:val="00F87714"/>
    <w:rsid w:val="00F87853"/>
    <w:rsid w:val="00F87E27"/>
    <w:rsid w:val="00F90104"/>
    <w:rsid w:val="00F90374"/>
    <w:rsid w:val="00F90517"/>
    <w:rsid w:val="00F9056A"/>
    <w:rsid w:val="00F90678"/>
    <w:rsid w:val="00F9089D"/>
    <w:rsid w:val="00F90900"/>
    <w:rsid w:val="00F90EC5"/>
    <w:rsid w:val="00F90F8D"/>
    <w:rsid w:val="00F91174"/>
    <w:rsid w:val="00F9149D"/>
    <w:rsid w:val="00F92368"/>
    <w:rsid w:val="00F925CF"/>
    <w:rsid w:val="00F92782"/>
    <w:rsid w:val="00F933BD"/>
    <w:rsid w:val="00F9388F"/>
    <w:rsid w:val="00F93AA9"/>
    <w:rsid w:val="00F93D08"/>
    <w:rsid w:val="00F94812"/>
    <w:rsid w:val="00F94A0B"/>
    <w:rsid w:val="00F94C6A"/>
    <w:rsid w:val="00F94C72"/>
    <w:rsid w:val="00F94CC0"/>
    <w:rsid w:val="00F951E0"/>
    <w:rsid w:val="00F95804"/>
    <w:rsid w:val="00F967CA"/>
    <w:rsid w:val="00F96985"/>
    <w:rsid w:val="00F969E0"/>
    <w:rsid w:val="00F96F81"/>
    <w:rsid w:val="00F97838"/>
    <w:rsid w:val="00F97B5A"/>
    <w:rsid w:val="00F97F44"/>
    <w:rsid w:val="00F97F9C"/>
    <w:rsid w:val="00FA0C9F"/>
    <w:rsid w:val="00FA10CC"/>
    <w:rsid w:val="00FA1382"/>
    <w:rsid w:val="00FA1713"/>
    <w:rsid w:val="00FA1749"/>
    <w:rsid w:val="00FA1D30"/>
    <w:rsid w:val="00FA22C6"/>
    <w:rsid w:val="00FA26AB"/>
    <w:rsid w:val="00FA2BB3"/>
    <w:rsid w:val="00FA331B"/>
    <w:rsid w:val="00FA391C"/>
    <w:rsid w:val="00FA3C73"/>
    <w:rsid w:val="00FA4235"/>
    <w:rsid w:val="00FA4BE8"/>
    <w:rsid w:val="00FA52B0"/>
    <w:rsid w:val="00FA5585"/>
    <w:rsid w:val="00FA5745"/>
    <w:rsid w:val="00FA596C"/>
    <w:rsid w:val="00FA5E7C"/>
    <w:rsid w:val="00FA6436"/>
    <w:rsid w:val="00FA69DF"/>
    <w:rsid w:val="00FA6C8F"/>
    <w:rsid w:val="00FA7738"/>
    <w:rsid w:val="00FA7DA3"/>
    <w:rsid w:val="00FB014E"/>
    <w:rsid w:val="00FB0420"/>
    <w:rsid w:val="00FB05C7"/>
    <w:rsid w:val="00FB0652"/>
    <w:rsid w:val="00FB06B4"/>
    <w:rsid w:val="00FB08DA"/>
    <w:rsid w:val="00FB0A18"/>
    <w:rsid w:val="00FB0CB5"/>
    <w:rsid w:val="00FB1744"/>
    <w:rsid w:val="00FB1A62"/>
    <w:rsid w:val="00FB1E27"/>
    <w:rsid w:val="00FB272F"/>
    <w:rsid w:val="00FB2B40"/>
    <w:rsid w:val="00FB2C4A"/>
    <w:rsid w:val="00FB2CAE"/>
    <w:rsid w:val="00FB2E9D"/>
    <w:rsid w:val="00FB320B"/>
    <w:rsid w:val="00FB32C9"/>
    <w:rsid w:val="00FB39B4"/>
    <w:rsid w:val="00FB4648"/>
    <w:rsid w:val="00FB467F"/>
    <w:rsid w:val="00FB4C80"/>
    <w:rsid w:val="00FB4EB2"/>
    <w:rsid w:val="00FB537B"/>
    <w:rsid w:val="00FB57D0"/>
    <w:rsid w:val="00FB5821"/>
    <w:rsid w:val="00FB5FC3"/>
    <w:rsid w:val="00FB60CD"/>
    <w:rsid w:val="00FB641E"/>
    <w:rsid w:val="00FB6940"/>
    <w:rsid w:val="00FB6A6A"/>
    <w:rsid w:val="00FB6C7F"/>
    <w:rsid w:val="00FB6D86"/>
    <w:rsid w:val="00FB72EE"/>
    <w:rsid w:val="00FB73BC"/>
    <w:rsid w:val="00FB7A15"/>
    <w:rsid w:val="00FC09A9"/>
    <w:rsid w:val="00FC1052"/>
    <w:rsid w:val="00FC1472"/>
    <w:rsid w:val="00FC14E8"/>
    <w:rsid w:val="00FC1500"/>
    <w:rsid w:val="00FC1681"/>
    <w:rsid w:val="00FC173B"/>
    <w:rsid w:val="00FC20F8"/>
    <w:rsid w:val="00FC2A75"/>
    <w:rsid w:val="00FC2EB2"/>
    <w:rsid w:val="00FC315C"/>
    <w:rsid w:val="00FC32C4"/>
    <w:rsid w:val="00FC3413"/>
    <w:rsid w:val="00FC390E"/>
    <w:rsid w:val="00FC3D4B"/>
    <w:rsid w:val="00FC3E01"/>
    <w:rsid w:val="00FC3EC3"/>
    <w:rsid w:val="00FC3FDC"/>
    <w:rsid w:val="00FC456A"/>
    <w:rsid w:val="00FC46DD"/>
    <w:rsid w:val="00FC4DB7"/>
    <w:rsid w:val="00FC4DBC"/>
    <w:rsid w:val="00FC5166"/>
    <w:rsid w:val="00FC5E4A"/>
    <w:rsid w:val="00FC67B0"/>
    <w:rsid w:val="00FC6E75"/>
    <w:rsid w:val="00FC6F6E"/>
    <w:rsid w:val="00FC7429"/>
    <w:rsid w:val="00FC74E3"/>
    <w:rsid w:val="00FD0164"/>
    <w:rsid w:val="00FD07F6"/>
    <w:rsid w:val="00FD0B25"/>
    <w:rsid w:val="00FD0C12"/>
    <w:rsid w:val="00FD0F87"/>
    <w:rsid w:val="00FD1003"/>
    <w:rsid w:val="00FD11AA"/>
    <w:rsid w:val="00FD1246"/>
    <w:rsid w:val="00FD143D"/>
    <w:rsid w:val="00FD1EC8"/>
    <w:rsid w:val="00FD2339"/>
    <w:rsid w:val="00FD2A17"/>
    <w:rsid w:val="00FD2BC8"/>
    <w:rsid w:val="00FD2F58"/>
    <w:rsid w:val="00FD309B"/>
    <w:rsid w:val="00FD3CFA"/>
    <w:rsid w:val="00FD3F21"/>
    <w:rsid w:val="00FD47ED"/>
    <w:rsid w:val="00FD4B93"/>
    <w:rsid w:val="00FD4C3E"/>
    <w:rsid w:val="00FD52EE"/>
    <w:rsid w:val="00FD54A0"/>
    <w:rsid w:val="00FD5608"/>
    <w:rsid w:val="00FD5E9C"/>
    <w:rsid w:val="00FD6450"/>
    <w:rsid w:val="00FD69C1"/>
    <w:rsid w:val="00FD71B9"/>
    <w:rsid w:val="00FD71C4"/>
    <w:rsid w:val="00FD7347"/>
    <w:rsid w:val="00FD74DB"/>
    <w:rsid w:val="00FD7584"/>
    <w:rsid w:val="00FD7595"/>
    <w:rsid w:val="00FD7660"/>
    <w:rsid w:val="00FD7B8D"/>
    <w:rsid w:val="00FD7F0E"/>
    <w:rsid w:val="00FE01FA"/>
    <w:rsid w:val="00FE03B4"/>
    <w:rsid w:val="00FE0655"/>
    <w:rsid w:val="00FE0B05"/>
    <w:rsid w:val="00FE0BC3"/>
    <w:rsid w:val="00FE14C5"/>
    <w:rsid w:val="00FE14CD"/>
    <w:rsid w:val="00FE18DF"/>
    <w:rsid w:val="00FE196F"/>
    <w:rsid w:val="00FE1A88"/>
    <w:rsid w:val="00FE1FE2"/>
    <w:rsid w:val="00FE2365"/>
    <w:rsid w:val="00FE23C9"/>
    <w:rsid w:val="00FE25D7"/>
    <w:rsid w:val="00FE270C"/>
    <w:rsid w:val="00FE2A35"/>
    <w:rsid w:val="00FE2A8D"/>
    <w:rsid w:val="00FE2C31"/>
    <w:rsid w:val="00FE35A4"/>
    <w:rsid w:val="00FE37D7"/>
    <w:rsid w:val="00FE3A77"/>
    <w:rsid w:val="00FE3D23"/>
    <w:rsid w:val="00FE3EE1"/>
    <w:rsid w:val="00FE3F30"/>
    <w:rsid w:val="00FE44A7"/>
    <w:rsid w:val="00FE4A05"/>
    <w:rsid w:val="00FE4C7B"/>
    <w:rsid w:val="00FE4D19"/>
    <w:rsid w:val="00FE5272"/>
    <w:rsid w:val="00FE52B7"/>
    <w:rsid w:val="00FE597E"/>
    <w:rsid w:val="00FE59C2"/>
    <w:rsid w:val="00FE5CBF"/>
    <w:rsid w:val="00FE5E8E"/>
    <w:rsid w:val="00FE6076"/>
    <w:rsid w:val="00FE61B1"/>
    <w:rsid w:val="00FE6248"/>
    <w:rsid w:val="00FE65DA"/>
    <w:rsid w:val="00FE670F"/>
    <w:rsid w:val="00FE6AAF"/>
    <w:rsid w:val="00FE6C82"/>
    <w:rsid w:val="00FE6CB3"/>
    <w:rsid w:val="00FE7014"/>
    <w:rsid w:val="00FE7336"/>
    <w:rsid w:val="00FE73DD"/>
    <w:rsid w:val="00FE787C"/>
    <w:rsid w:val="00FE7B35"/>
    <w:rsid w:val="00FE7D82"/>
    <w:rsid w:val="00FF02A0"/>
    <w:rsid w:val="00FF0525"/>
    <w:rsid w:val="00FF0570"/>
    <w:rsid w:val="00FF088B"/>
    <w:rsid w:val="00FF0EED"/>
    <w:rsid w:val="00FF197A"/>
    <w:rsid w:val="00FF23BE"/>
    <w:rsid w:val="00FF2E62"/>
    <w:rsid w:val="00FF2F49"/>
    <w:rsid w:val="00FF3EF2"/>
    <w:rsid w:val="00FF3F26"/>
    <w:rsid w:val="00FF40DB"/>
    <w:rsid w:val="00FF45A5"/>
    <w:rsid w:val="00FF4DB3"/>
    <w:rsid w:val="00FF566F"/>
    <w:rsid w:val="00FF5839"/>
    <w:rsid w:val="00FF5943"/>
    <w:rsid w:val="00FF5A23"/>
    <w:rsid w:val="00FF5C91"/>
    <w:rsid w:val="00FF5EF2"/>
    <w:rsid w:val="00FF6FAD"/>
    <w:rsid w:val="00FF75A8"/>
    <w:rsid w:val="00FF75D5"/>
    <w:rsid w:val="00FF765C"/>
    <w:rsid w:val="00FF7D75"/>
    <w:rsid w:val="010427FD"/>
    <w:rsid w:val="01703063"/>
    <w:rsid w:val="0197CFB5"/>
    <w:rsid w:val="01B25CED"/>
    <w:rsid w:val="01D1AB6D"/>
    <w:rsid w:val="01EB2CDE"/>
    <w:rsid w:val="01F2F91B"/>
    <w:rsid w:val="0211D6FE"/>
    <w:rsid w:val="02329AE2"/>
    <w:rsid w:val="0232DC75"/>
    <w:rsid w:val="025CB210"/>
    <w:rsid w:val="0262F54B"/>
    <w:rsid w:val="0277D407"/>
    <w:rsid w:val="0277F98D"/>
    <w:rsid w:val="02D77285"/>
    <w:rsid w:val="03556C36"/>
    <w:rsid w:val="03A66D98"/>
    <w:rsid w:val="03BD8862"/>
    <w:rsid w:val="03BFA8B0"/>
    <w:rsid w:val="03FC1775"/>
    <w:rsid w:val="04456DBF"/>
    <w:rsid w:val="04A25E12"/>
    <w:rsid w:val="050FADD7"/>
    <w:rsid w:val="0562417C"/>
    <w:rsid w:val="05628404"/>
    <w:rsid w:val="05893E1E"/>
    <w:rsid w:val="0634AC6F"/>
    <w:rsid w:val="063F749F"/>
    <w:rsid w:val="0672FB99"/>
    <w:rsid w:val="0689E5CA"/>
    <w:rsid w:val="06BCC46F"/>
    <w:rsid w:val="06DD6359"/>
    <w:rsid w:val="06F103EB"/>
    <w:rsid w:val="07BB46F7"/>
    <w:rsid w:val="0840D6C6"/>
    <w:rsid w:val="08B60890"/>
    <w:rsid w:val="08D614A1"/>
    <w:rsid w:val="08D8E00C"/>
    <w:rsid w:val="09438414"/>
    <w:rsid w:val="09BC71B8"/>
    <w:rsid w:val="09CB9F5D"/>
    <w:rsid w:val="0A1B4FBA"/>
    <w:rsid w:val="0A5C023D"/>
    <w:rsid w:val="0AD96F3C"/>
    <w:rsid w:val="0B43F1EC"/>
    <w:rsid w:val="0BA50D2E"/>
    <w:rsid w:val="0BDAC4B9"/>
    <w:rsid w:val="0BFF4E52"/>
    <w:rsid w:val="0C085A67"/>
    <w:rsid w:val="0CEF8E77"/>
    <w:rsid w:val="0D194D61"/>
    <w:rsid w:val="0D21E15F"/>
    <w:rsid w:val="0D44AA02"/>
    <w:rsid w:val="0D4BB914"/>
    <w:rsid w:val="0D596F49"/>
    <w:rsid w:val="0D7F6C58"/>
    <w:rsid w:val="0D942E47"/>
    <w:rsid w:val="0DD432B1"/>
    <w:rsid w:val="0DF2380F"/>
    <w:rsid w:val="0E7506DA"/>
    <w:rsid w:val="0E98F135"/>
    <w:rsid w:val="0EB24DF1"/>
    <w:rsid w:val="0EFB3F4D"/>
    <w:rsid w:val="0EFB9F1B"/>
    <w:rsid w:val="0F1DFA3E"/>
    <w:rsid w:val="0F5CFC13"/>
    <w:rsid w:val="0F787BEA"/>
    <w:rsid w:val="0F7A09C9"/>
    <w:rsid w:val="10496DF3"/>
    <w:rsid w:val="105D42EE"/>
    <w:rsid w:val="1093CBCE"/>
    <w:rsid w:val="10B4AC15"/>
    <w:rsid w:val="10CAE748"/>
    <w:rsid w:val="110378ED"/>
    <w:rsid w:val="112C9FCE"/>
    <w:rsid w:val="116EDE1C"/>
    <w:rsid w:val="1178D013"/>
    <w:rsid w:val="119656BA"/>
    <w:rsid w:val="11D7E9EA"/>
    <w:rsid w:val="1238788E"/>
    <w:rsid w:val="125CEA47"/>
    <w:rsid w:val="1275A709"/>
    <w:rsid w:val="1312980D"/>
    <w:rsid w:val="133405BF"/>
    <w:rsid w:val="134E50B1"/>
    <w:rsid w:val="13A90405"/>
    <w:rsid w:val="13B13492"/>
    <w:rsid w:val="13DB8270"/>
    <w:rsid w:val="13DC0DCF"/>
    <w:rsid w:val="1423899F"/>
    <w:rsid w:val="142962FF"/>
    <w:rsid w:val="1431D424"/>
    <w:rsid w:val="143F12EC"/>
    <w:rsid w:val="1457AE69"/>
    <w:rsid w:val="1478C539"/>
    <w:rsid w:val="14889AE4"/>
    <w:rsid w:val="14ABB00A"/>
    <w:rsid w:val="14DB9D3E"/>
    <w:rsid w:val="151A6C38"/>
    <w:rsid w:val="1547CF5C"/>
    <w:rsid w:val="15500E66"/>
    <w:rsid w:val="15BF764A"/>
    <w:rsid w:val="15FA9BD2"/>
    <w:rsid w:val="163593CE"/>
    <w:rsid w:val="16B3DBD3"/>
    <w:rsid w:val="16CD5631"/>
    <w:rsid w:val="17375B30"/>
    <w:rsid w:val="1757440F"/>
    <w:rsid w:val="1768551E"/>
    <w:rsid w:val="17DFA101"/>
    <w:rsid w:val="17FF454D"/>
    <w:rsid w:val="18070C32"/>
    <w:rsid w:val="18F6EF83"/>
    <w:rsid w:val="1908905B"/>
    <w:rsid w:val="1961569C"/>
    <w:rsid w:val="196A496C"/>
    <w:rsid w:val="19B81338"/>
    <w:rsid w:val="19C89EC6"/>
    <w:rsid w:val="19ECE087"/>
    <w:rsid w:val="19FE0687"/>
    <w:rsid w:val="1A4A855A"/>
    <w:rsid w:val="1ADBCB92"/>
    <w:rsid w:val="1AE8FCF3"/>
    <w:rsid w:val="1B13056D"/>
    <w:rsid w:val="1B55B5D5"/>
    <w:rsid w:val="1B88BD30"/>
    <w:rsid w:val="1BA0894E"/>
    <w:rsid w:val="1BD85D3B"/>
    <w:rsid w:val="1C12E77C"/>
    <w:rsid w:val="1C24E786"/>
    <w:rsid w:val="1C3B59FA"/>
    <w:rsid w:val="1C3F9CFD"/>
    <w:rsid w:val="1C5C4163"/>
    <w:rsid w:val="1C91D18E"/>
    <w:rsid w:val="1CAB9D21"/>
    <w:rsid w:val="1CD71559"/>
    <w:rsid w:val="1DAF1A8B"/>
    <w:rsid w:val="1DB742FA"/>
    <w:rsid w:val="1DC28365"/>
    <w:rsid w:val="1E4129BE"/>
    <w:rsid w:val="1E708B4A"/>
    <w:rsid w:val="1E8819E6"/>
    <w:rsid w:val="1F59F797"/>
    <w:rsid w:val="1FCC9A29"/>
    <w:rsid w:val="1FE016B5"/>
    <w:rsid w:val="1FF5E42A"/>
    <w:rsid w:val="2090ED19"/>
    <w:rsid w:val="21AFFD3D"/>
    <w:rsid w:val="21BF2330"/>
    <w:rsid w:val="21C4154D"/>
    <w:rsid w:val="21C6B3EA"/>
    <w:rsid w:val="22057CF7"/>
    <w:rsid w:val="221897F6"/>
    <w:rsid w:val="22267275"/>
    <w:rsid w:val="22C003CC"/>
    <w:rsid w:val="22E6129E"/>
    <w:rsid w:val="2316A29D"/>
    <w:rsid w:val="232D5E97"/>
    <w:rsid w:val="2349C59C"/>
    <w:rsid w:val="2353FD14"/>
    <w:rsid w:val="239DEC31"/>
    <w:rsid w:val="23CC1DB9"/>
    <w:rsid w:val="241E30A4"/>
    <w:rsid w:val="2427E63F"/>
    <w:rsid w:val="242A3CC3"/>
    <w:rsid w:val="243CCE0A"/>
    <w:rsid w:val="2465F6DF"/>
    <w:rsid w:val="247D479D"/>
    <w:rsid w:val="248B4C31"/>
    <w:rsid w:val="24E5C20B"/>
    <w:rsid w:val="24EF3C0E"/>
    <w:rsid w:val="253DB7C2"/>
    <w:rsid w:val="2580A305"/>
    <w:rsid w:val="25954E24"/>
    <w:rsid w:val="25AEC817"/>
    <w:rsid w:val="26464236"/>
    <w:rsid w:val="2653F658"/>
    <w:rsid w:val="26E060E5"/>
    <w:rsid w:val="271FC905"/>
    <w:rsid w:val="2722C05E"/>
    <w:rsid w:val="275041B8"/>
    <w:rsid w:val="275B537F"/>
    <w:rsid w:val="277CDEFF"/>
    <w:rsid w:val="27B2413D"/>
    <w:rsid w:val="2848AB13"/>
    <w:rsid w:val="28A28735"/>
    <w:rsid w:val="28AB941C"/>
    <w:rsid w:val="28E8D846"/>
    <w:rsid w:val="2931049E"/>
    <w:rsid w:val="296387EA"/>
    <w:rsid w:val="296C33FC"/>
    <w:rsid w:val="2992B87C"/>
    <w:rsid w:val="29BE5D32"/>
    <w:rsid w:val="29D88A3A"/>
    <w:rsid w:val="29ED1648"/>
    <w:rsid w:val="29EF77E2"/>
    <w:rsid w:val="2A0B57DF"/>
    <w:rsid w:val="2A16A855"/>
    <w:rsid w:val="2A1A05D4"/>
    <w:rsid w:val="2A473DD8"/>
    <w:rsid w:val="2A5BA4C6"/>
    <w:rsid w:val="2A5E400F"/>
    <w:rsid w:val="2AAEE2FF"/>
    <w:rsid w:val="2B16F0DC"/>
    <w:rsid w:val="2B357757"/>
    <w:rsid w:val="2B87C28D"/>
    <w:rsid w:val="2BE55C2E"/>
    <w:rsid w:val="2C0C09FD"/>
    <w:rsid w:val="2C2349CA"/>
    <w:rsid w:val="2C5732A2"/>
    <w:rsid w:val="2C5DD7DF"/>
    <w:rsid w:val="2C6840B9"/>
    <w:rsid w:val="2C7D779F"/>
    <w:rsid w:val="2D0732AC"/>
    <w:rsid w:val="2D205A0E"/>
    <w:rsid w:val="2D2800B2"/>
    <w:rsid w:val="2D49DC2E"/>
    <w:rsid w:val="2DCD60A5"/>
    <w:rsid w:val="2DDD3044"/>
    <w:rsid w:val="2DE9A49D"/>
    <w:rsid w:val="2E3D4A86"/>
    <w:rsid w:val="2EA0A52D"/>
    <w:rsid w:val="2ED82705"/>
    <w:rsid w:val="2F0979D4"/>
    <w:rsid w:val="2F1018CA"/>
    <w:rsid w:val="2F18B976"/>
    <w:rsid w:val="2F473CA5"/>
    <w:rsid w:val="2F5F2362"/>
    <w:rsid w:val="2F7B29CC"/>
    <w:rsid w:val="2F7E1525"/>
    <w:rsid w:val="2F952BFF"/>
    <w:rsid w:val="2FB36807"/>
    <w:rsid w:val="2FC99048"/>
    <w:rsid w:val="30119E05"/>
    <w:rsid w:val="30626D74"/>
    <w:rsid w:val="309417C1"/>
    <w:rsid w:val="30953805"/>
    <w:rsid w:val="30BC2576"/>
    <w:rsid w:val="30C47AC8"/>
    <w:rsid w:val="30E6444E"/>
    <w:rsid w:val="315C552B"/>
    <w:rsid w:val="318D46CF"/>
    <w:rsid w:val="31A371A0"/>
    <w:rsid w:val="31FE7FC5"/>
    <w:rsid w:val="32DDDB31"/>
    <w:rsid w:val="32E2ECF9"/>
    <w:rsid w:val="330FBBB1"/>
    <w:rsid w:val="33D4BD0E"/>
    <w:rsid w:val="33DB39FC"/>
    <w:rsid w:val="34551497"/>
    <w:rsid w:val="3479FB09"/>
    <w:rsid w:val="347E310E"/>
    <w:rsid w:val="34C7410C"/>
    <w:rsid w:val="34E7107A"/>
    <w:rsid w:val="354EF9DC"/>
    <w:rsid w:val="35750F8D"/>
    <w:rsid w:val="3575F288"/>
    <w:rsid w:val="357CB37B"/>
    <w:rsid w:val="35922A5F"/>
    <w:rsid w:val="35C2EE35"/>
    <w:rsid w:val="35D443AA"/>
    <w:rsid w:val="35E4EC8B"/>
    <w:rsid w:val="35E819CA"/>
    <w:rsid w:val="35EF1BBC"/>
    <w:rsid w:val="35F493CB"/>
    <w:rsid w:val="364E331C"/>
    <w:rsid w:val="36798F8C"/>
    <w:rsid w:val="36D3BD61"/>
    <w:rsid w:val="36D55FD9"/>
    <w:rsid w:val="37016E06"/>
    <w:rsid w:val="37512A32"/>
    <w:rsid w:val="375B474E"/>
    <w:rsid w:val="377A7028"/>
    <w:rsid w:val="38052D29"/>
    <w:rsid w:val="383652C6"/>
    <w:rsid w:val="3875E6B6"/>
    <w:rsid w:val="38953536"/>
    <w:rsid w:val="38A43FE8"/>
    <w:rsid w:val="38FE5DA3"/>
    <w:rsid w:val="3901561D"/>
    <w:rsid w:val="394C5CEA"/>
    <w:rsid w:val="3990D250"/>
    <w:rsid w:val="39CB5389"/>
    <w:rsid w:val="3A6DE76B"/>
    <w:rsid w:val="3A7DA110"/>
    <w:rsid w:val="3A8040E0"/>
    <w:rsid w:val="3A8FEA7B"/>
    <w:rsid w:val="3A959A7D"/>
    <w:rsid w:val="3AECECED"/>
    <w:rsid w:val="3AFC25AD"/>
    <w:rsid w:val="3B0D3ADE"/>
    <w:rsid w:val="3B54A6BA"/>
    <w:rsid w:val="3B6993C2"/>
    <w:rsid w:val="3C30E125"/>
    <w:rsid w:val="3C405688"/>
    <w:rsid w:val="3C9FE8AA"/>
    <w:rsid w:val="3CE683E5"/>
    <w:rsid w:val="3D8CDD30"/>
    <w:rsid w:val="3DB2A784"/>
    <w:rsid w:val="3E84C234"/>
    <w:rsid w:val="3EE3CD93"/>
    <w:rsid w:val="3F46D7E2"/>
    <w:rsid w:val="3F6E580B"/>
    <w:rsid w:val="3F9594B6"/>
    <w:rsid w:val="3FCBDABD"/>
    <w:rsid w:val="3FD672FC"/>
    <w:rsid w:val="3FD6F1F4"/>
    <w:rsid w:val="3FEC0588"/>
    <w:rsid w:val="3FFA474A"/>
    <w:rsid w:val="401C7467"/>
    <w:rsid w:val="4036A91F"/>
    <w:rsid w:val="403E5F8C"/>
    <w:rsid w:val="404B5120"/>
    <w:rsid w:val="40693BA0"/>
    <w:rsid w:val="4069B208"/>
    <w:rsid w:val="406B9466"/>
    <w:rsid w:val="40793E41"/>
    <w:rsid w:val="409CD7EC"/>
    <w:rsid w:val="40C74ABC"/>
    <w:rsid w:val="40F0B605"/>
    <w:rsid w:val="4114996C"/>
    <w:rsid w:val="4176BCA2"/>
    <w:rsid w:val="41B25F67"/>
    <w:rsid w:val="42619434"/>
    <w:rsid w:val="429D25A5"/>
    <w:rsid w:val="42D735F2"/>
    <w:rsid w:val="42EACD88"/>
    <w:rsid w:val="42FA2328"/>
    <w:rsid w:val="42FA85AA"/>
    <w:rsid w:val="4347820D"/>
    <w:rsid w:val="43A10BB1"/>
    <w:rsid w:val="43C1B4D8"/>
    <w:rsid w:val="43E75387"/>
    <w:rsid w:val="43FA0F53"/>
    <w:rsid w:val="441BAFDC"/>
    <w:rsid w:val="446261A0"/>
    <w:rsid w:val="44E93B59"/>
    <w:rsid w:val="452566E5"/>
    <w:rsid w:val="4531C744"/>
    <w:rsid w:val="45F76207"/>
    <w:rsid w:val="460272C1"/>
    <w:rsid w:val="4627346F"/>
    <w:rsid w:val="4653FF20"/>
    <w:rsid w:val="4676ABBC"/>
    <w:rsid w:val="4683F9A8"/>
    <w:rsid w:val="46A9E889"/>
    <w:rsid w:val="46D7C5E0"/>
    <w:rsid w:val="46E3E921"/>
    <w:rsid w:val="474C7CD8"/>
    <w:rsid w:val="475A9367"/>
    <w:rsid w:val="476B05C0"/>
    <w:rsid w:val="47B635A3"/>
    <w:rsid w:val="4800C1FB"/>
    <w:rsid w:val="48391C8E"/>
    <w:rsid w:val="483CE00C"/>
    <w:rsid w:val="485F70B3"/>
    <w:rsid w:val="4875D77B"/>
    <w:rsid w:val="48C8B65C"/>
    <w:rsid w:val="492D2D77"/>
    <w:rsid w:val="49A60C5F"/>
    <w:rsid w:val="49A61379"/>
    <w:rsid w:val="49AC1676"/>
    <w:rsid w:val="49D79BA6"/>
    <w:rsid w:val="49D7ECDF"/>
    <w:rsid w:val="49D9012E"/>
    <w:rsid w:val="4A2D37B6"/>
    <w:rsid w:val="4A837385"/>
    <w:rsid w:val="4A85220F"/>
    <w:rsid w:val="4A8B0E06"/>
    <w:rsid w:val="4A990509"/>
    <w:rsid w:val="4AA97692"/>
    <w:rsid w:val="4AF02856"/>
    <w:rsid w:val="4B0EFB85"/>
    <w:rsid w:val="4B6511F6"/>
    <w:rsid w:val="4B8BFD49"/>
    <w:rsid w:val="4C1FDF94"/>
    <w:rsid w:val="4C580F69"/>
    <w:rsid w:val="4C83B92E"/>
    <w:rsid w:val="4C8F2FFF"/>
    <w:rsid w:val="4C938702"/>
    <w:rsid w:val="4CBD9B72"/>
    <w:rsid w:val="4CD165F0"/>
    <w:rsid w:val="4D0851A7"/>
    <w:rsid w:val="4D5D17A0"/>
    <w:rsid w:val="4DC3861A"/>
    <w:rsid w:val="4DF62283"/>
    <w:rsid w:val="4E183641"/>
    <w:rsid w:val="4E19829E"/>
    <w:rsid w:val="4E2EC968"/>
    <w:rsid w:val="4E7672FA"/>
    <w:rsid w:val="4EBF3ED3"/>
    <w:rsid w:val="4ED4AE90"/>
    <w:rsid w:val="4ED9D894"/>
    <w:rsid w:val="4EE502D4"/>
    <w:rsid w:val="4F752D00"/>
    <w:rsid w:val="4FCA9578"/>
    <w:rsid w:val="502B9D8E"/>
    <w:rsid w:val="50424ABD"/>
    <w:rsid w:val="504AA4AC"/>
    <w:rsid w:val="5065552A"/>
    <w:rsid w:val="507DBC21"/>
    <w:rsid w:val="50C04F83"/>
    <w:rsid w:val="50F6C3B5"/>
    <w:rsid w:val="5143EF86"/>
    <w:rsid w:val="5169DFB6"/>
    <w:rsid w:val="519E5576"/>
    <w:rsid w:val="51BCEA5F"/>
    <w:rsid w:val="51CE922E"/>
    <w:rsid w:val="5208D24F"/>
    <w:rsid w:val="521C2249"/>
    <w:rsid w:val="522F3779"/>
    <w:rsid w:val="524BDC3A"/>
    <w:rsid w:val="52813992"/>
    <w:rsid w:val="52AAAF7B"/>
    <w:rsid w:val="52BBFE63"/>
    <w:rsid w:val="52F9D3FC"/>
    <w:rsid w:val="532C1C38"/>
    <w:rsid w:val="5363DDFD"/>
    <w:rsid w:val="536EE80B"/>
    <w:rsid w:val="53B4837B"/>
    <w:rsid w:val="53BDD0D6"/>
    <w:rsid w:val="53CA4E64"/>
    <w:rsid w:val="53F0551D"/>
    <w:rsid w:val="5440A700"/>
    <w:rsid w:val="54A96A70"/>
    <w:rsid w:val="55139A06"/>
    <w:rsid w:val="55437152"/>
    <w:rsid w:val="5568AAAC"/>
    <w:rsid w:val="55B3E941"/>
    <w:rsid w:val="55B7C079"/>
    <w:rsid w:val="55CCA7E8"/>
    <w:rsid w:val="55DF92FC"/>
    <w:rsid w:val="563FD263"/>
    <w:rsid w:val="5654A3A7"/>
    <w:rsid w:val="56ADEAE9"/>
    <w:rsid w:val="56D86D1E"/>
    <w:rsid w:val="56F95CC1"/>
    <w:rsid w:val="571E9D62"/>
    <w:rsid w:val="57A5F02A"/>
    <w:rsid w:val="57A73949"/>
    <w:rsid w:val="57F1CEAF"/>
    <w:rsid w:val="5808CF35"/>
    <w:rsid w:val="5828A682"/>
    <w:rsid w:val="5842E728"/>
    <w:rsid w:val="5852C139"/>
    <w:rsid w:val="5871139A"/>
    <w:rsid w:val="58B00F22"/>
    <w:rsid w:val="58DFD557"/>
    <w:rsid w:val="58E6E7B5"/>
    <w:rsid w:val="58F6E52C"/>
    <w:rsid w:val="593E85EF"/>
    <w:rsid w:val="59803F85"/>
    <w:rsid w:val="59C99CFF"/>
    <w:rsid w:val="5A1DACED"/>
    <w:rsid w:val="5A7171C7"/>
    <w:rsid w:val="5A870513"/>
    <w:rsid w:val="5A92DE7B"/>
    <w:rsid w:val="5A987AFC"/>
    <w:rsid w:val="5AC7E297"/>
    <w:rsid w:val="5B28D7F9"/>
    <w:rsid w:val="5B5D6EF2"/>
    <w:rsid w:val="5B7D6FA9"/>
    <w:rsid w:val="5BBC6E32"/>
    <w:rsid w:val="5BEBFB6A"/>
    <w:rsid w:val="5C4A7F72"/>
    <w:rsid w:val="5C95CB57"/>
    <w:rsid w:val="5CA1535F"/>
    <w:rsid w:val="5CDE0A44"/>
    <w:rsid w:val="5CF9C022"/>
    <w:rsid w:val="5D029C9F"/>
    <w:rsid w:val="5D0436E1"/>
    <w:rsid w:val="5D30B154"/>
    <w:rsid w:val="5D53E427"/>
    <w:rsid w:val="5D68AF21"/>
    <w:rsid w:val="5D9904D8"/>
    <w:rsid w:val="5DBF5BB9"/>
    <w:rsid w:val="5DE3A54F"/>
    <w:rsid w:val="5DF94951"/>
    <w:rsid w:val="5E80D940"/>
    <w:rsid w:val="5E9916D6"/>
    <w:rsid w:val="5ECFC266"/>
    <w:rsid w:val="5EDC52F0"/>
    <w:rsid w:val="5EEB89F6"/>
    <w:rsid w:val="5F89B5B8"/>
    <w:rsid w:val="5F9FCA10"/>
    <w:rsid w:val="5FAFA2AB"/>
    <w:rsid w:val="5FC143EB"/>
    <w:rsid w:val="6038770C"/>
    <w:rsid w:val="6089FFF1"/>
    <w:rsid w:val="608AB456"/>
    <w:rsid w:val="60A51AC2"/>
    <w:rsid w:val="60D04C87"/>
    <w:rsid w:val="613D225A"/>
    <w:rsid w:val="618673EE"/>
    <w:rsid w:val="61D1D0AF"/>
    <w:rsid w:val="62015FF0"/>
    <w:rsid w:val="62A01205"/>
    <w:rsid w:val="62BD3B0F"/>
    <w:rsid w:val="62FFBD9D"/>
    <w:rsid w:val="632A0B34"/>
    <w:rsid w:val="632D99C0"/>
    <w:rsid w:val="6337CFC2"/>
    <w:rsid w:val="6344E55D"/>
    <w:rsid w:val="63A515FC"/>
    <w:rsid w:val="63C72C79"/>
    <w:rsid w:val="63DC979A"/>
    <w:rsid w:val="63F64306"/>
    <w:rsid w:val="64260551"/>
    <w:rsid w:val="64A1396F"/>
    <w:rsid w:val="64B5B3AD"/>
    <w:rsid w:val="64CAD5CE"/>
    <w:rsid w:val="64CF0B0C"/>
    <w:rsid w:val="651EFB99"/>
    <w:rsid w:val="6522182F"/>
    <w:rsid w:val="65431F82"/>
    <w:rsid w:val="657867FB"/>
    <w:rsid w:val="6598D1FD"/>
    <w:rsid w:val="65B0715B"/>
    <w:rsid w:val="6635319D"/>
    <w:rsid w:val="66746E34"/>
    <w:rsid w:val="66DE45DE"/>
    <w:rsid w:val="671CBAB2"/>
    <w:rsid w:val="672DB125"/>
    <w:rsid w:val="672E0F39"/>
    <w:rsid w:val="6737A3B8"/>
    <w:rsid w:val="6761E102"/>
    <w:rsid w:val="682F33A7"/>
    <w:rsid w:val="688A7936"/>
    <w:rsid w:val="692E52EE"/>
    <w:rsid w:val="69A560AD"/>
    <w:rsid w:val="69F9D57F"/>
    <w:rsid w:val="6A354952"/>
    <w:rsid w:val="6A69372E"/>
    <w:rsid w:val="6AC47AF9"/>
    <w:rsid w:val="6B0B76CE"/>
    <w:rsid w:val="6B31DF58"/>
    <w:rsid w:val="6B5A53B6"/>
    <w:rsid w:val="6BAD7864"/>
    <w:rsid w:val="6BF995C4"/>
    <w:rsid w:val="6C01805C"/>
    <w:rsid w:val="6C0CE471"/>
    <w:rsid w:val="6C27AF41"/>
    <w:rsid w:val="6C9E2762"/>
    <w:rsid w:val="6CC8C115"/>
    <w:rsid w:val="6CE4211B"/>
    <w:rsid w:val="6CF5CBA0"/>
    <w:rsid w:val="6CF82980"/>
    <w:rsid w:val="6D761C17"/>
    <w:rsid w:val="6D8050F6"/>
    <w:rsid w:val="6D9B0558"/>
    <w:rsid w:val="6D9B090B"/>
    <w:rsid w:val="6DC83EF9"/>
    <w:rsid w:val="6DD1BA9E"/>
    <w:rsid w:val="6E386D02"/>
    <w:rsid w:val="6E39A287"/>
    <w:rsid w:val="6E41BB4E"/>
    <w:rsid w:val="6E55BA6E"/>
    <w:rsid w:val="6E8B93D6"/>
    <w:rsid w:val="6EB9FFDD"/>
    <w:rsid w:val="6F22B856"/>
    <w:rsid w:val="6F4F06F6"/>
    <w:rsid w:val="6F892AE7"/>
    <w:rsid w:val="6FD5637D"/>
    <w:rsid w:val="6FD69172"/>
    <w:rsid w:val="6FECC572"/>
    <w:rsid w:val="70BC46D9"/>
    <w:rsid w:val="70D1C30B"/>
    <w:rsid w:val="70D52F5E"/>
    <w:rsid w:val="70E74D1A"/>
    <w:rsid w:val="70F980A7"/>
    <w:rsid w:val="713D30B8"/>
    <w:rsid w:val="7156C761"/>
    <w:rsid w:val="71595C99"/>
    <w:rsid w:val="7259774F"/>
    <w:rsid w:val="72665C06"/>
    <w:rsid w:val="72824C18"/>
    <w:rsid w:val="7283147F"/>
    <w:rsid w:val="72C775D8"/>
    <w:rsid w:val="72C912B8"/>
    <w:rsid w:val="72E37B9C"/>
    <w:rsid w:val="73036DF2"/>
    <w:rsid w:val="731BB9D7"/>
    <w:rsid w:val="732244BE"/>
    <w:rsid w:val="733B4908"/>
    <w:rsid w:val="733B97B8"/>
    <w:rsid w:val="733DB605"/>
    <w:rsid w:val="73AEDFF7"/>
    <w:rsid w:val="74052E07"/>
    <w:rsid w:val="7418E551"/>
    <w:rsid w:val="754012F8"/>
    <w:rsid w:val="75CEBF19"/>
    <w:rsid w:val="75FB2CE8"/>
    <w:rsid w:val="762EA48F"/>
    <w:rsid w:val="768D6961"/>
    <w:rsid w:val="76BAD633"/>
    <w:rsid w:val="76BBD723"/>
    <w:rsid w:val="76E5C811"/>
    <w:rsid w:val="76F165B6"/>
    <w:rsid w:val="772062F4"/>
    <w:rsid w:val="773C6308"/>
    <w:rsid w:val="778A705C"/>
    <w:rsid w:val="77C83E69"/>
    <w:rsid w:val="77D5E4E4"/>
    <w:rsid w:val="77FEED5C"/>
    <w:rsid w:val="7836A728"/>
    <w:rsid w:val="786D9B25"/>
    <w:rsid w:val="78BDDFCA"/>
    <w:rsid w:val="78C985E8"/>
    <w:rsid w:val="78D4BAD0"/>
    <w:rsid w:val="7911748F"/>
    <w:rsid w:val="7924E9AE"/>
    <w:rsid w:val="7931A903"/>
    <w:rsid w:val="79418DAC"/>
    <w:rsid w:val="79666FBB"/>
    <w:rsid w:val="7996626C"/>
    <w:rsid w:val="7997A9E6"/>
    <w:rsid w:val="799A337D"/>
    <w:rsid w:val="7A464319"/>
    <w:rsid w:val="7A505C5A"/>
    <w:rsid w:val="7B92573F"/>
    <w:rsid w:val="7BD81E68"/>
    <w:rsid w:val="7BE1234C"/>
    <w:rsid w:val="7BECB623"/>
    <w:rsid w:val="7C2BB89C"/>
    <w:rsid w:val="7C30AA6E"/>
    <w:rsid w:val="7C56599B"/>
    <w:rsid w:val="7C8DFC4A"/>
    <w:rsid w:val="7C989F91"/>
    <w:rsid w:val="7D1D88C9"/>
    <w:rsid w:val="7D316508"/>
    <w:rsid w:val="7D59C3CE"/>
    <w:rsid w:val="7DD81487"/>
    <w:rsid w:val="7E18D838"/>
    <w:rsid w:val="7E1B86D5"/>
    <w:rsid w:val="7E2BD5E3"/>
    <w:rsid w:val="7E69A7C4"/>
    <w:rsid w:val="7EE1DDB1"/>
    <w:rsid w:val="7EFC5F2D"/>
    <w:rsid w:val="7F20DFB2"/>
    <w:rsid w:val="7F48F7DB"/>
    <w:rsid w:val="7FAFE218"/>
    <w:rsid w:val="7FB7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45DA7F"/>
  <w15:docId w15:val="{D313C546-A854-41B8-B0F0-849135D8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A3B13"/>
    <w:rPr>
      <w:rFonts w:ascii="Times New Roman" w:eastAsia="Times New Roman" w:hAnsi="Times New Roman"/>
      <w:sz w:val="24"/>
      <w:szCs w:val="24"/>
    </w:rPr>
  </w:style>
  <w:style w:type="paragraph" w:styleId="1">
    <w:name w:val="heading 1"/>
    <w:next w:val="a1"/>
    <w:link w:val="10"/>
    <w:qFormat/>
    <w:rsid w:val="00DA3B13"/>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0">
    <w:name w:val="heading 2"/>
    <w:basedOn w:val="1"/>
    <w:next w:val="a1"/>
    <w:link w:val="22"/>
    <w:qFormat/>
    <w:rsid w:val="00DA3B13"/>
    <w:pPr>
      <w:numPr>
        <w:ilvl w:val="1"/>
      </w:numPr>
      <w:pBdr>
        <w:top w:val="none" w:sz="0" w:space="0" w:color="auto"/>
      </w:pBdr>
      <w:spacing w:before="180"/>
      <w:outlineLvl w:val="1"/>
    </w:pPr>
    <w:rPr>
      <w:sz w:val="32"/>
    </w:rPr>
  </w:style>
  <w:style w:type="paragraph" w:styleId="31">
    <w:name w:val="heading 3"/>
    <w:basedOn w:val="20"/>
    <w:next w:val="a1"/>
    <w:link w:val="32"/>
    <w:qFormat/>
    <w:rsid w:val="00DA3B13"/>
    <w:pPr>
      <w:numPr>
        <w:ilvl w:val="2"/>
      </w:numPr>
      <w:spacing w:before="120"/>
      <w:outlineLvl w:val="2"/>
    </w:pPr>
    <w:rPr>
      <w:sz w:val="28"/>
    </w:rPr>
  </w:style>
  <w:style w:type="paragraph" w:styleId="40">
    <w:name w:val="heading 4"/>
    <w:basedOn w:val="31"/>
    <w:next w:val="a1"/>
    <w:link w:val="41"/>
    <w:qFormat/>
    <w:rsid w:val="00DA3B13"/>
    <w:pPr>
      <w:numPr>
        <w:ilvl w:val="3"/>
      </w:numPr>
      <w:outlineLvl w:val="3"/>
    </w:pPr>
    <w:rPr>
      <w:sz w:val="24"/>
    </w:rPr>
  </w:style>
  <w:style w:type="paragraph" w:styleId="5">
    <w:name w:val="heading 5"/>
    <w:basedOn w:val="40"/>
    <w:next w:val="a1"/>
    <w:link w:val="51"/>
    <w:qFormat/>
    <w:rsid w:val="00DA3B13"/>
    <w:pPr>
      <w:numPr>
        <w:ilvl w:val="4"/>
      </w:numPr>
      <w:outlineLvl w:val="4"/>
    </w:pPr>
    <w:rPr>
      <w:sz w:val="22"/>
    </w:rPr>
  </w:style>
  <w:style w:type="paragraph" w:styleId="6">
    <w:name w:val="heading 6"/>
    <w:basedOn w:val="H6"/>
    <w:next w:val="a1"/>
    <w:link w:val="60"/>
    <w:qFormat/>
    <w:rsid w:val="00DA3B13"/>
    <w:pPr>
      <w:numPr>
        <w:ilvl w:val="5"/>
      </w:numPr>
      <w:outlineLvl w:val="5"/>
    </w:pPr>
  </w:style>
  <w:style w:type="paragraph" w:styleId="7">
    <w:name w:val="heading 7"/>
    <w:basedOn w:val="H6"/>
    <w:next w:val="a1"/>
    <w:link w:val="70"/>
    <w:qFormat/>
    <w:rsid w:val="00DA3B13"/>
    <w:pPr>
      <w:numPr>
        <w:ilvl w:val="6"/>
      </w:numPr>
      <w:outlineLvl w:val="6"/>
    </w:pPr>
  </w:style>
  <w:style w:type="paragraph" w:styleId="8">
    <w:name w:val="heading 8"/>
    <w:basedOn w:val="1"/>
    <w:next w:val="a1"/>
    <w:link w:val="80"/>
    <w:qFormat/>
    <w:rsid w:val="00DA3B13"/>
    <w:pPr>
      <w:numPr>
        <w:ilvl w:val="7"/>
      </w:numPr>
      <w:outlineLvl w:val="7"/>
    </w:pPr>
  </w:style>
  <w:style w:type="paragraph" w:styleId="9">
    <w:name w:val="heading 9"/>
    <w:basedOn w:val="8"/>
    <w:next w:val="a1"/>
    <w:link w:val="90"/>
    <w:qFormat/>
    <w:rsid w:val="00DA3B13"/>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rsid w:val="00DA3B13"/>
    <w:pPr>
      <w:ind w:left="1985" w:hanging="1985"/>
      <w:outlineLvl w:val="9"/>
    </w:pPr>
    <w:rPr>
      <w:sz w:val="20"/>
    </w:rPr>
  </w:style>
  <w:style w:type="paragraph" w:styleId="33">
    <w:name w:val="List 3"/>
    <w:basedOn w:val="23"/>
    <w:qFormat/>
    <w:rsid w:val="00DA3B13"/>
    <w:pPr>
      <w:ind w:left="1135"/>
    </w:pPr>
  </w:style>
  <w:style w:type="paragraph" w:styleId="23">
    <w:name w:val="List 2"/>
    <w:basedOn w:val="a5"/>
    <w:qFormat/>
    <w:rsid w:val="00DA3B13"/>
    <w:pPr>
      <w:ind w:left="851"/>
    </w:pPr>
    <w:rPr>
      <w:lang w:eastAsia="ja-JP"/>
    </w:rPr>
  </w:style>
  <w:style w:type="paragraph" w:styleId="a5">
    <w:name w:val="List"/>
    <w:basedOn w:val="a6"/>
    <w:qFormat/>
    <w:rsid w:val="00DA3B13"/>
    <w:pPr>
      <w:ind w:left="568" w:hanging="284"/>
    </w:pPr>
  </w:style>
  <w:style w:type="paragraph" w:styleId="a6">
    <w:name w:val="Body Text"/>
    <w:basedOn w:val="a1"/>
    <w:link w:val="a7"/>
    <w:qFormat/>
    <w:rsid w:val="00DA3B13"/>
    <w:pPr>
      <w:spacing w:after="120"/>
      <w:jc w:val="both"/>
    </w:pPr>
    <w:rPr>
      <w:rFonts w:eastAsia="SimSun"/>
    </w:rPr>
  </w:style>
  <w:style w:type="paragraph" w:styleId="71">
    <w:name w:val="toc 7"/>
    <w:basedOn w:val="61"/>
    <w:next w:val="a1"/>
    <w:uiPriority w:val="39"/>
    <w:qFormat/>
    <w:rsid w:val="00DA3B13"/>
    <w:pPr>
      <w:ind w:left="2268" w:hanging="2268"/>
    </w:pPr>
  </w:style>
  <w:style w:type="paragraph" w:styleId="61">
    <w:name w:val="toc 6"/>
    <w:basedOn w:val="52"/>
    <w:next w:val="a1"/>
    <w:uiPriority w:val="39"/>
    <w:qFormat/>
    <w:rsid w:val="00DA3B13"/>
    <w:pPr>
      <w:ind w:left="1985" w:hanging="1985"/>
    </w:pPr>
  </w:style>
  <w:style w:type="paragraph" w:styleId="52">
    <w:name w:val="toc 5"/>
    <w:basedOn w:val="42"/>
    <w:next w:val="a1"/>
    <w:uiPriority w:val="39"/>
    <w:qFormat/>
    <w:rsid w:val="00DA3B13"/>
    <w:pPr>
      <w:ind w:left="1701" w:hanging="1701"/>
    </w:pPr>
  </w:style>
  <w:style w:type="paragraph" w:styleId="42">
    <w:name w:val="toc 4"/>
    <w:basedOn w:val="34"/>
    <w:next w:val="a1"/>
    <w:uiPriority w:val="39"/>
    <w:qFormat/>
    <w:rsid w:val="00DA3B13"/>
    <w:pPr>
      <w:ind w:left="1418" w:hanging="1418"/>
    </w:pPr>
  </w:style>
  <w:style w:type="paragraph" w:styleId="34">
    <w:name w:val="toc 3"/>
    <w:basedOn w:val="24"/>
    <w:next w:val="a1"/>
    <w:uiPriority w:val="39"/>
    <w:qFormat/>
    <w:rsid w:val="00DA3B13"/>
    <w:pPr>
      <w:ind w:left="1134" w:hanging="1134"/>
    </w:pPr>
  </w:style>
  <w:style w:type="paragraph" w:styleId="24">
    <w:name w:val="toc 2"/>
    <w:basedOn w:val="11"/>
    <w:next w:val="a1"/>
    <w:uiPriority w:val="39"/>
    <w:qFormat/>
    <w:rsid w:val="00DA3B13"/>
    <w:pPr>
      <w:keepNext w:val="0"/>
      <w:spacing w:before="0"/>
      <w:ind w:left="851" w:hanging="851"/>
    </w:pPr>
    <w:rPr>
      <w:sz w:val="20"/>
    </w:rPr>
  </w:style>
  <w:style w:type="paragraph" w:styleId="11">
    <w:name w:val="toc 1"/>
    <w:next w:val="a1"/>
    <w:uiPriority w:val="39"/>
    <w:rsid w:val="00DA3B1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rsid w:val="00DA3B13"/>
    <w:pPr>
      <w:numPr>
        <w:numId w:val="2"/>
      </w:numPr>
    </w:pPr>
  </w:style>
  <w:style w:type="paragraph" w:styleId="a">
    <w:name w:val="List Number"/>
    <w:basedOn w:val="a5"/>
    <w:qFormat/>
    <w:rsid w:val="00DA3B13"/>
    <w:pPr>
      <w:numPr>
        <w:numId w:val="3"/>
      </w:numPr>
    </w:pPr>
    <w:rPr>
      <w:lang w:eastAsia="ja-JP"/>
    </w:rPr>
  </w:style>
  <w:style w:type="paragraph" w:styleId="4">
    <w:name w:val="List Bullet 4"/>
    <w:basedOn w:val="30"/>
    <w:qFormat/>
    <w:rsid w:val="00DA3B13"/>
    <w:pPr>
      <w:numPr>
        <w:numId w:val="4"/>
      </w:numPr>
    </w:pPr>
  </w:style>
  <w:style w:type="paragraph" w:styleId="30">
    <w:name w:val="List Bullet 3"/>
    <w:basedOn w:val="2"/>
    <w:qFormat/>
    <w:rsid w:val="00DA3B13"/>
    <w:pPr>
      <w:numPr>
        <w:numId w:val="5"/>
      </w:numPr>
    </w:pPr>
  </w:style>
  <w:style w:type="paragraph" w:styleId="2">
    <w:name w:val="List Bullet 2"/>
    <w:basedOn w:val="a0"/>
    <w:qFormat/>
    <w:rsid w:val="00DA3B13"/>
    <w:pPr>
      <w:numPr>
        <w:numId w:val="6"/>
      </w:numPr>
    </w:pPr>
  </w:style>
  <w:style w:type="paragraph" w:styleId="a0">
    <w:name w:val="List Bullet"/>
    <w:basedOn w:val="a5"/>
    <w:qFormat/>
    <w:rsid w:val="00DA3B13"/>
    <w:pPr>
      <w:numPr>
        <w:numId w:val="7"/>
      </w:numPr>
    </w:pPr>
    <w:rPr>
      <w:lang w:eastAsia="ja-JP"/>
    </w:rPr>
  </w:style>
  <w:style w:type="paragraph" w:styleId="a8">
    <w:name w:val="caption"/>
    <w:basedOn w:val="a1"/>
    <w:next w:val="a1"/>
    <w:link w:val="a9"/>
    <w:uiPriority w:val="99"/>
    <w:qFormat/>
    <w:rsid w:val="00DA3B13"/>
    <w:pPr>
      <w:spacing w:before="120" w:after="120"/>
    </w:pPr>
    <w:rPr>
      <w:rFonts w:eastAsia="SimSun"/>
      <w:b/>
      <w:lang w:eastAsia="en-GB"/>
    </w:rPr>
  </w:style>
  <w:style w:type="paragraph" w:styleId="aa">
    <w:name w:val="Document Map"/>
    <w:basedOn w:val="a1"/>
    <w:link w:val="ab"/>
    <w:qFormat/>
    <w:rsid w:val="00DA3B13"/>
    <w:pPr>
      <w:shd w:val="clear" w:color="auto" w:fill="000080"/>
    </w:pPr>
    <w:rPr>
      <w:rFonts w:ascii="Tahoma" w:eastAsia="SimSun" w:hAnsi="Tahoma" w:cs="Tahoma"/>
    </w:rPr>
  </w:style>
  <w:style w:type="paragraph" w:styleId="ac">
    <w:name w:val="annotation text"/>
    <w:basedOn w:val="a1"/>
    <w:link w:val="ad"/>
    <w:uiPriority w:val="99"/>
    <w:qFormat/>
    <w:rsid w:val="00DA3B13"/>
    <w:rPr>
      <w:rFonts w:eastAsia="SimSun"/>
    </w:rPr>
  </w:style>
  <w:style w:type="paragraph" w:styleId="3">
    <w:name w:val="List Number 3"/>
    <w:basedOn w:val="21"/>
    <w:qFormat/>
    <w:rsid w:val="00DA3B13"/>
    <w:pPr>
      <w:numPr>
        <w:numId w:val="8"/>
      </w:numPr>
      <w:contextualSpacing/>
    </w:pPr>
  </w:style>
  <w:style w:type="paragraph" w:styleId="ae">
    <w:name w:val="List Continue"/>
    <w:basedOn w:val="a1"/>
    <w:qFormat/>
    <w:rsid w:val="00DA3B13"/>
    <w:pPr>
      <w:spacing w:after="120"/>
      <w:ind w:left="283"/>
      <w:contextualSpacing/>
    </w:pPr>
    <w:rPr>
      <w:rFonts w:eastAsia="SimSun"/>
    </w:rPr>
  </w:style>
  <w:style w:type="paragraph" w:styleId="af">
    <w:name w:val="Plain Text"/>
    <w:basedOn w:val="a1"/>
    <w:link w:val="af0"/>
    <w:qFormat/>
    <w:rsid w:val="00DA3B13"/>
    <w:rPr>
      <w:rFonts w:ascii="Courier New" w:eastAsia="SimSun" w:hAnsi="Courier New"/>
      <w:lang w:val="nb-NO"/>
    </w:rPr>
  </w:style>
  <w:style w:type="paragraph" w:styleId="50">
    <w:name w:val="List Bullet 5"/>
    <w:basedOn w:val="4"/>
    <w:rsid w:val="00DA3B13"/>
    <w:pPr>
      <w:numPr>
        <w:numId w:val="9"/>
      </w:numPr>
    </w:pPr>
  </w:style>
  <w:style w:type="paragraph" w:styleId="81">
    <w:name w:val="toc 8"/>
    <w:basedOn w:val="11"/>
    <w:next w:val="a1"/>
    <w:uiPriority w:val="39"/>
    <w:qFormat/>
    <w:rsid w:val="00DA3B13"/>
    <w:pPr>
      <w:spacing w:before="180"/>
      <w:ind w:left="2693" w:hanging="2693"/>
    </w:pPr>
    <w:rPr>
      <w:b/>
    </w:rPr>
  </w:style>
  <w:style w:type="paragraph" w:styleId="af1">
    <w:name w:val="Balloon Text"/>
    <w:basedOn w:val="a1"/>
    <w:link w:val="af2"/>
    <w:qFormat/>
    <w:rsid w:val="00DA3B13"/>
    <w:rPr>
      <w:rFonts w:ascii="Segoe UI" w:eastAsia="SimSun" w:hAnsi="Segoe UI" w:cs="Segoe UI"/>
      <w:sz w:val="18"/>
      <w:szCs w:val="18"/>
    </w:rPr>
  </w:style>
  <w:style w:type="paragraph" w:styleId="af3">
    <w:name w:val="footer"/>
    <w:basedOn w:val="af4"/>
    <w:link w:val="af5"/>
    <w:qFormat/>
    <w:rsid w:val="00DA3B13"/>
    <w:pPr>
      <w:jc w:val="center"/>
    </w:pPr>
    <w:rPr>
      <w:i/>
    </w:rPr>
  </w:style>
  <w:style w:type="paragraph" w:styleId="af4">
    <w:name w:val="header"/>
    <w:link w:val="af6"/>
    <w:rsid w:val="00DA3B13"/>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rsid w:val="00DA3B13"/>
    <w:pPr>
      <w:pBdr>
        <w:top w:val="single" w:sz="12" w:space="0" w:color="auto"/>
      </w:pBdr>
      <w:spacing w:before="360" w:after="240"/>
    </w:pPr>
    <w:rPr>
      <w:rFonts w:eastAsia="SimSun"/>
      <w:b/>
      <w:i/>
      <w:sz w:val="26"/>
      <w:lang w:eastAsia="en-GB"/>
    </w:rPr>
  </w:style>
  <w:style w:type="paragraph" w:styleId="af8">
    <w:name w:val="footnote text"/>
    <w:basedOn w:val="a1"/>
    <w:link w:val="af9"/>
    <w:qFormat/>
    <w:rsid w:val="00DA3B13"/>
    <w:pPr>
      <w:keepLines/>
      <w:ind w:left="454" w:hanging="454"/>
    </w:pPr>
    <w:rPr>
      <w:rFonts w:eastAsia="SimSun"/>
      <w:sz w:val="16"/>
    </w:rPr>
  </w:style>
  <w:style w:type="paragraph" w:styleId="53">
    <w:name w:val="List 5"/>
    <w:basedOn w:val="43"/>
    <w:qFormat/>
    <w:rsid w:val="00DA3B13"/>
    <w:pPr>
      <w:ind w:left="1702"/>
    </w:pPr>
  </w:style>
  <w:style w:type="paragraph" w:styleId="43">
    <w:name w:val="List 4"/>
    <w:basedOn w:val="33"/>
    <w:qFormat/>
    <w:rsid w:val="00DA3B13"/>
    <w:pPr>
      <w:ind w:left="1418"/>
    </w:pPr>
  </w:style>
  <w:style w:type="paragraph" w:styleId="afa">
    <w:name w:val="table of figures"/>
    <w:basedOn w:val="a6"/>
    <w:next w:val="a1"/>
    <w:uiPriority w:val="99"/>
    <w:qFormat/>
    <w:rsid w:val="00DA3B13"/>
    <w:pPr>
      <w:ind w:left="1701" w:hanging="1701"/>
      <w:jc w:val="left"/>
    </w:pPr>
    <w:rPr>
      <w:b/>
    </w:rPr>
  </w:style>
  <w:style w:type="paragraph" w:styleId="91">
    <w:name w:val="toc 9"/>
    <w:basedOn w:val="81"/>
    <w:next w:val="a1"/>
    <w:uiPriority w:val="39"/>
    <w:qFormat/>
    <w:rsid w:val="00DA3B13"/>
    <w:pPr>
      <w:ind w:left="1418" w:hanging="1418"/>
    </w:pPr>
  </w:style>
  <w:style w:type="paragraph" w:styleId="25">
    <w:name w:val="List Continue 2"/>
    <w:basedOn w:val="a1"/>
    <w:qFormat/>
    <w:rsid w:val="00DA3B13"/>
    <w:pPr>
      <w:spacing w:after="120"/>
      <w:ind w:left="566"/>
      <w:contextualSpacing/>
    </w:pPr>
    <w:rPr>
      <w:rFonts w:eastAsia="SimSun"/>
    </w:rPr>
  </w:style>
  <w:style w:type="paragraph" w:styleId="Web">
    <w:name w:val="Normal (Web)"/>
    <w:basedOn w:val="a1"/>
    <w:uiPriority w:val="99"/>
    <w:unhideWhenUsed/>
    <w:qFormat/>
    <w:rsid w:val="00DA3B13"/>
    <w:pPr>
      <w:spacing w:before="100" w:beforeAutospacing="1" w:after="100" w:afterAutospacing="1"/>
    </w:pPr>
  </w:style>
  <w:style w:type="paragraph" w:styleId="12">
    <w:name w:val="index 1"/>
    <w:basedOn w:val="a1"/>
    <w:next w:val="a1"/>
    <w:qFormat/>
    <w:rsid w:val="00DA3B13"/>
    <w:pPr>
      <w:keepLines/>
    </w:pPr>
    <w:rPr>
      <w:rFonts w:eastAsia="SimSun"/>
    </w:rPr>
  </w:style>
  <w:style w:type="paragraph" w:styleId="26">
    <w:name w:val="index 2"/>
    <w:basedOn w:val="12"/>
    <w:next w:val="a1"/>
    <w:qFormat/>
    <w:rsid w:val="00DA3B13"/>
    <w:pPr>
      <w:ind w:left="284"/>
    </w:pPr>
  </w:style>
  <w:style w:type="paragraph" w:styleId="afb">
    <w:name w:val="annotation subject"/>
    <w:basedOn w:val="ac"/>
    <w:next w:val="ac"/>
    <w:link w:val="afc"/>
    <w:qFormat/>
    <w:rsid w:val="00DA3B13"/>
    <w:rPr>
      <w:b/>
      <w:bCs/>
    </w:rPr>
  </w:style>
  <w:style w:type="table" w:styleId="afd">
    <w:name w:val="Table Grid"/>
    <w:aliases w:val="TableGrid"/>
    <w:basedOn w:val="a3"/>
    <w:uiPriority w:val="59"/>
    <w:qFormat/>
    <w:rsid w:val="00DA3B1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sid w:val="00DA3B13"/>
    <w:rPr>
      <w:b/>
      <w:bCs/>
    </w:rPr>
  </w:style>
  <w:style w:type="character" w:styleId="aff">
    <w:name w:val="page number"/>
    <w:basedOn w:val="a2"/>
    <w:qFormat/>
    <w:rsid w:val="00DA3B13"/>
  </w:style>
  <w:style w:type="character" w:styleId="aff0">
    <w:name w:val="FollowedHyperlink"/>
    <w:unhideWhenUsed/>
    <w:qFormat/>
    <w:rsid w:val="00DA3B13"/>
    <w:rPr>
      <w:color w:val="800080"/>
      <w:u w:val="single"/>
    </w:rPr>
  </w:style>
  <w:style w:type="character" w:styleId="aff1">
    <w:name w:val="Emphasis"/>
    <w:qFormat/>
    <w:rsid w:val="00DA3B13"/>
    <w:rPr>
      <w:i/>
      <w:iCs/>
    </w:rPr>
  </w:style>
  <w:style w:type="character" w:styleId="aff2">
    <w:name w:val="Hyperlink"/>
    <w:uiPriority w:val="99"/>
    <w:qFormat/>
    <w:rsid w:val="00DA3B13"/>
    <w:rPr>
      <w:color w:val="0000FF"/>
      <w:u w:val="single"/>
    </w:rPr>
  </w:style>
  <w:style w:type="character" w:styleId="HTML">
    <w:name w:val="HTML Code"/>
    <w:uiPriority w:val="99"/>
    <w:unhideWhenUsed/>
    <w:qFormat/>
    <w:rsid w:val="00DA3B13"/>
    <w:rPr>
      <w:rFonts w:ascii="Courier New" w:eastAsia="Times New Roman" w:hAnsi="Courier New" w:cs="Courier New"/>
      <w:sz w:val="20"/>
      <w:szCs w:val="20"/>
    </w:rPr>
  </w:style>
  <w:style w:type="character" w:styleId="aff3">
    <w:name w:val="annotation reference"/>
    <w:uiPriority w:val="99"/>
    <w:qFormat/>
    <w:rsid w:val="00DA3B13"/>
    <w:rPr>
      <w:sz w:val="16"/>
      <w:szCs w:val="16"/>
    </w:rPr>
  </w:style>
  <w:style w:type="character" w:styleId="aff4">
    <w:name w:val="footnote reference"/>
    <w:qFormat/>
    <w:rsid w:val="00DA3B13"/>
    <w:rPr>
      <w:b/>
      <w:position w:val="6"/>
      <w:sz w:val="16"/>
    </w:rPr>
  </w:style>
  <w:style w:type="paragraph" w:customStyle="1" w:styleId="Figure">
    <w:name w:val="Figure"/>
    <w:basedOn w:val="a1"/>
    <w:next w:val="a8"/>
    <w:qFormat/>
    <w:rsid w:val="00DA3B13"/>
    <w:pPr>
      <w:keepNext/>
      <w:keepLines/>
      <w:spacing w:before="180"/>
      <w:jc w:val="center"/>
    </w:pPr>
    <w:rPr>
      <w:rFonts w:eastAsia="SimSun"/>
    </w:rPr>
  </w:style>
  <w:style w:type="paragraph" w:customStyle="1" w:styleId="3GPPHeader">
    <w:name w:val="3GPP_Header"/>
    <w:basedOn w:val="a6"/>
    <w:qFormat/>
    <w:rsid w:val="00DA3B13"/>
    <w:pPr>
      <w:tabs>
        <w:tab w:val="left" w:pos="1701"/>
        <w:tab w:val="right" w:pos="9639"/>
      </w:tabs>
      <w:spacing w:after="240"/>
    </w:pPr>
    <w:rPr>
      <w:b/>
    </w:rPr>
  </w:style>
  <w:style w:type="paragraph" w:customStyle="1" w:styleId="EQ">
    <w:name w:val="EQ"/>
    <w:basedOn w:val="a1"/>
    <w:next w:val="a1"/>
    <w:qFormat/>
    <w:rsid w:val="00DA3B13"/>
    <w:pPr>
      <w:keepLines/>
      <w:tabs>
        <w:tab w:val="center" w:pos="4536"/>
        <w:tab w:val="right" w:pos="9072"/>
      </w:tabs>
    </w:pPr>
    <w:rPr>
      <w:rFonts w:eastAsia="SimSun"/>
    </w:rPr>
  </w:style>
  <w:style w:type="paragraph" w:customStyle="1" w:styleId="EditorsNote">
    <w:name w:val="Editor's Note"/>
    <w:basedOn w:val="NO"/>
    <w:link w:val="EditorsNoteChar"/>
    <w:qFormat/>
    <w:rsid w:val="00DA3B13"/>
    <w:rPr>
      <w:color w:val="FF0000"/>
      <w:lang w:val="zh-CN"/>
    </w:rPr>
  </w:style>
  <w:style w:type="paragraph" w:customStyle="1" w:styleId="NO">
    <w:name w:val="NO"/>
    <w:basedOn w:val="a1"/>
    <w:link w:val="NOChar"/>
    <w:qFormat/>
    <w:rsid w:val="00DA3B13"/>
    <w:pPr>
      <w:keepLines/>
      <w:ind w:left="1135" w:hanging="851"/>
    </w:pPr>
    <w:rPr>
      <w:rFonts w:eastAsia="SimSun"/>
    </w:rPr>
  </w:style>
  <w:style w:type="paragraph" w:customStyle="1" w:styleId="Reference">
    <w:name w:val="Reference"/>
    <w:basedOn w:val="a6"/>
    <w:qFormat/>
    <w:rsid w:val="00DA3B13"/>
    <w:pPr>
      <w:numPr>
        <w:numId w:val="10"/>
      </w:numPr>
    </w:pPr>
  </w:style>
  <w:style w:type="character" w:customStyle="1" w:styleId="10">
    <w:name w:val="見出し 1 (文字)"/>
    <w:link w:val="1"/>
    <w:qFormat/>
    <w:rsid w:val="00DA3B13"/>
    <w:rPr>
      <w:rFonts w:ascii="Arial" w:hAnsi="Arial"/>
      <w:sz w:val="36"/>
      <w:lang w:eastAsia="ja-JP"/>
    </w:rPr>
  </w:style>
  <w:style w:type="paragraph" w:customStyle="1" w:styleId="B1">
    <w:name w:val="B1"/>
    <w:basedOn w:val="a5"/>
    <w:link w:val="B1Char1"/>
    <w:qFormat/>
    <w:rsid w:val="00DA3B13"/>
  </w:style>
  <w:style w:type="paragraph" w:customStyle="1" w:styleId="B2">
    <w:name w:val="B2"/>
    <w:basedOn w:val="23"/>
    <w:link w:val="B2Char"/>
    <w:qFormat/>
    <w:rsid w:val="00DA3B13"/>
  </w:style>
  <w:style w:type="paragraph" w:customStyle="1" w:styleId="B3">
    <w:name w:val="B3"/>
    <w:basedOn w:val="33"/>
    <w:link w:val="B3Char2"/>
    <w:qFormat/>
    <w:rsid w:val="00DA3B13"/>
  </w:style>
  <w:style w:type="paragraph" w:customStyle="1" w:styleId="B4">
    <w:name w:val="B4"/>
    <w:basedOn w:val="43"/>
    <w:link w:val="B4Char"/>
    <w:qFormat/>
    <w:rsid w:val="00DA3B13"/>
  </w:style>
  <w:style w:type="paragraph" w:customStyle="1" w:styleId="Proposal">
    <w:name w:val="Proposal"/>
    <w:basedOn w:val="a6"/>
    <w:qFormat/>
    <w:rsid w:val="00DA3B13"/>
    <w:pPr>
      <w:numPr>
        <w:numId w:val="11"/>
      </w:numPr>
      <w:tabs>
        <w:tab w:val="left" w:pos="1701"/>
      </w:tabs>
    </w:pPr>
    <w:rPr>
      <w:b/>
      <w:bCs/>
    </w:rPr>
  </w:style>
  <w:style w:type="character" w:customStyle="1" w:styleId="a7">
    <w:name w:val="本文 (文字)"/>
    <w:link w:val="a6"/>
    <w:qFormat/>
    <w:rsid w:val="00DA3B13"/>
    <w:rPr>
      <w:rFonts w:ascii="Arial" w:hAnsi="Arial"/>
      <w:lang w:eastAsia="zh-CN"/>
    </w:rPr>
  </w:style>
  <w:style w:type="paragraph" w:customStyle="1" w:styleId="B5">
    <w:name w:val="B5"/>
    <w:basedOn w:val="53"/>
    <w:link w:val="B5Char"/>
    <w:qFormat/>
    <w:rsid w:val="00DA3B13"/>
  </w:style>
  <w:style w:type="paragraph" w:customStyle="1" w:styleId="EX">
    <w:name w:val="EX"/>
    <w:basedOn w:val="a1"/>
    <w:qFormat/>
    <w:rsid w:val="00DA3B13"/>
    <w:pPr>
      <w:keepLines/>
      <w:ind w:left="1702" w:hanging="1418"/>
    </w:pPr>
    <w:rPr>
      <w:rFonts w:eastAsia="SimSun"/>
    </w:rPr>
  </w:style>
  <w:style w:type="paragraph" w:customStyle="1" w:styleId="EW">
    <w:name w:val="EW"/>
    <w:basedOn w:val="EX"/>
    <w:qFormat/>
    <w:rsid w:val="00DA3B13"/>
  </w:style>
  <w:style w:type="paragraph" w:customStyle="1" w:styleId="TAL">
    <w:name w:val="TAL"/>
    <w:basedOn w:val="a1"/>
    <w:link w:val="TALCar"/>
    <w:qFormat/>
    <w:rsid w:val="00DA3B13"/>
    <w:pPr>
      <w:keepNext/>
      <w:keepLines/>
    </w:pPr>
    <w:rPr>
      <w:rFonts w:eastAsia="SimSun"/>
      <w:sz w:val="18"/>
      <w:lang w:val="zh-CN"/>
    </w:rPr>
  </w:style>
  <w:style w:type="paragraph" w:customStyle="1" w:styleId="TAC">
    <w:name w:val="TAC"/>
    <w:basedOn w:val="TAL"/>
    <w:link w:val="TACChar"/>
    <w:qFormat/>
    <w:rsid w:val="00DA3B13"/>
    <w:pPr>
      <w:jc w:val="center"/>
    </w:pPr>
  </w:style>
  <w:style w:type="paragraph" w:customStyle="1" w:styleId="TAH">
    <w:name w:val="TAH"/>
    <w:basedOn w:val="TAC"/>
    <w:link w:val="TAHCar"/>
    <w:qFormat/>
    <w:rsid w:val="00DA3B13"/>
    <w:rPr>
      <w:b/>
    </w:rPr>
  </w:style>
  <w:style w:type="paragraph" w:customStyle="1" w:styleId="TAN">
    <w:name w:val="TAN"/>
    <w:basedOn w:val="TAL"/>
    <w:link w:val="TANChar"/>
    <w:qFormat/>
    <w:rsid w:val="00DA3B13"/>
    <w:pPr>
      <w:ind w:left="851" w:hanging="851"/>
    </w:pPr>
  </w:style>
  <w:style w:type="paragraph" w:customStyle="1" w:styleId="TAR">
    <w:name w:val="TAR"/>
    <w:basedOn w:val="TAL"/>
    <w:qFormat/>
    <w:rsid w:val="00DA3B13"/>
    <w:pPr>
      <w:jc w:val="right"/>
    </w:pPr>
  </w:style>
  <w:style w:type="paragraph" w:customStyle="1" w:styleId="TH">
    <w:name w:val="TH"/>
    <w:basedOn w:val="a1"/>
    <w:link w:val="THChar"/>
    <w:qFormat/>
    <w:rsid w:val="00DA3B13"/>
    <w:pPr>
      <w:keepNext/>
      <w:keepLines/>
      <w:spacing w:before="60"/>
      <w:jc w:val="center"/>
    </w:pPr>
    <w:rPr>
      <w:rFonts w:eastAsia="SimSun"/>
      <w:b/>
      <w:lang w:val="zh-CN"/>
    </w:rPr>
  </w:style>
  <w:style w:type="paragraph" w:customStyle="1" w:styleId="TF">
    <w:name w:val="TF"/>
    <w:basedOn w:val="TH"/>
    <w:link w:val="TFChar"/>
    <w:qFormat/>
    <w:rsid w:val="00DA3B13"/>
    <w:pPr>
      <w:keepNext w:val="0"/>
      <w:spacing w:before="0" w:after="240"/>
    </w:pPr>
  </w:style>
  <w:style w:type="paragraph" w:customStyle="1" w:styleId="TT">
    <w:name w:val="TT"/>
    <w:basedOn w:val="1"/>
    <w:next w:val="a1"/>
    <w:qFormat/>
    <w:rsid w:val="00DA3B13"/>
    <w:pPr>
      <w:outlineLvl w:val="9"/>
    </w:pPr>
  </w:style>
  <w:style w:type="paragraph" w:customStyle="1" w:styleId="ZA">
    <w:name w:val="ZA"/>
    <w:qFormat/>
    <w:rsid w:val="00DA3B1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rsid w:val="00DA3B1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rsid w:val="00DA3B13"/>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rsid w:val="00DA3B13"/>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rsid w:val="00DA3B13"/>
  </w:style>
  <w:style w:type="paragraph" w:customStyle="1" w:styleId="ZH">
    <w:name w:val="ZH"/>
    <w:qFormat/>
    <w:rsid w:val="00DA3B13"/>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rsid w:val="00DA3B1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rsid w:val="00DA3B13"/>
    <w:pPr>
      <w:framePr w:hRule="auto" w:wrap="notBeside" w:y="852"/>
    </w:pPr>
    <w:rPr>
      <w:i w:val="0"/>
      <w:sz w:val="40"/>
    </w:rPr>
  </w:style>
  <w:style w:type="paragraph" w:customStyle="1" w:styleId="ZU">
    <w:name w:val="ZU"/>
    <w:qFormat/>
    <w:rsid w:val="00DA3B1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rsid w:val="00DA3B13"/>
    <w:pPr>
      <w:framePr w:wrap="notBeside" w:y="16161"/>
    </w:pPr>
  </w:style>
  <w:style w:type="paragraph" w:customStyle="1" w:styleId="FP">
    <w:name w:val="FP"/>
    <w:basedOn w:val="a1"/>
    <w:qFormat/>
    <w:rsid w:val="00DA3B13"/>
    <w:rPr>
      <w:rFonts w:eastAsia="SimSun"/>
    </w:rPr>
  </w:style>
  <w:style w:type="paragraph" w:customStyle="1" w:styleId="Observation">
    <w:name w:val="Observation"/>
    <w:basedOn w:val="Proposal"/>
    <w:link w:val="ObservationChar"/>
    <w:qFormat/>
    <w:rsid w:val="00DA3B13"/>
    <w:pPr>
      <w:numPr>
        <w:numId w:val="12"/>
      </w:numPr>
    </w:pPr>
    <w:rPr>
      <w:lang w:val="en-GB" w:eastAsia="ja-JP"/>
    </w:rPr>
  </w:style>
  <w:style w:type="character" w:customStyle="1" w:styleId="B1Char1">
    <w:name w:val="B1 Char1"/>
    <w:link w:val="B1"/>
    <w:qFormat/>
    <w:rsid w:val="00DA3B13"/>
    <w:rPr>
      <w:rFonts w:ascii="Times New Roman" w:hAnsi="Times New Roman"/>
      <w:lang w:eastAsia="zh-CN"/>
    </w:rPr>
  </w:style>
  <w:style w:type="character" w:customStyle="1" w:styleId="B2Char">
    <w:name w:val="B2 Char"/>
    <w:link w:val="B2"/>
    <w:qFormat/>
    <w:rsid w:val="00DA3B13"/>
    <w:rPr>
      <w:rFonts w:ascii="Times New Roman" w:hAnsi="Times New Roman"/>
      <w:lang w:eastAsia="ja-JP"/>
    </w:rPr>
  </w:style>
  <w:style w:type="character" w:customStyle="1" w:styleId="B3Char2">
    <w:name w:val="B3 Char2"/>
    <w:link w:val="B3"/>
    <w:qFormat/>
    <w:rsid w:val="00DA3B13"/>
    <w:rPr>
      <w:rFonts w:ascii="Times New Roman" w:hAnsi="Times New Roman"/>
      <w:lang w:eastAsia="ja-JP"/>
    </w:rPr>
  </w:style>
  <w:style w:type="character" w:customStyle="1" w:styleId="B4Char">
    <w:name w:val="B4 Char"/>
    <w:link w:val="B4"/>
    <w:qFormat/>
    <w:rsid w:val="00DA3B13"/>
    <w:rPr>
      <w:rFonts w:ascii="Times New Roman" w:hAnsi="Times New Roman"/>
      <w:lang w:eastAsia="ja-JP"/>
    </w:rPr>
  </w:style>
  <w:style w:type="character" w:customStyle="1" w:styleId="B5Char">
    <w:name w:val="B5 Char"/>
    <w:link w:val="B5"/>
    <w:qFormat/>
    <w:rsid w:val="00DA3B13"/>
    <w:rPr>
      <w:rFonts w:ascii="Times New Roman" w:hAnsi="Times New Roman"/>
      <w:lang w:eastAsia="ja-JP"/>
    </w:rPr>
  </w:style>
  <w:style w:type="paragraph" w:customStyle="1" w:styleId="B6">
    <w:name w:val="B6"/>
    <w:basedOn w:val="B5"/>
    <w:link w:val="B6Char"/>
    <w:qFormat/>
    <w:rsid w:val="00DA3B13"/>
    <w:pPr>
      <w:ind w:left="1985"/>
    </w:pPr>
  </w:style>
  <w:style w:type="character" w:customStyle="1" w:styleId="B6Char">
    <w:name w:val="B6 Char"/>
    <w:link w:val="B6"/>
    <w:qFormat/>
    <w:rsid w:val="00DA3B13"/>
    <w:rPr>
      <w:rFonts w:ascii="Times New Roman" w:hAnsi="Times New Roman"/>
      <w:lang w:eastAsia="ja-JP"/>
    </w:rPr>
  </w:style>
  <w:style w:type="paragraph" w:customStyle="1" w:styleId="B7">
    <w:name w:val="B7"/>
    <w:basedOn w:val="B6"/>
    <w:link w:val="B7Char"/>
    <w:qFormat/>
    <w:rsid w:val="00DA3B13"/>
    <w:pPr>
      <w:ind w:left="2269"/>
    </w:pPr>
  </w:style>
  <w:style w:type="character" w:customStyle="1" w:styleId="B7Char">
    <w:name w:val="B7 Char"/>
    <w:basedOn w:val="B6Char"/>
    <w:link w:val="B7"/>
    <w:qFormat/>
    <w:rsid w:val="00DA3B13"/>
    <w:rPr>
      <w:rFonts w:ascii="Times New Roman" w:hAnsi="Times New Roman"/>
      <w:lang w:eastAsia="ja-JP"/>
    </w:rPr>
  </w:style>
  <w:style w:type="paragraph" w:customStyle="1" w:styleId="B8">
    <w:name w:val="B8"/>
    <w:basedOn w:val="B7"/>
    <w:qFormat/>
    <w:rsid w:val="00DA3B13"/>
    <w:pPr>
      <w:ind w:left="2552"/>
    </w:pPr>
  </w:style>
  <w:style w:type="character" w:customStyle="1" w:styleId="af2">
    <w:name w:val="吹き出し (文字)"/>
    <w:link w:val="af1"/>
    <w:qFormat/>
    <w:rsid w:val="00DA3B13"/>
    <w:rPr>
      <w:rFonts w:ascii="Segoe UI" w:hAnsi="Segoe UI" w:cs="Segoe UI"/>
      <w:sz w:val="18"/>
      <w:szCs w:val="18"/>
      <w:lang w:eastAsia="ja-JP"/>
    </w:rPr>
  </w:style>
  <w:style w:type="character" w:customStyle="1" w:styleId="ad">
    <w:name w:val="コメント文字列 (文字)"/>
    <w:link w:val="ac"/>
    <w:uiPriority w:val="99"/>
    <w:qFormat/>
    <w:rsid w:val="00DA3B13"/>
    <w:rPr>
      <w:rFonts w:ascii="Times New Roman" w:hAnsi="Times New Roman"/>
      <w:lang w:eastAsia="ja-JP"/>
    </w:rPr>
  </w:style>
  <w:style w:type="character" w:customStyle="1" w:styleId="afc">
    <w:name w:val="コメント内容 (文字)"/>
    <w:link w:val="afb"/>
    <w:qFormat/>
    <w:rsid w:val="00DA3B13"/>
    <w:rPr>
      <w:rFonts w:ascii="Times New Roman" w:hAnsi="Times New Roman"/>
      <w:b/>
      <w:bCs/>
      <w:lang w:eastAsia="ja-JP"/>
    </w:rPr>
  </w:style>
  <w:style w:type="paragraph" w:customStyle="1" w:styleId="CRCoverPage">
    <w:name w:val="CR Cover Page"/>
    <w:link w:val="CRCoverPageZchn"/>
    <w:qFormat/>
    <w:rsid w:val="00DA3B13"/>
    <w:pPr>
      <w:spacing w:after="120"/>
    </w:pPr>
    <w:rPr>
      <w:rFonts w:ascii="Arial" w:hAnsi="Arial"/>
      <w:lang w:val="en-GB" w:eastAsia="ko-KR"/>
    </w:rPr>
  </w:style>
  <w:style w:type="character" w:customStyle="1" w:styleId="CRCoverPageZchn">
    <w:name w:val="CR Cover Page Zchn"/>
    <w:link w:val="CRCoverPage"/>
    <w:qFormat/>
    <w:rsid w:val="00DA3B13"/>
    <w:rPr>
      <w:rFonts w:ascii="Arial" w:hAnsi="Arial"/>
      <w:lang w:eastAsia="ko-KR"/>
    </w:rPr>
  </w:style>
  <w:style w:type="paragraph" w:customStyle="1" w:styleId="Doc-text2">
    <w:name w:val="Doc-text2"/>
    <w:basedOn w:val="a1"/>
    <w:link w:val="Doc-text2Char"/>
    <w:qFormat/>
    <w:rsid w:val="00DA3B13"/>
    <w:pPr>
      <w:tabs>
        <w:tab w:val="left" w:pos="1622"/>
      </w:tabs>
      <w:ind w:left="1622" w:hanging="363"/>
    </w:pPr>
    <w:rPr>
      <w:rFonts w:eastAsia="ＭＳ 明朝"/>
      <w:lang w:val="zh-CN"/>
    </w:rPr>
  </w:style>
  <w:style w:type="character" w:customStyle="1" w:styleId="Doc-text2Char">
    <w:name w:val="Doc-text2 Char"/>
    <w:link w:val="Doc-text2"/>
    <w:qFormat/>
    <w:locked/>
    <w:rsid w:val="00DA3B13"/>
    <w:rPr>
      <w:rFonts w:ascii="Arial" w:eastAsia="ＭＳ 明朝" w:hAnsi="Arial"/>
      <w:szCs w:val="24"/>
      <w:lang w:val="zh-CN" w:eastAsia="zh-CN"/>
    </w:rPr>
  </w:style>
  <w:style w:type="character" w:customStyle="1" w:styleId="ab">
    <w:name w:val="見出しマップ (文字)"/>
    <w:link w:val="aa"/>
    <w:qFormat/>
    <w:rsid w:val="00DA3B13"/>
    <w:rPr>
      <w:rFonts w:ascii="Tahoma" w:hAnsi="Tahoma" w:cs="Tahoma"/>
      <w:shd w:val="clear" w:color="auto" w:fill="000080"/>
      <w:lang w:eastAsia="ja-JP"/>
    </w:rPr>
  </w:style>
  <w:style w:type="character" w:customStyle="1" w:styleId="NOChar">
    <w:name w:val="NO Char"/>
    <w:link w:val="NO"/>
    <w:qFormat/>
    <w:rsid w:val="00DA3B13"/>
    <w:rPr>
      <w:rFonts w:ascii="Times New Roman" w:hAnsi="Times New Roman"/>
      <w:lang w:eastAsia="ja-JP"/>
    </w:rPr>
  </w:style>
  <w:style w:type="character" w:customStyle="1" w:styleId="EditorsNoteChar">
    <w:name w:val="Editor's Note Char"/>
    <w:link w:val="EditorsNote"/>
    <w:qFormat/>
    <w:rsid w:val="00DA3B13"/>
    <w:rPr>
      <w:rFonts w:ascii="Times New Roman" w:hAnsi="Times New Roman"/>
      <w:color w:val="FF0000"/>
      <w:lang w:val="zh-CN" w:eastAsia="zh-CN"/>
    </w:rPr>
  </w:style>
  <w:style w:type="paragraph" w:customStyle="1" w:styleId="EmailDiscussion">
    <w:name w:val="EmailDiscussion"/>
    <w:basedOn w:val="a1"/>
    <w:next w:val="a1"/>
    <w:qFormat/>
    <w:rsid w:val="00DA3B13"/>
    <w:pPr>
      <w:numPr>
        <w:numId w:val="13"/>
      </w:numPr>
      <w:spacing w:before="40"/>
    </w:pPr>
    <w:rPr>
      <w:rFonts w:eastAsia="ＭＳ 明朝"/>
      <w:b/>
      <w:lang w:eastAsia="en-GB"/>
    </w:rPr>
  </w:style>
  <w:style w:type="paragraph" w:customStyle="1" w:styleId="FigureTitle">
    <w:name w:val="Figure_Title"/>
    <w:basedOn w:val="a1"/>
    <w:next w:val="a1"/>
    <w:qFormat/>
    <w:rsid w:val="00DA3B13"/>
    <w:pPr>
      <w:keepLines/>
      <w:tabs>
        <w:tab w:val="left" w:pos="794"/>
        <w:tab w:val="left" w:pos="1191"/>
        <w:tab w:val="left" w:pos="1588"/>
        <w:tab w:val="left" w:pos="1985"/>
      </w:tabs>
      <w:spacing w:before="120" w:after="480"/>
      <w:jc w:val="center"/>
    </w:pPr>
    <w:rPr>
      <w:rFonts w:eastAsia="SimSun"/>
      <w:b/>
      <w:lang w:eastAsia="en-GB"/>
    </w:rPr>
  </w:style>
  <w:style w:type="character" w:customStyle="1" w:styleId="af6">
    <w:name w:val="ヘッダー (文字)"/>
    <w:link w:val="af4"/>
    <w:qFormat/>
    <w:rsid w:val="00DA3B13"/>
    <w:rPr>
      <w:rFonts w:ascii="Arial" w:hAnsi="Arial"/>
      <w:b/>
      <w:sz w:val="18"/>
      <w:lang w:eastAsia="ja-JP"/>
    </w:rPr>
  </w:style>
  <w:style w:type="character" w:customStyle="1" w:styleId="af5">
    <w:name w:val="フッター (文字)"/>
    <w:link w:val="af3"/>
    <w:qFormat/>
    <w:rsid w:val="00DA3B13"/>
    <w:rPr>
      <w:rFonts w:ascii="Arial" w:hAnsi="Arial"/>
      <w:b/>
      <w:i/>
      <w:sz w:val="18"/>
      <w:lang w:eastAsia="ja-JP"/>
    </w:rPr>
  </w:style>
  <w:style w:type="character" w:customStyle="1" w:styleId="af9">
    <w:name w:val="脚注文字列 (文字)"/>
    <w:link w:val="af8"/>
    <w:qFormat/>
    <w:rsid w:val="00DA3B13"/>
    <w:rPr>
      <w:rFonts w:ascii="Times New Roman" w:hAnsi="Times New Roman"/>
      <w:sz w:val="16"/>
      <w:lang w:eastAsia="ja-JP"/>
    </w:rPr>
  </w:style>
  <w:style w:type="paragraph" w:customStyle="1" w:styleId="Guidance">
    <w:name w:val="Guidance"/>
    <w:basedOn w:val="a1"/>
    <w:qFormat/>
    <w:rsid w:val="00DA3B13"/>
    <w:rPr>
      <w:rFonts w:eastAsia="SimSun"/>
      <w:i/>
      <w:color w:val="0000FF"/>
    </w:rPr>
  </w:style>
  <w:style w:type="character" w:customStyle="1" w:styleId="22">
    <w:name w:val="見出し 2 (文字)"/>
    <w:link w:val="20"/>
    <w:qFormat/>
    <w:rsid w:val="00DA3B13"/>
    <w:rPr>
      <w:rFonts w:ascii="Arial" w:hAnsi="Arial"/>
      <w:sz w:val="32"/>
      <w:lang w:eastAsia="ja-JP"/>
    </w:rPr>
  </w:style>
  <w:style w:type="character" w:customStyle="1" w:styleId="32">
    <w:name w:val="見出し 3 (文字)"/>
    <w:link w:val="31"/>
    <w:qFormat/>
    <w:rsid w:val="00DA3B13"/>
    <w:rPr>
      <w:rFonts w:ascii="Arial" w:hAnsi="Arial"/>
      <w:sz w:val="28"/>
      <w:lang w:eastAsia="ja-JP"/>
    </w:rPr>
  </w:style>
  <w:style w:type="character" w:customStyle="1" w:styleId="41">
    <w:name w:val="見出し 4 (文字)"/>
    <w:link w:val="40"/>
    <w:qFormat/>
    <w:rsid w:val="00DA3B13"/>
    <w:rPr>
      <w:rFonts w:ascii="Arial" w:hAnsi="Arial"/>
      <w:sz w:val="24"/>
      <w:lang w:eastAsia="ja-JP"/>
    </w:rPr>
  </w:style>
  <w:style w:type="character" w:customStyle="1" w:styleId="51">
    <w:name w:val="見出し 5 (文字)"/>
    <w:link w:val="5"/>
    <w:qFormat/>
    <w:rsid w:val="00DA3B13"/>
    <w:rPr>
      <w:rFonts w:ascii="Arial" w:hAnsi="Arial"/>
      <w:sz w:val="22"/>
      <w:lang w:eastAsia="ja-JP"/>
    </w:rPr>
  </w:style>
  <w:style w:type="character" w:customStyle="1" w:styleId="60">
    <w:name w:val="見出し 6 (文字)"/>
    <w:link w:val="6"/>
    <w:qFormat/>
    <w:rsid w:val="00DA3B13"/>
    <w:rPr>
      <w:rFonts w:ascii="Arial" w:hAnsi="Arial"/>
      <w:lang w:eastAsia="ja-JP"/>
    </w:rPr>
  </w:style>
  <w:style w:type="character" w:customStyle="1" w:styleId="70">
    <w:name w:val="見出し 7 (文字)"/>
    <w:link w:val="7"/>
    <w:qFormat/>
    <w:rsid w:val="00DA3B13"/>
    <w:rPr>
      <w:rFonts w:ascii="Arial" w:hAnsi="Arial"/>
      <w:lang w:eastAsia="ja-JP"/>
    </w:rPr>
  </w:style>
  <w:style w:type="character" w:customStyle="1" w:styleId="80">
    <w:name w:val="見出し 8 (文字)"/>
    <w:link w:val="8"/>
    <w:qFormat/>
    <w:rsid w:val="00DA3B13"/>
    <w:rPr>
      <w:rFonts w:ascii="Arial" w:hAnsi="Arial"/>
      <w:sz w:val="36"/>
      <w:lang w:eastAsia="ja-JP"/>
    </w:rPr>
  </w:style>
  <w:style w:type="character" w:customStyle="1" w:styleId="90">
    <w:name w:val="見出し 9 (文字)"/>
    <w:link w:val="9"/>
    <w:qFormat/>
    <w:rsid w:val="00DA3B13"/>
    <w:rPr>
      <w:rFonts w:ascii="Arial" w:hAnsi="Arial"/>
      <w:sz w:val="36"/>
      <w:lang w:eastAsia="ja-JP"/>
    </w:rPr>
  </w:style>
  <w:style w:type="paragraph" w:customStyle="1" w:styleId="LD">
    <w:name w:val="LD"/>
    <w:qFormat/>
    <w:rsid w:val="00DA3B13"/>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rsid w:val="00DA3B13"/>
    <w:pPr>
      <w:ind w:left="720"/>
    </w:pPr>
    <w:rPr>
      <w:rFonts w:ascii="Calibri" w:eastAsia="Calibri" w:hAnsi="Calibri"/>
      <w:sz w:val="22"/>
      <w:lang w:val="zh-CN"/>
    </w:rPr>
  </w:style>
  <w:style w:type="character" w:customStyle="1" w:styleId="aff6">
    <w:name w:val="リスト段落 (文字)"/>
    <w:link w:val="aff5"/>
    <w:uiPriority w:val="34"/>
    <w:qFormat/>
    <w:locked/>
    <w:rsid w:val="00DA3B13"/>
    <w:rPr>
      <w:rFonts w:ascii="Calibri" w:eastAsia="Calibri" w:hAnsi="Calibri"/>
      <w:sz w:val="22"/>
      <w:szCs w:val="22"/>
      <w:lang w:val="zh-CN" w:eastAsia="en-US"/>
    </w:rPr>
  </w:style>
  <w:style w:type="paragraph" w:customStyle="1" w:styleId="NF">
    <w:name w:val="NF"/>
    <w:basedOn w:val="NO"/>
    <w:qFormat/>
    <w:rsid w:val="00DA3B13"/>
    <w:pPr>
      <w:keepNext/>
    </w:pPr>
    <w:rPr>
      <w:sz w:val="18"/>
    </w:rPr>
  </w:style>
  <w:style w:type="paragraph" w:customStyle="1" w:styleId="NW">
    <w:name w:val="NW"/>
    <w:basedOn w:val="NO"/>
    <w:qFormat/>
    <w:rsid w:val="00DA3B13"/>
  </w:style>
  <w:style w:type="paragraph" w:customStyle="1" w:styleId="PL">
    <w:name w:val="PL"/>
    <w:link w:val="PLChar"/>
    <w:qFormat/>
    <w:rsid w:val="00DA3B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DA3B13"/>
    <w:rPr>
      <w:rFonts w:ascii="Courier New" w:eastAsia="Batang" w:hAnsi="Courier New"/>
      <w:sz w:val="16"/>
      <w:shd w:val="clear" w:color="auto" w:fill="E6E6E6"/>
      <w:lang w:eastAsia="sv-SE"/>
    </w:rPr>
  </w:style>
  <w:style w:type="character" w:customStyle="1" w:styleId="af0">
    <w:name w:val="書式なし (文字)"/>
    <w:link w:val="af"/>
    <w:qFormat/>
    <w:rsid w:val="00DA3B13"/>
    <w:rPr>
      <w:rFonts w:ascii="Courier New" w:hAnsi="Courier New"/>
      <w:lang w:val="nb-NO" w:eastAsia="ja-JP"/>
    </w:rPr>
  </w:style>
  <w:style w:type="character" w:customStyle="1" w:styleId="TALCar">
    <w:name w:val="TAL Car"/>
    <w:link w:val="TAL"/>
    <w:qFormat/>
    <w:rsid w:val="00DA3B13"/>
    <w:rPr>
      <w:rFonts w:ascii="Arial" w:hAnsi="Arial"/>
      <w:sz w:val="18"/>
      <w:lang w:val="zh-CN" w:eastAsia="zh-CN"/>
    </w:rPr>
  </w:style>
  <w:style w:type="character" w:customStyle="1" w:styleId="TAHCar">
    <w:name w:val="TAH Car"/>
    <w:link w:val="TAH"/>
    <w:qFormat/>
    <w:locked/>
    <w:rsid w:val="00DA3B13"/>
    <w:rPr>
      <w:rFonts w:ascii="Arial" w:hAnsi="Arial"/>
      <w:b/>
      <w:sz w:val="18"/>
      <w:lang w:val="zh-CN" w:eastAsia="zh-CN"/>
    </w:rPr>
  </w:style>
  <w:style w:type="character" w:customStyle="1" w:styleId="THChar">
    <w:name w:val="TH Char"/>
    <w:link w:val="TH"/>
    <w:qFormat/>
    <w:rsid w:val="00DA3B13"/>
    <w:rPr>
      <w:rFonts w:ascii="Arial" w:hAnsi="Arial"/>
      <w:b/>
      <w:lang w:val="zh-CN" w:eastAsia="zh-CN"/>
    </w:rPr>
  </w:style>
  <w:style w:type="paragraph" w:customStyle="1" w:styleId="TAJ">
    <w:name w:val="TAJ"/>
    <w:basedOn w:val="TH"/>
    <w:qFormat/>
    <w:rsid w:val="00DA3B13"/>
  </w:style>
  <w:style w:type="paragraph" w:customStyle="1" w:styleId="TALCharChar">
    <w:name w:val="TAL Char Char"/>
    <w:basedOn w:val="a1"/>
    <w:link w:val="TALCharCharChar"/>
    <w:qFormat/>
    <w:rsid w:val="00DA3B13"/>
    <w:pPr>
      <w:keepNext/>
      <w:keepLines/>
    </w:pPr>
    <w:rPr>
      <w:rFonts w:eastAsia="Malgun Gothic"/>
      <w:sz w:val="18"/>
      <w:lang w:val="zh-CN"/>
    </w:rPr>
  </w:style>
  <w:style w:type="character" w:customStyle="1" w:styleId="TALCharCharChar">
    <w:name w:val="TAL Char Char Char"/>
    <w:link w:val="TALCharChar"/>
    <w:qFormat/>
    <w:rsid w:val="00DA3B13"/>
    <w:rPr>
      <w:rFonts w:ascii="Arial" w:eastAsia="Malgun Gothic" w:hAnsi="Arial"/>
      <w:sz w:val="18"/>
      <w:lang w:val="zh-CN" w:eastAsia="zh-CN"/>
    </w:rPr>
  </w:style>
  <w:style w:type="character" w:customStyle="1" w:styleId="TFChar">
    <w:name w:val="TF Char"/>
    <w:link w:val="TF"/>
    <w:qFormat/>
    <w:rsid w:val="00DA3B13"/>
    <w:rPr>
      <w:rFonts w:ascii="Arial" w:hAnsi="Arial"/>
      <w:b/>
      <w:lang w:val="zh-CN" w:eastAsia="zh-CN"/>
    </w:rPr>
  </w:style>
  <w:style w:type="character" w:customStyle="1" w:styleId="IntenseEmphasis1">
    <w:name w:val="Intense Emphasis1"/>
    <w:basedOn w:val="a2"/>
    <w:uiPriority w:val="21"/>
    <w:qFormat/>
    <w:rsid w:val="00DA3B13"/>
    <w:rPr>
      <w:i/>
      <w:iCs/>
      <w:color w:val="4472C4" w:themeColor="accent1"/>
    </w:rPr>
  </w:style>
  <w:style w:type="paragraph" w:customStyle="1" w:styleId="ArialText">
    <w:name w:val="Arial Text"/>
    <w:basedOn w:val="a1"/>
    <w:link w:val="ArialTextChar"/>
    <w:qFormat/>
    <w:rsid w:val="00DA3B13"/>
    <w:pPr>
      <w:jc w:val="both"/>
    </w:pPr>
    <w:rPr>
      <w:rFonts w:eastAsia="SimSun"/>
      <w:lang w:eastAsia="ja-JP"/>
    </w:rPr>
  </w:style>
  <w:style w:type="character" w:customStyle="1" w:styleId="ArialTextChar">
    <w:name w:val="Arial Text Char"/>
    <w:basedOn w:val="a2"/>
    <w:link w:val="ArialText"/>
    <w:qFormat/>
    <w:rsid w:val="00DA3B13"/>
    <w:rPr>
      <w:rFonts w:ascii="Arial" w:eastAsiaTheme="minorHAnsi" w:hAnsi="Arial" w:cstheme="minorBidi"/>
      <w:szCs w:val="22"/>
      <w:lang w:val="en-US" w:eastAsia="ja-JP"/>
    </w:rPr>
  </w:style>
  <w:style w:type="paragraph" w:customStyle="1" w:styleId="bullet">
    <w:name w:val="bullet"/>
    <w:basedOn w:val="aff5"/>
    <w:qFormat/>
    <w:rsid w:val="00DA3B13"/>
    <w:pPr>
      <w:numPr>
        <w:numId w:val="14"/>
      </w:numPr>
      <w:spacing w:after="160" w:line="256" w:lineRule="auto"/>
      <w:contextualSpacing/>
    </w:pPr>
    <w:rPr>
      <w:rFonts w:ascii="Arial" w:eastAsia="Times New Roman" w:hAnsi="Arial"/>
      <w:sz w:val="20"/>
      <w:lang w:val="en-GB" w:eastAsia="en-GB"/>
    </w:rPr>
  </w:style>
  <w:style w:type="character" w:customStyle="1" w:styleId="ObservationChar">
    <w:name w:val="Observation Char"/>
    <w:basedOn w:val="a2"/>
    <w:link w:val="Observation"/>
    <w:qFormat/>
    <w:rsid w:val="00DA3B13"/>
    <w:rPr>
      <w:rFonts w:ascii="Times New Roman" w:hAnsi="Times New Roman"/>
      <w:b/>
      <w:bCs/>
      <w:sz w:val="24"/>
      <w:szCs w:val="24"/>
      <w:lang w:eastAsia="ja-JP"/>
    </w:rPr>
  </w:style>
  <w:style w:type="character" w:customStyle="1" w:styleId="a9">
    <w:name w:val="図表番号 (文字)"/>
    <w:link w:val="a8"/>
    <w:uiPriority w:val="99"/>
    <w:qFormat/>
    <w:rsid w:val="00DA3B13"/>
    <w:rPr>
      <w:rFonts w:ascii="Arial" w:eastAsiaTheme="minorHAnsi" w:hAnsi="Arial" w:cstheme="minorBidi"/>
      <w:b/>
      <w:szCs w:val="22"/>
      <w:lang w:val="en-US"/>
    </w:rPr>
  </w:style>
  <w:style w:type="table" w:customStyle="1" w:styleId="TableGrid7">
    <w:name w:val="Table Grid7"/>
    <w:basedOn w:val="a3"/>
    <w:uiPriority w:val="39"/>
    <w:qFormat/>
    <w:rsid w:val="00DA3B13"/>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sid w:val="00DA3B13"/>
    <w:rPr>
      <w:rFonts w:ascii="Arial" w:hAnsi="Arial"/>
      <w:b/>
      <w:lang w:val="en-GB"/>
    </w:rPr>
  </w:style>
  <w:style w:type="character" w:styleId="aff7">
    <w:name w:val="Placeholder Text"/>
    <w:basedOn w:val="a2"/>
    <w:uiPriority w:val="99"/>
    <w:semiHidden/>
    <w:qFormat/>
    <w:rsid w:val="00DA3B13"/>
    <w:rPr>
      <w:color w:val="808080"/>
    </w:rPr>
  </w:style>
  <w:style w:type="character" w:customStyle="1" w:styleId="B1Zchn">
    <w:name w:val="B1 Zchn"/>
    <w:qFormat/>
    <w:rsid w:val="00DA3B13"/>
    <w:rPr>
      <w:lang w:eastAsia="en-US"/>
    </w:rPr>
  </w:style>
  <w:style w:type="character" w:customStyle="1" w:styleId="UnresolvedMention1">
    <w:name w:val="Unresolved Mention1"/>
    <w:basedOn w:val="a2"/>
    <w:uiPriority w:val="99"/>
    <w:unhideWhenUsed/>
    <w:qFormat/>
    <w:rsid w:val="00DA3B13"/>
    <w:rPr>
      <w:color w:val="605E5C"/>
      <w:shd w:val="clear" w:color="auto" w:fill="E1DFDD"/>
    </w:rPr>
  </w:style>
  <w:style w:type="character" w:customStyle="1" w:styleId="Mention1">
    <w:name w:val="Mention1"/>
    <w:basedOn w:val="a2"/>
    <w:uiPriority w:val="99"/>
    <w:unhideWhenUsed/>
    <w:qFormat/>
    <w:rsid w:val="00DA3B13"/>
    <w:rPr>
      <w:color w:val="2B579A"/>
      <w:shd w:val="clear" w:color="auto" w:fill="E1DFDD"/>
    </w:rPr>
  </w:style>
  <w:style w:type="paragraph" w:customStyle="1" w:styleId="Revision1">
    <w:name w:val="Revision1"/>
    <w:hidden/>
    <w:uiPriority w:val="99"/>
    <w:semiHidden/>
    <w:qFormat/>
    <w:rsid w:val="00DA3B13"/>
    <w:rPr>
      <w:rFonts w:ascii="Arial" w:eastAsiaTheme="minorHAnsi" w:hAnsi="Arial" w:cstheme="minorBidi"/>
      <w:szCs w:val="22"/>
      <w:lang w:eastAsia="en-US"/>
    </w:rPr>
  </w:style>
  <w:style w:type="character" w:customStyle="1" w:styleId="TACChar">
    <w:name w:val="TAC Char"/>
    <w:link w:val="TAC"/>
    <w:qFormat/>
    <w:locked/>
    <w:rsid w:val="00DA3B13"/>
    <w:rPr>
      <w:rFonts w:ascii="Arial" w:eastAsiaTheme="minorHAnsi" w:hAnsi="Arial" w:cstheme="minorBidi"/>
      <w:sz w:val="18"/>
      <w:szCs w:val="22"/>
      <w:lang w:val="zh-CN" w:eastAsia="zh-CN"/>
    </w:rPr>
  </w:style>
  <w:style w:type="character" w:customStyle="1" w:styleId="TANChar">
    <w:name w:val="TAN Char"/>
    <w:link w:val="TAN"/>
    <w:qFormat/>
    <w:rsid w:val="00DA3B13"/>
    <w:rPr>
      <w:rFonts w:ascii="Arial" w:eastAsiaTheme="minorHAnsi" w:hAnsi="Arial" w:cstheme="minorBidi"/>
      <w:sz w:val="18"/>
      <w:szCs w:val="22"/>
      <w:lang w:val="zh-CN" w:eastAsia="zh-CN"/>
    </w:rPr>
  </w:style>
  <w:style w:type="character" w:customStyle="1" w:styleId="B10">
    <w:name w:val="B1 (文字)"/>
    <w:qFormat/>
    <w:rsid w:val="00DA3B13"/>
    <w:rPr>
      <w:rFonts w:ascii="Times New Roman" w:eastAsia="ＭＳ 明朝" w:hAnsi="Times New Roman" w:cs="Times New Roman"/>
      <w:sz w:val="20"/>
      <w:szCs w:val="20"/>
      <w:lang w:val="en-GB" w:eastAsia="en-US"/>
    </w:rPr>
  </w:style>
  <w:style w:type="character" w:customStyle="1" w:styleId="TALChar">
    <w:name w:val="TAL Char"/>
    <w:qFormat/>
    <w:locked/>
    <w:rsid w:val="00DA3B13"/>
    <w:rPr>
      <w:rFonts w:ascii="Arial" w:eastAsia="ＭＳ 明朝" w:hAnsi="Arial" w:cs="Times New Roman"/>
      <w:sz w:val="18"/>
      <w:szCs w:val="20"/>
      <w:lang w:val="en-GB" w:eastAsia="en-US"/>
    </w:rPr>
  </w:style>
  <w:style w:type="character" w:customStyle="1" w:styleId="normaltextrun">
    <w:name w:val="normaltextrun"/>
    <w:qFormat/>
    <w:rsid w:val="00DA3B13"/>
  </w:style>
  <w:style w:type="character" w:customStyle="1" w:styleId="spellingerror">
    <w:name w:val="spellingerror"/>
    <w:qFormat/>
    <w:rsid w:val="00DA3B13"/>
  </w:style>
  <w:style w:type="paragraph" w:customStyle="1" w:styleId="0maintext">
    <w:name w:val="0maintext"/>
    <w:basedOn w:val="a1"/>
    <w:uiPriority w:val="99"/>
    <w:qFormat/>
    <w:rsid w:val="00DA3B13"/>
    <w:rPr>
      <w:rFonts w:eastAsia="SimSun"/>
      <w:sz w:val="16"/>
    </w:rPr>
  </w:style>
  <w:style w:type="paragraph" w:customStyle="1" w:styleId="3GPPText">
    <w:name w:val="3GPP Text"/>
    <w:basedOn w:val="a1"/>
    <w:link w:val="3GPPTextChar"/>
    <w:qFormat/>
    <w:rsid w:val="00DA3B13"/>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DA3B13"/>
    <w:rPr>
      <w:rFonts w:ascii="Times New Roman" w:hAnsi="Times New Roman"/>
      <w:sz w:val="22"/>
      <w:lang w:val="en-US" w:eastAsia="en-US"/>
    </w:rPr>
  </w:style>
  <w:style w:type="paragraph" w:customStyle="1" w:styleId="paragraph">
    <w:name w:val="paragraph"/>
    <w:basedOn w:val="a1"/>
    <w:qFormat/>
    <w:rsid w:val="00DA3B13"/>
    <w:pPr>
      <w:spacing w:before="100" w:beforeAutospacing="1" w:after="100" w:afterAutospacing="1"/>
    </w:pPr>
  </w:style>
  <w:style w:type="character" w:customStyle="1" w:styleId="eop">
    <w:name w:val="eop"/>
    <w:basedOn w:val="a2"/>
    <w:qFormat/>
    <w:rsid w:val="00DA3B13"/>
  </w:style>
  <w:style w:type="character" w:customStyle="1" w:styleId="tabchar">
    <w:name w:val="tabchar"/>
    <w:basedOn w:val="a2"/>
    <w:qFormat/>
    <w:rsid w:val="00DA3B13"/>
  </w:style>
  <w:style w:type="character" w:customStyle="1" w:styleId="ui-provider">
    <w:name w:val="ui-provider"/>
    <w:basedOn w:val="a2"/>
    <w:qFormat/>
    <w:rsid w:val="00DA3B13"/>
  </w:style>
  <w:style w:type="paragraph" w:customStyle="1" w:styleId="3GPPAgreements">
    <w:name w:val="3GPP Agreements"/>
    <w:basedOn w:val="a1"/>
    <w:link w:val="3GPPAgreementsChar"/>
    <w:qFormat/>
    <w:rsid w:val="00DA3B13"/>
    <w:pPr>
      <w:numPr>
        <w:numId w:val="15"/>
      </w:numPr>
      <w:autoSpaceDE w:val="0"/>
      <w:autoSpaceDN w:val="0"/>
      <w:adjustRightInd w:val="0"/>
      <w:snapToGrid w:val="0"/>
      <w:spacing w:after="120"/>
      <w:jc w:val="both"/>
    </w:pPr>
    <w:rPr>
      <w:rFonts w:eastAsia="SimSun"/>
      <w:sz w:val="22"/>
      <w:szCs w:val="22"/>
      <w:lang w:eastAsia="en-US"/>
    </w:rPr>
  </w:style>
  <w:style w:type="character" w:customStyle="1" w:styleId="3GPPAgreementsChar">
    <w:name w:val="3GPP Agreements Char"/>
    <w:link w:val="3GPPAgreements"/>
    <w:qFormat/>
    <w:rsid w:val="00DA3B13"/>
    <w:rPr>
      <w:rFonts w:ascii="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e64e7270-d4e6-48a7-a2dd-375c33f5b551</TermId>
        </TermInfo>
        <TermInfo xmlns="http://schemas.microsoft.com/office/infopath/2007/PartnerControls">
          <TermName xmlns="http://schemas.microsoft.com/office/infopath/2007/PartnerControls">Ericsson</TermName>
          <TermId xmlns="http://schemas.microsoft.com/office/infopath/2007/PartnerControls">c428cba1-255e-4b95-a3ee-eb0dc42ce76e</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_dlc_DocId xmlns="f166a696-7b5b-4ccd-9f0c-ffde0cceec81">5NUHHDQN7SK2-1476151046-542071</_dlc_DocId>
    <_dlc_DocIdUrl xmlns="f166a696-7b5b-4ccd-9f0c-ffde0cceec81">
      <Url>https://ericsson.sharepoint.com/sites/star/_layouts/15/DocIdRedir.aspx?ID=5NUHHDQN7SK2-1476151046-542071</Url>
      <Description>5NUHHDQN7SK2-1476151046-542071</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28EF5C8C-383A-480E-BF99-1C527B60DD5C}">
  <ds:schemaRefs>
    <ds:schemaRef ds:uri="http://schemas.openxmlformats.org/officeDocument/2006/bibliography"/>
  </ds:schemaRefs>
</ds:datastoreItem>
</file>

<file path=customXml/itemProps2.xml><?xml version="1.0" encoding="utf-8"?>
<ds:datastoreItem xmlns:ds="http://schemas.openxmlformats.org/officeDocument/2006/customXml" ds:itemID="{50CCC646-E762-4818-A513-4E6B21FEB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EBBAC4B2-004D-4128-A152-29FF20C1B01C}">
  <ds:schemaRefs>
    <ds:schemaRef ds:uri="http://schemas.microsoft.com/sharepoint/event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54595F8D-73FB-4E77-8895-C378EBB5E4A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Zhilan Xiong</dc:creator>
  <cp:keywords>3GPP; Ericsson; TDoc</cp:keywords>
  <cp:lastModifiedBy>Kousuke Shima (島 康介)</cp:lastModifiedBy>
  <cp:revision>13</cp:revision>
  <cp:lastPrinted>2023-02-16T02:44:00Z</cp:lastPrinted>
  <dcterms:created xsi:type="dcterms:W3CDTF">2023-05-22T09:38:00Z</dcterms:created>
  <dcterms:modified xsi:type="dcterms:W3CDTF">2023-05-22T23:30:00Z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MediaServiceImageTags">
    <vt:lpwstr/>
  </property>
  <property fmtid="{D5CDD505-2E9C-101B-9397-08002B2CF9AE}" pid="9" name="EriCOLLOrganizationUnit">
    <vt:lpwstr/>
  </property>
  <property fmtid="{D5CDD505-2E9C-101B-9397-08002B2CF9AE}" pid="10" name="EriCOLLCustomer">
    <vt:lpwstr/>
  </property>
  <property fmtid="{D5CDD505-2E9C-101B-9397-08002B2CF9AE}" pid="11" name="EriCOLLProducts">
    <vt:lpwstr/>
  </property>
  <property fmtid="{D5CDD505-2E9C-101B-9397-08002B2CF9AE}" pid="12" name="EriCOLLProjects">
    <vt:lpwstr/>
  </property>
  <property fmtid="{D5CDD505-2E9C-101B-9397-08002B2CF9AE}" pid="13" name="EriCOLLProcess">
    <vt:lpwstr/>
  </property>
  <property fmtid="{D5CDD505-2E9C-101B-9397-08002B2CF9AE}" pid="14" name="_dlc_DocIdItemGuid">
    <vt:lpwstr>b6d626dd-c37e-49c2-ae39-e2f929e236e3</vt:lpwstr>
  </property>
  <property fmtid="{D5CDD505-2E9C-101B-9397-08002B2CF9AE}" pid="15" name="MSIP_Label_83bcef13-7cac-433f-ba1d-47a323951816_Enabled">
    <vt:lpwstr>true</vt:lpwstr>
  </property>
  <property fmtid="{D5CDD505-2E9C-101B-9397-08002B2CF9AE}" pid="16" name="MSIP_Label_83bcef13-7cac-433f-ba1d-47a323951816_SetDate">
    <vt:lpwstr>2023-05-22T05:08:55Z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f0e94671-98ec-45c4-860d-4b112885e6ab</vt:lpwstr>
  </property>
  <property fmtid="{D5CDD505-2E9C-101B-9397-08002B2CF9AE}" pid="21" name="MSIP_Label_83bcef13-7cac-433f-ba1d-47a323951816_ContentBits">
    <vt:lpwstr>0</vt:lpwstr>
  </property>
  <property fmtid="{D5CDD505-2E9C-101B-9397-08002B2CF9AE}" pid="22" name="KSOProductBuildVer">
    <vt:lpwstr>2052-11.8.2.11718</vt:lpwstr>
  </property>
  <property fmtid="{D5CDD505-2E9C-101B-9397-08002B2CF9AE}" pid="23" name="ICV">
    <vt:lpwstr>BF1016A027AC4916BB7215B95288C9EB</vt:lpwstr>
  </property>
</Properties>
</file>