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0799B35A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09090B" w:rsidRPr="0009090B">
        <w:rPr>
          <w:sz w:val="22"/>
        </w:rPr>
        <w:t>NR_LessThan_5MHz_FR1-Core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90E49" w:rsidRPr="00CE0424">
        <w:t>Introduction</w:t>
      </w:r>
    </w:p>
    <w:p w14:paraId="6F14F7FA" w14:textId="489FC9EA" w:rsidR="00F83F71" w:rsidRDefault="00054134" w:rsidP="000D6EB5">
      <w:pPr>
        <w:pStyle w:val="BodyText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r w:rsidR="0009090B" w:rsidRPr="0009090B">
        <w:rPr>
          <w:rFonts w:cs="Arial"/>
          <w:szCs w:val="20"/>
          <w:lang w:eastAsia="ja-JP"/>
        </w:rPr>
        <w:t>NR_LessThan_5MHz_FR1-Core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Heading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001204AD" w:rsidR="00DC722D" w:rsidRPr="00313E98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Qualcomm</w:t>
            </w:r>
          </w:p>
        </w:tc>
        <w:tc>
          <w:tcPr>
            <w:tcW w:w="8358" w:type="dxa"/>
          </w:tcPr>
          <w:p w14:paraId="540B3FD3" w14:textId="702E6AA2" w:rsidR="00DC722D" w:rsidRPr="00001600" w:rsidRDefault="007673BA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 xml:space="preserve">1)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Based on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the RAN1 agreement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 xml:space="preserve">In Case of 15 PRBs, the </w:t>
            </w:r>
            <w:r w:rsidR="00520EC4" w:rsidRPr="00520EC4">
              <w:rPr>
                <w:rFonts w:ascii="Cambria Math" w:hAnsi="Cambria Math" w:cs="Cambria Math"/>
                <w:szCs w:val="18"/>
                <w:lang w:val="x-none" w:eastAsia="ja-JP"/>
              </w:rPr>
              <w:t>𝑁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>RB CORESET = 24 CORESET#0 is punctured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20EC4" w:rsidRPr="00520EC4">
              <w:rPr>
                <w:rFonts w:ascii="Times New Roman" w:hAnsi="Times New Roman" w:cs="Times New Roman"/>
                <w:szCs w:val="18"/>
                <w:lang w:eastAsia="ja-JP"/>
              </w:rPr>
              <w:t>,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>w</w:t>
            </w:r>
            <w:r w:rsidR="00514A69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e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slightly prefer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‘puncturing’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than ‘removing’.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Also some 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>minor typos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are fixed as below</w:t>
            </w:r>
            <w:r w:rsidR="00DB366E" w:rsidRPr="00001600">
              <w:rPr>
                <w:rFonts w:ascii="Times New Roman" w:hAnsi="Times New Roman" w:cs="Times New Roman"/>
                <w:szCs w:val="18"/>
                <w:lang w:eastAsia="ja-JP"/>
              </w:rPr>
              <w:t>:</w:t>
            </w:r>
          </w:p>
          <w:p w14:paraId="08EE0CF2" w14:textId="77777777" w:rsidR="0037040F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“</w:t>
            </w: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</w:t>
            </w:r>
            <w:del w:id="0" w:author="Le Liu" w:date="2023-06-05T16:32:00Z">
              <w:r w:rsidDel="00366A8C">
                <w:delText xml:space="preserve">removing </w:delText>
              </w:r>
            </w:del>
            <w:ins w:id="1" w:author="Le Liu" w:date="2023-06-05T16:32:00Z">
              <w:r w:rsidR="00366A8C">
                <w:t xml:space="preserve">puncturing </w:t>
              </w:r>
            </w:ins>
            <w:ins w:id="2" w:author="Le Liu" w:date="2023-06-05T16:33:00Z">
              <w:r w:rsidR="00514A69">
                <w:t xml:space="preserve">the </w:t>
              </w:r>
            </w:ins>
            <w:r>
              <w:t xml:space="preserve">9 resource blocks in each OFDM symbol to obtain the 15 </w:t>
            </w:r>
            <w:del w:id="3" w:author="Le Liu" w:date="2023-06-05T16:34:00Z">
              <w:r w:rsidDel="00EE342B">
                <w:delText>resrouce</w:delText>
              </w:r>
            </w:del>
            <w:ins w:id="4" w:author="Le Liu" w:date="2023-06-05T16:34:00Z">
              <w:r w:rsidR="00EE342B">
                <w:t>resource</w:t>
              </w:r>
            </w:ins>
            <w:r>
              <w:t xml:space="preserve"> blocks forming the CORESET</w:t>
            </w:r>
            <w:r w:rsidR="0021473A">
              <w:t xml:space="preserve"> </w:t>
            </w:r>
            <w:ins w:id="5" w:author="Le Liu" w:date="2023-06-05T16:32:00Z">
              <w:r>
                <w:t>0</w:t>
              </w:r>
            </w:ins>
            <w:r>
              <w:t>.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”</w:t>
            </w:r>
          </w:p>
          <w:p w14:paraId="6AE9779C" w14:textId="393E0F74" w:rsidR="00510E3A" w:rsidRDefault="00815666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For clarification, we think</w:t>
            </w:r>
            <w:r w:rsidR="009871A6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FB59CC">
              <w:rPr>
                <w:rFonts w:ascii="Times New Roman" w:hAnsi="Times New Roman" w:cs="Times New Roman"/>
                <w:szCs w:val="18"/>
                <w:lang w:eastAsia="ja-JP"/>
              </w:rPr>
              <w:t>which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9 resource blocks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in each OFDM symbol</w:t>
            </w:r>
            <w:r w:rsidR="006A3749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>are punctured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will be further discussed in RAN1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, although there is no editor note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.</w:t>
            </w:r>
          </w:p>
          <w:p w14:paraId="6D27A2CE" w14:textId="539FBC9D" w:rsidR="009570EE" w:rsidRDefault="009570EE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2479C">
              <w:rPr>
                <w:rFonts w:ascii="Times New Roman" w:hAnsi="Times New Roman" w:cs="Times New Roman"/>
                <w:szCs w:val="18"/>
                <w:lang w:eastAsia="ja-JP"/>
                <w:rPrChange w:id="6" w:author="Le Liu" w:date="2023-06-05T16:41:00Z">
                  <w:rPr>
                    <w:rFonts w:ascii="Times New Roman" w:hAnsi="Times New Roman" w:cs="Times New Roman"/>
                    <w:b/>
                    <w:bCs/>
                    <w:szCs w:val="18"/>
                    <w:lang w:eastAsia="ja-JP"/>
                  </w:rPr>
                </w:rPrChange>
              </w:rPr>
              <w:t xml:space="preserve">2)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Since </w:t>
            </w:r>
            <w:r w:rsidR="00D84EB0" w:rsidRPr="00B86502">
              <w:rPr>
                <w:rFonts w:ascii="Times New Roman" w:eastAsiaTheme="minorEastAsia" w:hAnsi="Times New Roman" w:cs="Times New Roman"/>
                <w:szCs w:val="18"/>
                <w:highlight w:val="yellow"/>
                <w:lang w:val="en-GB" w:eastAsia="ja-JP"/>
              </w:rPr>
              <w:t>this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already there applied to all CORESET 0, w</w:t>
            </w:r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>e suggest adding</w:t>
            </w:r>
            <w:r w:rsidR="008A597F">
              <w:rPr>
                <w:rFonts w:ascii="Times New Roman" w:hAnsi="Times New Roman" w:cs="Times New Roman"/>
                <w:szCs w:val="18"/>
                <w:lang w:eastAsia="ja-JP"/>
              </w:rPr>
              <w:t xml:space="preserve"> ‘Table 13-0’ for the new CORESET 0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="00DE7535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as below</w:t>
            </w:r>
            <w:r w:rsidR="00EA40D3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:</w:t>
            </w:r>
          </w:p>
          <w:p w14:paraId="7CA45FE0" w14:textId="2C386DA9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‘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configured by the </w:t>
            </w:r>
            <w:r w:rsidRPr="00B2157A">
              <w:rPr>
                <w:rFonts w:ascii="Times New Roman" w:hAnsi="Times New Roman" w:cs="Times New Roman"/>
                <w:i/>
                <w:szCs w:val="18"/>
                <w:lang w:val="en-GB" w:eastAsia="ja-JP"/>
              </w:rPr>
              <w:t>ControlResourceSetZero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 IE:</w:t>
            </w:r>
          </w:p>
          <w:p w14:paraId="48FF0717" w14:textId="5DAE8DE2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>-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are defined by clause 13 of [5, TS 38.213];</w:t>
            </w:r>
          </w:p>
          <w:p w14:paraId="3C650E27" w14:textId="1DD0C632" w:rsidR="0088267C" w:rsidRPr="00B2157A" w:rsidRDefault="00B2157A" w:rsidP="005109FE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…</w:t>
            </w:r>
          </w:p>
          <w:p w14:paraId="540F8782" w14:textId="5749AE93" w:rsidR="0088267C" w:rsidRPr="0088267C" w:rsidRDefault="0088267C" w:rsidP="0088267C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>:</w:t>
            </w:r>
          </w:p>
          <w:p w14:paraId="5D56157B" w14:textId="11E9E93E" w:rsidR="00B2157A" w:rsidRDefault="009570EE" w:rsidP="00C071EF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</w:t>
            </w:r>
            <w:ins w:id="7" w:author="Le Liu" w:date="2023-06-05T16:40:00Z">
              <w:r>
                <w:t xml:space="preserve">Table 13-0 in </w:t>
              </w:r>
            </w:ins>
            <w:r>
              <w:t>clause 13 of [5, TS 38.213]</w:t>
            </w:r>
            <w:r w:rsidR="00B2157A">
              <w:t>’</w:t>
            </w:r>
          </w:p>
          <w:p w14:paraId="4241C5B6" w14:textId="7B32F681" w:rsidR="009570EE" w:rsidRPr="00313E98" w:rsidRDefault="009570EE" w:rsidP="005109FE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174B3E4B" w:rsidR="00314344" w:rsidRP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>Huawei, HiSilicon</w:t>
            </w:r>
          </w:p>
        </w:tc>
        <w:tc>
          <w:tcPr>
            <w:tcW w:w="8358" w:type="dxa"/>
          </w:tcPr>
          <w:p w14:paraId="64C37F96" w14:textId="77777777" w:rsidR="00314344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//Comment#1</w:t>
            </w:r>
          </w:p>
          <w:p w14:paraId="0EC896F2" w14:textId="595209C4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To identify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carrier requiring a new CORESET#0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3MHz channel 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carrier bandwidth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not a feasible condition because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is indicated through SIB1 by IE </w:t>
            </w:r>
            <w:r w:rsidRPr="00711619">
              <w:rPr>
                <w:rFonts w:ascii="Times New Roman" w:hAnsi="Times New Roman" w:cs="Times New Roman"/>
                <w:bCs/>
                <w:i/>
                <w:szCs w:val="18"/>
                <w:lang w:eastAsia="ja-JP"/>
              </w:rPr>
              <w:t>carrierBandwidth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, which is 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received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after the determination of the CORESET#0.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new sync raster introduced in RAN4 for 3MHz CBW can be used as the condition </w:t>
            </w:r>
            <w:r w:rsid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according to the following RAN4 agreement and RAN plenary LS,</w:t>
            </w:r>
          </w:p>
          <w:p w14:paraId="3B4D77D3" w14:textId="667C10BD" w:rsidR="00870230" w:rsidRPr="00870230" w:rsidRDefault="00870230" w:rsidP="006062D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The new sync raster is designed not to overlap with the legacy sync raster by the frequency shift A kHz and the different frequency interval 600kHz.</w:t>
            </w:r>
            <w:r w:rsidR="00922D4E"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 xml:space="preserve"> As a result, when the UE perform cell search with the new sync raster and identify a SS/PBCH, the UE has already known the carrier is with 3MHz channel bandwidth.</w:t>
            </w:r>
          </w:p>
          <w:p w14:paraId="7CD6EE36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63863357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00D31479" w14:textId="77777777" w:rsidTr="00416A70">
              <w:tc>
                <w:tcPr>
                  <w:tcW w:w="8132" w:type="dxa"/>
                </w:tcPr>
                <w:p w14:paraId="3CC50919" w14:textId="77777777" w:rsidR="00416A70" w:rsidRPr="00015A50" w:rsidRDefault="00BE712E" w:rsidP="00416A70">
                  <w:pPr>
                    <w:rPr>
                      <w:rFonts w:cs="Arial"/>
                      <w:b/>
                      <w:sz w:val="24"/>
                    </w:rPr>
                  </w:pPr>
                  <w:hyperlink r:id="rId11" w:history="1">
                    <w:r w:rsidR="00416A70">
                      <w:rPr>
                        <w:rStyle w:val="Hyperlink"/>
                        <w:rFonts w:cs="Arial"/>
                        <w:b/>
                        <w:sz w:val="24"/>
                      </w:rPr>
                      <w:t>R4-2310408</w:t>
                    </w:r>
                  </w:hyperlink>
                  <w:r w:rsidR="00416A70" w:rsidRPr="00015A50">
                    <w:rPr>
                      <w:b/>
                      <w:lang w:eastAsia="zh-CN"/>
                    </w:rPr>
                    <w:tab/>
                  </w:r>
                  <w:r w:rsidR="00416A70" w:rsidRPr="00015A50">
                    <w:rPr>
                      <w:rFonts w:cs="Arial"/>
                      <w:b/>
                      <w:sz w:val="24"/>
                    </w:rPr>
                    <w:t>WF on</w:t>
                  </w:r>
                  <w:r w:rsidR="00416A70">
                    <w:rPr>
                      <w:rFonts w:cs="Arial"/>
                      <w:b/>
                      <w:sz w:val="24"/>
                    </w:rPr>
                    <w:t xml:space="preserve"> system parameters for less than 5MHz channel bandwidth</w:t>
                  </w:r>
                </w:p>
                <w:p w14:paraId="6DFAE530" w14:textId="77777777" w:rsidR="00416A70" w:rsidRPr="00015A50" w:rsidRDefault="00416A70" w:rsidP="00416A70">
                  <w:pPr>
                    <w:rPr>
                      <w:i/>
                    </w:rPr>
                  </w:pP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  <w:t>Type: other</w:t>
                  </w:r>
                  <w:r w:rsidRPr="00015A50"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For: Approval</w:t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Source: Nokia</w:t>
                  </w:r>
                </w:p>
                <w:p w14:paraId="4D375753" w14:textId="77777777" w:rsidR="00416A70" w:rsidRPr="0012397F" w:rsidRDefault="00416A70" w:rsidP="00416A70">
                  <w:pPr>
                    <w:rPr>
                      <w:b/>
                      <w:color w:val="C00000"/>
                    </w:rPr>
                  </w:pPr>
                  <w:r>
                    <w:rPr>
                      <w:rFonts w:cs="Arial"/>
                      <w:b/>
                      <w:lang w:eastAsia="zh-CN"/>
                    </w:rPr>
                    <w:t>Decision:</w:t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 w:rsidRPr="00953B60">
                    <w:rPr>
                      <w:rFonts w:cs="Arial"/>
                      <w:b/>
                      <w:highlight w:val="green"/>
                      <w:lang w:eastAsia="zh-CN"/>
                    </w:rPr>
                    <w:t>Approved.</w:t>
                  </w:r>
                </w:p>
                <w:p w14:paraId="16ACE179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7289F146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4E82EDEF" w14:textId="77777777" w:rsidR="00870230" w:rsidRDefault="00870230" w:rsidP="0087023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1-1: The value of A in N * 600kHz + M * 50 kHz + A kHz, N ϵ {1:2499}, M ϵ {1,3,5}</w:t>
                  </w:r>
                </w:p>
                <w:p w14:paraId="0FEED340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Proposals</w:t>
                  </w:r>
                </w:p>
                <w:p w14:paraId="582B0787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Option 1: 300</w:t>
                  </w:r>
                </w:p>
                <w:p w14:paraId="05CCB89D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Option 2: 345</w:t>
                  </w:r>
                </w:p>
                <w:p w14:paraId="19D30819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Agreement</w:t>
                  </w:r>
                </w:p>
                <w:p w14:paraId="4FEA6F3D" w14:textId="77777777" w:rsidR="00870230" w:rsidRP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SimSun"/>
                      <w:szCs w:val="24"/>
                      <w:highlight w:val="yellow"/>
                      <w:lang w:eastAsia="zh-CN"/>
                    </w:rPr>
                  </w:pPr>
                  <w:r w:rsidRPr="00870230">
                    <w:rPr>
                      <w:rFonts w:eastAsia="SimSun"/>
                      <w:szCs w:val="24"/>
                      <w:highlight w:val="yellow"/>
                      <w:lang w:eastAsia="zh-CN"/>
                    </w:rPr>
                    <w:t>Agree on 300.</w:t>
                  </w:r>
                </w:p>
                <w:p w14:paraId="2B614AE5" w14:textId="77777777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2A71BBEA" w14:textId="65954ABE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30FA083C" w14:textId="77777777" w:rsidR="00416A70" w:rsidRDefault="00416A70" w:rsidP="00416A7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1-3: Finer synchronization raster design for 3 MHz channel bandwidth</w:t>
                  </w:r>
                </w:p>
                <w:p w14:paraId="031ABEBE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Proposals</w:t>
                  </w:r>
                </w:p>
                <w:p w14:paraId="34142371" w14:textId="77777777" w:rsid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 xml:space="preserve">Option 1: Use </w:t>
                  </w:r>
                  <w:r>
                    <w:t xml:space="preserve">N * 600 kHz + M * 50 kHz + A kHz, N ϵ {1:4998}, M ϵ {1,3,5} for 12 PRBs PBCH transmission bandwidth, use </w:t>
                  </w:r>
                  <w:r>
                    <w:rPr>
                      <w:lang w:eastAsia="zh-CN"/>
                    </w:rPr>
                    <w:t>N * 100 kHz + B kHz, N ϵ {9206:1:9232}</w:t>
                  </w:r>
                  <w:r>
                    <w:t xml:space="preserve"> for 15 PRBs PBCH transmission bandwidth</w:t>
                  </w:r>
                </w:p>
                <w:p w14:paraId="03A0642C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highlight w:val="yellow"/>
                    </w:rPr>
                  </w:pPr>
                  <w:r w:rsidRPr="00416A70">
                    <w:rPr>
                      <w:rFonts w:eastAsia="SimSun"/>
                      <w:szCs w:val="24"/>
                      <w:highlight w:val="yellow"/>
                      <w:lang w:eastAsia="zh-CN"/>
                    </w:rPr>
                    <w:t xml:space="preserve">Option 2: Use </w:t>
                  </w:r>
                  <w:r w:rsidRPr="00416A70">
                    <w:rPr>
                      <w:highlight w:val="yellow"/>
                    </w:rPr>
                    <w:t>N * 600 kHz + M * 50 kHz + A kHz</w:t>
                  </w:r>
                </w:p>
                <w:p w14:paraId="3B2FA65B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Agreement</w:t>
                  </w:r>
                </w:p>
                <w:p w14:paraId="2E0DB7A4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SimSun"/>
                      <w:szCs w:val="24"/>
                      <w:highlight w:val="yellow"/>
                      <w:lang w:eastAsia="zh-CN"/>
                    </w:rPr>
                  </w:pPr>
                  <w:r w:rsidRPr="00416A70">
                    <w:rPr>
                      <w:highlight w:val="yellow"/>
                    </w:rPr>
                    <w:t>Do not consider Option 1</w:t>
                  </w:r>
                </w:p>
                <w:p w14:paraId="48F88354" w14:textId="6EACB433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</w:tc>
            </w:tr>
          </w:tbl>
          <w:p w14:paraId="2E6C8F03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6A149B94" w14:textId="77777777" w:rsidTr="00416A70">
              <w:tc>
                <w:tcPr>
                  <w:tcW w:w="8132" w:type="dxa"/>
                </w:tcPr>
                <w:p w14:paraId="5D2DA20E" w14:textId="6380292B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 w:rsidRPr="00386BFA">
                    <w:rPr>
                      <w:rFonts w:cs="Arial"/>
                      <w:b/>
                    </w:rPr>
                    <w:lastRenderedPageBreak/>
                    <w:t>R1-2302276</w:t>
                  </w:r>
                  <w:r>
                    <w:rPr>
                      <w:rFonts w:cs="Arial"/>
                    </w:rPr>
                    <w:t>:</w:t>
                  </w:r>
                </w:p>
                <w:p w14:paraId="1C77D9CF" w14:textId="080B58D5" w:rsidR="00386BFA" w:rsidRDefault="00386BFA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  <w:p w14:paraId="33A1746D" w14:textId="77777777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</w:t>
                  </w:r>
                  <w:r w:rsidRPr="001A14DF">
                    <w:rPr>
                      <w:rFonts w:cs="Arial"/>
                    </w:rPr>
                    <w:t xml:space="preserve">question </w:t>
                  </w:r>
                  <w:r>
                    <w:rPr>
                      <w:rFonts w:cs="Arial"/>
                    </w:rPr>
                    <w:t xml:space="preserve">1 </w:t>
                  </w:r>
                  <w:r w:rsidRPr="001A14DF">
                    <w:rPr>
                      <w:rFonts w:cs="Arial"/>
                    </w:rPr>
                    <w:t xml:space="preserve">on legacy bands and UE operation, </w:t>
                  </w:r>
                  <w:r>
                    <w:rPr>
                      <w:rFonts w:cs="Arial"/>
                    </w:rPr>
                    <w:t>and concluded the following:</w:t>
                  </w:r>
                </w:p>
                <w:p w14:paraId="53FC5682" w14:textId="77777777" w:rsidR="00416A70" w:rsidRPr="004D4D1F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In some bands where the</w:t>
                  </w:r>
                  <w:r>
                    <w:rPr>
                      <w:rFonts w:ascii="Arial" w:hAnsi="Arial" w:cs="Arial"/>
                    </w:rPr>
                    <w:t xml:space="preserve"> &lt;5MHz</w:t>
                  </w:r>
                  <w:r w:rsidRPr="004D4D1F">
                    <w:rPr>
                      <w:rFonts w:ascii="Arial" w:hAnsi="Arial" w:cs="Arial"/>
                    </w:rPr>
                    <w:t xml:space="preserve"> feature is planned to be deployed there may be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UEs, whereas in others there are no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UEs. </w:t>
                  </w:r>
                </w:p>
                <w:p w14:paraId="128F9C0F" w14:textId="77777777" w:rsidR="00416A70" w:rsidRPr="0087023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In order to limit the impact to any legacy UEs in the same frequency range, it would be helpful if the sync raster can be differentiated for the less-than-5MHz channels. </w:t>
                  </w:r>
                </w:p>
                <w:p w14:paraId="365B9CA0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It is assumed that UE support of the &lt;5MHz feature is band-specific and optional.</w:t>
                  </w:r>
                </w:p>
                <w:p w14:paraId="06D9BC2C" w14:textId="40CE1067" w:rsidR="00386BFA" w:rsidRPr="00386BFA" w:rsidRDefault="00386BFA" w:rsidP="00386BFA">
                  <w:pPr>
                    <w:spacing w:before="180" w:after="120"/>
                    <w:contextualSpacing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</w:tc>
            </w:tr>
          </w:tbl>
          <w:p w14:paraId="1B48C9FE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p w14:paraId="5D90FE18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Suggested changes:</w:t>
            </w:r>
          </w:p>
          <w:p w14:paraId="727FEDA8" w14:textId="3C2B198D" w:rsidR="00416A70" w:rsidRDefault="00416A70" w:rsidP="00416A70">
            <w:pPr>
              <w:spacing w:after="0"/>
              <w:rPr>
                <w:ins w:id="8" w:author="Stefan Parkvall" w:date="2023-05-31T12:08:00Z"/>
              </w:rPr>
            </w:pPr>
            <w:ins w:id="9" w:author="Stefan Parkvall" w:date="2023-05-31T12:06:00Z">
              <w:r>
                <w:t xml:space="preserve">For CORESET 0 </w:t>
              </w:r>
            </w:ins>
            <w:ins w:id="10" w:author="Stefan Parkvall" w:date="2023-06-04T14:09:00Z">
              <w:r>
                <w:t xml:space="preserve">on a carrier </w:t>
              </w:r>
            </w:ins>
            <w:ins w:id="11" w:author="Huawei, HiSilicon" w:date="2023-06-06T11:35:00Z">
              <w:r>
                <w:t xml:space="preserve">detected </w:t>
              </w:r>
            </w:ins>
            <w:ins w:id="12" w:author="Huawei, HiSilicon" w:date="2023-06-06T11:55:00Z">
              <w:r>
                <w:t>in cell search proc</w:t>
              </w:r>
            </w:ins>
            <w:ins w:id="13" w:author="Huawei, HiSilicon" w:date="2023-06-06T11:56:00Z">
              <w:r>
                <w:t xml:space="preserve">edure </w:t>
              </w:r>
            </w:ins>
            <w:ins w:id="14" w:author="Huawei, HiSilicon" w:date="2023-06-06T11:35:00Z">
              <w:r>
                <w:t xml:space="preserve">with </w:t>
              </w:r>
            </w:ins>
            <w:ins w:id="15" w:author="Huawei, HiSilicon" w:date="2023-06-06T11:54:00Z"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</w:t>
              </w:r>
            </w:ins>
            <w:ins w:id="16" w:author="Huawei, HiSilicon" w:date="2023-06-06T11:55:00Z">
              <w:r>
                <w:t xml:space="preserve"> [</w:t>
              </w:r>
            </w:ins>
            <w:ins w:id="17" w:author="Huawei, HiSilicon" w:date="2023-06-06T16:03:00Z">
              <w:r w:rsidR="00870230">
                <w:t>14</w:t>
              </w:r>
            </w:ins>
            <w:ins w:id="18" w:author="Huawei, HiSilicon" w:date="2023-06-06T11:55:00Z">
              <w:r>
                <w:t>, TS 38.101-1]</w:t>
              </w:r>
            </w:ins>
            <w:ins w:id="19" w:author="Stefan Parkvall" w:date="2023-06-04T14:10:00Z">
              <w:del w:id="20" w:author="Huawei, HiSilicon" w:date="2023-06-06T11:55:00Z">
                <w:r w:rsidDel="00600366">
                  <w:delText>with</w:delText>
                </w:r>
              </w:del>
            </w:ins>
            <w:ins w:id="21" w:author="Stefan Parkvall" w:date="2023-06-04T14:11:00Z">
              <w:del w:id="22" w:author="Huawei, HiSilicon" w:date="2023-06-06T11:55:00Z">
                <w:r w:rsidDel="00600366">
                  <w:delText xml:space="preserve"> </w:delText>
                </w:r>
                <m:oMath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m:r>
                      <m:r>
                        <w:rPr>
                          <w:rFonts w:ascii="Cambria Math" w:hAnsi="Cambria Math"/>
                        </w:rPr>
                        <m:t>, 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=15</m:t>
                  </m:r>
                </m:oMath>
              </w:del>
            </w:ins>
            <w:ins w:id="23" w:author="Stefan Parkvall" w:date="2023-05-31T12:22:00Z">
              <w:r>
                <w:t>:</w:t>
              </w:r>
            </w:ins>
          </w:p>
          <w:p w14:paraId="30CD2D95" w14:textId="77777777" w:rsidR="00416A70" w:rsidRDefault="00416A70" w:rsidP="00416A70">
            <w:pPr>
              <w:pStyle w:val="B1"/>
              <w:rPr>
                <w:ins w:id="24" w:author="Stefan Parkvall" w:date="2023-06-04T14:12:00Z"/>
              </w:rPr>
            </w:pPr>
            <w:bookmarkStart w:id="25" w:name="OLE_LINK3"/>
            <w:ins w:id="26" w:author="Stefan Parkvall" w:date="2023-06-04T14:12:00Z">
              <w:r>
                <w:t>-</w:t>
              </w:r>
              <w:r>
                <w:tab/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</m:oMath>
              <w:r>
                <w:t xml:space="preserve"> 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symb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</m:oMath>
              <w:r>
                <w:t xml:space="preserve"> are defined by clause 13 of [5, TS 38.213]</w:t>
              </w:r>
            </w:ins>
          </w:p>
          <w:p w14:paraId="4A5A882B" w14:textId="77777777" w:rsidR="00416A70" w:rsidRDefault="00416A70" w:rsidP="00416A70">
            <w:pPr>
              <w:pStyle w:val="B1"/>
              <w:rPr>
                <w:ins w:id="27" w:author="Stefan Parkvall" w:date="2023-06-02T11:24:00Z"/>
              </w:rPr>
            </w:pPr>
            <w:ins w:id="28" w:author="Stefan Parkvall" w:date="2023-05-31T12:08:00Z">
              <w:r>
                <w:t>-</w:t>
              </w:r>
              <w:r>
                <w:tab/>
              </w:r>
            </w:ins>
            <w:ins w:id="29" w:author="Stefan Parkvall" w:date="2023-06-02T11:23:00Z">
              <w:r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  <m:r>
                  <w:rPr>
                    <w:rFonts w:ascii="Cambria Math" w:hAnsi="Cambria Math"/>
                  </w:rPr>
                  <m:t>=12</m:t>
                </m:r>
              </m:oMath>
              <w:r>
                <w:t xml:space="preserve"> </w:t>
              </w:r>
            </w:ins>
            <w:ins w:id="30" w:author="Stefan Parkvall" w:date="2023-05-31T12:08:00Z">
              <w:r>
                <w:t xml:space="preserve">the CORESET is </w:t>
              </w:r>
            </w:ins>
            <w:ins w:id="31" w:author="Stefan Parkvall" w:date="2023-05-31T12:11:00Z">
              <w:r>
                <w:t xml:space="preserve">obtained by applying the </w:t>
              </w:r>
            </w:ins>
            <w:ins w:id="32" w:author="Stefan Parkvall" w:date="2023-05-31T12:09:00Z">
              <w:r>
                <w:t>description above</w:t>
              </w:r>
            </w:ins>
            <w:ins w:id="33" w:author="Stefan Parkvall" w:date="2023-06-02T11:24:00Z">
              <w:r>
                <w:t xml:space="preserve"> assuming interleaved mapping</w:t>
              </w:r>
            </w:ins>
          </w:p>
          <w:p w14:paraId="51F5146D" w14:textId="77777777" w:rsidR="00416A70" w:rsidRDefault="00416A70" w:rsidP="00416A70">
            <w:ins w:id="34" w:author="Stefan Parkvall" w:date="2023-06-02T11:24:00Z">
              <w:r>
                <w:t>-</w:t>
              </w:r>
              <w:r>
                <w:tab/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w:ins>
            <m:oMath>
              <m:r>
                <w:ins w:id="35" w:author="Stefan Parkvall" w:date="2023-06-05T22:28:00Z">
                  <w:rPr>
                    <w:rFonts w:ascii="Cambria Math" w:hAnsi="Cambria Math"/>
                  </w:rPr>
                  <m:t>24</m:t>
                </w:ins>
              </m:r>
            </m:oMath>
            <w:ins w:id="36" w:author="Stefan Parkvall" w:date="2023-06-02T11:24:00Z">
              <w:r>
                <w:t xml:space="preserve"> </w:t>
              </w:r>
            </w:ins>
            <w:ins w:id="37" w:author="Stefan Parkvall" w:date="2023-06-04T20:44:00Z">
              <w:r>
                <w:t>the CORESET is obtained</w:t>
              </w:r>
            </w:ins>
            <w:ins w:id="38" w:author="Stefan Parkvall" w:date="2023-06-04T20:45:00Z">
              <w:r>
                <w:t xml:space="preserve"> </w:t>
              </w:r>
            </w:ins>
            <w:ins w:id="39" w:author="Stefan Parkvall" w:date="2023-06-04T20:47:00Z">
              <w:r>
                <w:t xml:space="preserve">by </w:t>
              </w:r>
            </w:ins>
            <w:ins w:id="40" w:author="Stefan Parkvall" w:date="2023-06-05T22:29:00Z">
              <w:r>
                <w:t xml:space="preserve">applying the description above with </w:t>
              </w:r>
              <w:r w:rsidRPr="00656867">
                <w:t>interleaved or non-interleaved mapping as defined in clause 13 of [5, TS 38.213]</w:t>
              </w:r>
              <w:r>
                <w:t xml:space="preserve">, followed by </w:t>
              </w:r>
            </w:ins>
            <w:ins w:id="41" w:author="Stefan Parkvall" w:date="2023-06-05T22:30:00Z">
              <w:r>
                <w:t xml:space="preserve">removing </w:t>
              </w:r>
            </w:ins>
            <w:ins w:id="42" w:author="Stefan Parkvall" w:date="2023-06-04T14:06:00Z">
              <w:r>
                <w:t>9 resou</w:t>
              </w:r>
            </w:ins>
            <w:ins w:id="43" w:author="Stefan Parkvall" w:date="2023-06-04T20:45:00Z">
              <w:r>
                <w:t>r</w:t>
              </w:r>
            </w:ins>
            <w:ins w:id="44" w:author="Stefan Parkvall" w:date="2023-06-04T14:06:00Z">
              <w:r>
                <w:t xml:space="preserve">ce blocks in each OFDM symbol </w:t>
              </w:r>
            </w:ins>
            <w:ins w:id="45" w:author="Stefan Parkvall" w:date="2023-06-05T22:30:00Z">
              <w:r>
                <w:t>to obtain the 15 res</w:t>
              </w:r>
              <w:del w:id="46" w:author="Huawei, HiSilicon" w:date="2023-06-06T12:53:00Z">
                <w:r w:rsidDel="00FE4BB1">
                  <w:delText>r</w:delText>
                </w:r>
              </w:del>
              <w:r>
                <w:t>ou</w:t>
              </w:r>
            </w:ins>
            <w:ins w:id="47" w:author="Huawei, HiSilicon" w:date="2023-06-06T12:53:00Z">
              <w:r>
                <w:t>r</w:t>
              </w:r>
            </w:ins>
            <w:ins w:id="48" w:author="Stefan Parkvall" w:date="2023-06-05T22:30:00Z">
              <w:r>
                <w:t>ce blocks forming the</w:t>
              </w:r>
            </w:ins>
            <w:ins w:id="49" w:author="Stefan Parkvall" w:date="2023-06-04T20:49:00Z">
              <w:r>
                <w:t xml:space="preserve"> CORESET.</w:t>
              </w:r>
            </w:ins>
          </w:p>
          <w:bookmarkEnd w:id="25"/>
          <w:p w14:paraId="421D6D98" w14:textId="34298C33" w:rsidR="00870230" w:rsidRDefault="00870230" w:rsidP="00416A70">
            <w:r>
              <w:t>…</w:t>
            </w:r>
          </w:p>
          <w:p w14:paraId="47F9D2E3" w14:textId="3CD6D25B" w:rsidR="00870230" w:rsidRDefault="00870230" w:rsidP="00870230">
            <w:pPr>
              <w:rPr>
                <w:ins w:id="50" w:author="Stefan Parkvall" w:date="2023-05-31T11:47:00Z"/>
              </w:rPr>
            </w:pPr>
            <w:ins w:id="51" w:author="Stefan Parkvall" w:date="2023-05-31T11:47:00Z">
              <w:r>
                <w:t xml:space="preserve">For </w:t>
              </w:r>
            </w:ins>
            <w:ins w:id="52" w:author="Stefan Parkvall" w:date="2023-05-31T11:50:00Z">
              <w:r>
                <w:t>cell search</w:t>
              </w:r>
            </w:ins>
            <w:ins w:id="53" w:author="Stefan Parkvall" w:date="2023-06-04T14:13:00Z">
              <w:r>
                <w:t xml:space="preserve"> </w:t>
              </w:r>
            </w:ins>
            <w:ins w:id="54" w:author="Huawei, HiSilicon" w:date="2023-06-06T16:02:00Z">
              <w:r>
                <w:t xml:space="preserve">with </w:t>
              </w:r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 [</w:t>
              </w:r>
            </w:ins>
            <w:ins w:id="55" w:author="Huawei, HiSilicon" w:date="2023-06-06T16:03:00Z">
              <w:r>
                <w:t>14</w:t>
              </w:r>
            </w:ins>
            <w:ins w:id="56" w:author="Huawei, HiSilicon" w:date="2023-06-06T16:02:00Z">
              <w:r>
                <w:t>, TS 38.101-1]</w:t>
              </w:r>
            </w:ins>
            <w:ins w:id="57" w:author="Stefan Parkvall" w:date="2023-06-04T14:13:00Z">
              <w:del w:id="58" w:author="Huawei, HiSilicon" w:date="2023-06-06T16:02:00Z">
                <w:r w:rsidDel="00870230">
                  <w:delText xml:space="preserve">on a carrier with </w:delText>
                </w:r>
                <m:oMath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m:r>
                      <m:r>
                        <w:rPr>
                          <w:rFonts w:ascii="Cambria Math" w:hAnsi="Cambria Math"/>
                        </w:rPr>
                        <m:t>, 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=15</m:t>
                  </m:r>
                </m:oMath>
              </w:del>
            </w:ins>
            <w:ins w:id="59" w:author="Stefan Parkvall" w:date="2023-05-31T11:51:00Z">
              <w:r>
                <w:t xml:space="preserve">, </w:t>
              </w:r>
            </w:ins>
            <w:ins w:id="60" w:author="Stefan Parkvall" w:date="2023-05-31T11:47:00Z">
              <w:r>
                <w:t xml:space="preserve">the UE is not expected to receive subcarriers 0 to 47 and </w:t>
              </w:r>
            </w:ins>
            <w:ins w:id="61" w:author="Stefan Parkvall" w:date="2023-05-31T11:48:00Z">
              <w:r>
                <w:t xml:space="preserve">192 to 239 </w:t>
              </w:r>
            </w:ins>
            <w:ins w:id="62" w:author="Stefan Parkvall" w:date="2023-05-31T11:49:00Z">
              <w:r>
                <w:t xml:space="preserve">in any of the 4 OFDM symbols </w:t>
              </w:r>
            </w:ins>
            <w:ins w:id="63" w:author="Stefan Parkvall" w:date="2023-05-31T11:48:00Z">
              <w:r>
                <w:t>of the SS</w:t>
              </w:r>
            </w:ins>
            <w:ins w:id="64" w:author="Stefan Parkvall" w:date="2023-05-31T11:49:00Z">
              <w:r>
                <w:t>/PBCH block.</w:t>
              </w:r>
            </w:ins>
          </w:p>
          <w:p w14:paraId="3875B067" w14:textId="77777777" w:rsidR="00870230" w:rsidRDefault="00870230" w:rsidP="00416A70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//Comment#2</w:t>
            </w:r>
          </w:p>
          <w:p w14:paraId="3FBC9BFC" w14:textId="12CAB897" w:rsidR="00870230" w:rsidRPr="00870230" w:rsidRDefault="00870230" w:rsidP="00416A70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Similar to other company comment,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“puncturing” is better than “removing” for 15-PRB CORESET#0.</w:t>
            </w:r>
          </w:p>
        </w:tc>
      </w:tr>
      <w:tr w:rsidR="002E5403" w:rsidRPr="00313E98" w14:paraId="7959C847" w14:textId="77777777" w:rsidTr="00B3319D">
        <w:tc>
          <w:tcPr>
            <w:tcW w:w="1271" w:type="dxa"/>
          </w:tcPr>
          <w:p w14:paraId="6DCD2995" w14:textId="183A0CEF" w:rsidR="002E5403" w:rsidRPr="00313E98" w:rsidRDefault="002E5403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953CDD"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lastRenderedPageBreak/>
              <w:t>Z</w:t>
            </w:r>
            <w:r w:rsidRPr="00953CDD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TE</w:t>
            </w:r>
          </w:p>
        </w:tc>
        <w:tc>
          <w:tcPr>
            <w:tcW w:w="8358" w:type="dxa"/>
          </w:tcPr>
          <w:p w14:paraId="060ED8D0" w14:textId="0063FCE7" w:rsidR="002E5403" w:rsidRPr="002E5403" w:rsidRDefault="002E5403" w:rsidP="002E5403">
            <w:pPr>
              <w:spacing w:after="180" w:line="240" w:lineRule="auto"/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  <w:t xml:space="preserve">omment#1: </w:t>
            </w:r>
            <w:r w:rsidRPr="00FE495B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We suggest 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making it clear that </w:t>
            </w:r>
            <w:r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CORESET 0 is configured by the </w:t>
            </w:r>
            <w:r w:rsidRPr="002E5403">
              <w:rPr>
                <w:rFonts w:ascii="Times New Roman" w:eastAsia="DengXian" w:hAnsi="Times New Roman" w:cs="Times New Roman"/>
                <w:bCs/>
                <w:i/>
                <w:szCs w:val="18"/>
                <w:lang w:eastAsia="zh-CN"/>
              </w:rPr>
              <w:t>ControlResourceSetZero</w:t>
            </w:r>
            <w:r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IE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as legacy. Regarding </w:t>
            </w:r>
            <m:oMath>
              <m:sSubSup>
                <m:sSubSupPr>
                  <m:ctrlPr>
                    <w:rPr>
                      <w:rFonts w:ascii="Cambria Math" w:eastAsia="DengXian" w:hAnsi="Cambria Math" w:cs="Times New Roman"/>
                      <w:bCs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DengXian" w:hAnsi="Cambria Math" w:cs="Times New Roman"/>
                      <w:szCs w:val="18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DengXian" w:hAnsi="Times New Roman" w:cs="Times New Roman"/>
                      <w:bCs/>
                      <w:szCs w:val="18"/>
                      <w:lang w:eastAsia="zh-CN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DengXian" w:hAnsi="Times New Roman" w:cs="Times New Roman"/>
                      <w:bCs/>
                      <w:szCs w:val="18"/>
                      <w:lang w:eastAsia="zh-CN"/>
                    </w:rPr>
                    <m:t>size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 w:cs="Times New Roman"/>
                      <w:szCs w:val="18"/>
                      <w:lang w:eastAsia="zh-CN"/>
                    </w:rPr>
                    <m:t xml:space="preserve">, </m:t>
                  </m:r>
                  <m:r>
                    <w:rPr>
                      <w:rFonts w:ascii="Cambria Math" w:eastAsia="DengXian" w:hAnsi="Cambria Math" w:cs="Times New Roman"/>
                      <w:szCs w:val="18"/>
                      <w:lang w:eastAsia="zh-CN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DengXian" w:hAnsi="Cambria Math" w:cs="Times New Roman"/>
                  <w:szCs w:val="18"/>
                  <w:lang w:eastAsia="zh-CN"/>
                </w:rPr>
                <m:t xml:space="preserve">=15, </m:t>
              </m:r>
            </m:oMath>
            <w:r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it can be changed to ‘minimum channel bandwidth 3 MHz’ similar 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as the texts in 38.213. </w:t>
            </w:r>
          </w:p>
          <w:p w14:paraId="02A04895" w14:textId="12112E47" w:rsidR="002E5403" w:rsidRDefault="002E5403" w:rsidP="002E5403">
            <w:pPr>
              <w:spacing w:after="180" w:line="240" w:lineRule="auto"/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</w:pPr>
            <w:r>
              <w:rPr>
                <w:rFonts w:ascii="Times New Roman" w:eastAsia="SimSun" w:hAnsi="Times New Roman" w:cs="Times New Roman"/>
                <w:szCs w:val="20"/>
                <w:lang w:val="en-GB"/>
              </w:rPr>
              <w:t>‘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For CORESET 0 </w:t>
            </w:r>
            <w:r w:rsidRPr="00953CDD">
              <w:rPr>
                <w:rFonts w:ascii="Times New Roman" w:eastAsia="SimSun" w:hAnsi="Times New Roman" w:cs="Times New Roman"/>
                <w:color w:val="00B0F0"/>
                <w:szCs w:val="20"/>
                <w:u w:val="single"/>
                <w:lang w:val="en-GB"/>
              </w:rPr>
              <w:t xml:space="preserve">configured by the </w:t>
            </w:r>
            <w:r w:rsidRPr="00953CDD">
              <w:rPr>
                <w:rFonts w:ascii="Times New Roman" w:eastAsia="SimSun" w:hAnsi="Times New Roman" w:cs="Times New Roman"/>
                <w:i/>
                <w:color w:val="00B0F0"/>
                <w:szCs w:val="20"/>
                <w:u w:val="single"/>
                <w:lang w:val="en-GB"/>
              </w:rPr>
              <w:t>ControlResourceSetZero</w:t>
            </w:r>
            <w:r w:rsidRPr="00953CDD">
              <w:rPr>
                <w:rFonts w:ascii="Times New Roman" w:eastAsia="SimSun" w:hAnsi="Times New Roman" w:cs="Times New Roman"/>
                <w:color w:val="00B0F0"/>
                <w:szCs w:val="20"/>
                <w:u w:val="single"/>
                <w:lang w:val="en-GB"/>
              </w:rPr>
              <w:t xml:space="preserve"> IE</w:t>
            </w:r>
            <w:r w:rsidRPr="00FE495B">
              <w:rPr>
                <w:rFonts w:ascii="Times New Roman" w:eastAsia="SimSun" w:hAnsi="Times New Roman" w:cs="Times New Roman"/>
                <w:color w:val="00B0F0"/>
                <w:szCs w:val="20"/>
                <w:u w:val="single"/>
                <w:lang w:val="en-GB"/>
              </w:rPr>
              <w:t xml:space="preserve"> 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on a carrier with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trike/>
                      <w:color w:val="00B0F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size</m:t>
                  </m:r>
                  <m: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, μ</m:t>
                  </m:r>
                </m:sup>
              </m:sSubSup>
              <m:r>
                <w:rPr>
                  <w:rFonts w:ascii="Cambria Math" w:eastAsia="SimSun" w:hAnsi="Cambria Math" w:cs="Times New Roman"/>
                  <w:strike/>
                  <w:color w:val="00B0F0"/>
                  <w:szCs w:val="20"/>
                  <w:u w:val="single"/>
                  <w:lang w:val="en-GB"/>
                </w:rPr>
                <m:t>=15</m:t>
              </m:r>
            </m:oMath>
            <w:r w:rsidR="00D377B1">
              <w:rPr>
                <w:rFonts w:ascii="Times New Roman" w:eastAsia="SimSun" w:hAnsi="Times New Roman" w:cs="Times New Roman" w:hint="eastAsia"/>
                <w:strike/>
                <w:color w:val="00B0F0"/>
                <w:szCs w:val="20"/>
                <w:u w:val="single"/>
                <w:lang w:val="en-GB" w:eastAsia="zh-CN"/>
              </w:rPr>
              <w:t xml:space="preserve"> </w:t>
            </w:r>
            <w:r w:rsidR="00D377B1" w:rsidRPr="00D377B1">
              <w:rPr>
                <w:rFonts w:ascii="Times New Roman" w:eastAsia="DengXian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>minimum channel bandwidth 3 MHz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>:</w:t>
            </w:r>
          </w:p>
          <w:p w14:paraId="1855DC3A" w14:textId="2CDE4023" w:rsidR="007235F2" w:rsidRDefault="002E5403" w:rsidP="007235F2">
            <w:pPr>
              <w:spacing w:after="180" w:line="240" w:lineRule="auto"/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  <w:t>omment#2:</w:t>
            </w:r>
            <w:r w:rsidR="00673F52"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  <w:t xml:space="preserve"> </w:t>
            </w:r>
            <w:r w:rsid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In</w:t>
            </w:r>
            <w:r w:rsidR="00673F52" w:rsidRP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legacy</w:t>
            </w:r>
            <w:r w:rsid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, the interleaving of </w:t>
            </w:r>
            <w:r w:rsidR="00673F52"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CORESET 0</w:t>
            </w:r>
            <w:r w:rsid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is defined in TS 38.211. 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Similarly, we suggest capturing how to determine </w:t>
            </w:r>
            <w:r w:rsidR="007235F2" w:rsidRPr="007235F2">
              <w:rPr>
                <w:rFonts w:ascii="Times New Roman" w:eastAsia="SimSun" w:hAnsi="Times New Roman" w:cs="Times New Roman"/>
                <w:szCs w:val="20"/>
                <w:lang w:val="en-GB"/>
              </w:rPr>
              <w:t>interleaved or non-interleaved mapping</w:t>
            </w:r>
            <w:r w:rsidR="007235F2">
              <w:rPr>
                <w:rFonts w:ascii="Times New Roman" w:eastAsia="SimSun" w:hAnsi="Times New Roman" w:cs="Times New Roman"/>
                <w:szCs w:val="20"/>
                <w:lang w:val="en-GB"/>
              </w:rPr>
              <w:t xml:space="preserve"> in 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TS 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lastRenderedPageBreak/>
              <w:t xml:space="preserve">38.211. If it is to be captured in 38.213, at least the following revision </w:t>
            </w:r>
            <w:r w:rsidR="00604E3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should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be considered for better </w:t>
            </w:r>
            <w:r w:rsidR="00D8284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clarity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.  </w:t>
            </w:r>
          </w:p>
          <w:p w14:paraId="72C136A2" w14:textId="1674C27C" w:rsidR="002E5403" w:rsidRPr="00BB217A" w:rsidRDefault="002E5403" w:rsidP="007235F2">
            <w:pPr>
              <w:spacing w:after="180" w:line="240" w:lineRule="auto"/>
            </w:pP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>-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ab/>
            </w:r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color w:val="FF000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CORESET</m:t>
                  </m:r>
                </m:sup>
              </m:sSubSup>
              <m:r>
                <w:rPr>
                  <w:rFonts w:ascii="Cambria Math" w:eastAsia="SimSun" w:hAnsi="Cambria Math" w:cs="Times New Roman"/>
                  <w:color w:val="FF0000"/>
                  <w:szCs w:val="20"/>
                  <w:u w:val="single"/>
                  <w:lang w:val="en-GB"/>
                </w:rPr>
                <m:t>=24</m:t>
              </m:r>
            </m:oMath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 the CORESET is obtained by applying the description above with interleaved or non-interleaved mapping</w:t>
            </w:r>
            <w:r w:rsidR="00673F52">
              <w:rPr>
                <w:rFonts w:ascii="Times New Roman" w:hAnsi="Times New Roman" w:cs="Times New Roman"/>
                <w:color w:val="FF0000"/>
                <w:sz w:val="21"/>
                <w:szCs w:val="21"/>
                <w:u w:val="single"/>
                <w:shd w:val="clear" w:color="auto" w:fill="FFFFFF"/>
              </w:rPr>
              <w:t> </w:t>
            </w:r>
            <w:r w:rsidR="00673F52" w:rsidRP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>according to index configured by the</w:t>
            </w:r>
            <w:r w:rsid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673F52" w:rsidRPr="007235F2">
              <w:rPr>
                <w:rFonts w:ascii="Times New Roman" w:eastAsia="DengXian" w:hAnsi="Times New Roman" w:cs="Times New Roman"/>
                <w:bCs/>
                <w:i/>
                <w:color w:val="00B0F0"/>
                <w:szCs w:val="18"/>
                <w:u w:val="single"/>
                <w:lang w:eastAsia="zh-CN"/>
              </w:rPr>
              <w:t>ControlResourceSetZero</w:t>
            </w:r>
            <w:r w:rsidR="00673F52" w:rsidRPr="007235F2">
              <w:rPr>
                <w:rFonts w:ascii="Times New Roman" w:eastAsia="DengXian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 xml:space="preserve"> IE</w:t>
            </w:r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 as defined in clause 13 of [5, TS 38.213], followed by removing 9 resource blocks in each OFDM symbol to obtain the 15 </w:t>
            </w:r>
            <w:r w:rsidRPr="007235F2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>resrouce</w:t>
            </w:r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 blocks forming the CORESET.’</w:t>
            </w:r>
          </w:p>
        </w:tc>
      </w:tr>
      <w:tr w:rsidR="002E5403" w:rsidRPr="00313E98" w14:paraId="5E3CA0C5" w14:textId="77777777" w:rsidTr="00B3319D">
        <w:tc>
          <w:tcPr>
            <w:tcW w:w="1271" w:type="dxa"/>
          </w:tcPr>
          <w:p w14:paraId="04654D7F" w14:textId="1B4E84B7" w:rsidR="002E5403" w:rsidRPr="00FF3E0F" w:rsidRDefault="00FF3E0F" w:rsidP="002E5403">
            <w:pPr>
              <w:rPr>
                <w:rFonts w:ascii="Times New Roman" w:eastAsia="DengXian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18"/>
                <w:lang w:eastAsia="zh-CN"/>
              </w:rPr>
              <w:lastRenderedPageBreak/>
              <w:t>Lenovo</w:t>
            </w:r>
          </w:p>
        </w:tc>
        <w:tc>
          <w:tcPr>
            <w:tcW w:w="8358" w:type="dxa"/>
          </w:tcPr>
          <w:p w14:paraId="5ECC18D9" w14:textId="2697B1BE" w:rsidR="00FF3E0F" w:rsidRDefault="00FF3E0F" w:rsidP="00FF3E0F">
            <w:r w:rsidRPr="00FF3E0F">
              <w:t>Sinc</w:t>
            </w:r>
            <w:r>
              <w:t>e RAN1 has agreed that “</w:t>
            </w:r>
            <w:r w:rsidRPr="00FF3E0F">
              <w:t>REG bundle size = 6</w:t>
            </w:r>
            <w:r>
              <w:t>” for 15PRBs CORESET#0, “L=6” can be added as such,</w:t>
            </w:r>
          </w:p>
          <w:p w14:paraId="26E13699" w14:textId="77777777" w:rsidR="00FF3E0F" w:rsidRPr="00FF3E0F" w:rsidRDefault="00FF3E0F" w:rsidP="00FF3E0F">
            <w:pPr>
              <w:spacing w:after="0"/>
              <w:rPr>
                <w:color w:val="FF0000"/>
              </w:rPr>
            </w:pPr>
            <w:bookmarkStart w:id="65" w:name="OLE_LINK1"/>
            <w:r w:rsidRPr="00FF3E0F">
              <w:rPr>
                <w:color w:val="FF0000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color w:val="FF0000"/>
                    </w:rPr>
                    <m:t>, μ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=15</m:t>
              </m:r>
            </m:oMath>
            <w:r w:rsidRPr="00FF3E0F">
              <w:rPr>
                <w:color w:val="FF0000"/>
              </w:rPr>
              <w:t>:</w:t>
            </w:r>
          </w:p>
          <w:p w14:paraId="28F84D72" w14:textId="77777777" w:rsidR="00FF3E0F" w:rsidRP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</m:oMath>
            <w:r w:rsidRPr="00FF3E0F">
              <w:rPr>
                <w:color w:val="FF0000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</m:oMath>
            <w:r w:rsidRPr="00FF3E0F">
              <w:rPr>
                <w:color w:val="FF0000"/>
              </w:rPr>
              <w:t xml:space="preserve"> are defined by clause 13 of [5, TS 38.213]</w:t>
            </w:r>
          </w:p>
          <w:p w14:paraId="58BFDB4A" w14:textId="77777777" w:rsidR="00FF3E0F" w:rsidRP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=12</m:t>
              </m:r>
            </m:oMath>
            <w:r w:rsidRPr="00FF3E0F">
              <w:rPr>
                <w:color w:val="FF0000"/>
              </w:rPr>
              <w:t xml:space="preserve"> the CORESET is obtained by applying the description above assuming interleaved mapping</w:t>
            </w:r>
          </w:p>
          <w:p w14:paraId="534C8DA8" w14:textId="3E208D39" w:rsid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=24</m:t>
              </m:r>
            </m:oMath>
            <w:r w:rsidRPr="00FF3E0F">
              <w:rPr>
                <w:color w:val="FF0000"/>
              </w:rPr>
              <w:t xml:space="preserve"> the CORESET is obtained by applying the description above with interleaved or non-interleaved mapping as defined in clause 13 of [5, TS 38.213], followed by removing 9 resource blocks in each OFDM symbol to obtain the 15 resrouce blocks forming the CORESET. </w:t>
            </w:r>
            <w:bookmarkEnd w:id="65"/>
            <w:r w:rsidRPr="00FF3E0F">
              <w:rPr>
                <w:color w:val="FF0000"/>
              </w:rPr>
              <w:br w:type="page"/>
            </w:r>
          </w:p>
          <w:p w14:paraId="01D68D5E" w14:textId="59A23E18" w:rsidR="00FF3E0F" w:rsidRPr="00FF3E0F" w:rsidRDefault="00FF3E0F" w:rsidP="00FF3E0F">
            <w:pPr>
              <w:pStyle w:val="B1"/>
              <w:rPr>
                <w:rFonts w:ascii="Arial" w:hAnsi="Arial"/>
                <w:color w:val="0070C0"/>
                <w:sz w:val="28"/>
              </w:rPr>
            </w:pPr>
            <w:r w:rsidRPr="00FF3E0F">
              <w:rPr>
                <w:color w:val="0070C0"/>
              </w:rPr>
              <w:t>- L = 6</w:t>
            </w:r>
          </w:p>
          <w:p w14:paraId="3D5AC4CC" w14:textId="56E217F2" w:rsidR="00FF3E0F" w:rsidRPr="00B3319D" w:rsidRDefault="00FF3E0F" w:rsidP="00FF3E0F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2E5403" w:rsidRPr="00313E98" w14:paraId="5ED6A812" w14:textId="77777777" w:rsidTr="00B3319D">
        <w:tc>
          <w:tcPr>
            <w:tcW w:w="1271" w:type="dxa"/>
          </w:tcPr>
          <w:p w14:paraId="06C0B340" w14:textId="18E5D5F3" w:rsidR="002E5403" w:rsidRDefault="006D6AA5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bookmarkStart w:id="66" w:name="_Hlk137027703"/>
            <w:r w:rsidRPr="006D6AA5">
              <w:rPr>
                <w:rFonts w:ascii="Times New Roman" w:eastAsia="DengXian" w:hAnsi="Times New Roman" w:cs="Times New Roman"/>
                <w:szCs w:val="18"/>
                <w:lang w:eastAsia="zh-CN"/>
              </w:rPr>
              <w:t>Nokia, NSB</w:t>
            </w:r>
          </w:p>
        </w:tc>
        <w:tc>
          <w:tcPr>
            <w:tcW w:w="8358" w:type="dxa"/>
          </w:tcPr>
          <w:p w14:paraId="4528193C" w14:textId="2D4EB363" w:rsidR="002E5403" w:rsidRDefault="006D6AA5" w:rsidP="002E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tend to agree that for now it is better not to refer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color w:val="FF0000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, </w:t>
            </w:r>
            <w:r w:rsidRPr="006D6AA5">
              <w:rPr>
                <w:rFonts w:ascii="Times New Roman" w:hAnsi="Times New Roman" w:cs="Times New Roman"/>
              </w:rPr>
              <w:t>but i</w:t>
            </w:r>
            <w:r w:rsidRPr="006D6AA5">
              <w:rPr>
                <w:rFonts w:ascii="Times New Roman" w:hAnsi="Times New Roman" w:cs="Times New Roman"/>
                <w:color w:val="000000" w:themeColor="text1"/>
              </w:rPr>
              <w:t>nstead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talk about the channel BW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as below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For now, we have not yet agreed that the same CORESET#0 config applies to 5 MHz carriers on a band where 3 MHz is the minimum channel BW, so the wording below seems to reflect the current agreements. If we further agree that Table 13-0 applies also with 5 MHz CBW</w:t>
            </w:r>
            <w:r w:rsidR="0095512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with less than 24 RB, we can update this (similar case as for 38.213). Below are our recommended edits on top of the version provided by the editor.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</w:p>
          <w:p w14:paraId="154E5A58" w14:textId="2FE08BB1" w:rsidR="006D6AA5" w:rsidRDefault="006D6AA5" w:rsidP="002E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  <w:p w14:paraId="66E7D51A" w14:textId="661F08A1" w:rsidR="006D6AA5" w:rsidRDefault="006D6AA5" w:rsidP="006D6AA5">
            <w:pPr>
              <w:spacing w:after="0"/>
            </w:pPr>
            <w:r>
              <w:t xml:space="preserve">For CORESET 0 on a carrier with </w:t>
            </w:r>
            <w:r w:rsidRPr="006D6AA5">
              <w:rPr>
                <w:color w:val="FF0000"/>
              </w:rPr>
              <w:t xml:space="preserve">a channel BW of 3 MHz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, μ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</w:rPr>
                <m:t>=15</m:t>
              </m:r>
            </m:oMath>
            <w:r w:rsidRPr="006D6AA5">
              <w:rPr>
                <w:strike/>
                <w:color w:val="FF0000"/>
              </w:rPr>
              <w:t>:</w:t>
            </w:r>
          </w:p>
          <w:p w14:paraId="66E7290D" w14:textId="77777777" w:rsidR="006D6AA5" w:rsidRDefault="006D6AA5" w:rsidP="006D6AA5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clause 13 of [5, TS 38.213]</w:t>
            </w:r>
          </w:p>
          <w:p w14:paraId="4D1EB30F" w14:textId="36C1BF69" w:rsidR="006D6AA5" w:rsidRDefault="006D6AA5" w:rsidP="006D6AA5">
            <w:pPr>
              <w:pStyle w:val="B1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>
              <w:t xml:space="preserve"> the CORESET is obtained by applying the description above assuming interleaved mapping, </w:t>
            </w:r>
            <w:r w:rsidRPr="006D6AA5">
              <w:rPr>
                <w:color w:val="FF0000"/>
              </w:rPr>
              <w:t>with R = 2</w:t>
            </w:r>
          </w:p>
          <w:p w14:paraId="3D650118" w14:textId="14D75F43" w:rsidR="006D6AA5" w:rsidRDefault="006D6AA5" w:rsidP="006D6AA5">
            <w:pPr>
              <w:ind w:left="284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>, followed by removing 9 resource blocks in each OFDM symbol to obtain the 15 res</w:t>
            </w:r>
            <w:r w:rsidRPr="006D6AA5">
              <w:rPr>
                <w:strike/>
                <w:color w:val="FF0000"/>
              </w:rPr>
              <w:t>r</w:t>
            </w:r>
            <w:r>
              <w:t>ou</w:t>
            </w:r>
            <w:r w:rsidRPr="006D6AA5">
              <w:rPr>
                <w:color w:val="FF0000"/>
              </w:rPr>
              <w:t>r</w:t>
            </w:r>
            <w:r>
              <w:t>ce blocks forming the CORESET.</w:t>
            </w:r>
          </w:p>
          <w:p w14:paraId="243AF78D" w14:textId="2228DDF2" w:rsidR="006D6AA5" w:rsidRPr="006D6AA5" w:rsidRDefault="006D6AA5" w:rsidP="006D6AA5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  <w:r w:rsidRPr="006D6AA5">
              <w:rPr>
                <w:color w:val="FF0000"/>
              </w:rPr>
              <w:t>- L = 6;</w:t>
            </w:r>
          </w:p>
          <w:p w14:paraId="29A94C08" w14:textId="2E5CE90A" w:rsidR="006D6AA5" w:rsidRPr="004171F2" w:rsidRDefault="006D6AA5" w:rsidP="002E5403">
            <w:pPr>
              <w:rPr>
                <w:rFonts w:ascii="Times New Roman" w:hAnsi="Times New Roman" w:cs="Times New Roman"/>
              </w:rPr>
            </w:pPr>
          </w:p>
        </w:tc>
      </w:tr>
      <w:bookmarkEnd w:id="66"/>
      <w:tr w:rsidR="006D6AA5" w:rsidRPr="00313E98" w14:paraId="6F280485" w14:textId="77777777" w:rsidTr="00B3319D">
        <w:tc>
          <w:tcPr>
            <w:tcW w:w="1271" w:type="dxa"/>
          </w:tcPr>
          <w:p w14:paraId="27393EBF" w14:textId="77777777" w:rsidR="006D6AA5" w:rsidRDefault="006D6AA5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5A28ED64" w14:textId="77777777" w:rsidR="006D6AA5" w:rsidRDefault="006D6AA5" w:rsidP="002E5403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1602FF65" w:rsidR="00AA50F3" w:rsidRDefault="008D59F1" w:rsidP="00AA50F3">
      <w:pPr>
        <w:rPr>
          <w:lang w:val="en-GB" w:eastAsia="ja-JP"/>
        </w:rPr>
      </w:pPr>
      <w:r>
        <w:rPr>
          <w:lang w:val="en-GB" w:eastAsia="ja-JP"/>
        </w:rPr>
        <w:t>Editor’s response:</w:t>
      </w:r>
    </w:p>
    <w:p w14:paraId="64DFD98C" w14:textId="6DC861F8" w:rsidR="008D59F1" w:rsidRDefault="00084580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lastRenderedPageBreak/>
        <w:t>Linking the CORESET 0 structure to the search raster was my initial assumption, but I am not sure it properly captures SCells</w:t>
      </w:r>
      <w:r w:rsidR="008E24BE">
        <w:rPr>
          <w:lang w:val="en-GB" w:eastAsia="ja-JP"/>
        </w:rPr>
        <w:t xml:space="preserve"> (althgouh this may not be critical)</w:t>
      </w:r>
      <w:r>
        <w:rPr>
          <w:lang w:val="en-GB" w:eastAsia="ja-JP"/>
        </w:rPr>
        <w:t xml:space="preserve">. </w:t>
      </w:r>
      <w:r w:rsidR="002E26C2">
        <w:rPr>
          <w:lang w:val="en-GB" w:eastAsia="ja-JP"/>
        </w:rPr>
        <w:t>At this stage, the Nokia proposal on writing “a channel bandwidth of 3 MHz” seems appropriate.</w:t>
      </w:r>
    </w:p>
    <w:p w14:paraId="5E0282E8" w14:textId="5EB36E8B" w:rsidR="00683BAD" w:rsidRDefault="00666095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t>Adding</w:t>
      </w:r>
      <w:r w:rsidR="00683BAD">
        <w:rPr>
          <w:lang w:val="en-GB" w:eastAsia="ja-JP"/>
        </w:rPr>
        <w:t xml:space="preserve"> the L and R values as suggested by some companies is fine.</w:t>
      </w:r>
    </w:p>
    <w:p w14:paraId="4DEDA288" w14:textId="60E8A657" w:rsidR="00A80C38" w:rsidRDefault="00A80C38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t>I agree that puncturing is a better word than removing.</w:t>
      </w:r>
    </w:p>
    <w:p w14:paraId="0032C146" w14:textId="77777777" w:rsidR="00683BAD" w:rsidRDefault="00683BAD" w:rsidP="00C37B91">
      <w:pPr>
        <w:rPr>
          <w:lang w:val="en-GB" w:eastAsia="ja-JP"/>
        </w:rPr>
      </w:pPr>
    </w:p>
    <w:p w14:paraId="264CE314" w14:textId="01A39C6C" w:rsidR="00C37B91" w:rsidRDefault="00C37B91" w:rsidP="00C37B91">
      <w:pPr>
        <w:rPr>
          <w:lang w:val="en-GB" w:eastAsia="ja-JP"/>
        </w:rPr>
      </w:pPr>
      <w:r>
        <w:rPr>
          <w:lang w:val="en-GB" w:eastAsia="ja-JP"/>
        </w:rPr>
        <w:t>A v2 of the CR is available in this folder.</w:t>
      </w:r>
    </w:p>
    <w:p w14:paraId="5D9430B0" w14:textId="5AE7ED9F" w:rsidR="005C5EC1" w:rsidRDefault="005C5EC1" w:rsidP="005C5EC1">
      <w:pPr>
        <w:pStyle w:val="Heading1"/>
      </w:pPr>
      <w:r>
        <w:t>2</w:t>
      </w:r>
      <w:r>
        <w:tab/>
      </w:r>
      <w:r w:rsidRPr="00141B49">
        <w:t>Discussion</w:t>
      </w:r>
      <w:r>
        <w:t xml:space="preserve"> – second round</w:t>
      </w:r>
    </w:p>
    <w:p w14:paraId="191CB17F" w14:textId="77777777" w:rsidR="005C5EC1" w:rsidRPr="007D533A" w:rsidRDefault="005C5EC1" w:rsidP="005C5EC1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5C5EC1" w:rsidRPr="00313E98" w14:paraId="4F19495F" w14:textId="77777777" w:rsidTr="00AC7597">
        <w:tc>
          <w:tcPr>
            <w:tcW w:w="1271" w:type="dxa"/>
            <w:shd w:val="clear" w:color="auto" w:fill="A8D08D" w:themeFill="accent6" w:themeFillTint="99"/>
          </w:tcPr>
          <w:p w14:paraId="7CD21BA4" w14:textId="77777777" w:rsidR="005C5EC1" w:rsidRPr="00313E98" w:rsidRDefault="005C5EC1" w:rsidP="00AC7597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237B5FDC" w14:textId="77777777" w:rsidR="005C5EC1" w:rsidRPr="00313E98" w:rsidRDefault="005C5EC1" w:rsidP="00AC7597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5C5EC1" w:rsidRPr="00313E98" w14:paraId="4159FD3B" w14:textId="77777777" w:rsidTr="00AC7597">
        <w:tc>
          <w:tcPr>
            <w:tcW w:w="1271" w:type="dxa"/>
          </w:tcPr>
          <w:p w14:paraId="1820A22C" w14:textId="5097BD0B" w:rsidR="005C5EC1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Samsung</w:t>
            </w:r>
          </w:p>
        </w:tc>
        <w:tc>
          <w:tcPr>
            <w:tcW w:w="8358" w:type="dxa"/>
          </w:tcPr>
          <w:p w14:paraId="1E71F457" w14:textId="77777777" w:rsidR="00BE712E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We agree that without mentioning “sync raster” is a better formulation, since not every SSB has to be located on sync raster (e.g., SCell) even with associated CPRESET#0 (e.g. for ANR purpose). Generally saying “3 MHz channel bandwidth” is technically more solid and aligned with the agreements. </w:t>
            </w:r>
          </w:p>
          <w:p w14:paraId="0D6D48F0" w14:textId="0A4D0B80" w:rsidR="005C5EC1" w:rsidRPr="00BE712E" w:rsidRDefault="00BE712E" w:rsidP="00AC7597">
            <w:pPr>
              <w:rPr>
                <w:rFonts w:ascii="Times New Roman" w:hAnsi="Times New Roman" w:cs="Times New Roman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Just one minor comment on the wording. “</w:t>
            </w:r>
            <w:r w:rsidRPr="00BE712E">
              <w:rPr>
                <w:rFonts w:ascii="Times New Roman" w:hAnsi="Times New Roman" w:cs="Times New Roman"/>
              </w:rPr>
              <w:t xml:space="preserve">For CORESET 0 on a carrier with a channel bandwidth of 3 MHz configured by the </w:t>
            </w:r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r w:rsidRPr="00BE712E">
              <w:rPr>
                <w:rFonts w:ascii="Times New Roman" w:hAnsi="Times New Roman" w:cs="Times New Roman"/>
              </w:rPr>
              <w:t xml:space="preserve"> IE</w:t>
            </w: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” could give an impression that the channel bandwidth is configured by </w:t>
            </w:r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r w:rsidRPr="00BE712E">
              <w:rPr>
                <w:rFonts w:ascii="Times New Roman" w:hAnsi="Times New Roman" w:cs="Times New Roman"/>
              </w:rPr>
              <w:t xml:space="preserve"> IE</w:t>
            </w:r>
            <w:r w:rsidRPr="00BE712E">
              <w:rPr>
                <w:rFonts w:ascii="Times New Roman" w:hAnsi="Times New Roman" w:cs="Times New Roman"/>
              </w:rPr>
              <w:t>, which is obviously not the intention</w:t>
            </w:r>
            <w:bookmarkStart w:id="67" w:name="_GoBack"/>
            <w:bookmarkEnd w:id="67"/>
            <w:r w:rsidRPr="00BE712E">
              <w:rPr>
                <w:rFonts w:ascii="Times New Roman" w:hAnsi="Times New Roman" w:cs="Times New Roman"/>
              </w:rPr>
              <w:t xml:space="preserve">. So may be adding an “and” can clarify the intention. </w:t>
            </w:r>
            <w:r>
              <w:rPr>
                <w:rFonts w:ascii="Times New Roman" w:hAnsi="Times New Roman" w:cs="Times New Roman"/>
              </w:rPr>
              <w:t xml:space="preserve">For example, the following wording is suggested: </w:t>
            </w:r>
          </w:p>
          <w:p w14:paraId="382A144F" w14:textId="30B957A4" w:rsidR="00BE712E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</w:rPr>
              <w:t xml:space="preserve">For CORESET 0 on a carrier with a channel bandwidth of 3 MHz configured </w:t>
            </w:r>
            <w:r w:rsidRPr="00BE712E">
              <w:rPr>
                <w:rFonts w:ascii="Times New Roman" w:hAnsi="Times New Roman" w:cs="Times New Roman"/>
                <w:color w:val="FF0000"/>
              </w:rPr>
              <w:t xml:space="preserve">and </w:t>
            </w:r>
            <w:r w:rsidRPr="00BE712E">
              <w:rPr>
                <w:rFonts w:ascii="Times New Roman" w:hAnsi="Times New Roman" w:cs="Times New Roman"/>
              </w:rPr>
              <w:t xml:space="preserve">by the </w:t>
            </w:r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r w:rsidRPr="00BE712E">
              <w:rPr>
                <w:rFonts w:ascii="Times New Roman" w:hAnsi="Times New Roman" w:cs="Times New Roman"/>
              </w:rPr>
              <w:t xml:space="preserve"> 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5EC1" w:rsidRPr="00313E98" w14:paraId="7C89D8E0" w14:textId="77777777" w:rsidTr="00AC7597">
        <w:tc>
          <w:tcPr>
            <w:tcW w:w="1271" w:type="dxa"/>
          </w:tcPr>
          <w:p w14:paraId="4E94A905" w14:textId="77777777" w:rsidR="005C5EC1" w:rsidRPr="00313E98" w:rsidRDefault="005C5EC1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3824F2F8" w14:textId="77777777" w:rsidR="005C5EC1" w:rsidRPr="00313E98" w:rsidRDefault="005C5EC1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5C5EC1" w:rsidRPr="00313E98" w14:paraId="66479EC2" w14:textId="77777777" w:rsidTr="00AC7597">
        <w:tc>
          <w:tcPr>
            <w:tcW w:w="1271" w:type="dxa"/>
          </w:tcPr>
          <w:p w14:paraId="37FD702A" w14:textId="77777777" w:rsidR="005C5EC1" w:rsidRPr="00313E98" w:rsidRDefault="005C5EC1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10C4BB06" w14:textId="77777777" w:rsidR="005C5EC1" w:rsidRPr="00313E98" w:rsidRDefault="005C5EC1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</w:tbl>
    <w:p w14:paraId="4FF3F894" w14:textId="77777777" w:rsidR="005C5EC1" w:rsidRPr="005C5EC1" w:rsidRDefault="005C5EC1" w:rsidP="00C37B91">
      <w:pPr>
        <w:rPr>
          <w:lang w:eastAsia="ja-JP"/>
        </w:rPr>
      </w:pPr>
    </w:p>
    <w:sectPr w:rsidR="005C5EC1" w:rsidRPr="005C5EC1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6343" w14:textId="77777777" w:rsidR="00972054" w:rsidRDefault="00972054">
      <w:r>
        <w:separator/>
      </w:r>
    </w:p>
  </w:endnote>
  <w:endnote w:type="continuationSeparator" w:id="0">
    <w:p w14:paraId="00A4094B" w14:textId="77777777" w:rsidR="00972054" w:rsidRDefault="00972054">
      <w:r>
        <w:continuationSeparator/>
      </w:r>
    </w:p>
  </w:endnote>
  <w:endnote w:type="continuationNotice" w:id="1">
    <w:p w14:paraId="53694630" w14:textId="77777777" w:rsidR="00972054" w:rsidRDefault="00972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A667" w14:textId="77777777" w:rsidR="00972054" w:rsidRDefault="00972054">
      <w:r>
        <w:separator/>
      </w:r>
    </w:p>
  </w:footnote>
  <w:footnote w:type="continuationSeparator" w:id="0">
    <w:p w14:paraId="1F9178EE" w14:textId="77777777" w:rsidR="00972054" w:rsidRDefault="00972054">
      <w:r>
        <w:continuationSeparator/>
      </w:r>
    </w:p>
  </w:footnote>
  <w:footnote w:type="continuationNotice" w:id="1">
    <w:p w14:paraId="62B2CF16" w14:textId="77777777" w:rsidR="00972054" w:rsidRDefault="009720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E82550"/>
    <w:multiLevelType w:val="hybridMultilevel"/>
    <w:tmpl w:val="68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1B"/>
    <w:multiLevelType w:val="hybridMultilevel"/>
    <w:tmpl w:val="BCF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8B1281"/>
    <w:multiLevelType w:val="hybridMultilevel"/>
    <w:tmpl w:val="0A1AF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5"/>
  </w:num>
  <w:num w:numId="14">
    <w:abstractNumId w:val="3"/>
  </w:num>
  <w:num w:numId="15">
    <w:abstractNumId w:val="11"/>
  </w:num>
  <w:num w:numId="16">
    <w:abstractNumId w:val="4"/>
  </w:num>
  <w:num w:numId="17">
    <w:abstractNumId w:val="1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 Liu">
    <w15:presenceInfo w15:providerId="None" w15:userId="Le Liu"/>
  </w15:person>
  <w15:person w15:author="Stefan Parkvall">
    <w15:presenceInfo w15:providerId="None" w15:userId="Stefan Parkvall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00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580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0D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5EE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3A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64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6C2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03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A8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40F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BFA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4F2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70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9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9FE"/>
    <w:rsid w:val="00510A03"/>
    <w:rsid w:val="00510E2D"/>
    <w:rsid w:val="00510E2E"/>
    <w:rsid w:val="00510E3A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A69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0EC4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EC1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31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2D7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79C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6F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095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3F52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BAD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749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A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19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619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5F2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227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3BA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66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A0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230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7C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97F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9F1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4BE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08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D4E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125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0EE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54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A6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3DC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38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57A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A64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02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2E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1EF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B91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7B1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841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4EB0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66E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35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0C8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0D3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42B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9CC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0F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Normal"/>
    <w:next w:val="Normal"/>
    <w:link w:val="Caption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aptionChar">
    <w:name w:val="Caption Char"/>
    <w:aliases w:val="cap Char,Caption Char1 Char Char,cap Char Char1 Char,Caption Char Char1 Char Char,cap Char2 Char,cap1 Char,cap2 Char,cap11 Char1,Légende-figure Char1,Légende-figure Char Char,Beschrifubg Char,Beschriftung Char Char1,label Char,captions Char"/>
    <w:link w:val="Caption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Normal"/>
    <w:next w:val="Normal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Normal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DefaultParagraphFon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B10">
    <w:name w:val="B1 (文字)"/>
    <w:qFormat/>
    <w:locked/>
    <w:rsid w:val="009570E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5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7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4%23107\Docs\R4-231040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3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86E17-9897-4E2B-8B1C-276D75F702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Hongbo Si</cp:lastModifiedBy>
  <cp:revision>13</cp:revision>
  <dcterms:created xsi:type="dcterms:W3CDTF">2023-06-07T12:02:00Z</dcterms:created>
  <dcterms:modified xsi:type="dcterms:W3CDTF">2023-06-07T14:30:00Z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2015_ms_pID_725343">
    <vt:lpwstr>(2)88W9RinXNvazJpk0o/XFahF75y/0e71/gGJrD65zx1F0Yrly5GcihEKZaWwkq6p8iiWY7mqg
ibQZlKLaAMwQG5JKQp5g6LrnFtossEyoCtPgHPxjDv6QbkY0TTJSQ8d4j8AezjgM892pxAnA
cK67wBGh3GvBkqxO9VOTFRcMyMS2p20MPD1lPbmpB9s3R7KgL9l19iAIUyi8kfohEasuNSyd
hhcxDl9xafDxFU+2yx</vt:lpwstr>
  </property>
  <property fmtid="{D5CDD505-2E9C-101B-9397-08002B2CF9AE}" pid="11" name="_2015_ms_pID_7253431">
    <vt:lpwstr>cpPyXHiUEurSGz53hhWHNLMZ2JnBvhj+gbTnj08jI6RAveSzhMSlj/
xvHLIlLjDzVSw64p+3V3AhCP567HvOmR++L4v7Bvd+NTuM+HY3SZKdTKtMG2f3195/7ZTeZj
/qSZwDOD+01HmbA49AMRzYagaxVX4uXXGAK9HDNwjymHd4yWU2cKrwaOXvG60w/sKbI=</vt:lpwstr>
  </property>
</Properties>
</file>