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0C44" w14:textId="77777777" w:rsidR="000B2C4D" w:rsidRDefault="000A7EEF">
      <w:pPr>
        <w:tabs>
          <w:tab w:val="right" w:pos="9216"/>
        </w:tabs>
        <w:rPr>
          <w:b/>
          <w:kern w:val="2"/>
          <w:highlight w:val="yellow"/>
        </w:rPr>
      </w:pPr>
      <w:r>
        <w:rPr>
          <w:noProof/>
        </w:rPr>
        <mc:AlternateContent>
          <mc:Choice Requires="wps">
            <w:drawing>
              <wp:anchor distT="0" distB="0" distL="0" distR="0" simplePos="0" relativeHeight="2" behindDoc="0" locked="0" layoutInCell="1" allowOverlap="1" wp14:anchorId="144C3986" wp14:editId="4B4794D5">
                <wp:simplePos x="0" y="0"/>
                <wp:positionH relativeFrom="column">
                  <wp:posOffset>0</wp:posOffset>
                </wp:positionH>
                <wp:positionV relativeFrom="paragraph">
                  <wp:posOffset>635</wp:posOffset>
                </wp:positionV>
                <wp:extent cx="3810" cy="3810"/>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wps:spPr>
                        <a:xfrm>
                          <a:off x="0" y="0"/>
                          <a:ext cx="3240" cy="3240"/>
                        </a:xfrm>
                        <a:custGeom>
                          <a:avLst/>
                          <a:gdLst/>
                          <a:ahLst/>
                          <a:cxnLst/>
                          <a:rect l="l" t="t"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w:pict/>
          </mc:Fallback>
        </mc:AlternateContent>
      </w:r>
      <w:r>
        <w:rPr>
          <w:b/>
          <w:kern w:val="2"/>
        </w:rPr>
        <w:t>3GPP TSG-RAN WG1 Meeting #111</w:t>
      </w:r>
      <w:r>
        <w:rPr>
          <w:b/>
          <w:kern w:val="2"/>
        </w:rPr>
        <w:tab/>
      </w:r>
      <w:r>
        <w:rPr>
          <w:b/>
          <w:kern w:val="2"/>
        </w:rPr>
        <w:tab/>
        <w:t>R1-221xxxx</w:t>
      </w:r>
    </w:p>
    <w:p w14:paraId="31DB4773" w14:textId="77777777" w:rsidR="000B2C4D" w:rsidRDefault="000A7EEF">
      <w:pPr>
        <w:rPr>
          <w:b/>
          <w:kern w:val="2"/>
        </w:rPr>
      </w:pPr>
      <w:r>
        <w:rPr>
          <w:b/>
          <w:szCs w:val="21"/>
        </w:rPr>
        <w:t>Toulouse, France, November 14th – 18th, 2022</w:t>
      </w:r>
    </w:p>
    <w:p w14:paraId="4450C9D7" w14:textId="77777777" w:rsidR="000B2C4D" w:rsidRDefault="000B2C4D">
      <w:pPr>
        <w:pBdr>
          <w:top w:val="single" w:sz="4" w:space="1" w:color="000000"/>
        </w:pBdr>
        <w:rPr>
          <w:b/>
          <w:kern w:val="2"/>
          <w:sz w:val="16"/>
          <w:szCs w:val="16"/>
        </w:rPr>
      </w:pPr>
    </w:p>
    <w:p w14:paraId="6A5C0662" w14:textId="77777777" w:rsidR="000B2C4D" w:rsidRDefault="000A7EEF">
      <w:pPr>
        <w:spacing w:after="60"/>
        <w:ind w:left="1555" w:hanging="1555"/>
        <w:rPr>
          <w:b/>
          <w:kern w:val="2"/>
        </w:rPr>
      </w:pPr>
      <w:r>
        <w:rPr>
          <w:b/>
          <w:kern w:val="2"/>
        </w:rPr>
        <w:t>Agenda Item:</w:t>
      </w:r>
      <w:r>
        <w:rPr>
          <w:b/>
          <w:kern w:val="2"/>
        </w:rPr>
        <w:tab/>
        <w:t>9.7</w:t>
      </w:r>
    </w:p>
    <w:p w14:paraId="676DD02A" w14:textId="77777777" w:rsidR="000B2C4D" w:rsidRDefault="000A7EEF">
      <w:pPr>
        <w:spacing w:after="60"/>
        <w:ind w:left="1555" w:hanging="1555"/>
        <w:rPr>
          <w:b/>
          <w:kern w:val="2"/>
        </w:rPr>
      </w:pPr>
      <w:r>
        <w:rPr>
          <w:b/>
          <w:kern w:val="2"/>
        </w:rPr>
        <w:t>Source:</w:t>
      </w:r>
      <w:r>
        <w:rPr>
          <w:b/>
          <w:kern w:val="2"/>
        </w:rPr>
        <w:tab/>
        <w:t>Moderator (Huawei)</w:t>
      </w:r>
    </w:p>
    <w:p w14:paraId="7AD7D10B" w14:textId="77777777" w:rsidR="000B2C4D" w:rsidRDefault="000A7EEF">
      <w:pPr>
        <w:spacing w:after="60"/>
        <w:ind w:left="1555" w:hanging="1555"/>
        <w:rPr>
          <w:b/>
          <w:kern w:val="2"/>
        </w:rPr>
      </w:pPr>
      <w:r>
        <w:rPr>
          <w:b/>
          <w:kern w:val="2"/>
        </w:rPr>
        <w:t>Title:</w:t>
      </w:r>
      <w:r>
        <w:rPr>
          <w:b/>
          <w:kern w:val="2"/>
        </w:rPr>
        <w:tab/>
        <w:t xml:space="preserve">Comment collection for </w:t>
      </w:r>
      <w:proofErr w:type="spellStart"/>
      <w:r>
        <w:rPr>
          <w:b/>
          <w:kern w:val="2"/>
        </w:rPr>
        <w:t>draftTR</w:t>
      </w:r>
      <w:proofErr w:type="spellEnd"/>
      <w:r>
        <w:rPr>
          <w:b/>
          <w:kern w:val="2"/>
        </w:rPr>
        <w:t xml:space="preserve"> 38.864 v0.4.0</w:t>
      </w:r>
    </w:p>
    <w:p w14:paraId="447B8184" w14:textId="77777777" w:rsidR="000B2C4D" w:rsidRDefault="000A7EEF">
      <w:pPr>
        <w:spacing w:after="60"/>
        <w:ind w:left="1555" w:hanging="1555"/>
        <w:rPr>
          <w:b/>
          <w:kern w:val="2"/>
        </w:rPr>
      </w:pPr>
      <w:r>
        <w:rPr>
          <w:b/>
          <w:kern w:val="2"/>
        </w:rPr>
        <w:t>Document for:</w:t>
      </w:r>
      <w:r>
        <w:rPr>
          <w:b/>
          <w:kern w:val="2"/>
        </w:rPr>
        <w:tab/>
        <w:t>Discussion and Decision</w:t>
      </w:r>
    </w:p>
    <w:p w14:paraId="51247BCB" w14:textId="77777777" w:rsidR="000B2C4D" w:rsidRDefault="000B2C4D">
      <w:pPr>
        <w:pBdr>
          <w:bottom w:val="single" w:sz="4" w:space="1" w:color="000000"/>
        </w:pBdr>
        <w:rPr>
          <w:b/>
          <w:kern w:val="2"/>
          <w:sz w:val="16"/>
          <w:szCs w:val="16"/>
        </w:rPr>
      </w:pPr>
    </w:p>
    <w:p w14:paraId="7FAE0896" w14:textId="77777777" w:rsidR="000B2C4D" w:rsidRDefault="000A7EEF">
      <w:pPr>
        <w:rPr>
          <w:rFonts w:eastAsiaTheme="minorEastAsia"/>
          <w:lang w:eastAsia="zh-CN"/>
        </w:rPr>
      </w:pPr>
      <w:r>
        <w:rPr>
          <w:rFonts w:eastAsiaTheme="minorEastAsia"/>
          <w:lang w:eastAsia="zh-CN"/>
        </w:rPr>
        <w:t>For the below email discussion,</w:t>
      </w:r>
    </w:p>
    <w:p w14:paraId="528C6DA2" w14:textId="77777777" w:rsidR="000B2C4D" w:rsidRDefault="000A7EEF">
      <w:pPr>
        <w:rPr>
          <w:highlight w:val="cyan"/>
          <w:lang w:val="en-US" w:eastAsia="x-none"/>
        </w:rPr>
      </w:pPr>
      <w:r>
        <w:rPr>
          <w:highlight w:val="cyan"/>
          <w:lang w:val="en-US" w:eastAsia="x-none"/>
        </w:rPr>
        <w:t>[Post-111-NWES_TR] Email discussion for endorsement of TR 38.864 update (including conclusion) – Yi (Huawei)</w:t>
      </w:r>
    </w:p>
    <w:p w14:paraId="7056C587" w14:textId="77777777" w:rsidR="000B2C4D" w:rsidRDefault="000A7EEF">
      <w:pPr>
        <w:numPr>
          <w:ilvl w:val="0"/>
          <w:numId w:val="4"/>
        </w:numPr>
        <w:rPr>
          <w:highlight w:val="cyan"/>
          <w:lang w:val="en-US" w:eastAsia="x-none"/>
        </w:rPr>
      </w:pPr>
      <w:r>
        <w:rPr>
          <w:highlight w:val="cyan"/>
          <w:lang w:val="en-US" w:eastAsia="x-none"/>
        </w:rPr>
        <w:t>From Nov 28 until Nov 30</w:t>
      </w:r>
    </w:p>
    <w:p w14:paraId="4BE4B88A" w14:textId="77777777" w:rsidR="000B2C4D" w:rsidRDefault="000B2C4D"/>
    <w:p w14:paraId="20886093" w14:textId="77777777" w:rsidR="000B2C4D" w:rsidRDefault="000A7EEF">
      <w:pPr>
        <w:rPr>
          <w:rFonts w:eastAsiaTheme="minorEastAsia"/>
          <w:lang w:eastAsia="zh-CN"/>
        </w:rPr>
      </w:pPr>
      <w:r>
        <w:rPr>
          <w:rFonts w:eastAsiaTheme="minorEastAsia"/>
          <w:lang w:eastAsia="zh-CN"/>
        </w:rPr>
        <w:t>Company’s comments are collected for the TR update draft in</w:t>
      </w:r>
    </w:p>
    <w:p w14:paraId="2AEDA419" w14:textId="77777777" w:rsidR="000B2C4D" w:rsidRDefault="000B2C4D">
      <w:pPr>
        <w:rPr>
          <w:rFonts w:eastAsiaTheme="minorEastAsia"/>
          <w:lang w:eastAsia="zh-CN"/>
        </w:rPr>
      </w:pPr>
    </w:p>
    <w:p w14:paraId="79BD0B80" w14:textId="77777777" w:rsidR="000B2C4D" w:rsidRDefault="000A7EEF">
      <w:pPr>
        <w:rPr>
          <w:iCs/>
        </w:rPr>
      </w:pPr>
      <w:r>
        <w:t>https://www.3gpp.org/ftp/tsg_ran/WG1_RL1/TSGR1_111/Inbox/drafts/9.7(FS_Netw_Energy_NR)/%5BPost-111-NWES_TR%5D</w:t>
      </w:r>
    </w:p>
    <w:p w14:paraId="646F2515" w14:textId="77777777" w:rsidR="000B2C4D" w:rsidRDefault="000B2C4D">
      <w:pPr>
        <w:rPr>
          <w:rFonts w:eastAsiaTheme="minorEastAsia"/>
          <w:lang w:eastAsia="zh-CN"/>
        </w:rPr>
      </w:pPr>
    </w:p>
    <w:p w14:paraId="16EE92F0" w14:textId="77777777" w:rsidR="000B2C4D" w:rsidRDefault="000B2C4D">
      <w:pPr>
        <w:rPr>
          <w:rFonts w:eastAsiaTheme="minorEastAsia"/>
          <w:lang w:eastAsia="zh-CN"/>
        </w:rPr>
      </w:pPr>
    </w:p>
    <w:tbl>
      <w:tblPr>
        <w:tblStyle w:val="TableGrid"/>
        <w:tblW w:w="10503" w:type="dxa"/>
        <w:tblLook w:val="04A0" w:firstRow="1" w:lastRow="0" w:firstColumn="1" w:lastColumn="0" w:noHBand="0" w:noVBand="1"/>
      </w:tblPr>
      <w:tblGrid>
        <w:gridCol w:w="1305"/>
        <w:gridCol w:w="9442"/>
      </w:tblGrid>
      <w:tr w:rsidR="000B2C4D" w14:paraId="50BB4B37" w14:textId="77777777" w:rsidTr="00210314">
        <w:trPr>
          <w:trHeight w:val="771"/>
        </w:trPr>
        <w:tc>
          <w:tcPr>
            <w:tcW w:w="1061" w:type="dxa"/>
          </w:tcPr>
          <w:p w14:paraId="5987C1C6" w14:textId="77777777" w:rsidR="000B2C4D" w:rsidRDefault="000A7EEF">
            <w:pPr>
              <w:widowControl w:val="0"/>
              <w:jc w:val="center"/>
              <w:rPr>
                <w:rFonts w:eastAsiaTheme="minorEastAsia"/>
                <w:b/>
                <w:lang w:eastAsia="zh-CN"/>
              </w:rPr>
            </w:pPr>
            <w:r>
              <w:rPr>
                <w:rFonts w:eastAsiaTheme="minorEastAsia"/>
                <w:b/>
                <w:lang w:eastAsia="zh-CN"/>
              </w:rPr>
              <w:t>Company</w:t>
            </w:r>
          </w:p>
        </w:tc>
        <w:tc>
          <w:tcPr>
            <w:tcW w:w="9442" w:type="dxa"/>
          </w:tcPr>
          <w:p w14:paraId="4821B8CC" w14:textId="77777777" w:rsidR="000B2C4D" w:rsidRDefault="000A7EEF">
            <w:pPr>
              <w:widowControl w:val="0"/>
              <w:jc w:val="center"/>
              <w:rPr>
                <w:rFonts w:eastAsiaTheme="minorEastAsia"/>
                <w:b/>
                <w:lang w:eastAsia="zh-CN"/>
              </w:rPr>
            </w:pPr>
            <w:r>
              <w:rPr>
                <w:rFonts w:eastAsiaTheme="minorEastAsia"/>
                <w:b/>
                <w:lang w:eastAsia="zh-CN"/>
              </w:rPr>
              <w:t>Comments</w:t>
            </w:r>
          </w:p>
        </w:tc>
      </w:tr>
      <w:tr w:rsidR="000B2C4D" w14:paraId="1A5E7A9F" w14:textId="77777777" w:rsidTr="00210314">
        <w:trPr>
          <w:trHeight w:val="771"/>
        </w:trPr>
        <w:tc>
          <w:tcPr>
            <w:tcW w:w="1061" w:type="dxa"/>
          </w:tcPr>
          <w:p w14:paraId="3C416668" w14:textId="77777777" w:rsidR="000B2C4D" w:rsidRDefault="000A7EEF">
            <w:pPr>
              <w:widowControl w:val="0"/>
              <w:rPr>
                <w:lang w:eastAsia="ko-KR"/>
              </w:rPr>
            </w:pPr>
            <w:proofErr w:type="spellStart"/>
            <w:r>
              <w:rPr>
                <w:lang w:eastAsia="ko-KR"/>
              </w:rPr>
              <w:t>CEWiT</w:t>
            </w:r>
            <w:proofErr w:type="spellEnd"/>
          </w:p>
        </w:tc>
        <w:tc>
          <w:tcPr>
            <w:tcW w:w="9442" w:type="dxa"/>
          </w:tcPr>
          <w:p w14:paraId="34026D10" w14:textId="77777777" w:rsidR="000B2C4D" w:rsidRDefault="000A7EEF">
            <w:r>
              <w:t>Time domain techniques:</w:t>
            </w:r>
          </w:p>
          <w:p w14:paraId="5C1ECB03" w14:textId="77777777" w:rsidR="000B2C4D" w:rsidRDefault="000A7EEF">
            <w:r>
              <w:t xml:space="preserve">Based on the </w:t>
            </w:r>
            <w:proofErr w:type="spellStart"/>
            <w:proofErr w:type="gramStart"/>
            <w:r>
              <w:t>study,we</w:t>
            </w:r>
            <w:proofErr w:type="spellEnd"/>
            <w:proofErr w:type="gramEnd"/>
            <w:r>
              <w:t xml:space="preserve"> think that the techniques A-1-2 and A-1-6 have the potential to provide significant energy saving. Further the techniques can be combined with other techniques such as A-1-1 and A-1-3 for enhancing the energy saving gains and reducing the overhead. For technique A-1-6, the results provided in the study phase shows improvement in energy saving from 4.8% to 14.8% when number of SSBs increases from 1 to 8. Hence the technique A-1-6 will be more useful when the number of beams is more. For e.g. in FR2, with 64 SSBs, the energy saving gain achieved by A-1-</w:t>
            </w:r>
            <w:proofErr w:type="gramStart"/>
            <w:r>
              <w:t>6  for</w:t>
            </w:r>
            <w:proofErr w:type="gramEnd"/>
            <w:r>
              <w:t xml:space="preserve"> cat 1 gNB increases to 21.6% and it will further increase to 59.05% when combined with technique A-1-3. </w:t>
            </w:r>
          </w:p>
          <w:p w14:paraId="245F27E1" w14:textId="77777777" w:rsidR="000B2C4D" w:rsidRDefault="000B2C4D"/>
          <w:p w14:paraId="7189AAE4" w14:textId="77777777" w:rsidR="000B2C4D" w:rsidRDefault="000A7EEF">
            <w:r>
              <w:t>Frequency domain techniques:</w:t>
            </w:r>
          </w:p>
          <w:p w14:paraId="496DE9F5" w14:textId="77777777" w:rsidR="000B2C4D" w:rsidRDefault="000A7EEF">
            <w:r>
              <w:t xml:space="preserve">The base for achieving energy saving gain for the techniques B2 and B3 is because of disabling of frequency band at the gNB. However, the techniques B2 and B3 deals with the procedure to minimize the impact of disabling of frequency band at the gNB on the UE. Both techniques can be advantageous depending on the scenario. For e.g., when the overlap between frequency band disabled at gNB and active BWP of UE is high, then technique B2 is advantageous, whereas B3 has upper hand when overlap between frequency band disabled at gNB and active BWP of UE is low. Thus, the techniques B2 and B3 can be incorporated together and can be applied depending on the scenario, where </w:t>
            </w:r>
            <w:r>
              <w:rPr>
                <w:lang w:eastAsia="ko-KR"/>
              </w:rPr>
              <w:t>the exact details for specifying B2 &amp; B3 can be discussed in WI phase</w:t>
            </w:r>
            <w:r>
              <w:t>. Based on the above, we suggest to update the conclusion as follows:</w:t>
            </w:r>
          </w:p>
          <w:p w14:paraId="18B54308" w14:textId="77777777" w:rsidR="000B2C4D" w:rsidRDefault="000B2C4D"/>
          <w:p w14:paraId="7CD95A60" w14:textId="77777777" w:rsidR="000B2C4D" w:rsidRDefault="000A7EEF">
            <w:r>
              <w:t xml:space="preserve">Based on the study, from time and frequency domain, </w:t>
            </w:r>
          </w:p>
          <w:p w14:paraId="396D183A" w14:textId="77777777" w:rsidR="000B2C4D" w:rsidRDefault="000A7EEF">
            <w:pPr>
              <w:pStyle w:val="B1"/>
              <w:numPr>
                <w:ilvl w:val="0"/>
                <w:numId w:val="2"/>
              </w:numPr>
              <w:ind w:left="568" w:hanging="284"/>
            </w:pPr>
            <w:r>
              <w:t>at least technique A-4 of adaptation of UE DTX/DRX towards Cell DT/DRX is beneficial for network energy savings, and can be recommended,</w:t>
            </w:r>
          </w:p>
          <w:p w14:paraId="29472C95" w14:textId="77777777" w:rsidR="000B2C4D" w:rsidRDefault="000A7EEF">
            <w:pPr>
              <w:pStyle w:val="B1"/>
              <w:ind w:left="716" w:firstLine="0"/>
            </w:pPr>
            <w:r>
              <w:t>at least techniques A-1-1</w:t>
            </w:r>
            <w:r>
              <w:rPr>
                <w:color w:val="C9211E"/>
                <w:rPrChange w:id="0" w:author="Unknown Author" w:date="2022-11-28T19:43:00Z">
                  <w:rPr/>
                </w:rPrChange>
              </w:rPr>
              <w:t>,</w:t>
            </w:r>
            <w:r>
              <w:rPr>
                <w:color w:val="C9211E"/>
              </w:rPr>
              <w:t xml:space="preserve"> A-1-2,</w:t>
            </w:r>
            <w:r>
              <w:t xml:space="preserve"> A-1-3, A-1-4 (for paging enhancement),</w:t>
            </w:r>
            <w:r>
              <w:rPr>
                <w:color w:val="C9211E"/>
              </w:rPr>
              <w:t xml:space="preserve"> A-1-6, </w:t>
            </w:r>
            <w:r>
              <w:t>A-3, A-5-1/B-1-1, A-5-2 and technique</w:t>
            </w:r>
            <w:r>
              <w:rPr>
                <w:color w:val="C9211E"/>
              </w:rPr>
              <w:t>s</w:t>
            </w:r>
            <w:r>
              <w:t xml:space="preserve"> B-2</w:t>
            </w:r>
            <w:r>
              <w:rPr>
                <w:color w:val="C9211E"/>
              </w:rPr>
              <w:t xml:space="preserve"> and B-3 together </w:t>
            </w:r>
            <w:r>
              <w:t xml:space="preserve">have the potential to provide large gain for network energy savings particularly at empty or low load, and could be potentially combined with each other based on some </w:t>
            </w:r>
            <w:r>
              <w:lastRenderedPageBreak/>
              <w:t>sources’ results, although it is understood that the gain is not linearly accumulated from each individual technique, e.g.,</w:t>
            </w:r>
          </w:p>
          <w:p w14:paraId="2A861CDB" w14:textId="77777777" w:rsidR="000B2C4D" w:rsidRDefault="000A7EEF">
            <w:pPr>
              <w:pStyle w:val="B1"/>
              <w:numPr>
                <w:ilvl w:val="1"/>
                <w:numId w:val="3"/>
              </w:numPr>
            </w:pPr>
            <w:r>
              <w:t>gNB may target network energy savings by A-5-1/B-1-1 without SSB/SIB1, or by A-1-1 with simplified SSB, or by A-1-3 with longer SSB periodicity,</w:t>
            </w:r>
          </w:p>
          <w:p w14:paraId="760DD765" w14:textId="77777777" w:rsidR="000B2C4D" w:rsidRDefault="000A7EEF">
            <w:pPr>
              <w:pStyle w:val="B1"/>
              <w:numPr>
                <w:ilvl w:val="0"/>
                <w:numId w:val="3"/>
              </w:numPr>
            </w:pPr>
            <w:r>
              <w:t>technique A-3 of UE WUS can be enabled for demanding SSB/SIB1 as in techniques A-5-2, when needed, as a trigger on a gNB targeting energy saving,</w:t>
            </w:r>
          </w:p>
          <w:p w14:paraId="0C0D35BB" w14:textId="77777777" w:rsidR="000B2C4D" w:rsidRDefault="000A7EEF">
            <w:pPr>
              <w:pStyle w:val="B1"/>
              <w:numPr>
                <w:ilvl w:val="0"/>
                <w:numId w:val="3"/>
              </w:numPr>
            </w:pPr>
            <w:r>
              <w:rPr>
                <w:lang w:eastAsia="zh-CN"/>
              </w:rPr>
              <w:t xml:space="preserve">to support </w:t>
            </w:r>
            <w:r>
              <w:t>techniques A-1-1, A-1-3, A-3, A-5-1/B-1-1 and/or A-5-2, potential feasibility/requirement confirmation from RAN4 is expected for proper synchronization/mobility/</w:t>
            </w:r>
            <w:proofErr w:type="spellStart"/>
            <w:r>
              <w:t>SCell</w:t>
            </w:r>
            <w:proofErr w:type="spellEnd"/>
            <w:r>
              <w:t xml:space="preserve"> (de-)activation,</w:t>
            </w:r>
          </w:p>
          <w:p w14:paraId="71D2FA1B" w14:textId="77777777" w:rsidR="000B2C4D" w:rsidRDefault="000A7EEF">
            <w:pPr>
              <w:pStyle w:val="B1"/>
              <w:numPr>
                <w:ilvl w:val="0"/>
                <w:numId w:val="3"/>
              </w:numPr>
              <w:rPr>
                <w:lang w:eastAsia="ko-KR"/>
              </w:rPr>
            </w:pPr>
            <w:r>
              <w:rPr>
                <w:lang w:eastAsia="ko-KR"/>
              </w:rPr>
              <w:t>whether/which technique(s) to recommend is to be discussed in RAN plenary.</w:t>
            </w:r>
          </w:p>
          <w:p w14:paraId="45D1E055" w14:textId="77777777" w:rsidR="000B2C4D" w:rsidRDefault="000B2C4D">
            <w:pPr>
              <w:pStyle w:val="B1"/>
              <w:rPr>
                <w:lang w:eastAsia="ko-KR"/>
              </w:rPr>
            </w:pPr>
          </w:p>
          <w:p w14:paraId="1F9806E8" w14:textId="77777777" w:rsidR="000B2C4D" w:rsidRDefault="000A7EEF">
            <w:pPr>
              <w:pStyle w:val="B1"/>
              <w:ind w:firstLine="0"/>
            </w:pPr>
            <w:r>
              <w:rPr>
                <w:lang w:eastAsia="ko-KR"/>
              </w:rPr>
              <w:t>Also, the examples in above part of the conclusion are not clear to us, such as whether the first sub bullet of the example “gNB may target network energy savings by A-5-1/B-1-1 without SSB/SIB1, or by A-1-1 with simplified SSB, or by A-1-3 with longer SSB periodicity,” is representing the use of multiple techniques in combination or it is just saying that energy saving can be achieved by using either one of the mentioned techniques. If it means that the energy saving can be achieved by using techniques individually or in combination then we like to update the first sub bullet in the examples as follows:</w:t>
            </w:r>
          </w:p>
          <w:p w14:paraId="264DA695" w14:textId="77777777" w:rsidR="000B2C4D" w:rsidRDefault="000A7EEF">
            <w:pPr>
              <w:pStyle w:val="B1"/>
              <w:numPr>
                <w:ilvl w:val="1"/>
                <w:numId w:val="3"/>
              </w:numPr>
              <w:ind w:left="568" w:firstLine="0"/>
            </w:pPr>
            <w:r>
              <w:rPr>
                <w:lang w:eastAsia="ko-KR"/>
              </w:rPr>
              <w:t>gNB may target network energy savings by A-5-1/B-1-1 without SSB/SIB1, or by A-1-1 with simplified SSB,</w:t>
            </w:r>
            <w:r>
              <w:rPr>
                <w:color w:val="C9211E"/>
                <w:lang w:eastAsia="ko-KR"/>
              </w:rPr>
              <w:t xml:space="preserve"> or by A-1-2 with skipping of SSB/SIB1 transmission occasion, </w:t>
            </w:r>
            <w:r>
              <w:rPr>
                <w:lang w:eastAsia="ko-KR"/>
              </w:rPr>
              <w:t>or by A-1-3 with longer SSB periodicity</w:t>
            </w:r>
            <w:r>
              <w:rPr>
                <w:color w:val="C9211E"/>
                <w:lang w:eastAsia="ko-KR"/>
              </w:rPr>
              <w:t>, or by A-1-6 with scheduling of SIB1 without PDCCH.</w:t>
            </w:r>
          </w:p>
          <w:p w14:paraId="0BFC73BB" w14:textId="77777777" w:rsidR="000B2C4D" w:rsidRDefault="000B2C4D">
            <w:pPr>
              <w:pStyle w:val="B1"/>
              <w:ind w:firstLine="0"/>
              <w:rPr>
                <w:lang w:eastAsia="ko-KR"/>
              </w:rPr>
            </w:pPr>
          </w:p>
          <w:p w14:paraId="6EF078FD" w14:textId="77777777" w:rsidR="000B2C4D" w:rsidRDefault="000A7EEF">
            <w:pPr>
              <w:pStyle w:val="B1"/>
              <w:ind w:firstLine="0"/>
              <w:rPr>
                <w:lang w:eastAsia="ko-KR"/>
              </w:rPr>
            </w:pPr>
            <w:r>
              <w:rPr>
                <w:lang w:eastAsia="ko-KR"/>
              </w:rPr>
              <w:t xml:space="preserve">Also, kindly update the reference of </w:t>
            </w:r>
            <w:proofErr w:type="spellStart"/>
            <w:r>
              <w:rPr>
                <w:lang w:eastAsia="ko-KR"/>
              </w:rPr>
              <w:t>CEWiT’s</w:t>
            </w:r>
            <w:proofErr w:type="spellEnd"/>
            <w:r>
              <w:rPr>
                <w:lang w:eastAsia="ko-KR"/>
              </w:rPr>
              <w:t xml:space="preserve"> inputs in the Table 6.1.1.2-1 as [24]</w:t>
            </w:r>
            <w:r>
              <w:rPr>
                <w:color w:val="C9211E"/>
                <w:lang w:eastAsia="ko-KR"/>
              </w:rPr>
              <w:t xml:space="preserve"> [27] </w:t>
            </w:r>
          </w:p>
        </w:tc>
      </w:tr>
      <w:tr w:rsidR="007F4CE4" w14:paraId="6E0A83C7" w14:textId="77777777" w:rsidTr="00210314">
        <w:trPr>
          <w:trHeight w:val="771"/>
        </w:trPr>
        <w:tc>
          <w:tcPr>
            <w:tcW w:w="1061" w:type="dxa"/>
          </w:tcPr>
          <w:p w14:paraId="3592F137" w14:textId="47DBF826" w:rsidR="007F4CE4" w:rsidRDefault="007F4CE4" w:rsidP="007F4CE4">
            <w:pPr>
              <w:widowControl w:val="0"/>
            </w:pPr>
            <w:r>
              <w:rPr>
                <w:rFonts w:eastAsiaTheme="minorEastAsia" w:hint="eastAsia"/>
                <w:lang w:eastAsia="zh-CN"/>
              </w:rPr>
              <w:lastRenderedPageBreak/>
              <w:t>v</w:t>
            </w:r>
            <w:r>
              <w:rPr>
                <w:rFonts w:eastAsiaTheme="minorEastAsia"/>
                <w:lang w:eastAsia="zh-CN"/>
              </w:rPr>
              <w:t>ivo</w:t>
            </w:r>
          </w:p>
        </w:tc>
        <w:tc>
          <w:tcPr>
            <w:tcW w:w="9442" w:type="dxa"/>
          </w:tcPr>
          <w:p w14:paraId="5CCBA7EA" w14:textId="77777777" w:rsidR="007F4CE4" w:rsidRPr="00E826E0" w:rsidRDefault="007F4CE4" w:rsidP="007F4CE4">
            <w:pPr>
              <w:rPr>
                <w:rFonts w:eastAsiaTheme="minorEastAsia"/>
                <w:sz w:val="21"/>
                <w:szCs w:val="28"/>
                <w:lang w:eastAsia="zh-CN"/>
              </w:rPr>
            </w:pPr>
            <w:r w:rsidRPr="00C43967">
              <w:rPr>
                <w:rFonts w:eastAsiaTheme="minorEastAsia" w:hint="eastAsia"/>
                <w:sz w:val="21"/>
                <w:szCs w:val="28"/>
                <w:highlight w:val="yellow"/>
                <w:lang w:eastAsia="zh-CN"/>
              </w:rPr>
              <w:t>P</w:t>
            </w:r>
            <w:r w:rsidRPr="00C43967">
              <w:rPr>
                <w:rFonts w:eastAsiaTheme="minorEastAsia"/>
                <w:sz w:val="21"/>
                <w:szCs w:val="28"/>
                <w:highlight w:val="yellow"/>
                <w:lang w:eastAsia="zh-CN"/>
              </w:rPr>
              <w:t>lease find below our suggested change</w:t>
            </w:r>
            <w:r>
              <w:rPr>
                <w:rFonts w:eastAsiaTheme="minorEastAsia"/>
                <w:sz w:val="21"/>
                <w:szCs w:val="28"/>
                <w:highlight w:val="yellow"/>
                <w:lang w:eastAsia="zh-CN"/>
              </w:rPr>
              <w:t>s</w:t>
            </w:r>
            <w:r w:rsidRPr="00C43967">
              <w:rPr>
                <w:rFonts w:eastAsiaTheme="minorEastAsia"/>
                <w:sz w:val="21"/>
                <w:szCs w:val="28"/>
                <w:highlight w:val="yellow"/>
                <w:lang w:eastAsia="zh-CN"/>
              </w:rPr>
              <w:t xml:space="preserve"> in conclusion part of the TR in revision mark:</w:t>
            </w:r>
          </w:p>
          <w:p w14:paraId="0BF59B3F" w14:textId="77777777" w:rsidR="007F4CE4" w:rsidRPr="00E826E0" w:rsidRDefault="007F4CE4" w:rsidP="007F4CE4">
            <w:pPr>
              <w:spacing w:after="180"/>
              <w:rPr>
                <w:rFonts w:ascii="Times New Roman" w:eastAsia="等线" w:hAnsi="Times New Roman"/>
                <w:sz w:val="18"/>
                <w:szCs w:val="22"/>
              </w:rPr>
            </w:pPr>
            <w:r w:rsidRPr="00E826E0">
              <w:rPr>
                <w:rFonts w:ascii="Times New Roman" w:eastAsia="等线" w:hAnsi="Times New Roman" w:hint="eastAsia"/>
                <w:sz w:val="18"/>
                <w:szCs w:val="22"/>
              </w:rPr>
              <w:t>N</w:t>
            </w:r>
            <w:r w:rsidRPr="00E826E0">
              <w:rPr>
                <w:rFonts w:ascii="Times New Roman" w:eastAsia="等线" w:hAnsi="Times New Roman"/>
                <w:sz w:val="18"/>
                <w:szCs w:val="22"/>
              </w:rPr>
              <w:t>etwork energy savings for NR have been studied for both FDD and TDD, both FR1 and FR2. Power model comprised of different BS power states/modes for BS power consumption is generated in section 5 by using relative power, which accommodates DL transmission and UL reception, and t</w:t>
            </w:r>
            <w:r w:rsidRPr="00E826E0">
              <w:rPr>
                <w:rFonts w:ascii="Times New Roman" w:eastAsia="等线" w:hAnsi="Times New Roman" w:hint="eastAsia"/>
                <w:sz w:val="18"/>
                <w:szCs w:val="22"/>
              </w:rPr>
              <w:t>wo</w:t>
            </w:r>
            <w:r w:rsidRPr="00E826E0">
              <w:rPr>
                <w:rFonts w:ascii="Times New Roman" w:eastAsia="等线" w:hAnsi="Times New Roman"/>
                <w:sz w:val="18"/>
                <w:szCs w:val="22"/>
              </w:rPr>
              <w:t xml:space="preserve"> types of BS categories. A scaling approach considering BS power split by a static part of power and a dynamic part of power is established for evaluation purpose, reflecting the relationship of BS power consumption with respect to transmission resources/configurations in time, frequency, spatial and power domain.</w:t>
            </w:r>
          </w:p>
          <w:p w14:paraId="68516E31" w14:textId="77777777" w:rsidR="007F4CE4" w:rsidRPr="00E826E0" w:rsidRDefault="007F4CE4" w:rsidP="007F4CE4">
            <w:pPr>
              <w:spacing w:after="180"/>
              <w:rPr>
                <w:rFonts w:ascii="Times New Roman" w:eastAsia="等线" w:hAnsi="Times New Roman"/>
                <w:sz w:val="18"/>
                <w:szCs w:val="22"/>
              </w:rPr>
            </w:pPr>
            <w:r w:rsidRPr="00E826E0">
              <w:rPr>
                <w:rFonts w:ascii="Times New Roman" w:eastAsia="等线" w:hAnsi="Times New Roman"/>
                <w:sz w:val="18"/>
                <w:szCs w:val="22"/>
              </w:rPr>
              <w:t xml:space="preserve">The potential techniques for enabling/improving network energy savings from various domains are evaluated and analysed, as documented in section 6.1- 6.4. Techniques </w:t>
            </w:r>
            <w:r w:rsidRPr="00E826E0">
              <w:rPr>
                <w:rFonts w:ascii="Times New Roman" w:eastAsia="等线" w:hAnsi="Times New Roman" w:hint="eastAsia"/>
                <w:sz w:val="18"/>
                <w:szCs w:val="22"/>
              </w:rPr>
              <w:t>description</w:t>
            </w:r>
            <w:r w:rsidRPr="00E826E0">
              <w:rPr>
                <w:rFonts w:ascii="Times New Roman" w:eastAsia="等线" w:hAnsi="Times New Roman"/>
                <w:sz w:val="18"/>
                <w:szCs w:val="22"/>
              </w:rPr>
              <w:t>, performed evaluations and performance impact on selected KPIs including UPT, access delay, latency, UE power consumption, or on averaged energy efficiency etc., as well as legacy UE impact and specification impact are summarized therein. The relevant higher layer procedures and analysis for some techniques are also included in section 6.1. Other common aspects from higher layer are studied and the outcome is documented in section 6.5.</w:t>
            </w:r>
          </w:p>
          <w:p w14:paraId="16FD3162" w14:textId="77777777" w:rsidR="007F4CE4" w:rsidRPr="00E826E0" w:rsidRDefault="007F4CE4" w:rsidP="007F4CE4">
            <w:pPr>
              <w:spacing w:after="180"/>
              <w:rPr>
                <w:rFonts w:ascii="Times New Roman" w:eastAsia="等线" w:hAnsi="Times New Roman"/>
                <w:sz w:val="18"/>
                <w:szCs w:val="22"/>
                <w:lang w:eastAsia="zh-CN"/>
              </w:rPr>
            </w:pPr>
            <w:r w:rsidRPr="00E826E0">
              <w:rPr>
                <w:rFonts w:ascii="Times New Roman" w:eastAsia="等线" w:hAnsi="Times New Roman" w:hint="eastAsia"/>
                <w:sz w:val="18"/>
                <w:szCs w:val="22"/>
                <w:lang w:eastAsia="zh-CN"/>
              </w:rPr>
              <w:t>T</w:t>
            </w:r>
            <w:r w:rsidRPr="00E826E0">
              <w:rPr>
                <w:rFonts w:ascii="Times New Roman" w:eastAsia="等线" w:hAnsi="Times New Roman"/>
                <w:sz w:val="18"/>
                <w:szCs w:val="22"/>
                <w:lang w:eastAsia="zh-CN"/>
              </w:rPr>
              <w:t>he study of time domain techniques can be summarized as follows.</w:t>
            </w:r>
          </w:p>
          <w:p w14:paraId="0A5C3F71" w14:textId="77777777" w:rsidR="007F4CE4" w:rsidRPr="00E826E0" w:rsidRDefault="007F4CE4" w:rsidP="007F4CE4">
            <w:pPr>
              <w:spacing w:after="180"/>
              <w:rPr>
                <w:rFonts w:ascii="Times New Roman" w:eastAsia="等线" w:hAnsi="Times New Roman"/>
                <w:sz w:val="18"/>
                <w:szCs w:val="22"/>
                <w:lang w:eastAsia="zh-CN"/>
              </w:rPr>
            </w:pPr>
            <w:r w:rsidRPr="00E826E0">
              <w:rPr>
                <w:rFonts w:ascii="Times New Roman" w:eastAsia="等线" w:hAnsi="Times New Roman" w:hint="eastAsia"/>
                <w:sz w:val="18"/>
                <w:szCs w:val="22"/>
                <w:lang w:eastAsia="zh-CN"/>
              </w:rPr>
              <w:t>D</w:t>
            </w:r>
            <w:r w:rsidRPr="00E826E0">
              <w:rPr>
                <w:rFonts w:ascii="Times New Roman" w:eastAsia="等线" w:hAnsi="Times New Roman"/>
                <w:sz w:val="18"/>
                <w:szCs w:val="22"/>
                <w:lang w:eastAsia="zh-CN"/>
              </w:rPr>
              <w:t>epending on factors such as selected baselines, BS categories, SLS configurations (including reference configurations, traffic models, number/periodicity of reference signals), scaling parameters, and UE profiles (including UE RRC_IDLE/INACTIVE/CONNECTED mode, DRX configurations), as well as conditions (such as gNB detection, gNB coordination, UE ability of synchronization) etc.</w:t>
            </w:r>
            <w:ins w:id="1" w:author="Gen Li(vivo)" w:date="2022-11-28T18:06:00Z">
              <w:r w:rsidRPr="00E826E0">
                <w:rPr>
                  <w:rFonts w:ascii="Times New Roman" w:eastAsia="等线" w:hAnsi="Times New Roman"/>
                  <w:sz w:val="18"/>
                  <w:szCs w:val="22"/>
                  <w:lang w:eastAsia="zh-CN"/>
                </w:rPr>
                <w:t xml:space="preserve"> and at zero/low load</w:t>
              </w:r>
            </w:ins>
            <w:ins w:id="2" w:author="Gen Li(vivo)" w:date="2022-11-28T18:07:00Z">
              <w:r w:rsidRPr="00E826E0">
                <w:rPr>
                  <w:rFonts w:ascii="Times New Roman" w:eastAsia="等线" w:hAnsi="Times New Roman"/>
                  <w:sz w:val="18"/>
                  <w:szCs w:val="22"/>
                  <w:lang w:eastAsia="zh-CN"/>
                </w:rPr>
                <w:t xml:space="preserve"> that is targeting NES scenario for time</w:t>
              </w:r>
            </w:ins>
            <w:ins w:id="3" w:author="Gen Li(vivo)" w:date="2022-11-28T18:08:00Z">
              <w:r w:rsidRPr="00E826E0">
                <w:rPr>
                  <w:rFonts w:ascii="Times New Roman" w:eastAsia="等线" w:hAnsi="Times New Roman"/>
                  <w:sz w:val="18"/>
                  <w:szCs w:val="22"/>
                  <w:lang w:eastAsia="zh-CN"/>
                </w:rPr>
                <w:t xml:space="preserve"> domain techniques</w:t>
              </w:r>
            </w:ins>
            <w:r w:rsidRPr="00E826E0">
              <w:rPr>
                <w:rFonts w:ascii="Times New Roman" w:eastAsia="等线" w:hAnsi="Times New Roman"/>
                <w:sz w:val="18"/>
                <w:szCs w:val="22"/>
                <w:lang w:eastAsia="zh-CN"/>
              </w:rPr>
              <w:t xml:space="preserve">, </w:t>
            </w:r>
          </w:p>
          <w:p w14:paraId="0FFA866E"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r w:rsidRPr="00E826E0">
              <w:rPr>
                <w:rFonts w:ascii="Times New Roman" w:eastAsia="等线" w:hAnsi="Times New Roman"/>
                <w:sz w:val="18"/>
                <w:szCs w:val="22"/>
              </w:rPr>
              <w:t>3 sources show technique A-1-1 of simplified SSB without PBCH or with partial PBCH could achieve BS energy savings by 0.7%~30.49% [30]</w:t>
            </w:r>
            <w:ins w:id="4" w:author="Gen Li(vivo)" w:date="2022-11-28T18:05:00Z">
              <w:r w:rsidRPr="00E826E0">
                <w:rPr>
                  <w:rFonts w:ascii="Times New Roman" w:eastAsia="等线" w:hAnsi="Times New Roman"/>
                  <w:sz w:val="18"/>
                  <w:szCs w:val="22"/>
                </w:rPr>
                <w:t xml:space="preserve"> and </w:t>
              </w:r>
            </w:ins>
            <w:ins w:id="5" w:author="Gen Li(vivo)" w:date="2022-11-28T18:06:00Z">
              <w:r w:rsidRPr="00E826E0">
                <w:rPr>
                  <w:rFonts w:ascii="Times New Roman" w:eastAsia="等线" w:hAnsi="Times New Roman"/>
                  <w:sz w:val="18"/>
                  <w:szCs w:val="22"/>
                </w:rPr>
                <w:t>7.41</w:t>
              </w:r>
            </w:ins>
            <w:ins w:id="6" w:author="Gen Li(vivo)" w:date="2022-11-28T18:07:00Z">
              <w:r w:rsidRPr="00E826E0">
                <w:rPr>
                  <w:rFonts w:ascii="Times New Roman" w:eastAsia="等线" w:hAnsi="Times New Roman"/>
                  <w:sz w:val="18"/>
                  <w:szCs w:val="22"/>
                </w:rPr>
                <w:t>%</w:t>
              </w:r>
            </w:ins>
            <w:ins w:id="7" w:author="Gen Li(vivo)" w:date="2022-11-28T18:06:00Z">
              <w:r w:rsidRPr="00E826E0">
                <w:rPr>
                  <w:rFonts w:ascii="Times New Roman" w:eastAsia="等线" w:hAnsi="Times New Roman"/>
                  <w:sz w:val="18"/>
                  <w:szCs w:val="22"/>
                </w:rPr>
                <w:t xml:space="preserve"> in average</w:t>
              </w:r>
            </w:ins>
            <w:r w:rsidRPr="00E826E0">
              <w:rPr>
                <w:rFonts w:ascii="Times New Roman" w:eastAsia="等线" w:hAnsi="Times New Roman"/>
                <w:sz w:val="18"/>
                <w:szCs w:val="22"/>
              </w:rPr>
              <w:t>,</w:t>
            </w:r>
          </w:p>
          <w:p w14:paraId="1903DC2A"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r w:rsidRPr="00E826E0">
              <w:rPr>
                <w:rFonts w:ascii="Times New Roman" w:eastAsia="等线" w:hAnsi="Times New Roman" w:hint="eastAsia"/>
                <w:sz w:val="18"/>
                <w:szCs w:val="22"/>
              </w:rPr>
              <w:t>2</w:t>
            </w:r>
            <w:r w:rsidRPr="00E826E0">
              <w:rPr>
                <w:rFonts w:ascii="Times New Roman" w:eastAsia="等线" w:hAnsi="Times New Roman"/>
                <w:sz w:val="18"/>
                <w:szCs w:val="22"/>
              </w:rPr>
              <w:t xml:space="preserve"> sources show technique A-1-2 of skipping one or more of SSB/SIB1 transmission could achieve BS energy savings </w:t>
            </w:r>
            <w:r w:rsidRPr="00E826E0">
              <w:rPr>
                <w:rFonts w:ascii="Times New Roman" w:eastAsia="等线" w:hAnsi="Times New Roman"/>
                <w:sz w:val="18"/>
                <w:szCs w:val="22"/>
              </w:rPr>
              <w:lastRenderedPageBreak/>
              <w:t>by 0.3%~25.4%</w:t>
            </w:r>
            <w:ins w:id="8" w:author="Gen Li(vivo)" w:date="2022-11-28T18:07:00Z">
              <w:r w:rsidRPr="00E826E0">
                <w:rPr>
                  <w:rFonts w:ascii="Times New Roman" w:eastAsia="等线" w:hAnsi="Times New Roman"/>
                  <w:sz w:val="18"/>
                  <w:szCs w:val="22"/>
                </w:rPr>
                <w:t xml:space="preserve"> and 8.05% in average</w:t>
              </w:r>
            </w:ins>
            <w:r w:rsidRPr="00E826E0">
              <w:rPr>
                <w:rFonts w:ascii="Times New Roman" w:eastAsia="等线" w:hAnsi="Times New Roman"/>
                <w:sz w:val="18"/>
                <w:szCs w:val="22"/>
              </w:rPr>
              <w:t>,</w:t>
            </w:r>
          </w:p>
          <w:p w14:paraId="4422058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del w:id="9" w:author="Gen Li(vivo)" w:date="2022-11-28T18:10:00Z">
              <w:r w:rsidRPr="00E826E0" w:rsidDel="000E03D6">
                <w:rPr>
                  <w:rFonts w:ascii="Times New Roman" w:eastAsia="等线" w:hAnsi="Times New Roman"/>
                  <w:sz w:val="18"/>
                  <w:szCs w:val="22"/>
                </w:rPr>
                <w:delText xml:space="preserve">2 sources out of </w:delText>
              </w:r>
            </w:del>
            <w:r w:rsidRPr="00E826E0">
              <w:rPr>
                <w:rFonts w:ascii="Times New Roman" w:eastAsia="等线" w:hAnsi="Times New Roman"/>
                <w:sz w:val="18"/>
                <w:szCs w:val="22"/>
              </w:rPr>
              <w:t xml:space="preserve">9 sources show technique A-1-3 of adapting the periodicity of SSB longer than </w:t>
            </w:r>
            <w:del w:id="10" w:author="Gen Li(vivo)" w:date="2022-11-28T18:10:00Z">
              <w:r w:rsidRPr="00E826E0" w:rsidDel="000E03D6">
                <w:rPr>
                  <w:rFonts w:ascii="Times New Roman" w:eastAsia="等线" w:hAnsi="Times New Roman"/>
                  <w:sz w:val="18"/>
                  <w:szCs w:val="22"/>
                </w:rPr>
                <w:delText xml:space="preserve">160ms </w:delText>
              </w:r>
            </w:del>
            <w:ins w:id="11" w:author="Gen Li(vivo)" w:date="2022-11-28T18:10:00Z">
              <w:r w:rsidRPr="00E826E0">
                <w:rPr>
                  <w:rFonts w:ascii="Times New Roman" w:eastAsia="等线" w:hAnsi="Times New Roman"/>
                  <w:sz w:val="18"/>
                  <w:szCs w:val="22"/>
                </w:rPr>
                <w:t xml:space="preserve">20ms </w:t>
              </w:r>
            </w:ins>
            <w:r w:rsidRPr="00E826E0">
              <w:rPr>
                <w:rFonts w:ascii="Times New Roman" w:eastAsia="等线" w:hAnsi="Times New Roman"/>
                <w:sz w:val="18"/>
                <w:szCs w:val="22"/>
              </w:rPr>
              <w:t xml:space="preserve">up to 1280ms could achieve BS energy savings by </w:t>
            </w:r>
            <w:del w:id="12" w:author="Gen Li(vivo)" w:date="2022-11-28T18:10:00Z">
              <w:r w:rsidRPr="00E826E0" w:rsidDel="000E03D6">
                <w:rPr>
                  <w:rFonts w:ascii="Times New Roman" w:eastAsia="等线" w:hAnsi="Times New Roman"/>
                  <w:sz w:val="18"/>
                  <w:szCs w:val="22"/>
                </w:rPr>
                <w:delText>3.4</w:delText>
              </w:r>
            </w:del>
            <w:ins w:id="13" w:author="Gen Li(vivo)" w:date="2022-11-28T18:10:00Z">
              <w:r w:rsidRPr="00E826E0">
                <w:rPr>
                  <w:rFonts w:ascii="Times New Roman" w:eastAsia="等线" w:hAnsi="Times New Roman"/>
                  <w:sz w:val="18"/>
                  <w:szCs w:val="22"/>
                </w:rPr>
                <w:t>0.9</w:t>
              </w:r>
            </w:ins>
            <w:r w:rsidRPr="00E826E0">
              <w:rPr>
                <w:rFonts w:ascii="Times New Roman" w:eastAsia="等线" w:hAnsi="Times New Roman"/>
                <w:sz w:val="18"/>
                <w:szCs w:val="22"/>
              </w:rPr>
              <w:t>%~</w:t>
            </w:r>
            <w:del w:id="14" w:author="Gen Li(vivo)" w:date="2022-11-28T18:10:00Z">
              <w:r w:rsidRPr="00E826E0" w:rsidDel="000E03D6">
                <w:rPr>
                  <w:rFonts w:ascii="Times New Roman" w:eastAsia="等线" w:hAnsi="Times New Roman"/>
                  <w:sz w:val="18"/>
                  <w:szCs w:val="22"/>
                </w:rPr>
                <w:delText>83.6</w:delText>
              </w:r>
            </w:del>
            <w:ins w:id="15" w:author="Gen Li(vivo)" w:date="2022-11-28T18:10:00Z">
              <w:r w:rsidRPr="00E826E0">
                <w:rPr>
                  <w:rFonts w:ascii="Times New Roman" w:eastAsia="等线" w:hAnsi="Times New Roman"/>
                  <w:sz w:val="18"/>
                  <w:szCs w:val="22"/>
                </w:rPr>
                <w:t>84.8</w:t>
              </w:r>
            </w:ins>
            <w:r w:rsidRPr="00E826E0">
              <w:rPr>
                <w:rFonts w:ascii="Times New Roman" w:eastAsia="等线" w:hAnsi="Times New Roman"/>
                <w:sz w:val="18"/>
                <w:szCs w:val="22"/>
              </w:rPr>
              <w:t>%</w:t>
            </w:r>
            <w:ins w:id="16" w:author="Gen Li(vivo)" w:date="2022-11-28T18:08:00Z">
              <w:r w:rsidRPr="00E826E0">
                <w:rPr>
                  <w:rFonts w:ascii="Times New Roman" w:eastAsia="等线" w:hAnsi="Times New Roman"/>
                  <w:sz w:val="18"/>
                  <w:szCs w:val="22"/>
                </w:rPr>
                <w:t xml:space="preserve"> and </w:t>
              </w:r>
            </w:ins>
            <w:ins w:id="17" w:author="Gen Li(vivo)" w:date="2022-11-28T18:11:00Z">
              <w:r w:rsidRPr="00E826E0">
                <w:rPr>
                  <w:rFonts w:ascii="Times New Roman" w:eastAsia="等线" w:hAnsi="Times New Roman"/>
                  <w:sz w:val="18"/>
                  <w:szCs w:val="22"/>
                </w:rPr>
                <w:t>30.9% in average</w:t>
              </w:r>
            </w:ins>
            <w:r w:rsidRPr="00E826E0">
              <w:rPr>
                <w:rFonts w:ascii="Times New Roman" w:eastAsia="等线" w:hAnsi="Times New Roman"/>
                <w:sz w:val="18"/>
                <w:szCs w:val="22"/>
              </w:rPr>
              <w:t xml:space="preserve">, </w:t>
            </w:r>
          </w:p>
          <w:p w14:paraId="683C11AB"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r w:rsidRPr="00E826E0">
              <w:rPr>
                <w:rFonts w:ascii="Times New Roman" w:eastAsia="等线" w:hAnsi="Times New Roman"/>
                <w:sz w:val="18"/>
                <w:szCs w:val="22"/>
              </w:rPr>
              <w:t>2 sources show technique A-1-4 of adapting Paging (by 1 source) or SSB transmission patterns (by 1 source), could achieve BS energy savings by 0.2%~42.3%</w:t>
            </w:r>
            <w:ins w:id="18" w:author="Gen Li(vivo)" w:date="2022-11-28T18:59:00Z">
              <w:r w:rsidRPr="00E826E0">
                <w:rPr>
                  <w:rFonts w:ascii="Times New Roman" w:eastAsia="等线" w:hAnsi="Times New Roman"/>
                  <w:sz w:val="18"/>
                  <w:szCs w:val="22"/>
                </w:rPr>
                <w:t xml:space="preserve"> and </w:t>
              </w:r>
            </w:ins>
            <w:ins w:id="19" w:author="Gen Li(vivo)" w:date="2022-11-28T19:55:00Z">
              <w:r w:rsidRPr="00E826E0">
                <w:rPr>
                  <w:rFonts w:ascii="Times New Roman" w:eastAsia="等线" w:hAnsi="Times New Roman"/>
                  <w:sz w:val="18"/>
                  <w:szCs w:val="22"/>
                </w:rPr>
                <w:t>15% in average</w:t>
              </w:r>
            </w:ins>
            <w:r w:rsidRPr="00E826E0">
              <w:rPr>
                <w:rFonts w:ascii="Times New Roman" w:eastAsia="等线" w:hAnsi="Times New Roman"/>
                <w:sz w:val="18"/>
                <w:szCs w:val="22"/>
              </w:rPr>
              <w:t xml:space="preserve"> for Paging enhancement or 10.3% for SSB enhancement,</w:t>
            </w:r>
          </w:p>
          <w:p w14:paraId="637EBB5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r w:rsidRPr="00E826E0">
              <w:rPr>
                <w:rFonts w:ascii="Times New Roman" w:eastAsia="等线" w:hAnsi="Times New Roman"/>
                <w:sz w:val="18"/>
                <w:szCs w:val="22"/>
              </w:rPr>
              <w:t>1 source shows technique A-1-5 of adapting RACH periodicity/occasions could achieve BS energy savings by 14.4%~24.9%</w:t>
            </w:r>
            <w:ins w:id="20" w:author="Gen Li(vivo)" w:date="2022-11-28T19:57:00Z">
              <w:r w:rsidRPr="00E826E0">
                <w:rPr>
                  <w:rFonts w:ascii="Times New Roman" w:eastAsia="等线" w:hAnsi="Times New Roman"/>
                  <w:sz w:val="18"/>
                  <w:szCs w:val="22"/>
                </w:rPr>
                <w:t xml:space="preserve"> and 20.6% in average</w:t>
              </w:r>
            </w:ins>
            <w:r w:rsidRPr="00E826E0">
              <w:rPr>
                <w:rFonts w:ascii="Times New Roman" w:eastAsia="等线" w:hAnsi="Times New Roman"/>
                <w:sz w:val="18"/>
                <w:szCs w:val="22"/>
              </w:rPr>
              <w:t>,</w:t>
            </w:r>
          </w:p>
          <w:p w14:paraId="0FE5D9DE"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r w:rsidRPr="00E826E0">
              <w:rPr>
                <w:rFonts w:ascii="Times New Roman" w:eastAsia="等线" w:hAnsi="Times New Roman"/>
                <w:sz w:val="18"/>
                <w:szCs w:val="22"/>
              </w:rPr>
              <w:t>1 source shows technique A-1-6 of scheduling SIB1 by SSB could achieve BS energy savings by 4.8%~14.8%</w:t>
            </w:r>
            <w:ins w:id="21" w:author="Gen Li(vivo)" w:date="2022-11-28T19:57:00Z">
              <w:r w:rsidRPr="00E826E0">
                <w:rPr>
                  <w:rFonts w:ascii="Times New Roman" w:eastAsia="等线" w:hAnsi="Times New Roman"/>
                  <w:sz w:val="18"/>
                  <w:szCs w:val="22"/>
                </w:rPr>
                <w:t xml:space="preserve"> and 10.3% in average</w:t>
              </w:r>
            </w:ins>
            <w:r w:rsidRPr="00E826E0">
              <w:rPr>
                <w:rFonts w:ascii="Times New Roman" w:eastAsia="等线" w:hAnsi="Times New Roman"/>
                <w:sz w:val="18"/>
                <w:szCs w:val="22"/>
              </w:rPr>
              <w:t>,</w:t>
            </w:r>
          </w:p>
          <w:p w14:paraId="7FE3C44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del w:id="22" w:author="Gen Li(vivo)" w:date="2022-11-28T19:59:00Z">
              <w:r w:rsidRPr="00E826E0" w:rsidDel="00A73A0F">
                <w:rPr>
                  <w:rFonts w:ascii="Times New Roman" w:eastAsia="等线" w:hAnsi="Times New Roman"/>
                  <w:sz w:val="18"/>
                  <w:szCs w:val="22"/>
                </w:rPr>
                <w:delText xml:space="preserve">6 </w:delText>
              </w:r>
            </w:del>
            <w:ins w:id="23" w:author="Gen Li(vivo)" w:date="2022-11-28T20:08:00Z">
              <w:r w:rsidRPr="00E826E0">
                <w:rPr>
                  <w:rFonts w:ascii="Times New Roman" w:eastAsia="等线" w:hAnsi="Times New Roman"/>
                  <w:sz w:val="18"/>
                  <w:szCs w:val="22"/>
                </w:rPr>
                <w:t>5</w:t>
              </w:r>
            </w:ins>
            <w:ins w:id="24" w:author="Gen Li(vivo)" w:date="2022-11-28T19:59:00Z">
              <w:r w:rsidRPr="00E826E0">
                <w:rPr>
                  <w:rFonts w:ascii="Times New Roman" w:eastAsia="等线" w:hAnsi="Times New Roman"/>
                  <w:sz w:val="18"/>
                  <w:szCs w:val="22"/>
                </w:rPr>
                <w:t xml:space="preserve"> </w:t>
              </w:r>
            </w:ins>
            <w:r w:rsidRPr="00E826E0">
              <w:rPr>
                <w:rFonts w:ascii="Times New Roman" w:eastAsia="等线" w:hAnsi="Times New Roman"/>
                <w:sz w:val="18"/>
                <w:szCs w:val="22"/>
              </w:rPr>
              <w:t xml:space="preserve">sources show technique </w:t>
            </w:r>
            <w:r w:rsidRPr="00E826E0">
              <w:rPr>
                <w:rFonts w:ascii="Times New Roman" w:eastAsia="等线" w:hAnsi="Times New Roman" w:hint="eastAsia"/>
                <w:sz w:val="18"/>
                <w:szCs w:val="22"/>
              </w:rPr>
              <w:t>A</w:t>
            </w:r>
            <w:r w:rsidRPr="00E826E0">
              <w:rPr>
                <w:rFonts w:ascii="Times New Roman" w:eastAsia="等线" w:hAnsi="Times New Roman"/>
                <w:sz w:val="18"/>
                <w:szCs w:val="22"/>
              </w:rPr>
              <w:t>-3</w:t>
            </w:r>
            <w:ins w:id="25" w:author="Gen Li(vivo)" w:date="2022-11-28T20:10:00Z">
              <w:r w:rsidRPr="00E826E0">
                <w:rPr>
                  <w:rFonts w:ascii="Times New Roman" w:eastAsia="等线" w:hAnsi="Times New Roman"/>
                  <w:sz w:val="18"/>
                  <w:szCs w:val="22"/>
                </w:rPr>
                <w:t>-1</w:t>
              </w:r>
            </w:ins>
            <w:r w:rsidRPr="00E826E0">
              <w:rPr>
                <w:rFonts w:ascii="Times New Roman" w:eastAsia="等线" w:hAnsi="Times New Roman"/>
                <w:sz w:val="18"/>
                <w:szCs w:val="22"/>
              </w:rPr>
              <w:t xml:space="preserve"> of UE WUS triggering gNB </w:t>
            </w:r>
            <w:ins w:id="26" w:author="Gen Li(vivo)" w:date="2022-11-28T20:02:00Z">
              <w:r w:rsidRPr="00E826E0">
                <w:rPr>
                  <w:rFonts w:ascii="Times New Roman" w:eastAsia="等线" w:hAnsi="Times New Roman"/>
                  <w:sz w:val="18"/>
                  <w:szCs w:val="22"/>
                </w:rPr>
                <w:t xml:space="preserve">for SSB/SIB/RACH </w:t>
              </w:r>
            </w:ins>
            <w:r w:rsidRPr="00E826E0">
              <w:rPr>
                <w:rFonts w:ascii="Times New Roman" w:eastAsia="等线" w:hAnsi="Times New Roman"/>
                <w:sz w:val="18"/>
                <w:szCs w:val="22"/>
              </w:rPr>
              <w:t xml:space="preserve">could achieve BS energy savings by </w:t>
            </w:r>
            <w:del w:id="27" w:author="Gen Li(vivo)" w:date="2022-11-28T19:58:00Z">
              <w:r w:rsidRPr="00E826E0" w:rsidDel="00A73A0F">
                <w:rPr>
                  <w:rFonts w:ascii="Times New Roman" w:eastAsia="等线" w:hAnsi="Times New Roman"/>
                  <w:sz w:val="18"/>
                  <w:szCs w:val="22"/>
                </w:rPr>
                <w:delText>-2.4</w:delText>
              </w:r>
            </w:del>
            <w:ins w:id="28" w:author="Gen Li(vivo)" w:date="2022-11-28T19:58:00Z">
              <w:r w:rsidRPr="00E826E0">
                <w:rPr>
                  <w:rFonts w:ascii="Times New Roman" w:eastAsia="等线" w:hAnsi="Times New Roman"/>
                  <w:sz w:val="18"/>
                  <w:szCs w:val="22"/>
                </w:rPr>
                <w:t>6.2</w:t>
              </w:r>
            </w:ins>
            <w:r w:rsidRPr="00E826E0">
              <w:rPr>
                <w:rFonts w:ascii="Times New Roman" w:eastAsia="等线" w:hAnsi="Times New Roman"/>
                <w:sz w:val="18"/>
                <w:szCs w:val="22"/>
              </w:rPr>
              <w:t>%~</w:t>
            </w:r>
            <w:del w:id="29" w:author="Gen Li(vivo)" w:date="2022-11-28T19:59:00Z">
              <w:r w:rsidRPr="00E826E0" w:rsidDel="00A73A0F">
                <w:rPr>
                  <w:rFonts w:ascii="Times New Roman" w:eastAsia="等线" w:hAnsi="Times New Roman"/>
                  <w:sz w:val="18"/>
                  <w:szCs w:val="22"/>
                </w:rPr>
                <w:delText>93</w:delText>
              </w:r>
            </w:del>
            <w:ins w:id="30" w:author="Gen Li(vivo)" w:date="2022-11-28T19:59:00Z">
              <w:r w:rsidRPr="00E826E0">
                <w:rPr>
                  <w:rFonts w:ascii="Times New Roman" w:eastAsia="等线" w:hAnsi="Times New Roman"/>
                  <w:sz w:val="18"/>
                  <w:szCs w:val="22"/>
                </w:rPr>
                <w:t>80.7</w:t>
              </w:r>
            </w:ins>
            <w:r w:rsidRPr="00E826E0">
              <w:rPr>
                <w:rFonts w:ascii="Times New Roman" w:eastAsia="等线" w:hAnsi="Times New Roman"/>
                <w:sz w:val="18"/>
                <w:szCs w:val="22"/>
              </w:rPr>
              <w:t>%</w:t>
            </w:r>
            <w:ins w:id="31" w:author="Gen Li(vivo)" w:date="2022-11-28T19:59:00Z">
              <w:r w:rsidRPr="00E826E0">
                <w:rPr>
                  <w:rFonts w:ascii="Times New Roman" w:eastAsia="等线" w:hAnsi="Times New Roman"/>
                  <w:sz w:val="18"/>
                  <w:szCs w:val="22"/>
                </w:rPr>
                <w:t xml:space="preserve"> and </w:t>
              </w:r>
            </w:ins>
            <w:ins w:id="32" w:author="Gen Li(vivo)" w:date="2022-11-28T20:01:00Z">
              <w:r w:rsidRPr="00E826E0">
                <w:rPr>
                  <w:rFonts w:ascii="Times New Roman" w:eastAsia="等线" w:hAnsi="Times New Roman"/>
                  <w:sz w:val="18"/>
                  <w:szCs w:val="22"/>
                </w:rPr>
                <w:t>3</w:t>
              </w:r>
            </w:ins>
            <w:ins w:id="33" w:author="Gen Li(vivo)" w:date="2022-11-28T20:08:00Z">
              <w:r w:rsidRPr="00E826E0">
                <w:rPr>
                  <w:rFonts w:ascii="Times New Roman" w:eastAsia="等线" w:hAnsi="Times New Roman"/>
                  <w:sz w:val="18"/>
                  <w:szCs w:val="22"/>
                </w:rPr>
                <w:t>5</w:t>
              </w:r>
            </w:ins>
            <w:ins w:id="34" w:author="Gen Li(vivo)" w:date="2022-11-28T20:01:00Z">
              <w:r w:rsidRPr="00E826E0">
                <w:rPr>
                  <w:rFonts w:ascii="Times New Roman" w:eastAsia="等线" w:hAnsi="Times New Roman"/>
                  <w:sz w:val="18"/>
                  <w:szCs w:val="22"/>
                </w:rPr>
                <w:t>.</w:t>
              </w:r>
            </w:ins>
            <w:ins w:id="35" w:author="Gen Li(vivo)" w:date="2022-11-28T20:08:00Z">
              <w:r w:rsidRPr="00E826E0">
                <w:rPr>
                  <w:rFonts w:ascii="Times New Roman" w:eastAsia="等线" w:hAnsi="Times New Roman"/>
                  <w:sz w:val="18"/>
                  <w:szCs w:val="22"/>
                </w:rPr>
                <w:t>57</w:t>
              </w:r>
            </w:ins>
            <w:ins w:id="36" w:author="Gen Li(vivo)" w:date="2022-11-28T20:01:00Z">
              <w:r w:rsidRPr="00E826E0">
                <w:rPr>
                  <w:rFonts w:ascii="Times New Roman" w:eastAsia="等线" w:hAnsi="Times New Roman"/>
                  <w:sz w:val="18"/>
                  <w:szCs w:val="22"/>
                </w:rPr>
                <w:t xml:space="preserve">% in average while </w:t>
              </w:r>
            </w:ins>
            <w:ins w:id="37" w:author="Gen Li(vivo)" w:date="2022-11-28T19:59:00Z">
              <w:r w:rsidRPr="00E826E0">
                <w:rPr>
                  <w:rFonts w:ascii="Times New Roman" w:eastAsia="等线" w:hAnsi="Times New Roman"/>
                  <w:sz w:val="18"/>
                  <w:szCs w:val="22"/>
                </w:rPr>
                <w:t xml:space="preserve">1 source </w:t>
              </w:r>
            </w:ins>
            <w:ins w:id="38" w:author="Gen Li(vivo)" w:date="2022-11-28T20:01:00Z">
              <w:r w:rsidRPr="00E826E0">
                <w:rPr>
                  <w:rFonts w:ascii="Times New Roman" w:eastAsia="等线" w:hAnsi="Times New Roman"/>
                  <w:sz w:val="18"/>
                  <w:szCs w:val="22"/>
                </w:rPr>
                <w:t>show technique A-3</w:t>
              </w:r>
            </w:ins>
            <w:ins w:id="39" w:author="Gen Li(vivo)" w:date="2022-11-28T20:11:00Z">
              <w:r w:rsidRPr="00E826E0">
                <w:rPr>
                  <w:rFonts w:ascii="Times New Roman" w:eastAsia="等线" w:hAnsi="Times New Roman"/>
                  <w:sz w:val="18"/>
                  <w:szCs w:val="22"/>
                </w:rPr>
                <w:t>-2</w:t>
              </w:r>
            </w:ins>
            <w:ins w:id="40" w:author="Gen Li(vivo)" w:date="2022-11-28T20:01:00Z">
              <w:r w:rsidRPr="00E826E0">
                <w:rPr>
                  <w:rFonts w:ascii="Times New Roman" w:eastAsia="等线" w:hAnsi="Times New Roman"/>
                  <w:sz w:val="18"/>
                  <w:szCs w:val="22"/>
                </w:rPr>
                <w:t xml:space="preserve"> of UE WUS triggering </w:t>
              </w:r>
            </w:ins>
            <w:ins w:id="41" w:author="Gen Li(vivo)" w:date="2022-11-28T20:02:00Z">
              <w:r w:rsidRPr="00E826E0">
                <w:rPr>
                  <w:rFonts w:ascii="Times New Roman" w:eastAsia="等线" w:hAnsi="Times New Roman"/>
                  <w:sz w:val="18"/>
                  <w:szCs w:val="22"/>
                </w:rPr>
                <w:t>gNB for UL reception could achieve BS energy savings by 25.</w:t>
              </w:r>
            </w:ins>
            <w:ins w:id="42" w:author="Gen Li(vivo)" w:date="2022-11-28T20:03:00Z">
              <w:r w:rsidRPr="00E826E0">
                <w:rPr>
                  <w:rFonts w:ascii="Times New Roman" w:eastAsia="等线" w:hAnsi="Times New Roman"/>
                  <w:sz w:val="18"/>
                  <w:szCs w:val="22"/>
                </w:rPr>
                <w:t>7%~93% and 67.86% in average</w:t>
              </w:r>
            </w:ins>
            <w:r w:rsidRPr="00E826E0">
              <w:rPr>
                <w:rFonts w:ascii="Times New Roman" w:eastAsia="等线" w:hAnsi="Times New Roman"/>
                <w:sz w:val="18"/>
                <w:szCs w:val="22"/>
              </w:rPr>
              <w:t>,</w:t>
            </w:r>
          </w:p>
          <w:p w14:paraId="5FEDE58E"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r w:rsidRPr="00E826E0">
              <w:rPr>
                <w:rFonts w:ascii="Times New Roman" w:eastAsia="等线" w:hAnsi="Times New Roman"/>
                <w:sz w:val="18"/>
                <w:szCs w:val="22"/>
              </w:rPr>
              <w:t xml:space="preserve">6 sources show technique </w:t>
            </w:r>
            <w:r w:rsidRPr="00E826E0">
              <w:rPr>
                <w:rFonts w:ascii="Times New Roman" w:eastAsia="等线" w:hAnsi="Times New Roman" w:hint="eastAsia"/>
                <w:sz w:val="18"/>
                <w:szCs w:val="22"/>
              </w:rPr>
              <w:t>A</w:t>
            </w:r>
            <w:r w:rsidRPr="00E826E0">
              <w:rPr>
                <w:rFonts w:ascii="Times New Roman" w:eastAsia="等线" w:hAnsi="Times New Roman"/>
                <w:sz w:val="18"/>
                <w:szCs w:val="22"/>
              </w:rPr>
              <w:t xml:space="preserve">-4 of </w:t>
            </w:r>
            <w:del w:id="43" w:author="Gen Li(vivo)" w:date="2022-11-28T20:04:00Z">
              <w:r w:rsidRPr="00E826E0" w:rsidDel="00A73A0F">
                <w:rPr>
                  <w:rFonts w:ascii="Times New Roman" w:eastAsia="等线" w:hAnsi="Times New Roman"/>
                  <w:sz w:val="18"/>
                  <w:szCs w:val="22"/>
                </w:rPr>
                <w:delText>adaptation of UE DTX/DRX towards Cell DT/DRX</w:delText>
              </w:r>
            </w:del>
            <w:ins w:id="44" w:author="Gen Li(vivo)" w:date="2022-11-28T20:04:00Z">
              <w:r w:rsidRPr="00E826E0">
                <w:rPr>
                  <w:rFonts w:ascii="Times New Roman" w:eastAsia="等线" w:hAnsi="Times New Roman"/>
                  <w:sz w:val="18"/>
                  <w:szCs w:val="22"/>
                </w:rPr>
                <w:t>UE C-DRX alignment</w:t>
              </w:r>
            </w:ins>
            <w:r w:rsidRPr="00E826E0">
              <w:rPr>
                <w:rFonts w:ascii="Times New Roman" w:eastAsia="等线" w:hAnsi="Times New Roman"/>
                <w:sz w:val="18"/>
                <w:szCs w:val="22"/>
              </w:rPr>
              <w:t xml:space="preserve"> could achieve BS energy savings by 0.2%~71.4%</w:t>
            </w:r>
            <w:ins w:id="45" w:author="Gen Li(vivo)" w:date="2022-11-28T20:04:00Z">
              <w:r w:rsidRPr="00E826E0">
                <w:rPr>
                  <w:rFonts w:ascii="Times New Roman" w:eastAsia="等线" w:hAnsi="Times New Roman"/>
                  <w:sz w:val="18"/>
                  <w:szCs w:val="22"/>
                </w:rPr>
                <w:t xml:space="preserve"> and 27.7% in average</w:t>
              </w:r>
            </w:ins>
            <w:r w:rsidRPr="00E826E0">
              <w:rPr>
                <w:rFonts w:ascii="Times New Roman" w:eastAsia="等线" w:hAnsi="Times New Roman"/>
                <w:sz w:val="18"/>
                <w:szCs w:val="22"/>
              </w:rPr>
              <w:t>,</w:t>
            </w:r>
          </w:p>
          <w:p w14:paraId="448C6BE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46" w:author="Gen Li(vivo)" w:date="2022-11-28T20:06:00Z"/>
                <w:rFonts w:ascii="Times New Roman" w:eastAsia="等线" w:hAnsi="Times New Roman"/>
                <w:sz w:val="18"/>
                <w:szCs w:val="22"/>
              </w:rPr>
            </w:pPr>
            <w:r w:rsidRPr="00E826E0">
              <w:rPr>
                <w:rFonts w:ascii="Times New Roman" w:eastAsia="等线" w:hAnsi="Times New Roman"/>
                <w:sz w:val="18"/>
                <w:szCs w:val="22"/>
              </w:rPr>
              <w:t>3 sources show technique A-5-2 of on-demand SSB/SIB1 could achieve BS energy savings by 2.6%~43.4%</w:t>
            </w:r>
            <w:ins w:id="47" w:author="Gen Li(vivo)" w:date="2022-11-28T20:05:00Z">
              <w:r w:rsidRPr="00E826E0">
                <w:rPr>
                  <w:rFonts w:ascii="Times New Roman" w:eastAsia="等线" w:hAnsi="Times New Roman"/>
                  <w:sz w:val="18"/>
                  <w:szCs w:val="22"/>
                </w:rPr>
                <w:t xml:space="preserve"> and 20.35% in average</w:t>
              </w:r>
            </w:ins>
            <w:r w:rsidRPr="00E826E0">
              <w:rPr>
                <w:rFonts w:ascii="Times New Roman" w:eastAsia="等线" w:hAnsi="Times New Roman"/>
                <w:sz w:val="18"/>
                <w:szCs w:val="22"/>
              </w:rPr>
              <w:t>,</w:t>
            </w:r>
          </w:p>
          <w:p w14:paraId="5A14454C"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48" w:author="Gen Li(vivo)" w:date="2022-11-28T20:13:00Z"/>
                <w:rFonts w:ascii="Times New Roman" w:eastAsia="等线" w:hAnsi="Times New Roman"/>
                <w:sz w:val="18"/>
                <w:szCs w:val="22"/>
              </w:rPr>
            </w:pPr>
            <w:ins w:id="49" w:author="Gen Li(vivo)" w:date="2022-11-28T20:11:00Z">
              <w:r w:rsidRPr="00E826E0">
                <w:rPr>
                  <w:rFonts w:ascii="Times New Roman" w:eastAsia="等线" w:hAnsi="Times New Roman" w:hint="eastAsia"/>
                  <w:sz w:val="18"/>
                  <w:szCs w:val="22"/>
                  <w:lang w:eastAsia="zh-CN"/>
                </w:rPr>
                <w:t>E</w:t>
              </w:r>
              <w:r w:rsidRPr="00E826E0">
                <w:rPr>
                  <w:rFonts w:ascii="Times New Roman" w:eastAsia="等线" w:hAnsi="Times New Roman"/>
                  <w:sz w:val="18"/>
                  <w:szCs w:val="22"/>
                  <w:lang w:eastAsia="zh-CN"/>
                </w:rPr>
                <w:t>xcept for technique A-3-2 of UE WUS triggering gNB for UL reception, the evaluation</w:t>
              </w:r>
            </w:ins>
            <w:ins w:id="50" w:author="Gen Li(vivo)" w:date="2022-11-28T21:00:00Z">
              <w:r w:rsidRPr="00E826E0">
                <w:rPr>
                  <w:rFonts w:ascii="Times New Roman" w:eastAsia="等线" w:hAnsi="Times New Roman"/>
                  <w:sz w:val="18"/>
                  <w:szCs w:val="22"/>
                  <w:lang w:eastAsia="zh-CN"/>
                </w:rPr>
                <w:t xml:space="preserve"> of other techniques</w:t>
              </w:r>
            </w:ins>
            <w:ins w:id="51" w:author="Gen Li(vivo)" w:date="2022-11-28T20:11:00Z">
              <w:r w:rsidRPr="00E826E0">
                <w:rPr>
                  <w:rFonts w:ascii="Times New Roman" w:eastAsia="等线" w:hAnsi="Times New Roman"/>
                  <w:sz w:val="18"/>
                  <w:szCs w:val="22"/>
                  <w:lang w:eastAsia="zh-CN"/>
                </w:rPr>
                <w:t xml:space="preserve"> </w:t>
              </w:r>
            </w:ins>
            <w:ins w:id="52" w:author="Gen Li(vivo)" w:date="2022-11-28T20:12:00Z">
              <w:r w:rsidRPr="00E826E0">
                <w:rPr>
                  <w:rFonts w:ascii="Times New Roman" w:eastAsia="等线" w:hAnsi="Times New Roman"/>
                  <w:sz w:val="18"/>
                  <w:szCs w:val="22"/>
                  <w:lang w:eastAsia="zh-CN"/>
                </w:rPr>
                <w:t xml:space="preserve">is based on the </w:t>
              </w:r>
            </w:ins>
            <w:ins w:id="53" w:author="Gen Li(vivo)" w:date="2022-11-28T20:13:00Z">
              <w:r w:rsidRPr="00E826E0">
                <w:rPr>
                  <w:rFonts w:ascii="Times New Roman" w:eastAsia="等线" w:hAnsi="Times New Roman"/>
                  <w:sz w:val="18"/>
                  <w:szCs w:val="22"/>
                  <w:lang w:eastAsia="zh-CN"/>
                </w:rPr>
                <w:t>baseline BS power model in Section 5,</w:t>
              </w:r>
            </w:ins>
          </w:p>
          <w:p w14:paraId="56B36048"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54" w:author="Gen Li(vivo)" w:date="2022-11-28T20:27:00Z"/>
                <w:rFonts w:ascii="Times New Roman" w:eastAsia="等线" w:hAnsi="Times New Roman"/>
                <w:sz w:val="18"/>
                <w:szCs w:val="22"/>
              </w:rPr>
            </w:pPr>
            <w:ins w:id="55" w:author="Gen Li(vivo)" w:date="2022-11-28T20:37:00Z">
              <w:r w:rsidRPr="00E826E0">
                <w:rPr>
                  <w:rFonts w:ascii="Times New Roman" w:eastAsia="等线" w:hAnsi="Times New Roman"/>
                  <w:sz w:val="18"/>
                  <w:szCs w:val="22"/>
                  <w:lang w:eastAsia="zh-CN"/>
                </w:rPr>
                <w:t xml:space="preserve">Evaluation </w:t>
              </w:r>
            </w:ins>
            <w:ins w:id="56" w:author="Gen Li(vivo)" w:date="2022-11-28T20:38:00Z">
              <w:r w:rsidRPr="00E826E0">
                <w:rPr>
                  <w:rFonts w:ascii="Times New Roman" w:eastAsia="等线" w:hAnsi="Times New Roman"/>
                  <w:sz w:val="18"/>
                  <w:szCs w:val="22"/>
                  <w:lang w:eastAsia="zh-CN"/>
                </w:rPr>
                <w:t xml:space="preserve">scheme of technique A-1-6 of </w:t>
              </w:r>
              <w:r w:rsidRPr="00E826E0">
                <w:rPr>
                  <w:rFonts w:ascii="Times New Roman" w:eastAsia="等线" w:hAnsi="Times New Roman"/>
                  <w:sz w:val="18"/>
                  <w:szCs w:val="22"/>
                </w:rPr>
                <w:t>scheduling SIB1 by SSB</w:t>
              </w:r>
              <w:r w:rsidRPr="00E826E0">
                <w:rPr>
                  <w:rFonts w:ascii="Times New Roman" w:eastAsia="等线" w:hAnsi="Times New Roman"/>
                  <w:sz w:val="18"/>
                  <w:szCs w:val="22"/>
                  <w:lang w:eastAsia="zh-CN"/>
                </w:rPr>
                <w:t xml:space="preserve"> and technique A-3 of UE WUS </w:t>
              </w:r>
            </w:ins>
            <w:ins w:id="57" w:author="Gen Li(vivo)" w:date="2022-11-28T20:37:00Z">
              <w:r w:rsidRPr="00E826E0">
                <w:rPr>
                  <w:rFonts w:ascii="Times New Roman" w:eastAsia="等线" w:hAnsi="Times New Roman"/>
                  <w:sz w:val="18"/>
                  <w:szCs w:val="22"/>
                  <w:lang w:eastAsia="zh-CN"/>
                </w:rPr>
                <w:t>matches the proposed te</w:t>
              </w:r>
            </w:ins>
            <w:ins w:id="58" w:author="Gen Li(vivo)" w:date="2022-11-28T20:38:00Z">
              <w:r w:rsidRPr="00E826E0">
                <w:rPr>
                  <w:rFonts w:ascii="Times New Roman" w:eastAsia="等线" w:hAnsi="Times New Roman"/>
                  <w:sz w:val="18"/>
                  <w:szCs w:val="22"/>
                  <w:lang w:eastAsia="zh-CN"/>
                </w:rPr>
                <w:t xml:space="preserve">chnique while </w:t>
              </w:r>
            </w:ins>
            <w:ins w:id="59" w:author="Gen Li(vivo)" w:date="2022-11-28T20:25:00Z">
              <w:r w:rsidRPr="00E826E0">
                <w:rPr>
                  <w:rFonts w:ascii="Times New Roman" w:eastAsia="等线" w:hAnsi="Times New Roman"/>
                  <w:sz w:val="18"/>
                  <w:szCs w:val="22"/>
                  <w:lang w:eastAsia="zh-CN"/>
                </w:rPr>
                <w:t>evaluation scheme</w:t>
              </w:r>
            </w:ins>
            <w:ins w:id="60" w:author="Gen Li(vivo)" w:date="2022-11-28T20:38:00Z">
              <w:r w:rsidRPr="00E826E0">
                <w:rPr>
                  <w:rFonts w:ascii="Times New Roman" w:eastAsia="等线" w:hAnsi="Times New Roman"/>
                  <w:sz w:val="18"/>
                  <w:szCs w:val="22"/>
                  <w:lang w:eastAsia="zh-CN"/>
                </w:rPr>
                <w:t xml:space="preserve"> of other techniques</w:t>
              </w:r>
            </w:ins>
            <w:ins w:id="61" w:author="Gen Li(vivo)" w:date="2022-11-28T20:25:00Z">
              <w:r w:rsidRPr="00E826E0">
                <w:rPr>
                  <w:rFonts w:ascii="Times New Roman" w:eastAsia="等线" w:hAnsi="Times New Roman"/>
                  <w:sz w:val="18"/>
                  <w:szCs w:val="22"/>
                  <w:lang w:eastAsia="zh-CN"/>
                </w:rPr>
                <w:t xml:space="preserve"> is not matching the proposed technique for all or part of</w:t>
              </w:r>
            </w:ins>
            <w:ins w:id="62" w:author="Gen Li(vivo)" w:date="2022-11-28T20:26:00Z">
              <w:r w:rsidRPr="00E826E0">
                <w:rPr>
                  <w:rFonts w:ascii="Times New Roman" w:eastAsia="等线" w:hAnsi="Times New Roman"/>
                  <w:sz w:val="18"/>
                  <w:szCs w:val="22"/>
                  <w:lang w:eastAsia="zh-CN"/>
                </w:rPr>
                <w:t xml:space="preserve"> sources, </w:t>
              </w:r>
            </w:ins>
          </w:p>
          <w:p w14:paraId="3A8184AC"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ins w:id="63" w:author="Gen Li(vivo)" w:date="2022-11-28T20:34:00Z">
              <w:r w:rsidRPr="00E826E0">
                <w:rPr>
                  <w:rFonts w:ascii="Times New Roman" w:eastAsia="等线" w:hAnsi="Times New Roman"/>
                  <w:sz w:val="18"/>
                  <w:szCs w:val="22"/>
                  <w:lang w:eastAsia="zh-CN"/>
                </w:rPr>
                <w:t>T</w:t>
              </w:r>
            </w:ins>
            <w:ins w:id="64" w:author="Gen Li(vivo)" w:date="2022-11-28T20:29:00Z">
              <w:r w:rsidRPr="00E826E0">
                <w:rPr>
                  <w:rFonts w:ascii="Times New Roman" w:eastAsia="等线" w:hAnsi="Times New Roman"/>
                  <w:sz w:val="18"/>
                  <w:szCs w:val="22"/>
                  <w:lang w:eastAsia="zh-CN"/>
                </w:rPr>
                <w:t xml:space="preserve">echnique A-1-1 of </w:t>
              </w:r>
              <w:r w:rsidRPr="00E826E0">
                <w:rPr>
                  <w:rFonts w:ascii="Times New Roman" w:eastAsia="等线" w:hAnsi="Times New Roman"/>
                  <w:sz w:val="18"/>
                  <w:szCs w:val="22"/>
                </w:rPr>
                <w:t xml:space="preserve">simplified SSB, </w:t>
              </w:r>
            </w:ins>
            <w:ins w:id="65" w:author="Gen Li(vivo)" w:date="2022-11-28T20:30:00Z">
              <w:r w:rsidRPr="00E826E0">
                <w:rPr>
                  <w:rFonts w:ascii="Times New Roman" w:eastAsia="等线" w:hAnsi="Times New Roman"/>
                  <w:sz w:val="18"/>
                  <w:szCs w:val="22"/>
                </w:rPr>
                <w:t>A-1-2 of skipping one or more of SSB/SIB1 transmission, A-1-6 of scheduling SIB1 by SSB,</w:t>
              </w:r>
            </w:ins>
            <w:ins w:id="66" w:author="Gen Li(vivo)" w:date="2022-11-28T20:31:00Z">
              <w:r w:rsidRPr="00E826E0">
                <w:rPr>
                  <w:rFonts w:ascii="Times New Roman" w:eastAsia="等线" w:hAnsi="Times New Roman"/>
                  <w:sz w:val="18"/>
                  <w:szCs w:val="22"/>
                </w:rPr>
                <w:t xml:space="preserve"> technique </w:t>
              </w:r>
              <w:r w:rsidRPr="00E826E0">
                <w:rPr>
                  <w:rFonts w:ascii="Times New Roman" w:eastAsia="等线" w:hAnsi="Times New Roman" w:hint="eastAsia"/>
                  <w:sz w:val="18"/>
                  <w:szCs w:val="22"/>
                </w:rPr>
                <w:t>A</w:t>
              </w:r>
              <w:r w:rsidRPr="00E826E0">
                <w:rPr>
                  <w:rFonts w:ascii="Times New Roman" w:eastAsia="等线" w:hAnsi="Times New Roman"/>
                  <w:sz w:val="18"/>
                  <w:szCs w:val="22"/>
                </w:rPr>
                <w:t>-3-1 of UE WUS triggering gNB for SSB/SIB/RACH and technique A-5-2 of on-demand SSB/SIB</w:t>
              </w:r>
            </w:ins>
            <w:ins w:id="67" w:author="Gen Li(vivo)" w:date="2022-11-28T20:32:00Z">
              <w:r w:rsidRPr="00E826E0">
                <w:rPr>
                  <w:rFonts w:ascii="Times New Roman" w:eastAsia="等线" w:hAnsi="Times New Roman"/>
                  <w:sz w:val="18"/>
                  <w:szCs w:val="22"/>
                </w:rPr>
                <w:t>1</w:t>
              </w:r>
            </w:ins>
            <w:ins w:id="68" w:author="Gen Li(vivo)" w:date="2022-11-28T20:35:00Z">
              <w:r w:rsidRPr="00E826E0">
                <w:rPr>
                  <w:rFonts w:ascii="Times New Roman" w:eastAsia="等线" w:hAnsi="Times New Roman"/>
                  <w:sz w:val="18"/>
                  <w:szCs w:val="22"/>
                </w:rPr>
                <w:t xml:space="preserve"> can’t be supported in current spec</w:t>
              </w:r>
            </w:ins>
            <w:ins w:id="69" w:author="Gen Li(vivo)" w:date="2022-11-28T20:36:00Z">
              <w:r w:rsidRPr="00E826E0">
                <w:rPr>
                  <w:rFonts w:ascii="Times New Roman" w:eastAsia="等线" w:hAnsi="Times New Roman"/>
                  <w:sz w:val="18"/>
                  <w:szCs w:val="22"/>
                </w:rPr>
                <w:t>/implementation</w:t>
              </w:r>
            </w:ins>
            <w:ins w:id="70" w:author="Gen Li(vivo)" w:date="2022-11-28T20:35:00Z">
              <w:r w:rsidRPr="00E826E0">
                <w:rPr>
                  <w:rFonts w:ascii="Times New Roman" w:eastAsia="等线" w:hAnsi="Times New Roman"/>
                  <w:sz w:val="18"/>
                  <w:szCs w:val="22"/>
                </w:rPr>
                <w:t xml:space="preserve"> while</w:t>
              </w:r>
            </w:ins>
            <w:ins w:id="71" w:author="Gen Li(vivo)" w:date="2022-11-28T20:32:00Z">
              <w:r w:rsidRPr="00E826E0">
                <w:rPr>
                  <w:rFonts w:ascii="Times New Roman" w:eastAsia="等线" w:hAnsi="Times New Roman"/>
                  <w:sz w:val="18"/>
                  <w:szCs w:val="22"/>
                </w:rPr>
                <w:t xml:space="preserve"> </w:t>
              </w:r>
            </w:ins>
            <w:ins w:id="72" w:author="Gen Li(vivo)" w:date="2022-11-28T20:39:00Z">
              <w:r w:rsidRPr="00E826E0">
                <w:rPr>
                  <w:rFonts w:ascii="Times New Roman" w:eastAsia="等线" w:hAnsi="Times New Roman"/>
                  <w:sz w:val="18"/>
                  <w:szCs w:val="22"/>
                </w:rPr>
                <w:t xml:space="preserve">the result from </w:t>
              </w:r>
            </w:ins>
            <w:ins w:id="73" w:author="Gen Li(vivo)" w:date="2022-11-28T20:32:00Z">
              <w:r w:rsidRPr="00E826E0">
                <w:rPr>
                  <w:rFonts w:ascii="Times New Roman" w:eastAsia="等线" w:hAnsi="Times New Roman"/>
                  <w:sz w:val="18"/>
                  <w:szCs w:val="22"/>
                </w:rPr>
                <w:t>other techniques may be achieved by legacy mechanism</w:t>
              </w:r>
            </w:ins>
            <w:ins w:id="74" w:author="Gen Li(vivo)" w:date="2022-11-28T20:33:00Z">
              <w:r w:rsidRPr="00E826E0">
                <w:rPr>
                  <w:rFonts w:ascii="Times New Roman" w:eastAsia="等线" w:hAnsi="Times New Roman"/>
                  <w:sz w:val="18"/>
                  <w:szCs w:val="22"/>
                </w:rPr>
                <w:t xml:space="preserve"> supported by current spec or implementation.</w:t>
              </w:r>
            </w:ins>
          </w:p>
          <w:p w14:paraId="15CB7E26" w14:textId="77777777" w:rsidR="007F4CE4" w:rsidRPr="00E826E0" w:rsidDel="000C2439" w:rsidRDefault="007F4CE4" w:rsidP="007F4CE4">
            <w:pPr>
              <w:widowControl w:val="0"/>
              <w:numPr>
                <w:ilvl w:val="0"/>
                <w:numId w:val="21"/>
              </w:numPr>
              <w:suppressAutoHyphens w:val="0"/>
              <w:autoSpaceDE w:val="0"/>
              <w:autoSpaceDN w:val="0"/>
              <w:adjustRightInd w:val="0"/>
              <w:spacing w:after="180"/>
              <w:ind w:left="568" w:hanging="284"/>
              <w:rPr>
                <w:del w:id="75" w:author="Gen Li(vivo)" w:date="2022-11-28T20:27:00Z"/>
                <w:rFonts w:ascii="Times New Roman" w:eastAsia="等线" w:hAnsi="Times New Roman"/>
                <w:sz w:val="18"/>
                <w:szCs w:val="22"/>
              </w:rPr>
            </w:pPr>
            <w:del w:id="76" w:author="Gen Li(vivo)" w:date="2022-11-28T20:27:00Z">
              <w:r w:rsidRPr="00E826E0" w:rsidDel="000C2439">
                <w:rPr>
                  <w:rFonts w:ascii="Times New Roman" w:eastAsia="等线" w:hAnsi="Times New Roman"/>
                  <w:sz w:val="18"/>
                  <w:szCs w:val="22"/>
                  <w:lang w:eastAsia="zh-CN"/>
                </w:rPr>
                <w:delText xml:space="preserve">Except for </w:delText>
              </w:r>
              <w:r w:rsidRPr="00E826E0" w:rsidDel="000C2439">
                <w:rPr>
                  <w:rFonts w:ascii="Times New Roman" w:eastAsia="等线" w:hAnsi="Times New Roman"/>
                  <w:sz w:val="18"/>
                  <w:szCs w:val="22"/>
                </w:rPr>
                <w:delText xml:space="preserve">technique </w:delText>
              </w:r>
              <w:r w:rsidRPr="00E826E0" w:rsidDel="000C2439">
                <w:rPr>
                  <w:rFonts w:ascii="Times New Roman" w:eastAsia="等线" w:hAnsi="Times New Roman" w:hint="eastAsia"/>
                  <w:sz w:val="18"/>
                  <w:szCs w:val="22"/>
                </w:rPr>
                <w:delText>A</w:delText>
              </w:r>
              <w:r w:rsidRPr="00E826E0" w:rsidDel="000C2439">
                <w:rPr>
                  <w:rFonts w:ascii="Times New Roman" w:eastAsia="等线" w:hAnsi="Times New Roman"/>
                  <w:sz w:val="18"/>
                  <w:szCs w:val="22"/>
                </w:rPr>
                <w:delText>-4 of adaptation of UE DTX/DRX,</w:delText>
              </w:r>
              <w:r w:rsidRPr="00E826E0" w:rsidDel="000C2439">
                <w:rPr>
                  <w:rFonts w:ascii="Times New Roman" w:eastAsia="等线" w:hAnsi="Times New Roman"/>
                  <w:sz w:val="18"/>
                  <w:szCs w:val="22"/>
                  <w:lang w:eastAsia="zh-CN"/>
                </w:rPr>
                <w:delText xml:space="preserve"> the gains from the above techniques are expected at the expense of increased negative impact on UPT/latency (including </w:delText>
              </w:r>
              <w:r w:rsidRPr="00E826E0" w:rsidDel="000C2439">
                <w:rPr>
                  <w:rFonts w:ascii="Times New Roman" w:eastAsia="等线" w:hAnsi="Times New Roman" w:hint="eastAsia"/>
                  <w:sz w:val="18"/>
                  <w:szCs w:val="22"/>
                  <w:lang w:eastAsia="zh-CN"/>
                </w:rPr>
                <w:delText>for</w:delText>
              </w:r>
              <w:r w:rsidRPr="00E826E0" w:rsidDel="000C2439">
                <w:rPr>
                  <w:rFonts w:ascii="Times New Roman" w:eastAsia="等线" w:hAnsi="Times New Roman"/>
                  <w:sz w:val="18"/>
                  <w:szCs w:val="22"/>
                  <w:lang w:eastAsia="zh-CN"/>
                </w:rPr>
                <w:delText xml:space="preserve"> legacy UEs), from small to relatively large as traffic increases, unless at empty load,</w:delText>
              </w:r>
            </w:del>
          </w:p>
          <w:p w14:paraId="3AB32C1B"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等线" w:hAnsi="Times New Roman"/>
                <w:sz w:val="18"/>
                <w:szCs w:val="22"/>
              </w:rPr>
            </w:pPr>
            <w:r w:rsidRPr="00E826E0">
              <w:rPr>
                <w:rFonts w:ascii="Times New Roman" w:eastAsia="等线" w:hAnsi="Times New Roman"/>
                <w:sz w:val="18"/>
                <w:szCs w:val="22"/>
              </w:rP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14:paraId="06AFD969"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等线" w:hAnsi="Times New Roman"/>
                <w:sz w:val="18"/>
                <w:szCs w:val="22"/>
              </w:rPr>
            </w:pPr>
            <w:r w:rsidRPr="00E826E0">
              <w:rPr>
                <w:rFonts w:ascii="Times New Roman" w:eastAsia="等线" w:hAnsi="Times New Roman"/>
                <w:sz w:val="18"/>
                <w:szCs w:val="22"/>
              </w:rPr>
              <w:t xml:space="preserve">Technique </w:t>
            </w:r>
            <w:r w:rsidRPr="00E826E0">
              <w:rPr>
                <w:rFonts w:ascii="Times New Roman" w:eastAsia="等线" w:hAnsi="Times New Roman" w:hint="eastAsia"/>
                <w:sz w:val="18"/>
                <w:szCs w:val="22"/>
              </w:rPr>
              <w:t>A</w:t>
            </w:r>
            <w:r w:rsidRPr="00E826E0">
              <w:rPr>
                <w:rFonts w:ascii="Times New Roman" w:eastAsia="等线" w:hAnsi="Times New Roman"/>
                <w:sz w:val="18"/>
                <w:szCs w:val="22"/>
              </w:rPr>
              <w:t>-4 of adaptation of UE DTX/DRX towards Cell DT</w:t>
            </w:r>
            <w:ins w:id="77" w:author="Gen Li(vivo)" w:date="2022-11-28T21:54:00Z">
              <w:r w:rsidRPr="00E826E0">
                <w:rPr>
                  <w:rFonts w:ascii="Times New Roman" w:eastAsia="等线" w:hAnsi="Times New Roman"/>
                  <w:sz w:val="18"/>
                  <w:szCs w:val="22"/>
                </w:rPr>
                <w:t>X</w:t>
              </w:r>
            </w:ins>
            <w:r w:rsidRPr="00E826E0">
              <w:rPr>
                <w:rFonts w:ascii="Times New Roman" w:eastAsia="等线" w:hAnsi="Times New Roman"/>
                <w:sz w:val="18"/>
                <w:szCs w:val="22"/>
              </w:rPr>
              <w:t xml:space="preserve">/DRX is also studied in higher layer. From RAN2 perspective, technique </w:t>
            </w:r>
            <w:r w:rsidRPr="00E826E0">
              <w:rPr>
                <w:rFonts w:ascii="Times New Roman" w:eastAsia="等线" w:hAnsi="Times New Roman" w:hint="eastAsia"/>
                <w:sz w:val="18"/>
                <w:szCs w:val="22"/>
              </w:rPr>
              <w:t>A</w:t>
            </w:r>
            <w:r w:rsidRPr="00E826E0">
              <w:rPr>
                <w:rFonts w:ascii="Times New Roman" w:eastAsia="等线" w:hAnsi="Times New Roman"/>
                <w:sz w:val="18"/>
                <w:szCs w:val="22"/>
              </w:rPr>
              <w:t>-4 is considered feasible and beneficial to align UE DRX with Cell DTX and DRX alignment among multiple UEs.</w:t>
            </w:r>
          </w:p>
          <w:p w14:paraId="23343D34"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等线" w:hAnsi="Times New Roman"/>
                <w:sz w:val="18"/>
                <w:szCs w:val="22"/>
              </w:rPr>
            </w:pPr>
            <w:r w:rsidRPr="00E826E0">
              <w:rPr>
                <w:rFonts w:ascii="Times New Roman" w:eastAsia="等线" w:hAnsi="Times New Roman" w:hint="eastAsia"/>
                <w:sz w:val="18"/>
                <w:szCs w:val="22"/>
                <w:lang w:eastAsia="zh-CN"/>
              </w:rPr>
              <w:t>T</w:t>
            </w:r>
            <w:r w:rsidRPr="00E826E0">
              <w:rPr>
                <w:rFonts w:ascii="Times New Roman" w:eastAsia="等线" w:hAnsi="Times New Roman"/>
                <w:sz w:val="18"/>
                <w:szCs w:val="22"/>
                <w:lang w:eastAsia="zh-CN"/>
              </w:rPr>
              <w:t>echnique A-3 of UE WUS is also discussed in higher layer and from RAN2 perspective, it is feasible if RAN1 agrees to support WUS, and details can be discussed in normative phase.</w:t>
            </w:r>
          </w:p>
          <w:p w14:paraId="261CC63D" w14:textId="77777777" w:rsidR="007F4CE4" w:rsidRPr="00E826E0" w:rsidRDefault="007F4CE4" w:rsidP="007F4CE4">
            <w:pPr>
              <w:spacing w:after="180"/>
              <w:rPr>
                <w:rFonts w:ascii="Times New Roman" w:eastAsia="等线" w:hAnsi="Times New Roman"/>
                <w:sz w:val="18"/>
                <w:szCs w:val="22"/>
              </w:rPr>
            </w:pPr>
            <w:r w:rsidRPr="00E826E0">
              <w:rPr>
                <w:rFonts w:ascii="Times New Roman" w:eastAsia="等线" w:hAnsi="Times New Roman" w:hint="eastAsia"/>
                <w:sz w:val="18"/>
                <w:szCs w:val="22"/>
              </w:rPr>
              <w:t>F</w:t>
            </w:r>
            <w:r w:rsidRPr="00E826E0">
              <w:rPr>
                <w:rFonts w:ascii="Times New Roman" w:eastAsia="等线" w:hAnsi="Times New Roman"/>
                <w:sz w:val="18"/>
                <w:szCs w:val="22"/>
              </w:rPr>
              <w:t>or techniques in frequency domain, the study can be summarized as follows.</w:t>
            </w:r>
          </w:p>
          <w:p w14:paraId="38EDDD8A" w14:textId="77777777" w:rsidR="007F4CE4" w:rsidRPr="00E826E0" w:rsidRDefault="007F4CE4" w:rsidP="007F4CE4">
            <w:pPr>
              <w:spacing w:after="180"/>
              <w:rPr>
                <w:rFonts w:ascii="Times New Roman" w:eastAsia="等线" w:hAnsi="Times New Roman"/>
                <w:sz w:val="18"/>
                <w:szCs w:val="22"/>
              </w:rPr>
            </w:pPr>
            <w:r w:rsidRPr="00E826E0">
              <w:rPr>
                <w:rFonts w:ascii="Times New Roman" w:eastAsia="等线" w:hAnsi="Times New Roman"/>
                <w:sz w:val="18"/>
                <w:szCs w:val="22"/>
              </w:rPr>
              <w:t>Under various conditions,</w:t>
            </w:r>
          </w:p>
          <w:p w14:paraId="1858C6A2"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r w:rsidRPr="00E826E0">
              <w:rPr>
                <w:rFonts w:ascii="Times New Roman" w:eastAsia="等线" w:hAnsi="Times New Roman"/>
                <w:sz w:val="18"/>
                <w:szCs w:val="22"/>
              </w:rPr>
              <w:lastRenderedPageBreak/>
              <w:t xml:space="preserve">8 sources show technique </w:t>
            </w:r>
            <w:r w:rsidRPr="00E826E0">
              <w:rPr>
                <w:rFonts w:ascii="Times New Roman" w:eastAsia="等线" w:hAnsi="Times New Roman" w:hint="eastAsia"/>
                <w:sz w:val="18"/>
                <w:szCs w:val="22"/>
              </w:rPr>
              <w:t>A</w:t>
            </w:r>
            <w:r w:rsidRPr="00E826E0">
              <w:rPr>
                <w:rFonts w:ascii="Times New Roman" w:eastAsia="等线" w:hAnsi="Times New Roman"/>
                <w:sz w:val="18"/>
                <w:szCs w:val="22"/>
              </w:rPr>
              <w:t xml:space="preserve">-5-1/B-1-1 of SSB- and/or SIB1-less operation could achieve BS energy savings by 0.3%~98.4% </w:t>
            </w:r>
            <w:ins w:id="78" w:author="Gen Li(vivo)" w:date="2022-11-28T20:42:00Z">
              <w:r w:rsidRPr="00E826E0">
                <w:rPr>
                  <w:rFonts w:ascii="Times New Roman" w:eastAsia="等线" w:hAnsi="Times New Roman"/>
                  <w:sz w:val="18"/>
                  <w:szCs w:val="22"/>
                </w:rPr>
                <w:t xml:space="preserve">and </w:t>
              </w:r>
            </w:ins>
            <w:ins w:id="79" w:author="Gen Li(vivo)" w:date="2022-11-28T20:43:00Z">
              <w:r w:rsidRPr="00E826E0">
                <w:rPr>
                  <w:rFonts w:ascii="Times New Roman" w:eastAsia="等线" w:hAnsi="Times New Roman"/>
                  <w:sz w:val="18"/>
                  <w:szCs w:val="22"/>
                </w:rPr>
                <w:t xml:space="preserve">29.19% in average </w:t>
              </w:r>
            </w:ins>
            <w:r w:rsidRPr="00E826E0">
              <w:rPr>
                <w:rFonts w:ascii="Times New Roman" w:eastAsia="等线" w:hAnsi="Times New Roman"/>
                <w:sz w:val="18"/>
                <w:szCs w:val="22"/>
              </w:rPr>
              <w:t>on the energy saving cell/carrier with 5.5%~18.9% BS energy increase on the associated cell/carrier,</w:t>
            </w:r>
          </w:p>
          <w:p w14:paraId="20C903FA"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r w:rsidRPr="00E826E0">
              <w:rPr>
                <w:rFonts w:ascii="Times New Roman" w:eastAsia="等线" w:hAnsi="Times New Roman" w:hint="eastAsia"/>
                <w:sz w:val="18"/>
                <w:szCs w:val="22"/>
              </w:rPr>
              <w:t>1</w:t>
            </w:r>
            <w:r w:rsidRPr="00E826E0">
              <w:rPr>
                <w:rFonts w:ascii="Times New Roman" w:eastAsia="等线" w:hAnsi="Times New Roman"/>
                <w:sz w:val="18"/>
                <w:szCs w:val="22"/>
              </w:rPr>
              <w:t xml:space="preserve"> source shows technique B-1-2 of UE-group </w:t>
            </w:r>
            <w:proofErr w:type="spellStart"/>
            <w:r w:rsidRPr="00E826E0">
              <w:rPr>
                <w:rFonts w:ascii="Times New Roman" w:eastAsia="等线" w:hAnsi="Times New Roman"/>
                <w:sz w:val="18"/>
                <w:szCs w:val="22"/>
              </w:rPr>
              <w:t>PCell</w:t>
            </w:r>
            <w:proofErr w:type="spellEnd"/>
            <w:r w:rsidRPr="00E826E0">
              <w:rPr>
                <w:rFonts w:ascii="Times New Roman" w:eastAsia="等线" w:hAnsi="Times New Roman"/>
                <w:sz w:val="18"/>
                <w:szCs w:val="22"/>
              </w:rPr>
              <w:t xml:space="preserve"> switching could achieve BS energy savings by </w:t>
            </w:r>
            <w:del w:id="80" w:author="Gen Li(vivo)" w:date="2022-11-28T20:47:00Z">
              <w:r w:rsidRPr="00E826E0" w:rsidDel="00E11108">
                <w:rPr>
                  <w:rFonts w:ascii="Times New Roman" w:eastAsia="等线" w:hAnsi="Times New Roman"/>
                  <w:sz w:val="18"/>
                  <w:szCs w:val="22"/>
                </w:rPr>
                <w:delText>5.8%~</w:delText>
              </w:r>
            </w:del>
            <w:r w:rsidRPr="00E826E0">
              <w:rPr>
                <w:rFonts w:ascii="Times New Roman" w:eastAsia="等线" w:hAnsi="Times New Roman"/>
                <w:sz w:val="18"/>
                <w:szCs w:val="22"/>
              </w:rPr>
              <w:t>37.5%,</w:t>
            </w:r>
          </w:p>
          <w:p w14:paraId="5AAA607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r w:rsidRPr="00E826E0">
              <w:rPr>
                <w:rFonts w:ascii="Times New Roman" w:eastAsia="等线" w:hAnsi="Times New Roman"/>
                <w:sz w:val="18"/>
                <w:szCs w:val="22"/>
              </w:rPr>
              <w:t xml:space="preserve">1 source shows technique </w:t>
            </w:r>
            <w:r w:rsidRPr="00E826E0">
              <w:rPr>
                <w:rFonts w:ascii="Times New Roman" w:eastAsia="等线" w:hAnsi="Times New Roman" w:hint="eastAsia"/>
                <w:sz w:val="18"/>
                <w:szCs w:val="22"/>
              </w:rPr>
              <w:t>B</w:t>
            </w:r>
            <w:r w:rsidRPr="00E826E0">
              <w:rPr>
                <w:rFonts w:ascii="Times New Roman" w:eastAsia="等线" w:hAnsi="Times New Roman"/>
                <w:sz w:val="18"/>
                <w:szCs w:val="22"/>
              </w:rPr>
              <w:t>-2 of BWP adaptation of multiple UEs within a carrier could achieve BS energy savings by 17.4%~52.2%</w:t>
            </w:r>
            <w:ins w:id="81" w:author="Gen Li(vivo)" w:date="2022-11-28T20:47:00Z">
              <w:r w:rsidRPr="00E826E0">
                <w:rPr>
                  <w:rFonts w:ascii="Times New Roman" w:eastAsia="等线" w:hAnsi="Times New Roman"/>
                  <w:sz w:val="18"/>
                  <w:szCs w:val="22"/>
                </w:rPr>
                <w:t xml:space="preserve"> and </w:t>
              </w:r>
            </w:ins>
            <w:ins w:id="82" w:author="Gen Li(vivo)" w:date="2022-11-28T20:48:00Z">
              <w:r w:rsidRPr="00E826E0">
                <w:rPr>
                  <w:rFonts w:ascii="Times New Roman" w:eastAsia="等线" w:hAnsi="Times New Roman"/>
                  <w:sz w:val="18"/>
                  <w:szCs w:val="22"/>
                </w:rPr>
                <w:t>2</w:t>
              </w:r>
            </w:ins>
            <w:ins w:id="83" w:author="Gen Li(vivo)" w:date="2022-11-28T20:47:00Z">
              <w:r w:rsidRPr="00E826E0">
                <w:rPr>
                  <w:rFonts w:ascii="Times New Roman" w:eastAsia="等线" w:hAnsi="Times New Roman"/>
                  <w:sz w:val="18"/>
                  <w:szCs w:val="22"/>
                </w:rPr>
                <w:t>8</w:t>
              </w:r>
            </w:ins>
            <w:ins w:id="84" w:author="Gen Li(vivo)" w:date="2022-11-28T20:48:00Z">
              <w:r w:rsidRPr="00E826E0">
                <w:rPr>
                  <w:rFonts w:ascii="Times New Roman" w:eastAsia="等线" w:hAnsi="Times New Roman"/>
                  <w:sz w:val="18"/>
                  <w:szCs w:val="22"/>
                </w:rPr>
                <w:t>.5% in average</w:t>
              </w:r>
            </w:ins>
            <w:r w:rsidRPr="00E826E0">
              <w:rPr>
                <w:rFonts w:ascii="Times New Roman" w:eastAsia="等线" w:hAnsi="Times New Roman"/>
                <w:sz w:val="18"/>
                <w:szCs w:val="22"/>
              </w:rPr>
              <w:t>,</w:t>
            </w:r>
          </w:p>
          <w:p w14:paraId="55439C7B"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85" w:author="Gen Li(vivo)" w:date="2022-11-28T21:00:00Z"/>
                <w:rFonts w:ascii="Times New Roman" w:eastAsia="等线" w:hAnsi="Times New Roman"/>
                <w:sz w:val="18"/>
                <w:szCs w:val="22"/>
              </w:rPr>
            </w:pPr>
            <w:r w:rsidRPr="00E826E0">
              <w:rPr>
                <w:rFonts w:ascii="Times New Roman" w:eastAsia="等线" w:hAnsi="Times New Roman"/>
                <w:sz w:val="18"/>
                <w:szCs w:val="22"/>
              </w:rPr>
              <w:t>3 source show technique B-3 of BW adaptation of multiple UEs within a BWP could achieve BS energy savings by up to 1.75%,</w:t>
            </w:r>
          </w:p>
          <w:p w14:paraId="1DD70010"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86" w:author="Gen Li(vivo)" w:date="2022-11-28T21:01:00Z"/>
                <w:rFonts w:ascii="Times New Roman" w:eastAsia="等线" w:hAnsi="Times New Roman"/>
                <w:sz w:val="18"/>
                <w:szCs w:val="22"/>
              </w:rPr>
            </w:pPr>
            <w:ins w:id="87" w:author="Gen Li(vivo)" w:date="2022-11-28T21:00:00Z">
              <w:r w:rsidRPr="00E826E0">
                <w:rPr>
                  <w:rFonts w:ascii="Times New Roman" w:eastAsia="等线" w:hAnsi="Times New Roman"/>
                  <w:sz w:val="18"/>
                  <w:szCs w:val="22"/>
                  <w:lang w:eastAsia="zh-CN"/>
                </w:rPr>
                <w:t>Evaluation of all techniques is based on the baseline BS power model in Section 5</w:t>
              </w:r>
            </w:ins>
            <w:ins w:id="88" w:author="Gen Li(vivo)" w:date="2022-11-28T21:01:00Z">
              <w:r w:rsidRPr="00E826E0">
                <w:rPr>
                  <w:rFonts w:ascii="Times New Roman" w:eastAsia="等线" w:hAnsi="Times New Roman"/>
                  <w:sz w:val="18"/>
                  <w:szCs w:val="22"/>
                  <w:lang w:eastAsia="zh-CN"/>
                </w:rPr>
                <w:t>,</w:t>
              </w:r>
            </w:ins>
          </w:p>
          <w:p w14:paraId="5C2A366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ins w:id="89" w:author="Gen Li(vivo)" w:date="2022-11-28T21:01:00Z">
              <w:r w:rsidRPr="00E826E0">
                <w:rPr>
                  <w:rFonts w:ascii="Times New Roman" w:eastAsia="等线" w:hAnsi="Times New Roman"/>
                  <w:sz w:val="18"/>
                  <w:szCs w:val="22"/>
                  <w:lang w:eastAsia="zh-CN"/>
                </w:rPr>
                <w:t xml:space="preserve">Evaluation scheme of </w:t>
              </w:r>
            </w:ins>
            <w:ins w:id="90" w:author="Gen Li(vivo)" w:date="2022-11-28T21:08:00Z">
              <w:r w:rsidRPr="00E826E0">
                <w:rPr>
                  <w:rFonts w:ascii="Times New Roman" w:eastAsia="等线" w:hAnsi="Times New Roman"/>
                  <w:sz w:val="18"/>
                  <w:szCs w:val="22"/>
                  <w:lang w:eastAsia="zh-CN"/>
                </w:rPr>
                <w:t xml:space="preserve">technique </w:t>
              </w:r>
              <w:r w:rsidRPr="00E826E0">
                <w:rPr>
                  <w:rFonts w:ascii="Times New Roman" w:eastAsia="等线" w:hAnsi="Times New Roman" w:hint="eastAsia"/>
                  <w:sz w:val="18"/>
                  <w:szCs w:val="22"/>
                </w:rPr>
                <w:t>A</w:t>
              </w:r>
              <w:r w:rsidRPr="00E826E0">
                <w:rPr>
                  <w:rFonts w:ascii="Times New Roman" w:eastAsia="等线" w:hAnsi="Times New Roman"/>
                  <w:sz w:val="18"/>
                  <w:szCs w:val="22"/>
                </w:rPr>
                <w:t>-5-1/B-1-1 of SSB- and/or SIB1-less operation</w:t>
              </w:r>
              <w:r w:rsidRPr="00E826E0">
                <w:rPr>
                  <w:rFonts w:ascii="Times New Roman" w:eastAsia="等线" w:hAnsi="Times New Roman"/>
                  <w:sz w:val="18"/>
                  <w:szCs w:val="22"/>
                  <w:lang w:eastAsia="zh-CN"/>
                </w:rPr>
                <w:t xml:space="preserve"> and </w:t>
              </w:r>
            </w:ins>
            <w:ins w:id="91" w:author="Gen Li(vivo)" w:date="2022-11-28T21:01:00Z">
              <w:r w:rsidRPr="00E826E0">
                <w:rPr>
                  <w:rFonts w:ascii="Times New Roman" w:eastAsia="等线" w:hAnsi="Times New Roman"/>
                  <w:sz w:val="18"/>
                  <w:szCs w:val="22"/>
                  <w:lang w:eastAsia="zh-CN"/>
                </w:rPr>
                <w:t xml:space="preserve">technique </w:t>
              </w:r>
            </w:ins>
            <w:ins w:id="92" w:author="Gen Li(vivo)" w:date="2022-11-28T21:02:00Z">
              <w:r w:rsidRPr="00E826E0">
                <w:rPr>
                  <w:rFonts w:ascii="Times New Roman" w:eastAsia="等线" w:hAnsi="Times New Roman"/>
                  <w:sz w:val="18"/>
                  <w:szCs w:val="22"/>
                </w:rPr>
                <w:t>B-3 of BW adaptation of multiple UEs within a BWP</w:t>
              </w:r>
            </w:ins>
            <w:ins w:id="93" w:author="Gen Li(vivo)" w:date="2022-11-28T21:01:00Z">
              <w:r w:rsidRPr="00E826E0">
                <w:rPr>
                  <w:rFonts w:ascii="Times New Roman" w:eastAsia="等线" w:hAnsi="Times New Roman"/>
                  <w:sz w:val="18"/>
                  <w:szCs w:val="22"/>
                  <w:lang w:eastAsia="zh-CN"/>
                </w:rPr>
                <w:t xml:space="preserve"> matches the proposed technique while evaluation scheme of other techniques is not matching the proposed technique for all or part of sources,</w:t>
              </w:r>
            </w:ins>
          </w:p>
          <w:p w14:paraId="5A772B3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94" w:author="Gen Li(vivo)" w:date="2022-11-28T21:02:00Z"/>
                <w:rFonts w:ascii="Times New Roman" w:eastAsia="等线" w:hAnsi="Times New Roman"/>
                <w:sz w:val="18"/>
                <w:szCs w:val="22"/>
              </w:rPr>
            </w:pPr>
            <w:r w:rsidRPr="00E826E0">
              <w:rPr>
                <w:rFonts w:ascii="Times New Roman" w:eastAsia="等线" w:hAnsi="Times New Roman"/>
                <w:sz w:val="18"/>
                <w:szCs w:val="22"/>
                <w:lang w:eastAsia="zh-CN"/>
              </w:rPr>
              <w:t xml:space="preserve">Technique </w:t>
            </w:r>
            <w:r w:rsidRPr="00E826E0">
              <w:rPr>
                <w:rFonts w:ascii="Times New Roman" w:eastAsia="等线" w:hAnsi="Times New Roman" w:hint="eastAsia"/>
                <w:sz w:val="18"/>
                <w:szCs w:val="22"/>
              </w:rPr>
              <w:t>A</w:t>
            </w:r>
            <w:r w:rsidRPr="00E826E0">
              <w:rPr>
                <w:rFonts w:ascii="Times New Roman" w:eastAsia="等线" w:hAnsi="Times New Roman"/>
                <w:sz w:val="18"/>
                <w:szCs w:val="22"/>
              </w:rPr>
              <w:t>-5-1/B-1-1 of SSB- and/or SIB1-less operation could achieve expected gain particularly at empty or low</w:t>
            </w:r>
            <w:r w:rsidRPr="00E826E0">
              <w:rPr>
                <w:rFonts w:ascii="Times New Roman" w:eastAsia="等线" w:hAnsi="Times New Roman"/>
                <w:sz w:val="18"/>
                <w:szCs w:val="22"/>
                <w:lang w:eastAsia="zh-CN"/>
              </w:rPr>
              <w:t>/light</w:t>
            </w:r>
            <w:r w:rsidRPr="00E826E0">
              <w:rPr>
                <w:rFonts w:ascii="Times New Roman" w:eastAsia="等线" w:hAnsi="Times New Roman"/>
                <w:sz w:val="18"/>
                <w:szCs w:val="22"/>
              </w:rPr>
              <w:t xml:space="preserve"> load, with no or </w:t>
            </w:r>
            <w:r w:rsidRPr="00E826E0">
              <w:rPr>
                <w:rFonts w:ascii="Times New Roman" w:eastAsia="等线" w:hAnsi="Times New Roman" w:hint="eastAsia"/>
                <w:sz w:val="18"/>
                <w:szCs w:val="22"/>
                <w:lang w:eastAsia="zh-CN"/>
              </w:rPr>
              <w:t>minor</w:t>
            </w:r>
            <w:r w:rsidRPr="00E826E0">
              <w:rPr>
                <w:rFonts w:ascii="Times New Roman" w:eastAsia="等线" w:hAnsi="Times New Roman"/>
                <w:sz w:val="18"/>
                <w:szCs w:val="22"/>
              </w:rPr>
              <w:t xml:space="preserve"> UPT gain, while cannot be operated as </w:t>
            </w:r>
            <w:proofErr w:type="spellStart"/>
            <w:r w:rsidRPr="00E826E0">
              <w:rPr>
                <w:rFonts w:ascii="Times New Roman" w:eastAsia="等线" w:hAnsi="Times New Roman"/>
                <w:sz w:val="18"/>
                <w:szCs w:val="22"/>
              </w:rPr>
              <w:t>PCell</w:t>
            </w:r>
            <w:proofErr w:type="spellEnd"/>
            <w:r w:rsidRPr="00E826E0">
              <w:rPr>
                <w:rFonts w:ascii="Times New Roman" w:eastAsia="等线" w:hAnsi="Times New Roman"/>
                <w:sz w:val="18"/>
                <w:szCs w:val="22"/>
              </w:rPr>
              <w:t>/</w:t>
            </w:r>
            <w:proofErr w:type="spellStart"/>
            <w:r w:rsidRPr="00E826E0">
              <w:rPr>
                <w:rFonts w:ascii="Times New Roman" w:eastAsia="等线" w:hAnsi="Times New Roman"/>
                <w:sz w:val="18"/>
                <w:szCs w:val="22"/>
              </w:rPr>
              <w:t>PSCell</w:t>
            </w:r>
            <w:proofErr w:type="spellEnd"/>
            <w:r w:rsidRPr="00E826E0">
              <w:rPr>
                <w:rFonts w:ascii="Times New Roman" w:eastAsia="等线" w:hAnsi="Times New Roman"/>
                <w:sz w:val="18"/>
                <w:szCs w:val="22"/>
              </w:rPr>
              <w:t xml:space="preserve"> for legacy UEs; technique B-1-2 and B-2 could provide expected gain at the expense of small </w:t>
            </w:r>
            <w:r w:rsidRPr="00E826E0">
              <w:rPr>
                <w:rFonts w:ascii="Times New Roman" w:eastAsia="等线" w:hAnsi="Times New Roman" w:hint="eastAsia"/>
                <w:sz w:val="18"/>
                <w:szCs w:val="22"/>
                <w:lang w:eastAsia="zh-CN"/>
              </w:rPr>
              <w:t>to</w:t>
            </w:r>
            <w:r w:rsidRPr="00E826E0">
              <w:rPr>
                <w:rFonts w:ascii="Times New Roman" w:eastAsia="等线" w:hAnsi="Times New Roman"/>
                <w:sz w:val="18"/>
                <w:szCs w:val="22"/>
              </w:rPr>
              <w:t xml:space="preserve"> medium UPT loss,</w:t>
            </w:r>
          </w:p>
          <w:p w14:paraId="28C2F172"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ins w:id="95" w:author="Gen Li(vivo)" w:date="2022-11-28T21:11:00Z">
              <w:r w:rsidRPr="00E826E0">
                <w:rPr>
                  <w:rFonts w:ascii="Times New Roman" w:eastAsia="等线" w:hAnsi="Times New Roman"/>
                  <w:sz w:val="18"/>
                  <w:szCs w:val="22"/>
                  <w:lang w:eastAsia="zh-CN"/>
                </w:rPr>
                <w:t>T</w:t>
              </w:r>
            </w:ins>
            <w:ins w:id="96" w:author="Gen Li(vivo)" w:date="2022-11-28T21:10:00Z">
              <w:r w:rsidRPr="00E826E0">
                <w:rPr>
                  <w:rFonts w:ascii="Times New Roman" w:eastAsia="等线" w:hAnsi="Times New Roman"/>
                  <w:sz w:val="18"/>
                  <w:szCs w:val="22"/>
                  <w:lang w:eastAsia="zh-CN"/>
                </w:rPr>
                <w:t xml:space="preserve">echnique </w:t>
              </w:r>
              <w:r w:rsidRPr="00E826E0">
                <w:rPr>
                  <w:rFonts w:ascii="Times New Roman" w:eastAsia="等线" w:hAnsi="Times New Roman" w:hint="eastAsia"/>
                  <w:sz w:val="18"/>
                  <w:szCs w:val="22"/>
                </w:rPr>
                <w:t>A</w:t>
              </w:r>
              <w:r w:rsidRPr="00E826E0">
                <w:rPr>
                  <w:rFonts w:ascii="Times New Roman" w:eastAsia="等线" w:hAnsi="Times New Roman"/>
                  <w:sz w:val="18"/>
                  <w:szCs w:val="22"/>
                </w:rPr>
                <w:t>-5-1/B-1-1 of SSB- and/or SIB1-less operation</w:t>
              </w:r>
              <w:r w:rsidRPr="00E826E0">
                <w:rPr>
                  <w:rFonts w:ascii="Times New Roman" w:eastAsia="等线" w:hAnsi="Times New Roman"/>
                  <w:sz w:val="18"/>
                  <w:szCs w:val="22"/>
                  <w:lang w:eastAsia="zh-CN"/>
                </w:rPr>
                <w:t xml:space="preserve"> and technique </w:t>
              </w:r>
              <w:r w:rsidRPr="00E826E0">
                <w:rPr>
                  <w:rFonts w:ascii="Times New Roman" w:eastAsia="等线" w:hAnsi="Times New Roman"/>
                  <w:sz w:val="18"/>
                  <w:szCs w:val="22"/>
                </w:rPr>
                <w:t>B-3 of BW adaptation of multiple UEs within a BWP can’t be supported in current spec/implementation while the result from other techniques may be achieved by legacy mechanism supported by current spec or implementation.</w:t>
              </w:r>
            </w:ins>
          </w:p>
          <w:p w14:paraId="59B568EC"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r w:rsidRPr="00E826E0">
              <w:rPr>
                <w:rFonts w:ascii="Times New Roman" w:eastAsia="等线" w:hAnsi="Times New Roman"/>
                <w:sz w:val="18"/>
                <w:szCs w:val="22"/>
              </w:rPr>
              <w:t xml:space="preserve">From RAN2 perspective, technique A-5-1/B-1-1 of </w:t>
            </w:r>
            <w:proofErr w:type="spellStart"/>
            <w:r w:rsidRPr="00E826E0">
              <w:rPr>
                <w:rFonts w:ascii="Times New Roman" w:eastAsia="等线" w:hAnsi="Times New Roman"/>
                <w:sz w:val="18"/>
                <w:szCs w:val="22"/>
              </w:rPr>
              <w:t>SCell</w:t>
            </w:r>
            <w:proofErr w:type="spellEnd"/>
            <w:r w:rsidRPr="00E826E0">
              <w:rPr>
                <w:rFonts w:ascii="Times New Roman" w:eastAsia="等线" w:hAnsi="Times New Roman"/>
                <w:sz w:val="18"/>
                <w:szCs w:val="22"/>
              </w:rPr>
              <w:t xml:space="preserve"> without SSB in inter-band CA and NES cell without SSB/SIB may need more detailed study in normative phase with feasibility up to RAN1. From RAN2 perspective, techniques B-2 is not considered.</w:t>
            </w:r>
          </w:p>
          <w:p w14:paraId="1F86FCA7" w14:textId="77777777" w:rsidR="007F4CE4" w:rsidRPr="00E826E0" w:rsidRDefault="007F4CE4" w:rsidP="007F4CE4">
            <w:pPr>
              <w:spacing w:after="180"/>
              <w:rPr>
                <w:rFonts w:ascii="Times New Roman" w:eastAsia="等线" w:hAnsi="Times New Roman"/>
                <w:sz w:val="18"/>
                <w:szCs w:val="22"/>
              </w:rPr>
            </w:pPr>
            <w:r w:rsidRPr="00E826E0">
              <w:rPr>
                <w:rFonts w:ascii="Times New Roman" w:eastAsia="等线" w:hAnsi="Times New Roman" w:hint="eastAsia"/>
                <w:sz w:val="18"/>
                <w:szCs w:val="22"/>
              </w:rPr>
              <w:t>B</w:t>
            </w:r>
            <w:r w:rsidRPr="00E826E0">
              <w:rPr>
                <w:rFonts w:ascii="Times New Roman" w:eastAsia="等线" w:hAnsi="Times New Roman"/>
                <w:sz w:val="18"/>
                <w:szCs w:val="22"/>
              </w:rPr>
              <w:t>ased on the study</w:t>
            </w:r>
            <w:ins w:id="97" w:author="Gen Li(vivo)" w:date="2022-11-28T20:49:00Z">
              <w:r w:rsidRPr="00E826E0">
                <w:rPr>
                  <w:rFonts w:ascii="Times New Roman" w:eastAsia="等线" w:hAnsi="Times New Roman"/>
                  <w:sz w:val="18"/>
                  <w:szCs w:val="22"/>
                </w:rPr>
                <w:t xml:space="preserve"> </w:t>
              </w:r>
            </w:ins>
            <w:ins w:id="98" w:author="Gen Li(vivo)" w:date="2022-11-28T20:53:00Z">
              <w:r w:rsidRPr="00E826E0">
                <w:rPr>
                  <w:rFonts w:ascii="Times New Roman" w:eastAsia="等线" w:hAnsi="Times New Roman"/>
                  <w:sz w:val="18"/>
                  <w:szCs w:val="22"/>
                </w:rPr>
                <w:t>and the above observations</w:t>
              </w:r>
            </w:ins>
            <w:r w:rsidRPr="00E826E0">
              <w:rPr>
                <w:rFonts w:ascii="Times New Roman" w:eastAsia="等线" w:hAnsi="Times New Roman"/>
                <w:sz w:val="18"/>
                <w:szCs w:val="22"/>
              </w:rPr>
              <w:t xml:space="preserve">, from time and frequency domain, </w:t>
            </w:r>
          </w:p>
          <w:p w14:paraId="1897611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r w:rsidRPr="00E826E0">
              <w:rPr>
                <w:rFonts w:ascii="Times New Roman" w:eastAsia="等线" w:hAnsi="Times New Roman"/>
                <w:sz w:val="18"/>
                <w:szCs w:val="22"/>
              </w:rPr>
              <w:t xml:space="preserve">at least technique </w:t>
            </w:r>
            <w:ins w:id="99" w:author="Gen Li(vivo)" w:date="2022-11-28T20:53:00Z">
              <w:r w:rsidRPr="00E826E0">
                <w:rPr>
                  <w:rFonts w:ascii="Times New Roman" w:eastAsia="等线" w:hAnsi="Times New Roman"/>
                  <w:sz w:val="18"/>
                  <w:szCs w:val="22"/>
                </w:rPr>
                <w:t>A-3</w:t>
              </w:r>
            </w:ins>
            <w:ins w:id="100" w:author="Gen Li(vivo)" w:date="2022-11-28T20:54:00Z">
              <w:r w:rsidRPr="00E826E0">
                <w:rPr>
                  <w:rFonts w:ascii="Times New Roman" w:eastAsia="等线" w:hAnsi="Times New Roman"/>
                  <w:sz w:val="18"/>
                  <w:szCs w:val="22"/>
                </w:rPr>
                <w:t>-1</w:t>
              </w:r>
            </w:ins>
            <w:ins w:id="101" w:author="Gen Li(vivo)" w:date="2022-11-28T20:53:00Z">
              <w:r w:rsidRPr="00E826E0">
                <w:rPr>
                  <w:rFonts w:ascii="Times New Roman" w:eastAsia="等线" w:hAnsi="Times New Roman"/>
                  <w:sz w:val="18"/>
                  <w:szCs w:val="22"/>
                </w:rPr>
                <w:t xml:space="preserve"> </w:t>
              </w:r>
            </w:ins>
            <w:ins w:id="102" w:author="Gen Li(vivo)" w:date="2022-11-28T20:54:00Z">
              <w:r w:rsidRPr="00E826E0">
                <w:rPr>
                  <w:rFonts w:ascii="Times New Roman" w:eastAsia="等线" w:hAnsi="Times New Roman"/>
                  <w:sz w:val="18"/>
                  <w:szCs w:val="22"/>
                </w:rPr>
                <w:t xml:space="preserve">of UE WUS triggering gNB for SSB/SIB/RACH and </w:t>
              </w:r>
            </w:ins>
            <w:r w:rsidRPr="00E826E0">
              <w:rPr>
                <w:rFonts w:ascii="Times New Roman" w:eastAsia="等线" w:hAnsi="Times New Roman" w:hint="eastAsia"/>
                <w:sz w:val="18"/>
                <w:szCs w:val="22"/>
              </w:rPr>
              <w:t>A</w:t>
            </w:r>
            <w:r w:rsidRPr="00E826E0">
              <w:rPr>
                <w:rFonts w:ascii="Times New Roman" w:eastAsia="等线" w:hAnsi="Times New Roman"/>
                <w:sz w:val="18"/>
                <w:szCs w:val="22"/>
              </w:rPr>
              <w:t xml:space="preserve">-4 of </w:t>
            </w:r>
            <w:del w:id="103" w:author="Gen Li(vivo)" w:date="2022-11-28T20:54:00Z">
              <w:r w:rsidRPr="00E826E0" w:rsidDel="00E11108">
                <w:rPr>
                  <w:rFonts w:ascii="Times New Roman" w:eastAsia="等线" w:hAnsi="Times New Roman"/>
                  <w:sz w:val="18"/>
                  <w:szCs w:val="22"/>
                </w:rPr>
                <w:delText>adaptation of UE DTX/DRX towards Cell DT/DRX</w:delText>
              </w:r>
            </w:del>
            <w:ins w:id="104" w:author="Gen Li(vivo)" w:date="2022-11-28T20:54:00Z">
              <w:r w:rsidRPr="00E826E0">
                <w:rPr>
                  <w:rFonts w:ascii="Times New Roman" w:eastAsia="等线" w:hAnsi="Times New Roman"/>
                  <w:sz w:val="18"/>
                  <w:szCs w:val="22"/>
                </w:rPr>
                <w:t>UE C-DRX alignment</w:t>
              </w:r>
            </w:ins>
            <w:r w:rsidRPr="00E826E0">
              <w:rPr>
                <w:rFonts w:ascii="Times New Roman" w:eastAsia="等线" w:hAnsi="Times New Roman"/>
                <w:sz w:val="18"/>
                <w:szCs w:val="22"/>
              </w:rPr>
              <w:t xml:space="preserve"> is beneficial for network energy savings, and can be recommended,</w:t>
            </w:r>
          </w:p>
          <w:p w14:paraId="02759C8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r w:rsidRPr="00E826E0">
              <w:rPr>
                <w:rFonts w:ascii="Times New Roman" w:eastAsia="等线" w:hAnsi="Times New Roman"/>
                <w:sz w:val="18"/>
                <w:szCs w:val="22"/>
              </w:rPr>
              <w:t>at least techniques</w:t>
            </w:r>
            <w:del w:id="105" w:author="Gen Li(vivo)" w:date="2022-11-28T21:57:00Z">
              <w:r w:rsidRPr="00E826E0" w:rsidDel="00F56DBD">
                <w:rPr>
                  <w:rFonts w:ascii="Times New Roman" w:eastAsia="等线" w:hAnsi="Times New Roman"/>
                  <w:sz w:val="18"/>
                  <w:szCs w:val="22"/>
                </w:rPr>
                <w:delText xml:space="preserve"> </w:delText>
              </w:r>
              <w:r w:rsidRPr="00E826E0" w:rsidDel="00F56DBD">
                <w:rPr>
                  <w:rFonts w:ascii="Times New Roman" w:eastAsia="等线" w:hAnsi="Times New Roman" w:hint="eastAsia"/>
                  <w:sz w:val="18"/>
                  <w:szCs w:val="22"/>
                </w:rPr>
                <w:delText>A</w:delText>
              </w:r>
              <w:r w:rsidRPr="00E826E0" w:rsidDel="00F56DBD">
                <w:rPr>
                  <w:rFonts w:ascii="Times New Roman" w:eastAsia="等线" w:hAnsi="Times New Roman"/>
                  <w:sz w:val="18"/>
                  <w:szCs w:val="22"/>
                </w:rPr>
                <w:delText>-1-1</w:delText>
              </w:r>
            </w:del>
            <w:r w:rsidRPr="00E826E0">
              <w:rPr>
                <w:rFonts w:ascii="Times New Roman" w:eastAsia="等线" w:hAnsi="Times New Roman"/>
                <w:sz w:val="18"/>
                <w:szCs w:val="22"/>
              </w:rPr>
              <w:t xml:space="preserve">, </w:t>
            </w:r>
            <w:r w:rsidRPr="00E826E0">
              <w:rPr>
                <w:rFonts w:ascii="Times New Roman" w:eastAsia="等线" w:hAnsi="Times New Roman" w:hint="eastAsia"/>
                <w:sz w:val="18"/>
                <w:szCs w:val="22"/>
              </w:rPr>
              <w:t>A</w:t>
            </w:r>
            <w:r w:rsidRPr="00E826E0">
              <w:rPr>
                <w:rFonts w:ascii="Times New Roman" w:eastAsia="等线" w:hAnsi="Times New Roman"/>
                <w:sz w:val="18"/>
                <w:szCs w:val="22"/>
              </w:rPr>
              <w:t xml:space="preserve">-1-3, </w:t>
            </w:r>
            <w:del w:id="106" w:author="Gen Li(vivo)" w:date="2022-11-28T21:58:00Z">
              <w:r w:rsidRPr="00E826E0" w:rsidDel="00F56DBD">
                <w:rPr>
                  <w:rFonts w:ascii="Times New Roman" w:eastAsia="等线" w:hAnsi="Times New Roman"/>
                  <w:sz w:val="18"/>
                  <w:szCs w:val="22"/>
                </w:rPr>
                <w:delText xml:space="preserve">A-1-4 (for paging enhancement), </w:delText>
              </w:r>
            </w:del>
            <w:del w:id="107" w:author="Gen Li(vivo)" w:date="2022-11-28T20:55:00Z">
              <w:r w:rsidRPr="00E826E0" w:rsidDel="00E11108">
                <w:rPr>
                  <w:rFonts w:ascii="Times New Roman" w:eastAsia="等线" w:hAnsi="Times New Roman"/>
                  <w:sz w:val="18"/>
                  <w:szCs w:val="22"/>
                </w:rPr>
                <w:delText xml:space="preserve">A-3, </w:delText>
              </w:r>
            </w:del>
            <w:r w:rsidRPr="00E826E0">
              <w:rPr>
                <w:rFonts w:ascii="Times New Roman" w:eastAsia="等线" w:hAnsi="Times New Roman" w:hint="eastAsia"/>
                <w:sz w:val="18"/>
                <w:szCs w:val="22"/>
              </w:rPr>
              <w:t>A</w:t>
            </w:r>
            <w:r w:rsidRPr="00E826E0">
              <w:rPr>
                <w:rFonts w:ascii="Times New Roman" w:eastAsia="等线" w:hAnsi="Times New Roman"/>
                <w:sz w:val="18"/>
                <w:szCs w:val="22"/>
              </w:rPr>
              <w:t xml:space="preserve">-5-1/B-1-1, A-5-2 and </w:t>
            </w:r>
            <w:del w:id="108" w:author="Gen Li(vivo)" w:date="2022-11-28T21:58:00Z">
              <w:r w:rsidRPr="00E826E0" w:rsidDel="00F56DBD">
                <w:rPr>
                  <w:rFonts w:ascii="Times New Roman" w:eastAsia="等线" w:hAnsi="Times New Roman"/>
                  <w:sz w:val="18"/>
                  <w:szCs w:val="22"/>
                </w:rPr>
                <w:delText xml:space="preserve">technique B-2 </w:delText>
              </w:r>
            </w:del>
            <w:r w:rsidRPr="00E826E0">
              <w:rPr>
                <w:rFonts w:ascii="Times New Roman" w:eastAsia="等线" w:hAnsi="Times New Roman"/>
                <w:sz w:val="18"/>
                <w:szCs w:val="22"/>
              </w:rPr>
              <w:t>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7503D98F"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等线" w:hAnsi="Times New Roman"/>
                <w:sz w:val="18"/>
                <w:szCs w:val="22"/>
              </w:rPr>
            </w:pPr>
            <w:r w:rsidRPr="00E826E0">
              <w:rPr>
                <w:rFonts w:ascii="Times New Roman" w:eastAsia="等线" w:hAnsi="Times New Roman"/>
                <w:sz w:val="18"/>
                <w:szCs w:val="22"/>
              </w:rPr>
              <w:t xml:space="preserve">gNB may target network energy savings by </w:t>
            </w:r>
            <w:r w:rsidRPr="00E826E0">
              <w:rPr>
                <w:rFonts w:ascii="Times New Roman" w:eastAsia="等线" w:hAnsi="Times New Roman" w:hint="eastAsia"/>
                <w:sz w:val="18"/>
                <w:szCs w:val="22"/>
              </w:rPr>
              <w:t>A</w:t>
            </w:r>
            <w:r w:rsidRPr="00E826E0">
              <w:rPr>
                <w:rFonts w:ascii="Times New Roman" w:eastAsia="等线" w:hAnsi="Times New Roman"/>
                <w:sz w:val="18"/>
                <w:szCs w:val="22"/>
              </w:rPr>
              <w:t xml:space="preserve">-5-1/B-1-1 without SSB/SIB1, </w:t>
            </w:r>
            <w:del w:id="109" w:author="Gen Li(vivo)" w:date="2022-11-28T21:59:00Z">
              <w:r w:rsidRPr="00E826E0" w:rsidDel="00B6292D">
                <w:rPr>
                  <w:rFonts w:ascii="Times New Roman" w:eastAsia="等线" w:hAnsi="Times New Roman"/>
                  <w:sz w:val="18"/>
                  <w:szCs w:val="22"/>
                </w:rPr>
                <w:delText xml:space="preserve">or by </w:delText>
              </w:r>
              <w:r w:rsidRPr="00E826E0" w:rsidDel="00B6292D">
                <w:rPr>
                  <w:rFonts w:ascii="Times New Roman" w:eastAsia="等线" w:hAnsi="Times New Roman" w:hint="eastAsia"/>
                  <w:sz w:val="18"/>
                  <w:szCs w:val="22"/>
                </w:rPr>
                <w:delText>A</w:delText>
              </w:r>
              <w:r w:rsidRPr="00E826E0" w:rsidDel="00B6292D">
                <w:rPr>
                  <w:rFonts w:ascii="Times New Roman" w:eastAsia="等线" w:hAnsi="Times New Roman"/>
                  <w:sz w:val="18"/>
                  <w:szCs w:val="22"/>
                </w:rPr>
                <w:delText xml:space="preserve">-1-1 with simplified SSB, </w:delText>
              </w:r>
            </w:del>
            <w:r w:rsidRPr="00E826E0">
              <w:rPr>
                <w:rFonts w:ascii="Times New Roman" w:eastAsia="等线" w:hAnsi="Times New Roman"/>
                <w:sz w:val="18"/>
                <w:szCs w:val="22"/>
              </w:rPr>
              <w:t xml:space="preserve">or by </w:t>
            </w:r>
            <w:r w:rsidRPr="00E826E0">
              <w:rPr>
                <w:rFonts w:ascii="Times New Roman" w:eastAsia="等线" w:hAnsi="Times New Roman" w:hint="eastAsia"/>
                <w:sz w:val="18"/>
                <w:szCs w:val="22"/>
              </w:rPr>
              <w:t>A</w:t>
            </w:r>
            <w:r w:rsidRPr="00E826E0">
              <w:rPr>
                <w:rFonts w:ascii="Times New Roman" w:eastAsia="等线" w:hAnsi="Times New Roman"/>
                <w:sz w:val="18"/>
                <w:szCs w:val="22"/>
              </w:rPr>
              <w:t>-1-3 with longer SSB periodicity</w:t>
            </w:r>
            <w:ins w:id="110" w:author="Gen Li(vivo)" w:date="2022-11-28T22:00:00Z">
              <w:r w:rsidRPr="00E826E0">
                <w:rPr>
                  <w:rFonts w:ascii="Times New Roman" w:eastAsia="等线" w:hAnsi="Times New Roman"/>
                  <w:sz w:val="18"/>
                  <w:szCs w:val="22"/>
                </w:rPr>
                <w:t xml:space="preserve"> with potential combination of A-3-1 of UE WUS triggering gNB</w:t>
              </w:r>
            </w:ins>
            <w:del w:id="111" w:author="Gen Li(vivo)" w:date="2022-11-28T22:00:00Z">
              <w:r w:rsidRPr="00E826E0" w:rsidDel="00B6292D">
                <w:rPr>
                  <w:rFonts w:ascii="Times New Roman" w:eastAsia="等线" w:hAnsi="Times New Roman"/>
                  <w:sz w:val="18"/>
                  <w:szCs w:val="22"/>
                </w:rPr>
                <w:delText>,</w:delText>
              </w:r>
            </w:del>
          </w:p>
          <w:p w14:paraId="2FBE4B53" w14:textId="77777777" w:rsidR="007F4CE4" w:rsidRPr="00E826E0" w:rsidDel="00E11108" w:rsidRDefault="007F4CE4" w:rsidP="007F4CE4">
            <w:pPr>
              <w:widowControl w:val="0"/>
              <w:numPr>
                <w:ilvl w:val="0"/>
                <w:numId w:val="22"/>
              </w:numPr>
              <w:suppressAutoHyphens w:val="0"/>
              <w:autoSpaceDE w:val="0"/>
              <w:autoSpaceDN w:val="0"/>
              <w:adjustRightInd w:val="0"/>
              <w:spacing w:after="180"/>
              <w:rPr>
                <w:del w:id="112" w:author="Gen Li(vivo)" w:date="2022-11-28T20:55:00Z"/>
                <w:rFonts w:ascii="Times New Roman" w:eastAsia="等线" w:hAnsi="Times New Roman"/>
                <w:sz w:val="18"/>
                <w:szCs w:val="22"/>
              </w:rPr>
            </w:pPr>
            <w:del w:id="113" w:author="Gen Li(vivo)" w:date="2022-11-28T20:55:00Z">
              <w:r w:rsidRPr="00E826E0" w:rsidDel="00E11108">
                <w:rPr>
                  <w:rFonts w:ascii="Times New Roman" w:eastAsia="等线" w:hAnsi="Times New Roman"/>
                  <w:sz w:val="18"/>
                  <w:szCs w:val="22"/>
                </w:rPr>
                <w:delText xml:space="preserve">technique </w:delText>
              </w:r>
              <w:r w:rsidRPr="00E826E0" w:rsidDel="00E11108">
                <w:rPr>
                  <w:rFonts w:ascii="Times New Roman" w:eastAsia="等线" w:hAnsi="Times New Roman" w:hint="eastAsia"/>
                  <w:sz w:val="18"/>
                  <w:szCs w:val="22"/>
                </w:rPr>
                <w:delText>A</w:delText>
              </w:r>
              <w:r w:rsidRPr="00E826E0" w:rsidDel="00E11108">
                <w:rPr>
                  <w:rFonts w:ascii="Times New Roman" w:eastAsia="等线" w:hAnsi="Times New Roman"/>
                  <w:sz w:val="18"/>
                  <w:szCs w:val="22"/>
                </w:rPr>
                <w:delText>-3 of UE WUS can be enabled for demanding SSB/SIB1 as in techniques A-5-2, when needed, as a trigger on a gNB targeting energy saving,</w:delText>
              </w:r>
            </w:del>
          </w:p>
          <w:p w14:paraId="325C69D3" w14:textId="77777777" w:rsidR="007F4CE4" w:rsidRPr="00E826E0" w:rsidDel="00386F7C" w:rsidRDefault="007F4CE4" w:rsidP="007F4CE4">
            <w:pPr>
              <w:widowControl w:val="0"/>
              <w:numPr>
                <w:ilvl w:val="0"/>
                <w:numId w:val="22"/>
              </w:numPr>
              <w:suppressAutoHyphens w:val="0"/>
              <w:autoSpaceDE w:val="0"/>
              <w:autoSpaceDN w:val="0"/>
              <w:adjustRightInd w:val="0"/>
              <w:spacing w:after="180"/>
              <w:rPr>
                <w:del w:id="114" w:author="Gen Li(vivo)" w:date="2022-11-28T20:55:00Z"/>
                <w:rFonts w:ascii="Times New Roman" w:eastAsia="等线" w:hAnsi="Times New Roman"/>
                <w:sz w:val="18"/>
                <w:szCs w:val="22"/>
              </w:rPr>
            </w:pPr>
            <w:del w:id="115" w:author="Gen Li(vivo)" w:date="2022-11-28T20:55:00Z">
              <w:r w:rsidRPr="00E826E0" w:rsidDel="00386F7C">
                <w:rPr>
                  <w:rFonts w:ascii="Times New Roman" w:eastAsia="等线" w:hAnsi="Times New Roman"/>
                  <w:sz w:val="18"/>
                  <w:szCs w:val="22"/>
                  <w:lang w:eastAsia="zh-CN"/>
                </w:rPr>
                <w:delText xml:space="preserve">to support </w:delText>
              </w:r>
              <w:r w:rsidRPr="00E826E0" w:rsidDel="00386F7C">
                <w:rPr>
                  <w:rFonts w:ascii="Times New Roman" w:eastAsia="等线" w:hAnsi="Times New Roman"/>
                  <w:sz w:val="18"/>
                  <w:szCs w:val="22"/>
                </w:rPr>
                <w:delText xml:space="preserve">techniques </w:delText>
              </w:r>
              <w:r w:rsidRPr="00E826E0" w:rsidDel="00386F7C">
                <w:rPr>
                  <w:rFonts w:ascii="Times New Roman" w:eastAsia="等线" w:hAnsi="Times New Roman" w:hint="eastAsia"/>
                  <w:sz w:val="18"/>
                  <w:szCs w:val="22"/>
                </w:rPr>
                <w:delText>A</w:delText>
              </w:r>
              <w:r w:rsidRPr="00E826E0" w:rsidDel="00386F7C">
                <w:rPr>
                  <w:rFonts w:ascii="Times New Roman" w:eastAsia="等线" w:hAnsi="Times New Roman"/>
                  <w:sz w:val="18"/>
                  <w:szCs w:val="22"/>
                </w:rPr>
                <w:delText xml:space="preserve">-1-1, </w:delText>
              </w:r>
              <w:r w:rsidRPr="00E826E0" w:rsidDel="00386F7C">
                <w:rPr>
                  <w:rFonts w:ascii="Times New Roman" w:eastAsia="等线" w:hAnsi="Times New Roman" w:hint="eastAsia"/>
                  <w:sz w:val="18"/>
                  <w:szCs w:val="22"/>
                </w:rPr>
                <w:delText>A</w:delText>
              </w:r>
              <w:r w:rsidRPr="00E826E0" w:rsidDel="00386F7C">
                <w:rPr>
                  <w:rFonts w:ascii="Times New Roman" w:eastAsia="等线" w:hAnsi="Times New Roman"/>
                  <w:sz w:val="18"/>
                  <w:szCs w:val="22"/>
                </w:rPr>
                <w:delText xml:space="preserve">-1-3, A-3, </w:delText>
              </w:r>
              <w:r w:rsidRPr="00E826E0" w:rsidDel="00386F7C">
                <w:rPr>
                  <w:rFonts w:ascii="Times New Roman" w:eastAsia="等线" w:hAnsi="Times New Roman" w:hint="eastAsia"/>
                  <w:sz w:val="18"/>
                  <w:szCs w:val="22"/>
                </w:rPr>
                <w:delText>A</w:delText>
              </w:r>
              <w:r w:rsidRPr="00E826E0" w:rsidDel="00386F7C">
                <w:rPr>
                  <w:rFonts w:ascii="Times New Roman" w:eastAsia="等线" w:hAnsi="Times New Roman"/>
                  <w:sz w:val="18"/>
                  <w:szCs w:val="22"/>
                </w:rPr>
                <w:delText>-5-1/B-1-1 and/or A-5-2, potential feasibility/requirement confirmation from RAN4 is expected for proper synchronization/mobility/SCell (de-)activation,</w:delText>
              </w:r>
            </w:del>
          </w:p>
          <w:p w14:paraId="1E547FBF"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等线" w:hAnsi="Times New Roman"/>
                <w:sz w:val="18"/>
                <w:szCs w:val="22"/>
              </w:rPr>
            </w:pPr>
            <w:r w:rsidRPr="00E826E0">
              <w:rPr>
                <w:rFonts w:ascii="Times New Roman" w:eastAsia="等线" w:hAnsi="Times New Roman"/>
                <w:sz w:val="18"/>
                <w:szCs w:val="22"/>
              </w:rPr>
              <w:t>whether/which technique(s) to recommend is to be discussed in RAN plenary.</w:t>
            </w:r>
          </w:p>
          <w:p w14:paraId="2AB58FCA" w14:textId="77777777" w:rsidR="007F4CE4" w:rsidRPr="00E826E0" w:rsidRDefault="007F4CE4" w:rsidP="007F4CE4">
            <w:pPr>
              <w:spacing w:after="180"/>
              <w:rPr>
                <w:rFonts w:ascii="Times New Roman" w:eastAsia="等线" w:hAnsi="Times New Roman"/>
                <w:sz w:val="18"/>
                <w:szCs w:val="22"/>
              </w:rPr>
            </w:pPr>
            <w:r w:rsidRPr="00E826E0">
              <w:rPr>
                <w:rFonts w:ascii="Times New Roman" w:eastAsia="等线" w:hAnsi="Times New Roman" w:hint="eastAsia"/>
                <w:sz w:val="18"/>
                <w:szCs w:val="22"/>
              </w:rPr>
              <w:t>F</w:t>
            </w:r>
            <w:r w:rsidRPr="00E826E0">
              <w:rPr>
                <w:rFonts w:ascii="Times New Roman" w:eastAsia="等线" w:hAnsi="Times New Roman"/>
                <w:sz w:val="18"/>
                <w:szCs w:val="22"/>
              </w:rPr>
              <w:t xml:space="preserve">or techniques in spatial domain, over baseline of 32/64 </w:t>
            </w:r>
            <w:proofErr w:type="spellStart"/>
            <w:r w:rsidRPr="00E826E0">
              <w:rPr>
                <w:rFonts w:ascii="Times New Roman" w:eastAsia="等线" w:hAnsi="Times New Roman"/>
                <w:sz w:val="18"/>
                <w:szCs w:val="22"/>
              </w:rPr>
              <w:t>TxRU</w:t>
            </w:r>
            <w:proofErr w:type="spellEnd"/>
            <w:r w:rsidRPr="00E826E0">
              <w:rPr>
                <w:rFonts w:ascii="Times New Roman" w:eastAsia="等线" w:hAnsi="Times New Roman"/>
                <w:sz w:val="18"/>
                <w:szCs w:val="22"/>
              </w:rPr>
              <w:t xml:space="preserve"> for a </w:t>
            </w:r>
            <w:proofErr w:type="spellStart"/>
            <w:r w:rsidRPr="00E826E0">
              <w:rPr>
                <w:rFonts w:ascii="Times New Roman" w:eastAsia="等线" w:hAnsi="Times New Roman"/>
                <w:sz w:val="18"/>
                <w:szCs w:val="22"/>
              </w:rPr>
              <w:t>gNB</w:t>
            </w:r>
            <w:proofErr w:type="spellEnd"/>
            <w:r w:rsidRPr="00E826E0">
              <w:rPr>
                <w:rFonts w:ascii="Times New Roman" w:eastAsia="等线" w:hAnsi="Times New Roman"/>
                <w:sz w:val="18"/>
                <w:szCs w:val="22"/>
              </w:rPr>
              <w:t>/TRP, the study can be summarized as follows,</w:t>
            </w:r>
          </w:p>
          <w:p w14:paraId="125A043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r w:rsidRPr="00E826E0">
              <w:rPr>
                <w:rFonts w:ascii="Times New Roman" w:eastAsia="等线" w:hAnsi="Times New Roman" w:hint="eastAsia"/>
                <w:sz w:val="18"/>
                <w:szCs w:val="22"/>
              </w:rPr>
              <w:t>1</w:t>
            </w:r>
            <w:r w:rsidRPr="00E826E0">
              <w:rPr>
                <w:rFonts w:ascii="Times New Roman" w:eastAsia="等线" w:hAnsi="Times New Roman"/>
                <w:sz w:val="18"/>
                <w:szCs w:val="22"/>
              </w:rPr>
              <w:t xml:space="preserve">2 sources show technique C-1 of adaptation of spatial elements could achieve BS energy savings by 0~48.2% </w:t>
            </w:r>
            <w:ins w:id="116" w:author="Gen Li(vivo)" w:date="2022-11-28T21:11:00Z">
              <w:r w:rsidRPr="00E826E0">
                <w:rPr>
                  <w:rFonts w:ascii="Times New Roman" w:eastAsia="等线" w:hAnsi="Times New Roman"/>
                  <w:sz w:val="18"/>
                  <w:szCs w:val="22"/>
                </w:rPr>
                <w:t>and 19.</w:t>
              </w:r>
            </w:ins>
            <w:ins w:id="117" w:author="Gen Li(vivo)" w:date="2022-11-28T21:12:00Z">
              <w:r w:rsidRPr="00E826E0">
                <w:rPr>
                  <w:rFonts w:ascii="Times New Roman" w:eastAsia="等线" w:hAnsi="Times New Roman"/>
                  <w:sz w:val="18"/>
                  <w:szCs w:val="22"/>
                </w:rPr>
                <w:t xml:space="preserve">02% in average </w:t>
              </w:r>
            </w:ins>
            <w:r w:rsidRPr="00E826E0">
              <w:rPr>
                <w:rFonts w:ascii="Times New Roman" w:eastAsia="等线" w:hAnsi="Times New Roman"/>
                <w:sz w:val="18"/>
                <w:szCs w:val="22"/>
              </w:rPr>
              <w:t xml:space="preserve">with legacy UE co-existence, at the expense of small to medium negative impact on UPT/latency </w:t>
            </w:r>
            <w:r w:rsidRPr="00E826E0">
              <w:rPr>
                <w:rFonts w:ascii="Times New Roman" w:eastAsia="等线" w:hAnsi="Times New Roman"/>
                <w:sz w:val="18"/>
                <w:szCs w:val="22"/>
              </w:rPr>
              <w:lastRenderedPageBreak/>
              <w:t>depending on further enhancement.</w:t>
            </w:r>
            <w:ins w:id="118" w:author="Gen Li(vivo)" w:date="2022-11-28T21:13:00Z">
              <w:r w:rsidRPr="00E826E0">
                <w:rPr>
                  <w:rFonts w:ascii="Times New Roman" w:eastAsia="等线" w:hAnsi="Times New Roman"/>
                  <w:sz w:val="18"/>
                  <w:szCs w:val="22"/>
                </w:rPr>
                <w:t xml:space="preserve"> 4 sources provide evaluation results </w:t>
              </w:r>
            </w:ins>
            <w:ins w:id="119" w:author="Gen Li(vivo)" w:date="2022-11-28T21:14:00Z">
              <w:r w:rsidRPr="00E826E0">
                <w:rPr>
                  <w:rFonts w:ascii="Times New Roman" w:eastAsia="等线" w:hAnsi="Times New Roman"/>
                  <w:sz w:val="18"/>
                  <w:szCs w:val="22"/>
                </w:rPr>
                <w:t>for dynamic adaptation that matches the proposed technique while 9 sources provide evaluation result for static adaptation.</w:t>
              </w:r>
            </w:ins>
          </w:p>
          <w:p w14:paraId="22605E91"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120" w:author="Gen Li(vivo)" w:date="2022-11-28T21:16:00Z"/>
                <w:rFonts w:ascii="Times New Roman" w:eastAsia="等线" w:hAnsi="Times New Roman"/>
                <w:sz w:val="18"/>
                <w:szCs w:val="22"/>
              </w:rPr>
            </w:pPr>
            <w:r w:rsidRPr="00E826E0">
              <w:rPr>
                <w:rFonts w:ascii="Times New Roman" w:eastAsia="等线" w:hAnsi="Times New Roman"/>
                <w:sz w:val="18"/>
                <w:szCs w:val="22"/>
              </w:rPr>
              <w:t>3 sources show technique C-2 of TRP muting in multi-TRP operation could achieve BS energy savings by 19.7%~41.6%</w:t>
            </w:r>
            <w:ins w:id="121" w:author="Gen Li(vivo)" w:date="2022-11-28T21:12:00Z">
              <w:r w:rsidRPr="00E826E0">
                <w:rPr>
                  <w:rFonts w:ascii="Times New Roman" w:eastAsia="等线" w:hAnsi="Times New Roman"/>
                  <w:sz w:val="18"/>
                  <w:szCs w:val="22"/>
                </w:rPr>
                <w:t xml:space="preserve"> and 33.79% in average</w:t>
              </w:r>
            </w:ins>
            <w:r w:rsidRPr="00E826E0">
              <w:rPr>
                <w:rFonts w:ascii="Times New Roman" w:eastAsia="等线" w:hAnsi="Times New Roman"/>
                <w:sz w:val="18"/>
                <w:szCs w:val="22"/>
              </w:rPr>
              <w:t>, at the expense of small to medium negative impact on UPT/latency etc.</w:t>
            </w:r>
            <w:ins w:id="122" w:author="Gen Li(vivo)" w:date="2022-11-28T21:16:00Z">
              <w:r w:rsidRPr="00E826E0">
                <w:rPr>
                  <w:rFonts w:ascii="Times New Roman" w:eastAsia="等线" w:hAnsi="Times New Roman"/>
                  <w:sz w:val="18"/>
                  <w:szCs w:val="22"/>
                </w:rPr>
                <w:t xml:space="preserve"> 1 source provide evaluation results for dynamic adaptation that matches the proposed technique while 2 sources provide evaluation result for static adaptation.</w:t>
              </w:r>
            </w:ins>
          </w:p>
          <w:p w14:paraId="66189712"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ins w:id="123" w:author="Gen Li(vivo)" w:date="2022-11-28T21:17:00Z">
              <w:r w:rsidRPr="00E826E0">
                <w:rPr>
                  <w:rFonts w:ascii="Times New Roman" w:eastAsia="等线" w:hAnsi="Times New Roman"/>
                  <w:sz w:val="18"/>
                  <w:szCs w:val="22"/>
                </w:rPr>
                <w:t>The result from b</w:t>
              </w:r>
            </w:ins>
            <w:ins w:id="124" w:author="Gen Li(vivo)" w:date="2022-11-28T21:16:00Z">
              <w:r w:rsidRPr="00E826E0">
                <w:rPr>
                  <w:rFonts w:ascii="Times New Roman" w:eastAsia="等线" w:hAnsi="Times New Roman"/>
                  <w:sz w:val="18"/>
                  <w:szCs w:val="22"/>
                </w:rPr>
                <w:t xml:space="preserve">oth techniques </w:t>
              </w:r>
            </w:ins>
            <w:ins w:id="125" w:author="Gen Li(vivo)" w:date="2022-11-28T21:17:00Z">
              <w:r w:rsidRPr="00E826E0">
                <w:rPr>
                  <w:rFonts w:ascii="Times New Roman" w:eastAsia="等线" w:hAnsi="Times New Roman"/>
                  <w:sz w:val="18"/>
                  <w:szCs w:val="22"/>
                </w:rPr>
                <w:t>may be achieved by legacy mechanism supported by current spec or implementation.</w:t>
              </w:r>
            </w:ins>
          </w:p>
          <w:p w14:paraId="586888CC" w14:textId="77777777" w:rsidR="007F4CE4" w:rsidRPr="00E826E0" w:rsidDel="00177C95" w:rsidRDefault="007F4CE4" w:rsidP="007F4CE4">
            <w:pPr>
              <w:spacing w:after="180"/>
              <w:rPr>
                <w:del w:id="126" w:author="Gen Li(vivo)" w:date="2022-11-28T21:22:00Z"/>
                <w:rFonts w:ascii="Times New Roman" w:eastAsia="等线" w:hAnsi="Times New Roman"/>
                <w:sz w:val="18"/>
                <w:szCs w:val="22"/>
              </w:rPr>
            </w:pPr>
            <w:del w:id="127" w:author="Gen Li(vivo)" w:date="2022-11-28T21:22:00Z">
              <w:r w:rsidRPr="00E826E0" w:rsidDel="00177C95">
                <w:rPr>
                  <w:rFonts w:ascii="Times New Roman" w:eastAsia="等线" w:hAnsi="Times New Roman" w:hint="eastAsia"/>
                  <w:sz w:val="18"/>
                  <w:szCs w:val="22"/>
                </w:rPr>
                <w:delText>B</w:delText>
              </w:r>
              <w:r w:rsidRPr="00E826E0" w:rsidDel="00177C95">
                <w:rPr>
                  <w:rFonts w:ascii="Times New Roman" w:eastAsia="等线" w:hAnsi="Times New Roman"/>
                  <w:sz w:val="18"/>
                  <w:szCs w:val="22"/>
                </w:rPr>
                <w:delText>ased on the study, at least a technique based on C-1 is beneficial for network energy savings, and can be recommended. Technique C-2 has the potential to provide large network energy saving gain and could be potentially combined with technique C-1.</w:delText>
              </w:r>
            </w:del>
          </w:p>
          <w:p w14:paraId="3D54CC3B" w14:textId="77777777" w:rsidR="007F4CE4" w:rsidRPr="00E826E0" w:rsidRDefault="007F4CE4" w:rsidP="007F4CE4">
            <w:pPr>
              <w:spacing w:after="180"/>
              <w:rPr>
                <w:rFonts w:ascii="Times New Roman" w:eastAsia="等线" w:hAnsi="Times New Roman"/>
                <w:sz w:val="18"/>
                <w:szCs w:val="22"/>
              </w:rPr>
            </w:pPr>
            <w:r w:rsidRPr="00E826E0">
              <w:rPr>
                <w:rFonts w:ascii="Times New Roman" w:eastAsia="等线" w:hAnsi="Times New Roman" w:hint="eastAsia"/>
                <w:sz w:val="18"/>
                <w:szCs w:val="22"/>
              </w:rPr>
              <w:t>F</w:t>
            </w:r>
            <w:r w:rsidRPr="00E826E0">
              <w:rPr>
                <w:rFonts w:ascii="Times New Roman" w:eastAsia="等线" w:hAnsi="Times New Roman"/>
                <w:sz w:val="18"/>
                <w:szCs w:val="22"/>
              </w:rPr>
              <w:t xml:space="preserve">or techniques in power domain, the study can be summarized as follows, </w:t>
            </w:r>
          </w:p>
          <w:p w14:paraId="792BD044"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r w:rsidRPr="00E826E0">
              <w:rPr>
                <w:rFonts w:ascii="Times New Roman" w:eastAsia="等线" w:hAnsi="Times New Roman" w:hint="eastAsia"/>
                <w:sz w:val="18"/>
                <w:szCs w:val="22"/>
              </w:rPr>
              <w:t>1</w:t>
            </w:r>
            <w:r w:rsidRPr="00E826E0">
              <w:rPr>
                <w:rFonts w:ascii="Times New Roman" w:eastAsia="等线" w:hAnsi="Times New Roman"/>
                <w:sz w:val="18"/>
                <w:szCs w:val="22"/>
              </w:rPr>
              <w:t>0 source show technique D-1 of transmission power adaptation could achieve BS energy savings by 2.3%~51.5% with legacy UE co-existence, with small UPT loss/negative impact on latency/UE power consumption</w:t>
            </w:r>
            <w:ins w:id="128" w:author="Gen Li(vivo)" w:date="2022-11-28T21:19:00Z">
              <w:r w:rsidRPr="00E826E0">
                <w:rPr>
                  <w:rFonts w:ascii="Times New Roman" w:eastAsia="等线" w:hAnsi="Times New Roman"/>
                  <w:sz w:val="18"/>
                  <w:szCs w:val="22"/>
                </w:rPr>
                <w:t>. 2 sources provide evaluation results for dynamic adaptation that matches the proposed technique while 8 sources provide evaluation result for static adaptation.</w:t>
              </w:r>
            </w:ins>
            <w:del w:id="129" w:author="Gen Li(vivo)" w:date="2022-11-28T21:19:00Z">
              <w:r w:rsidRPr="00E826E0" w:rsidDel="00177C95">
                <w:rPr>
                  <w:rFonts w:ascii="Times New Roman" w:eastAsia="等线" w:hAnsi="Times New Roman"/>
                  <w:sz w:val="18"/>
                  <w:szCs w:val="22"/>
                </w:rPr>
                <w:delText>,</w:delText>
              </w:r>
            </w:del>
          </w:p>
          <w:p w14:paraId="20E1C2EE"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130" w:author="Gen Li(vivo)" w:date="2022-11-28T21:19:00Z"/>
                <w:rFonts w:ascii="Times New Roman" w:eastAsia="等线" w:hAnsi="Times New Roman"/>
                <w:sz w:val="18"/>
                <w:szCs w:val="22"/>
              </w:rPr>
            </w:pPr>
            <w:r w:rsidRPr="00E826E0">
              <w:rPr>
                <w:rFonts w:ascii="Times New Roman" w:eastAsia="等线" w:hAnsi="Times New Roman"/>
                <w:sz w:val="18"/>
                <w:szCs w:val="22"/>
              </w:rPr>
              <w:t>1 source shows technique D-2 of over the air digital pre-distortion, technique D-3 of channel aware tone reservation, and technique D-5 of UE post-distortion, could achieve BS energy savings by 8.9%, by 2.1%~9.5%, and by 16.1% respectively, with no/negligible negative impact on UPT/UE power consumption.</w:t>
            </w:r>
          </w:p>
          <w:p w14:paraId="0FFFF29D"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131" w:author="Gen Li(vivo)" w:date="2022-11-28T21:22:00Z"/>
                <w:rFonts w:ascii="Times New Roman" w:eastAsia="等线" w:hAnsi="Times New Roman"/>
                <w:sz w:val="18"/>
                <w:szCs w:val="22"/>
              </w:rPr>
            </w:pPr>
            <w:ins w:id="132" w:author="Gen Li(vivo)" w:date="2022-11-28T21:19:00Z">
              <w:r w:rsidRPr="00E826E0">
                <w:rPr>
                  <w:rFonts w:ascii="Times New Roman" w:eastAsia="等线" w:hAnsi="Times New Roman"/>
                  <w:sz w:val="18"/>
                  <w:szCs w:val="22"/>
                </w:rPr>
                <w:t xml:space="preserve">The result from </w:t>
              </w:r>
            </w:ins>
            <w:ins w:id="133" w:author="Gen Li(vivo)" w:date="2022-11-28T21:22:00Z">
              <w:r w:rsidRPr="00E826E0">
                <w:rPr>
                  <w:rFonts w:ascii="Times New Roman" w:eastAsia="等线" w:hAnsi="Times New Roman"/>
                  <w:sz w:val="18"/>
                  <w:szCs w:val="22"/>
                </w:rPr>
                <w:t>all</w:t>
              </w:r>
            </w:ins>
            <w:ins w:id="134" w:author="Gen Li(vivo)" w:date="2022-11-28T21:19:00Z">
              <w:r w:rsidRPr="00E826E0">
                <w:rPr>
                  <w:rFonts w:ascii="Times New Roman" w:eastAsia="等线" w:hAnsi="Times New Roman"/>
                  <w:sz w:val="18"/>
                  <w:szCs w:val="22"/>
                </w:rPr>
                <w:t xml:space="preserve"> techniques may be achieved by legacy mechanism supported by current spec or implementation.</w:t>
              </w:r>
            </w:ins>
          </w:p>
          <w:p w14:paraId="690B35D1" w14:textId="77777777" w:rsidR="007F4CE4" w:rsidRPr="00E826E0" w:rsidRDefault="007F4CE4" w:rsidP="007F4CE4">
            <w:pPr>
              <w:spacing w:after="180"/>
              <w:rPr>
                <w:ins w:id="135" w:author="Gen Li(vivo)" w:date="2022-11-28T21:23:00Z"/>
                <w:rFonts w:ascii="Times New Roman" w:eastAsia="等线" w:hAnsi="Times New Roman"/>
                <w:sz w:val="18"/>
                <w:szCs w:val="22"/>
              </w:rPr>
            </w:pPr>
            <w:ins w:id="136" w:author="Gen Li(vivo)" w:date="2022-11-28T21:23:00Z">
              <w:r w:rsidRPr="00E826E0">
                <w:rPr>
                  <w:rFonts w:ascii="Times New Roman" w:eastAsia="等线" w:hAnsi="Times New Roman" w:hint="eastAsia"/>
                  <w:sz w:val="18"/>
                  <w:szCs w:val="22"/>
                </w:rPr>
                <w:t>B</w:t>
              </w:r>
              <w:r w:rsidRPr="00E826E0">
                <w:rPr>
                  <w:rFonts w:ascii="Times New Roman" w:eastAsia="等线" w:hAnsi="Times New Roman"/>
                  <w:sz w:val="18"/>
                  <w:szCs w:val="22"/>
                </w:rPr>
                <w:t>ased on the study and the above observations, from spatial and power domain,</w:t>
              </w:r>
            </w:ins>
          </w:p>
          <w:p w14:paraId="6E1C8963"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ins w:id="137" w:author="Gen Li(vivo)" w:date="2022-11-28T21:22:00Z">
              <w:r w:rsidRPr="00E826E0">
                <w:rPr>
                  <w:rFonts w:ascii="Times New Roman" w:eastAsia="等线" w:hAnsi="Times New Roman"/>
                  <w:sz w:val="18"/>
                  <w:szCs w:val="22"/>
                </w:rPr>
                <w:t>at least a technique based on C-1 is beneficial for network energy savings, and can be recommended. Technique C-2 has the potential to provide large network energy saving gain and could be potentially combined with technique C-1.</w:t>
              </w:r>
            </w:ins>
          </w:p>
          <w:p w14:paraId="57CF7B79" w14:textId="77777777" w:rsidR="007F4CE4" w:rsidRPr="00E826E0" w:rsidDel="00177C95" w:rsidRDefault="007F4CE4" w:rsidP="007F4CE4">
            <w:pPr>
              <w:spacing w:after="180"/>
              <w:rPr>
                <w:del w:id="138" w:author="Gen Li(vivo)" w:date="2022-11-28T21:19:00Z"/>
                <w:rFonts w:ascii="Times New Roman" w:eastAsia="等线" w:hAnsi="Times New Roman"/>
                <w:sz w:val="18"/>
                <w:szCs w:val="22"/>
              </w:rPr>
            </w:pPr>
            <w:del w:id="139" w:author="Gen Li(vivo)" w:date="2022-11-28T21:19:00Z">
              <w:r w:rsidRPr="00E826E0" w:rsidDel="00177C95">
                <w:rPr>
                  <w:rFonts w:ascii="Times New Roman" w:eastAsia="等线" w:hAnsi="Times New Roman" w:hint="eastAsia"/>
                  <w:sz w:val="18"/>
                  <w:szCs w:val="22"/>
                </w:rPr>
                <w:delText>B</w:delText>
              </w:r>
              <w:r w:rsidRPr="00E826E0" w:rsidDel="00177C95">
                <w:rPr>
                  <w:rFonts w:ascii="Times New Roman" w:eastAsia="等线" w:hAnsi="Times New Roman"/>
                  <w:sz w:val="18"/>
                  <w:szCs w:val="22"/>
                </w:rPr>
                <w:delText>ased on the study, at least a technique based on D-1 is beneficial for network energy savings, and can be recommended.</w:delText>
              </w:r>
            </w:del>
          </w:p>
          <w:p w14:paraId="4DC0A8FF" w14:textId="77777777" w:rsidR="007F4CE4" w:rsidRPr="00E826E0" w:rsidRDefault="007F4CE4" w:rsidP="007F4CE4">
            <w:pPr>
              <w:spacing w:after="180"/>
              <w:rPr>
                <w:rFonts w:ascii="Times New Roman" w:eastAsia="等线" w:hAnsi="Times New Roman"/>
                <w:sz w:val="18"/>
                <w:szCs w:val="22"/>
                <w:lang w:eastAsia="zh-CN"/>
              </w:rPr>
            </w:pPr>
            <w:r w:rsidRPr="00E826E0">
              <w:rPr>
                <w:rFonts w:ascii="Times New Roman" w:eastAsia="等线" w:hAnsi="Times New Roman" w:hint="eastAsia"/>
                <w:sz w:val="18"/>
                <w:szCs w:val="22"/>
                <w:lang w:eastAsia="zh-CN"/>
              </w:rPr>
              <w:t>F</w:t>
            </w:r>
            <w:r w:rsidRPr="00E826E0">
              <w:rPr>
                <w:rFonts w:ascii="Times New Roman" w:eastAsia="等线" w:hAnsi="Times New Roman"/>
                <w:sz w:val="18"/>
                <w:szCs w:val="22"/>
                <w:lang w:eastAsia="zh-CN"/>
              </w:rPr>
              <w:t xml:space="preserve">or other higher layer aspects </w:t>
            </w:r>
            <w:r w:rsidRPr="00E826E0">
              <w:rPr>
                <w:rFonts w:ascii="Times New Roman" w:eastAsia="等线" w:hAnsi="Times New Roman" w:hint="eastAsia"/>
                <w:sz w:val="18"/>
                <w:szCs w:val="22"/>
                <w:lang w:eastAsia="zh-CN"/>
              </w:rPr>
              <w:t>for</w:t>
            </w:r>
            <w:r w:rsidRPr="00E826E0">
              <w:rPr>
                <w:rFonts w:ascii="Times New Roman" w:eastAsia="等线" w:hAnsi="Times New Roman"/>
                <w:sz w:val="18"/>
                <w:szCs w:val="22"/>
                <w:lang w:eastAsia="zh-CN"/>
              </w:rPr>
              <w:t xml:space="preserve"> </w:t>
            </w:r>
            <w:r w:rsidRPr="00E826E0">
              <w:rPr>
                <w:rFonts w:ascii="Times New Roman" w:eastAsia="等线" w:hAnsi="Times New Roman" w:hint="eastAsia"/>
                <w:sz w:val="18"/>
                <w:szCs w:val="22"/>
                <w:lang w:eastAsia="zh-CN"/>
              </w:rPr>
              <w:t>network</w:t>
            </w:r>
            <w:r w:rsidRPr="00E826E0">
              <w:rPr>
                <w:rFonts w:ascii="Times New Roman" w:eastAsia="等线" w:hAnsi="Times New Roman"/>
                <w:sz w:val="18"/>
                <w:szCs w:val="22"/>
                <w:lang w:eastAsia="zh-CN"/>
              </w:rPr>
              <w:t xml:space="preserve"> energy savings, from their perspective, </w:t>
            </w:r>
            <w:r w:rsidRPr="00E826E0">
              <w:rPr>
                <w:rFonts w:ascii="Times New Roman" w:eastAsia="等线" w:hAnsi="Times New Roman"/>
                <w:sz w:val="18"/>
                <w:szCs w:val="22"/>
              </w:rPr>
              <w:t>the study can be summarized as follows.</w:t>
            </w:r>
          </w:p>
          <w:p w14:paraId="732028E2"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r w:rsidRPr="00E826E0">
              <w:rPr>
                <w:rFonts w:ascii="Times New Roman" w:eastAsia="等线" w:hAnsi="Times New Roman"/>
                <w:sz w:val="18"/>
                <w:szCs w:val="22"/>
              </w:rPr>
              <w:t>It is feasible to handle legacy UEs and NES-capable UEs via cell (re-)selection techniques. It is also feasible and possible to enhance the CHO framework to handover UEs faster.</w:t>
            </w:r>
          </w:p>
          <w:p w14:paraId="33CD55AC"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r w:rsidRPr="00E826E0">
              <w:rPr>
                <w:rFonts w:ascii="Times New Roman" w:eastAsia="等线" w:hAnsi="Times New Roman" w:hint="eastAsia"/>
                <w:sz w:val="18"/>
                <w:szCs w:val="22"/>
              </w:rPr>
              <w:t>G</w:t>
            </w:r>
            <w:r w:rsidRPr="00E826E0">
              <w:rPr>
                <w:rFonts w:ascii="Times New Roman" w:eastAsia="等线" w:hAnsi="Times New Roman"/>
                <w:sz w:val="18"/>
                <w:szCs w:val="22"/>
              </w:rPr>
              <w:t>roup HO is not considered.</w:t>
            </w:r>
          </w:p>
          <w:p w14:paraId="675C6CCA"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等线" w:hAnsi="Times New Roman"/>
                <w:sz w:val="18"/>
                <w:szCs w:val="22"/>
              </w:rPr>
            </w:pPr>
            <w:r w:rsidRPr="00E826E0">
              <w:rPr>
                <w:rFonts w:ascii="Times New Roman" w:eastAsia="等线" w:hAnsi="Times New Roman" w:hint="eastAsia"/>
                <w:sz w:val="18"/>
                <w:szCs w:val="22"/>
              </w:rPr>
              <w:t>I</w:t>
            </w:r>
            <w:r w:rsidRPr="00E826E0">
              <w:rPr>
                <w:rFonts w:ascii="Times New Roman" w:eastAsia="等线" w:hAnsi="Times New Roman"/>
                <w:sz w:val="18"/>
                <w:szCs w:val="22"/>
              </w:rPr>
              <w:t>nter-node beam activation and paging enhancement need more study in normative phase.</w:t>
            </w:r>
          </w:p>
          <w:p w14:paraId="5FC68242" w14:textId="77777777" w:rsidR="007F4CE4" w:rsidRPr="00E826E0" w:rsidRDefault="007F4CE4" w:rsidP="007F4CE4">
            <w:pPr>
              <w:spacing w:after="180"/>
              <w:rPr>
                <w:rFonts w:ascii="Times New Roman" w:eastAsia="等线" w:hAnsi="Times New Roman"/>
                <w:sz w:val="18"/>
                <w:szCs w:val="22"/>
              </w:rPr>
            </w:pPr>
            <w:r w:rsidRPr="00E826E0">
              <w:rPr>
                <w:rFonts w:ascii="Times New Roman" w:eastAsia="等线" w:hAnsi="Times New Roman"/>
                <w:sz w:val="18"/>
                <w:szCs w:val="22"/>
                <w:lang w:eastAsia="zh-CN"/>
              </w:rPr>
              <w:t>Based on the study, a means that can prevent legacy UEs from camping on NES cells (of which definition can be left to WI phase) by configurations, and/or allow NES-capable UEs to (down-)prioritize specific NES cell(s) on specific frequency, is needed. CHO enhancement for faster handover can be considered in WI phase.</w:t>
            </w:r>
          </w:p>
          <w:p w14:paraId="5D800800" w14:textId="77777777" w:rsidR="007F4CE4" w:rsidRPr="00C43967" w:rsidRDefault="007F4CE4" w:rsidP="007F4CE4">
            <w:pPr>
              <w:rPr>
                <w:rFonts w:eastAsiaTheme="minorEastAsia"/>
                <w:lang w:eastAsia="zh-CN"/>
              </w:rPr>
            </w:pPr>
            <w:r w:rsidRPr="00C43967">
              <w:rPr>
                <w:rFonts w:eastAsiaTheme="minorEastAsia" w:hint="eastAsia"/>
                <w:highlight w:val="yellow"/>
                <w:lang w:eastAsia="zh-CN"/>
              </w:rPr>
              <w:t>T</w:t>
            </w:r>
            <w:r w:rsidRPr="00C43967">
              <w:rPr>
                <w:rFonts w:eastAsiaTheme="minorEastAsia"/>
                <w:highlight w:val="yellow"/>
                <w:lang w:eastAsia="zh-CN"/>
              </w:rPr>
              <w:t>he main updates are in the following aspects:</w:t>
            </w:r>
          </w:p>
          <w:p w14:paraId="13BFC2AB" w14:textId="77777777" w:rsidR="007F4CE4" w:rsidRPr="00C43967" w:rsidRDefault="007F4CE4" w:rsidP="007F4CE4">
            <w:pPr>
              <w:pStyle w:val="ListParagraph"/>
              <w:numPr>
                <w:ilvl w:val="0"/>
                <w:numId w:val="23"/>
              </w:numPr>
              <w:suppressAutoHyphens w:val="0"/>
              <w:autoSpaceDE w:val="0"/>
              <w:autoSpaceDN w:val="0"/>
              <w:adjustRightInd w:val="0"/>
              <w:rPr>
                <w:rFonts w:eastAsiaTheme="minorEastAsia"/>
                <w:sz w:val="20"/>
                <w:szCs w:val="24"/>
              </w:rPr>
            </w:pPr>
            <w:r w:rsidRPr="00C43967">
              <w:rPr>
                <w:rFonts w:eastAsiaTheme="minorEastAsia"/>
                <w:sz w:val="20"/>
                <w:szCs w:val="24"/>
              </w:rPr>
              <w:t>For time-domain techniques, energy saving gain is updated to zero or empty load since this is really targeting scenario for time-domain techniques;</w:t>
            </w:r>
          </w:p>
          <w:p w14:paraId="3E9BC55B" w14:textId="77777777" w:rsidR="007F4CE4" w:rsidRPr="00C43967" w:rsidRDefault="007F4CE4" w:rsidP="007F4CE4">
            <w:pPr>
              <w:pStyle w:val="ListParagraph"/>
              <w:numPr>
                <w:ilvl w:val="0"/>
                <w:numId w:val="23"/>
              </w:numPr>
              <w:suppressAutoHyphens w:val="0"/>
              <w:autoSpaceDE w:val="0"/>
              <w:autoSpaceDN w:val="0"/>
              <w:adjustRightInd w:val="0"/>
              <w:rPr>
                <w:rFonts w:eastAsiaTheme="minorEastAsia"/>
                <w:sz w:val="20"/>
                <w:szCs w:val="24"/>
              </w:rPr>
            </w:pPr>
            <w:r w:rsidRPr="00C43967">
              <w:rPr>
                <w:rFonts w:eastAsiaTheme="minorEastAsia" w:hint="eastAsia"/>
                <w:sz w:val="20"/>
                <w:szCs w:val="24"/>
              </w:rPr>
              <w:t>A</w:t>
            </w:r>
            <w:r w:rsidRPr="00C43967">
              <w:rPr>
                <w:rFonts w:eastAsiaTheme="minorEastAsia"/>
                <w:sz w:val="20"/>
                <w:szCs w:val="24"/>
              </w:rPr>
              <w:t>verage energy saving gain is added for all evaluated technique or sub-techniques;</w:t>
            </w:r>
          </w:p>
          <w:p w14:paraId="78EF067A" w14:textId="77777777" w:rsidR="007F4CE4" w:rsidRPr="00C43967" w:rsidRDefault="007F4CE4" w:rsidP="007F4CE4">
            <w:pPr>
              <w:pStyle w:val="ListParagraph"/>
              <w:numPr>
                <w:ilvl w:val="0"/>
                <w:numId w:val="23"/>
              </w:numPr>
              <w:suppressAutoHyphens w:val="0"/>
              <w:autoSpaceDE w:val="0"/>
              <w:autoSpaceDN w:val="0"/>
              <w:adjustRightInd w:val="0"/>
              <w:rPr>
                <w:rFonts w:eastAsiaTheme="minorEastAsia"/>
                <w:sz w:val="20"/>
                <w:szCs w:val="24"/>
              </w:rPr>
            </w:pPr>
            <w:r w:rsidRPr="00C43967">
              <w:rPr>
                <w:rFonts w:eastAsiaTheme="minorEastAsia" w:hint="eastAsia"/>
                <w:sz w:val="20"/>
                <w:szCs w:val="24"/>
              </w:rPr>
              <w:t>A</w:t>
            </w:r>
            <w:r w:rsidRPr="00C43967">
              <w:rPr>
                <w:rFonts w:eastAsiaTheme="minorEastAsia"/>
                <w:sz w:val="20"/>
                <w:szCs w:val="24"/>
              </w:rPr>
              <w:t>dding observation on evaluation feasibility, whether the evaluation scheme and proposed technique matches, whether to have possible support by legacy mechanisms and etc.</w:t>
            </w:r>
          </w:p>
          <w:p w14:paraId="04D86F09" w14:textId="77777777" w:rsidR="007F4CE4" w:rsidRPr="00C43967" w:rsidRDefault="007F4CE4" w:rsidP="007F4CE4">
            <w:pPr>
              <w:pStyle w:val="ListParagraph"/>
              <w:numPr>
                <w:ilvl w:val="0"/>
                <w:numId w:val="23"/>
              </w:numPr>
              <w:suppressAutoHyphens w:val="0"/>
              <w:autoSpaceDE w:val="0"/>
              <w:autoSpaceDN w:val="0"/>
              <w:adjustRightInd w:val="0"/>
              <w:rPr>
                <w:rFonts w:eastAsiaTheme="minorEastAsia"/>
                <w:sz w:val="20"/>
                <w:szCs w:val="24"/>
              </w:rPr>
            </w:pPr>
            <w:r w:rsidRPr="00C43967">
              <w:rPr>
                <w:rFonts w:eastAsiaTheme="minorEastAsia" w:hint="eastAsia"/>
                <w:sz w:val="20"/>
                <w:szCs w:val="24"/>
              </w:rPr>
              <w:t>U</w:t>
            </w:r>
            <w:r w:rsidRPr="00C43967">
              <w:rPr>
                <w:rFonts w:eastAsiaTheme="minorEastAsia"/>
                <w:sz w:val="20"/>
                <w:szCs w:val="24"/>
              </w:rPr>
              <w:t>pdate the recommended technique based on the following rules:</w:t>
            </w:r>
          </w:p>
          <w:p w14:paraId="7E28515B" w14:textId="77777777" w:rsidR="007F4CE4" w:rsidRPr="00C43967" w:rsidRDefault="007F4CE4" w:rsidP="007F4CE4">
            <w:pPr>
              <w:pStyle w:val="ListParagraph"/>
              <w:numPr>
                <w:ilvl w:val="0"/>
                <w:numId w:val="24"/>
              </w:numPr>
              <w:suppressAutoHyphens w:val="0"/>
              <w:autoSpaceDE w:val="0"/>
              <w:autoSpaceDN w:val="0"/>
              <w:adjustRightInd w:val="0"/>
              <w:rPr>
                <w:rFonts w:eastAsiaTheme="minorEastAsia"/>
                <w:sz w:val="20"/>
                <w:szCs w:val="24"/>
              </w:rPr>
            </w:pPr>
            <w:r w:rsidRPr="00C43967">
              <w:rPr>
                <w:rFonts w:eastAsiaTheme="minorEastAsia" w:hint="eastAsia"/>
                <w:sz w:val="20"/>
                <w:szCs w:val="24"/>
              </w:rPr>
              <w:t>N</w:t>
            </w:r>
            <w:r w:rsidRPr="00C43967">
              <w:rPr>
                <w:rFonts w:eastAsiaTheme="minorEastAsia"/>
                <w:sz w:val="20"/>
                <w:szCs w:val="24"/>
              </w:rPr>
              <w:t>umber of sources providing evaluation is larger than 2</w:t>
            </w:r>
          </w:p>
          <w:p w14:paraId="6BC60CE3" w14:textId="77777777" w:rsidR="007F4CE4" w:rsidRPr="00C43967" w:rsidRDefault="007F4CE4" w:rsidP="007F4CE4">
            <w:pPr>
              <w:pStyle w:val="ListParagraph"/>
              <w:numPr>
                <w:ilvl w:val="0"/>
                <w:numId w:val="24"/>
              </w:numPr>
              <w:suppressAutoHyphens w:val="0"/>
              <w:autoSpaceDE w:val="0"/>
              <w:autoSpaceDN w:val="0"/>
              <w:adjustRightInd w:val="0"/>
              <w:rPr>
                <w:rFonts w:eastAsiaTheme="minorEastAsia"/>
                <w:sz w:val="20"/>
                <w:szCs w:val="24"/>
              </w:rPr>
            </w:pPr>
            <w:r w:rsidRPr="00C43967">
              <w:rPr>
                <w:rFonts w:eastAsiaTheme="minorEastAsia" w:hint="eastAsia"/>
                <w:sz w:val="20"/>
                <w:szCs w:val="24"/>
              </w:rPr>
              <w:lastRenderedPageBreak/>
              <w:t>A</w:t>
            </w:r>
            <w:r w:rsidRPr="00C43967">
              <w:rPr>
                <w:rFonts w:eastAsiaTheme="minorEastAsia"/>
                <w:sz w:val="20"/>
                <w:szCs w:val="24"/>
              </w:rPr>
              <w:t>verage ES gain is larger than 15%</w:t>
            </w:r>
          </w:p>
          <w:p w14:paraId="27E951FC" w14:textId="77777777" w:rsidR="007F4CE4" w:rsidRPr="00C43967" w:rsidRDefault="007F4CE4" w:rsidP="007F4CE4">
            <w:pPr>
              <w:pStyle w:val="ListParagraph"/>
              <w:numPr>
                <w:ilvl w:val="0"/>
                <w:numId w:val="24"/>
              </w:numPr>
              <w:suppressAutoHyphens w:val="0"/>
              <w:autoSpaceDE w:val="0"/>
              <w:autoSpaceDN w:val="0"/>
              <w:adjustRightInd w:val="0"/>
              <w:rPr>
                <w:rFonts w:eastAsiaTheme="minorEastAsia"/>
                <w:sz w:val="20"/>
                <w:szCs w:val="24"/>
              </w:rPr>
            </w:pPr>
            <w:r w:rsidRPr="00C43967">
              <w:rPr>
                <w:rFonts w:eastAsiaTheme="minorEastAsia" w:hint="eastAsia"/>
                <w:sz w:val="20"/>
                <w:szCs w:val="24"/>
              </w:rPr>
              <w:t>E</w:t>
            </w:r>
            <w:r w:rsidRPr="00C43967">
              <w:rPr>
                <w:rFonts w:eastAsiaTheme="minorEastAsia"/>
                <w:sz w:val="20"/>
                <w:szCs w:val="24"/>
              </w:rPr>
              <w:t>valuation is based on baseline power model in Section 5</w:t>
            </w:r>
          </w:p>
          <w:p w14:paraId="3CFAEB37" w14:textId="77777777" w:rsidR="007F4CE4" w:rsidRPr="00C43967" w:rsidRDefault="007F4CE4" w:rsidP="007F4CE4">
            <w:pPr>
              <w:pStyle w:val="ListParagraph"/>
              <w:numPr>
                <w:ilvl w:val="0"/>
                <w:numId w:val="24"/>
              </w:numPr>
              <w:suppressAutoHyphens w:val="0"/>
              <w:autoSpaceDE w:val="0"/>
              <w:autoSpaceDN w:val="0"/>
              <w:adjustRightInd w:val="0"/>
              <w:rPr>
                <w:rFonts w:eastAsiaTheme="minorEastAsia"/>
                <w:sz w:val="20"/>
                <w:szCs w:val="24"/>
              </w:rPr>
            </w:pPr>
            <w:r w:rsidRPr="00C43967">
              <w:rPr>
                <w:rFonts w:eastAsiaTheme="minorEastAsia" w:hint="eastAsia"/>
                <w:sz w:val="20"/>
                <w:szCs w:val="24"/>
              </w:rPr>
              <w:t>E</w:t>
            </w:r>
            <w:r w:rsidRPr="00C43967">
              <w:rPr>
                <w:rFonts w:eastAsiaTheme="minorEastAsia"/>
                <w:sz w:val="20"/>
                <w:szCs w:val="24"/>
              </w:rPr>
              <w:t>valuation scheme and proposed technique matches for at least more than 2 sources</w:t>
            </w:r>
          </w:p>
          <w:p w14:paraId="011E7F71" w14:textId="77777777" w:rsidR="007F4CE4" w:rsidRPr="00C43967" w:rsidRDefault="007F4CE4" w:rsidP="007F4CE4">
            <w:pPr>
              <w:ind w:left="360"/>
              <w:rPr>
                <w:rFonts w:eastAsiaTheme="minorEastAsia"/>
                <w:lang w:eastAsia="zh-CN"/>
              </w:rPr>
            </w:pPr>
            <w:r w:rsidRPr="00C43967">
              <w:rPr>
                <w:rFonts w:eastAsiaTheme="minorEastAsia" w:hint="eastAsia"/>
                <w:lang w:eastAsia="zh-CN"/>
              </w:rPr>
              <w:t>B</w:t>
            </w:r>
            <w:r w:rsidRPr="00C43967">
              <w:rPr>
                <w:rFonts w:eastAsiaTheme="minorEastAsia"/>
                <w:lang w:eastAsia="zh-CN"/>
              </w:rPr>
              <w:t>esides, the recommended technique is better not to be supported by legacy mechanism and the feasibility is estimated by RAN2 if involved.</w:t>
            </w:r>
          </w:p>
          <w:p w14:paraId="0A0BB918" w14:textId="77777777" w:rsidR="007F4CE4" w:rsidRPr="00C43967" w:rsidRDefault="007F4CE4" w:rsidP="007F4CE4">
            <w:pPr>
              <w:rPr>
                <w:rFonts w:eastAsiaTheme="minorEastAsia"/>
                <w:lang w:eastAsia="zh-CN"/>
              </w:rPr>
            </w:pPr>
            <w:r w:rsidRPr="00C43967">
              <w:rPr>
                <w:rFonts w:eastAsiaTheme="minorEastAsia" w:hint="eastAsia"/>
                <w:lang w:eastAsia="zh-CN"/>
              </w:rPr>
              <w:t>B</w:t>
            </w:r>
            <w:r w:rsidRPr="00C43967">
              <w:rPr>
                <w:rFonts w:eastAsiaTheme="minorEastAsia"/>
                <w:lang w:eastAsia="zh-CN"/>
              </w:rPr>
              <w:t>ased on the above guideline, technique A-3-1 of UE triggering SSB/SIB/RACH, technique A-4 of UE C-DRX alignment and technique C-1 of dynamic port selection are recommended.</w:t>
            </w:r>
          </w:p>
          <w:p w14:paraId="7EC8732E" w14:textId="22E3057B" w:rsidR="007F4CE4" w:rsidRPr="00C43967" w:rsidRDefault="007F4CE4" w:rsidP="007F4CE4">
            <w:pPr>
              <w:rPr>
                <w:rFonts w:eastAsiaTheme="minorEastAsia"/>
                <w:lang w:eastAsia="zh-CN"/>
              </w:rPr>
            </w:pPr>
            <w:r w:rsidRPr="00C43967">
              <w:rPr>
                <w:rFonts w:eastAsiaTheme="minorEastAsia" w:hint="eastAsia"/>
                <w:highlight w:val="yellow"/>
                <w:lang w:eastAsia="zh-CN"/>
              </w:rPr>
              <w:t>N</w:t>
            </w:r>
            <w:r w:rsidRPr="00C43967">
              <w:rPr>
                <w:rFonts w:eastAsiaTheme="minorEastAsia"/>
                <w:highlight w:val="yellow"/>
                <w:lang w:eastAsia="zh-CN"/>
              </w:rPr>
              <w:t xml:space="preserve">ote the above updates are based on the following </w:t>
            </w:r>
            <w:r w:rsidR="00E82CC2">
              <w:rPr>
                <w:rFonts w:eastAsiaTheme="minorEastAsia"/>
                <w:highlight w:val="yellow"/>
                <w:lang w:eastAsia="zh-CN"/>
              </w:rPr>
              <w:t xml:space="preserve">technique </w:t>
            </w:r>
            <w:r w:rsidRPr="00C43967">
              <w:rPr>
                <w:rFonts w:eastAsiaTheme="minorEastAsia"/>
                <w:highlight w:val="yellow"/>
                <w:lang w:eastAsia="zh-CN"/>
              </w:rPr>
              <w:t>summary table:</w:t>
            </w:r>
          </w:p>
          <w:tbl>
            <w:tblPr>
              <w:tblStyle w:val="TableGrid"/>
              <w:tblW w:w="9216" w:type="dxa"/>
              <w:tblLook w:val="04A0" w:firstRow="1" w:lastRow="0" w:firstColumn="1" w:lastColumn="0" w:noHBand="0" w:noVBand="1"/>
            </w:tblPr>
            <w:tblGrid>
              <w:gridCol w:w="1150"/>
              <w:gridCol w:w="750"/>
              <w:gridCol w:w="585"/>
              <w:gridCol w:w="592"/>
              <w:gridCol w:w="595"/>
              <w:gridCol w:w="991"/>
              <w:gridCol w:w="1360"/>
              <w:gridCol w:w="1219"/>
              <w:gridCol w:w="1118"/>
              <w:gridCol w:w="856"/>
            </w:tblGrid>
            <w:tr w:rsidR="007F4CE4" w:rsidRPr="001700BC" w14:paraId="2FA9CA7F" w14:textId="77777777" w:rsidTr="0007133A">
              <w:trPr>
                <w:trHeight w:val="222"/>
              </w:trPr>
              <w:tc>
                <w:tcPr>
                  <w:tcW w:w="1091" w:type="dxa"/>
                  <w:vMerge w:val="restart"/>
                </w:tcPr>
                <w:p w14:paraId="6AF7B085" w14:textId="77777777" w:rsidR="007F4CE4" w:rsidRPr="001700BC" w:rsidRDefault="007F4CE4" w:rsidP="007F4CE4">
                  <w:pPr>
                    <w:rPr>
                      <w:sz w:val="15"/>
                      <w:szCs w:val="16"/>
                    </w:rPr>
                  </w:pPr>
                  <w:r>
                    <w:rPr>
                      <w:rFonts w:hint="eastAsia"/>
                      <w:sz w:val="15"/>
                      <w:szCs w:val="16"/>
                    </w:rPr>
                    <w:t>T</w:t>
                  </w:r>
                  <w:r>
                    <w:rPr>
                      <w:sz w:val="15"/>
                      <w:szCs w:val="16"/>
                    </w:rPr>
                    <w:t>echnique</w:t>
                  </w:r>
                </w:p>
              </w:tc>
              <w:tc>
                <w:tcPr>
                  <w:tcW w:w="752" w:type="dxa"/>
                  <w:vMerge w:val="restart"/>
                </w:tcPr>
                <w:p w14:paraId="3B3BC9D7" w14:textId="77777777" w:rsidR="007F4CE4" w:rsidRPr="001700BC" w:rsidRDefault="007F4CE4" w:rsidP="007F4CE4">
                  <w:pPr>
                    <w:rPr>
                      <w:sz w:val="16"/>
                      <w:szCs w:val="18"/>
                    </w:rPr>
                  </w:pPr>
                  <w:r>
                    <w:rPr>
                      <w:sz w:val="16"/>
                      <w:szCs w:val="18"/>
                    </w:rPr>
                    <w:t>No. Sources</w:t>
                  </w:r>
                </w:p>
              </w:tc>
              <w:tc>
                <w:tcPr>
                  <w:tcW w:w="1789" w:type="dxa"/>
                  <w:gridSpan w:val="3"/>
                </w:tcPr>
                <w:p w14:paraId="7FBB09C1" w14:textId="77777777" w:rsidR="007F4CE4" w:rsidRPr="001700BC" w:rsidRDefault="007F4CE4" w:rsidP="007F4CE4">
                  <w:pPr>
                    <w:rPr>
                      <w:sz w:val="16"/>
                      <w:szCs w:val="18"/>
                    </w:rPr>
                  </w:pPr>
                  <w:r w:rsidRPr="001700BC">
                    <w:rPr>
                      <w:rFonts w:hint="eastAsia"/>
                      <w:sz w:val="16"/>
                      <w:szCs w:val="18"/>
                    </w:rPr>
                    <w:t>E</w:t>
                  </w:r>
                  <w:r w:rsidRPr="001700BC">
                    <w:rPr>
                      <w:sz w:val="16"/>
                      <w:szCs w:val="18"/>
                    </w:rPr>
                    <w:t xml:space="preserve">S gain </w:t>
                  </w:r>
                  <w:r>
                    <w:rPr>
                      <w:sz w:val="16"/>
                      <w:szCs w:val="18"/>
                    </w:rPr>
                    <w:t>(%)</w:t>
                  </w:r>
                </w:p>
              </w:tc>
              <w:tc>
                <w:tcPr>
                  <w:tcW w:w="995" w:type="dxa"/>
                  <w:vMerge w:val="restart"/>
                </w:tcPr>
                <w:p w14:paraId="45722A59" w14:textId="77777777" w:rsidR="007F4CE4" w:rsidRPr="001700BC" w:rsidRDefault="007F4CE4" w:rsidP="007F4CE4">
                  <w:pPr>
                    <w:rPr>
                      <w:sz w:val="16"/>
                      <w:szCs w:val="18"/>
                    </w:rPr>
                  </w:pPr>
                  <w:r>
                    <w:rPr>
                      <w:rFonts w:hint="eastAsia"/>
                      <w:sz w:val="16"/>
                      <w:szCs w:val="18"/>
                    </w:rPr>
                    <w:t>E</w:t>
                  </w:r>
                  <w:r>
                    <w:rPr>
                      <w:sz w:val="16"/>
                      <w:szCs w:val="18"/>
                    </w:rPr>
                    <w:t>valuation</w:t>
                  </w:r>
                  <w:r>
                    <w:rPr>
                      <w:sz w:val="16"/>
                      <w:szCs w:val="18"/>
                    </w:rPr>
                    <w:br/>
                    <w:t>Feasibility</w:t>
                  </w:r>
                </w:p>
              </w:tc>
              <w:tc>
                <w:tcPr>
                  <w:tcW w:w="1382" w:type="dxa"/>
                  <w:vMerge w:val="restart"/>
                </w:tcPr>
                <w:p w14:paraId="47CF6E46" w14:textId="77777777" w:rsidR="007F4CE4" w:rsidRPr="001700BC" w:rsidRDefault="007F4CE4" w:rsidP="007F4CE4">
                  <w:pPr>
                    <w:rPr>
                      <w:sz w:val="16"/>
                      <w:szCs w:val="18"/>
                    </w:rPr>
                  </w:pPr>
                  <w:r>
                    <w:rPr>
                      <w:rFonts w:hint="eastAsia"/>
                      <w:sz w:val="16"/>
                      <w:szCs w:val="18"/>
                    </w:rPr>
                    <w:t>E</w:t>
                  </w:r>
                  <w:r>
                    <w:rPr>
                      <w:sz w:val="16"/>
                      <w:szCs w:val="18"/>
                    </w:rPr>
                    <w:t>valuation scheme matching</w:t>
                  </w:r>
                </w:p>
              </w:tc>
              <w:tc>
                <w:tcPr>
                  <w:tcW w:w="1228" w:type="dxa"/>
                  <w:vMerge w:val="restart"/>
                </w:tcPr>
                <w:p w14:paraId="7BC65A61" w14:textId="77777777" w:rsidR="007F4CE4" w:rsidRDefault="007F4CE4" w:rsidP="007F4CE4">
                  <w:pPr>
                    <w:rPr>
                      <w:sz w:val="16"/>
                      <w:szCs w:val="18"/>
                    </w:rPr>
                  </w:pPr>
                  <w:r>
                    <w:rPr>
                      <w:sz w:val="16"/>
                      <w:szCs w:val="18"/>
                    </w:rPr>
                    <w:t>UE impact</w:t>
                  </w:r>
                </w:p>
                <w:p w14:paraId="03862B1C" w14:textId="77777777" w:rsidR="007F4CE4" w:rsidRPr="001700BC" w:rsidRDefault="007F4CE4" w:rsidP="007F4CE4">
                  <w:pPr>
                    <w:rPr>
                      <w:sz w:val="16"/>
                      <w:szCs w:val="18"/>
                    </w:rPr>
                  </w:pPr>
                </w:p>
              </w:tc>
              <w:tc>
                <w:tcPr>
                  <w:tcW w:w="1123" w:type="dxa"/>
                  <w:vMerge w:val="restart"/>
                </w:tcPr>
                <w:p w14:paraId="4D308BFD" w14:textId="77777777" w:rsidR="007F4CE4" w:rsidRDefault="007F4CE4" w:rsidP="007F4CE4">
                  <w:pPr>
                    <w:rPr>
                      <w:sz w:val="16"/>
                      <w:szCs w:val="18"/>
                    </w:rPr>
                  </w:pPr>
                  <w:r>
                    <w:rPr>
                      <w:sz w:val="16"/>
                      <w:szCs w:val="18"/>
                    </w:rPr>
                    <w:t>Possible support by legacy mechanism</w:t>
                  </w:r>
                </w:p>
              </w:tc>
              <w:tc>
                <w:tcPr>
                  <w:tcW w:w="856" w:type="dxa"/>
                  <w:vMerge w:val="restart"/>
                </w:tcPr>
                <w:p w14:paraId="5A77594D" w14:textId="77777777" w:rsidR="007F4CE4" w:rsidRPr="001700BC" w:rsidRDefault="007F4CE4" w:rsidP="007F4CE4">
                  <w:pPr>
                    <w:rPr>
                      <w:sz w:val="16"/>
                      <w:szCs w:val="18"/>
                    </w:rPr>
                  </w:pPr>
                  <w:r>
                    <w:rPr>
                      <w:rFonts w:hint="eastAsia"/>
                      <w:sz w:val="16"/>
                      <w:szCs w:val="18"/>
                    </w:rPr>
                    <w:t>R</w:t>
                  </w:r>
                  <w:r>
                    <w:rPr>
                      <w:sz w:val="16"/>
                      <w:szCs w:val="18"/>
                    </w:rPr>
                    <w:t>AN2 feasibility</w:t>
                  </w:r>
                </w:p>
              </w:tc>
            </w:tr>
            <w:tr w:rsidR="007F4CE4" w14:paraId="156BDD85" w14:textId="77777777" w:rsidTr="0007133A">
              <w:trPr>
                <w:trHeight w:val="222"/>
              </w:trPr>
              <w:tc>
                <w:tcPr>
                  <w:tcW w:w="1091" w:type="dxa"/>
                  <w:vMerge/>
                </w:tcPr>
                <w:p w14:paraId="1FCA36B7" w14:textId="77777777" w:rsidR="007F4CE4" w:rsidRDefault="007F4CE4" w:rsidP="007F4CE4">
                  <w:pPr>
                    <w:rPr>
                      <w:sz w:val="15"/>
                      <w:szCs w:val="16"/>
                    </w:rPr>
                  </w:pPr>
                </w:p>
              </w:tc>
              <w:tc>
                <w:tcPr>
                  <w:tcW w:w="752" w:type="dxa"/>
                  <w:vMerge/>
                </w:tcPr>
                <w:p w14:paraId="2BA1D662" w14:textId="77777777" w:rsidR="007F4CE4" w:rsidRDefault="007F4CE4" w:rsidP="007F4CE4">
                  <w:pPr>
                    <w:rPr>
                      <w:sz w:val="16"/>
                      <w:szCs w:val="18"/>
                    </w:rPr>
                  </w:pPr>
                </w:p>
              </w:tc>
              <w:tc>
                <w:tcPr>
                  <w:tcW w:w="592" w:type="dxa"/>
                </w:tcPr>
                <w:p w14:paraId="7AAA4783" w14:textId="77777777" w:rsidR="007F4CE4" w:rsidRPr="001700BC" w:rsidRDefault="007F4CE4" w:rsidP="007F4CE4">
                  <w:pPr>
                    <w:rPr>
                      <w:sz w:val="16"/>
                      <w:szCs w:val="18"/>
                    </w:rPr>
                  </w:pPr>
                  <w:r>
                    <w:rPr>
                      <w:sz w:val="16"/>
                      <w:szCs w:val="18"/>
                    </w:rPr>
                    <w:t>min</w:t>
                  </w:r>
                </w:p>
              </w:tc>
              <w:tc>
                <w:tcPr>
                  <w:tcW w:w="597" w:type="dxa"/>
                </w:tcPr>
                <w:p w14:paraId="71866B97" w14:textId="77777777" w:rsidR="007F4CE4" w:rsidRPr="001700BC" w:rsidRDefault="007F4CE4" w:rsidP="007F4CE4">
                  <w:pPr>
                    <w:rPr>
                      <w:sz w:val="16"/>
                      <w:szCs w:val="18"/>
                    </w:rPr>
                  </w:pPr>
                  <w:r>
                    <w:rPr>
                      <w:rFonts w:hint="eastAsia"/>
                      <w:sz w:val="16"/>
                      <w:szCs w:val="18"/>
                    </w:rPr>
                    <w:t>m</w:t>
                  </w:r>
                  <w:r>
                    <w:rPr>
                      <w:sz w:val="16"/>
                      <w:szCs w:val="18"/>
                    </w:rPr>
                    <w:t>ax</w:t>
                  </w:r>
                </w:p>
              </w:tc>
              <w:tc>
                <w:tcPr>
                  <w:tcW w:w="600" w:type="dxa"/>
                </w:tcPr>
                <w:p w14:paraId="4CDA7B90" w14:textId="77777777" w:rsidR="007F4CE4" w:rsidRPr="001700BC" w:rsidRDefault="007F4CE4" w:rsidP="007F4CE4">
                  <w:pPr>
                    <w:rPr>
                      <w:sz w:val="16"/>
                      <w:szCs w:val="18"/>
                    </w:rPr>
                  </w:pPr>
                  <w:proofErr w:type="spellStart"/>
                  <w:r>
                    <w:rPr>
                      <w:rFonts w:hint="eastAsia"/>
                      <w:sz w:val="16"/>
                      <w:szCs w:val="18"/>
                    </w:rPr>
                    <w:t>a</w:t>
                  </w:r>
                  <w:r>
                    <w:rPr>
                      <w:sz w:val="16"/>
                      <w:szCs w:val="18"/>
                    </w:rPr>
                    <w:t>vg</w:t>
                  </w:r>
                  <w:proofErr w:type="spellEnd"/>
                </w:p>
              </w:tc>
              <w:tc>
                <w:tcPr>
                  <w:tcW w:w="995" w:type="dxa"/>
                  <w:vMerge/>
                </w:tcPr>
                <w:p w14:paraId="74C318F4" w14:textId="77777777" w:rsidR="007F4CE4" w:rsidRDefault="007F4CE4" w:rsidP="007F4CE4">
                  <w:pPr>
                    <w:rPr>
                      <w:sz w:val="16"/>
                      <w:szCs w:val="18"/>
                    </w:rPr>
                  </w:pPr>
                </w:p>
              </w:tc>
              <w:tc>
                <w:tcPr>
                  <w:tcW w:w="1382" w:type="dxa"/>
                  <w:vMerge/>
                </w:tcPr>
                <w:p w14:paraId="7BA13A14" w14:textId="77777777" w:rsidR="007F4CE4" w:rsidRDefault="007F4CE4" w:rsidP="007F4CE4">
                  <w:pPr>
                    <w:rPr>
                      <w:sz w:val="16"/>
                      <w:szCs w:val="18"/>
                    </w:rPr>
                  </w:pPr>
                </w:p>
              </w:tc>
              <w:tc>
                <w:tcPr>
                  <w:tcW w:w="1228" w:type="dxa"/>
                  <w:vMerge/>
                </w:tcPr>
                <w:p w14:paraId="733E11C4" w14:textId="77777777" w:rsidR="007F4CE4" w:rsidRDefault="007F4CE4" w:rsidP="007F4CE4">
                  <w:pPr>
                    <w:rPr>
                      <w:sz w:val="16"/>
                      <w:szCs w:val="18"/>
                    </w:rPr>
                  </w:pPr>
                </w:p>
              </w:tc>
              <w:tc>
                <w:tcPr>
                  <w:tcW w:w="1123" w:type="dxa"/>
                  <w:vMerge/>
                </w:tcPr>
                <w:p w14:paraId="2F3C79D3" w14:textId="77777777" w:rsidR="007F4CE4" w:rsidRDefault="007F4CE4" w:rsidP="007F4CE4">
                  <w:pPr>
                    <w:rPr>
                      <w:sz w:val="16"/>
                      <w:szCs w:val="18"/>
                    </w:rPr>
                  </w:pPr>
                </w:p>
              </w:tc>
              <w:tc>
                <w:tcPr>
                  <w:tcW w:w="856" w:type="dxa"/>
                  <w:vMerge/>
                </w:tcPr>
                <w:p w14:paraId="3E1A639A" w14:textId="77777777" w:rsidR="007F4CE4" w:rsidRDefault="007F4CE4" w:rsidP="007F4CE4">
                  <w:pPr>
                    <w:rPr>
                      <w:sz w:val="16"/>
                      <w:szCs w:val="18"/>
                    </w:rPr>
                  </w:pPr>
                </w:p>
              </w:tc>
            </w:tr>
            <w:tr w:rsidR="007F4CE4" w:rsidRPr="007F36B8" w14:paraId="21789970" w14:textId="77777777" w:rsidTr="0007133A">
              <w:tc>
                <w:tcPr>
                  <w:tcW w:w="1091" w:type="dxa"/>
                </w:tcPr>
                <w:p w14:paraId="661DF13C" w14:textId="77777777" w:rsidR="007F4CE4" w:rsidRPr="007F36B8" w:rsidRDefault="007F4CE4" w:rsidP="007F4CE4">
                  <w:pPr>
                    <w:rPr>
                      <w:sz w:val="13"/>
                      <w:szCs w:val="15"/>
                    </w:rPr>
                  </w:pPr>
                  <w:r w:rsidRPr="007F36B8">
                    <w:rPr>
                      <w:iCs/>
                      <w:sz w:val="13"/>
                      <w:szCs w:val="15"/>
                    </w:rPr>
                    <w:t>A-1-1</w:t>
                  </w:r>
                </w:p>
              </w:tc>
              <w:tc>
                <w:tcPr>
                  <w:tcW w:w="752" w:type="dxa"/>
                </w:tcPr>
                <w:p w14:paraId="25BC744C" w14:textId="77777777" w:rsidR="007F4CE4" w:rsidRPr="007F36B8" w:rsidRDefault="007F4CE4" w:rsidP="007F4CE4">
                  <w:pPr>
                    <w:rPr>
                      <w:sz w:val="13"/>
                      <w:szCs w:val="15"/>
                    </w:rPr>
                  </w:pPr>
                  <w:r w:rsidRPr="007F36B8">
                    <w:rPr>
                      <w:rFonts w:hint="eastAsia"/>
                      <w:sz w:val="13"/>
                      <w:szCs w:val="15"/>
                    </w:rPr>
                    <w:t>3</w:t>
                  </w:r>
                </w:p>
              </w:tc>
              <w:tc>
                <w:tcPr>
                  <w:tcW w:w="592" w:type="dxa"/>
                </w:tcPr>
                <w:p w14:paraId="49C657DB" w14:textId="77777777" w:rsidR="007F4CE4" w:rsidRPr="007F36B8" w:rsidRDefault="007F4CE4" w:rsidP="007F4CE4">
                  <w:pPr>
                    <w:rPr>
                      <w:sz w:val="13"/>
                      <w:szCs w:val="15"/>
                    </w:rPr>
                  </w:pPr>
                  <w:r w:rsidRPr="007F36B8">
                    <w:rPr>
                      <w:sz w:val="13"/>
                      <w:szCs w:val="15"/>
                    </w:rPr>
                    <w:t>0.7</w:t>
                  </w:r>
                </w:p>
              </w:tc>
              <w:tc>
                <w:tcPr>
                  <w:tcW w:w="597" w:type="dxa"/>
                </w:tcPr>
                <w:p w14:paraId="59255B00" w14:textId="77777777" w:rsidR="007F4CE4" w:rsidRPr="007F36B8" w:rsidRDefault="007F4CE4" w:rsidP="007F4CE4">
                  <w:pPr>
                    <w:rPr>
                      <w:sz w:val="13"/>
                      <w:szCs w:val="15"/>
                    </w:rPr>
                  </w:pPr>
                  <w:r>
                    <w:rPr>
                      <w:sz w:val="13"/>
                      <w:szCs w:val="15"/>
                    </w:rPr>
                    <w:t>30.49</w:t>
                  </w:r>
                </w:p>
              </w:tc>
              <w:tc>
                <w:tcPr>
                  <w:tcW w:w="600" w:type="dxa"/>
                </w:tcPr>
                <w:p w14:paraId="0921052A" w14:textId="77777777" w:rsidR="007F4CE4" w:rsidRPr="00EE2C8C" w:rsidRDefault="007F4CE4" w:rsidP="007F4CE4">
                  <w:pPr>
                    <w:rPr>
                      <w:color w:val="FF0000"/>
                      <w:sz w:val="13"/>
                      <w:szCs w:val="15"/>
                    </w:rPr>
                  </w:pPr>
                  <w:r>
                    <w:rPr>
                      <w:color w:val="FF0000"/>
                      <w:sz w:val="13"/>
                      <w:szCs w:val="15"/>
                    </w:rPr>
                    <w:t>7.41</w:t>
                  </w:r>
                </w:p>
              </w:tc>
              <w:tc>
                <w:tcPr>
                  <w:tcW w:w="995" w:type="dxa"/>
                </w:tcPr>
                <w:p w14:paraId="52CFE0E4" w14:textId="77777777" w:rsidR="007F4CE4" w:rsidRPr="007F36B8" w:rsidRDefault="007F4CE4" w:rsidP="007F4CE4">
                  <w:pPr>
                    <w:rPr>
                      <w:sz w:val="13"/>
                      <w:szCs w:val="15"/>
                    </w:rPr>
                  </w:pPr>
                  <w:r w:rsidRPr="007F36B8">
                    <w:rPr>
                      <w:rFonts w:hint="eastAsia"/>
                      <w:sz w:val="13"/>
                      <w:szCs w:val="15"/>
                    </w:rPr>
                    <w:t>Y</w:t>
                  </w:r>
                  <w:r w:rsidRPr="007F36B8">
                    <w:rPr>
                      <w:sz w:val="13"/>
                      <w:szCs w:val="15"/>
                    </w:rPr>
                    <w:t>es</w:t>
                  </w:r>
                </w:p>
              </w:tc>
              <w:tc>
                <w:tcPr>
                  <w:tcW w:w="1382" w:type="dxa"/>
                </w:tcPr>
                <w:p w14:paraId="0BF3735B"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 xml:space="preserve">Yes for 2 sources and </w:t>
                  </w:r>
                  <w:proofErr w:type="gramStart"/>
                  <w:r w:rsidRPr="00584BD8">
                    <w:rPr>
                      <w:rFonts w:hint="eastAsia"/>
                      <w:color w:val="C0504D" w:themeColor="accent2"/>
                      <w:sz w:val="13"/>
                      <w:szCs w:val="15"/>
                    </w:rPr>
                    <w:t>N</w:t>
                  </w:r>
                  <w:r w:rsidRPr="00584BD8">
                    <w:rPr>
                      <w:color w:val="C0504D" w:themeColor="accent2"/>
                      <w:sz w:val="13"/>
                      <w:szCs w:val="15"/>
                    </w:rPr>
                    <w:t>o</w:t>
                  </w:r>
                  <w:proofErr w:type="gramEnd"/>
                  <w:r w:rsidRPr="00584BD8">
                    <w:rPr>
                      <w:color w:val="C0504D" w:themeColor="accent2"/>
                      <w:sz w:val="13"/>
                      <w:szCs w:val="15"/>
                    </w:rPr>
                    <w:t xml:space="preserve"> for 1 source</w:t>
                  </w:r>
                </w:p>
                <w:p w14:paraId="159D2C73" w14:textId="77777777" w:rsidR="007F4CE4" w:rsidRPr="00584BD8" w:rsidRDefault="007F4CE4" w:rsidP="007F4CE4">
                  <w:pPr>
                    <w:spacing w:line="200" w:lineRule="exact"/>
                    <w:rPr>
                      <w:color w:val="C0504D" w:themeColor="accent2"/>
                      <w:sz w:val="13"/>
                      <w:szCs w:val="15"/>
                    </w:rPr>
                  </w:pPr>
                </w:p>
                <w:p w14:paraId="49BEE8B5" w14:textId="77777777" w:rsidR="007F4CE4" w:rsidRPr="00584BD8" w:rsidRDefault="007F4CE4" w:rsidP="007F4CE4">
                  <w:pPr>
                    <w:spacing w:line="200" w:lineRule="exact"/>
                    <w:rPr>
                      <w:color w:val="C0504D" w:themeColor="accent2"/>
                      <w:sz w:val="13"/>
                      <w:szCs w:val="15"/>
                      <w:lang w:val="en-US"/>
                    </w:rPr>
                  </w:pPr>
                  <w:r w:rsidRPr="00584BD8">
                    <w:rPr>
                      <w:rFonts w:hint="eastAsia"/>
                      <w:color w:val="C0504D" w:themeColor="accent2"/>
                      <w:sz w:val="13"/>
                      <w:szCs w:val="15"/>
                    </w:rPr>
                    <w:t>P</w:t>
                  </w:r>
                  <w:r w:rsidRPr="00584BD8">
                    <w:rPr>
                      <w:color w:val="C0504D" w:themeColor="accent2"/>
                      <w:sz w:val="13"/>
                      <w:szCs w:val="15"/>
                    </w:rPr>
                    <w:t>roposed scheme is simplified version of SSB. However,</w:t>
                  </w:r>
                </w:p>
                <w:p w14:paraId="3BF232AF"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1 source reporting combined large gain from both only PSS and SSS transmitted from SSB, and half-reduced SIB1 transmission.</w:t>
                  </w:r>
                </w:p>
              </w:tc>
              <w:tc>
                <w:tcPr>
                  <w:tcW w:w="1228" w:type="dxa"/>
                </w:tcPr>
                <w:p w14:paraId="558F2FA0" w14:textId="77777777" w:rsidR="007F4CE4" w:rsidRPr="007F36B8" w:rsidRDefault="007F4CE4" w:rsidP="007F4CE4">
                  <w:pPr>
                    <w:spacing w:line="200" w:lineRule="exact"/>
                    <w:rPr>
                      <w:sz w:val="13"/>
                      <w:szCs w:val="15"/>
                    </w:rPr>
                  </w:pPr>
                  <w:r>
                    <w:rPr>
                      <w:sz w:val="13"/>
                      <w:szCs w:val="15"/>
                    </w:rPr>
                    <w:t>No evaluation</w:t>
                  </w:r>
                </w:p>
              </w:tc>
              <w:tc>
                <w:tcPr>
                  <w:tcW w:w="1123" w:type="dxa"/>
                </w:tcPr>
                <w:p w14:paraId="7122F4F9" w14:textId="77777777" w:rsidR="007F4CE4" w:rsidRPr="007F36B8" w:rsidRDefault="007F4CE4" w:rsidP="007F4CE4">
                  <w:pPr>
                    <w:rPr>
                      <w:sz w:val="13"/>
                      <w:szCs w:val="15"/>
                    </w:rPr>
                  </w:pPr>
                  <w:r>
                    <w:rPr>
                      <w:rFonts w:hint="eastAsia"/>
                      <w:sz w:val="13"/>
                      <w:szCs w:val="15"/>
                    </w:rPr>
                    <w:t>N</w:t>
                  </w:r>
                  <w:r>
                    <w:rPr>
                      <w:sz w:val="13"/>
                      <w:szCs w:val="15"/>
                    </w:rPr>
                    <w:t>o</w:t>
                  </w:r>
                </w:p>
              </w:tc>
              <w:tc>
                <w:tcPr>
                  <w:tcW w:w="856" w:type="dxa"/>
                </w:tcPr>
                <w:p w14:paraId="651CEB37" w14:textId="77777777" w:rsidR="007F4CE4" w:rsidRPr="007F36B8" w:rsidRDefault="007F4CE4" w:rsidP="007F4CE4">
                  <w:pPr>
                    <w:rPr>
                      <w:sz w:val="13"/>
                      <w:szCs w:val="15"/>
                    </w:rPr>
                  </w:pPr>
                  <w:r w:rsidRPr="007F36B8">
                    <w:rPr>
                      <w:rFonts w:hint="eastAsia"/>
                      <w:sz w:val="13"/>
                      <w:szCs w:val="15"/>
                    </w:rPr>
                    <w:t>-</w:t>
                  </w:r>
                </w:p>
              </w:tc>
            </w:tr>
            <w:tr w:rsidR="007F4CE4" w:rsidRPr="007F36B8" w14:paraId="22D8B3BE" w14:textId="77777777" w:rsidTr="0007133A">
              <w:tc>
                <w:tcPr>
                  <w:tcW w:w="1091" w:type="dxa"/>
                </w:tcPr>
                <w:p w14:paraId="2AA32C37" w14:textId="77777777" w:rsidR="007F4CE4" w:rsidRPr="007F36B8" w:rsidRDefault="007F4CE4" w:rsidP="007F4CE4">
                  <w:pPr>
                    <w:rPr>
                      <w:sz w:val="13"/>
                      <w:szCs w:val="15"/>
                    </w:rPr>
                  </w:pPr>
                  <w:r w:rsidRPr="007F36B8">
                    <w:rPr>
                      <w:rFonts w:hint="eastAsia"/>
                      <w:sz w:val="13"/>
                      <w:szCs w:val="15"/>
                    </w:rPr>
                    <w:t>A</w:t>
                  </w:r>
                  <w:r w:rsidRPr="007F36B8">
                    <w:rPr>
                      <w:sz w:val="13"/>
                      <w:szCs w:val="15"/>
                    </w:rPr>
                    <w:t>-1-</w:t>
                  </w:r>
                  <w:r>
                    <w:rPr>
                      <w:sz w:val="13"/>
                      <w:szCs w:val="15"/>
                    </w:rPr>
                    <w:t>2</w:t>
                  </w:r>
                </w:p>
              </w:tc>
              <w:tc>
                <w:tcPr>
                  <w:tcW w:w="752" w:type="dxa"/>
                </w:tcPr>
                <w:p w14:paraId="50E3FB3E" w14:textId="77777777" w:rsidR="007F4CE4" w:rsidRPr="007F36B8" w:rsidRDefault="007F4CE4" w:rsidP="007F4CE4">
                  <w:pPr>
                    <w:rPr>
                      <w:sz w:val="13"/>
                      <w:szCs w:val="15"/>
                    </w:rPr>
                  </w:pPr>
                  <w:r w:rsidRPr="00EE2C8C">
                    <w:rPr>
                      <w:rFonts w:hint="eastAsia"/>
                      <w:color w:val="FF0000"/>
                      <w:sz w:val="13"/>
                      <w:szCs w:val="15"/>
                    </w:rPr>
                    <w:t>2</w:t>
                  </w:r>
                </w:p>
              </w:tc>
              <w:tc>
                <w:tcPr>
                  <w:tcW w:w="592" w:type="dxa"/>
                </w:tcPr>
                <w:p w14:paraId="552A5B61" w14:textId="77777777" w:rsidR="007F4CE4" w:rsidRPr="007F36B8" w:rsidRDefault="007F4CE4" w:rsidP="007F4CE4">
                  <w:pPr>
                    <w:rPr>
                      <w:sz w:val="13"/>
                      <w:szCs w:val="15"/>
                    </w:rPr>
                  </w:pPr>
                  <w:r>
                    <w:rPr>
                      <w:rFonts w:hint="eastAsia"/>
                      <w:sz w:val="13"/>
                      <w:szCs w:val="15"/>
                    </w:rPr>
                    <w:t>0</w:t>
                  </w:r>
                  <w:r>
                    <w:rPr>
                      <w:sz w:val="13"/>
                      <w:szCs w:val="15"/>
                    </w:rPr>
                    <w:t>.3</w:t>
                  </w:r>
                </w:p>
              </w:tc>
              <w:tc>
                <w:tcPr>
                  <w:tcW w:w="597" w:type="dxa"/>
                </w:tcPr>
                <w:p w14:paraId="55007A9E" w14:textId="77777777" w:rsidR="007F4CE4" w:rsidRPr="007F36B8" w:rsidRDefault="007F4CE4" w:rsidP="007F4CE4">
                  <w:pPr>
                    <w:rPr>
                      <w:sz w:val="13"/>
                      <w:szCs w:val="15"/>
                    </w:rPr>
                  </w:pPr>
                  <w:r>
                    <w:rPr>
                      <w:rFonts w:hint="eastAsia"/>
                      <w:sz w:val="13"/>
                      <w:szCs w:val="15"/>
                    </w:rPr>
                    <w:t>2</w:t>
                  </w:r>
                  <w:r>
                    <w:rPr>
                      <w:sz w:val="13"/>
                      <w:szCs w:val="15"/>
                    </w:rPr>
                    <w:t>5.4</w:t>
                  </w:r>
                </w:p>
              </w:tc>
              <w:tc>
                <w:tcPr>
                  <w:tcW w:w="600" w:type="dxa"/>
                </w:tcPr>
                <w:p w14:paraId="0E6CEC33" w14:textId="77777777" w:rsidR="007F4CE4" w:rsidRPr="00EE2C8C" w:rsidRDefault="007F4CE4" w:rsidP="007F4CE4">
                  <w:pPr>
                    <w:rPr>
                      <w:color w:val="FF0000"/>
                      <w:sz w:val="13"/>
                      <w:szCs w:val="15"/>
                    </w:rPr>
                  </w:pPr>
                  <w:r w:rsidRPr="00EE2C8C">
                    <w:rPr>
                      <w:rFonts w:hint="eastAsia"/>
                      <w:color w:val="FF0000"/>
                      <w:sz w:val="13"/>
                      <w:szCs w:val="15"/>
                    </w:rPr>
                    <w:t>8</w:t>
                  </w:r>
                  <w:r w:rsidRPr="00EE2C8C">
                    <w:rPr>
                      <w:color w:val="FF0000"/>
                      <w:sz w:val="13"/>
                      <w:szCs w:val="15"/>
                    </w:rPr>
                    <w:t>.05</w:t>
                  </w:r>
                </w:p>
              </w:tc>
              <w:tc>
                <w:tcPr>
                  <w:tcW w:w="995" w:type="dxa"/>
                </w:tcPr>
                <w:p w14:paraId="03AE0A1E" w14:textId="77777777" w:rsidR="007F4CE4" w:rsidRPr="007F36B8" w:rsidRDefault="007F4CE4" w:rsidP="007F4CE4">
                  <w:pPr>
                    <w:rPr>
                      <w:sz w:val="13"/>
                      <w:szCs w:val="15"/>
                    </w:rPr>
                  </w:pPr>
                  <w:r>
                    <w:rPr>
                      <w:rFonts w:hint="eastAsia"/>
                      <w:sz w:val="13"/>
                      <w:szCs w:val="15"/>
                    </w:rPr>
                    <w:t>Y</w:t>
                  </w:r>
                  <w:r>
                    <w:rPr>
                      <w:sz w:val="13"/>
                      <w:szCs w:val="15"/>
                    </w:rPr>
                    <w:t>es</w:t>
                  </w:r>
                </w:p>
              </w:tc>
              <w:tc>
                <w:tcPr>
                  <w:tcW w:w="1382" w:type="dxa"/>
                </w:tcPr>
                <w:p w14:paraId="46C6CD1B"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all sources</w:t>
                  </w:r>
                </w:p>
                <w:p w14:paraId="53B76517" w14:textId="77777777" w:rsidR="007F4CE4" w:rsidRPr="00584BD8" w:rsidRDefault="007F4CE4" w:rsidP="007F4CE4">
                  <w:pPr>
                    <w:spacing w:line="200" w:lineRule="exact"/>
                    <w:rPr>
                      <w:color w:val="C0504D" w:themeColor="accent2"/>
                      <w:sz w:val="13"/>
                      <w:szCs w:val="15"/>
                    </w:rPr>
                  </w:pPr>
                </w:p>
                <w:p w14:paraId="3DAE0CDB"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P</w:t>
                  </w:r>
                  <w:r w:rsidRPr="00584BD8">
                    <w:rPr>
                      <w:color w:val="C0504D" w:themeColor="accent2"/>
                      <w:sz w:val="13"/>
                      <w:szCs w:val="15"/>
                    </w:rPr>
                    <w:t xml:space="preserve">roposed scheme is dynamic adaptation of SSB occasion. However, </w:t>
                  </w:r>
                </w:p>
                <w:p w14:paraId="592FFDCE"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performance of dynamic adaptation of SSB numbers is not provided</w:t>
                  </w:r>
                </w:p>
              </w:tc>
              <w:tc>
                <w:tcPr>
                  <w:tcW w:w="1228" w:type="dxa"/>
                </w:tcPr>
                <w:p w14:paraId="2128B648" w14:textId="77777777" w:rsidR="007F4CE4" w:rsidRPr="007F36B8" w:rsidRDefault="007F4CE4" w:rsidP="007F4CE4">
                  <w:pPr>
                    <w:spacing w:line="200" w:lineRule="exact"/>
                    <w:rPr>
                      <w:sz w:val="13"/>
                      <w:szCs w:val="15"/>
                    </w:rPr>
                  </w:pPr>
                  <w:r>
                    <w:rPr>
                      <w:rFonts w:hint="eastAsia"/>
                      <w:sz w:val="13"/>
                      <w:szCs w:val="15"/>
                    </w:rPr>
                    <w:t>N</w:t>
                  </w:r>
                  <w:r>
                    <w:rPr>
                      <w:sz w:val="13"/>
                      <w:szCs w:val="15"/>
                    </w:rPr>
                    <w:t>o evaluation</w:t>
                  </w:r>
                </w:p>
              </w:tc>
              <w:tc>
                <w:tcPr>
                  <w:tcW w:w="1123" w:type="dxa"/>
                </w:tcPr>
                <w:p w14:paraId="31E5B7F5" w14:textId="77777777" w:rsidR="007F4CE4" w:rsidRDefault="007F4CE4" w:rsidP="007F4CE4">
                  <w:pPr>
                    <w:rPr>
                      <w:sz w:val="13"/>
                      <w:szCs w:val="15"/>
                    </w:rPr>
                  </w:pPr>
                  <w:r>
                    <w:rPr>
                      <w:rFonts w:hint="eastAsia"/>
                      <w:sz w:val="13"/>
                      <w:szCs w:val="15"/>
                    </w:rPr>
                    <w:t>N</w:t>
                  </w:r>
                  <w:r>
                    <w:rPr>
                      <w:sz w:val="13"/>
                      <w:szCs w:val="15"/>
                    </w:rPr>
                    <w:t>o</w:t>
                  </w:r>
                </w:p>
              </w:tc>
              <w:tc>
                <w:tcPr>
                  <w:tcW w:w="856" w:type="dxa"/>
                </w:tcPr>
                <w:p w14:paraId="54CEF6A3" w14:textId="77777777" w:rsidR="007F4CE4" w:rsidRPr="007F36B8" w:rsidRDefault="007F4CE4" w:rsidP="007F4CE4">
                  <w:pPr>
                    <w:rPr>
                      <w:sz w:val="13"/>
                      <w:szCs w:val="15"/>
                    </w:rPr>
                  </w:pPr>
                  <w:r>
                    <w:rPr>
                      <w:rFonts w:hint="eastAsia"/>
                      <w:sz w:val="13"/>
                      <w:szCs w:val="15"/>
                    </w:rPr>
                    <w:t>-</w:t>
                  </w:r>
                </w:p>
              </w:tc>
            </w:tr>
            <w:tr w:rsidR="007F4CE4" w:rsidRPr="00115B23" w14:paraId="54467301" w14:textId="77777777" w:rsidTr="0007133A">
              <w:tc>
                <w:tcPr>
                  <w:tcW w:w="1091" w:type="dxa"/>
                </w:tcPr>
                <w:p w14:paraId="6E744268" w14:textId="77777777" w:rsidR="007F4CE4" w:rsidRPr="00115B23" w:rsidRDefault="007F4CE4" w:rsidP="007F4CE4">
                  <w:pPr>
                    <w:rPr>
                      <w:sz w:val="13"/>
                      <w:szCs w:val="15"/>
                    </w:rPr>
                  </w:pPr>
                  <w:r w:rsidRPr="00115B23">
                    <w:rPr>
                      <w:rFonts w:hint="eastAsia"/>
                      <w:sz w:val="13"/>
                      <w:szCs w:val="15"/>
                    </w:rPr>
                    <w:t>A</w:t>
                  </w:r>
                  <w:r w:rsidRPr="00115B23">
                    <w:rPr>
                      <w:sz w:val="13"/>
                      <w:szCs w:val="15"/>
                    </w:rPr>
                    <w:t>-1-</w:t>
                  </w:r>
                  <w:r>
                    <w:rPr>
                      <w:sz w:val="13"/>
                      <w:szCs w:val="15"/>
                    </w:rPr>
                    <w:t>3</w:t>
                  </w:r>
                </w:p>
              </w:tc>
              <w:tc>
                <w:tcPr>
                  <w:tcW w:w="752" w:type="dxa"/>
                </w:tcPr>
                <w:p w14:paraId="7D248D6F" w14:textId="77777777" w:rsidR="007F4CE4" w:rsidRPr="00115B23" w:rsidRDefault="007F4CE4" w:rsidP="007F4CE4">
                  <w:pPr>
                    <w:rPr>
                      <w:sz w:val="13"/>
                      <w:szCs w:val="15"/>
                    </w:rPr>
                  </w:pPr>
                  <w:r w:rsidRPr="00115B23">
                    <w:rPr>
                      <w:rFonts w:hint="eastAsia"/>
                      <w:sz w:val="13"/>
                      <w:szCs w:val="15"/>
                    </w:rPr>
                    <w:t>9</w:t>
                  </w:r>
                </w:p>
              </w:tc>
              <w:tc>
                <w:tcPr>
                  <w:tcW w:w="592" w:type="dxa"/>
                </w:tcPr>
                <w:p w14:paraId="7E52CCB0" w14:textId="77777777" w:rsidR="007F4CE4" w:rsidRPr="00115B23" w:rsidRDefault="007F4CE4" w:rsidP="007F4CE4">
                  <w:pPr>
                    <w:rPr>
                      <w:sz w:val="13"/>
                      <w:szCs w:val="15"/>
                    </w:rPr>
                  </w:pPr>
                  <w:r w:rsidRPr="00115B23">
                    <w:rPr>
                      <w:rFonts w:hint="eastAsia"/>
                      <w:sz w:val="13"/>
                      <w:szCs w:val="15"/>
                    </w:rPr>
                    <w:t>0</w:t>
                  </w:r>
                  <w:r w:rsidRPr="00115B23">
                    <w:rPr>
                      <w:sz w:val="13"/>
                      <w:szCs w:val="15"/>
                    </w:rPr>
                    <w:t>.9</w:t>
                  </w:r>
                </w:p>
              </w:tc>
              <w:tc>
                <w:tcPr>
                  <w:tcW w:w="597" w:type="dxa"/>
                </w:tcPr>
                <w:p w14:paraId="49837565" w14:textId="77777777" w:rsidR="007F4CE4" w:rsidRPr="00115B23" w:rsidRDefault="007F4CE4" w:rsidP="007F4CE4">
                  <w:pPr>
                    <w:rPr>
                      <w:sz w:val="13"/>
                      <w:szCs w:val="15"/>
                    </w:rPr>
                  </w:pPr>
                  <w:r w:rsidRPr="00115B23">
                    <w:rPr>
                      <w:rFonts w:hint="eastAsia"/>
                      <w:sz w:val="13"/>
                      <w:szCs w:val="15"/>
                    </w:rPr>
                    <w:t>8</w:t>
                  </w:r>
                  <w:r w:rsidRPr="00115B23">
                    <w:rPr>
                      <w:sz w:val="13"/>
                      <w:szCs w:val="15"/>
                    </w:rPr>
                    <w:t>4.8</w:t>
                  </w:r>
                </w:p>
              </w:tc>
              <w:tc>
                <w:tcPr>
                  <w:tcW w:w="600" w:type="dxa"/>
                </w:tcPr>
                <w:p w14:paraId="533B8E77" w14:textId="77777777" w:rsidR="007F4CE4" w:rsidRPr="00115B23" w:rsidRDefault="007F4CE4" w:rsidP="007F4CE4">
                  <w:pPr>
                    <w:rPr>
                      <w:sz w:val="13"/>
                      <w:szCs w:val="15"/>
                    </w:rPr>
                  </w:pPr>
                  <w:r w:rsidRPr="00BC36C7">
                    <w:rPr>
                      <w:rFonts w:hint="eastAsia"/>
                      <w:sz w:val="13"/>
                      <w:szCs w:val="15"/>
                    </w:rPr>
                    <w:t>3</w:t>
                  </w:r>
                  <w:r w:rsidRPr="00BC36C7">
                    <w:rPr>
                      <w:sz w:val="13"/>
                      <w:szCs w:val="15"/>
                    </w:rPr>
                    <w:t>0.9</w:t>
                  </w:r>
                </w:p>
              </w:tc>
              <w:tc>
                <w:tcPr>
                  <w:tcW w:w="995" w:type="dxa"/>
                </w:tcPr>
                <w:p w14:paraId="2ED53EDA" w14:textId="77777777" w:rsidR="007F4CE4" w:rsidRPr="00115B23" w:rsidRDefault="007F4CE4" w:rsidP="007F4CE4">
                  <w:pPr>
                    <w:rPr>
                      <w:sz w:val="13"/>
                      <w:szCs w:val="15"/>
                    </w:rPr>
                  </w:pPr>
                  <w:r w:rsidRPr="00115B23">
                    <w:rPr>
                      <w:rFonts w:hint="eastAsia"/>
                      <w:sz w:val="13"/>
                      <w:szCs w:val="15"/>
                    </w:rPr>
                    <w:t>Y</w:t>
                  </w:r>
                  <w:r w:rsidRPr="00115B23">
                    <w:rPr>
                      <w:sz w:val="13"/>
                      <w:szCs w:val="15"/>
                    </w:rPr>
                    <w:t>es</w:t>
                  </w:r>
                </w:p>
              </w:tc>
              <w:tc>
                <w:tcPr>
                  <w:tcW w:w="1382" w:type="dxa"/>
                </w:tcPr>
                <w:p w14:paraId="45D8FFF2"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all sources</w:t>
                  </w:r>
                </w:p>
                <w:p w14:paraId="30DFBD15" w14:textId="77777777" w:rsidR="007F4CE4" w:rsidRPr="00584BD8" w:rsidRDefault="007F4CE4" w:rsidP="007F4CE4">
                  <w:pPr>
                    <w:spacing w:line="200" w:lineRule="exact"/>
                    <w:rPr>
                      <w:color w:val="C0504D" w:themeColor="accent2"/>
                      <w:sz w:val="13"/>
                      <w:szCs w:val="15"/>
                    </w:rPr>
                  </w:pPr>
                </w:p>
                <w:p w14:paraId="1265A420"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P</w:t>
                  </w:r>
                  <w:r w:rsidRPr="00584BD8">
                    <w:rPr>
                      <w:color w:val="C0504D" w:themeColor="accent2"/>
                      <w:sz w:val="13"/>
                      <w:szCs w:val="15"/>
                    </w:rPr>
                    <w:t>roposed scheme is dynamic adaptation of SSB/SIB1 period. However,</w:t>
                  </w:r>
                </w:p>
                <w:p w14:paraId="60561CC4"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performance of dynamic SSB/SIB1 periodicity adaptation is not provided.</w:t>
                  </w:r>
                </w:p>
              </w:tc>
              <w:tc>
                <w:tcPr>
                  <w:tcW w:w="1228" w:type="dxa"/>
                </w:tcPr>
                <w:p w14:paraId="629A6D6F" w14:textId="77777777" w:rsidR="007F4CE4" w:rsidRPr="00115B23" w:rsidRDefault="007F4CE4" w:rsidP="007F4CE4">
                  <w:pPr>
                    <w:spacing w:line="200" w:lineRule="exact"/>
                    <w:rPr>
                      <w:sz w:val="13"/>
                      <w:szCs w:val="15"/>
                    </w:rPr>
                  </w:pPr>
                  <w:r w:rsidRPr="00115B23">
                    <w:rPr>
                      <w:rFonts w:hint="eastAsia"/>
                      <w:sz w:val="13"/>
                      <w:szCs w:val="15"/>
                    </w:rPr>
                    <w:t>N</w:t>
                  </w:r>
                  <w:r w:rsidRPr="00115B23">
                    <w:rPr>
                      <w:sz w:val="13"/>
                      <w:szCs w:val="15"/>
                    </w:rPr>
                    <w:t>o evaluation</w:t>
                  </w:r>
                </w:p>
              </w:tc>
              <w:tc>
                <w:tcPr>
                  <w:tcW w:w="1123" w:type="dxa"/>
                </w:tcPr>
                <w:p w14:paraId="59651A2F"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16AA5545" w14:textId="77777777" w:rsidR="007F4CE4" w:rsidRPr="00DF55B2" w:rsidRDefault="007F4CE4" w:rsidP="007F4CE4">
                  <w:pPr>
                    <w:spacing w:line="200" w:lineRule="exact"/>
                    <w:rPr>
                      <w:color w:val="FF0000"/>
                      <w:sz w:val="13"/>
                      <w:szCs w:val="15"/>
                    </w:rPr>
                  </w:pPr>
                  <w:r w:rsidRPr="00584BD8">
                    <w:rPr>
                      <w:color w:val="C0504D" w:themeColor="accent2"/>
                      <w:sz w:val="13"/>
                      <w:szCs w:val="15"/>
                    </w:rPr>
                    <w:t>The period of SSB/SIB1 can be adapted by SIB1 in current spec.</w:t>
                  </w:r>
                </w:p>
              </w:tc>
              <w:tc>
                <w:tcPr>
                  <w:tcW w:w="856" w:type="dxa"/>
                </w:tcPr>
                <w:p w14:paraId="1F95E387" w14:textId="77777777" w:rsidR="007F4CE4" w:rsidRPr="00115B23" w:rsidRDefault="007F4CE4" w:rsidP="007F4CE4">
                  <w:pPr>
                    <w:rPr>
                      <w:sz w:val="13"/>
                      <w:szCs w:val="15"/>
                    </w:rPr>
                  </w:pPr>
                  <w:r w:rsidRPr="00115B23">
                    <w:rPr>
                      <w:rFonts w:hint="eastAsia"/>
                      <w:sz w:val="13"/>
                      <w:szCs w:val="15"/>
                    </w:rPr>
                    <w:t>-</w:t>
                  </w:r>
                </w:p>
              </w:tc>
            </w:tr>
            <w:tr w:rsidR="007F4CE4" w:rsidRPr="007F36B8" w14:paraId="6075A04B" w14:textId="77777777" w:rsidTr="0007133A">
              <w:tc>
                <w:tcPr>
                  <w:tcW w:w="1091" w:type="dxa"/>
                </w:tcPr>
                <w:p w14:paraId="2DB6D9B6" w14:textId="77777777" w:rsidR="007F4CE4" w:rsidRPr="007F36B8" w:rsidRDefault="007F4CE4" w:rsidP="007F4CE4">
                  <w:pPr>
                    <w:rPr>
                      <w:sz w:val="13"/>
                      <w:szCs w:val="15"/>
                    </w:rPr>
                  </w:pPr>
                  <w:r>
                    <w:rPr>
                      <w:rFonts w:hint="eastAsia"/>
                      <w:sz w:val="13"/>
                      <w:szCs w:val="15"/>
                    </w:rPr>
                    <w:t>A</w:t>
                  </w:r>
                  <w:r>
                    <w:rPr>
                      <w:sz w:val="13"/>
                      <w:szCs w:val="15"/>
                    </w:rPr>
                    <w:t>-1-4</w:t>
                  </w:r>
                </w:p>
              </w:tc>
              <w:tc>
                <w:tcPr>
                  <w:tcW w:w="752" w:type="dxa"/>
                </w:tcPr>
                <w:p w14:paraId="5ACAE79E" w14:textId="77777777" w:rsidR="007F4CE4" w:rsidRPr="007F36B8" w:rsidRDefault="007F4CE4" w:rsidP="007F4CE4">
                  <w:pPr>
                    <w:rPr>
                      <w:sz w:val="13"/>
                      <w:szCs w:val="15"/>
                    </w:rPr>
                  </w:pPr>
                  <w:r>
                    <w:rPr>
                      <w:color w:val="FF0000"/>
                      <w:sz w:val="13"/>
                      <w:szCs w:val="15"/>
                    </w:rPr>
                    <w:t>2</w:t>
                  </w:r>
                </w:p>
              </w:tc>
              <w:tc>
                <w:tcPr>
                  <w:tcW w:w="592" w:type="dxa"/>
                </w:tcPr>
                <w:p w14:paraId="352483B2" w14:textId="77777777" w:rsidR="007F4CE4" w:rsidRPr="007F36B8" w:rsidRDefault="007F4CE4" w:rsidP="007F4CE4">
                  <w:pPr>
                    <w:rPr>
                      <w:sz w:val="13"/>
                      <w:szCs w:val="15"/>
                    </w:rPr>
                  </w:pPr>
                  <w:r>
                    <w:rPr>
                      <w:rFonts w:hint="eastAsia"/>
                      <w:sz w:val="13"/>
                      <w:szCs w:val="15"/>
                    </w:rPr>
                    <w:t>0</w:t>
                  </w:r>
                  <w:r>
                    <w:rPr>
                      <w:sz w:val="13"/>
                      <w:szCs w:val="15"/>
                    </w:rPr>
                    <w:t>.5</w:t>
                  </w:r>
                </w:p>
              </w:tc>
              <w:tc>
                <w:tcPr>
                  <w:tcW w:w="597" w:type="dxa"/>
                </w:tcPr>
                <w:p w14:paraId="54DD21B3" w14:textId="77777777" w:rsidR="007F4CE4" w:rsidRPr="007F36B8" w:rsidRDefault="007F4CE4" w:rsidP="007F4CE4">
                  <w:pPr>
                    <w:rPr>
                      <w:sz w:val="13"/>
                      <w:szCs w:val="15"/>
                    </w:rPr>
                  </w:pPr>
                  <w:r>
                    <w:rPr>
                      <w:rFonts w:hint="eastAsia"/>
                      <w:sz w:val="13"/>
                      <w:szCs w:val="15"/>
                    </w:rPr>
                    <w:t>4</w:t>
                  </w:r>
                  <w:r>
                    <w:rPr>
                      <w:sz w:val="13"/>
                      <w:szCs w:val="15"/>
                    </w:rPr>
                    <w:t>2.3</w:t>
                  </w:r>
                </w:p>
              </w:tc>
              <w:tc>
                <w:tcPr>
                  <w:tcW w:w="600" w:type="dxa"/>
                </w:tcPr>
                <w:p w14:paraId="4262A84B" w14:textId="77777777" w:rsidR="007F4CE4" w:rsidRPr="007F36B8" w:rsidRDefault="007F4CE4" w:rsidP="007F4CE4">
                  <w:pPr>
                    <w:rPr>
                      <w:sz w:val="13"/>
                      <w:szCs w:val="15"/>
                    </w:rPr>
                  </w:pPr>
                  <w:r w:rsidRPr="00E82CC2">
                    <w:rPr>
                      <w:rFonts w:hint="eastAsia"/>
                      <w:color w:val="FF0000"/>
                      <w:sz w:val="13"/>
                      <w:szCs w:val="15"/>
                    </w:rPr>
                    <w:t>1</w:t>
                  </w:r>
                  <w:r w:rsidRPr="00E82CC2">
                    <w:rPr>
                      <w:color w:val="FF0000"/>
                      <w:sz w:val="13"/>
                      <w:szCs w:val="15"/>
                    </w:rPr>
                    <w:t>4.48</w:t>
                  </w:r>
                </w:p>
              </w:tc>
              <w:tc>
                <w:tcPr>
                  <w:tcW w:w="995" w:type="dxa"/>
                </w:tcPr>
                <w:p w14:paraId="5DDF1E09" w14:textId="77777777" w:rsidR="007F4CE4" w:rsidRPr="007F36B8" w:rsidRDefault="007F4CE4" w:rsidP="007F4CE4">
                  <w:pPr>
                    <w:rPr>
                      <w:sz w:val="13"/>
                      <w:szCs w:val="15"/>
                    </w:rPr>
                  </w:pPr>
                  <w:r>
                    <w:rPr>
                      <w:rFonts w:hint="eastAsia"/>
                      <w:sz w:val="13"/>
                      <w:szCs w:val="15"/>
                    </w:rPr>
                    <w:t>Y</w:t>
                  </w:r>
                  <w:r>
                    <w:rPr>
                      <w:sz w:val="13"/>
                      <w:szCs w:val="15"/>
                    </w:rPr>
                    <w:t>es</w:t>
                  </w:r>
                </w:p>
              </w:tc>
              <w:tc>
                <w:tcPr>
                  <w:tcW w:w="1382" w:type="dxa"/>
                </w:tcPr>
                <w:p w14:paraId="53902279"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Unclear whether the proposed scheme is dynamic adaptation of paging resource</w:t>
                  </w:r>
                </w:p>
                <w:p w14:paraId="5B8768AD" w14:textId="77777777" w:rsidR="007F4CE4" w:rsidRPr="00584BD8" w:rsidRDefault="007F4CE4" w:rsidP="007F4CE4">
                  <w:pPr>
                    <w:spacing w:line="200" w:lineRule="exact"/>
                    <w:rPr>
                      <w:color w:val="C0504D" w:themeColor="accent2"/>
                      <w:sz w:val="13"/>
                      <w:szCs w:val="15"/>
                    </w:rPr>
                  </w:pPr>
                </w:p>
                <w:p w14:paraId="74C7A430"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If so, the performance of dynamically adapting paging configurations is not provided.</w:t>
                  </w:r>
                </w:p>
              </w:tc>
              <w:tc>
                <w:tcPr>
                  <w:tcW w:w="1228" w:type="dxa"/>
                </w:tcPr>
                <w:p w14:paraId="29F2C27F" w14:textId="77777777" w:rsidR="007F4CE4" w:rsidRPr="007F36B8" w:rsidRDefault="007F4CE4" w:rsidP="007F4CE4">
                  <w:pPr>
                    <w:spacing w:line="200" w:lineRule="exact"/>
                    <w:rPr>
                      <w:sz w:val="13"/>
                      <w:szCs w:val="15"/>
                    </w:rPr>
                  </w:pPr>
                  <w:r>
                    <w:rPr>
                      <w:sz w:val="13"/>
                      <w:szCs w:val="15"/>
                    </w:rPr>
                    <w:t>No evaluation</w:t>
                  </w:r>
                </w:p>
              </w:tc>
              <w:tc>
                <w:tcPr>
                  <w:tcW w:w="1123" w:type="dxa"/>
                </w:tcPr>
                <w:p w14:paraId="611C3BC1"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132D4F1B" w14:textId="77777777" w:rsidR="007F4CE4" w:rsidRDefault="007F4CE4" w:rsidP="007F4CE4">
                  <w:pPr>
                    <w:spacing w:line="200" w:lineRule="exact"/>
                    <w:rPr>
                      <w:sz w:val="13"/>
                      <w:szCs w:val="15"/>
                    </w:rPr>
                  </w:pPr>
                  <w:r w:rsidRPr="00584BD8">
                    <w:rPr>
                      <w:rFonts w:hint="eastAsia"/>
                      <w:color w:val="C0504D" w:themeColor="accent2"/>
                      <w:sz w:val="13"/>
                      <w:szCs w:val="15"/>
                    </w:rPr>
                    <w:t>P</w:t>
                  </w:r>
                  <w:r w:rsidRPr="00584BD8">
                    <w:rPr>
                      <w:color w:val="C0504D" w:themeColor="accent2"/>
                      <w:sz w:val="13"/>
                      <w:szCs w:val="15"/>
                    </w:rPr>
                    <w:t>roper</w:t>
                  </w:r>
                  <w:r>
                    <w:rPr>
                      <w:color w:val="C0504D" w:themeColor="accent2"/>
                      <w:sz w:val="13"/>
                      <w:szCs w:val="15"/>
                    </w:rPr>
                    <w:t xml:space="preserve"> </w:t>
                  </w:r>
                  <w:r w:rsidRPr="00584BD8">
                    <w:rPr>
                      <w:color w:val="C0504D" w:themeColor="accent2"/>
                      <w:sz w:val="13"/>
                      <w:szCs w:val="15"/>
                    </w:rPr>
                    <w:t xml:space="preserve">configuration may </w:t>
                  </w:r>
                  <w:r>
                    <w:rPr>
                      <w:color w:val="C0504D" w:themeColor="accent2"/>
                      <w:sz w:val="13"/>
                      <w:szCs w:val="15"/>
                    </w:rPr>
                    <w:t>achieve to concentrate paging resource in one PF.</w:t>
                  </w:r>
                </w:p>
              </w:tc>
              <w:tc>
                <w:tcPr>
                  <w:tcW w:w="856" w:type="dxa"/>
                </w:tcPr>
                <w:p w14:paraId="4C40792D" w14:textId="77777777" w:rsidR="007F4CE4" w:rsidRPr="007F36B8" w:rsidRDefault="007F4CE4" w:rsidP="007F4CE4">
                  <w:pPr>
                    <w:rPr>
                      <w:sz w:val="13"/>
                      <w:szCs w:val="15"/>
                    </w:rPr>
                  </w:pPr>
                  <w:r>
                    <w:rPr>
                      <w:rFonts w:hint="eastAsia"/>
                      <w:sz w:val="13"/>
                      <w:szCs w:val="15"/>
                    </w:rPr>
                    <w:t>-</w:t>
                  </w:r>
                </w:p>
              </w:tc>
            </w:tr>
            <w:tr w:rsidR="007F4CE4" w:rsidRPr="007F36B8" w14:paraId="5EA411E9" w14:textId="77777777" w:rsidTr="0007133A">
              <w:tc>
                <w:tcPr>
                  <w:tcW w:w="1091" w:type="dxa"/>
                </w:tcPr>
                <w:p w14:paraId="1B933B22" w14:textId="77777777" w:rsidR="007F4CE4" w:rsidRPr="007F36B8" w:rsidRDefault="007F4CE4" w:rsidP="007F4CE4">
                  <w:pPr>
                    <w:rPr>
                      <w:sz w:val="13"/>
                      <w:szCs w:val="15"/>
                    </w:rPr>
                  </w:pPr>
                  <w:r>
                    <w:rPr>
                      <w:rFonts w:hint="eastAsia"/>
                      <w:sz w:val="13"/>
                      <w:szCs w:val="15"/>
                    </w:rPr>
                    <w:t>A</w:t>
                  </w:r>
                  <w:r>
                    <w:rPr>
                      <w:sz w:val="13"/>
                      <w:szCs w:val="15"/>
                    </w:rPr>
                    <w:t>-1-5</w:t>
                  </w:r>
                </w:p>
              </w:tc>
              <w:tc>
                <w:tcPr>
                  <w:tcW w:w="752" w:type="dxa"/>
                </w:tcPr>
                <w:p w14:paraId="7A5051AD" w14:textId="77777777" w:rsidR="007F4CE4" w:rsidRPr="007F36B8" w:rsidRDefault="007F4CE4" w:rsidP="007F4CE4">
                  <w:pPr>
                    <w:rPr>
                      <w:sz w:val="13"/>
                      <w:szCs w:val="15"/>
                    </w:rPr>
                  </w:pPr>
                  <w:r w:rsidRPr="00EE2C8C">
                    <w:rPr>
                      <w:rFonts w:hint="eastAsia"/>
                      <w:color w:val="FF0000"/>
                      <w:sz w:val="13"/>
                      <w:szCs w:val="15"/>
                    </w:rPr>
                    <w:t>1</w:t>
                  </w:r>
                </w:p>
              </w:tc>
              <w:tc>
                <w:tcPr>
                  <w:tcW w:w="592" w:type="dxa"/>
                </w:tcPr>
                <w:p w14:paraId="765A613D" w14:textId="77777777" w:rsidR="007F4CE4" w:rsidRPr="007F36B8" w:rsidRDefault="007F4CE4" w:rsidP="007F4CE4">
                  <w:pPr>
                    <w:rPr>
                      <w:sz w:val="13"/>
                      <w:szCs w:val="15"/>
                    </w:rPr>
                  </w:pPr>
                  <w:r>
                    <w:rPr>
                      <w:rFonts w:hint="eastAsia"/>
                      <w:sz w:val="13"/>
                      <w:szCs w:val="15"/>
                    </w:rPr>
                    <w:t>1</w:t>
                  </w:r>
                  <w:r>
                    <w:rPr>
                      <w:sz w:val="13"/>
                      <w:szCs w:val="15"/>
                    </w:rPr>
                    <w:t>4.4</w:t>
                  </w:r>
                </w:p>
              </w:tc>
              <w:tc>
                <w:tcPr>
                  <w:tcW w:w="597" w:type="dxa"/>
                </w:tcPr>
                <w:p w14:paraId="04516A0F" w14:textId="77777777" w:rsidR="007F4CE4" w:rsidRPr="007F36B8" w:rsidRDefault="007F4CE4" w:rsidP="007F4CE4">
                  <w:pPr>
                    <w:rPr>
                      <w:sz w:val="13"/>
                      <w:szCs w:val="15"/>
                    </w:rPr>
                  </w:pPr>
                  <w:r>
                    <w:rPr>
                      <w:rFonts w:hint="eastAsia"/>
                      <w:sz w:val="13"/>
                      <w:szCs w:val="15"/>
                    </w:rPr>
                    <w:t>2</w:t>
                  </w:r>
                  <w:r>
                    <w:rPr>
                      <w:sz w:val="13"/>
                      <w:szCs w:val="15"/>
                    </w:rPr>
                    <w:t>4.9</w:t>
                  </w:r>
                </w:p>
              </w:tc>
              <w:tc>
                <w:tcPr>
                  <w:tcW w:w="600" w:type="dxa"/>
                </w:tcPr>
                <w:p w14:paraId="425E6F88" w14:textId="77777777" w:rsidR="007F4CE4" w:rsidRPr="007F36B8" w:rsidRDefault="007F4CE4" w:rsidP="007F4CE4">
                  <w:pPr>
                    <w:rPr>
                      <w:sz w:val="13"/>
                      <w:szCs w:val="15"/>
                    </w:rPr>
                  </w:pPr>
                  <w:r w:rsidRPr="00EE2C8C">
                    <w:rPr>
                      <w:rFonts w:hint="eastAsia"/>
                      <w:sz w:val="13"/>
                      <w:szCs w:val="15"/>
                    </w:rPr>
                    <w:t>2</w:t>
                  </w:r>
                  <w:r w:rsidRPr="00EE2C8C">
                    <w:rPr>
                      <w:sz w:val="13"/>
                      <w:szCs w:val="15"/>
                    </w:rPr>
                    <w:t>0.6</w:t>
                  </w:r>
                </w:p>
              </w:tc>
              <w:tc>
                <w:tcPr>
                  <w:tcW w:w="995" w:type="dxa"/>
                </w:tcPr>
                <w:p w14:paraId="3BE98315" w14:textId="77777777" w:rsidR="007F4CE4" w:rsidRPr="007F36B8" w:rsidRDefault="007F4CE4" w:rsidP="007F4CE4">
                  <w:pPr>
                    <w:rPr>
                      <w:sz w:val="13"/>
                      <w:szCs w:val="15"/>
                    </w:rPr>
                  </w:pPr>
                  <w:r>
                    <w:rPr>
                      <w:rFonts w:hint="eastAsia"/>
                      <w:sz w:val="13"/>
                      <w:szCs w:val="15"/>
                    </w:rPr>
                    <w:t>Y</w:t>
                  </w:r>
                  <w:r>
                    <w:rPr>
                      <w:sz w:val="13"/>
                      <w:szCs w:val="15"/>
                    </w:rPr>
                    <w:t>es</w:t>
                  </w:r>
                </w:p>
              </w:tc>
              <w:tc>
                <w:tcPr>
                  <w:tcW w:w="1382" w:type="dxa"/>
                </w:tcPr>
                <w:p w14:paraId="08568BD5"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No for all sources</w:t>
                  </w:r>
                </w:p>
                <w:p w14:paraId="7B3F1DA0" w14:textId="77777777" w:rsidR="007F4CE4" w:rsidRPr="00584BD8" w:rsidRDefault="007F4CE4" w:rsidP="007F4CE4">
                  <w:pPr>
                    <w:spacing w:line="200" w:lineRule="exact"/>
                    <w:rPr>
                      <w:color w:val="C0504D" w:themeColor="accent2"/>
                      <w:sz w:val="13"/>
                      <w:szCs w:val="15"/>
                    </w:rPr>
                  </w:pPr>
                </w:p>
                <w:p w14:paraId="3F608C9E"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Performance of dynamic RACH configuration is not provided.</w:t>
                  </w:r>
                </w:p>
              </w:tc>
              <w:tc>
                <w:tcPr>
                  <w:tcW w:w="1228" w:type="dxa"/>
                </w:tcPr>
                <w:p w14:paraId="75FF6F39" w14:textId="77777777" w:rsidR="007F4CE4" w:rsidRPr="007F36B8" w:rsidRDefault="007F4CE4" w:rsidP="007F4CE4">
                  <w:pPr>
                    <w:spacing w:line="200" w:lineRule="exact"/>
                    <w:rPr>
                      <w:sz w:val="13"/>
                      <w:szCs w:val="15"/>
                    </w:rPr>
                  </w:pPr>
                  <w:r w:rsidRPr="00584BD8">
                    <w:rPr>
                      <w:rFonts w:hint="eastAsia"/>
                      <w:color w:val="C0504D" w:themeColor="accent2"/>
                      <w:sz w:val="13"/>
                      <w:szCs w:val="15"/>
                    </w:rPr>
                    <w:t>O</w:t>
                  </w:r>
                  <w:r w:rsidRPr="00584BD8">
                    <w:rPr>
                      <w:color w:val="C0504D" w:themeColor="accent2"/>
                      <w:sz w:val="13"/>
                      <w:szCs w:val="15"/>
                    </w:rPr>
                    <w:t xml:space="preserve">n </w:t>
                  </w:r>
                  <w:r w:rsidRPr="00584BD8">
                    <w:rPr>
                      <w:rFonts w:hint="eastAsia"/>
                      <w:color w:val="C0504D" w:themeColor="accent2"/>
                      <w:sz w:val="13"/>
                      <w:szCs w:val="15"/>
                    </w:rPr>
                    <w:t>UPT</w:t>
                  </w:r>
                  <w:r w:rsidRPr="00584BD8">
                    <w:rPr>
                      <w:color w:val="C0504D" w:themeColor="accent2"/>
                      <w:sz w:val="13"/>
                      <w:szCs w:val="15"/>
                    </w:rPr>
                    <w:t>/access delay/latency, this scheme increases access delay/latency from 10ms to 70ms</w:t>
                  </w:r>
                </w:p>
              </w:tc>
              <w:tc>
                <w:tcPr>
                  <w:tcW w:w="1123" w:type="dxa"/>
                </w:tcPr>
                <w:p w14:paraId="635AD823"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2F22AF6D" w14:textId="77777777" w:rsidR="007F4CE4" w:rsidRPr="00584BD8" w:rsidRDefault="007F4CE4" w:rsidP="007F4CE4">
                  <w:pPr>
                    <w:spacing w:line="200" w:lineRule="exact"/>
                    <w:rPr>
                      <w:color w:val="C0504D" w:themeColor="accent2"/>
                      <w:sz w:val="13"/>
                      <w:szCs w:val="15"/>
                    </w:rPr>
                  </w:pPr>
                </w:p>
                <w:p w14:paraId="60B0B3F9" w14:textId="77777777" w:rsidR="007F4CE4" w:rsidRPr="00DF55B2" w:rsidRDefault="007F4CE4" w:rsidP="007F4CE4">
                  <w:pPr>
                    <w:spacing w:line="200" w:lineRule="exact"/>
                    <w:rPr>
                      <w:color w:val="FF0000"/>
                      <w:sz w:val="13"/>
                      <w:szCs w:val="15"/>
                    </w:rPr>
                  </w:pPr>
                  <w:r w:rsidRPr="00584BD8">
                    <w:rPr>
                      <w:color w:val="C0504D" w:themeColor="accent2"/>
                      <w:sz w:val="13"/>
                      <w:szCs w:val="15"/>
                    </w:rPr>
                    <w:t>The period of RACH can be adapted by SIB1 in current spec.</w:t>
                  </w:r>
                </w:p>
              </w:tc>
              <w:tc>
                <w:tcPr>
                  <w:tcW w:w="856" w:type="dxa"/>
                </w:tcPr>
                <w:p w14:paraId="75F54D51" w14:textId="77777777" w:rsidR="007F4CE4" w:rsidRPr="007F36B8" w:rsidRDefault="007F4CE4" w:rsidP="007F4CE4">
                  <w:pPr>
                    <w:rPr>
                      <w:sz w:val="13"/>
                      <w:szCs w:val="15"/>
                    </w:rPr>
                  </w:pPr>
                  <w:r>
                    <w:rPr>
                      <w:rFonts w:hint="eastAsia"/>
                      <w:sz w:val="13"/>
                      <w:szCs w:val="15"/>
                    </w:rPr>
                    <w:t>-</w:t>
                  </w:r>
                </w:p>
              </w:tc>
            </w:tr>
            <w:tr w:rsidR="007F4CE4" w:rsidRPr="007F36B8" w14:paraId="47B6AD40" w14:textId="77777777" w:rsidTr="0007133A">
              <w:tc>
                <w:tcPr>
                  <w:tcW w:w="1091" w:type="dxa"/>
                </w:tcPr>
                <w:p w14:paraId="575010A7" w14:textId="77777777" w:rsidR="007F4CE4" w:rsidRPr="007F36B8" w:rsidRDefault="007F4CE4" w:rsidP="007F4CE4">
                  <w:pPr>
                    <w:rPr>
                      <w:sz w:val="13"/>
                      <w:szCs w:val="15"/>
                    </w:rPr>
                  </w:pPr>
                  <w:r>
                    <w:rPr>
                      <w:rFonts w:hint="eastAsia"/>
                      <w:sz w:val="13"/>
                      <w:szCs w:val="15"/>
                    </w:rPr>
                    <w:t>A</w:t>
                  </w:r>
                  <w:r>
                    <w:rPr>
                      <w:sz w:val="13"/>
                      <w:szCs w:val="15"/>
                    </w:rPr>
                    <w:t>-1-6</w:t>
                  </w:r>
                </w:p>
              </w:tc>
              <w:tc>
                <w:tcPr>
                  <w:tcW w:w="752" w:type="dxa"/>
                </w:tcPr>
                <w:p w14:paraId="359BBDEC" w14:textId="77777777" w:rsidR="007F4CE4" w:rsidRPr="007F36B8" w:rsidRDefault="007F4CE4" w:rsidP="007F4CE4">
                  <w:pPr>
                    <w:rPr>
                      <w:sz w:val="13"/>
                      <w:szCs w:val="15"/>
                    </w:rPr>
                  </w:pPr>
                  <w:r w:rsidRPr="00EE2C8C">
                    <w:rPr>
                      <w:rFonts w:hint="eastAsia"/>
                      <w:color w:val="FF0000"/>
                      <w:sz w:val="13"/>
                      <w:szCs w:val="15"/>
                    </w:rPr>
                    <w:t>1</w:t>
                  </w:r>
                </w:p>
              </w:tc>
              <w:tc>
                <w:tcPr>
                  <w:tcW w:w="592" w:type="dxa"/>
                </w:tcPr>
                <w:p w14:paraId="32D1C5C0" w14:textId="77777777" w:rsidR="007F4CE4" w:rsidRPr="007F36B8" w:rsidRDefault="007F4CE4" w:rsidP="007F4CE4">
                  <w:pPr>
                    <w:rPr>
                      <w:sz w:val="13"/>
                      <w:szCs w:val="15"/>
                    </w:rPr>
                  </w:pPr>
                  <w:r>
                    <w:rPr>
                      <w:rFonts w:hint="eastAsia"/>
                      <w:sz w:val="13"/>
                      <w:szCs w:val="15"/>
                    </w:rPr>
                    <w:t>4</w:t>
                  </w:r>
                  <w:r>
                    <w:rPr>
                      <w:sz w:val="13"/>
                      <w:szCs w:val="15"/>
                    </w:rPr>
                    <w:t>.8</w:t>
                  </w:r>
                </w:p>
              </w:tc>
              <w:tc>
                <w:tcPr>
                  <w:tcW w:w="597" w:type="dxa"/>
                </w:tcPr>
                <w:p w14:paraId="349C2760" w14:textId="77777777" w:rsidR="007F4CE4" w:rsidRPr="007F36B8" w:rsidRDefault="007F4CE4" w:rsidP="007F4CE4">
                  <w:pPr>
                    <w:rPr>
                      <w:sz w:val="13"/>
                      <w:szCs w:val="15"/>
                    </w:rPr>
                  </w:pPr>
                  <w:r>
                    <w:rPr>
                      <w:rFonts w:hint="eastAsia"/>
                      <w:sz w:val="13"/>
                      <w:szCs w:val="15"/>
                    </w:rPr>
                    <w:t>1</w:t>
                  </w:r>
                  <w:r>
                    <w:rPr>
                      <w:sz w:val="13"/>
                      <w:szCs w:val="15"/>
                    </w:rPr>
                    <w:t>4.8</w:t>
                  </w:r>
                </w:p>
              </w:tc>
              <w:tc>
                <w:tcPr>
                  <w:tcW w:w="600" w:type="dxa"/>
                </w:tcPr>
                <w:p w14:paraId="659F526F" w14:textId="77777777" w:rsidR="007F4CE4" w:rsidRPr="007F36B8" w:rsidRDefault="007F4CE4" w:rsidP="007F4CE4">
                  <w:pPr>
                    <w:rPr>
                      <w:sz w:val="13"/>
                      <w:szCs w:val="15"/>
                    </w:rPr>
                  </w:pPr>
                  <w:r w:rsidRPr="00E82CC2">
                    <w:rPr>
                      <w:rFonts w:hint="eastAsia"/>
                      <w:color w:val="FF0000"/>
                      <w:sz w:val="13"/>
                      <w:szCs w:val="15"/>
                    </w:rPr>
                    <w:t>1</w:t>
                  </w:r>
                  <w:r w:rsidRPr="00E82CC2">
                    <w:rPr>
                      <w:color w:val="FF0000"/>
                      <w:sz w:val="13"/>
                      <w:szCs w:val="15"/>
                    </w:rPr>
                    <w:t>0.3</w:t>
                  </w:r>
                </w:p>
              </w:tc>
              <w:tc>
                <w:tcPr>
                  <w:tcW w:w="995" w:type="dxa"/>
                </w:tcPr>
                <w:p w14:paraId="2C2A4DE2" w14:textId="77777777" w:rsidR="007F4CE4" w:rsidRPr="007F36B8" w:rsidRDefault="007F4CE4" w:rsidP="007F4CE4">
                  <w:pPr>
                    <w:rPr>
                      <w:sz w:val="13"/>
                      <w:szCs w:val="15"/>
                    </w:rPr>
                  </w:pPr>
                  <w:r>
                    <w:rPr>
                      <w:rFonts w:hint="eastAsia"/>
                      <w:sz w:val="13"/>
                      <w:szCs w:val="15"/>
                    </w:rPr>
                    <w:t>Y</w:t>
                  </w:r>
                  <w:r>
                    <w:rPr>
                      <w:sz w:val="13"/>
                      <w:szCs w:val="15"/>
                    </w:rPr>
                    <w:t>es</w:t>
                  </w:r>
                </w:p>
              </w:tc>
              <w:tc>
                <w:tcPr>
                  <w:tcW w:w="1382" w:type="dxa"/>
                </w:tcPr>
                <w:p w14:paraId="6DFA9D9B" w14:textId="77777777" w:rsidR="007F4CE4" w:rsidRPr="007F36B8" w:rsidRDefault="007F4CE4" w:rsidP="007F4CE4">
                  <w:pPr>
                    <w:spacing w:line="200" w:lineRule="exact"/>
                    <w:rPr>
                      <w:sz w:val="13"/>
                      <w:szCs w:val="15"/>
                    </w:rPr>
                  </w:pPr>
                  <w:r>
                    <w:rPr>
                      <w:rFonts w:hint="eastAsia"/>
                      <w:sz w:val="13"/>
                      <w:szCs w:val="15"/>
                    </w:rPr>
                    <w:t>Y</w:t>
                  </w:r>
                  <w:r>
                    <w:rPr>
                      <w:sz w:val="13"/>
                      <w:szCs w:val="15"/>
                    </w:rPr>
                    <w:t>es</w:t>
                  </w:r>
                </w:p>
              </w:tc>
              <w:tc>
                <w:tcPr>
                  <w:tcW w:w="1228" w:type="dxa"/>
                </w:tcPr>
                <w:p w14:paraId="427D4097" w14:textId="77777777" w:rsidR="007F4CE4" w:rsidRPr="007F36B8" w:rsidRDefault="007F4CE4" w:rsidP="007F4CE4">
                  <w:pPr>
                    <w:rPr>
                      <w:sz w:val="13"/>
                      <w:szCs w:val="15"/>
                    </w:rPr>
                  </w:pPr>
                  <w:r>
                    <w:rPr>
                      <w:rFonts w:hint="eastAsia"/>
                      <w:sz w:val="13"/>
                      <w:szCs w:val="15"/>
                    </w:rPr>
                    <w:t>N</w:t>
                  </w:r>
                  <w:r>
                    <w:rPr>
                      <w:sz w:val="13"/>
                      <w:szCs w:val="15"/>
                    </w:rPr>
                    <w:t>o evaluation</w:t>
                  </w:r>
                </w:p>
              </w:tc>
              <w:tc>
                <w:tcPr>
                  <w:tcW w:w="1123" w:type="dxa"/>
                </w:tcPr>
                <w:p w14:paraId="5A23AF4E" w14:textId="77777777" w:rsidR="007F4CE4" w:rsidRPr="007F36B8" w:rsidRDefault="007F4CE4" w:rsidP="007F4CE4">
                  <w:pPr>
                    <w:rPr>
                      <w:sz w:val="13"/>
                      <w:szCs w:val="15"/>
                    </w:rPr>
                  </w:pPr>
                  <w:r>
                    <w:rPr>
                      <w:rFonts w:hint="eastAsia"/>
                      <w:sz w:val="13"/>
                      <w:szCs w:val="15"/>
                    </w:rPr>
                    <w:t>N</w:t>
                  </w:r>
                  <w:r>
                    <w:rPr>
                      <w:sz w:val="13"/>
                      <w:szCs w:val="15"/>
                    </w:rPr>
                    <w:t>o</w:t>
                  </w:r>
                </w:p>
              </w:tc>
              <w:tc>
                <w:tcPr>
                  <w:tcW w:w="856" w:type="dxa"/>
                </w:tcPr>
                <w:p w14:paraId="260923FF" w14:textId="77777777" w:rsidR="007F4CE4" w:rsidRPr="007F36B8" w:rsidRDefault="007F4CE4" w:rsidP="007F4CE4">
                  <w:pPr>
                    <w:rPr>
                      <w:sz w:val="13"/>
                      <w:szCs w:val="15"/>
                    </w:rPr>
                  </w:pPr>
                  <w:r>
                    <w:rPr>
                      <w:rFonts w:hint="eastAsia"/>
                      <w:sz w:val="13"/>
                      <w:szCs w:val="15"/>
                    </w:rPr>
                    <w:t>-</w:t>
                  </w:r>
                </w:p>
              </w:tc>
            </w:tr>
            <w:tr w:rsidR="007F4CE4" w14:paraId="592368F0" w14:textId="77777777" w:rsidTr="0007133A">
              <w:tc>
                <w:tcPr>
                  <w:tcW w:w="1091" w:type="dxa"/>
                </w:tcPr>
                <w:p w14:paraId="46215242" w14:textId="77777777" w:rsidR="007F4CE4" w:rsidRDefault="007F4CE4" w:rsidP="007F4CE4">
                  <w:pPr>
                    <w:rPr>
                      <w:sz w:val="13"/>
                      <w:szCs w:val="15"/>
                    </w:rPr>
                  </w:pPr>
                  <w:r>
                    <w:rPr>
                      <w:rFonts w:hint="eastAsia"/>
                      <w:sz w:val="13"/>
                      <w:szCs w:val="15"/>
                    </w:rPr>
                    <w:t>A</w:t>
                  </w:r>
                  <w:r>
                    <w:rPr>
                      <w:sz w:val="13"/>
                      <w:szCs w:val="15"/>
                    </w:rPr>
                    <w:t>-2</w:t>
                  </w:r>
                </w:p>
              </w:tc>
              <w:tc>
                <w:tcPr>
                  <w:tcW w:w="752" w:type="dxa"/>
                </w:tcPr>
                <w:p w14:paraId="075D77EF" w14:textId="77777777" w:rsidR="007F4CE4" w:rsidRDefault="007F4CE4" w:rsidP="007F4CE4">
                  <w:pPr>
                    <w:rPr>
                      <w:sz w:val="13"/>
                      <w:szCs w:val="15"/>
                    </w:rPr>
                  </w:pPr>
                  <w:r w:rsidRPr="00EE2C8C">
                    <w:rPr>
                      <w:rFonts w:hint="eastAsia"/>
                      <w:color w:val="FF0000"/>
                      <w:sz w:val="13"/>
                      <w:szCs w:val="15"/>
                    </w:rPr>
                    <w:t>0</w:t>
                  </w:r>
                </w:p>
              </w:tc>
              <w:tc>
                <w:tcPr>
                  <w:tcW w:w="592" w:type="dxa"/>
                </w:tcPr>
                <w:p w14:paraId="27CECA04" w14:textId="77777777" w:rsidR="007F4CE4" w:rsidRDefault="007F4CE4" w:rsidP="007F4CE4">
                  <w:pPr>
                    <w:rPr>
                      <w:sz w:val="13"/>
                      <w:szCs w:val="15"/>
                    </w:rPr>
                  </w:pPr>
                </w:p>
              </w:tc>
              <w:tc>
                <w:tcPr>
                  <w:tcW w:w="597" w:type="dxa"/>
                </w:tcPr>
                <w:p w14:paraId="4328CC27" w14:textId="77777777" w:rsidR="007F4CE4" w:rsidRDefault="007F4CE4" w:rsidP="007F4CE4">
                  <w:pPr>
                    <w:rPr>
                      <w:sz w:val="13"/>
                      <w:szCs w:val="15"/>
                    </w:rPr>
                  </w:pPr>
                </w:p>
              </w:tc>
              <w:tc>
                <w:tcPr>
                  <w:tcW w:w="600" w:type="dxa"/>
                </w:tcPr>
                <w:p w14:paraId="0F2CBFB3" w14:textId="77777777" w:rsidR="007F4CE4" w:rsidRPr="007F36B8" w:rsidRDefault="007F4CE4" w:rsidP="007F4CE4">
                  <w:pPr>
                    <w:rPr>
                      <w:sz w:val="13"/>
                      <w:szCs w:val="15"/>
                    </w:rPr>
                  </w:pPr>
                </w:p>
              </w:tc>
              <w:tc>
                <w:tcPr>
                  <w:tcW w:w="995" w:type="dxa"/>
                </w:tcPr>
                <w:p w14:paraId="42C2ED1A" w14:textId="77777777" w:rsidR="007F4CE4" w:rsidRDefault="007F4CE4" w:rsidP="007F4CE4">
                  <w:pPr>
                    <w:rPr>
                      <w:sz w:val="13"/>
                      <w:szCs w:val="15"/>
                    </w:rPr>
                  </w:pPr>
                </w:p>
              </w:tc>
              <w:tc>
                <w:tcPr>
                  <w:tcW w:w="1382" w:type="dxa"/>
                </w:tcPr>
                <w:p w14:paraId="4B0EC554" w14:textId="77777777" w:rsidR="007F4CE4" w:rsidRDefault="007F4CE4" w:rsidP="007F4CE4">
                  <w:pPr>
                    <w:spacing w:line="200" w:lineRule="exact"/>
                    <w:rPr>
                      <w:sz w:val="13"/>
                      <w:szCs w:val="15"/>
                    </w:rPr>
                  </w:pPr>
                </w:p>
              </w:tc>
              <w:tc>
                <w:tcPr>
                  <w:tcW w:w="1228" w:type="dxa"/>
                </w:tcPr>
                <w:p w14:paraId="10B4FAEA" w14:textId="77777777" w:rsidR="007F4CE4" w:rsidRDefault="007F4CE4" w:rsidP="007F4CE4">
                  <w:pPr>
                    <w:rPr>
                      <w:sz w:val="13"/>
                      <w:szCs w:val="15"/>
                    </w:rPr>
                  </w:pPr>
                </w:p>
              </w:tc>
              <w:tc>
                <w:tcPr>
                  <w:tcW w:w="1123" w:type="dxa"/>
                </w:tcPr>
                <w:p w14:paraId="0A0A9CDB" w14:textId="77777777" w:rsidR="007F4CE4" w:rsidRDefault="007F4CE4" w:rsidP="007F4CE4">
                  <w:pPr>
                    <w:rPr>
                      <w:sz w:val="13"/>
                      <w:szCs w:val="15"/>
                    </w:rPr>
                  </w:pPr>
                </w:p>
              </w:tc>
              <w:tc>
                <w:tcPr>
                  <w:tcW w:w="856" w:type="dxa"/>
                </w:tcPr>
                <w:p w14:paraId="543039BA" w14:textId="77777777" w:rsidR="007F4CE4" w:rsidRDefault="007F4CE4" w:rsidP="007F4CE4">
                  <w:pPr>
                    <w:rPr>
                      <w:sz w:val="13"/>
                      <w:szCs w:val="15"/>
                    </w:rPr>
                  </w:pPr>
                </w:p>
              </w:tc>
            </w:tr>
            <w:tr w:rsidR="007F4CE4" w:rsidRPr="00584BD8" w14:paraId="3D6917A9" w14:textId="77777777" w:rsidTr="0007133A">
              <w:tc>
                <w:tcPr>
                  <w:tcW w:w="1091" w:type="dxa"/>
                </w:tcPr>
                <w:p w14:paraId="3E7DAD42" w14:textId="77777777" w:rsidR="007F4CE4" w:rsidRPr="001C62AD" w:rsidRDefault="007F4CE4" w:rsidP="007F4CE4">
                  <w:pPr>
                    <w:spacing w:line="200" w:lineRule="exact"/>
                    <w:rPr>
                      <w:sz w:val="13"/>
                      <w:szCs w:val="15"/>
                    </w:rPr>
                  </w:pPr>
                  <w:r w:rsidRPr="001C62AD">
                    <w:rPr>
                      <w:rFonts w:hint="eastAsia"/>
                      <w:sz w:val="13"/>
                      <w:szCs w:val="15"/>
                    </w:rPr>
                    <w:t>A</w:t>
                  </w:r>
                  <w:r w:rsidRPr="001C62AD">
                    <w:rPr>
                      <w:sz w:val="13"/>
                      <w:szCs w:val="15"/>
                    </w:rPr>
                    <w:t>-3</w:t>
                  </w:r>
                  <w:r>
                    <w:rPr>
                      <w:sz w:val="13"/>
                      <w:szCs w:val="15"/>
                    </w:rPr>
                    <w:t>-1</w:t>
                  </w:r>
                  <w:r w:rsidRPr="001C62AD">
                    <w:rPr>
                      <w:sz w:val="13"/>
                      <w:szCs w:val="15"/>
                    </w:rPr>
                    <w:br/>
                    <w:t>WUS trigger SSB/SIB1/RACH</w:t>
                  </w:r>
                </w:p>
              </w:tc>
              <w:tc>
                <w:tcPr>
                  <w:tcW w:w="752" w:type="dxa"/>
                </w:tcPr>
                <w:p w14:paraId="766C904B" w14:textId="77777777" w:rsidR="007F4CE4" w:rsidRPr="001C62AD" w:rsidRDefault="007F4CE4" w:rsidP="007F4CE4">
                  <w:pPr>
                    <w:rPr>
                      <w:sz w:val="13"/>
                      <w:szCs w:val="15"/>
                    </w:rPr>
                  </w:pPr>
                  <w:r>
                    <w:rPr>
                      <w:sz w:val="13"/>
                      <w:szCs w:val="15"/>
                    </w:rPr>
                    <w:t>5</w:t>
                  </w:r>
                </w:p>
              </w:tc>
              <w:tc>
                <w:tcPr>
                  <w:tcW w:w="592" w:type="dxa"/>
                </w:tcPr>
                <w:p w14:paraId="3DE88CD9" w14:textId="77777777" w:rsidR="007F4CE4" w:rsidRPr="001C62AD" w:rsidRDefault="007F4CE4" w:rsidP="007F4CE4">
                  <w:pPr>
                    <w:rPr>
                      <w:sz w:val="13"/>
                      <w:szCs w:val="15"/>
                    </w:rPr>
                  </w:pPr>
                  <w:r w:rsidRPr="001C62AD">
                    <w:rPr>
                      <w:rFonts w:hint="eastAsia"/>
                      <w:sz w:val="13"/>
                      <w:szCs w:val="15"/>
                    </w:rPr>
                    <w:t>6</w:t>
                  </w:r>
                  <w:r w:rsidRPr="001C62AD">
                    <w:rPr>
                      <w:sz w:val="13"/>
                      <w:szCs w:val="15"/>
                    </w:rPr>
                    <w:t>.2</w:t>
                  </w:r>
                </w:p>
              </w:tc>
              <w:tc>
                <w:tcPr>
                  <w:tcW w:w="597" w:type="dxa"/>
                </w:tcPr>
                <w:p w14:paraId="1D704790" w14:textId="77777777" w:rsidR="007F4CE4" w:rsidRPr="001C62AD" w:rsidRDefault="007F4CE4" w:rsidP="007F4CE4">
                  <w:pPr>
                    <w:rPr>
                      <w:sz w:val="13"/>
                      <w:szCs w:val="15"/>
                    </w:rPr>
                  </w:pPr>
                  <w:r w:rsidRPr="001C62AD">
                    <w:rPr>
                      <w:rFonts w:hint="eastAsia"/>
                      <w:sz w:val="13"/>
                      <w:szCs w:val="15"/>
                    </w:rPr>
                    <w:t>8</w:t>
                  </w:r>
                  <w:r w:rsidRPr="001C62AD">
                    <w:rPr>
                      <w:sz w:val="13"/>
                      <w:szCs w:val="15"/>
                    </w:rPr>
                    <w:t>0.7</w:t>
                  </w:r>
                </w:p>
              </w:tc>
              <w:tc>
                <w:tcPr>
                  <w:tcW w:w="600" w:type="dxa"/>
                </w:tcPr>
                <w:p w14:paraId="777613E9" w14:textId="77777777" w:rsidR="007F4CE4" w:rsidRPr="001C62AD" w:rsidRDefault="007F4CE4" w:rsidP="007F4CE4">
                  <w:pPr>
                    <w:rPr>
                      <w:sz w:val="13"/>
                      <w:szCs w:val="15"/>
                    </w:rPr>
                  </w:pPr>
                  <w:r w:rsidRPr="00BC36C7">
                    <w:rPr>
                      <w:rFonts w:hint="eastAsia"/>
                      <w:sz w:val="13"/>
                      <w:szCs w:val="15"/>
                    </w:rPr>
                    <w:t>3</w:t>
                  </w:r>
                  <w:r w:rsidRPr="00BC36C7">
                    <w:rPr>
                      <w:sz w:val="13"/>
                      <w:szCs w:val="15"/>
                    </w:rPr>
                    <w:t>5.57</w:t>
                  </w:r>
                </w:p>
              </w:tc>
              <w:tc>
                <w:tcPr>
                  <w:tcW w:w="995" w:type="dxa"/>
                </w:tcPr>
                <w:p w14:paraId="07E6BF1E" w14:textId="77777777" w:rsidR="007F4CE4" w:rsidRPr="001C62AD" w:rsidRDefault="007F4CE4" w:rsidP="007F4CE4">
                  <w:pPr>
                    <w:rPr>
                      <w:sz w:val="13"/>
                      <w:szCs w:val="15"/>
                    </w:rPr>
                  </w:pPr>
                  <w:r w:rsidRPr="001C62AD">
                    <w:rPr>
                      <w:rFonts w:hint="eastAsia"/>
                      <w:sz w:val="13"/>
                      <w:szCs w:val="15"/>
                    </w:rPr>
                    <w:t>Y</w:t>
                  </w:r>
                  <w:r w:rsidRPr="001C62AD">
                    <w:rPr>
                      <w:sz w:val="13"/>
                      <w:szCs w:val="15"/>
                    </w:rPr>
                    <w:t>es</w:t>
                  </w:r>
                </w:p>
              </w:tc>
              <w:tc>
                <w:tcPr>
                  <w:tcW w:w="1382" w:type="dxa"/>
                </w:tcPr>
                <w:p w14:paraId="3A3EA3E9" w14:textId="77777777" w:rsidR="007F4CE4" w:rsidRPr="001C62AD" w:rsidRDefault="007F4CE4" w:rsidP="007F4CE4">
                  <w:pPr>
                    <w:spacing w:line="200" w:lineRule="exact"/>
                    <w:rPr>
                      <w:sz w:val="13"/>
                      <w:szCs w:val="15"/>
                    </w:rPr>
                  </w:pPr>
                  <w:r w:rsidRPr="001C62AD">
                    <w:rPr>
                      <w:rFonts w:hint="eastAsia"/>
                      <w:sz w:val="13"/>
                      <w:szCs w:val="15"/>
                    </w:rPr>
                    <w:t>Y</w:t>
                  </w:r>
                  <w:r w:rsidRPr="001C62AD">
                    <w:rPr>
                      <w:sz w:val="13"/>
                      <w:szCs w:val="15"/>
                    </w:rPr>
                    <w:t>es</w:t>
                  </w:r>
                </w:p>
              </w:tc>
              <w:tc>
                <w:tcPr>
                  <w:tcW w:w="1228" w:type="dxa"/>
                </w:tcPr>
                <w:p w14:paraId="1022FC76" w14:textId="77777777" w:rsidR="007F4CE4" w:rsidRPr="001C62AD" w:rsidRDefault="007F4CE4" w:rsidP="007F4CE4">
                  <w:pPr>
                    <w:spacing w:line="200" w:lineRule="exact"/>
                    <w:rPr>
                      <w:sz w:val="13"/>
                      <w:szCs w:val="15"/>
                    </w:rPr>
                  </w:pPr>
                  <w:r w:rsidRPr="001C62AD">
                    <w:rPr>
                      <w:sz w:val="13"/>
                      <w:szCs w:val="15"/>
                    </w:rPr>
                    <w:t xml:space="preserve">When WUS period is 20ms, marginal UPT loss, access delay/latency increment and UE </w:t>
                  </w:r>
                  <w:r w:rsidRPr="001C62AD">
                    <w:rPr>
                      <w:sz w:val="13"/>
                      <w:szCs w:val="15"/>
                    </w:rPr>
                    <w:lastRenderedPageBreak/>
                    <w:t xml:space="preserve">power consumption increment are observed. </w:t>
                  </w:r>
                </w:p>
              </w:tc>
              <w:tc>
                <w:tcPr>
                  <w:tcW w:w="1123" w:type="dxa"/>
                </w:tcPr>
                <w:p w14:paraId="293BF40A" w14:textId="77777777" w:rsidR="007F4CE4" w:rsidRPr="001C62AD" w:rsidRDefault="007F4CE4" w:rsidP="007F4CE4">
                  <w:pPr>
                    <w:rPr>
                      <w:sz w:val="13"/>
                      <w:szCs w:val="15"/>
                    </w:rPr>
                  </w:pPr>
                  <w:r w:rsidRPr="001C62AD">
                    <w:rPr>
                      <w:rFonts w:hint="eastAsia"/>
                      <w:sz w:val="13"/>
                      <w:szCs w:val="15"/>
                    </w:rPr>
                    <w:lastRenderedPageBreak/>
                    <w:t>N</w:t>
                  </w:r>
                  <w:r w:rsidRPr="001C62AD">
                    <w:rPr>
                      <w:sz w:val="13"/>
                      <w:szCs w:val="15"/>
                    </w:rPr>
                    <w:t>o</w:t>
                  </w:r>
                </w:p>
              </w:tc>
              <w:tc>
                <w:tcPr>
                  <w:tcW w:w="856" w:type="dxa"/>
                </w:tcPr>
                <w:p w14:paraId="7C0DEDCF" w14:textId="77777777" w:rsidR="007F4CE4" w:rsidRPr="00584BD8" w:rsidRDefault="007F4CE4" w:rsidP="007F4CE4">
                  <w:pPr>
                    <w:rPr>
                      <w:sz w:val="13"/>
                      <w:szCs w:val="15"/>
                    </w:rPr>
                  </w:pPr>
                  <w:r w:rsidRPr="00584BD8">
                    <w:rPr>
                      <w:rFonts w:hint="eastAsia"/>
                      <w:sz w:val="13"/>
                      <w:szCs w:val="15"/>
                    </w:rPr>
                    <w:t>Y</w:t>
                  </w:r>
                  <w:r w:rsidRPr="00584BD8">
                    <w:rPr>
                      <w:sz w:val="13"/>
                      <w:szCs w:val="15"/>
                    </w:rPr>
                    <w:t>es</w:t>
                  </w:r>
                </w:p>
              </w:tc>
            </w:tr>
            <w:tr w:rsidR="007F4CE4" w:rsidRPr="00584BD8" w14:paraId="1F9402EE" w14:textId="77777777" w:rsidTr="0007133A">
              <w:trPr>
                <w:trHeight w:val="487"/>
              </w:trPr>
              <w:tc>
                <w:tcPr>
                  <w:tcW w:w="1091" w:type="dxa"/>
                </w:tcPr>
                <w:p w14:paraId="03BD72CF" w14:textId="77777777" w:rsidR="007F4CE4" w:rsidRDefault="007F4CE4" w:rsidP="007F4CE4">
                  <w:pPr>
                    <w:spacing w:line="200" w:lineRule="exact"/>
                    <w:rPr>
                      <w:sz w:val="13"/>
                      <w:szCs w:val="15"/>
                    </w:rPr>
                  </w:pPr>
                  <w:r>
                    <w:rPr>
                      <w:rFonts w:hint="eastAsia"/>
                      <w:sz w:val="13"/>
                      <w:szCs w:val="15"/>
                    </w:rPr>
                    <w:t>A</w:t>
                  </w:r>
                  <w:r>
                    <w:rPr>
                      <w:sz w:val="13"/>
                      <w:szCs w:val="15"/>
                    </w:rPr>
                    <w:t>-3-2</w:t>
                  </w:r>
                  <w:r>
                    <w:rPr>
                      <w:sz w:val="13"/>
                      <w:szCs w:val="15"/>
                    </w:rPr>
                    <w:br/>
                    <w:t>WUS trigger UL reception</w:t>
                  </w:r>
                </w:p>
              </w:tc>
              <w:tc>
                <w:tcPr>
                  <w:tcW w:w="752" w:type="dxa"/>
                </w:tcPr>
                <w:p w14:paraId="15EA1C75" w14:textId="77777777" w:rsidR="007F4CE4" w:rsidRDefault="007F4CE4" w:rsidP="007F4CE4">
                  <w:pPr>
                    <w:rPr>
                      <w:sz w:val="13"/>
                      <w:szCs w:val="15"/>
                    </w:rPr>
                  </w:pPr>
                  <w:r w:rsidRPr="00EE2C8C">
                    <w:rPr>
                      <w:rFonts w:hint="eastAsia"/>
                      <w:color w:val="FF0000"/>
                      <w:sz w:val="13"/>
                      <w:szCs w:val="15"/>
                    </w:rPr>
                    <w:t>1</w:t>
                  </w:r>
                </w:p>
              </w:tc>
              <w:tc>
                <w:tcPr>
                  <w:tcW w:w="592" w:type="dxa"/>
                </w:tcPr>
                <w:p w14:paraId="51528341" w14:textId="77777777" w:rsidR="007F4CE4" w:rsidRDefault="007F4CE4" w:rsidP="007F4CE4">
                  <w:pPr>
                    <w:rPr>
                      <w:sz w:val="13"/>
                      <w:szCs w:val="15"/>
                    </w:rPr>
                  </w:pPr>
                  <w:r>
                    <w:rPr>
                      <w:rFonts w:hint="eastAsia"/>
                      <w:sz w:val="13"/>
                      <w:szCs w:val="15"/>
                    </w:rPr>
                    <w:t>2</w:t>
                  </w:r>
                  <w:r>
                    <w:rPr>
                      <w:sz w:val="13"/>
                      <w:szCs w:val="15"/>
                    </w:rPr>
                    <w:t>5.7</w:t>
                  </w:r>
                </w:p>
              </w:tc>
              <w:tc>
                <w:tcPr>
                  <w:tcW w:w="597" w:type="dxa"/>
                </w:tcPr>
                <w:p w14:paraId="65822AC7" w14:textId="77777777" w:rsidR="007F4CE4" w:rsidRDefault="007F4CE4" w:rsidP="007F4CE4">
                  <w:pPr>
                    <w:rPr>
                      <w:sz w:val="13"/>
                      <w:szCs w:val="15"/>
                    </w:rPr>
                  </w:pPr>
                  <w:r>
                    <w:rPr>
                      <w:rFonts w:hint="eastAsia"/>
                      <w:sz w:val="13"/>
                      <w:szCs w:val="15"/>
                    </w:rPr>
                    <w:t>9</w:t>
                  </w:r>
                  <w:r>
                    <w:rPr>
                      <w:sz w:val="13"/>
                      <w:szCs w:val="15"/>
                    </w:rPr>
                    <w:t>3</w:t>
                  </w:r>
                </w:p>
              </w:tc>
              <w:tc>
                <w:tcPr>
                  <w:tcW w:w="600" w:type="dxa"/>
                </w:tcPr>
                <w:p w14:paraId="4DB01026" w14:textId="77777777" w:rsidR="007F4CE4" w:rsidRPr="007F36B8" w:rsidRDefault="007F4CE4" w:rsidP="007F4CE4">
                  <w:pPr>
                    <w:rPr>
                      <w:sz w:val="13"/>
                      <w:szCs w:val="15"/>
                    </w:rPr>
                  </w:pPr>
                  <w:r w:rsidRPr="00BC36C7">
                    <w:rPr>
                      <w:rFonts w:hint="eastAsia"/>
                      <w:sz w:val="13"/>
                      <w:szCs w:val="15"/>
                    </w:rPr>
                    <w:t>6</w:t>
                  </w:r>
                  <w:r w:rsidRPr="00BC36C7">
                    <w:rPr>
                      <w:sz w:val="13"/>
                      <w:szCs w:val="15"/>
                    </w:rPr>
                    <w:t>7.86</w:t>
                  </w:r>
                </w:p>
              </w:tc>
              <w:tc>
                <w:tcPr>
                  <w:tcW w:w="995" w:type="dxa"/>
                </w:tcPr>
                <w:p w14:paraId="7668654E" w14:textId="77777777" w:rsidR="007F4CE4" w:rsidRDefault="007F4CE4" w:rsidP="007F4CE4">
                  <w:pPr>
                    <w:spacing w:line="200" w:lineRule="exact"/>
                    <w:rPr>
                      <w:color w:val="FF0000"/>
                      <w:sz w:val="13"/>
                      <w:szCs w:val="15"/>
                    </w:rPr>
                  </w:pPr>
                  <w:r w:rsidRPr="00EE2C8C">
                    <w:rPr>
                      <w:rFonts w:hint="eastAsia"/>
                      <w:color w:val="FF0000"/>
                      <w:sz w:val="13"/>
                      <w:szCs w:val="15"/>
                    </w:rPr>
                    <w:t>N</w:t>
                  </w:r>
                  <w:r w:rsidRPr="00EE2C8C">
                    <w:rPr>
                      <w:color w:val="FF0000"/>
                      <w:sz w:val="13"/>
                      <w:szCs w:val="15"/>
                    </w:rPr>
                    <w:t>o</w:t>
                  </w:r>
                  <w:r w:rsidRPr="00EE2C8C">
                    <w:rPr>
                      <w:color w:val="FF0000"/>
                      <w:sz w:val="13"/>
                      <w:szCs w:val="15"/>
                    </w:rPr>
                    <w:br/>
                    <w:t xml:space="preserve">gNB is assumed to be in a state such that the main UL receiver is still in deep sleep when detecting wake-up signal and gNB is able to wake up </w:t>
                  </w:r>
                  <w:r w:rsidRPr="001F555F">
                    <w:rPr>
                      <w:b/>
                      <w:bCs/>
                      <w:color w:val="FF0000"/>
                      <w:sz w:val="13"/>
                      <w:szCs w:val="15"/>
                    </w:rPr>
                    <w:t>from deep sleep to active in one slot</w:t>
                  </w:r>
                  <w:r w:rsidRPr="00EE2C8C">
                    <w:rPr>
                      <w:color w:val="FF0000"/>
                      <w:sz w:val="13"/>
                      <w:szCs w:val="15"/>
                    </w:rPr>
                    <w:t xml:space="preserve"> after WUS detection.</w:t>
                  </w:r>
                </w:p>
                <w:p w14:paraId="1E0369EF" w14:textId="77777777" w:rsidR="007F4CE4" w:rsidRPr="00EE2C8C" w:rsidRDefault="007F4CE4" w:rsidP="007F4CE4">
                  <w:pPr>
                    <w:spacing w:line="200" w:lineRule="exact"/>
                    <w:rPr>
                      <w:color w:val="FF0000"/>
                      <w:sz w:val="13"/>
                      <w:szCs w:val="15"/>
                    </w:rPr>
                  </w:pPr>
                  <w:r>
                    <w:rPr>
                      <w:rFonts w:hint="eastAsia"/>
                      <w:color w:val="FF0000"/>
                      <w:sz w:val="13"/>
                      <w:szCs w:val="15"/>
                    </w:rPr>
                    <w:t>N</w:t>
                  </w:r>
                  <w:r>
                    <w:rPr>
                      <w:color w:val="FF0000"/>
                      <w:sz w:val="13"/>
                      <w:szCs w:val="15"/>
                    </w:rPr>
                    <w:t>o RAN1 agreement of feasible power model for low power WUS detection</w:t>
                  </w:r>
                </w:p>
              </w:tc>
              <w:tc>
                <w:tcPr>
                  <w:tcW w:w="1382" w:type="dxa"/>
                </w:tcPr>
                <w:p w14:paraId="0403AE66"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228" w:type="dxa"/>
                </w:tcPr>
                <w:p w14:paraId="1C4637DA" w14:textId="77777777" w:rsidR="007F4CE4" w:rsidRPr="001D23D3" w:rsidRDefault="007F4CE4" w:rsidP="007F4CE4">
                  <w:pPr>
                    <w:spacing w:line="200" w:lineRule="exact"/>
                    <w:rPr>
                      <w:sz w:val="13"/>
                      <w:szCs w:val="15"/>
                    </w:rPr>
                  </w:pPr>
                  <w:r w:rsidRPr="00462CEB">
                    <w:rPr>
                      <w:sz w:val="13"/>
                      <w:szCs w:val="15"/>
                    </w:rPr>
                    <w:t>There is latency reduction observed</w:t>
                  </w:r>
                </w:p>
              </w:tc>
              <w:tc>
                <w:tcPr>
                  <w:tcW w:w="1123" w:type="dxa"/>
                </w:tcPr>
                <w:p w14:paraId="4CD973E5" w14:textId="77777777" w:rsidR="007F4CE4" w:rsidRPr="00584BD8" w:rsidRDefault="007F4CE4" w:rsidP="007F4CE4">
                  <w:pPr>
                    <w:rPr>
                      <w:color w:val="C0504D" w:themeColor="accent2"/>
                      <w:sz w:val="13"/>
                      <w:szCs w:val="15"/>
                    </w:rPr>
                  </w:pPr>
                  <w:r w:rsidRPr="00584BD8">
                    <w:rPr>
                      <w:color w:val="C0504D" w:themeColor="accent2"/>
                      <w:sz w:val="13"/>
                      <w:szCs w:val="15"/>
                    </w:rPr>
                    <w:t>Yes</w:t>
                  </w:r>
                </w:p>
                <w:p w14:paraId="4D3FFFE4" w14:textId="77777777" w:rsidR="007F4CE4" w:rsidRDefault="007F4CE4" w:rsidP="007F4CE4">
                  <w:pPr>
                    <w:spacing w:line="200" w:lineRule="exact"/>
                    <w:rPr>
                      <w:sz w:val="13"/>
                      <w:szCs w:val="15"/>
                    </w:rPr>
                  </w:pPr>
                  <w:r w:rsidRPr="00584BD8">
                    <w:rPr>
                      <w:rFonts w:hint="eastAsia"/>
                      <w:color w:val="C0504D" w:themeColor="accent2"/>
                      <w:sz w:val="13"/>
                      <w:szCs w:val="15"/>
                    </w:rPr>
                    <w:t>S</w:t>
                  </w:r>
                  <w:r w:rsidRPr="00584BD8">
                    <w:rPr>
                      <w:color w:val="C0504D" w:themeColor="accent2"/>
                      <w:sz w:val="13"/>
                      <w:szCs w:val="15"/>
                    </w:rPr>
                    <w:t>R may be used as a kind of WUS with low power detection</w:t>
                  </w:r>
                </w:p>
              </w:tc>
              <w:tc>
                <w:tcPr>
                  <w:tcW w:w="856" w:type="dxa"/>
                </w:tcPr>
                <w:p w14:paraId="2B48B6A8" w14:textId="77777777" w:rsidR="007F4CE4" w:rsidRPr="00584BD8" w:rsidRDefault="007F4CE4" w:rsidP="007F4CE4">
                  <w:pPr>
                    <w:rPr>
                      <w:sz w:val="13"/>
                      <w:szCs w:val="15"/>
                    </w:rPr>
                  </w:pPr>
                  <w:r w:rsidRPr="00584BD8">
                    <w:rPr>
                      <w:rFonts w:hint="eastAsia"/>
                      <w:sz w:val="13"/>
                      <w:szCs w:val="15"/>
                    </w:rPr>
                    <w:t>Y</w:t>
                  </w:r>
                  <w:r w:rsidRPr="00584BD8">
                    <w:rPr>
                      <w:sz w:val="13"/>
                      <w:szCs w:val="15"/>
                    </w:rPr>
                    <w:t>es</w:t>
                  </w:r>
                </w:p>
              </w:tc>
            </w:tr>
            <w:tr w:rsidR="007F4CE4" w:rsidRPr="00584BD8" w14:paraId="73C18FD7" w14:textId="77777777" w:rsidTr="0007133A">
              <w:trPr>
                <w:trHeight w:val="487"/>
              </w:trPr>
              <w:tc>
                <w:tcPr>
                  <w:tcW w:w="1091" w:type="dxa"/>
                </w:tcPr>
                <w:p w14:paraId="0C412B46" w14:textId="77777777" w:rsidR="007F4CE4" w:rsidRPr="000C2A90" w:rsidRDefault="007F4CE4" w:rsidP="007F4CE4">
                  <w:pPr>
                    <w:spacing w:line="200" w:lineRule="exact"/>
                    <w:rPr>
                      <w:sz w:val="13"/>
                      <w:szCs w:val="15"/>
                    </w:rPr>
                  </w:pPr>
                  <w:r w:rsidRPr="000C2A90">
                    <w:rPr>
                      <w:rFonts w:hint="eastAsia"/>
                      <w:sz w:val="13"/>
                      <w:szCs w:val="15"/>
                    </w:rPr>
                    <w:t>A</w:t>
                  </w:r>
                  <w:r w:rsidRPr="000C2A90">
                    <w:rPr>
                      <w:sz w:val="13"/>
                      <w:szCs w:val="15"/>
                    </w:rPr>
                    <w:t>-4</w:t>
                  </w:r>
                </w:p>
              </w:tc>
              <w:tc>
                <w:tcPr>
                  <w:tcW w:w="752" w:type="dxa"/>
                </w:tcPr>
                <w:p w14:paraId="3B25C27E" w14:textId="77777777" w:rsidR="007F4CE4" w:rsidRPr="000C2A90" w:rsidRDefault="007F4CE4" w:rsidP="007F4CE4">
                  <w:pPr>
                    <w:rPr>
                      <w:sz w:val="13"/>
                      <w:szCs w:val="15"/>
                    </w:rPr>
                  </w:pPr>
                  <w:r w:rsidRPr="000C2A90">
                    <w:rPr>
                      <w:rFonts w:hint="eastAsia"/>
                      <w:sz w:val="13"/>
                      <w:szCs w:val="15"/>
                    </w:rPr>
                    <w:t>6</w:t>
                  </w:r>
                </w:p>
              </w:tc>
              <w:tc>
                <w:tcPr>
                  <w:tcW w:w="592" w:type="dxa"/>
                </w:tcPr>
                <w:p w14:paraId="32A3401B" w14:textId="77777777" w:rsidR="007F4CE4" w:rsidRPr="000C2A90" w:rsidRDefault="007F4CE4" w:rsidP="007F4CE4">
                  <w:pPr>
                    <w:rPr>
                      <w:sz w:val="13"/>
                      <w:szCs w:val="15"/>
                    </w:rPr>
                  </w:pPr>
                  <w:r w:rsidRPr="000C2A90">
                    <w:rPr>
                      <w:rFonts w:hint="eastAsia"/>
                      <w:sz w:val="13"/>
                      <w:szCs w:val="15"/>
                    </w:rPr>
                    <w:t>0</w:t>
                  </w:r>
                  <w:r w:rsidRPr="000C2A90">
                    <w:rPr>
                      <w:sz w:val="13"/>
                      <w:szCs w:val="15"/>
                    </w:rPr>
                    <w:t>.2</w:t>
                  </w:r>
                </w:p>
              </w:tc>
              <w:tc>
                <w:tcPr>
                  <w:tcW w:w="597" w:type="dxa"/>
                </w:tcPr>
                <w:p w14:paraId="3BDF079A" w14:textId="77777777" w:rsidR="007F4CE4" w:rsidRPr="000C2A90" w:rsidRDefault="007F4CE4" w:rsidP="007F4CE4">
                  <w:pPr>
                    <w:rPr>
                      <w:sz w:val="13"/>
                      <w:szCs w:val="15"/>
                    </w:rPr>
                  </w:pPr>
                  <w:r w:rsidRPr="000C2A90">
                    <w:rPr>
                      <w:rFonts w:hint="eastAsia"/>
                      <w:sz w:val="13"/>
                      <w:szCs w:val="15"/>
                    </w:rPr>
                    <w:t>7</w:t>
                  </w:r>
                  <w:r w:rsidRPr="000C2A90">
                    <w:rPr>
                      <w:sz w:val="13"/>
                      <w:szCs w:val="15"/>
                    </w:rPr>
                    <w:t>1.4</w:t>
                  </w:r>
                </w:p>
              </w:tc>
              <w:tc>
                <w:tcPr>
                  <w:tcW w:w="600" w:type="dxa"/>
                </w:tcPr>
                <w:p w14:paraId="763376D5" w14:textId="77777777" w:rsidR="007F4CE4" w:rsidRPr="000C2A90" w:rsidRDefault="007F4CE4" w:rsidP="007F4CE4">
                  <w:pPr>
                    <w:rPr>
                      <w:sz w:val="13"/>
                      <w:szCs w:val="15"/>
                    </w:rPr>
                  </w:pPr>
                  <w:r w:rsidRPr="000C2A90">
                    <w:rPr>
                      <w:rFonts w:hint="eastAsia"/>
                      <w:sz w:val="13"/>
                      <w:szCs w:val="15"/>
                    </w:rPr>
                    <w:t>2</w:t>
                  </w:r>
                  <w:r w:rsidRPr="000C2A90">
                    <w:rPr>
                      <w:sz w:val="13"/>
                      <w:szCs w:val="15"/>
                    </w:rPr>
                    <w:t>7.7</w:t>
                  </w:r>
                </w:p>
              </w:tc>
              <w:tc>
                <w:tcPr>
                  <w:tcW w:w="995" w:type="dxa"/>
                </w:tcPr>
                <w:p w14:paraId="2F62CC0E" w14:textId="77777777" w:rsidR="007F4CE4" w:rsidRPr="000C2A90" w:rsidRDefault="007F4CE4" w:rsidP="007F4CE4">
                  <w:pPr>
                    <w:spacing w:line="200" w:lineRule="exact"/>
                    <w:rPr>
                      <w:sz w:val="13"/>
                      <w:szCs w:val="15"/>
                    </w:rPr>
                  </w:pPr>
                  <w:r w:rsidRPr="000C2A90">
                    <w:rPr>
                      <w:rFonts w:hint="eastAsia"/>
                      <w:sz w:val="13"/>
                      <w:szCs w:val="15"/>
                    </w:rPr>
                    <w:t>Y</w:t>
                  </w:r>
                  <w:r w:rsidRPr="000C2A90">
                    <w:rPr>
                      <w:sz w:val="13"/>
                      <w:szCs w:val="15"/>
                    </w:rPr>
                    <w:t>es</w:t>
                  </w:r>
                </w:p>
              </w:tc>
              <w:tc>
                <w:tcPr>
                  <w:tcW w:w="1382" w:type="dxa"/>
                </w:tcPr>
                <w:p w14:paraId="7C3B0688" w14:textId="77777777" w:rsidR="007F4CE4" w:rsidRPr="000C2A90" w:rsidRDefault="007F4CE4" w:rsidP="007F4CE4">
                  <w:pPr>
                    <w:spacing w:line="200" w:lineRule="exact"/>
                    <w:rPr>
                      <w:sz w:val="13"/>
                      <w:szCs w:val="15"/>
                    </w:rPr>
                  </w:pPr>
                  <w:proofErr w:type="gramStart"/>
                  <w:r w:rsidRPr="000C2A90">
                    <w:rPr>
                      <w:rFonts w:hint="eastAsia"/>
                      <w:sz w:val="13"/>
                      <w:szCs w:val="15"/>
                    </w:rPr>
                    <w:t>Y</w:t>
                  </w:r>
                  <w:r w:rsidRPr="000C2A90">
                    <w:rPr>
                      <w:sz w:val="13"/>
                      <w:szCs w:val="15"/>
                    </w:rPr>
                    <w:t>es</w:t>
                  </w:r>
                  <w:proofErr w:type="gramEnd"/>
                  <w:r w:rsidRPr="000C2A90">
                    <w:rPr>
                      <w:sz w:val="13"/>
                      <w:szCs w:val="15"/>
                    </w:rPr>
                    <w:t xml:space="preserve"> for UE C-DRX alignment scheme</w:t>
                  </w:r>
                </w:p>
                <w:p w14:paraId="7F767A40" w14:textId="77777777" w:rsidR="007F4CE4" w:rsidRPr="000C2A90" w:rsidRDefault="007F4CE4" w:rsidP="007F4CE4">
                  <w:pPr>
                    <w:spacing w:line="200" w:lineRule="exact"/>
                    <w:rPr>
                      <w:sz w:val="13"/>
                      <w:szCs w:val="15"/>
                    </w:rPr>
                  </w:pPr>
                </w:p>
                <w:p w14:paraId="7F3CEA59" w14:textId="77777777" w:rsidR="007F4CE4" w:rsidRPr="000C2A90" w:rsidRDefault="007F4CE4" w:rsidP="007F4CE4">
                  <w:pPr>
                    <w:spacing w:line="200" w:lineRule="exact"/>
                    <w:rPr>
                      <w:sz w:val="13"/>
                      <w:szCs w:val="15"/>
                    </w:rPr>
                  </w:pPr>
                  <w:r w:rsidRPr="00584BD8">
                    <w:rPr>
                      <w:rFonts w:hint="eastAsia"/>
                      <w:color w:val="C0504D" w:themeColor="accent2"/>
                      <w:sz w:val="13"/>
                      <w:szCs w:val="15"/>
                    </w:rPr>
                    <w:t>N</w:t>
                  </w:r>
                  <w:r w:rsidRPr="00584BD8">
                    <w:rPr>
                      <w:color w:val="C0504D" w:themeColor="accent2"/>
                      <w:sz w:val="13"/>
                      <w:szCs w:val="15"/>
                    </w:rPr>
                    <w:t>o evaluation results for informing cell DTX/DRX to UE</w:t>
                  </w:r>
                </w:p>
              </w:tc>
              <w:tc>
                <w:tcPr>
                  <w:tcW w:w="1228" w:type="dxa"/>
                </w:tcPr>
                <w:p w14:paraId="5EF75755" w14:textId="77777777" w:rsidR="007F4CE4" w:rsidRPr="000C2A90" w:rsidRDefault="007F4CE4" w:rsidP="007F4CE4">
                  <w:pPr>
                    <w:spacing w:line="200" w:lineRule="exact"/>
                    <w:rPr>
                      <w:sz w:val="13"/>
                      <w:szCs w:val="15"/>
                    </w:rPr>
                  </w:pPr>
                  <w:r w:rsidRPr="000C2A90">
                    <w:rPr>
                      <w:sz w:val="13"/>
                      <w:szCs w:val="15"/>
                    </w:rPr>
                    <w:t>one result shows there is marginal negative impact while one result shows it can be up to 15.5%</w:t>
                  </w:r>
                </w:p>
              </w:tc>
              <w:tc>
                <w:tcPr>
                  <w:tcW w:w="1123" w:type="dxa"/>
                </w:tcPr>
                <w:p w14:paraId="51DE5396"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5939770F" w14:textId="77777777" w:rsidR="007F4CE4" w:rsidRPr="000C2A90" w:rsidRDefault="007F4CE4" w:rsidP="007F4CE4">
                  <w:pPr>
                    <w:spacing w:line="200" w:lineRule="exact"/>
                    <w:rPr>
                      <w:color w:val="FF0000"/>
                      <w:sz w:val="13"/>
                      <w:szCs w:val="15"/>
                    </w:rPr>
                  </w:pPr>
                  <w:r w:rsidRPr="00584BD8">
                    <w:rPr>
                      <w:color w:val="C0504D" w:themeColor="accent2"/>
                      <w:sz w:val="13"/>
                      <w:szCs w:val="15"/>
                    </w:rPr>
                    <w:t xml:space="preserve">Proper </w:t>
                  </w:r>
                  <w:r w:rsidRPr="00584BD8">
                    <w:rPr>
                      <w:rFonts w:hint="eastAsia"/>
                      <w:color w:val="C0504D" w:themeColor="accent2"/>
                      <w:sz w:val="13"/>
                      <w:szCs w:val="15"/>
                    </w:rPr>
                    <w:t>R</w:t>
                  </w:r>
                  <w:r w:rsidRPr="00584BD8">
                    <w:rPr>
                      <w:color w:val="C0504D" w:themeColor="accent2"/>
                      <w:sz w:val="13"/>
                      <w:szCs w:val="15"/>
                    </w:rPr>
                    <w:t>RC configuration/ reconfiguration can achieve cell DTX/DRX</w:t>
                  </w:r>
                </w:p>
              </w:tc>
              <w:tc>
                <w:tcPr>
                  <w:tcW w:w="856" w:type="dxa"/>
                </w:tcPr>
                <w:p w14:paraId="0C9964ED" w14:textId="77777777" w:rsidR="007F4CE4" w:rsidRPr="00584BD8" w:rsidRDefault="007F4CE4" w:rsidP="007F4CE4">
                  <w:pPr>
                    <w:rPr>
                      <w:sz w:val="13"/>
                      <w:szCs w:val="15"/>
                    </w:rPr>
                  </w:pPr>
                  <w:r w:rsidRPr="00584BD8">
                    <w:rPr>
                      <w:rFonts w:hint="eastAsia"/>
                      <w:sz w:val="13"/>
                      <w:szCs w:val="15"/>
                    </w:rPr>
                    <w:t>Y</w:t>
                  </w:r>
                  <w:r w:rsidRPr="00584BD8">
                    <w:rPr>
                      <w:sz w:val="13"/>
                      <w:szCs w:val="15"/>
                    </w:rPr>
                    <w:t>es</w:t>
                  </w:r>
                </w:p>
              </w:tc>
            </w:tr>
            <w:tr w:rsidR="007F4CE4" w14:paraId="6B0FF52D" w14:textId="77777777" w:rsidTr="0007133A">
              <w:trPr>
                <w:trHeight w:val="487"/>
              </w:trPr>
              <w:tc>
                <w:tcPr>
                  <w:tcW w:w="1091" w:type="dxa"/>
                </w:tcPr>
                <w:p w14:paraId="63B830B3" w14:textId="77777777" w:rsidR="007F4CE4" w:rsidRDefault="007F4CE4" w:rsidP="007F4CE4">
                  <w:pPr>
                    <w:spacing w:line="200" w:lineRule="exact"/>
                    <w:rPr>
                      <w:sz w:val="13"/>
                      <w:szCs w:val="15"/>
                    </w:rPr>
                  </w:pPr>
                  <w:r>
                    <w:rPr>
                      <w:rFonts w:hint="eastAsia"/>
                      <w:sz w:val="13"/>
                      <w:szCs w:val="15"/>
                    </w:rPr>
                    <w:t>A</w:t>
                  </w:r>
                  <w:r>
                    <w:rPr>
                      <w:sz w:val="13"/>
                      <w:szCs w:val="15"/>
                    </w:rPr>
                    <w:t>-5-2</w:t>
                  </w:r>
                </w:p>
                <w:p w14:paraId="2C313E23" w14:textId="77777777" w:rsidR="007F4CE4" w:rsidRDefault="007F4CE4" w:rsidP="007F4CE4">
                  <w:pPr>
                    <w:spacing w:line="200" w:lineRule="exact"/>
                    <w:rPr>
                      <w:sz w:val="13"/>
                      <w:szCs w:val="15"/>
                    </w:rPr>
                  </w:pPr>
                  <w:r>
                    <w:rPr>
                      <w:rFonts w:hint="eastAsia"/>
                      <w:sz w:val="13"/>
                      <w:szCs w:val="15"/>
                    </w:rPr>
                    <w:t>O</w:t>
                  </w:r>
                  <w:r>
                    <w:rPr>
                      <w:sz w:val="13"/>
                      <w:szCs w:val="15"/>
                    </w:rPr>
                    <w:t>n-demand SSB/SIB1</w:t>
                  </w:r>
                </w:p>
              </w:tc>
              <w:tc>
                <w:tcPr>
                  <w:tcW w:w="752" w:type="dxa"/>
                </w:tcPr>
                <w:p w14:paraId="782988E6" w14:textId="77777777" w:rsidR="007F4CE4" w:rsidRDefault="007F4CE4" w:rsidP="007F4CE4">
                  <w:pPr>
                    <w:rPr>
                      <w:sz w:val="13"/>
                      <w:szCs w:val="15"/>
                    </w:rPr>
                  </w:pPr>
                  <w:r>
                    <w:rPr>
                      <w:rFonts w:hint="eastAsia"/>
                      <w:sz w:val="13"/>
                      <w:szCs w:val="15"/>
                    </w:rPr>
                    <w:t>3</w:t>
                  </w:r>
                </w:p>
              </w:tc>
              <w:tc>
                <w:tcPr>
                  <w:tcW w:w="592" w:type="dxa"/>
                </w:tcPr>
                <w:p w14:paraId="6C75C4A1" w14:textId="77777777" w:rsidR="007F4CE4" w:rsidRDefault="007F4CE4" w:rsidP="007F4CE4">
                  <w:pPr>
                    <w:rPr>
                      <w:sz w:val="13"/>
                      <w:szCs w:val="15"/>
                    </w:rPr>
                  </w:pPr>
                  <w:r>
                    <w:rPr>
                      <w:rFonts w:hint="eastAsia"/>
                      <w:sz w:val="13"/>
                      <w:szCs w:val="15"/>
                    </w:rPr>
                    <w:t>2</w:t>
                  </w:r>
                  <w:r>
                    <w:rPr>
                      <w:sz w:val="13"/>
                      <w:szCs w:val="15"/>
                    </w:rPr>
                    <w:t>.6</w:t>
                  </w:r>
                </w:p>
              </w:tc>
              <w:tc>
                <w:tcPr>
                  <w:tcW w:w="597" w:type="dxa"/>
                </w:tcPr>
                <w:p w14:paraId="7D055609" w14:textId="77777777" w:rsidR="007F4CE4" w:rsidRDefault="007F4CE4" w:rsidP="007F4CE4">
                  <w:pPr>
                    <w:rPr>
                      <w:sz w:val="13"/>
                      <w:szCs w:val="15"/>
                    </w:rPr>
                  </w:pPr>
                  <w:r>
                    <w:rPr>
                      <w:rFonts w:hint="eastAsia"/>
                      <w:sz w:val="13"/>
                      <w:szCs w:val="15"/>
                    </w:rPr>
                    <w:t>4</w:t>
                  </w:r>
                  <w:r>
                    <w:rPr>
                      <w:sz w:val="13"/>
                      <w:szCs w:val="15"/>
                    </w:rPr>
                    <w:t>3.4</w:t>
                  </w:r>
                </w:p>
              </w:tc>
              <w:tc>
                <w:tcPr>
                  <w:tcW w:w="600" w:type="dxa"/>
                </w:tcPr>
                <w:p w14:paraId="50C299B8" w14:textId="77777777" w:rsidR="007F4CE4" w:rsidRPr="007F36B8" w:rsidRDefault="007F4CE4" w:rsidP="007F4CE4">
                  <w:pPr>
                    <w:rPr>
                      <w:sz w:val="13"/>
                      <w:szCs w:val="15"/>
                    </w:rPr>
                  </w:pPr>
                  <w:r>
                    <w:rPr>
                      <w:rFonts w:hint="eastAsia"/>
                      <w:sz w:val="13"/>
                      <w:szCs w:val="15"/>
                    </w:rPr>
                    <w:t>2</w:t>
                  </w:r>
                  <w:r>
                    <w:rPr>
                      <w:sz w:val="13"/>
                      <w:szCs w:val="15"/>
                    </w:rPr>
                    <w:t>0.35</w:t>
                  </w:r>
                </w:p>
              </w:tc>
              <w:tc>
                <w:tcPr>
                  <w:tcW w:w="995" w:type="dxa"/>
                </w:tcPr>
                <w:p w14:paraId="54900AD3"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34FC1878"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2 sources</w:t>
                  </w:r>
                </w:p>
                <w:p w14:paraId="464388F0" w14:textId="77777777" w:rsidR="007F4CE4" w:rsidRDefault="007F4CE4" w:rsidP="007F4CE4">
                  <w:pPr>
                    <w:spacing w:line="200" w:lineRule="exact"/>
                    <w:rPr>
                      <w:sz w:val="13"/>
                      <w:szCs w:val="15"/>
                    </w:rPr>
                  </w:pPr>
                  <w:r w:rsidRPr="00584BD8">
                    <w:rPr>
                      <w:color w:val="C0504D" w:themeColor="accent2"/>
                      <w:sz w:val="13"/>
                      <w:szCs w:val="15"/>
                    </w:rPr>
                    <w:t>Proposed scheme is on demand SSB/SIB1. However, 2 sources evaluate zero load without any triggering of SIB1 transmission</w:t>
                  </w:r>
                </w:p>
              </w:tc>
              <w:tc>
                <w:tcPr>
                  <w:tcW w:w="1228" w:type="dxa"/>
                </w:tcPr>
                <w:p w14:paraId="27E934C2" w14:textId="77777777" w:rsidR="007F4CE4" w:rsidRPr="00462CEB" w:rsidRDefault="007F4CE4" w:rsidP="007F4CE4">
                  <w:pPr>
                    <w:spacing w:line="200" w:lineRule="exact"/>
                    <w:rPr>
                      <w:sz w:val="13"/>
                      <w:szCs w:val="15"/>
                    </w:rPr>
                  </w:pPr>
                  <w:r w:rsidRPr="00462CEB">
                    <w:rPr>
                      <w:sz w:val="13"/>
                      <w:szCs w:val="15"/>
                    </w:rPr>
                    <w:t>Performance impact of on demand SSB/SIB was not provided.</w:t>
                  </w:r>
                </w:p>
              </w:tc>
              <w:tc>
                <w:tcPr>
                  <w:tcW w:w="1123" w:type="dxa"/>
                </w:tcPr>
                <w:p w14:paraId="3899BA96" w14:textId="77777777" w:rsidR="007F4CE4" w:rsidRDefault="007F4CE4" w:rsidP="007F4CE4">
                  <w:pPr>
                    <w:rPr>
                      <w:sz w:val="13"/>
                      <w:szCs w:val="15"/>
                    </w:rPr>
                  </w:pPr>
                  <w:r>
                    <w:rPr>
                      <w:rFonts w:hint="eastAsia"/>
                      <w:sz w:val="13"/>
                      <w:szCs w:val="15"/>
                    </w:rPr>
                    <w:t>N</w:t>
                  </w:r>
                  <w:r>
                    <w:rPr>
                      <w:sz w:val="13"/>
                      <w:szCs w:val="15"/>
                    </w:rPr>
                    <w:t>o</w:t>
                  </w:r>
                </w:p>
              </w:tc>
              <w:tc>
                <w:tcPr>
                  <w:tcW w:w="856" w:type="dxa"/>
                </w:tcPr>
                <w:p w14:paraId="7C97EA99" w14:textId="77777777" w:rsidR="007F4CE4" w:rsidRDefault="007F4CE4" w:rsidP="007F4CE4">
                  <w:pPr>
                    <w:rPr>
                      <w:sz w:val="13"/>
                      <w:szCs w:val="15"/>
                    </w:rPr>
                  </w:pPr>
                  <w:r>
                    <w:rPr>
                      <w:rFonts w:hint="eastAsia"/>
                      <w:sz w:val="13"/>
                      <w:szCs w:val="15"/>
                    </w:rPr>
                    <w:t>-</w:t>
                  </w:r>
                </w:p>
              </w:tc>
            </w:tr>
            <w:tr w:rsidR="007F4CE4" w:rsidRPr="004976A8" w14:paraId="7C135517" w14:textId="77777777" w:rsidTr="0007133A">
              <w:trPr>
                <w:trHeight w:val="487"/>
              </w:trPr>
              <w:tc>
                <w:tcPr>
                  <w:tcW w:w="1091" w:type="dxa"/>
                </w:tcPr>
                <w:p w14:paraId="5E3DBA74" w14:textId="77777777" w:rsidR="007F4CE4" w:rsidRPr="002B2209" w:rsidRDefault="007F4CE4" w:rsidP="007F4CE4">
                  <w:pPr>
                    <w:spacing w:line="200" w:lineRule="exact"/>
                    <w:rPr>
                      <w:sz w:val="13"/>
                      <w:szCs w:val="15"/>
                    </w:rPr>
                  </w:pPr>
                  <w:r>
                    <w:rPr>
                      <w:sz w:val="13"/>
                      <w:szCs w:val="15"/>
                    </w:rPr>
                    <w:t>A-5-1/</w:t>
                  </w:r>
                  <w:r w:rsidRPr="002B2209">
                    <w:rPr>
                      <w:rFonts w:hint="eastAsia"/>
                      <w:sz w:val="13"/>
                      <w:szCs w:val="15"/>
                    </w:rPr>
                    <w:t>B</w:t>
                  </w:r>
                  <w:r w:rsidRPr="002B2209">
                    <w:rPr>
                      <w:sz w:val="13"/>
                      <w:szCs w:val="15"/>
                    </w:rPr>
                    <w:t>-1</w:t>
                  </w:r>
                  <w:r>
                    <w:rPr>
                      <w:sz w:val="13"/>
                      <w:szCs w:val="15"/>
                    </w:rPr>
                    <w:t>-1</w:t>
                  </w:r>
                </w:p>
                <w:p w14:paraId="0126DEC5" w14:textId="77777777" w:rsidR="007F4CE4" w:rsidRPr="002B2209" w:rsidRDefault="007F4CE4" w:rsidP="007F4CE4">
                  <w:pPr>
                    <w:spacing w:line="200" w:lineRule="exact"/>
                    <w:rPr>
                      <w:sz w:val="13"/>
                      <w:szCs w:val="15"/>
                    </w:rPr>
                  </w:pPr>
                  <w:r w:rsidRPr="00BC36C7">
                    <w:rPr>
                      <w:sz w:val="13"/>
                      <w:szCs w:val="15"/>
                    </w:rPr>
                    <w:t>SSB- and/or SIB1-less operation</w:t>
                  </w:r>
                </w:p>
              </w:tc>
              <w:tc>
                <w:tcPr>
                  <w:tcW w:w="752" w:type="dxa"/>
                </w:tcPr>
                <w:p w14:paraId="4B3CCAE3" w14:textId="77777777" w:rsidR="007F4CE4" w:rsidRPr="002B2209" w:rsidRDefault="007F4CE4" w:rsidP="007F4CE4">
                  <w:pPr>
                    <w:rPr>
                      <w:sz w:val="13"/>
                      <w:szCs w:val="15"/>
                    </w:rPr>
                  </w:pPr>
                  <w:r w:rsidRPr="002B2209">
                    <w:rPr>
                      <w:sz w:val="13"/>
                      <w:szCs w:val="15"/>
                    </w:rPr>
                    <w:t>8</w:t>
                  </w:r>
                </w:p>
              </w:tc>
              <w:tc>
                <w:tcPr>
                  <w:tcW w:w="592" w:type="dxa"/>
                </w:tcPr>
                <w:p w14:paraId="76403D74" w14:textId="77777777" w:rsidR="007F4CE4" w:rsidRPr="002B2209" w:rsidRDefault="007F4CE4" w:rsidP="007F4CE4">
                  <w:pPr>
                    <w:rPr>
                      <w:sz w:val="13"/>
                      <w:szCs w:val="15"/>
                    </w:rPr>
                  </w:pPr>
                  <w:r w:rsidRPr="002B2209">
                    <w:rPr>
                      <w:rFonts w:hint="eastAsia"/>
                      <w:sz w:val="13"/>
                      <w:szCs w:val="15"/>
                    </w:rPr>
                    <w:t>0</w:t>
                  </w:r>
                  <w:r w:rsidRPr="002B2209">
                    <w:rPr>
                      <w:sz w:val="13"/>
                      <w:szCs w:val="15"/>
                    </w:rPr>
                    <w:t>.3</w:t>
                  </w:r>
                </w:p>
              </w:tc>
              <w:tc>
                <w:tcPr>
                  <w:tcW w:w="597" w:type="dxa"/>
                </w:tcPr>
                <w:p w14:paraId="19829264" w14:textId="77777777" w:rsidR="007F4CE4" w:rsidRPr="002B2209" w:rsidRDefault="007F4CE4" w:rsidP="007F4CE4">
                  <w:pPr>
                    <w:rPr>
                      <w:sz w:val="13"/>
                      <w:szCs w:val="15"/>
                    </w:rPr>
                  </w:pPr>
                  <w:r>
                    <w:rPr>
                      <w:rFonts w:hint="eastAsia"/>
                      <w:sz w:val="13"/>
                      <w:szCs w:val="15"/>
                    </w:rPr>
                    <w:t>9</w:t>
                  </w:r>
                  <w:r>
                    <w:rPr>
                      <w:sz w:val="13"/>
                      <w:szCs w:val="15"/>
                    </w:rPr>
                    <w:t>8.4</w:t>
                  </w:r>
                </w:p>
              </w:tc>
              <w:tc>
                <w:tcPr>
                  <w:tcW w:w="600" w:type="dxa"/>
                </w:tcPr>
                <w:p w14:paraId="4136B48F" w14:textId="77777777" w:rsidR="007F4CE4" w:rsidRPr="002B2209" w:rsidRDefault="007F4CE4" w:rsidP="007F4CE4">
                  <w:pPr>
                    <w:rPr>
                      <w:color w:val="00B0F0"/>
                      <w:sz w:val="13"/>
                      <w:szCs w:val="15"/>
                    </w:rPr>
                  </w:pPr>
                  <w:r w:rsidRPr="00BC36C7">
                    <w:rPr>
                      <w:sz w:val="13"/>
                      <w:szCs w:val="15"/>
                    </w:rPr>
                    <w:t>29.19</w:t>
                  </w:r>
                </w:p>
              </w:tc>
              <w:tc>
                <w:tcPr>
                  <w:tcW w:w="995" w:type="dxa"/>
                </w:tcPr>
                <w:p w14:paraId="6AB9AE8F" w14:textId="77777777" w:rsidR="007F4CE4" w:rsidRPr="002B2209" w:rsidRDefault="007F4CE4" w:rsidP="007F4CE4">
                  <w:pPr>
                    <w:spacing w:line="200" w:lineRule="exact"/>
                    <w:rPr>
                      <w:sz w:val="13"/>
                      <w:szCs w:val="15"/>
                    </w:rPr>
                  </w:pPr>
                  <w:r w:rsidRPr="002B2209">
                    <w:rPr>
                      <w:rFonts w:hint="eastAsia"/>
                      <w:sz w:val="13"/>
                      <w:szCs w:val="15"/>
                    </w:rPr>
                    <w:t>Y</w:t>
                  </w:r>
                  <w:r w:rsidRPr="002B2209">
                    <w:rPr>
                      <w:sz w:val="13"/>
                      <w:szCs w:val="15"/>
                    </w:rPr>
                    <w:t>es</w:t>
                  </w:r>
                </w:p>
              </w:tc>
              <w:tc>
                <w:tcPr>
                  <w:tcW w:w="1382" w:type="dxa"/>
                </w:tcPr>
                <w:p w14:paraId="706A9144" w14:textId="77777777" w:rsidR="007F4CE4" w:rsidRPr="002B2209" w:rsidRDefault="007F4CE4" w:rsidP="007F4CE4">
                  <w:pPr>
                    <w:spacing w:line="200" w:lineRule="exact"/>
                    <w:rPr>
                      <w:sz w:val="13"/>
                      <w:szCs w:val="15"/>
                    </w:rPr>
                  </w:pPr>
                  <w:r w:rsidRPr="002B2209">
                    <w:rPr>
                      <w:rFonts w:hint="eastAsia"/>
                      <w:sz w:val="13"/>
                      <w:szCs w:val="15"/>
                    </w:rPr>
                    <w:t>Y</w:t>
                  </w:r>
                  <w:r w:rsidRPr="002B2209">
                    <w:rPr>
                      <w:sz w:val="13"/>
                      <w:szCs w:val="15"/>
                    </w:rPr>
                    <w:t>es</w:t>
                  </w:r>
                </w:p>
              </w:tc>
              <w:tc>
                <w:tcPr>
                  <w:tcW w:w="1228" w:type="dxa"/>
                </w:tcPr>
                <w:p w14:paraId="4353DE6E" w14:textId="77777777" w:rsidR="007F4CE4" w:rsidRPr="004976A8" w:rsidRDefault="007F4CE4" w:rsidP="007F4CE4">
                  <w:pPr>
                    <w:spacing w:line="200" w:lineRule="exact"/>
                    <w:rPr>
                      <w:sz w:val="13"/>
                      <w:szCs w:val="15"/>
                    </w:rPr>
                  </w:pPr>
                  <w:r w:rsidRPr="004976A8">
                    <w:rPr>
                      <w:sz w:val="13"/>
                      <w:szCs w:val="15"/>
                    </w:rPr>
                    <w:t>In most results for SSB and/or SIB saved from one carrier of two carriers, the UPT is not negatively impacted while one result shows slightly increased UPT.</w:t>
                  </w:r>
                </w:p>
              </w:tc>
              <w:tc>
                <w:tcPr>
                  <w:tcW w:w="1123" w:type="dxa"/>
                </w:tcPr>
                <w:p w14:paraId="0388FE34" w14:textId="77777777" w:rsidR="007F4CE4" w:rsidRPr="004976A8" w:rsidRDefault="007F4CE4" w:rsidP="007F4CE4">
                  <w:pPr>
                    <w:rPr>
                      <w:sz w:val="13"/>
                      <w:szCs w:val="15"/>
                    </w:rPr>
                  </w:pPr>
                  <w:r w:rsidRPr="004976A8">
                    <w:rPr>
                      <w:rFonts w:hint="eastAsia"/>
                      <w:sz w:val="13"/>
                      <w:szCs w:val="15"/>
                    </w:rPr>
                    <w:t>N</w:t>
                  </w:r>
                  <w:r w:rsidRPr="004976A8">
                    <w:rPr>
                      <w:sz w:val="13"/>
                      <w:szCs w:val="15"/>
                    </w:rPr>
                    <w:t>o</w:t>
                  </w:r>
                </w:p>
              </w:tc>
              <w:tc>
                <w:tcPr>
                  <w:tcW w:w="856" w:type="dxa"/>
                </w:tcPr>
                <w:p w14:paraId="398CB502" w14:textId="77777777" w:rsidR="007F4CE4" w:rsidRPr="004976A8" w:rsidRDefault="007F4CE4" w:rsidP="007F4CE4">
                  <w:pPr>
                    <w:spacing w:line="200" w:lineRule="exact"/>
                    <w:rPr>
                      <w:color w:val="FF0000"/>
                      <w:sz w:val="13"/>
                      <w:szCs w:val="15"/>
                    </w:rPr>
                  </w:pPr>
                  <w:r w:rsidRPr="004976A8">
                    <w:rPr>
                      <w:rFonts w:hint="eastAsia"/>
                      <w:color w:val="FF0000"/>
                      <w:sz w:val="13"/>
                      <w:szCs w:val="15"/>
                    </w:rPr>
                    <w:t>R</w:t>
                  </w:r>
                  <w:r w:rsidRPr="004976A8">
                    <w:rPr>
                      <w:color w:val="FF0000"/>
                      <w:sz w:val="13"/>
                      <w:szCs w:val="15"/>
                    </w:rPr>
                    <w:t>AN2 discussed but conclude that the feasibility is</w:t>
                  </w:r>
                </w:p>
                <w:p w14:paraId="6608D655" w14:textId="77777777" w:rsidR="007F4CE4" w:rsidRPr="004976A8" w:rsidRDefault="007F4CE4" w:rsidP="007F4CE4">
                  <w:pPr>
                    <w:spacing w:line="200" w:lineRule="exact"/>
                    <w:rPr>
                      <w:color w:val="FF0000"/>
                      <w:sz w:val="13"/>
                      <w:szCs w:val="15"/>
                    </w:rPr>
                  </w:pPr>
                  <w:r w:rsidRPr="004976A8">
                    <w:rPr>
                      <w:color w:val="FF0000"/>
                      <w:sz w:val="13"/>
                      <w:szCs w:val="15"/>
                    </w:rPr>
                    <w:t>left to RAN1</w:t>
                  </w:r>
                </w:p>
              </w:tc>
            </w:tr>
            <w:tr w:rsidR="007F4CE4" w14:paraId="7F25133D" w14:textId="77777777" w:rsidTr="0007133A">
              <w:trPr>
                <w:trHeight w:val="487"/>
              </w:trPr>
              <w:tc>
                <w:tcPr>
                  <w:tcW w:w="1091" w:type="dxa"/>
                </w:tcPr>
                <w:p w14:paraId="0CB447DF" w14:textId="77777777" w:rsidR="007F4CE4" w:rsidRDefault="007F4CE4" w:rsidP="007F4CE4">
                  <w:pPr>
                    <w:spacing w:line="200" w:lineRule="exact"/>
                    <w:rPr>
                      <w:sz w:val="13"/>
                      <w:szCs w:val="15"/>
                    </w:rPr>
                  </w:pPr>
                  <w:r>
                    <w:rPr>
                      <w:rFonts w:hint="eastAsia"/>
                      <w:sz w:val="13"/>
                      <w:szCs w:val="15"/>
                    </w:rPr>
                    <w:t>B</w:t>
                  </w:r>
                  <w:r>
                    <w:rPr>
                      <w:sz w:val="13"/>
                      <w:szCs w:val="15"/>
                    </w:rPr>
                    <w:t>-1-2</w:t>
                  </w:r>
                </w:p>
                <w:p w14:paraId="7B35FADE" w14:textId="77777777" w:rsidR="007F4CE4" w:rsidRDefault="007F4CE4" w:rsidP="007F4CE4">
                  <w:pPr>
                    <w:spacing w:line="200" w:lineRule="exact"/>
                    <w:rPr>
                      <w:sz w:val="13"/>
                      <w:szCs w:val="15"/>
                    </w:rPr>
                  </w:pPr>
                  <w:r>
                    <w:rPr>
                      <w:rFonts w:hint="eastAsia"/>
                      <w:sz w:val="13"/>
                      <w:szCs w:val="15"/>
                    </w:rPr>
                    <w:t>D</w:t>
                  </w:r>
                  <w:r>
                    <w:rPr>
                      <w:sz w:val="13"/>
                      <w:szCs w:val="15"/>
                    </w:rPr>
                    <w:t xml:space="preserve">ynamic </w:t>
                  </w:r>
                  <w:proofErr w:type="spellStart"/>
                  <w:r>
                    <w:rPr>
                      <w:sz w:val="13"/>
                      <w:szCs w:val="15"/>
                    </w:rPr>
                    <w:t>Pcell</w:t>
                  </w:r>
                  <w:proofErr w:type="spellEnd"/>
                  <w:r>
                    <w:rPr>
                      <w:sz w:val="13"/>
                      <w:szCs w:val="15"/>
                    </w:rPr>
                    <w:t xml:space="preserve"> switching</w:t>
                  </w:r>
                </w:p>
              </w:tc>
              <w:tc>
                <w:tcPr>
                  <w:tcW w:w="752" w:type="dxa"/>
                </w:tcPr>
                <w:p w14:paraId="60E61414" w14:textId="77777777" w:rsidR="007F4CE4" w:rsidRPr="00EE2C8C" w:rsidRDefault="007F4CE4" w:rsidP="007F4CE4">
                  <w:pPr>
                    <w:rPr>
                      <w:color w:val="FF0000"/>
                      <w:sz w:val="13"/>
                      <w:szCs w:val="15"/>
                    </w:rPr>
                  </w:pPr>
                  <w:r w:rsidRPr="00EE2C8C">
                    <w:rPr>
                      <w:rFonts w:hint="eastAsia"/>
                      <w:color w:val="FF0000"/>
                      <w:sz w:val="13"/>
                      <w:szCs w:val="15"/>
                    </w:rPr>
                    <w:t>1</w:t>
                  </w:r>
                </w:p>
              </w:tc>
              <w:tc>
                <w:tcPr>
                  <w:tcW w:w="592" w:type="dxa"/>
                </w:tcPr>
                <w:p w14:paraId="759D1FCD" w14:textId="77777777" w:rsidR="007F4CE4" w:rsidRDefault="007F4CE4" w:rsidP="007F4CE4">
                  <w:pPr>
                    <w:rPr>
                      <w:sz w:val="13"/>
                      <w:szCs w:val="15"/>
                    </w:rPr>
                  </w:pPr>
                  <w:r>
                    <w:rPr>
                      <w:rFonts w:hint="eastAsia"/>
                      <w:sz w:val="13"/>
                      <w:szCs w:val="15"/>
                    </w:rPr>
                    <w:t>3</w:t>
                  </w:r>
                  <w:r>
                    <w:rPr>
                      <w:sz w:val="13"/>
                      <w:szCs w:val="15"/>
                    </w:rPr>
                    <w:t>7.5</w:t>
                  </w:r>
                </w:p>
              </w:tc>
              <w:tc>
                <w:tcPr>
                  <w:tcW w:w="597" w:type="dxa"/>
                </w:tcPr>
                <w:p w14:paraId="27D9E1D4" w14:textId="77777777" w:rsidR="007F4CE4" w:rsidRDefault="007F4CE4" w:rsidP="007F4CE4">
                  <w:pPr>
                    <w:rPr>
                      <w:sz w:val="13"/>
                      <w:szCs w:val="15"/>
                    </w:rPr>
                  </w:pPr>
                  <w:r>
                    <w:rPr>
                      <w:rFonts w:hint="eastAsia"/>
                      <w:sz w:val="13"/>
                      <w:szCs w:val="15"/>
                    </w:rPr>
                    <w:t>3</w:t>
                  </w:r>
                  <w:r>
                    <w:rPr>
                      <w:sz w:val="13"/>
                      <w:szCs w:val="15"/>
                    </w:rPr>
                    <w:t>7.5</w:t>
                  </w:r>
                </w:p>
              </w:tc>
              <w:tc>
                <w:tcPr>
                  <w:tcW w:w="600" w:type="dxa"/>
                </w:tcPr>
                <w:p w14:paraId="6CB93A49" w14:textId="77777777" w:rsidR="007F4CE4" w:rsidRPr="007F36B8" w:rsidRDefault="007F4CE4" w:rsidP="007F4CE4">
                  <w:pPr>
                    <w:rPr>
                      <w:sz w:val="13"/>
                      <w:szCs w:val="15"/>
                    </w:rPr>
                  </w:pPr>
                  <w:r w:rsidRPr="00BC36C7">
                    <w:rPr>
                      <w:rFonts w:hint="eastAsia"/>
                      <w:sz w:val="13"/>
                      <w:szCs w:val="15"/>
                    </w:rPr>
                    <w:t>3</w:t>
                  </w:r>
                  <w:r w:rsidRPr="00BC36C7">
                    <w:rPr>
                      <w:sz w:val="13"/>
                      <w:szCs w:val="15"/>
                    </w:rPr>
                    <w:t>7.5</w:t>
                  </w:r>
                </w:p>
              </w:tc>
              <w:tc>
                <w:tcPr>
                  <w:tcW w:w="995" w:type="dxa"/>
                </w:tcPr>
                <w:p w14:paraId="18FDEC2C"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605A0BF4"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798983C7" w14:textId="77777777" w:rsidR="007F4CE4" w:rsidRPr="00584BD8" w:rsidRDefault="007F4CE4" w:rsidP="007F4CE4">
                  <w:pPr>
                    <w:spacing w:line="200" w:lineRule="exact"/>
                    <w:rPr>
                      <w:color w:val="C0504D" w:themeColor="accent2"/>
                      <w:sz w:val="13"/>
                      <w:szCs w:val="15"/>
                    </w:rPr>
                  </w:pPr>
                  <w:r w:rsidRPr="00584BD8">
                    <w:rPr>
                      <w:rFonts w:eastAsia="宋体"/>
                      <w:color w:val="C0504D" w:themeColor="accent2"/>
                      <w:sz w:val="12"/>
                      <w:szCs w:val="12"/>
                    </w:rPr>
                    <w:t>Baseline: Keep 2 CCs activated</w:t>
                  </w:r>
                  <w:r w:rsidRPr="00584BD8">
                    <w:rPr>
                      <w:rFonts w:eastAsia="宋体"/>
                      <w:color w:val="C0504D" w:themeColor="accent2"/>
                      <w:sz w:val="12"/>
                      <w:szCs w:val="12"/>
                    </w:rPr>
                    <w:br/>
                    <w:t>Enhancement: deactivate 1 CC and keep 1CC activated</w:t>
                  </w:r>
                </w:p>
              </w:tc>
              <w:tc>
                <w:tcPr>
                  <w:tcW w:w="1228" w:type="dxa"/>
                </w:tcPr>
                <w:p w14:paraId="2B9157F7"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 xml:space="preserve">UPT degrades by 14% if one </w:t>
                  </w:r>
                  <w:proofErr w:type="spellStart"/>
                  <w:r w:rsidRPr="00584BD8">
                    <w:rPr>
                      <w:color w:val="C0504D" w:themeColor="accent2"/>
                      <w:sz w:val="13"/>
                      <w:szCs w:val="15"/>
                    </w:rPr>
                    <w:t>Scell</w:t>
                  </w:r>
                  <w:proofErr w:type="spellEnd"/>
                  <w:r w:rsidRPr="00584BD8">
                    <w:rPr>
                      <w:color w:val="C0504D" w:themeColor="accent2"/>
                      <w:sz w:val="13"/>
                      <w:szCs w:val="15"/>
                    </w:rPr>
                    <w:t xml:space="preserve"> goes to dormant state.</w:t>
                  </w:r>
                </w:p>
              </w:tc>
              <w:tc>
                <w:tcPr>
                  <w:tcW w:w="1123" w:type="dxa"/>
                </w:tcPr>
                <w:p w14:paraId="01E85D26"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4A4A3A0B"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H</w:t>
                  </w:r>
                  <w:r w:rsidRPr="00584BD8">
                    <w:rPr>
                      <w:color w:val="C0504D" w:themeColor="accent2"/>
                      <w:sz w:val="13"/>
                      <w:szCs w:val="15"/>
                    </w:rPr>
                    <w:t xml:space="preserve">andover command can be used for </w:t>
                  </w:r>
                  <w:proofErr w:type="spellStart"/>
                  <w:r w:rsidRPr="00584BD8">
                    <w:rPr>
                      <w:color w:val="C0504D" w:themeColor="accent2"/>
                      <w:sz w:val="13"/>
                      <w:szCs w:val="15"/>
                    </w:rPr>
                    <w:t>Pcell</w:t>
                  </w:r>
                  <w:proofErr w:type="spellEnd"/>
                  <w:r w:rsidRPr="00584BD8">
                    <w:rPr>
                      <w:color w:val="C0504D" w:themeColor="accent2"/>
                      <w:sz w:val="13"/>
                      <w:szCs w:val="15"/>
                    </w:rPr>
                    <w:t xml:space="preserve"> switching in current spec</w:t>
                  </w:r>
                </w:p>
              </w:tc>
              <w:tc>
                <w:tcPr>
                  <w:tcW w:w="856" w:type="dxa"/>
                </w:tcPr>
                <w:p w14:paraId="1CA19D87" w14:textId="77777777" w:rsidR="007F4CE4" w:rsidRDefault="007F4CE4" w:rsidP="007F4CE4">
                  <w:pPr>
                    <w:rPr>
                      <w:sz w:val="13"/>
                      <w:szCs w:val="15"/>
                    </w:rPr>
                  </w:pPr>
                  <w:r>
                    <w:rPr>
                      <w:rFonts w:hint="eastAsia"/>
                      <w:sz w:val="13"/>
                      <w:szCs w:val="15"/>
                    </w:rPr>
                    <w:t>-</w:t>
                  </w:r>
                </w:p>
              </w:tc>
            </w:tr>
            <w:tr w:rsidR="007F4CE4" w14:paraId="2311B21C" w14:textId="77777777" w:rsidTr="0007133A">
              <w:trPr>
                <w:trHeight w:val="487"/>
              </w:trPr>
              <w:tc>
                <w:tcPr>
                  <w:tcW w:w="1091" w:type="dxa"/>
                </w:tcPr>
                <w:p w14:paraId="4C600B23" w14:textId="77777777" w:rsidR="007F4CE4" w:rsidRDefault="007F4CE4" w:rsidP="007F4CE4">
                  <w:pPr>
                    <w:spacing w:line="200" w:lineRule="exact"/>
                    <w:rPr>
                      <w:sz w:val="13"/>
                      <w:szCs w:val="15"/>
                    </w:rPr>
                  </w:pPr>
                  <w:r>
                    <w:rPr>
                      <w:rFonts w:hint="eastAsia"/>
                      <w:sz w:val="13"/>
                      <w:szCs w:val="15"/>
                    </w:rPr>
                    <w:t>B</w:t>
                  </w:r>
                  <w:r>
                    <w:rPr>
                      <w:sz w:val="13"/>
                      <w:szCs w:val="15"/>
                    </w:rPr>
                    <w:t>-2</w:t>
                  </w:r>
                </w:p>
              </w:tc>
              <w:tc>
                <w:tcPr>
                  <w:tcW w:w="752" w:type="dxa"/>
                </w:tcPr>
                <w:p w14:paraId="1B9820D9" w14:textId="77777777" w:rsidR="007F4CE4" w:rsidRPr="00EE2C8C" w:rsidRDefault="007F4CE4" w:rsidP="007F4CE4">
                  <w:pPr>
                    <w:rPr>
                      <w:color w:val="FF0000"/>
                      <w:sz w:val="13"/>
                      <w:szCs w:val="15"/>
                    </w:rPr>
                  </w:pPr>
                  <w:r w:rsidRPr="00EE2C8C">
                    <w:rPr>
                      <w:rFonts w:hint="eastAsia"/>
                      <w:color w:val="FF0000"/>
                      <w:sz w:val="13"/>
                      <w:szCs w:val="15"/>
                    </w:rPr>
                    <w:t>1</w:t>
                  </w:r>
                </w:p>
              </w:tc>
              <w:tc>
                <w:tcPr>
                  <w:tcW w:w="592" w:type="dxa"/>
                </w:tcPr>
                <w:p w14:paraId="3630E439" w14:textId="77777777" w:rsidR="007F4CE4" w:rsidRDefault="007F4CE4" w:rsidP="007F4CE4">
                  <w:pPr>
                    <w:rPr>
                      <w:sz w:val="13"/>
                      <w:szCs w:val="15"/>
                    </w:rPr>
                  </w:pPr>
                  <w:r>
                    <w:rPr>
                      <w:rFonts w:hint="eastAsia"/>
                      <w:sz w:val="13"/>
                      <w:szCs w:val="15"/>
                    </w:rPr>
                    <w:t>1</w:t>
                  </w:r>
                  <w:r>
                    <w:rPr>
                      <w:sz w:val="13"/>
                      <w:szCs w:val="15"/>
                    </w:rPr>
                    <w:t>7.4</w:t>
                  </w:r>
                </w:p>
              </w:tc>
              <w:tc>
                <w:tcPr>
                  <w:tcW w:w="597" w:type="dxa"/>
                </w:tcPr>
                <w:p w14:paraId="0CB02BD0" w14:textId="77777777" w:rsidR="007F4CE4" w:rsidRDefault="007F4CE4" w:rsidP="007F4CE4">
                  <w:pPr>
                    <w:rPr>
                      <w:sz w:val="13"/>
                      <w:szCs w:val="15"/>
                    </w:rPr>
                  </w:pPr>
                  <w:r>
                    <w:rPr>
                      <w:rFonts w:hint="eastAsia"/>
                      <w:sz w:val="13"/>
                      <w:szCs w:val="15"/>
                    </w:rPr>
                    <w:t>5</w:t>
                  </w:r>
                  <w:r>
                    <w:rPr>
                      <w:sz w:val="13"/>
                      <w:szCs w:val="15"/>
                    </w:rPr>
                    <w:t>2.2</w:t>
                  </w:r>
                </w:p>
              </w:tc>
              <w:tc>
                <w:tcPr>
                  <w:tcW w:w="600" w:type="dxa"/>
                </w:tcPr>
                <w:p w14:paraId="5D8D7A84" w14:textId="77777777" w:rsidR="007F4CE4" w:rsidRPr="007F36B8" w:rsidRDefault="007F4CE4" w:rsidP="007F4CE4">
                  <w:pPr>
                    <w:rPr>
                      <w:sz w:val="13"/>
                      <w:szCs w:val="15"/>
                    </w:rPr>
                  </w:pPr>
                  <w:r>
                    <w:rPr>
                      <w:rFonts w:hint="eastAsia"/>
                      <w:sz w:val="13"/>
                      <w:szCs w:val="15"/>
                    </w:rPr>
                    <w:t>2</w:t>
                  </w:r>
                  <w:r>
                    <w:rPr>
                      <w:sz w:val="13"/>
                      <w:szCs w:val="15"/>
                    </w:rPr>
                    <w:t>8.5</w:t>
                  </w:r>
                </w:p>
              </w:tc>
              <w:tc>
                <w:tcPr>
                  <w:tcW w:w="995" w:type="dxa"/>
                </w:tcPr>
                <w:p w14:paraId="17A1FD63"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3C8273DD"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73A3C843" w14:textId="77777777" w:rsidR="007F4CE4" w:rsidRPr="00584BD8" w:rsidRDefault="007F4CE4" w:rsidP="007F4CE4">
                  <w:pPr>
                    <w:spacing w:line="200" w:lineRule="exact"/>
                    <w:rPr>
                      <w:color w:val="C0504D" w:themeColor="accent2"/>
                      <w:sz w:val="13"/>
                      <w:szCs w:val="15"/>
                    </w:rPr>
                  </w:pPr>
                  <w:r w:rsidRPr="00584BD8">
                    <w:rPr>
                      <w:rFonts w:eastAsia="宋体"/>
                      <w:color w:val="C0504D" w:themeColor="accent2"/>
                      <w:sz w:val="12"/>
                      <w:szCs w:val="12"/>
                    </w:rPr>
                    <w:t>BWP switching delay is not modelled.</w:t>
                  </w:r>
                </w:p>
              </w:tc>
              <w:tc>
                <w:tcPr>
                  <w:tcW w:w="1228" w:type="dxa"/>
                </w:tcPr>
                <w:p w14:paraId="6D46B084"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UPT loss by 28.4%~14.47%, and packet latency increases by 6.44%~39.4%</w:t>
                  </w:r>
                </w:p>
              </w:tc>
              <w:tc>
                <w:tcPr>
                  <w:tcW w:w="1123" w:type="dxa"/>
                </w:tcPr>
                <w:p w14:paraId="4BEEB3A9"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1F6F300A"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B</w:t>
                  </w:r>
                  <w:r w:rsidRPr="00584BD8">
                    <w:rPr>
                      <w:color w:val="C0504D" w:themeColor="accent2"/>
                      <w:sz w:val="13"/>
                      <w:szCs w:val="15"/>
                    </w:rPr>
                    <w:t>WP switching can be done by DCI in current spec</w:t>
                  </w:r>
                </w:p>
              </w:tc>
              <w:tc>
                <w:tcPr>
                  <w:tcW w:w="856" w:type="dxa"/>
                </w:tcPr>
                <w:p w14:paraId="0792BAB7" w14:textId="77777777" w:rsidR="007F4CE4" w:rsidRDefault="007F4CE4" w:rsidP="007F4CE4">
                  <w:pPr>
                    <w:rPr>
                      <w:sz w:val="13"/>
                      <w:szCs w:val="15"/>
                    </w:rPr>
                  </w:pPr>
                  <w:r>
                    <w:rPr>
                      <w:rFonts w:hint="eastAsia"/>
                      <w:sz w:val="13"/>
                      <w:szCs w:val="15"/>
                    </w:rPr>
                    <w:t>-</w:t>
                  </w:r>
                </w:p>
              </w:tc>
            </w:tr>
            <w:tr w:rsidR="007F4CE4" w14:paraId="3F437424" w14:textId="77777777" w:rsidTr="0007133A">
              <w:trPr>
                <w:trHeight w:val="487"/>
              </w:trPr>
              <w:tc>
                <w:tcPr>
                  <w:tcW w:w="1091" w:type="dxa"/>
                </w:tcPr>
                <w:p w14:paraId="78EA956A" w14:textId="77777777" w:rsidR="007F4CE4" w:rsidRDefault="007F4CE4" w:rsidP="007F4CE4">
                  <w:pPr>
                    <w:spacing w:line="200" w:lineRule="exact"/>
                    <w:rPr>
                      <w:sz w:val="13"/>
                      <w:szCs w:val="15"/>
                    </w:rPr>
                  </w:pPr>
                  <w:r>
                    <w:rPr>
                      <w:rFonts w:hint="eastAsia"/>
                      <w:sz w:val="13"/>
                      <w:szCs w:val="15"/>
                    </w:rPr>
                    <w:t>B</w:t>
                  </w:r>
                  <w:r>
                    <w:rPr>
                      <w:sz w:val="13"/>
                      <w:szCs w:val="15"/>
                    </w:rPr>
                    <w:t>-3</w:t>
                  </w:r>
                </w:p>
              </w:tc>
              <w:tc>
                <w:tcPr>
                  <w:tcW w:w="752" w:type="dxa"/>
                </w:tcPr>
                <w:p w14:paraId="5A72FB04" w14:textId="77777777" w:rsidR="007F4CE4" w:rsidRDefault="007F4CE4" w:rsidP="007F4CE4">
                  <w:pPr>
                    <w:rPr>
                      <w:sz w:val="13"/>
                      <w:szCs w:val="15"/>
                    </w:rPr>
                  </w:pPr>
                  <w:r>
                    <w:rPr>
                      <w:rFonts w:hint="eastAsia"/>
                      <w:sz w:val="13"/>
                      <w:szCs w:val="15"/>
                    </w:rPr>
                    <w:t>3</w:t>
                  </w:r>
                </w:p>
              </w:tc>
              <w:tc>
                <w:tcPr>
                  <w:tcW w:w="592" w:type="dxa"/>
                </w:tcPr>
                <w:p w14:paraId="0814BDDF" w14:textId="77777777" w:rsidR="007F4CE4" w:rsidRDefault="007F4CE4" w:rsidP="007F4CE4">
                  <w:pPr>
                    <w:rPr>
                      <w:sz w:val="13"/>
                      <w:szCs w:val="15"/>
                    </w:rPr>
                  </w:pPr>
                  <w:r w:rsidRPr="00AF38D6">
                    <w:rPr>
                      <w:rFonts w:eastAsia="宋体"/>
                      <w:sz w:val="12"/>
                      <w:szCs w:val="12"/>
                    </w:rPr>
                    <w:t>-75.4</w:t>
                  </w:r>
                </w:p>
              </w:tc>
              <w:tc>
                <w:tcPr>
                  <w:tcW w:w="597" w:type="dxa"/>
                </w:tcPr>
                <w:p w14:paraId="1EC4B954" w14:textId="77777777" w:rsidR="007F4CE4" w:rsidRDefault="007F4CE4" w:rsidP="007F4CE4">
                  <w:pPr>
                    <w:rPr>
                      <w:sz w:val="13"/>
                      <w:szCs w:val="15"/>
                    </w:rPr>
                  </w:pPr>
                  <w:r w:rsidRPr="00AF38D6">
                    <w:rPr>
                      <w:sz w:val="12"/>
                      <w:szCs w:val="12"/>
                    </w:rPr>
                    <w:t>1.75</w:t>
                  </w:r>
                </w:p>
              </w:tc>
              <w:tc>
                <w:tcPr>
                  <w:tcW w:w="600" w:type="dxa"/>
                </w:tcPr>
                <w:p w14:paraId="7C069085" w14:textId="77777777" w:rsidR="007F4CE4" w:rsidRPr="007F36B8" w:rsidRDefault="007F4CE4" w:rsidP="007F4CE4">
                  <w:pPr>
                    <w:rPr>
                      <w:sz w:val="13"/>
                      <w:szCs w:val="15"/>
                    </w:rPr>
                  </w:pPr>
                  <w:r w:rsidRPr="00EE2C8C">
                    <w:rPr>
                      <w:rFonts w:hint="eastAsia"/>
                      <w:color w:val="FF0000"/>
                      <w:sz w:val="13"/>
                      <w:szCs w:val="15"/>
                    </w:rPr>
                    <w:t>-</w:t>
                  </w:r>
                  <w:r w:rsidRPr="00EE2C8C">
                    <w:rPr>
                      <w:color w:val="FF0000"/>
                      <w:sz w:val="13"/>
                      <w:szCs w:val="15"/>
                    </w:rPr>
                    <w:t>26.71</w:t>
                  </w:r>
                </w:p>
              </w:tc>
              <w:tc>
                <w:tcPr>
                  <w:tcW w:w="995" w:type="dxa"/>
                </w:tcPr>
                <w:p w14:paraId="22E349AF"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048E92B9"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228" w:type="dxa"/>
                </w:tcPr>
                <w:p w14:paraId="6C9F7602"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significantly reduced UPT, and additionally reduced average EE</w:t>
                  </w:r>
                </w:p>
              </w:tc>
              <w:tc>
                <w:tcPr>
                  <w:tcW w:w="1123" w:type="dxa"/>
                </w:tcPr>
                <w:p w14:paraId="3C7F0A69"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70BF3655"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B</w:t>
                  </w:r>
                  <w:r w:rsidRPr="00584BD8">
                    <w:rPr>
                      <w:color w:val="C0504D" w:themeColor="accent2"/>
                      <w:sz w:val="13"/>
                      <w:szCs w:val="15"/>
                    </w:rPr>
                    <w:t>WP bandwidth can be changed by RRC reconfiguration or BWP switching</w:t>
                  </w:r>
                </w:p>
              </w:tc>
              <w:tc>
                <w:tcPr>
                  <w:tcW w:w="856" w:type="dxa"/>
                </w:tcPr>
                <w:p w14:paraId="72945310" w14:textId="77777777" w:rsidR="007F4CE4" w:rsidRDefault="007F4CE4" w:rsidP="007F4CE4">
                  <w:pPr>
                    <w:rPr>
                      <w:sz w:val="13"/>
                      <w:szCs w:val="15"/>
                    </w:rPr>
                  </w:pPr>
                  <w:r>
                    <w:rPr>
                      <w:rFonts w:hint="eastAsia"/>
                      <w:sz w:val="13"/>
                      <w:szCs w:val="15"/>
                    </w:rPr>
                    <w:t>-</w:t>
                  </w:r>
                </w:p>
              </w:tc>
            </w:tr>
            <w:tr w:rsidR="007F4CE4" w:rsidRPr="004976A8" w14:paraId="7D71CE37" w14:textId="77777777" w:rsidTr="0007133A">
              <w:trPr>
                <w:trHeight w:val="487"/>
              </w:trPr>
              <w:tc>
                <w:tcPr>
                  <w:tcW w:w="1091" w:type="dxa"/>
                </w:tcPr>
                <w:p w14:paraId="19CB4F24" w14:textId="77777777" w:rsidR="007F4CE4" w:rsidRPr="004976A8" w:rsidRDefault="007F4CE4" w:rsidP="007F4CE4">
                  <w:pPr>
                    <w:spacing w:line="200" w:lineRule="exact"/>
                    <w:rPr>
                      <w:sz w:val="13"/>
                      <w:szCs w:val="15"/>
                    </w:rPr>
                  </w:pPr>
                  <w:r w:rsidRPr="004976A8">
                    <w:rPr>
                      <w:rFonts w:hint="eastAsia"/>
                      <w:sz w:val="13"/>
                      <w:szCs w:val="15"/>
                    </w:rPr>
                    <w:t>C</w:t>
                  </w:r>
                  <w:r w:rsidRPr="004976A8">
                    <w:rPr>
                      <w:sz w:val="13"/>
                      <w:szCs w:val="15"/>
                    </w:rPr>
                    <w:t>-1</w:t>
                  </w:r>
                </w:p>
              </w:tc>
              <w:tc>
                <w:tcPr>
                  <w:tcW w:w="752" w:type="dxa"/>
                </w:tcPr>
                <w:p w14:paraId="27A7C530" w14:textId="77777777" w:rsidR="007F4CE4" w:rsidRPr="004976A8" w:rsidRDefault="007F4CE4" w:rsidP="007F4CE4">
                  <w:pPr>
                    <w:rPr>
                      <w:sz w:val="13"/>
                      <w:szCs w:val="15"/>
                    </w:rPr>
                  </w:pPr>
                  <w:r w:rsidRPr="004976A8">
                    <w:rPr>
                      <w:rFonts w:hint="eastAsia"/>
                      <w:sz w:val="13"/>
                      <w:szCs w:val="15"/>
                    </w:rPr>
                    <w:t>1</w:t>
                  </w:r>
                  <w:r w:rsidRPr="004976A8">
                    <w:rPr>
                      <w:sz w:val="13"/>
                      <w:szCs w:val="15"/>
                    </w:rPr>
                    <w:t>2</w:t>
                  </w:r>
                </w:p>
              </w:tc>
              <w:tc>
                <w:tcPr>
                  <w:tcW w:w="592" w:type="dxa"/>
                </w:tcPr>
                <w:p w14:paraId="6A448340" w14:textId="77777777" w:rsidR="007F4CE4" w:rsidRPr="004976A8" w:rsidRDefault="007F4CE4" w:rsidP="007F4CE4">
                  <w:pPr>
                    <w:rPr>
                      <w:rFonts w:eastAsia="宋体"/>
                      <w:sz w:val="12"/>
                      <w:szCs w:val="12"/>
                    </w:rPr>
                  </w:pPr>
                  <w:r w:rsidRPr="004976A8">
                    <w:rPr>
                      <w:rFonts w:eastAsia="宋体" w:hint="eastAsia"/>
                      <w:sz w:val="12"/>
                      <w:szCs w:val="12"/>
                    </w:rPr>
                    <w:t>0</w:t>
                  </w:r>
                  <w:r w:rsidRPr="004976A8">
                    <w:rPr>
                      <w:rFonts w:eastAsia="宋体"/>
                      <w:sz w:val="12"/>
                      <w:szCs w:val="12"/>
                    </w:rPr>
                    <w:t>.00</w:t>
                  </w:r>
                </w:p>
              </w:tc>
              <w:tc>
                <w:tcPr>
                  <w:tcW w:w="597" w:type="dxa"/>
                </w:tcPr>
                <w:p w14:paraId="616C0CA8" w14:textId="77777777" w:rsidR="007F4CE4" w:rsidRPr="004976A8" w:rsidRDefault="007F4CE4" w:rsidP="007F4CE4">
                  <w:pPr>
                    <w:rPr>
                      <w:sz w:val="12"/>
                      <w:szCs w:val="12"/>
                    </w:rPr>
                  </w:pPr>
                  <w:r w:rsidRPr="004976A8">
                    <w:rPr>
                      <w:rFonts w:hint="eastAsia"/>
                      <w:sz w:val="12"/>
                      <w:szCs w:val="12"/>
                    </w:rPr>
                    <w:t>4</w:t>
                  </w:r>
                  <w:r w:rsidRPr="004976A8">
                    <w:rPr>
                      <w:sz w:val="12"/>
                      <w:szCs w:val="12"/>
                    </w:rPr>
                    <w:t>8.2</w:t>
                  </w:r>
                </w:p>
              </w:tc>
              <w:tc>
                <w:tcPr>
                  <w:tcW w:w="600" w:type="dxa"/>
                </w:tcPr>
                <w:p w14:paraId="092E8424" w14:textId="77777777" w:rsidR="007F4CE4" w:rsidRPr="004976A8" w:rsidRDefault="007F4CE4" w:rsidP="007F4CE4">
                  <w:pPr>
                    <w:rPr>
                      <w:sz w:val="13"/>
                      <w:szCs w:val="15"/>
                    </w:rPr>
                  </w:pPr>
                  <w:r w:rsidRPr="004976A8">
                    <w:rPr>
                      <w:rFonts w:hint="eastAsia"/>
                      <w:sz w:val="13"/>
                      <w:szCs w:val="15"/>
                    </w:rPr>
                    <w:t>1</w:t>
                  </w:r>
                  <w:r w:rsidRPr="004976A8">
                    <w:rPr>
                      <w:sz w:val="13"/>
                      <w:szCs w:val="15"/>
                    </w:rPr>
                    <w:t>9.02</w:t>
                  </w:r>
                </w:p>
              </w:tc>
              <w:tc>
                <w:tcPr>
                  <w:tcW w:w="995" w:type="dxa"/>
                </w:tcPr>
                <w:p w14:paraId="58901D43" w14:textId="77777777" w:rsidR="007F4CE4" w:rsidRPr="004976A8" w:rsidRDefault="007F4CE4" w:rsidP="007F4CE4">
                  <w:pPr>
                    <w:spacing w:line="200" w:lineRule="exact"/>
                    <w:rPr>
                      <w:sz w:val="13"/>
                      <w:szCs w:val="15"/>
                    </w:rPr>
                  </w:pPr>
                  <w:r w:rsidRPr="004976A8">
                    <w:rPr>
                      <w:rFonts w:hint="eastAsia"/>
                      <w:sz w:val="13"/>
                      <w:szCs w:val="15"/>
                    </w:rPr>
                    <w:t>Y</w:t>
                  </w:r>
                  <w:r w:rsidRPr="004976A8">
                    <w:rPr>
                      <w:sz w:val="13"/>
                      <w:szCs w:val="15"/>
                    </w:rPr>
                    <w:t>es</w:t>
                  </w:r>
                </w:p>
              </w:tc>
              <w:tc>
                <w:tcPr>
                  <w:tcW w:w="1382" w:type="dxa"/>
                </w:tcPr>
                <w:p w14:paraId="2BBF786B" w14:textId="77777777" w:rsidR="007F4CE4" w:rsidRPr="004976A8" w:rsidRDefault="007F4CE4" w:rsidP="007F4CE4">
                  <w:pPr>
                    <w:spacing w:line="200" w:lineRule="exact"/>
                    <w:rPr>
                      <w:sz w:val="13"/>
                      <w:szCs w:val="15"/>
                    </w:rPr>
                  </w:pPr>
                  <w:r w:rsidRPr="004976A8">
                    <w:rPr>
                      <w:sz w:val="13"/>
                      <w:szCs w:val="15"/>
                    </w:rPr>
                    <w:t>Yes for 4 sources with dynamic adaptation</w:t>
                  </w:r>
                </w:p>
                <w:p w14:paraId="6B7B7BFB" w14:textId="77777777" w:rsidR="007F4CE4" w:rsidRDefault="007F4CE4" w:rsidP="007F4CE4">
                  <w:pPr>
                    <w:spacing w:line="200" w:lineRule="exact"/>
                    <w:rPr>
                      <w:sz w:val="13"/>
                      <w:szCs w:val="15"/>
                    </w:rPr>
                  </w:pPr>
                </w:p>
                <w:p w14:paraId="7B504796" w14:textId="77777777" w:rsidR="007F4CE4" w:rsidRPr="004976A8" w:rsidRDefault="007F4CE4" w:rsidP="007F4CE4">
                  <w:pPr>
                    <w:spacing w:line="200" w:lineRule="exact"/>
                    <w:rPr>
                      <w:sz w:val="13"/>
                      <w:szCs w:val="15"/>
                      <w:lang w:val="en-US"/>
                    </w:rPr>
                  </w:pPr>
                  <w:r w:rsidRPr="00584BD8">
                    <w:rPr>
                      <w:rFonts w:hint="eastAsia"/>
                      <w:color w:val="C0504D" w:themeColor="accent2"/>
                      <w:sz w:val="13"/>
                      <w:szCs w:val="15"/>
                    </w:rPr>
                    <w:lastRenderedPageBreak/>
                    <w:t>N</w:t>
                  </w:r>
                  <w:r w:rsidRPr="00584BD8">
                    <w:rPr>
                      <w:color w:val="C0504D" w:themeColor="accent2"/>
                      <w:sz w:val="13"/>
                      <w:szCs w:val="15"/>
                    </w:rPr>
                    <w:t>o for 8 sources with static adaptation only</w:t>
                  </w:r>
                </w:p>
              </w:tc>
              <w:tc>
                <w:tcPr>
                  <w:tcW w:w="1228" w:type="dxa"/>
                </w:tcPr>
                <w:p w14:paraId="51D74BFD"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lastRenderedPageBreak/>
                    <w:t>U</w:t>
                  </w:r>
                  <w:r w:rsidRPr="00584BD8">
                    <w:rPr>
                      <w:color w:val="C0504D" w:themeColor="accent2"/>
                      <w:sz w:val="13"/>
                      <w:szCs w:val="15"/>
                    </w:rPr>
                    <w:t>PT loss of 0.3%~18.5% observed</w:t>
                  </w:r>
                </w:p>
              </w:tc>
              <w:tc>
                <w:tcPr>
                  <w:tcW w:w="1123" w:type="dxa"/>
                </w:tcPr>
                <w:p w14:paraId="4B8B048C"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2F3A4E52"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 xml:space="preserve">With CSI reports respect to different number of spatial </w:t>
                  </w:r>
                  <w:r w:rsidRPr="00584BD8">
                    <w:rPr>
                      <w:color w:val="C0504D" w:themeColor="accent2"/>
                      <w:sz w:val="13"/>
                      <w:szCs w:val="15"/>
                    </w:rPr>
                    <w:lastRenderedPageBreak/>
                    <w:t>elements available, gNB is able to dynamically adjust the number of spatial elements for PDSCH transmission in current specification.</w:t>
                  </w:r>
                </w:p>
              </w:tc>
              <w:tc>
                <w:tcPr>
                  <w:tcW w:w="856" w:type="dxa"/>
                </w:tcPr>
                <w:p w14:paraId="6ADB62FF" w14:textId="77777777" w:rsidR="007F4CE4" w:rsidRPr="004976A8" w:rsidRDefault="007F4CE4" w:rsidP="007F4CE4">
                  <w:pPr>
                    <w:rPr>
                      <w:sz w:val="13"/>
                      <w:szCs w:val="15"/>
                    </w:rPr>
                  </w:pPr>
                  <w:r w:rsidRPr="004976A8">
                    <w:rPr>
                      <w:rFonts w:hint="eastAsia"/>
                      <w:sz w:val="13"/>
                      <w:szCs w:val="15"/>
                    </w:rPr>
                    <w:lastRenderedPageBreak/>
                    <w:t>-</w:t>
                  </w:r>
                </w:p>
              </w:tc>
            </w:tr>
            <w:tr w:rsidR="007F4CE4" w:rsidRPr="004976A8" w14:paraId="4470008B" w14:textId="77777777" w:rsidTr="0007133A">
              <w:trPr>
                <w:trHeight w:val="487"/>
              </w:trPr>
              <w:tc>
                <w:tcPr>
                  <w:tcW w:w="1091" w:type="dxa"/>
                </w:tcPr>
                <w:p w14:paraId="1200FE4F" w14:textId="77777777" w:rsidR="007F4CE4" w:rsidRPr="004976A8" w:rsidRDefault="007F4CE4" w:rsidP="007F4CE4">
                  <w:pPr>
                    <w:spacing w:line="200" w:lineRule="exact"/>
                    <w:rPr>
                      <w:sz w:val="13"/>
                      <w:szCs w:val="15"/>
                    </w:rPr>
                  </w:pPr>
                  <w:r w:rsidRPr="004976A8">
                    <w:rPr>
                      <w:rFonts w:hint="eastAsia"/>
                      <w:sz w:val="13"/>
                      <w:szCs w:val="15"/>
                    </w:rPr>
                    <w:t>C</w:t>
                  </w:r>
                  <w:r w:rsidRPr="004976A8">
                    <w:rPr>
                      <w:sz w:val="13"/>
                      <w:szCs w:val="15"/>
                    </w:rPr>
                    <w:t>-2</w:t>
                  </w:r>
                </w:p>
              </w:tc>
              <w:tc>
                <w:tcPr>
                  <w:tcW w:w="752" w:type="dxa"/>
                </w:tcPr>
                <w:p w14:paraId="4B28C695" w14:textId="77777777" w:rsidR="007F4CE4" w:rsidRPr="004976A8" w:rsidRDefault="007F4CE4" w:rsidP="007F4CE4">
                  <w:pPr>
                    <w:rPr>
                      <w:sz w:val="13"/>
                      <w:szCs w:val="15"/>
                    </w:rPr>
                  </w:pPr>
                  <w:r w:rsidRPr="004976A8">
                    <w:rPr>
                      <w:rFonts w:hint="eastAsia"/>
                      <w:sz w:val="13"/>
                      <w:szCs w:val="15"/>
                    </w:rPr>
                    <w:t>3</w:t>
                  </w:r>
                </w:p>
              </w:tc>
              <w:tc>
                <w:tcPr>
                  <w:tcW w:w="592" w:type="dxa"/>
                </w:tcPr>
                <w:p w14:paraId="76573092" w14:textId="77777777" w:rsidR="007F4CE4" w:rsidRPr="004976A8" w:rsidRDefault="007F4CE4" w:rsidP="007F4CE4">
                  <w:pPr>
                    <w:rPr>
                      <w:rFonts w:eastAsia="宋体"/>
                      <w:sz w:val="12"/>
                      <w:szCs w:val="12"/>
                    </w:rPr>
                  </w:pPr>
                  <w:r w:rsidRPr="004976A8">
                    <w:rPr>
                      <w:rFonts w:eastAsia="宋体" w:hint="eastAsia"/>
                      <w:sz w:val="12"/>
                      <w:szCs w:val="12"/>
                    </w:rPr>
                    <w:t>1</w:t>
                  </w:r>
                  <w:r w:rsidRPr="004976A8">
                    <w:rPr>
                      <w:rFonts w:eastAsia="宋体"/>
                      <w:sz w:val="12"/>
                      <w:szCs w:val="12"/>
                    </w:rPr>
                    <w:t>9.7</w:t>
                  </w:r>
                </w:p>
              </w:tc>
              <w:tc>
                <w:tcPr>
                  <w:tcW w:w="597" w:type="dxa"/>
                </w:tcPr>
                <w:p w14:paraId="09EF4734" w14:textId="77777777" w:rsidR="007F4CE4" w:rsidRPr="004976A8" w:rsidRDefault="007F4CE4" w:rsidP="007F4CE4">
                  <w:pPr>
                    <w:rPr>
                      <w:sz w:val="12"/>
                      <w:szCs w:val="12"/>
                    </w:rPr>
                  </w:pPr>
                  <w:r w:rsidRPr="004976A8">
                    <w:rPr>
                      <w:rFonts w:hint="eastAsia"/>
                      <w:sz w:val="12"/>
                      <w:szCs w:val="12"/>
                    </w:rPr>
                    <w:t>3</w:t>
                  </w:r>
                  <w:r w:rsidRPr="004976A8">
                    <w:rPr>
                      <w:sz w:val="12"/>
                      <w:szCs w:val="12"/>
                    </w:rPr>
                    <w:t>9</w:t>
                  </w:r>
                </w:p>
              </w:tc>
              <w:tc>
                <w:tcPr>
                  <w:tcW w:w="600" w:type="dxa"/>
                </w:tcPr>
                <w:p w14:paraId="3B8B5A9A" w14:textId="77777777" w:rsidR="007F4CE4" w:rsidRPr="004976A8" w:rsidRDefault="007F4CE4" w:rsidP="007F4CE4">
                  <w:pPr>
                    <w:rPr>
                      <w:sz w:val="13"/>
                      <w:szCs w:val="15"/>
                    </w:rPr>
                  </w:pPr>
                  <w:r w:rsidRPr="00584BD8">
                    <w:rPr>
                      <w:rFonts w:hint="eastAsia"/>
                      <w:sz w:val="13"/>
                      <w:szCs w:val="15"/>
                    </w:rPr>
                    <w:t>3</w:t>
                  </w:r>
                  <w:r w:rsidRPr="00584BD8">
                    <w:rPr>
                      <w:sz w:val="13"/>
                      <w:szCs w:val="15"/>
                    </w:rPr>
                    <w:t>3.79</w:t>
                  </w:r>
                </w:p>
              </w:tc>
              <w:tc>
                <w:tcPr>
                  <w:tcW w:w="995" w:type="dxa"/>
                </w:tcPr>
                <w:p w14:paraId="6C1F8F13" w14:textId="77777777" w:rsidR="007F4CE4" w:rsidRPr="004976A8" w:rsidRDefault="007F4CE4" w:rsidP="007F4CE4">
                  <w:pPr>
                    <w:spacing w:line="200" w:lineRule="exact"/>
                    <w:rPr>
                      <w:sz w:val="13"/>
                      <w:szCs w:val="15"/>
                    </w:rPr>
                  </w:pPr>
                  <w:r w:rsidRPr="004976A8">
                    <w:rPr>
                      <w:rFonts w:hint="eastAsia"/>
                      <w:sz w:val="13"/>
                      <w:szCs w:val="15"/>
                    </w:rPr>
                    <w:t>Y</w:t>
                  </w:r>
                  <w:r w:rsidRPr="004976A8">
                    <w:rPr>
                      <w:sz w:val="13"/>
                      <w:szCs w:val="15"/>
                    </w:rPr>
                    <w:t>es</w:t>
                  </w:r>
                </w:p>
              </w:tc>
              <w:tc>
                <w:tcPr>
                  <w:tcW w:w="1382" w:type="dxa"/>
                </w:tcPr>
                <w:p w14:paraId="11C0B089" w14:textId="77777777" w:rsidR="007F4CE4" w:rsidRPr="004976A8" w:rsidRDefault="007F4CE4" w:rsidP="007F4CE4">
                  <w:pPr>
                    <w:spacing w:line="200" w:lineRule="exact"/>
                    <w:rPr>
                      <w:sz w:val="13"/>
                      <w:szCs w:val="15"/>
                    </w:rPr>
                  </w:pPr>
                  <w:r w:rsidRPr="004976A8">
                    <w:rPr>
                      <w:rFonts w:hint="eastAsia"/>
                      <w:sz w:val="13"/>
                      <w:szCs w:val="15"/>
                    </w:rPr>
                    <w:t>Y</w:t>
                  </w:r>
                  <w:r w:rsidRPr="004976A8">
                    <w:rPr>
                      <w:sz w:val="13"/>
                      <w:szCs w:val="15"/>
                    </w:rPr>
                    <w:t>es for 1 source with dynamic adaptation</w:t>
                  </w:r>
                </w:p>
                <w:p w14:paraId="28412926" w14:textId="77777777" w:rsidR="007F4CE4" w:rsidRDefault="007F4CE4" w:rsidP="007F4CE4">
                  <w:pPr>
                    <w:spacing w:line="200" w:lineRule="exact"/>
                    <w:rPr>
                      <w:color w:val="FF0000"/>
                      <w:sz w:val="13"/>
                      <w:szCs w:val="15"/>
                    </w:rPr>
                  </w:pPr>
                </w:p>
                <w:p w14:paraId="66D4652D"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2 sources with static adaptation</w:t>
                  </w:r>
                </w:p>
                <w:p w14:paraId="7D3A6F66" w14:textId="77777777" w:rsidR="007F4CE4" w:rsidRPr="004976A8" w:rsidRDefault="007F4CE4" w:rsidP="007F4CE4">
                  <w:pPr>
                    <w:spacing w:line="200" w:lineRule="exact"/>
                    <w:rPr>
                      <w:sz w:val="13"/>
                      <w:szCs w:val="15"/>
                    </w:rPr>
                  </w:pPr>
                </w:p>
              </w:tc>
              <w:tc>
                <w:tcPr>
                  <w:tcW w:w="1228" w:type="dxa"/>
                </w:tcPr>
                <w:p w14:paraId="45D08627"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UPT loss of 7.27%~28.7%</w:t>
                  </w:r>
                </w:p>
              </w:tc>
              <w:tc>
                <w:tcPr>
                  <w:tcW w:w="1123" w:type="dxa"/>
                </w:tcPr>
                <w:p w14:paraId="6BB767CC"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Yes</w:t>
                  </w:r>
                </w:p>
                <w:p w14:paraId="7615F0F2"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R</w:t>
                  </w:r>
                  <w:r w:rsidRPr="00584BD8">
                    <w:rPr>
                      <w:color w:val="C0504D" w:themeColor="accent2"/>
                      <w:sz w:val="13"/>
                      <w:szCs w:val="15"/>
                    </w:rPr>
                    <w:t>RC reconfiguration can enable or disable one or more TRPs.</w:t>
                  </w:r>
                </w:p>
              </w:tc>
              <w:tc>
                <w:tcPr>
                  <w:tcW w:w="856" w:type="dxa"/>
                </w:tcPr>
                <w:p w14:paraId="42C96D39" w14:textId="77777777" w:rsidR="007F4CE4" w:rsidRPr="004976A8" w:rsidRDefault="007F4CE4" w:rsidP="007F4CE4">
                  <w:pPr>
                    <w:rPr>
                      <w:sz w:val="13"/>
                      <w:szCs w:val="15"/>
                    </w:rPr>
                  </w:pPr>
                  <w:r w:rsidRPr="004976A8">
                    <w:rPr>
                      <w:rFonts w:hint="eastAsia"/>
                      <w:sz w:val="13"/>
                      <w:szCs w:val="15"/>
                    </w:rPr>
                    <w:t>-</w:t>
                  </w:r>
                </w:p>
              </w:tc>
            </w:tr>
            <w:tr w:rsidR="007F4CE4" w14:paraId="65FFD908" w14:textId="77777777" w:rsidTr="0007133A">
              <w:trPr>
                <w:trHeight w:val="487"/>
              </w:trPr>
              <w:tc>
                <w:tcPr>
                  <w:tcW w:w="1091" w:type="dxa"/>
                </w:tcPr>
                <w:p w14:paraId="17D1B05C" w14:textId="77777777" w:rsidR="007F4CE4" w:rsidRDefault="007F4CE4" w:rsidP="007F4CE4">
                  <w:pPr>
                    <w:spacing w:line="200" w:lineRule="exact"/>
                    <w:rPr>
                      <w:sz w:val="13"/>
                      <w:szCs w:val="15"/>
                    </w:rPr>
                  </w:pPr>
                  <w:r>
                    <w:rPr>
                      <w:rFonts w:hint="eastAsia"/>
                      <w:sz w:val="13"/>
                      <w:szCs w:val="15"/>
                    </w:rPr>
                    <w:t>D</w:t>
                  </w:r>
                  <w:r>
                    <w:rPr>
                      <w:sz w:val="13"/>
                      <w:szCs w:val="15"/>
                    </w:rPr>
                    <w:t>-1</w:t>
                  </w:r>
                </w:p>
              </w:tc>
              <w:tc>
                <w:tcPr>
                  <w:tcW w:w="752" w:type="dxa"/>
                </w:tcPr>
                <w:p w14:paraId="6267876C" w14:textId="77777777" w:rsidR="007F4CE4" w:rsidRDefault="007F4CE4" w:rsidP="007F4CE4">
                  <w:pPr>
                    <w:rPr>
                      <w:sz w:val="13"/>
                      <w:szCs w:val="15"/>
                    </w:rPr>
                  </w:pPr>
                  <w:r>
                    <w:rPr>
                      <w:rFonts w:hint="eastAsia"/>
                      <w:sz w:val="13"/>
                      <w:szCs w:val="15"/>
                    </w:rPr>
                    <w:t>1</w:t>
                  </w:r>
                  <w:r>
                    <w:rPr>
                      <w:sz w:val="13"/>
                      <w:szCs w:val="15"/>
                    </w:rPr>
                    <w:t>0</w:t>
                  </w:r>
                </w:p>
              </w:tc>
              <w:tc>
                <w:tcPr>
                  <w:tcW w:w="592" w:type="dxa"/>
                </w:tcPr>
                <w:p w14:paraId="38C31772" w14:textId="77777777" w:rsidR="007F4CE4" w:rsidRPr="00AF38D6" w:rsidRDefault="007F4CE4" w:rsidP="007F4CE4">
                  <w:pPr>
                    <w:rPr>
                      <w:rFonts w:eastAsia="宋体"/>
                      <w:sz w:val="12"/>
                      <w:szCs w:val="12"/>
                    </w:rPr>
                  </w:pPr>
                  <w:r>
                    <w:rPr>
                      <w:rFonts w:eastAsia="宋体" w:hint="eastAsia"/>
                      <w:sz w:val="12"/>
                      <w:szCs w:val="12"/>
                    </w:rPr>
                    <w:t>2</w:t>
                  </w:r>
                  <w:r>
                    <w:rPr>
                      <w:rFonts w:eastAsia="宋体"/>
                      <w:sz w:val="12"/>
                      <w:szCs w:val="12"/>
                    </w:rPr>
                    <w:t>.3</w:t>
                  </w:r>
                </w:p>
              </w:tc>
              <w:tc>
                <w:tcPr>
                  <w:tcW w:w="597" w:type="dxa"/>
                </w:tcPr>
                <w:p w14:paraId="2F6748C1" w14:textId="77777777" w:rsidR="007F4CE4" w:rsidRPr="00AF38D6" w:rsidRDefault="007F4CE4" w:rsidP="007F4CE4">
                  <w:pPr>
                    <w:rPr>
                      <w:sz w:val="12"/>
                      <w:szCs w:val="12"/>
                    </w:rPr>
                  </w:pPr>
                  <w:r>
                    <w:rPr>
                      <w:rFonts w:hint="eastAsia"/>
                      <w:sz w:val="12"/>
                      <w:szCs w:val="12"/>
                    </w:rPr>
                    <w:t>4</w:t>
                  </w:r>
                  <w:r>
                    <w:rPr>
                      <w:sz w:val="12"/>
                      <w:szCs w:val="12"/>
                    </w:rPr>
                    <w:t>0.5</w:t>
                  </w:r>
                </w:p>
              </w:tc>
              <w:tc>
                <w:tcPr>
                  <w:tcW w:w="600" w:type="dxa"/>
                </w:tcPr>
                <w:p w14:paraId="285EF3E0" w14:textId="77777777" w:rsidR="007F4CE4" w:rsidRPr="007F36B8" w:rsidRDefault="007F4CE4" w:rsidP="007F4CE4">
                  <w:pPr>
                    <w:rPr>
                      <w:sz w:val="13"/>
                      <w:szCs w:val="15"/>
                    </w:rPr>
                  </w:pPr>
                  <w:r>
                    <w:rPr>
                      <w:rFonts w:hint="eastAsia"/>
                      <w:sz w:val="13"/>
                      <w:szCs w:val="15"/>
                    </w:rPr>
                    <w:t>1</w:t>
                  </w:r>
                  <w:r>
                    <w:rPr>
                      <w:sz w:val="13"/>
                      <w:szCs w:val="15"/>
                    </w:rPr>
                    <w:t>6.08</w:t>
                  </w:r>
                </w:p>
              </w:tc>
              <w:tc>
                <w:tcPr>
                  <w:tcW w:w="995" w:type="dxa"/>
                </w:tcPr>
                <w:p w14:paraId="5DBE9118"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72D132D0" w14:textId="77777777" w:rsidR="007F4CE4" w:rsidRPr="00584BD8" w:rsidRDefault="007F4CE4" w:rsidP="007F4CE4">
                  <w:pPr>
                    <w:spacing w:line="200" w:lineRule="exact"/>
                    <w:rPr>
                      <w:sz w:val="13"/>
                      <w:szCs w:val="15"/>
                    </w:rPr>
                  </w:pPr>
                  <w:r w:rsidRPr="00584BD8">
                    <w:rPr>
                      <w:rFonts w:hint="eastAsia"/>
                      <w:sz w:val="13"/>
                      <w:szCs w:val="15"/>
                    </w:rPr>
                    <w:t>Y</w:t>
                  </w:r>
                  <w:r w:rsidRPr="00584BD8">
                    <w:rPr>
                      <w:sz w:val="13"/>
                      <w:szCs w:val="15"/>
                    </w:rPr>
                    <w:t>es for 2 sources</w:t>
                  </w:r>
                </w:p>
                <w:p w14:paraId="5E974162" w14:textId="77777777" w:rsidR="007F4CE4" w:rsidRDefault="007F4CE4" w:rsidP="007F4CE4">
                  <w:pPr>
                    <w:spacing w:line="200" w:lineRule="exact"/>
                    <w:rPr>
                      <w:color w:val="FF0000"/>
                      <w:sz w:val="13"/>
                      <w:szCs w:val="15"/>
                    </w:rPr>
                  </w:pPr>
                </w:p>
                <w:p w14:paraId="6BB43520"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8 sources</w:t>
                  </w:r>
                </w:p>
                <w:p w14:paraId="7B66F55F"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P</w:t>
                  </w:r>
                  <w:r w:rsidRPr="00584BD8">
                    <w:rPr>
                      <w:color w:val="C0504D" w:themeColor="accent2"/>
                      <w:sz w:val="13"/>
                      <w:szCs w:val="15"/>
                    </w:rPr>
                    <w:t xml:space="preserve">roposed scheme is dynamic adaption of PDSCH power. However, 8 sources reports </w:t>
                  </w:r>
                </w:p>
                <w:p w14:paraId="37E03B51" w14:textId="77777777" w:rsidR="007F4CE4" w:rsidRDefault="007F4CE4" w:rsidP="007F4CE4">
                  <w:pPr>
                    <w:spacing w:line="200" w:lineRule="exact"/>
                    <w:rPr>
                      <w:sz w:val="13"/>
                      <w:szCs w:val="15"/>
                    </w:rPr>
                  </w:pPr>
                  <w:r w:rsidRPr="00584BD8">
                    <w:rPr>
                      <w:color w:val="C0504D" w:themeColor="accent2"/>
                      <w:sz w:val="13"/>
                      <w:szCs w:val="15"/>
                    </w:rPr>
                    <w:t>semi-static power adaptation only.</w:t>
                  </w:r>
                </w:p>
              </w:tc>
              <w:tc>
                <w:tcPr>
                  <w:tcW w:w="1228" w:type="dxa"/>
                </w:tcPr>
                <w:p w14:paraId="30506B5E"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UPT loss is observed from 2.03%~19.49%</w:t>
                  </w:r>
                </w:p>
              </w:tc>
              <w:tc>
                <w:tcPr>
                  <w:tcW w:w="1123" w:type="dxa"/>
                </w:tcPr>
                <w:p w14:paraId="1833BFEE" w14:textId="77777777" w:rsidR="007F4CE4" w:rsidRDefault="007F4CE4" w:rsidP="007F4CE4">
                  <w:pPr>
                    <w:rPr>
                      <w:color w:val="FF0000"/>
                      <w:sz w:val="13"/>
                      <w:szCs w:val="15"/>
                    </w:rPr>
                  </w:pPr>
                  <w:r w:rsidRPr="00EE2C8C">
                    <w:rPr>
                      <w:rFonts w:hint="eastAsia"/>
                      <w:color w:val="FF0000"/>
                      <w:sz w:val="13"/>
                      <w:szCs w:val="15"/>
                    </w:rPr>
                    <w:t>Y</w:t>
                  </w:r>
                  <w:r w:rsidRPr="00EE2C8C">
                    <w:rPr>
                      <w:color w:val="FF0000"/>
                      <w:sz w:val="13"/>
                      <w:szCs w:val="15"/>
                    </w:rPr>
                    <w:t>es</w:t>
                  </w:r>
                </w:p>
                <w:p w14:paraId="1456CB94" w14:textId="77777777" w:rsidR="007F4CE4" w:rsidRDefault="007F4CE4" w:rsidP="007F4CE4">
                  <w:pPr>
                    <w:spacing w:line="200" w:lineRule="exact"/>
                    <w:rPr>
                      <w:color w:val="C0504D" w:themeColor="accent2"/>
                      <w:sz w:val="13"/>
                      <w:szCs w:val="15"/>
                    </w:rPr>
                  </w:pPr>
                  <w:r w:rsidRPr="00BE57BD">
                    <w:rPr>
                      <w:rFonts w:hint="eastAsia"/>
                      <w:color w:val="C0504D" w:themeColor="accent2"/>
                      <w:sz w:val="13"/>
                      <w:szCs w:val="15"/>
                    </w:rPr>
                    <w:t>D</w:t>
                  </w:r>
                  <w:r w:rsidRPr="00BE57BD">
                    <w:rPr>
                      <w:color w:val="C0504D" w:themeColor="accent2"/>
                      <w:sz w:val="13"/>
                      <w:szCs w:val="15"/>
                    </w:rPr>
                    <w:t>ynamic PDSCH power adaptation can be achieved in the following two legacy</w:t>
                  </w:r>
                  <w:r>
                    <w:rPr>
                      <w:color w:val="C0504D" w:themeColor="accent2"/>
                      <w:sz w:val="13"/>
                      <w:szCs w:val="15"/>
                    </w:rPr>
                    <w:t xml:space="preserve"> way:</w:t>
                  </w:r>
                </w:p>
                <w:p w14:paraId="60CCB67E" w14:textId="77777777" w:rsidR="007F4CE4" w:rsidRDefault="007F4CE4" w:rsidP="007F4CE4">
                  <w:pPr>
                    <w:spacing w:line="200" w:lineRule="exact"/>
                    <w:rPr>
                      <w:color w:val="C0504D" w:themeColor="accent2"/>
                      <w:sz w:val="13"/>
                      <w:szCs w:val="15"/>
                    </w:rPr>
                  </w:pPr>
                  <w:r>
                    <w:rPr>
                      <w:color w:val="C0504D" w:themeColor="accent2"/>
                      <w:sz w:val="13"/>
                      <w:szCs w:val="15"/>
                    </w:rPr>
                    <w:t>1. UE reports CSI based on one PDSCH power offset and gNB implementation to estimate CSI for other PDSCH power;</w:t>
                  </w:r>
                </w:p>
                <w:p w14:paraId="2881F5CA" w14:textId="77777777" w:rsidR="007F4CE4" w:rsidRPr="00BE57BD" w:rsidRDefault="007F4CE4" w:rsidP="007F4CE4">
                  <w:pPr>
                    <w:spacing w:line="200" w:lineRule="exact"/>
                    <w:rPr>
                      <w:color w:val="FF0000"/>
                      <w:sz w:val="13"/>
                      <w:szCs w:val="15"/>
                      <w:lang w:val="en-US"/>
                    </w:rPr>
                  </w:pPr>
                  <w:r w:rsidRPr="00BE57BD">
                    <w:rPr>
                      <w:rFonts w:hint="eastAsia"/>
                      <w:color w:val="C0504D" w:themeColor="accent2"/>
                      <w:sz w:val="13"/>
                      <w:szCs w:val="15"/>
                    </w:rPr>
                    <w:t>2</w:t>
                  </w:r>
                  <w:r w:rsidRPr="00BE57BD">
                    <w:rPr>
                      <w:color w:val="C0504D" w:themeColor="accent2"/>
                      <w:sz w:val="13"/>
                      <w:szCs w:val="15"/>
                    </w:rPr>
                    <w:t>. gNB configures multiple CSI-RS with different power offset</w:t>
                  </w:r>
                </w:p>
              </w:tc>
              <w:tc>
                <w:tcPr>
                  <w:tcW w:w="856" w:type="dxa"/>
                </w:tcPr>
                <w:p w14:paraId="1CBEFD15" w14:textId="77777777" w:rsidR="007F4CE4" w:rsidRDefault="007F4CE4" w:rsidP="007F4CE4">
                  <w:pPr>
                    <w:rPr>
                      <w:sz w:val="13"/>
                      <w:szCs w:val="15"/>
                    </w:rPr>
                  </w:pPr>
                  <w:r>
                    <w:rPr>
                      <w:rFonts w:hint="eastAsia"/>
                      <w:sz w:val="13"/>
                      <w:szCs w:val="15"/>
                    </w:rPr>
                    <w:t>-</w:t>
                  </w:r>
                </w:p>
              </w:tc>
            </w:tr>
            <w:tr w:rsidR="007F4CE4" w14:paraId="1D6DC3C1" w14:textId="77777777" w:rsidTr="0007133A">
              <w:trPr>
                <w:trHeight w:val="487"/>
              </w:trPr>
              <w:tc>
                <w:tcPr>
                  <w:tcW w:w="1091" w:type="dxa"/>
                </w:tcPr>
                <w:p w14:paraId="2335EFE9" w14:textId="77777777" w:rsidR="007F4CE4" w:rsidRDefault="007F4CE4" w:rsidP="007F4CE4">
                  <w:pPr>
                    <w:spacing w:line="200" w:lineRule="exact"/>
                    <w:rPr>
                      <w:sz w:val="13"/>
                      <w:szCs w:val="15"/>
                    </w:rPr>
                  </w:pPr>
                  <w:r>
                    <w:rPr>
                      <w:rFonts w:hint="eastAsia"/>
                      <w:sz w:val="13"/>
                      <w:szCs w:val="15"/>
                    </w:rPr>
                    <w:t>D</w:t>
                  </w:r>
                  <w:r>
                    <w:rPr>
                      <w:sz w:val="13"/>
                      <w:szCs w:val="15"/>
                    </w:rPr>
                    <w:t>-2</w:t>
                  </w:r>
                </w:p>
              </w:tc>
              <w:tc>
                <w:tcPr>
                  <w:tcW w:w="752" w:type="dxa"/>
                </w:tcPr>
                <w:p w14:paraId="6741759D" w14:textId="77777777" w:rsidR="007F4CE4" w:rsidRDefault="007F4CE4" w:rsidP="007F4CE4">
                  <w:pPr>
                    <w:rPr>
                      <w:sz w:val="13"/>
                      <w:szCs w:val="15"/>
                    </w:rPr>
                  </w:pPr>
                  <w:r w:rsidRPr="00EE2C8C">
                    <w:rPr>
                      <w:rFonts w:hint="eastAsia"/>
                      <w:color w:val="FF0000"/>
                      <w:sz w:val="13"/>
                      <w:szCs w:val="15"/>
                    </w:rPr>
                    <w:t>1</w:t>
                  </w:r>
                </w:p>
              </w:tc>
              <w:tc>
                <w:tcPr>
                  <w:tcW w:w="592" w:type="dxa"/>
                </w:tcPr>
                <w:p w14:paraId="5549FC2C" w14:textId="77777777" w:rsidR="007F4CE4" w:rsidRPr="00AF38D6" w:rsidRDefault="007F4CE4" w:rsidP="007F4CE4">
                  <w:pPr>
                    <w:rPr>
                      <w:rFonts w:eastAsia="宋体"/>
                      <w:sz w:val="12"/>
                      <w:szCs w:val="12"/>
                    </w:rPr>
                  </w:pPr>
                  <w:r>
                    <w:rPr>
                      <w:rFonts w:eastAsia="宋体" w:hint="eastAsia"/>
                      <w:sz w:val="12"/>
                      <w:szCs w:val="12"/>
                    </w:rPr>
                    <w:t>8</w:t>
                  </w:r>
                  <w:r>
                    <w:rPr>
                      <w:rFonts w:eastAsia="宋体"/>
                      <w:sz w:val="12"/>
                      <w:szCs w:val="12"/>
                    </w:rPr>
                    <w:t>.9</w:t>
                  </w:r>
                </w:p>
              </w:tc>
              <w:tc>
                <w:tcPr>
                  <w:tcW w:w="597" w:type="dxa"/>
                </w:tcPr>
                <w:p w14:paraId="125C12A8" w14:textId="77777777" w:rsidR="007F4CE4" w:rsidRPr="00AF38D6" w:rsidRDefault="007F4CE4" w:rsidP="007F4CE4">
                  <w:pPr>
                    <w:rPr>
                      <w:sz w:val="12"/>
                      <w:szCs w:val="12"/>
                    </w:rPr>
                  </w:pPr>
                  <w:r>
                    <w:rPr>
                      <w:rFonts w:hint="eastAsia"/>
                      <w:sz w:val="12"/>
                      <w:szCs w:val="12"/>
                    </w:rPr>
                    <w:t>8</w:t>
                  </w:r>
                  <w:r>
                    <w:rPr>
                      <w:sz w:val="12"/>
                      <w:szCs w:val="12"/>
                    </w:rPr>
                    <w:t>.9</w:t>
                  </w:r>
                </w:p>
              </w:tc>
              <w:tc>
                <w:tcPr>
                  <w:tcW w:w="600" w:type="dxa"/>
                </w:tcPr>
                <w:p w14:paraId="7144755E" w14:textId="77777777" w:rsidR="007F4CE4" w:rsidRPr="007F36B8" w:rsidRDefault="007F4CE4" w:rsidP="007F4CE4">
                  <w:pPr>
                    <w:rPr>
                      <w:sz w:val="13"/>
                      <w:szCs w:val="15"/>
                    </w:rPr>
                  </w:pPr>
                  <w:r w:rsidRPr="00EE2C8C">
                    <w:rPr>
                      <w:rFonts w:hint="eastAsia"/>
                      <w:color w:val="FF0000"/>
                      <w:sz w:val="13"/>
                      <w:szCs w:val="15"/>
                    </w:rPr>
                    <w:t>8</w:t>
                  </w:r>
                  <w:r w:rsidRPr="00EE2C8C">
                    <w:rPr>
                      <w:color w:val="FF0000"/>
                      <w:sz w:val="13"/>
                      <w:szCs w:val="15"/>
                    </w:rPr>
                    <w:t>.9</w:t>
                  </w:r>
                </w:p>
              </w:tc>
              <w:tc>
                <w:tcPr>
                  <w:tcW w:w="995" w:type="dxa"/>
                </w:tcPr>
                <w:p w14:paraId="6A579C25" w14:textId="77777777" w:rsidR="007F4CE4" w:rsidRPr="00EE2C8C" w:rsidRDefault="007F4CE4" w:rsidP="007F4CE4">
                  <w:pPr>
                    <w:spacing w:line="200" w:lineRule="exact"/>
                    <w:rPr>
                      <w:color w:val="FF0000"/>
                      <w:sz w:val="13"/>
                      <w:szCs w:val="15"/>
                    </w:rPr>
                  </w:pPr>
                  <w:r w:rsidRPr="00EE2C8C">
                    <w:rPr>
                      <w:rFonts w:hint="eastAsia"/>
                      <w:color w:val="FF0000"/>
                      <w:sz w:val="13"/>
                      <w:szCs w:val="15"/>
                    </w:rPr>
                    <w:t>N</w:t>
                  </w:r>
                  <w:r w:rsidRPr="00EE2C8C">
                    <w:rPr>
                      <w:color w:val="FF0000"/>
                      <w:sz w:val="13"/>
                      <w:szCs w:val="15"/>
                    </w:rPr>
                    <w:t>o</w:t>
                  </w:r>
                </w:p>
                <w:p w14:paraId="3E0E212A" w14:textId="77777777" w:rsidR="007F4CE4" w:rsidRDefault="007F4CE4" w:rsidP="007F4CE4">
                  <w:pPr>
                    <w:spacing w:line="200" w:lineRule="exact"/>
                    <w:rPr>
                      <w:sz w:val="13"/>
                      <w:szCs w:val="15"/>
                    </w:rPr>
                  </w:pPr>
                  <w:r w:rsidRPr="00EE2C8C">
                    <w:rPr>
                      <w:color w:val="FF0000"/>
                      <w:sz w:val="13"/>
                      <w:szCs w:val="15"/>
                    </w:rPr>
                    <w:t>Note PA scaling values used for this NW ES scheme are not covered by RAN1 power consumption scaling model.</w:t>
                  </w:r>
                </w:p>
              </w:tc>
              <w:tc>
                <w:tcPr>
                  <w:tcW w:w="1382" w:type="dxa"/>
                </w:tcPr>
                <w:p w14:paraId="3F1B2D69"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10A9F73B" w14:textId="77777777" w:rsidR="007F4CE4" w:rsidRDefault="007F4CE4" w:rsidP="007F4CE4">
                  <w:pPr>
                    <w:spacing w:line="200" w:lineRule="exact"/>
                    <w:rPr>
                      <w:sz w:val="13"/>
                      <w:szCs w:val="15"/>
                    </w:rPr>
                  </w:pPr>
                  <w:proofErr w:type="spellStart"/>
                  <w:r w:rsidRPr="00584BD8">
                    <w:rPr>
                      <w:rFonts w:hint="eastAsia"/>
                      <w:color w:val="C0504D" w:themeColor="accent2"/>
                      <w:sz w:val="13"/>
                      <w:szCs w:val="15"/>
                    </w:rPr>
                    <w:t>M</w:t>
                  </w:r>
                  <w:r w:rsidRPr="00584BD8">
                    <w:rPr>
                      <w:color w:val="C0504D" w:themeColor="accent2"/>
                      <w:sz w:val="13"/>
                      <w:szCs w:val="15"/>
                    </w:rPr>
                    <w:t>odeling</w:t>
                  </w:r>
                  <w:proofErr w:type="spellEnd"/>
                  <w:r w:rsidRPr="00584BD8">
                    <w:rPr>
                      <w:color w:val="C0504D" w:themeColor="accent2"/>
                      <w:sz w:val="13"/>
                      <w:szCs w:val="15"/>
                    </w:rPr>
                    <w:t xml:space="preserve"> of OTA information is not provided</w:t>
                  </w:r>
                </w:p>
              </w:tc>
              <w:tc>
                <w:tcPr>
                  <w:tcW w:w="1228" w:type="dxa"/>
                </w:tcPr>
                <w:p w14:paraId="637E3CFE" w14:textId="77777777" w:rsidR="007F4CE4" w:rsidRPr="00A97C38" w:rsidRDefault="007F4CE4" w:rsidP="007F4CE4">
                  <w:pPr>
                    <w:spacing w:line="200" w:lineRule="exact"/>
                    <w:rPr>
                      <w:sz w:val="13"/>
                      <w:szCs w:val="15"/>
                    </w:rPr>
                  </w:pPr>
                  <w:r w:rsidRPr="006E788F">
                    <w:rPr>
                      <w:sz w:val="13"/>
                      <w:szCs w:val="15"/>
                    </w:rPr>
                    <w:t>On UPT/latency, no negative impact is observed.</w:t>
                  </w:r>
                </w:p>
              </w:tc>
              <w:tc>
                <w:tcPr>
                  <w:tcW w:w="1123" w:type="dxa"/>
                </w:tcPr>
                <w:p w14:paraId="7CF6BCB4" w14:textId="77777777" w:rsidR="007F4CE4" w:rsidRPr="00584BD8" w:rsidRDefault="007F4CE4" w:rsidP="007F4CE4">
                  <w:pPr>
                    <w:rPr>
                      <w:color w:val="C0504D" w:themeColor="accent2"/>
                      <w:sz w:val="13"/>
                      <w:szCs w:val="15"/>
                    </w:rPr>
                  </w:pPr>
                  <w:r w:rsidRPr="00584BD8">
                    <w:rPr>
                      <w:color w:val="C0504D" w:themeColor="accent2"/>
                      <w:sz w:val="13"/>
                      <w:szCs w:val="15"/>
                    </w:rPr>
                    <w:t>Yes</w:t>
                  </w:r>
                </w:p>
                <w:p w14:paraId="20B23CD4" w14:textId="77777777" w:rsidR="007F4CE4" w:rsidRPr="00EE2C8C" w:rsidRDefault="007F4CE4" w:rsidP="007F4CE4">
                  <w:pPr>
                    <w:spacing w:line="200" w:lineRule="exact"/>
                    <w:rPr>
                      <w:color w:val="FF0000"/>
                      <w:sz w:val="13"/>
                      <w:szCs w:val="15"/>
                    </w:rPr>
                  </w:pPr>
                  <w:r w:rsidRPr="00584BD8">
                    <w:rPr>
                      <w:rFonts w:hint="eastAsia"/>
                      <w:color w:val="C0504D" w:themeColor="accent2"/>
                      <w:sz w:val="13"/>
                      <w:szCs w:val="15"/>
                    </w:rPr>
                    <w:t>g</w:t>
                  </w:r>
                  <w:r w:rsidRPr="00584BD8">
                    <w:rPr>
                      <w:color w:val="C0504D" w:themeColor="accent2"/>
                      <w:sz w:val="13"/>
                      <w:szCs w:val="15"/>
                    </w:rPr>
                    <w:t xml:space="preserve">NB can implement DPD without OTA </w:t>
                  </w:r>
                  <w:proofErr w:type="spellStart"/>
                  <w:r w:rsidRPr="00584BD8">
                    <w:rPr>
                      <w:color w:val="C0504D" w:themeColor="accent2"/>
                      <w:sz w:val="13"/>
                      <w:szCs w:val="15"/>
                    </w:rPr>
                    <w:t>informaiton</w:t>
                  </w:r>
                  <w:proofErr w:type="spellEnd"/>
                </w:p>
              </w:tc>
              <w:tc>
                <w:tcPr>
                  <w:tcW w:w="856" w:type="dxa"/>
                </w:tcPr>
                <w:p w14:paraId="70D4592B" w14:textId="77777777" w:rsidR="007F4CE4" w:rsidRDefault="007F4CE4" w:rsidP="007F4CE4">
                  <w:pPr>
                    <w:rPr>
                      <w:sz w:val="13"/>
                      <w:szCs w:val="15"/>
                    </w:rPr>
                  </w:pPr>
                  <w:r>
                    <w:rPr>
                      <w:rFonts w:hint="eastAsia"/>
                      <w:sz w:val="13"/>
                      <w:szCs w:val="15"/>
                    </w:rPr>
                    <w:t>-</w:t>
                  </w:r>
                </w:p>
              </w:tc>
            </w:tr>
            <w:tr w:rsidR="007F4CE4" w14:paraId="6DD70AA2" w14:textId="77777777" w:rsidTr="0007133A">
              <w:trPr>
                <w:trHeight w:val="487"/>
              </w:trPr>
              <w:tc>
                <w:tcPr>
                  <w:tcW w:w="1091" w:type="dxa"/>
                </w:tcPr>
                <w:p w14:paraId="16FB83C7" w14:textId="77777777" w:rsidR="007F4CE4" w:rsidRDefault="007F4CE4" w:rsidP="007F4CE4">
                  <w:pPr>
                    <w:spacing w:line="200" w:lineRule="exact"/>
                    <w:rPr>
                      <w:sz w:val="13"/>
                      <w:szCs w:val="15"/>
                    </w:rPr>
                  </w:pPr>
                  <w:r>
                    <w:rPr>
                      <w:rFonts w:hint="eastAsia"/>
                      <w:sz w:val="13"/>
                      <w:szCs w:val="15"/>
                    </w:rPr>
                    <w:t>D</w:t>
                  </w:r>
                  <w:r>
                    <w:rPr>
                      <w:sz w:val="13"/>
                      <w:szCs w:val="15"/>
                    </w:rPr>
                    <w:t>-3</w:t>
                  </w:r>
                </w:p>
              </w:tc>
              <w:tc>
                <w:tcPr>
                  <w:tcW w:w="752" w:type="dxa"/>
                </w:tcPr>
                <w:p w14:paraId="49FB39C4" w14:textId="77777777" w:rsidR="007F4CE4" w:rsidRDefault="007F4CE4" w:rsidP="007F4CE4">
                  <w:pPr>
                    <w:rPr>
                      <w:sz w:val="13"/>
                      <w:szCs w:val="15"/>
                    </w:rPr>
                  </w:pPr>
                  <w:r w:rsidRPr="00EE2C8C">
                    <w:rPr>
                      <w:rFonts w:hint="eastAsia"/>
                      <w:color w:val="FF0000"/>
                      <w:sz w:val="13"/>
                      <w:szCs w:val="15"/>
                    </w:rPr>
                    <w:t>1</w:t>
                  </w:r>
                </w:p>
              </w:tc>
              <w:tc>
                <w:tcPr>
                  <w:tcW w:w="592" w:type="dxa"/>
                </w:tcPr>
                <w:p w14:paraId="45E3F130" w14:textId="77777777" w:rsidR="007F4CE4" w:rsidRPr="00AF38D6" w:rsidRDefault="007F4CE4" w:rsidP="007F4CE4">
                  <w:pPr>
                    <w:rPr>
                      <w:rFonts w:eastAsia="宋体"/>
                      <w:sz w:val="12"/>
                      <w:szCs w:val="12"/>
                    </w:rPr>
                  </w:pPr>
                  <w:r>
                    <w:rPr>
                      <w:rFonts w:eastAsia="宋体" w:hint="eastAsia"/>
                      <w:sz w:val="12"/>
                      <w:szCs w:val="12"/>
                    </w:rPr>
                    <w:t>2</w:t>
                  </w:r>
                  <w:r>
                    <w:rPr>
                      <w:rFonts w:eastAsia="宋体"/>
                      <w:sz w:val="12"/>
                      <w:szCs w:val="12"/>
                    </w:rPr>
                    <w:t>.1</w:t>
                  </w:r>
                </w:p>
              </w:tc>
              <w:tc>
                <w:tcPr>
                  <w:tcW w:w="597" w:type="dxa"/>
                </w:tcPr>
                <w:p w14:paraId="54A8A83C" w14:textId="77777777" w:rsidR="007F4CE4" w:rsidRPr="00AF38D6" w:rsidRDefault="007F4CE4" w:rsidP="007F4CE4">
                  <w:pPr>
                    <w:rPr>
                      <w:sz w:val="12"/>
                      <w:szCs w:val="12"/>
                    </w:rPr>
                  </w:pPr>
                  <w:r>
                    <w:rPr>
                      <w:rFonts w:hint="eastAsia"/>
                      <w:sz w:val="12"/>
                      <w:szCs w:val="12"/>
                    </w:rPr>
                    <w:t>9</w:t>
                  </w:r>
                  <w:r>
                    <w:rPr>
                      <w:sz w:val="12"/>
                      <w:szCs w:val="12"/>
                    </w:rPr>
                    <w:t>.5</w:t>
                  </w:r>
                </w:p>
              </w:tc>
              <w:tc>
                <w:tcPr>
                  <w:tcW w:w="600" w:type="dxa"/>
                </w:tcPr>
                <w:p w14:paraId="654AF1EB" w14:textId="77777777" w:rsidR="007F4CE4" w:rsidRPr="007F36B8" w:rsidRDefault="007F4CE4" w:rsidP="007F4CE4">
                  <w:pPr>
                    <w:rPr>
                      <w:sz w:val="13"/>
                      <w:szCs w:val="15"/>
                    </w:rPr>
                  </w:pPr>
                  <w:r w:rsidRPr="00EE2C8C">
                    <w:rPr>
                      <w:rFonts w:hint="eastAsia"/>
                      <w:color w:val="FF0000"/>
                      <w:sz w:val="13"/>
                      <w:szCs w:val="15"/>
                    </w:rPr>
                    <w:t>4</w:t>
                  </w:r>
                  <w:r w:rsidRPr="00EE2C8C">
                    <w:rPr>
                      <w:color w:val="FF0000"/>
                      <w:sz w:val="13"/>
                      <w:szCs w:val="15"/>
                    </w:rPr>
                    <w:t>.53</w:t>
                  </w:r>
                </w:p>
              </w:tc>
              <w:tc>
                <w:tcPr>
                  <w:tcW w:w="995" w:type="dxa"/>
                </w:tcPr>
                <w:p w14:paraId="072FA256" w14:textId="77777777" w:rsidR="007F4CE4" w:rsidRPr="00EE2C8C" w:rsidRDefault="007F4CE4" w:rsidP="007F4CE4">
                  <w:pPr>
                    <w:spacing w:line="200" w:lineRule="exact"/>
                    <w:rPr>
                      <w:color w:val="FF0000"/>
                      <w:sz w:val="13"/>
                      <w:szCs w:val="15"/>
                    </w:rPr>
                  </w:pPr>
                  <w:r w:rsidRPr="00EE2C8C">
                    <w:rPr>
                      <w:rFonts w:hint="eastAsia"/>
                      <w:color w:val="FF0000"/>
                      <w:sz w:val="13"/>
                      <w:szCs w:val="15"/>
                    </w:rPr>
                    <w:t>N</w:t>
                  </w:r>
                  <w:r w:rsidRPr="00EE2C8C">
                    <w:rPr>
                      <w:color w:val="FF0000"/>
                      <w:sz w:val="13"/>
                      <w:szCs w:val="15"/>
                    </w:rPr>
                    <w:t>o</w:t>
                  </w:r>
                </w:p>
                <w:p w14:paraId="4973682D" w14:textId="77777777" w:rsidR="007F4CE4" w:rsidRDefault="007F4CE4" w:rsidP="007F4CE4">
                  <w:pPr>
                    <w:spacing w:line="200" w:lineRule="exact"/>
                    <w:rPr>
                      <w:sz w:val="13"/>
                      <w:szCs w:val="15"/>
                    </w:rPr>
                  </w:pPr>
                  <w:r w:rsidRPr="00EE2C8C">
                    <w:rPr>
                      <w:color w:val="FF0000"/>
                      <w:sz w:val="13"/>
                      <w:szCs w:val="15"/>
                    </w:rPr>
                    <w:t>Note PA scaling values used for this NW ES scheme are not covered by RAN1 power consumption scaling model.</w:t>
                  </w:r>
                </w:p>
              </w:tc>
              <w:tc>
                <w:tcPr>
                  <w:tcW w:w="1382" w:type="dxa"/>
                </w:tcPr>
                <w:p w14:paraId="6B706342"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519CBDCE" w14:textId="77777777" w:rsidR="007F4CE4" w:rsidRDefault="007F4CE4" w:rsidP="007F4CE4">
                  <w:pPr>
                    <w:spacing w:line="200" w:lineRule="exact"/>
                    <w:rPr>
                      <w:sz w:val="13"/>
                      <w:szCs w:val="15"/>
                    </w:rPr>
                  </w:pPr>
                  <w:proofErr w:type="spellStart"/>
                  <w:r w:rsidRPr="00584BD8">
                    <w:rPr>
                      <w:rFonts w:hint="eastAsia"/>
                      <w:color w:val="C0504D" w:themeColor="accent2"/>
                      <w:sz w:val="13"/>
                      <w:szCs w:val="15"/>
                    </w:rPr>
                    <w:t>M</w:t>
                  </w:r>
                  <w:r w:rsidRPr="00584BD8">
                    <w:rPr>
                      <w:color w:val="C0504D" w:themeColor="accent2"/>
                      <w:sz w:val="13"/>
                      <w:szCs w:val="15"/>
                    </w:rPr>
                    <w:t>odeling</w:t>
                  </w:r>
                  <w:proofErr w:type="spellEnd"/>
                  <w:r w:rsidRPr="00584BD8">
                    <w:rPr>
                      <w:color w:val="C0504D" w:themeColor="accent2"/>
                      <w:sz w:val="13"/>
                      <w:szCs w:val="15"/>
                    </w:rPr>
                    <w:t xml:space="preserve"> of tone reservation is not </w:t>
                  </w:r>
                  <w:proofErr w:type="spellStart"/>
                  <w:r w:rsidRPr="00584BD8">
                    <w:rPr>
                      <w:color w:val="C0504D" w:themeColor="accent2"/>
                      <w:sz w:val="13"/>
                      <w:szCs w:val="15"/>
                    </w:rPr>
                    <w:t>modeled</w:t>
                  </w:r>
                  <w:proofErr w:type="spellEnd"/>
                </w:p>
              </w:tc>
              <w:tc>
                <w:tcPr>
                  <w:tcW w:w="1228" w:type="dxa"/>
                </w:tcPr>
                <w:p w14:paraId="052A7828" w14:textId="77777777" w:rsidR="007F4CE4" w:rsidRPr="00A97C38" w:rsidRDefault="007F4CE4" w:rsidP="007F4CE4">
                  <w:pPr>
                    <w:spacing w:line="200" w:lineRule="exact"/>
                    <w:rPr>
                      <w:sz w:val="13"/>
                      <w:szCs w:val="15"/>
                    </w:rPr>
                  </w:pPr>
                  <w:r w:rsidRPr="006E788F">
                    <w:rPr>
                      <w:sz w:val="13"/>
                      <w:szCs w:val="15"/>
                    </w:rPr>
                    <w:t>On UPT/latency, no negative impact is observed.</w:t>
                  </w:r>
                </w:p>
              </w:tc>
              <w:tc>
                <w:tcPr>
                  <w:tcW w:w="1123" w:type="dxa"/>
                </w:tcPr>
                <w:p w14:paraId="495054B9" w14:textId="77777777" w:rsidR="007F4CE4" w:rsidRPr="00584BD8" w:rsidRDefault="007F4CE4" w:rsidP="007F4CE4">
                  <w:pPr>
                    <w:rPr>
                      <w:color w:val="C0504D" w:themeColor="accent2"/>
                      <w:sz w:val="13"/>
                      <w:szCs w:val="15"/>
                    </w:rPr>
                  </w:pPr>
                  <w:r w:rsidRPr="00584BD8">
                    <w:rPr>
                      <w:color w:val="C0504D" w:themeColor="accent2"/>
                      <w:sz w:val="13"/>
                      <w:szCs w:val="15"/>
                    </w:rPr>
                    <w:t>Yes</w:t>
                  </w:r>
                </w:p>
                <w:p w14:paraId="29CF0DE8" w14:textId="77777777" w:rsidR="007F4CE4" w:rsidRPr="00EE2C8C" w:rsidRDefault="007F4CE4" w:rsidP="007F4CE4">
                  <w:pPr>
                    <w:spacing w:line="200" w:lineRule="exact"/>
                    <w:rPr>
                      <w:color w:val="FF0000"/>
                      <w:sz w:val="13"/>
                      <w:szCs w:val="15"/>
                    </w:rPr>
                  </w:pPr>
                  <w:r w:rsidRPr="00584BD8">
                    <w:rPr>
                      <w:rFonts w:hint="eastAsia"/>
                      <w:color w:val="C0504D" w:themeColor="accent2"/>
                      <w:sz w:val="13"/>
                      <w:szCs w:val="15"/>
                    </w:rPr>
                    <w:t>C</w:t>
                  </w:r>
                  <w:r w:rsidRPr="00584BD8">
                    <w:rPr>
                      <w:color w:val="C0504D" w:themeColor="accent2"/>
                      <w:sz w:val="13"/>
                      <w:szCs w:val="15"/>
                    </w:rPr>
                    <w:t>urrent legacy rate matching pattern may be used for tone reservation</w:t>
                  </w:r>
                </w:p>
              </w:tc>
              <w:tc>
                <w:tcPr>
                  <w:tcW w:w="856" w:type="dxa"/>
                </w:tcPr>
                <w:p w14:paraId="075548D0" w14:textId="77777777" w:rsidR="007F4CE4" w:rsidRDefault="007F4CE4" w:rsidP="007F4CE4">
                  <w:pPr>
                    <w:rPr>
                      <w:sz w:val="13"/>
                      <w:szCs w:val="15"/>
                    </w:rPr>
                  </w:pPr>
                  <w:r>
                    <w:rPr>
                      <w:rFonts w:hint="eastAsia"/>
                      <w:sz w:val="13"/>
                      <w:szCs w:val="15"/>
                    </w:rPr>
                    <w:t>-</w:t>
                  </w:r>
                </w:p>
              </w:tc>
            </w:tr>
            <w:tr w:rsidR="007F4CE4" w14:paraId="5A4D2070" w14:textId="77777777" w:rsidTr="0007133A">
              <w:trPr>
                <w:trHeight w:val="487"/>
              </w:trPr>
              <w:tc>
                <w:tcPr>
                  <w:tcW w:w="1091" w:type="dxa"/>
                </w:tcPr>
                <w:p w14:paraId="6DBFD618" w14:textId="77777777" w:rsidR="007F4CE4" w:rsidRDefault="007F4CE4" w:rsidP="007F4CE4">
                  <w:pPr>
                    <w:spacing w:line="200" w:lineRule="exact"/>
                    <w:rPr>
                      <w:sz w:val="13"/>
                      <w:szCs w:val="15"/>
                    </w:rPr>
                  </w:pPr>
                  <w:r>
                    <w:rPr>
                      <w:rFonts w:hint="eastAsia"/>
                      <w:sz w:val="13"/>
                      <w:szCs w:val="15"/>
                    </w:rPr>
                    <w:t>D</w:t>
                  </w:r>
                  <w:r>
                    <w:rPr>
                      <w:sz w:val="13"/>
                      <w:szCs w:val="15"/>
                    </w:rPr>
                    <w:t>-4</w:t>
                  </w:r>
                </w:p>
              </w:tc>
              <w:tc>
                <w:tcPr>
                  <w:tcW w:w="752" w:type="dxa"/>
                </w:tcPr>
                <w:p w14:paraId="738550A0" w14:textId="77777777" w:rsidR="007F4CE4" w:rsidRPr="00EE2C8C" w:rsidRDefault="007F4CE4" w:rsidP="007F4CE4">
                  <w:pPr>
                    <w:rPr>
                      <w:color w:val="FF0000"/>
                      <w:sz w:val="13"/>
                      <w:szCs w:val="15"/>
                    </w:rPr>
                  </w:pPr>
                  <w:r w:rsidRPr="00EE2C8C">
                    <w:rPr>
                      <w:rFonts w:hint="eastAsia"/>
                      <w:color w:val="FF0000"/>
                      <w:sz w:val="13"/>
                      <w:szCs w:val="15"/>
                    </w:rPr>
                    <w:t>0</w:t>
                  </w:r>
                </w:p>
              </w:tc>
              <w:tc>
                <w:tcPr>
                  <w:tcW w:w="592" w:type="dxa"/>
                </w:tcPr>
                <w:p w14:paraId="5C72F858" w14:textId="77777777" w:rsidR="007F4CE4" w:rsidRPr="00AF38D6" w:rsidRDefault="007F4CE4" w:rsidP="007F4CE4">
                  <w:pPr>
                    <w:rPr>
                      <w:rFonts w:eastAsia="宋体"/>
                      <w:sz w:val="12"/>
                      <w:szCs w:val="12"/>
                    </w:rPr>
                  </w:pPr>
                </w:p>
              </w:tc>
              <w:tc>
                <w:tcPr>
                  <w:tcW w:w="597" w:type="dxa"/>
                </w:tcPr>
                <w:p w14:paraId="41AE294D" w14:textId="77777777" w:rsidR="007F4CE4" w:rsidRPr="00AF38D6" w:rsidRDefault="007F4CE4" w:rsidP="007F4CE4">
                  <w:pPr>
                    <w:rPr>
                      <w:sz w:val="12"/>
                      <w:szCs w:val="12"/>
                    </w:rPr>
                  </w:pPr>
                </w:p>
              </w:tc>
              <w:tc>
                <w:tcPr>
                  <w:tcW w:w="600" w:type="dxa"/>
                </w:tcPr>
                <w:p w14:paraId="517346F0" w14:textId="77777777" w:rsidR="007F4CE4" w:rsidRPr="007F36B8" w:rsidRDefault="007F4CE4" w:rsidP="007F4CE4">
                  <w:pPr>
                    <w:rPr>
                      <w:sz w:val="13"/>
                      <w:szCs w:val="15"/>
                    </w:rPr>
                  </w:pPr>
                </w:p>
              </w:tc>
              <w:tc>
                <w:tcPr>
                  <w:tcW w:w="995" w:type="dxa"/>
                </w:tcPr>
                <w:p w14:paraId="4E754878" w14:textId="77777777" w:rsidR="007F4CE4" w:rsidRDefault="007F4CE4" w:rsidP="007F4CE4">
                  <w:pPr>
                    <w:spacing w:line="200" w:lineRule="exact"/>
                    <w:rPr>
                      <w:sz w:val="13"/>
                      <w:szCs w:val="15"/>
                    </w:rPr>
                  </w:pPr>
                </w:p>
              </w:tc>
              <w:tc>
                <w:tcPr>
                  <w:tcW w:w="1382" w:type="dxa"/>
                </w:tcPr>
                <w:p w14:paraId="0469F0EC" w14:textId="77777777" w:rsidR="007F4CE4" w:rsidRDefault="007F4CE4" w:rsidP="007F4CE4">
                  <w:pPr>
                    <w:spacing w:line="200" w:lineRule="exact"/>
                    <w:rPr>
                      <w:sz w:val="13"/>
                      <w:szCs w:val="15"/>
                    </w:rPr>
                  </w:pPr>
                </w:p>
              </w:tc>
              <w:tc>
                <w:tcPr>
                  <w:tcW w:w="1228" w:type="dxa"/>
                </w:tcPr>
                <w:p w14:paraId="6F4C5297" w14:textId="77777777" w:rsidR="007F4CE4" w:rsidRPr="00A97C38" w:rsidRDefault="007F4CE4" w:rsidP="007F4CE4">
                  <w:pPr>
                    <w:spacing w:line="200" w:lineRule="exact"/>
                    <w:rPr>
                      <w:sz w:val="13"/>
                      <w:szCs w:val="15"/>
                    </w:rPr>
                  </w:pPr>
                </w:p>
              </w:tc>
              <w:tc>
                <w:tcPr>
                  <w:tcW w:w="1123" w:type="dxa"/>
                </w:tcPr>
                <w:p w14:paraId="5E096849" w14:textId="77777777" w:rsidR="007F4CE4" w:rsidRPr="00EE2C8C" w:rsidRDefault="007F4CE4" w:rsidP="007F4CE4">
                  <w:pPr>
                    <w:rPr>
                      <w:color w:val="FF0000"/>
                      <w:sz w:val="13"/>
                      <w:szCs w:val="15"/>
                    </w:rPr>
                  </w:pPr>
                </w:p>
              </w:tc>
              <w:tc>
                <w:tcPr>
                  <w:tcW w:w="856" w:type="dxa"/>
                </w:tcPr>
                <w:p w14:paraId="29F2950F" w14:textId="77777777" w:rsidR="007F4CE4" w:rsidRDefault="007F4CE4" w:rsidP="007F4CE4">
                  <w:pPr>
                    <w:rPr>
                      <w:sz w:val="13"/>
                      <w:szCs w:val="15"/>
                    </w:rPr>
                  </w:pPr>
                </w:p>
              </w:tc>
            </w:tr>
            <w:tr w:rsidR="007F4CE4" w14:paraId="13E2489C" w14:textId="77777777" w:rsidTr="0007133A">
              <w:trPr>
                <w:trHeight w:val="487"/>
              </w:trPr>
              <w:tc>
                <w:tcPr>
                  <w:tcW w:w="1091" w:type="dxa"/>
                </w:tcPr>
                <w:p w14:paraId="5BE2472C" w14:textId="77777777" w:rsidR="007F4CE4" w:rsidRDefault="007F4CE4" w:rsidP="007F4CE4">
                  <w:pPr>
                    <w:spacing w:line="200" w:lineRule="exact"/>
                    <w:rPr>
                      <w:sz w:val="13"/>
                      <w:szCs w:val="15"/>
                    </w:rPr>
                  </w:pPr>
                  <w:r>
                    <w:rPr>
                      <w:rFonts w:hint="eastAsia"/>
                      <w:sz w:val="13"/>
                      <w:szCs w:val="15"/>
                    </w:rPr>
                    <w:t>D</w:t>
                  </w:r>
                  <w:r>
                    <w:rPr>
                      <w:sz w:val="13"/>
                      <w:szCs w:val="15"/>
                    </w:rPr>
                    <w:t>-5</w:t>
                  </w:r>
                </w:p>
              </w:tc>
              <w:tc>
                <w:tcPr>
                  <w:tcW w:w="752" w:type="dxa"/>
                </w:tcPr>
                <w:p w14:paraId="12D13EB3" w14:textId="77777777" w:rsidR="007F4CE4" w:rsidRPr="00EE2C8C" w:rsidRDefault="007F4CE4" w:rsidP="007F4CE4">
                  <w:pPr>
                    <w:rPr>
                      <w:color w:val="FF0000"/>
                      <w:sz w:val="13"/>
                      <w:szCs w:val="15"/>
                    </w:rPr>
                  </w:pPr>
                  <w:r w:rsidRPr="00EE2C8C">
                    <w:rPr>
                      <w:rFonts w:hint="eastAsia"/>
                      <w:color w:val="FF0000"/>
                      <w:sz w:val="13"/>
                      <w:szCs w:val="15"/>
                    </w:rPr>
                    <w:t>1</w:t>
                  </w:r>
                </w:p>
              </w:tc>
              <w:tc>
                <w:tcPr>
                  <w:tcW w:w="592" w:type="dxa"/>
                </w:tcPr>
                <w:p w14:paraId="005F1918" w14:textId="77777777" w:rsidR="007F4CE4" w:rsidRPr="00AF38D6" w:rsidRDefault="007F4CE4" w:rsidP="007F4CE4">
                  <w:pPr>
                    <w:rPr>
                      <w:rFonts w:eastAsia="宋体"/>
                      <w:sz w:val="12"/>
                      <w:szCs w:val="12"/>
                    </w:rPr>
                  </w:pPr>
                  <w:r>
                    <w:rPr>
                      <w:rFonts w:eastAsia="宋体" w:hint="eastAsia"/>
                      <w:sz w:val="12"/>
                      <w:szCs w:val="12"/>
                    </w:rPr>
                    <w:t>1</w:t>
                  </w:r>
                  <w:r>
                    <w:rPr>
                      <w:rFonts w:eastAsia="宋体"/>
                      <w:sz w:val="12"/>
                      <w:szCs w:val="12"/>
                    </w:rPr>
                    <w:t>6.1</w:t>
                  </w:r>
                </w:p>
              </w:tc>
              <w:tc>
                <w:tcPr>
                  <w:tcW w:w="597" w:type="dxa"/>
                </w:tcPr>
                <w:p w14:paraId="5B526CCF" w14:textId="77777777" w:rsidR="007F4CE4" w:rsidRPr="00AF38D6" w:rsidRDefault="007F4CE4" w:rsidP="007F4CE4">
                  <w:pPr>
                    <w:rPr>
                      <w:sz w:val="12"/>
                      <w:szCs w:val="12"/>
                    </w:rPr>
                  </w:pPr>
                  <w:r>
                    <w:rPr>
                      <w:rFonts w:hint="eastAsia"/>
                      <w:sz w:val="12"/>
                      <w:szCs w:val="12"/>
                    </w:rPr>
                    <w:t>1</w:t>
                  </w:r>
                  <w:r>
                    <w:rPr>
                      <w:sz w:val="12"/>
                      <w:szCs w:val="12"/>
                    </w:rPr>
                    <w:t>6.1</w:t>
                  </w:r>
                </w:p>
              </w:tc>
              <w:tc>
                <w:tcPr>
                  <w:tcW w:w="600" w:type="dxa"/>
                </w:tcPr>
                <w:p w14:paraId="042518CC" w14:textId="77777777" w:rsidR="007F4CE4" w:rsidRPr="007F36B8" w:rsidRDefault="007F4CE4" w:rsidP="007F4CE4">
                  <w:pPr>
                    <w:rPr>
                      <w:sz w:val="13"/>
                      <w:szCs w:val="15"/>
                    </w:rPr>
                  </w:pPr>
                  <w:r>
                    <w:rPr>
                      <w:rFonts w:hint="eastAsia"/>
                      <w:sz w:val="13"/>
                      <w:szCs w:val="15"/>
                    </w:rPr>
                    <w:t>1</w:t>
                  </w:r>
                  <w:r>
                    <w:rPr>
                      <w:sz w:val="13"/>
                      <w:szCs w:val="15"/>
                    </w:rPr>
                    <w:t>6.1</w:t>
                  </w:r>
                </w:p>
              </w:tc>
              <w:tc>
                <w:tcPr>
                  <w:tcW w:w="995" w:type="dxa"/>
                </w:tcPr>
                <w:p w14:paraId="1E34F293" w14:textId="77777777" w:rsidR="007F4CE4" w:rsidRPr="00EE2C8C" w:rsidRDefault="007F4CE4" w:rsidP="007F4CE4">
                  <w:pPr>
                    <w:spacing w:line="200" w:lineRule="exact"/>
                    <w:rPr>
                      <w:color w:val="FF0000"/>
                      <w:sz w:val="13"/>
                      <w:szCs w:val="15"/>
                    </w:rPr>
                  </w:pPr>
                  <w:r w:rsidRPr="00EE2C8C">
                    <w:rPr>
                      <w:rFonts w:hint="eastAsia"/>
                      <w:color w:val="FF0000"/>
                      <w:sz w:val="13"/>
                      <w:szCs w:val="15"/>
                    </w:rPr>
                    <w:t>N</w:t>
                  </w:r>
                  <w:r w:rsidRPr="00EE2C8C">
                    <w:rPr>
                      <w:color w:val="FF0000"/>
                      <w:sz w:val="13"/>
                      <w:szCs w:val="15"/>
                    </w:rPr>
                    <w:t>o</w:t>
                  </w:r>
                </w:p>
                <w:p w14:paraId="704AA82C" w14:textId="77777777" w:rsidR="007F4CE4" w:rsidRDefault="007F4CE4" w:rsidP="007F4CE4">
                  <w:pPr>
                    <w:spacing w:line="200" w:lineRule="exact"/>
                    <w:rPr>
                      <w:sz w:val="13"/>
                      <w:szCs w:val="15"/>
                    </w:rPr>
                  </w:pPr>
                  <w:r w:rsidRPr="00EE2C8C">
                    <w:rPr>
                      <w:color w:val="FF0000"/>
                      <w:sz w:val="13"/>
                      <w:szCs w:val="15"/>
                    </w:rPr>
                    <w:t>Note PA scaling values used for this NW ES scheme are not covered by RAN1 power consumption scaling model.</w:t>
                  </w:r>
                </w:p>
              </w:tc>
              <w:tc>
                <w:tcPr>
                  <w:tcW w:w="1382" w:type="dxa"/>
                </w:tcPr>
                <w:p w14:paraId="7B2297B7"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792351DF" w14:textId="77777777" w:rsidR="007F4CE4" w:rsidRDefault="007F4CE4" w:rsidP="007F4CE4">
                  <w:pPr>
                    <w:spacing w:line="200" w:lineRule="exact"/>
                    <w:rPr>
                      <w:sz w:val="13"/>
                      <w:szCs w:val="15"/>
                    </w:rPr>
                  </w:pPr>
                  <w:proofErr w:type="spellStart"/>
                  <w:r w:rsidRPr="00584BD8">
                    <w:rPr>
                      <w:rFonts w:hint="eastAsia"/>
                      <w:color w:val="C0504D" w:themeColor="accent2"/>
                      <w:sz w:val="13"/>
                      <w:szCs w:val="15"/>
                    </w:rPr>
                    <w:t>M</w:t>
                  </w:r>
                  <w:r w:rsidRPr="00584BD8">
                    <w:rPr>
                      <w:color w:val="C0504D" w:themeColor="accent2"/>
                      <w:sz w:val="13"/>
                      <w:szCs w:val="15"/>
                    </w:rPr>
                    <w:t>odeling</w:t>
                  </w:r>
                  <w:proofErr w:type="spellEnd"/>
                  <w:r w:rsidRPr="00584BD8">
                    <w:rPr>
                      <w:color w:val="C0504D" w:themeColor="accent2"/>
                      <w:sz w:val="13"/>
                      <w:szCs w:val="15"/>
                    </w:rPr>
                    <w:t xml:space="preserve"> of UE complexity is not provided</w:t>
                  </w:r>
                </w:p>
              </w:tc>
              <w:tc>
                <w:tcPr>
                  <w:tcW w:w="1228" w:type="dxa"/>
                </w:tcPr>
                <w:p w14:paraId="5B08C4BB" w14:textId="77777777" w:rsidR="007F4CE4" w:rsidRPr="00A97C38" w:rsidRDefault="007F4CE4" w:rsidP="007F4CE4">
                  <w:pPr>
                    <w:spacing w:line="200" w:lineRule="exact"/>
                    <w:rPr>
                      <w:sz w:val="13"/>
                      <w:szCs w:val="15"/>
                    </w:rPr>
                  </w:pPr>
                  <w:r w:rsidRPr="006E788F">
                    <w:rPr>
                      <w:sz w:val="13"/>
                      <w:szCs w:val="15"/>
                    </w:rPr>
                    <w:t>On UPT or latency, there is no negative impact observed.</w:t>
                  </w:r>
                </w:p>
              </w:tc>
              <w:tc>
                <w:tcPr>
                  <w:tcW w:w="1123" w:type="dxa"/>
                </w:tcPr>
                <w:p w14:paraId="7A702959"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3BEF3F5B" w14:textId="77777777" w:rsidR="007F4CE4" w:rsidRPr="00EE2C8C" w:rsidRDefault="007F4CE4" w:rsidP="007F4CE4">
                  <w:pPr>
                    <w:spacing w:line="200" w:lineRule="exact"/>
                    <w:rPr>
                      <w:color w:val="FF0000"/>
                      <w:sz w:val="13"/>
                      <w:szCs w:val="15"/>
                    </w:rPr>
                  </w:pPr>
                  <w:r w:rsidRPr="00584BD8">
                    <w:rPr>
                      <w:rFonts w:hint="eastAsia"/>
                      <w:color w:val="C0504D" w:themeColor="accent2"/>
                      <w:sz w:val="13"/>
                      <w:szCs w:val="15"/>
                    </w:rPr>
                    <w:t>g</w:t>
                  </w:r>
                  <w:r w:rsidRPr="00584BD8">
                    <w:rPr>
                      <w:color w:val="C0504D" w:themeColor="accent2"/>
                      <w:sz w:val="13"/>
                      <w:szCs w:val="15"/>
                    </w:rPr>
                    <w:t>NB can implement DPD without UE involvement to achieve PAPR reduction</w:t>
                  </w:r>
                </w:p>
              </w:tc>
              <w:tc>
                <w:tcPr>
                  <w:tcW w:w="856" w:type="dxa"/>
                </w:tcPr>
                <w:p w14:paraId="645E61FE" w14:textId="77777777" w:rsidR="007F4CE4" w:rsidRDefault="007F4CE4" w:rsidP="007F4CE4">
                  <w:pPr>
                    <w:rPr>
                      <w:sz w:val="13"/>
                      <w:szCs w:val="15"/>
                    </w:rPr>
                  </w:pPr>
                  <w:r>
                    <w:rPr>
                      <w:rFonts w:hint="eastAsia"/>
                      <w:sz w:val="13"/>
                      <w:szCs w:val="15"/>
                    </w:rPr>
                    <w:t>-</w:t>
                  </w:r>
                </w:p>
              </w:tc>
            </w:tr>
          </w:tbl>
          <w:p w14:paraId="613CA172" w14:textId="77777777" w:rsidR="007F4CE4" w:rsidRDefault="007F4CE4" w:rsidP="007F4CE4">
            <w:pPr>
              <w:widowControl w:val="0"/>
            </w:pPr>
          </w:p>
        </w:tc>
      </w:tr>
      <w:tr w:rsidR="00210314" w14:paraId="72218089" w14:textId="77777777" w:rsidTr="00210314">
        <w:trPr>
          <w:trHeight w:val="771"/>
        </w:trPr>
        <w:tc>
          <w:tcPr>
            <w:tcW w:w="1061" w:type="dxa"/>
          </w:tcPr>
          <w:p w14:paraId="1B851802" w14:textId="77777777" w:rsidR="00B35317" w:rsidRDefault="00B35317" w:rsidP="00210314">
            <w:pPr>
              <w:widowControl w:val="0"/>
              <w:rPr>
                <w:lang w:eastAsia="ko-KR"/>
              </w:rPr>
            </w:pPr>
          </w:p>
          <w:p w14:paraId="246E62AE" w14:textId="352D077D" w:rsidR="00210314" w:rsidRDefault="00210314" w:rsidP="00210314">
            <w:pPr>
              <w:widowControl w:val="0"/>
              <w:rPr>
                <w:rFonts w:eastAsiaTheme="minorEastAsia"/>
                <w:lang w:eastAsia="zh-CN"/>
              </w:rPr>
            </w:pPr>
            <w:r>
              <w:rPr>
                <w:lang w:eastAsia="ko-KR"/>
              </w:rPr>
              <w:t>NOKIA/NSB</w:t>
            </w:r>
          </w:p>
        </w:tc>
        <w:tc>
          <w:tcPr>
            <w:tcW w:w="9442" w:type="dxa"/>
          </w:tcPr>
          <w:p w14:paraId="15F00CF0" w14:textId="77777777" w:rsidR="00B35317" w:rsidRDefault="00B35317" w:rsidP="00210314">
            <w:pPr>
              <w:rPr>
                <w:rFonts w:eastAsiaTheme="minorEastAsia"/>
                <w:lang w:eastAsia="zh-CN"/>
              </w:rPr>
            </w:pPr>
          </w:p>
          <w:p w14:paraId="161D6C70" w14:textId="6A4C8DFD" w:rsidR="00210314" w:rsidRDefault="00210314" w:rsidP="00210314">
            <w:pPr>
              <w:rPr>
                <w:rFonts w:eastAsiaTheme="minorEastAsia"/>
                <w:lang w:eastAsia="zh-CN"/>
              </w:rPr>
            </w:pPr>
            <w:r w:rsidRPr="3E9F2CD6">
              <w:rPr>
                <w:rFonts w:eastAsiaTheme="minorEastAsia"/>
                <w:lang w:eastAsia="zh-CN"/>
              </w:rPr>
              <w:t>Regarding Chapter 7: Conclusion, we have the following revision proposal.</w:t>
            </w:r>
          </w:p>
          <w:p w14:paraId="01D5C953" w14:textId="77777777" w:rsidR="00210314" w:rsidRPr="008A0836" w:rsidRDefault="00210314" w:rsidP="00210314">
            <w:pPr>
              <w:spacing w:after="180"/>
              <w:rPr>
                <w:rFonts w:ascii="Times New Roman" w:eastAsia="等线" w:hAnsi="Times New Roman"/>
              </w:rPr>
            </w:pPr>
            <w:r w:rsidRPr="2727A5DA">
              <w:rPr>
                <w:rFonts w:ascii="Times New Roman" w:eastAsia="等线" w:hAnsi="Times New Roman" w:hint="eastAsia"/>
              </w:rPr>
              <w:lastRenderedPageBreak/>
              <w:t>N</w:t>
            </w:r>
            <w:r w:rsidRPr="2727A5DA">
              <w:rPr>
                <w:rFonts w:ascii="Times New Roman" w:eastAsia="等线" w:hAnsi="Times New Roman"/>
              </w:rPr>
              <w:t xml:space="preserve">etwork energy savings for NR have been studied for both FDD and TDD, both FR1 and FR2. Power model comprised of different BS power states/modes for BS power consumption is </w:t>
            </w:r>
            <w:r w:rsidRPr="2727A5DA">
              <w:rPr>
                <w:rFonts w:ascii="Times New Roman" w:eastAsia="等线" w:hAnsi="Times New Roman"/>
                <w:b/>
                <w:strike/>
                <w:color w:val="FF0000"/>
              </w:rPr>
              <w:t xml:space="preserve">generated </w:t>
            </w:r>
            <w:r w:rsidRPr="2727A5DA">
              <w:rPr>
                <w:rFonts w:ascii="Times New Roman" w:eastAsia="等线" w:hAnsi="Times New Roman"/>
                <w:b/>
                <w:color w:val="FF0000"/>
              </w:rPr>
              <w:t>defined</w:t>
            </w:r>
            <w:r w:rsidRPr="2727A5DA">
              <w:rPr>
                <w:rFonts w:ascii="Times New Roman" w:eastAsia="等线" w:hAnsi="Times New Roman"/>
                <w:color w:val="FF0000"/>
              </w:rPr>
              <w:t xml:space="preserve"> </w:t>
            </w:r>
            <w:r w:rsidRPr="2727A5DA">
              <w:rPr>
                <w:rFonts w:ascii="Times New Roman" w:eastAsia="等线" w:hAnsi="Times New Roman"/>
              </w:rPr>
              <w:t xml:space="preserve">in section 5 </w:t>
            </w:r>
            <w:r w:rsidRPr="2727A5DA">
              <w:rPr>
                <w:rFonts w:ascii="Times New Roman" w:eastAsia="等线" w:hAnsi="Times New Roman"/>
                <w:b/>
                <w:color w:val="FF0000"/>
              </w:rPr>
              <w:t>for evaluation purposes</w:t>
            </w:r>
            <w:r w:rsidRPr="2727A5DA">
              <w:rPr>
                <w:rFonts w:ascii="Times New Roman" w:eastAsia="等线" w:hAnsi="Times New Roman"/>
                <w:color w:val="FF0000"/>
              </w:rPr>
              <w:t xml:space="preserve"> </w:t>
            </w:r>
            <w:r w:rsidRPr="2727A5DA">
              <w:rPr>
                <w:rFonts w:ascii="Times New Roman" w:eastAsia="等线" w:hAnsi="Times New Roman"/>
              </w:rPr>
              <w:t xml:space="preserve">by using relative power, which </w:t>
            </w:r>
            <w:r w:rsidRPr="2727A5DA">
              <w:rPr>
                <w:rFonts w:ascii="Times New Roman" w:eastAsia="等线" w:hAnsi="Times New Roman"/>
                <w:b/>
                <w:strike/>
                <w:color w:val="FF0000"/>
              </w:rPr>
              <w:t xml:space="preserve">accommodates </w:t>
            </w:r>
            <w:r w:rsidRPr="2727A5DA">
              <w:rPr>
                <w:rFonts w:ascii="Times New Roman" w:eastAsia="等线" w:hAnsi="Times New Roman"/>
                <w:b/>
                <w:color w:val="FF0000"/>
              </w:rPr>
              <w:t xml:space="preserve">includes different sleep and active </w:t>
            </w:r>
            <w:r w:rsidRPr="2727A5DA">
              <w:rPr>
                <w:rFonts w:ascii="Times New Roman" w:eastAsia="等线" w:hAnsi="Times New Roman"/>
                <w:b/>
                <w:bCs/>
                <w:color w:val="FF0000"/>
              </w:rPr>
              <w:t>states</w:t>
            </w:r>
            <w:r w:rsidRPr="2727A5DA">
              <w:rPr>
                <w:rFonts w:ascii="Times New Roman" w:eastAsia="等线" w:hAnsi="Times New Roman"/>
                <w:b/>
                <w:color w:val="FF0000"/>
              </w:rPr>
              <w:t xml:space="preserve"> (including</w:t>
            </w:r>
            <w:r w:rsidRPr="2727A5DA">
              <w:rPr>
                <w:rFonts w:ascii="Times New Roman" w:eastAsia="等线" w:hAnsi="Times New Roman"/>
                <w:b/>
              </w:rPr>
              <w:t xml:space="preserve"> </w:t>
            </w:r>
            <w:r w:rsidRPr="2727A5DA">
              <w:rPr>
                <w:rFonts w:ascii="Times New Roman" w:eastAsia="等线" w:hAnsi="Times New Roman"/>
              </w:rPr>
              <w:t>DL transmission and UL reception</w:t>
            </w:r>
            <w:r w:rsidRPr="2727A5DA">
              <w:rPr>
                <w:rFonts w:ascii="Times New Roman" w:eastAsia="等线" w:hAnsi="Times New Roman"/>
                <w:b/>
                <w:color w:val="FF0000"/>
              </w:rPr>
              <w:t>)</w:t>
            </w:r>
            <w:r w:rsidRPr="2727A5DA">
              <w:rPr>
                <w:rFonts w:ascii="Times New Roman" w:eastAsia="等线" w:hAnsi="Times New Roman"/>
              </w:rPr>
              <w:t>, and t</w:t>
            </w:r>
            <w:r w:rsidRPr="2727A5DA">
              <w:rPr>
                <w:rFonts w:ascii="Times New Roman" w:eastAsia="等线" w:hAnsi="Times New Roman" w:hint="eastAsia"/>
              </w:rPr>
              <w:t>wo</w:t>
            </w:r>
            <w:r w:rsidRPr="2727A5DA">
              <w:rPr>
                <w:rFonts w:ascii="Times New Roman" w:eastAsia="等线" w:hAnsi="Times New Roman"/>
              </w:rPr>
              <w:t xml:space="preserve"> types of BS categories. A scaling approach considering BS power split by a static part of power and a dynamic part of power is established for evaluation purpose, reflecting the relationship of BS power consumption with respect to transmission resources/configurations in time, frequency, spatial and power domain.</w:t>
            </w:r>
          </w:p>
          <w:p w14:paraId="01993751" w14:textId="77777777" w:rsidR="00210314" w:rsidRPr="008A0836" w:rsidRDefault="00210314" w:rsidP="00210314">
            <w:pPr>
              <w:spacing w:after="180"/>
              <w:rPr>
                <w:rFonts w:ascii="Times New Roman" w:eastAsia="等线" w:hAnsi="Times New Roman"/>
                <w:szCs w:val="20"/>
              </w:rPr>
            </w:pPr>
            <w:r w:rsidRPr="008A0836">
              <w:rPr>
                <w:rFonts w:ascii="Times New Roman" w:eastAsia="等线" w:hAnsi="Times New Roman"/>
                <w:szCs w:val="20"/>
              </w:rPr>
              <w:t xml:space="preserve">The potential techniques for enabling/improving network energy savings </w:t>
            </w:r>
            <w:r w:rsidRPr="008A0836">
              <w:rPr>
                <w:rFonts w:ascii="Times New Roman" w:eastAsia="等线" w:hAnsi="Times New Roman"/>
                <w:b/>
                <w:bCs/>
                <w:strike/>
                <w:color w:val="FF0000"/>
                <w:szCs w:val="20"/>
              </w:rPr>
              <w:t>from</w:t>
            </w:r>
            <w:r w:rsidRPr="00AB356E">
              <w:rPr>
                <w:rFonts w:ascii="Times New Roman" w:eastAsia="等线" w:hAnsi="Times New Roman"/>
                <w:b/>
                <w:bCs/>
                <w:szCs w:val="20"/>
              </w:rPr>
              <w:t xml:space="preserve"> </w:t>
            </w:r>
            <w:r w:rsidRPr="00AB356E">
              <w:rPr>
                <w:rFonts w:ascii="Times New Roman" w:eastAsia="等线" w:hAnsi="Times New Roman"/>
                <w:b/>
                <w:bCs/>
                <w:color w:val="FF0000"/>
                <w:szCs w:val="20"/>
              </w:rPr>
              <w:t>in</w:t>
            </w:r>
            <w:r w:rsidRPr="008A0836">
              <w:rPr>
                <w:rFonts w:ascii="Times New Roman" w:eastAsia="等线" w:hAnsi="Times New Roman"/>
                <w:szCs w:val="20"/>
              </w:rPr>
              <w:t xml:space="preserve"> various domains are evaluated and analysed, as documented in section 6.1- 6.4. </w:t>
            </w:r>
            <w:proofErr w:type="gramStart"/>
            <w:r w:rsidRPr="008A0836">
              <w:rPr>
                <w:rFonts w:ascii="Times New Roman" w:eastAsia="等线" w:hAnsi="Times New Roman"/>
                <w:szCs w:val="20"/>
              </w:rPr>
              <w:t>Techniques</w:t>
            </w:r>
            <w:proofErr w:type="gramEnd"/>
            <w:r w:rsidRPr="008A0836">
              <w:rPr>
                <w:rFonts w:ascii="Times New Roman" w:eastAsia="等线" w:hAnsi="Times New Roman"/>
                <w:szCs w:val="20"/>
              </w:rPr>
              <w:t xml:space="preserve"> </w:t>
            </w:r>
            <w:r w:rsidRPr="008A0836">
              <w:rPr>
                <w:rFonts w:ascii="Times New Roman" w:eastAsia="等线" w:hAnsi="Times New Roman" w:hint="eastAsia"/>
                <w:szCs w:val="20"/>
              </w:rPr>
              <w:t>description</w:t>
            </w:r>
            <w:r w:rsidRPr="008A0836">
              <w:rPr>
                <w:rFonts w:ascii="Times New Roman" w:eastAsia="等线" w:hAnsi="Times New Roman"/>
                <w:szCs w:val="20"/>
              </w:rPr>
              <w:t>, performed evaluations and performance impact on selected KPIs including UPT, access delay, latency, UE power consumption, or on averaged energy efficiency etc., as well as legacy UE impact and specification impact are summarized therein. The relevant higher layer procedures and analysis for some techniques are also included in section 6.1. Other common aspects from higher layer are studied and the outcome is documented in section 6.5.</w:t>
            </w:r>
          </w:p>
          <w:p w14:paraId="6DEBE0D0" w14:textId="77777777" w:rsidR="00210314" w:rsidRPr="008A0836" w:rsidRDefault="00210314" w:rsidP="00210314">
            <w:pPr>
              <w:spacing w:after="180"/>
              <w:rPr>
                <w:rFonts w:ascii="Times New Roman" w:eastAsia="等线" w:hAnsi="Times New Roman"/>
                <w:b/>
                <w:color w:val="FF0000"/>
                <w:lang w:eastAsia="zh-CN"/>
              </w:rPr>
            </w:pPr>
            <w:r w:rsidRPr="2727A5DA">
              <w:rPr>
                <w:rFonts w:ascii="Times New Roman" w:eastAsia="等线" w:hAnsi="Times New Roman" w:hint="eastAsia"/>
                <w:lang w:eastAsia="zh-CN"/>
              </w:rPr>
              <w:t>T</w:t>
            </w:r>
            <w:r w:rsidRPr="2727A5DA">
              <w:rPr>
                <w:rFonts w:ascii="Times New Roman" w:eastAsia="等线" w:hAnsi="Times New Roman"/>
                <w:lang w:eastAsia="zh-CN"/>
              </w:rPr>
              <w:t>he study of time domain techniques can be summarized as follows</w:t>
            </w:r>
            <w:r w:rsidRPr="2727A5DA">
              <w:rPr>
                <w:rFonts w:ascii="Times New Roman" w:eastAsia="等线" w:hAnsi="Times New Roman"/>
                <w:b/>
                <w:lang w:eastAsia="zh-CN"/>
              </w:rPr>
              <w:t xml:space="preserve">. </w:t>
            </w:r>
            <w:r w:rsidRPr="2727A5DA">
              <w:rPr>
                <w:rFonts w:ascii="Times New Roman" w:eastAsia="等线" w:hAnsi="Times New Roman"/>
                <w:b/>
                <w:color w:val="FF0000"/>
                <w:lang w:eastAsia="zh-CN"/>
              </w:rPr>
              <w:t xml:space="preserve">[NOKIA:] </w:t>
            </w:r>
            <w:r w:rsidRPr="2727A5DA">
              <w:rPr>
                <w:rFonts w:ascii="Times New Roman" w:eastAsiaTheme="minorEastAsia" w:hAnsi="Times New Roman"/>
                <w:b/>
                <w:color w:val="FF0000"/>
              </w:rPr>
              <w:t xml:space="preserve">The lists below cover only the ES gains of all investigated techniques, the </w:t>
            </w:r>
            <w:r w:rsidRPr="2727A5DA">
              <w:rPr>
                <w:rFonts w:ascii="Times New Roman" w:eastAsia="等线" w:hAnsi="Times New Roman"/>
                <w:b/>
                <w:color w:val="FF0000"/>
                <w:lang w:eastAsia="zh-CN"/>
              </w:rPr>
              <w:t xml:space="preserve">UPT impact should be added for each technique to show a full picture. </w:t>
            </w:r>
          </w:p>
          <w:p w14:paraId="0D1C79DB" w14:textId="77777777" w:rsidR="00210314" w:rsidRPr="008A0836" w:rsidRDefault="00210314" w:rsidP="00210314">
            <w:pPr>
              <w:spacing w:after="180"/>
              <w:rPr>
                <w:rFonts w:ascii="Times New Roman" w:eastAsia="等线" w:hAnsi="Times New Roman"/>
                <w:szCs w:val="20"/>
                <w:lang w:eastAsia="zh-CN"/>
              </w:rPr>
            </w:pPr>
            <w:r w:rsidRPr="008A0836">
              <w:rPr>
                <w:rFonts w:ascii="Times New Roman" w:eastAsia="等线" w:hAnsi="Times New Roman" w:hint="eastAsia"/>
                <w:szCs w:val="20"/>
                <w:lang w:eastAsia="zh-CN"/>
              </w:rPr>
              <w:t>D</w:t>
            </w:r>
            <w:r w:rsidRPr="008A0836">
              <w:rPr>
                <w:rFonts w:ascii="Times New Roman" w:eastAsia="等线" w:hAnsi="Times New Roman"/>
                <w:szCs w:val="20"/>
                <w:lang w:eastAsia="zh-CN"/>
              </w:rPr>
              <w:t xml:space="preserve">epending on factors such as selected baselines, BS categories, SLS configurations (including reference configurations, traffic models, number/periodicity of reference signals), scaling parameters, and UE profiles (including UE RRC_IDLE/INACTIVE/CONNECTED mode, DRX configurations), as well as conditions (such as </w:t>
            </w:r>
            <w:proofErr w:type="spellStart"/>
            <w:r w:rsidRPr="008A0836">
              <w:rPr>
                <w:rFonts w:ascii="Times New Roman" w:eastAsia="等线" w:hAnsi="Times New Roman"/>
                <w:szCs w:val="20"/>
                <w:lang w:eastAsia="zh-CN"/>
              </w:rPr>
              <w:t>gNB</w:t>
            </w:r>
            <w:proofErr w:type="spellEnd"/>
            <w:r w:rsidRPr="008A0836">
              <w:rPr>
                <w:rFonts w:ascii="Times New Roman" w:eastAsia="等线" w:hAnsi="Times New Roman"/>
                <w:szCs w:val="20"/>
                <w:lang w:eastAsia="zh-CN"/>
              </w:rPr>
              <w:t xml:space="preserve"> detection, </w:t>
            </w:r>
            <w:proofErr w:type="spellStart"/>
            <w:r w:rsidRPr="008A0836">
              <w:rPr>
                <w:rFonts w:ascii="Times New Roman" w:eastAsia="等线" w:hAnsi="Times New Roman"/>
                <w:szCs w:val="20"/>
                <w:lang w:eastAsia="zh-CN"/>
              </w:rPr>
              <w:t>gNB</w:t>
            </w:r>
            <w:proofErr w:type="spellEnd"/>
            <w:r w:rsidRPr="008A0836">
              <w:rPr>
                <w:rFonts w:ascii="Times New Roman" w:eastAsia="等线" w:hAnsi="Times New Roman"/>
                <w:szCs w:val="20"/>
                <w:lang w:eastAsia="zh-CN"/>
              </w:rPr>
              <w:t xml:space="preserve"> coordination, UE ability of synchronization) etc., </w:t>
            </w:r>
          </w:p>
          <w:p w14:paraId="187B7564"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szCs w:val="20"/>
              </w:rPr>
              <w:t>3 sources show technique A-1-1 of simplified SSB without PBCH or with partial PBCH could achieve BS energy savings by 0.7%~30.49% [30],</w:t>
            </w:r>
          </w:p>
          <w:p w14:paraId="535344F5"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hint="eastAsia"/>
                <w:szCs w:val="20"/>
              </w:rPr>
              <w:t>2</w:t>
            </w:r>
            <w:r w:rsidRPr="008A0836">
              <w:rPr>
                <w:rFonts w:ascii="Times New Roman" w:eastAsia="等线" w:hAnsi="Times New Roman"/>
                <w:szCs w:val="20"/>
              </w:rPr>
              <w:t xml:space="preserve"> sources show technique A-1-2 of skipping one or more of SSB/SIB1 transmission could achieve BS energy savings by 0.3%~25.4%,</w:t>
            </w:r>
          </w:p>
          <w:p w14:paraId="3C895DB8"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szCs w:val="20"/>
              </w:rPr>
              <w:t xml:space="preserve">2 sources out of 9 sources show technique A-1-3 of adapting the periodicity of SSB longer than 160ms up to 1280ms could achieve BS energy savings by 3.4%~83.6%, </w:t>
            </w:r>
          </w:p>
          <w:p w14:paraId="7CDD3933"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szCs w:val="20"/>
              </w:rPr>
              <w:t>2 sources show technique A-1-4 of adapting Paging (by 1 source) or SSB transmission patterns (by 1 source), could achieve BS energy savings by 0.2%~42.3% for Paging enhancement or 10.3% for SSB enhancement,</w:t>
            </w:r>
          </w:p>
          <w:p w14:paraId="4DE8662B"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szCs w:val="20"/>
              </w:rPr>
              <w:t>1 source shows technique A-1-5 of adapting RACH periodicity/occasions could achieve BS energy savings by 14.4%~24.9%,</w:t>
            </w:r>
          </w:p>
          <w:p w14:paraId="67A45736"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szCs w:val="20"/>
              </w:rPr>
              <w:t>1 source shows technique A-1-6 of scheduling SIB1 by SSB could achieve BS energy savings by 4.8%~14.8%,</w:t>
            </w:r>
          </w:p>
          <w:p w14:paraId="26B2996C" w14:textId="77777777" w:rsidR="00210314" w:rsidRPr="00AB356E"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b/>
              </w:rPr>
            </w:pPr>
            <w:r w:rsidRPr="2727A5DA">
              <w:rPr>
                <w:rFonts w:ascii="Times New Roman" w:eastAsia="等线" w:hAnsi="Times New Roman"/>
              </w:rPr>
              <w:t xml:space="preserve">6 sources show technique </w:t>
            </w:r>
            <w:r w:rsidRPr="2727A5DA">
              <w:rPr>
                <w:rFonts w:ascii="Times New Roman" w:eastAsia="等线" w:hAnsi="Times New Roman" w:hint="eastAsia"/>
              </w:rPr>
              <w:t>A</w:t>
            </w:r>
            <w:r w:rsidRPr="2727A5DA">
              <w:rPr>
                <w:rFonts w:ascii="Times New Roman" w:eastAsia="等线" w:hAnsi="Times New Roman"/>
              </w:rPr>
              <w:t xml:space="preserve">-3 of UE </w:t>
            </w:r>
            <w:r w:rsidRPr="2727A5DA">
              <w:rPr>
                <w:rFonts w:ascii="Times New Roman" w:eastAsia="等线" w:hAnsi="Times New Roman"/>
                <w:b/>
                <w:color w:val="FF0000"/>
              </w:rPr>
              <w:t>sending uplink wake-up signal (</w:t>
            </w:r>
            <w:r w:rsidRPr="2727A5DA">
              <w:rPr>
                <w:rFonts w:ascii="Times New Roman" w:eastAsia="等线" w:hAnsi="Times New Roman"/>
              </w:rPr>
              <w:t xml:space="preserve">WUS) </w:t>
            </w:r>
            <w:r w:rsidRPr="2727A5DA">
              <w:rPr>
                <w:rFonts w:ascii="Times New Roman" w:eastAsia="等线" w:hAnsi="Times New Roman"/>
                <w:b/>
                <w:color w:val="FF0000"/>
              </w:rPr>
              <w:t xml:space="preserve">to request a transmission </w:t>
            </w:r>
            <w:r w:rsidRPr="2727A5DA">
              <w:rPr>
                <w:rFonts w:ascii="Times New Roman" w:eastAsia="等线" w:hAnsi="Times New Roman"/>
                <w:b/>
                <w:bCs/>
                <w:color w:val="FF0000"/>
              </w:rPr>
              <w:t>/</w:t>
            </w:r>
            <w:r w:rsidRPr="2727A5DA">
              <w:rPr>
                <w:rFonts w:ascii="Times New Roman" w:eastAsia="等线" w:hAnsi="Times New Roman"/>
                <w:b/>
                <w:color w:val="FF0000"/>
              </w:rPr>
              <w:t xml:space="preserve"> reception of a channel/signal from the </w:t>
            </w:r>
            <w:r w:rsidRPr="2727A5DA">
              <w:rPr>
                <w:rFonts w:ascii="Times New Roman" w:eastAsia="等线" w:hAnsi="Times New Roman"/>
                <w:b/>
                <w:strike/>
                <w:color w:val="FF0000"/>
              </w:rPr>
              <w:t>triggering</w:t>
            </w:r>
            <w:r w:rsidRPr="2727A5DA">
              <w:rPr>
                <w:rFonts w:ascii="Times New Roman" w:eastAsia="等线" w:hAnsi="Times New Roman"/>
                <w:b/>
              </w:rPr>
              <w:t xml:space="preserve"> </w:t>
            </w:r>
            <w:proofErr w:type="spellStart"/>
            <w:r w:rsidRPr="2727A5DA">
              <w:rPr>
                <w:rFonts w:ascii="Times New Roman" w:eastAsia="等线" w:hAnsi="Times New Roman"/>
              </w:rPr>
              <w:t>gNB</w:t>
            </w:r>
            <w:proofErr w:type="spellEnd"/>
            <w:r w:rsidRPr="2727A5DA">
              <w:rPr>
                <w:rFonts w:ascii="Times New Roman" w:eastAsia="等线" w:hAnsi="Times New Roman"/>
              </w:rPr>
              <w:t xml:space="preserve"> could achieve BS energy savings by -2.4%~93%, </w:t>
            </w:r>
            <w:r w:rsidRPr="00AB356E">
              <w:rPr>
                <w:b/>
                <w:bCs/>
                <w:color w:val="FF0000"/>
              </w:rPr>
              <w:t>where using legacy signals/channel could already provide large part of the ES gain</w:t>
            </w:r>
            <w:r w:rsidRPr="2727A5DA">
              <w:rPr>
                <w:rFonts w:ascii="Times New Roman" w:eastAsia="等线" w:hAnsi="Times New Roman"/>
                <w:b/>
                <w:color w:val="FF0000"/>
              </w:rPr>
              <w:t xml:space="preserve">. </w:t>
            </w:r>
          </w:p>
          <w:p w14:paraId="2CB47FCE"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szCs w:val="20"/>
              </w:rPr>
              <w:t xml:space="preserve">6 sources show technique </w:t>
            </w:r>
            <w:r w:rsidRPr="008A0836">
              <w:rPr>
                <w:rFonts w:ascii="Times New Roman" w:eastAsia="等线" w:hAnsi="Times New Roman" w:hint="eastAsia"/>
                <w:szCs w:val="20"/>
              </w:rPr>
              <w:t>A</w:t>
            </w:r>
            <w:r w:rsidRPr="008A0836">
              <w:rPr>
                <w:rFonts w:ascii="Times New Roman" w:eastAsia="等线" w:hAnsi="Times New Roman"/>
                <w:szCs w:val="20"/>
              </w:rPr>
              <w:t>-4 of adaptation of UE DTX/DRX towards Cell DT/DRX could achieve BS energy savings by 0.2%~71.4%,</w:t>
            </w:r>
          </w:p>
          <w:p w14:paraId="2397C4D3"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szCs w:val="20"/>
              </w:rPr>
              <w:lastRenderedPageBreak/>
              <w:t>3 sources show technique A-5-2 of on-demand SSB/SIB1 could achieve BS energy savings by 2.6%~43.4%,</w:t>
            </w:r>
          </w:p>
          <w:p w14:paraId="106694F8"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szCs w:val="20"/>
                <w:lang w:eastAsia="zh-CN"/>
              </w:rPr>
              <w:t xml:space="preserve">Except for </w:t>
            </w:r>
            <w:r w:rsidRPr="008A0836">
              <w:rPr>
                <w:rFonts w:ascii="Times New Roman" w:eastAsia="等线" w:hAnsi="Times New Roman"/>
                <w:szCs w:val="20"/>
              </w:rPr>
              <w:t xml:space="preserve">technique </w:t>
            </w:r>
            <w:r w:rsidRPr="008A0836">
              <w:rPr>
                <w:rFonts w:ascii="Times New Roman" w:eastAsia="等线" w:hAnsi="Times New Roman" w:hint="eastAsia"/>
                <w:szCs w:val="20"/>
              </w:rPr>
              <w:t>A</w:t>
            </w:r>
            <w:r w:rsidRPr="008A0836">
              <w:rPr>
                <w:rFonts w:ascii="Times New Roman" w:eastAsia="等线" w:hAnsi="Times New Roman"/>
                <w:szCs w:val="20"/>
              </w:rPr>
              <w:t>-4 of adaptation of UE DTX/DRX,</w:t>
            </w:r>
            <w:r w:rsidRPr="008A0836">
              <w:rPr>
                <w:rFonts w:ascii="Times New Roman" w:eastAsia="等线" w:hAnsi="Times New Roman"/>
                <w:szCs w:val="20"/>
                <w:lang w:eastAsia="zh-CN"/>
              </w:rPr>
              <w:t xml:space="preserve"> the gains from the above techniques are expected at the expense of increased negative impact on UPT/latency (including </w:t>
            </w:r>
            <w:r w:rsidRPr="008A0836">
              <w:rPr>
                <w:rFonts w:ascii="Times New Roman" w:eastAsia="等线" w:hAnsi="Times New Roman" w:hint="eastAsia"/>
                <w:szCs w:val="20"/>
                <w:lang w:eastAsia="zh-CN"/>
              </w:rPr>
              <w:t>for</w:t>
            </w:r>
            <w:r w:rsidRPr="008A0836">
              <w:rPr>
                <w:rFonts w:ascii="Times New Roman" w:eastAsia="等线" w:hAnsi="Times New Roman"/>
                <w:szCs w:val="20"/>
                <w:lang w:eastAsia="zh-CN"/>
              </w:rPr>
              <w:t xml:space="preserve"> legacy UEs), from small to relatively large as traffic increases, unless at empty load,</w:t>
            </w:r>
          </w:p>
          <w:p w14:paraId="4A6D980E"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等线" w:hAnsi="Times New Roman"/>
                <w:szCs w:val="20"/>
              </w:rPr>
            </w:pPr>
            <w:r w:rsidRPr="008A0836">
              <w:rPr>
                <w:rFonts w:ascii="Times New Roman" w:eastAsia="等线" w:hAnsi="Times New Roman"/>
                <w:szCs w:val="20"/>
              </w:rP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14:paraId="696F2022"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szCs w:val="20"/>
              </w:rPr>
              <w:t xml:space="preserve">Technique </w:t>
            </w:r>
            <w:r w:rsidRPr="008A0836">
              <w:rPr>
                <w:rFonts w:ascii="Times New Roman" w:eastAsia="等线" w:hAnsi="Times New Roman" w:hint="eastAsia"/>
                <w:szCs w:val="20"/>
              </w:rPr>
              <w:t>A</w:t>
            </w:r>
            <w:r w:rsidRPr="008A0836">
              <w:rPr>
                <w:rFonts w:ascii="Times New Roman" w:eastAsia="等线" w:hAnsi="Times New Roman"/>
                <w:szCs w:val="20"/>
              </w:rPr>
              <w:t xml:space="preserve">-4 of adaptation of UE DTX/DRX towards Cell DT/DRX is also studied in higher layer. From RAN2 perspective, technique </w:t>
            </w:r>
            <w:r w:rsidRPr="008A0836">
              <w:rPr>
                <w:rFonts w:ascii="Times New Roman" w:eastAsia="等线" w:hAnsi="Times New Roman" w:hint="eastAsia"/>
                <w:szCs w:val="20"/>
              </w:rPr>
              <w:t>A</w:t>
            </w:r>
            <w:r w:rsidRPr="008A0836">
              <w:rPr>
                <w:rFonts w:ascii="Times New Roman" w:eastAsia="等线" w:hAnsi="Times New Roman"/>
                <w:szCs w:val="20"/>
              </w:rPr>
              <w:t>-4 is considered feasible and beneficial to align UE DRX with Cell DTX and DRX alignment among multiple UEs.</w:t>
            </w:r>
          </w:p>
          <w:p w14:paraId="6730AA64" w14:textId="77777777" w:rsidR="00210314" w:rsidRPr="008A0836" w:rsidRDefault="00210314" w:rsidP="00210314">
            <w:pPr>
              <w:spacing w:after="180"/>
              <w:rPr>
                <w:rFonts w:ascii="Times New Roman" w:eastAsia="等线" w:hAnsi="Times New Roman"/>
                <w:szCs w:val="20"/>
              </w:rPr>
            </w:pPr>
            <w:r w:rsidRPr="008A0836">
              <w:rPr>
                <w:rFonts w:ascii="Times New Roman" w:eastAsia="等线" w:hAnsi="Times New Roman" w:hint="eastAsia"/>
                <w:szCs w:val="20"/>
              </w:rPr>
              <w:t>F</w:t>
            </w:r>
            <w:r w:rsidRPr="008A0836">
              <w:rPr>
                <w:rFonts w:ascii="Times New Roman" w:eastAsia="等线" w:hAnsi="Times New Roman"/>
                <w:szCs w:val="20"/>
              </w:rPr>
              <w:t>or techniques in frequency domain, the study can be summarized as follows.</w:t>
            </w:r>
          </w:p>
          <w:p w14:paraId="5105A9B3" w14:textId="77777777" w:rsidR="00210314" w:rsidRPr="008A0836" w:rsidRDefault="00210314" w:rsidP="00210314">
            <w:pPr>
              <w:spacing w:after="180"/>
              <w:rPr>
                <w:rFonts w:ascii="Times New Roman" w:eastAsia="等线" w:hAnsi="Times New Roman"/>
                <w:szCs w:val="20"/>
              </w:rPr>
            </w:pPr>
            <w:r w:rsidRPr="008A0836">
              <w:rPr>
                <w:rFonts w:ascii="Times New Roman" w:eastAsia="等线" w:hAnsi="Times New Roman"/>
                <w:szCs w:val="20"/>
              </w:rPr>
              <w:t>Under various conditions,</w:t>
            </w:r>
          </w:p>
          <w:p w14:paraId="614C1D07"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szCs w:val="20"/>
              </w:rPr>
              <w:t xml:space="preserve">8 sources show technique </w:t>
            </w:r>
            <w:r w:rsidRPr="008A0836">
              <w:rPr>
                <w:rFonts w:ascii="Times New Roman" w:eastAsia="等线" w:hAnsi="Times New Roman" w:hint="eastAsia"/>
                <w:szCs w:val="20"/>
              </w:rPr>
              <w:t>A</w:t>
            </w:r>
            <w:r w:rsidRPr="008A0836">
              <w:rPr>
                <w:rFonts w:ascii="Times New Roman" w:eastAsia="等线" w:hAnsi="Times New Roman"/>
                <w:szCs w:val="20"/>
              </w:rPr>
              <w:t>-5-1/B-1-1 of SSB- and/or SIB1-less operation could achieve BS energy savings by 0.3%~98.4% on the energy saving cell/carrier with 5.5%~18.9% BS energy increase on the associated cell/carrier,</w:t>
            </w:r>
          </w:p>
          <w:p w14:paraId="4002900D"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hint="eastAsia"/>
                <w:szCs w:val="20"/>
              </w:rPr>
              <w:t>1</w:t>
            </w:r>
            <w:r w:rsidRPr="008A0836">
              <w:rPr>
                <w:rFonts w:ascii="Times New Roman" w:eastAsia="等线" w:hAnsi="Times New Roman"/>
                <w:szCs w:val="20"/>
              </w:rPr>
              <w:t xml:space="preserve"> source shows technique B-1-2 of UE-group </w:t>
            </w:r>
            <w:proofErr w:type="spellStart"/>
            <w:r w:rsidRPr="008A0836">
              <w:rPr>
                <w:rFonts w:ascii="Times New Roman" w:eastAsia="等线" w:hAnsi="Times New Roman"/>
                <w:szCs w:val="20"/>
              </w:rPr>
              <w:t>PCell</w:t>
            </w:r>
            <w:proofErr w:type="spellEnd"/>
            <w:r w:rsidRPr="008A0836">
              <w:rPr>
                <w:rFonts w:ascii="Times New Roman" w:eastAsia="等线" w:hAnsi="Times New Roman"/>
                <w:szCs w:val="20"/>
              </w:rPr>
              <w:t xml:space="preserve"> switching could achieve BS energy savings by 5.8%~37.5%,</w:t>
            </w:r>
          </w:p>
          <w:p w14:paraId="3D5D1BE3"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szCs w:val="20"/>
              </w:rPr>
              <w:t xml:space="preserve">1 source shows technique </w:t>
            </w:r>
            <w:r w:rsidRPr="008A0836">
              <w:rPr>
                <w:rFonts w:ascii="Times New Roman" w:eastAsia="等线" w:hAnsi="Times New Roman" w:hint="eastAsia"/>
                <w:szCs w:val="20"/>
              </w:rPr>
              <w:t>B</w:t>
            </w:r>
            <w:r w:rsidRPr="008A0836">
              <w:rPr>
                <w:rFonts w:ascii="Times New Roman" w:eastAsia="等线" w:hAnsi="Times New Roman"/>
                <w:szCs w:val="20"/>
              </w:rPr>
              <w:t>-2 of BWP adaptation of multiple UEs within a carrier could achieve BS energy savings by 17.4%~52.2%,</w:t>
            </w:r>
          </w:p>
          <w:p w14:paraId="3803B326"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szCs w:val="20"/>
              </w:rPr>
              <w:t>3 source show technique B-3 of BW adaptation of multiple UEs within a BWP could achieve BS energy savings by up to 1.75%,</w:t>
            </w:r>
          </w:p>
          <w:p w14:paraId="00FC90ED"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szCs w:val="20"/>
                <w:lang w:eastAsia="zh-CN"/>
              </w:rPr>
              <w:t xml:space="preserve">Technique </w:t>
            </w:r>
            <w:r w:rsidRPr="008A0836">
              <w:rPr>
                <w:rFonts w:ascii="Times New Roman" w:eastAsia="等线" w:hAnsi="Times New Roman" w:hint="eastAsia"/>
                <w:szCs w:val="20"/>
              </w:rPr>
              <w:t>A</w:t>
            </w:r>
            <w:r w:rsidRPr="008A0836">
              <w:rPr>
                <w:rFonts w:ascii="Times New Roman" w:eastAsia="等线" w:hAnsi="Times New Roman"/>
                <w:szCs w:val="20"/>
              </w:rPr>
              <w:t>-5-1/B-1-1 of SSB- and/or SIB1-less operation could achieve expected gain particularly at empty or low</w:t>
            </w:r>
            <w:r w:rsidRPr="008A0836">
              <w:rPr>
                <w:rFonts w:ascii="Times New Roman" w:eastAsia="等线" w:hAnsi="Times New Roman"/>
                <w:szCs w:val="20"/>
                <w:lang w:eastAsia="zh-CN"/>
              </w:rPr>
              <w:t>/light</w:t>
            </w:r>
            <w:r w:rsidRPr="008A0836">
              <w:rPr>
                <w:rFonts w:ascii="Times New Roman" w:eastAsia="等线" w:hAnsi="Times New Roman"/>
                <w:szCs w:val="20"/>
              </w:rPr>
              <w:t xml:space="preserve"> load, with no or </w:t>
            </w:r>
            <w:r w:rsidRPr="008A0836">
              <w:rPr>
                <w:rFonts w:ascii="Times New Roman" w:eastAsia="等线" w:hAnsi="Times New Roman" w:hint="eastAsia"/>
                <w:szCs w:val="20"/>
                <w:lang w:eastAsia="zh-CN"/>
              </w:rPr>
              <w:t>minor</w:t>
            </w:r>
            <w:r w:rsidRPr="008A0836">
              <w:rPr>
                <w:rFonts w:ascii="Times New Roman" w:eastAsia="等线" w:hAnsi="Times New Roman"/>
                <w:szCs w:val="20"/>
              </w:rPr>
              <w:t xml:space="preserve"> UPT gain, while cannot be operated as </w:t>
            </w:r>
            <w:proofErr w:type="spellStart"/>
            <w:r w:rsidRPr="008A0836">
              <w:rPr>
                <w:rFonts w:ascii="Times New Roman" w:eastAsia="等线" w:hAnsi="Times New Roman"/>
                <w:szCs w:val="20"/>
              </w:rPr>
              <w:t>PCell</w:t>
            </w:r>
            <w:proofErr w:type="spellEnd"/>
            <w:r w:rsidRPr="008A0836">
              <w:rPr>
                <w:rFonts w:ascii="Times New Roman" w:eastAsia="等线" w:hAnsi="Times New Roman"/>
                <w:szCs w:val="20"/>
              </w:rPr>
              <w:t>/</w:t>
            </w:r>
            <w:proofErr w:type="spellStart"/>
            <w:r w:rsidRPr="008A0836">
              <w:rPr>
                <w:rFonts w:ascii="Times New Roman" w:eastAsia="等线" w:hAnsi="Times New Roman"/>
                <w:szCs w:val="20"/>
              </w:rPr>
              <w:t>PSCell</w:t>
            </w:r>
            <w:proofErr w:type="spellEnd"/>
            <w:r w:rsidRPr="008A0836">
              <w:rPr>
                <w:rFonts w:ascii="Times New Roman" w:eastAsia="等线" w:hAnsi="Times New Roman"/>
                <w:szCs w:val="20"/>
              </w:rPr>
              <w:t xml:space="preserve"> for legacy UEs; technique B-1-2 and B-2 could provide expected gain at the expense of small </w:t>
            </w:r>
            <w:r w:rsidRPr="008A0836">
              <w:rPr>
                <w:rFonts w:ascii="Times New Roman" w:eastAsia="等线" w:hAnsi="Times New Roman" w:hint="eastAsia"/>
                <w:szCs w:val="20"/>
                <w:lang w:eastAsia="zh-CN"/>
              </w:rPr>
              <w:t>to</w:t>
            </w:r>
            <w:r w:rsidRPr="008A0836">
              <w:rPr>
                <w:rFonts w:ascii="Times New Roman" w:eastAsia="等线" w:hAnsi="Times New Roman"/>
                <w:szCs w:val="20"/>
              </w:rPr>
              <w:t xml:space="preserve"> medium UPT loss,</w:t>
            </w:r>
          </w:p>
          <w:p w14:paraId="74507896"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szCs w:val="20"/>
              </w:rPr>
              <w:t xml:space="preserve">From RAN2 perspective, technique A-5-1/B-1-1 of </w:t>
            </w:r>
            <w:proofErr w:type="spellStart"/>
            <w:r w:rsidRPr="008A0836">
              <w:rPr>
                <w:rFonts w:ascii="Times New Roman" w:eastAsia="等线" w:hAnsi="Times New Roman"/>
                <w:szCs w:val="20"/>
              </w:rPr>
              <w:t>SCell</w:t>
            </w:r>
            <w:proofErr w:type="spellEnd"/>
            <w:r w:rsidRPr="008A0836">
              <w:rPr>
                <w:rFonts w:ascii="Times New Roman" w:eastAsia="等线" w:hAnsi="Times New Roman"/>
                <w:szCs w:val="20"/>
              </w:rPr>
              <w:t xml:space="preserve"> without SSB in inter-band CA and NES cell without SSB/SIB may need more detailed study in normative phase with feasibility up to RAN1. From RAN2 perspective, techniques B-2 is not considered.</w:t>
            </w:r>
          </w:p>
          <w:p w14:paraId="4E2EFDF1" w14:textId="77777777" w:rsidR="00210314" w:rsidRPr="008A0836" w:rsidRDefault="00210314" w:rsidP="00210314">
            <w:pPr>
              <w:spacing w:after="180"/>
              <w:rPr>
                <w:rFonts w:ascii="Times New Roman" w:eastAsia="等线" w:hAnsi="Times New Roman"/>
                <w:szCs w:val="20"/>
              </w:rPr>
            </w:pPr>
            <w:r w:rsidRPr="008A0836">
              <w:rPr>
                <w:rFonts w:ascii="Times New Roman" w:eastAsia="等线" w:hAnsi="Times New Roman" w:hint="eastAsia"/>
                <w:szCs w:val="20"/>
              </w:rPr>
              <w:t>B</w:t>
            </w:r>
            <w:r w:rsidRPr="008A0836">
              <w:rPr>
                <w:rFonts w:ascii="Times New Roman" w:eastAsia="等线" w:hAnsi="Times New Roman"/>
                <w:szCs w:val="20"/>
              </w:rPr>
              <w:t xml:space="preserve">ased on the study, from time and frequency domain, </w:t>
            </w:r>
          </w:p>
          <w:p w14:paraId="7BD0D7B2"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szCs w:val="20"/>
              </w:rPr>
              <w:t xml:space="preserve">at least technique </w:t>
            </w:r>
            <w:r w:rsidRPr="008A0836">
              <w:rPr>
                <w:rFonts w:ascii="Times New Roman" w:eastAsia="等线" w:hAnsi="Times New Roman" w:hint="eastAsia"/>
                <w:szCs w:val="20"/>
              </w:rPr>
              <w:t>A</w:t>
            </w:r>
            <w:r w:rsidRPr="008A0836">
              <w:rPr>
                <w:rFonts w:ascii="Times New Roman" w:eastAsia="等线" w:hAnsi="Times New Roman"/>
                <w:szCs w:val="20"/>
              </w:rPr>
              <w:t>-4 of adaptation of UE DTX/DRX towards Cell DT/DRX is beneficial for network energy savings, and can be recommended,</w:t>
            </w:r>
          </w:p>
          <w:p w14:paraId="15EFBD01"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szCs w:val="20"/>
              </w:rPr>
              <w:t xml:space="preserve">at least techniques </w:t>
            </w:r>
            <w:r w:rsidRPr="008A0836">
              <w:rPr>
                <w:rFonts w:ascii="Times New Roman" w:eastAsia="等线" w:hAnsi="Times New Roman" w:hint="eastAsia"/>
                <w:szCs w:val="20"/>
              </w:rPr>
              <w:t>A</w:t>
            </w:r>
            <w:r w:rsidRPr="008A0836">
              <w:rPr>
                <w:rFonts w:ascii="Times New Roman" w:eastAsia="等线" w:hAnsi="Times New Roman"/>
                <w:szCs w:val="20"/>
              </w:rPr>
              <w:t xml:space="preserve">-1-1, </w:t>
            </w:r>
            <w:r w:rsidRPr="008A0836">
              <w:rPr>
                <w:rFonts w:ascii="Times New Roman" w:eastAsia="等线" w:hAnsi="Times New Roman" w:hint="eastAsia"/>
                <w:szCs w:val="20"/>
              </w:rPr>
              <w:t>A</w:t>
            </w:r>
            <w:r w:rsidRPr="008A0836">
              <w:rPr>
                <w:rFonts w:ascii="Times New Roman" w:eastAsia="等线" w:hAnsi="Times New Roman"/>
                <w:szCs w:val="20"/>
              </w:rPr>
              <w:t xml:space="preserve">-1-3, A-1-4 (for paging enhancement), A-3, </w:t>
            </w:r>
            <w:r w:rsidRPr="008A0836">
              <w:rPr>
                <w:rFonts w:ascii="Times New Roman" w:eastAsia="等线" w:hAnsi="Times New Roman" w:hint="eastAsia"/>
                <w:szCs w:val="20"/>
              </w:rPr>
              <w:t>A</w:t>
            </w:r>
            <w:r w:rsidRPr="008A0836">
              <w:rPr>
                <w:rFonts w:ascii="Times New Roman" w:eastAsia="等线" w:hAnsi="Times New Roman"/>
                <w:szCs w:val="20"/>
              </w:rPr>
              <w:t>-5-1/B-1-1,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29329439"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等线" w:hAnsi="Times New Roman"/>
                <w:b/>
                <w:color w:val="FF0000"/>
              </w:rPr>
            </w:pPr>
            <w:r w:rsidRPr="2727A5DA">
              <w:rPr>
                <w:rFonts w:ascii="Times New Roman" w:eastAsia="等线" w:hAnsi="Times New Roman"/>
                <w:b/>
                <w:bCs/>
                <w:color w:val="FF0000"/>
              </w:rPr>
              <w:t xml:space="preserve">For </w:t>
            </w:r>
            <w:proofErr w:type="spellStart"/>
            <w:r w:rsidRPr="2727A5DA">
              <w:rPr>
                <w:rFonts w:ascii="Times New Roman" w:eastAsia="等线" w:hAnsi="Times New Roman"/>
                <w:b/>
                <w:bCs/>
                <w:color w:val="FF0000"/>
              </w:rPr>
              <w:t>gNB</w:t>
            </w:r>
            <w:proofErr w:type="spellEnd"/>
            <w:r w:rsidRPr="2727A5DA">
              <w:rPr>
                <w:rFonts w:ascii="Times New Roman" w:eastAsia="等线" w:hAnsi="Times New Roman"/>
                <w:b/>
                <w:bCs/>
                <w:color w:val="FF0000"/>
              </w:rPr>
              <w:t xml:space="preserve"> targeting energy saving, </w:t>
            </w:r>
            <w:r w:rsidRPr="2727A5DA">
              <w:rPr>
                <w:rFonts w:ascii="Times New Roman" w:eastAsia="等线" w:hAnsi="Times New Roman"/>
                <w:b/>
                <w:color w:val="FF0000"/>
              </w:rPr>
              <w:t xml:space="preserve">A-1-1 and A-5-2 </w:t>
            </w:r>
            <w:r w:rsidRPr="2727A5DA">
              <w:rPr>
                <w:rFonts w:ascii="Times New Roman" w:eastAsia="等线" w:hAnsi="Times New Roman"/>
                <w:b/>
                <w:bCs/>
                <w:color w:val="FF0000"/>
              </w:rPr>
              <w:t xml:space="preserve">may be </w:t>
            </w:r>
            <w:r w:rsidRPr="2727A5DA">
              <w:rPr>
                <w:rFonts w:ascii="Times New Roman" w:eastAsia="等线" w:hAnsi="Times New Roman"/>
                <w:b/>
                <w:color w:val="FF0000"/>
              </w:rPr>
              <w:t xml:space="preserve">combined with technique </w:t>
            </w:r>
            <w:r w:rsidRPr="2727A5DA">
              <w:rPr>
                <w:rFonts w:ascii="Times New Roman" w:eastAsia="等线" w:hAnsi="Times New Roman" w:hint="eastAsia"/>
                <w:b/>
                <w:color w:val="FF0000"/>
              </w:rPr>
              <w:t>A</w:t>
            </w:r>
            <w:r w:rsidRPr="2727A5DA">
              <w:rPr>
                <w:rFonts w:ascii="Times New Roman" w:eastAsia="等线" w:hAnsi="Times New Roman"/>
                <w:b/>
                <w:color w:val="FF0000"/>
              </w:rPr>
              <w:t xml:space="preserve">-3 </w:t>
            </w:r>
            <w:r w:rsidRPr="2727A5DA">
              <w:rPr>
                <w:rFonts w:ascii="Times New Roman" w:eastAsia="等线" w:hAnsi="Times New Roman"/>
                <w:b/>
                <w:bCs/>
                <w:color w:val="FF0000"/>
              </w:rPr>
              <w:t>(</w:t>
            </w:r>
            <w:r w:rsidRPr="2727A5DA">
              <w:rPr>
                <w:rFonts w:ascii="Times New Roman" w:eastAsia="等线" w:hAnsi="Times New Roman"/>
                <w:b/>
                <w:color w:val="FF0000"/>
              </w:rPr>
              <w:t xml:space="preserve">UE </w:t>
            </w:r>
            <w:r w:rsidRPr="2727A5DA">
              <w:rPr>
                <w:rFonts w:ascii="Times New Roman" w:eastAsia="等线" w:hAnsi="Times New Roman"/>
                <w:b/>
                <w:color w:val="FF0000"/>
              </w:rPr>
              <w:lastRenderedPageBreak/>
              <w:t>WUS</w:t>
            </w:r>
            <w:r w:rsidRPr="2727A5DA">
              <w:rPr>
                <w:rFonts w:ascii="Times New Roman" w:eastAsia="等线" w:hAnsi="Times New Roman"/>
                <w:b/>
                <w:bCs/>
                <w:color w:val="FF0000"/>
              </w:rPr>
              <w:t>)</w:t>
            </w:r>
            <w:r>
              <w:rPr>
                <w:rFonts w:ascii="Times New Roman" w:eastAsia="等线" w:hAnsi="Times New Roman"/>
                <w:b/>
                <w:bCs/>
                <w:color w:val="FF0000"/>
              </w:rPr>
              <w:t xml:space="preserve"> </w:t>
            </w:r>
            <w:r w:rsidRPr="2727A5DA">
              <w:rPr>
                <w:rFonts w:ascii="Times New Roman" w:eastAsia="等线" w:hAnsi="Times New Roman"/>
                <w:b/>
                <w:bCs/>
                <w:color w:val="FF0000"/>
              </w:rPr>
              <w:t xml:space="preserve">for network synchronization and </w:t>
            </w:r>
            <w:r w:rsidRPr="2727A5DA">
              <w:rPr>
                <w:rFonts w:ascii="Times New Roman" w:eastAsia="等线" w:hAnsi="Times New Roman"/>
                <w:b/>
                <w:color w:val="FF0000"/>
              </w:rPr>
              <w:t xml:space="preserve">demanding SSB/SIB1 </w:t>
            </w:r>
            <w:r w:rsidRPr="2727A5DA">
              <w:rPr>
                <w:rFonts w:ascii="Times New Roman" w:eastAsia="等线" w:hAnsi="Times New Roman"/>
                <w:b/>
                <w:bCs/>
                <w:color w:val="FF0000"/>
              </w:rPr>
              <w:t>transmission</w:t>
            </w:r>
          </w:p>
          <w:p w14:paraId="146D25C7" w14:textId="77777777" w:rsidR="00210314" w:rsidRPr="00AB356E" w:rsidRDefault="00210314" w:rsidP="00210314">
            <w:pPr>
              <w:widowControl w:val="0"/>
              <w:numPr>
                <w:ilvl w:val="0"/>
                <w:numId w:val="22"/>
              </w:numPr>
              <w:suppressAutoHyphens w:val="0"/>
              <w:autoSpaceDE w:val="0"/>
              <w:autoSpaceDN w:val="0"/>
              <w:adjustRightInd w:val="0"/>
              <w:spacing w:after="180"/>
              <w:ind w:left="928"/>
              <w:rPr>
                <w:rFonts w:ascii="Times New Roman" w:eastAsia="等线" w:hAnsi="Times New Roman"/>
                <w:b/>
                <w:bCs/>
                <w:color w:val="FF0000"/>
                <w:szCs w:val="20"/>
              </w:rPr>
            </w:pPr>
            <w:proofErr w:type="spellStart"/>
            <w:r w:rsidRPr="2727A5DA">
              <w:rPr>
                <w:rFonts w:ascii="Times New Roman" w:eastAsia="等线" w:hAnsi="Times New Roman"/>
                <w:b/>
                <w:color w:val="FF0000"/>
              </w:rPr>
              <w:t>gNB</w:t>
            </w:r>
            <w:proofErr w:type="spellEnd"/>
            <w:r w:rsidRPr="2727A5DA">
              <w:rPr>
                <w:rFonts w:ascii="Times New Roman" w:eastAsia="等线" w:hAnsi="Times New Roman"/>
                <w:b/>
                <w:color w:val="FF0000"/>
              </w:rPr>
              <w:t xml:space="preserve"> may target network energy savings by </w:t>
            </w:r>
            <w:r w:rsidRPr="2727A5DA">
              <w:rPr>
                <w:rFonts w:ascii="Times New Roman" w:eastAsia="等线" w:hAnsi="Times New Roman" w:hint="eastAsia"/>
                <w:b/>
                <w:color w:val="FF0000"/>
              </w:rPr>
              <w:t>A</w:t>
            </w:r>
            <w:r w:rsidRPr="2727A5DA">
              <w:rPr>
                <w:rFonts w:ascii="Times New Roman" w:eastAsia="等线" w:hAnsi="Times New Roman"/>
                <w:b/>
                <w:color w:val="FF0000"/>
              </w:rPr>
              <w:t>-5-1/B-1-1 without SSB/SIB1</w:t>
            </w:r>
            <w:r w:rsidRPr="2727A5DA">
              <w:rPr>
                <w:rFonts w:ascii="Times New Roman" w:eastAsia="等线" w:hAnsi="Times New Roman"/>
                <w:b/>
                <w:strike/>
                <w:color w:val="FF0000"/>
              </w:rPr>
              <w:t xml:space="preserve">, or by </w:t>
            </w:r>
            <w:r w:rsidRPr="2727A5DA">
              <w:rPr>
                <w:rFonts w:ascii="Times New Roman" w:eastAsia="等线" w:hAnsi="Times New Roman" w:hint="eastAsia"/>
                <w:b/>
                <w:strike/>
                <w:color w:val="FF0000"/>
              </w:rPr>
              <w:t>A</w:t>
            </w:r>
            <w:r w:rsidRPr="2727A5DA">
              <w:rPr>
                <w:rFonts w:ascii="Times New Roman" w:eastAsia="等线" w:hAnsi="Times New Roman"/>
                <w:b/>
                <w:strike/>
                <w:color w:val="FF0000"/>
              </w:rPr>
              <w:t xml:space="preserve">-1-1 with simplified SSB, or </w:t>
            </w:r>
            <w:r w:rsidRPr="2727A5DA">
              <w:rPr>
                <w:rFonts w:ascii="Times New Roman" w:eastAsia="等线" w:hAnsi="Times New Roman"/>
                <w:b/>
                <w:color w:val="FF0000"/>
              </w:rPr>
              <w:t xml:space="preserve"> </w:t>
            </w:r>
          </w:p>
          <w:p w14:paraId="3A4EF951" w14:textId="77777777" w:rsidR="00210314" w:rsidRPr="008A0836" w:rsidRDefault="00210314" w:rsidP="00210314">
            <w:pPr>
              <w:pStyle w:val="B1"/>
              <w:widowControl w:val="0"/>
              <w:numPr>
                <w:ilvl w:val="0"/>
                <w:numId w:val="22"/>
              </w:numPr>
              <w:suppressAutoHyphens w:val="0"/>
              <w:autoSpaceDE w:val="0"/>
              <w:autoSpaceDN w:val="0"/>
              <w:adjustRightInd w:val="0"/>
              <w:spacing w:after="180"/>
              <w:ind w:left="928"/>
              <w:rPr>
                <w:rFonts w:eastAsia="等线"/>
                <w:b/>
                <w:bCs/>
                <w:color w:val="FF0000"/>
              </w:rPr>
            </w:pPr>
            <w:proofErr w:type="spellStart"/>
            <w:r w:rsidRPr="00AB356E">
              <w:rPr>
                <w:b/>
                <w:bCs/>
                <w:color w:val="FF0000"/>
              </w:rPr>
              <w:t>gNB</w:t>
            </w:r>
            <w:proofErr w:type="spellEnd"/>
            <w:r w:rsidRPr="00AB356E">
              <w:rPr>
                <w:b/>
                <w:bCs/>
                <w:color w:val="FF0000"/>
              </w:rPr>
              <w:t xml:space="preserve"> may alternatively target network energy saving</w:t>
            </w:r>
            <w:r w:rsidRPr="008A0836">
              <w:rPr>
                <w:rFonts w:eastAsia="等线"/>
                <w:b/>
                <w:bCs/>
                <w:color w:val="FF0000"/>
              </w:rPr>
              <w:t xml:space="preserve"> by </w:t>
            </w:r>
            <w:r w:rsidRPr="008A0836">
              <w:rPr>
                <w:rFonts w:eastAsia="等线" w:hint="eastAsia"/>
                <w:b/>
                <w:bCs/>
                <w:color w:val="FF0000"/>
              </w:rPr>
              <w:t>A</w:t>
            </w:r>
            <w:r w:rsidRPr="008A0836">
              <w:rPr>
                <w:rFonts w:eastAsia="等线"/>
                <w:b/>
                <w:bCs/>
                <w:color w:val="FF0000"/>
              </w:rPr>
              <w:t>-1-3 with longer SSB periodicity,</w:t>
            </w:r>
          </w:p>
          <w:p w14:paraId="02BF70D8"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等线" w:hAnsi="Times New Roman"/>
                <w:b/>
                <w:bCs/>
                <w:strike/>
                <w:color w:val="FF0000"/>
                <w:szCs w:val="20"/>
              </w:rPr>
            </w:pPr>
            <w:r w:rsidRPr="2727A5DA">
              <w:rPr>
                <w:rFonts w:ascii="Times New Roman" w:eastAsia="等线" w:hAnsi="Times New Roman"/>
                <w:b/>
                <w:strike/>
                <w:color w:val="FF0000"/>
              </w:rPr>
              <w:t xml:space="preserve">technique </w:t>
            </w:r>
            <w:r w:rsidRPr="2727A5DA">
              <w:rPr>
                <w:rFonts w:ascii="Times New Roman" w:eastAsia="等线" w:hAnsi="Times New Roman" w:hint="eastAsia"/>
                <w:b/>
                <w:strike/>
                <w:color w:val="FF0000"/>
              </w:rPr>
              <w:t>A</w:t>
            </w:r>
            <w:r w:rsidRPr="2727A5DA">
              <w:rPr>
                <w:rFonts w:ascii="Times New Roman" w:eastAsia="等线" w:hAnsi="Times New Roman"/>
                <w:b/>
                <w:strike/>
                <w:color w:val="FF0000"/>
              </w:rPr>
              <w:t xml:space="preserve">-3 of UE WUS can be enabled for demanding SSB/SIB1 as in techniques A-5-2, when needed, as a trigger on a </w:t>
            </w:r>
            <w:proofErr w:type="spellStart"/>
            <w:r w:rsidRPr="2727A5DA">
              <w:rPr>
                <w:rFonts w:ascii="Times New Roman" w:eastAsia="等线" w:hAnsi="Times New Roman"/>
                <w:b/>
                <w:strike/>
                <w:color w:val="FF0000"/>
              </w:rPr>
              <w:t>gNB</w:t>
            </w:r>
            <w:proofErr w:type="spellEnd"/>
            <w:r w:rsidRPr="2727A5DA">
              <w:rPr>
                <w:rFonts w:ascii="Times New Roman" w:eastAsia="等线" w:hAnsi="Times New Roman"/>
                <w:b/>
                <w:strike/>
                <w:color w:val="FF0000"/>
              </w:rPr>
              <w:t xml:space="preserve"> targeting energy saving,</w:t>
            </w:r>
          </w:p>
          <w:p w14:paraId="0558CED6"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等线" w:hAnsi="Times New Roman"/>
                <w:szCs w:val="20"/>
              </w:rPr>
            </w:pPr>
            <w:r w:rsidRPr="2727A5DA">
              <w:rPr>
                <w:rFonts w:ascii="Times New Roman" w:eastAsia="等线" w:hAnsi="Times New Roman"/>
                <w:lang w:eastAsia="zh-CN"/>
              </w:rPr>
              <w:t xml:space="preserve">to support </w:t>
            </w:r>
            <w:r w:rsidRPr="2727A5DA">
              <w:rPr>
                <w:rFonts w:ascii="Times New Roman" w:eastAsia="等线" w:hAnsi="Times New Roman"/>
              </w:rPr>
              <w:t xml:space="preserve">techniques </w:t>
            </w:r>
            <w:r w:rsidRPr="2727A5DA">
              <w:rPr>
                <w:rFonts w:ascii="Times New Roman" w:eastAsia="等线" w:hAnsi="Times New Roman" w:hint="eastAsia"/>
              </w:rPr>
              <w:t>A</w:t>
            </w:r>
            <w:r w:rsidRPr="2727A5DA">
              <w:rPr>
                <w:rFonts w:ascii="Times New Roman" w:eastAsia="等线" w:hAnsi="Times New Roman"/>
              </w:rPr>
              <w:t xml:space="preserve">-1-1, </w:t>
            </w:r>
            <w:r w:rsidRPr="2727A5DA">
              <w:rPr>
                <w:rFonts w:ascii="Times New Roman" w:eastAsia="等线" w:hAnsi="Times New Roman" w:hint="eastAsia"/>
              </w:rPr>
              <w:t>A</w:t>
            </w:r>
            <w:r w:rsidRPr="2727A5DA">
              <w:rPr>
                <w:rFonts w:ascii="Times New Roman" w:eastAsia="等线" w:hAnsi="Times New Roman"/>
              </w:rPr>
              <w:t xml:space="preserve">-1-3, A-3, </w:t>
            </w:r>
            <w:r w:rsidRPr="2727A5DA">
              <w:rPr>
                <w:rFonts w:ascii="Times New Roman" w:eastAsia="等线" w:hAnsi="Times New Roman" w:hint="eastAsia"/>
              </w:rPr>
              <w:t>A</w:t>
            </w:r>
            <w:r w:rsidRPr="2727A5DA">
              <w:rPr>
                <w:rFonts w:ascii="Times New Roman" w:eastAsia="等线" w:hAnsi="Times New Roman"/>
              </w:rPr>
              <w:t>-5-1/B-1-1 and/or A-5-2, potential feasibility/requirement confirmation from RAN4 is expected for proper synchronization/mobility/</w:t>
            </w:r>
            <w:proofErr w:type="spellStart"/>
            <w:r w:rsidRPr="2727A5DA">
              <w:rPr>
                <w:rFonts w:ascii="Times New Roman" w:eastAsia="等线" w:hAnsi="Times New Roman"/>
              </w:rPr>
              <w:t>SCell</w:t>
            </w:r>
            <w:proofErr w:type="spellEnd"/>
            <w:r w:rsidRPr="2727A5DA">
              <w:rPr>
                <w:rFonts w:ascii="Times New Roman" w:eastAsia="等线" w:hAnsi="Times New Roman"/>
              </w:rPr>
              <w:t xml:space="preserve"> (de-)activation,</w:t>
            </w:r>
          </w:p>
          <w:p w14:paraId="3B039C58"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等线" w:hAnsi="Times New Roman"/>
                <w:szCs w:val="20"/>
              </w:rPr>
            </w:pPr>
            <w:r w:rsidRPr="2727A5DA">
              <w:rPr>
                <w:rFonts w:ascii="Times New Roman" w:eastAsia="等线" w:hAnsi="Times New Roman"/>
              </w:rPr>
              <w:t>whether/which technique(s) to recommend is to be discussed in RAN plenary.</w:t>
            </w:r>
          </w:p>
          <w:p w14:paraId="1491BA13" w14:textId="77777777" w:rsidR="00210314" w:rsidRPr="008A0836" w:rsidRDefault="00210314" w:rsidP="00210314">
            <w:pPr>
              <w:spacing w:after="180"/>
              <w:rPr>
                <w:rFonts w:ascii="Times New Roman" w:eastAsia="等线" w:hAnsi="Times New Roman"/>
                <w:szCs w:val="20"/>
              </w:rPr>
            </w:pPr>
            <w:r w:rsidRPr="008A0836">
              <w:rPr>
                <w:rFonts w:ascii="Times New Roman" w:eastAsia="等线" w:hAnsi="Times New Roman" w:hint="eastAsia"/>
                <w:szCs w:val="20"/>
              </w:rPr>
              <w:t>F</w:t>
            </w:r>
            <w:r w:rsidRPr="008A0836">
              <w:rPr>
                <w:rFonts w:ascii="Times New Roman" w:eastAsia="等线" w:hAnsi="Times New Roman"/>
                <w:szCs w:val="20"/>
              </w:rPr>
              <w:t xml:space="preserve">or techniques in spatial domain, over baseline of 32/64 </w:t>
            </w:r>
            <w:proofErr w:type="spellStart"/>
            <w:r w:rsidRPr="008A0836">
              <w:rPr>
                <w:rFonts w:ascii="Times New Roman" w:eastAsia="等线" w:hAnsi="Times New Roman"/>
                <w:szCs w:val="20"/>
              </w:rPr>
              <w:t>TxRU</w:t>
            </w:r>
            <w:proofErr w:type="spellEnd"/>
            <w:r w:rsidRPr="008A0836">
              <w:rPr>
                <w:rFonts w:ascii="Times New Roman" w:eastAsia="等线" w:hAnsi="Times New Roman"/>
                <w:szCs w:val="20"/>
              </w:rPr>
              <w:t xml:space="preserve"> for a </w:t>
            </w:r>
            <w:proofErr w:type="spellStart"/>
            <w:r w:rsidRPr="008A0836">
              <w:rPr>
                <w:rFonts w:ascii="Times New Roman" w:eastAsia="等线" w:hAnsi="Times New Roman"/>
                <w:szCs w:val="20"/>
              </w:rPr>
              <w:t>gNB</w:t>
            </w:r>
            <w:proofErr w:type="spellEnd"/>
            <w:r w:rsidRPr="008A0836">
              <w:rPr>
                <w:rFonts w:ascii="Times New Roman" w:eastAsia="等线" w:hAnsi="Times New Roman"/>
                <w:szCs w:val="20"/>
              </w:rPr>
              <w:t>/TRP, the study can be summarized as follows,</w:t>
            </w:r>
          </w:p>
          <w:p w14:paraId="359C147D"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hint="eastAsia"/>
                <w:szCs w:val="20"/>
              </w:rPr>
              <w:t>1</w:t>
            </w:r>
            <w:r w:rsidRPr="008A0836">
              <w:rPr>
                <w:rFonts w:ascii="Times New Roman" w:eastAsia="等线" w:hAnsi="Times New Roman"/>
                <w:szCs w:val="20"/>
              </w:rPr>
              <w:t>2 sources show technique C-1 of adaptation of spatial elements could achieve BS energy savings by 0~48.2% with legacy UE co-existence, at the expense of small to medium negative impact on UPT/latency depending on further enhancement.</w:t>
            </w:r>
          </w:p>
          <w:p w14:paraId="3FCAD1FB"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szCs w:val="20"/>
              </w:rPr>
              <w:t>3 sources show technique C-2 of TRP muting in multi-TRP operation could achieve BS energy savings by 19.7%~41.6%, at the expense of small to medium negative impact on UPT/latency etc.</w:t>
            </w:r>
          </w:p>
          <w:p w14:paraId="62E66A77" w14:textId="77777777" w:rsidR="00210314" w:rsidRPr="008A0836" w:rsidRDefault="00210314" w:rsidP="00210314">
            <w:pPr>
              <w:spacing w:after="180"/>
              <w:rPr>
                <w:rFonts w:ascii="Times New Roman" w:eastAsia="等线" w:hAnsi="Times New Roman"/>
                <w:szCs w:val="20"/>
              </w:rPr>
            </w:pPr>
            <w:r w:rsidRPr="008A0836">
              <w:rPr>
                <w:rFonts w:ascii="Times New Roman" w:eastAsia="等线" w:hAnsi="Times New Roman" w:hint="eastAsia"/>
                <w:szCs w:val="20"/>
              </w:rPr>
              <w:t>B</w:t>
            </w:r>
            <w:r w:rsidRPr="008A0836">
              <w:rPr>
                <w:rFonts w:ascii="Times New Roman" w:eastAsia="等线" w:hAnsi="Times New Roman"/>
                <w:szCs w:val="20"/>
              </w:rPr>
              <w:t xml:space="preserve">ased on the study, at least a technique based on C-1 is beneficial for network energy </w:t>
            </w:r>
            <w:proofErr w:type="gramStart"/>
            <w:r w:rsidRPr="008A0836">
              <w:rPr>
                <w:rFonts w:ascii="Times New Roman" w:eastAsia="等线" w:hAnsi="Times New Roman"/>
                <w:szCs w:val="20"/>
              </w:rPr>
              <w:t>savings, and</w:t>
            </w:r>
            <w:proofErr w:type="gramEnd"/>
            <w:r w:rsidRPr="008A0836">
              <w:rPr>
                <w:rFonts w:ascii="Times New Roman" w:eastAsia="等线" w:hAnsi="Times New Roman"/>
                <w:szCs w:val="20"/>
              </w:rPr>
              <w:t xml:space="preserve"> can be recommended. Technique C-2 has the potential to provide large network energy saving gain and could be potentially combined with technique C-1.</w:t>
            </w:r>
          </w:p>
          <w:p w14:paraId="3C8F40BB" w14:textId="77777777" w:rsidR="00210314" w:rsidRPr="008A0836" w:rsidRDefault="00210314" w:rsidP="00210314">
            <w:pPr>
              <w:spacing w:after="180"/>
              <w:rPr>
                <w:rFonts w:ascii="Times New Roman" w:eastAsia="等线" w:hAnsi="Times New Roman"/>
                <w:szCs w:val="20"/>
              </w:rPr>
            </w:pPr>
            <w:r w:rsidRPr="008A0836">
              <w:rPr>
                <w:rFonts w:ascii="Times New Roman" w:eastAsia="等线" w:hAnsi="Times New Roman" w:hint="eastAsia"/>
                <w:szCs w:val="20"/>
              </w:rPr>
              <w:t>F</w:t>
            </w:r>
            <w:r w:rsidRPr="008A0836">
              <w:rPr>
                <w:rFonts w:ascii="Times New Roman" w:eastAsia="等线" w:hAnsi="Times New Roman"/>
                <w:szCs w:val="20"/>
              </w:rPr>
              <w:t xml:space="preserve">or techniques in power domain, the study can be summarized as follows, </w:t>
            </w:r>
          </w:p>
          <w:p w14:paraId="5EB3162E"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b/>
                <w:bCs/>
                <w:color w:val="FF0000"/>
                <w:szCs w:val="20"/>
              </w:rPr>
            </w:pPr>
            <w:r w:rsidRPr="00233E1B">
              <w:rPr>
                <w:rFonts w:ascii="Times New Roman" w:eastAsia="等线" w:hAnsi="Times New Roman"/>
                <w:b/>
                <w:bCs/>
                <w:color w:val="FF0000"/>
                <w:szCs w:val="20"/>
              </w:rPr>
              <w:t xml:space="preserve">With transmission power reduction on PDSCH, </w:t>
            </w:r>
            <w:r w:rsidRPr="00233E1B">
              <w:rPr>
                <w:rFonts w:ascii="Times New Roman" w:eastAsia="等线" w:hAnsi="Times New Roman" w:hint="eastAsia"/>
                <w:szCs w:val="20"/>
              </w:rPr>
              <w:t>1</w:t>
            </w:r>
            <w:r w:rsidRPr="00233E1B">
              <w:rPr>
                <w:rFonts w:ascii="Times New Roman" w:eastAsia="等线" w:hAnsi="Times New Roman"/>
                <w:szCs w:val="20"/>
              </w:rPr>
              <w:t>0 source</w:t>
            </w:r>
            <w:r w:rsidRPr="008A0836">
              <w:rPr>
                <w:rFonts w:ascii="Times New Roman" w:eastAsia="等线" w:hAnsi="Times New Roman"/>
                <w:szCs w:val="20"/>
              </w:rPr>
              <w:t xml:space="preserve"> show technique D-1 of transmission power adaptation could achieve BS energy savings by 2.3%~51.5% with legacy UE co-existence, with small UPT loss/negative impact on latency/UE power consumption,</w:t>
            </w:r>
            <w:r>
              <w:rPr>
                <w:rFonts w:ascii="Times New Roman" w:eastAsia="等线" w:hAnsi="Times New Roman"/>
                <w:szCs w:val="20"/>
              </w:rPr>
              <w:t xml:space="preserve"> </w:t>
            </w:r>
          </w:p>
          <w:p w14:paraId="1766D128"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szCs w:val="20"/>
              </w:rPr>
              <w:t>1 source shows technique D-2 of over the air digital pre-distortion, technique D-3 of channel aware tone reservation, and technique D-5 of UE post-distortion, could achieve BS energy savings by 8.9%, by 2.1%~9.5%, and by 16.1% respectively, with no/negligible negative impact on UPT/UE power consumption.</w:t>
            </w:r>
          </w:p>
          <w:p w14:paraId="5E72BB54" w14:textId="77777777" w:rsidR="00210314" w:rsidRPr="008A0836" w:rsidRDefault="00210314" w:rsidP="00210314">
            <w:pPr>
              <w:spacing w:after="180"/>
              <w:rPr>
                <w:rFonts w:ascii="Times New Roman" w:eastAsia="等线" w:hAnsi="Times New Roman"/>
                <w:szCs w:val="20"/>
              </w:rPr>
            </w:pPr>
            <w:r w:rsidRPr="008A0836">
              <w:rPr>
                <w:rFonts w:ascii="Times New Roman" w:eastAsia="等线" w:hAnsi="Times New Roman" w:hint="eastAsia"/>
                <w:szCs w:val="20"/>
              </w:rPr>
              <w:t>B</w:t>
            </w:r>
            <w:r w:rsidRPr="008A0836">
              <w:rPr>
                <w:rFonts w:ascii="Times New Roman" w:eastAsia="等线" w:hAnsi="Times New Roman"/>
                <w:szCs w:val="20"/>
              </w:rPr>
              <w:t xml:space="preserve">ased on the study, at least a technique based on D-1 is beneficial for network energy </w:t>
            </w:r>
            <w:proofErr w:type="gramStart"/>
            <w:r w:rsidRPr="008A0836">
              <w:rPr>
                <w:rFonts w:ascii="Times New Roman" w:eastAsia="等线" w:hAnsi="Times New Roman"/>
                <w:szCs w:val="20"/>
              </w:rPr>
              <w:t>savings, and</w:t>
            </w:r>
            <w:proofErr w:type="gramEnd"/>
            <w:r w:rsidRPr="008A0836">
              <w:rPr>
                <w:rFonts w:ascii="Times New Roman" w:eastAsia="等线" w:hAnsi="Times New Roman"/>
                <w:szCs w:val="20"/>
              </w:rPr>
              <w:t xml:space="preserve"> can be recommended.</w:t>
            </w:r>
          </w:p>
          <w:p w14:paraId="72897083" w14:textId="77777777" w:rsidR="00210314" w:rsidRPr="008A0836" w:rsidRDefault="00210314" w:rsidP="00210314">
            <w:pPr>
              <w:spacing w:after="180"/>
              <w:rPr>
                <w:rFonts w:ascii="Times New Roman" w:eastAsia="等线" w:hAnsi="Times New Roman"/>
                <w:szCs w:val="20"/>
                <w:lang w:eastAsia="zh-CN"/>
              </w:rPr>
            </w:pPr>
            <w:r w:rsidRPr="008A0836">
              <w:rPr>
                <w:rFonts w:ascii="Times New Roman" w:eastAsia="等线" w:hAnsi="Times New Roman" w:hint="eastAsia"/>
                <w:szCs w:val="20"/>
                <w:lang w:eastAsia="zh-CN"/>
              </w:rPr>
              <w:t>F</w:t>
            </w:r>
            <w:r w:rsidRPr="008A0836">
              <w:rPr>
                <w:rFonts w:ascii="Times New Roman" w:eastAsia="等线" w:hAnsi="Times New Roman"/>
                <w:szCs w:val="20"/>
                <w:lang w:eastAsia="zh-CN"/>
              </w:rPr>
              <w:t xml:space="preserve">or other higher layer aspects </w:t>
            </w:r>
            <w:r w:rsidRPr="008A0836">
              <w:rPr>
                <w:rFonts w:ascii="Times New Roman" w:eastAsia="等线" w:hAnsi="Times New Roman" w:hint="eastAsia"/>
                <w:szCs w:val="20"/>
                <w:lang w:eastAsia="zh-CN"/>
              </w:rPr>
              <w:t>for</w:t>
            </w:r>
            <w:r w:rsidRPr="008A0836">
              <w:rPr>
                <w:rFonts w:ascii="Times New Roman" w:eastAsia="等线" w:hAnsi="Times New Roman"/>
                <w:szCs w:val="20"/>
                <w:lang w:eastAsia="zh-CN"/>
              </w:rPr>
              <w:t xml:space="preserve"> </w:t>
            </w:r>
            <w:r w:rsidRPr="008A0836">
              <w:rPr>
                <w:rFonts w:ascii="Times New Roman" w:eastAsia="等线" w:hAnsi="Times New Roman" w:hint="eastAsia"/>
                <w:szCs w:val="20"/>
                <w:lang w:eastAsia="zh-CN"/>
              </w:rPr>
              <w:t>network</w:t>
            </w:r>
            <w:r w:rsidRPr="008A0836">
              <w:rPr>
                <w:rFonts w:ascii="Times New Roman" w:eastAsia="等线" w:hAnsi="Times New Roman"/>
                <w:szCs w:val="20"/>
                <w:lang w:eastAsia="zh-CN"/>
              </w:rPr>
              <w:t xml:space="preserve"> energy savings, from their perspective, </w:t>
            </w:r>
            <w:r w:rsidRPr="008A0836">
              <w:rPr>
                <w:rFonts w:ascii="Times New Roman" w:eastAsia="等线" w:hAnsi="Times New Roman"/>
                <w:szCs w:val="20"/>
              </w:rPr>
              <w:t>the study can be summarized as follows.</w:t>
            </w:r>
          </w:p>
          <w:p w14:paraId="1DAE3A1E"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szCs w:val="20"/>
              </w:rPr>
              <w:t>It is feasible to handle legacy UEs and NES-capable UEs via cell (re-)selection techniques. It is also feasible and possible to enhance the CHO framework to handover UEs faster.</w:t>
            </w:r>
          </w:p>
          <w:p w14:paraId="3FF8535C"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hint="eastAsia"/>
                <w:szCs w:val="20"/>
              </w:rPr>
              <w:t>G</w:t>
            </w:r>
            <w:r w:rsidRPr="008A0836">
              <w:rPr>
                <w:rFonts w:ascii="Times New Roman" w:eastAsia="等线" w:hAnsi="Times New Roman"/>
                <w:szCs w:val="20"/>
              </w:rPr>
              <w:t>roup HO is not considered.</w:t>
            </w:r>
          </w:p>
          <w:p w14:paraId="34A2CEAF"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等线" w:hAnsi="Times New Roman"/>
                <w:szCs w:val="20"/>
              </w:rPr>
            </w:pPr>
            <w:r w:rsidRPr="008A0836">
              <w:rPr>
                <w:rFonts w:ascii="Times New Roman" w:eastAsia="等线" w:hAnsi="Times New Roman" w:hint="eastAsia"/>
                <w:szCs w:val="20"/>
              </w:rPr>
              <w:t>I</w:t>
            </w:r>
            <w:r w:rsidRPr="008A0836">
              <w:rPr>
                <w:rFonts w:ascii="Times New Roman" w:eastAsia="等线" w:hAnsi="Times New Roman"/>
                <w:szCs w:val="20"/>
              </w:rPr>
              <w:t>nter-node beam activation and paging enhancement need more study in normative phase.</w:t>
            </w:r>
          </w:p>
          <w:p w14:paraId="39CC6A94" w14:textId="64DFD661" w:rsidR="00210314" w:rsidRDefault="00210314" w:rsidP="00210314">
            <w:pPr>
              <w:widowControl w:val="0"/>
              <w:rPr>
                <w:rFonts w:eastAsiaTheme="minorEastAsia"/>
                <w:lang w:eastAsia="zh-CN"/>
              </w:rPr>
            </w:pPr>
            <w:r w:rsidRPr="008A0836">
              <w:rPr>
                <w:rFonts w:ascii="Times New Roman" w:eastAsia="等线" w:hAnsi="Times New Roman"/>
                <w:szCs w:val="20"/>
                <w:lang w:eastAsia="zh-CN"/>
              </w:rPr>
              <w:lastRenderedPageBreak/>
              <w:t xml:space="preserve">Based on the study, a means that </w:t>
            </w:r>
            <w:r w:rsidRPr="008A0836">
              <w:rPr>
                <w:rFonts w:ascii="Times New Roman" w:eastAsia="等线" w:hAnsi="Times New Roman"/>
                <w:b/>
                <w:bCs/>
                <w:color w:val="FF0000"/>
                <w:szCs w:val="20"/>
                <w:lang w:eastAsia="zh-CN"/>
              </w:rPr>
              <w:t>one</w:t>
            </w:r>
            <w:r w:rsidRPr="008A0836">
              <w:rPr>
                <w:rFonts w:ascii="Times New Roman" w:eastAsia="等线" w:hAnsi="Times New Roman"/>
                <w:color w:val="FF0000"/>
                <w:szCs w:val="20"/>
                <w:lang w:eastAsia="zh-CN"/>
              </w:rPr>
              <w:t xml:space="preserve"> </w:t>
            </w:r>
            <w:r w:rsidRPr="008A0836">
              <w:rPr>
                <w:rFonts w:ascii="Times New Roman" w:eastAsia="等线" w:hAnsi="Times New Roman"/>
                <w:szCs w:val="20"/>
                <w:lang w:eastAsia="zh-CN"/>
              </w:rPr>
              <w:t>can prevent legacy UEs from camping on NES cells (of which definition can be left to WI phase)</w:t>
            </w:r>
            <w:r>
              <w:rPr>
                <w:rFonts w:ascii="Times New Roman" w:eastAsia="等线" w:hAnsi="Times New Roman"/>
                <w:szCs w:val="20"/>
                <w:lang w:eastAsia="zh-CN"/>
              </w:rPr>
              <w:t xml:space="preserve"> </w:t>
            </w:r>
            <w:r w:rsidRPr="0058479E">
              <w:rPr>
                <w:rFonts w:ascii="Times New Roman" w:eastAsia="等线" w:hAnsi="Times New Roman"/>
                <w:b/>
                <w:bCs/>
                <w:strike/>
                <w:color w:val="FF0000"/>
                <w:szCs w:val="20"/>
                <w:lang w:eastAsia="zh-CN"/>
              </w:rPr>
              <w:t>by configurations</w:t>
            </w:r>
            <w:r w:rsidRPr="008A0836">
              <w:rPr>
                <w:rFonts w:ascii="Times New Roman" w:eastAsia="等线" w:hAnsi="Times New Roman"/>
                <w:szCs w:val="20"/>
                <w:lang w:eastAsia="zh-CN"/>
              </w:rPr>
              <w:t xml:space="preserve">, and/or allow NES-capable UEs to (down-)prioritize specific NES cell(s) on specific frequency, </w:t>
            </w:r>
            <w:r w:rsidRPr="00C00127">
              <w:rPr>
                <w:rFonts w:ascii="Times New Roman" w:eastAsia="等线" w:hAnsi="Times New Roman"/>
                <w:b/>
                <w:bCs/>
                <w:color w:val="FF0000"/>
                <w:szCs w:val="20"/>
                <w:lang w:eastAsia="zh-CN"/>
              </w:rPr>
              <w:t xml:space="preserve">is </w:t>
            </w:r>
            <w:r w:rsidRPr="008A0836">
              <w:rPr>
                <w:rFonts w:ascii="Times New Roman" w:eastAsia="等线" w:hAnsi="Times New Roman"/>
                <w:b/>
                <w:bCs/>
                <w:strike/>
                <w:color w:val="FF0000"/>
                <w:szCs w:val="20"/>
                <w:lang w:eastAsia="zh-CN"/>
              </w:rPr>
              <w:t>are</w:t>
            </w:r>
            <w:r w:rsidRPr="008A0836">
              <w:rPr>
                <w:rFonts w:ascii="Times New Roman" w:eastAsia="等线" w:hAnsi="Times New Roman"/>
                <w:b/>
                <w:bCs/>
                <w:color w:val="FF0000"/>
                <w:szCs w:val="20"/>
                <w:lang w:eastAsia="zh-CN"/>
              </w:rPr>
              <w:t xml:space="preserve"> </w:t>
            </w:r>
            <w:r w:rsidRPr="008A0836">
              <w:rPr>
                <w:rFonts w:ascii="Times New Roman" w:eastAsia="等线" w:hAnsi="Times New Roman"/>
                <w:szCs w:val="20"/>
                <w:lang w:eastAsia="zh-CN"/>
              </w:rPr>
              <w:t xml:space="preserve">needed </w:t>
            </w:r>
            <w:r w:rsidRPr="008A0836">
              <w:rPr>
                <w:rFonts w:ascii="Times New Roman" w:eastAsia="等线" w:hAnsi="Times New Roman"/>
                <w:b/>
                <w:bCs/>
                <w:color w:val="FF0000"/>
                <w:szCs w:val="20"/>
                <w:lang w:eastAsia="zh-CN"/>
              </w:rPr>
              <w:t>if any methods are specified that degrade legacy UE performance to operate in RRC_IDLE/RRC_INACTIVE states on corresponding cell</w:t>
            </w:r>
            <w:r w:rsidRPr="008A0836">
              <w:rPr>
                <w:rFonts w:ascii="Times New Roman" w:eastAsia="等线" w:hAnsi="Times New Roman"/>
                <w:szCs w:val="20"/>
                <w:lang w:eastAsia="zh-CN"/>
              </w:rPr>
              <w:t>. CHO enhancement for faster handover can be considered in WI phase.</w:t>
            </w:r>
          </w:p>
        </w:tc>
      </w:tr>
      <w:tr w:rsidR="000B2C4D" w14:paraId="6407FAF6" w14:textId="77777777" w:rsidTr="00210314">
        <w:trPr>
          <w:trHeight w:val="771"/>
        </w:trPr>
        <w:tc>
          <w:tcPr>
            <w:tcW w:w="1061" w:type="dxa"/>
          </w:tcPr>
          <w:p w14:paraId="0A4D00A2" w14:textId="77777777" w:rsidR="000B2C4D" w:rsidRDefault="000B2C4D">
            <w:pPr>
              <w:widowControl w:val="0"/>
              <w:rPr>
                <w:rFonts w:eastAsiaTheme="minorEastAsia"/>
                <w:lang w:eastAsia="zh-CN"/>
              </w:rPr>
            </w:pPr>
          </w:p>
        </w:tc>
        <w:tc>
          <w:tcPr>
            <w:tcW w:w="9442" w:type="dxa"/>
          </w:tcPr>
          <w:p w14:paraId="471DF9E1" w14:textId="77777777" w:rsidR="000B2C4D" w:rsidRDefault="000B2C4D">
            <w:pPr>
              <w:widowControl w:val="0"/>
              <w:rPr>
                <w:rFonts w:eastAsiaTheme="minorEastAsia"/>
                <w:lang w:eastAsia="zh-CN"/>
              </w:rPr>
            </w:pPr>
          </w:p>
        </w:tc>
      </w:tr>
      <w:tr w:rsidR="000B2C4D" w14:paraId="6C406D0F" w14:textId="77777777" w:rsidTr="00210314">
        <w:trPr>
          <w:trHeight w:val="784"/>
        </w:trPr>
        <w:tc>
          <w:tcPr>
            <w:tcW w:w="1061" w:type="dxa"/>
          </w:tcPr>
          <w:p w14:paraId="2133A17C" w14:textId="77777777" w:rsidR="000B2C4D" w:rsidRDefault="000B2C4D">
            <w:pPr>
              <w:widowControl w:val="0"/>
            </w:pPr>
          </w:p>
        </w:tc>
        <w:tc>
          <w:tcPr>
            <w:tcW w:w="9442" w:type="dxa"/>
          </w:tcPr>
          <w:p w14:paraId="54C6DE06" w14:textId="77777777" w:rsidR="000B2C4D" w:rsidRDefault="000B2C4D">
            <w:pPr>
              <w:widowControl w:val="0"/>
            </w:pPr>
          </w:p>
        </w:tc>
      </w:tr>
    </w:tbl>
    <w:p w14:paraId="7EA4D354" w14:textId="77777777" w:rsidR="000B2C4D" w:rsidRDefault="000B2C4D"/>
    <w:sectPr w:rsidR="000B2C4D">
      <w:pgSz w:w="11906" w:h="16838"/>
      <w:pgMar w:top="720" w:right="720" w:bottom="720" w:left="720" w:header="0" w:footer="0" w:gutter="0"/>
      <w:cols w:space="720"/>
      <w:formProt w:val="0"/>
      <w:docGrid w:type="lines" w:linePitch="31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CBB4" w14:textId="77777777" w:rsidR="00D8645B" w:rsidRDefault="00D8645B" w:rsidP="007F4CE4">
      <w:r>
        <w:separator/>
      </w:r>
    </w:p>
  </w:endnote>
  <w:endnote w:type="continuationSeparator" w:id="0">
    <w:p w14:paraId="0AFC147A" w14:textId="77777777" w:rsidR="00D8645B" w:rsidRDefault="00D8645B" w:rsidP="007F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1"/>
    <w:family w:val="roman"/>
    <w:pitch w:val="variable"/>
  </w:font>
  <w:font w:name="Liberation Sans">
    <w:altName w:val="Arial"/>
    <w:charset w:val="01"/>
    <w:family w:val="roman"/>
    <w:pitch w:val="variable"/>
  </w:font>
  <w:font w:name="Noto Sans CJK SC">
    <w:altName w:val="SimSun"/>
    <w:charset w:val="00"/>
    <w:family w:val="roman"/>
    <w:pitch w:val="default"/>
  </w:font>
  <w:font w:name="Lohit Devanagari">
    <w:altName w:val="Cambria"/>
    <w:charset w:val="00"/>
    <w:family w:val="roman"/>
    <w:pitch w:val="default"/>
  </w:font>
  <w:font w:name="楷体_GB2312">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451D" w14:textId="77777777" w:rsidR="00D8645B" w:rsidRDefault="00D8645B" w:rsidP="007F4CE4">
      <w:r>
        <w:separator/>
      </w:r>
    </w:p>
  </w:footnote>
  <w:footnote w:type="continuationSeparator" w:id="0">
    <w:p w14:paraId="139337A2" w14:textId="77777777" w:rsidR="00D8645B" w:rsidRDefault="00D8645B" w:rsidP="007F4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3"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24DF2843"/>
    <w:multiLevelType w:val="multilevel"/>
    <w:tmpl w:val="BA9479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6C22317"/>
    <w:multiLevelType w:val="hybridMultilevel"/>
    <w:tmpl w:val="D4381446"/>
    <w:lvl w:ilvl="0" w:tplc="8E420970">
      <w:numFmt w:val="bullet"/>
      <w:lvlText w:val=""/>
      <w:lvlJc w:val="left"/>
      <w:pPr>
        <w:ind w:left="780" w:hanging="420"/>
      </w:pPr>
      <w:rPr>
        <w:rFonts w:ascii="Symbol" w:eastAsia="Batang" w:hAnsi="Symbol" w:cs="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293F0E4D"/>
    <w:multiLevelType w:val="hybridMultilevel"/>
    <w:tmpl w:val="B1A8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161A2E"/>
    <w:multiLevelType w:val="hybridMultilevel"/>
    <w:tmpl w:val="54FEE562"/>
    <w:lvl w:ilvl="0" w:tplc="390261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0"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1" w15:restartNumberingAfterBreak="0">
    <w:nsid w:val="3E447765"/>
    <w:multiLevelType w:val="multilevel"/>
    <w:tmpl w:val="597EACB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4FCA319E"/>
    <w:multiLevelType w:val="multilevel"/>
    <w:tmpl w:val="636455A2"/>
    <w:lvl w:ilvl="0">
      <w:start w:val="1"/>
      <w:numFmt w:val="bullet"/>
      <w:lvlText w:val=""/>
      <w:lvlJc w:val="left"/>
      <w:pPr>
        <w:tabs>
          <w:tab w:val="num" w:pos="1152"/>
        </w:tabs>
        <w:ind w:left="1152" w:hanging="432"/>
      </w:pPr>
      <w:rPr>
        <w:rFonts w:ascii="Wingdings" w:hAnsi="Wingdings" w:cs="Wingdings" w:hint="default"/>
      </w:rPr>
    </w:lvl>
    <w:lvl w:ilvl="1">
      <w:start w:val="1"/>
      <w:numFmt w:val="bullet"/>
      <w:lvlText w:val=""/>
      <w:lvlJc w:val="left"/>
      <w:pPr>
        <w:tabs>
          <w:tab w:val="num" w:pos="1296"/>
        </w:tabs>
        <w:ind w:left="1296" w:hanging="576"/>
      </w:pPr>
      <w:rPr>
        <w:rFonts w:ascii="Wingdings" w:hAnsi="Wingdings" w:cs="Wingdings" w:hint="default"/>
      </w:rPr>
    </w:lvl>
    <w:lvl w:ilvl="2">
      <w:start w:val="1"/>
      <w:numFmt w:val="decimal"/>
      <w:lvlText w:val="%1.%2.%3"/>
      <w:lvlJc w:val="left"/>
      <w:pPr>
        <w:tabs>
          <w:tab w:val="num" w:pos="1440"/>
        </w:tabs>
        <w:ind w:left="1440" w:hanging="720"/>
      </w:pPr>
    </w:lvl>
    <w:lvl w:ilvl="3">
      <w:start w:val="1"/>
      <w:numFmt w:val="decimal"/>
      <w:lvlText w:val="%4."/>
      <w:lvlJc w:val="left"/>
      <w:pPr>
        <w:tabs>
          <w:tab w:val="num" w:pos="1287"/>
        </w:tabs>
        <w:ind w:left="1656" w:hanging="680"/>
      </w:pPr>
    </w:lvl>
    <w:lvl w:ilvl="4">
      <w:start w:val="1"/>
      <w:numFmt w:val="decimal"/>
      <w:lvlText w:val="%5）"/>
      <w:lvlJc w:val="left"/>
      <w:pPr>
        <w:tabs>
          <w:tab w:val="num" w:pos="1287"/>
        </w:tabs>
        <w:ind w:left="1656" w:hanging="680"/>
      </w:pPr>
    </w:lvl>
    <w:lvl w:ilvl="5">
      <w:start w:val="1"/>
      <w:numFmt w:val="lowerLetter"/>
      <w:lvlText w:val="%6）"/>
      <w:lvlJc w:val="left"/>
      <w:pPr>
        <w:tabs>
          <w:tab w:val="num" w:pos="1287"/>
        </w:tabs>
        <w:ind w:left="1656" w:hanging="680"/>
      </w:pPr>
    </w:lvl>
    <w:lvl w:ilvl="6">
      <w:start w:val="1"/>
      <w:numFmt w:val="lowerRoman"/>
      <w:lvlText w:val="%7"/>
      <w:lvlJc w:val="left"/>
      <w:pPr>
        <w:tabs>
          <w:tab w:val="num" w:pos="1287"/>
        </w:tabs>
        <w:ind w:left="1656" w:hanging="6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53A36156"/>
    <w:multiLevelType w:val="multilevel"/>
    <w:tmpl w:val="D56C2034"/>
    <w:lvl w:ilvl="0">
      <w:start w:val="1"/>
      <w:numFmt w:val="bullet"/>
      <w:lvlText w:val=""/>
      <w:lvlJc w:val="left"/>
      <w:pPr>
        <w:tabs>
          <w:tab w:val="num" w:pos="432"/>
        </w:tabs>
        <w:ind w:left="432" w:hanging="432"/>
      </w:pPr>
      <w:rPr>
        <w:rFonts w:ascii="Wingdings" w:hAnsi="Wingdings" w:cs="Wingding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4."/>
      <w:lvlJc w:val="left"/>
      <w:pPr>
        <w:tabs>
          <w:tab w:val="num" w:pos="567"/>
        </w:tabs>
        <w:ind w:left="936" w:hanging="680"/>
      </w:pPr>
    </w:lvl>
    <w:lvl w:ilvl="4">
      <w:start w:val="1"/>
      <w:numFmt w:val="decimal"/>
      <w:lvlText w:val="%5）"/>
      <w:lvlJc w:val="left"/>
      <w:pPr>
        <w:tabs>
          <w:tab w:val="num" w:pos="567"/>
        </w:tabs>
        <w:ind w:left="936" w:hanging="680"/>
      </w:pPr>
    </w:lvl>
    <w:lvl w:ilvl="5">
      <w:start w:val="1"/>
      <w:numFmt w:val="lowerLetter"/>
      <w:lvlText w:val="%6）"/>
      <w:lvlJc w:val="left"/>
      <w:pPr>
        <w:tabs>
          <w:tab w:val="num" w:pos="567"/>
        </w:tabs>
        <w:ind w:left="936" w:hanging="680"/>
      </w:pPr>
    </w:lvl>
    <w:lvl w:ilvl="6">
      <w:start w:val="1"/>
      <w:numFmt w:val="lowerRoman"/>
      <w:lvlText w:val="%7"/>
      <w:lvlJc w:val="left"/>
      <w:pPr>
        <w:tabs>
          <w:tab w:val="num" w:pos="567"/>
        </w:tabs>
        <w:ind w:left="936" w:hanging="6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19013A3"/>
    <w:multiLevelType w:val="hybridMultilevel"/>
    <w:tmpl w:val="F150229E"/>
    <w:lvl w:ilvl="0" w:tplc="90B60DE2">
      <w:start w:val="5"/>
      <w:numFmt w:val="bullet"/>
      <w:lvlText w:val="-"/>
      <w:lvlJc w:val="left"/>
      <w:pPr>
        <w:ind w:left="644" w:hanging="360"/>
      </w:pPr>
      <w:rPr>
        <w:rFonts w:ascii="Times New Roman" w:eastAsiaTheme="minorEastAsia" w:hAnsi="Times New Roman" w:cs="Times New Roman" w:hint="default"/>
      </w:rPr>
    </w:lvl>
    <w:lvl w:ilvl="1" w:tplc="1A1AA438">
      <w:start w:val="5"/>
      <w:numFmt w:val="bullet"/>
      <w:lvlText w:val="-"/>
      <w:lvlJc w:val="left"/>
      <w:pPr>
        <w:ind w:left="1124" w:hanging="420"/>
      </w:pPr>
      <w:rPr>
        <w:rFonts w:ascii="Times New Roman" w:eastAsia="宋体"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691C2AAD"/>
    <w:multiLevelType w:val="multilevel"/>
    <w:tmpl w:val="691C2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D5754D"/>
    <w:multiLevelType w:val="hybridMultilevel"/>
    <w:tmpl w:val="2FB6AEE2"/>
    <w:lvl w:ilvl="0" w:tplc="FFFFFFFF">
      <w:start w:val="1"/>
      <w:numFmt w:val="bullet"/>
      <w:lvlText w:val=""/>
      <w:lvlJc w:val="left"/>
      <w:pPr>
        <w:ind w:left="800" w:hanging="400"/>
      </w:pPr>
      <w:rPr>
        <w:rFonts w:ascii="Symbol" w:hAnsi="Symbol" w:hint="default"/>
        <w:color w:val="0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2"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1"/>
  </w:num>
  <w:num w:numId="2">
    <w:abstractNumId w:val="15"/>
  </w:num>
  <w:num w:numId="3">
    <w:abstractNumId w:val="13"/>
  </w:num>
  <w:num w:numId="4">
    <w:abstractNumId w:val="4"/>
  </w:num>
  <w:num w:numId="5">
    <w:abstractNumId w:val="21"/>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0"/>
  </w:num>
  <w:num w:numId="11">
    <w:abstractNumId w:val="1"/>
  </w:num>
  <w:num w:numId="12">
    <w:abstractNumId w:val="8"/>
  </w:num>
  <w:num w:numId="13">
    <w:abstractNumId w:val="14"/>
  </w:num>
  <w:num w:numId="14">
    <w:abstractNumId w:val="22"/>
  </w:num>
  <w:num w:numId="15">
    <w:abstractNumId w:val="2"/>
  </w:num>
  <w:num w:numId="16">
    <w:abstractNumId w:val="18"/>
  </w:num>
  <w:num w:numId="17">
    <w:abstractNumId w:val="17"/>
  </w:num>
  <w:num w:numId="18">
    <w:abstractNumId w:val="20"/>
  </w:num>
  <w:num w:numId="19">
    <w:abstractNumId w:val="19"/>
  </w:num>
  <w:num w:numId="20">
    <w:abstractNumId w:val="6"/>
  </w:num>
  <w:num w:numId="21">
    <w:abstractNumId w:val="0"/>
  </w:num>
  <w:num w:numId="22">
    <w:abstractNumId w:val="16"/>
  </w:num>
  <w:num w:numId="23">
    <w:abstractNumId w:val="7"/>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 Li(vivo)">
    <w15:presenceInfo w15:providerId="AD" w15:userId="S::11090931@vivo.com::58edb621-aa1c-4e05-8b22-f7fb6cfd8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autoHyphenation/>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C4D"/>
    <w:rsid w:val="000A7EEF"/>
    <w:rsid w:val="000B2C4D"/>
    <w:rsid w:val="00210314"/>
    <w:rsid w:val="00215875"/>
    <w:rsid w:val="007F4CE4"/>
    <w:rsid w:val="00B35317"/>
    <w:rsid w:val="00B9162C"/>
    <w:rsid w:val="00D8645B"/>
    <w:rsid w:val="00E82CC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4A390"/>
  <w15:docId w15:val="{55200EF8-12E0-4F1F-A6DC-856FE500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601"/>
    <w:rPr>
      <w:rFonts w:ascii="Times" w:eastAsia="Batang" w:hAnsi="Times"/>
      <w:szCs w:val="24"/>
      <w:lang w:val="en-GB" w:eastAsia="en-US"/>
    </w:rPr>
  </w:style>
  <w:style w:type="paragraph" w:styleId="Heading1">
    <w:name w:val="heading 1"/>
    <w:next w:val="Heading2"/>
    <w:qFormat/>
    <w:pPr>
      <w:keepNext/>
      <w:numPr>
        <w:numId w:val="1"/>
      </w:numPr>
      <w:spacing w:before="240" w:after="240"/>
      <w:jc w:val="both"/>
      <w:outlineLvl w:val="0"/>
    </w:pPr>
    <w:rPr>
      <w:rFonts w:ascii="Arial" w:eastAsia="黑体" w:hAnsi="Arial"/>
      <w:b/>
      <w:sz w:val="32"/>
      <w:szCs w:val="32"/>
    </w:rPr>
  </w:style>
  <w:style w:type="paragraph" w:styleId="Heading2">
    <w:name w:val="heading 2"/>
    <w:next w:val="Normal"/>
    <w:qFormat/>
    <w:pPr>
      <w:keepNext/>
      <w:numPr>
        <w:ilvl w:val="1"/>
        <w:numId w:val="1"/>
      </w:numPr>
      <w:spacing w:before="240" w:after="240"/>
      <w:jc w:val="both"/>
      <w:outlineLvl w:val="1"/>
    </w:pPr>
    <w:rPr>
      <w:rFonts w:ascii="Arial" w:eastAsia="黑体" w:hAnsi="Arial"/>
      <w:sz w:val="24"/>
      <w:szCs w:val="24"/>
    </w:rPr>
  </w:style>
  <w:style w:type="paragraph" w:styleId="Heading3">
    <w:name w:val="heading 3"/>
    <w:basedOn w:val="Normal"/>
    <w:next w:val="Normal"/>
    <w:qFormat/>
    <w:pPr>
      <w:keepNext/>
      <w:keepLines/>
      <w:widowControl w:val="0"/>
      <w:numPr>
        <w:ilvl w:val="2"/>
        <w:numId w:val="1"/>
      </w:numPr>
      <w:spacing w:before="260" w:after="260" w:line="415" w:lineRule="auto"/>
      <w:jc w:val="both"/>
      <w:outlineLvl w:val="2"/>
    </w:pPr>
    <w:rPr>
      <w:rFonts w:ascii="Times New Roman" w:eastAsia="黑体" w:hAnsi="Times New Roman"/>
      <w:bCs/>
      <w:kern w:val="2"/>
      <w:sz w:val="24"/>
      <w:szCs w:val="32"/>
      <w:lang w:val="en-US" w:eastAsia="zh-CN"/>
    </w:rPr>
  </w:style>
  <w:style w:type="paragraph" w:styleId="Heading4">
    <w:name w:val="heading 4"/>
    <w:basedOn w:val="Normal"/>
    <w:next w:val="Normal"/>
    <w:semiHidden/>
    <w:unhideWhenUsed/>
    <w:qFormat/>
    <w:rsid w:val="0099186E"/>
    <w:pPr>
      <w:keepNext/>
      <w:keepLines/>
      <w:spacing w:before="280" w:after="290" w:line="374"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样式一"/>
    <w:basedOn w:val="DefaultParagraphFont"/>
    <w:qFormat/>
    <w:rPr>
      <w:rFonts w:ascii="宋体" w:hAnsi="宋体"/>
      <w:b/>
      <w:bCs/>
      <w:color w:val="000000"/>
      <w:sz w:val="36"/>
    </w:rPr>
  </w:style>
  <w:style w:type="character" w:customStyle="1" w:styleId="a0">
    <w:name w:val="样式二"/>
    <w:basedOn w:val="a"/>
    <w:qFormat/>
    <w:rPr>
      <w:rFonts w:ascii="宋体" w:hAnsi="宋体"/>
      <w:b/>
      <w:bCs/>
      <w:color w:val="000000"/>
      <w:sz w:val="36"/>
    </w:rPr>
  </w:style>
  <w:style w:type="character" w:customStyle="1" w:styleId="a1">
    <w:name w:val="批注框文本 字符"/>
    <w:basedOn w:val="DefaultParagraphFont"/>
    <w:qFormat/>
    <w:rPr>
      <w:sz w:val="18"/>
      <w:szCs w:val="18"/>
    </w:rPr>
  </w:style>
  <w:style w:type="character" w:styleId="Hyperlink">
    <w:name w:val="Hyperlink"/>
    <w:uiPriority w:val="99"/>
    <w:qFormat/>
    <w:rsid w:val="00441601"/>
    <w:rPr>
      <w:color w:val="0000FF"/>
      <w:u w:val="single"/>
    </w:rPr>
  </w:style>
  <w:style w:type="character" w:customStyle="1" w:styleId="4">
    <w:name w:val="标题 4 字符"/>
    <w:basedOn w:val="DefaultParagraphFont"/>
    <w:semiHidden/>
    <w:qFormat/>
    <w:rsid w:val="0099186E"/>
    <w:rPr>
      <w:rFonts w:asciiTheme="majorHAnsi" w:eastAsiaTheme="majorEastAsia" w:hAnsiTheme="majorHAnsi" w:cstheme="majorBidi"/>
      <w:b/>
      <w:bCs/>
      <w:sz w:val="28"/>
      <w:szCs w:val="28"/>
      <w:lang w:val="en-GB" w:eastAsia="en-U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rPr>
  </w:style>
  <w:style w:type="paragraph" w:customStyle="1" w:styleId="Index">
    <w:name w:val="Index"/>
    <w:basedOn w:val="Normal"/>
    <w:qFormat/>
    <w:pPr>
      <w:suppressLineNumbers/>
    </w:pPr>
    <w:rPr>
      <w:rFonts w:cs="Lohit Devanagari"/>
    </w:rPr>
  </w:style>
  <w:style w:type="paragraph" w:customStyle="1" w:styleId="a2">
    <w:name w:val="表格题注"/>
    <w:next w:val="Normal"/>
    <w:qFormat/>
    <w:pPr>
      <w:keepLines/>
      <w:ind w:left="1089" w:hanging="369"/>
      <w:jc w:val="center"/>
    </w:pPr>
    <w:rPr>
      <w:rFonts w:ascii="Arial" w:hAnsi="Arial"/>
      <w:sz w:val="18"/>
      <w:szCs w:val="18"/>
    </w:rPr>
  </w:style>
  <w:style w:type="paragraph" w:customStyle="1" w:styleId="a3">
    <w:name w:val="表格文本"/>
    <w:qFormat/>
    <w:pPr>
      <w:tabs>
        <w:tab w:val="decimal" w:pos="0"/>
      </w:tabs>
    </w:pPr>
    <w:rPr>
      <w:rFonts w:ascii="Arial" w:hAnsi="Arial"/>
      <w:sz w:val="21"/>
      <w:szCs w:val="21"/>
    </w:rPr>
  </w:style>
  <w:style w:type="paragraph" w:customStyle="1" w:styleId="a4">
    <w:name w:val="表头文本"/>
    <w:qFormat/>
    <w:pPr>
      <w:jc w:val="center"/>
    </w:pPr>
    <w:rPr>
      <w:rFonts w:ascii="Arial" w:hAnsi="Arial"/>
      <w:b/>
      <w:sz w:val="21"/>
      <w:szCs w:val="21"/>
    </w:rPr>
  </w:style>
  <w:style w:type="paragraph" w:customStyle="1" w:styleId="a5">
    <w:name w:val="插图题注"/>
    <w:next w:val="Normal"/>
    <w:qFormat/>
    <w:pPr>
      <w:ind w:left="1089" w:hanging="369"/>
      <w:jc w:val="center"/>
    </w:pPr>
    <w:rPr>
      <w:rFonts w:ascii="Arial" w:hAnsi="Arial"/>
      <w:sz w:val="18"/>
      <w:szCs w:val="18"/>
    </w:rPr>
  </w:style>
  <w:style w:type="paragraph" w:customStyle="1" w:styleId="a6">
    <w:name w:val="图样式"/>
    <w:basedOn w:val="Normal"/>
    <w:qFormat/>
    <w:pPr>
      <w:keepNext/>
      <w:spacing w:before="80" w:after="80" w:line="360" w:lineRule="auto"/>
      <w:jc w:val="center"/>
    </w:pPr>
    <w:rPr>
      <w:rFonts w:ascii="Times New Roman" w:eastAsia="宋体" w:hAnsi="Times New Roman"/>
      <w:sz w:val="21"/>
      <w:szCs w:val="21"/>
      <w:lang w:val="en-US" w:eastAsia="zh-CN"/>
    </w:rPr>
  </w:style>
  <w:style w:type="paragraph" w:customStyle="1" w:styleId="a7">
    <w:name w:val="文档标题"/>
    <w:basedOn w:val="Normal"/>
    <w:qFormat/>
    <w:pPr>
      <w:widowControl w:val="0"/>
      <w:tabs>
        <w:tab w:val="left" w:pos="0"/>
      </w:tabs>
      <w:spacing w:before="300" w:after="300" w:line="360" w:lineRule="auto"/>
      <w:jc w:val="center"/>
    </w:pPr>
    <w:rPr>
      <w:rFonts w:ascii="Arial" w:eastAsia="黑体" w:hAnsi="Arial"/>
      <w:sz w:val="36"/>
      <w:szCs w:val="36"/>
      <w:lang w:val="en-US" w:eastAsia="zh-CN"/>
    </w:rPr>
  </w:style>
  <w:style w:type="paragraph" w:customStyle="1" w:styleId="HeaderandFooter">
    <w:name w:val="Header and Footer"/>
    <w:basedOn w:val="Normal"/>
    <w:qFormat/>
  </w:style>
  <w:style w:type="paragraph" w:styleId="Footer">
    <w:name w:val="footer"/>
    <w:pPr>
      <w:tabs>
        <w:tab w:val="center" w:pos="4510"/>
        <w:tab w:val="right" w:pos="9020"/>
      </w:tabs>
    </w:pPr>
    <w:rPr>
      <w:rFonts w:ascii="Arial" w:hAnsi="Arial"/>
      <w:sz w:val="18"/>
      <w:szCs w:val="18"/>
    </w:rPr>
  </w:style>
  <w:style w:type="paragraph" w:styleId="Header">
    <w:name w:val="header"/>
    <w:pPr>
      <w:tabs>
        <w:tab w:val="center" w:pos="4153"/>
        <w:tab w:val="right" w:pos="8306"/>
      </w:tabs>
      <w:snapToGrid w:val="0"/>
      <w:jc w:val="both"/>
    </w:pPr>
    <w:rPr>
      <w:rFonts w:ascii="Arial" w:hAnsi="Arial"/>
      <w:sz w:val="18"/>
      <w:szCs w:val="18"/>
    </w:rPr>
  </w:style>
  <w:style w:type="paragraph" w:customStyle="1" w:styleId="a8">
    <w:name w:val="正文（首行不缩进）"/>
    <w:basedOn w:val="Normal"/>
    <w:qFormat/>
    <w:pPr>
      <w:widowControl w:val="0"/>
      <w:spacing w:line="360" w:lineRule="auto"/>
    </w:pPr>
    <w:rPr>
      <w:rFonts w:ascii="Times New Roman" w:eastAsia="宋体" w:hAnsi="Times New Roman"/>
      <w:sz w:val="21"/>
      <w:szCs w:val="21"/>
      <w:lang w:val="en-US" w:eastAsia="zh-CN"/>
    </w:rPr>
  </w:style>
  <w:style w:type="paragraph" w:customStyle="1" w:styleId="a9">
    <w:name w:val="注示头"/>
    <w:basedOn w:val="Normal"/>
    <w:qFormat/>
    <w:pPr>
      <w:widowControl w:val="0"/>
      <w:pBdr>
        <w:top w:val="single" w:sz="4" w:space="1" w:color="000000"/>
      </w:pBdr>
      <w:spacing w:line="360" w:lineRule="auto"/>
      <w:jc w:val="both"/>
    </w:pPr>
    <w:rPr>
      <w:rFonts w:ascii="Arial" w:eastAsia="黑体" w:hAnsi="Arial"/>
      <w:sz w:val="18"/>
      <w:szCs w:val="21"/>
      <w:lang w:val="en-US" w:eastAsia="zh-CN"/>
    </w:rPr>
  </w:style>
  <w:style w:type="paragraph" w:customStyle="1" w:styleId="aa">
    <w:name w:val="注示文本"/>
    <w:basedOn w:val="Normal"/>
    <w:qFormat/>
    <w:pPr>
      <w:widowControl w:val="0"/>
      <w:pBdr>
        <w:bottom w:val="single" w:sz="4" w:space="1" w:color="000000"/>
      </w:pBdr>
      <w:spacing w:line="360" w:lineRule="auto"/>
      <w:ind w:firstLine="360"/>
      <w:jc w:val="both"/>
    </w:pPr>
    <w:rPr>
      <w:rFonts w:ascii="Arial" w:eastAsia="楷体_GB2312" w:hAnsi="Arial"/>
      <w:sz w:val="18"/>
      <w:szCs w:val="18"/>
      <w:lang w:val="en-US" w:eastAsia="zh-CN"/>
    </w:rPr>
  </w:style>
  <w:style w:type="paragraph" w:customStyle="1" w:styleId="ab">
    <w:name w:val="编写建议"/>
    <w:basedOn w:val="Normal"/>
    <w:qFormat/>
    <w:pPr>
      <w:widowControl w:val="0"/>
      <w:spacing w:line="360" w:lineRule="auto"/>
      <w:ind w:firstLine="420"/>
    </w:pPr>
    <w:rPr>
      <w:rFonts w:ascii="Arial" w:eastAsia="宋体" w:hAnsi="Arial" w:cs="Arial"/>
      <w:i/>
      <w:color w:val="0000FF"/>
      <w:sz w:val="21"/>
      <w:szCs w:val="21"/>
      <w:lang w:val="en-US" w:eastAsia="zh-CN"/>
    </w:rPr>
  </w:style>
  <w:style w:type="paragraph" w:styleId="BalloonText">
    <w:name w:val="Balloon Text"/>
    <w:basedOn w:val="Normal"/>
    <w:qFormat/>
    <w:pPr>
      <w:widowControl w:val="0"/>
    </w:pPr>
    <w:rPr>
      <w:rFonts w:ascii="Times New Roman" w:eastAsia="宋体" w:hAnsi="Times New Roman"/>
      <w:sz w:val="18"/>
      <w:szCs w:val="18"/>
      <w:lang w:val="en-US" w:eastAsia="zh-CN"/>
    </w:rPr>
  </w:style>
  <w:style w:type="paragraph" w:styleId="ListParagraph">
    <w:name w:val="List Paragraph"/>
    <w:basedOn w:val="Normal"/>
    <w:uiPriority w:val="34"/>
    <w:qFormat/>
    <w:rsid w:val="0075012D"/>
    <w:pPr>
      <w:widowControl w:val="0"/>
      <w:spacing w:line="360" w:lineRule="auto"/>
      <w:ind w:firstLine="420"/>
    </w:pPr>
    <w:rPr>
      <w:rFonts w:ascii="Times New Roman" w:eastAsia="宋体" w:hAnsi="Times New Roman"/>
      <w:sz w:val="21"/>
      <w:szCs w:val="21"/>
      <w:lang w:val="en-US" w:eastAsia="zh-CN"/>
    </w:rPr>
  </w:style>
  <w:style w:type="paragraph" w:customStyle="1" w:styleId="B1">
    <w:name w:val="B1"/>
    <w:basedOn w:val="Normal"/>
    <w:link w:val="B1Zchn"/>
    <w:qFormat/>
    <w:pPr>
      <w:ind w:left="568" w:hanging="284"/>
    </w:pPr>
  </w:style>
  <w:style w:type="paragraph" w:styleId="Revision">
    <w:name w:val="Revision"/>
    <w:uiPriority w:val="99"/>
    <w:semiHidden/>
    <w:qFormat/>
    <w:rsid w:val="00A76C0B"/>
    <w:pPr>
      <w:suppressAutoHyphens w:val="0"/>
    </w:pPr>
    <w:rPr>
      <w:rFonts w:ascii="Times" w:eastAsia="Batang" w:hAnsi="Times"/>
      <w:szCs w:val="24"/>
      <w:lang w:val="en-GB" w:eastAsia="en-US"/>
    </w:rPr>
  </w:style>
  <w:style w:type="table" w:customStyle="1" w:styleId="ac">
    <w:name w:val="表样式"/>
    <w:basedOn w:val="TableNormal"/>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styleId="TableGrid">
    <w:name w:val="Table Grid"/>
    <w:basedOn w:val="TableNormal"/>
    <w:uiPriority w:val="39"/>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210314"/>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8B57D-DD86-4105-950D-43D4298B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4738</Words>
  <Characters>27012</Characters>
  <Application>Microsoft Office Word</Application>
  <DocSecurity>0</DocSecurity>
  <Lines>225</Lines>
  <Paragraphs>63</Paragraphs>
  <ScaleCrop>false</ScaleCrop>
  <Company>Huawei Technologies Co., Ltd.</Company>
  <LinksUpToDate>false</LinksUpToDate>
  <CharactersWithSpaces>31687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Wang(Eason)</dc:creator>
  <dc:description/>
  <cp:lastModifiedBy>Naizheng Zheng (NSB)</cp:lastModifiedBy>
  <cp:revision>3</cp:revision>
  <dcterms:created xsi:type="dcterms:W3CDTF">2022-11-28T15:01:00Z</dcterms:created>
  <dcterms:modified xsi:type="dcterms:W3CDTF">2022-11-28T15:01:00Z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2015_ms_pID_725343">
    <vt:lpwstr>(2)RveEoAtOh9PRFPawwjM63tq5UOx8HqERVmsm6oSibLRvCmkt574S7FVayXPduOT1b0Zdie/t /QfldRDnuJMU/x7d51rK0N2FJrEe+NVOuo3VJViS0eC1CrNK+naTxdKeW6cfzozl7NB2kHWS hPQmOQqEW25k6WI3Bj4hWQxa1aq76cbs75hC5SYUrWqK88WrvC2U7VvLS44cDoayJssZJQLl ggKYHIjHwvUT/pzPHJ</vt:lpwstr>
  </property>
  <property fmtid="{D5CDD505-2E9C-101B-9397-08002B2CF9AE}" pid="10" name="_2015_ms_pID_7253431">
    <vt:lpwstr>W223GsWuu703OfGDftDSeX7GBApawtTGqD5WdziSV3XUutaqh/PaDt ICx2cTiA46HIa1OyrlxXeYAGfyeLPSKHwLtALnQHGCJELxwykik9FMTMjnJ5x34EYNYmhx4F SqzBLlqkfa0sih/5X2KZM78EcOAvzRBbiJ2vFlFPdqog/KJHcjR5m6x2b61r+RLgK8Uu+EWP zXChB9Ci+M2BA8q2</vt:lpwstr>
  </property>
  <property fmtid="{D5CDD505-2E9C-101B-9397-08002B2CF9AE}" pid="11" name="fileWhereFroms">
    <vt:lpwstr>PpjeLB1gRN0lwrPqMaCTkuaZMS1dcXa/n+iSOP7msxAPa+eYDfM6IbHVeqPAK0mGfLGXlcD3HPshB116ogw+Y1IAlKB6NUElzHEp80s6Vj48zLUqeAphaZ42FoUICpVVsEMRk0UAh8bB3AFOW4NRWKcgVaj0aKUUF5gz16jv8R2+AiT/FyZVPwp/PJ7Boy7OhRC4fRdAqycrIkhZdmSsGEO5rEeCMO8msyD5u5HKlvD6QeIP3pAb2HHznD1t9bB</vt:lpwstr>
  </property>
</Properties>
</file>