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44DEC06" w14:textId="79266950" w:rsidR="00305680" w:rsidRDefault="001B04FB">
      <w:pPr>
        <w:tabs>
          <w:tab w:val="right" w:pos="9216"/>
        </w:tabs>
        <w:spacing w:after="0"/>
        <w:jc w:val="left"/>
        <w:rPr>
          <w:b/>
          <w:kern w:val="2"/>
          <w:highlight w:val="yellow"/>
        </w:rPr>
      </w:pPr>
      <w:r>
        <w:rPr>
          <w:b/>
          <w:noProof/>
          <w:kern w:val="2"/>
        </w:rPr>
        <mc:AlternateContent>
          <mc:Choice Requires="wps">
            <w:drawing>
              <wp:anchor distT="0" distB="0" distL="114300" distR="114300" simplePos="0" relativeHeight="251659264" behindDoc="0" locked="1" layoutInCell="1" hidden="1" allowOverlap="1" wp14:anchorId="4EBFAB23" wp14:editId="2A15499D">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03997924" id="DtsShapeName" o:spid="_x0000_s1026" alt="E15342G@835955749B6E11EC749357G609;;=683@CYV41043!!!!!!BIHO@]v41043!!!!@7G01C71102E29E17G3S0,18yyyy!It`vdh!Bnoushctuhno!Udlqm`ud/enb!!!!!!!!!!!!!!!!!!!!!!!!!!!!!!!!!!!!!!!!!!!!!!!!!!!!!!!!!!!!!!!!!!!!!!!!!!!!!!!!!!!!!!!!!!!!!!!!!!!!!!!!!!!!!!!!!!!!!!!!!!!!!!!!!!!!!!!!!!!!!!!!!!!!!!!!!!!!!!!!!!!!!!!!!!!!!!!!!!!!!!!!!!!!!!!!!!!!!!!!!!!!!!!!!!!!!!!!!!!!!!!!!!!!!!!!!!!!!!!!!!!!!!!!!!!!!!!!!!!!!!!!!!!!!!!!!!!!!!!!!!!!!!!!!!!!!!!!!!!!!!!!!!!!!!!!!!!!!!!!!!!!!!!!!!!!!!!!!!!!!!!!!!!!!!!!!!!!!!!!!!!!!!!!!!!!!!!!!!!!!!!!!!!!!!!!!!!!!!!!!!!!!!!!!!!!!!!!!!!!!!!!!!!!!!!!!!!!!!!!!!!!!!!!!!!!!!!!!!!!!!!!!!!!!!!!!!!!!!!!!!!!!!!!!!!!!!!!!!!!!!!!!!!!!!!!!!!!!!!!!!!!!!!!!!!!!!!!!!!!!!!!!!!!!!!!!!!!!!!!!!!!!!!!!!!!!!!!!!!!!!!!!!!!!!!!!!!!!!!!!!!!!!!!!!!!!!!!!!!!!!!!!!!!!!!!!!!!!!!!!!!!!!!!!!!!!!!!!!!!!!!!!!!!!!!!!!!!!!!!!!!!!!!!!!!!!!!!!!!!!!!!!!!!!!!!!!!!!!!!!!!!!!!!!!!!!!!!!!!!!!!!!!!!!!!!!!!!!!!!!!!!!!!!!!!!!!!!!!!!!!!!!!!!!!!!!!!!!!!!!!!!!!!!!!!!!!!!!!!!!!!!!!!!!!!!!!!!!!!!!!!!!!!!!!!!!!!!!!!!!!!!!!!!!!!!!!!!!!!!!!!!!!!!!!!!!!!!!!!!!!!!!!!!!!!!!!!!!!!!!!!!!!!!!!!!!!!!!!!!!!!!!!!!!!!!!!!!!!!!!!!!!!!!!!!!!!!!!!!!!!!!!!!!!!!!!!!!!!!!!!!!!!!!!!!!!!!!!!!!!!!!!!!!!!!!!!!!!!!!!!!!!!!!!!!!!!!!!!!!!!!!!!!!!!!!!!!!!!!!!!!!!!!!!!!!!!!!!!!!!!!!!!!!!!!!!!!!!!!!!!!!!!!!!!!!!!!!!!!!!!!!!!!!!!!!!!!!!!!!!!!!!!!!!!!!!!!!!!!!!!!!!!!!!!!!!!!!!!!!!!!!!!!!!!!!!!!!!!!!!!!!!!!!!!!!!!!!!!!!!!!!!!!!!!!!!!!!!!!!!!!!!!!!!!!!!!!!!!!!!!!!!!!!!!!!!!!!!!!!!!!!!!!!!!!!!!!!!!!!!!!!!!!!!!!!!!!!!!!!!!!!!!!!!!!!!!!!!!!!!!!!!!!!!!!!!!!!!!!!!!!!!!!!!!!!!!!!!!!!!!!!!!!!!!!!!!!!!!!!!!!!!!!!!!!!!!!!!!!!!!!!!!!!!!!!!!!!!!!!!!!!!!!!!!!!!!!!!!!!!!!!!!!!!!!!!!!!!!!!!!!!!!!!!!!!!!!!!!!!!!!!!!!!!!!!!!!!!!!!!!!!!!!!!!!!!!!!!!!!!!!!!!!!!!!!!!!!!!!!!!!!!!!!!!!!!!!!!!!!!!!!!!!!!!!!!!!!!!!!!!!!!!!!!!!!!!!!!!!!!!!!!!!!!!!!!!!!!!!!!!!!!!!!!!!!!!!!!!!!!!!!!!!!!!!!!!!!!!!!!!!!!!!!!!!!!!!!!!!!!!!!!!!!!!!!!!!!!!!!!!!!!!!!!!!!!!!!!!!!!!!!!!!!!!!!!!!!!!!!!!!!!!!!!!!!!!!!!!!!!!!!!!!!!!!!!!!!!!!!!!!!!!!!!!!!!!!!!!!!!!!!!!!!!!!!!!!!!!!!!!!!!!!!!!!!!!!!!!!!!!!!!!!!!!!!!!!!!!!!!!!!!!!!!!!!!!!!!!!!!!!!!!!!!!!!!!!!!!!!!!!!!!!!!!!!!!!!!!!!!!!!!!!!!!!!!!!!!!!!!!!!!!!!!!!!!!!!!!!!!!!!!!!!!!!!!!!!!!!!!!!!!!!!!!!!!!!!!!!!!!!!!!!!!!!!!!!!!!!!!!!!!!!!!!!!!!!!!!!!!!!!!!!!!!!!!!!!!!!!!!!!!!!!!!!!!!!!!!!!!!!!!!!!!!!!!!!!!!!!!!!!!!!!!!!!!!!!!!!!!!!!!!!!!!!!!!!!!!!!!!!!!!!!!!!!!!!!!!!!!!!!!!!!!!!!!!!!!!!!!!!!!!!!!!!!!!!!!!!!!!!!!!!!!!!!!!!!!!!!!!!!!!!!!!!!!!!!!!!!!!!!!!!!!!!!!!!!!!!!!!!!!!!!!!!!!!!!!!!!!1!^" style="position:absolute;margin-left:0;margin-top:0;width:.05pt;height:.05pt;z-index:251659264;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86,318;319,635;549,318" o:connectangles="270,180,90,0" textboxrect="5034,2279,16566,13674"/>
                <w10:anchorlock/>
              </v:shape>
            </w:pict>
          </mc:Fallback>
        </mc:AlternateContent>
      </w:r>
      <w:r>
        <w:rPr>
          <w:b/>
          <w:kern w:val="2"/>
        </w:rPr>
        <w:t>3GPP TSG-RAN WG1 Meeting #110</w:t>
      </w:r>
      <w:r w:rsidR="00CC5A37">
        <w:rPr>
          <w:b/>
        </w:rPr>
        <w:t>bis-e</w:t>
      </w:r>
      <w:r>
        <w:rPr>
          <w:b/>
          <w:kern w:val="2"/>
        </w:rPr>
        <w:tab/>
      </w:r>
      <w:r w:rsidR="0015045F" w:rsidRPr="0015045F">
        <w:rPr>
          <w:b/>
          <w:kern w:val="2"/>
        </w:rPr>
        <w:t>R1-</w:t>
      </w:r>
      <w:r w:rsidR="00F91D56" w:rsidRPr="00F91D56">
        <w:rPr>
          <w:b/>
          <w:kern w:val="2"/>
        </w:rPr>
        <w:t>2210301</w:t>
      </w:r>
    </w:p>
    <w:p w14:paraId="2C647760" w14:textId="66A600E0" w:rsidR="00305680" w:rsidRDefault="00CC5A37">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sidR="001B04FB">
        <w:rPr>
          <w:b/>
          <w:szCs w:val="21"/>
        </w:rPr>
        <w:t>2022</w:t>
      </w:r>
    </w:p>
    <w:p w14:paraId="25446582" w14:textId="77777777" w:rsidR="00305680" w:rsidRDefault="00305680">
      <w:pPr>
        <w:pBdr>
          <w:top w:val="single" w:sz="4" w:space="1" w:color="auto"/>
        </w:pBdr>
        <w:spacing w:after="0"/>
        <w:jc w:val="left"/>
        <w:rPr>
          <w:b/>
          <w:kern w:val="2"/>
          <w:sz w:val="16"/>
          <w:szCs w:val="16"/>
        </w:rPr>
      </w:pPr>
    </w:p>
    <w:p w14:paraId="4BF6F894" w14:textId="77777777" w:rsidR="00305680" w:rsidRDefault="001B04FB">
      <w:pPr>
        <w:spacing w:after="60"/>
        <w:ind w:left="1555" w:hanging="1555"/>
        <w:jc w:val="left"/>
        <w:rPr>
          <w:b/>
          <w:kern w:val="2"/>
        </w:rPr>
      </w:pPr>
      <w:r>
        <w:rPr>
          <w:b/>
          <w:kern w:val="2"/>
        </w:rPr>
        <w:t>Agenda Item:</w:t>
      </w:r>
      <w:r>
        <w:rPr>
          <w:b/>
          <w:kern w:val="2"/>
        </w:rPr>
        <w:tab/>
        <w:t>9.7.1</w:t>
      </w:r>
    </w:p>
    <w:p w14:paraId="5CAB2320" w14:textId="77777777" w:rsidR="00305680" w:rsidRDefault="001B04FB">
      <w:pPr>
        <w:spacing w:after="60"/>
        <w:ind w:left="1555" w:hanging="1555"/>
        <w:jc w:val="left"/>
        <w:rPr>
          <w:b/>
          <w:kern w:val="2"/>
        </w:rPr>
      </w:pPr>
      <w:r>
        <w:rPr>
          <w:b/>
          <w:kern w:val="2"/>
        </w:rPr>
        <w:t>Source:</w:t>
      </w:r>
      <w:r>
        <w:rPr>
          <w:b/>
          <w:kern w:val="2"/>
        </w:rPr>
        <w:tab/>
        <w:t>Moderator (Huawei)</w:t>
      </w:r>
    </w:p>
    <w:p w14:paraId="2C6F68E7" w14:textId="3867B41B" w:rsidR="00305680" w:rsidRDefault="001B04FB">
      <w:pPr>
        <w:spacing w:after="60"/>
        <w:ind w:left="1555" w:hanging="1555"/>
        <w:jc w:val="left"/>
        <w:rPr>
          <w:b/>
          <w:kern w:val="2"/>
        </w:rPr>
      </w:pPr>
      <w:r>
        <w:rPr>
          <w:b/>
          <w:kern w:val="2"/>
        </w:rPr>
        <w:t>Title:</w:t>
      </w:r>
      <w:r>
        <w:rPr>
          <w:b/>
          <w:kern w:val="2"/>
        </w:rPr>
        <w:tab/>
        <w:t>FL summary</w:t>
      </w:r>
      <w:r w:rsidR="00CC5A37">
        <w:rPr>
          <w:b/>
          <w:kern w:val="2"/>
        </w:rPr>
        <w:t>#1</w:t>
      </w:r>
      <w:r>
        <w:rPr>
          <w:b/>
          <w:kern w:val="2"/>
        </w:rPr>
        <w:t xml:space="preserve"> for </w:t>
      </w:r>
      <w:r w:rsidR="00711CD5">
        <w:rPr>
          <w:b/>
          <w:kern w:val="2"/>
        </w:rPr>
        <w:t xml:space="preserve">R18 </w:t>
      </w:r>
      <w:r>
        <w:rPr>
          <w:b/>
          <w:kern w:val="2"/>
        </w:rPr>
        <w:t>NW_ES</w:t>
      </w:r>
    </w:p>
    <w:p w14:paraId="49183D6F" w14:textId="77777777" w:rsidR="00305680" w:rsidRDefault="001B04FB">
      <w:pPr>
        <w:spacing w:after="60"/>
        <w:ind w:left="1555" w:hanging="1555"/>
        <w:jc w:val="left"/>
        <w:rPr>
          <w:b/>
          <w:kern w:val="2"/>
        </w:rPr>
      </w:pPr>
      <w:r>
        <w:rPr>
          <w:b/>
          <w:kern w:val="2"/>
        </w:rPr>
        <w:t>Document for:</w:t>
      </w:r>
      <w:r>
        <w:rPr>
          <w:b/>
          <w:kern w:val="2"/>
        </w:rPr>
        <w:tab/>
        <w:t>Discussion and Decision</w:t>
      </w:r>
    </w:p>
    <w:p w14:paraId="41F9AB28" w14:textId="77777777" w:rsidR="00305680" w:rsidRDefault="00305680">
      <w:pPr>
        <w:pBdr>
          <w:bottom w:val="single" w:sz="4" w:space="1" w:color="auto"/>
        </w:pBdr>
        <w:spacing w:after="0"/>
        <w:jc w:val="left"/>
        <w:rPr>
          <w:b/>
          <w:kern w:val="2"/>
          <w:sz w:val="16"/>
          <w:szCs w:val="16"/>
        </w:rPr>
      </w:pPr>
    </w:p>
    <w:p w14:paraId="22280396" w14:textId="77777777" w:rsidR="00305680" w:rsidRDefault="001B04FB">
      <w:pPr>
        <w:pStyle w:val="Heading1"/>
      </w:pPr>
      <w:bookmarkStart w:id="0" w:name="_Ref124589705"/>
      <w:bookmarkStart w:id="1" w:name="_Ref129681862"/>
      <w:r>
        <w:t>Introduction</w:t>
      </w:r>
      <w:bookmarkEnd w:id="0"/>
      <w:bookmarkEnd w:id="1"/>
    </w:p>
    <w:p w14:paraId="741E541A" w14:textId="77777777" w:rsidR="00305680" w:rsidRDefault="001B04FB">
      <w:r>
        <w:t>This triggers the email discussion of the following:</w:t>
      </w:r>
    </w:p>
    <w:tbl>
      <w:tblPr>
        <w:tblStyle w:val="TableGrid"/>
        <w:tblW w:w="9634" w:type="dxa"/>
        <w:tblLook w:val="04A0" w:firstRow="1" w:lastRow="0" w:firstColumn="1" w:lastColumn="0" w:noHBand="0" w:noVBand="1"/>
      </w:tblPr>
      <w:tblGrid>
        <w:gridCol w:w="9634"/>
      </w:tblGrid>
      <w:tr w:rsidR="00305680" w14:paraId="2B1B5982" w14:textId="77777777">
        <w:tc>
          <w:tcPr>
            <w:tcW w:w="9634" w:type="dxa"/>
          </w:tcPr>
          <w:p w14:paraId="6971DB80" w14:textId="77777777" w:rsidR="00CC5A37" w:rsidRPr="002A5F61" w:rsidRDefault="00CC5A37" w:rsidP="00CC5A37">
            <w:pPr>
              <w:rPr>
                <w:iCs/>
                <w:highlight w:val="cyan"/>
              </w:rPr>
            </w:pPr>
            <w:r w:rsidRPr="002A5F61">
              <w:rPr>
                <w:highlight w:val="cyan"/>
                <w:lang w:eastAsia="x-none"/>
              </w:rPr>
              <w:t>[110bis-e-R18-NW</w:t>
            </w:r>
            <w:r w:rsidRPr="002A5F61">
              <w:rPr>
                <w:iCs/>
                <w:highlight w:val="cyan"/>
              </w:rPr>
              <w:t>_</w:t>
            </w:r>
            <w:r w:rsidRPr="002A5F61">
              <w:rPr>
                <w:highlight w:val="cyan"/>
                <w:lang w:eastAsia="x-none"/>
              </w:rPr>
              <w:t>ES-01] Email discussion on performance evaluation by October 19 – Yi (Huawei)</w:t>
            </w:r>
          </w:p>
          <w:p w14:paraId="4A8D55A4" w14:textId="61B517FB" w:rsidR="00305680" w:rsidRPr="00CC5A37" w:rsidRDefault="00CC5A37" w:rsidP="00771200">
            <w:pPr>
              <w:numPr>
                <w:ilvl w:val="0"/>
                <w:numId w:val="35"/>
              </w:numPr>
              <w:autoSpaceDE/>
              <w:autoSpaceDN/>
              <w:adjustRightInd/>
              <w:snapToGrid/>
              <w:spacing w:after="0" w:line="240" w:lineRule="auto"/>
              <w:jc w:val="left"/>
              <w:rPr>
                <w:highlight w:val="cyan"/>
                <w:lang w:eastAsia="x-none"/>
              </w:rPr>
            </w:pPr>
            <w:r w:rsidRPr="002A5F61">
              <w:rPr>
                <w:highlight w:val="cyan"/>
                <w:lang w:eastAsia="x-none"/>
              </w:rPr>
              <w:t>Check points: October 14, October 19</w:t>
            </w:r>
          </w:p>
        </w:tc>
      </w:tr>
    </w:tbl>
    <w:p w14:paraId="1E42892E" w14:textId="2CFC35A1" w:rsidR="008B1B84" w:rsidRDefault="008B1B84">
      <w:pPr>
        <w:spacing w:beforeLines="50" w:before="120"/>
      </w:pPr>
      <w:r w:rsidRPr="008B1B84">
        <w:t xml:space="preserve">The </w:t>
      </w:r>
      <w:r>
        <w:t>schedule for Week 1 is currently provided by Chair as</w:t>
      </w:r>
    </w:p>
    <w:p w14:paraId="6EC2516A" w14:textId="01B12048" w:rsidR="008B1B84" w:rsidRPr="008B1B84" w:rsidRDefault="008B1B84" w:rsidP="00771200">
      <w:pPr>
        <w:pStyle w:val="ListParagraph"/>
        <w:numPr>
          <w:ilvl w:val="0"/>
          <w:numId w:val="35"/>
        </w:numPr>
        <w:spacing w:beforeLines="50" w:before="120"/>
        <w:rPr>
          <w:b/>
        </w:rPr>
      </w:pPr>
      <w:r w:rsidRPr="008B1B84">
        <w:rPr>
          <w:b/>
        </w:rPr>
        <w:t xml:space="preserve">Monday (UTC 12:00~15:00) </w:t>
      </w:r>
      <w:r>
        <w:rPr>
          <w:b/>
        </w:rPr>
        <w:tab/>
      </w:r>
      <w:r>
        <w:rPr>
          <w:b/>
        </w:rPr>
        <w:tab/>
      </w:r>
      <w:r w:rsidRPr="008B1B84">
        <w:rPr>
          <w:b/>
        </w:rPr>
        <w:t xml:space="preserve">GTW1: </w:t>
      </w:r>
      <w:r w:rsidRPr="008B1B84">
        <w:rPr>
          <w:b/>
        </w:rPr>
        <w:tab/>
      </w:r>
      <w:r w:rsidRPr="008B1B84">
        <w:t>R18 MIMO (80min) =&gt;</w:t>
      </w:r>
      <w:r w:rsidRPr="008B1B84">
        <w:rPr>
          <w:b/>
        </w:rPr>
        <w:t xml:space="preserve"> R18 NW </w:t>
      </w:r>
      <w:proofErr w:type="spellStart"/>
      <w:r w:rsidRPr="008B1B84">
        <w:rPr>
          <w:b/>
        </w:rPr>
        <w:t>EnSav</w:t>
      </w:r>
      <w:proofErr w:type="spellEnd"/>
      <w:r w:rsidRPr="008B1B84">
        <w:rPr>
          <w:b/>
        </w:rPr>
        <w:t xml:space="preserve"> (30min) </w:t>
      </w:r>
    </w:p>
    <w:p w14:paraId="44D6EBB7" w14:textId="7FABED07" w:rsidR="008B1B84" w:rsidRPr="008B1B84" w:rsidRDefault="008B1B84" w:rsidP="00771200">
      <w:pPr>
        <w:pStyle w:val="ListParagraph"/>
        <w:numPr>
          <w:ilvl w:val="0"/>
          <w:numId w:val="35"/>
        </w:numPr>
        <w:spacing w:beforeLines="50" w:before="120"/>
        <w:rPr>
          <w:b/>
        </w:rPr>
      </w:pPr>
      <w:r w:rsidRPr="008B1B84">
        <w:rPr>
          <w:b/>
        </w:rPr>
        <w:t xml:space="preserve">Wednesday (UTC 12:00~15:00) </w:t>
      </w:r>
      <w:r>
        <w:rPr>
          <w:b/>
        </w:rPr>
        <w:tab/>
      </w:r>
      <w:r w:rsidRPr="008B1B84">
        <w:rPr>
          <w:b/>
        </w:rPr>
        <w:t>GTW1:</w:t>
      </w:r>
      <w:r w:rsidRPr="008B1B84">
        <w:rPr>
          <w:b/>
        </w:rPr>
        <w:tab/>
        <w:t xml:space="preserve">R18 NW </w:t>
      </w:r>
      <w:proofErr w:type="spellStart"/>
      <w:r w:rsidRPr="008B1B84">
        <w:rPr>
          <w:b/>
        </w:rPr>
        <w:t>EnSav</w:t>
      </w:r>
      <w:proofErr w:type="spellEnd"/>
      <w:r w:rsidRPr="008B1B84">
        <w:rPr>
          <w:b/>
        </w:rPr>
        <w:t xml:space="preserve"> (50min)</w:t>
      </w:r>
    </w:p>
    <w:p w14:paraId="40463DEB" w14:textId="1707761C" w:rsidR="00882941" w:rsidRPr="00711CD5" w:rsidRDefault="008B1B84">
      <w:pPr>
        <w:spacing w:beforeLines="50" w:before="120"/>
      </w:pPr>
      <w:r w:rsidRPr="00711CD5">
        <w:t>Therefore, p</w:t>
      </w:r>
      <w:r w:rsidR="00882941" w:rsidRPr="00711CD5">
        <w:t>lease search for ‘</w:t>
      </w:r>
      <w:r w:rsidR="00882941" w:rsidRPr="00711CD5">
        <w:rPr>
          <w:color w:val="FF0000"/>
        </w:rPr>
        <w:t>FL</w:t>
      </w:r>
      <w:r w:rsidRPr="00711CD5">
        <w:rPr>
          <w:color w:val="FF0000"/>
        </w:rPr>
        <w:t>1</w:t>
      </w:r>
      <w:r w:rsidR="00882941" w:rsidRPr="00711CD5">
        <w:rPr>
          <w:color w:val="FF0000"/>
        </w:rPr>
        <w:t>’</w:t>
      </w:r>
      <w:r w:rsidRPr="00711CD5">
        <w:rPr>
          <w:color w:val="FF0000"/>
        </w:rPr>
        <w:t xml:space="preserve"> </w:t>
      </w:r>
      <w:r w:rsidRPr="00711CD5">
        <w:t>or refer to ‘</w:t>
      </w:r>
      <w:r w:rsidRPr="00711CD5">
        <w:rPr>
          <w:color w:val="FF0000"/>
        </w:rPr>
        <w:t>Initial round</w:t>
      </w:r>
      <w:r w:rsidRPr="00711CD5">
        <w:t>’</w:t>
      </w:r>
      <w:r w:rsidR="00882941" w:rsidRPr="00711CD5">
        <w:t xml:space="preserve"> for </w:t>
      </w:r>
      <w:r w:rsidRPr="00711CD5">
        <w:t xml:space="preserve">proposals and comments, and input for initial round </w:t>
      </w:r>
      <w:r w:rsidR="00711CD5" w:rsidRPr="00711CD5">
        <w:t xml:space="preserve">is expected preferably by 1 hour ahead of the first GTW session, which is </w:t>
      </w:r>
      <w:r w:rsidR="00711CD5" w:rsidRPr="00711CD5">
        <w:rPr>
          <w:b/>
          <w:color w:val="FF0000"/>
        </w:rPr>
        <w:t>UTC 11:59 am, Oct. 10</w:t>
      </w:r>
      <w:r w:rsidR="00711CD5" w:rsidRPr="00711CD5">
        <w:rPr>
          <w:b/>
          <w:color w:val="FF0000"/>
          <w:vertAlign w:val="superscript"/>
        </w:rPr>
        <w:t>th</w:t>
      </w:r>
      <w:r w:rsidR="00711CD5">
        <w:rPr>
          <w:b/>
        </w:rPr>
        <w:t xml:space="preserve">. </w:t>
      </w:r>
    </w:p>
    <w:p w14:paraId="1148B9B4" w14:textId="6B226705" w:rsidR="00305680" w:rsidRDefault="001B04FB">
      <w:pPr>
        <w:pStyle w:val="Heading2"/>
        <w:tabs>
          <w:tab w:val="clear" w:pos="432"/>
        </w:tabs>
      </w:pPr>
      <w:r>
        <w:t xml:space="preserve">Recommendations for </w:t>
      </w:r>
      <w:r w:rsidR="008B1B84">
        <w:t>GTW/email approval</w:t>
      </w:r>
      <w:r>
        <w:t>:</w:t>
      </w:r>
    </w:p>
    <w:tbl>
      <w:tblPr>
        <w:tblStyle w:val="TableGrid"/>
        <w:tblW w:w="0" w:type="auto"/>
        <w:tblLook w:val="04A0" w:firstRow="1" w:lastRow="0" w:firstColumn="1" w:lastColumn="0" w:noHBand="0" w:noVBand="1"/>
      </w:tblPr>
      <w:tblGrid>
        <w:gridCol w:w="9631"/>
      </w:tblGrid>
      <w:tr w:rsidR="00305680" w14:paraId="2612D038" w14:textId="77777777">
        <w:tc>
          <w:tcPr>
            <w:tcW w:w="9631" w:type="dxa"/>
          </w:tcPr>
          <w:p w14:paraId="2E08E3AB" w14:textId="5F8E0D00" w:rsidR="00305680" w:rsidRDefault="00305680"/>
        </w:tc>
      </w:tr>
    </w:tbl>
    <w:p w14:paraId="3ACAB78E" w14:textId="77777777" w:rsidR="00305680" w:rsidRDefault="00305680">
      <w:bookmarkStart w:id="2" w:name="_Ref129681832"/>
    </w:p>
    <w:p w14:paraId="66067AEF" w14:textId="317387F3" w:rsidR="0015045F" w:rsidRDefault="0015045F" w:rsidP="0015045F">
      <w:pPr>
        <w:pStyle w:val="Heading2"/>
        <w:tabs>
          <w:tab w:val="clear" w:pos="432"/>
        </w:tabs>
      </w:pPr>
      <w:r>
        <w:t xml:space="preserve">Outcome of </w:t>
      </w:r>
      <w:r w:rsidR="00680E0D">
        <w:t>GTW/</w:t>
      </w:r>
      <w:r>
        <w:t>email discussion</w:t>
      </w:r>
    </w:p>
    <w:tbl>
      <w:tblPr>
        <w:tblStyle w:val="TableGrid"/>
        <w:tblW w:w="0" w:type="auto"/>
        <w:tblLook w:val="04A0" w:firstRow="1" w:lastRow="0" w:firstColumn="1" w:lastColumn="0" w:noHBand="0" w:noVBand="1"/>
      </w:tblPr>
      <w:tblGrid>
        <w:gridCol w:w="9631"/>
      </w:tblGrid>
      <w:tr w:rsidR="00680E0D" w14:paraId="2A7ED6C4" w14:textId="77777777" w:rsidTr="00092348">
        <w:tc>
          <w:tcPr>
            <w:tcW w:w="9631" w:type="dxa"/>
          </w:tcPr>
          <w:p w14:paraId="07142291" w14:textId="77777777" w:rsidR="00680E0D" w:rsidRDefault="00680E0D" w:rsidP="00092348"/>
        </w:tc>
      </w:tr>
    </w:tbl>
    <w:p w14:paraId="5F01D89F" w14:textId="77777777" w:rsidR="00680E0D" w:rsidRDefault="00680E0D" w:rsidP="00680E0D"/>
    <w:p w14:paraId="0DF099CE" w14:textId="77777777" w:rsidR="00305680" w:rsidRDefault="001B04FB">
      <w:pPr>
        <w:pStyle w:val="Heading1"/>
      </w:pPr>
      <w:r>
        <w:t>Energy consumption model for BS</w:t>
      </w:r>
    </w:p>
    <w:p w14:paraId="5A39E3B4" w14:textId="6ECA3E33" w:rsidR="00D40924" w:rsidRDefault="001B04FB" w:rsidP="00D40924">
      <w:pPr>
        <w:pStyle w:val="Heading2"/>
      </w:pPr>
      <w:bookmarkStart w:id="3" w:name="_Ref71620620"/>
      <w:bookmarkStart w:id="4" w:name="_Ref124589665"/>
      <w:bookmarkStart w:id="5" w:name="_Ref124671424"/>
      <w:r>
        <w:t>Inter-sleep mode transition</w:t>
      </w:r>
      <w:r w:rsidR="00D40924">
        <w:t xml:space="preserve"> </w:t>
      </w:r>
      <w:r w:rsidR="00E85B9E">
        <w:t>and handling of low-power UL signal</w:t>
      </w:r>
    </w:p>
    <w:p w14:paraId="59E75767" w14:textId="2CE74F94" w:rsidR="00D40924" w:rsidRDefault="00D40924" w:rsidP="00D40924">
      <w:pPr>
        <w:rPr>
          <w:rFonts w:eastAsiaTheme="minorEastAsia"/>
        </w:rPr>
      </w:pPr>
      <w:r>
        <w:t xml:space="preserve">FUTUREWEI considers that </w:t>
      </w:r>
      <w:r w:rsidRPr="003B255B">
        <w:t>agreement from RAN1#110 on the assumption of a non-sleep mode between adjacent sleep modes are strictly for the purpose of evaluations</w:t>
      </w:r>
      <w:r>
        <w:t xml:space="preserve">, and from </w:t>
      </w:r>
      <w:r>
        <w:rPr>
          <w:rFonts w:eastAsiaTheme="minorEastAsia"/>
        </w:rPr>
        <w:t>BS operations flexibility perspective t</w:t>
      </w:r>
      <w:r w:rsidRPr="003B255B">
        <w:rPr>
          <w:rFonts w:eastAsiaTheme="minorEastAsia"/>
        </w:rPr>
        <w:t>ransition between any sleep modes and between sleep and non-sleep modes is supported in the BS</w:t>
      </w:r>
      <w:r>
        <w:rPr>
          <w:rFonts w:eastAsiaTheme="minorEastAsia"/>
        </w:rPr>
        <w:t>.</w:t>
      </w:r>
      <w:r w:rsidR="00E85B9E">
        <w:rPr>
          <w:rFonts w:eastAsiaTheme="minorEastAsia"/>
        </w:rPr>
        <w:t xml:space="preserve"> A WUS signal may also be received at </w:t>
      </w:r>
      <w:proofErr w:type="gramStart"/>
      <w:r w:rsidR="00E85B9E">
        <w:rPr>
          <w:rFonts w:eastAsiaTheme="minorEastAsia"/>
        </w:rPr>
        <w:t>e.g.</w:t>
      </w:r>
      <w:proofErr w:type="gramEnd"/>
      <w:r w:rsidR="00E85B9E">
        <w:rPr>
          <w:rFonts w:eastAsiaTheme="minorEastAsia"/>
        </w:rPr>
        <w:t xml:space="preserve"> deep sleep mode that lead to power state change.</w:t>
      </w:r>
    </w:p>
    <w:p w14:paraId="2F4B1F97" w14:textId="54F44AF6" w:rsidR="007D0273" w:rsidRDefault="007D0273" w:rsidP="00D40924">
      <w:pPr>
        <w:rPr>
          <w:rFonts w:eastAsiaTheme="minorEastAsia"/>
        </w:rPr>
      </w:pPr>
      <w:r>
        <w:rPr>
          <w:rFonts w:eastAsiaTheme="minorEastAsia"/>
        </w:rPr>
        <w:t xml:space="preserve">China Telecom </w:t>
      </w:r>
      <w:r w:rsidR="003B03EA">
        <w:rPr>
          <w:rFonts w:eastAsiaTheme="minorEastAsia"/>
        </w:rPr>
        <w:t>discusses</w:t>
      </w:r>
      <w:r>
        <w:rPr>
          <w:rFonts w:eastAsiaTheme="minorEastAsia"/>
        </w:rPr>
        <w:t xml:space="preserve"> the transition between sleep modes and illustrate</w:t>
      </w:r>
      <w:r w:rsidR="003B03EA">
        <w:rPr>
          <w:rFonts w:eastAsiaTheme="minorEastAsia"/>
        </w:rPr>
        <w:t>s</w:t>
      </w:r>
      <w:r>
        <w:rPr>
          <w:rFonts w:eastAsiaTheme="minorEastAsia"/>
        </w:rPr>
        <w:t xml:space="preserve"> how it may have impact on the calculation of additional transition energy</w:t>
      </w:r>
      <w:r w:rsidR="003B03EA">
        <w:rPr>
          <w:rFonts w:eastAsiaTheme="minorEastAsia"/>
        </w:rPr>
        <w:t xml:space="preserve"> (see section 2.2)</w:t>
      </w:r>
      <w:r>
        <w:rPr>
          <w:rFonts w:eastAsiaTheme="minorEastAsia"/>
        </w:rPr>
        <w:t>.</w:t>
      </w:r>
    </w:p>
    <w:p w14:paraId="4A064990" w14:textId="7DAADD49" w:rsidR="00E85B9E" w:rsidRDefault="00E85B9E" w:rsidP="00D40924">
      <w:pPr>
        <w:rPr>
          <w:rFonts w:eastAsiaTheme="minorEastAsia"/>
        </w:rPr>
      </w:pPr>
      <w:proofErr w:type="spellStart"/>
      <w:r w:rsidRPr="00E85B9E">
        <w:rPr>
          <w:rFonts w:eastAsiaTheme="minorEastAsia"/>
        </w:rPr>
        <w:t>InterDigital</w:t>
      </w:r>
      <w:proofErr w:type="spellEnd"/>
      <w:r w:rsidRPr="00E85B9E">
        <w:rPr>
          <w:rFonts w:eastAsiaTheme="minorEastAsia"/>
        </w:rPr>
        <w:t xml:space="preserve"> </w:t>
      </w:r>
      <w:r>
        <w:rPr>
          <w:rFonts w:eastAsiaTheme="minorEastAsia"/>
        </w:rPr>
        <w:t>consider</w:t>
      </w:r>
      <w:r w:rsidR="00276FC2">
        <w:rPr>
          <w:rFonts w:eastAsiaTheme="minorEastAsia" w:hint="eastAsia"/>
        </w:rPr>
        <w:t>s</w:t>
      </w:r>
      <w:r>
        <w:rPr>
          <w:rFonts w:eastAsiaTheme="minorEastAsia"/>
        </w:rPr>
        <w:t xml:space="preserve"> a separate power state for the purpose of detection of WUS can be added in between light sleep and active UL.</w:t>
      </w:r>
    </w:p>
    <w:p w14:paraId="5EFAE31A" w14:textId="446B3D03" w:rsidR="00D40924" w:rsidRPr="00D40924" w:rsidRDefault="007B4807" w:rsidP="00D40924">
      <w:r>
        <w:t xml:space="preserve">Ericsson does not explicitly propose </w:t>
      </w:r>
      <w:r w:rsidR="00276FC2">
        <w:t>to model</w:t>
      </w:r>
      <w:r>
        <w:t xml:space="preserve"> inter-sleep mode transition, while there is a similar consideration </w:t>
      </w:r>
      <w:r w:rsidR="00276FC2">
        <w:t>in</w:t>
      </w:r>
      <w:r>
        <w:t xml:space="preserve"> calculation of the additional transition energy, using summation of effect of different sleep modes</w:t>
      </w:r>
      <w:r w:rsidR="007B597C">
        <w:t>.</w:t>
      </w:r>
    </w:p>
    <w:p w14:paraId="1489A0CB" w14:textId="77777777" w:rsidR="003B255B" w:rsidRDefault="003B255B" w:rsidP="00D40924">
      <w:pPr>
        <w:pStyle w:val="Heading3"/>
      </w:pPr>
      <w:r>
        <w:t xml:space="preserve">Initial round </w:t>
      </w:r>
    </w:p>
    <w:p w14:paraId="11470F6D" w14:textId="77777777" w:rsidR="00E85B9E" w:rsidRDefault="007B4807" w:rsidP="00D221B1">
      <w:r>
        <w:t>Based on the above, it seems that for evaluation purpose including the calculation of total additional transition energy, the inter-sleep mode transition is not strictly required. From BS operation perspective, it is also FL understanding that inter-sleep mode transition is not</w:t>
      </w:r>
      <w:r w:rsidR="007B597C">
        <w:t>/cannot be</w:t>
      </w:r>
      <w:r>
        <w:t xml:space="preserve"> precluded. What matters to RAN1 may be how the potential techniques </w:t>
      </w:r>
      <w:r w:rsidR="007B597C">
        <w:t>can be</w:t>
      </w:r>
      <w:r>
        <w:t xml:space="preserve"> investigated if it is specific to the inter-sleep mode transition. </w:t>
      </w:r>
    </w:p>
    <w:p w14:paraId="4E05BB8C" w14:textId="1D03A5AC" w:rsidR="00D221B1" w:rsidRPr="00D221B1" w:rsidRDefault="007B597C" w:rsidP="00D221B1">
      <w:r>
        <w:t>For the use of a low power UL signal, there is a relevant agreement allowing companies to report such details including receiver and other impact on the power consumption model</w:t>
      </w:r>
      <w:r w:rsidR="00E85B9E">
        <w:t xml:space="preserve">. In other words, this allows to optionally report a different/lower P5’ as WUS reception, with other details subject to </w:t>
      </w:r>
      <w:proofErr w:type="gramStart"/>
      <w:r w:rsidR="00E85B9E">
        <w:t>companies</w:t>
      </w:r>
      <w:proofErr w:type="gramEnd"/>
      <w:r w:rsidR="00E85B9E">
        <w:t xml:space="preserve"> report,</w:t>
      </w:r>
      <w:r>
        <w:t xml:space="preserve"> which may be sufficient</w:t>
      </w:r>
      <w:r w:rsidR="00E85B9E">
        <w:t xml:space="preserve"> already</w:t>
      </w:r>
      <w:r>
        <w:t xml:space="preserve">. </w:t>
      </w:r>
      <w:r>
        <w:lastRenderedPageBreak/>
        <w:t xml:space="preserve">For the mentioned signaling via BH, if there is no other RAN1 impact and the benefits in terms of BS energy saving gain come from the triggered change of BS power states, it might be possible to be studied in RAN3 in terms of </w:t>
      </w:r>
      <w:proofErr w:type="gramStart"/>
      <w:r w:rsidR="00D221B1">
        <w:t>e.g.</w:t>
      </w:r>
      <w:proofErr w:type="gramEnd"/>
      <w:r w:rsidR="00D221B1">
        <w:t xml:space="preserve"> </w:t>
      </w:r>
      <w:r>
        <w:t>specific parameters to be sent.</w:t>
      </w:r>
      <w:r w:rsidR="00D221B1">
        <w:t xml:space="preserve"> The details will be up to RAN3 study.</w:t>
      </w:r>
    </w:p>
    <w:tbl>
      <w:tblPr>
        <w:tblStyle w:val="TableGrid"/>
        <w:tblW w:w="9634" w:type="dxa"/>
        <w:tblLook w:val="04A0" w:firstRow="1" w:lastRow="0" w:firstColumn="1" w:lastColumn="0" w:noHBand="0" w:noVBand="1"/>
      </w:tblPr>
      <w:tblGrid>
        <w:gridCol w:w="1305"/>
        <w:gridCol w:w="8329"/>
      </w:tblGrid>
      <w:tr w:rsidR="00D221B1" w14:paraId="5CEC39B0" w14:textId="77777777" w:rsidTr="00092348">
        <w:tc>
          <w:tcPr>
            <w:tcW w:w="9634" w:type="dxa"/>
            <w:gridSpan w:val="2"/>
          </w:tcPr>
          <w:p w14:paraId="69C94B1C" w14:textId="2E13012D" w:rsidR="00D221B1" w:rsidRPr="00EC7C17" w:rsidRDefault="003B03EA" w:rsidP="00D221B1">
            <w:pPr>
              <w:rPr>
                <w:b/>
                <w:bCs/>
              </w:rPr>
            </w:pPr>
            <w:r>
              <w:rPr>
                <w:b/>
                <w:bCs/>
              </w:rPr>
              <w:t xml:space="preserve">FL1 </w:t>
            </w:r>
            <w:r w:rsidR="00D221B1" w:rsidRPr="00EC7C17">
              <w:rPr>
                <w:b/>
                <w:bCs/>
              </w:rPr>
              <w:t>Proposal</w:t>
            </w:r>
            <w:r>
              <w:rPr>
                <w:b/>
                <w:bCs/>
              </w:rPr>
              <w:t xml:space="preserve"> 2.1.1</w:t>
            </w:r>
            <w:r w:rsidR="00D221B1" w:rsidRPr="00EC7C17">
              <w:rPr>
                <w:b/>
                <w:bCs/>
              </w:rPr>
              <w:t>:</w:t>
            </w:r>
          </w:p>
          <w:p w14:paraId="6A535C8B" w14:textId="2A20EFA5" w:rsidR="00D221B1" w:rsidRPr="007B597C" w:rsidRDefault="00D221B1" w:rsidP="00D221B1">
            <w:r>
              <w:t>Inform RAN3 that the study of potential signaling/trigger over BH that changes the BS power state defined in RAN1 is not precluded by the following RAN1 agreements, which is for RAN1 evaluation purpose:</w:t>
            </w:r>
          </w:p>
          <w:p w14:paraId="1B122581" w14:textId="77777777" w:rsidR="00D221B1" w:rsidRPr="00D221B1" w:rsidRDefault="00D221B1" w:rsidP="00D221B1">
            <w:pPr>
              <w:autoSpaceDE/>
              <w:jc w:val="left"/>
              <w:rPr>
                <w:rFonts w:ascii="Arial" w:hAnsi="Arial" w:cs="Arial"/>
                <w:bCs/>
                <w:i/>
              </w:rPr>
            </w:pPr>
            <w:r w:rsidRPr="00D221B1">
              <w:rPr>
                <w:rFonts w:ascii="Arial" w:hAnsi="Arial" w:cs="Arial"/>
                <w:bCs/>
                <w:i/>
                <w:highlight w:val="green"/>
              </w:rPr>
              <w:t>Agreement</w:t>
            </w:r>
          </w:p>
          <w:p w14:paraId="2A679D7E" w14:textId="77777777" w:rsidR="00D221B1" w:rsidRDefault="00D221B1" w:rsidP="00D221B1">
            <w:pPr>
              <w:spacing w:after="0"/>
              <w:jc w:val="left"/>
              <w:rPr>
                <w:rFonts w:ascii="Arial" w:hAnsi="Arial" w:cs="Arial"/>
                <w:bCs/>
                <w:i/>
              </w:rPr>
            </w:pPr>
            <w:r w:rsidRPr="00D221B1">
              <w:rPr>
                <w:rFonts w:ascii="Arial" w:hAnsi="Arial" w:cs="Arial"/>
                <w:bCs/>
                <w:i/>
              </w:rPr>
              <w:t>For initial evaluations, there is always a non-sleep mode assumed between adjacent sleep modes.</w:t>
            </w:r>
          </w:p>
          <w:p w14:paraId="66CCE14D" w14:textId="223573A6" w:rsidR="00D221B1" w:rsidRDefault="00D221B1" w:rsidP="00E8349D">
            <w:pPr>
              <w:spacing w:after="0"/>
              <w:jc w:val="left"/>
              <w:rPr>
                <w:rFonts w:eastAsiaTheme="minorEastAsia"/>
              </w:rPr>
            </w:pPr>
          </w:p>
        </w:tc>
      </w:tr>
      <w:tr w:rsidR="00D221B1" w14:paraId="0F99296F" w14:textId="77777777" w:rsidTr="00092348">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69D4693" w14:textId="77777777" w:rsidR="00D221B1" w:rsidRDefault="00D221B1" w:rsidP="0009234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AA9651F" w14:textId="77777777" w:rsidR="00D221B1" w:rsidRDefault="00D221B1" w:rsidP="00092348">
            <w:pPr>
              <w:spacing w:after="0"/>
              <w:jc w:val="center"/>
              <w:rPr>
                <w:b/>
                <w:bCs/>
              </w:rPr>
            </w:pPr>
            <w:r>
              <w:rPr>
                <w:b/>
                <w:bCs/>
              </w:rPr>
              <w:t>Comments</w:t>
            </w:r>
          </w:p>
        </w:tc>
      </w:tr>
      <w:tr w:rsidR="00D221B1" w14:paraId="09A59A11" w14:textId="77777777" w:rsidTr="00092348">
        <w:tc>
          <w:tcPr>
            <w:tcW w:w="1305" w:type="dxa"/>
            <w:tcBorders>
              <w:top w:val="single" w:sz="4" w:space="0" w:color="auto"/>
              <w:left w:val="single" w:sz="4" w:space="0" w:color="auto"/>
              <w:bottom w:val="single" w:sz="4" w:space="0" w:color="auto"/>
              <w:right w:val="single" w:sz="4" w:space="0" w:color="auto"/>
            </w:tcBorders>
          </w:tcPr>
          <w:p w14:paraId="01D752A2" w14:textId="73015F7A" w:rsidR="00D221B1" w:rsidRDefault="00D221B1" w:rsidP="00092348">
            <w:pPr>
              <w:spacing w:after="0"/>
              <w:jc w:val="center"/>
              <w:rPr>
                <w:rFonts w:eastAsiaTheme="minorEastAsia"/>
              </w:rPr>
            </w:pPr>
          </w:p>
        </w:tc>
        <w:tc>
          <w:tcPr>
            <w:tcW w:w="8329" w:type="dxa"/>
            <w:tcBorders>
              <w:top w:val="single" w:sz="4" w:space="0" w:color="auto"/>
              <w:left w:val="single" w:sz="4" w:space="0" w:color="auto"/>
              <w:bottom w:val="single" w:sz="4" w:space="0" w:color="auto"/>
              <w:right w:val="single" w:sz="4" w:space="0" w:color="auto"/>
            </w:tcBorders>
          </w:tcPr>
          <w:p w14:paraId="3C89B305" w14:textId="70A487F9" w:rsidR="00D221B1" w:rsidRDefault="00D221B1" w:rsidP="00D221B1">
            <w:pPr>
              <w:spacing w:after="0"/>
              <w:jc w:val="left"/>
              <w:rPr>
                <w:rFonts w:eastAsiaTheme="minorEastAsia"/>
              </w:rPr>
            </w:pPr>
          </w:p>
        </w:tc>
      </w:tr>
      <w:tr w:rsidR="00D221B1" w14:paraId="4C850F90" w14:textId="77777777" w:rsidTr="00D221B1">
        <w:tc>
          <w:tcPr>
            <w:tcW w:w="1305" w:type="dxa"/>
          </w:tcPr>
          <w:p w14:paraId="07B93FA2" w14:textId="77777777" w:rsidR="00D221B1" w:rsidRDefault="00D221B1" w:rsidP="00092348">
            <w:pPr>
              <w:spacing w:after="0"/>
              <w:jc w:val="center"/>
              <w:rPr>
                <w:rFonts w:eastAsiaTheme="minorEastAsia"/>
              </w:rPr>
            </w:pPr>
          </w:p>
        </w:tc>
        <w:tc>
          <w:tcPr>
            <w:tcW w:w="8329" w:type="dxa"/>
          </w:tcPr>
          <w:p w14:paraId="68CAF0CE" w14:textId="77777777" w:rsidR="00D221B1" w:rsidRDefault="00D221B1" w:rsidP="00092348">
            <w:pPr>
              <w:spacing w:after="0"/>
              <w:jc w:val="left"/>
              <w:rPr>
                <w:rFonts w:eastAsiaTheme="minorEastAsia"/>
              </w:rPr>
            </w:pPr>
          </w:p>
        </w:tc>
      </w:tr>
      <w:tr w:rsidR="00D221B1" w14:paraId="0CEC9627" w14:textId="77777777" w:rsidTr="00D221B1">
        <w:tc>
          <w:tcPr>
            <w:tcW w:w="1305" w:type="dxa"/>
          </w:tcPr>
          <w:p w14:paraId="7E59447F" w14:textId="77777777" w:rsidR="00D221B1" w:rsidRDefault="00D221B1" w:rsidP="00092348">
            <w:pPr>
              <w:spacing w:after="0"/>
              <w:jc w:val="center"/>
              <w:rPr>
                <w:rFonts w:eastAsiaTheme="minorEastAsia"/>
              </w:rPr>
            </w:pPr>
          </w:p>
        </w:tc>
        <w:tc>
          <w:tcPr>
            <w:tcW w:w="8329" w:type="dxa"/>
          </w:tcPr>
          <w:p w14:paraId="41A5B3B9" w14:textId="77777777" w:rsidR="00D221B1" w:rsidRDefault="00D221B1" w:rsidP="00092348">
            <w:pPr>
              <w:spacing w:after="0"/>
              <w:jc w:val="left"/>
              <w:rPr>
                <w:rFonts w:eastAsiaTheme="minorEastAsia"/>
              </w:rPr>
            </w:pPr>
          </w:p>
        </w:tc>
      </w:tr>
    </w:tbl>
    <w:p w14:paraId="75DAD153" w14:textId="77777777" w:rsidR="00D221B1" w:rsidRDefault="00D221B1"/>
    <w:p w14:paraId="2DFB0A16" w14:textId="77777777" w:rsidR="00B01E64" w:rsidRDefault="00B01E64" w:rsidP="00B01E64">
      <w:pPr>
        <w:pStyle w:val="Heading2"/>
      </w:pPr>
      <w:r>
        <w:t>Power values per reference configuration</w:t>
      </w:r>
    </w:p>
    <w:p w14:paraId="12BEC97C" w14:textId="77777777" w:rsidR="00B01E64" w:rsidRDefault="00B01E64" w:rsidP="00B01E64">
      <w:r>
        <w:t xml:space="preserve">For reference configuration Set 1, working assumption was made for relative power values and the total transition time. </w:t>
      </w:r>
    </w:p>
    <w:p w14:paraId="3C444535" w14:textId="0879B106" w:rsidR="00B01E64" w:rsidRDefault="00B01E64" w:rsidP="00B01E64">
      <w:r>
        <w:t xml:space="preserve">For the relative power values for Set 2 and Set 3, some companies </w:t>
      </w:r>
      <w:proofErr w:type="gramStart"/>
      <w:r>
        <w:t>input</w:t>
      </w:r>
      <w:proofErr w:type="gramEnd"/>
      <w:r>
        <w:t xml:space="preserve"> are available. Further, there is consideration on how to determine the values for Set 2 due to the dependency on reference configuration. For example, the smaller number of </w:t>
      </w:r>
      <w:proofErr w:type="spellStart"/>
      <w:r>
        <w:t>TxRU</w:t>
      </w:r>
      <w:proofErr w:type="spellEnd"/>
      <w:r>
        <w:t xml:space="preserve"> of Set 2 implies a smaller power value. On the other hand, some companies consider this cross-comparison is not needed, since both Set 1 and Set 2 use relative power value of 1 for deep sleep and companies</w:t>
      </w:r>
      <w:r w:rsidR="00276FC2">
        <w:t>’</w:t>
      </w:r>
      <w:r>
        <w:t xml:space="preserve"> input are anyway relative values based on each own results. </w:t>
      </w:r>
      <w:proofErr w:type="gramStart"/>
      <w:r w:rsidR="00276FC2">
        <w:t>Companies</w:t>
      </w:r>
      <w:proofErr w:type="gramEnd"/>
      <w:r w:rsidR="00276FC2">
        <w:t xml:space="preserve"> positions are shown as below.</w:t>
      </w:r>
    </w:p>
    <w:p w14:paraId="221FCDB5" w14:textId="77777777" w:rsidR="00B01E64" w:rsidRPr="009F6657" w:rsidRDefault="00B01E64" w:rsidP="00B01E64">
      <w:pPr>
        <w:rPr>
          <w:u w:val="single"/>
          <w:lang w:val="en-GB"/>
        </w:rPr>
      </w:pPr>
      <w:r w:rsidRPr="009F6657">
        <w:rPr>
          <w:u w:val="single"/>
          <w:lang w:val="en-GB"/>
        </w:rPr>
        <w:t xml:space="preserve">For Set 1 reference configuration, </w:t>
      </w:r>
    </w:p>
    <w:p w14:paraId="39236F39" w14:textId="77777777" w:rsidR="00B01E64" w:rsidRDefault="00B01E64" w:rsidP="00771200">
      <w:pPr>
        <w:pStyle w:val="ListParagraph"/>
        <w:numPr>
          <w:ilvl w:val="0"/>
          <w:numId w:val="7"/>
        </w:numPr>
      </w:pPr>
      <w:r>
        <w:t>The following companies consider that the relative power values and transition time as working assumption can be confirmed:</w:t>
      </w:r>
    </w:p>
    <w:p w14:paraId="1F6EA8B6" w14:textId="77777777" w:rsidR="00B01E64" w:rsidRDefault="00B01E64" w:rsidP="00771200">
      <w:pPr>
        <w:pStyle w:val="ListParagraph"/>
        <w:numPr>
          <w:ilvl w:val="1"/>
          <w:numId w:val="7"/>
        </w:numPr>
      </w:pPr>
      <w:r>
        <w:t>Huawei/</w:t>
      </w:r>
      <w:proofErr w:type="spellStart"/>
      <w:r>
        <w:t>HiSilicon</w:t>
      </w:r>
      <w:proofErr w:type="spellEnd"/>
      <w:r>
        <w:t>, [Nokia/NSB], vivo, ZTE, CMCC, Rakuten, Samsung, Ericsson, Qualcomm (and clarify the value is per symbol-level)</w:t>
      </w:r>
    </w:p>
    <w:p w14:paraId="734B2123" w14:textId="77777777" w:rsidR="00B01E64" w:rsidRDefault="00B01E64" w:rsidP="00771200">
      <w:pPr>
        <w:pStyle w:val="ListParagraph"/>
        <w:numPr>
          <w:ilvl w:val="0"/>
          <w:numId w:val="7"/>
        </w:numPr>
      </w:pPr>
      <w:r>
        <w:t>The following companies think small adjustment can also be considered:</w:t>
      </w:r>
    </w:p>
    <w:p w14:paraId="24431F72" w14:textId="76C0A606" w:rsidR="00B01E64" w:rsidRDefault="00B01E64" w:rsidP="00771200">
      <w:pPr>
        <w:pStyle w:val="ListParagraph"/>
        <w:numPr>
          <w:ilvl w:val="1"/>
          <w:numId w:val="7"/>
        </w:numPr>
      </w:pPr>
      <w:r>
        <w:t>Huawei/</w:t>
      </w:r>
      <w:proofErr w:type="spellStart"/>
      <w:r>
        <w:t>HiSilicon</w:t>
      </w:r>
      <w:proofErr w:type="spellEnd"/>
      <w:r w:rsidR="00CB5BEA">
        <w:t xml:space="preserve"> </w:t>
      </w:r>
      <w:r>
        <w:t>(2</w:t>
      </w:r>
      <w:r w:rsidRPr="0034463F">
        <w:rPr>
          <w:vertAlign w:val="superscript"/>
        </w:rPr>
        <w:t>nd</w:t>
      </w:r>
      <w:r>
        <w:t xml:space="preserve">, for the purpose of aligning power values among Set 1-Set 3), NTT </w:t>
      </w:r>
      <w:proofErr w:type="gramStart"/>
      <w:r>
        <w:t>DOCOMO(</w:t>
      </w:r>
      <w:proofErr w:type="gramEnd"/>
      <w:r>
        <w:t>2</w:t>
      </w:r>
      <w:r w:rsidRPr="0034463F">
        <w:rPr>
          <w:vertAlign w:val="superscript"/>
        </w:rPr>
        <w:t>nd</w:t>
      </w:r>
      <w:r>
        <w:t>, for the purpose of aligning additional transition energy).</w:t>
      </w:r>
    </w:p>
    <w:p w14:paraId="3E1A2943" w14:textId="77777777" w:rsidR="00B01E64" w:rsidRPr="009F6657" w:rsidRDefault="00B01E64" w:rsidP="00B01E64">
      <w:r w:rsidRPr="009F6657">
        <w:rPr>
          <w:u w:val="single"/>
        </w:rPr>
        <w:t>For Set 2</w:t>
      </w:r>
      <w:r>
        <w:rPr>
          <w:u w:val="single"/>
        </w:rPr>
        <w:t>/Set 3</w:t>
      </w:r>
      <w:r w:rsidRPr="009F6657">
        <w:rPr>
          <w:u w:val="single"/>
        </w:rPr>
        <w:t xml:space="preserve"> reference </w:t>
      </w:r>
      <w:proofErr w:type="gramStart"/>
      <w:r w:rsidRPr="009F6657">
        <w:rPr>
          <w:u w:val="single"/>
        </w:rPr>
        <w:t>configuration</w:t>
      </w:r>
      <w:proofErr w:type="gramEnd"/>
      <w:r w:rsidRPr="009F6657">
        <w:rPr>
          <w:u w:val="single"/>
        </w:rPr>
        <w:t>,</w:t>
      </w:r>
      <w:r>
        <w:t xml:space="preserve"> apart from the agreements to use the same transition time as that for Set 1, for relative power values, </w:t>
      </w:r>
    </w:p>
    <w:p w14:paraId="0CADC8CF" w14:textId="77777777" w:rsidR="00B01E64" w:rsidRPr="009F6657" w:rsidRDefault="00B01E64" w:rsidP="00771200">
      <w:pPr>
        <w:pStyle w:val="ListParagraph"/>
        <w:numPr>
          <w:ilvl w:val="0"/>
          <w:numId w:val="7"/>
        </w:numPr>
      </w:pPr>
      <w:r w:rsidRPr="009F6657">
        <w:t>Option 1: the values for Set 2</w:t>
      </w:r>
      <w:r>
        <w:t>/3</w:t>
      </w:r>
      <w:r w:rsidRPr="009F6657">
        <w:t xml:space="preserve"> should be smaller than those for Set 1.</w:t>
      </w:r>
      <w:r>
        <w:t xml:space="preserve"> Supported by</w:t>
      </w:r>
    </w:p>
    <w:p w14:paraId="01FD5C09" w14:textId="5BFD6CED" w:rsidR="00B01E64" w:rsidRDefault="003079D6" w:rsidP="00771200">
      <w:pPr>
        <w:pStyle w:val="ListParagraph"/>
        <w:numPr>
          <w:ilvl w:val="1"/>
          <w:numId w:val="7"/>
        </w:numPr>
      </w:pPr>
      <w:r>
        <w:t>Huawei/</w:t>
      </w:r>
      <w:proofErr w:type="spellStart"/>
      <w:r>
        <w:t>HiSilicon</w:t>
      </w:r>
      <w:proofErr w:type="spellEnd"/>
      <w:r>
        <w:t xml:space="preserve"> </w:t>
      </w:r>
      <w:r w:rsidR="00B01E64">
        <w:t>(2</w:t>
      </w:r>
      <w:r w:rsidR="00B01E64" w:rsidRPr="003C7A64">
        <w:rPr>
          <w:vertAlign w:val="superscript"/>
        </w:rPr>
        <w:t>nd</w:t>
      </w:r>
      <w:r w:rsidR="00B01E64">
        <w:t>), Nokia/NSB, vivo, OPPO,</w:t>
      </w:r>
      <w:r w:rsidR="00B01E64" w:rsidRPr="003C7A64">
        <w:t xml:space="preserve"> </w:t>
      </w:r>
      <w:r w:rsidR="00B01E64">
        <w:t>Ericsson, NTT DOCOMO(2</w:t>
      </w:r>
      <w:r w:rsidR="00B01E64" w:rsidRPr="003C7A64">
        <w:rPr>
          <w:vertAlign w:val="superscript"/>
        </w:rPr>
        <w:t>nd</w:t>
      </w:r>
      <w:r w:rsidR="00B01E64">
        <w:t>), Qualcomm</w:t>
      </w:r>
    </w:p>
    <w:p w14:paraId="6FC06689" w14:textId="77777777" w:rsidR="00B01E64" w:rsidRDefault="00B01E64" w:rsidP="00771200">
      <w:pPr>
        <w:pStyle w:val="ListParagraph"/>
        <w:numPr>
          <w:ilvl w:val="0"/>
          <w:numId w:val="7"/>
        </w:numPr>
      </w:pPr>
      <w:r>
        <w:t>Option 2: the values can be based on companies input with averaging approach (</w:t>
      </w:r>
      <w:proofErr w:type="gramStart"/>
      <w:r>
        <w:t>similar to</w:t>
      </w:r>
      <w:proofErr w:type="gramEnd"/>
      <w:r>
        <w:t xml:space="preserve"> the approach for obtaining the values for Set 1), supported by</w:t>
      </w:r>
    </w:p>
    <w:p w14:paraId="432A887D" w14:textId="77777777" w:rsidR="00B01E64" w:rsidRDefault="00B01E64" w:rsidP="00771200">
      <w:pPr>
        <w:pStyle w:val="ListParagraph"/>
        <w:numPr>
          <w:ilvl w:val="1"/>
          <w:numId w:val="7"/>
        </w:numPr>
        <w:tabs>
          <w:tab w:val="left" w:pos="1440"/>
        </w:tabs>
      </w:pPr>
      <w:r>
        <w:t>Huawei/</w:t>
      </w:r>
      <w:proofErr w:type="spellStart"/>
      <w:r>
        <w:t>HiSilicon</w:t>
      </w:r>
      <w:proofErr w:type="spellEnd"/>
      <w:r>
        <w:t>, ZTE(2</w:t>
      </w:r>
      <w:r w:rsidRPr="00FB4D42">
        <w:rPr>
          <w:vertAlign w:val="superscript"/>
        </w:rPr>
        <w:t>nd</w:t>
      </w:r>
      <w:r>
        <w:t>), MediaTek, Rakuten, Samsung, NTT DOCOMO,</w:t>
      </w:r>
      <w:r w:rsidRPr="003C7A64">
        <w:t xml:space="preserve"> </w:t>
      </w:r>
      <w:r>
        <w:t>Lenovo</w:t>
      </w:r>
    </w:p>
    <w:p w14:paraId="51C2F169" w14:textId="77777777" w:rsidR="00B01E64" w:rsidRDefault="00B01E64" w:rsidP="00771200">
      <w:pPr>
        <w:pStyle w:val="ListParagraph"/>
        <w:numPr>
          <w:ilvl w:val="0"/>
          <w:numId w:val="7"/>
        </w:numPr>
        <w:tabs>
          <w:tab w:val="left" w:pos="1440"/>
        </w:tabs>
      </w:pPr>
      <w:r>
        <w:t>Option 3: same values as Set 1 can be reused, supported by</w:t>
      </w:r>
    </w:p>
    <w:p w14:paraId="3EB4265B" w14:textId="77777777" w:rsidR="00B01E64" w:rsidRDefault="00B01E64" w:rsidP="00771200">
      <w:pPr>
        <w:pStyle w:val="ListParagraph"/>
        <w:numPr>
          <w:ilvl w:val="1"/>
          <w:numId w:val="7"/>
        </w:numPr>
        <w:tabs>
          <w:tab w:val="left" w:pos="1440"/>
        </w:tabs>
      </w:pPr>
      <w:r>
        <w:t>ZTE, CMCC</w:t>
      </w:r>
    </w:p>
    <w:p w14:paraId="3D0742F0" w14:textId="58A1EF10" w:rsidR="00391B8F" w:rsidRDefault="00391B8F" w:rsidP="00391B8F">
      <w:pPr>
        <w:tabs>
          <w:tab w:val="left" w:pos="1440"/>
        </w:tabs>
      </w:pPr>
      <w:r w:rsidRPr="00391B8F">
        <w:rPr>
          <w:u w:val="single"/>
        </w:rPr>
        <w:t>Other reference configuration</w:t>
      </w:r>
      <w:r>
        <w:t xml:space="preserve"> seems to be proposed by Qualcomm, see section 3.2.</w:t>
      </w:r>
    </w:p>
    <w:p w14:paraId="35AF63B2" w14:textId="77777777" w:rsidR="00B01E64" w:rsidRDefault="00B01E64" w:rsidP="00B01E64">
      <w:r>
        <w:t xml:space="preserve">The following summarizes the proposed power values for each reference configuration. </w:t>
      </w:r>
    </w:p>
    <w:tbl>
      <w:tblPr>
        <w:tblStyle w:val="TableGrid"/>
        <w:tblW w:w="0" w:type="auto"/>
        <w:tblLayout w:type="fixed"/>
        <w:tblLook w:val="04A0" w:firstRow="1" w:lastRow="0" w:firstColumn="1" w:lastColumn="0" w:noHBand="0" w:noVBand="1"/>
      </w:tblPr>
      <w:tblGrid>
        <w:gridCol w:w="1129"/>
        <w:gridCol w:w="8502"/>
      </w:tblGrid>
      <w:tr w:rsidR="00B01E64" w14:paraId="30B63E06" w14:textId="77777777" w:rsidTr="00384D5B">
        <w:tc>
          <w:tcPr>
            <w:tcW w:w="1129" w:type="dxa"/>
            <w:shd w:val="clear" w:color="auto" w:fill="D9D9D9" w:themeFill="background1" w:themeFillShade="D9"/>
          </w:tcPr>
          <w:p w14:paraId="249085D2" w14:textId="77777777" w:rsidR="00B01E64" w:rsidRPr="00736574" w:rsidRDefault="00B01E64" w:rsidP="00384D5B">
            <w:pPr>
              <w:jc w:val="center"/>
              <w:rPr>
                <w:b/>
              </w:rPr>
            </w:pPr>
            <w:r w:rsidRPr="00736574">
              <w:rPr>
                <w:b/>
              </w:rPr>
              <w:t>Company</w:t>
            </w:r>
          </w:p>
        </w:tc>
        <w:tc>
          <w:tcPr>
            <w:tcW w:w="8502" w:type="dxa"/>
            <w:shd w:val="clear" w:color="auto" w:fill="D9D9D9" w:themeFill="background1" w:themeFillShade="D9"/>
          </w:tcPr>
          <w:p w14:paraId="576AA12E" w14:textId="77777777" w:rsidR="00B01E64" w:rsidRPr="00736574" w:rsidRDefault="00B01E64" w:rsidP="00384D5B">
            <w:pPr>
              <w:jc w:val="center"/>
              <w:rPr>
                <w:b/>
              </w:rPr>
            </w:pPr>
            <w:r w:rsidRPr="00736574">
              <w:rPr>
                <w:b/>
              </w:rPr>
              <w:t>Proposals</w:t>
            </w:r>
          </w:p>
        </w:tc>
      </w:tr>
      <w:tr w:rsidR="00B01E64" w14:paraId="56BB35F6" w14:textId="77777777" w:rsidTr="00384D5B">
        <w:trPr>
          <w:trHeight w:val="3392"/>
        </w:trPr>
        <w:tc>
          <w:tcPr>
            <w:tcW w:w="1129" w:type="dxa"/>
          </w:tcPr>
          <w:p w14:paraId="5A763DA0" w14:textId="77777777" w:rsidR="00B01E64" w:rsidRDefault="00B01E64" w:rsidP="00384D5B">
            <w:r>
              <w:lastRenderedPageBreak/>
              <w:t xml:space="preserve">Huawei, </w:t>
            </w:r>
            <w:proofErr w:type="spellStart"/>
            <w:r>
              <w:t>HiSilicon</w:t>
            </w:r>
            <w:proofErr w:type="spellEnd"/>
            <w:r>
              <w:t>, ZTE, MediaTek, Rakuten, Samsung (for Cat 2 only), NTT DOCOMO, Lenovo,</w:t>
            </w:r>
          </w:p>
        </w:tc>
        <w:tc>
          <w:tcPr>
            <w:tcW w:w="8502" w:type="dxa"/>
          </w:tcPr>
          <w:p w14:paraId="05270DFA" w14:textId="77777777" w:rsidR="00B01E64" w:rsidRDefault="00B01E64" w:rsidP="00384D5B"/>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B01E64" w14:paraId="27EF2E1E" w14:textId="77777777" w:rsidTr="00384D5B">
              <w:trPr>
                <w:trHeight w:val="309"/>
              </w:trPr>
              <w:tc>
                <w:tcPr>
                  <w:tcW w:w="1625" w:type="dxa"/>
                  <w:vMerge w:val="restart"/>
                  <w:tcBorders>
                    <w:top w:val="double" w:sz="4" w:space="0" w:color="A5A5A5"/>
                    <w:left w:val="double" w:sz="4" w:space="0" w:color="A5A5A5"/>
                    <w:right w:val="double" w:sz="4" w:space="0" w:color="A5A5A5"/>
                  </w:tcBorders>
                </w:tcPr>
                <w:p w14:paraId="464FE40C" w14:textId="77777777" w:rsidR="00B01E64" w:rsidRDefault="00B01E64" w:rsidP="00384D5B">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01EC6AFE" w14:textId="77777777" w:rsidR="00B01E64" w:rsidRDefault="00B01E64" w:rsidP="00384D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65D14273" w14:textId="77777777" w:rsidR="00B01E64" w:rsidRDefault="00B01E64" w:rsidP="00384D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B01E64" w14:paraId="5491A9D1" w14:textId="77777777" w:rsidTr="00384D5B">
              <w:trPr>
                <w:trHeight w:val="329"/>
              </w:trPr>
              <w:tc>
                <w:tcPr>
                  <w:tcW w:w="1625" w:type="dxa"/>
                  <w:vMerge/>
                  <w:tcBorders>
                    <w:left w:val="double" w:sz="4" w:space="0" w:color="A5A5A5"/>
                    <w:bottom w:val="double" w:sz="4" w:space="0" w:color="A5A5A5"/>
                    <w:right w:val="double" w:sz="4" w:space="0" w:color="A5A5A5"/>
                  </w:tcBorders>
                  <w:vAlign w:val="center"/>
                </w:tcPr>
                <w:p w14:paraId="1DC8F471" w14:textId="77777777" w:rsidR="00B01E64" w:rsidRDefault="00B01E64" w:rsidP="00384D5B">
                  <w:pPr>
                    <w:jc w:val="center"/>
                  </w:pPr>
                </w:p>
              </w:tc>
              <w:tc>
                <w:tcPr>
                  <w:tcW w:w="1625" w:type="dxa"/>
                  <w:tcBorders>
                    <w:top w:val="double" w:sz="4" w:space="0" w:color="A5A5A5"/>
                    <w:left w:val="double" w:sz="4" w:space="0" w:color="A5A5A5"/>
                    <w:bottom w:val="double" w:sz="4" w:space="0" w:color="A5A5A5"/>
                    <w:right w:val="double" w:sz="4" w:space="0" w:color="A5A5A5"/>
                  </w:tcBorders>
                </w:tcPr>
                <w:p w14:paraId="415647BA" w14:textId="77777777" w:rsidR="00B01E64" w:rsidRDefault="00B01E64" w:rsidP="00384D5B">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260A78A6" w14:textId="77777777" w:rsidR="00B01E64" w:rsidRDefault="00B01E64" w:rsidP="00384D5B">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7AC3361E" w14:textId="77777777" w:rsidR="00B01E64" w:rsidRDefault="00B01E64" w:rsidP="00384D5B">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2E00177C" w14:textId="77777777" w:rsidR="00B01E64" w:rsidRDefault="00B01E64" w:rsidP="00384D5B">
                  <w:pPr>
                    <w:jc w:val="center"/>
                    <w:rPr>
                      <w:b/>
                    </w:rPr>
                  </w:pPr>
                  <w:r>
                    <w:rPr>
                      <w:b/>
                    </w:rPr>
                    <w:t>Set 3</w:t>
                  </w:r>
                </w:p>
              </w:tc>
            </w:tr>
            <w:tr w:rsidR="00B01E64" w14:paraId="65A23D82" w14:textId="77777777" w:rsidTr="00384D5B">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732C927C" w14:textId="77777777" w:rsidR="00B01E64" w:rsidRDefault="00B01E64" w:rsidP="00384D5B">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0FFC9DE7" w14:textId="77777777" w:rsidR="00B01E64" w:rsidRDefault="00B01E64" w:rsidP="00384D5B">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69426E53" w14:textId="77777777" w:rsidR="00B01E64" w:rsidRDefault="00B01E64" w:rsidP="00384D5B">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348F43F7" w14:textId="77777777" w:rsidR="00B01E64" w:rsidRDefault="00B01E64" w:rsidP="00384D5B">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772F1E17" w14:textId="77777777" w:rsidR="00B01E64" w:rsidRDefault="00B01E64" w:rsidP="00384D5B">
                  <w:pPr>
                    <w:jc w:val="center"/>
                  </w:pPr>
                  <w:r>
                    <w:t>1</w:t>
                  </w:r>
                </w:p>
              </w:tc>
            </w:tr>
            <w:tr w:rsidR="00B01E64" w14:paraId="77766C43" w14:textId="77777777" w:rsidTr="00384D5B">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1C1E8676" w14:textId="77777777" w:rsidR="00B01E64" w:rsidRDefault="00B01E64" w:rsidP="00384D5B">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5A19155D" w14:textId="77777777" w:rsidR="00B01E64" w:rsidRDefault="00B01E64" w:rsidP="00384D5B">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0F5568FB" w14:textId="77777777" w:rsidR="00B01E64" w:rsidRDefault="00B01E64" w:rsidP="00384D5B">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5AA910A4" w14:textId="77777777" w:rsidR="00B01E64" w:rsidRDefault="00B01E64" w:rsidP="00384D5B">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22F04AE8" w14:textId="77777777" w:rsidR="00B01E64" w:rsidRDefault="00B01E64" w:rsidP="00384D5B">
                  <w:pPr>
                    <w:jc w:val="center"/>
                  </w:pPr>
                  <w:r>
                    <w:rPr>
                      <w:rFonts w:hint="eastAsia"/>
                    </w:rPr>
                    <w:t>1</w:t>
                  </w:r>
                  <w:r>
                    <w:t>.8</w:t>
                  </w:r>
                </w:p>
              </w:tc>
            </w:tr>
            <w:tr w:rsidR="00B01E64" w14:paraId="00BFA9B7" w14:textId="77777777" w:rsidTr="00384D5B">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15243935" w14:textId="77777777" w:rsidR="00B01E64" w:rsidRDefault="00B01E64" w:rsidP="00384D5B">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29B36B44" w14:textId="77777777" w:rsidR="00B01E64" w:rsidRDefault="00B01E64" w:rsidP="00384D5B">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6326CE57" w14:textId="77777777" w:rsidR="00B01E64" w:rsidRDefault="00B01E64" w:rsidP="00384D5B">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62C6DA1D" w14:textId="77777777" w:rsidR="00B01E64" w:rsidRDefault="00B01E64" w:rsidP="00384D5B">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01AA63B4" w14:textId="77777777" w:rsidR="00B01E64" w:rsidRDefault="00B01E64" w:rsidP="00384D5B">
                  <w:pPr>
                    <w:jc w:val="center"/>
                  </w:pPr>
                  <w:r>
                    <w:rPr>
                      <w:rFonts w:hint="eastAsia"/>
                    </w:rPr>
                    <w:t>3</w:t>
                  </w:r>
                </w:p>
              </w:tc>
            </w:tr>
            <w:tr w:rsidR="00B01E64" w14:paraId="0F94EFBC" w14:textId="77777777" w:rsidTr="00384D5B">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53DE833C" w14:textId="77777777" w:rsidR="00B01E64" w:rsidRDefault="00B01E64" w:rsidP="00384D5B">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1A5D76A6" w14:textId="77777777" w:rsidR="00B01E64" w:rsidRDefault="00B01E64" w:rsidP="00384D5B">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0E9D8D95" w14:textId="77777777" w:rsidR="00B01E64" w:rsidRDefault="00B01E64" w:rsidP="00384D5B">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4D4D4759" w14:textId="77777777" w:rsidR="00B01E64" w:rsidRDefault="00B01E64" w:rsidP="00384D5B">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28B70058" w14:textId="77777777" w:rsidR="00B01E64" w:rsidRDefault="00B01E64" w:rsidP="00384D5B">
                  <w:pPr>
                    <w:jc w:val="center"/>
                  </w:pPr>
                  <w:r>
                    <w:rPr>
                      <w:rFonts w:hint="eastAsia"/>
                    </w:rPr>
                    <w:t>8</w:t>
                  </w:r>
                  <w:r>
                    <w:t>.4</w:t>
                  </w:r>
                </w:p>
              </w:tc>
            </w:tr>
            <w:tr w:rsidR="00B01E64" w14:paraId="05AEF7B7" w14:textId="77777777" w:rsidTr="00384D5B">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5FBDC8E0" w14:textId="77777777" w:rsidR="00B01E64" w:rsidRDefault="00B01E64" w:rsidP="00384D5B">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0ED02174" w14:textId="77777777" w:rsidR="00B01E64" w:rsidRDefault="00B01E64" w:rsidP="00384D5B">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61A01E14" w14:textId="77777777" w:rsidR="00B01E64" w:rsidRDefault="00B01E64" w:rsidP="00384D5B">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56AED548" w14:textId="77777777" w:rsidR="00B01E64" w:rsidRDefault="00B01E64" w:rsidP="00384D5B">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0C391A34" w14:textId="77777777" w:rsidR="00B01E64" w:rsidRDefault="00B01E64" w:rsidP="00384D5B">
                  <w:pPr>
                    <w:jc w:val="center"/>
                  </w:pPr>
                  <w:r>
                    <w:rPr>
                      <w:rFonts w:hint="eastAsia"/>
                    </w:rPr>
                    <w:t>4</w:t>
                  </w:r>
                  <w:r>
                    <w:t>.2</w:t>
                  </w:r>
                </w:p>
              </w:tc>
            </w:tr>
          </w:tbl>
          <w:p w14:paraId="2461CB26" w14:textId="77777777" w:rsidR="00B01E64" w:rsidRDefault="00B01E64" w:rsidP="00384D5B"/>
        </w:tc>
      </w:tr>
      <w:tr w:rsidR="00B01E64" w14:paraId="40ECFCF7" w14:textId="77777777" w:rsidTr="00384D5B">
        <w:trPr>
          <w:trHeight w:val="3392"/>
        </w:trPr>
        <w:tc>
          <w:tcPr>
            <w:tcW w:w="1129" w:type="dxa"/>
          </w:tcPr>
          <w:p w14:paraId="6712114E" w14:textId="77777777" w:rsidR="00B01E64" w:rsidRDefault="00B01E64" w:rsidP="00384D5B">
            <w:r>
              <w:t>Nokia, NSB</w:t>
            </w:r>
          </w:p>
        </w:tc>
        <w:tc>
          <w:tcPr>
            <w:tcW w:w="8502" w:type="dxa"/>
          </w:tcPr>
          <w:p w14:paraId="3B2ECF9A" w14:textId="77777777" w:rsidR="00B01E64" w:rsidRPr="007B1EA9" w:rsidRDefault="00B01E64" w:rsidP="00384D5B">
            <w:pPr>
              <w:spacing w:afterLines="50"/>
              <w:jc w:val="center"/>
              <w:rPr>
                <w:rFonts w:eastAsia="DengXian"/>
                <w:b/>
                <w:color w:val="000000" w:themeColor="text1"/>
              </w:rPr>
            </w:pPr>
            <w:bookmarkStart w:id="6" w:name="_Ref113867490"/>
            <w:r w:rsidRPr="007B1EA9">
              <w:rPr>
                <w:rFonts w:eastAsia="DengXian"/>
                <w:b/>
                <w:color w:val="000000" w:themeColor="text1"/>
              </w:rPr>
              <w:t xml:space="preserve">Table </w:t>
            </w:r>
            <w:r w:rsidRPr="007B1EA9">
              <w:fldChar w:fldCharType="begin"/>
            </w:r>
            <w:r w:rsidRPr="007B1EA9">
              <w:rPr>
                <w:rFonts w:eastAsia="DengXian"/>
                <w:b/>
                <w:color w:val="000000" w:themeColor="text1"/>
              </w:rPr>
              <w:instrText xml:space="preserve"> SEQ Table \* ARABIC </w:instrText>
            </w:r>
            <w:r w:rsidRPr="007B1EA9">
              <w:fldChar w:fldCharType="separate"/>
            </w:r>
            <w:r>
              <w:rPr>
                <w:rFonts w:eastAsia="DengXian"/>
                <w:b/>
                <w:noProof/>
                <w:color w:val="000000" w:themeColor="text1"/>
              </w:rPr>
              <w:t>1</w:t>
            </w:r>
            <w:r w:rsidRPr="007B1EA9">
              <w:fldChar w:fldCharType="end"/>
            </w:r>
            <w:bookmarkEnd w:id="6"/>
            <w:r w:rsidRPr="007B1EA9">
              <w:rPr>
                <w:rFonts w:eastAsia="DengXian"/>
                <w:b/>
                <w:color w:val="000000" w:themeColor="text1"/>
              </w:rPr>
              <w:t xml:space="preserve">: Relative </w:t>
            </w:r>
            <w:r>
              <w:rPr>
                <w:rFonts w:eastAsia="DengXian"/>
                <w:b/>
                <w:color w:val="000000" w:themeColor="text1"/>
              </w:rPr>
              <w:t>P</w:t>
            </w:r>
            <w:r w:rsidRPr="007B1EA9">
              <w:rPr>
                <w:rFonts w:eastAsia="DengXian"/>
                <w:b/>
                <w:color w:val="000000" w:themeColor="text1"/>
              </w:rPr>
              <w:t xml:space="preserve">ower for </w:t>
            </w:r>
            <w:r>
              <w:rPr>
                <w:rFonts w:eastAsia="DengXian"/>
                <w:b/>
                <w:color w:val="000000" w:themeColor="text1"/>
              </w:rPr>
              <w:t>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2445"/>
              <w:gridCol w:w="2449"/>
              <w:gridCol w:w="2447"/>
            </w:tblGrid>
            <w:tr w:rsidR="00B01E64" w:rsidRPr="00C35A16" w14:paraId="46771995" w14:textId="77777777" w:rsidTr="00384D5B">
              <w:trPr>
                <w:trHeight w:val="192"/>
              </w:trPr>
              <w:tc>
                <w:tcPr>
                  <w:tcW w:w="4894" w:type="dxa"/>
                  <w:gridSpan w:val="2"/>
                  <w:shd w:val="clear" w:color="auto" w:fill="F2F2F2" w:themeFill="background1" w:themeFillShade="F2"/>
                  <w:tcMar>
                    <w:top w:w="54" w:type="dxa"/>
                    <w:left w:w="108" w:type="dxa"/>
                    <w:bottom w:w="54" w:type="dxa"/>
                    <w:right w:w="108" w:type="dxa"/>
                  </w:tcMar>
                  <w:hideMark/>
                </w:tcPr>
                <w:p w14:paraId="0DDF20DD" w14:textId="77777777" w:rsidR="00B01E64" w:rsidRPr="000C3BB7" w:rsidRDefault="00B01E64" w:rsidP="00384D5B">
                  <w:pPr>
                    <w:jc w:val="center"/>
                    <w:rPr>
                      <w:rFonts w:asciiTheme="minorHAnsi" w:eastAsia="Times New Roman" w:hAnsiTheme="minorHAnsi" w:cstheme="minorHAnsi"/>
                      <w:b/>
                    </w:rPr>
                  </w:pPr>
                  <w:r w:rsidRPr="000C3BB7">
                    <w:rPr>
                      <w:rFonts w:asciiTheme="minorHAnsi" w:hAnsiTheme="minorHAnsi" w:cstheme="minorHAnsi"/>
                      <w:b/>
                    </w:rPr>
                    <w:t>Power State</w:t>
                  </w:r>
                </w:p>
              </w:tc>
              <w:tc>
                <w:tcPr>
                  <w:tcW w:w="2447" w:type="dxa"/>
                  <w:shd w:val="clear" w:color="auto" w:fill="F2F2F2" w:themeFill="background1" w:themeFillShade="F2"/>
                </w:tcPr>
                <w:p w14:paraId="43FC7090" w14:textId="77777777" w:rsidR="00B01E64" w:rsidRPr="000C3BB7" w:rsidRDefault="00B01E64" w:rsidP="00384D5B">
                  <w:pPr>
                    <w:spacing w:after="0"/>
                    <w:jc w:val="center"/>
                    <w:rPr>
                      <w:rFonts w:asciiTheme="minorHAnsi" w:hAnsiTheme="minorHAnsi" w:cstheme="minorHAnsi"/>
                      <w:b/>
                    </w:rPr>
                  </w:pPr>
                  <w:r w:rsidRPr="000C3BB7">
                    <w:rPr>
                      <w:rFonts w:asciiTheme="minorHAnsi" w:hAnsiTheme="minorHAnsi" w:cstheme="minorHAnsi"/>
                      <w:b/>
                    </w:rPr>
                    <w:t>Relative power consumption</w:t>
                  </w:r>
                </w:p>
              </w:tc>
            </w:tr>
            <w:tr w:rsidR="00B01E64" w:rsidRPr="00C35A16" w14:paraId="00C24C08" w14:textId="77777777" w:rsidTr="00384D5B">
              <w:trPr>
                <w:trHeight w:val="242"/>
              </w:trPr>
              <w:tc>
                <w:tcPr>
                  <w:tcW w:w="2445" w:type="dxa"/>
                  <w:vMerge w:val="restart"/>
                  <w:shd w:val="clear" w:color="auto" w:fill="auto"/>
                  <w:tcMar>
                    <w:top w:w="54" w:type="dxa"/>
                    <w:left w:w="108" w:type="dxa"/>
                    <w:bottom w:w="54" w:type="dxa"/>
                    <w:right w:w="108" w:type="dxa"/>
                  </w:tcMar>
                  <w:vAlign w:val="center"/>
                  <w:hideMark/>
                </w:tcPr>
                <w:p w14:paraId="621D37BA" w14:textId="77777777" w:rsidR="00B01E64" w:rsidRPr="000C3BB7" w:rsidRDefault="00B01E64" w:rsidP="00384D5B">
                  <w:pPr>
                    <w:spacing w:after="0"/>
                    <w:rPr>
                      <w:rFonts w:asciiTheme="minorHAnsi" w:eastAsia="Times New Roman" w:hAnsiTheme="minorHAnsi" w:cstheme="minorHAnsi"/>
                      <w:b/>
                    </w:rPr>
                  </w:pPr>
                  <w:r w:rsidRPr="000C3BB7">
                    <w:rPr>
                      <w:rFonts w:asciiTheme="minorHAnsi" w:hAnsiTheme="minorHAnsi" w:cstheme="minorHAnsi"/>
                      <w:b/>
                    </w:rPr>
                    <w:t>Sleep State</w:t>
                  </w:r>
                </w:p>
              </w:tc>
              <w:tc>
                <w:tcPr>
                  <w:tcW w:w="2448" w:type="dxa"/>
                  <w:shd w:val="clear" w:color="auto" w:fill="auto"/>
                  <w:tcMar>
                    <w:top w:w="54" w:type="dxa"/>
                    <w:left w:w="108" w:type="dxa"/>
                    <w:bottom w:w="54" w:type="dxa"/>
                    <w:right w:w="108" w:type="dxa"/>
                  </w:tcMar>
                  <w:hideMark/>
                </w:tcPr>
                <w:p w14:paraId="15EFC92B" w14:textId="77777777" w:rsidR="00B01E64" w:rsidRPr="000C3BB7" w:rsidRDefault="00B01E64" w:rsidP="00384D5B">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2B052DFF" w14:textId="77777777" w:rsidR="00B01E64" w:rsidRPr="000C3BB7" w:rsidRDefault="00B01E64" w:rsidP="00384D5B">
                  <w:pPr>
                    <w:spacing w:after="0"/>
                    <w:jc w:val="center"/>
                    <w:rPr>
                      <w:rFonts w:asciiTheme="minorHAnsi" w:hAnsiTheme="minorHAnsi" w:cstheme="minorHAnsi"/>
                    </w:rPr>
                  </w:pPr>
                  <w:r>
                    <w:rPr>
                      <w:rFonts w:asciiTheme="minorHAnsi" w:hAnsiTheme="minorHAnsi" w:cstheme="minorHAnsi"/>
                    </w:rPr>
                    <w:t>P1=1</w:t>
                  </w:r>
                </w:p>
              </w:tc>
            </w:tr>
            <w:tr w:rsidR="00B01E64" w:rsidRPr="00C35A16" w14:paraId="2889AD80" w14:textId="77777777" w:rsidTr="00384D5B">
              <w:trPr>
                <w:trHeight w:val="242"/>
              </w:trPr>
              <w:tc>
                <w:tcPr>
                  <w:tcW w:w="2445" w:type="dxa"/>
                  <w:vMerge/>
                  <w:vAlign w:val="center"/>
                  <w:hideMark/>
                </w:tcPr>
                <w:p w14:paraId="38EB91D1" w14:textId="77777777" w:rsidR="00B01E64" w:rsidRPr="000C3BB7" w:rsidRDefault="00B01E64" w:rsidP="00384D5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hideMark/>
                </w:tcPr>
                <w:p w14:paraId="4045E0A2" w14:textId="77777777" w:rsidR="00B01E64" w:rsidRPr="000C3BB7" w:rsidRDefault="00B01E64" w:rsidP="00384D5B">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53C786C2" w14:textId="77777777" w:rsidR="00B01E64" w:rsidRPr="000C3BB7" w:rsidRDefault="00B01E64" w:rsidP="00384D5B">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B01E64" w:rsidRPr="00C35A16" w14:paraId="4139404A" w14:textId="77777777" w:rsidTr="00384D5B">
              <w:trPr>
                <w:trHeight w:val="242"/>
              </w:trPr>
              <w:tc>
                <w:tcPr>
                  <w:tcW w:w="2445" w:type="dxa"/>
                  <w:vMerge/>
                  <w:vAlign w:val="center"/>
                  <w:hideMark/>
                </w:tcPr>
                <w:p w14:paraId="44D1C5FD" w14:textId="77777777" w:rsidR="00B01E64" w:rsidRPr="000C3BB7" w:rsidRDefault="00B01E64" w:rsidP="00384D5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hideMark/>
                </w:tcPr>
                <w:p w14:paraId="3EA5677B" w14:textId="77777777" w:rsidR="00B01E64" w:rsidRPr="000C3BB7" w:rsidRDefault="00B01E64" w:rsidP="00384D5B">
                  <w:pPr>
                    <w:spacing w:after="0"/>
                    <w:rPr>
                      <w:rFonts w:asciiTheme="minorHAnsi" w:eastAsia="Times New Roman" w:hAnsiTheme="minorHAnsi" w:cstheme="minorHAnsi"/>
                    </w:rPr>
                  </w:pPr>
                  <w:r w:rsidRPr="000C3BB7">
                    <w:rPr>
                      <w:rFonts w:asciiTheme="minorHAnsi" w:hAnsiTheme="minorHAnsi" w:cstheme="minorHAnsi"/>
                    </w:rPr>
                    <w:t>Micro sleep</w:t>
                  </w:r>
                </w:p>
              </w:tc>
              <w:tc>
                <w:tcPr>
                  <w:tcW w:w="2447" w:type="dxa"/>
                </w:tcPr>
                <w:p w14:paraId="6A7FBB17" w14:textId="77777777" w:rsidR="00B01E64" w:rsidRPr="000C3BB7" w:rsidRDefault="00B01E64" w:rsidP="00384D5B">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B01E64" w:rsidRPr="00C35A16" w14:paraId="58D7F59C" w14:textId="77777777" w:rsidTr="00384D5B">
              <w:trPr>
                <w:trHeight w:val="242"/>
              </w:trPr>
              <w:tc>
                <w:tcPr>
                  <w:tcW w:w="2445" w:type="dxa"/>
                  <w:vMerge w:val="restart"/>
                  <w:shd w:val="clear" w:color="auto" w:fill="auto"/>
                  <w:tcMar>
                    <w:top w:w="54" w:type="dxa"/>
                    <w:left w:w="108" w:type="dxa"/>
                    <w:bottom w:w="54" w:type="dxa"/>
                    <w:right w:w="108" w:type="dxa"/>
                  </w:tcMar>
                  <w:vAlign w:val="center"/>
                </w:tcPr>
                <w:p w14:paraId="4C64360B" w14:textId="77777777" w:rsidR="00B01E64" w:rsidRPr="000C3BB7" w:rsidRDefault="00B01E64" w:rsidP="00384D5B">
                  <w:pPr>
                    <w:rPr>
                      <w:rFonts w:asciiTheme="minorHAnsi" w:eastAsia="Times New Roman" w:hAnsiTheme="minorHAnsi" w:cstheme="minorHAnsi"/>
                      <w:b/>
                    </w:rPr>
                  </w:pPr>
                  <w:r w:rsidRPr="000C3BB7">
                    <w:rPr>
                      <w:rFonts w:asciiTheme="minorHAnsi" w:eastAsia="Times New Roman" w:hAnsiTheme="minorHAnsi" w:cstheme="minorHAnsi"/>
                      <w:b/>
                    </w:rPr>
                    <w:t>Active state</w:t>
                  </w:r>
                </w:p>
              </w:tc>
              <w:tc>
                <w:tcPr>
                  <w:tcW w:w="2448" w:type="dxa"/>
                  <w:shd w:val="clear" w:color="auto" w:fill="auto"/>
                </w:tcPr>
                <w:p w14:paraId="3B7A11B3" w14:textId="77777777" w:rsidR="00B01E64" w:rsidRPr="000C3BB7" w:rsidRDefault="00B01E64" w:rsidP="00384D5B">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5505C15D" w14:textId="77777777" w:rsidR="00B01E64" w:rsidRPr="000C3BB7" w:rsidRDefault="00B01E64" w:rsidP="00384D5B">
                  <w:pPr>
                    <w:jc w:val="center"/>
                    <w:rPr>
                      <w:rFonts w:asciiTheme="minorHAnsi" w:hAnsiTheme="minorHAnsi" w:cstheme="minorHAnsi"/>
                    </w:rPr>
                  </w:pPr>
                  <w:r>
                    <w:rPr>
                      <w:rFonts w:asciiTheme="minorHAnsi" w:hAnsiTheme="minorHAnsi" w:cstheme="minorHAnsi"/>
                    </w:rPr>
                    <w:t>P4=12</w:t>
                  </w:r>
                </w:p>
              </w:tc>
            </w:tr>
            <w:tr w:rsidR="00B01E64" w:rsidRPr="00C35A16" w14:paraId="580D18FE" w14:textId="77777777" w:rsidTr="00384D5B">
              <w:trPr>
                <w:trHeight w:val="242"/>
              </w:trPr>
              <w:tc>
                <w:tcPr>
                  <w:tcW w:w="2445" w:type="dxa"/>
                  <w:vMerge/>
                  <w:shd w:val="clear" w:color="auto" w:fill="auto"/>
                  <w:tcMar>
                    <w:top w:w="54" w:type="dxa"/>
                    <w:left w:w="108" w:type="dxa"/>
                    <w:bottom w:w="54" w:type="dxa"/>
                    <w:right w:w="108" w:type="dxa"/>
                  </w:tcMar>
                  <w:vAlign w:val="center"/>
                  <w:hideMark/>
                </w:tcPr>
                <w:p w14:paraId="6FF63FEE" w14:textId="77777777" w:rsidR="00B01E64" w:rsidRPr="000C3BB7" w:rsidRDefault="00B01E64" w:rsidP="00384D5B">
                  <w:pPr>
                    <w:rPr>
                      <w:rFonts w:asciiTheme="minorHAnsi" w:eastAsia="Times New Roman" w:hAnsiTheme="minorHAnsi" w:cstheme="minorHAnsi"/>
                      <w:b/>
                    </w:rPr>
                  </w:pPr>
                </w:p>
              </w:tc>
              <w:tc>
                <w:tcPr>
                  <w:tcW w:w="2448" w:type="dxa"/>
                  <w:shd w:val="clear" w:color="auto" w:fill="auto"/>
                </w:tcPr>
                <w:p w14:paraId="54FF7AA1" w14:textId="77777777" w:rsidR="00B01E64" w:rsidRPr="000C3BB7" w:rsidRDefault="00B01E64" w:rsidP="00384D5B">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6810655A" w14:textId="77777777" w:rsidR="00B01E64" w:rsidRPr="000C3BB7" w:rsidRDefault="00B01E64" w:rsidP="00384D5B">
                  <w:pPr>
                    <w:jc w:val="center"/>
                    <w:rPr>
                      <w:rFonts w:asciiTheme="minorHAnsi" w:hAnsiTheme="minorHAnsi" w:cstheme="minorHAnsi"/>
                    </w:rPr>
                  </w:pPr>
                  <w:r>
                    <w:rPr>
                      <w:rFonts w:asciiTheme="minorHAnsi" w:hAnsiTheme="minorHAnsi" w:cstheme="minorHAnsi"/>
                    </w:rPr>
                    <w:t>P5=4,6</w:t>
                  </w:r>
                </w:p>
              </w:tc>
            </w:tr>
          </w:tbl>
          <w:p w14:paraId="0984A650" w14:textId="77777777" w:rsidR="00B01E64" w:rsidRDefault="00B01E64" w:rsidP="00384D5B"/>
        </w:tc>
      </w:tr>
      <w:tr w:rsidR="00B01E64" w14:paraId="3FA454DC" w14:textId="77777777" w:rsidTr="00384D5B">
        <w:trPr>
          <w:trHeight w:val="3604"/>
        </w:trPr>
        <w:tc>
          <w:tcPr>
            <w:tcW w:w="1129" w:type="dxa"/>
          </w:tcPr>
          <w:p w14:paraId="5EB16885" w14:textId="77777777" w:rsidR="00B01E64" w:rsidRDefault="00B01E64" w:rsidP="00384D5B">
            <w:r>
              <w:t>Ericsson</w:t>
            </w:r>
          </w:p>
        </w:tc>
        <w:tc>
          <w:tcPr>
            <w:tcW w:w="8502" w:type="dxa"/>
          </w:tcPr>
          <w:tbl>
            <w:tblPr>
              <w:tblStyle w:val="TableGrid"/>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B01E64" w14:paraId="2EC6408E" w14:textId="77777777" w:rsidTr="00E5727D">
              <w:trPr>
                <w:trHeight w:val="782"/>
              </w:trPr>
              <w:tc>
                <w:tcPr>
                  <w:tcW w:w="2599" w:type="dxa"/>
                </w:tcPr>
                <w:p w14:paraId="57039985" w14:textId="77777777" w:rsidR="00B01E64" w:rsidRPr="00AE5CED" w:rsidRDefault="00B01E64" w:rsidP="00384D5B">
                  <w:pPr>
                    <w:jc w:val="center"/>
                    <w:rPr>
                      <w:rFonts w:ascii="Arial" w:hAnsi="Arial" w:cs="Arial"/>
                      <w:b/>
                      <w:bCs/>
                      <w:sz w:val="22"/>
                      <w:szCs w:val="22"/>
                      <w:lang w:val="en-GB" w:eastAsia="ja-JP"/>
                    </w:rPr>
                  </w:pPr>
                  <w:r w:rsidRPr="00AE5CED">
                    <w:rPr>
                      <w:rFonts w:ascii="Arial" w:hAnsi="Arial" w:cs="Arial"/>
                      <w:b/>
                      <w:bCs/>
                      <w:sz w:val="22"/>
                      <w:szCs w:val="22"/>
                      <w:lang w:val="en-GB" w:eastAsia="ja-JP"/>
                    </w:rPr>
                    <w:t>Operation/state</w:t>
                  </w:r>
                </w:p>
              </w:tc>
              <w:tc>
                <w:tcPr>
                  <w:tcW w:w="1834" w:type="dxa"/>
                </w:tcPr>
                <w:p w14:paraId="4025700A" w14:textId="77777777" w:rsidR="00B01E64" w:rsidRPr="00427CF0" w:rsidRDefault="00B01E64" w:rsidP="00384D5B">
                  <w:pPr>
                    <w:jc w:val="center"/>
                    <w:rPr>
                      <w:rFonts w:ascii="Arial" w:hAnsi="Arial" w:cs="Arial"/>
                      <w:i/>
                      <w:sz w:val="22"/>
                      <w:szCs w:val="22"/>
                      <w:lang w:val="en-GB" w:eastAsia="ja-JP"/>
                    </w:rPr>
                  </w:pPr>
                  <w:r w:rsidRPr="00427CF0">
                    <w:rPr>
                      <w:rFonts w:ascii="Arial" w:hAnsi="Arial" w:cs="Arial"/>
                      <w:i/>
                      <w:sz w:val="22"/>
                      <w:szCs w:val="22"/>
                      <w:lang w:val="en-GB" w:eastAsia="ja-JP"/>
                    </w:rPr>
                    <w:t>Power level, relative units (FR1 TDD)</w:t>
                  </w:r>
                </w:p>
              </w:tc>
              <w:tc>
                <w:tcPr>
                  <w:tcW w:w="1599" w:type="dxa"/>
                </w:tcPr>
                <w:p w14:paraId="7747F89C" w14:textId="77777777" w:rsidR="00B01E64" w:rsidRPr="009F1580" w:rsidRDefault="00B01E64" w:rsidP="00384D5B">
                  <w:pPr>
                    <w:jc w:val="center"/>
                    <w:rPr>
                      <w:rFonts w:ascii="Arial" w:hAnsi="Arial" w:cs="Arial"/>
                      <w:b/>
                      <w:bCs/>
                      <w:sz w:val="22"/>
                      <w:szCs w:val="22"/>
                      <w:lang w:val="en-GB" w:eastAsia="ja-JP"/>
                    </w:rPr>
                  </w:pPr>
                  <w:r w:rsidRPr="009F1580">
                    <w:rPr>
                      <w:rFonts w:ascii="Arial" w:hAnsi="Arial" w:cs="Arial"/>
                      <w:b/>
                      <w:bCs/>
                      <w:sz w:val="22"/>
                      <w:szCs w:val="22"/>
                      <w:lang w:val="en-GB" w:eastAsia="ja-JP"/>
                    </w:rPr>
                    <w:t>Power level, relative units (FR1 FDD)</w:t>
                  </w:r>
                </w:p>
              </w:tc>
              <w:tc>
                <w:tcPr>
                  <w:tcW w:w="1809" w:type="dxa"/>
                </w:tcPr>
                <w:p w14:paraId="1F1975BB" w14:textId="77777777" w:rsidR="00B01E64" w:rsidRPr="009F1580" w:rsidRDefault="00B01E64" w:rsidP="00384D5B">
                  <w:pPr>
                    <w:jc w:val="center"/>
                    <w:rPr>
                      <w:rFonts w:ascii="Arial" w:hAnsi="Arial" w:cs="Arial"/>
                      <w:b/>
                      <w:bCs/>
                      <w:sz w:val="22"/>
                      <w:szCs w:val="22"/>
                      <w:lang w:val="en-GB" w:eastAsia="ja-JP"/>
                    </w:rPr>
                  </w:pPr>
                  <w:r w:rsidRPr="009F1580">
                    <w:rPr>
                      <w:rFonts w:ascii="Arial" w:hAnsi="Arial" w:cs="Arial"/>
                      <w:b/>
                      <w:bCs/>
                      <w:sz w:val="22"/>
                      <w:szCs w:val="22"/>
                      <w:lang w:val="en-GB" w:eastAsia="ja-JP"/>
                    </w:rPr>
                    <w:t>Power level, relative units (FR2 TDD)</w:t>
                  </w:r>
                </w:p>
              </w:tc>
            </w:tr>
            <w:tr w:rsidR="00B01E64" w14:paraId="4AE4928A" w14:textId="77777777" w:rsidTr="00E5727D">
              <w:trPr>
                <w:trHeight w:val="333"/>
              </w:trPr>
              <w:tc>
                <w:tcPr>
                  <w:tcW w:w="2599" w:type="dxa"/>
                </w:tcPr>
                <w:p w14:paraId="06A75537" w14:textId="77777777" w:rsidR="00B01E64" w:rsidRPr="00AE5CED" w:rsidRDefault="00B01E64" w:rsidP="00384D5B">
                  <w:pPr>
                    <w:jc w:val="center"/>
                    <w:rPr>
                      <w:rFonts w:ascii="Arial" w:hAnsi="Arial" w:cs="Arial"/>
                      <w:sz w:val="22"/>
                      <w:szCs w:val="22"/>
                      <w:lang w:val="en-GB" w:eastAsia="ja-JP"/>
                    </w:rPr>
                  </w:pPr>
                  <w:r w:rsidRPr="00AE5CED">
                    <w:rPr>
                      <w:rFonts w:ascii="Arial" w:hAnsi="Arial" w:cs="Arial"/>
                      <w:sz w:val="22"/>
                      <w:szCs w:val="22"/>
                      <w:lang w:val="en-GB" w:eastAsia="ja-JP"/>
                    </w:rPr>
                    <w:t xml:space="preserve">Active </w:t>
                  </w:r>
                  <w:r>
                    <w:rPr>
                      <w:rFonts w:ascii="Arial" w:hAnsi="Arial" w:cs="Arial"/>
                      <w:sz w:val="22"/>
                      <w:szCs w:val="22"/>
                      <w:lang w:val="en-GB" w:eastAsia="ja-JP"/>
                    </w:rPr>
                    <w:t>DL</w:t>
                  </w:r>
                </w:p>
              </w:tc>
              <w:tc>
                <w:tcPr>
                  <w:tcW w:w="1834" w:type="dxa"/>
                </w:tcPr>
                <w:p w14:paraId="5C7CD959" w14:textId="77777777" w:rsidR="00B01E64" w:rsidRPr="00427CF0" w:rsidRDefault="00B01E64" w:rsidP="00384D5B">
                  <w:pPr>
                    <w:jc w:val="center"/>
                    <w:rPr>
                      <w:rFonts w:ascii="Arial" w:hAnsi="Arial" w:cs="Arial"/>
                      <w:i/>
                      <w:sz w:val="22"/>
                      <w:szCs w:val="22"/>
                      <w:lang w:val="en-GB" w:eastAsia="ja-JP"/>
                    </w:rPr>
                  </w:pPr>
                  <w:r w:rsidRPr="00427CF0">
                    <w:rPr>
                      <w:rFonts w:ascii="Arial" w:hAnsi="Arial" w:cs="Arial"/>
                      <w:i/>
                      <w:iCs/>
                      <w:sz w:val="22"/>
                      <w:szCs w:val="22"/>
                      <w:lang w:val="en-GB" w:eastAsia="ja-JP"/>
                    </w:rPr>
                    <w:t xml:space="preserve"> 280</w:t>
                  </w:r>
                </w:p>
              </w:tc>
              <w:tc>
                <w:tcPr>
                  <w:tcW w:w="1599" w:type="dxa"/>
                </w:tcPr>
                <w:p w14:paraId="3CAB1847" w14:textId="77777777" w:rsidR="00B01E64" w:rsidRPr="00427CF0" w:rsidRDefault="00B01E64" w:rsidP="00384D5B">
                  <w:pPr>
                    <w:jc w:val="center"/>
                    <w:rPr>
                      <w:rFonts w:ascii="Arial" w:hAnsi="Arial" w:cs="Arial"/>
                      <w:b/>
                      <w:sz w:val="22"/>
                      <w:szCs w:val="22"/>
                      <w:lang w:val="en-GB" w:eastAsia="ja-JP"/>
                    </w:rPr>
                  </w:pPr>
                  <w:r w:rsidRPr="00427CF0">
                    <w:rPr>
                      <w:rFonts w:ascii="Arial" w:hAnsi="Arial" w:cs="Arial"/>
                      <w:b/>
                      <w:sz w:val="22"/>
                      <w:szCs w:val="22"/>
                      <w:lang w:val="en-GB" w:eastAsia="ja-JP"/>
                    </w:rPr>
                    <w:t>[160]</w:t>
                  </w:r>
                </w:p>
              </w:tc>
              <w:tc>
                <w:tcPr>
                  <w:tcW w:w="1809" w:type="dxa"/>
                </w:tcPr>
                <w:p w14:paraId="0ACF39AF" w14:textId="77777777" w:rsidR="00B01E64" w:rsidRPr="00427CF0" w:rsidRDefault="00B01E64" w:rsidP="00384D5B">
                  <w:pPr>
                    <w:jc w:val="center"/>
                    <w:rPr>
                      <w:rFonts w:ascii="Arial" w:hAnsi="Arial" w:cs="Arial"/>
                      <w:b/>
                      <w:sz w:val="22"/>
                      <w:szCs w:val="22"/>
                      <w:lang w:val="en-GB" w:eastAsia="ja-JP"/>
                    </w:rPr>
                  </w:pPr>
                  <w:r w:rsidRPr="00427CF0">
                    <w:rPr>
                      <w:rFonts w:ascii="Arial" w:hAnsi="Arial" w:cs="Arial"/>
                      <w:b/>
                      <w:sz w:val="22"/>
                      <w:szCs w:val="22"/>
                      <w:lang w:val="en-GB" w:eastAsia="ja-JP"/>
                    </w:rPr>
                    <w:t xml:space="preserve"> [70]</w:t>
                  </w:r>
                </w:p>
              </w:tc>
            </w:tr>
            <w:tr w:rsidR="00B01E64" w14:paraId="01304D5B" w14:textId="77777777" w:rsidTr="00E5727D">
              <w:trPr>
                <w:trHeight w:val="323"/>
              </w:trPr>
              <w:tc>
                <w:tcPr>
                  <w:tcW w:w="2599" w:type="dxa"/>
                </w:tcPr>
                <w:p w14:paraId="3DD6992A" w14:textId="77777777" w:rsidR="00B01E64" w:rsidRPr="00AE5CED" w:rsidRDefault="00B01E64" w:rsidP="00384D5B">
                  <w:pPr>
                    <w:jc w:val="center"/>
                    <w:rPr>
                      <w:rFonts w:ascii="Arial" w:hAnsi="Arial" w:cs="Arial"/>
                      <w:sz w:val="22"/>
                      <w:szCs w:val="22"/>
                      <w:lang w:val="en-GB" w:eastAsia="ja-JP"/>
                    </w:rPr>
                  </w:pPr>
                  <w:r w:rsidRPr="00AE5CED">
                    <w:rPr>
                      <w:rFonts w:ascii="Arial" w:hAnsi="Arial" w:cs="Arial"/>
                      <w:sz w:val="22"/>
                      <w:szCs w:val="22"/>
                      <w:lang w:val="en-GB" w:eastAsia="ja-JP"/>
                    </w:rPr>
                    <w:t xml:space="preserve">Active </w:t>
                  </w:r>
                  <w:r>
                    <w:rPr>
                      <w:rFonts w:ascii="Arial" w:hAnsi="Arial" w:cs="Arial"/>
                      <w:sz w:val="22"/>
                      <w:szCs w:val="22"/>
                      <w:lang w:val="en-GB" w:eastAsia="ja-JP"/>
                    </w:rPr>
                    <w:t>UL</w:t>
                  </w:r>
                </w:p>
              </w:tc>
              <w:tc>
                <w:tcPr>
                  <w:tcW w:w="1834" w:type="dxa"/>
                </w:tcPr>
                <w:p w14:paraId="6CBEC2B6" w14:textId="77777777" w:rsidR="00B01E64" w:rsidRPr="00427CF0" w:rsidRDefault="00B01E64" w:rsidP="00384D5B">
                  <w:pPr>
                    <w:jc w:val="center"/>
                    <w:rPr>
                      <w:rFonts w:ascii="Arial" w:hAnsi="Arial" w:cs="Arial"/>
                      <w:i/>
                      <w:sz w:val="22"/>
                      <w:szCs w:val="22"/>
                      <w:lang w:val="en-GB" w:eastAsia="ja-JP"/>
                    </w:rPr>
                  </w:pPr>
                  <w:r w:rsidRPr="00427CF0">
                    <w:rPr>
                      <w:rFonts w:ascii="Arial" w:hAnsi="Arial" w:cs="Arial"/>
                      <w:i/>
                      <w:iCs/>
                      <w:sz w:val="22"/>
                      <w:szCs w:val="22"/>
                      <w:lang w:val="en-GB" w:eastAsia="ja-JP"/>
                    </w:rPr>
                    <w:t>110</w:t>
                  </w:r>
                </w:p>
              </w:tc>
              <w:tc>
                <w:tcPr>
                  <w:tcW w:w="1599" w:type="dxa"/>
                </w:tcPr>
                <w:p w14:paraId="6D40B3E1" w14:textId="77777777" w:rsidR="00B01E64" w:rsidRPr="00427CF0" w:rsidRDefault="00B01E64" w:rsidP="00384D5B">
                  <w:pPr>
                    <w:jc w:val="center"/>
                    <w:rPr>
                      <w:rFonts w:ascii="Arial" w:hAnsi="Arial" w:cs="Arial"/>
                      <w:b/>
                      <w:sz w:val="22"/>
                      <w:szCs w:val="22"/>
                      <w:lang w:val="en-GB" w:eastAsia="ja-JP"/>
                    </w:rPr>
                  </w:pPr>
                  <w:r w:rsidRPr="00427CF0">
                    <w:rPr>
                      <w:rFonts w:ascii="Arial" w:hAnsi="Arial" w:cs="Arial"/>
                      <w:b/>
                      <w:sz w:val="22"/>
                      <w:szCs w:val="22"/>
                      <w:lang w:val="en-GB" w:eastAsia="ja-JP"/>
                    </w:rPr>
                    <w:t>[</w:t>
                  </w:r>
                  <w:r>
                    <w:rPr>
                      <w:rFonts w:ascii="Arial" w:hAnsi="Arial" w:cs="Arial"/>
                      <w:b/>
                      <w:bCs/>
                      <w:sz w:val="22"/>
                      <w:szCs w:val="22"/>
                      <w:lang w:val="en-GB" w:eastAsia="ja-JP"/>
                    </w:rPr>
                    <w:t>90</w:t>
                  </w:r>
                  <w:r w:rsidRPr="00427CF0">
                    <w:rPr>
                      <w:rFonts w:ascii="Arial" w:hAnsi="Arial" w:cs="Arial"/>
                      <w:b/>
                      <w:sz w:val="22"/>
                      <w:szCs w:val="22"/>
                      <w:lang w:val="en-GB" w:eastAsia="ja-JP"/>
                    </w:rPr>
                    <w:t>]</w:t>
                  </w:r>
                </w:p>
              </w:tc>
              <w:tc>
                <w:tcPr>
                  <w:tcW w:w="1809" w:type="dxa"/>
                </w:tcPr>
                <w:p w14:paraId="6641B100" w14:textId="77777777" w:rsidR="00B01E64" w:rsidRPr="00427CF0" w:rsidRDefault="00B01E64" w:rsidP="00384D5B">
                  <w:pPr>
                    <w:jc w:val="center"/>
                    <w:rPr>
                      <w:rFonts w:ascii="Arial" w:hAnsi="Arial" w:cs="Arial"/>
                      <w:b/>
                      <w:sz w:val="22"/>
                      <w:szCs w:val="22"/>
                      <w:lang w:val="en-GB" w:eastAsia="ja-JP"/>
                    </w:rPr>
                  </w:pPr>
                  <w:r w:rsidRPr="00427CF0">
                    <w:rPr>
                      <w:rFonts w:ascii="Arial" w:hAnsi="Arial" w:cs="Arial"/>
                      <w:b/>
                      <w:sz w:val="22"/>
                      <w:szCs w:val="22"/>
                      <w:lang w:val="en-GB" w:eastAsia="ja-JP"/>
                    </w:rPr>
                    <w:t xml:space="preserve">[40] </w:t>
                  </w:r>
                </w:p>
              </w:tc>
            </w:tr>
            <w:tr w:rsidR="00B01E64" w14:paraId="4D21323D" w14:textId="77777777" w:rsidTr="00E5727D">
              <w:trPr>
                <w:trHeight w:val="333"/>
              </w:trPr>
              <w:tc>
                <w:tcPr>
                  <w:tcW w:w="2599" w:type="dxa"/>
                </w:tcPr>
                <w:p w14:paraId="3514554E" w14:textId="77777777" w:rsidR="00B01E64" w:rsidRPr="00AE5CED" w:rsidRDefault="00B01E64" w:rsidP="00384D5B">
                  <w:pPr>
                    <w:jc w:val="center"/>
                    <w:rPr>
                      <w:rFonts w:ascii="Arial" w:hAnsi="Arial" w:cs="Arial"/>
                      <w:sz w:val="22"/>
                      <w:szCs w:val="22"/>
                      <w:lang w:val="en-GB" w:eastAsia="ja-JP"/>
                    </w:rPr>
                  </w:pPr>
                  <w:r w:rsidRPr="00AE5CED">
                    <w:rPr>
                      <w:rFonts w:ascii="Arial" w:hAnsi="Arial" w:cs="Arial"/>
                      <w:sz w:val="22"/>
                      <w:szCs w:val="22"/>
                      <w:lang w:val="en-GB" w:eastAsia="ja-JP"/>
                    </w:rPr>
                    <w:t>“Micro”-sleep</w:t>
                  </w:r>
                </w:p>
              </w:tc>
              <w:tc>
                <w:tcPr>
                  <w:tcW w:w="1834" w:type="dxa"/>
                </w:tcPr>
                <w:p w14:paraId="6819627B" w14:textId="77777777" w:rsidR="00B01E64" w:rsidRPr="00427CF0" w:rsidRDefault="00B01E64" w:rsidP="00384D5B">
                  <w:pPr>
                    <w:jc w:val="center"/>
                    <w:rPr>
                      <w:rFonts w:ascii="Arial" w:hAnsi="Arial" w:cs="Arial"/>
                      <w:i/>
                      <w:sz w:val="22"/>
                      <w:szCs w:val="22"/>
                      <w:lang w:val="en-GB" w:eastAsia="ja-JP"/>
                    </w:rPr>
                  </w:pPr>
                  <w:r w:rsidRPr="00427CF0">
                    <w:rPr>
                      <w:rFonts w:ascii="Arial" w:hAnsi="Arial" w:cs="Arial"/>
                      <w:i/>
                      <w:sz w:val="22"/>
                      <w:szCs w:val="22"/>
                      <w:lang w:val="en-GB" w:eastAsia="ja-JP"/>
                    </w:rPr>
                    <w:t xml:space="preserve">55 </w:t>
                  </w:r>
                </w:p>
              </w:tc>
              <w:tc>
                <w:tcPr>
                  <w:tcW w:w="1599" w:type="dxa"/>
                </w:tcPr>
                <w:p w14:paraId="30E40986" w14:textId="77777777" w:rsidR="00B01E64" w:rsidRPr="00427CF0" w:rsidRDefault="00B01E64" w:rsidP="00384D5B">
                  <w:pPr>
                    <w:jc w:val="center"/>
                    <w:rPr>
                      <w:rFonts w:ascii="Arial" w:hAnsi="Arial" w:cs="Arial"/>
                      <w:b/>
                      <w:sz w:val="22"/>
                      <w:szCs w:val="22"/>
                      <w:lang w:val="en-GB" w:eastAsia="ja-JP"/>
                    </w:rPr>
                  </w:pPr>
                  <w:r w:rsidRPr="00427CF0">
                    <w:rPr>
                      <w:rFonts w:ascii="Arial" w:hAnsi="Arial" w:cs="Arial"/>
                      <w:b/>
                      <w:sz w:val="22"/>
                      <w:szCs w:val="22"/>
                      <w:lang w:val="en-GB" w:eastAsia="ja-JP"/>
                    </w:rPr>
                    <w:t>[</w:t>
                  </w:r>
                  <w:r>
                    <w:rPr>
                      <w:rFonts w:ascii="Arial" w:hAnsi="Arial" w:cs="Arial"/>
                      <w:b/>
                      <w:bCs/>
                      <w:sz w:val="22"/>
                      <w:szCs w:val="22"/>
                      <w:lang w:val="en-GB" w:eastAsia="ja-JP"/>
                    </w:rPr>
                    <w:t>50</w:t>
                  </w:r>
                  <w:r w:rsidRPr="00427CF0">
                    <w:rPr>
                      <w:rFonts w:ascii="Arial" w:hAnsi="Arial" w:cs="Arial"/>
                      <w:b/>
                      <w:sz w:val="22"/>
                      <w:szCs w:val="22"/>
                      <w:lang w:val="en-GB" w:eastAsia="ja-JP"/>
                    </w:rPr>
                    <w:t>]</w:t>
                  </w:r>
                </w:p>
              </w:tc>
              <w:tc>
                <w:tcPr>
                  <w:tcW w:w="1809" w:type="dxa"/>
                </w:tcPr>
                <w:p w14:paraId="374E2D00" w14:textId="77777777" w:rsidR="00B01E64" w:rsidRPr="00427CF0" w:rsidRDefault="00B01E64" w:rsidP="00384D5B">
                  <w:pPr>
                    <w:jc w:val="center"/>
                    <w:rPr>
                      <w:rFonts w:ascii="Arial" w:hAnsi="Arial" w:cs="Arial"/>
                      <w:b/>
                      <w:sz w:val="22"/>
                      <w:szCs w:val="22"/>
                      <w:lang w:val="en-GB" w:eastAsia="ja-JP"/>
                    </w:rPr>
                  </w:pPr>
                  <w:r w:rsidRPr="00427CF0">
                    <w:rPr>
                      <w:rFonts w:ascii="Arial" w:hAnsi="Arial" w:cs="Arial"/>
                      <w:b/>
                      <w:sz w:val="22"/>
                      <w:szCs w:val="22"/>
                      <w:lang w:val="en-GB" w:eastAsia="ja-JP"/>
                    </w:rPr>
                    <w:t xml:space="preserve">[20] </w:t>
                  </w:r>
                </w:p>
              </w:tc>
            </w:tr>
            <w:tr w:rsidR="00B01E64" w14:paraId="085DD2CD" w14:textId="77777777" w:rsidTr="00E5727D">
              <w:trPr>
                <w:trHeight w:val="323"/>
              </w:trPr>
              <w:tc>
                <w:tcPr>
                  <w:tcW w:w="2599" w:type="dxa"/>
                </w:tcPr>
                <w:p w14:paraId="0D9134D1" w14:textId="77777777" w:rsidR="00B01E64" w:rsidRPr="00AE5CED" w:rsidRDefault="00B01E64" w:rsidP="00384D5B">
                  <w:pPr>
                    <w:jc w:val="center"/>
                    <w:rPr>
                      <w:rFonts w:ascii="Arial" w:hAnsi="Arial" w:cs="Arial"/>
                      <w:sz w:val="22"/>
                      <w:szCs w:val="22"/>
                      <w:lang w:val="en-GB" w:eastAsia="ja-JP"/>
                    </w:rPr>
                  </w:pPr>
                  <w:r w:rsidRPr="00AE5CED">
                    <w:rPr>
                      <w:rFonts w:ascii="Arial" w:hAnsi="Arial" w:cs="Arial"/>
                      <w:sz w:val="22"/>
                      <w:szCs w:val="22"/>
                      <w:lang w:val="en-GB" w:eastAsia="ja-JP"/>
                    </w:rPr>
                    <w:t>“Light”-sleep</w:t>
                  </w:r>
                </w:p>
              </w:tc>
              <w:tc>
                <w:tcPr>
                  <w:tcW w:w="1834" w:type="dxa"/>
                </w:tcPr>
                <w:p w14:paraId="16A3E38F" w14:textId="77777777" w:rsidR="00B01E64" w:rsidRPr="00427CF0" w:rsidRDefault="00B01E64" w:rsidP="00384D5B">
                  <w:pPr>
                    <w:jc w:val="center"/>
                    <w:rPr>
                      <w:rFonts w:ascii="Arial" w:hAnsi="Arial" w:cs="Arial"/>
                      <w:i/>
                      <w:sz w:val="22"/>
                      <w:szCs w:val="22"/>
                      <w:lang w:val="en-GB" w:eastAsia="ja-JP"/>
                    </w:rPr>
                  </w:pPr>
                  <w:r w:rsidRPr="00427CF0">
                    <w:rPr>
                      <w:rFonts w:ascii="Arial" w:hAnsi="Arial" w:cs="Arial"/>
                      <w:i/>
                      <w:sz w:val="22"/>
                      <w:szCs w:val="22"/>
                      <w:lang w:val="en-GB" w:eastAsia="ja-JP"/>
                    </w:rPr>
                    <w:t>25</w:t>
                  </w:r>
                </w:p>
              </w:tc>
              <w:tc>
                <w:tcPr>
                  <w:tcW w:w="1599" w:type="dxa"/>
                </w:tcPr>
                <w:p w14:paraId="285DB02E" w14:textId="77777777" w:rsidR="00B01E64" w:rsidRPr="00427CF0" w:rsidRDefault="00B01E64" w:rsidP="00384D5B">
                  <w:pPr>
                    <w:jc w:val="center"/>
                    <w:rPr>
                      <w:rFonts w:ascii="Arial" w:hAnsi="Arial" w:cs="Arial"/>
                      <w:b/>
                      <w:sz w:val="22"/>
                      <w:szCs w:val="22"/>
                      <w:lang w:val="en-GB" w:eastAsia="ja-JP"/>
                    </w:rPr>
                  </w:pPr>
                  <w:r w:rsidRPr="00427CF0">
                    <w:rPr>
                      <w:rFonts w:ascii="Arial" w:hAnsi="Arial" w:cs="Arial"/>
                      <w:b/>
                      <w:sz w:val="22"/>
                      <w:szCs w:val="22"/>
                      <w:lang w:val="en-GB" w:eastAsia="ja-JP"/>
                    </w:rPr>
                    <w:t>[</w:t>
                  </w:r>
                  <w:r w:rsidRPr="00427CF0">
                    <w:rPr>
                      <w:rFonts w:ascii="Arial" w:hAnsi="Arial" w:cs="Arial"/>
                      <w:b/>
                      <w:bCs/>
                      <w:sz w:val="22"/>
                      <w:szCs w:val="22"/>
                      <w:lang w:val="en-GB" w:eastAsia="ja-JP"/>
                    </w:rPr>
                    <w:t>2</w:t>
                  </w:r>
                  <w:r>
                    <w:rPr>
                      <w:rFonts w:ascii="Arial" w:hAnsi="Arial" w:cs="Arial"/>
                      <w:b/>
                      <w:bCs/>
                      <w:sz w:val="22"/>
                      <w:szCs w:val="22"/>
                      <w:lang w:val="en-GB" w:eastAsia="ja-JP"/>
                    </w:rPr>
                    <w:t>3</w:t>
                  </w:r>
                  <w:r w:rsidRPr="00427CF0">
                    <w:rPr>
                      <w:rFonts w:ascii="Arial" w:hAnsi="Arial" w:cs="Arial"/>
                      <w:b/>
                      <w:sz w:val="22"/>
                      <w:szCs w:val="22"/>
                      <w:lang w:val="en-GB" w:eastAsia="ja-JP"/>
                    </w:rPr>
                    <w:t xml:space="preserve">] </w:t>
                  </w:r>
                </w:p>
              </w:tc>
              <w:tc>
                <w:tcPr>
                  <w:tcW w:w="1809" w:type="dxa"/>
                </w:tcPr>
                <w:p w14:paraId="2D3C9646" w14:textId="77777777" w:rsidR="00B01E64" w:rsidRPr="00427CF0" w:rsidRDefault="00B01E64" w:rsidP="00384D5B">
                  <w:pPr>
                    <w:jc w:val="center"/>
                    <w:rPr>
                      <w:rFonts w:ascii="Arial" w:hAnsi="Arial" w:cs="Arial"/>
                      <w:b/>
                      <w:sz w:val="22"/>
                      <w:szCs w:val="22"/>
                      <w:lang w:val="en-GB" w:eastAsia="ja-JP"/>
                    </w:rPr>
                  </w:pPr>
                  <w:r w:rsidRPr="00427CF0">
                    <w:rPr>
                      <w:rFonts w:ascii="Arial" w:hAnsi="Arial" w:cs="Arial"/>
                      <w:b/>
                      <w:sz w:val="22"/>
                      <w:szCs w:val="22"/>
                      <w:lang w:val="en-GB" w:eastAsia="ja-JP"/>
                    </w:rPr>
                    <w:t xml:space="preserve">[15] </w:t>
                  </w:r>
                </w:p>
              </w:tc>
            </w:tr>
            <w:tr w:rsidR="00B01E64" w14:paraId="299351D8" w14:textId="77777777" w:rsidTr="00E5727D">
              <w:trPr>
                <w:trHeight w:val="89"/>
              </w:trPr>
              <w:tc>
                <w:tcPr>
                  <w:tcW w:w="2599" w:type="dxa"/>
                </w:tcPr>
                <w:p w14:paraId="126CAE02" w14:textId="77777777" w:rsidR="00B01E64" w:rsidRPr="00AE5CED" w:rsidRDefault="00B01E64" w:rsidP="00384D5B">
                  <w:pPr>
                    <w:jc w:val="center"/>
                    <w:rPr>
                      <w:rFonts w:ascii="Arial" w:hAnsi="Arial" w:cs="Arial"/>
                      <w:sz w:val="22"/>
                      <w:szCs w:val="22"/>
                      <w:lang w:val="en-GB" w:eastAsia="ja-JP"/>
                    </w:rPr>
                  </w:pPr>
                  <w:r w:rsidRPr="00AE5CED">
                    <w:rPr>
                      <w:rFonts w:ascii="Arial" w:hAnsi="Arial" w:cs="Arial"/>
                      <w:sz w:val="22"/>
                      <w:szCs w:val="22"/>
                      <w:lang w:val="en-GB" w:eastAsia="ja-JP"/>
                    </w:rPr>
                    <w:t>“Deep”-sleep</w:t>
                  </w:r>
                </w:p>
              </w:tc>
              <w:tc>
                <w:tcPr>
                  <w:tcW w:w="1834" w:type="dxa"/>
                </w:tcPr>
                <w:p w14:paraId="6E5C4AA8" w14:textId="77777777" w:rsidR="00B01E64" w:rsidRPr="00427CF0" w:rsidRDefault="00B01E64" w:rsidP="00384D5B">
                  <w:pPr>
                    <w:jc w:val="center"/>
                    <w:rPr>
                      <w:rFonts w:ascii="Arial" w:hAnsi="Arial" w:cs="Arial"/>
                      <w:i/>
                      <w:sz w:val="22"/>
                      <w:szCs w:val="22"/>
                      <w:lang w:val="en-GB" w:eastAsia="ja-JP"/>
                    </w:rPr>
                  </w:pPr>
                  <w:r w:rsidRPr="00427CF0">
                    <w:rPr>
                      <w:rFonts w:ascii="Arial" w:hAnsi="Arial" w:cs="Arial"/>
                      <w:i/>
                      <w:sz w:val="22"/>
                      <w:szCs w:val="22"/>
                      <w:lang w:val="en-GB" w:eastAsia="ja-JP"/>
                    </w:rPr>
                    <w:t xml:space="preserve">1 </w:t>
                  </w:r>
                </w:p>
              </w:tc>
              <w:tc>
                <w:tcPr>
                  <w:tcW w:w="1599" w:type="dxa"/>
                </w:tcPr>
                <w:p w14:paraId="65A8F741" w14:textId="77777777" w:rsidR="00B01E64" w:rsidRPr="00427CF0" w:rsidRDefault="00B01E64" w:rsidP="00384D5B">
                  <w:pPr>
                    <w:jc w:val="center"/>
                    <w:rPr>
                      <w:rFonts w:ascii="Arial" w:hAnsi="Arial" w:cs="Arial"/>
                      <w:b/>
                      <w:sz w:val="22"/>
                      <w:szCs w:val="22"/>
                      <w:lang w:val="en-GB" w:eastAsia="ja-JP"/>
                    </w:rPr>
                  </w:pPr>
                  <w:r w:rsidRPr="00427CF0">
                    <w:rPr>
                      <w:rFonts w:ascii="Arial" w:hAnsi="Arial" w:cs="Arial"/>
                      <w:b/>
                      <w:sz w:val="22"/>
                      <w:szCs w:val="22"/>
                      <w:lang w:val="en-GB" w:eastAsia="ja-JP"/>
                    </w:rPr>
                    <w:t xml:space="preserve">1 </w:t>
                  </w:r>
                </w:p>
              </w:tc>
              <w:tc>
                <w:tcPr>
                  <w:tcW w:w="1809" w:type="dxa"/>
                </w:tcPr>
                <w:p w14:paraId="1E226BEE" w14:textId="77777777" w:rsidR="00B01E64" w:rsidRPr="00427CF0" w:rsidRDefault="00B01E64" w:rsidP="00384D5B">
                  <w:pPr>
                    <w:jc w:val="center"/>
                    <w:rPr>
                      <w:rFonts w:ascii="Arial" w:hAnsi="Arial" w:cs="Arial"/>
                      <w:b/>
                      <w:sz w:val="22"/>
                      <w:szCs w:val="22"/>
                      <w:lang w:val="en-GB" w:eastAsia="ja-JP"/>
                    </w:rPr>
                  </w:pPr>
                  <w:r w:rsidRPr="00427CF0">
                    <w:rPr>
                      <w:rFonts w:ascii="Arial" w:hAnsi="Arial" w:cs="Arial"/>
                      <w:b/>
                      <w:sz w:val="22"/>
                      <w:szCs w:val="22"/>
                      <w:lang w:val="en-GB" w:eastAsia="ja-JP"/>
                    </w:rPr>
                    <w:t xml:space="preserve">1 </w:t>
                  </w:r>
                </w:p>
              </w:tc>
            </w:tr>
          </w:tbl>
          <w:p w14:paraId="13B790C8" w14:textId="77777777" w:rsidR="00B01E64" w:rsidRDefault="00B01E64" w:rsidP="00384D5B">
            <w:pPr>
              <w:jc w:val="center"/>
              <w:rPr>
                <w:rFonts w:ascii="Arial" w:hAnsi="Arial" w:cs="Arial"/>
                <w:lang w:val="en-GB" w:eastAsia="ja-JP"/>
              </w:rPr>
            </w:pPr>
          </w:p>
          <w:p w14:paraId="0439FCCF" w14:textId="77777777" w:rsidR="00B01E64" w:rsidRPr="007B1EA9" w:rsidRDefault="00B01E64" w:rsidP="00384D5B">
            <w:pPr>
              <w:spacing w:afterLines="50"/>
              <w:rPr>
                <w:rFonts w:eastAsia="DengXian"/>
                <w:b/>
                <w:color w:val="000000" w:themeColor="text1"/>
              </w:rPr>
            </w:pPr>
          </w:p>
        </w:tc>
      </w:tr>
      <w:tr w:rsidR="00B01E64" w14:paraId="5119B0B1" w14:textId="77777777" w:rsidTr="00276FC2">
        <w:trPr>
          <w:trHeight w:val="2259"/>
        </w:trPr>
        <w:tc>
          <w:tcPr>
            <w:tcW w:w="1129" w:type="dxa"/>
          </w:tcPr>
          <w:p w14:paraId="1E585696" w14:textId="77777777" w:rsidR="00B01E64" w:rsidRDefault="00B01E64" w:rsidP="00384D5B">
            <w:r>
              <w:t>Qualcomm</w:t>
            </w:r>
          </w:p>
        </w:tc>
        <w:tc>
          <w:tcPr>
            <w:tcW w:w="8502" w:type="dxa"/>
          </w:tcPr>
          <w:tbl>
            <w:tblPr>
              <w:tblStyle w:val="TableGrid"/>
              <w:tblW w:w="3474" w:type="pct"/>
              <w:jc w:val="center"/>
              <w:tblLayout w:type="fixed"/>
              <w:tblLook w:val="04A0" w:firstRow="1" w:lastRow="0" w:firstColumn="1" w:lastColumn="0" w:noHBand="0" w:noVBand="1"/>
            </w:tblPr>
            <w:tblGrid>
              <w:gridCol w:w="3696"/>
              <w:gridCol w:w="2054"/>
            </w:tblGrid>
            <w:tr w:rsidR="00B01E64" w:rsidRPr="00123898" w14:paraId="68E7B2A3" w14:textId="77777777" w:rsidTr="00384D5B">
              <w:trPr>
                <w:trHeight w:val="312"/>
                <w:jc w:val="center"/>
              </w:trPr>
              <w:tc>
                <w:tcPr>
                  <w:tcW w:w="3214" w:type="pct"/>
                </w:tcPr>
                <w:p w14:paraId="3DFE8A17" w14:textId="77777777" w:rsidR="00B01E64" w:rsidRPr="008865BE" w:rsidRDefault="00B01E64" w:rsidP="00384D5B">
                  <w:pPr>
                    <w:jc w:val="center"/>
                    <w:rPr>
                      <w:lang w:eastAsia="ja-JP"/>
                    </w:rPr>
                  </w:pPr>
                  <w:r w:rsidRPr="008865BE">
                    <w:rPr>
                      <w:b/>
                      <w:bCs/>
                      <w:lang w:eastAsia="ja-JP"/>
                    </w:rPr>
                    <w:t>BS operation</w:t>
                  </w:r>
                </w:p>
              </w:tc>
              <w:tc>
                <w:tcPr>
                  <w:tcW w:w="1786" w:type="pct"/>
                </w:tcPr>
                <w:p w14:paraId="690466C6" w14:textId="77777777" w:rsidR="00B01E64" w:rsidRPr="008865BE" w:rsidRDefault="00B01E64" w:rsidP="00384D5B">
                  <w:pPr>
                    <w:jc w:val="center"/>
                    <w:rPr>
                      <w:lang w:eastAsia="ja-JP"/>
                    </w:rPr>
                  </w:pPr>
                  <w:r w:rsidRPr="00A15695">
                    <w:rPr>
                      <w:b/>
                      <w:bCs/>
                      <w:lang w:eastAsia="ja-JP"/>
                    </w:rPr>
                    <w:t xml:space="preserve">Set </w:t>
                  </w:r>
                  <w:r>
                    <w:rPr>
                      <w:b/>
                      <w:bCs/>
                      <w:lang w:eastAsia="ja-JP"/>
                    </w:rPr>
                    <w:t>2</w:t>
                  </w:r>
                  <w:r w:rsidRPr="00A15695">
                    <w:rPr>
                      <w:b/>
                      <w:bCs/>
                      <w:lang w:eastAsia="ja-JP"/>
                    </w:rPr>
                    <w:t xml:space="preserve"> FR1</w:t>
                  </w:r>
                </w:p>
              </w:tc>
            </w:tr>
            <w:tr w:rsidR="00B01E64" w:rsidRPr="00123898" w14:paraId="245519FD" w14:textId="77777777" w:rsidTr="00384D5B">
              <w:trPr>
                <w:trHeight w:val="312"/>
                <w:jc w:val="center"/>
              </w:trPr>
              <w:tc>
                <w:tcPr>
                  <w:tcW w:w="3214" w:type="pct"/>
                </w:tcPr>
                <w:p w14:paraId="1BBD08F5" w14:textId="77777777" w:rsidR="00B01E64" w:rsidRPr="008865BE" w:rsidRDefault="00B01E64" w:rsidP="00384D5B">
                  <w:pPr>
                    <w:jc w:val="center"/>
                    <w:rPr>
                      <w:lang w:eastAsia="ja-JP"/>
                    </w:rPr>
                  </w:pPr>
                  <w:r w:rsidRPr="008865BE">
                    <w:rPr>
                      <w:lang w:eastAsia="ja-JP"/>
                    </w:rPr>
                    <w:t xml:space="preserve">Active transmission (100% </w:t>
                  </w:r>
                  <w:r>
                    <w:rPr>
                      <w:lang w:eastAsia="ja-JP"/>
                    </w:rPr>
                    <w:t>PRB utilization</w:t>
                  </w:r>
                  <w:r w:rsidRPr="008865BE">
                    <w:rPr>
                      <w:lang w:eastAsia="ja-JP"/>
                    </w:rPr>
                    <w:t>)</w:t>
                  </w:r>
                </w:p>
              </w:tc>
              <w:tc>
                <w:tcPr>
                  <w:tcW w:w="1786" w:type="pct"/>
                </w:tcPr>
                <w:p w14:paraId="3E0D6E81" w14:textId="77777777" w:rsidR="00B01E64" w:rsidRPr="008865BE" w:rsidRDefault="00B01E64" w:rsidP="00384D5B">
                  <w:pPr>
                    <w:jc w:val="center"/>
                    <w:rPr>
                      <w:lang w:eastAsia="ja-JP"/>
                    </w:rPr>
                  </w:pPr>
                  <w:r w:rsidRPr="008865BE">
                    <w:rPr>
                      <w:lang w:eastAsia="ja-JP"/>
                    </w:rPr>
                    <w:t xml:space="preserve"> [270]</w:t>
                  </w:r>
                </w:p>
              </w:tc>
            </w:tr>
            <w:tr w:rsidR="00B01E64" w:rsidRPr="00123898" w14:paraId="693EC645" w14:textId="77777777" w:rsidTr="00384D5B">
              <w:trPr>
                <w:trHeight w:val="312"/>
                <w:jc w:val="center"/>
              </w:trPr>
              <w:tc>
                <w:tcPr>
                  <w:tcW w:w="3214" w:type="pct"/>
                </w:tcPr>
                <w:p w14:paraId="6FD2D18E" w14:textId="77777777" w:rsidR="00B01E64" w:rsidRPr="008865BE" w:rsidRDefault="00B01E64" w:rsidP="00384D5B">
                  <w:pPr>
                    <w:jc w:val="center"/>
                    <w:rPr>
                      <w:lang w:eastAsia="ja-JP"/>
                    </w:rPr>
                  </w:pPr>
                  <w:r w:rsidRPr="008865BE">
                    <w:rPr>
                      <w:lang w:eastAsia="ja-JP"/>
                    </w:rPr>
                    <w:t xml:space="preserve">Active reception (100% </w:t>
                  </w:r>
                  <w:r>
                    <w:rPr>
                      <w:lang w:eastAsia="ja-JP"/>
                    </w:rPr>
                    <w:t>PRB utilization</w:t>
                  </w:r>
                  <w:r w:rsidRPr="008865BE">
                    <w:rPr>
                      <w:lang w:eastAsia="ja-JP"/>
                    </w:rPr>
                    <w:t>)</w:t>
                  </w:r>
                </w:p>
              </w:tc>
              <w:tc>
                <w:tcPr>
                  <w:tcW w:w="1786" w:type="pct"/>
                </w:tcPr>
                <w:p w14:paraId="05BE1BD7" w14:textId="77777777" w:rsidR="00B01E64" w:rsidRPr="008865BE" w:rsidRDefault="00B01E64" w:rsidP="00384D5B">
                  <w:pPr>
                    <w:jc w:val="center"/>
                    <w:rPr>
                      <w:lang w:eastAsia="ja-JP"/>
                    </w:rPr>
                  </w:pPr>
                  <w:r w:rsidRPr="008865BE">
                    <w:rPr>
                      <w:lang w:eastAsia="ja-JP"/>
                    </w:rPr>
                    <w:t xml:space="preserve">[80] </w:t>
                  </w:r>
                </w:p>
              </w:tc>
            </w:tr>
            <w:tr w:rsidR="00B01E64" w:rsidRPr="00123898" w14:paraId="2D7B2825" w14:textId="77777777" w:rsidTr="00384D5B">
              <w:trPr>
                <w:trHeight w:val="312"/>
                <w:jc w:val="center"/>
              </w:trPr>
              <w:tc>
                <w:tcPr>
                  <w:tcW w:w="3214" w:type="pct"/>
                </w:tcPr>
                <w:p w14:paraId="284923A1" w14:textId="77777777" w:rsidR="00B01E64" w:rsidRPr="008865BE" w:rsidRDefault="00B01E64" w:rsidP="00384D5B">
                  <w:pPr>
                    <w:jc w:val="center"/>
                    <w:rPr>
                      <w:lang w:eastAsia="ja-JP"/>
                    </w:rPr>
                  </w:pPr>
                  <w:r w:rsidRPr="008865BE">
                    <w:rPr>
                      <w:lang w:eastAsia="ja-JP"/>
                    </w:rPr>
                    <w:t>Micro sleep</w:t>
                  </w:r>
                </w:p>
              </w:tc>
              <w:tc>
                <w:tcPr>
                  <w:tcW w:w="1786" w:type="pct"/>
                </w:tcPr>
                <w:p w14:paraId="18E893CF" w14:textId="77777777" w:rsidR="00B01E64" w:rsidRPr="008865BE" w:rsidRDefault="00B01E64" w:rsidP="00384D5B">
                  <w:pPr>
                    <w:jc w:val="center"/>
                    <w:rPr>
                      <w:lang w:eastAsia="ja-JP"/>
                    </w:rPr>
                  </w:pPr>
                  <w:r w:rsidRPr="008865BE">
                    <w:rPr>
                      <w:lang w:eastAsia="ja-JP"/>
                    </w:rPr>
                    <w:t xml:space="preserve">[50] </w:t>
                  </w:r>
                </w:p>
              </w:tc>
            </w:tr>
            <w:tr w:rsidR="00B01E64" w:rsidRPr="00123898" w14:paraId="169A68E5" w14:textId="77777777" w:rsidTr="00384D5B">
              <w:trPr>
                <w:trHeight w:val="312"/>
                <w:jc w:val="center"/>
              </w:trPr>
              <w:tc>
                <w:tcPr>
                  <w:tcW w:w="3214" w:type="pct"/>
                </w:tcPr>
                <w:p w14:paraId="68BFD2E7" w14:textId="77777777" w:rsidR="00B01E64" w:rsidRPr="008865BE" w:rsidRDefault="00B01E64" w:rsidP="00384D5B">
                  <w:pPr>
                    <w:jc w:val="center"/>
                    <w:rPr>
                      <w:lang w:eastAsia="ja-JP"/>
                    </w:rPr>
                  </w:pPr>
                  <w:r w:rsidRPr="008865BE">
                    <w:rPr>
                      <w:lang w:eastAsia="ja-JP"/>
                    </w:rPr>
                    <w:t>Light sleep</w:t>
                  </w:r>
                </w:p>
              </w:tc>
              <w:tc>
                <w:tcPr>
                  <w:tcW w:w="1786" w:type="pct"/>
                </w:tcPr>
                <w:p w14:paraId="220AE25A" w14:textId="77777777" w:rsidR="00B01E64" w:rsidRPr="008865BE" w:rsidRDefault="00B01E64" w:rsidP="00384D5B">
                  <w:pPr>
                    <w:jc w:val="center"/>
                    <w:rPr>
                      <w:lang w:eastAsia="ja-JP"/>
                    </w:rPr>
                  </w:pPr>
                  <w:r w:rsidRPr="008865BE">
                    <w:rPr>
                      <w:lang w:eastAsia="ja-JP"/>
                    </w:rPr>
                    <w:t xml:space="preserve">[20] </w:t>
                  </w:r>
                </w:p>
              </w:tc>
            </w:tr>
            <w:tr w:rsidR="00B01E64" w:rsidRPr="00123898" w14:paraId="4B9F8198" w14:textId="77777777" w:rsidTr="00384D5B">
              <w:trPr>
                <w:trHeight w:val="312"/>
                <w:jc w:val="center"/>
              </w:trPr>
              <w:tc>
                <w:tcPr>
                  <w:tcW w:w="3214" w:type="pct"/>
                </w:tcPr>
                <w:p w14:paraId="3CB6D6A2" w14:textId="77777777" w:rsidR="00B01E64" w:rsidRPr="008865BE" w:rsidRDefault="00B01E64" w:rsidP="00384D5B">
                  <w:pPr>
                    <w:jc w:val="center"/>
                    <w:rPr>
                      <w:lang w:eastAsia="ja-JP"/>
                    </w:rPr>
                  </w:pPr>
                  <w:r w:rsidRPr="008865BE">
                    <w:rPr>
                      <w:lang w:eastAsia="ja-JP"/>
                    </w:rPr>
                    <w:t>Deep sleep</w:t>
                  </w:r>
                </w:p>
              </w:tc>
              <w:tc>
                <w:tcPr>
                  <w:tcW w:w="1786" w:type="pct"/>
                </w:tcPr>
                <w:p w14:paraId="4D54DC98" w14:textId="77777777" w:rsidR="00B01E64" w:rsidRPr="008865BE" w:rsidRDefault="00B01E64" w:rsidP="00384D5B">
                  <w:pPr>
                    <w:jc w:val="center"/>
                    <w:rPr>
                      <w:lang w:eastAsia="ja-JP"/>
                    </w:rPr>
                  </w:pPr>
                  <w:r w:rsidRPr="008865BE">
                    <w:rPr>
                      <w:lang w:eastAsia="ja-JP"/>
                    </w:rPr>
                    <w:t xml:space="preserve">1 </w:t>
                  </w:r>
                </w:p>
              </w:tc>
            </w:tr>
          </w:tbl>
          <w:p w14:paraId="413B7DE8" w14:textId="77777777" w:rsidR="00B01E64" w:rsidRDefault="00B01E64" w:rsidP="00384D5B">
            <w:pPr>
              <w:pStyle w:val="ListParagraph"/>
              <w:numPr>
                <w:ilvl w:val="255"/>
                <w:numId w:val="0"/>
              </w:numPr>
              <w:spacing w:after="120"/>
              <w:jc w:val="center"/>
              <w:rPr>
                <w:bCs/>
                <w:sz w:val="21"/>
                <w:szCs w:val="21"/>
              </w:rPr>
            </w:pPr>
          </w:p>
          <w:tbl>
            <w:tblPr>
              <w:tblStyle w:val="TableGrid"/>
              <w:tblW w:w="3474" w:type="pct"/>
              <w:jc w:val="center"/>
              <w:tblLayout w:type="fixed"/>
              <w:tblLook w:val="04A0" w:firstRow="1" w:lastRow="0" w:firstColumn="1" w:lastColumn="0" w:noHBand="0" w:noVBand="1"/>
            </w:tblPr>
            <w:tblGrid>
              <w:gridCol w:w="3696"/>
              <w:gridCol w:w="2054"/>
            </w:tblGrid>
            <w:tr w:rsidR="00B01E64" w:rsidRPr="00123898" w14:paraId="2A96C97D" w14:textId="77777777" w:rsidTr="00384D5B">
              <w:trPr>
                <w:trHeight w:val="312"/>
                <w:jc w:val="center"/>
              </w:trPr>
              <w:tc>
                <w:tcPr>
                  <w:tcW w:w="3214" w:type="pct"/>
                </w:tcPr>
                <w:p w14:paraId="225A1762" w14:textId="77777777" w:rsidR="00B01E64" w:rsidRPr="008865BE" w:rsidRDefault="00B01E64" w:rsidP="00384D5B">
                  <w:pPr>
                    <w:jc w:val="center"/>
                    <w:rPr>
                      <w:lang w:eastAsia="ja-JP"/>
                    </w:rPr>
                  </w:pPr>
                  <w:r w:rsidRPr="008865BE">
                    <w:rPr>
                      <w:b/>
                      <w:bCs/>
                      <w:lang w:eastAsia="ja-JP"/>
                    </w:rPr>
                    <w:t>BS operation</w:t>
                  </w:r>
                </w:p>
              </w:tc>
              <w:tc>
                <w:tcPr>
                  <w:tcW w:w="1786" w:type="pct"/>
                </w:tcPr>
                <w:p w14:paraId="753FC5DE" w14:textId="77777777" w:rsidR="00B01E64" w:rsidRPr="008865BE" w:rsidRDefault="00B01E64" w:rsidP="00384D5B">
                  <w:pPr>
                    <w:jc w:val="center"/>
                    <w:rPr>
                      <w:lang w:eastAsia="ja-JP"/>
                    </w:rPr>
                  </w:pPr>
                  <w:r w:rsidRPr="00A15695">
                    <w:rPr>
                      <w:b/>
                      <w:bCs/>
                      <w:lang w:eastAsia="ja-JP"/>
                    </w:rPr>
                    <w:t xml:space="preserve">Set </w:t>
                  </w:r>
                  <w:r>
                    <w:rPr>
                      <w:b/>
                      <w:bCs/>
                      <w:lang w:eastAsia="ja-JP"/>
                    </w:rPr>
                    <w:t>3</w:t>
                  </w:r>
                  <w:r w:rsidRPr="00A15695">
                    <w:rPr>
                      <w:b/>
                      <w:bCs/>
                      <w:lang w:eastAsia="ja-JP"/>
                    </w:rPr>
                    <w:t xml:space="preserve"> FR</w:t>
                  </w:r>
                  <w:r>
                    <w:rPr>
                      <w:b/>
                      <w:bCs/>
                      <w:lang w:eastAsia="ja-JP"/>
                    </w:rPr>
                    <w:t>2</w:t>
                  </w:r>
                </w:p>
              </w:tc>
            </w:tr>
            <w:tr w:rsidR="00B01E64" w:rsidRPr="00123898" w14:paraId="393CDB55" w14:textId="77777777" w:rsidTr="00384D5B">
              <w:trPr>
                <w:trHeight w:val="312"/>
                <w:jc w:val="center"/>
              </w:trPr>
              <w:tc>
                <w:tcPr>
                  <w:tcW w:w="3214" w:type="pct"/>
                </w:tcPr>
                <w:p w14:paraId="75BC935A" w14:textId="77777777" w:rsidR="00B01E64" w:rsidRPr="008865BE" w:rsidRDefault="00B01E64" w:rsidP="00384D5B">
                  <w:pPr>
                    <w:jc w:val="center"/>
                    <w:rPr>
                      <w:lang w:eastAsia="ja-JP"/>
                    </w:rPr>
                  </w:pPr>
                  <w:r w:rsidRPr="008865BE">
                    <w:rPr>
                      <w:lang w:eastAsia="ja-JP"/>
                    </w:rPr>
                    <w:t xml:space="preserve">Active transmission (100% </w:t>
                  </w:r>
                  <w:r>
                    <w:rPr>
                      <w:lang w:eastAsia="ja-JP"/>
                    </w:rPr>
                    <w:t xml:space="preserve">PRB </w:t>
                  </w:r>
                  <w:r>
                    <w:rPr>
                      <w:lang w:eastAsia="ja-JP"/>
                    </w:rPr>
                    <w:lastRenderedPageBreak/>
                    <w:t>utilization</w:t>
                  </w:r>
                  <w:r w:rsidRPr="008865BE">
                    <w:rPr>
                      <w:lang w:eastAsia="ja-JP"/>
                    </w:rPr>
                    <w:t>)</w:t>
                  </w:r>
                </w:p>
              </w:tc>
              <w:tc>
                <w:tcPr>
                  <w:tcW w:w="1786" w:type="pct"/>
                </w:tcPr>
                <w:p w14:paraId="5E6DE6D1" w14:textId="77777777" w:rsidR="00B01E64" w:rsidRPr="008865BE" w:rsidRDefault="00B01E64" w:rsidP="00384D5B">
                  <w:pPr>
                    <w:jc w:val="center"/>
                    <w:rPr>
                      <w:lang w:eastAsia="ja-JP"/>
                    </w:rPr>
                  </w:pPr>
                  <w:r w:rsidRPr="008865BE">
                    <w:rPr>
                      <w:lang w:eastAsia="ja-JP"/>
                    </w:rPr>
                    <w:lastRenderedPageBreak/>
                    <w:t xml:space="preserve"> [7</w:t>
                  </w:r>
                  <w:r>
                    <w:rPr>
                      <w:lang w:eastAsia="ja-JP"/>
                    </w:rPr>
                    <w:t>4</w:t>
                  </w:r>
                  <w:r w:rsidRPr="008865BE">
                    <w:rPr>
                      <w:lang w:eastAsia="ja-JP"/>
                    </w:rPr>
                    <w:t>]</w:t>
                  </w:r>
                </w:p>
              </w:tc>
            </w:tr>
            <w:tr w:rsidR="00B01E64" w:rsidRPr="00123898" w14:paraId="77965757" w14:textId="77777777" w:rsidTr="00384D5B">
              <w:trPr>
                <w:trHeight w:val="312"/>
                <w:jc w:val="center"/>
              </w:trPr>
              <w:tc>
                <w:tcPr>
                  <w:tcW w:w="3214" w:type="pct"/>
                </w:tcPr>
                <w:p w14:paraId="6EB72BEF" w14:textId="77777777" w:rsidR="00B01E64" w:rsidRPr="008865BE" w:rsidRDefault="00B01E64" w:rsidP="00384D5B">
                  <w:pPr>
                    <w:jc w:val="center"/>
                    <w:rPr>
                      <w:lang w:eastAsia="ja-JP"/>
                    </w:rPr>
                  </w:pPr>
                  <w:r w:rsidRPr="008865BE">
                    <w:rPr>
                      <w:lang w:eastAsia="ja-JP"/>
                    </w:rPr>
                    <w:t xml:space="preserve">Active reception (100% </w:t>
                  </w:r>
                  <w:r>
                    <w:rPr>
                      <w:lang w:eastAsia="ja-JP"/>
                    </w:rPr>
                    <w:t>PRB utilization</w:t>
                  </w:r>
                  <w:r w:rsidRPr="008865BE">
                    <w:rPr>
                      <w:lang w:eastAsia="ja-JP"/>
                    </w:rPr>
                    <w:t>)</w:t>
                  </w:r>
                </w:p>
              </w:tc>
              <w:tc>
                <w:tcPr>
                  <w:tcW w:w="1786" w:type="pct"/>
                </w:tcPr>
                <w:p w14:paraId="041D6AC9" w14:textId="77777777" w:rsidR="00B01E64" w:rsidRPr="008865BE" w:rsidRDefault="00B01E64" w:rsidP="00384D5B">
                  <w:pPr>
                    <w:jc w:val="center"/>
                    <w:rPr>
                      <w:lang w:eastAsia="ja-JP"/>
                    </w:rPr>
                  </w:pPr>
                  <w:r w:rsidRPr="008865BE">
                    <w:rPr>
                      <w:lang w:eastAsia="ja-JP"/>
                    </w:rPr>
                    <w:t>[</w:t>
                  </w:r>
                  <w:r>
                    <w:rPr>
                      <w:lang w:eastAsia="ja-JP"/>
                    </w:rPr>
                    <w:t>46</w:t>
                  </w:r>
                  <w:r w:rsidRPr="008865BE">
                    <w:rPr>
                      <w:lang w:eastAsia="ja-JP"/>
                    </w:rPr>
                    <w:t xml:space="preserve">] </w:t>
                  </w:r>
                </w:p>
              </w:tc>
            </w:tr>
            <w:tr w:rsidR="00B01E64" w:rsidRPr="00123898" w14:paraId="342101C9" w14:textId="77777777" w:rsidTr="00384D5B">
              <w:trPr>
                <w:trHeight w:val="312"/>
                <w:jc w:val="center"/>
              </w:trPr>
              <w:tc>
                <w:tcPr>
                  <w:tcW w:w="3214" w:type="pct"/>
                </w:tcPr>
                <w:p w14:paraId="5DA198E5" w14:textId="77777777" w:rsidR="00B01E64" w:rsidRPr="008865BE" w:rsidRDefault="00B01E64" w:rsidP="00384D5B">
                  <w:pPr>
                    <w:jc w:val="center"/>
                    <w:rPr>
                      <w:lang w:eastAsia="ja-JP"/>
                    </w:rPr>
                  </w:pPr>
                  <w:r w:rsidRPr="008865BE">
                    <w:rPr>
                      <w:lang w:eastAsia="ja-JP"/>
                    </w:rPr>
                    <w:t>Micro sleep</w:t>
                  </w:r>
                </w:p>
              </w:tc>
              <w:tc>
                <w:tcPr>
                  <w:tcW w:w="1786" w:type="pct"/>
                </w:tcPr>
                <w:p w14:paraId="1B735F70" w14:textId="77777777" w:rsidR="00B01E64" w:rsidRPr="008865BE" w:rsidRDefault="00B01E64" w:rsidP="00384D5B">
                  <w:pPr>
                    <w:jc w:val="center"/>
                    <w:rPr>
                      <w:lang w:eastAsia="ja-JP"/>
                    </w:rPr>
                  </w:pPr>
                  <w:r w:rsidRPr="008865BE">
                    <w:rPr>
                      <w:lang w:eastAsia="ja-JP"/>
                    </w:rPr>
                    <w:t>[</w:t>
                  </w:r>
                  <w:r>
                    <w:rPr>
                      <w:lang w:eastAsia="ja-JP"/>
                    </w:rPr>
                    <w:t>1</w:t>
                  </w:r>
                  <w:r w:rsidRPr="008865BE">
                    <w:rPr>
                      <w:lang w:eastAsia="ja-JP"/>
                    </w:rPr>
                    <w:t xml:space="preserve">5] </w:t>
                  </w:r>
                </w:p>
              </w:tc>
            </w:tr>
            <w:tr w:rsidR="00B01E64" w:rsidRPr="00123898" w14:paraId="5D37FE84" w14:textId="77777777" w:rsidTr="00384D5B">
              <w:trPr>
                <w:trHeight w:val="312"/>
                <w:jc w:val="center"/>
              </w:trPr>
              <w:tc>
                <w:tcPr>
                  <w:tcW w:w="3214" w:type="pct"/>
                </w:tcPr>
                <w:p w14:paraId="714E5B67" w14:textId="77777777" w:rsidR="00B01E64" w:rsidRPr="008865BE" w:rsidRDefault="00B01E64" w:rsidP="00384D5B">
                  <w:pPr>
                    <w:jc w:val="center"/>
                    <w:rPr>
                      <w:lang w:eastAsia="ja-JP"/>
                    </w:rPr>
                  </w:pPr>
                  <w:r w:rsidRPr="008865BE">
                    <w:rPr>
                      <w:lang w:eastAsia="ja-JP"/>
                    </w:rPr>
                    <w:t>Light sleep</w:t>
                  </w:r>
                </w:p>
              </w:tc>
              <w:tc>
                <w:tcPr>
                  <w:tcW w:w="1786" w:type="pct"/>
                </w:tcPr>
                <w:p w14:paraId="66156106" w14:textId="77777777" w:rsidR="00B01E64" w:rsidRPr="008865BE" w:rsidRDefault="00B01E64" w:rsidP="00384D5B">
                  <w:pPr>
                    <w:jc w:val="center"/>
                    <w:rPr>
                      <w:lang w:eastAsia="ja-JP"/>
                    </w:rPr>
                  </w:pPr>
                  <w:r w:rsidRPr="008865BE">
                    <w:rPr>
                      <w:lang w:eastAsia="ja-JP"/>
                    </w:rPr>
                    <w:t>[</w:t>
                  </w:r>
                  <w:r>
                    <w:rPr>
                      <w:lang w:eastAsia="ja-JP"/>
                    </w:rPr>
                    <w:t>8</w:t>
                  </w:r>
                  <w:r w:rsidRPr="008865BE">
                    <w:rPr>
                      <w:lang w:eastAsia="ja-JP"/>
                    </w:rPr>
                    <w:t xml:space="preserve">] </w:t>
                  </w:r>
                </w:p>
              </w:tc>
            </w:tr>
            <w:tr w:rsidR="00B01E64" w:rsidRPr="00123898" w14:paraId="6F0658C0" w14:textId="77777777" w:rsidTr="00384D5B">
              <w:trPr>
                <w:trHeight w:val="312"/>
                <w:jc w:val="center"/>
              </w:trPr>
              <w:tc>
                <w:tcPr>
                  <w:tcW w:w="3214" w:type="pct"/>
                </w:tcPr>
                <w:p w14:paraId="482BF7E7" w14:textId="77777777" w:rsidR="00B01E64" w:rsidRPr="008865BE" w:rsidRDefault="00B01E64" w:rsidP="00384D5B">
                  <w:pPr>
                    <w:jc w:val="center"/>
                    <w:rPr>
                      <w:lang w:eastAsia="ja-JP"/>
                    </w:rPr>
                  </w:pPr>
                  <w:r w:rsidRPr="008865BE">
                    <w:rPr>
                      <w:lang w:eastAsia="ja-JP"/>
                    </w:rPr>
                    <w:t>Deep sleep</w:t>
                  </w:r>
                </w:p>
              </w:tc>
              <w:tc>
                <w:tcPr>
                  <w:tcW w:w="1786" w:type="pct"/>
                </w:tcPr>
                <w:p w14:paraId="59D22C9D" w14:textId="77777777" w:rsidR="00B01E64" w:rsidRPr="008865BE" w:rsidRDefault="00B01E64" w:rsidP="00384D5B">
                  <w:pPr>
                    <w:jc w:val="center"/>
                    <w:rPr>
                      <w:lang w:eastAsia="ja-JP"/>
                    </w:rPr>
                  </w:pPr>
                  <w:r w:rsidRPr="008865BE">
                    <w:rPr>
                      <w:lang w:eastAsia="ja-JP"/>
                    </w:rPr>
                    <w:t xml:space="preserve">1 </w:t>
                  </w:r>
                </w:p>
              </w:tc>
            </w:tr>
          </w:tbl>
          <w:p w14:paraId="2E6418D7" w14:textId="77777777" w:rsidR="00B01E64" w:rsidRDefault="00B01E64" w:rsidP="00B01E64">
            <w:pPr>
              <w:pStyle w:val="ListParagraph"/>
              <w:numPr>
                <w:ilvl w:val="255"/>
                <w:numId w:val="0"/>
              </w:numPr>
              <w:spacing w:after="120"/>
              <w:rPr>
                <w:bCs/>
                <w:sz w:val="21"/>
                <w:szCs w:val="21"/>
              </w:rPr>
            </w:pPr>
          </w:p>
        </w:tc>
      </w:tr>
    </w:tbl>
    <w:p w14:paraId="0473A900" w14:textId="38B73730" w:rsidR="00B01E64" w:rsidRDefault="00B01E64" w:rsidP="00B01E64"/>
    <w:p w14:paraId="642707EA" w14:textId="77777777" w:rsidR="00B01E64" w:rsidRDefault="00B01E64" w:rsidP="00B01E64">
      <w:pPr>
        <w:pStyle w:val="Heading3"/>
      </w:pPr>
      <w:r>
        <w:t>Initial round</w:t>
      </w:r>
    </w:p>
    <w:p w14:paraId="38DB0BC5" w14:textId="77777777" w:rsidR="00CC11CB" w:rsidRDefault="003079D6" w:rsidP="00B01E64">
      <w:r>
        <w:t>The relative power values are closely implementation related, and when reported they are relative values</w:t>
      </w:r>
      <w:r w:rsidR="00CC11CB">
        <w:t xml:space="preserve"> so may not need to clarify it is symbol level or slot level</w:t>
      </w:r>
      <w:r>
        <w:t xml:space="preserve">. </w:t>
      </w:r>
    </w:p>
    <w:p w14:paraId="473428DE" w14:textId="465F5CD5" w:rsidR="00384D5B" w:rsidRDefault="003079D6" w:rsidP="00B01E64">
      <w:r>
        <w:t>When cross check the values between Set 1 and Set 2 it is reasonable to take smaller ones for Set 2</w:t>
      </w:r>
      <w:r w:rsidR="00384D5B">
        <w:t>/3.</w:t>
      </w:r>
      <w:r w:rsidR="004B3FAB">
        <w:t xml:space="preserve"> </w:t>
      </w:r>
      <w:proofErr w:type="gramStart"/>
      <w:r w:rsidR="004B3FAB">
        <w:t>Thus</w:t>
      </w:r>
      <w:proofErr w:type="gramEnd"/>
      <w:r w:rsidR="004B3FAB">
        <w:t xml:space="preserve"> the averaged values based on companies input for Set 2 and Set 3 has some discrepancy when cross-comparing different sets</w:t>
      </w:r>
      <w:r w:rsidR="00B01F56">
        <w:t>, although it gains slightly majority support</w:t>
      </w:r>
      <w:r w:rsidR="004B3FAB">
        <w:t xml:space="preserve">. </w:t>
      </w:r>
    </w:p>
    <w:p w14:paraId="50CDD8F1" w14:textId="356C23B1" w:rsidR="004B3FAB" w:rsidRDefault="004B3FAB" w:rsidP="00B01E64">
      <w:r>
        <w:t xml:space="preserve">The root cause for this discrepancy come from the input from some companies who use the same values for Set 1 and other Sets. </w:t>
      </w:r>
      <w:proofErr w:type="gramStart"/>
      <w:r>
        <w:t>Thus</w:t>
      </w:r>
      <w:proofErr w:type="gramEnd"/>
      <w:r>
        <w:t xml:space="preserve"> there could be </w:t>
      </w:r>
      <w:r w:rsidR="0028153A">
        <w:t>several</w:t>
      </w:r>
      <w:r>
        <w:t xml:space="preserve"> approaches for addressing this:</w:t>
      </w:r>
    </w:p>
    <w:p w14:paraId="248A0D23" w14:textId="6C422BE7" w:rsidR="004B3FAB" w:rsidRPr="004B3FAB" w:rsidRDefault="0028153A" w:rsidP="0028153A">
      <w:pPr>
        <w:ind w:left="360"/>
        <w:rPr>
          <w:lang w:val="en-GB"/>
        </w:rPr>
      </w:pPr>
      <w:r w:rsidRPr="0028153A">
        <w:rPr>
          <w:b/>
        </w:rPr>
        <w:t>Approach 1</w:t>
      </w:r>
      <w:r>
        <w:t xml:space="preserve">: </w:t>
      </w:r>
      <w:r w:rsidR="004B3FAB" w:rsidRPr="0028153A">
        <w:t>Do not count the input of source(s) who use same values across sets. However, this may cause another question on how to deal with the WA where the same source(s) also contributes</w:t>
      </w:r>
      <w:r w:rsidRPr="0028153A">
        <w:t xml:space="preserve"> to the relative power values, and why the values of other sources </w:t>
      </w:r>
      <w:r w:rsidR="00276FC2">
        <w:t>could be</w:t>
      </w:r>
      <w:r w:rsidRPr="0028153A">
        <w:t xml:space="preserve"> more practical</w:t>
      </w:r>
      <w:r>
        <w:t>/justified/accurate</w:t>
      </w:r>
      <w:r w:rsidR="004B3FAB" w:rsidRPr="0028153A">
        <w:t>.</w:t>
      </w:r>
    </w:p>
    <w:p w14:paraId="1AF244E2" w14:textId="4F457D69" w:rsidR="004B3FAB" w:rsidRDefault="0028153A" w:rsidP="0028153A">
      <w:pPr>
        <w:ind w:left="360"/>
      </w:pPr>
      <w:r w:rsidRPr="0028153A">
        <w:rPr>
          <w:b/>
        </w:rPr>
        <w:t>Approach 2</w:t>
      </w:r>
      <w:r>
        <w:t>: R</w:t>
      </w:r>
      <w:r w:rsidR="00384D5B">
        <w:t xml:space="preserve">evisit </w:t>
      </w:r>
      <w:r>
        <w:t>the relative power values</w:t>
      </w:r>
      <w:r w:rsidR="00276FC2">
        <w:t>/transition times</w:t>
      </w:r>
      <w:r>
        <w:t xml:space="preserve"> in the WA for Set 1, </w:t>
      </w:r>
      <w:proofErr w:type="gramStart"/>
      <w:r>
        <w:t>e.g.</w:t>
      </w:r>
      <w:proofErr w:type="gramEnd"/>
      <w:r w:rsidR="00384D5B">
        <w:t xml:space="preserve"> re</w:t>
      </w:r>
      <w:r>
        <w:t>-</w:t>
      </w:r>
      <w:r w:rsidR="00384D5B">
        <w:t>assign</w:t>
      </w:r>
      <w:r>
        <w:t>ing</w:t>
      </w:r>
      <w:r w:rsidR="00384D5B">
        <w:t xml:space="preserve"> the values of </w:t>
      </w:r>
      <w:r>
        <w:t>some sources from Cat 1 to Cat 2</w:t>
      </w:r>
      <w:r w:rsidR="00384D5B">
        <w:t xml:space="preserve">, </w:t>
      </w:r>
      <w:r>
        <w:t xml:space="preserve">then </w:t>
      </w:r>
      <w:r w:rsidR="00384D5B">
        <w:t xml:space="preserve">the issue could </w:t>
      </w:r>
      <w:r>
        <w:t xml:space="preserve">also </w:t>
      </w:r>
      <w:r w:rsidR="00384D5B">
        <w:t>be mitigated. This although seems to be the most consistent approach, FL feels reluctant to re-open the discussion for Set 1 which is the effort/compromise</w:t>
      </w:r>
      <w:r w:rsidR="00C12B3B">
        <w:t xml:space="preserve"> from last meeting. </w:t>
      </w:r>
    </w:p>
    <w:p w14:paraId="7A48BE2B" w14:textId="058EFB6B" w:rsidR="0028153A" w:rsidRDefault="0028153A" w:rsidP="0028153A">
      <w:pPr>
        <w:ind w:left="360"/>
      </w:pPr>
      <w:r>
        <w:rPr>
          <w:b/>
        </w:rPr>
        <w:t>Approach 3</w:t>
      </w:r>
      <w:r w:rsidRPr="0028153A">
        <w:t>:</w:t>
      </w:r>
      <w:r>
        <w:t xml:space="preserve"> Use the same values for all Sets </w:t>
      </w:r>
      <w:r w:rsidR="00276FC2">
        <w:t xml:space="preserve">of </w:t>
      </w:r>
      <w:r>
        <w:t xml:space="preserve">reference configurations. </w:t>
      </w:r>
      <w:r w:rsidR="0018014E">
        <w:t>This may be a further compromise given no compan</w:t>
      </w:r>
      <w:r w:rsidR="00276FC2">
        <w:t xml:space="preserve">y </w:t>
      </w:r>
      <w:r w:rsidR="0018014E">
        <w:t>object</w:t>
      </w:r>
      <w:r w:rsidR="00276FC2">
        <w:t>s</w:t>
      </w:r>
      <w:r w:rsidR="0018014E">
        <w:t xml:space="preserve"> the WA for Set 1, although it </w:t>
      </w:r>
      <w:r w:rsidR="00276FC2">
        <w:t xml:space="preserve">may </w:t>
      </w:r>
      <w:r w:rsidR="0018014E">
        <w:t xml:space="preserve">lack </w:t>
      </w:r>
      <w:r w:rsidR="00276FC2">
        <w:t xml:space="preserve">some </w:t>
      </w:r>
      <w:r w:rsidR="0018014E">
        <w:t>insights from attempting different value ranges point of view.</w:t>
      </w:r>
    </w:p>
    <w:p w14:paraId="496CD602" w14:textId="19515BE7" w:rsidR="00C12B3B" w:rsidRDefault="00B01F56" w:rsidP="00B01E64">
      <w:r>
        <w:t xml:space="preserve">FL considers Approach 1 and 2 may just cause more </w:t>
      </w:r>
      <w:r w:rsidR="00276FC2">
        <w:t>potential issues</w:t>
      </w:r>
      <w:r>
        <w:t xml:space="preserve"> when addressing on</w:t>
      </w:r>
      <w:r w:rsidR="0019262F">
        <w:t xml:space="preserve">e. Approach 3 </w:t>
      </w:r>
      <w:r w:rsidR="00276FC2">
        <w:t>has</w:t>
      </w:r>
      <w:r>
        <w:t xml:space="preserve"> </w:t>
      </w:r>
      <w:r w:rsidR="00276FC2">
        <w:t>a</w:t>
      </w:r>
      <w:r>
        <w:t xml:space="preserve"> potential issue </w:t>
      </w:r>
      <w:r w:rsidR="00276FC2">
        <w:t xml:space="preserve">that could </w:t>
      </w:r>
      <w:r>
        <w:t>possibly occur if the observation for a given technique is significantly different between FDD and TDD, or between FR1 and FR2</w:t>
      </w:r>
      <w:r w:rsidR="00A2751E">
        <w:t xml:space="preserve"> when using different values across sets</w:t>
      </w:r>
      <w:r>
        <w:t xml:space="preserve">. </w:t>
      </w:r>
      <w:r w:rsidR="00276FC2">
        <w:t>On the other hand, t</w:t>
      </w:r>
      <w:r w:rsidR="00F15625">
        <w:t xml:space="preserve">he different reference configurations now are functionally incorporated into different SLS assumptions, </w:t>
      </w:r>
      <w:r w:rsidR="00256F50">
        <w:t xml:space="preserve">and the evaluations can still benefit from </w:t>
      </w:r>
      <w:proofErr w:type="gramStart"/>
      <w:r w:rsidR="00256F50">
        <w:t>e.g.</w:t>
      </w:r>
      <w:proofErr w:type="gramEnd"/>
      <w:r w:rsidR="00256F50">
        <w:t xml:space="preserve"> different antenna configurations, BW etc. T</w:t>
      </w:r>
      <w:r w:rsidR="00F15625">
        <w:t>hus</w:t>
      </w:r>
      <w:r w:rsidR="00256F50">
        <w:t>,</w:t>
      </w:r>
      <w:r w:rsidR="00F15625">
        <w:t xml:space="preserve"> whether the relative power values among the sets is same or different may not be </w:t>
      </w:r>
      <w:r w:rsidR="00276FC2">
        <w:t xml:space="preserve">such </w:t>
      </w:r>
      <w:r w:rsidR="00F15625">
        <w:t xml:space="preserve">critical. The impact on the conclusion in case of TDD/FDD or FR1/FR2 </w:t>
      </w:r>
      <w:r w:rsidR="00276FC2">
        <w:t>may</w:t>
      </w:r>
      <w:r w:rsidR="0021196D">
        <w:t xml:space="preserve"> </w:t>
      </w:r>
      <w:r w:rsidR="00F15625">
        <w:t>still</w:t>
      </w:r>
      <w:r w:rsidR="0021196D">
        <w:t xml:space="preserve"> be investigated with individual companies</w:t>
      </w:r>
      <w:r w:rsidR="00F15625">
        <w:t>’</w:t>
      </w:r>
      <w:r w:rsidR="0021196D">
        <w:t xml:space="preserve"> input of relative power values</w:t>
      </w:r>
      <w:r w:rsidR="00256F50">
        <w:t>, if found needed</w:t>
      </w:r>
      <w:r>
        <w:t xml:space="preserve">. </w:t>
      </w:r>
    </w:p>
    <w:tbl>
      <w:tblPr>
        <w:tblStyle w:val="TableGrid"/>
        <w:tblW w:w="9634" w:type="dxa"/>
        <w:tblLook w:val="04A0" w:firstRow="1" w:lastRow="0" w:firstColumn="1" w:lastColumn="0" w:noHBand="0" w:noVBand="1"/>
      </w:tblPr>
      <w:tblGrid>
        <w:gridCol w:w="1305"/>
        <w:gridCol w:w="8329"/>
      </w:tblGrid>
      <w:tr w:rsidR="00C12B3B" w14:paraId="470052D2" w14:textId="77777777" w:rsidTr="0075206A">
        <w:tc>
          <w:tcPr>
            <w:tcW w:w="9634" w:type="dxa"/>
            <w:gridSpan w:val="2"/>
          </w:tcPr>
          <w:p w14:paraId="0673EBD9" w14:textId="2A448FCA" w:rsidR="00C12B3B" w:rsidRPr="00EC7C17" w:rsidRDefault="00C12B3B" w:rsidP="00C12B3B">
            <w:pPr>
              <w:rPr>
                <w:b/>
                <w:bCs/>
              </w:rPr>
            </w:pPr>
            <w:r>
              <w:rPr>
                <w:b/>
                <w:bCs/>
              </w:rPr>
              <w:t xml:space="preserve">FL1 </w:t>
            </w:r>
            <w:r w:rsidRPr="00EC7C17">
              <w:rPr>
                <w:b/>
                <w:bCs/>
              </w:rPr>
              <w:t>Proposal</w:t>
            </w:r>
            <w:r>
              <w:rPr>
                <w:b/>
                <w:bCs/>
              </w:rPr>
              <w:t xml:space="preserve"> 2.2.1</w:t>
            </w:r>
            <w:r w:rsidRPr="00EC7C17">
              <w:rPr>
                <w:b/>
                <w:bCs/>
              </w:rPr>
              <w:t>:</w:t>
            </w:r>
          </w:p>
          <w:p w14:paraId="39EE8AF2" w14:textId="5DC4EB15" w:rsidR="0019262F" w:rsidRDefault="00276FC2" w:rsidP="0019262F">
            <w:pPr>
              <w:rPr>
                <w:b/>
              </w:rPr>
            </w:pPr>
            <w:r>
              <w:rPr>
                <w:b/>
              </w:rPr>
              <w:t>Confirm the</w:t>
            </w:r>
            <w:r w:rsidR="0019262F">
              <w:rPr>
                <w:b/>
              </w:rPr>
              <w:t xml:space="preserve"> Working Assumption</w:t>
            </w:r>
            <w:r>
              <w:rPr>
                <w:b/>
              </w:rPr>
              <w:t xml:space="preserve"> with the following </w:t>
            </w:r>
            <w:proofErr w:type="spellStart"/>
            <w:r>
              <w:rPr>
                <w:b/>
              </w:rPr>
              <w:t>udpate</w:t>
            </w:r>
            <w:proofErr w:type="spellEnd"/>
            <w:r w:rsidR="0019262F">
              <w:rPr>
                <w:b/>
              </w:rPr>
              <w:t>:</w:t>
            </w:r>
          </w:p>
          <w:p w14:paraId="2FBEC2E2" w14:textId="54F05DC8" w:rsidR="0019262F" w:rsidRPr="0021196D" w:rsidRDefault="0021196D" w:rsidP="00771200">
            <w:pPr>
              <w:pStyle w:val="ListParagraph"/>
              <w:widowControl/>
              <w:numPr>
                <w:ilvl w:val="0"/>
                <w:numId w:val="7"/>
              </w:numPr>
              <w:rPr>
                <w:b/>
              </w:rPr>
            </w:pPr>
            <w:r w:rsidRPr="0021196D">
              <w:rPr>
                <w:b/>
              </w:rPr>
              <w:t>For RAN1 evaluation purpose, f</w:t>
            </w:r>
            <w:r w:rsidR="0019262F" w:rsidRPr="0021196D">
              <w:rPr>
                <w:b/>
              </w:rPr>
              <w:t>or reference configuration set 1/</w:t>
            </w:r>
            <w:r w:rsidR="0019262F" w:rsidRPr="0021196D">
              <w:rPr>
                <w:b/>
                <w:color w:val="FF0000"/>
              </w:rPr>
              <w:t>2/3</w:t>
            </w:r>
            <w:r w:rsidR="0019262F" w:rsidRPr="0021196D">
              <w:rPr>
                <w:b/>
              </w:rPr>
              <w:t>, the values are provided as below.</w:t>
            </w:r>
            <w:r w:rsidR="0019262F" w:rsidRPr="0021196D">
              <w:rPr>
                <w:b/>
                <w:strike/>
                <w:color w:val="FF0000"/>
              </w:rPr>
              <w:t xml:space="preserve"> FFS set2 and set 3.</w:t>
            </w:r>
          </w:p>
          <w:p w14:paraId="7737CE29" w14:textId="4986C865" w:rsidR="0021196D" w:rsidRPr="00DB1B5E" w:rsidRDefault="0021196D" w:rsidP="00771200">
            <w:pPr>
              <w:pStyle w:val="ListParagraph"/>
              <w:widowControl/>
              <w:numPr>
                <w:ilvl w:val="0"/>
                <w:numId w:val="7"/>
              </w:numPr>
              <w:rPr>
                <w:b/>
                <w:color w:val="FF0000"/>
              </w:rPr>
            </w:pPr>
            <w:r w:rsidRPr="00DB1B5E">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19262F" w14:paraId="2329E378" w14:textId="77777777" w:rsidTr="0075206A">
              <w:tc>
                <w:tcPr>
                  <w:tcW w:w="1881" w:type="dxa"/>
                  <w:tcBorders>
                    <w:top w:val="double" w:sz="4" w:space="0" w:color="A5A5A5"/>
                    <w:left w:val="double" w:sz="4" w:space="0" w:color="A5A5A5"/>
                    <w:bottom w:val="double" w:sz="4" w:space="0" w:color="A5A5A5"/>
                    <w:right w:val="double" w:sz="4" w:space="0" w:color="A5A5A5"/>
                  </w:tcBorders>
                </w:tcPr>
                <w:p w14:paraId="44473430" w14:textId="77777777" w:rsidR="0019262F" w:rsidRDefault="0019262F" w:rsidP="0019262F">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7AA9F857" w14:textId="77777777" w:rsidR="0019262F" w:rsidRDefault="0019262F" w:rsidP="0019262F">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65A918D0" w14:textId="77777777" w:rsidR="0019262F" w:rsidRDefault="0019262F" w:rsidP="0019262F">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19262F" w14:paraId="47975E5A" w14:textId="77777777" w:rsidTr="0075206A">
              <w:tc>
                <w:tcPr>
                  <w:tcW w:w="1881" w:type="dxa"/>
                  <w:tcBorders>
                    <w:top w:val="double" w:sz="4" w:space="0" w:color="A5A5A5"/>
                    <w:left w:val="double" w:sz="4" w:space="0" w:color="A5A5A5"/>
                    <w:bottom w:val="double" w:sz="4" w:space="0" w:color="A5A5A5"/>
                    <w:right w:val="double" w:sz="4" w:space="0" w:color="A5A5A5"/>
                  </w:tcBorders>
                  <w:vAlign w:val="center"/>
                </w:tcPr>
                <w:p w14:paraId="19082865" w14:textId="77777777" w:rsidR="0019262F" w:rsidRDefault="0019262F" w:rsidP="0019262F">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69026E33" w14:textId="77777777" w:rsidR="0019262F" w:rsidRDefault="0019262F" w:rsidP="0019262F">
                  <w:r>
                    <w:t>1</w:t>
                  </w:r>
                </w:p>
              </w:tc>
              <w:tc>
                <w:tcPr>
                  <w:tcW w:w="1881" w:type="dxa"/>
                  <w:tcBorders>
                    <w:top w:val="double" w:sz="4" w:space="0" w:color="A5A5A5"/>
                    <w:left w:val="double" w:sz="4" w:space="0" w:color="A5A5A5"/>
                    <w:bottom w:val="double" w:sz="4" w:space="0" w:color="A5A5A5"/>
                    <w:right w:val="double" w:sz="4" w:space="0" w:color="A5A5A5"/>
                  </w:tcBorders>
                </w:tcPr>
                <w:p w14:paraId="1D4A8D9F" w14:textId="77777777" w:rsidR="0019262F" w:rsidRDefault="0019262F" w:rsidP="0019262F">
                  <w:r>
                    <w:t>1</w:t>
                  </w:r>
                </w:p>
              </w:tc>
              <w:tc>
                <w:tcPr>
                  <w:tcW w:w="1881" w:type="dxa"/>
                  <w:tcBorders>
                    <w:top w:val="double" w:sz="4" w:space="0" w:color="A5A5A5"/>
                    <w:left w:val="double" w:sz="4" w:space="0" w:color="A5A5A5"/>
                    <w:bottom w:val="double" w:sz="4" w:space="0" w:color="A5A5A5"/>
                    <w:right w:val="double" w:sz="4" w:space="0" w:color="A5A5A5"/>
                  </w:tcBorders>
                </w:tcPr>
                <w:p w14:paraId="5027C03D" w14:textId="77777777" w:rsidR="0019262F" w:rsidRDefault="0019262F" w:rsidP="0019262F">
                  <w:r>
                    <w:t>Cat 1:</w:t>
                  </w:r>
                </w:p>
                <w:p w14:paraId="2006B5D6" w14:textId="77777777" w:rsidR="0019262F" w:rsidRDefault="0019262F" w:rsidP="0019262F"/>
                <w:p w14:paraId="3C7A85C5" w14:textId="77777777" w:rsidR="0019262F" w:rsidRDefault="0019262F" w:rsidP="0019262F">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436AA4CB" w14:textId="77777777" w:rsidR="0019262F" w:rsidRDefault="0019262F" w:rsidP="0019262F">
                  <w:r>
                    <w:t xml:space="preserve">Cat 2: </w:t>
                  </w:r>
                </w:p>
                <w:p w14:paraId="6D40CB7F" w14:textId="77777777" w:rsidR="0019262F" w:rsidRDefault="0019262F" w:rsidP="0019262F"/>
                <w:p w14:paraId="69CBB97A" w14:textId="77777777" w:rsidR="0019262F" w:rsidRDefault="0019262F" w:rsidP="0019262F">
                  <w:r>
                    <w:t>10s</w:t>
                  </w:r>
                </w:p>
              </w:tc>
            </w:tr>
            <w:tr w:rsidR="0019262F" w14:paraId="3C83C9F3" w14:textId="77777777" w:rsidTr="0075206A">
              <w:tc>
                <w:tcPr>
                  <w:tcW w:w="1881" w:type="dxa"/>
                  <w:tcBorders>
                    <w:top w:val="double" w:sz="4" w:space="0" w:color="A5A5A5"/>
                    <w:left w:val="double" w:sz="4" w:space="0" w:color="A5A5A5"/>
                    <w:bottom w:val="double" w:sz="4" w:space="0" w:color="A5A5A5"/>
                    <w:right w:val="double" w:sz="4" w:space="0" w:color="A5A5A5"/>
                  </w:tcBorders>
                  <w:vAlign w:val="center"/>
                </w:tcPr>
                <w:p w14:paraId="150B8527" w14:textId="77777777" w:rsidR="0019262F" w:rsidRDefault="0019262F" w:rsidP="0019262F">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75FFF691" w14:textId="77777777" w:rsidR="0019262F" w:rsidRDefault="0019262F" w:rsidP="0019262F">
                  <w:r>
                    <w:t>Cat 1: 25</w:t>
                  </w:r>
                </w:p>
              </w:tc>
              <w:tc>
                <w:tcPr>
                  <w:tcW w:w="1881" w:type="dxa"/>
                  <w:tcBorders>
                    <w:top w:val="double" w:sz="4" w:space="0" w:color="A5A5A5"/>
                    <w:left w:val="double" w:sz="4" w:space="0" w:color="A5A5A5"/>
                    <w:bottom w:val="double" w:sz="4" w:space="0" w:color="A5A5A5"/>
                    <w:right w:val="double" w:sz="4" w:space="0" w:color="A5A5A5"/>
                  </w:tcBorders>
                </w:tcPr>
                <w:p w14:paraId="77A30ADD" w14:textId="77777777" w:rsidR="0019262F" w:rsidRDefault="0019262F" w:rsidP="0019262F">
                  <w:r>
                    <w:t>Cat 2: 2.1</w:t>
                  </w:r>
                </w:p>
              </w:tc>
              <w:tc>
                <w:tcPr>
                  <w:tcW w:w="1881" w:type="dxa"/>
                  <w:tcBorders>
                    <w:top w:val="double" w:sz="4" w:space="0" w:color="A5A5A5"/>
                    <w:left w:val="double" w:sz="4" w:space="0" w:color="A5A5A5"/>
                    <w:bottom w:val="double" w:sz="4" w:space="0" w:color="A5A5A5"/>
                    <w:right w:val="double" w:sz="4" w:space="0" w:color="A5A5A5"/>
                  </w:tcBorders>
                </w:tcPr>
                <w:p w14:paraId="44E4B998" w14:textId="77777777" w:rsidR="0019262F" w:rsidRDefault="0019262F" w:rsidP="0019262F">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15B0D90F" w14:textId="77777777" w:rsidR="0019262F" w:rsidRDefault="0019262F" w:rsidP="0019262F">
                  <w:r>
                    <w:t xml:space="preserve">Cat 2: 640 </w:t>
                  </w:r>
                  <w:proofErr w:type="spellStart"/>
                  <w:r>
                    <w:t>ms</w:t>
                  </w:r>
                  <w:proofErr w:type="spellEnd"/>
                </w:p>
              </w:tc>
            </w:tr>
            <w:tr w:rsidR="0019262F" w14:paraId="5C7362A2" w14:textId="77777777" w:rsidTr="0075206A">
              <w:tc>
                <w:tcPr>
                  <w:tcW w:w="1881" w:type="dxa"/>
                  <w:tcBorders>
                    <w:top w:val="double" w:sz="4" w:space="0" w:color="A5A5A5"/>
                    <w:left w:val="double" w:sz="4" w:space="0" w:color="A5A5A5"/>
                    <w:bottom w:val="double" w:sz="4" w:space="0" w:color="A5A5A5"/>
                    <w:right w:val="double" w:sz="4" w:space="0" w:color="A5A5A5"/>
                  </w:tcBorders>
                  <w:vAlign w:val="center"/>
                </w:tcPr>
                <w:p w14:paraId="26E73D48" w14:textId="77777777" w:rsidR="0019262F" w:rsidRDefault="0019262F" w:rsidP="0019262F">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1026AA02" w14:textId="77777777" w:rsidR="0019262F" w:rsidRDefault="0019262F" w:rsidP="0019262F">
                  <w:r>
                    <w:t>Cat1: 55</w:t>
                  </w:r>
                </w:p>
              </w:tc>
              <w:tc>
                <w:tcPr>
                  <w:tcW w:w="1881" w:type="dxa"/>
                  <w:tcBorders>
                    <w:top w:val="double" w:sz="4" w:space="0" w:color="A5A5A5"/>
                    <w:left w:val="double" w:sz="4" w:space="0" w:color="A5A5A5"/>
                    <w:bottom w:val="double" w:sz="4" w:space="0" w:color="A5A5A5"/>
                    <w:right w:val="double" w:sz="4" w:space="0" w:color="A5A5A5"/>
                  </w:tcBorders>
                </w:tcPr>
                <w:p w14:paraId="3654C0B4" w14:textId="77777777" w:rsidR="0019262F" w:rsidRDefault="0019262F" w:rsidP="0019262F">
                  <w:r>
                    <w:t>Cat 2: 5.5</w:t>
                  </w:r>
                </w:p>
              </w:tc>
              <w:tc>
                <w:tcPr>
                  <w:tcW w:w="1881" w:type="dxa"/>
                  <w:tcBorders>
                    <w:top w:val="double" w:sz="4" w:space="0" w:color="A5A5A5"/>
                    <w:left w:val="double" w:sz="4" w:space="0" w:color="A5A5A5"/>
                    <w:bottom w:val="double" w:sz="4" w:space="0" w:color="A5A5A5"/>
                    <w:right w:val="double" w:sz="4" w:space="0" w:color="A5A5A5"/>
                  </w:tcBorders>
                </w:tcPr>
                <w:p w14:paraId="6C719926" w14:textId="77777777" w:rsidR="0019262F" w:rsidRDefault="0019262F" w:rsidP="0019262F">
                  <w:r>
                    <w:t>0</w:t>
                  </w:r>
                </w:p>
              </w:tc>
              <w:tc>
                <w:tcPr>
                  <w:tcW w:w="1881" w:type="dxa"/>
                  <w:tcBorders>
                    <w:top w:val="double" w:sz="4" w:space="0" w:color="A5A5A5"/>
                    <w:left w:val="double" w:sz="4" w:space="0" w:color="A5A5A5"/>
                    <w:bottom w:val="double" w:sz="4" w:space="0" w:color="A5A5A5"/>
                    <w:right w:val="double" w:sz="4" w:space="0" w:color="A5A5A5"/>
                  </w:tcBorders>
                </w:tcPr>
                <w:p w14:paraId="5D0D25E3" w14:textId="77777777" w:rsidR="0019262F" w:rsidRDefault="0019262F" w:rsidP="0019262F">
                  <w:r>
                    <w:t>0</w:t>
                  </w:r>
                </w:p>
              </w:tc>
            </w:tr>
            <w:tr w:rsidR="0019262F" w14:paraId="49F4CEB6" w14:textId="77777777" w:rsidTr="0075206A">
              <w:tc>
                <w:tcPr>
                  <w:tcW w:w="1881" w:type="dxa"/>
                  <w:tcBorders>
                    <w:top w:val="double" w:sz="4" w:space="0" w:color="A5A5A5"/>
                    <w:left w:val="double" w:sz="4" w:space="0" w:color="A5A5A5"/>
                    <w:bottom w:val="double" w:sz="4" w:space="0" w:color="A5A5A5"/>
                    <w:right w:val="double" w:sz="4" w:space="0" w:color="A5A5A5"/>
                  </w:tcBorders>
                  <w:vAlign w:val="center"/>
                </w:tcPr>
                <w:p w14:paraId="519BD3A4" w14:textId="77777777" w:rsidR="0019262F" w:rsidRDefault="0019262F" w:rsidP="0019262F">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62131EE8" w14:textId="77777777" w:rsidR="0019262F" w:rsidRDefault="0019262F" w:rsidP="0019262F">
                  <w:r>
                    <w:t>Cat 1: 280</w:t>
                  </w:r>
                </w:p>
              </w:tc>
              <w:tc>
                <w:tcPr>
                  <w:tcW w:w="1881" w:type="dxa"/>
                  <w:tcBorders>
                    <w:top w:val="double" w:sz="4" w:space="0" w:color="A5A5A5"/>
                    <w:left w:val="double" w:sz="4" w:space="0" w:color="A5A5A5"/>
                    <w:bottom w:val="double" w:sz="4" w:space="0" w:color="A5A5A5"/>
                    <w:right w:val="double" w:sz="4" w:space="0" w:color="A5A5A5"/>
                  </w:tcBorders>
                </w:tcPr>
                <w:p w14:paraId="12958C71" w14:textId="77777777" w:rsidR="0019262F" w:rsidRDefault="0019262F" w:rsidP="0019262F">
                  <w:r>
                    <w:t>Cat 2: 32</w:t>
                  </w:r>
                </w:p>
              </w:tc>
              <w:tc>
                <w:tcPr>
                  <w:tcW w:w="1881" w:type="dxa"/>
                  <w:tcBorders>
                    <w:top w:val="double" w:sz="4" w:space="0" w:color="A5A5A5"/>
                    <w:left w:val="double" w:sz="4" w:space="0" w:color="A5A5A5"/>
                    <w:bottom w:val="double" w:sz="4" w:space="0" w:color="A5A5A5"/>
                    <w:right w:val="double" w:sz="4" w:space="0" w:color="A5A5A5"/>
                  </w:tcBorders>
                </w:tcPr>
                <w:p w14:paraId="0E397C95" w14:textId="77777777" w:rsidR="0019262F" w:rsidRDefault="0019262F" w:rsidP="0019262F">
                  <w:r>
                    <w:t>N.A.</w:t>
                  </w:r>
                </w:p>
              </w:tc>
              <w:tc>
                <w:tcPr>
                  <w:tcW w:w="1881" w:type="dxa"/>
                  <w:tcBorders>
                    <w:top w:val="double" w:sz="4" w:space="0" w:color="A5A5A5"/>
                    <w:left w:val="double" w:sz="4" w:space="0" w:color="A5A5A5"/>
                    <w:bottom w:val="double" w:sz="4" w:space="0" w:color="A5A5A5"/>
                    <w:right w:val="double" w:sz="4" w:space="0" w:color="A5A5A5"/>
                  </w:tcBorders>
                </w:tcPr>
                <w:p w14:paraId="4E6D1614" w14:textId="77777777" w:rsidR="0019262F" w:rsidRDefault="0019262F" w:rsidP="0019262F">
                  <w:r>
                    <w:t>N.A.</w:t>
                  </w:r>
                </w:p>
              </w:tc>
            </w:tr>
            <w:tr w:rsidR="0019262F" w14:paraId="3F74E895" w14:textId="77777777" w:rsidTr="0075206A">
              <w:tc>
                <w:tcPr>
                  <w:tcW w:w="1881" w:type="dxa"/>
                  <w:tcBorders>
                    <w:top w:val="double" w:sz="4" w:space="0" w:color="A5A5A5"/>
                    <w:left w:val="double" w:sz="4" w:space="0" w:color="A5A5A5"/>
                    <w:bottom w:val="double" w:sz="4" w:space="0" w:color="A5A5A5"/>
                    <w:right w:val="double" w:sz="4" w:space="0" w:color="A5A5A5"/>
                  </w:tcBorders>
                  <w:vAlign w:val="center"/>
                </w:tcPr>
                <w:p w14:paraId="4FAB06F7" w14:textId="77777777" w:rsidR="0019262F" w:rsidRDefault="0019262F" w:rsidP="0019262F">
                  <w:pPr>
                    <w:jc w:val="center"/>
                  </w:pPr>
                  <w:r>
                    <w:lastRenderedPageBreak/>
                    <w:t>Active UL</w:t>
                  </w:r>
                </w:p>
              </w:tc>
              <w:tc>
                <w:tcPr>
                  <w:tcW w:w="1881" w:type="dxa"/>
                  <w:tcBorders>
                    <w:top w:val="double" w:sz="4" w:space="0" w:color="A5A5A5"/>
                    <w:left w:val="double" w:sz="4" w:space="0" w:color="A5A5A5"/>
                    <w:bottom w:val="double" w:sz="4" w:space="0" w:color="A5A5A5"/>
                    <w:right w:val="double" w:sz="4" w:space="0" w:color="A5A5A5"/>
                  </w:tcBorders>
                </w:tcPr>
                <w:p w14:paraId="6F370C51" w14:textId="77777777" w:rsidR="0019262F" w:rsidRDefault="0019262F" w:rsidP="0019262F">
                  <w:r>
                    <w:t>Cat 1: 110</w:t>
                  </w:r>
                </w:p>
              </w:tc>
              <w:tc>
                <w:tcPr>
                  <w:tcW w:w="1881" w:type="dxa"/>
                  <w:tcBorders>
                    <w:top w:val="double" w:sz="4" w:space="0" w:color="A5A5A5"/>
                    <w:left w:val="double" w:sz="4" w:space="0" w:color="A5A5A5"/>
                    <w:bottom w:val="double" w:sz="4" w:space="0" w:color="A5A5A5"/>
                    <w:right w:val="double" w:sz="4" w:space="0" w:color="A5A5A5"/>
                  </w:tcBorders>
                </w:tcPr>
                <w:p w14:paraId="2DE0706B" w14:textId="77777777" w:rsidR="0019262F" w:rsidRDefault="0019262F" w:rsidP="0019262F">
                  <w:r>
                    <w:t>Cat 2: 6.5</w:t>
                  </w:r>
                </w:p>
              </w:tc>
              <w:tc>
                <w:tcPr>
                  <w:tcW w:w="1881" w:type="dxa"/>
                  <w:tcBorders>
                    <w:top w:val="double" w:sz="4" w:space="0" w:color="A5A5A5"/>
                    <w:left w:val="double" w:sz="4" w:space="0" w:color="A5A5A5"/>
                    <w:bottom w:val="double" w:sz="4" w:space="0" w:color="A5A5A5"/>
                    <w:right w:val="double" w:sz="4" w:space="0" w:color="A5A5A5"/>
                  </w:tcBorders>
                </w:tcPr>
                <w:p w14:paraId="16458F6B" w14:textId="77777777" w:rsidR="0019262F" w:rsidRDefault="0019262F" w:rsidP="0019262F">
                  <w:r>
                    <w:t>N.A.</w:t>
                  </w:r>
                </w:p>
              </w:tc>
              <w:tc>
                <w:tcPr>
                  <w:tcW w:w="1881" w:type="dxa"/>
                  <w:tcBorders>
                    <w:top w:val="double" w:sz="4" w:space="0" w:color="A5A5A5"/>
                    <w:left w:val="double" w:sz="4" w:space="0" w:color="A5A5A5"/>
                    <w:bottom w:val="double" w:sz="4" w:space="0" w:color="A5A5A5"/>
                    <w:right w:val="double" w:sz="4" w:space="0" w:color="A5A5A5"/>
                  </w:tcBorders>
                </w:tcPr>
                <w:p w14:paraId="059BA77C" w14:textId="77777777" w:rsidR="0019262F" w:rsidRDefault="0019262F" w:rsidP="0019262F">
                  <w:r>
                    <w:t>N.A.</w:t>
                  </w:r>
                </w:p>
              </w:tc>
            </w:tr>
          </w:tbl>
          <w:p w14:paraId="234CF766" w14:textId="77777777" w:rsidR="00C12B3B" w:rsidRPr="00C12B3B" w:rsidRDefault="00C12B3B" w:rsidP="0075206A">
            <w:pPr>
              <w:spacing w:after="0"/>
              <w:jc w:val="left"/>
              <w:rPr>
                <w:rFonts w:eastAsiaTheme="minorEastAsia"/>
                <w:lang w:val="en-GB"/>
              </w:rPr>
            </w:pPr>
          </w:p>
          <w:p w14:paraId="19AAC2D0" w14:textId="6CDD7239" w:rsidR="00C12B3B" w:rsidRDefault="00C12B3B" w:rsidP="0075206A">
            <w:pPr>
              <w:spacing w:after="0"/>
              <w:jc w:val="left"/>
              <w:rPr>
                <w:rFonts w:eastAsiaTheme="minorEastAsia"/>
              </w:rPr>
            </w:pPr>
          </w:p>
        </w:tc>
      </w:tr>
      <w:tr w:rsidR="00B01E64" w14:paraId="227E73C1" w14:textId="77777777" w:rsidTr="00384D5B">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7D56CD4" w14:textId="77777777" w:rsidR="00B01E64" w:rsidRDefault="00B01E64" w:rsidP="00384D5B">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1BCC92B" w14:textId="77777777" w:rsidR="00B01E64" w:rsidRDefault="00B01E64" w:rsidP="00384D5B">
            <w:pPr>
              <w:spacing w:after="0"/>
              <w:jc w:val="center"/>
              <w:rPr>
                <w:b/>
                <w:bCs/>
              </w:rPr>
            </w:pPr>
            <w:r>
              <w:rPr>
                <w:b/>
                <w:bCs/>
              </w:rPr>
              <w:t>Comments</w:t>
            </w:r>
          </w:p>
        </w:tc>
      </w:tr>
      <w:tr w:rsidR="00B01E64" w14:paraId="1C2A8D69" w14:textId="77777777" w:rsidTr="00384D5B">
        <w:tc>
          <w:tcPr>
            <w:tcW w:w="1305" w:type="dxa"/>
            <w:tcBorders>
              <w:top w:val="single" w:sz="4" w:space="0" w:color="auto"/>
              <w:left w:val="single" w:sz="4" w:space="0" w:color="auto"/>
              <w:bottom w:val="single" w:sz="4" w:space="0" w:color="auto"/>
              <w:right w:val="single" w:sz="4" w:space="0" w:color="auto"/>
            </w:tcBorders>
          </w:tcPr>
          <w:p w14:paraId="682B73A0" w14:textId="77777777" w:rsidR="00B01E64" w:rsidRDefault="00B01E64" w:rsidP="00384D5B">
            <w:pPr>
              <w:spacing w:after="0"/>
              <w:jc w:val="center"/>
              <w:rPr>
                <w:rFonts w:eastAsiaTheme="minorEastAsia"/>
              </w:rPr>
            </w:pPr>
          </w:p>
        </w:tc>
        <w:tc>
          <w:tcPr>
            <w:tcW w:w="8329" w:type="dxa"/>
            <w:tcBorders>
              <w:top w:val="single" w:sz="4" w:space="0" w:color="auto"/>
              <w:left w:val="single" w:sz="4" w:space="0" w:color="auto"/>
              <w:bottom w:val="single" w:sz="4" w:space="0" w:color="auto"/>
              <w:right w:val="single" w:sz="4" w:space="0" w:color="auto"/>
            </w:tcBorders>
          </w:tcPr>
          <w:p w14:paraId="65FFAA06" w14:textId="77777777" w:rsidR="00B01E64" w:rsidRDefault="00B01E64" w:rsidP="00384D5B">
            <w:pPr>
              <w:spacing w:after="0"/>
              <w:jc w:val="left"/>
              <w:rPr>
                <w:rFonts w:eastAsiaTheme="minorEastAsia"/>
              </w:rPr>
            </w:pPr>
          </w:p>
        </w:tc>
      </w:tr>
      <w:tr w:rsidR="00B01E64" w14:paraId="74044C84" w14:textId="77777777" w:rsidTr="00384D5B">
        <w:tc>
          <w:tcPr>
            <w:tcW w:w="1305" w:type="dxa"/>
          </w:tcPr>
          <w:p w14:paraId="277FB7D5" w14:textId="77777777" w:rsidR="00B01E64" w:rsidRDefault="00B01E64" w:rsidP="00384D5B">
            <w:pPr>
              <w:spacing w:after="0"/>
              <w:jc w:val="center"/>
              <w:rPr>
                <w:rFonts w:eastAsiaTheme="minorEastAsia"/>
              </w:rPr>
            </w:pPr>
          </w:p>
        </w:tc>
        <w:tc>
          <w:tcPr>
            <w:tcW w:w="8329" w:type="dxa"/>
          </w:tcPr>
          <w:p w14:paraId="69BC332E" w14:textId="77777777" w:rsidR="00B01E64" w:rsidRDefault="00B01E64" w:rsidP="00384D5B">
            <w:pPr>
              <w:spacing w:after="0"/>
              <w:jc w:val="left"/>
              <w:rPr>
                <w:rFonts w:eastAsiaTheme="minorEastAsia"/>
              </w:rPr>
            </w:pPr>
          </w:p>
        </w:tc>
      </w:tr>
      <w:tr w:rsidR="0019262F" w14:paraId="29BFA083" w14:textId="77777777" w:rsidTr="0019262F">
        <w:tc>
          <w:tcPr>
            <w:tcW w:w="1305" w:type="dxa"/>
          </w:tcPr>
          <w:p w14:paraId="7D0C49E3" w14:textId="77777777" w:rsidR="0019262F" w:rsidRDefault="0019262F" w:rsidP="0075206A">
            <w:pPr>
              <w:spacing w:after="0"/>
              <w:jc w:val="center"/>
              <w:rPr>
                <w:rFonts w:eastAsiaTheme="minorEastAsia"/>
              </w:rPr>
            </w:pPr>
          </w:p>
        </w:tc>
        <w:tc>
          <w:tcPr>
            <w:tcW w:w="8329" w:type="dxa"/>
          </w:tcPr>
          <w:p w14:paraId="5B7B718A" w14:textId="77777777" w:rsidR="0019262F" w:rsidRDefault="0019262F" w:rsidP="0075206A">
            <w:pPr>
              <w:spacing w:after="0"/>
              <w:jc w:val="left"/>
              <w:rPr>
                <w:rFonts w:eastAsiaTheme="minorEastAsia"/>
              </w:rPr>
            </w:pPr>
          </w:p>
        </w:tc>
      </w:tr>
    </w:tbl>
    <w:p w14:paraId="63F857DE" w14:textId="77777777" w:rsidR="00B01E64" w:rsidRDefault="00B01E64" w:rsidP="00B01E64"/>
    <w:p w14:paraId="27B52BF2" w14:textId="658A78BC" w:rsidR="00305680" w:rsidRDefault="00A56EFA" w:rsidP="003B255B">
      <w:pPr>
        <w:pStyle w:val="Heading2"/>
      </w:pPr>
      <w:r>
        <w:t>Additional</w:t>
      </w:r>
      <w:r w:rsidR="00D221B1">
        <w:t xml:space="preserve"> </w:t>
      </w:r>
      <w:r w:rsidR="001B04FB">
        <w:t>transition energy</w:t>
      </w:r>
    </w:p>
    <w:p w14:paraId="3C918AF2" w14:textId="2BF47BE8" w:rsidR="008B1B84" w:rsidRDefault="00E8349D">
      <w:r>
        <w:t xml:space="preserve">For the calculation of additional transition energy, there are a few possible approaches. </w:t>
      </w:r>
    </w:p>
    <w:p w14:paraId="5D4250CA" w14:textId="7D81B3A2" w:rsidR="00E8349D" w:rsidRPr="005E49EE" w:rsidRDefault="00E8349D" w:rsidP="00771200">
      <w:pPr>
        <w:pStyle w:val="ListParagraph"/>
        <w:numPr>
          <w:ilvl w:val="0"/>
          <w:numId w:val="7"/>
        </w:numPr>
      </w:pPr>
      <w:r w:rsidRPr="005E49EE">
        <w:t xml:space="preserve">Option 1: as discussed in RAN1#110 meeting and </w:t>
      </w:r>
      <w:proofErr w:type="gramStart"/>
      <w:r w:rsidRPr="005E49EE">
        <w:t>similar to</w:t>
      </w:r>
      <w:proofErr w:type="gramEnd"/>
      <w:r w:rsidRPr="005E49EE">
        <w:t xml:space="preserve"> the methodology of UE power saving study, i.e. </w:t>
      </w:r>
    </w:p>
    <w:p w14:paraId="418ABF5D" w14:textId="5E1D76BD" w:rsidR="00E8349D" w:rsidRPr="005E49EE" w:rsidRDefault="00016F5F" w:rsidP="00771200">
      <w:pPr>
        <w:pStyle w:val="ListParagraph"/>
        <w:numPr>
          <w:ilvl w:val="0"/>
          <w:numId w:val="35"/>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E8349D" w:rsidRPr="005E49EE">
        <w:rPr>
          <w:bCs/>
          <w:sz w:val="22"/>
          <w:szCs w:val="22"/>
        </w:rPr>
        <w:t xml:space="preserve">  </w:t>
      </w:r>
    </w:p>
    <w:p w14:paraId="797786A5" w14:textId="77777777" w:rsidR="00E8349D" w:rsidRPr="00E8349D" w:rsidRDefault="00E8349D" w:rsidP="00771200">
      <w:pPr>
        <w:pStyle w:val="ListParagraph"/>
        <w:numPr>
          <w:ilvl w:val="1"/>
          <w:numId w:val="35"/>
        </w:numPr>
        <w:rPr>
          <w:lang w:val="en-US" w:eastAsia="zh-CN"/>
        </w:rPr>
      </w:pPr>
      <w:r w:rsidRPr="00E8349D">
        <w:rPr>
          <w:bCs/>
        </w:rPr>
        <w:t xml:space="preserve">where </w:t>
      </w:r>
      <m:oMath>
        <m:r>
          <w:rPr>
            <w:rFonts w:ascii="Cambria Math" w:hAnsi="Cambria Math"/>
          </w:rPr>
          <m:t>∆</m:t>
        </m:r>
      </m:oMath>
      <w:r w:rsidRPr="00E8349D">
        <w:rPr>
          <w:bCs/>
          <w:lang w:eastAsia="zh-CN"/>
        </w:rPr>
        <w:t xml:space="preserve"> </w:t>
      </w:r>
      <w:r w:rsidRPr="00E8349D">
        <w:rPr>
          <w:bCs/>
        </w:rPr>
        <w:t xml:space="preserve">is the difference of the relative power between sleep mode </w:t>
      </w:r>
      <m:oMath>
        <m:r>
          <w:rPr>
            <w:rFonts w:ascii="Cambria Math" w:hAnsi="Cambria Math"/>
          </w:rPr>
          <m:t>i</m:t>
        </m:r>
      </m:oMath>
      <w:r w:rsidRPr="00E8349D">
        <w:rPr>
          <w:bCs/>
        </w:rPr>
        <w:t xml:space="preserve"> and </w:t>
      </w:r>
      <w:r w:rsidRPr="00E8349D">
        <w:t>micro sleep</w:t>
      </w:r>
      <w:r w:rsidRPr="00E8349D">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sidRPr="00E8349D">
        <w:rPr>
          <w:bCs/>
        </w:rPr>
        <w:t xml:space="preserve"> is the corresponding total transition time to sleep mode </w:t>
      </w:r>
      <m:oMath>
        <m:r>
          <w:rPr>
            <w:rFonts w:ascii="Cambria Math" w:hAnsi="Cambria Math"/>
          </w:rPr>
          <m:t>i</m:t>
        </m:r>
      </m:oMath>
      <w:r w:rsidRPr="00E8349D">
        <w:rPr>
          <w:bCs/>
          <w:lang w:eastAsia="zh-CN"/>
        </w:rPr>
        <w:t>, accounting for both ramping down and ramping up</w:t>
      </w:r>
      <w:r w:rsidRPr="00E8349D">
        <w:rPr>
          <w:bCs/>
        </w:rPr>
        <w:t xml:space="preserve">     </w:t>
      </w:r>
    </w:p>
    <w:p w14:paraId="2BAEA3C4" w14:textId="72EAE6A4" w:rsidR="0042504D" w:rsidRPr="0042504D" w:rsidRDefault="00E8349D" w:rsidP="00771200">
      <w:pPr>
        <w:pStyle w:val="ListParagraph"/>
        <w:numPr>
          <w:ilvl w:val="0"/>
          <w:numId w:val="35"/>
        </w:numPr>
        <w:rPr>
          <w:lang w:val="en-US" w:eastAsia="zh-CN"/>
        </w:rPr>
      </w:pPr>
      <w:r>
        <w:rPr>
          <w:bCs/>
        </w:rPr>
        <w:t xml:space="preserve">This is supported by Nokia/NSB, </w:t>
      </w:r>
      <w:r w:rsidR="00BE51B1">
        <w:rPr>
          <w:bCs/>
        </w:rPr>
        <w:t xml:space="preserve">vivo, </w:t>
      </w:r>
      <w:r w:rsidR="008471BF">
        <w:rPr>
          <w:bCs/>
        </w:rPr>
        <w:t>OPPO,</w:t>
      </w:r>
      <w:r w:rsidR="00C662A5">
        <w:rPr>
          <w:bCs/>
        </w:rPr>
        <w:t xml:space="preserve"> CATT</w:t>
      </w:r>
      <w:r w:rsidR="00B354F9">
        <w:rPr>
          <w:bCs/>
        </w:rPr>
        <w:t>, CMCC</w:t>
      </w:r>
      <w:r w:rsidR="009F457D">
        <w:rPr>
          <w:bCs/>
        </w:rPr>
        <w:t>, LGE</w:t>
      </w:r>
      <w:r w:rsidR="00B2396C">
        <w:rPr>
          <w:bCs/>
        </w:rPr>
        <w:t>, Samsung,</w:t>
      </w:r>
    </w:p>
    <w:p w14:paraId="1A27F5F8" w14:textId="6CFBA8E6" w:rsidR="00A27018" w:rsidRDefault="0042504D" w:rsidP="00771200">
      <w:pPr>
        <w:pStyle w:val="ListParagraph"/>
        <w:numPr>
          <w:ilvl w:val="0"/>
          <w:numId w:val="7"/>
        </w:numPr>
      </w:pPr>
      <w:r w:rsidRPr="005E49EE">
        <w:t xml:space="preserve">Option 2: in addition to the formula used in Option 1, need to apply further adjustment </w:t>
      </w:r>
      <w:proofErr w:type="gramStart"/>
      <w:r w:rsidRPr="005E49EE">
        <w:t>in order to</w:t>
      </w:r>
      <w:proofErr w:type="gramEnd"/>
      <w:r w:rsidRPr="005E49EE">
        <w:t xml:space="preserve"> meet certain constraints</w:t>
      </w:r>
      <w:r w:rsidR="00FB4D42">
        <w:t>, mainly considering the situation that BS enter</w:t>
      </w:r>
      <w:r w:rsidR="00DB1B5E">
        <w:t>ing</w:t>
      </w:r>
      <w:r w:rsidR="00FB4D42">
        <w:t xml:space="preserve"> into a deeper sleep may preferably be able to obtain more energy savings.</w:t>
      </w:r>
      <w:r w:rsidR="00E8349D" w:rsidRPr="005E49EE">
        <w:t xml:space="preserve">    </w:t>
      </w:r>
    </w:p>
    <w:p w14:paraId="64B30247" w14:textId="5AF8CD70" w:rsidR="004B0B7F" w:rsidRDefault="00A27018" w:rsidP="00771200">
      <w:pPr>
        <w:pStyle w:val="ListParagraph"/>
        <w:numPr>
          <w:ilvl w:val="1"/>
          <w:numId w:val="7"/>
        </w:numPr>
      </w:pPr>
      <w:r>
        <w:t>This is supported by Huawei/</w:t>
      </w:r>
      <w:proofErr w:type="spellStart"/>
      <w:r>
        <w:t>HiSilicon</w:t>
      </w:r>
      <w:proofErr w:type="spellEnd"/>
      <w:r>
        <w:t xml:space="preserve">, </w:t>
      </w:r>
      <w:proofErr w:type="spellStart"/>
      <w:r>
        <w:t>Spreadtrum</w:t>
      </w:r>
      <w:proofErr w:type="spellEnd"/>
      <w:r>
        <w:t>,</w:t>
      </w:r>
      <w:r w:rsidR="00E8349D" w:rsidRPr="005E49EE">
        <w:t xml:space="preserve"> </w:t>
      </w:r>
      <w:r w:rsidR="00382031">
        <w:t>Intel</w:t>
      </w:r>
      <w:r w:rsidR="00FB4D42">
        <w:t>, ZTE</w:t>
      </w:r>
      <w:r w:rsidR="00736574">
        <w:t>, MediaTek</w:t>
      </w:r>
    </w:p>
    <w:p w14:paraId="4D540A88" w14:textId="52956A93" w:rsidR="00D256B3" w:rsidRDefault="00D256B3" w:rsidP="00771200">
      <w:pPr>
        <w:pStyle w:val="ListParagraph"/>
        <w:numPr>
          <w:ilvl w:val="1"/>
          <w:numId w:val="7"/>
        </w:numPr>
      </w:pPr>
      <w:r>
        <w:t>Although consider the logic makes sense, NTT DOCOMO proposes</w:t>
      </w:r>
      <w:r w:rsidR="00DB1B5E">
        <w:t xml:space="preserve"> alternatively</w:t>
      </w:r>
      <w:r>
        <w:t xml:space="preserve"> to revisit the transition time in the working assumption such that the formula in Option 1 applies without manual change, </w:t>
      </w:r>
      <w:proofErr w:type="gramStart"/>
      <w:r>
        <w:t>e.g.</w:t>
      </w:r>
      <w:proofErr w:type="gramEnd"/>
      <w:r>
        <w:t xml:space="preserve"> 6 </w:t>
      </w:r>
      <w:proofErr w:type="spellStart"/>
      <w:r>
        <w:t>ms</w:t>
      </w:r>
      <w:proofErr w:type="spellEnd"/>
      <w:r>
        <w:t xml:space="preserve">-&gt; 10 </w:t>
      </w:r>
      <w:proofErr w:type="spellStart"/>
      <w:r>
        <w:t>ms</w:t>
      </w:r>
      <w:proofErr w:type="spellEnd"/>
      <w:r>
        <w:t xml:space="preserve"> for light sleep.</w:t>
      </w:r>
    </w:p>
    <w:p w14:paraId="5237FAA2" w14:textId="20A742AB" w:rsidR="004B0B7F" w:rsidRDefault="004B0B7F" w:rsidP="00771200">
      <w:pPr>
        <w:pStyle w:val="ListParagraph"/>
        <w:numPr>
          <w:ilvl w:val="0"/>
          <w:numId w:val="7"/>
        </w:numPr>
      </w:pPr>
      <w:r>
        <w:t xml:space="preserve">Option 3: if inter-sleep mode transition is not allowed </w:t>
      </w:r>
      <w:proofErr w:type="spellStart"/>
      <w:r w:rsidRPr="004B0B7F">
        <w:t>E_tran</w:t>
      </w:r>
      <w:proofErr w:type="spellEnd"/>
      <w:r w:rsidRPr="004B0B7F">
        <w:t xml:space="preserve"> (n)</w:t>
      </w:r>
      <w:proofErr w:type="gramStart"/>
      <w:r w:rsidRPr="004B0B7F">
        <w:t>=(</w:t>
      </w:r>
      <w:proofErr w:type="gramEnd"/>
      <w:r w:rsidRPr="004B0B7F">
        <w:t>2P_n+P_a0+P_a1 )*</w:t>
      </w:r>
      <w:proofErr w:type="spellStart"/>
      <w:r w:rsidRPr="004B0B7F">
        <w:t>T_n</w:t>
      </w:r>
      <w:proofErr w:type="spellEnd"/>
      <w:r w:rsidRPr="004B0B7F">
        <w:t xml:space="preserve">/2 </w:t>
      </w:r>
      <w:r w:rsidR="00E13AC2">
        <w:t xml:space="preserve">where </w:t>
      </w:r>
      <w:r w:rsidR="00E13AC2" w:rsidRPr="004B0B7F">
        <w:t>Pa0 and Pa1 refers to the power level of the previous and sub</w:t>
      </w:r>
      <w:r w:rsidR="00E13AC2">
        <w:t>sequent active state (DL or UL)</w:t>
      </w:r>
      <w:r>
        <w:t xml:space="preserve">; </w:t>
      </w:r>
      <w:r w:rsidRPr="004B0B7F">
        <w:t>otherwise</w:t>
      </w:r>
      <w:r>
        <w:t xml:space="preserve"> </w:t>
      </w:r>
      <w:proofErr w:type="spellStart"/>
      <w:r w:rsidRPr="004B0B7F">
        <w:t>E_tran</w:t>
      </w:r>
      <w:proofErr w:type="spellEnd"/>
      <w:r w:rsidRPr="004B0B7F">
        <w:t xml:space="preserve"> (</w:t>
      </w:r>
      <w:proofErr w:type="spellStart"/>
      <w:r w:rsidRPr="004B0B7F">
        <w:t>m,n</w:t>
      </w:r>
      <w:proofErr w:type="spellEnd"/>
      <w:r w:rsidRPr="004B0B7F">
        <w:t>)=(</w:t>
      </w:r>
      <w:proofErr w:type="spellStart"/>
      <w:r w:rsidRPr="004B0B7F">
        <w:t>P_m+P_n</w:t>
      </w:r>
      <w:proofErr w:type="spellEnd"/>
      <w:r w:rsidRPr="004B0B7F">
        <w:t xml:space="preserve"> )*(</w:t>
      </w:r>
      <w:proofErr w:type="spellStart"/>
      <w:r w:rsidRPr="004B0B7F">
        <w:t>T_m-T_n</w:t>
      </w:r>
      <w:proofErr w:type="spellEnd"/>
      <w:r w:rsidRPr="004B0B7F">
        <w:t>)/2</w:t>
      </w:r>
      <w:r w:rsidR="005D669C">
        <w:t xml:space="preserve">.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04792BAA" w14:textId="484F7826" w:rsidR="004B0B7F" w:rsidRPr="004B0B7F" w:rsidRDefault="004B0B7F" w:rsidP="00771200">
      <w:pPr>
        <w:pStyle w:val="ListParagraph"/>
        <w:numPr>
          <w:ilvl w:val="1"/>
          <w:numId w:val="7"/>
        </w:numPr>
      </w:pPr>
      <w:r w:rsidRPr="004B0B7F">
        <w:t xml:space="preserve">This is supported by </w:t>
      </w:r>
      <w:r>
        <w:t>China Telecom</w:t>
      </w:r>
      <w:r w:rsidR="00E13AC2">
        <w:t xml:space="preserve"> (former)</w:t>
      </w:r>
      <w:r w:rsidRPr="004B0B7F">
        <w:t xml:space="preserve">, </w:t>
      </w:r>
      <w:r w:rsidR="005D669C">
        <w:t>Ericsson</w:t>
      </w:r>
      <w:r w:rsidR="00E13AC2">
        <w:t>(later)</w:t>
      </w:r>
    </w:p>
    <w:p w14:paraId="5D1DAEC7" w14:textId="4CE9D284" w:rsidR="00FB4D42" w:rsidRDefault="00FB4D42" w:rsidP="00771200">
      <w:pPr>
        <w:pStyle w:val="ListParagraph"/>
        <w:numPr>
          <w:ilvl w:val="0"/>
          <w:numId w:val="7"/>
        </w:numPr>
      </w:pPr>
      <w:r>
        <w:t>Note some companies also consider that the additional transition energy for three sets of reference configurations can be the same, especially if the total transition time (as agreed) and relative power values are the same</w:t>
      </w:r>
      <w:r w:rsidR="00E13AC2">
        <w:t xml:space="preserve"> across sets</w:t>
      </w:r>
      <w:r>
        <w:t>.</w:t>
      </w:r>
    </w:p>
    <w:p w14:paraId="36FE0288" w14:textId="0395BFEF" w:rsidR="00E8349D" w:rsidRDefault="00FB4D42" w:rsidP="00771200">
      <w:pPr>
        <w:pStyle w:val="ListParagraph"/>
        <w:numPr>
          <w:ilvl w:val="1"/>
          <w:numId w:val="7"/>
        </w:numPr>
      </w:pPr>
      <w:r>
        <w:t>ZTE</w:t>
      </w:r>
      <w:r w:rsidR="00B354F9">
        <w:t>, CMCC</w:t>
      </w:r>
    </w:p>
    <w:p w14:paraId="609797D9" w14:textId="33D4ABBD" w:rsidR="00EC7C17" w:rsidRDefault="00EC7C17">
      <w:r>
        <w:t>The following summarizes the transition energy values proposed in contributions.</w:t>
      </w:r>
    </w:p>
    <w:tbl>
      <w:tblPr>
        <w:tblStyle w:val="TableGrid"/>
        <w:tblW w:w="0" w:type="auto"/>
        <w:tblLook w:val="04A0" w:firstRow="1" w:lastRow="0" w:firstColumn="1" w:lastColumn="0" w:noHBand="0" w:noVBand="1"/>
      </w:tblPr>
      <w:tblGrid>
        <w:gridCol w:w="1661"/>
        <w:gridCol w:w="7970"/>
      </w:tblGrid>
      <w:tr w:rsidR="00EE3127" w:rsidRPr="00EE3127" w14:paraId="3CA8BA9B" w14:textId="77777777" w:rsidTr="00EE3127">
        <w:tc>
          <w:tcPr>
            <w:tcW w:w="1661" w:type="dxa"/>
            <w:shd w:val="clear" w:color="auto" w:fill="D9D9D9" w:themeFill="background1" w:themeFillShade="D9"/>
          </w:tcPr>
          <w:p w14:paraId="213414C1" w14:textId="55AC0CC4" w:rsidR="00EE3127" w:rsidRPr="00EE3127" w:rsidRDefault="00EE3127" w:rsidP="00EE3127">
            <w:pPr>
              <w:jc w:val="center"/>
              <w:rPr>
                <w:b/>
              </w:rPr>
            </w:pPr>
            <w:r w:rsidRPr="00EE3127">
              <w:rPr>
                <w:b/>
              </w:rPr>
              <w:t>Company</w:t>
            </w:r>
          </w:p>
        </w:tc>
        <w:tc>
          <w:tcPr>
            <w:tcW w:w="7970" w:type="dxa"/>
            <w:shd w:val="clear" w:color="auto" w:fill="D9D9D9" w:themeFill="background1" w:themeFillShade="D9"/>
          </w:tcPr>
          <w:p w14:paraId="17308D48" w14:textId="4472AF1E" w:rsidR="00EE3127" w:rsidRPr="00EE3127" w:rsidRDefault="00EE3127" w:rsidP="00EE3127">
            <w:pPr>
              <w:jc w:val="center"/>
              <w:rPr>
                <w:b/>
              </w:rPr>
            </w:pPr>
            <w:r w:rsidRPr="00EE3127">
              <w:rPr>
                <w:b/>
              </w:rPr>
              <w:t>Proposals</w:t>
            </w:r>
          </w:p>
        </w:tc>
      </w:tr>
      <w:tr w:rsidR="00EC7C17" w:rsidRPr="00EE3127" w14:paraId="3C192D83" w14:textId="77777777" w:rsidTr="00EE3127">
        <w:tc>
          <w:tcPr>
            <w:tcW w:w="1661" w:type="dxa"/>
          </w:tcPr>
          <w:p w14:paraId="300B8FAC" w14:textId="10164B60" w:rsidR="00EC7C17" w:rsidRPr="00EE3127" w:rsidRDefault="005E49EE">
            <w:r w:rsidRPr="00EE3127">
              <w:t>Huawei/</w:t>
            </w:r>
            <w:proofErr w:type="spellStart"/>
            <w:r w:rsidRPr="00EE3127">
              <w:t>HiSilicon</w:t>
            </w:r>
            <w:proofErr w:type="spellEnd"/>
          </w:p>
        </w:tc>
        <w:tc>
          <w:tcPr>
            <w:tcW w:w="7970" w:type="dxa"/>
          </w:tcPr>
          <w:p w14:paraId="10371B1B" w14:textId="77777777" w:rsidR="005E49EE" w:rsidRPr="00EE3127" w:rsidRDefault="005E49EE" w:rsidP="005E49EE">
            <w:pPr>
              <w:spacing w:before="240"/>
              <w:rPr>
                <w:lang w:val="en-GB"/>
              </w:rPr>
            </w:pPr>
            <w:r w:rsidRPr="00EE3127">
              <w:rPr>
                <w:i/>
                <w:u w:val="single"/>
                <w:lang w:val="en-GB"/>
              </w:rPr>
              <w:t>Proposal 8:</w:t>
            </w:r>
            <w:r w:rsidRPr="00EE3127">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5E49EE" w:rsidRPr="00EE3127" w14:paraId="3B0148A4" w14:textId="77777777" w:rsidTr="00917915">
              <w:trPr>
                <w:jc w:val="center"/>
              </w:trPr>
              <w:tc>
                <w:tcPr>
                  <w:tcW w:w="1382" w:type="dxa"/>
                  <w:vMerge w:val="restart"/>
                  <w:tcBorders>
                    <w:top w:val="double" w:sz="4" w:space="0" w:color="A5A5A5"/>
                    <w:left w:val="double" w:sz="4" w:space="0" w:color="A5A5A5"/>
                    <w:right w:val="double" w:sz="4" w:space="0" w:color="A5A5A5"/>
                  </w:tcBorders>
                  <w:vAlign w:val="center"/>
                </w:tcPr>
                <w:p w14:paraId="2D178512" w14:textId="77777777" w:rsidR="005E49EE" w:rsidRPr="00EE3127" w:rsidRDefault="005E49EE" w:rsidP="005E49EE">
                  <w:pPr>
                    <w:jc w:val="center"/>
                    <w:rPr>
                      <w:rFonts w:ascii="Calibri" w:eastAsia="Malgun Gothic" w:hAnsi="Calibri"/>
                      <w:bCs/>
                      <w:kern w:val="2"/>
                    </w:rPr>
                  </w:pPr>
                  <w:r w:rsidRPr="00EE3127">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A58C818" w14:textId="70F1D3A7" w:rsidR="005E49EE" w:rsidRPr="00EE3127" w:rsidRDefault="005E49EE" w:rsidP="005E49EE">
                  <w:pPr>
                    <w:pStyle w:val="TAH"/>
                    <w:rPr>
                      <w:rFonts w:ascii="Calibri" w:eastAsia="Times New Roman" w:hAnsi="Calibri"/>
                      <w:b w:val="0"/>
                      <w:bCs/>
                      <w:kern w:val="2"/>
                      <w:sz w:val="20"/>
                      <w:szCs w:val="22"/>
                      <w:lang w:val="en-US"/>
                    </w:rPr>
                  </w:pPr>
                  <w:r w:rsidRPr="00EE3127">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5E49EE" w:rsidRPr="00EE3127" w14:paraId="32488AC9" w14:textId="77777777" w:rsidTr="00917915">
              <w:trPr>
                <w:jc w:val="center"/>
              </w:trPr>
              <w:tc>
                <w:tcPr>
                  <w:tcW w:w="1382" w:type="dxa"/>
                  <w:vMerge/>
                  <w:tcBorders>
                    <w:left w:val="double" w:sz="4" w:space="0" w:color="A5A5A5"/>
                    <w:bottom w:val="double" w:sz="4" w:space="0" w:color="A5A5A5"/>
                    <w:right w:val="double" w:sz="4" w:space="0" w:color="A5A5A5"/>
                  </w:tcBorders>
                  <w:vAlign w:val="center"/>
                </w:tcPr>
                <w:p w14:paraId="3B4C823C" w14:textId="77777777" w:rsidR="005E49EE" w:rsidRPr="00EE3127" w:rsidRDefault="005E49EE" w:rsidP="005E49EE">
                  <w:pPr>
                    <w:jc w:val="center"/>
                  </w:pPr>
                </w:p>
              </w:tc>
              <w:tc>
                <w:tcPr>
                  <w:tcW w:w="1438" w:type="dxa"/>
                  <w:tcBorders>
                    <w:top w:val="double" w:sz="4" w:space="0" w:color="A5A5A5"/>
                    <w:left w:val="double" w:sz="4" w:space="0" w:color="A5A5A5"/>
                    <w:bottom w:val="double" w:sz="4" w:space="0" w:color="A5A5A5"/>
                    <w:right w:val="double" w:sz="4" w:space="0" w:color="A5A5A5"/>
                  </w:tcBorders>
                </w:tcPr>
                <w:p w14:paraId="012D1CA8" w14:textId="77777777" w:rsidR="005E49EE" w:rsidRPr="00EE3127" w:rsidRDefault="005E49EE" w:rsidP="005E49EE">
                  <w:pPr>
                    <w:jc w:val="center"/>
                  </w:pPr>
                  <w:r w:rsidRPr="00EE3127">
                    <w:rPr>
                      <w:rFonts w:hint="eastAsia"/>
                    </w:rPr>
                    <w:t>C</w:t>
                  </w:r>
                  <w:r w:rsidRPr="00EE3127">
                    <w:t>ategory 1</w:t>
                  </w:r>
                </w:p>
              </w:tc>
              <w:tc>
                <w:tcPr>
                  <w:tcW w:w="1701" w:type="dxa"/>
                  <w:tcBorders>
                    <w:top w:val="double" w:sz="4" w:space="0" w:color="A5A5A5"/>
                    <w:left w:val="double" w:sz="4" w:space="0" w:color="A5A5A5"/>
                    <w:bottom w:val="double" w:sz="4" w:space="0" w:color="A5A5A5"/>
                    <w:right w:val="double" w:sz="4" w:space="0" w:color="A5A5A5"/>
                  </w:tcBorders>
                </w:tcPr>
                <w:p w14:paraId="3AB0F8E0" w14:textId="77777777" w:rsidR="005E49EE" w:rsidRPr="00EE3127" w:rsidRDefault="005E49EE" w:rsidP="005E49EE">
                  <w:pPr>
                    <w:jc w:val="center"/>
                  </w:pPr>
                  <w:r w:rsidRPr="00EE3127">
                    <w:rPr>
                      <w:rFonts w:hint="eastAsia"/>
                    </w:rPr>
                    <w:t>C</w:t>
                  </w:r>
                  <w:r w:rsidRPr="00EE3127">
                    <w:t>ategory 2</w:t>
                  </w:r>
                </w:p>
              </w:tc>
            </w:tr>
            <w:tr w:rsidR="005E49EE" w:rsidRPr="00EE3127" w14:paraId="1AC376E5" w14:textId="77777777" w:rsidTr="00917915">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401050E" w14:textId="77777777" w:rsidR="005E49EE" w:rsidRPr="00EE3127" w:rsidRDefault="005E49EE" w:rsidP="005E49EE">
                  <w:pPr>
                    <w:jc w:val="center"/>
                  </w:pPr>
                  <w:r w:rsidRPr="00EE3127">
                    <w:t>Deep sleep</w:t>
                  </w:r>
                </w:p>
              </w:tc>
              <w:tc>
                <w:tcPr>
                  <w:tcW w:w="1438" w:type="dxa"/>
                  <w:tcBorders>
                    <w:top w:val="double" w:sz="4" w:space="0" w:color="A5A5A5"/>
                    <w:left w:val="double" w:sz="4" w:space="0" w:color="A5A5A5"/>
                    <w:bottom w:val="double" w:sz="4" w:space="0" w:color="A5A5A5"/>
                    <w:right w:val="double" w:sz="4" w:space="0" w:color="A5A5A5"/>
                  </w:tcBorders>
                </w:tcPr>
                <w:p w14:paraId="562BC13A" w14:textId="77777777" w:rsidR="005E49EE" w:rsidRPr="00EE3127" w:rsidRDefault="005E49EE" w:rsidP="005E49EE">
                  <w:pPr>
                    <w:jc w:val="center"/>
                    <w:rPr>
                      <w:strike/>
                    </w:rPr>
                  </w:pPr>
                  <w:r w:rsidRPr="00EE3127">
                    <w:t>1326</w:t>
                  </w:r>
                </w:p>
              </w:tc>
              <w:tc>
                <w:tcPr>
                  <w:tcW w:w="1701" w:type="dxa"/>
                  <w:tcBorders>
                    <w:top w:val="double" w:sz="4" w:space="0" w:color="A5A5A5"/>
                    <w:left w:val="double" w:sz="4" w:space="0" w:color="A5A5A5"/>
                    <w:bottom w:val="double" w:sz="4" w:space="0" w:color="A5A5A5"/>
                    <w:right w:val="double" w:sz="4" w:space="0" w:color="A5A5A5"/>
                  </w:tcBorders>
                </w:tcPr>
                <w:p w14:paraId="67A0B16C" w14:textId="77777777" w:rsidR="005E49EE" w:rsidRPr="00EE3127" w:rsidRDefault="005E49EE" w:rsidP="005E49EE">
                  <w:pPr>
                    <w:jc w:val="center"/>
                    <w:rPr>
                      <w:strike/>
                    </w:rPr>
                  </w:pPr>
                  <w:r w:rsidRPr="00EE3127">
                    <w:t>13172</w:t>
                  </w:r>
                </w:p>
              </w:tc>
            </w:tr>
            <w:tr w:rsidR="005E49EE" w:rsidRPr="00EE3127" w14:paraId="7C7FB4D4" w14:textId="77777777" w:rsidTr="00917915">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7B4EFEE" w14:textId="77777777" w:rsidR="005E49EE" w:rsidRPr="00EE3127" w:rsidRDefault="005E49EE" w:rsidP="005E49EE">
                  <w:pPr>
                    <w:jc w:val="center"/>
                  </w:pPr>
                  <w:r w:rsidRPr="00EE3127">
                    <w:t>Light sleep</w:t>
                  </w:r>
                </w:p>
              </w:tc>
              <w:tc>
                <w:tcPr>
                  <w:tcW w:w="1438" w:type="dxa"/>
                  <w:tcBorders>
                    <w:top w:val="double" w:sz="4" w:space="0" w:color="A5A5A5"/>
                    <w:left w:val="double" w:sz="4" w:space="0" w:color="A5A5A5"/>
                    <w:bottom w:val="double" w:sz="4" w:space="0" w:color="A5A5A5"/>
                    <w:right w:val="double" w:sz="4" w:space="0" w:color="A5A5A5"/>
                  </w:tcBorders>
                </w:tcPr>
                <w:p w14:paraId="536554E7" w14:textId="77777777" w:rsidR="005E49EE" w:rsidRPr="00EE3127" w:rsidRDefault="005E49EE" w:rsidP="005E49EE">
                  <w:pPr>
                    <w:jc w:val="center"/>
                  </w:pPr>
                  <w:r w:rsidRPr="00EE3127">
                    <w:t>150</w:t>
                  </w:r>
                </w:p>
              </w:tc>
              <w:tc>
                <w:tcPr>
                  <w:tcW w:w="1701" w:type="dxa"/>
                  <w:tcBorders>
                    <w:top w:val="double" w:sz="4" w:space="0" w:color="A5A5A5"/>
                    <w:left w:val="double" w:sz="4" w:space="0" w:color="A5A5A5"/>
                    <w:bottom w:val="double" w:sz="4" w:space="0" w:color="A5A5A5"/>
                    <w:right w:val="double" w:sz="4" w:space="0" w:color="A5A5A5"/>
                  </w:tcBorders>
                </w:tcPr>
                <w:p w14:paraId="7176FAC8" w14:textId="77777777" w:rsidR="005E49EE" w:rsidRPr="00EE3127" w:rsidRDefault="005E49EE" w:rsidP="005E49EE">
                  <w:pPr>
                    <w:jc w:val="center"/>
                    <w:rPr>
                      <w:strike/>
                    </w:rPr>
                  </w:pPr>
                  <w:r w:rsidRPr="00EE3127">
                    <w:t>2173</w:t>
                  </w:r>
                </w:p>
              </w:tc>
            </w:tr>
          </w:tbl>
          <w:p w14:paraId="4A4911B1" w14:textId="77777777" w:rsidR="005E49EE" w:rsidRPr="00EE3127" w:rsidRDefault="005E49EE" w:rsidP="005E49EE"/>
          <w:p w14:paraId="703883B2" w14:textId="77777777" w:rsidR="005E49EE" w:rsidRPr="00EE3127" w:rsidRDefault="005E49EE" w:rsidP="005E49EE">
            <w:r w:rsidRPr="00EE3127">
              <w:t>For Set 2 FR1 FDD and Set 3 FR2, the same calculation method can be applied.</w:t>
            </w:r>
          </w:p>
          <w:p w14:paraId="4321400C" w14:textId="77777777" w:rsidR="005E49EE" w:rsidRPr="00EE3127" w:rsidRDefault="005E49EE" w:rsidP="005E49EE">
            <w:pPr>
              <w:spacing w:before="240"/>
              <w:rPr>
                <w:lang w:val="en-GB"/>
              </w:rPr>
            </w:pPr>
            <w:r w:rsidRPr="00EE3127">
              <w:rPr>
                <w:i/>
                <w:u w:val="single"/>
                <w:lang w:val="en-GB"/>
              </w:rPr>
              <w:t>Proposal 9:</w:t>
            </w:r>
            <w:r w:rsidRPr="00EE3127">
              <w:rPr>
                <w:i/>
                <w:lang w:val="en-GB"/>
              </w:rPr>
              <w:t xml:space="preserve"> </w:t>
            </w:r>
            <w:r w:rsidRPr="00EE3127">
              <w:rPr>
                <w:i/>
              </w:rPr>
              <w:t xml:space="preserve">For Set 2 and Set 3, </w:t>
            </w:r>
            <w:r w:rsidRPr="00EE3127">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5E49EE" w:rsidRPr="00EE3127" w14:paraId="529F04BE" w14:textId="77777777" w:rsidTr="005E49EE">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6DA2D3EA" w14:textId="77777777" w:rsidR="005E49EE" w:rsidRPr="00EE3127" w:rsidRDefault="005E49EE" w:rsidP="005E49EE">
                  <w:pPr>
                    <w:jc w:val="center"/>
                    <w:rPr>
                      <w:rFonts w:ascii="Calibri" w:eastAsia="Malgun Gothic" w:hAnsi="Calibri"/>
                      <w:bCs/>
                      <w:kern w:val="2"/>
                    </w:rPr>
                  </w:pPr>
                  <w:r w:rsidRPr="00EE3127">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1AA8A3C2" w14:textId="4828F028" w:rsidR="005E49EE" w:rsidRPr="00EE3127" w:rsidRDefault="005E49EE" w:rsidP="005E49EE">
                  <w:pPr>
                    <w:pStyle w:val="TAH"/>
                    <w:rPr>
                      <w:rFonts w:ascii="Calibri" w:eastAsia="Times New Roman" w:hAnsi="Calibri"/>
                      <w:b w:val="0"/>
                      <w:bCs/>
                      <w:kern w:val="2"/>
                      <w:sz w:val="20"/>
                      <w:szCs w:val="22"/>
                      <w:lang w:val="en-US"/>
                    </w:rPr>
                  </w:pPr>
                  <w:r w:rsidRPr="00EE3127">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5E49EE" w:rsidRPr="00EE3127" w14:paraId="4614EC02" w14:textId="77777777" w:rsidTr="005E49EE">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3985E0DD" w14:textId="77777777" w:rsidR="005E49EE" w:rsidRPr="00EE3127" w:rsidRDefault="005E49EE" w:rsidP="005E49EE">
                  <w:pPr>
                    <w:jc w:val="center"/>
                  </w:pPr>
                </w:p>
              </w:tc>
              <w:tc>
                <w:tcPr>
                  <w:tcW w:w="1537" w:type="dxa"/>
                  <w:tcBorders>
                    <w:top w:val="double" w:sz="4" w:space="0" w:color="A5A5A5"/>
                    <w:left w:val="double" w:sz="4" w:space="0" w:color="A5A5A5"/>
                    <w:bottom w:val="double" w:sz="4" w:space="0" w:color="A5A5A5"/>
                    <w:right w:val="double" w:sz="4" w:space="0" w:color="A5A5A5"/>
                  </w:tcBorders>
                </w:tcPr>
                <w:p w14:paraId="60105114" w14:textId="77777777" w:rsidR="005E49EE" w:rsidRPr="00EE3127" w:rsidRDefault="005E49EE" w:rsidP="005E49EE">
                  <w:pPr>
                    <w:jc w:val="center"/>
                  </w:pPr>
                  <w:r w:rsidRPr="00EE3127">
                    <w:t xml:space="preserve">Set 2 </w:t>
                  </w:r>
                  <w:r w:rsidRPr="00EE3127">
                    <w:rPr>
                      <w:rFonts w:hint="eastAsia"/>
                    </w:rPr>
                    <w:t>C</w:t>
                  </w:r>
                  <w:r w:rsidRPr="00EE3127">
                    <w:t>ategory 1</w:t>
                  </w:r>
                </w:p>
              </w:tc>
              <w:tc>
                <w:tcPr>
                  <w:tcW w:w="1537" w:type="dxa"/>
                  <w:tcBorders>
                    <w:top w:val="double" w:sz="4" w:space="0" w:color="A5A5A5"/>
                    <w:left w:val="double" w:sz="4" w:space="0" w:color="A5A5A5"/>
                    <w:bottom w:val="double" w:sz="4" w:space="0" w:color="A5A5A5"/>
                    <w:right w:val="double" w:sz="4" w:space="0" w:color="A5A5A5"/>
                  </w:tcBorders>
                </w:tcPr>
                <w:p w14:paraId="6D036173" w14:textId="77777777" w:rsidR="005E49EE" w:rsidRPr="00EE3127" w:rsidRDefault="005E49EE" w:rsidP="005E49EE">
                  <w:pPr>
                    <w:jc w:val="center"/>
                  </w:pPr>
                  <w:r w:rsidRPr="00EE3127">
                    <w:t xml:space="preserve">Set 2 </w:t>
                  </w:r>
                  <w:r w:rsidRPr="00EE3127">
                    <w:rPr>
                      <w:rFonts w:hint="eastAsia"/>
                    </w:rPr>
                    <w:t>C</w:t>
                  </w:r>
                  <w:r w:rsidRPr="00EE3127">
                    <w:t>ategory 2</w:t>
                  </w:r>
                </w:p>
              </w:tc>
              <w:tc>
                <w:tcPr>
                  <w:tcW w:w="1537" w:type="dxa"/>
                  <w:tcBorders>
                    <w:top w:val="double" w:sz="4" w:space="0" w:color="A5A5A5"/>
                    <w:left w:val="double" w:sz="4" w:space="0" w:color="A5A5A5"/>
                    <w:bottom w:val="double" w:sz="4" w:space="0" w:color="A5A5A5"/>
                    <w:right w:val="double" w:sz="4" w:space="0" w:color="A5A5A5"/>
                  </w:tcBorders>
                </w:tcPr>
                <w:p w14:paraId="35BE7C47" w14:textId="77777777" w:rsidR="005E49EE" w:rsidRPr="00EE3127" w:rsidRDefault="005E49EE" w:rsidP="005E49EE">
                  <w:pPr>
                    <w:jc w:val="center"/>
                  </w:pPr>
                  <w:r w:rsidRPr="00EE3127">
                    <w:t xml:space="preserve">Set 3 </w:t>
                  </w:r>
                  <w:r w:rsidRPr="00EE3127">
                    <w:rPr>
                      <w:rFonts w:hint="eastAsia"/>
                    </w:rPr>
                    <w:t>C</w:t>
                  </w:r>
                  <w:r w:rsidRPr="00EE3127">
                    <w:t>ategory 1</w:t>
                  </w:r>
                </w:p>
              </w:tc>
              <w:tc>
                <w:tcPr>
                  <w:tcW w:w="1537" w:type="dxa"/>
                  <w:tcBorders>
                    <w:top w:val="double" w:sz="4" w:space="0" w:color="A5A5A5"/>
                    <w:left w:val="double" w:sz="4" w:space="0" w:color="A5A5A5"/>
                    <w:bottom w:val="double" w:sz="4" w:space="0" w:color="A5A5A5"/>
                    <w:right w:val="double" w:sz="4" w:space="0" w:color="A5A5A5"/>
                  </w:tcBorders>
                </w:tcPr>
                <w:p w14:paraId="67B2813D" w14:textId="77777777" w:rsidR="005E49EE" w:rsidRPr="00EE3127" w:rsidRDefault="005E49EE" w:rsidP="005E49EE">
                  <w:pPr>
                    <w:jc w:val="center"/>
                  </w:pPr>
                  <w:r w:rsidRPr="00EE3127">
                    <w:t xml:space="preserve">Set 3 </w:t>
                  </w:r>
                  <w:r w:rsidRPr="00EE3127">
                    <w:rPr>
                      <w:rFonts w:hint="eastAsia"/>
                    </w:rPr>
                    <w:t>C</w:t>
                  </w:r>
                  <w:r w:rsidRPr="00EE3127">
                    <w:t>ategory 2</w:t>
                  </w:r>
                </w:p>
              </w:tc>
            </w:tr>
            <w:tr w:rsidR="005E49EE" w:rsidRPr="00EE3127" w14:paraId="4E7C1825" w14:textId="77777777" w:rsidTr="005E49EE">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2BAEE351" w14:textId="77777777" w:rsidR="005E49EE" w:rsidRPr="00EE3127" w:rsidRDefault="005E49EE" w:rsidP="005E49EE">
                  <w:pPr>
                    <w:jc w:val="center"/>
                  </w:pPr>
                  <w:r w:rsidRPr="00EE3127">
                    <w:t>Deep sleep</w:t>
                  </w:r>
                </w:p>
              </w:tc>
              <w:tc>
                <w:tcPr>
                  <w:tcW w:w="1537" w:type="dxa"/>
                  <w:tcBorders>
                    <w:top w:val="double" w:sz="4" w:space="0" w:color="A5A5A5"/>
                    <w:left w:val="double" w:sz="4" w:space="0" w:color="A5A5A5"/>
                    <w:bottom w:val="double" w:sz="4" w:space="0" w:color="A5A5A5"/>
                    <w:right w:val="double" w:sz="4" w:space="0" w:color="A5A5A5"/>
                  </w:tcBorders>
                </w:tcPr>
                <w:p w14:paraId="6F53650D" w14:textId="77777777" w:rsidR="005E49EE" w:rsidRPr="00EE3127" w:rsidRDefault="005E49EE" w:rsidP="005E49EE">
                  <w:pPr>
                    <w:jc w:val="center"/>
                  </w:pPr>
                  <w:r w:rsidRPr="00EE3127">
                    <w:t>1213</w:t>
                  </w:r>
                </w:p>
              </w:tc>
              <w:tc>
                <w:tcPr>
                  <w:tcW w:w="1537" w:type="dxa"/>
                  <w:tcBorders>
                    <w:top w:val="double" w:sz="4" w:space="0" w:color="A5A5A5"/>
                    <w:left w:val="double" w:sz="4" w:space="0" w:color="A5A5A5"/>
                    <w:bottom w:val="double" w:sz="4" w:space="0" w:color="A5A5A5"/>
                    <w:right w:val="double" w:sz="4" w:space="0" w:color="A5A5A5"/>
                  </w:tcBorders>
                </w:tcPr>
                <w:p w14:paraId="6D58A0A0" w14:textId="77777777" w:rsidR="005E49EE" w:rsidRPr="00EE3127" w:rsidRDefault="005E49EE" w:rsidP="005E49EE">
                  <w:pPr>
                    <w:jc w:val="center"/>
                    <w:rPr>
                      <w:strike/>
                    </w:rPr>
                  </w:pPr>
                  <w:r w:rsidRPr="00EE3127">
                    <w:rPr>
                      <w:rFonts w:hint="eastAsia"/>
                    </w:rPr>
                    <w:t>1</w:t>
                  </w:r>
                  <w:r w:rsidRPr="00EE3127">
                    <w:t>7533</w:t>
                  </w:r>
                </w:p>
              </w:tc>
              <w:tc>
                <w:tcPr>
                  <w:tcW w:w="1537" w:type="dxa"/>
                  <w:tcBorders>
                    <w:top w:val="double" w:sz="4" w:space="0" w:color="A5A5A5"/>
                    <w:left w:val="double" w:sz="4" w:space="0" w:color="A5A5A5"/>
                    <w:bottom w:val="double" w:sz="4" w:space="0" w:color="A5A5A5"/>
                    <w:right w:val="double" w:sz="4" w:space="0" w:color="A5A5A5"/>
                  </w:tcBorders>
                </w:tcPr>
                <w:p w14:paraId="7C171288" w14:textId="77777777" w:rsidR="005E49EE" w:rsidRPr="00EE3127" w:rsidRDefault="005E49EE" w:rsidP="005E49EE">
                  <w:pPr>
                    <w:jc w:val="center"/>
                  </w:pPr>
                  <w:r w:rsidRPr="00EE3127">
                    <w:rPr>
                      <w:rFonts w:hint="eastAsia"/>
                    </w:rPr>
                    <w:t>1</w:t>
                  </w:r>
                  <w:r w:rsidRPr="00EE3127">
                    <w:t>021</w:t>
                  </w:r>
                </w:p>
              </w:tc>
              <w:tc>
                <w:tcPr>
                  <w:tcW w:w="1537" w:type="dxa"/>
                  <w:tcBorders>
                    <w:top w:val="double" w:sz="4" w:space="0" w:color="A5A5A5"/>
                    <w:left w:val="double" w:sz="4" w:space="0" w:color="A5A5A5"/>
                    <w:bottom w:val="double" w:sz="4" w:space="0" w:color="A5A5A5"/>
                    <w:right w:val="double" w:sz="4" w:space="0" w:color="A5A5A5"/>
                  </w:tcBorders>
                </w:tcPr>
                <w:p w14:paraId="1C2EE7B7" w14:textId="77777777" w:rsidR="005E49EE" w:rsidRPr="00EE3127" w:rsidRDefault="005E49EE" w:rsidP="005E49EE">
                  <w:pPr>
                    <w:jc w:val="center"/>
                  </w:pPr>
                  <w:r w:rsidRPr="00EE3127">
                    <w:rPr>
                      <w:rFonts w:hint="eastAsia"/>
                    </w:rPr>
                    <w:t>8</w:t>
                  </w:r>
                  <w:r w:rsidRPr="00EE3127">
                    <w:t>767</w:t>
                  </w:r>
                </w:p>
              </w:tc>
            </w:tr>
            <w:tr w:rsidR="005E49EE" w:rsidRPr="00EE3127" w14:paraId="2A644582" w14:textId="77777777" w:rsidTr="005E49EE">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09B713EB" w14:textId="77777777" w:rsidR="005E49EE" w:rsidRPr="00EE3127" w:rsidRDefault="005E49EE" w:rsidP="005E49EE">
                  <w:pPr>
                    <w:jc w:val="center"/>
                  </w:pPr>
                  <w:r w:rsidRPr="00EE3127">
                    <w:t>Light sleep</w:t>
                  </w:r>
                </w:p>
              </w:tc>
              <w:tc>
                <w:tcPr>
                  <w:tcW w:w="1537" w:type="dxa"/>
                  <w:tcBorders>
                    <w:top w:val="double" w:sz="4" w:space="0" w:color="A5A5A5"/>
                    <w:left w:val="double" w:sz="4" w:space="0" w:color="A5A5A5"/>
                    <w:bottom w:val="double" w:sz="4" w:space="0" w:color="A5A5A5"/>
                    <w:right w:val="double" w:sz="4" w:space="0" w:color="A5A5A5"/>
                  </w:tcBorders>
                </w:tcPr>
                <w:p w14:paraId="4F83D4FE" w14:textId="77777777" w:rsidR="005E49EE" w:rsidRPr="00EE3127" w:rsidRDefault="005E49EE" w:rsidP="005E49EE">
                  <w:pPr>
                    <w:jc w:val="center"/>
                  </w:pPr>
                  <w:r w:rsidRPr="00EE3127">
                    <w:t>135</w:t>
                  </w:r>
                </w:p>
              </w:tc>
              <w:tc>
                <w:tcPr>
                  <w:tcW w:w="1537" w:type="dxa"/>
                  <w:tcBorders>
                    <w:top w:val="double" w:sz="4" w:space="0" w:color="A5A5A5"/>
                    <w:left w:val="double" w:sz="4" w:space="0" w:color="A5A5A5"/>
                    <w:bottom w:val="double" w:sz="4" w:space="0" w:color="A5A5A5"/>
                    <w:right w:val="double" w:sz="4" w:space="0" w:color="A5A5A5"/>
                  </w:tcBorders>
                </w:tcPr>
                <w:p w14:paraId="0F8EFE13" w14:textId="77777777" w:rsidR="005E49EE" w:rsidRPr="00EE3127" w:rsidRDefault="005E49EE" w:rsidP="005E49EE">
                  <w:pPr>
                    <w:jc w:val="center"/>
                    <w:rPr>
                      <w:strike/>
                    </w:rPr>
                  </w:pPr>
                  <w:r w:rsidRPr="00EE3127">
                    <w:rPr>
                      <w:rFonts w:hint="eastAsia"/>
                    </w:rPr>
                    <w:t>1</w:t>
                  </w:r>
                  <w:r w:rsidRPr="00EE3127">
                    <w:t>534</w:t>
                  </w:r>
                </w:p>
              </w:tc>
              <w:tc>
                <w:tcPr>
                  <w:tcW w:w="1537" w:type="dxa"/>
                  <w:tcBorders>
                    <w:top w:val="double" w:sz="4" w:space="0" w:color="A5A5A5"/>
                    <w:left w:val="double" w:sz="4" w:space="0" w:color="A5A5A5"/>
                    <w:bottom w:val="double" w:sz="4" w:space="0" w:color="A5A5A5"/>
                    <w:right w:val="double" w:sz="4" w:space="0" w:color="A5A5A5"/>
                  </w:tcBorders>
                </w:tcPr>
                <w:p w14:paraId="7BB5E4A8" w14:textId="77777777" w:rsidR="005E49EE" w:rsidRPr="00EE3127" w:rsidRDefault="005E49EE" w:rsidP="005E49EE">
                  <w:pPr>
                    <w:jc w:val="center"/>
                  </w:pPr>
                  <w:r w:rsidRPr="00EE3127">
                    <w:rPr>
                      <w:rFonts w:hint="eastAsia"/>
                    </w:rPr>
                    <w:t>9</w:t>
                  </w:r>
                  <w:r w:rsidRPr="00EE3127">
                    <w:t>0</w:t>
                  </w:r>
                </w:p>
              </w:tc>
              <w:tc>
                <w:tcPr>
                  <w:tcW w:w="1537" w:type="dxa"/>
                  <w:tcBorders>
                    <w:top w:val="double" w:sz="4" w:space="0" w:color="A5A5A5"/>
                    <w:left w:val="double" w:sz="4" w:space="0" w:color="A5A5A5"/>
                    <w:bottom w:val="double" w:sz="4" w:space="0" w:color="A5A5A5"/>
                    <w:right w:val="double" w:sz="4" w:space="0" w:color="A5A5A5"/>
                  </w:tcBorders>
                </w:tcPr>
                <w:p w14:paraId="0C12055C" w14:textId="77777777" w:rsidR="005E49EE" w:rsidRPr="00EE3127" w:rsidRDefault="005E49EE" w:rsidP="005E49EE">
                  <w:pPr>
                    <w:jc w:val="center"/>
                  </w:pPr>
                  <w:r w:rsidRPr="00EE3127">
                    <w:rPr>
                      <w:rFonts w:hint="eastAsia"/>
                    </w:rPr>
                    <w:t>7</w:t>
                  </w:r>
                  <w:r w:rsidRPr="00EE3127">
                    <w:t>67</w:t>
                  </w:r>
                </w:p>
              </w:tc>
            </w:tr>
          </w:tbl>
          <w:p w14:paraId="2279F783" w14:textId="77777777" w:rsidR="00EC7C17" w:rsidRPr="00EE3127" w:rsidRDefault="00EC7C17"/>
        </w:tc>
      </w:tr>
      <w:tr w:rsidR="005E49EE" w:rsidRPr="00EE3127" w14:paraId="6C2FD2DD" w14:textId="77777777" w:rsidTr="0019262F">
        <w:trPr>
          <w:trHeight w:val="6866"/>
        </w:trPr>
        <w:tc>
          <w:tcPr>
            <w:tcW w:w="1661" w:type="dxa"/>
          </w:tcPr>
          <w:p w14:paraId="4F92B66F" w14:textId="396CFCC7" w:rsidR="005E49EE" w:rsidRPr="00EE3127" w:rsidRDefault="005E49EE" w:rsidP="00B354F9">
            <w:r w:rsidRPr="00EE3127">
              <w:lastRenderedPageBreak/>
              <w:t>Nokia/NSB</w:t>
            </w:r>
            <w:r w:rsidR="00C662A5" w:rsidRPr="00EE3127">
              <w:t xml:space="preserve">, vivo, OPPO, </w:t>
            </w:r>
            <w:proofErr w:type="gramStart"/>
            <w:r w:rsidR="00C662A5" w:rsidRPr="00EE3127">
              <w:t>CATT</w:t>
            </w:r>
            <w:r w:rsidR="00B354F9" w:rsidRPr="00EE3127">
              <w:t>,CMCC</w:t>
            </w:r>
            <w:proofErr w:type="gramEnd"/>
            <w:r w:rsidR="00B354F9" w:rsidRPr="00EE3127">
              <w:t xml:space="preserve">, </w:t>
            </w:r>
            <w:r w:rsidR="009F457D" w:rsidRPr="00EE3127">
              <w:t>LGE</w:t>
            </w:r>
          </w:p>
        </w:tc>
        <w:tc>
          <w:tcPr>
            <w:tcW w:w="7970" w:type="dxa"/>
          </w:tcPr>
          <w:p w14:paraId="3B425618" w14:textId="77777777" w:rsidR="005E49EE" w:rsidRPr="00EE3127" w:rsidRDefault="005E49EE" w:rsidP="005E49EE"/>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048"/>
              <w:gridCol w:w="1685"/>
              <w:gridCol w:w="1684"/>
              <w:gridCol w:w="1686"/>
            </w:tblGrid>
            <w:tr w:rsidR="005E49EE" w:rsidRPr="00EE3127" w14:paraId="5F9D628F" w14:textId="77777777" w:rsidTr="005E49EE">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hideMark/>
                </w:tcPr>
                <w:p w14:paraId="7AED9D73" w14:textId="77777777" w:rsidR="005E49EE" w:rsidRPr="00EE3127" w:rsidRDefault="005E49EE" w:rsidP="005E49EE">
                  <w:pPr>
                    <w:jc w:val="center"/>
                    <w:rPr>
                      <w:rFonts w:asciiTheme="minorHAnsi" w:eastAsia="Times New Roman" w:hAnsiTheme="minorHAnsi" w:cstheme="minorHAnsi"/>
                    </w:rPr>
                  </w:pPr>
                  <w:r w:rsidRPr="00EE3127">
                    <w:rPr>
                      <w:rFonts w:asciiTheme="minorHAnsi" w:hAnsiTheme="minorHAnsi" w:cstheme="minorHAnsi"/>
                    </w:rPr>
                    <w:t>Power State</w:t>
                  </w:r>
                </w:p>
              </w:tc>
              <w:tc>
                <w:tcPr>
                  <w:tcW w:w="3370" w:type="dxa"/>
                  <w:gridSpan w:val="2"/>
                  <w:shd w:val="clear" w:color="auto" w:fill="F2F2F2" w:themeFill="background1" w:themeFillShade="F2"/>
                </w:tcPr>
                <w:p w14:paraId="08BE309A" w14:textId="77777777" w:rsidR="005E49EE" w:rsidRPr="00EE3127" w:rsidRDefault="005E49EE" w:rsidP="005E49EE">
                  <w:pPr>
                    <w:spacing w:after="0"/>
                    <w:jc w:val="center"/>
                    <w:rPr>
                      <w:rFonts w:asciiTheme="minorHAnsi" w:hAnsiTheme="minorHAnsi" w:cstheme="minorHAnsi"/>
                      <w:bCs/>
                    </w:rPr>
                  </w:pPr>
                  <w:r w:rsidRPr="00EE3127">
                    <w:rPr>
                      <w:rFonts w:asciiTheme="minorHAnsi" w:hAnsiTheme="minorHAnsi" w:cstheme="minorHAnsi"/>
                    </w:rPr>
                    <w:t xml:space="preserve">Additional Energy </w:t>
                  </w:r>
                  <w:r w:rsidRPr="00EE3127">
                    <w:rPr>
                      <w:rFonts w:asciiTheme="minorHAnsi" w:hAnsiTheme="minorHAnsi" w:cstheme="minorHAnsi"/>
                      <w:bCs/>
                    </w:rPr>
                    <w:t xml:space="preserve">(relative power*duration in </w:t>
                  </w:r>
                  <w:proofErr w:type="spellStart"/>
                  <w:r w:rsidRPr="00EE3127">
                    <w:rPr>
                      <w:rFonts w:asciiTheme="minorHAnsi" w:hAnsiTheme="minorHAnsi" w:cstheme="minorHAnsi"/>
                      <w:bCs/>
                    </w:rPr>
                    <w:t>ms</w:t>
                  </w:r>
                  <w:proofErr w:type="spellEnd"/>
                  <w:r w:rsidRPr="00EE3127">
                    <w:rPr>
                      <w:rFonts w:asciiTheme="minorHAnsi" w:hAnsiTheme="minorHAnsi" w:cstheme="minorHAnsi"/>
                      <w:bCs/>
                    </w:rPr>
                    <w:t>)</w:t>
                  </w:r>
                </w:p>
                <w:p w14:paraId="035B461C" w14:textId="2EACBF11" w:rsidR="005E49EE" w:rsidRPr="00EE3127" w:rsidRDefault="00016F5F" w:rsidP="005E49EE">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5E49EE" w:rsidRPr="00EE3127" w14:paraId="2ECCDC3C" w14:textId="77777777" w:rsidTr="005E49EE">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33DADF3E" w14:textId="77777777" w:rsidR="005E49EE" w:rsidRPr="00EE3127" w:rsidRDefault="005E49EE" w:rsidP="005E49EE">
                  <w:pPr>
                    <w:jc w:val="center"/>
                    <w:rPr>
                      <w:rFonts w:asciiTheme="minorHAnsi" w:hAnsiTheme="minorHAnsi" w:cstheme="minorHAnsi"/>
                    </w:rPr>
                  </w:pPr>
                </w:p>
              </w:tc>
              <w:tc>
                <w:tcPr>
                  <w:tcW w:w="1684" w:type="dxa"/>
                  <w:shd w:val="clear" w:color="auto" w:fill="F2F2F2" w:themeFill="background1" w:themeFillShade="F2"/>
                </w:tcPr>
                <w:p w14:paraId="6EB31873" w14:textId="77777777" w:rsidR="005E49EE" w:rsidRPr="00EE3127" w:rsidRDefault="005E49EE" w:rsidP="005E49EE">
                  <w:pPr>
                    <w:spacing w:after="0"/>
                    <w:jc w:val="center"/>
                    <w:rPr>
                      <w:rFonts w:asciiTheme="minorHAnsi" w:hAnsiTheme="minorHAnsi" w:cstheme="minorHAnsi"/>
                    </w:rPr>
                  </w:pPr>
                  <w:r w:rsidRPr="00EE3127">
                    <w:rPr>
                      <w:rFonts w:asciiTheme="minorHAnsi" w:hAnsiTheme="minorHAnsi" w:cstheme="minorHAnsi"/>
                    </w:rPr>
                    <w:t>Set 1 FR1</w:t>
                  </w:r>
                </w:p>
                <w:p w14:paraId="67BDE631" w14:textId="77777777" w:rsidR="005E49EE" w:rsidRPr="00EE3127" w:rsidRDefault="005E49EE" w:rsidP="005E49EE">
                  <w:pPr>
                    <w:spacing w:after="0"/>
                    <w:jc w:val="center"/>
                    <w:rPr>
                      <w:rFonts w:asciiTheme="minorHAnsi" w:hAnsiTheme="minorHAnsi" w:cstheme="minorHAnsi"/>
                    </w:rPr>
                  </w:pPr>
                  <w:r w:rsidRPr="00EE3127">
                    <w:rPr>
                      <w:rFonts w:asciiTheme="minorHAnsi" w:hAnsiTheme="minorHAnsi" w:cstheme="minorHAnsi"/>
                    </w:rPr>
                    <w:t>(</w:t>
                  </w:r>
                  <w:proofErr w:type="gramStart"/>
                  <w:r w:rsidRPr="00EE3127">
                    <w:rPr>
                      <w:rFonts w:asciiTheme="minorHAnsi" w:hAnsiTheme="minorHAnsi" w:cstheme="minorHAnsi"/>
                    </w:rPr>
                    <w:t>as</w:t>
                  </w:r>
                  <w:proofErr w:type="gramEnd"/>
                  <w:r w:rsidRPr="00EE3127">
                    <w:rPr>
                      <w:rFonts w:asciiTheme="minorHAnsi" w:hAnsiTheme="minorHAnsi" w:cstheme="minorHAnsi"/>
                    </w:rPr>
                    <w:t xml:space="preserve"> per agreed power consumption values, </w:t>
                  </w:r>
                  <w:r w:rsidRPr="00EE3127">
                    <w:rPr>
                      <w:rFonts w:asciiTheme="minorHAnsi" w:hAnsiTheme="minorHAnsi" w:cstheme="minorHAnsi"/>
                      <w:highlight w:val="yellow"/>
                    </w:rPr>
                    <w:t>cat 2</w:t>
                  </w:r>
                  <w:r w:rsidRPr="00EE3127">
                    <w:rPr>
                      <w:rFonts w:asciiTheme="minorHAnsi" w:hAnsiTheme="minorHAnsi" w:cstheme="minorHAnsi"/>
                    </w:rPr>
                    <w:t>)</w:t>
                  </w:r>
                </w:p>
              </w:tc>
              <w:tc>
                <w:tcPr>
                  <w:tcW w:w="1686" w:type="dxa"/>
                  <w:shd w:val="clear" w:color="auto" w:fill="F2F2F2" w:themeFill="background1" w:themeFillShade="F2"/>
                </w:tcPr>
                <w:p w14:paraId="7B34CDB9" w14:textId="77777777" w:rsidR="005E49EE" w:rsidRPr="00EE3127" w:rsidRDefault="005E49EE" w:rsidP="005E49EE">
                  <w:pPr>
                    <w:spacing w:after="0"/>
                    <w:jc w:val="center"/>
                    <w:rPr>
                      <w:rFonts w:asciiTheme="minorHAnsi" w:hAnsiTheme="minorHAnsi" w:cstheme="minorHAnsi"/>
                    </w:rPr>
                  </w:pPr>
                  <w:r w:rsidRPr="00EE3127">
                    <w:rPr>
                      <w:rFonts w:asciiTheme="minorHAnsi" w:hAnsiTheme="minorHAnsi" w:cstheme="minorHAnsi"/>
                    </w:rPr>
                    <w:t>Set 2 FR1</w:t>
                  </w:r>
                </w:p>
                <w:p w14:paraId="33C52FF0" w14:textId="77777777" w:rsidR="005E49EE" w:rsidRPr="00EE3127" w:rsidRDefault="005E49EE" w:rsidP="005E49EE">
                  <w:pPr>
                    <w:spacing w:after="0"/>
                    <w:jc w:val="center"/>
                    <w:rPr>
                      <w:rFonts w:asciiTheme="minorHAnsi" w:hAnsiTheme="minorHAnsi" w:cstheme="minorHAnsi"/>
                    </w:rPr>
                  </w:pPr>
                  <w:r w:rsidRPr="00EE3127">
                    <w:rPr>
                      <w:rFonts w:asciiTheme="minorHAnsi" w:hAnsiTheme="minorHAnsi" w:cstheme="minorHAnsi"/>
                    </w:rPr>
                    <w:t>(</w:t>
                  </w:r>
                  <w:proofErr w:type="gramStart"/>
                  <w:r w:rsidRPr="00EE3127">
                    <w:rPr>
                      <w:rFonts w:asciiTheme="minorHAnsi" w:hAnsiTheme="minorHAnsi" w:cstheme="minorHAnsi"/>
                    </w:rPr>
                    <w:t>as</w:t>
                  </w:r>
                  <w:proofErr w:type="gramEnd"/>
                  <w:r w:rsidRPr="00EE3127">
                    <w:rPr>
                      <w:rFonts w:asciiTheme="minorHAnsi" w:hAnsiTheme="minorHAnsi" w:cstheme="minorHAnsi"/>
                    </w:rPr>
                    <w:t xml:space="preserve"> per proposed power consumption values)</w:t>
                  </w:r>
                </w:p>
              </w:tc>
            </w:tr>
            <w:tr w:rsidR="005E49EE" w:rsidRPr="00EE3127" w14:paraId="02B70538" w14:textId="77777777" w:rsidTr="005E49EE">
              <w:trPr>
                <w:trHeight w:val="175"/>
              </w:trPr>
              <w:tc>
                <w:tcPr>
                  <w:tcW w:w="2048" w:type="dxa"/>
                  <w:vMerge w:val="restart"/>
                  <w:shd w:val="clear" w:color="auto" w:fill="auto"/>
                  <w:tcMar>
                    <w:top w:w="54" w:type="dxa"/>
                    <w:left w:w="108" w:type="dxa"/>
                    <w:bottom w:w="54" w:type="dxa"/>
                    <w:right w:w="108" w:type="dxa"/>
                  </w:tcMar>
                  <w:vAlign w:val="center"/>
                  <w:hideMark/>
                </w:tcPr>
                <w:p w14:paraId="0429BFAB" w14:textId="77777777" w:rsidR="005E49EE" w:rsidRPr="00EE3127" w:rsidRDefault="005E49EE" w:rsidP="005E49EE">
                  <w:pPr>
                    <w:spacing w:after="0"/>
                    <w:rPr>
                      <w:rFonts w:asciiTheme="minorHAnsi" w:eastAsia="Times New Roman" w:hAnsiTheme="minorHAnsi" w:cstheme="minorHAnsi"/>
                    </w:rPr>
                  </w:pPr>
                  <w:r w:rsidRPr="00EE3127">
                    <w:rPr>
                      <w:rFonts w:asciiTheme="minorHAnsi" w:hAnsiTheme="minorHAnsi" w:cstheme="minorHAnsi"/>
                    </w:rPr>
                    <w:t>Sleep State</w:t>
                  </w:r>
                </w:p>
              </w:tc>
              <w:tc>
                <w:tcPr>
                  <w:tcW w:w="1684" w:type="dxa"/>
                  <w:shd w:val="clear" w:color="auto" w:fill="auto"/>
                  <w:tcMar>
                    <w:top w:w="54" w:type="dxa"/>
                    <w:left w:w="108" w:type="dxa"/>
                    <w:bottom w:w="54" w:type="dxa"/>
                    <w:right w:w="108" w:type="dxa"/>
                  </w:tcMar>
                  <w:hideMark/>
                </w:tcPr>
                <w:p w14:paraId="50AABCBE" w14:textId="77777777" w:rsidR="005E49EE" w:rsidRPr="00EE3127" w:rsidRDefault="005E49EE" w:rsidP="005E49EE">
                  <w:pPr>
                    <w:spacing w:after="0"/>
                    <w:rPr>
                      <w:rFonts w:asciiTheme="minorHAnsi" w:eastAsia="Times New Roman" w:hAnsiTheme="minorHAnsi" w:cstheme="minorHAnsi"/>
                    </w:rPr>
                  </w:pPr>
                  <w:r w:rsidRPr="00EE3127">
                    <w:rPr>
                      <w:rFonts w:asciiTheme="minorHAnsi" w:hAnsiTheme="minorHAnsi" w:cstheme="minorHAnsi"/>
                    </w:rPr>
                    <w:t>Deep sleep</w:t>
                  </w:r>
                </w:p>
              </w:tc>
              <w:tc>
                <w:tcPr>
                  <w:tcW w:w="1684" w:type="dxa"/>
                </w:tcPr>
                <w:p w14:paraId="411792A6" w14:textId="77777777" w:rsidR="005E49EE" w:rsidRPr="00EE3127" w:rsidRDefault="005E49EE" w:rsidP="005E49EE">
                  <w:pPr>
                    <w:spacing w:after="0"/>
                    <w:jc w:val="center"/>
                    <w:rPr>
                      <w:rFonts w:asciiTheme="minorHAnsi" w:hAnsiTheme="minorHAnsi" w:cstheme="minorHAnsi"/>
                    </w:rPr>
                  </w:pPr>
                  <w:r w:rsidRPr="00EE3127">
                    <w:rPr>
                      <w:rFonts w:asciiTheme="minorHAnsi" w:hAnsiTheme="minorHAnsi" w:cstheme="minorHAnsi"/>
                    </w:rPr>
                    <w:t>22500</w:t>
                  </w:r>
                </w:p>
              </w:tc>
              <w:tc>
                <w:tcPr>
                  <w:tcW w:w="1686" w:type="dxa"/>
                </w:tcPr>
                <w:p w14:paraId="4061CB0A" w14:textId="77777777" w:rsidR="005E49EE" w:rsidRPr="00EE3127" w:rsidRDefault="005E49EE" w:rsidP="005E49EE">
                  <w:pPr>
                    <w:spacing w:after="0"/>
                    <w:jc w:val="center"/>
                    <w:rPr>
                      <w:rFonts w:asciiTheme="minorHAnsi" w:hAnsiTheme="minorHAnsi" w:cstheme="minorHAnsi"/>
                    </w:rPr>
                  </w:pPr>
                  <w:r w:rsidRPr="00EE3127">
                    <w:rPr>
                      <w:rFonts w:asciiTheme="minorHAnsi" w:hAnsiTheme="minorHAnsi" w:cstheme="minorHAnsi"/>
                    </w:rPr>
                    <w:t>96</w:t>
                  </w:r>
                </w:p>
              </w:tc>
            </w:tr>
            <w:tr w:rsidR="005E49EE" w:rsidRPr="00EE3127" w14:paraId="41DC4A94" w14:textId="77777777" w:rsidTr="005E49EE">
              <w:trPr>
                <w:trHeight w:val="224"/>
              </w:trPr>
              <w:tc>
                <w:tcPr>
                  <w:tcW w:w="2048" w:type="dxa"/>
                  <w:vMerge/>
                  <w:vAlign w:val="center"/>
                  <w:hideMark/>
                </w:tcPr>
                <w:p w14:paraId="424FECDE" w14:textId="77777777" w:rsidR="005E49EE" w:rsidRPr="00EE3127" w:rsidRDefault="005E49EE" w:rsidP="005E49EE">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hideMark/>
                </w:tcPr>
                <w:p w14:paraId="0F3ECAFC" w14:textId="77777777" w:rsidR="005E49EE" w:rsidRPr="00EE3127" w:rsidRDefault="005E49EE" w:rsidP="005E49EE">
                  <w:pPr>
                    <w:spacing w:after="0"/>
                    <w:rPr>
                      <w:rFonts w:asciiTheme="minorHAnsi" w:eastAsia="Times New Roman" w:hAnsiTheme="minorHAnsi" w:cstheme="minorHAnsi"/>
                    </w:rPr>
                  </w:pPr>
                  <w:r w:rsidRPr="00EE3127">
                    <w:rPr>
                      <w:rFonts w:asciiTheme="minorHAnsi" w:hAnsiTheme="minorHAnsi" w:cstheme="minorHAnsi"/>
                    </w:rPr>
                    <w:t>Light sleep</w:t>
                  </w:r>
                </w:p>
              </w:tc>
              <w:tc>
                <w:tcPr>
                  <w:tcW w:w="1684" w:type="dxa"/>
                </w:tcPr>
                <w:p w14:paraId="76FDD0DA" w14:textId="77777777" w:rsidR="005E49EE" w:rsidRPr="00EE3127" w:rsidRDefault="005E49EE" w:rsidP="005E49EE">
                  <w:pPr>
                    <w:spacing w:after="0"/>
                    <w:jc w:val="center"/>
                    <w:rPr>
                      <w:rFonts w:asciiTheme="minorHAnsi" w:eastAsia="Times New Roman" w:hAnsiTheme="minorHAnsi" w:cstheme="minorHAnsi"/>
                    </w:rPr>
                  </w:pPr>
                  <w:r w:rsidRPr="00EE3127">
                    <w:rPr>
                      <w:rFonts w:asciiTheme="minorHAnsi" w:eastAsia="Times New Roman" w:hAnsiTheme="minorHAnsi" w:cstheme="minorHAnsi"/>
                    </w:rPr>
                    <w:t>1088</w:t>
                  </w:r>
                </w:p>
              </w:tc>
              <w:tc>
                <w:tcPr>
                  <w:tcW w:w="1686" w:type="dxa"/>
                </w:tcPr>
                <w:p w14:paraId="02423AF4" w14:textId="77777777" w:rsidR="005E49EE" w:rsidRPr="00EE3127" w:rsidRDefault="005E49EE" w:rsidP="005E49EE">
                  <w:pPr>
                    <w:spacing w:after="0"/>
                    <w:jc w:val="center"/>
                    <w:rPr>
                      <w:rFonts w:asciiTheme="minorHAnsi" w:eastAsia="Times New Roman" w:hAnsiTheme="minorHAnsi" w:cstheme="minorHAnsi"/>
                    </w:rPr>
                  </w:pPr>
                  <w:r w:rsidRPr="00EE3127">
                    <w:rPr>
                      <w:rFonts w:asciiTheme="minorHAnsi" w:eastAsia="Times New Roman" w:hAnsiTheme="minorHAnsi" w:cstheme="minorHAnsi"/>
                    </w:rPr>
                    <w:t>3500</w:t>
                  </w:r>
                </w:p>
              </w:tc>
            </w:tr>
            <w:tr w:rsidR="005E49EE" w:rsidRPr="00EE3127" w14:paraId="32F9A570" w14:textId="77777777" w:rsidTr="005E49EE">
              <w:trPr>
                <w:trHeight w:val="239"/>
              </w:trPr>
              <w:tc>
                <w:tcPr>
                  <w:tcW w:w="2048" w:type="dxa"/>
                  <w:vMerge/>
                  <w:vAlign w:val="center"/>
                  <w:hideMark/>
                </w:tcPr>
                <w:p w14:paraId="3B25E27D" w14:textId="77777777" w:rsidR="005E49EE" w:rsidRPr="00EE3127" w:rsidRDefault="005E49EE" w:rsidP="005E49EE">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hideMark/>
                </w:tcPr>
                <w:p w14:paraId="376EB445" w14:textId="77777777" w:rsidR="005E49EE" w:rsidRPr="00EE3127" w:rsidRDefault="005E49EE" w:rsidP="005E49EE">
                  <w:pPr>
                    <w:spacing w:after="0"/>
                    <w:rPr>
                      <w:rFonts w:asciiTheme="minorHAnsi" w:eastAsia="Times New Roman" w:hAnsiTheme="minorHAnsi" w:cstheme="minorHAnsi"/>
                    </w:rPr>
                  </w:pPr>
                  <w:r w:rsidRPr="00EE3127">
                    <w:rPr>
                      <w:rFonts w:asciiTheme="minorHAnsi" w:hAnsiTheme="minorHAnsi" w:cstheme="minorHAnsi"/>
                    </w:rPr>
                    <w:t>Micro sleep</w:t>
                  </w:r>
                </w:p>
              </w:tc>
              <w:tc>
                <w:tcPr>
                  <w:tcW w:w="1684" w:type="dxa"/>
                </w:tcPr>
                <w:p w14:paraId="2D069342" w14:textId="77777777" w:rsidR="005E49EE" w:rsidRPr="00EE3127" w:rsidRDefault="005E49EE" w:rsidP="005E49EE">
                  <w:pPr>
                    <w:spacing w:after="0"/>
                    <w:jc w:val="center"/>
                    <w:rPr>
                      <w:rFonts w:asciiTheme="minorHAnsi" w:eastAsia="Times New Roman" w:hAnsiTheme="minorHAnsi" w:cstheme="minorHAnsi"/>
                    </w:rPr>
                  </w:pPr>
                  <w:r w:rsidRPr="00EE3127">
                    <w:rPr>
                      <w:rFonts w:asciiTheme="minorHAnsi" w:eastAsia="Times New Roman" w:hAnsiTheme="minorHAnsi" w:cstheme="minorHAnsi"/>
                    </w:rPr>
                    <w:t>0</w:t>
                  </w:r>
                </w:p>
              </w:tc>
              <w:tc>
                <w:tcPr>
                  <w:tcW w:w="1686" w:type="dxa"/>
                </w:tcPr>
                <w:p w14:paraId="704C1CCC" w14:textId="77777777" w:rsidR="005E49EE" w:rsidRPr="00EE3127" w:rsidRDefault="005E49EE" w:rsidP="005E49EE">
                  <w:pPr>
                    <w:spacing w:after="0"/>
                    <w:jc w:val="center"/>
                    <w:rPr>
                      <w:rFonts w:asciiTheme="minorHAnsi" w:eastAsia="Times New Roman" w:hAnsiTheme="minorHAnsi" w:cstheme="minorHAnsi"/>
                    </w:rPr>
                  </w:pPr>
                  <w:r w:rsidRPr="00EE3127">
                    <w:rPr>
                      <w:rFonts w:asciiTheme="minorHAnsi" w:eastAsia="Times New Roman" w:hAnsiTheme="minorHAnsi" w:cstheme="minorHAnsi"/>
                    </w:rPr>
                    <w:t>0</w:t>
                  </w:r>
                </w:p>
              </w:tc>
            </w:tr>
            <w:tr w:rsidR="005E49EE" w:rsidRPr="00EE3127" w14:paraId="42B5F77F" w14:textId="77777777" w:rsidTr="005E49EE">
              <w:trPr>
                <w:trHeight w:val="233"/>
              </w:trPr>
              <w:tc>
                <w:tcPr>
                  <w:tcW w:w="2048" w:type="dxa"/>
                  <w:shd w:val="clear" w:color="auto" w:fill="auto"/>
                  <w:tcMar>
                    <w:top w:w="54" w:type="dxa"/>
                    <w:left w:w="108" w:type="dxa"/>
                    <w:bottom w:w="54" w:type="dxa"/>
                    <w:right w:w="108" w:type="dxa"/>
                  </w:tcMar>
                  <w:vAlign w:val="center"/>
                </w:tcPr>
                <w:p w14:paraId="2E4C7FBF" w14:textId="77777777" w:rsidR="005E49EE" w:rsidRPr="00EE3127" w:rsidRDefault="005E49EE" w:rsidP="005E49EE">
                  <w:pPr>
                    <w:spacing w:after="0"/>
                    <w:rPr>
                      <w:rFonts w:asciiTheme="minorHAnsi" w:eastAsia="Times New Roman" w:hAnsiTheme="minorHAnsi" w:cstheme="minorHAnsi"/>
                    </w:rPr>
                  </w:pPr>
                  <w:r w:rsidRPr="00EE3127">
                    <w:rPr>
                      <w:rFonts w:asciiTheme="minorHAnsi" w:eastAsia="Times New Roman" w:hAnsiTheme="minorHAnsi" w:cstheme="minorHAnsi"/>
                    </w:rPr>
                    <w:t>Active state</w:t>
                  </w:r>
                </w:p>
              </w:tc>
              <w:tc>
                <w:tcPr>
                  <w:tcW w:w="1684" w:type="dxa"/>
                  <w:shd w:val="clear" w:color="auto" w:fill="auto"/>
                </w:tcPr>
                <w:p w14:paraId="47CD95DB" w14:textId="77777777" w:rsidR="005E49EE" w:rsidRPr="00EE3127" w:rsidRDefault="005E49EE" w:rsidP="005E49EE">
                  <w:pPr>
                    <w:spacing w:after="0"/>
                    <w:rPr>
                      <w:rFonts w:asciiTheme="minorHAnsi" w:eastAsia="Times New Roman" w:hAnsiTheme="minorHAnsi" w:cstheme="minorHAnsi"/>
                    </w:rPr>
                  </w:pPr>
                  <w:r w:rsidRPr="00EE3127">
                    <w:rPr>
                      <w:rFonts w:asciiTheme="minorHAnsi" w:eastAsia="Times New Roman" w:hAnsiTheme="minorHAnsi" w:cstheme="minorHAnsi"/>
                    </w:rPr>
                    <w:t xml:space="preserve"> Active DL</w:t>
                  </w:r>
                </w:p>
              </w:tc>
              <w:tc>
                <w:tcPr>
                  <w:tcW w:w="1684" w:type="dxa"/>
                </w:tcPr>
                <w:p w14:paraId="34FAD9BC" w14:textId="77777777" w:rsidR="005E49EE" w:rsidRPr="00EE3127" w:rsidRDefault="005E49EE" w:rsidP="005E49EE">
                  <w:pPr>
                    <w:spacing w:after="0"/>
                    <w:jc w:val="center"/>
                    <w:rPr>
                      <w:rFonts w:asciiTheme="minorHAnsi" w:hAnsiTheme="minorHAnsi" w:cstheme="minorHAnsi"/>
                    </w:rPr>
                  </w:pPr>
                  <w:r w:rsidRPr="00EE3127">
                    <w:rPr>
                      <w:rFonts w:asciiTheme="minorHAnsi" w:hAnsiTheme="minorHAnsi" w:cstheme="minorHAnsi"/>
                    </w:rPr>
                    <w:t>NA</w:t>
                  </w:r>
                </w:p>
              </w:tc>
              <w:tc>
                <w:tcPr>
                  <w:tcW w:w="1686" w:type="dxa"/>
                </w:tcPr>
                <w:p w14:paraId="167FDFB6" w14:textId="77777777" w:rsidR="005E49EE" w:rsidRPr="00EE3127" w:rsidRDefault="005E49EE" w:rsidP="005E49EE">
                  <w:pPr>
                    <w:spacing w:after="0"/>
                    <w:jc w:val="center"/>
                    <w:rPr>
                      <w:rFonts w:asciiTheme="minorHAnsi" w:hAnsiTheme="minorHAnsi" w:cstheme="minorHAnsi"/>
                    </w:rPr>
                  </w:pPr>
                  <w:r w:rsidRPr="00EE3127">
                    <w:rPr>
                      <w:rFonts w:asciiTheme="minorHAnsi" w:hAnsiTheme="minorHAnsi" w:cstheme="minorHAnsi"/>
                    </w:rPr>
                    <w:t>NA</w:t>
                  </w:r>
                </w:p>
              </w:tc>
            </w:tr>
            <w:tr w:rsidR="005E49EE" w:rsidRPr="00EE3127" w14:paraId="517CA816" w14:textId="77777777" w:rsidTr="005E49EE">
              <w:trPr>
                <w:trHeight w:val="250"/>
              </w:trPr>
              <w:tc>
                <w:tcPr>
                  <w:tcW w:w="2048" w:type="dxa"/>
                  <w:shd w:val="clear" w:color="auto" w:fill="auto"/>
                  <w:tcMar>
                    <w:top w:w="54" w:type="dxa"/>
                    <w:left w:w="108" w:type="dxa"/>
                    <w:bottom w:w="54" w:type="dxa"/>
                    <w:right w:w="108" w:type="dxa"/>
                  </w:tcMar>
                  <w:vAlign w:val="center"/>
                  <w:hideMark/>
                </w:tcPr>
                <w:p w14:paraId="59E4ADAF" w14:textId="77777777" w:rsidR="005E49EE" w:rsidRPr="00EE3127" w:rsidRDefault="005E49EE" w:rsidP="005E49EE">
                  <w:pPr>
                    <w:spacing w:after="0"/>
                    <w:rPr>
                      <w:rFonts w:asciiTheme="minorHAnsi" w:eastAsia="Times New Roman" w:hAnsiTheme="minorHAnsi" w:cstheme="minorHAnsi"/>
                    </w:rPr>
                  </w:pPr>
                  <w:r w:rsidRPr="00EE3127">
                    <w:rPr>
                      <w:rFonts w:asciiTheme="minorHAnsi" w:eastAsia="Times New Roman" w:hAnsiTheme="minorHAnsi" w:cstheme="minorHAnsi"/>
                    </w:rPr>
                    <w:t>Active state</w:t>
                  </w:r>
                </w:p>
              </w:tc>
              <w:tc>
                <w:tcPr>
                  <w:tcW w:w="1684" w:type="dxa"/>
                  <w:shd w:val="clear" w:color="auto" w:fill="auto"/>
                </w:tcPr>
                <w:p w14:paraId="34E7F7A7" w14:textId="77777777" w:rsidR="005E49EE" w:rsidRPr="00EE3127" w:rsidRDefault="005E49EE" w:rsidP="005E49EE">
                  <w:pPr>
                    <w:spacing w:after="0"/>
                    <w:rPr>
                      <w:rFonts w:asciiTheme="minorHAnsi" w:eastAsia="Times New Roman" w:hAnsiTheme="minorHAnsi" w:cstheme="minorHAnsi"/>
                    </w:rPr>
                  </w:pPr>
                  <w:r w:rsidRPr="00EE3127">
                    <w:rPr>
                      <w:rFonts w:asciiTheme="minorHAnsi" w:eastAsia="Times New Roman" w:hAnsiTheme="minorHAnsi" w:cstheme="minorHAnsi"/>
                    </w:rPr>
                    <w:t xml:space="preserve"> Active UL</w:t>
                  </w:r>
                </w:p>
              </w:tc>
              <w:tc>
                <w:tcPr>
                  <w:tcW w:w="1684" w:type="dxa"/>
                </w:tcPr>
                <w:p w14:paraId="42149CC8" w14:textId="77777777" w:rsidR="005E49EE" w:rsidRPr="00EE3127" w:rsidRDefault="005E49EE" w:rsidP="005E49EE">
                  <w:pPr>
                    <w:spacing w:after="0"/>
                    <w:jc w:val="center"/>
                    <w:rPr>
                      <w:rFonts w:asciiTheme="minorHAnsi" w:hAnsiTheme="minorHAnsi" w:cstheme="minorHAnsi"/>
                    </w:rPr>
                  </w:pPr>
                  <w:r w:rsidRPr="00EE3127">
                    <w:rPr>
                      <w:rFonts w:asciiTheme="minorHAnsi" w:hAnsiTheme="minorHAnsi" w:cstheme="minorHAnsi"/>
                    </w:rPr>
                    <w:t>NA</w:t>
                  </w:r>
                </w:p>
              </w:tc>
              <w:tc>
                <w:tcPr>
                  <w:tcW w:w="1686" w:type="dxa"/>
                </w:tcPr>
                <w:p w14:paraId="2BCF79B4" w14:textId="77777777" w:rsidR="005E49EE" w:rsidRPr="00EE3127" w:rsidRDefault="005E49EE" w:rsidP="005E49EE">
                  <w:pPr>
                    <w:spacing w:after="0"/>
                    <w:jc w:val="center"/>
                    <w:rPr>
                      <w:rFonts w:asciiTheme="minorHAnsi" w:hAnsiTheme="minorHAnsi" w:cstheme="minorHAnsi"/>
                    </w:rPr>
                  </w:pPr>
                  <w:r w:rsidRPr="00EE3127">
                    <w:rPr>
                      <w:rFonts w:asciiTheme="minorHAnsi" w:hAnsiTheme="minorHAnsi" w:cstheme="minorHAnsi"/>
                    </w:rPr>
                    <w:t>NA</w:t>
                  </w:r>
                </w:p>
              </w:tc>
            </w:tr>
          </w:tbl>
          <w:p w14:paraId="61A64D96" w14:textId="77777777" w:rsidR="005E49EE" w:rsidRPr="00EE3127" w:rsidRDefault="005E49EE" w:rsidP="005E49EE"/>
          <w:tbl>
            <w:tblPr>
              <w:tblStyle w:val="TableGrid"/>
              <w:tblW w:w="4521" w:type="dxa"/>
              <w:jc w:val="center"/>
              <w:tblLook w:val="04A0" w:firstRow="1" w:lastRow="0" w:firstColumn="1" w:lastColumn="0" w:noHBand="0" w:noVBand="1"/>
            </w:tblPr>
            <w:tblGrid>
              <w:gridCol w:w="1382"/>
              <w:gridCol w:w="1438"/>
              <w:gridCol w:w="1701"/>
            </w:tblGrid>
            <w:tr w:rsidR="00C662A5" w:rsidRPr="00EE3127" w14:paraId="777F2BEB" w14:textId="77777777" w:rsidTr="00C662A5">
              <w:trPr>
                <w:jc w:val="center"/>
              </w:trPr>
              <w:tc>
                <w:tcPr>
                  <w:tcW w:w="1382" w:type="dxa"/>
                  <w:vMerge w:val="restart"/>
                </w:tcPr>
                <w:p w14:paraId="43FB6888" w14:textId="77777777" w:rsidR="00C662A5" w:rsidRPr="00EE3127" w:rsidRDefault="00C662A5" w:rsidP="00C662A5">
                  <w:pPr>
                    <w:jc w:val="center"/>
                    <w:rPr>
                      <w:rFonts w:eastAsia="Malgun Gothic"/>
                      <w:bCs/>
                      <w:kern w:val="2"/>
                      <w:szCs w:val="22"/>
                    </w:rPr>
                  </w:pPr>
                  <w:r w:rsidRPr="00EE3127">
                    <w:rPr>
                      <w:rFonts w:eastAsia="Malgun Gothic"/>
                      <w:bCs/>
                      <w:kern w:val="2"/>
                      <w:szCs w:val="22"/>
                    </w:rPr>
                    <w:t>Power state</w:t>
                  </w:r>
                </w:p>
              </w:tc>
              <w:tc>
                <w:tcPr>
                  <w:tcW w:w="3139" w:type="dxa"/>
                  <w:gridSpan w:val="2"/>
                </w:tcPr>
                <w:p w14:paraId="1EE5F89C" w14:textId="25451187" w:rsidR="00C662A5" w:rsidRPr="00EE3127" w:rsidRDefault="00C662A5" w:rsidP="00C662A5">
                  <w:pPr>
                    <w:pStyle w:val="TAH"/>
                    <w:spacing w:after="120"/>
                    <w:rPr>
                      <w:rFonts w:ascii="Times New Roman" w:eastAsia="Times New Roman" w:hAnsi="Times New Roman"/>
                      <w:b w:val="0"/>
                      <w:bCs/>
                      <w:kern w:val="2"/>
                      <w:sz w:val="20"/>
                      <w:szCs w:val="22"/>
                    </w:rPr>
                  </w:pPr>
                  <w:r w:rsidRPr="00EE3127">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662A5" w:rsidRPr="00EE3127" w14:paraId="5C0E87A7" w14:textId="77777777" w:rsidTr="00C662A5">
              <w:trPr>
                <w:jc w:val="center"/>
              </w:trPr>
              <w:tc>
                <w:tcPr>
                  <w:tcW w:w="1382" w:type="dxa"/>
                  <w:vMerge/>
                </w:tcPr>
                <w:p w14:paraId="64C4DFDD" w14:textId="77777777" w:rsidR="00C662A5" w:rsidRPr="00EE3127" w:rsidRDefault="00C662A5" w:rsidP="00C662A5">
                  <w:pPr>
                    <w:jc w:val="center"/>
                  </w:pPr>
                </w:p>
              </w:tc>
              <w:tc>
                <w:tcPr>
                  <w:tcW w:w="1438" w:type="dxa"/>
                </w:tcPr>
                <w:p w14:paraId="6FCD071C" w14:textId="77777777" w:rsidR="00C662A5" w:rsidRPr="00EE3127" w:rsidRDefault="00C662A5" w:rsidP="00C662A5">
                  <w:pPr>
                    <w:jc w:val="center"/>
                    <w:rPr>
                      <w:highlight w:val="yellow"/>
                    </w:rPr>
                  </w:pPr>
                  <w:r w:rsidRPr="00EE3127">
                    <w:rPr>
                      <w:highlight w:val="yellow"/>
                    </w:rPr>
                    <w:t>Category 1</w:t>
                  </w:r>
                </w:p>
              </w:tc>
              <w:tc>
                <w:tcPr>
                  <w:tcW w:w="1701" w:type="dxa"/>
                </w:tcPr>
                <w:p w14:paraId="2796B79B" w14:textId="77777777" w:rsidR="00C662A5" w:rsidRPr="00EE3127" w:rsidRDefault="00C662A5" w:rsidP="00C662A5">
                  <w:pPr>
                    <w:jc w:val="center"/>
                  </w:pPr>
                  <w:r w:rsidRPr="00EE3127">
                    <w:t>Category 2</w:t>
                  </w:r>
                </w:p>
              </w:tc>
            </w:tr>
            <w:tr w:rsidR="00C662A5" w:rsidRPr="00EE3127" w14:paraId="14BB55D3" w14:textId="77777777" w:rsidTr="00C662A5">
              <w:trPr>
                <w:jc w:val="center"/>
              </w:trPr>
              <w:tc>
                <w:tcPr>
                  <w:tcW w:w="1382" w:type="dxa"/>
                </w:tcPr>
                <w:p w14:paraId="34770369" w14:textId="77777777" w:rsidR="00C662A5" w:rsidRPr="00EE3127" w:rsidRDefault="00C662A5" w:rsidP="00C662A5">
                  <w:pPr>
                    <w:jc w:val="center"/>
                  </w:pPr>
                  <w:r w:rsidRPr="00EE3127">
                    <w:t>Deep sleep</w:t>
                  </w:r>
                </w:p>
              </w:tc>
              <w:tc>
                <w:tcPr>
                  <w:tcW w:w="1438" w:type="dxa"/>
                </w:tcPr>
                <w:p w14:paraId="54CAA2A4" w14:textId="77777777" w:rsidR="00C662A5" w:rsidRPr="00EE3127" w:rsidRDefault="00C662A5" w:rsidP="00C662A5">
                  <w:pPr>
                    <w:jc w:val="center"/>
                  </w:pPr>
                  <w:r w:rsidRPr="00EE3127">
                    <w:t>1350</w:t>
                  </w:r>
                </w:p>
              </w:tc>
              <w:tc>
                <w:tcPr>
                  <w:tcW w:w="1701" w:type="dxa"/>
                </w:tcPr>
                <w:p w14:paraId="7CCE6310" w14:textId="77777777" w:rsidR="00C662A5" w:rsidRPr="00EE3127" w:rsidRDefault="00C662A5" w:rsidP="00C662A5">
                  <w:pPr>
                    <w:jc w:val="center"/>
                  </w:pPr>
                  <w:r w:rsidRPr="00EE3127">
                    <w:t>22500</w:t>
                  </w:r>
                </w:p>
              </w:tc>
            </w:tr>
            <w:tr w:rsidR="00C662A5" w:rsidRPr="00EE3127" w14:paraId="7939277B" w14:textId="77777777" w:rsidTr="00C662A5">
              <w:trPr>
                <w:jc w:val="center"/>
              </w:trPr>
              <w:tc>
                <w:tcPr>
                  <w:tcW w:w="1382" w:type="dxa"/>
                </w:tcPr>
                <w:p w14:paraId="71D8409D" w14:textId="77777777" w:rsidR="00C662A5" w:rsidRPr="00EE3127" w:rsidRDefault="00C662A5" w:rsidP="00C662A5">
                  <w:pPr>
                    <w:jc w:val="center"/>
                  </w:pPr>
                  <w:r w:rsidRPr="00EE3127">
                    <w:t>Light sleep</w:t>
                  </w:r>
                </w:p>
              </w:tc>
              <w:tc>
                <w:tcPr>
                  <w:tcW w:w="1438" w:type="dxa"/>
                </w:tcPr>
                <w:p w14:paraId="1033B362" w14:textId="77777777" w:rsidR="00C662A5" w:rsidRPr="00EE3127" w:rsidRDefault="00C662A5" w:rsidP="00C662A5">
                  <w:pPr>
                    <w:jc w:val="center"/>
                  </w:pPr>
                  <w:r w:rsidRPr="00EE3127">
                    <w:t>90</w:t>
                  </w:r>
                </w:p>
              </w:tc>
              <w:tc>
                <w:tcPr>
                  <w:tcW w:w="1701" w:type="dxa"/>
                </w:tcPr>
                <w:p w14:paraId="2A758341" w14:textId="77777777" w:rsidR="00C662A5" w:rsidRPr="00EE3127" w:rsidRDefault="00C662A5" w:rsidP="00C662A5">
                  <w:pPr>
                    <w:jc w:val="center"/>
                  </w:pPr>
                  <w:r w:rsidRPr="00EE3127">
                    <w:t>1088</w:t>
                  </w:r>
                </w:p>
              </w:tc>
            </w:tr>
          </w:tbl>
          <w:p w14:paraId="4A6DAA6C" w14:textId="77777777" w:rsidR="00C662A5" w:rsidRPr="00EE3127" w:rsidRDefault="00C662A5" w:rsidP="005E49EE"/>
        </w:tc>
      </w:tr>
      <w:tr w:rsidR="00BE51B1" w:rsidRPr="00EE3127" w14:paraId="64FAE85D" w14:textId="77777777" w:rsidTr="00EE3127">
        <w:trPr>
          <w:trHeight w:val="1862"/>
        </w:trPr>
        <w:tc>
          <w:tcPr>
            <w:tcW w:w="1661" w:type="dxa"/>
          </w:tcPr>
          <w:p w14:paraId="794558DD" w14:textId="4CF3DFF7" w:rsidR="00BE51B1" w:rsidRPr="00EE3127" w:rsidRDefault="00382031" w:rsidP="005E49EE">
            <w:r w:rsidRPr="00EE3127">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382031" w:rsidRPr="00EE3127" w14:paraId="05628F7F" w14:textId="77777777" w:rsidTr="00781DEB">
              <w:trPr>
                <w:jc w:val="center"/>
              </w:trPr>
              <w:tc>
                <w:tcPr>
                  <w:tcW w:w="1382" w:type="dxa"/>
                  <w:vMerge w:val="restart"/>
                  <w:vAlign w:val="center"/>
                </w:tcPr>
                <w:p w14:paraId="39910D7F" w14:textId="77777777" w:rsidR="00382031" w:rsidRPr="00EE3127" w:rsidRDefault="00382031" w:rsidP="00382031">
                  <w:pPr>
                    <w:jc w:val="center"/>
                    <w:rPr>
                      <w:rFonts w:eastAsia="Malgun Gothic"/>
                      <w:bCs/>
                      <w:kern w:val="2"/>
                      <w:szCs w:val="22"/>
                    </w:rPr>
                  </w:pPr>
                  <w:r w:rsidRPr="00EE3127">
                    <w:rPr>
                      <w:lang w:val="en-GB" w:eastAsia="x-none"/>
                    </w:rPr>
                    <w:t xml:space="preserve">    </w:t>
                  </w:r>
                  <w:r w:rsidRPr="00EE3127">
                    <w:rPr>
                      <w:rFonts w:eastAsia="Malgun Gothic"/>
                      <w:bCs/>
                      <w:kern w:val="2"/>
                      <w:szCs w:val="22"/>
                    </w:rPr>
                    <w:t>Power state</w:t>
                  </w:r>
                </w:p>
              </w:tc>
              <w:tc>
                <w:tcPr>
                  <w:tcW w:w="3139" w:type="dxa"/>
                  <w:gridSpan w:val="2"/>
                  <w:vAlign w:val="center"/>
                </w:tcPr>
                <w:p w14:paraId="0CBF9AC1" w14:textId="3AD32BA7" w:rsidR="00382031" w:rsidRPr="00EE3127" w:rsidRDefault="00382031" w:rsidP="00382031">
                  <w:pPr>
                    <w:pStyle w:val="TAH"/>
                    <w:rPr>
                      <w:rFonts w:ascii="Times New Roman" w:eastAsia="Times New Roman" w:hAnsi="Times New Roman"/>
                      <w:b w:val="0"/>
                      <w:bCs/>
                      <w:kern w:val="2"/>
                      <w:sz w:val="24"/>
                      <w:szCs w:val="22"/>
                      <w:lang w:eastAsia="ja-JP"/>
                    </w:rPr>
                  </w:pPr>
                  <w:r w:rsidRPr="00EE3127">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2DA09AE2" w14:textId="77777777" w:rsidR="00382031" w:rsidRPr="00EE3127" w:rsidRDefault="00382031" w:rsidP="00382031">
                  <w:pPr>
                    <w:pStyle w:val="TAH"/>
                    <w:rPr>
                      <w:rFonts w:ascii="Times New Roman" w:eastAsia="Times New Roman" w:hAnsi="Times New Roman"/>
                      <w:b w:val="0"/>
                      <w:bCs/>
                      <w:kern w:val="2"/>
                      <w:sz w:val="20"/>
                      <w:szCs w:val="22"/>
                      <w:lang w:val="en-US"/>
                    </w:rPr>
                  </w:pPr>
                  <w:bookmarkStart w:id="7" w:name="_Hlk115379203"/>
                  <w:r w:rsidRPr="00EE3127">
                    <w:rPr>
                      <w:rFonts w:ascii="Times New Roman" w:hAnsi="Times New Roman"/>
                      <w:b w:val="0"/>
                      <w:bCs/>
                    </w:rPr>
                    <w:t>(</w:t>
                  </w:r>
                  <w:proofErr w:type="gramStart"/>
                  <w:r w:rsidRPr="00EE3127">
                    <w:rPr>
                      <w:rFonts w:ascii="Times New Roman" w:hAnsi="Times New Roman"/>
                      <w:b w:val="0"/>
                      <w:bCs/>
                    </w:rPr>
                    <w:t>unit</w:t>
                  </w:r>
                  <w:proofErr w:type="gramEnd"/>
                  <w:r w:rsidRPr="00EE3127">
                    <w:rPr>
                      <w:rFonts w:ascii="Times New Roman" w:hAnsi="Times New Roman"/>
                      <w:b w:val="0"/>
                      <w:bCs/>
                    </w:rPr>
                    <w:t xml:space="preserve"> in relative power*</w:t>
                  </w:r>
                  <w:proofErr w:type="spellStart"/>
                  <w:r w:rsidRPr="00EE3127">
                    <w:rPr>
                      <w:rFonts w:ascii="Times New Roman" w:hAnsi="Times New Roman"/>
                      <w:b w:val="0"/>
                      <w:bCs/>
                    </w:rPr>
                    <w:t>ms</w:t>
                  </w:r>
                  <w:proofErr w:type="spellEnd"/>
                  <w:r w:rsidRPr="00EE3127">
                    <w:rPr>
                      <w:rFonts w:ascii="Times New Roman" w:hAnsi="Times New Roman"/>
                      <w:b w:val="0"/>
                      <w:bCs/>
                    </w:rPr>
                    <w:t>)</w:t>
                  </w:r>
                  <w:bookmarkEnd w:id="7"/>
                </w:p>
              </w:tc>
            </w:tr>
            <w:tr w:rsidR="00382031" w:rsidRPr="00EE3127" w14:paraId="63180A32" w14:textId="77777777" w:rsidTr="00781DEB">
              <w:trPr>
                <w:jc w:val="center"/>
              </w:trPr>
              <w:tc>
                <w:tcPr>
                  <w:tcW w:w="1382" w:type="dxa"/>
                  <w:vMerge/>
                  <w:vAlign w:val="center"/>
                </w:tcPr>
                <w:p w14:paraId="3127A1E0" w14:textId="77777777" w:rsidR="00382031" w:rsidRPr="00EE3127" w:rsidRDefault="00382031" w:rsidP="00382031">
                  <w:pPr>
                    <w:jc w:val="center"/>
                  </w:pPr>
                </w:p>
              </w:tc>
              <w:tc>
                <w:tcPr>
                  <w:tcW w:w="1438" w:type="dxa"/>
                </w:tcPr>
                <w:p w14:paraId="5879E4B1" w14:textId="77777777" w:rsidR="00382031" w:rsidRPr="00EE3127" w:rsidRDefault="00382031" w:rsidP="00382031">
                  <w:pPr>
                    <w:jc w:val="center"/>
                  </w:pPr>
                  <w:r w:rsidRPr="00EE3127">
                    <w:t>Category 1</w:t>
                  </w:r>
                </w:p>
              </w:tc>
              <w:tc>
                <w:tcPr>
                  <w:tcW w:w="1701" w:type="dxa"/>
                </w:tcPr>
                <w:p w14:paraId="57473DBB" w14:textId="77777777" w:rsidR="00382031" w:rsidRPr="00EE3127" w:rsidRDefault="00382031" w:rsidP="00382031">
                  <w:pPr>
                    <w:jc w:val="center"/>
                  </w:pPr>
                  <w:r w:rsidRPr="00EE3127">
                    <w:t>Category 2</w:t>
                  </w:r>
                </w:p>
              </w:tc>
            </w:tr>
            <w:tr w:rsidR="00382031" w:rsidRPr="00EE3127" w14:paraId="3C2B1E6F" w14:textId="77777777" w:rsidTr="00781DEB">
              <w:trPr>
                <w:jc w:val="center"/>
              </w:trPr>
              <w:tc>
                <w:tcPr>
                  <w:tcW w:w="1382" w:type="dxa"/>
                  <w:vAlign w:val="center"/>
                </w:tcPr>
                <w:p w14:paraId="2C4C0325" w14:textId="77777777" w:rsidR="00382031" w:rsidRPr="00EE3127" w:rsidRDefault="00382031" w:rsidP="00382031">
                  <w:pPr>
                    <w:jc w:val="center"/>
                  </w:pPr>
                  <w:r w:rsidRPr="00EE3127">
                    <w:t>Deep sleep</w:t>
                  </w:r>
                </w:p>
              </w:tc>
              <w:tc>
                <w:tcPr>
                  <w:tcW w:w="1438" w:type="dxa"/>
                </w:tcPr>
                <w:p w14:paraId="7B217A41" w14:textId="77777777" w:rsidR="00382031" w:rsidRPr="00EE3127" w:rsidRDefault="00382031" w:rsidP="00382031">
                  <w:pPr>
                    <w:jc w:val="center"/>
                  </w:pPr>
                  <w:r w:rsidRPr="00EE3127">
                    <w:t>1350</w:t>
                  </w:r>
                </w:p>
              </w:tc>
              <w:tc>
                <w:tcPr>
                  <w:tcW w:w="1701" w:type="dxa"/>
                </w:tcPr>
                <w:p w14:paraId="4E5C0B52" w14:textId="77777777" w:rsidR="00382031" w:rsidRPr="00EE3127" w:rsidRDefault="00382031" w:rsidP="00382031">
                  <w:pPr>
                    <w:jc w:val="center"/>
                  </w:pPr>
                  <w:r w:rsidRPr="00EE3127">
                    <w:t>13000</w:t>
                  </w:r>
                </w:p>
              </w:tc>
            </w:tr>
            <w:tr w:rsidR="00382031" w:rsidRPr="00EE3127" w14:paraId="63EB3E79" w14:textId="77777777" w:rsidTr="00781DEB">
              <w:trPr>
                <w:jc w:val="center"/>
              </w:trPr>
              <w:tc>
                <w:tcPr>
                  <w:tcW w:w="1382" w:type="dxa"/>
                  <w:vAlign w:val="center"/>
                </w:tcPr>
                <w:p w14:paraId="5D3B5367" w14:textId="77777777" w:rsidR="00382031" w:rsidRPr="00EE3127" w:rsidRDefault="00382031" w:rsidP="00382031">
                  <w:pPr>
                    <w:jc w:val="center"/>
                  </w:pPr>
                  <w:r w:rsidRPr="00EE3127">
                    <w:t>Light sleep</w:t>
                  </w:r>
                </w:p>
              </w:tc>
              <w:tc>
                <w:tcPr>
                  <w:tcW w:w="1438" w:type="dxa"/>
                </w:tcPr>
                <w:p w14:paraId="47FB7068" w14:textId="77777777" w:rsidR="00382031" w:rsidRPr="00EE3127" w:rsidRDefault="00382031" w:rsidP="00382031">
                  <w:pPr>
                    <w:jc w:val="center"/>
                  </w:pPr>
                  <w:r w:rsidRPr="00EE3127">
                    <w:t>90</w:t>
                  </w:r>
                </w:p>
              </w:tc>
              <w:tc>
                <w:tcPr>
                  <w:tcW w:w="1701" w:type="dxa"/>
                </w:tcPr>
                <w:p w14:paraId="14142565" w14:textId="77777777" w:rsidR="00382031" w:rsidRPr="00EE3127" w:rsidRDefault="00382031" w:rsidP="00382031">
                  <w:pPr>
                    <w:jc w:val="center"/>
                  </w:pPr>
                  <w:r w:rsidRPr="00EE3127">
                    <w:t>1088</w:t>
                  </w:r>
                </w:p>
              </w:tc>
            </w:tr>
          </w:tbl>
          <w:p w14:paraId="746F180F" w14:textId="77777777" w:rsidR="00BE51B1" w:rsidRPr="00EE3127" w:rsidRDefault="00BE51B1" w:rsidP="005E49EE"/>
        </w:tc>
      </w:tr>
      <w:tr w:rsidR="00BE51B1" w:rsidRPr="00EE3127" w14:paraId="1BCEE4DC" w14:textId="77777777" w:rsidTr="0019262F">
        <w:trPr>
          <w:trHeight w:val="204"/>
        </w:trPr>
        <w:tc>
          <w:tcPr>
            <w:tcW w:w="1661" w:type="dxa"/>
          </w:tcPr>
          <w:p w14:paraId="39A54F01" w14:textId="6D50CA8B" w:rsidR="00BE51B1" w:rsidRPr="00EE3127" w:rsidRDefault="00FB4D42" w:rsidP="005E49EE">
            <w:r w:rsidRPr="00EE3127">
              <w:t>ZTE</w:t>
            </w:r>
          </w:p>
        </w:tc>
        <w:tc>
          <w:tcPr>
            <w:tcW w:w="7970" w:type="dxa"/>
          </w:tcPr>
          <w:p w14:paraId="24CC7A67" w14:textId="77777777" w:rsidR="00FB4D42" w:rsidRPr="00EE3127" w:rsidRDefault="00FB4D42" w:rsidP="00FB4D42">
            <w:pPr>
              <w:spacing w:before="120" w:line="256" w:lineRule="auto"/>
              <w:jc w:val="center"/>
            </w:pPr>
            <w:r w:rsidRPr="00EE3127">
              <w:rPr>
                <w:rFonts w:hint="eastAsia"/>
              </w:rPr>
              <w:t xml:space="preserve">Table 2 </w:t>
            </w:r>
            <w:r w:rsidRPr="00EE3127">
              <w:t>A</w:t>
            </w:r>
            <w:r w:rsidRPr="00EE3127">
              <w:rPr>
                <w:rFonts w:hint="eastAsia"/>
              </w:rPr>
              <w:t>dditional transition energy</w:t>
            </w:r>
            <w:r w:rsidRPr="00EE3127">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FB4D42" w:rsidRPr="00EE3127" w14:paraId="5206CAE2" w14:textId="77777777" w:rsidTr="00781DEB">
              <w:trPr>
                <w:jc w:val="center"/>
              </w:trPr>
              <w:tc>
                <w:tcPr>
                  <w:tcW w:w="1382" w:type="dxa"/>
                  <w:vMerge w:val="restart"/>
                  <w:tcBorders>
                    <w:top w:val="double" w:sz="4" w:space="0" w:color="A5A5A5"/>
                    <w:left w:val="double" w:sz="4" w:space="0" w:color="A5A5A5"/>
                    <w:right w:val="double" w:sz="4" w:space="0" w:color="A5A5A5"/>
                  </w:tcBorders>
                  <w:vAlign w:val="center"/>
                </w:tcPr>
                <w:p w14:paraId="53807DA9" w14:textId="77777777" w:rsidR="00FB4D42" w:rsidRPr="00EE3127" w:rsidRDefault="00FB4D42" w:rsidP="00FB4D42">
                  <w:pPr>
                    <w:spacing w:before="120"/>
                    <w:jc w:val="center"/>
                    <w:rPr>
                      <w:rFonts w:eastAsia="Malgun Gothic"/>
                      <w:bCs/>
                      <w:szCs w:val="21"/>
                    </w:rPr>
                  </w:pPr>
                  <w:r w:rsidRPr="00EE3127">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36197BC" w14:textId="3B6286A2" w:rsidR="00FB4D42" w:rsidRPr="00EE3127" w:rsidRDefault="00FB4D42" w:rsidP="00FB4D42">
                  <w:pPr>
                    <w:pStyle w:val="TAH"/>
                    <w:spacing w:before="120" w:after="120"/>
                    <w:rPr>
                      <w:rFonts w:ascii="Times New Roman" w:eastAsia="Times New Roman" w:hAnsi="Times New Roman"/>
                      <w:b w:val="0"/>
                      <w:bCs/>
                      <w:sz w:val="21"/>
                      <w:szCs w:val="21"/>
                    </w:rPr>
                  </w:pPr>
                  <w:r w:rsidRPr="00EE3127">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FB4D42" w:rsidRPr="00EE3127" w14:paraId="29CD54AF" w14:textId="77777777" w:rsidTr="00781DEB">
              <w:trPr>
                <w:jc w:val="center"/>
              </w:trPr>
              <w:tc>
                <w:tcPr>
                  <w:tcW w:w="1382" w:type="dxa"/>
                  <w:vMerge/>
                  <w:tcBorders>
                    <w:left w:val="double" w:sz="4" w:space="0" w:color="A5A5A5"/>
                    <w:bottom w:val="double" w:sz="4" w:space="0" w:color="A5A5A5"/>
                    <w:right w:val="double" w:sz="4" w:space="0" w:color="A5A5A5"/>
                  </w:tcBorders>
                  <w:vAlign w:val="center"/>
                </w:tcPr>
                <w:p w14:paraId="69A213CB" w14:textId="77777777" w:rsidR="00FB4D42" w:rsidRPr="00EE3127" w:rsidRDefault="00FB4D42" w:rsidP="00FB4D42">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09DE4ED5" w14:textId="77777777" w:rsidR="00FB4D42" w:rsidRPr="00EE3127" w:rsidRDefault="00FB4D42" w:rsidP="00FB4D42">
                  <w:pPr>
                    <w:spacing w:before="120"/>
                    <w:jc w:val="center"/>
                    <w:rPr>
                      <w:szCs w:val="21"/>
                    </w:rPr>
                  </w:pPr>
                  <w:r w:rsidRPr="00EE3127">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3082ED10" w14:textId="77777777" w:rsidR="00FB4D42" w:rsidRPr="00EE3127" w:rsidRDefault="00FB4D42" w:rsidP="00FB4D42">
                  <w:pPr>
                    <w:spacing w:before="120"/>
                    <w:jc w:val="center"/>
                    <w:rPr>
                      <w:szCs w:val="21"/>
                    </w:rPr>
                  </w:pPr>
                  <w:r w:rsidRPr="00EE3127">
                    <w:rPr>
                      <w:szCs w:val="21"/>
                    </w:rPr>
                    <w:t>Category 2</w:t>
                  </w:r>
                </w:p>
              </w:tc>
            </w:tr>
            <w:tr w:rsidR="00FB4D42" w:rsidRPr="00EE3127" w14:paraId="10B8497C" w14:textId="77777777" w:rsidTr="00781DEB">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5367732" w14:textId="77777777" w:rsidR="00FB4D42" w:rsidRPr="00EE3127" w:rsidRDefault="00FB4D42" w:rsidP="00FB4D42">
                  <w:pPr>
                    <w:spacing w:before="120"/>
                    <w:jc w:val="center"/>
                    <w:rPr>
                      <w:szCs w:val="21"/>
                    </w:rPr>
                  </w:pPr>
                  <w:r w:rsidRPr="00EE3127">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558786CA" w14:textId="77777777" w:rsidR="00FB4D42" w:rsidRPr="00EE3127" w:rsidRDefault="00FB4D42" w:rsidP="00FB4D42">
                  <w:pPr>
                    <w:spacing w:before="120"/>
                    <w:jc w:val="center"/>
                    <w:rPr>
                      <w:szCs w:val="21"/>
                    </w:rPr>
                  </w:pPr>
                  <w:r w:rsidRPr="00EE3127">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4B4AD41D" w14:textId="77777777" w:rsidR="00FB4D42" w:rsidRPr="00EE3127" w:rsidRDefault="00FB4D42" w:rsidP="00FB4D42">
                  <w:pPr>
                    <w:spacing w:before="120"/>
                    <w:jc w:val="center"/>
                    <w:rPr>
                      <w:szCs w:val="21"/>
                    </w:rPr>
                  </w:pPr>
                  <w:r w:rsidRPr="00EE3127">
                    <w:rPr>
                      <w:szCs w:val="21"/>
                    </w:rPr>
                    <w:t>22500</w:t>
                  </w:r>
                </w:p>
              </w:tc>
            </w:tr>
            <w:tr w:rsidR="00FB4D42" w:rsidRPr="00EE3127" w14:paraId="7ACFDA2A" w14:textId="77777777" w:rsidTr="00781DEB">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8E7D193" w14:textId="77777777" w:rsidR="00FB4D42" w:rsidRPr="00EE3127" w:rsidRDefault="00FB4D42" w:rsidP="00FB4D42">
                  <w:pPr>
                    <w:spacing w:before="120"/>
                    <w:jc w:val="center"/>
                    <w:rPr>
                      <w:szCs w:val="21"/>
                    </w:rPr>
                  </w:pPr>
                  <w:r w:rsidRPr="00EE3127">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405F985E" w14:textId="77777777" w:rsidR="00FB4D42" w:rsidRPr="00EE3127" w:rsidRDefault="00FB4D42" w:rsidP="00FB4D42">
                  <w:pPr>
                    <w:spacing w:before="120"/>
                    <w:jc w:val="center"/>
                    <w:rPr>
                      <w:szCs w:val="21"/>
                    </w:rPr>
                  </w:pPr>
                  <w:r w:rsidRPr="00EE3127">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2E652F2F" w14:textId="77777777" w:rsidR="00FB4D42" w:rsidRPr="00EE3127" w:rsidRDefault="00FB4D42" w:rsidP="00FB4D42">
                  <w:pPr>
                    <w:spacing w:before="120"/>
                    <w:jc w:val="center"/>
                    <w:rPr>
                      <w:szCs w:val="21"/>
                    </w:rPr>
                  </w:pPr>
                  <w:r w:rsidRPr="00EE3127">
                    <w:rPr>
                      <w:szCs w:val="21"/>
                    </w:rPr>
                    <w:t>1088</w:t>
                  </w:r>
                </w:p>
              </w:tc>
            </w:tr>
          </w:tbl>
          <w:p w14:paraId="6A97D21C" w14:textId="6EE55002" w:rsidR="00FB4D42" w:rsidRPr="00EE3127" w:rsidRDefault="00FB4D42" w:rsidP="00FB4D42">
            <w:pPr>
              <w:rPr>
                <w:rFonts w:ascii="Calibri" w:eastAsia="Malgun Gothic" w:hAnsi="Calibri"/>
                <w:bCs/>
                <w:kern w:val="2"/>
                <w:szCs w:val="22"/>
              </w:rPr>
            </w:pPr>
            <w:r w:rsidRPr="00EE3127">
              <w:rPr>
                <w:rFonts w:ascii="Calibri" w:eastAsia="Malgun Gothic" w:hAnsi="Calibri"/>
                <w:bCs/>
                <w:kern w:val="2"/>
                <w:szCs w:val="22"/>
              </w:rPr>
              <w:t>Or</w:t>
            </w:r>
          </w:p>
          <w:p w14:paraId="1D699BC8" w14:textId="77777777" w:rsidR="00FB4D42" w:rsidRPr="00EE3127" w:rsidRDefault="00FB4D42" w:rsidP="00FB4D42">
            <w:pPr>
              <w:spacing w:before="120" w:line="256" w:lineRule="auto"/>
              <w:jc w:val="center"/>
            </w:pPr>
            <w:r w:rsidRPr="00EE3127">
              <w:rPr>
                <w:rFonts w:hint="eastAsia"/>
              </w:rPr>
              <w:t xml:space="preserve">Table 3 </w:t>
            </w:r>
            <w:r w:rsidRPr="00EE3127">
              <w:t>A</w:t>
            </w:r>
            <w:r w:rsidRPr="00EE3127">
              <w:rPr>
                <w:rFonts w:hint="eastAsia"/>
              </w:rPr>
              <w:t>dditional transition energy</w:t>
            </w:r>
            <w:r w:rsidRPr="00EE3127">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FB4D42" w:rsidRPr="00EE3127" w14:paraId="2B14DA64" w14:textId="77777777" w:rsidTr="00781DEB">
              <w:trPr>
                <w:jc w:val="center"/>
              </w:trPr>
              <w:tc>
                <w:tcPr>
                  <w:tcW w:w="1382" w:type="dxa"/>
                  <w:vMerge w:val="restart"/>
                  <w:tcBorders>
                    <w:top w:val="double" w:sz="4" w:space="0" w:color="A5A5A5"/>
                    <w:left w:val="double" w:sz="4" w:space="0" w:color="A5A5A5"/>
                    <w:right w:val="double" w:sz="4" w:space="0" w:color="A5A5A5"/>
                  </w:tcBorders>
                  <w:vAlign w:val="center"/>
                </w:tcPr>
                <w:p w14:paraId="778A113C" w14:textId="77777777" w:rsidR="00FB4D42" w:rsidRPr="00EE3127" w:rsidRDefault="00FB4D42" w:rsidP="00FB4D42">
                  <w:pPr>
                    <w:spacing w:before="120"/>
                    <w:jc w:val="center"/>
                    <w:rPr>
                      <w:rFonts w:eastAsia="Malgun Gothic"/>
                      <w:bCs/>
                      <w:szCs w:val="21"/>
                    </w:rPr>
                  </w:pPr>
                  <w:r w:rsidRPr="00EE3127">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6C412E0" w14:textId="4954324B" w:rsidR="00FB4D42" w:rsidRPr="00EE3127" w:rsidRDefault="00FB4D42" w:rsidP="00FB4D42">
                  <w:pPr>
                    <w:pStyle w:val="TAH"/>
                    <w:spacing w:before="120" w:after="120"/>
                    <w:rPr>
                      <w:rFonts w:ascii="Times New Roman" w:eastAsia="Times New Roman" w:hAnsi="Times New Roman"/>
                      <w:b w:val="0"/>
                      <w:bCs/>
                      <w:sz w:val="21"/>
                      <w:szCs w:val="21"/>
                    </w:rPr>
                  </w:pPr>
                  <w:r w:rsidRPr="00EE3127">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FB4D42" w:rsidRPr="00EE3127" w14:paraId="608C73A6" w14:textId="77777777" w:rsidTr="00781DEB">
              <w:trPr>
                <w:jc w:val="center"/>
              </w:trPr>
              <w:tc>
                <w:tcPr>
                  <w:tcW w:w="1382" w:type="dxa"/>
                  <w:vMerge/>
                  <w:tcBorders>
                    <w:left w:val="double" w:sz="4" w:space="0" w:color="A5A5A5"/>
                    <w:bottom w:val="double" w:sz="4" w:space="0" w:color="A5A5A5"/>
                    <w:right w:val="double" w:sz="4" w:space="0" w:color="A5A5A5"/>
                  </w:tcBorders>
                  <w:vAlign w:val="center"/>
                </w:tcPr>
                <w:p w14:paraId="5A0AFEF3" w14:textId="77777777" w:rsidR="00FB4D42" w:rsidRPr="00EE3127" w:rsidRDefault="00FB4D42" w:rsidP="00FB4D42">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72E39B32" w14:textId="77777777" w:rsidR="00FB4D42" w:rsidRPr="00EE3127" w:rsidRDefault="00FB4D42" w:rsidP="00FB4D42">
                  <w:pPr>
                    <w:spacing w:before="120"/>
                    <w:jc w:val="center"/>
                    <w:rPr>
                      <w:szCs w:val="21"/>
                    </w:rPr>
                  </w:pPr>
                  <w:r w:rsidRPr="00EE3127">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20C5D516" w14:textId="77777777" w:rsidR="00FB4D42" w:rsidRPr="00EE3127" w:rsidRDefault="00FB4D42" w:rsidP="00FB4D42">
                  <w:pPr>
                    <w:spacing w:before="120"/>
                    <w:jc w:val="center"/>
                    <w:rPr>
                      <w:szCs w:val="21"/>
                    </w:rPr>
                  </w:pPr>
                  <w:r w:rsidRPr="00EE3127">
                    <w:rPr>
                      <w:szCs w:val="21"/>
                    </w:rPr>
                    <w:t>Category 2</w:t>
                  </w:r>
                </w:p>
              </w:tc>
            </w:tr>
            <w:tr w:rsidR="00FB4D42" w:rsidRPr="00EE3127" w14:paraId="1996B722" w14:textId="77777777" w:rsidTr="00781DEB">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73D8C29" w14:textId="77777777" w:rsidR="00FB4D42" w:rsidRPr="00EE3127" w:rsidRDefault="00FB4D42" w:rsidP="00FB4D42">
                  <w:pPr>
                    <w:spacing w:before="120"/>
                    <w:jc w:val="center"/>
                    <w:rPr>
                      <w:szCs w:val="21"/>
                    </w:rPr>
                  </w:pPr>
                  <w:r w:rsidRPr="00EE3127">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5F36C71A" w14:textId="77777777" w:rsidR="00FB4D42" w:rsidRPr="00EE3127" w:rsidRDefault="00FB4D42" w:rsidP="00FB4D42">
                  <w:pPr>
                    <w:spacing w:before="120"/>
                    <w:jc w:val="center"/>
                    <w:rPr>
                      <w:szCs w:val="21"/>
                    </w:rPr>
                  </w:pPr>
                  <w:r w:rsidRPr="00EE3127">
                    <w:rPr>
                      <w:szCs w:val="21"/>
                    </w:rPr>
                    <w:t>1</w:t>
                  </w:r>
                  <w:r w:rsidRPr="00EE3127">
                    <w:rPr>
                      <w:rFonts w:hint="eastAsia"/>
                      <w:szCs w:val="21"/>
                    </w:rPr>
                    <w:t>2</w:t>
                  </w:r>
                  <w:r w:rsidRPr="00EE3127">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538111DA" w14:textId="77777777" w:rsidR="00FB4D42" w:rsidRPr="00EE3127" w:rsidRDefault="00FB4D42" w:rsidP="00FB4D42">
                  <w:pPr>
                    <w:spacing w:before="120"/>
                    <w:jc w:val="center"/>
                    <w:rPr>
                      <w:szCs w:val="21"/>
                    </w:rPr>
                  </w:pPr>
                  <w:r w:rsidRPr="00EE3127">
                    <w:rPr>
                      <w:rFonts w:hint="eastAsia"/>
                      <w:szCs w:val="21"/>
                    </w:rPr>
                    <w:t>120</w:t>
                  </w:r>
                  <w:r w:rsidRPr="00EE3127">
                    <w:rPr>
                      <w:szCs w:val="21"/>
                    </w:rPr>
                    <w:t>00</w:t>
                  </w:r>
                </w:p>
              </w:tc>
            </w:tr>
            <w:tr w:rsidR="00FB4D42" w:rsidRPr="00EE3127" w14:paraId="06567C24" w14:textId="77777777" w:rsidTr="00781DEB">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5FC4C26" w14:textId="77777777" w:rsidR="00FB4D42" w:rsidRPr="00EE3127" w:rsidRDefault="00FB4D42" w:rsidP="00FB4D42">
                  <w:pPr>
                    <w:spacing w:before="120"/>
                    <w:jc w:val="center"/>
                    <w:rPr>
                      <w:szCs w:val="21"/>
                    </w:rPr>
                  </w:pPr>
                  <w:r w:rsidRPr="00EE3127">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7B021B81" w14:textId="77777777" w:rsidR="00FB4D42" w:rsidRPr="00EE3127" w:rsidRDefault="00FB4D42" w:rsidP="00FB4D42">
                  <w:pPr>
                    <w:spacing w:before="120"/>
                    <w:jc w:val="center"/>
                    <w:rPr>
                      <w:szCs w:val="21"/>
                    </w:rPr>
                  </w:pPr>
                  <w:r w:rsidRPr="00EE3127">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1AE60B91" w14:textId="77777777" w:rsidR="00FB4D42" w:rsidRPr="00EE3127" w:rsidRDefault="00FB4D42" w:rsidP="00FB4D42">
                  <w:pPr>
                    <w:spacing w:before="120"/>
                    <w:jc w:val="center"/>
                    <w:rPr>
                      <w:szCs w:val="21"/>
                    </w:rPr>
                  </w:pPr>
                  <w:r w:rsidRPr="00EE3127">
                    <w:rPr>
                      <w:szCs w:val="21"/>
                    </w:rPr>
                    <w:t>1088</w:t>
                  </w:r>
                </w:p>
              </w:tc>
            </w:tr>
          </w:tbl>
          <w:p w14:paraId="15D4B275" w14:textId="0F953826" w:rsidR="00FB4D42" w:rsidRPr="00EE3127" w:rsidRDefault="00FB4D42" w:rsidP="00FB4D42">
            <w:pPr>
              <w:rPr>
                <w:rFonts w:ascii="Calibri" w:eastAsia="Malgun Gothic" w:hAnsi="Calibri"/>
                <w:bCs/>
                <w:kern w:val="2"/>
                <w:szCs w:val="22"/>
              </w:rPr>
            </w:pPr>
          </w:p>
        </w:tc>
      </w:tr>
      <w:tr w:rsidR="00B354F9" w:rsidRPr="00EE3127" w14:paraId="4657AD9A" w14:textId="77777777" w:rsidTr="00EE3127">
        <w:trPr>
          <w:trHeight w:val="2146"/>
        </w:trPr>
        <w:tc>
          <w:tcPr>
            <w:tcW w:w="1661" w:type="dxa"/>
          </w:tcPr>
          <w:p w14:paraId="43DEA34A" w14:textId="0D0E8510" w:rsidR="00B354F9" w:rsidRPr="00EE3127" w:rsidRDefault="00736574" w:rsidP="005E49EE">
            <w:r w:rsidRPr="00EE3127">
              <w:lastRenderedPageBreak/>
              <w:t>MediaTek</w:t>
            </w:r>
          </w:p>
        </w:tc>
        <w:tc>
          <w:tcPr>
            <w:tcW w:w="7970" w:type="dxa"/>
          </w:tcPr>
          <w:tbl>
            <w:tblPr>
              <w:tblStyle w:val="TableGrid"/>
              <w:tblW w:w="0" w:type="auto"/>
              <w:jc w:val="center"/>
              <w:tblLook w:val="04A0" w:firstRow="1" w:lastRow="0" w:firstColumn="1" w:lastColumn="0" w:noHBand="0" w:noVBand="1"/>
            </w:tblPr>
            <w:tblGrid>
              <w:gridCol w:w="1237"/>
              <w:gridCol w:w="1379"/>
              <w:gridCol w:w="1591"/>
            </w:tblGrid>
            <w:tr w:rsidR="00736574" w:rsidRPr="00EE3127" w14:paraId="17731D9E" w14:textId="77777777" w:rsidTr="00B429B7">
              <w:trPr>
                <w:trHeight w:val="274"/>
                <w:jc w:val="center"/>
              </w:trPr>
              <w:tc>
                <w:tcPr>
                  <w:tcW w:w="0" w:type="auto"/>
                  <w:vMerge w:val="restart"/>
                  <w:vAlign w:val="center"/>
                </w:tcPr>
                <w:p w14:paraId="79120D76" w14:textId="77777777" w:rsidR="00736574" w:rsidRPr="00EE3127" w:rsidRDefault="00736574" w:rsidP="00736574">
                  <w:pPr>
                    <w:jc w:val="center"/>
                    <w:rPr>
                      <w:rFonts w:eastAsia="Malgun Gothic" w:cstheme="minorHAnsi"/>
                      <w:bCs/>
                      <w:kern w:val="2"/>
                      <w:sz w:val="22"/>
                      <w:szCs w:val="22"/>
                    </w:rPr>
                  </w:pPr>
                  <w:r w:rsidRPr="00EE3127">
                    <w:rPr>
                      <w:rFonts w:eastAsia="Malgun Gothic" w:cstheme="minorHAnsi"/>
                      <w:bCs/>
                      <w:kern w:val="2"/>
                      <w:sz w:val="22"/>
                      <w:szCs w:val="22"/>
                    </w:rPr>
                    <w:t>Power state</w:t>
                  </w:r>
                </w:p>
              </w:tc>
              <w:tc>
                <w:tcPr>
                  <w:tcW w:w="0" w:type="auto"/>
                  <w:gridSpan w:val="2"/>
                  <w:vAlign w:val="center"/>
                </w:tcPr>
                <w:p w14:paraId="449B5E07" w14:textId="16839714" w:rsidR="00736574" w:rsidRPr="00EE3127" w:rsidRDefault="00736574" w:rsidP="00736574">
                  <w:pPr>
                    <w:pStyle w:val="TAH"/>
                    <w:spacing w:after="120"/>
                    <w:rPr>
                      <w:rFonts w:asciiTheme="minorHAnsi" w:hAnsiTheme="minorHAnsi" w:cstheme="minorHAnsi"/>
                      <w:b w:val="0"/>
                      <w:bCs/>
                      <w:kern w:val="2"/>
                      <w:sz w:val="22"/>
                      <w:szCs w:val="22"/>
                    </w:rPr>
                  </w:pPr>
                  <w:r w:rsidRPr="00EE3127">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736574" w:rsidRPr="00EE3127" w14:paraId="70FE5792" w14:textId="77777777" w:rsidTr="00B429B7">
              <w:trPr>
                <w:trHeight w:val="268"/>
                <w:jc w:val="center"/>
              </w:trPr>
              <w:tc>
                <w:tcPr>
                  <w:tcW w:w="0" w:type="auto"/>
                  <w:vMerge/>
                  <w:vAlign w:val="center"/>
                </w:tcPr>
                <w:p w14:paraId="3643FF88" w14:textId="77777777" w:rsidR="00736574" w:rsidRPr="00EE3127" w:rsidRDefault="00736574" w:rsidP="00736574">
                  <w:pPr>
                    <w:jc w:val="center"/>
                    <w:rPr>
                      <w:rFonts w:cstheme="minorHAnsi"/>
                      <w:sz w:val="22"/>
                      <w:szCs w:val="22"/>
                    </w:rPr>
                  </w:pPr>
                </w:p>
              </w:tc>
              <w:tc>
                <w:tcPr>
                  <w:tcW w:w="0" w:type="auto"/>
                  <w:vAlign w:val="center"/>
                </w:tcPr>
                <w:p w14:paraId="69AEC2AB" w14:textId="77777777" w:rsidR="00736574" w:rsidRPr="00EE3127" w:rsidRDefault="00736574" w:rsidP="00736574">
                  <w:pPr>
                    <w:jc w:val="center"/>
                    <w:rPr>
                      <w:rFonts w:cstheme="minorHAnsi"/>
                      <w:sz w:val="22"/>
                      <w:szCs w:val="22"/>
                    </w:rPr>
                  </w:pPr>
                  <w:r w:rsidRPr="00EE3127">
                    <w:rPr>
                      <w:rFonts w:cstheme="minorHAnsi"/>
                      <w:sz w:val="22"/>
                      <w:szCs w:val="22"/>
                    </w:rPr>
                    <w:t>Category 1</w:t>
                  </w:r>
                </w:p>
              </w:tc>
              <w:tc>
                <w:tcPr>
                  <w:tcW w:w="0" w:type="auto"/>
                  <w:vAlign w:val="center"/>
                </w:tcPr>
                <w:p w14:paraId="706F1826" w14:textId="77777777" w:rsidR="00736574" w:rsidRPr="00EE3127" w:rsidRDefault="00736574" w:rsidP="00736574">
                  <w:pPr>
                    <w:jc w:val="center"/>
                    <w:rPr>
                      <w:rFonts w:cstheme="minorHAnsi"/>
                      <w:sz w:val="22"/>
                      <w:szCs w:val="22"/>
                    </w:rPr>
                  </w:pPr>
                  <w:r w:rsidRPr="00EE3127">
                    <w:rPr>
                      <w:rFonts w:cstheme="minorHAnsi"/>
                      <w:sz w:val="22"/>
                      <w:szCs w:val="22"/>
                    </w:rPr>
                    <w:t>Category 2</w:t>
                  </w:r>
                </w:p>
              </w:tc>
            </w:tr>
            <w:tr w:rsidR="00736574" w:rsidRPr="00EE3127" w14:paraId="40F36DA7" w14:textId="77777777" w:rsidTr="00B429B7">
              <w:trPr>
                <w:trHeight w:val="161"/>
                <w:jc w:val="center"/>
              </w:trPr>
              <w:tc>
                <w:tcPr>
                  <w:tcW w:w="0" w:type="auto"/>
                  <w:vAlign w:val="center"/>
                </w:tcPr>
                <w:p w14:paraId="68728049" w14:textId="77777777" w:rsidR="00736574" w:rsidRPr="00EE3127" w:rsidRDefault="00736574" w:rsidP="00736574">
                  <w:pPr>
                    <w:jc w:val="center"/>
                    <w:rPr>
                      <w:rFonts w:cstheme="minorHAnsi"/>
                      <w:sz w:val="22"/>
                      <w:szCs w:val="22"/>
                    </w:rPr>
                  </w:pPr>
                  <w:r w:rsidRPr="00EE3127">
                    <w:rPr>
                      <w:rFonts w:cstheme="minorHAnsi"/>
                      <w:sz w:val="22"/>
                      <w:szCs w:val="22"/>
                    </w:rPr>
                    <w:t>Deep sleep</w:t>
                  </w:r>
                </w:p>
              </w:tc>
              <w:tc>
                <w:tcPr>
                  <w:tcW w:w="0" w:type="auto"/>
                  <w:vAlign w:val="center"/>
                </w:tcPr>
                <w:p w14:paraId="0BB0614A" w14:textId="77777777" w:rsidR="00736574" w:rsidRPr="00EE3127" w:rsidRDefault="00736574" w:rsidP="00736574">
                  <w:pPr>
                    <w:jc w:val="center"/>
                    <w:rPr>
                      <w:rFonts w:cstheme="minorHAnsi"/>
                      <w:bCs/>
                      <w:sz w:val="22"/>
                      <w:szCs w:val="22"/>
                    </w:rPr>
                  </w:pPr>
                  <w:r w:rsidRPr="00EE3127">
                    <w:rPr>
                      <w:rFonts w:cstheme="minorHAnsi"/>
                      <w:bCs/>
                      <w:sz w:val="22"/>
                      <w:szCs w:val="22"/>
                    </w:rPr>
                    <w:t>1350</w:t>
                  </w:r>
                </w:p>
              </w:tc>
              <w:tc>
                <w:tcPr>
                  <w:tcW w:w="0" w:type="auto"/>
                  <w:vAlign w:val="center"/>
                </w:tcPr>
                <w:p w14:paraId="08911586" w14:textId="77777777" w:rsidR="00736574" w:rsidRPr="00EE3127" w:rsidRDefault="00736574" w:rsidP="00736574">
                  <w:pPr>
                    <w:jc w:val="center"/>
                    <w:rPr>
                      <w:rFonts w:cstheme="minorHAnsi"/>
                      <w:bCs/>
                      <w:sz w:val="22"/>
                      <w:szCs w:val="22"/>
                    </w:rPr>
                  </w:pPr>
                  <w:r w:rsidRPr="00EE3127">
                    <w:rPr>
                      <w:rFonts w:cstheme="minorHAnsi"/>
                      <w:bCs/>
                      <w:strike/>
                      <w:color w:val="FF0000"/>
                      <w:sz w:val="22"/>
                      <w:szCs w:val="22"/>
                    </w:rPr>
                    <w:t xml:space="preserve">22500 </w:t>
                  </w:r>
                  <w:r w:rsidRPr="00EE3127">
                    <w:rPr>
                      <w:rFonts w:cstheme="minorHAnsi"/>
                      <w:bCs/>
                      <w:color w:val="FF0000"/>
                      <w:sz w:val="22"/>
                      <w:szCs w:val="22"/>
                    </w:rPr>
                    <w:t>17000</w:t>
                  </w:r>
                </w:p>
              </w:tc>
            </w:tr>
            <w:tr w:rsidR="00736574" w:rsidRPr="00EE3127" w14:paraId="1D0EBA7F" w14:textId="77777777" w:rsidTr="00B429B7">
              <w:trPr>
                <w:trHeight w:val="47"/>
                <w:jc w:val="center"/>
              </w:trPr>
              <w:tc>
                <w:tcPr>
                  <w:tcW w:w="0" w:type="auto"/>
                  <w:vAlign w:val="center"/>
                </w:tcPr>
                <w:p w14:paraId="55C26D71" w14:textId="77777777" w:rsidR="00736574" w:rsidRPr="00EE3127" w:rsidRDefault="00736574" w:rsidP="00736574">
                  <w:pPr>
                    <w:jc w:val="center"/>
                    <w:rPr>
                      <w:rFonts w:cstheme="minorHAnsi"/>
                      <w:sz w:val="22"/>
                      <w:szCs w:val="22"/>
                    </w:rPr>
                  </w:pPr>
                  <w:r w:rsidRPr="00EE3127">
                    <w:rPr>
                      <w:rFonts w:cstheme="minorHAnsi"/>
                      <w:sz w:val="22"/>
                      <w:szCs w:val="22"/>
                    </w:rPr>
                    <w:t>Light sleep</w:t>
                  </w:r>
                </w:p>
              </w:tc>
              <w:tc>
                <w:tcPr>
                  <w:tcW w:w="0" w:type="auto"/>
                  <w:vAlign w:val="center"/>
                </w:tcPr>
                <w:p w14:paraId="1EED76B9" w14:textId="77777777" w:rsidR="00736574" w:rsidRPr="00EE3127" w:rsidRDefault="00736574" w:rsidP="00736574">
                  <w:pPr>
                    <w:jc w:val="center"/>
                    <w:rPr>
                      <w:rFonts w:cstheme="minorHAnsi"/>
                      <w:bCs/>
                      <w:sz w:val="22"/>
                      <w:szCs w:val="22"/>
                    </w:rPr>
                  </w:pPr>
                  <w:r w:rsidRPr="00EE3127">
                    <w:rPr>
                      <w:rFonts w:cstheme="minorHAnsi"/>
                      <w:bCs/>
                      <w:sz w:val="22"/>
                      <w:szCs w:val="22"/>
                    </w:rPr>
                    <w:t>90</w:t>
                  </w:r>
                </w:p>
              </w:tc>
              <w:tc>
                <w:tcPr>
                  <w:tcW w:w="0" w:type="auto"/>
                  <w:vAlign w:val="center"/>
                </w:tcPr>
                <w:p w14:paraId="16F0558D" w14:textId="77777777" w:rsidR="00736574" w:rsidRPr="00EE3127" w:rsidRDefault="00736574" w:rsidP="00736574">
                  <w:pPr>
                    <w:jc w:val="center"/>
                    <w:rPr>
                      <w:rFonts w:cstheme="minorHAnsi"/>
                      <w:bCs/>
                      <w:sz w:val="22"/>
                      <w:szCs w:val="22"/>
                    </w:rPr>
                  </w:pPr>
                  <w:r w:rsidRPr="00EE3127">
                    <w:rPr>
                      <w:rFonts w:cstheme="minorHAnsi"/>
                      <w:bCs/>
                      <w:sz w:val="22"/>
                      <w:szCs w:val="22"/>
                    </w:rPr>
                    <w:t>1088</w:t>
                  </w:r>
                </w:p>
              </w:tc>
            </w:tr>
          </w:tbl>
          <w:p w14:paraId="4F2B2C84" w14:textId="77777777" w:rsidR="00B354F9" w:rsidRPr="00EE3127" w:rsidRDefault="00B354F9" w:rsidP="00FB4D42">
            <w:pPr>
              <w:spacing w:before="120" w:line="256" w:lineRule="auto"/>
              <w:jc w:val="center"/>
            </w:pPr>
          </w:p>
        </w:tc>
      </w:tr>
      <w:tr w:rsidR="00B2396C" w:rsidRPr="00EE3127" w14:paraId="5FAFFAB8" w14:textId="77777777" w:rsidTr="00B2396C">
        <w:trPr>
          <w:trHeight w:val="6548"/>
        </w:trPr>
        <w:tc>
          <w:tcPr>
            <w:tcW w:w="1661" w:type="dxa"/>
          </w:tcPr>
          <w:p w14:paraId="78F84D4F" w14:textId="079A15D5" w:rsidR="00B2396C" w:rsidRPr="00EE3127" w:rsidRDefault="00B2396C" w:rsidP="005E49EE">
            <w:r>
              <w:t>Samsung (with set 1 values same as Nokia/NSB, vivo… etc.)</w:t>
            </w:r>
          </w:p>
        </w:tc>
        <w:tc>
          <w:tcPr>
            <w:tcW w:w="7970" w:type="dxa"/>
          </w:tcPr>
          <w:p w14:paraId="3D6D7C19" w14:textId="77777777" w:rsidR="00B2396C" w:rsidRPr="001F4E97" w:rsidRDefault="00B2396C" w:rsidP="00771200">
            <w:pPr>
              <w:pStyle w:val="ListParagraph"/>
              <w:numPr>
                <w:ilvl w:val="0"/>
                <w:numId w:val="53"/>
              </w:numPr>
              <w:snapToGrid w:val="0"/>
              <w:rPr>
                <w:b/>
              </w:rPr>
            </w:pPr>
            <w:r w:rsidRPr="001F4E97">
              <w:rPr>
                <w:b/>
              </w:rPr>
              <w:t xml:space="preserve">For set 1, the additional energy (unit in relative power*(duration in </w:t>
            </w:r>
            <w:proofErr w:type="spellStart"/>
            <w:r w:rsidRPr="001F4E97">
              <w:rPr>
                <w:b/>
                <w:i/>
              </w:rPr>
              <w:t>ms</w:t>
            </w:r>
            <w:proofErr w:type="spellEnd"/>
            <w:r w:rsidRPr="001F4E97">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B2396C" w:rsidRPr="00DE3E55" w14:paraId="06A2FD5E" w14:textId="77777777" w:rsidTr="0034463F">
              <w:trPr>
                <w:jc w:val="center"/>
              </w:trPr>
              <w:tc>
                <w:tcPr>
                  <w:tcW w:w="1382" w:type="dxa"/>
                  <w:vMerge w:val="restart"/>
                  <w:tcBorders>
                    <w:top w:val="double" w:sz="4" w:space="0" w:color="A5A5A5"/>
                    <w:left w:val="double" w:sz="4" w:space="0" w:color="A5A5A5"/>
                    <w:right w:val="double" w:sz="4" w:space="0" w:color="A5A5A5"/>
                  </w:tcBorders>
                  <w:vAlign w:val="center"/>
                </w:tcPr>
                <w:p w14:paraId="2C3E927E" w14:textId="77777777" w:rsidR="00B2396C" w:rsidRPr="00DE3E55" w:rsidRDefault="00B2396C" w:rsidP="00B2396C">
                  <w:pPr>
                    <w:jc w:val="center"/>
                    <w:rPr>
                      <w:rFonts w:ascii="Calibri" w:hAnsi="Calibri"/>
                      <w:b/>
                      <w:bCs/>
                      <w:kern w:val="2"/>
                      <w:szCs w:val="22"/>
                    </w:rPr>
                  </w:pPr>
                  <w:r w:rsidRPr="00DE3E55">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786BA38" w14:textId="77777777" w:rsidR="00B2396C" w:rsidRPr="00DE3E55" w:rsidRDefault="00B2396C" w:rsidP="00B2396C">
                  <w:pPr>
                    <w:keepNext/>
                    <w:keepLines/>
                    <w:autoSpaceDE/>
                    <w:autoSpaceDN/>
                    <w:jc w:val="center"/>
                    <w:rPr>
                      <w:rFonts w:ascii="Calibri" w:eastAsia="Times New Roman" w:hAnsi="Calibri"/>
                      <w:b/>
                      <w:bCs/>
                      <w:kern w:val="2"/>
                      <w:szCs w:val="22"/>
                    </w:rPr>
                  </w:pPr>
                  <w:r w:rsidRPr="00DE3E55">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B2396C" w:rsidRPr="00DE3E55" w14:paraId="35D719FB" w14:textId="77777777" w:rsidTr="0034463F">
              <w:trPr>
                <w:jc w:val="center"/>
              </w:trPr>
              <w:tc>
                <w:tcPr>
                  <w:tcW w:w="1382" w:type="dxa"/>
                  <w:vMerge/>
                  <w:tcBorders>
                    <w:left w:val="double" w:sz="4" w:space="0" w:color="A5A5A5"/>
                    <w:bottom w:val="double" w:sz="4" w:space="0" w:color="A5A5A5"/>
                    <w:right w:val="double" w:sz="4" w:space="0" w:color="A5A5A5"/>
                  </w:tcBorders>
                  <w:vAlign w:val="center"/>
                </w:tcPr>
                <w:p w14:paraId="35DEBEEA" w14:textId="77777777" w:rsidR="00B2396C" w:rsidRPr="00DE3E55" w:rsidRDefault="00B2396C" w:rsidP="00B2396C">
                  <w:pPr>
                    <w:jc w:val="center"/>
                  </w:pPr>
                </w:p>
              </w:tc>
              <w:tc>
                <w:tcPr>
                  <w:tcW w:w="1438" w:type="dxa"/>
                  <w:tcBorders>
                    <w:top w:val="double" w:sz="4" w:space="0" w:color="A5A5A5"/>
                    <w:left w:val="double" w:sz="4" w:space="0" w:color="A5A5A5"/>
                    <w:bottom w:val="double" w:sz="4" w:space="0" w:color="A5A5A5"/>
                    <w:right w:val="double" w:sz="4" w:space="0" w:color="A5A5A5"/>
                  </w:tcBorders>
                </w:tcPr>
                <w:p w14:paraId="3D4EE096" w14:textId="77777777" w:rsidR="00B2396C" w:rsidRPr="00DE3E55" w:rsidRDefault="00B2396C" w:rsidP="00B2396C">
                  <w:pPr>
                    <w:jc w:val="center"/>
                  </w:pPr>
                  <w:r w:rsidRPr="00DE3E55">
                    <w:rPr>
                      <w:rFonts w:hint="eastAsia"/>
                    </w:rPr>
                    <w:t>C</w:t>
                  </w:r>
                  <w:r w:rsidRPr="00DE3E55">
                    <w:t>ategory 1</w:t>
                  </w:r>
                </w:p>
              </w:tc>
              <w:tc>
                <w:tcPr>
                  <w:tcW w:w="1701" w:type="dxa"/>
                  <w:tcBorders>
                    <w:top w:val="double" w:sz="4" w:space="0" w:color="A5A5A5"/>
                    <w:left w:val="double" w:sz="4" w:space="0" w:color="A5A5A5"/>
                    <w:bottom w:val="double" w:sz="4" w:space="0" w:color="A5A5A5"/>
                    <w:right w:val="double" w:sz="4" w:space="0" w:color="A5A5A5"/>
                  </w:tcBorders>
                </w:tcPr>
                <w:p w14:paraId="160AC292" w14:textId="77777777" w:rsidR="00B2396C" w:rsidRPr="00DE3E55" w:rsidRDefault="00B2396C" w:rsidP="00B2396C">
                  <w:pPr>
                    <w:jc w:val="center"/>
                  </w:pPr>
                  <w:r w:rsidRPr="00DE3E55">
                    <w:rPr>
                      <w:rFonts w:hint="eastAsia"/>
                    </w:rPr>
                    <w:t>C</w:t>
                  </w:r>
                  <w:r w:rsidRPr="00DE3E55">
                    <w:t>ategory 2</w:t>
                  </w:r>
                </w:p>
              </w:tc>
            </w:tr>
            <w:tr w:rsidR="00B2396C" w:rsidRPr="00DE3E55" w14:paraId="045EFBEC" w14:textId="77777777" w:rsidTr="0034463F">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80C7BD7" w14:textId="77777777" w:rsidR="00B2396C" w:rsidRPr="00DE3E55" w:rsidRDefault="00B2396C" w:rsidP="00B2396C">
                  <w:pPr>
                    <w:jc w:val="center"/>
                  </w:pPr>
                  <w:r w:rsidRPr="00DE3E55">
                    <w:t>Deep sleep</w:t>
                  </w:r>
                </w:p>
              </w:tc>
              <w:tc>
                <w:tcPr>
                  <w:tcW w:w="1438" w:type="dxa"/>
                  <w:tcBorders>
                    <w:top w:val="double" w:sz="4" w:space="0" w:color="A5A5A5"/>
                    <w:left w:val="double" w:sz="4" w:space="0" w:color="A5A5A5"/>
                    <w:bottom w:val="double" w:sz="4" w:space="0" w:color="A5A5A5"/>
                    <w:right w:val="double" w:sz="4" w:space="0" w:color="A5A5A5"/>
                  </w:tcBorders>
                </w:tcPr>
                <w:p w14:paraId="31F7AFC9" w14:textId="77777777" w:rsidR="00B2396C" w:rsidRPr="006624F0" w:rsidRDefault="00B2396C" w:rsidP="00B2396C">
                  <w:pPr>
                    <w:jc w:val="center"/>
                  </w:pPr>
                  <w:r w:rsidRPr="006624F0">
                    <w:t>1350</w:t>
                  </w:r>
                </w:p>
              </w:tc>
              <w:tc>
                <w:tcPr>
                  <w:tcW w:w="1701" w:type="dxa"/>
                  <w:tcBorders>
                    <w:top w:val="double" w:sz="4" w:space="0" w:color="A5A5A5"/>
                    <w:left w:val="double" w:sz="4" w:space="0" w:color="A5A5A5"/>
                    <w:bottom w:val="double" w:sz="4" w:space="0" w:color="A5A5A5"/>
                    <w:right w:val="double" w:sz="4" w:space="0" w:color="A5A5A5"/>
                  </w:tcBorders>
                </w:tcPr>
                <w:p w14:paraId="061F9335" w14:textId="77777777" w:rsidR="00B2396C" w:rsidRPr="006624F0" w:rsidRDefault="00B2396C" w:rsidP="00B2396C">
                  <w:pPr>
                    <w:jc w:val="center"/>
                  </w:pPr>
                  <w:r w:rsidRPr="006624F0">
                    <w:t>22500</w:t>
                  </w:r>
                </w:p>
              </w:tc>
            </w:tr>
            <w:tr w:rsidR="00B2396C" w:rsidRPr="00DE3E55" w14:paraId="55F39C95" w14:textId="77777777" w:rsidTr="0034463F">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AF351E5" w14:textId="77777777" w:rsidR="00B2396C" w:rsidRPr="00DE3E55" w:rsidRDefault="00B2396C" w:rsidP="00B2396C">
                  <w:pPr>
                    <w:jc w:val="center"/>
                  </w:pPr>
                  <w:r w:rsidRPr="00DE3E55">
                    <w:t>Light sleep</w:t>
                  </w:r>
                </w:p>
              </w:tc>
              <w:tc>
                <w:tcPr>
                  <w:tcW w:w="1438" w:type="dxa"/>
                  <w:tcBorders>
                    <w:top w:val="double" w:sz="4" w:space="0" w:color="A5A5A5"/>
                    <w:left w:val="double" w:sz="4" w:space="0" w:color="A5A5A5"/>
                    <w:bottom w:val="double" w:sz="4" w:space="0" w:color="A5A5A5"/>
                    <w:right w:val="double" w:sz="4" w:space="0" w:color="A5A5A5"/>
                  </w:tcBorders>
                </w:tcPr>
                <w:p w14:paraId="73998AC4" w14:textId="77777777" w:rsidR="00B2396C" w:rsidRPr="006624F0" w:rsidRDefault="00B2396C" w:rsidP="00B2396C">
                  <w:pPr>
                    <w:jc w:val="center"/>
                  </w:pPr>
                  <w:r w:rsidRPr="006624F0">
                    <w:t>90</w:t>
                  </w:r>
                </w:p>
              </w:tc>
              <w:tc>
                <w:tcPr>
                  <w:tcW w:w="1701" w:type="dxa"/>
                  <w:tcBorders>
                    <w:top w:val="double" w:sz="4" w:space="0" w:color="A5A5A5"/>
                    <w:left w:val="double" w:sz="4" w:space="0" w:color="A5A5A5"/>
                    <w:bottom w:val="double" w:sz="4" w:space="0" w:color="A5A5A5"/>
                    <w:right w:val="double" w:sz="4" w:space="0" w:color="A5A5A5"/>
                  </w:tcBorders>
                </w:tcPr>
                <w:p w14:paraId="646D7378" w14:textId="77777777" w:rsidR="00B2396C" w:rsidRPr="006624F0" w:rsidRDefault="00B2396C" w:rsidP="00B2396C">
                  <w:pPr>
                    <w:jc w:val="center"/>
                  </w:pPr>
                  <w:r w:rsidRPr="006624F0">
                    <w:t>1088</w:t>
                  </w:r>
                </w:p>
              </w:tc>
            </w:tr>
          </w:tbl>
          <w:p w14:paraId="7DCADFBC" w14:textId="77777777" w:rsidR="00B2396C" w:rsidRPr="001F4E97" w:rsidRDefault="00B2396C" w:rsidP="00771200">
            <w:pPr>
              <w:pStyle w:val="ListParagraph"/>
              <w:numPr>
                <w:ilvl w:val="0"/>
                <w:numId w:val="53"/>
              </w:numPr>
              <w:snapToGrid w:val="0"/>
              <w:rPr>
                <w:b/>
              </w:rPr>
            </w:pPr>
            <w:r w:rsidRPr="001F4E97">
              <w:rPr>
                <w:b/>
              </w:rPr>
              <w:t xml:space="preserve">For set 2, the additional energy (unit in relative power*(duration in </w:t>
            </w:r>
            <w:proofErr w:type="spellStart"/>
            <w:r w:rsidRPr="001F4E97">
              <w:rPr>
                <w:b/>
                <w:i/>
              </w:rPr>
              <w:t>ms</w:t>
            </w:r>
            <w:proofErr w:type="spellEnd"/>
            <w:r w:rsidRPr="001F4E97">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B2396C" w:rsidRPr="00DE3E55" w14:paraId="0ACC3D02" w14:textId="77777777" w:rsidTr="0034463F">
              <w:trPr>
                <w:jc w:val="center"/>
              </w:trPr>
              <w:tc>
                <w:tcPr>
                  <w:tcW w:w="1382" w:type="dxa"/>
                  <w:vMerge w:val="restart"/>
                  <w:tcBorders>
                    <w:top w:val="double" w:sz="4" w:space="0" w:color="A5A5A5"/>
                    <w:left w:val="double" w:sz="4" w:space="0" w:color="A5A5A5"/>
                    <w:right w:val="double" w:sz="4" w:space="0" w:color="A5A5A5"/>
                  </w:tcBorders>
                  <w:vAlign w:val="center"/>
                </w:tcPr>
                <w:p w14:paraId="6AF626CE" w14:textId="77777777" w:rsidR="00B2396C" w:rsidRPr="00DE3E55" w:rsidRDefault="00B2396C" w:rsidP="00B2396C">
                  <w:pPr>
                    <w:jc w:val="center"/>
                    <w:rPr>
                      <w:rFonts w:ascii="Calibri" w:hAnsi="Calibri"/>
                      <w:b/>
                      <w:bCs/>
                      <w:kern w:val="2"/>
                      <w:szCs w:val="22"/>
                    </w:rPr>
                  </w:pPr>
                  <w:r w:rsidRPr="00DE3E55">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03BA241" w14:textId="77777777" w:rsidR="00B2396C" w:rsidRPr="00DE3E55" w:rsidRDefault="00B2396C" w:rsidP="00B2396C">
                  <w:pPr>
                    <w:keepNext/>
                    <w:keepLines/>
                    <w:autoSpaceDE/>
                    <w:autoSpaceDN/>
                    <w:jc w:val="center"/>
                    <w:rPr>
                      <w:rFonts w:ascii="Calibri" w:eastAsia="Times New Roman" w:hAnsi="Calibri"/>
                      <w:b/>
                      <w:bCs/>
                      <w:kern w:val="2"/>
                      <w:szCs w:val="22"/>
                    </w:rPr>
                  </w:pPr>
                  <w:r w:rsidRPr="00DE3E55">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B2396C" w:rsidRPr="00DE3E55" w14:paraId="029B3DED" w14:textId="77777777" w:rsidTr="0034463F">
              <w:trPr>
                <w:jc w:val="center"/>
              </w:trPr>
              <w:tc>
                <w:tcPr>
                  <w:tcW w:w="1382" w:type="dxa"/>
                  <w:vMerge/>
                  <w:tcBorders>
                    <w:left w:val="double" w:sz="4" w:space="0" w:color="A5A5A5"/>
                    <w:bottom w:val="double" w:sz="4" w:space="0" w:color="A5A5A5"/>
                    <w:right w:val="double" w:sz="4" w:space="0" w:color="A5A5A5"/>
                  </w:tcBorders>
                  <w:vAlign w:val="center"/>
                </w:tcPr>
                <w:p w14:paraId="584D1B57" w14:textId="77777777" w:rsidR="00B2396C" w:rsidRPr="00DE3E55" w:rsidRDefault="00B2396C" w:rsidP="00B2396C">
                  <w:pPr>
                    <w:jc w:val="center"/>
                  </w:pPr>
                </w:p>
              </w:tc>
              <w:tc>
                <w:tcPr>
                  <w:tcW w:w="1438" w:type="dxa"/>
                  <w:tcBorders>
                    <w:top w:val="double" w:sz="4" w:space="0" w:color="A5A5A5"/>
                    <w:left w:val="double" w:sz="4" w:space="0" w:color="A5A5A5"/>
                    <w:bottom w:val="double" w:sz="4" w:space="0" w:color="A5A5A5"/>
                    <w:right w:val="double" w:sz="4" w:space="0" w:color="A5A5A5"/>
                  </w:tcBorders>
                </w:tcPr>
                <w:p w14:paraId="211EC7DE" w14:textId="77777777" w:rsidR="00B2396C" w:rsidRPr="00DE3E55" w:rsidRDefault="00B2396C" w:rsidP="00B2396C">
                  <w:pPr>
                    <w:jc w:val="center"/>
                  </w:pPr>
                  <w:r w:rsidRPr="00DE3E55">
                    <w:rPr>
                      <w:rFonts w:hint="eastAsia"/>
                    </w:rPr>
                    <w:t>C</w:t>
                  </w:r>
                  <w:r w:rsidRPr="00DE3E55">
                    <w:t>ategory 1</w:t>
                  </w:r>
                </w:p>
              </w:tc>
              <w:tc>
                <w:tcPr>
                  <w:tcW w:w="1701" w:type="dxa"/>
                  <w:tcBorders>
                    <w:top w:val="double" w:sz="4" w:space="0" w:color="A5A5A5"/>
                    <w:left w:val="double" w:sz="4" w:space="0" w:color="A5A5A5"/>
                    <w:bottom w:val="double" w:sz="4" w:space="0" w:color="A5A5A5"/>
                    <w:right w:val="double" w:sz="4" w:space="0" w:color="A5A5A5"/>
                  </w:tcBorders>
                </w:tcPr>
                <w:p w14:paraId="34E65016" w14:textId="77777777" w:rsidR="00B2396C" w:rsidRPr="00DE3E55" w:rsidRDefault="00B2396C" w:rsidP="00B2396C">
                  <w:pPr>
                    <w:jc w:val="center"/>
                  </w:pPr>
                  <w:r w:rsidRPr="00DE3E55">
                    <w:rPr>
                      <w:rFonts w:hint="eastAsia"/>
                    </w:rPr>
                    <w:t>C</w:t>
                  </w:r>
                  <w:r w:rsidRPr="00DE3E55">
                    <w:t>ategory 2</w:t>
                  </w:r>
                </w:p>
              </w:tc>
            </w:tr>
            <w:tr w:rsidR="00B2396C" w:rsidRPr="00DE3E55" w14:paraId="202148BE" w14:textId="77777777" w:rsidTr="0034463F">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8A37016" w14:textId="77777777" w:rsidR="00B2396C" w:rsidRPr="00DE3E55" w:rsidRDefault="00B2396C" w:rsidP="00B2396C">
                  <w:pPr>
                    <w:jc w:val="center"/>
                  </w:pPr>
                  <w:r w:rsidRPr="00DE3E55">
                    <w:t>Deep sleep</w:t>
                  </w:r>
                </w:p>
              </w:tc>
              <w:tc>
                <w:tcPr>
                  <w:tcW w:w="1438" w:type="dxa"/>
                  <w:tcBorders>
                    <w:top w:val="double" w:sz="4" w:space="0" w:color="A5A5A5"/>
                    <w:left w:val="double" w:sz="4" w:space="0" w:color="A5A5A5"/>
                    <w:bottom w:val="double" w:sz="4" w:space="0" w:color="A5A5A5"/>
                    <w:right w:val="double" w:sz="4" w:space="0" w:color="A5A5A5"/>
                  </w:tcBorders>
                </w:tcPr>
                <w:p w14:paraId="510FBE4E" w14:textId="77777777" w:rsidR="00B2396C" w:rsidRPr="006624F0" w:rsidRDefault="00B2396C" w:rsidP="00B2396C">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64049DA9" w14:textId="77777777" w:rsidR="00B2396C" w:rsidRPr="006624F0" w:rsidRDefault="00B2396C" w:rsidP="00B2396C">
                  <w:pPr>
                    <w:jc w:val="center"/>
                  </w:pPr>
                  <w:r>
                    <w:t>20000</w:t>
                  </w:r>
                </w:p>
              </w:tc>
            </w:tr>
            <w:tr w:rsidR="00B2396C" w:rsidRPr="00DE3E55" w14:paraId="22F385D4" w14:textId="77777777" w:rsidTr="0034463F">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7F06D87" w14:textId="77777777" w:rsidR="00B2396C" w:rsidRPr="00DE3E55" w:rsidRDefault="00B2396C" w:rsidP="00B2396C">
                  <w:pPr>
                    <w:jc w:val="center"/>
                  </w:pPr>
                  <w:r w:rsidRPr="00DE3E55">
                    <w:t>Light sleep</w:t>
                  </w:r>
                </w:p>
              </w:tc>
              <w:tc>
                <w:tcPr>
                  <w:tcW w:w="1438" w:type="dxa"/>
                  <w:tcBorders>
                    <w:top w:val="double" w:sz="4" w:space="0" w:color="A5A5A5"/>
                    <w:left w:val="double" w:sz="4" w:space="0" w:color="A5A5A5"/>
                    <w:bottom w:val="double" w:sz="4" w:space="0" w:color="A5A5A5"/>
                    <w:right w:val="double" w:sz="4" w:space="0" w:color="A5A5A5"/>
                  </w:tcBorders>
                </w:tcPr>
                <w:p w14:paraId="1DA698FB" w14:textId="77777777" w:rsidR="00B2396C" w:rsidRPr="006624F0" w:rsidRDefault="00B2396C" w:rsidP="00B2396C">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1B478CDC" w14:textId="77777777" w:rsidR="00B2396C" w:rsidRPr="00073583" w:rsidRDefault="00B2396C" w:rsidP="00B2396C">
                  <w:pPr>
                    <w:jc w:val="center"/>
                    <w:rPr>
                      <w:lang w:eastAsia="ko-KR"/>
                    </w:rPr>
                  </w:pPr>
                  <w:r>
                    <w:rPr>
                      <w:rFonts w:hint="eastAsia"/>
                      <w:lang w:eastAsia="ko-KR"/>
                    </w:rPr>
                    <w:t>768</w:t>
                  </w:r>
                </w:p>
              </w:tc>
            </w:tr>
          </w:tbl>
          <w:p w14:paraId="7361C871" w14:textId="77777777" w:rsidR="00B2396C" w:rsidRPr="001F4E97" w:rsidRDefault="00B2396C" w:rsidP="00771200">
            <w:pPr>
              <w:pStyle w:val="ListParagraph"/>
              <w:numPr>
                <w:ilvl w:val="0"/>
                <w:numId w:val="53"/>
              </w:numPr>
              <w:snapToGrid w:val="0"/>
              <w:rPr>
                <w:b/>
              </w:rPr>
            </w:pPr>
            <w:r w:rsidRPr="001F4E97">
              <w:rPr>
                <w:b/>
              </w:rPr>
              <w:t xml:space="preserve">For set 3, the additional energy (unit in relative power*(duration in </w:t>
            </w:r>
            <w:proofErr w:type="spellStart"/>
            <w:r w:rsidRPr="001F4E97">
              <w:rPr>
                <w:b/>
                <w:i/>
              </w:rPr>
              <w:t>ms</w:t>
            </w:r>
            <w:proofErr w:type="spellEnd"/>
            <w:r w:rsidRPr="001F4E97">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B2396C" w:rsidRPr="00DE3E55" w14:paraId="492E3839" w14:textId="77777777" w:rsidTr="0034463F">
              <w:trPr>
                <w:jc w:val="center"/>
              </w:trPr>
              <w:tc>
                <w:tcPr>
                  <w:tcW w:w="1382" w:type="dxa"/>
                  <w:vMerge w:val="restart"/>
                  <w:tcBorders>
                    <w:top w:val="double" w:sz="4" w:space="0" w:color="A5A5A5"/>
                    <w:left w:val="double" w:sz="4" w:space="0" w:color="A5A5A5"/>
                    <w:right w:val="double" w:sz="4" w:space="0" w:color="A5A5A5"/>
                  </w:tcBorders>
                  <w:vAlign w:val="center"/>
                </w:tcPr>
                <w:p w14:paraId="09537A42" w14:textId="77777777" w:rsidR="00B2396C" w:rsidRPr="00DE3E55" w:rsidRDefault="00B2396C" w:rsidP="00B2396C">
                  <w:pPr>
                    <w:jc w:val="center"/>
                    <w:rPr>
                      <w:rFonts w:ascii="Calibri" w:hAnsi="Calibri"/>
                      <w:b/>
                      <w:bCs/>
                      <w:kern w:val="2"/>
                      <w:szCs w:val="22"/>
                    </w:rPr>
                  </w:pPr>
                  <w:r w:rsidRPr="00DE3E55">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285FC55" w14:textId="77777777" w:rsidR="00B2396C" w:rsidRPr="00DE3E55" w:rsidRDefault="00B2396C" w:rsidP="00B2396C">
                  <w:pPr>
                    <w:keepNext/>
                    <w:keepLines/>
                    <w:autoSpaceDE/>
                    <w:autoSpaceDN/>
                    <w:jc w:val="center"/>
                    <w:rPr>
                      <w:rFonts w:ascii="Calibri" w:eastAsia="Times New Roman" w:hAnsi="Calibri"/>
                      <w:b/>
                      <w:bCs/>
                      <w:kern w:val="2"/>
                      <w:szCs w:val="22"/>
                    </w:rPr>
                  </w:pPr>
                  <w:r w:rsidRPr="00DE3E55">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B2396C" w:rsidRPr="00DE3E55" w14:paraId="504821E5" w14:textId="77777777" w:rsidTr="0034463F">
              <w:trPr>
                <w:jc w:val="center"/>
              </w:trPr>
              <w:tc>
                <w:tcPr>
                  <w:tcW w:w="1382" w:type="dxa"/>
                  <w:vMerge/>
                  <w:tcBorders>
                    <w:left w:val="double" w:sz="4" w:space="0" w:color="A5A5A5"/>
                    <w:bottom w:val="double" w:sz="4" w:space="0" w:color="A5A5A5"/>
                    <w:right w:val="double" w:sz="4" w:space="0" w:color="A5A5A5"/>
                  </w:tcBorders>
                  <w:vAlign w:val="center"/>
                </w:tcPr>
                <w:p w14:paraId="0D2FB967" w14:textId="77777777" w:rsidR="00B2396C" w:rsidRPr="00DE3E55" w:rsidRDefault="00B2396C" w:rsidP="00B2396C">
                  <w:pPr>
                    <w:jc w:val="center"/>
                  </w:pPr>
                </w:p>
              </w:tc>
              <w:tc>
                <w:tcPr>
                  <w:tcW w:w="1438" w:type="dxa"/>
                  <w:tcBorders>
                    <w:top w:val="double" w:sz="4" w:space="0" w:color="A5A5A5"/>
                    <w:left w:val="double" w:sz="4" w:space="0" w:color="A5A5A5"/>
                    <w:bottom w:val="double" w:sz="4" w:space="0" w:color="A5A5A5"/>
                    <w:right w:val="double" w:sz="4" w:space="0" w:color="A5A5A5"/>
                  </w:tcBorders>
                </w:tcPr>
                <w:p w14:paraId="7AE85DF6" w14:textId="77777777" w:rsidR="00B2396C" w:rsidRPr="00DE3E55" w:rsidRDefault="00B2396C" w:rsidP="00B2396C">
                  <w:pPr>
                    <w:jc w:val="center"/>
                  </w:pPr>
                  <w:r w:rsidRPr="00DE3E55">
                    <w:rPr>
                      <w:rFonts w:hint="eastAsia"/>
                    </w:rPr>
                    <w:t>C</w:t>
                  </w:r>
                  <w:r w:rsidRPr="00DE3E55">
                    <w:t>ategory 1</w:t>
                  </w:r>
                </w:p>
              </w:tc>
              <w:tc>
                <w:tcPr>
                  <w:tcW w:w="1701" w:type="dxa"/>
                  <w:tcBorders>
                    <w:top w:val="double" w:sz="4" w:space="0" w:color="A5A5A5"/>
                    <w:left w:val="double" w:sz="4" w:space="0" w:color="A5A5A5"/>
                    <w:bottom w:val="double" w:sz="4" w:space="0" w:color="A5A5A5"/>
                    <w:right w:val="double" w:sz="4" w:space="0" w:color="A5A5A5"/>
                  </w:tcBorders>
                </w:tcPr>
                <w:p w14:paraId="3F699363" w14:textId="77777777" w:rsidR="00B2396C" w:rsidRPr="00DE3E55" w:rsidRDefault="00B2396C" w:rsidP="00B2396C">
                  <w:pPr>
                    <w:jc w:val="center"/>
                  </w:pPr>
                  <w:r w:rsidRPr="00DE3E55">
                    <w:rPr>
                      <w:rFonts w:hint="eastAsia"/>
                    </w:rPr>
                    <w:t>C</w:t>
                  </w:r>
                  <w:r w:rsidRPr="00DE3E55">
                    <w:t>ategory 2</w:t>
                  </w:r>
                </w:p>
              </w:tc>
            </w:tr>
            <w:tr w:rsidR="00B2396C" w:rsidRPr="00DE3E55" w14:paraId="121B315D" w14:textId="77777777" w:rsidTr="0034463F">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A491B5D" w14:textId="77777777" w:rsidR="00B2396C" w:rsidRPr="00DE3E55" w:rsidRDefault="00B2396C" w:rsidP="00B2396C">
                  <w:pPr>
                    <w:jc w:val="center"/>
                  </w:pPr>
                  <w:r w:rsidRPr="00DE3E55">
                    <w:t>Deep sleep</w:t>
                  </w:r>
                </w:p>
              </w:tc>
              <w:tc>
                <w:tcPr>
                  <w:tcW w:w="1438" w:type="dxa"/>
                  <w:tcBorders>
                    <w:top w:val="double" w:sz="4" w:space="0" w:color="A5A5A5"/>
                    <w:left w:val="double" w:sz="4" w:space="0" w:color="A5A5A5"/>
                    <w:bottom w:val="double" w:sz="4" w:space="0" w:color="A5A5A5"/>
                    <w:right w:val="double" w:sz="4" w:space="0" w:color="A5A5A5"/>
                  </w:tcBorders>
                </w:tcPr>
                <w:p w14:paraId="61ABC26F" w14:textId="77777777" w:rsidR="00B2396C" w:rsidRPr="00073583" w:rsidRDefault="00B2396C" w:rsidP="00B2396C">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154EFBB6" w14:textId="77777777" w:rsidR="00B2396C" w:rsidRPr="00D154BD" w:rsidRDefault="00B2396C" w:rsidP="00B2396C">
                  <w:pPr>
                    <w:jc w:val="center"/>
                    <w:rPr>
                      <w:lang w:eastAsia="ko-KR"/>
                    </w:rPr>
                  </w:pPr>
                  <w:r>
                    <w:rPr>
                      <w:rFonts w:hint="eastAsia"/>
                      <w:lang w:eastAsia="ko-KR"/>
                    </w:rPr>
                    <w:t>10000</w:t>
                  </w:r>
                </w:p>
              </w:tc>
            </w:tr>
            <w:tr w:rsidR="00B2396C" w:rsidRPr="00DE3E55" w14:paraId="7C5808F6" w14:textId="77777777" w:rsidTr="0034463F">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84171C3" w14:textId="77777777" w:rsidR="00B2396C" w:rsidRPr="00DE3E55" w:rsidRDefault="00B2396C" w:rsidP="00B2396C">
                  <w:pPr>
                    <w:jc w:val="center"/>
                  </w:pPr>
                  <w:r w:rsidRPr="00DE3E55">
                    <w:t>Light sleep</w:t>
                  </w:r>
                </w:p>
              </w:tc>
              <w:tc>
                <w:tcPr>
                  <w:tcW w:w="1438" w:type="dxa"/>
                  <w:tcBorders>
                    <w:top w:val="double" w:sz="4" w:space="0" w:color="A5A5A5"/>
                    <w:left w:val="double" w:sz="4" w:space="0" w:color="A5A5A5"/>
                    <w:bottom w:val="double" w:sz="4" w:space="0" w:color="A5A5A5"/>
                    <w:right w:val="double" w:sz="4" w:space="0" w:color="A5A5A5"/>
                  </w:tcBorders>
                </w:tcPr>
                <w:p w14:paraId="41B6096D" w14:textId="77777777" w:rsidR="00B2396C" w:rsidRPr="00073583" w:rsidRDefault="00B2396C" w:rsidP="00B2396C">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7F946E4A" w14:textId="77777777" w:rsidR="00B2396C" w:rsidRPr="00D154BD" w:rsidRDefault="00B2396C" w:rsidP="00B2396C">
                  <w:pPr>
                    <w:jc w:val="center"/>
                    <w:rPr>
                      <w:lang w:eastAsia="ko-KR"/>
                    </w:rPr>
                  </w:pPr>
                  <w:r>
                    <w:rPr>
                      <w:rFonts w:hint="eastAsia"/>
                      <w:lang w:eastAsia="ko-KR"/>
                    </w:rPr>
                    <w:t>384</w:t>
                  </w:r>
                </w:p>
              </w:tc>
            </w:tr>
          </w:tbl>
          <w:p w14:paraId="68BAC1F6" w14:textId="77777777" w:rsidR="00B2396C" w:rsidRPr="00EE3127" w:rsidRDefault="00B2396C" w:rsidP="00736574">
            <w:pPr>
              <w:jc w:val="center"/>
              <w:rPr>
                <w:rFonts w:eastAsia="Malgun Gothic" w:cstheme="minorHAnsi"/>
                <w:bCs/>
                <w:kern w:val="2"/>
                <w:sz w:val="22"/>
                <w:szCs w:val="22"/>
              </w:rPr>
            </w:pPr>
          </w:p>
        </w:tc>
      </w:tr>
      <w:tr w:rsidR="00B2396C" w:rsidRPr="00EE3127" w14:paraId="09151B06" w14:textId="77777777" w:rsidTr="00B2396C">
        <w:trPr>
          <w:trHeight w:val="6548"/>
        </w:trPr>
        <w:tc>
          <w:tcPr>
            <w:tcW w:w="1661" w:type="dxa"/>
          </w:tcPr>
          <w:p w14:paraId="7EEBB5DD" w14:textId="6B821F42" w:rsidR="00B2396C" w:rsidRDefault="005D669C" w:rsidP="005E49EE">
            <w:r>
              <w:lastRenderedPageBreak/>
              <w:t>Ericsson</w:t>
            </w:r>
          </w:p>
        </w:tc>
        <w:tc>
          <w:tcPr>
            <w:tcW w:w="7970" w:type="dxa"/>
          </w:tcPr>
          <w:p w14:paraId="49FB455A" w14:textId="77777777" w:rsidR="005D669C" w:rsidRPr="001F4E97" w:rsidRDefault="005D669C" w:rsidP="00B2396C">
            <w:pPr>
              <w:pStyle w:val="ListParagraph"/>
              <w:snapToGrid w:val="0"/>
              <w:rPr>
                <w:b/>
              </w:rPr>
            </w:pPr>
            <w:r>
              <w:rPr>
                <w:noProof/>
                <w:lang w:eastAsia="zh-CN"/>
              </w:rPr>
              <w:drawing>
                <wp:inline distT="0" distB="0" distL="0" distR="0" wp14:anchorId="225DB30B" wp14:editId="7FAA815D">
                  <wp:extent cx="3300984"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5D669C" w14:paraId="6E6A6C6A" w14:textId="77777777" w:rsidTr="005D669C">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hideMark/>
                </w:tcPr>
                <w:p w14:paraId="47A077DE" w14:textId="77777777" w:rsidR="005D669C" w:rsidRPr="004108ED" w:rsidRDefault="005D669C" w:rsidP="005D669C">
                  <w:pPr>
                    <w:rPr>
                      <w:rFonts w:ascii="Arial" w:hAnsi="Arial" w:cs="Arial"/>
                      <w:b/>
                      <w:bCs/>
                      <w:color w:val="000000"/>
                    </w:rPr>
                  </w:pPr>
                  <w:r w:rsidRPr="004108ED">
                    <w:rPr>
                      <w:rFonts w:ascii="Arial" w:hAnsi="Arial" w:cs="Arial"/>
                      <w:b/>
                      <w:bCs/>
                      <w:color w:val="000000"/>
                      <w:lang w:val="en-GB" w:eastAsia="ja-JP"/>
                    </w:rPr>
                    <w:t>Transitions</w:t>
                  </w:r>
                </w:p>
                <w:p w14:paraId="7223683F" w14:textId="77777777" w:rsidR="005D669C" w:rsidRPr="004108ED" w:rsidRDefault="005D669C" w:rsidP="005D669C">
                  <w:pPr>
                    <w:rPr>
                      <w:rFonts w:ascii="Arial" w:hAnsi="Arial" w:cs="Arial"/>
                      <w:b/>
                      <w:bCs/>
                      <w:color w:val="000000"/>
                    </w:rPr>
                  </w:pPr>
                  <w:r w:rsidRPr="004108ED">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hideMark/>
                </w:tcPr>
                <w:p w14:paraId="5363289B" w14:textId="77777777" w:rsidR="005D669C" w:rsidRPr="004108ED" w:rsidRDefault="005D669C" w:rsidP="005D669C">
                  <w:pPr>
                    <w:rPr>
                      <w:rFonts w:ascii="Calibri" w:hAnsi="Calibri" w:cs="Calibri"/>
                      <w:color w:val="000000"/>
                    </w:rPr>
                  </w:pPr>
                  <w:r w:rsidRPr="004108ED">
                    <w:rPr>
                      <w:rFonts w:ascii="Calibri" w:hAnsi="Calibri" w:cs="Calibri"/>
                      <w:color w:val="000000"/>
                    </w:rPr>
                    <w:t> </w:t>
                  </w:r>
                </w:p>
                <w:p w14:paraId="1E19958E" w14:textId="77777777" w:rsidR="005D669C" w:rsidRPr="00E57BD5" w:rsidRDefault="005D669C" w:rsidP="005D669C">
                  <w:pPr>
                    <w:jc w:val="center"/>
                    <w:rPr>
                      <w:rFonts w:ascii="Arial" w:hAnsi="Arial" w:cs="Arial"/>
                      <w:b/>
                      <w:bCs/>
                      <w:color w:val="000000"/>
                    </w:rPr>
                  </w:pPr>
                  <w:r w:rsidRPr="004108ED">
                    <w:rPr>
                      <w:rFonts w:ascii="Arial" w:hAnsi="Arial" w:cs="Arial"/>
                      <w:b/>
                      <w:bCs/>
                      <w:color w:val="000000"/>
                      <w:lang w:val="en-GB" w:eastAsia="ja-JP"/>
                    </w:rPr>
                    <w:t xml:space="preserve">Additional transition energy (Relative power x </w:t>
                  </w:r>
                  <w:proofErr w:type="spellStart"/>
                  <w:r w:rsidRPr="003569CC">
                    <w:rPr>
                      <w:rFonts w:ascii="Arial" w:hAnsi="Arial" w:cs="Arial"/>
                      <w:b/>
                      <w:color w:val="000000"/>
                      <w:lang w:val="en-GB" w:eastAsia="ja-JP"/>
                    </w:rPr>
                    <w:t>ms</w:t>
                  </w:r>
                  <w:proofErr w:type="spellEnd"/>
                  <w:r w:rsidRPr="004108ED">
                    <w:rPr>
                      <w:rFonts w:ascii="Arial" w:hAnsi="Arial" w:cs="Arial"/>
                      <w:b/>
                      <w:bCs/>
                      <w:color w:val="000000"/>
                      <w:lang w:val="en-GB" w:eastAsia="ja-JP"/>
                    </w:rPr>
                    <w:t>)</w:t>
                  </w:r>
                </w:p>
                <w:p w14:paraId="568B3ADB" w14:textId="77777777" w:rsidR="005D669C" w:rsidRPr="004108ED" w:rsidRDefault="005D669C" w:rsidP="005D669C">
                  <w:pPr>
                    <w:jc w:val="center"/>
                    <w:rPr>
                      <w:rFonts w:ascii="Arial" w:hAnsi="Arial" w:cs="Arial"/>
                      <w:b/>
                      <w:bCs/>
                      <w:color w:val="000000"/>
                    </w:rPr>
                  </w:pPr>
                  <w:r w:rsidRPr="004108ED">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hideMark/>
                </w:tcPr>
                <w:p w14:paraId="365DCE55" w14:textId="77777777" w:rsidR="005D669C" w:rsidRPr="003569CC" w:rsidRDefault="005D669C" w:rsidP="005D669C">
                  <w:pPr>
                    <w:jc w:val="center"/>
                    <w:rPr>
                      <w:rFonts w:ascii="Arial" w:hAnsi="Arial" w:cs="Arial"/>
                      <w:i/>
                      <w:color w:val="000000"/>
                    </w:rPr>
                  </w:pPr>
                  <w:r w:rsidRPr="003569CC">
                    <w:rPr>
                      <w:rFonts w:ascii="Arial" w:hAnsi="Arial" w:cs="Arial"/>
                      <w:i/>
                      <w:color w:val="000000"/>
                      <w:lang w:val="en-GB" w:eastAsia="ja-JP"/>
                    </w:rPr>
                    <w:t>Transition time (</w:t>
                  </w:r>
                  <w:proofErr w:type="spellStart"/>
                  <w:r w:rsidRPr="003569CC">
                    <w:rPr>
                      <w:rFonts w:ascii="Arial" w:hAnsi="Arial" w:cs="Arial"/>
                      <w:i/>
                      <w:color w:val="000000"/>
                      <w:lang w:val="en-GB" w:eastAsia="ja-JP"/>
                    </w:rPr>
                    <w:t>ms</w:t>
                  </w:r>
                  <w:proofErr w:type="spellEnd"/>
                  <w:r w:rsidRPr="003569CC">
                    <w:rPr>
                      <w:rFonts w:ascii="Arial" w:hAnsi="Arial" w:cs="Arial"/>
                      <w:i/>
                      <w:color w:val="000000"/>
                      <w:lang w:val="en-GB" w:eastAsia="ja-JP"/>
                    </w:rPr>
                    <w:t>)</w:t>
                  </w:r>
                </w:p>
                <w:p w14:paraId="47C16680" w14:textId="77777777" w:rsidR="005D669C" w:rsidRPr="003569CC" w:rsidRDefault="005D669C" w:rsidP="005D669C">
                  <w:pPr>
                    <w:jc w:val="center"/>
                    <w:rPr>
                      <w:rFonts w:ascii="Arial" w:hAnsi="Arial" w:cs="Arial"/>
                      <w:i/>
                      <w:color w:val="000000"/>
                    </w:rPr>
                  </w:pPr>
                  <w:r w:rsidRPr="003569CC">
                    <w:rPr>
                      <w:rFonts w:ascii="Arial" w:hAnsi="Arial" w:cs="Arial"/>
                      <w:i/>
                      <w:color w:val="000000"/>
                      <w:lang w:val="en-GB" w:eastAsia="ja-JP"/>
                    </w:rPr>
                    <w:t>(incl. ramp down/up)</w:t>
                  </w:r>
                </w:p>
                <w:p w14:paraId="61860B3F" w14:textId="77777777" w:rsidR="005D669C" w:rsidRPr="003569CC" w:rsidRDefault="005D669C" w:rsidP="005D669C">
                  <w:pPr>
                    <w:jc w:val="center"/>
                    <w:rPr>
                      <w:rFonts w:ascii="Arial" w:hAnsi="Arial" w:cs="Arial"/>
                      <w:i/>
                      <w:color w:val="000000"/>
                    </w:rPr>
                  </w:pPr>
                  <w:r w:rsidRPr="003569CC">
                    <w:rPr>
                      <w:rFonts w:ascii="Arial" w:hAnsi="Arial" w:cs="Arial"/>
                      <w:i/>
                      <w:iCs/>
                      <w:lang w:val="en-GB" w:eastAsia="ja-JP"/>
                    </w:rPr>
                    <w:t>shown for completeness</w:t>
                  </w:r>
                  <w:r w:rsidRPr="003569CC">
                    <w:rPr>
                      <w:rFonts w:ascii="Arial" w:hAnsi="Arial" w:cs="Arial"/>
                      <w:i/>
                      <w:iCs/>
                      <w:color w:val="000000"/>
                    </w:rPr>
                    <w:t> </w:t>
                  </w:r>
                </w:p>
              </w:tc>
            </w:tr>
            <w:tr w:rsidR="005D669C" w14:paraId="3215B2DE" w14:textId="77777777" w:rsidTr="005D669C">
              <w:trPr>
                <w:trHeight w:val="186"/>
              </w:trPr>
              <w:tc>
                <w:tcPr>
                  <w:tcW w:w="2690" w:type="dxa"/>
                  <w:vMerge/>
                  <w:tcBorders>
                    <w:left w:val="single" w:sz="8" w:space="0" w:color="auto"/>
                    <w:bottom w:val="single" w:sz="8" w:space="0" w:color="auto"/>
                    <w:right w:val="single" w:sz="8" w:space="0" w:color="auto"/>
                  </w:tcBorders>
                  <w:shd w:val="clear" w:color="auto" w:fill="auto"/>
                  <w:vAlign w:val="center"/>
                  <w:hideMark/>
                </w:tcPr>
                <w:p w14:paraId="03CE1A5E" w14:textId="77777777" w:rsidR="005D669C" w:rsidRDefault="005D669C" w:rsidP="005D669C">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hideMark/>
                </w:tcPr>
                <w:p w14:paraId="14D6455E" w14:textId="77777777" w:rsidR="005D669C" w:rsidRDefault="005D669C" w:rsidP="005D669C">
                  <w:pPr>
                    <w:rPr>
                      <w:rFonts w:ascii="Arial" w:hAnsi="Arial" w:cs="Arial"/>
                      <w:color w:val="000000"/>
                    </w:rPr>
                  </w:pPr>
                  <w:r w:rsidRPr="004108ED">
                    <w:rPr>
                      <w:rFonts w:ascii="Arial" w:hAnsi="Arial" w:cs="Arial"/>
                      <w:color w:val="000000"/>
                    </w:rPr>
                    <w:t>FR1-TDD</w:t>
                  </w:r>
                </w:p>
                <w:p w14:paraId="7B2FE9FB" w14:textId="77777777" w:rsidR="005D669C" w:rsidRPr="004108ED" w:rsidRDefault="005D669C" w:rsidP="005D669C">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hideMark/>
                </w:tcPr>
                <w:p w14:paraId="78304348" w14:textId="77777777" w:rsidR="005D669C" w:rsidRDefault="005D669C" w:rsidP="005D669C">
                  <w:pPr>
                    <w:rPr>
                      <w:rFonts w:ascii="Arial" w:hAnsi="Arial" w:cs="Arial"/>
                      <w:color w:val="000000"/>
                    </w:rPr>
                  </w:pPr>
                  <w:r w:rsidRPr="004108ED">
                    <w:rPr>
                      <w:rFonts w:ascii="Arial" w:hAnsi="Arial" w:cs="Arial"/>
                      <w:color w:val="000000"/>
                    </w:rPr>
                    <w:t>FR1-FDD</w:t>
                  </w:r>
                </w:p>
                <w:p w14:paraId="6E922028" w14:textId="77777777" w:rsidR="005D669C" w:rsidRPr="004108ED" w:rsidRDefault="005D669C" w:rsidP="005D669C">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hideMark/>
                </w:tcPr>
                <w:p w14:paraId="76E89A3C" w14:textId="77777777" w:rsidR="005D669C" w:rsidRDefault="005D669C" w:rsidP="005D669C">
                  <w:pPr>
                    <w:rPr>
                      <w:rFonts w:ascii="Arial" w:hAnsi="Arial" w:cs="Arial"/>
                      <w:color w:val="000000"/>
                    </w:rPr>
                  </w:pPr>
                  <w:r w:rsidRPr="004108ED">
                    <w:rPr>
                      <w:rFonts w:ascii="Arial" w:hAnsi="Arial" w:cs="Arial"/>
                      <w:color w:val="000000"/>
                    </w:rPr>
                    <w:t>FR2</w:t>
                  </w:r>
                </w:p>
                <w:p w14:paraId="5471EBCD" w14:textId="77777777" w:rsidR="005D669C" w:rsidRPr="004108ED" w:rsidRDefault="005D669C" w:rsidP="005D669C">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hideMark/>
                </w:tcPr>
                <w:p w14:paraId="317008FD" w14:textId="77777777" w:rsidR="005D669C" w:rsidRPr="003569CC" w:rsidRDefault="005D669C" w:rsidP="005D669C">
                  <w:pPr>
                    <w:jc w:val="center"/>
                    <w:rPr>
                      <w:rFonts w:ascii="Arial" w:hAnsi="Arial" w:cs="Arial"/>
                      <w:i/>
                      <w:color w:val="000000"/>
                      <w:sz w:val="22"/>
                      <w:szCs w:val="22"/>
                    </w:rPr>
                  </w:pPr>
                </w:p>
              </w:tc>
            </w:tr>
            <w:tr w:rsidR="005D669C" w14:paraId="01368690" w14:textId="77777777" w:rsidTr="005D669C">
              <w:trPr>
                <w:trHeight w:val="222"/>
              </w:trPr>
              <w:tc>
                <w:tcPr>
                  <w:tcW w:w="2690" w:type="dxa"/>
                  <w:tcBorders>
                    <w:top w:val="nil"/>
                    <w:left w:val="single" w:sz="8" w:space="0" w:color="auto"/>
                    <w:bottom w:val="single" w:sz="8" w:space="0" w:color="auto"/>
                    <w:right w:val="single" w:sz="8" w:space="0" w:color="auto"/>
                  </w:tcBorders>
                  <w:shd w:val="clear" w:color="auto" w:fill="auto"/>
                  <w:vAlign w:val="center"/>
                  <w:hideMark/>
                </w:tcPr>
                <w:p w14:paraId="057BCA24" w14:textId="77777777" w:rsidR="005D669C" w:rsidRPr="004108ED" w:rsidRDefault="005D669C" w:rsidP="005D669C">
                  <w:pPr>
                    <w:rPr>
                      <w:rFonts w:ascii="Arial" w:hAnsi="Arial" w:cs="Arial"/>
                      <w:color w:val="000000"/>
                    </w:rPr>
                  </w:pPr>
                  <w:r w:rsidRPr="004108ED">
                    <w:rPr>
                      <w:rFonts w:ascii="Arial" w:hAnsi="Arial" w:cs="Arial"/>
                      <w:color w:val="000000"/>
                      <w:lang w:val="en-GB" w:eastAsia="ja-JP"/>
                    </w:rPr>
                    <w:t xml:space="preserve">Active </w:t>
                  </w:r>
                  <w:r w:rsidRPr="004108ED">
                    <w:rPr>
                      <w:rFonts w:ascii="Wingdings" w:hAnsi="Wingdings" w:cs="Arial"/>
                      <w:color w:val="000000"/>
                      <w:lang w:val="en-GB" w:eastAsia="ja-JP"/>
                    </w:rPr>
                    <w:t></w:t>
                  </w:r>
                  <w:r w:rsidRPr="004108ED">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hideMark/>
                </w:tcPr>
                <w:p w14:paraId="7906723C" w14:textId="77777777" w:rsidR="005D669C" w:rsidRPr="003569CC" w:rsidRDefault="005D669C" w:rsidP="005D669C">
                  <w:pPr>
                    <w:jc w:val="center"/>
                    <w:rPr>
                      <w:rFonts w:ascii="Arial" w:hAnsi="Arial" w:cs="Arial"/>
                      <w:b/>
                      <w:color w:val="000000"/>
                    </w:rPr>
                  </w:pPr>
                  <w:r w:rsidRPr="003569CC">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hideMark/>
                </w:tcPr>
                <w:p w14:paraId="0759599E" w14:textId="77777777" w:rsidR="005D669C" w:rsidRPr="003569CC" w:rsidRDefault="005D669C" w:rsidP="005D669C">
                  <w:pPr>
                    <w:jc w:val="center"/>
                    <w:rPr>
                      <w:rFonts w:ascii="Arial" w:hAnsi="Arial" w:cs="Arial"/>
                      <w:b/>
                      <w:color w:val="000000"/>
                    </w:rPr>
                  </w:pPr>
                  <w:r w:rsidRPr="003569CC">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hideMark/>
                </w:tcPr>
                <w:p w14:paraId="09CFB295" w14:textId="77777777" w:rsidR="005D669C" w:rsidRPr="003569CC" w:rsidRDefault="005D669C" w:rsidP="005D669C">
                  <w:pPr>
                    <w:jc w:val="center"/>
                    <w:rPr>
                      <w:rFonts w:ascii="Arial" w:hAnsi="Arial" w:cs="Arial"/>
                      <w:b/>
                      <w:color w:val="000000"/>
                    </w:rPr>
                  </w:pPr>
                  <w:r w:rsidRPr="003569CC">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hideMark/>
                </w:tcPr>
                <w:p w14:paraId="0002A9BE" w14:textId="77777777" w:rsidR="005D669C" w:rsidRPr="003569CC" w:rsidRDefault="005D669C" w:rsidP="005D669C">
                  <w:pPr>
                    <w:jc w:val="center"/>
                    <w:rPr>
                      <w:rFonts w:ascii="Arial" w:hAnsi="Arial" w:cs="Arial"/>
                      <w:i/>
                      <w:color w:val="000000"/>
                    </w:rPr>
                  </w:pPr>
                  <w:r w:rsidRPr="003569CC">
                    <w:rPr>
                      <w:rFonts w:ascii="Arial" w:hAnsi="Arial" w:cs="Arial"/>
                      <w:i/>
                      <w:color w:val="000000"/>
                      <w:lang w:val="en-GB" w:eastAsia="ja-JP"/>
                    </w:rPr>
                    <w:t>0</w:t>
                  </w:r>
                </w:p>
              </w:tc>
            </w:tr>
            <w:tr w:rsidR="005D669C" w14:paraId="607E51D9" w14:textId="77777777" w:rsidTr="005D669C">
              <w:trPr>
                <w:trHeight w:val="115"/>
              </w:trPr>
              <w:tc>
                <w:tcPr>
                  <w:tcW w:w="2690" w:type="dxa"/>
                  <w:tcBorders>
                    <w:top w:val="nil"/>
                    <w:left w:val="single" w:sz="8" w:space="0" w:color="auto"/>
                    <w:bottom w:val="single" w:sz="8" w:space="0" w:color="auto"/>
                    <w:right w:val="single" w:sz="8" w:space="0" w:color="auto"/>
                  </w:tcBorders>
                  <w:shd w:val="clear" w:color="auto" w:fill="auto"/>
                  <w:vAlign w:val="center"/>
                  <w:hideMark/>
                </w:tcPr>
                <w:p w14:paraId="23D5000F" w14:textId="77777777" w:rsidR="005D669C" w:rsidRPr="004108ED" w:rsidRDefault="005D669C" w:rsidP="005D669C">
                  <w:pPr>
                    <w:rPr>
                      <w:rFonts w:ascii="Arial" w:hAnsi="Arial" w:cs="Arial"/>
                      <w:color w:val="000000"/>
                    </w:rPr>
                  </w:pPr>
                  <w:r w:rsidRPr="004108ED">
                    <w:rPr>
                      <w:rFonts w:ascii="Arial" w:hAnsi="Arial" w:cs="Arial"/>
                      <w:color w:val="000000"/>
                      <w:lang w:val="en-GB" w:eastAsia="ja-JP"/>
                    </w:rPr>
                    <w:t xml:space="preserve">Active </w:t>
                  </w:r>
                  <w:r w:rsidRPr="004108ED">
                    <w:rPr>
                      <w:rFonts w:ascii="Wingdings" w:hAnsi="Wingdings" w:cs="Arial"/>
                      <w:color w:val="000000"/>
                      <w:lang w:val="en-GB" w:eastAsia="ja-JP"/>
                    </w:rPr>
                    <w:t></w:t>
                  </w:r>
                  <w:r w:rsidRPr="004108ED">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hideMark/>
                </w:tcPr>
                <w:p w14:paraId="3D6FF42C" w14:textId="77777777" w:rsidR="005D669C" w:rsidRPr="003569CC" w:rsidRDefault="005D669C" w:rsidP="005D669C">
                  <w:pPr>
                    <w:jc w:val="center"/>
                    <w:rPr>
                      <w:rFonts w:ascii="Arial" w:hAnsi="Arial" w:cs="Arial"/>
                      <w:b/>
                      <w:color w:val="000000"/>
                    </w:rPr>
                  </w:pPr>
                  <w:r w:rsidRPr="003569CC">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hideMark/>
                </w:tcPr>
                <w:p w14:paraId="0AF7151D" w14:textId="77777777" w:rsidR="005D669C" w:rsidRPr="003569CC" w:rsidRDefault="005D669C" w:rsidP="005D669C">
                  <w:pPr>
                    <w:jc w:val="center"/>
                    <w:rPr>
                      <w:rFonts w:ascii="Arial" w:hAnsi="Arial" w:cs="Arial"/>
                      <w:b/>
                      <w:color w:val="000000"/>
                    </w:rPr>
                  </w:pPr>
                  <w:r w:rsidRPr="003569CC">
                    <w:rPr>
                      <w:rFonts w:ascii="Arial" w:hAnsi="Arial" w:cs="Arial"/>
                      <w:b/>
                      <w:color w:val="000000"/>
                      <w:lang w:val="en-GB" w:eastAsia="ja-JP"/>
                    </w:rPr>
                    <w:t>[</w:t>
                  </w:r>
                  <w:r w:rsidRPr="003569CC">
                    <w:rPr>
                      <w:rFonts w:ascii="Arial" w:hAnsi="Arial" w:cs="Arial"/>
                      <w:b/>
                      <w:bCs/>
                      <w:color w:val="000000"/>
                      <w:lang w:val="en-GB" w:eastAsia="ja-JP"/>
                    </w:rPr>
                    <w:t>80</w:t>
                  </w:r>
                  <w:r w:rsidRPr="003569CC">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hideMark/>
                </w:tcPr>
                <w:p w14:paraId="43F1C284" w14:textId="77777777" w:rsidR="005D669C" w:rsidRPr="003569CC" w:rsidRDefault="005D669C" w:rsidP="005D669C">
                  <w:pPr>
                    <w:jc w:val="center"/>
                    <w:rPr>
                      <w:rFonts w:ascii="Arial" w:hAnsi="Arial" w:cs="Arial"/>
                      <w:b/>
                      <w:color w:val="000000"/>
                    </w:rPr>
                  </w:pPr>
                  <w:r w:rsidRPr="003569CC">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hideMark/>
                </w:tcPr>
                <w:p w14:paraId="2CC018A6" w14:textId="77777777" w:rsidR="005D669C" w:rsidRPr="003569CC" w:rsidRDefault="005D669C" w:rsidP="005D669C">
                  <w:pPr>
                    <w:jc w:val="center"/>
                    <w:rPr>
                      <w:rFonts w:ascii="Arial" w:hAnsi="Arial" w:cs="Arial"/>
                      <w:i/>
                      <w:color w:val="000000"/>
                    </w:rPr>
                  </w:pPr>
                  <w:r w:rsidRPr="003569CC">
                    <w:rPr>
                      <w:rFonts w:ascii="Arial" w:hAnsi="Arial" w:cs="Arial"/>
                      <w:i/>
                      <w:color w:val="000000"/>
                      <w:lang w:val="en-GB" w:eastAsia="ja-JP"/>
                    </w:rPr>
                    <w:t>6</w:t>
                  </w:r>
                </w:p>
              </w:tc>
            </w:tr>
            <w:tr w:rsidR="005D669C" w14:paraId="6633BB5C" w14:textId="77777777" w:rsidTr="005D669C">
              <w:trPr>
                <w:trHeight w:val="209"/>
              </w:trPr>
              <w:tc>
                <w:tcPr>
                  <w:tcW w:w="2690" w:type="dxa"/>
                  <w:tcBorders>
                    <w:top w:val="nil"/>
                    <w:left w:val="single" w:sz="8" w:space="0" w:color="auto"/>
                    <w:bottom w:val="single" w:sz="8" w:space="0" w:color="auto"/>
                    <w:right w:val="single" w:sz="8" w:space="0" w:color="auto"/>
                  </w:tcBorders>
                  <w:shd w:val="clear" w:color="auto" w:fill="auto"/>
                  <w:vAlign w:val="center"/>
                  <w:hideMark/>
                </w:tcPr>
                <w:p w14:paraId="6916DEDA" w14:textId="77777777" w:rsidR="005D669C" w:rsidRPr="004108ED" w:rsidRDefault="005D669C" w:rsidP="005D669C">
                  <w:pPr>
                    <w:rPr>
                      <w:rFonts w:ascii="Arial" w:hAnsi="Arial" w:cs="Arial"/>
                      <w:color w:val="000000"/>
                    </w:rPr>
                  </w:pPr>
                  <w:r w:rsidRPr="004108ED">
                    <w:rPr>
                      <w:rFonts w:ascii="Arial" w:hAnsi="Arial" w:cs="Arial"/>
                      <w:color w:val="000000"/>
                      <w:lang w:val="en-GB" w:eastAsia="ja-JP"/>
                    </w:rPr>
                    <w:t xml:space="preserve">Active </w:t>
                  </w:r>
                  <w:r w:rsidRPr="004108ED">
                    <w:rPr>
                      <w:rFonts w:ascii="Wingdings" w:hAnsi="Wingdings" w:cs="Arial"/>
                      <w:color w:val="000000"/>
                      <w:lang w:val="en-GB" w:eastAsia="ja-JP"/>
                    </w:rPr>
                    <w:t></w:t>
                  </w:r>
                  <w:r w:rsidRPr="004108ED">
                    <w:rPr>
                      <w:rFonts w:ascii="Arial" w:hAnsi="Arial" w:cs="Arial"/>
                      <w:color w:val="000000"/>
                      <w:lang w:val="en-GB" w:eastAsia="ja-JP"/>
                    </w:rPr>
                    <w:t xml:space="preserve"> </w:t>
                  </w:r>
                  <w:proofErr w:type="gramStart"/>
                  <w:r w:rsidRPr="004108ED">
                    <w:rPr>
                      <w:rFonts w:ascii="Arial" w:hAnsi="Arial" w:cs="Arial"/>
                      <w:color w:val="000000"/>
                      <w:lang w:val="en-GB" w:eastAsia="ja-JP"/>
                    </w:rPr>
                    <w:t>deep-sleep</w:t>
                  </w:r>
                  <w:proofErr w:type="gramEnd"/>
                </w:p>
              </w:tc>
              <w:tc>
                <w:tcPr>
                  <w:tcW w:w="828" w:type="dxa"/>
                  <w:tcBorders>
                    <w:top w:val="nil"/>
                    <w:left w:val="nil"/>
                    <w:bottom w:val="single" w:sz="8" w:space="0" w:color="auto"/>
                    <w:right w:val="single" w:sz="8" w:space="0" w:color="auto"/>
                  </w:tcBorders>
                  <w:shd w:val="clear" w:color="auto" w:fill="auto"/>
                  <w:vAlign w:val="center"/>
                  <w:hideMark/>
                </w:tcPr>
                <w:p w14:paraId="2D70360D" w14:textId="77777777" w:rsidR="005D669C" w:rsidRPr="003569CC" w:rsidRDefault="005D669C" w:rsidP="005D669C">
                  <w:pPr>
                    <w:jc w:val="center"/>
                    <w:rPr>
                      <w:rFonts w:ascii="Arial" w:hAnsi="Arial" w:cs="Arial"/>
                      <w:b/>
                      <w:color w:val="000000"/>
                    </w:rPr>
                  </w:pPr>
                  <w:r w:rsidRPr="003569CC">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hideMark/>
                </w:tcPr>
                <w:p w14:paraId="44D656EE" w14:textId="77777777" w:rsidR="005D669C" w:rsidRPr="003569CC" w:rsidRDefault="005D669C" w:rsidP="005D669C">
                  <w:pPr>
                    <w:jc w:val="center"/>
                    <w:rPr>
                      <w:rFonts w:ascii="Arial" w:hAnsi="Arial" w:cs="Arial"/>
                      <w:b/>
                      <w:color w:val="000000"/>
                    </w:rPr>
                  </w:pPr>
                  <w:r w:rsidRPr="003569CC">
                    <w:rPr>
                      <w:rFonts w:ascii="Arial" w:hAnsi="Arial" w:cs="Arial"/>
                      <w:b/>
                      <w:color w:val="000000"/>
                      <w:lang w:val="en-GB" w:eastAsia="ja-JP"/>
                    </w:rPr>
                    <w:t>[76</w:t>
                  </w:r>
                  <w:r w:rsidRPr="003569CC" w:rsidDel="001710B2">
                    <w:rPr>
                      <w:rFonts w:ascii="Arial" w:hAnsi="Arial" w:cs="Arial"/>
                      <w:b/>
                      <w:color w:val="000000"/>
                      <w:lang w:val="en-GB" w:eastAsia="ja-JP"/>
                    </w:rPr>
                    <w:t>0</w:t>
                  </w:r>
                  <w:r w:rsidRPr="003569CC">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hideMark/>
                </w:tcPr>
                <w:p w14:paraId="6DD1C9DE" w14:textId="77777777" w:rsidR="005D669C" w:rsidRPr="003569CC" w:rsidRDefault="005D669C" w:rsidP="005D669C">
                  <w:pPr>
                    <w:jc w:val="center"/>
                    <w:rPr>
                      <w:rFonts w:ascii="Arial" w:hAnsi="Arial" w:cs="Arial"/>
                      <w:b/>
                      <w:color w:val="000000"/>
                    </w:rPr>
                  </w:pPr>
                  <w:r w:rsidRPr="003569CC">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hideMark/>
                </w:tcPr>
                <w:p w14:paraId="243A2896" w14:textId="77777777" w:rsidR="005D669C" w:rsidRPr="003569CC" w:rsidRDefault="005D669C" w:rsidP="005D669C">
                  <w:pPr>
                    <w:jc w:val="center"/>
                    <w:rPr>
                      <w:rFonts w:ascii="Arial" w:hAnsi="Arial" w:cs="Arial"/>
                      <w:i/>
                      <w:color w:val="000000"/>
                    </w:rPr>
                  </w:pPr>
                  <w:r w:rsidRPr="003569CC">
                    <w:rPr>
                      <w:rFonts w:ascii="Arial" w:hAnsi="Arial" w:cs="Arial"/>
                      <w:i/>
                      <w:color w:val="000000"/>
                      <w:lang w:val="en-GB" w:eastAsia="ja-JP"/>
                    </w:rPr>
                    <w:t>50</w:t>
                  </w:r>
                </w:p>
              </w:tc>
            </w:tr>
          </w:tbl>
          <w:p w14:paraId="33ACD932" w14:textId="7B88CBB1" w:rsidR="00B2396C" w:rsidRPr="001F4E97" w:rsidRDefault="00B2396C" w:rsidP="00B2396C">
            <w:pPr>
              <w:pStyle w:val="ListParagraph"/>
              <w:snapToGrid w:val="0"/>
              <w:rPr>
                <w:b/>
              </w:rPr>
            </w:pPr>
          </w:p>
        </w:tc>
      </w:tr>
      <w:tr w:rsidR="003A5B6D" w:rsidRPr="00EE3127" w14:paraId="3B7A268D" w14:textId="77777777" w:rsidTr="003A5B6D">
        <w:trPr>
          <w:trHeight w:val="2849"/>
        </w:trPr>
        <w:tc>
          <w:tcPr>
            <w:tcW w:w="1661" w:type="dxa"/>
          </w:tcPr>
          <w:p w14:paraId="574A62C0" w14:textId="00FECA87" w:rsidR="003A5B6D" w:rsidRDefault="003A5B6D" w:rsidP="005E49EE">
            <w:r>
              <w:t>Qualcomm</w:t>
            </w:r>
          </w:p>
        </w:tc>
        <w:tc>
          <w:tcPr>
            <w:tcW w:w="7970" w:type="dxa"/>
          </w:tcPr>
          <w:tbl>
            <w:tblPr>
              <w:tblStyle w:val="TableGrid"/>
              <w:tblW w:w="0" w:type="auto"/>
              <w:jc w:val="center"/>
              <w:tblLook w:val="04A0" w:firstRow="1" w:lastRow="0" w:firstColumn="1" w:lastColumn="0" w:noHBand="0" w:noVBand="1"/>
            </w:tblPr>
            <w:tblGrid>
              <w:gridCol w:w="1633"/>
              <w:gridCol w:w="2341"/>
              <w:gridCol w:w="2204"/>
              <w:gridCol w:w="1566"/>
            </w:tblGrid>
            <w:tr w:rsidR="003A5B6D" w:rsidRPr="00123898" w14:paraId="662EBF2F" w14:textId="77777777" w:rsidTr="00DC223B">
              <w:trPr>
                <w:trHeight w:val="300"/>
                <w:jc w:val="center"/>
              </w:trPr>
              <w:tc>
                <w:tcPr>
                  <w:tcW w:w="1800" w:type="dxa"/>
                  <w:vMerge w:val="restart"/>
                </w:tcPr>
                <w:p w14:paraId="5825B98D" w14:textId="77777777" w:rsidR="003A5B6D" w:rsidRPr="008865BE" w:rsidRDefault="003A5B6D" w:rsidP="003A5B6D">
                  <w:pPr>
                    <w:ind w:right="220"/>
                    <w:jc w:val="center"/>
                    <w:rPr>
                      <w:lang w:eastAsia="ja-JP"/>
                    </w:rPr>
                  </w:pPr>
                  <w:r w:rsidRPr="008865BE">
                    <w:rPr>
                      <w:b/>
                      <w:lang w:eastAsia="ja-JP"/>
                    </w:rPr>
                    <w:t>Sleep state</w:t>
                  </w:r>
                </w:p>
              </w:tc>
              <w:tc>
                <w:tcPr>
                  <w:tcW w:w="5125" w:type="dxa"/>
                  <w:gridSpan w:val="2"/>
                </w:tcPr>
                <w:p w14:paraId="3A4C3741" w14:textId="77777777" w:rsidR="003A5B6D" w:rsidRDefault="003A5B6D" w:rsidP="003A5B6D">
                  <w:pPr>
                    <w:jc w:val="center"/>
                    <w:rPr>
                      <w:b/>
                      <w:bCs/>
                      <w:lang w:eastAsia="ja-JP"/>
                    </w:rPr>
                  </w:pPr>
                  <w:r w:rsidRPr="008865BE">
                    <w:rPr>
                      <w:b/>
                      <w:bCs/>
                      <w:lang w:eastAsia="ja-JP"/>
                    </w:rPr>
                    <w:t xml:space="preserve">Additional transition energy </w:t>
                  </w:r>
                </w:p>
                <w:p w14:paraId="18F09B12" w14:textId="77777777" w:rsidR="003A5B6D" w:rsidRPr="008865BE" w:rsidRDefault="003A5B6D" w:rsidP="003A5B6D">
                  <w:pPr>
                    <w:jc w:val="center"/>
                    <w:rPr>
                      <w:b/>
                      <w:bCs/>
                      <w:lang w:eastAsia="ja-JP"/>
                    </w:rPr>
                  </w:pPr>
                  <w:r w:rsidRPr="008865BE">
                    <w:rPr>
                      <w:b/>
                      <w:bCs/>
                      <w:lang w:eastAsia="ja-JP"/>
                    </w:rPr>
                    <w:t>(</w:t>
                  </w:r>
                  <w:proofErr w:type="gramStart"/>
                  <w:r>
                    <w:rPr>
                      <w:b/>
                      <w:bCs/>
                      <w:lang w:eastAsia="ja-JP"/>
                    </w:rPr>
                    <w:t>r</w:t>
                  </w:r>
                  <w:r w:rsidRPr="008865BE">
                    <w:rPr>
                      <w:b/>
                      <w:bCs/>
                      <w:lang w:eastAsia="ja-JP"/>
                    </w:rPr>
                    <w:t>elative</w:t>
                  </w:r>
                  <w:proofErr w:type="gramEnd"/>
                  <w:r w:rsidRPr="008865BE">
                    <w:rPr>
                      <w:b/>
                      <w:bCs/>
                      <w:lang w:eastAsia="ja-JP"/>
                    </w:rPr>
                    <w:t xml:space="preserve"> power x </w:t>
                  </w:r>
                  <w:proofErr w:type="spellStart"/>
                  <w:r w:rsidRPr="008865BE">
                    <w:rPr>
                      <w:b/>
                      <w:bCs/>
                      <w:lang w:eastAsia="ja-JP"/>
                    </w:rPr>
                    <w:t>ms</w:t>
                  </w:r>
                  <w:proofErr w:type="spellEnd"/>
                  <w:r w:rsidRPr="008865BE">
                    <w:rPr>
                      <w:b/>
                      <w:bCs/>
                      <w:lang w:eastAsia="ja-JP"/>
                    </w:rPr>
                    <w:t>)</w:t>
                  </w:r>
                </w:p>
              </w:tc>
              <w:tc>
                <w:tcPr>
                  <w:tcW w:w="1672" w:type="dxa"/>
                  <w:vMerge w:val="restart"/>
                </w:tcPr>
                <w:p w14:paraId="6179CEF0" w14:textId="77777777" w:rsidR="003A5B6D" w:rsidRDefault="003A5B6D" w:rsidP="003A5B6D">
                  <w:pPr>
                    <w:jc w:val="center"/>
                    <w:rPr>
                      <w:b/>
                      <w:bCs/>
                      <w:lang w:eastAsia="ja-JP"/>
                    </w:rPr>
                  </w:pPr>
                  <w:r w:rsidRPr="008865BE">
                    <w:rPr>
                      <w:b/>
                      <w:bCs/>
                      <w:lang w:eastAsia="ja-JP"/>
                    </w:rPr>
                    <w:t xml:space="preserve">Transition time </w:t>
                  </w:r>
                </w:p>
                <w:p w14:paraId="1904BF62" w14:textId="77777777" w:rsidR="003A5B6D" w:rsidRPr="008865BE" w:rsidRDefault="003A5B6D" w:rsidP="003A5B6D">
                  <w:pPr>
                    <w:jc w:val="center"/>
                    <w:rPr>
                      <w:lang w:eastAsia="ja-JP"/>
                    </w:rPr>
                  </w:pPr>
                  <w:r w:rsidRPr="008865BE">
                    <w:rPr>
                      <w:b/>
                      <w:bCs/>
                      <w:lang w:eastAsia="ja-JP"/>
                    </w:rPr>
                    <w:t>(</w:t>
                  </w:r>
                  <w:proofErr w:type="spellStart"/>
                  <w:r w:rsidRPr="008865BE">
                    <w:rPr>
                      <w:b/>
                      <w:bCs/>
                      <w:lang w:eastAsia="ja-JP"/>
                    </w:rPr>
                    <w:t>ms</w:t>
                  </w:r>
                  <w:proofErr w:type="spellEnd"/>
                  <w:r w:rsidRPr="008865BE">
                    <w:rPr>
                      <w:b/>
                      <w:bCs/>
                      <w:lang w:eastAsia="ja-JP"/>
                    </w:rPr>
                    <w:t>)</w:t>
                  </w:r>
                </w:p>
              </w:tc>
            </w:tr>
            <w:tr w:rsidR="003A5B6D" w:rsidRPr="00123898" w14:paraId="00F7FA22" w14:textId="77777777" w:rsidTr="00DC223B">
              <w:trPr>
                <w:trHeight w:val="300"/>
                <w:jc w:val="center"/>
              </w:trPr>
              <w:tc>
                <w:tcPr>
                  <w:tcW w:w="1800" w:type="dxa"/>
                  <w:vMerge/>
                </w:tcPr>
                <w:p w14:paraId="2A694AD6" w14:textId="77777777" w:rsidR="003A5B6D" w:rsidRPr="008865BE" w:rsidRDefault="003A5B6D" w:rsidP="003A5B6D">
                  <w:pPr>
                    <w:ind w:right="220"/>
                    <w:jc w:val="center"/>
                    <w:rPr>
                      <w:b/>
                      <w:lang w:eastAsia="ja-JP"/>
                    </w:rPr>
                  </w:pPr>
                </w:p>
              </w:tc>
              <w:tc>
                <w:tcPr>
                  <w:tcW w:w="2605" w:type="dxa"/>
                </w:tcPr>
                <w:p w14:paraId="2468C8A3" w14:textId="77777777" w:rsidR="003A5B6D" w:rsidRPr="008865BE" w:rsidRDefault="003A5B6D" w:rsidP="003A5B6D">
                  <w:pPr>
                    <w:ind w:right="220"/>
                    <w:jc w:val="center"/>
                    <w:rPr>
                      <w:b/>
                      <w:bCs/>
                      <w:lang w:eastAsia="ja-JP"/>
                    </w:rPr>
                  </w:pPr>
                  <w:r w:rsidRPr="00A15695">
                    <w:rPr>
                      <w:b/>
                      <w:bCs/>
                      <w:lang w:eastAsia="ja-JP"/>
                    </w:rPr>
                    <w:t>Set 1 FR1</w:t>
                  </w:r>
                  <w:r>
                    <w:rPr>
                      <w:b/>
                      <w:bCs/>
                      <w:lang w:eastAsia="ja-JP"/>
                    </w:rPr>
                    <w:t xml:space="preserve"> for Category 1</w:t>
                  </w:r>
                </w:p>
              </w:tc>
              <w:tc>
                <w:tcPr>
                  <w:tcW w:w="2520" w:type="dxa"/>
                </w:tcPr>
                <w:p w14:paraId="62E5E756" w14:textId="77777777" w:rsidR="003A5B6D" w:rsidRPr="008865BE" w:rsidRDefault="003A5B6D" w:rsidP="003A5B6D">
                  <w:pPr>
                    <w:jc w:val="center"/>
                    <w:rPr>
                      <w:b/>
                      <w:bCs/>
                      <w:lang w:eastAsia="ja-JP"/>
                    </w:rPr>
                  </w:pPr>
                  <w:r w:rsidRPr="00A15695">
                    <w:rPr>
                      <w:b/>
                      <w:bCs/>
                      <w:lang w:eastAsia="ja-JP"/>
                    </w:rPr>
                    <w:t>Set 2 FR1</w:t>
                  </w:r>
                </w:p>
              </w:tc>
              <w:tc>
                <w:tcPr>
                  <w:tcW w:w="1672" w:type="dxa"/>
                  <w:vMerge/>
                </w:tcPr>
                <w:p w14:paraId="28E8AB14" w14:textId="77777777" w:rsidR="003A5B6D" w:rsidRPr="008865BE" w:rsidRDefault="003A5B6D" w:rsidP="003A5B6D">
                  <w:pPr>
                    <w:jc w:val="center"/>
                    <w:rPr>
                      <w:b/>
                      <w:bCs/>
                      <w:lang w:eastAsia="ja-JP"/>
                    </w:rPr>
                  </w:pPr>
                </w:p>
              </w:tc>
            </w:tr>
            <w:tr w:rsidR="003A5B6D" w:rsidRPr="00123898" w14:paraId="6558D1BF" w14:textId="77777777" w:rsidTr="00DC223B">
              <w:trPr>
                <w:trHeight w:val="276"/>
                <w:jc w:val="center"/>
              </w:trPr>
              <w:tc>
                <w:tcPr>
                  <w:tcW w:w="1800" w:type="dxa"/>
                </w:tcPr>
                <w:p w14:paraId="444391FD" w14:textId="77777777" w:rsidR="003A5B6D" w:rsidRPr="008865BE" w:rsidRDefault="003A5B6D" w:rsidP="003A5B6D">
                  <w:pPr>
                    <w:ind w:right="220"/>
                    <w:rPr>
                      <w:lang w:eastAsia="ja-JP"/>
                    </w:rPr>
                  </w:pPr>
                  <w:r w:rsidRPr="008865BE">
                    <w:rPr>
                      <w:lang w:eastAsia="ja-JP"/>
                    </w:rPr>
                    <w:t>Micro sleep</w:t>
                  </w:r>
                </w:p>
              </w:tc>
              <w:tc>
                <w:tcPr>
                  <w:tcW w:w="2605" w:type="dxa"/>
                </w:tcPr>
                <w:p w14:paraId="6F44741F" w14:textId="77777777" w:rsidR="003A5B6D" w:rsidRPr="008865BE" w:rsidRDefault="003A5B6D" w:rsidP="003A5B6D">
                  <w:pPr>
                    <w:ind w:right="220"/>
                    <w:jc w:val="center"/>
                    <w:rPr>
                      <w:lang w:eastAsia="ja-JP"/>
                    </w:rPr>
                  </w:pPr>
                  <w:r w:rsidRPr="008865BE">
                    <w:rPr>
                      <w:lang w:eastAsia="ja-JP"/>
                    </w:rPr>
                    <w:t>0</w:t>
                  </w:r>
                </w:p>
              </w:tc>
              <w:tc>
                <w:tcPr>
                  <w:tcW w:w="2520" w:type="dxa"/>
                </w:tcPr>
                <w:p w14:paraId="3027AD11" w14:textId="77777777" w:rsidR="003A5B6D" w:rsidRPr="008865BE" w:rsidRDefault="003A5B6D" w:rsidP="003A5B6D">
                  <w:pPr>
                    <w:ind w:right="220"/>
                    <w:jc w:val="center"/>
                    <w:rPr>
                      <w:lang w:eastAsia="ja-JP"/>
                    </w:rPr>
                  </w:pPr>
                  <w:r w:rsidRPr="008865BE">
                    <w:rPr>
                      <w:lang w:eastAsia="ja-JP"/>
                    </w:rPr>
                    <w:t>0</w:t>
                  </w:r>
                </w:p>
              </w:tc>
              <w:tc>
                <w:tcPr>
                  <w:tcW w:w="1672" w:type="dxa"/>
                </w:tcPr>
                <w:p w14:paraId="7D273CEA" w14:textId="77777777" w:rsidR="003A5B6D" w:rsidRPr="008865BE" w:rsidRDefault="003A5B6D" w:rsidP="003A5B6D">
                  <w:pPr>
                    <w:ind w:right="220"/>
                    <w:jc w:val="center"/>
                    <w:rPr>
                      <w:lang w:eastAsia="ja-JP"/>
                    </w:rPr>
                  </w:pPr>
                  <w:r w:rsidRPr="008865BE">
                    <w:rPr>
                      <w:lang w:eastAsia="ja-JP"/>
                    </w:rPr>
                    <w:t>0</w:t>
                  </w:r>
                </w:p>
              </w:tc>
            </w:tr>
            <w:tr w:rsidR="003A5B6D" w:rsidRPr="00123898" w14:paraId="4BEC1A0D" w14:textId="77777777" w:rsidTr="00DC223B">
              <w:trPr>
                <w:trHeight w:val="276"/>
                <w:jc w:val="center"/>
              </w:trPr>
              <w:tc>
                <w:tcPr>
                  <w:tcW w:w="1800" w:type="dxa"/>
                </w:tcPr>
                <w:p w14:paraId="1B73663A" w14:textId="77777777" w:rsidR="003A5B6D" w:rsidRPr="008865BE" w:rsidRDefault="003A5B6D" w:rsidP="003A5B6D">
                  <w:pPr>
                    <w:ind w:right="220"/>
                    <w:rPr>
                      <w:lang w:eastAsia="ja-JP"/>
                    </w:rPr>
                  </w:pPr>
                  <w:r w:rsidRPr="008865BE">
                    <w:rPr>
                      <w:lang w:eastAsia="ja-JP"/>
                    </w:rPr>
                    <w:t>Light sleep</w:t>
                  </w:r>
                </w:p>
              </w:tc>
              <w:tc>
                <w:tcPr>
                  <w:tcW w:w="2605" w:type="dxa"/>
                </w:tcPr>
                <w:p w14:paraId="352590BE" w14:textId="77777777" w:rsidR="003A5B6D" w:rsidRPr="008865BE" w:rsidRDefault="003A5B6D" w:rsidP="003A5B6D">
                  <w:pPr>
                    <w:ind w:right="220"/>
                    <w:jc w:val="center"/>
                    <w:rPr>
                      <w:lang w:eastAsia="ja-JP"/>
                    </w:rPr>
                  </w:pPr>
                  <w:r w:rsidRPr="008865BE">
                    <w:rPr>
                      <w:lang w:eastAsia="ja-JP"/>
                    </w:rPr>
                    <w:t>[</w:t>
                  </w:r>
                  <w:r>
                    <w:rPr>
                      <w:lang w:eastAsia="ja-JP"/>
                    </w:rPr>
                    <w:t>9</w:t>
                  </w:r>
                  <w:r w:rsidRPr="008865BE">
                    <w:rPr>
                      <w:lang w:eastAsia="ja-JP"/>
                    </w:rPr>
                    <w:t>0]</w:t>
                  </w:r>
                </w:p>
              </w:tc>
              <w:tc>
                <w:tcPr>
                  <w:tcW w:w="2520" w:type="dxa"/>
                </w:tcPr>
                <w:p w14:paraId="7D2EA269" w14:textId="77777777" w:rsidR="003A5B6D" w:rsidRPr="008865BE" w:rsidRDefault="003A5B6D" w:rsidP="003A5B6D">
                  <w:pPr>
                    <w:ind w:right="220"/>
                    <w:jc w:val="center"/>
                    <w:rPr>
                      <w:lang w:eastAsia="ja-JP"/>
                    </w:rPr>
                  </w:pPr>
                  <w:r w:rsidRPr="008865BE">
                    <w:rPr>
                      <w:lang w:eastAsia="ja-JP"/>
                    </w:rPr>
                    <w:t>[90]</w:t>
                  </w:r>
                </w:p>
              </w:tc>
              <w:tc>
                <w:tcPr>
                  <w:tcW w:w="1672" w:type="dxa"/>
                </w:tcPr>
                <w:p w14:paraId="01198ABD" w14:textId="77777777" w:rsidR="003A5B6D" w:rsidRPr="008865BE" w:rsidRDefault="003A5B6D" w:rsidP="003A5B6D">
                  <w:pPr>
                    <w:ind w:right="220"/>
                    <w:jc w:val="center"/>
                    <w:rPr>
                      <w:lang w:eastAsia="ja-JP"/>
                    </w:rPr>
                  </w:pPr>
                  <w:r>
                    <w:rPr>
                      <w:lang w:eastAsia="ja-JP"/>
                    </w:rPr>
                    <w:t>6</w:t>
                  </w:r>
                </w:p>
              </w:tc>
            </w:tr>
            <w:tr w:rsidR="003A5B6D" w:rsidRPr="00123898" w14:paraId="0CC67DE5" w14:textId="77777777" w:rsidTr="00DC223B">
              <w:trPr>
                <w:trHeight w:val="276"/>
                <w:jc w:val="center"/>
              </w:trPr>
              <w:tc>
                <w:tcPr>
                  <w:tcW w:w="1800" w:type="dxa"/>
                </w:tcPr>
                <w:p w14:paraId="3BB030B4" w14:textId="77777777" w:rsidR="003A5B6D" w:rsidRPr="008865BE" w:rsidRDefault="003A5B6D" w:rsidP="003A5B6D">
                  <w:pPr>
                    <w:ind w:right="220"/>
                    <w:rPr>
                      <w:lang w:eastAsia="ja-JP"/>
                    </w:rPr>
                  </w:pPr>
                  <w:r w:rsidRPr="008865BE">
                    <w:rPr>
                      <w:lang w:eastAsia="ja-JP"/>
                    </w:rPr>
                    <w:t>Deep sleep</w:t>
                  </w:r>
                </w:p>
              </w:tc>
              <w:tc>
                <w:tcPr>
                  <w:tcW w:w="2605" w:type="dxa"/>
                </w:tcPr>
                <w:p w14:paraId="71492F5F" w14:textId="77777777" w:rsidR="003A5B6D" w:rsidRPr="008865BE" w:rsidRDefault="003A5B6D" w:rsidP="003A5B6D">
                  <w:pPr>
                    <w:ind w:right="220"/>
                    <w:jc w:val="center"/>
                    <w:rPr>
                      <w:lang w:eastAsia="ja-JP"/>
                    </w:rPr>
                  </w:pPr>
                  <w:r w:rsidRPr="008865BE">
                    <w:rPr>
                      <w:lang w:eastAsia="ja-JP"/>
                    </w:rPr>
                    <w:t>[</w:t>
                  </w:r>
                  <w:r>
                    <w:rPr>
                      <w:lang w:eastAsia="ja-JP"/>
                    </w:rPr>
                    <w:t>76</w:t>
                  </w:r>
                  <w:r w:rsidRPr="008865BE">
                    <w:rPr>
                      <w:lang w:eastAsia="ja-JP"/>
                    </w:rPr>
                    <w:t>0]</w:t>
                  </w:r>
                </w:p>
              </w:tc>
              <w:tc>
                <w:tcPr>
                  <w:tcW w:w="2520" w:type="dxa"/>
                </w:tcPr>
                <w:p w14:paraId="1FAB4261" w14:textId="77777777" w:rsidR="003A5B6D" w:rsidRPr="008865BE" w:rsidRDefault="003A5B6D" w:rsidP="003A5B6D">
                  <w:pPr>
                    <w:ind w:right="220"/>
                    <w:jc w:val="center"/>
                    <w:rPr>
                      <w:lang w:eastAsia="ja-JP"/>
                    </w:rPr>
                  </w:pPr>
                  <w:r w:rsidRPr="008865BE">
                    <w:rPr>
                      <w:lang w:eastAsia="ja-JP"/>
                    </w:rPr>
                    <w:t>[</w:t>
                  </w:r>
                  <w:r>
                    <w:rPr>
                      <w:lang w:eastAsia="ja-JP"/>
                    </w:rPr>
                    <w:t>62</w:t>
                  </w:r>
                  <w:r w:rsidRPr="008865BE">
                    <w:rPr>
                      <w:lang w:eastAsia="ja-JP"/>
                    </w:rPr>
                    <w:t>0]</w:t>
                  </w:r>
                </w:p>
              </w:tc>
              <w:tc>
                <w:tcPr>
                  <w:tcW w:w="1672" w:type="dxa"/>
                </w:tcPr>
                <w:p w14:paraId="081E4840" w14:textId="77777777" w:rsidR="003A5B6D" w:rsidRPr="008865BE" w:rsidRDefault="003A5B6D" w:rsidP="003A5B6D">
                  <w:pPr>
                    <w:ind w:right="220"/>
                    <w:jc w:val="center"/>
                    <w:rPr>
                      <w:lang w:eastAsia="ja-JP"/>
                    </w:rPr>
                  </w:pPr>
                  <w:r>
                    <w:rPr>
                      <w:lang w:eastAsia="ja-JP"/>
                    </w:rPr>
                    <w:t>50</w:t>
                  </w:r>
                </w:p>
              </w:tc>
            </w:tr>
          </w:tbl>
          <w:p w14:paraId="5BBB4CB2" w14:textId="77777777" w:rsidR="003A5B6D" w:rsidRDefault="003A5B6D" w:rsidP="00B2396C">
            <w:pPr>
              <w:pStyle w:val="ListParagraph"/>
              <w:snapToGrid w:val="0"/>
              <w:rPr>
                <w:noProof/>
                <w:lang w:eastAsia="zh-CN"/>
              </w:rPr>
            </w:pPr>
          </w:p>
        </w:tc>
      </w:tr>
    </w:tbl>
    <w:p w14:paraId="1D173A26" w14:textId="77777777" w:rsidR="00EC7C17" w:rsidRDefault="00EC7C17"/>
    <w:p w14:paraId="5227AB0F" w14:textId="167E0E9C" w:rsidR="008B1B84" w:rsidRDefault="008B1B84" w:rsidP="008B1B84">
      <w:pPr>
        <w:pStyle w:val="Heading3"/>
      </w:pPr>
      <w:r>
        <w:t>Initial round</w:t>
      </w:r>
    </w:p>
    <w:p w14:paraId="075F76A2" w14:textId="787E24FC" w:rsidR="00C81DC4" w:rsidRDefault="00C81DC4">
      <w:r>
        <w:t xml:space="preserve">Option 1 itself has already been justified in previous UE power saving study. It is </w:t>
      </w:r>
      <w:r w:rsidR="00DB1B5E">
        <w:t xml:space="preserve">mostly </w:t>
      </w:r>
      <w:r>
        <w:t xml:space="preserve">because of the averaged power values and transition time that </w:t>
      </w:r>
      <w:proofErr w:type="gramStart"/>
      <w:r>
        <w:t>lead</w:t>
      </w:r>
      <w:proofErr w:type="gramEnd"/>
      <w:r>
        <w:t xml:space="preserve"> to potential issue, instead of the formula itself. If companies are ok with the averaged power values and transition times for Set 1, there </w:t>
      </w:r>
      <w:r w:rsidR="00DB1B5E">
        <w:t>seems</w:t>
      </w:r>
      <w:r>
        <w:t xml:space="preserve"> to be no strong issue to reuse the same formula as used in UE power saving for calculating the transition energy. </w:t>
      </w:r>
    </w:p>
    <w:p w14:paraId="368C35B7" w14:textId="5A4A79AC" w:rsidR="008B1B84" w:rsidRDefault="00C81DC4">
      <w:r>
        <w:t xml:space="preserve">Option 2 attempts to address </w:t>
      </w:r>
      <w:r w:rsidR="00244189">
        <w:t>an</w:t>
      </w:r>
      <w:r>
        <w:t xml:space="preserve"> issue in </w:t>
      </w:r>
      <w:r w:rsidR="00DB1B5E">
        <w:t>O</w:t>
      </w:r>
      <w:r>
        <w:t>ption 1</w:t>
      </w:r>
      <w:r w:rsidR="00DB1B5E">
        <w:t xml:space="preserve"> by further adjustments on some individual entries</w:t>
      </w:r>
      <w:r>
        <w:t xml:space="preserve">. </w:t>
      </w:r>
      <w:r w:rsidR="00DB1B5E">
        <w:t>However,</w:t>
      </w:r>
      <w:r>
        <w:t xml:space="preserve"> such adjustment in Option 2 </w:t>
      </w:r>
      <w:r w:rsidR="00DB1B5E">
        <w:t>will</w:t>
      </w:r>
      <w:r>
        <w:t xml:space="preserve"> not </w:t>
      </w:r>
      <w:r w:rsidR="00DB1B5E">
        <w:t xml:space="preserve">be </w:t>
      </w:r>
      <w:r>
        <w:t>needed</w:t>
      </w:r>
      <w:r w:rsidR="00DB1B5E">
        <w:t xml:space="preserve"> in other cases, </w:t>
      </w:r>
      <w:proofErr w:type="gramStart"/>
      <w:r w:rsidR="00DB1B5E">
        <w:t>e.g.</w:t>
      </w:r>
      <w:proofErr w:type="gramEnd"/>
      <w:r>
        <w:t xml:space="preserve"> whenever a single company wants to do energy consumption calculation based on their own measurement</w:t>
      </w:r>
      <w:r w:rsidR="00DB1B5E">
        <w:t>s</w:t>
      </w:r>
      <w:r>
        <w:t xml:space="preserve"> without</w:t>
      </w:r>
      <w:r w:rsidR="00244189">
        <w:t xml:space="preserve"> being</w:t>
      </w:r>
      <w:r>
        <w:t xml:space="preserve"> averaged with other companies input. </w:t>
      </w:r>
      <w:proofErr w:type="gramStart"/>
      <w:r>
        <w:t>So</w:t>
      </w:r>
      <w:proofErr w:type="gramEnd"/>
      <w:r>
        <w:t xml:space="preserve"> such adjustment would only be useful for RAN1 group evaluation purpose.  </w:t>
      </w:r>
    </w:p>
    <w:p w14:paraId="5FAC0262" w14:textId="0A86407D" w:rsidR="00C81DC4" w:rsidRDefault="00C81DC4">
      <w:r>
        <w:t xml:space="preserve">Option 3 provides </w:t>
      </w:r>
      <w:r w:rsidR="00DB1B5E">
        <w:t xml:space="preserve">a </w:t>
      </w:r>
      <w:r>
        <w:t xml:space="preserve">new method that also makes </w:t>
      </w:r>
      <w:r w:rsidR="00DB1B5E">
        <w:t xml:space="preserve">some </w:t>
      </w:r>
      <w:r>
        <w:t xml:space="preserve">technical </w:t>
      </w:r>
      <w:proofErr w:type="gramStart"/>
      <w:r>
        <w:t>sense, and</w:t>
      </w:r>
      <w:proofErr w:type="gramEnd"/>
      <w:r>
        <w:t xml:space="preserve"> seems to be able to address the potential issue caused by Option 1. </w:t>
      </w:r>
      <w:proofErr w:type="gramStart"/>
      <w:r>
        <w:t>Thus</w:t>
      </w:r>
      <w:proofErr w:type="gramEnd"/>
      <w:r>
        <w:t xml:space="preserve"> if it is adopted it would be useful for future use as well.</w:t>
      </w:r>
      <w:r w:rsidR="008D113F">
        <w:t xml:space="preserve"> On the other hand, it may not be necessarily </w:t>
      </w:r>
      <w:r w:rsidR="00DB1B5E">
        <w:t xml:space="preserve">always </w:t>
      </w:r>
      <w:r w:rsidR="008D113F">
        <w:t xml:space="preserve">true even from </w:t>
      </w:r>
      <w:r w:rsidR="00384D5B">
        <w:t xml:space="preserve">some </w:t>
      </w:r>
      <w:r w:rsidR="008D113F">
        <w:t xml:space="preserve">implementation point of view, since when a BS </w:t>
      </w:r>
      <w:r w:rsidR="007C5EF1">
        <w:t xml:space="preserve">decides to </w:t>
      </w:r>
      <w:r w:rsidR="008D113F">
        <w:t>go to deep sleep directly, it may use a different approach of components shut</w:t>
      </w:r>
      <w:r w:rsidR="00DB1B5E">
        <w:t>-</w:t>
      </w:r>
      <w:r w:rsidR="008D113F">
        <w:t xml:space="preserve">down </w:t>
      </w:r>
      <w:r w:rsidR="00DB1B5E">
        <w:t>compared to</w:t>
      </w:r>
      <w:r w:rsidR="008D113F">
        <w:t xml:space="preserve"> the case that BS goes to light sleep first then deep sleep</w:t>
      </w:r>
      <w:r w:rsidR="00DB1B5E">
        <w:t xml:space="preserve">, </w:t>
      </w:r>
      <w:proofErr w:type="gramStart"/>
      <w:r w:rsidR="00DB1B5E">
        <w:t>e.g.</w:t>
      </w:r>
      <w:proofErr w:type="gramEnd"/>
      <w:r w:rsidR="00DB1B5E">
        <w:t xml:space="preserve"> components can be shut-down parallelly without being step wise. In this case,</w:t>
      </w:r>
      <w:r w:rsidR="008D113F">
        <w:t xml:space="preserve"> Option 1 still holds</w:t>
      </w:r>
      <w:r w:rsidR="00DB1B5E">
        <w:t xml:space="preserve"> and</w:t>
      </w:r>
      <w:r w:rsidR="007C5EF1">
        <w:t xml:space="preserve"> </w:t>
      </w:r>
      <w:r w:rsidR="00DB1B5E">
        <w:t xml:space="preserve">is </w:t>
      </w:r>
      <w:r w:rsidR="007C5EF1">
        <w:t>aligned with the initial assumptions</w:t>
      </w:r>
      <w:r w:rsidR="008D113F">
        <w:t>.</w:t>
      </w:r>
    </w:p>
    <w:p w14:paraId="335244EA" w14:textId="74188AF5" w:rsidR="008D113F" w:rsidRDefault="008D113F">
      <w:r>
        <w:lastRenderedPageBreak/>
        <w:t>Neverthele</w:t>
      </w:r>
      <w:r w:rsidR="007C5EF1">
        <w:t>ss, the root cause seems</w:t>
      </w:r>
      <w:r>
        <w:t xml:space="preserve"> not</w:t>
      </w:r>
      <w:r w:rsidR="007C5EF1">
        <w:t xml:space="preserve"> to be</w:t>
      </w:r>
      <w:r>
        <w:t xml:space="preserve"> the formula in Option 1 but more about the averaged transition times/power values, and it would be good to take a consistent assumption for evaluations. </w:t>
      </w:r>
      <w:r w:rsidR="00DB1B5E">
        <w:t>Given this is mainly concerned for the case of deep sleep, allowing an optional handling could be considered.</w:t>
      </w:r>
    </w:p>
    <w:p w14:paraId="1F4E46B2" w14:textId="32021AA7" w:rsidR="007C5EF1" w:rsidRDefault="007C5EF1" w:rsidP="007C5EF1">
      <w:r>
        <w:t>Further</w:t>
      </w:r>
      <w:r w:rsidR="00244189">
        <w:t xml:space="preserve">, </w:t>
      </w:r>
      <w:r w:rsidR="006E5F43">
        <w:t>it could be</w:t>
      </w:r>
      <w:r w:rsidR="00244189">
        <w:t xml:space="preserve"> useful that the determination formula can be captured in TR instead of only the values</w:t>
      </w:r>
      <w:r w:rsidR="00CA7539">
        <w:t>,</w:t>
      </w:r>
      <w:r w:rsidR="00244189">
        <w:t xml:space="preserve"> as in UE power saving study</w:t>
      </w:r>
      <w:r w:rsidR="00CA7539">
        <w:t>. This on one hand</w:t>
      </w:r>
      <w:r w:rsidR="00244189">
        <w:t xml:space="preserve"> can be good reference for future use</w:t>
      </w:r>
      <w:r w:rsidR="00CA7539">
        <w:t>, and on the other hand may</w:t>
      </w:r>
      <w:r w:rsidR="0000405C">
        <w:t xml:space="preserve"> help companies explain, if other values are used, how they </w:t>
      </w:r>
      <w:r w:rsidR="00CA7539">
        <w:t>are</w:t>
      </w:r>
      <w:r w:rsidR="0000405C">
        <w:t xml:space="preserve"> different</w:t>
      </w:r>
      <w:r w:rsidR="00CA7539">
        <w:t>ly obtained</w:t>
      </w:r>
      <w:r w:rsidR="0000405C">
        <w:t xml:space="preserve"> from the formula in Option 1.</w:t>
      </w:r>
    </w:p>
    <w:tbl>
      <w:tblPr>
        <w:tblStyle w:val="TableGrid"/>
        <w:tblW w:w="9634" w:type="dxa"/>
        <w:tblLook w:val="04A0" w:firstRow="1" w:lastRow="0" w:firstColumn="1" w:lastColumn="0" w:noHBand="0" w:noVBand="1"/>
      </w:tblPr>
      <w:tblGrid>
        <w:gridCol w:w="1305"/>
        <w:gridCol w:w="8329"/>
      </w:tblGrid>
      <w:tr w:rsidR="00C81DC4" w14:paraId="2802D994" w14:textId="77777777" w:rsidTr="00384D5B">
        <w:tc>
          <w:tcPr>
            <w:tcW w:w="9634" w:type="dxa"/>
            <w:gridSpan w:val="2"/>
          </w:tcPr>
          <w:p w14:paraId="77AB4A12" w14:textId="63CD0FDE" w:rsidR="00C81DC4" w:rsidRPr="00EC7C17" w:rsidRDefault="00C81DC4" w:rsidP="00384D5B">
            <w:pPr>
              <w:rPr>
                <w:b/>
                <w:bCs/>
              </w:rPr>
            </w:pPr>
            <w:r>
              <w:rPr>
                <w:b/>
                <w:bCs/>
              </w:rPr>
              <w:t xml:space="preserve">FL1 </w:t>
            </w:r>
            <w:r w:rsidRPr="00EC7C17">
              <w:rPr>
                <w:b/>
                <w:bCs/>
              </w:rPr>
              <w:t>Proposal</w:t>
            </w:r>
            <w:r>
              <w:rPr>
                <w:b/>
                <w:bCs/>
              </w:rPr>
              <w:t xml:space="preserve"> 2.</w:t>
            </w:r>
            <w:r w:rsidR="007C5EF1">
              <w:rPr>
                <w:b/>
                <w:bCs/>
              </w:rPr>
              <w:t>3</w:t>
            </w:r>
            <w:r>
              <w:rPr>
                <w:b/>
                <w:bCs/>
              </w:rPr>
              <w:t>.1</w:t>
            </w:r>
            <w:r w:rsidRPr="00EC7C17">
              <w:rPr>
                <w:b/>
                <w:bCs/>
              </w:rPr>
              <w:t>:</w:t>
            </w:r>
          </w:p>
          <w:p w14:paraId="7A22722E" w14:textId="11833838" w:rsidR="0002211A" w:rsidRPr="00C12B3B" w:rsidRDefault="0002211A" w:rsidP="00771200">
            <w:pPr>
              <w:pStyle w:val="ListParagraph"/>
              <w:numPr>
                <w:ilvl w:val="0"/>
                <w:numId w:val="7"/>
              </w:numPr>
              <w:rPr>
                <w:b/>
              </w:rPr>
            </w:pPr>
            <w:r w:rsidRPr="00C12B3B">
              <w:rPr>
                <w:b/>
              </w:rPr>
              <w:t>For set 1</w:t>
            </w:r>
            <w:r w:rsidR="00A2751E">
              <w:rPr>
                <w:b/>
              </w:rPr>
              <w:t>/2/3</w:t>
            </w:r>
            <w:r w:rsidRPr="00C12B3B">
              <w:rPr>
                <w:b/>
              </w:rPr>
              <w:t xml:space="preserve">, the additional energy (unit in relative power*(duration in </w:t>
            </w:r>
            <w:proofErr w:type="spellStart"/>
            <w:r w:rsidRPr="00C12B3B">
              <w:rPr>
                <w:b/>
              </w:rPr>
              <w:t>ms</w:t>
            </w:r>
            <w:proofErr w:type="spellEnd"/>
            <w:r w:rsidRPr="00C12B3B">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02211A" w:rsidRPr="00DE3E55" w14:paraId="72AEF147" w14:textId="77777777" w:rsidTr="00CA7539">
              <w:trPr>
                <w:jc w:val="center"/>
              </w:trPr>
              <w:tc>
                <w:tcPr>
                  <w:tcW w:w="1382" w:type="dxa"/>
                  <w:vMerge w:val="restart"/>
                  <w:tcBorders>
                    <w:top w:val="double" w:sz="4" w:space="0" w:color="A5A5A5"/>
                    <w:left w:val="double" w:sz="4" w:space="0" w:color="A5A5A5"/>
                    <w:right w:val="double" w:sz="4" w:space="0" w:color="A5A5A5"/>
                  </w:tcBorders>
                  <w:vAlign w:val="center"/>
                </w:tcPr>
                <w:p w14:paraId="16834B9F" w14:textId="77777777" w:rsidR="0002211A" w:rsidRPr="00DE3E55" w:rsidRDefault="0002211A" w:rsidP="0002211A">
                  <w:pPr>
                    <w:jc w:val="center"/>
                    <w:rPr>
                      <w:rFonts w:ascii="Calibri" w:hAnsi="Calibri"/>
                      <w:b/>
                      <w:bCs/>
                      <w:kern w:val="2"/>
                      <w:szCs w:val="22"/>
                    </w:rPr>
                  </w:pPr>
                  <w:r w:rsidRPr="00DE3E55">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5F8BE72" w14:textId="77777777" w:rsidR="0002211A" w:rsidRPr="00DE3E55" w:rsidRDefault="0002211A" w:rsidP="0002211A">
                  <w:pPr>
                    <w:keepNext/>
                    <w:keepLines/>
                    <w:autoSpaceDE/>
                    <w:autoSpaceDN/>
                    <w:jc w:val="center"/>
                    <w:rPr>
                      <w:rFonts w:ascii="Calibri" w:eastAsia="Times New Roman" w:hAnsi="Calibri"/>
                      <w:b/>
                      <w:bCs/>
                      <w:kern w:val="2"/>
                      <w:szCs w:val="22"/>
                    </w:rPr>
                  </w:pPr>
                  <w:r w:rsidRPr="00DE3E55">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02211A" w:rsidRPr="00DE3E55" w14:paraId="1571831A" w14:textId="77777777" w:rsidTr="00CA7539">
              <w:trPr>
                <w:jc w:val="center"/>
              </w:trPr>
              <w:tc>
                <w:tcPr>
                  <w:tcW w:w="1382" w:type="dxa"/>
                  <w:vMerge/>
                  <w:tcBorders>
                    <w:left w:val="double" w:sz="4" w:space="0" w:color="A5A5A5"/>
                    <w:bottom w:val="double" w:sz="4" w:space="0" w:color="A5A5A5"/>
                    <w:right w:val="double" w:sz="4" w:space="0" w:color="A5A5A5"/>
                  </w:tcBorders>
                  <w:vAlign w:val="center"/>
                </w:tcPr>
                <w:p w14:paraId="3C6B3724" w14:textId="77777777" w:rsidR="0002211A" w:rsidRPr="00DE3E55" w:rsidRDefault="0002211A" w:rsidP="0002211A">
                  <w:pPr>
                    <w:jc w:val="center"/>
                  </w:pPr>
                </w:p>
              </w:tc>
              <w:tc>
                <w:tcPr>
                  <w:tcW w:w="1438" w:type="dxa"/>
                  <w:tcBorders>
                    <w:top w:val="double" w:sz="4" w:space="0" w:color="A5A5A5"/>
                    <w:left w:val="double" w:sz="4" w:space="0" w:color="A5A5A5"/>
                    <w:bottom w:val="double" w:sz="4" w:space="0" w:color="A5A5A5"/>
                    <w:right w:val="double" w:sz="4" w:space="0" w:color="A5A5A5"/>
                  </w:tcBorders>
                </w:tcPr>
                <w:p w14:paraId="782F2DC7" w14:textId="77777777" w:rsidR="0002211A" w:rsidRPr="00DE3E55" w:rsidRDefault="0002211A" w:rsidP="0002211A">
                  <w:pPr>
                    <w:jc w:val="center"/>
                  </w:pPr>
                  <w:r w:rsidRPr="00DE3E55">
                    <w:rPr>
                      <w:rFonts w:hint="eastAsia"/>
                    </w:rPr>
                    <w:t>C</w:t>
                  </w:r>
                  <w:r w:rsidRPr="00DE3E55">
                    <w:t>ategory 1</w:t>
                  </w:r>
                </w:p>
              </w:tc>
              <w:tc>
                <w:tcPr>
                  <w:tcW w:w="1701" w:type="dxa"/>
                  <w:tcBorders>
                    <w:top w:val="double" w:sz="4" w:space="0" w:color="A5A5A5"/>
                    <w:left w:val="double" w:sz="4" w:space="0" w:color="A5A5A5"/>
                    <w:bottom w:val="double" w:sz="4" w:space="0" w:color="A5A5A5"/>
                    <w:right w:val="double" w:sz="4" w:space="0" w:color="A5A5A5"/>
                  </w:tcBorders>
                </w:tcPr>
                <w:p w14:paraId="44FC12FE" w14:textId="77777777" w:rsidR="0002211A" w:rsidRPr="00DE3E55" w:rsidRDefault="0002211A" w:rsidP="0002211A">
                  <w:pPr>
                    <w:jc w:val="center"/>
                  </w:pPr>
                  <w:r w:rsidRPr="00DE3E55">
                    <w:rPr>
                      <w:rFonts w:hint="eastAsia"/>
                    </w:rPr>
                    <w:t>C</w:t>
                  </w:r>
                  <w:r w:rsidRPr="00DE3E55">
                    <w:t>ategory 2</w:t>
                  </w:r>
                </w:p>
              </w:tc>
            </w:tr>
            <w:tr w:rsidR="0002211A" w:rsidRPr="00DE3E55" w14:paraId="3F74072C" w14:textId="77777777" w:rsidTr="00CA7539">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EBF3458" w14:textId="77777777" w:rsidR="0002211A" w:rsidRPr="00DE3E55" w:rsidRDefault="0002211A" w:rsidP="0002211A">
                  <w:pPr>
                    <w:jc w:val="center"/>
                  </w:pPr>
                  <w:r w:rsidRPr="00DE3E55">
                    <w:t>Deep sleep</w:t>
                  </w:r>
                </w:p>
              </w:tc>
              <w:tc>
                <w:tcPr>
                  <w:tcW w:w="1438" w:type="dxa"/>
                  <w:tcBorders>
                    <w:top w:val="double" w:sz="4" w:space="0" w:color="A5A5A5"/>
                    <w:left w:val="double" w:sz="4" w:space="0" w:color="A5A5A5"/>
                    <w:bottom w:val="double" w:sz="4" w:space="0" w:color="A5A5A5"/>
                    <w:right w:val="double" w:sz="4" w:space="0" w:color="A5A5A5"/>
                  </w:tcBorders>
                </w:tcPr>
                <w:p w14:paraId="4847DAC7" w14:textId="6E86D620" w:rsidR="0002211A" w:rsidRPr="006624F0" w:rsidRDefault="0002211A" w:rsidP="0002211A">
                  <w:pPr>
                    <w:jc w:val="center"/>
                  </w:pPr>
                  <w:r w:rsidRPr="006624F0">
                    <w:t>1350</w:t>
                  </w:r>
                </w:p>
              </w:tc>
              <w:tc>
                <w:tcPr>
                  <w:tcW w:w="1701" w:type="dxa"/>
                  <w:tcBorders>
                    <w:top w:val="double" w:sz="4" w:space="0" w:color="A5A5A5"/>
                    <w:left w:val="double" w:sz="4" w:space="0" w:color="A5A5A5"/>
                    <w:bottom w:val="double" w:sz="4" w:space="0" w:color="A5A5A5"/>
                    <w:right w:val="double" w:sz="4" w:space="0" w:color="A5A5A5"/>
                  </w:tcBorders>
                </w:tcPr>
                <w:p w14:paraId="07A0D0B9" w14:textId="45D18602" w:rsidR="0002211A" w:rsidRPr="006624F0" w:rsidRDefault="0002211A" w:rsidP="0002211A">
                  <w:pPr>
                    <w:jc w:val="center"/>
                  </w:pPr>
                  <w:r w:rsidRPr="006624F0">
                    <w:t>22500</w:t>
                  </w:r>
                </w:p>
              </w:tc>
            </w:tr>
            <w:tr w:rsidR="0002211A" w:rsidRPr="00DE3E55" w14:paraId="0E05CA3B" w14:textId="77777777" w:rsidTr="00CA7539">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1440524" w14:textId="77777777" w:rsidR="0002211A" w:rsidRPr="00DE3E55" w:rsidRDefault="0002211A" w:rsidP="0002211A">
                  <w:pPr>
                    <w:jc w:val="center"/>
                  </w:pPr>
                  <w:r w:rsidRPr="00DE3E55">
                    <w:t>Light sleep</w:t>
                  </w:r>
                </w:p>
              </w:tc>
              <w:tc>
                <w:tcPr>
                  <w:tcW w:w="1438" w:type="dxa"/>
                  <w:tcBorders>
                    <w:top w:val="double" w:sz="4" w:space="0" w:color="A5A5A5"/>
                    <w:left w:val="double" w:sz="4" w:space="0" w:color="A5A5A5"/>
                    <w:bottom w:val="double" w:sz="4" w:space="0" w:color="A5A5A5"/>
                    <w:right w:val="double" w:sz="4" w:space="0" w:color="A5A5A5"/>
                  </w:tcBorders>
                </w:tcPr>
                <w:p w14:paraId="09860DF9" w14:textId="77777777" w:rsidR="0002211A" w:rsidRPr="006624F0" w:rsidRDefault="0002211A" w:rsidP="0002211A">
                  <w:pPr>
                    <w:jc w:val="center"/>
                  </w:pPr>
                  <w:r w:rsidRPr="006624F0">
                    <w:t>90</w:t>
                  </w:r>
                </w:p>
              </w:tc>
              <w:tc>
                <w:tcPr>
                  <w:tcW w:w="1701" w:type="dxa"/>
                  <w:tcBorders>
                    <w:top w:val="double" w:sz="4" w:space="0" w:color="A5A5A5"/>
                    <w:left w:val="double" w:sz="4" w:space="0" w:color="A5A5A5"/>
                    <w:bottom w:val="double" w:sz="4" w:space="0" w:color="A5A5A5"/>
                    <w:right w:val="double" w:sz="4" w:space="0" w:color="A5A5A5"/>
                  </w:tcBorders>
                </w:tcPr>
                <w:p w14:paraId="76D2BF67" w14:textId="77777777" w:rsidR="0002211A" w:rsidRPr="006624F0" w:rsidRDefault="0002211A" w:rsidP="0002211A">
                  <w:pPr>
                    <w:jc w:val="center"/>
                  </w:pPr>
                  <w:r w:rsidRPr="006624F0">
                    <w:t>1088</w:t>
                  </w:r>
                </w:p>
              </w:tc>
            </w:tr>
          </w:tbl>
          <w:p w14:paraId="7F2CF0E5" w14:textId="76197BE9" w:rsidR="0002211A" w:rsidRPr="00A2751E" w:rsidRDefault="0000405C" w:rsidP="00771200">
            <w:pPr>
              <w:pStyle w:val="ListParagraph"/>
              <w:numPr>
                <w:ilvl w:val="0"/>
                <w:numId w:val="7"/>
              </w:numPr>
              <w:rPr>
                <w:b/>
              </w:rPr>
            </w:pPr>
            <w:r w:rsidRPr="00C12B3B">
              <w:rPr>
                <w:b/>
              </w:rPr>
              <w:t>Other values</w:t>
            </w:r>
            <w:r w:rsidR="00CA7539">
              <w:rPr>
                <w:b/>
              </w:rPr>
              <w:t xml:space="preserve"> f</w:t>
            </w:r>
            <w:r w:rsidR="00CA7539" w:rsidRPr="00C12B3B">
              <w:rPr>
                <w:b/>
              </w:rPr>
              <w:t>or deep sleep transition</w:t>
            </w:r>
            <w:r w:rsidRPr="00C12B3B">
              <w:rPr>
                <w:b/>
              </w:rPr>
              <w:t xml:space="preserve"> can be optionally used and reported.</w:t>
            </w:r>
          </w:p>
          <w:p w14:paraId="56C0310A" w14:textId="77777777" w:rsidR="0002211A" w:rsidRDefault="0002211A" w:rsidP="00C81DC4">
            <w:pPr>
              <w:autoSpaceDE/>
              <w:autoSpaceDN/>
              <w:adjustRightInd/>
              <w:snapToGrid/>
              <w:spacing w:beforeLines="50" w:before="120" w:afterLines="50" w:line="240" w:lineRule="auto"/>
              <w:jc w:val="left"/>
              <w:rPr>
                <w:b/>
              </w:rPr>
            </w:pPr>
            <w:r>
              <w:rPr>
                <w:b/>
              </w:rPr>
              <w:t>Capture the following in TR:</w:t>
            </w:r>
          </w:p>
          <w:p w14:paraId="7B085B06" w14:textId="0A2FB4A0" w:rsidR="00C81DC4" w:rsidRDefault="0002211A" w:rsidP="00771200">
            <w:pPr>
              <w:pStyle w:val="ListParagraph"/>
              <w:numPr>
                <w:ilvl w:val="0"/>
                <w:numId w:val="7"/>
              </w:numPr>
              <w:rPr>
                <w:b/>
              </w:rPr>
            </w:pPr>
            <w:r>
              <w:rPr>
                <w:b/>
              </w:rPr>
              <w:t xml:space="preserve">The additional transition energy in the above tables </w:t>
            </w:r>
            <w:proofErr w:type="gramStart"/>
            <w:r>
              <w:rPr>
                <w:b/>
              </w:rPr>
              <w:t>are</w:t>
            </w:r>
            <w:proofErr w:type="gramEnd"/>
            <w:r>
              <w:rPr>
                <w:b/>
              </w:rPr>
              <w:t xml:space="preserve"> determined</w:t>
            </w:r>
            <w:r w:rsidR="0000405C">
              <w:rPr>
                <w:b/>
              </w:rPr>
              <w:t xml:space="preserve"> based on the following</w:t>
            </w:r>
            <w:r>
              <w:rPr>
                <w:b/>
              </w:rPr>
              <w:t xml:space="preserve"> for evaluation purpose, assuming</w:t>
            </w:r>
            <w:r w:rsidR="00C81DC4">
              <w:rPr>
                <w:b/>
              </w:rPr>
              <w:t xml:space="preserve"> that BS enters from non-sleep mode to a sleep mode </w:t>
            </w:r>
            <m:oMath>
              <m:r>
                <m:rPr>
                  <m:sty m:val="bi"/>
                </m:rPr>
                <w:rPr>
                  <w:rFonts w:ascii="Cambria Math" w:hAnsi="Cambria Math"/>
                </w:rPr>
                <m:t>i</m:t>
              </m:r>
            </m:oMath>
            <w:r w:rsidR="00C81DC4" w:rsidRPr="0002211A">
              <w:rPr>
                <w:b/>
              </w:rPr>
              <w:t xml:space="preserve"> </w:t>
            </w:r>
            <w:r w:rsidR="00C81DC4">
              <w:rPr>
                <w:b/>
              </w:rPr>
              <w:t xml:space="preserve">and BS leaves the same sleep mode to non-sleep mode. </w:t>
            </w:r>
          </w:p>
          <w:p w14:paraId="16A0860F" w14:textId="4AB38D69" w:rsidR="00C81DC4" w:rsidRDefault="00016F5F" w:rsidP="00384D5B">
            <w:pPr>
              <w:pStyle w:val="ListParagraph"/>
              <w:numPr>
                <w:ilvl w:val="0"/>
                <w:numId w:val="6"/>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C81DC4" w:rsidRPr="0000405C">
              <w:rPr>
                <w:b/>
              </w:rPr>
              <w:t>where</w:t>
            </w:r>
            <w:r w:rsidR="0000405C" w:rsidRPr="0000405C">
              <w:rPr>
                <w:b/>
              </w:rPr>
              <w:t xml:space="preserve"> </w:t>
            </w:r>
            <m:oMath>
              <m:r>
                <m:rPr>
                  <m:sty m:val="bi"/>
                </m:rPr>
                <w:rPr>
                  <w:rFonts w:ascii="Cambria Math" w:hAnsi="Cambria Math"/>
                  <w:sz w:val="24"/>
                </w:rPr>
                <m:t>∆</m:t>
              </m:r>
            </m:oMath>
            <w:r w:rsidR="00C81DC4" w:rsidRPr="0000405C">
              <w:rPr>
                <w:rFonts w:hint="eastAsia"/>
                <w:b/>
                <w:sz w:val="24"/>
                <w:lang w:eastAsia="zh-CN"/>
              </w:rPr>
              <w:t xml:space="preserve"> </w:t>
            </w:r>
            <w:r w:rsidR="00C81DC4" w:rsidRPr="0000405C">
              <w:rPr>
                <w:b/>
              </w:rPr>
              <w:t xml:space="preserve">is the difference of the relative power between sleep mode </w:t>
            </w:r>
            <m:oMath>
              <m:r>
                <m:rPr>
                  <m:sty m:val="bi"/>
                </m:rPr>
                <w:rPr>
                  <w:rFonts w:ascii="Cambria Math" w:hAnsi="Cambria Math"/>
                </w:rPr>
                <m:t>i</m:t>
              </m:r>
            </m:oMath>
            <w:r w:rsidR="00C81DC4" w:rsidRPr="0000405C">
              <w:rPr>
                <w:b/>
              </w:rPr>
              <w:t xml:space="preserve"> and micro sleep</w:t>
            </w:r>
            <w:r w:rsidR="00CA7539">
              <w:rPr>
                <w:b/>
              </w:rPr>
              <w:t>,</w:t>
            </w:r>
            <w:r w:rsidR="0000405C" w:rsidRPr="0000405C">
              <w:rPr>
                <w:b/>
              </w:rPr>
              <w:t xml:space="preserve">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C81DC4" w:rsidRPr="0000405C">
              <w:rPr>
                <w:b/>
              </w:rPr>
              <w:t xml:space="preserve"> is the corresponding total transition time of sleep mode </w:t>
            </w:r>
            <m:oMath>
              <m:r>
                <m:rPr>
                  <m:sty m:val="bi"/>
                </m:rPr>
                <w:rPr>
                  <w:rFonts w:ascii="Cambria Math" w:hAnsi="Cambria Math"/>
                </w:rPr>
                <m:t>i</m:t>
              </m:r>
            </m:oMath>
            <w:r w:rsidR="00C81DC4" w:rsidRPr="0000405C">
              <w:rPr>
                <w:b/>
              </w:rPr>
              <w:t>.</w:t>
            </w:r>
          </w:p>
          <w:p w14:paraId="44D7DB3F" w14:textId="296C33CD" w:rsidR="00C81DC4" w:rsidRDefault="006E5F43" w:rsidP="00771200">
            <w:pPr>
              <w:pStyle w:val="ListParagraph"/>
              <w:numPr>
                <w:ilvl w:val="0"/>
                <w:numId w:val="7"/>
              </w:numPr>
              <w:rPr>
                <w:rFonts w:eastAsiaTheme="minorEastAsia"/>
              </w:rPr>
            </w:pPr>
            <w:r>
              <w:rPr>
                <w:b/>
              </w:rPr>
              <w:t xml:space="preserve">Other values, if reported, may be possible for deep sleep transition in order to account for </w:t>
            </w:r>
            <w:proofErr w:type="gramStart"/>
            <w:r>
              <w:rPr>
                <w:b/>
              </w:rPr>
              <w:t>step-wise</w:t>
            </w:r>
            <w:proofErr w:type="gramEnd"/>
            <w:r>
              <w:rPr>
                <w:b/>
              </w:rPr>
              <w:t xml:space="preserve"> transition, </w:t>
            </w:r>
            <w:r w:rsidR="00CA7539">
              <w:rPr>
                <w:b/>
              </w:rPr>
              <w:t>or</w:t>
            </w:r>
            <w:r>
              <w:rPr>
                <w:b/>
              </w:rPr>
              <w:t xml:space="preserve"> help BS decide to enter deep sleep with less transition energy.</w:t>
            </w:r>
          </w:p>
        </w:tc>
      </w:tr>
      <w:tr w:rsidR="00C81DC4" w14:paraId="7E0A2BD3" w14:textId="77777777" w:rsidTr="00384D5B">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061C681" w14:textId="77777777" w:rsidR="00C81DC4" w:rsidRDefault="00C81DC4" w:rsidP="00384D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08FE22" w14:textId="77777777" w:rsidR="00C81DC4" w:rsidRDefault="00C81DC4" w:rsidP="00384D5B">
            <w:pPr>
              <w:spacing w:after="0"/>
              <w:jc w:val="center"/>
              <w:rPr>
                <w:b/>
                <w:bCs/>
              </w:rPr>
            </w:pPr>
            <w:r>
              <w:rPr>
                <w:b/>
                <w:bCs/>
              </w:rPr>
              <w:t>Comments</w:t>
            </w:r>
          </w:p>
        </w:tc>
      </w:tr>
      <w:tr w:rsidR="00C81DC4" w14:paraId="447CCAF9" w14:textId="77777777" w:rsidTr="00384D5B">
        <w:tc>
          <w:tcPr>
            <w:tcW w:w="1305" w:type="dxa"/>
            <w:tcBorders>
              <w:top w:val="single" w:sz="4" w:space="0" w:color="auto"/>
              <w:left w:val="single" w:sz="4" w:space="0" w:color="auto"/>
              <w:bottom w:val="single" w:sz="4" w:space="0" w:color="auto"/>
              <w:right w:val="single" w:sz="4" w:space="0" w:color="auto"/>
            </w:tcBorders>
          </w:tcPr>
          <w:p w14:paraId="674036CF" w14:textId="77777777" w:rsidR="00C81DC4" w:rsidRDefault="00C81DC4" w:rsidP="00384D5B">
            <w:pPr>
              <w:spacing w:after="0"/>
              <w:jc w:val="center"/>
              <w:rPr>
                <w:rFonts w:eastAsiaTheme="minorEastAsia"/>
              </w:rPr>
            </w:pPr>
          </w:p>
        </w:tc>
        <w:tc>
          <w:tcPr>
            <w:tcW w:w="8329" w:type="dxa"/>
            <w:tcBorders>
              <w:top w:val="single" w:sz="4" w:space="0" w:color="auto"/>
              <w:left w:val="single" w:sz="4" w:space="0" w:color="auto"/>
              <w:bottom w:val="single" w:sz="4" w:space="0" w:color="auto"/>
              <w:right w:val="single" w:sz="4" w:space="0" w:color="auto"/>
            </w:tcBorders>
          </w:tcPr>
          <w:p w14:paraId="25839877" w14:textId="77777777" w:rsidR="00C81DC4" w:rsidRDefault="00C81DC4" w:rsidP="00384D5B">
            <w:pPr>
              <w:spacing w:after="0"/>
              <w:jc w:val="left"/>
              <w:rPr>
                <w:rFonts w:eastAsiaTheme="minorEastAsia"/>
              </w:rPr>
            </w:pPr>
          </w:p>
        </w:tc>
      </w:tr>
      <w:tr w:rsidR="00C81DC4" w14:paraId="383052EB" w14:textId="77777777" w:rsidTr="00384D5B">
        <w:tc>
          <w:tcPr>
            <w:tcW w:w="1305" w:type="dxa"/>
          </w:tcPr>
          <w:p w14:paraId="02837FB6" w14:textId="77777777" w:rsidR="00C81DC4" w:rsidRDefault="00C81DC4" w:rsidP="00384D5B">
            <w:pPr>
              <w:spacing w:after="0"/>
              <w:jc w:val="center"/>
              <w:rPr>
                <w:rFonts w:eastAsiaTheme="minorEastAsia"/>
              </w:rPr>
            </w:pPr>
          </w:p>
        </w:tc>
        <w:tc>
          <w:tcPr>
            <w:tcW w:w="8329" w:type="dxa"/>
          </w:tcPr>
          <w:p w14:paraId="09C72703" w14:textId="77777777" w:rsidR="00C81DC4" w:rsidRDefault="00C81DC4" w:rsidP="00384D5B">
            <w:pPr>
              <w:spacing w:after="0"/>
              <w:jc w:val="left"/>
              <w:rPr>
                <w:rFonts w:eastAsiaTheme="minorEastAsia"/>
              </w:rPr>
            </w:pPr>
          </w:p>
        </w:tc>
      </w:tr>
      <w:tr w:rsidR="00C81DC4" w14:paraId="215FDA54" w14:textId="77777777" w:rsidTr="00384D5B">
        <w:tc>
          <w:tcPr>
            <w:tcW w:w="1305" w:type="dxa"/>
          </w:tcPr>
          <w:p w14:paraId="30E9CE04" w14:textId="77777777" w:rsidR="00C81DC4" w:rsidRDefault="00C81DC4" w:rsidP="00384D5B">
            <w:pPr>
              <w:spacing w:after="0"/>
              <w:jc w:val="center"/>
              <w:rPr>
                <w:rFonts w:eastAsiaTheme="minorEastAsia"/>
              </w:rPr>
            </w:pPr>
          </w:p>
        </w:tc>
        <w:tc>
          <w:tcPr>
            <w:tcW w:w="8329" w:type="dxa"/>
          </w:tcPr>
          <w:p w14:paraId="1491330B" w14:textId="77777777" w:rsidR="00C81DC4" w:rsidRDefault="00C81DC4" w:rsidP="00384D5B">
            <w:pPr>
              <w:spacing w:after="0"/>
              <w:jc w:val="left"/>
              <w:rPr>
                <w:rFonts w:eastAsiaTheme="minorEastAsia"/>
              </w:rPr>
            </w:pPr>
          </w:p>
        </w:tc>
      </w:tr>
    </w:tbl>
    <w:p w14:paraId="75479E3B" w14:textId="77777777" w:rsidR="00C81DC4" w:rsidRDefault="00C81DC4">
      <w:pPr>
        <w:rPr>
          <w:lang w:val="en-GB"/>
        </w:rPr>
      </w:pPr>
    </w:p>
    <w:p w14:paraId="6A5D1C22" w14:textId="138DDF63" w:rsidR="00305680" w:rsidRDefault="001B04FB">
      <w:pPr>
        <w:pStyle w:val="Heading2"/>
      </w:pPr>
      <w:r>
        <w:t>Scaling</w:t>
      </w:r>
      <w:r w:rsidR="00092348">
        <w:t xml:space="preserve"> details</w:t>
      </w:r>
    </w:p>
    <w:p w14:paraId="0D8DB482" w14:textId="77777777" w:rsidR="00E333A5" w:rsidRDefault="00D91246">
      <w:pPr>
        <w:spacing w:after="0"/>
      </w:pPr>
      <w:r>
        <w:t>Two alternatives (Alt 1 or its variation, and Alt 3 or its variation) were extensively discussed in the post meeting email discussion of RAN1#110</w:t>
      </w:r>
      <w:r w:rsidR="00436D70">
        <w:t xml:space="preserve"> in </w:t>
      </w:r>
      <w:r w:rsidR="00436D70" w:rsidRPr="00436D70">
        <w:t>R1-2208312</w:t>
      </w:r>
      <w:r>
        <w:t xml:space="preserve">. </w:t>
      </w:r>
    </w:p>
    <w:p w14:paraId="4E3F2AA8" w14:textId="77777777" w:rsidR="00E333A5" w:rsidRPr="00E333A5" w:rsidRDefault="00E333A5" w:rsidP="00E333A5">
      <w:pPr>
        <w:rPr>
          <w:rFonts w:ascii="Arial" w:hAnsi="Arial" w:cs="Arial"/>
          <w:i/>
          <w:sz w:val="18"/>
          <w:szCs w:val="18"/>
          <w:u w:val="single"/>
        </w:rPr>
      </w:pPr>
      <w:r w:rsidRPr="00E333A5">
        <w:rPr>
          <w:rFonts w:ascii="Arial" w:hAnsi="Arial" w:cs="Arial"/>
          <w:i/>
          <w:sz w:val="18"/>
          <w:szCs w:val="18"/>
          <w:u w:val="single"/>
        </w:rPr>
        <w:t>Conclusion</w:t>
      </w:r>
    </w:p>
    <w:p w14:paraId="6854571B" w14:textId="201F3FDE" w:rsidR="00E333A5" w:rsidRPr="00E333A5" w:rsidRDefault="00E333A5" w:rsidP="00E333A5">
      <w:pPr>
        <w:overflowPunct w:val="0"/>
        <w:rPr>
          <w:rFonts w:ascii="Arial" w:hAnsi="Arial" w:cs="Arial"/>
          <w:i/>
          <w:sz w:val="18"/>
          <w:szCs w:val="18"/>
          <w:lang w:eastAsia="x-none"/>
        </w:rPr>
      </w:pPr>
      <w:r w:rsidRPr="00E333A5">
        <w:rPr>
          <w:rFonts w:ascii="Arial" w:hAnsi="Arial" w:cs="Arial"/>
          <w:bCs/>
          <w:i/>
          <w:sz w:val="18"/>
          <w:szCs w:val="18"/>
          <w:lang w:eastAsia="x-none"/>
        </w:rPr>
        <w:t xml:space="preserve">Companies are encouraged to check discussion in section 2.2.2 of </w:t>
      </w:r>
      <w:hyperlink r:id="rId14" w:history="1">
        <w:r w:rsidRPr="00E333A5">
          <w:rPr>
            <w:rStyle w:val="Hyperlink"/>
            <w:rFonts w:ascii="Arial" w:hAnsi="Arial" w:cs="Arial"/>
            <w:bCs/>
            <w:i/>
            <w:sz w:val="18"/>
            <w:szCs w:val="18"/>
            <w:lang w:eastAsia="x-none"/>
          </w:rPr>
          <w:t>R1-2208312</w:t>
        </w:r>
      </w:hyperlink>
      <w:r w:rsidRPr="00E333A5">
        <w:rPr>
          <w:rFonts w:ascii="Arial" w:hAnsi="Arial" w:cs="Arial"/>
          <w:bCs/>
          <w:i/>
          <w:sz w:val="18"/>
          <w:szCs w:val="18"/>
          <w:lang w:eastAsia="x-none"/>
        </w:rPr>
        <w:t xml:space="preserve"> for scaling discussion in the next meeting.</w:t>
      </w:r>
    </w:p>
    <w:p w14:paraId="4B992C23" w14:textId="77777777" w:rsidR="00E333A5" w:rsidRDefault="00E333A5">
      <w:pPr>
        <w:spacing w:after="0"/>
      </w:pPr>
    </w:p>
    <w:p w14:paraId="122EDF81" w14:textId="5C92ED25" w:rsidR="00542A73" w:rsidRDefault="00D91246">
      <w:pPr>
        <w:spacing w:after="0"/>
      </w:pPr>
      <w:proofErr w:type="gramStart"/>
      <w:r>
        <w:t>According</w:t>
      </w:r>
      <w:proofErr w:type="gramEnd"/>
      <w:r>
        <w:t xml:space="preserve"> the contribut</w:t>
      </w:r>
      <w:r w:rsidR="0021196D">
        <w:t>ions submitted in this meeting:</w:t>
      </w:r>
    </w:p>
    <w:p w14:paraId="3F4994B8" w14:textId="2B411FB9" w:rsidR="001B5548" w:rsidRDefault="00D91246">
      <w:pPr>
        <w:spacing w:after="0"/>
      </w:pPr>
      <w:r>
        <w:t xml:space="preserve"> </w:t>
      </w:r>
    </w:p>
    <w:p w14:paraId="15679FCB" w14:textId="4640296B" w:rsidR="00D91246" w:rsidRPr="00092348" w:rsidRDefault="00D91246" w:rsidP="00D91246">
      <w:pPr>
        <w:spacing w:after="0"/>
        <w:rPr>
          <w:b/>
        </w:rPr>
      </w:pPr>
      <w:r w:rsidRPr="00092348">
        <w:rPr>
          <w:b/>
        </w:rPr>
        <w:t xml:space="preserve">Based on </w:t>
      </w:r>
      <w:r w:rsidR="00436D70">
        <w:rPr>
          <w:b/>
        </w:rPr>
        <w:t xml:space="preserve">(revised) </w:t>
      </w:r>
      <w:r w:rsidRPr="00092348">
        <w:rPr>
          <w:b/>
        </w:rPr>
        <w:t xml:space="preserve">Alt 1, </w:t>
      </w:r>
    </w:p>
    <w:p w14:paraId="42E70CF0" w14:textId="4CC2EB45" w:rsidR="009F6657" w:rsidRDefault="009F6657" w:rsidP="00771200">
      <w:pPr>
        <w:pStyle w:val="ListParagraph"/>
        <w:numPr>
          <w:ilvl w:val="0"/>
          <w:numId w:val="7"/>
        </w:numPr>
      </w:pPr>
      <w:r>
        <w:t>Huawei/</w:t>
      </w:r>
      <w:proofErr w:type="spellStart"/>
      <w:r>
        <w:t>HiSilicon</w:t>
      </w:r>
      <w:proofErr w:type="spellEnd"/>
      <w:r w:rsidR="000203EA">
        <w:t xml:space="preserve"> </w:t>
      </w:r>
      <w:r>
        <w:t>consider</w:t>
      </w:r>
      <w:r w:rsidR="000203EA">
        <w:t>s</w:t>
      </w:r>
      <w:r>
        <w:t xml:space="preserve"> the </w:t>
      </w:r>
      <w:r w:rsidR="0042504D">
        <w:t>p</w:t>
      </w:r>
      <w:r>
        <w:t xml:space="preserve">ower of static part shall equal to the power of micro sleep mode, </w:t>
      </w:r>
      <w:proofErr w:type="gramStart"/>
      <w:r>
        <w:t>i.e.</w:t>
      </w:r>
      <w:proofErr w:type="gramEnd"/>
      <w:r>
        <w:t xml:space="preserv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rsidRPr="00436D70">
        <w:t xml:space="preserve"> given no </w:t>
      </w:r>
      <w:r w:rsidR="0042504D" w:rsidRPr="00436D70">
        <w:t>scaling applied for the static part and it is no active transmission (same definition as micro sleep) when the dynamic part power is zero.</w:t>
      </w:r>
      <w:r w:rsidR="000203EA">
        <w:t xml:space="preserve"> It also considers that the PA efficiency can be non-linearly modelled if needed, with formula provided in this case.</w:t>
      </w:r>
    </w:p>
    <w:p w14:paraId="0DFF8D61" w14:textId="5F55B88A" w:rsidR="00D91246" w:rsidRDefault="00D91246" w:rsidP="00771200">
      <w:pPr>
        <w:pStyle w:val="ListParagraph"/>
        <w:numPr>
          <w:ilvl w:val="0"/>
          <w:numId w:val="7"/>
        </w:numPr>
      </w:pPr>
      <w:r>
        <w:t>Nokia/NSB consider</w:t>
      </w:r>
      <w:r w:rsidR="000203EA">
        <w:t>s</w:t>
      </w:r>
      <w:r>
        <w:t xml:space="preserve"> the </w:t>
      </w:r>
      <w:r w:rsidR="0042504D">
        <w:t>p</w:t>
      </w:r>
      <w:r>
        <w:t xml:space="preserve">ower of static part shall not equal to the </w:t>
      </w:r>
      <w:r w:rsidR="0042504D">
        <w:t>p</w:t>
      </w:r>
      <w:r>
        <w:t>ower of BS in Micro sleep mode</w:t>
      </w:r>
      <w:r w:rsidR="0042504D">
        <w:t xml:space="preserve"> as Tx may still be scalable in BS micro sleep</w:t>
      </w:r>
      <w:r>
        <w:t>, and there is a BW factor applied to the dynamic part of active DL power (which can be assumed to be 1 for evaluations).</w:t>
      </w:r>
      <w:r w:rsidR="00C731A1">
        <w:t xml:space="preserve"> Also, the dynamic Tx antenna element adaptations may require a further delay/interruption which may needs to be considered when performing scaling or calculating the energy consumption.</w:t>
      </w:r>
    </w:p>
    <w:p w14:paraId="263714C2" w14:textId="4B7DBDE6" w:rsidR="00A27018" w:rsidRDefault="00A27018" w:rsidP="00771200">
      <w:pPr>
        <w:pStyle w:val="ListParagraph"/>
        <w:numPr>
          <w:ilvl w:val="0"/>
          <w:numId w:val="7"/>
        </w:numPr>
      </w:pPr>
      <w:proofErr w:type="spellStart"/>
      <w:r>
        <w:lastRenderedPageBreak/>
        <w:t>Spreadtrum</w:t>
      </w:r>
      <w:proofErr w:type="spellEnd"/>
      <w:r>
        <w:t xml:space="preserve"> wants to discuss the profile of each part of e.g. Alt 1 </w:t>
      </w:r>
      <w:proofErr w:type="gramStart"/>
      <w:r>
        <w:t>on .</w:t>
      </w:r>
      <w:proofErr w:type="gramEnd"/>
      <w:r>
        <w:t>e.g., whether the static part power include the transmission for common signal and consider it could be beneficial if the power consumption of micro sleep is lower than that of the static part.</w:t>
      </w:r>
    </w:p>
    <w:p w14:paraId="24036659" w14:textId="7B247113" w:rsidR="00A27018" w:rsidRDefault="00436D70" w:rsidP="00771200">
      <w:pPr>
        <w:pStyle w:val="ListParagraph"/>
        <w:numPr>
          <w:ilvl w:val="0"/>
          <w:numId w:val="7"/>
        </w:numPr>
      </w:pPr>
      <w:r>
        <w:t>v</w:t>
      </w:r>
      <w:r w:rsidR="00BE51B1">
        <w:t>ivo</w:t>
      </w:r>
      <w:r w:rsidR="00EE3127">
        <w:t>, MediaTek</w:t>
      </w:r>
      <w:r w:rsidR="00D256B3">
        <w:t>, NTT DOCOMO</w:t>
      </w:r>
      <w:r w:rsidR="00B354F9">
        <w:t xml:space="preserve"> </w:t>
      </w:r>
      <w:r w:rsidR="00BE51B1">
        <w:t xml:space="preserve">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rsidR="00BE51B1" w:rsidRPr="00436D70">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rsidR="00BE51B1" w:rsidRPr="00436D70">
        <w:t xml:space="preserve"> (similar constraints applies to UL).</w:t>
      </w:r>
    </w:p>
    <w:p w14:paraId="383F1D0F" w14:textId="1966260F" w:rsidR="00436D70" w:rsidRDefault="00436D70" w:rsidP="00771200">
      <w:pPr>
        <w:pStyle w:val="ListParagraph"/>
        <w:numPr>
          <w:ilvl w:val="0"/>
          <w:numId w:val="7"/>
        </w:numPr>
      </w:pPr>
      <w:r>
        <w:t>China Telecom consider</w:t>
      </w:r>
      <w:r w:rsidR="000203EA">
        <w:t>s</w:t>
      </w:r>
      <w:r>
        <w:t xml:space="preserve"> both Alt 1 and Alt 3 has similar structure and nee</w:t>
      </w:r>
      <w:r w:rsidR="00350114">
        <w:t xml:space="preserve">d to consider some constraints </w:t>
      </w:r>
      <w:proofErr w:type="gramStart"/>
      <w:r w:rsidR="00350114">
        <w:t>similar to</w:t>
      </w:r>
      <w:proofErr w:type="gramEnd"/>
      <w:r w:rsidR="00350114">
        <w:t xml:space="preserve"> vivo</w:t>
      </w:r>
      <w:r w:rsidR="000203EA">
        <w:t>.</w:t>
      </w:r>
    </w:p>
    <w:p w14:paraId="4CF4C1A3" w14:textId="636918F5" w:rsidR="00C662A5" w:rsidRDefault="00C662A5" w:rsidP="00771200">
      <w:pPr>
        <w:pStyle w:val="ListParagraph"/>
        <w:numPr>
          <w:ilvl w:val="0"/>
          <w:numId w:val="7"/>
        </w:numPr>
      </w:pPr>
      <w:r>
        <w:t xml:space="preserve">As a second preference, CATT could also consider this approach with consideration that 1) the power of static part should include additionally power consumed by </w:t>
      </w:r>
      <w:r w:rsidRPr="00C662A5">
        <w:t>cross-symbol processing, network control function, and data processing</w:t>
      </w:r>
      <w:r>
        <w:t xml:space="preserve">, in addition to the power of BS in micro sleep, 2) PA can be 1 or 0.34 and 3) </w:t>
      </w:r>
      <w:r w:rsidRPr="00C662A5">
        <w:t xml:space="preserve">value </w:t>
      </w:r>
      <w:proofErr w:type="spellStart"/>
      <w:r w:rsidRPr="00C662A5">
        <w:t>s_f</w:t>
      </w:r>
      <w:proofErr w:type="spellEnd"/>
      <w:r w:rsidRPr="00C662A5">
        <w:t xml:space="preserve"> should be defined as the ratio of RF BW and maximum system BW</w:t>
      </w:r>
      <w:r w:rsidR="000203EA">
        <w:t>.</w:t>
      </w:r>
    </w:p>
    <w:p w14:paraId="51EF5DAC" w14:textId="7686B8F0" w:rsidR="000203EA" w:rsidRDefault="000203EA" w:rsidP="00771200">
      <w:pPr>
        <w:pStyle w:val="ListParagraph"/>
        <w:numPr>
          <w:ilvl w:val="0"/>
          <w:numId w:val="7"/>
        </w:numPr>
      </w:pPr>
      <w:r>
        <w:t xml:space="preserve">Fujitsu shares that in Alt 1 the </w:t>
      </w:r>
      <w:proofErr w:type="spellStart"/>
      <w:r w:rsidRPr="000203EA">
        <w:t>Pstatic</w:t>
      </w:r>
      <w:proofErr w:type="spellEnd"/>
      <w:r w:rsidRPr="000203EA">
        <w:t xml:space="preserve"> can be set as a same or close value with the relative power of micro sleep</w:t>
      </w:r>
      <w:r>
        <w:t xml:space="preserve">, which is also useful considering the gap of P3 and P4 is similar between two categories and the results can be more aligned. </w:t>
      </w:r>
    </w:p>
    <w:p w14:paraId="3BD1C4D7" w14:textId="003FA73A" w:rsidR="00382031" w:rsidRDefault="00382031" w:rsidP="00771200">
      <w:pPr>
        <w:pStyle w:val="ListParagraph"/>
        <w:numPr>
          <w:ilvl w:val="0"/>
          <w:numId w:val="7"/>
        </w:numPr>
      </w:pPr>
      <w:r>
        <w:t xml:space="preserve">Intel proposes </w:t>
      </w:r>
      <w:proofErr w:type="gramStart"/>
      <w:r>
        <w:t>an</w:t>
      </w:r>
      <w:proofErr w:type="gramEnd"/>
      <w:r>
        <w:t xml:space="preserve">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15A66BA0" w14:textId="1A70A41B" w:rsidR="00781DEB" w:rsidRDefault="00781DEB" w:rsidP="00771200">
      <w:pPr>
        <w:pStyle w:val="ListParagraph"/>
        <w:numPr>
          <w:ilvl w:val="0"/>
          <w:numId w:val="7"/>
        </w:numPr>
      </w:pPr>
      <w:r>
        <w:t xml:space="preserve">ZTE </w:t>
      </w:r>
      <w:r w:rsidR="00B354F9">
        <w:t xml:space="preserve">consider </w:t>
      </w:r>
      <w:proofErr w:type="spellStart"/>
      <w:r w:rsidR="00B354F9">
        <w:t>Pstatic</w:t>
      </w:r>
      <w:proofErr w:type="spellEnd"/>
      <w:r w:rsidR="00B354F9">
        <w:t xml:space="preserve"> can be the power of BS in micro sleep, and</w:t>
      </w:r>
      <w:r>
        <w:t xml:space="preserve"> that the same scaling factors applies between Cat 1 and Cat 2.</w:t>
      </w:r>
    </w:p>
    <w:p w14:paraId="6E546C75" w14:textId="5DCE794F" w:rsidR="00B354F9" w:rsidRDefault="00B354F9" w:rsidP="00771200">
      <w:pPr>
        <w:pStyle w:val="ListParagraph"/>
        <w:numPr>
          <w:ilvl w:val="0"/>
          <w:numId w:val="7"/>
        </w:numPr>
      </w:pPr>
      <w:r>
        <w:t>CMCC</w:t>
      </w:r>
      <w:r w:rsidR="00EE3127">
        <w:t xml:space="preserve"> </w:t>
      </w:r>
      <w:r>
        <w:t xml:space="preserve">consider </w:t>
      </w:r>
      <w:proofErr w:type="spellStart"/>
      <w:r>
        <w:t>Pstatic</w:t>
      </w:r>
      <w:proofErr w:type="spellEnd"/>
      <w:r>
        <w:t xml:space="preserve"> can be the power of BS in micro sleep.</w:t>
      </w:r>
    </w:p>
    <w:p w14:paraId="1F958C2C" w14:textId="03F5366D" w:rsidR="00DA3A2D" w:rsidRDefault="00DA3A2D" w:rsidP="00771200">
      <w:pPr>
        <w:pStyle w:val="ListParagraph"/>
        <w:numPr>
          <w:ilvl w:val="0"/>
          <w:numId w:val="7"/>
        </w:numPr>
      </w:pPr>
      <w:r>
        <w:t xml:space="preserve">MediaTek consider the PA efficiency can be set as 0.5 from RAN1 evaluation perspective and LS to RAN4 for providing suggested power consumption scaling for PA-related transceiver processing enhancements. </w:t>
      </w:r>
    </w:p>
    <w:p w14:paraId="09BA7014" w14:textId="4C0C8289" w:rsidR="00B2396C" w:rsidRDefault="00B2396C" w:rsidP="00771200">
      <w:pPr>
        <w:pStyle w:val="ListParagraph"/>
        <w:numPr>
          <w:ilvl w:val="0"/>
          <w:numId w:val="7"/>
        </w:numPr>
      </w:pPr>
      <w:r>
        <w:t xml:space="preserve">Samsung consider </w:t>
      </w:r>
      <w:proofErr w:type="spellStart"/>
      <w:r>
        <w:t>Pstatic</w:t>
      </w:r>
      <w:proofErr w:type="spellEnd"/>
      <w:r>
        <w:t xml:space="preserve"> can be the power of BS in micro sleep, PA efficiency of 0.34 as a reasonable/practical </w:t>
      </w:r>
      <w:proofErr w:type="gramStart"/>
      <w:r>
        <w:t>value, and</w:t>
      </w:r>
      <w:proofErr w:type="gramEnd"/>
      <w:r>
        <w:t xml:space="preserve"> provides candidate values for scaling factors of each domain.</w:t>
      </w:r>
    </w:p>
    <w:p w14:paraId="4438C49A" w14:textId="2CE8E55D" w:rsidR="0004229B" w:rsidRDefault="0004229B" w:rsidP="00771200">
      <w:pPr>
        <w:pStyle w:val="ListParagraph"/>
        <w:numPr>
          <w:ilvl w:val="0"/>
          <w:numId w:val="7"/>
        </w:numPr>
      </w:pPr>
      <w:r>
        <w:t>Ericsson (2</w:t>
      </w:r>
      <w:r w:rsidRPr="0004229B">
        <w:rPr>
          <w:vertAlign w:val="superscript"/>
        </w:rPr>
        <w:t>nd</w:t>
      </w:r>
      <w:r>
        <w:t xml:space="preserve">) considers adjustment is needed </w:t>
      </w:r>
      <w:proofErr w:type="gramStart"/>
      <w:r>
        <w:t>in order to</w:t>
      </w:r>
      <w:proofErr w:type="gramEnd"/>
      <w:r>
        <w:t xml:space="preserve"> better reflect the antenna scaling </w:t>
      </w:r>
      <w:proofErr w:type="spellStart"/>
      <w:r>
        <w:t>w.r.t.</w:t>
      </w:r>
      <w:proofErr w:type="spellEnd"/>
      <w:r>
        <w:t xml:space="preserve"> network load for the interest of this study. In time domain, since symbol level is proposed the total energy consumption is the summation of powers </w:t>
      </w:r>
      <w:r w:rsidR="008652E1">
        <w:t xml:space="preserve">of symbols in a slot, </w:t>
      </w:r>
      <w:proofErr w:type="gramStart"/>
      <w:r w:rsidR="008652E1">
        <w:t>so as to</w:t>
      </w:r>
      <w:proofErr w:type="gramEnd"/>
      <w:r w:rsidR="008652E1">
        <w:t xml:space="preserve"> reflect the effects of different BW per symbol, etc.</w:t>
      </w:r>
    </w:p>
    <w:p w14:paraId="316EB949" w14:textId="77777777" w:rsidR="00D91246" w:rsidRDefault="00D91246">
      <w:pPr>
        <w:spacing w:after="0"/>
      </w:pPr>
    </w:p>
    <w:p w14:paraId="14D046B8" w14:textId="3D3803DC" w:rsidR="00436D70" w:rsidRDefault="00436D70">
      <w:pPr>
        <w:spacing w:after="0"/>
        <w:rPr>
          <w:b/>
        </w:rPr>
      </w:pPr>
      <w:r w:rsidRPr="00436D70">
        <w:rPr>
          <w:b/>
        </w:rPr>
        <w:t>Based on (revised) Alt 3</w:t>
      </w:r>
      <w:r>
        <w:rPr>
          <w:b/>
        </w:rPr>
        <w:t>,</w:t>
      </w:r>
    </w:p>
    <w:p w14:paraId="3D63BDE2" w14:textId="0ADB07E7" w:rsidR="00B354F9" w:rsidRDefault="00B354F9" w:rsidP="00771200">
      <w:pPr>
        <w:pStyle w:val="ListParagraph"/>
        <w:numPr>
          <w:ilvl w:val="0"/>
          <w:numId w:val="7"/>
        </w:numPr>
      </w:pPr>
      <w:r>
        <w:t>Vivo</w:t>
      </w:r>
      <w:r w:rsidR="00D256B3">
        <w:t>, NTT DOCOMO</w:t>
      </w:r>
      <w:r>
        <w:t xml:space="preserve"> consider it can be optionally reported.</w:t>
      </w:r>
    </w:p>
    <w:p w14:paraId="28F8E398" w14:textId="5E8DC3BA" w:rsidR="00436D70" w:rsidRDefault="00436D70" w:rsidP="00771200">
      <w:pPr>
        <w:pStyle w:val="ListParagraph"/>
        <w:numPr>
          <w:ilvl w:val="0"/>
          <w:numId w:val="7"/>
        </w:numPr>
      </w:pPr>
      <w:r w:rsidRPr="00436D70">
        <w:t xml:space="preserve">China Telecom </w:t>
      </w:r>
      <w:r>
        <w:t xml:space="preserve">consider that there </w:t>
      </w:r>
      <w:proofErr w:type="gramStart"/>
      <w:r>
        <w:t>is</w:t>
      </w:r>
      <w:proofErr w:type="gramEnd"/>
      <w:r>
        <w:t xml:space="preserve"> conflicts in the current Alt 3 formula and modification is needed to </w:t>
      </w:r>
      <w:r w:rsidRPr="00436D70">
        <w:t>satisfy the constraint P3&lt;0.03*P4</w:t>
      </w:r>
      <w:r w:rsidR="00B354F9">
        <w:t>.</w:t>
      </w:r>
    </w:p>
    <w:p w14:paraId="636DA50B" w14:textId="61D11368" w:rsidR="008471BF" w:rsidRDefault="008471BF" w:rsidP="00771200">
      <w:pPr>
        <w:pStyle w:val="ListParagraph"/>
        <w:numPr>
          <w:ilvl w:val="0"/>
          <w:numId w:val="7"/>
        </w:numPr>
      </w:pPr>
      <w:r>
        <w:t>OPPO supports this approach and consider the power of static part equals P3.</w:t>
      </w:r>
    </w:p>
    <w:p w14:paraId="56890447" w14:textId="71C96DD6" w:rsidR="009F457D" w:rsidRDefault="009F457D" w:rsidP="00771200">
      <w:pPr>
        <w:pStyle w:val="ListParagraph"/>
        <w:numPr>
          <w:ilvl w:val="0"/>
          <w:numId w:val="7"/>
        </w:numPr>
      </w:pPr>
      <w:r>
        <w:t>LGE</w:t>
      </w:r>
      <w:r w:rsidR="00E333A5">
        <w:t xml:space="preserve"> and Rakuten</w:t>
      </w:r>
      <w:r>
        <w:t xml:space="preserve"> consider this approach is easier</w:t>
      </w:r>
      <w:r w:rsidR="00E333A5">
        <w:t>/simpler</w:t>
      </w:r>
      <w:r>
        <w:t xml:space="preserve"> </w:t>
      </w:r>
      <w:r w:rsidR="00E333A5">
        <w:t xml:space="preserve">and accurate enough </w:t>
      </w:r>
      <w:r>
        <w:t xml:space="preserve">from </w:t>
      </w:r>
      <w:r w:rsidR="00E333A5">
        <w:t>discussion</w:t>
      </w:r>
      <w:r>
        <w:t xml:space="preserve"> </w:t>
      </w:r>
      <w:r w:rsidR="00E333A5">
        <w:t>point of view compared to Alt 1.</w:t>
      </w:r>
    </w:p>
    <w:p w14:paraId="7C93A83C" w14:textId="37EF4DBA" w:rsidR="002B3D68" w:rsidRDefault="002B3D68" w:rsidP="00771200">
      <w:pPr>
        <w:pStyle w:val="ListParagraph"/>
        <w:numPr>
          <w:ilvl w:val="0"/>
          <w:numId w:val="7"/>
        </w:numPr>
      </w:pPr>
      <w:r>
        <w:t xml:space="preserve">Qualcomm consider this is applied in DL, and the static power is </w:t>
      </w:r>
      <w:proofErr w:type="gramStart"/>
      <w:r>
        <w:t>P3</w:t>
      </w:r>
      <w:proofErr w:type="gramEnd"/>
      <w:r>
        <w:t xml:space="preserve"> and the total power is P4. With that the dynamic part power (P4-P3) is further scaled jointly (or separately when scaling factor for some domain=1). </w:t>
      </w:r>
      <w:r>
        <w:rPr>
          <w:rFonts w:hint="eastAsia"/>
          <w:lang w:eastAsia="zh-CN"/>
        </w:rPr>
        <w:t>A</w:t>
      </w:r>
      <w:r w:rsidRPr="002B3D68">
        <w:rPr>
          <w:rFonts w:hint="eastAsia"/>
        </w:rPr>
        <w:t xml:space="preserve"> ratio between a reference PA efficiency and actual PA efficiency</w:t>
      </w:r>
      <w:r>
        <w:t xml:space="preserve"> is defined and used. </w:t>
      </w:r>
    </w:p>
    <w:p w14:paraId="5DCC6B4A" w14:textId="6AE1E55C" w:rsidR="000203EA" w:rsidRPr="00436D70" w:rsidRDefault="000203EA" w:rsidP="000203EA"/>
    <w:p w14:paraId="5F682E17" w14:textId="1635B338" w:rsidR="00436D70" w:rsidRDefault="00C662A5">
      <w:pPr>
        <w:spacing w:after="0"/>
        <w:rPr>
          <w:rFonts w:eastAsiaTheme="minorEastAsia"/>
          <w:b/>
        </w:rPr>
      </w:pPr>
      <w:r>
        <w:rPr>
          <w:b/>
        </w:rPr>
        <w:t xml:space="preserve">Other Alternatives, </w:t>
      </w:r>
      <w:proofErr w:type="gramStart"/>
      <w:r>
        <w:rPr>
          <w:b/>
        </w:rPr>
        <w:t>e.g.</w:t>
      </w:r>
      <w:proofErr w:type="gramEnd"/>
      <w:r>
        <w:rPr>
          <w:b/>
        </w:rPr>
        <w:t xml:space="preserve"> Alt 2 where </w:t>
      </w:r>
      <w:r>
        <w:rPr>
          <w:rFonts w:eastAsiaTheme="minorEastAsia"/>
          <w:b/>
        </w:rPr>
        <w:t xml:space="preserve">power </w:t>
      </w:r>
      <w:r w:rsidRPr="00E41D3F">
        <w:rPr>
          <w:rFonts w:eastAsiaTheme="minorEastAsia"/>
          <w:b/>
        </w:rPr>
        <w:t>scaling in</w:t>
      </w:r>
      <w:r w:rsidRPr="00E41D3F">
        <w:rPr>
          <w:rFonts w:eastAsiaTheme="minorEastAsia" w:hint="eastAsia"/>
          <w:b/>
        </w:rPr>
        <w:t xml:space="preserve"> </w:t>
      </w:r>
      <w:r>
        <w:rPr>
          <w:rFonts w:eastAsiaTheme="minorEastAsia"/>
          <w:b/>
        </w:rPr>
        <w:t xml:space="preserve">time, frequency, spatial, and power domain </w:t>
      </w:r>
      <w:r w:rsidRPr="00E41D3F">
        <w:rPr>
          <w:rFonts w:eastAsiaTheme="minorEastAsia"/>
          <w:b/>
        </w:rPr>
        <w:t>are</w:t>
      </w:r>
      <w:r>
        <w:rPr>
          <w:rFonts w:eastAsiaTheme="minorEastAsia"/>
          <w:b/>
        </w:rPr>
        <w:t xml:space="preserve"> defined </w:t>
      </w:r>
      <w:r w:rsidRPr="00E41D3F">
        <w:rPr>
          <w:rFonts w:eastAsiaTheme="minorEastAsia"/>
          <w:b/>
        </w:rPr>
        <w:t>based on the framework of the power model defined for UE power consumption in TR38.840</w:t>
      </w:r>
    </w:p>
    <w:p w14:paraId="25292C75" w14:textId="4EB84650" w:rsidR="00C662A5" w:rsidRPr="00C662A5" w:rsidRDefault="00C662A5" w:rsidP="00771200">
      <w:pPr>
        <w:pStyle w:val="ListParagraph"/>
        <w:numPr>
          <w:ilvl w:val="0"/>
          <w:numId w:val="7"/>
        </w:numPr>
      </w:pPr>
      <w:r>
        <w:t xml:space="preserve">Supported by </w:t>
      </w:r>
      <w:r w:rsidRPr="00C662A5">
        <w:t>CATT</w:t>
      </w:r>
      <w:r>
        <w:t>(1</w:t>
      </w:r>
      <w:r w:rsidRPr="00C662A5">
        <w:rPr>
          <w:vertAlign w:val="superscript"/>
        </w:rPr>
        <w:t>st</w:t>
      </w:r>
      <w:r>
        <w:t>)</w:t>
      </w:r>
      <w:r w:rsidR="0004229B">
        <w:t>, Ericsson(1</w:t>
      </w:r>
      <w:r w:rsidR="0004229B" w:rsidRPr="0004229B">
        <w:rPr>
          <w:vertAlign w:val="superscript"/>
        </w:rPr>
        <w:t>st</w:t>
      </w:r>
      <w:r w:rsidR="0004229B">
        <w:t>)</w:t>
      </w:r>
      <w:r w:rsidR="002B3D68">
        <w:t>, Qualcomm (for UL)</w:t>
      </w:r>
    </w:p>
    <w:p w14:paraId="1535D032" w14:textId="77777777" w:rsidR="00436D70" w:rsidRDefault="00436D70">
      <w:pPr>
        <w:spacing w:after="0"/>
      </w:pPr>
    </w:p>
    <w:p w14:paraId="7F736255" w14:textId="0BA08C98" w:rsidR="005E49EE" w:rsidRDefault="00EC7C17">
      <w:pPr>
        <w:spacing w:after="0"/>
      </w:pPr>
      <w:r>
        <w:t xml:space="preserve">The following summarizes the </w:t>
      </w:r>
      <w:r w:rsidR="00C731A1">
        <w:t xml:space="preserve">scaling approaches and </w:t>
      </w:r>
      <w:r>
        <w:t xml:space="preserve">relative power values submitted from contributions. </w:t>
      </w:r>
    </w:p>
    <w:tbl>
      <w:tblPr>
        <w:tblStyle w:val="TableGrid"/>
        <w:tblW w:w="0" w:type="auto"/>
        <w:tblLook w:val="04A0" w:firstRow="1" w:lastRow="0" w:firstColumn="1" w:lastColumn="0" w:noHBand="0" w:noVBand="1"/>
      </w:tblPr>
      <w:tblGrid>
        <w:gridCol w:w="1661"/>
        <w:gridCol w:w="7970"/>
      </w:tblGrid>
      <w:tr w:rsidR="00EE3127" w:rsidRPr="00EE3127" w14:paraId="0D82CD9D" w14:textId="77777777" w:rsidTr="00EE3127">
        <w:tc>
          <w:tcPr>
            <w:tcW w:w="1661" w:type="dxa"/>
            <w:shd w:val="clear" w:color="auto" w:fill="D9D9D9" w:themeFill="background1" w:themeFillShade="D9"/>
          </w:tcPr>
          <w:p w14:paraId="23AEBADC" w14:textId="0E8C7B94" w:rsidR="00EE3127" w:rsidRPr="00EE3127" w:rsidRDefault="00EE3127" w:rsidP="00EE3127">
            <w:pPr>
              <w:jc w:val="center"/>
              <w:rPr>
                <w:b/>
              </w:rPr>
            </w:pPr>
            <w:r w:rsidRPr="00736574">
              <w:rPr>
                <w:b/>
              </w:rPr>
              <w:t>Company</w:t>
            </w:r>
          </w:p>
        </w:tc>
        <w:tc>
          <w:tcPr>
            <w:tcW w:w="7970" w:type="dxa"/>
            <w:shd w:val="clear" w:color="auto" w:fill="D9D9D9" w:themeFill="background1" w:themeFillShade="D9"/>
          </w:tcPr>
          <w:p w14:paraId="01434A37" w14:textId="0BB0D2CB" w:rsidR="00EE3127" w:rsidRPr="00EE3127" w:rsidRDefault="00EE3127" w:rsidP="00EE3127">
            <w:pPr>
              <w:jc w:val="center"/>
              <w:rPr>
                <w:b/>
              </w:rPr>
            </w:pPr>
            <w:r w:rsidRPr="00736574">
              <w:rPr>
                <w:b/>
              </w:rPr>
              <w:t>Proposals</w:t>
            </w:r>
          </w:p>
        </w:tc>
      </w:tr>
      <w:tr w:rsidR="005E49EE" w:rsidRPr="00EE3127" w14:paraId="3C28465E" w14:textId="77777777" w:rsidTr="00A2751E">
        <w:trPr>
          <w:trHeight w:val="2330"/>
        </w:trPr>
        <w:tc>
          <w:tcPr>
            <w:tcW w:w="1661" w:type="dxa"/>
          </w:tcPr>
          <w:p w14:paraId="0D8901C4" w14:textId="0EFB30DF" w:rsidR="005E49EE" w:rsidRPr="0004229B" w:rsidRDefault="005E49EE" w:rsidP="005E49EE">
            <w:r w:rsidRPr="0004229B">
              <w:lastRenderedPageBreak/>
              <w:t>Huawei/</w:t>
            </w:r>
            <w:proofErr w:type="spellStart"/>
            <w:r w:rsidRPr="0004229B">
              <w:t>HiSilicon</w:t>
            </w:r>
            <w:proofErr w:type="spellEnd"/>
          </w:p>
        </w:tc>
        <w:tc>
          <w:tcPr>
            <w:tcW w:w="7970" w:type="dxa"/>
          </w:tcPr>
          <w:p w14:paraId="558E9BE6" w14:textId="7102E69D" w:rsidR="005E49EE" w:rsidRPr="0004229B" w:rsidRDefault="005E49EE" w:rsidP="005E49EE">
            <w:pPr>
              <w:rPr>
                <w:bCs/>
                <w:i/>
                <w:lang w:val="en-GB"/>
              </w:rPr>
            </w:pPr>
            <w:r w:rsidRPr="0004229B">
              <w:rPr>
                <w:i/>
                <w:u w:val="single"/>
              </w:rPr>
              <w:t>Proposal 5:</w:t>
            </w:r>
            <w:r w:rsidRPr="0004229B">
              <w:rPr>
                <w:i/>
              </w:rPr>
              <w:t xml:space="preserve"> </w:t>
            </w:r>
            <w:bookmarkStart w:id="8" w:name="_Hlk115036952"/>
            <w:r w:rsidRPr="0004229B">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sidRPr="0004229B">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sidRPr="0004229B">
              <w:rPr>
                <w:rFonts w:hint="eastAsia"/>
                <w:bCs/>
                <w:i/>
                <w:lang w:val="en-GB"/>
              </w:rPr>
              <w:t xml:space="preserve"> </w:t>
            </w:r>
            <w:r w:rsidRPr="0004229B">
              <w:rPr>
                <w:bCs/>
                <w:i/>
                <w:lang w:val="en-GB"/>
              </w:rPr>
              <w:t xml:space="preserve">are recommended to set as 7.3 and 9.6 respectively, while </w:t>
            </w:r>
            <w:r w:rsidRPr="0004229B">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sidRPr="0004229B">
              <w:rPr>
                <w:i/>
                <w:lang w:val="en-GB"/>
              </w:rPr>
              <w:t xml:space="preserve"> or a fixed value</w:t>
            </w:r>
            <w:r w:rsidRPr="0004229B">
              <w:rPr>
                <w:bCs/>
                <w:i/>
                <w:lang w:val="en-GB"/>
              </w:rPr>
              <w:t>.</w:t>
            </w:r>
            <w:bookmarkEnd w:id="8"/>
          </w:p>
          <w:p w14:paraId="5AFFABEE" w14:textId="3C064063" w:rsidR="005E49EE" w:rsidRPr="0004229B" w:rsidRDefault="005E49EE" w:rsidP="005E49EE">
            <w:pPr>
              <w:rPr>
                <w:bCs/>
                <w:i/>
                <w:lang w:val="en-GB"/>
              </w:rPr>
            </w:pPr>
            <w:bookmarkStart w:id="9" w:name="OLE_LINK17"/>
            <w:bookmarkStart w:id="10" w:name="OLE_LINK18"/>
            <w:r w:rsidRPr="0004229B">
              <w:rPr>
                <w:i/>
                <w:u w:val="single"/>
              </w:rPr>
              <w:t>Proposal 6:</w:t>
            </w:r>
            <w:r w:rsidRPr="0004229B">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sidRPr="0004229B">
              <w:rPr>
                <w:rFonts w:hint="eastAsia"/>
                <w:bCs/>
                <w:i/>
                <w:lang w:val="en-GB"/>
              </w:rPr>
              <w:t>,</w:t>
            </w:r>
            <w:r w:rsidRPr="0004229B">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sidRPr="0004229B">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sidRPr="0004229B">
              <w:rPr>
                <w:rFonts w:hint="eastAsia"/>
                <w:bCs/>
                <w:i/>
                <w:lang w:val="en-GB"/>
              </w:rPr>
              <w:t xml:space="preserve"> </w:t>
            </w:r>
            <w:r w:rsidRPr="0004229B">
              <w:rPr>
                <w:bCs/>
                <w:i/>
                <w:lang w:val="en-GB"/>
              </w:rPr>
              <w:t>is recommended as 1.</w:t>
            </w:r>
          </w:p>
          <w:bookmarkEnd w:id="9"/>
          <w:bookmarkEnd w:id="10"/>
          <w:p w14:paraId="1D73C073" w14:textId="0320988F" w:rsidR="005E49EE" w:rsidRPr="0004229B" w:rsidRDefault="005E49EE" w:rsidP="005E49EE">
            <w:pPr>
              <w:rPr>
                <w:i/>
              </w:rPr>
            </w:pPr>
            <w:r w:rsidRPr="0004229B">
              <w:rPr>
                <w:i/>
                <w:u w:val="single"/>
              </w:rPr>
              <w:t>Proposal 7:</w:t>
            </w:r>
            <w:r w:rsidRPr="0004229B">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sidRPr="0004229B">
              <w:rPr>
                <w:bCs/>
                <w:lang w:val="en-GB"/>
              </w:rPr>
              <w:t xml:space="preserve"> </w:t>
            </w:r>
            <w:r w:rsidRPr="0004229B">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sidRPr="0004229B">
              <w:rPr>
                <w:i/>
              </w:rPr>
              <w:t xml:space="preserve"> is the respective relative power value of BS micro-sleep. Other parameters are recommended as below:</w:t>
            </w:r>
          </w:p>
          <w:p w14:paraId="7CAAC055" w14:textId="793367BC" w:rsidR="005E49EE" w:rsidRPr="0004229B" w:rsidRDefault="005E49EE" w:rsidP="00771200">
            <w:pPr>
              <w:pStyle w:val="ListParagraph"/>
              <w:numPr>
                <w:ilvl w:val="0"/>
                <w:numId w:val="42"/>
              </w:numPr>
              <w:overflowPunct/>
              <w:autoSpaceDE/>
              <w:autoSpaceDN/>
              <w:adjustRightInd/>
              <w:spacing w:after="0" w:line="240" w:lineRule="auto"/>
              <w:contextualSpacing w:val="0"/>
              <w:textAlignment w:val="auto"/>
              <w:rPr>
                <w:bCs/>
                <w:i/>
              </w:rPr>
            </w:pPr>
            <w:r w:rsidRPr="0004229B">
              <w:rPr>
                <w:i/>
              </w:rPr>
              <w:t>For Set 2,</w:t>
            </w:r>
            <w:r w:rsidRPr="0004229B">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sidRPr="0004229B">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sidRPr="0004229B">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3DA184CD" w14:textId="06508856" w:rsidR="005E49EE" w:rsidRPr="0004229B" w:rsidRDefault="005E49EE" w:rsidP="00771200">
            <w:pPr>
              <w:pStyle w:val="ListParagraph"/>
              <w:numPr>
                <w:ilvl w:val="0"/>
                <w:numId w:val="42"/>
              </w:numPr>
              <w:overflowPunct/>
              <w:autoSpaceDE/>
              <w:autoSpaceDN/>
              <w:adjustRightInd/>
              <w:spacing w:after="0" w:line="240" w:lineRule="auto"/>
              <w:contextualSpacing w:val="0"/>
              <w:textAlignment w:val="auto"/>
              <w:rPr>
                <w:bCs/>
                <w:i/>
              </w:rPr>
            </w:pPr>
            <w:r w:rsidRPr="0004229B">
              <w:rPr>
                <w:i/>
              </w:rPr>
              <w:t>For Set 3,</w:t>
            </w:r>
            <w:r w:rsidRPr="0004229B">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sidRPr="0004229B">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sidRPr="0004229B">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78707320" w14:textId="5480C3D6" w:rsidR="005E49EE" w:rsidRPr="0004229B" w:rsidRDefault="0004229B" w:rsidP="00771200">
            <w:pPr>
              <w:pStyle w:val="ListParagraph"/>
              <w:numPr>
                <w:ilvl w:val="0"/>
                <w:numId w:val="42"/>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sidR="005E49EE" w:rsidRPr="0004229B">
              <w:rPr>
                <w:bCs/>
                <w:i/>
              </w:rPr>
              <w:t xml:space="preserve"> </w:t>
            </w:r>
            <w:r w:rsidR="005E49EE" w:rsidRPr="0004229B">
              <w:rPr>
                <w:i/>
              </w:rPr>
              <w:t>can be either non-linearly modelled or a fixed value, for simplicity.</w:t>
            </w:r>
          </w:p>
          <w:p w14:paraId="5C156749" w14:textId="77777777" w:rsidR="005E49EE" w:rsidRPr="0004229B" w:rsidRDefault="005E49EE" w:rsidP="005E49EE"/>
        </w:tc>
      </w:tr>
      <w:tr w:rsidR="005E49EE" w:rsidRPr="00EE3127" w14:paraId="01F8FA5F" w14:textId="77777777" w:rsidTr="005E49EE">
        <w:tc>
          <w:tcPr>
            <w:tcW w:w="1661" w:type="dxa"/>
          </w:tcPr>
          <w:p w14:paraId="70205EBC" w14:textId="77777777" w:rsidR="005E49EE" w:rsidRPr="0004229B" w:rsidRDefault="005E49EE" w:rsidP="005E49EE">
            <w:r w:rsidRPr="0004229B">
              <w:t>Nokia/NSB</w:t>
            </w:r>
          </w:p>
        </w:tc>
        <w:bookmarkStart w:id="11" w:name="_Ref113952670"/>
        <w:tc>
          <w:tcPr>
            <w:tcW w:w="7970" w:type="dxa"/>
          </w:tcPr>
          <w:p w14:paraId="52BEB78B" w14:textId="4EC7645E" w:rsidR="005E49EE" w:rsidRPr="0004229B" w:rsidRDefault="00016F5F" w:rsidP="005E49EE">
            <w:pPr>
              <w:pStyle w:val="Caption"/>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0333952C" w14:textId="77777777" w:rsidR="005E49EE" w:rsidRPr="0004229B" w:rsidRDefault="005E49EE" w:rsidP="005E49EE">
            <w:pPr>
              <w:autoSpaceDE/>
              <w:autoSpaceDN/>
              <w:adjustRightInd/>
              <w:spacing w:after="60" w:line="276" w:lineRule="auto"/>
              <w:contextualSpacing/>
              <w:rPr>
                <w:bCs/>
                <w:sz w:val="22"/>
                <w:szCs w:val="22"/>
              </w:rPr>
            </w:pPr>
            <w:r w:rsidRPr="0004229B">
              <w:rPr>
                <w:bCs/>
                <w:sz w:val="22"/>
                <w:szCs w:val="22"/>
              </w:rPr>
              <w:t>and assuming the following parameters:</w:t>
            </w:r>
          </w:p>
          <w:p w14:paraId="6CEE77C6" w14:textId="77777777" w:rsidR="005E49EE" w:rsidRPr="0004229B" w:rsidRDefault="005E49EE" w:rsidP="00771200">
            <w:pPr>
              <w:pStyle w:val="ListParagraph"/>
              <w:numPr>
                <w:ilvl w:val="0"/>
                <w:numId w:val="37"/>
              </w:numPr>
              <w:spacing w:line="240" w:lineRule="auto"/>
              <w:jc w:val="both"/>
              <w:rPr>
                <w:rFonts w:eastAsia="Times New Roman"/>
                <w:bCs/>
                <w:sz w:val="22"/>
                <w:szCs w:val="22"/>
                <w:lang w:val="en-US"/>
              </w:rPr>
            </w:pPr>
            <w:r w:rsidRPr="0004229B">
              <w:rPr>
                <w:bCs/>
                <w:sz w:val="22"/>
                <w:szCs w:val="22"/>
                <w:lang w:val="en-US"/>
              </w:rPr>
              <w:t xml:space="preserve">fixed feeder loss=0,8 dB </w:t>
            </w:r>
          </w:p>
          <w:p w14:paraId="1375C904" w14:textId="77777777" w:rsidR="005E49EE" w:rsidRPr="0004229B" w:rsidRDefault="005E49EE" w:rsidP="00771200">
            <w:pPr>
              <w:pStyle w:val="ListParagraph"/>
              <w:numPr>
                <w:ilvl w:val="0"/>
                <w:numId w:val="37"/>
              </w:numPr>
              <w:spacing w:line="240" w:lineRule="auto"/>
              <w:jc w:val="both"/>
              <w:rPr>
                <w:rFonts w:eastAsia="Times New Roman"/>
                <w:bCs/>
                <w:sz w:val="22"/>
                <w:szCs w:val="22"/>
                <w:lang w:val="en-US"/>
              </w:rPr>
            </w:pPr>
            <w:r w:rsidRPr="0004229B">
              <w:rPr>
                <w:bCs/>
                <w:sz w:val="22"/>
                <w:szCs w:val="22"/>
                <w:lang w:val="en-US"/>
              </w:rPr>
              <w:t>fixed PA efficiency factor =35%</w:t>
            </w:r>
          </w:p>
          <w:p w14:paraId="79943A91" w14:textId="77777777" w:rsidR="005E49EE" w:rsidRPr="0004229B" w:rsidRDefault="005E49EE" w:rsidP="005E49EE">
            <w:pPr>
              <w:pStyle w:val="Caption"/>
              <w:rPr>
                <w:b w:val="0"/>
              </w:rPr>
            </w:pPr>
          </w:p>
          <w:p w14:paraId="553D84AD" w14:textId="77777777" w:rsidR="005E49EE" w:rsidRPr="0004229B" w:rsidRDefault="005E49EE" w:rsidP="005E49EE">
            <w:pPr>
              <w:pStyle w:val="Caption"/>
              <w:rPr>
                <w:rFonts w:eastAsia="Times New Roman"/>
                <w:b w:val="0"/>
                <w:bCs w:val="0"/>
                <w:sz w:val="22"/>
                <w:szCs w:val="22"/>
              </w:rPr>
            </w:pPr>
            <w:r w:rsidRPr="0004229B">
              <w:rPr>
                <w:b w:val="0"/>
              </w:rPr>
              <w:t xml:space="preserve">Table </w:t>
            </w:r>
            <w:r w:rsidRPr="0004229B">
              <w:rPr>
                <w:b w:val="0"/>
              </w:rPr>
              <w:fldChar w:fldCharType="begin"/>
            </w:r>
            <w:r w:rsidRPr="0004229B">
              <w:rPr>
                <w:b w:val="0"/>
              </w:rPr>
              <w:instrText>SEQ Table \* ARABIC</w:instrText>
            </w:r>
            <w:r w:rsidRPr="0004229B">
              <w:rPr>
                <w:b w:val="0"/>
              </w:rPr>
              <w:fldChar w:fldCharType="separate"/>
            </w:r>
            <w:r w:rsidRPr="0004229B">
              <w:rPr>
                <w:b w:val="0"/>
                <w:noProof/>
              </w:rPr>
              <w:t>3</w:t>
            </w:r>
            <w:r w:rsidRPr="0004229B">
              <w:rPr>
                <w:b w:val="0"/>
              </w:rPr>
              <w:fldChar w:fldCharType="end"/>
            </w:r>
            <w:bookmarkEnd w:id="11"/>
            <w:r w:rsidRPr="0004229B">
              <w:rPr>
                <w:b w:val="0"/>
              </w:rPr>
              <w:t>: DL power scaling coefficients with Set 1 and Set 2 for Cat.2</w:t>
            </w:r>
          </w:p>
          <w:tbl>
            <w:tblPr>
              <w:tblStyle w:val="TableGrid"/>
              <w:tblW w:w="0" w:type="auto"/>
              <w:tblLook w:val="04A0" w:firstRow="1" w:lastRow="0" w:firstColumn="1" w:lastColumn="0" w:noHBand="0" w:noVBand="1"/>
            </w:tblPr>
            <w:tblGrid>
              <w:gridCol w:w="2695"/>
              <w:gridCol w:w="2529"/>
              <w:gridCol w:w="2520"/>
            </w:tblGrid>
            <w:tr w:rsidR="005E49EE" w:rsidRPr="0004229B" w14:paraId="129F4993" w14:textId="77777777" w:rsidTr="00092348">
              <w:tc>
                <w:tcPr>
                  <w:tcW w:w="3320" w:type="dxa"/>
                  <w:shd w:val="clear" w:color="auto" w:fill="F2F2F2" w:themeFill="background1" w:themeFillShade="F2"/>
                </w:tcPr>
                <w:p w14:paraId="3417C3C1" w14:textId="77777777" w:rsidR="005E49EE" w:rsidRPr="0004229B" w:rsidRDefault="005E49EE" w:rsidP="005E49EE">
                  <w:pPr>
                    <w:autoSpaceDE/>
                    <w:autoSpaceDN/>
                    <w:adjustRightInd/>
                    <w:spacing w:after="60"/>
                    <w:jc w:val="center"/>
                    <w:rPr>
                      <w:rFonts w:eastAsia="Times New Roman"/>
                      <w:sz w:val="22"/>
                      <w:szCs w:val="22"/>
                    </w:rPr>
                  </w:pPr>
                  <w:r w:rsidRPr="0004229B">
                    <w:rPr>
                      <w:rFonts w:eastAsia="Times New Roman"/>
                      <w:sz w:val="22"/>
                      <w:szCs w:val="22"/>
                    </w:rPr>
                    <w:t>Parameters</w:t>
                  </w:r>
                </w:p>
              </w:tc>
              <w:tc>
                <w:tcPr>
                  <w:tcW w:w="3321" w:type="dxa"/>
                  <w:shd w:val="clear" w:color="auto" w:fill="F2F2F2" w:themeFill="background1" w:themeFillShade="F2"/>
                </w:tcPr>
                <w:p w14:paraId="0EBD93F7" w14:textId="77777777" w:rsidR="005E49EE" w:rsidRPr="0004229B" w:rsidRDefault="005E49EE" w:rsidP="005E49EE">
                  <w:pPr>
                    <w:autoSpaceDE/>
                    <w:autoSpaceDN/>
                    <w:adjustRightInd/>
                    <w:spacing w:after="60"/>
                    <w:jc w:val="center"/>
                    <w:rPr>
                      <w:rFonts w:eastAsia="Times New Roman"/>
                      <w:sz w:val="22"/>
                      <w:szCs w:val="22"/>
                    </w:rPr>
                  </w:pPr>
                  <w:r w:rsidRPr="0004229B">
                    <w:rPr>
                      <w:rFonts w:eastAsia="Times New Roman"/>
                      <w:sz w:val="22"/>
                      <w:szCs w:val="22"/>
                    </w:rPr>
                    <w:t>Set 1 FR1</w:t>
                  </w:r>
                </w:p>
              </w:tc>
              <w:tc>
                <w:tcPr>
                  <w:tcW w:w="3321" w:type="dxa"/>
                  <w:shd w:val="clear" w:color="auto" w:fill="F2F2F2" w:themeFill="background1" w:themeFillShade="F2"/>
                </w:tcPr>
                <w:p w14:paraId="19E21DD6" w14:textId="77777777" w:rsidR="005E49EE" w:rsidRPr="0004229B" w:rsidRDefault="005E49EE" w:rsidP="005E49EE">
                  <w:pPr>
                    <w:autoSpaceDE/>
                    <w:autoSpaceDN/>
                    <w:adjustRightInd/>
                    <w:spacing w:after="60"/>
                    <w:jc w:val="center"/>
                    <w:rPr>
                      <w:rFonts w:eastAsia="Times New Roman"/>
                      <w:sz w:val="22"/>
                      <w:szCs w:val="22"/>
                    </w:rPr>
                  </w:pPr>
                  <w:r w:rsidRPr="0004229B">
                    <w:rPr>
                      <w:rFonts w:eastAsia="Times New Roman"/>
                      <w:sz w:val="22"/>
                      <w:szCs w:val="22"/>
                    </w:rPr>
                    <w:t>Set 2 FR1</w:t>
                  </w:r>
                </w:p>
              </w:tc>
            </w:tr>
            <w:tr w:rsidR="005E49EE" w:rsidRPr="0004229B" w14:paraId="74E78989" w14:textId="77777777" w:rsidTr="00092348">
              <w:tc>
                <w:tcPr>
                  <w:tcW w:w="3320" w:type="dxa"/>
                </w:tcPr>
                <w:p w14:paraId="03D6540A" w14:textId="3EC491F7" w:rsidR="005E49EE" w:rsidRPr="0004229B" w:rsidRDefault="00016F5F" w:rsidP="005E49EE">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5062A99F" w14:textId="68A0A41B" w:rsidR="005E49EE" w:rsidRPr="0004229B" w:rsidRDefault="0004229B" w:rsidP="005E49EE">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7412161F" w14:textId="1122C82F" w:rsidR="005E49EE" w:rsidRPr="0004229B" w:rsidRDefault="0004229B" w:rsidP="005E49EE">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5E49EE" w:rsidRPr="0004229B" w14:paraId="12C82825" w14:textId="77777777" w:rsidTr="00092348">
              <w:tc>
                <w:tcPr>
                  <w:tcW w:w="3320" w:type="dxa"/>
                </w:tcPr>
                <w:p w14:paraId="71944AB9" w14:textId="6F3BA6F0" w:rsidR="005E49EE" w:rsidRPr="0004229B" w:rsidRDefault="00016F5F" w:rsidP="005E49EE">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61038215" w14:textId="7971B5C2" w:rsidR="005E49EE" w:rsidRPr="0004229B" w:rsidRDefault="0004229B" w:rsidP="005E49EE">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5EA2489A" w14:textId="54E480B5" w:rsidR="005E49EE" w:rsidRPr="0004229B" w:rsidRDefault="0004229B" w:rsidP="005E49EE">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5E49EE" w:rsidRPr="0004229B" w14:paraId="44001433" w14:textId="77777777" w:rsidTr="00092348">
              <w:tc>
                <w:tcPr>
                  <w:tcW w:w="3320" w:type="dxa"/>
                </w:tcPr>
                <w:p w14:paraId="23B8D202" w14:textId="6A079DA6" w:rsidR="005E49EE" w:rsidRPr="0004229B" w:rsidRDefault="00016F5F" w:rsidP="005E49EE">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045D63E8" w14:textId="0C5AC8DD" w:rsidR="005E49EE" w:rsidRPr="0004229B" w:rsidRDefault="0004229B" w:rsidP="005E49EE">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0DCE7235" w14:textId="0A892E38" w:rsidR="005E49EE" w:rsidRPr="0004229B" w:rsidRDefault="0004229B" w:rsidP="005E49EE">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76FC1A8E" w14:textId="77777777" w:rsidR="005E49EE" w:rsidRPr="0004229B" w:rsidRDefault="005E49EE" w:rsidP="005E49EE"/>
          <w:p w14:paraId="0B12A45A" w14:textId="1CDC953C" w:rsidR="005E49EE" w:rsidRPr="0004229B" w:rsidRDefault="00016F5F" w:rsidP="005E49EE">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4093C21B" w14:textId="77777777" w:rsidR="005E49EE" w:rsidRPr="0004229B" w:rsidRDefault="005E49EE" w:rsidP="005E49EE">
            <w:pPr>
              <w:pStyle w:val="Caption"/>
              <w:rPr>
                <w:rFonts w:eastAsia="Times New Roman"/>
                <w:b w:val="0"/>
                <w:bCs w:val="0"/>
                <w:sz w:val="22"/>
                <w:szCs w:val="22"/>
              </w:rPr>
            </w:pPr>
            <w:bookmarkStart w:id="12" w:name="_Ref115255651"/>
            <w:r w:rsidRPr="0004229B">
              <w:rPr>
                <w:b w:val="0"/>
              </w:rPr>
              <w:t xml:space="preserve">Table </w:t>
            </w:r>
            <w:r w:rsidRPr="0004229B">
              <w:rPr>
                <w:b w:val="0"/>
              </w:rPr>
              <w:fldChar w:fldCharType="begin"/>
            </w:r>
            <w:r w:rsidRPr="0004229B">
              <w:rPr>
                <w:b w:val="0"/>
              </w:rPr>
              <w:instrText>SEQ Table \* ARABIC</w:instrText>
            </w:r>
            <w:r w:rsidRPr="0004229B">
              <w:rPr>
                <w:b w:val="0"/>
              </w:rPr>
              <w:fldChar w:fldCharType="separate"/>
            </w:r>
            <w:r w:rsidRPr="0004229B">
              <w:rPr>
                <w:b w:val="0"/>
                <w:noProof/>
              </w:rPr>
              <w:t>4</w:t>
            </w:r>
            <w:r w:rsidRPr="0004229B">
              <w:rPr>
                <w:b w:val="0"/>
              </w:rPr>
              <w:fldChar w:fldCharType="end"/>
            </w:r>
            <w:bookmarkEnd w:id="12"/>
            <w:r w:rsidRPr="0004229B">
              <w:rPr>
                <w:b w:val="0"/>
              </w:rPr>
              <w:t>: UL power scaling coefficients with Set 1 and Set 2</w:t>
            </w:r>
          </w:p>
          <w:tbl>
            <w:tblPr>
              <w:tblStyle w:val="TableGrid"/>
              <w:tblW w:w="0" w:type="auto"/>
              <w:tblLook w:val="04A0" w:firstRow="1" w:lastRow="0" w:firstColumn="1" w:lastColumn="0" w:noHBand="0" w:noVBand="1"/>
            </w:tblPr>
            <w:tblGrid>
              <w:gridCol w:w="2698"/>
              <w:gridCol w:w="2523"/>
              <w:gridCol w:w="2523"/>
            </w:tblGrid>
            <w:tr w:rsidR="005E49EE" w:rsidRPr="0004229B" w14:paraId="3D4B04CB" w14:textId="77777777" w:rsidTr="00092348">
              <w:tc>
                <w:tcPr>
                  <w:tcW w:w="3320" w:type="dxa"/>
                  <w:shd w:val="clear" w:color="auto" w:fill="F2F2F2" w:themeFill="background1" w:themeFillShade="F2"/>
                </w:tcPr>
                <w:p w14:paraId="7F8A5DD9" w14:textId="77777777" w:rsidR="005E49EE" w:rsidRPr="0004229B" w:rsidRDefault="005E49EE" w:rsidP="005E49EE">
                  <w:pPr>
                    <w:autoSpaceDE/>
                    <w:autoSpaceDN/>
                    <w:adjustRightInd/>
                    <w:spacing w:after="60"/>
                    <w:jc w:val="center"/>
                    <w:rPr>
                      <w:rFonts w:eastAsia="Times New Roman"/>
                      <w:sz w:val="22"/>
                      <w:szCs w:val="22"/>
                    </w:rPr>
                  </w:pPr>
                  <w:r w:rsidRPr="0004229B">
                    <w:rPr>
                      <w:rFonts w:eastAsia="Times New Roman"/>
                      <w:sz w:val="22"/>
                      <w:szCs w:val="22"/>
                    </w:rPr>
                    <w:t>Parameters</w:t>
                  </w:r>
                </w:p>
              </w:tc>
              <w:tc>
                <w:tcPr>
                  <w:tcW w:w="3321" w:type="dxa"/>
                  <w:shd w:val="clear" w:color="auto" w:fill="F2F2F2" w:themeFill="background1" w:themeFillShade="F2"/>
                </w:tcPr>
                <w:p w14:paraId="7A3F3814" w14:textId="77777777" w:rsidR="005E49EE" w:rsidRPr="0004229B" w:rsidRDefault="005E49EE" w:rsidP="005E49EE">
                  <w:pPr>
                    <w:autoSpaceDE/>
                    <w:autoSpaceDN/>
                    <w:adjustRightInd/>
                    <w:spacing w:after="60"/>
                    <w:jc w:val="center"/>
                    <w:rPr>
                      <w:rFonts w:eastAsia="Times New Roman"/>
                      <w:sz w:val="22"/>
                      <w:szCs w:val="22"/>
                    </w:rPr>
                  </w:pPr>
                  <w:r w:rsidRPr="0004229B">
                    <w:rPr>
                      <w:rFonts w:eastAsia="Times New Roman"/>
                      <w:sz w:val="22"/>
                      <w:szCs w:val="22"/>
                    </w:rPr>
                    <w:t>Set 1 FR1</w:t>
                  </w:r>
                </w:p>
              </w:tc>
              <w:tc>
                <w:tcPr>
                  <w:tcW w:w="3321" w:type="dxa"/>
                  <w:shd w:val="clear" w:color="auto" w:fill="F2F2F2" w:themeFill="background1" w:themeFillShade="F2"/>
                </w:tcPr>
                <w:p w14:paraId="665746FB" w14:textId="77777777" w:rsidR="005E49EE" w:rsidRPr="0004229B" w:rsidRDefault="005E49EE" w:rsidP="005E49EE">
                  <w:pPr>
                    <w:autoSpaceDE/>
                    <w:autoSpaceDN/>
                    <w:adjustRightInd/>
                    <w:spacing w:after="60"/>
                    <w:jc w:val="center"/>
                    <w:rPr>
                      <w:rFonts w:eastAsia="Times New Roman"/>
                      <w:sz w:val="22"/>
                      <w:szCs w:val="22"/>
                    </w:rPr>
                  </w:pPr>
                  <w:r w:rsidRPr="0004229B">
                    <w:rPr>
                      <w:rFonts w:eastAsia="Times New Roman"/>
                      <w:sz w:val="22"/>
                      <w:szCs w:val="22"/>
                    </w:rPr>
                    <w:t>Set 2 FR1</w:t>
                  </w:r>
                </w:p>
              </w:tc>
            </w:tr>
            <w:tr w:rsidR="005E49EE" w:rsidRPr="0004229B" w14:paraId="7AC37E0D" w14:textId="77777777" w:rsidTr="00092348">
              <w:tc>
                <w:tcPr>
                  <w:tcW w:w="3320" w:type="dxa"/>
                </w:tcPr>
                <w:p w14:paraId="0203B205" w14:textId="1932B26B" w:rsidR="005E49EE" w:rsidRPr="0004229B" w:rsidRDefault="00016F5F" w:rsidP="005E49EE">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62D12E39" w14:textId="0BB2D9E4" w:rsidR="005E49EE" w:rsidRPr="0004229B" w:rsidRDefault="0004229B" w:rsidP="005E49EE">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0DE73AB2" w14:textId="07805117" w:rsidR="005E49EE" w:rsidRPr="0004229B" w:rsidRDefault="0004229B" w:rsidP="005E49EE">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5E49EE" w:rsidRPr="0004229B" w14:paraId="3F7D27A6" w14:textId="77777777" w:rsidTr="00092348">
              <w:tc>
                <w:tcPr>
                  <w:tcW w:w="3320" w:type="dxa"/>
                </w:tcPr>
                <w:p w14:paraId="38C7AC30" w14:textId="2943384F" w:rsidR="005E49EE" w:rsidRPr="0004229B" w:rsidRDefault="00016F5F" w:rsidP="005E49EE">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5F2583D4" w14:textId="40287AC0" w:rsidR="005E49EE" w:rsidRPr="0004229B" w:rsidRDefault="0004229B" w:rsidP="005E49EE">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3D3F466A" w14:textId="6E74E919" w:rsidR="005E49EE" w:rsidRPr="0004229B" w:rsidRDefault="0004229B" w:rsidP="005E49EE">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7450E5F7" w14:textId="77777777" w:rsidR="005E49EE" w:rsidRPr="0004229B" w:rsidRDefault="005E49EE" w:rsidP="005E49EE"/>
          <w:p w14:paraId="5E93389A" w14:textId="7D1194B8" w:rsidR="005E49EE" w:rsidRPr="0004229B" w:rsidRDefault="005E49EE" w:rsidP="005E49EE">
            <w:r w:rsidRPr="0004229B">
              <w:t>In time domain,</w:t>
            </w:r>
          </w:p>
          <w:p w14:paraId="4B56E5C6" w14:textId="0A9AEB72" w:rsidR="005E49EE" w:rsidRPr="0004229B" w:rsidRDefault="0004229B" w:rsidP="005E49EE">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sidR="005E49EE" w:rsidRPr="0004229B">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7A0F0B8A" w14:textId="77777777" w:rsidR="005E49EE" w:rsidRPr="0004229B" w:rsidRDefault="005E49EE" w:rsidP="005E49EE"/>
          <w:p w14:paraId="5FB9CA06" w14:textId="379E1253" w:rsidR="005E49EE" w:rsidRPr="0004229B" w:rsidRDefault="005E49EE" w:rsidP="005E49EE">
            <w:r w:rsidRPr="0004229B">
              <w:t>For CA,</w:t>
            </w:r>
          </w:p>
          <w:p w14:paraId="3002E4C4" w14:textId="487F15DB" w:rsidR="005E49EE" w:rsidRPr="0004229B" w:rsidRDefault="00016F5F" w:rsidP="005E49EE">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5E49EE" w:rsidRPr="0004229B">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5E49EE" w:rsidRPr="0004229B">
              <w:rPr>
                <w:rFonts w:eastAsia="Times New Roman"/>
                <w:sz w:val="22"/>
                <w:szCs w:val="22"/>
              </w:rPr>
              <w:t xml:space="preserve"> &gt;1</w:t>
            </w:r>
          </w:p>
          <w:p w14:paraId="60A400BE" w14:textId="77777777" w:rsidR="005E49EE" w:rsidRPr="0004229B" w:rsidRDefault="005E49EE" w:rsidP="005E49EE"/>
          <w:p w14:paraId="315D544E" w14:textId="324D6927" w:rsidR="005E49EE" w:rsidRPr="0004229B" w:rsidRDefault="005E49EE" w:rsidP="005E49EE">
            <w:r w:rsidRPr="0004229B">
              <w:t>For multi-TRP,</w:t>
            </w:r>
          </w:p>
          <w:p w14:paraId="6FEA1372" w14:textId="727432F9" w:rsidR="005E49EE" w:rsidRPr="0019262F" w:rsidRDefault="00016F5F" w:rsidP="005E49EE">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5E49EE" w:rsidRPr="00EE3127" w14:paraId="6112474E" w14:textId="77777777" w:rsidTr="005E49EE">
        <w:tc>
          <w:tcPr>
            <w:tcW w:w="1661" w:type="dxa"/>
          </w:tcPr>
          <w:p w14:paraId="247D1EE5" w14:textId="1CE24185" w:rsidR="005E49EE" w:rsidRPr="0004229B" w:rsidRDefault="00BE51B1" w:rsidP="005E49EE">
            <w:r w:rsidRPr="0004229B">
              <w:t>vivo</w:t>
            </w:r>
          </w:p>
        </w:tc>
        <w:tc>
          <w:tcPr>
            <w:tcW w:w="7970" w:type="dxa"/>
          </w:tcPr>
          <w:p w14:paraId="24428E90" w14:textId="3A417EAB" w:rsidR="00BE51B1" w:rsidRPr="0004229B" w:rsidRDefault="00BE51B1" w:rsidP="00BE51B1">
            <w:pPr>
              <w:pStyle w:val="Caption"/>
              <w:jc w:val="both"/>
              <w:rPr>
                <w:b w:val="0"/>
                <w:i/>
              </w:rPr>
            </w:pPr>
            <w:bookmarkStart w:id="13" w:name="_Ref115443973"/>
            <w:r w:rsidRPr="0004229B">
              <w:rPr>
                <w:b w:val="0"/>
                <w:i/>
              </w:rPr>
              <w:t xml:space="preserve">Proposal </w:t>
            </w:r>
            <w:r w:rsidRPr="0004229B">
              <w:rPr>
                <w:b w:val="0"/>
                <w:i/>
              </w:rPr>
              <w:fldChar w:fldCharType="begin"/>
            </w:r>
            <w:r w:rsidRPr="0004229B">
              <w:rPr>
                <w:b w:val="0"/>
                <w:i/>
              </w:rPr>
              <w:instrText xml:space="preserve"> SEQ Proposal \* ARABIC </w:instrText>
            </w:r>
            <w:r w:rsidRPr="0004229B">
              <w:rPr>
                <w:b w:val="0"/>
                <w:i/>
              </w:rPr>
              <w:fldChar w:fldCharType="separate"/>
            </w:r>
            <w:r w:rsidRPr="0004229B">
              <w:rPr>
                <w:b w:val="0"/>
                <w:i/>
                <w:noProof/>
              </w:rPr>
              <w:t>6</w:t>
            </w:r>
            <w:r w:rsidRPr="0004229B">
              <w:rPr>
                <w:b w:val="0"/>
                <w:i/>
              </w:rPr>
              <w:fldChar w:fldCharType="end"/>
            </w:r>
            <w:r w:rsidRPr="0004229B">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sidRPr="0004229B">
              <w:rPr>
                <w:b w:val="0"/>
                <w:i/>
              </w:rPr>
              <w:t xml:space="preserve"> in the Revised Alt 1-update is the same as power value of Micro sleep power state.</w:t>
            </w:r>
            <w:bookmarkEnd w:id="13"/>
          </w:p>
          <w:p w14:paraId="1B2C1574" w14:textId="2BF1D8E9" w:rsidR="00BE51B1" w:rsidRPr="0004229B" w:rsidRDefault="00BE51B1" w:rsidP="00BE51B1">
            <w:pPr>
              <w:pStyle w:val="Caption"/>
              <w:jc w:val="both"/>
              <w:rPr>
                <w:b w:val="0"/>
                <w:i/>
              </w:rPr>
            </w:pPr>
            <w:bookmarkStart w:id="14" w:name="_Ref115443975"/>
            <w:r w:rsidRPr="0004229B">
              <w:rPr>
                <w:b w:val="0"/>
                <w:i/>
              </w:rPr>
              <w:lastRenderedPageBreak/>
              <w:t xml:space="preserve">Proposal </w:t>
            </w:r>
            <w:r w:rsidRPr="0004229B">
              <w:rPr>
                <w:b w:val="0"/>
                <w:i/>
              </w:rPr>
              <w:fldChar w:fldCharType="begin"/>
            </w:r>
            <w:r w:rsidRPr="0004229B">
              <w:rPr>
                <w:b w:val="0"/>
                <w:i/>
              </w:rPr>
              <w:instrText xml:space="preserve"> SEQ Proposal \* ARABIC </w:instrText>
            </w:r>
            <w:r w:rsidRPr="0004229B">
              <w:rPr>
                <w:b w:val="0"/>
                <w:i/>
              </w:rPr>
              <w:fldChar w:fldCharType="separate"/>
            </w:r>
            <w:r w:rsidRPr="0004229B">
              <w:rPr>
                <w:b w:val="0"/>
                <w:i/>
                <w:noProof/>
              </w:rPr>
              <w:t>7</w:t>
            </w:r>
            <w:r w:rsidRPr="0004229B">
              <w:rPr>
                <w:b w:val="0"/>
                <w:i/>
              </w:rPr>
              <w:fldChar w:fldCharType="end"/>
            </w:r>
            <w:r w:rsidRPr="0004229B">
              <w:rPr>
                <w:b w:val="0"/>
                <w:i/>
              </w:rPr>
              <w:t xml:space="preserve">: Value of </w:t>
            </w:r>
            <w:r w:rsidRPr="0004229B">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sidRPr="0004229B">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sidRPr="0004229B">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sidRPr="0004229B">
              <w:rPr>
                <w:b w:val="0"/>
                <w:i/>
              </w:rPr>
              <w:t>and</w:t>
            </w:r>
            <w:r w:rsidRPr="0004229B">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sidRPr="0004229B">
              <w:rPr>
                <w:rFonts w:eastAsiaTheme="minorEastAsia" w:hint="eastAsia"/>
                <w:b w:val="0"/>
              </w:rPr>
              <w:t xml:space="preserve"> </w:t>
            </w:r>
            <w:r w:rsidRPr="0004229B">
              <w:rPr>
                <w:b w:val="0"/>
                <w:i/>
              </w:rPr>
              <w:t>is the same as power value of Active DL power state.</w:t>
            </w:r>
            <w:bookmarkEnd w:id="14"/>
          </w:p>
          <w:p w14:paraId="22CF6FF6" w14:textId="77777777" w:rsidR="00BE51B1" w:rsidRPr="0004229B" w:rsidRDefault="00BE51B1" w:rsidP="00BE51B1">
            <w:pPr>
              <w:pStyle w:val="Caption"/>
              <w:jc w:val="left"/>
              <w:rPr>
                <w:b w:val="0"/>
                <w:i/>
              </w:rPr>
            </w:pPr>
            <w:bookmarkStart w:id="15" w:name="_Ref115443976"/>
            <w:r w:rsidRPr="0004229B">
              <w:rPr>
                <w:b w:val="0"/>
                <w:i/>
              </w:rPr>
              <w:t xml:space="preserve">Proposal </w:t>
            </w:r>
            <w:r w:rsidRPr="0004229B">
              <w:rPr>
                <w:b w:val="0"/>
                <w:i/>
              </w:rPr>
              <w:fldChar w:fldCharType="begin"/>
            </w:r>
            <w:r w:rsidRPr="0004229B">
              <w:rPr>
                <w:b w:val="0"/>
                <w:i/>
              </w:rPr>
              <w:instrText xml:space="preserve"> SEQ Proposal \* ARABIC </w:instrText>
            </w:r>
            <w:r w:rsidRPr="0004229B">
              <w:rPr>
                <w:b w:val="0"/>
                <w:i/>
              </w:rPr>
              <w:fldChar w:fldCharType="separate"/>
            </w:r>
            <w:r w:rsidRPr="0004229B">
              <w:rPr>
                <w:b w:val="0"/>
                <w:i/>
                <w:noProof/>
              </w:rPr>
              <w:t>8</w:t>
            </w:r>
            <w:r w:rsidRPr="0004229B">
              <w:rPr>
                <w:b w:val="0"/>
                <w:i/>
              </w:rPr>
              <w:fldChar w:fldCharType="end"/>
            </w:r>
            <w:r w:rsidRPr="0004229B">
              <w:rPr>
                <w:b w:val="0"/>
                <w:i/>
              </w:rPr>
              <w:t>: Support the following scaling method for BS UL reception</w:t>
            </w:r>
            <w:bookmarkEnd w:id="15"/>
          </w:p>
          <w:p w14:paraId="0B06F874" w14:textId="0AD8CD25" w:rsidR="00BE51B1" w:rsidRPr="0004229B" w:rsidRDefault="00016F5F" w:rsidP="00771200">
            <w:pPr>
              <w:pStyle w:val="ListParagraph"/>
              <w:widowControl/>
              <w:numPr>
                <w:ilvl w:val="1"/>
                <w:numId w:val="8"/>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25762394" w14:textId="3E7CEA83" w:rsidR="00BE51B1" w:rsidRPr="0004229B" w:rsidRDefault="00016F5F" w:rsidP="00771200">
            <w:pPr>
              <w:pStyle w:val="ListParagraph"/>
              <w:widowControl/>
              <w:numPr>
                <w:ilvl w:val="2"/>
                <w:numId w:val="8"/>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BE51B1" w:rsidRPr="0004229B">
              <w:rPr>
                <w:rFonts w:hint="eastAsia"/>
              </w:rPr>
              <w:t xml:space="preserve"> </w:t>
            </w:r>
            <w:r w:rsidR="00BE51B1" w:rsidRPr="0004229B">
              <w:t xml:space="preserve">= power </w:t>
            </w:r>
            <w:r w:rsidR="00BE51B1" w:rsidRPr="0004229B">
              <w:rPr>
                <w:rFonts w:eastAsia="Times New Roman"/>
                <w:i/>
                <w:lang w:eastAsia="en-US"/>
              </w:rPr>
              <w:t>value of Micro sleep power state (</w:t>
            </w:r>
            <w:proofErr w:type="gramStart"/>
            <w:r w:rsidR="00BE51B1" w:rsidRPr="0004229B">
              <w:rPr>
                <w:rFonts w:eastAsia="Times New Roman"/>
                <w:i/>
                <w:lang w:eastAsia="en-US"/>
              </w:rPr>
              <w:t>i.e.</w:t>
            </w:r>
            <w:proofErr w:type="gramEnd"/>
            <w:r w:rsidR="00BE51B1" w:rsidRPr="0004229B">
              <w:rPr>
                <w:rFonts w:eastAsia="Times New Roman"/>
                <w:i/>
                <w:lang w:eastAsia="en-US"/>
              </w:rPr>
              <w:t xml:space="preserve"> P3)</w:t>
            </w:r>
          </w:p>
          <w:p w14:paraId="07A747FB" w14:textId="4D69D086" w:rsidR="00BE51B1" w:rsidRPr="0004229B" w:rsidRDefault="00016F5F" w:rsidP="00771200">
            <w:pPr>
              <w:pStyle w:val="ListParagraph"/>
              <w:widowControl/>
              <w:numPr>
                <w:ilvl w:val="2"/>
                <w:numId w:val="8"/>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BE51B1" w:rsidRPr="0004229B">
              <w:rPr>
                <w:rFonts w:hint="eastAsia"/>
              </w:rPr>
              <w:t>=</w:t>
            </w:r>
            <w:r w:rsidR="00BE51B1" w:rsidRPr="0004229B">
              <w:rPr>
                <w:rFonts w:eastAsia="Times New Roman"/>
                <w:i/>
                <w:lang w:eastAsia="en-US"/>
              </w:rPr>
              <w:t>power value of Active UL power state (</w:t>
            </w:r>
            <w:proofErr w:type="gramStart"/>
            <w:r w:rsidR="00BE51B1" w:rsidRPr="0004229B">
              <w:rPr>
                <w:rFonts w:eastAsia="Times New Roman"/>
                <w:i/>
                <w:lang w:eastAsia="en-US"/>
              </w:rPr>
              <w:t>i.e.</w:t>
            </w:r>
            <w:proofErr w:type="gramEnd"/>
            <w:r w:rsidR="00BE51B1" w:rsidRPr="0004229B">
              <w:rPr>
                <w:rFonts w:eastAsia="Times New Roman"/>
                <w:i/>
                <w:lang w:eastAsia="en-US"/>
              </w:rPr>
              <w:t xml:space="preserve"> P5) - power value of Micro sleep power state (i.e. P3)</w:t>
            </w:r>
            <w:bookmarkStart w:id="16" w:name="_Ref115443977"/>
          </w:p>
          <w:p w14:paraId="6F170471" w14:textId="7DBF0551" w:rsidR="005E49EE" w:rsidRPr="0004229B" w:rsidRDefault="00BE51B1" w:rsidP="00BE51B1">
            <w:pPr>
              <w:pStyle w:val="Caption"/>
              <w:jc w:val="both"/>
              <w:rPr>
                <w:b w:val="0"/>
                <w:i/>
              </w:rPr>
            </w:pPr>
            <w:r w:rsidRPr="0004229B">
              <w:rPr>
                <w:b w:val="0"/>
                <w:i/>
              </w:rPr>
              <w:t xml:space="preserve">Proposal </w:t>
            </w:r>
            <w:r w:rsidRPr="0004229B">
              <w:rPr>
                <w:b w:val="0"/>
                <w:i/>
              </w:rPr>
              <w:fldChar w:fldCharType="begin"/>
            </w:r>
            <w:r w:rsidRPr="0004229B">
              <w:rPr>
                <w:b w:val="0"/>
                <w:i/>
              </w:rPr>
              <w:instrText xml:space="preserve"> SEQ Proposal \* ARABIC </w:instrText>
            </w:r>
            <w:r w:rsidRPr="0004229B">
              <w:rPr>
                <w:b w:val="0"/>
                <w:i/>
              </w:rPr>
              <w:fldChar w:fldCharType="separate"/>
            </w:r>
            <w:r w:rsidRPr="0004229B">
              <w:rPr>
                <w:b w:val="0"/>
                <w:i/>
                <w:noProof/>
              </w:rPr>
              <w:t>9</w:t>
            </w:r>
            <w:r w:rsidRPr="0004229B">
              <w:rPr>
                <w:b w:val="0"/>
                <w:i/>
              </w:rPr>
              <w:fldChar w:fldCharType="end"/>
            </w:r>
            <w:r w:rsidRPr="0004229B">
              <w:rPr>
                <w:b w:val="0"/>
                <w:i/>
              </w:rPr>
              <w:t>: For time domain scaling, the following formula is used when slot level model is provided:</w:t>
            </w:r>
            <w:bookmarkEnd w:id="16"/>
            <w:r w:rsidRPr="0004229B">
              <w:rPr>
                <w:b w:val="0"/>
                <w:i/>
              </w:rPr>
              <w:t xml:space="preserve"> </w:t>
            </w:r>
            <w:r w:rsidRPr="0004229B">
              <w:rPr>
                <w:b w:val="0"/>
              </w:rPr>
              <w:t>(1-alpha-</w:t>
            </w:r>
            <w:proofErr w:type="gramStart"/>
            <w:r w:rsidRPr="0004229B">
              <w:rPr>
                <w:b w:val="0"/>
              </w:rPr>
              <w:t>beta)*</w:t>
            </w:r>
            <w:proofErr w:type="gramEnd"/>
            <w:r w:rsidRPr="0004229B">
              <w:rPr>
                <w:b w:val="0"/>
              </w:rPr>
              <w:t>P3 + alpha*P4+beta*P5</w:t>
            </w:r>
          </w:p>
        </w:tc>
      </w:tr>
      <w:tr w:rsidR="00350114" w:rsidRPr="00EE3127" w14:paraId="16A9C630" w14:textId="77777777" w:rsidTr="00350114">
        <w:trPr>
          <w:trHeight w:val="1359"/>
        </w:trPr>
        <w:tc>
          <w:tcPr>
            <w:tcW w:w="1661" w:type="dxa"/>
          </w:tcPr>
          <w:p w14:paraId="60F744C0" w14:textId="5672EEEB" w:rsidR="00350114" w:rsidRPr="0004229B" w:rsidRDefault="00350114" w:rsidP="005E49EE">
            <w:r w:rsidRPr="0004229B">
              <w:lastRenderedPageBreak/>
              <w:t>China Telecom</w:t>
            </w:r>
          </w:p>
        </w:tc>
        <w:tc>
          <w:tcPr>
            <w:tcW w:w="7970" w:type="dxa"/>
          </w:tcPr>
          <w:tbl>
            <w:tblPr>
              <w:tblStyle w:val="TableGrid"/>
              <w:tblW w:w="0" w:type="auto"/>
              <w:tblLook w:val="04A0" w:firstRow="1" w:lastRow="0" w:firstColumn="1" w:lastColumn="0" w:noHBand="0" w:noVBand="1"/>
            </w:tblPr>
            <w:tblGrid>
              <w:gridCol w:w="1969"/>
              <w:gridCol w:w="1879"/>
              <w:gridCol w:w="1937"/>
              <w:gridCol w:w="1959"/>
            </w:tblGrid>
            <w:tr w:rsidR="00350114" w:rsidRPr="0004229B" w14:paraId="0373DF51" w14:textId="77777777" w:rsidTr="00C662A5">
              <w:tc>
                <w:tcPr>
                  <w:tcW w:w="2322" w:type="dxa"/>
                  <w:vAlign w:val="center"/>
                </w:tcPr>
                <w:p w14:paraId="0A24E008" w14:textId="77777777" w:rsidR="00350114" w:rsidRPr="0004229B" w:rsidRDefault="00350114" w:rsidP="00350114">
                  <w:pPr>
                    <w:pStyle w:val="BodyText"/>
                    <w:tabs>
                      <w:tab w:val="num" w:pos="226"/>
                      <w:tab w:val="num" w:pos="284"/>
                      <w:tab w:val="left" w:pos="5103"/>
                    </w:tabs>
                    <w:rPr>
                      <w:bCs/>
                      <w:iCs/>
                      <w:sz w:val="21"/>
                      <w:szCs w:val="21"/>
                    </w:rPr>
                  </w:pPr>
                </w:p>
              </w:tc>
              <w:tc>
                <w:tcPr>
                  <w:tcW w:w="2322" w:type="dxa"/>
                  <w:vAlign w:val="center"/>
                </w:tcPr>
                <w:p w14:paraId="43B3360C" w14:textId="5B7E1EF6" w:rsidR="00350114" w:rsidRPr="0004229B" w:rsidRDefault="00016F5F" w:rsidP="00350114">
                  <w:pPr>
                    <w:pStyle w:val="BodyText"/>
                    <w:tabs>
                      <w:tab w:val="num" w:pos="226"/>
                      <w:tab w:val="num"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4D2D4B77" w14:textId="0DD15819" w:rsidR="00350114" w:rsidRPr="0004229B" w:rsidRDefault="00016F5F" w:rsidP="00350114">
                  <w:pPr>
                    <w:pStyle w:val="BodyText"/>
                    <w:tabs>
                      <w:tab w:val="num" w:pos="226"/>
                      <w:tab w:val="num"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5DB4FDA7" w14:textId="103DD737" w:rsidR="00350114" w:rsidRPr="0004229B" w:rsidRDefault="0004229B" w:rsidP="00350114">
                  <w:pPr>
                    <w:pStyle w:val="BodyText"/>
                    <w:tabs>
                      <w:tab w:val="num" w:pos="226"/>
                      <w:tab w:val="num"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350114" w:rsidRPr="0004229B" w14:paraId="5C230821" w14:textId="77777777" w:rsidTr="00C662A5">
              <w:tc>
                <w:tcPr>
                  <w:tcW w:w="2322" w:type="dxa"/>
                  <w:vAlign w:val="center"/>
                </w:tcPr>
                <w:p w14:paraId="0F4ACC45" w14:textId="77777777" w:rsidR="00350114" w:rsidRPr="0004229B" w:rsidRDefault="00350114" w:rsidP="00350114">
                  <w:pPr>
                    <w:pStyle w:val="BodyText"/>
                    <w:tabs>
                      <w:tab w:val="num" w:pos="226"/>
                      <w:tab w:val="num" w:pos="284"/>
                      <w:tab w:val="left" w:pos="5103"/>
                    </w:tabs>
                    <w:rPr>
                      <w:bCs/>
                      <w:iCs/>
                      <w:sz w:val="21"/>
                      <w:szCs w:val="21"/>
                    </w:rPr>
                  </w:pPr>
                  <w:r w:rsidRPr="0004229B">
                    <w:rPr>
                      <w:bCs/>
                      <w:iCs/>
                      <w:sz w:val="21"/>
                      <w:szCs w:val="21"/>
                    </w:rPr>
                    <w:t>Category 1</w:t>
                  </w:r>
                </w:p>
              </w:tc>
              <w:tc>
                <w:tcPr>
                  <w:tcW w:w="2322" w:type="dxa"/>
                  <w:vAlign w:val="center"/>
                </w:tcPr>
                <w:p w14:paraId="438B1C21" w14:textId="77777777" w:rsidR="00350114" w:rsidRPr="0004229B" w:rsidRDefault="00350114" w:rsidP="00350114">
                  <w:pPr>
                    <w:pStyle w:val="BodyText"/>
                    <w:tabs>
                      <w:tab w:val="num" w:pos="226"/>
                      <w:tab w:val="num" w:pos="284"/>
                      <w:tab w:val="left" w:pos="5103"/>
                    </w:tabs>
                    <w:rPr>
                      <w:bCs/>
                      <w:iCs/>
                      <w:sz w:val="21"/>
                      <w:szCs w:val="21"/>
                    </w:rPr>
                  </w:pPr>
                  <w:r w:rsidRPr="0004229B">
                    <w:rPr>
                      <w:rFonts w:hint="eastAsia"/>
                      <w:bCs/>
                      <w:iCs/>
                      <w:sz w:val="21"/>
                      <w:szCs w:val="21"/>
                    </w:rPr>
                    <w:t>5</w:t>
                  </w:r>
                  <w:r w:rsidRPr="0004229B">
                    <w:rPr>
                      <w:bCs/>
                      <w:iCs/>
                      <w:sz w:val="21"/>
                      <w:szCs w:val="21"/>
                    </w:rPr>
                    <w:t>5</w:t>
                  </w:r>
                </w:p>
              </w:tc>
              <w:tc>
                <w:tcPr>
                  <w:tcW w:w="2322" w:type="dxa"/>
                  <w:vAlign w:val="center"/>
                </w:tcPr>
                <w:p w14:paraId="4AC2E625" w14:textId="77777777" w:rsidR="00350114" w:rsidRPr="0004229B" w:rsidRDefault="00350114" w:rsidP="00350114">
                  <w:pPr>
                    <w:pStyle w:val="BodyText"/>
                    <w:tabs>
                      <w:tab w:val="num" w:pos="226"/>
                      <w:tab w:val="num" w:pos="284"/>
                      <w:tab w:val="left" w:pos="5103"/>
                    </w:tabs>
                    <w:rPr>
                      <w:bCs/>
                      <w:iCs/>
                      <w:sz w:val="21"/>
                      <w:szCs w:val="21"/>
                    </w:rPr>
                  </w:pPr>
                  <w:r w:rsidRPr="0004229B">
                    <w:rPr>
                      <w:rFonts w:hint="eastAsia"/>
                      <w:bCs/>
                      <w:iCs/>
                      <w:sz w:val="21"/>
                      <w:szCs w:val="21"/>
                    </w:rPr>
                    <w:t>1</w:t>
                  </w:r>
                  <w:r w:rsidRPr="0004229B">
                    <w:rPr>
                      <w:bCs/>
                      <w:iCs/>
                      <w:sz w:val="21"/>
                      <w:szCs w:val="21"/>
                    </w:rPr>
                    <w:t>00</w:t>
                  </w:r>
                </w:p>
              </w:tc>
              <w:tc>
                <w:tcPr>
                  <w:tcW w:w="2322" w:type="dxa"/>
                  <w:vAlign w:val="center"/>
                </w:tcPr>
                <w:p w14:paraId="3203F036" w14:textId="77777777" w:rsidR="00350114" w:rsidRPr="0004229B" w:rsidRDefault="00350114" w:rsidP="00350114">
                  <w:pPr>
                    <w:pStyle w:val="BodyText"/>
                    <w:tabs>
                      <w:tab w:val="num" w:pos="226"/>
                      <w:tab w:val="num" w:pos="284"/>
                      <w:tab w:val="left" w:pos="5103"/>
                    </w:tabs>
                    <w:rPr>
                      <w:bCs/>
                      <w:iCs/>
                      <w:sz w:val="21"/>
                      <w:szCs w:val="21"/>
                    </w:rPr>
                  </w:pPr>
                  <w:r w:rsidRPr="0004229B">
                    <w:rPr>
                      <w:rFonts w:hint="eastAsia"/>
                      <w:bCs/>
                      <w:iCs/>
                      <w:sz w:val="21"/>
                      <w:szCs w:val="21"/>
                    </w:rPr>
                    <w:t>1</w:t>
                  </w:r>
                  <w:r w:rsidRPr="0004229B">
                    <w:rPr>
                      <w:bCs/>
                      <w:iCs/>
                      <w:sz w:val="21"/>
                      <w:szCs w:val="21"/>
                    </w:rPr>
                    <w:t>80</w:t>
                  </w:r>
                </w:p>
              </w:tc>
            </w:tr>
            <w:tr w:rsidR="00350114" w:rsidRPr="0004229B" w14:paraId="51F583F1" w14:textId="77777777" w:rsidTr="00C662A5">
              <w:tc>
                <w:tcPr>
                  <w:tcW w:w="2322" w:type="dxa"/>
                  <w:vAlign w:val="center"/>
                </w:tcPr>
                <w:p w14:paraId="46FBC2E3" w14:textId="77777777" w:rsidR="00350114" w:rsidRPr="0004229B" w:rsidRDefault="00350114" w:rsidP="00350114">
                  <w:pPr>
                    <w:pStyle w:val="BodyText"/>
                    <w:tabs>
                      <w:tab w:val="num" w:pos="226"/>
                      <w:tab w:val="num" w:pos="284"/>
                      <w:tab w:val="left" w:pos="5103"/>
                    </w:tabs>
                    <w:rPr>
                      <w:bCs/>
                      <w:iCs/>
                      <w:sz w:val="21"/>
                      <w:szCs w:val="21"/>
                    </w:rPr>
                  </w:pPr>
                  <w:r w:rsidRPr="0004229B">
                    <w:rPr>
                      <w:bCs/>
                      <w:iCs/>
                      <w:sz w:val="21"/>
                      <w:szCs w:val="21"/>
                    </w:rPr>
                    <w:t>Category 2</w:t>
                  </w:r>
                </w:p>
              </w:tc>
              <w:tc>
                <w:tcPr>
                  <w:tcW w:w="2322" w:type="dxa"/>
                  <w:vAlign w:val="center"/>
                </w:tcPr>
                <w:p w14:paraId="437063B1" w14:textId="77777777" w:rsidR="00350114" w:rsidRPr="0004229B" w:rsidRDefault="00350114" w:rsidP="00350114">
                  <w:pPr>
                    <w:pStyle w:val="BodyText"/>
                    <w:tabs>
                      <w:tab w:val="num" w:pos="226"/>
                      <w:tab w:val="num" w:pos="284"/>
                      <w:tab w:val="left" w:pos="5103"/>
                    </w:tabs>
                    <w:rPr>
                      <w:bCs/>
                      <w:iCs/>
                      <w:sz w:val="21"/>
                      <w:szCs w:val="21"/>
                    </w:rPr>
                  </w:pPr>
                  <w:r w:rsidRPr="0004229B">
                    <w:rPr>
                      <w:rFonts w:hint="eastAsia"/>
                      <w:bCs/>
                      <w:iCs/>
                      <w:sz w:val="21"/>
                      <w:szCs w:val="21"/>
                    </w:rPr>
                    <w:t>5</w:t>
                  </w:r>
                  <w:r w:rsidRPr="0004229B">
                    <w:rPr>
                      <w:bCs/>
                      <w:iCs/>
                      <w:sz w:val="21"/>
                      <w:szCs w:val="21"/>
                    </w:rPr>
                    <w:t>.5</w:t>
                  </w:r>
                </w:p>
              </w:tc>
              <w:tc>
                <w:tcPr>
                  <w:tcW w:w="2322" w:type="dxa"/>
                  <w:vAlign w:val="center"/>
                </w:tcPr>
                <w:p w14:paraId="49AD665A" w14:textId="77777777" w:rsidR="00350114" w:rsidRPr="0004229B" w:rsidRDefault="00350114" w:rsidP="00350114">
                  <w:pPr>
                    <w:pStyle w:val="BodyText"/>
                    <w:tabs>
                      <w:tab w:val="num" w:pos="226"/>
                      <w:tab w:val="num" w:pos="284"/>
                      <w:tab w:val="left" w:pos="5103"/>
                    </w:tabs>
                    <w:rPr>
                      <w:bCs/>
                      <w:iCs/>
                      <w:sz w:val="21"/>
                      <w:szCs w:val="21"/>
                    </w:rPr>
                  </w:pPr>
                  <w:r w:rsidRPr="0004229B">
                    <w:rPr>
                      <w:rFonts w:hint="eastAsia"/>
                      <w:bCs/>
                      <w:iCs/>
                      <w:sz w:val="21"/>
                      <w:szCs w:val="21"/>
                    </w:rPr>
                    <w:t>1</w:t>
                  </w:r>
                  <w:r w:rsidRPr="0004229B">
                    <w:rPr>
                      <w:bCs/>
                      <w:iCs/>
                      <w:sz w:val="21"/>
                      <w:szCs w:val="21"/>
                    </w:rPr>
                    <w:t>0</w:t>
                  </w:r>
                </w:p>
              </w:tc>
              <w:tc>
                <w:tcPr>
                  <w:tcW w:w="2322" w:type="dxa"/>
                  <w:vAlign w:val="center"/>
                </w:tcPr>
                <w:p w14:paraId="1C3C5780" w14:textId="77777777" w:rsidR="00350114" w:rsidRPr="0004229B" w:rsidRDefault="00350114" w:rsidP="00350114">
                  <w:pPr>
                    <w:pStyle w:val="BodyText"/>
                    <w:tabs>
                      <w:tab w:val="num" w:pos="226"/>
                      <w:tab w:val="num" w:pos="284"/>
                      <w:tab w:val="left" w:pos="5103"/>
                    </w:tabs>
                    <w:rPr>
                      <w:bCs/>
                      <w:iCs/>
                      <w:sz w:val="21"/>
                      <w:szCs w:val="21"/>
                    </w:rPr>
                  </w:pPr>
                  <w:r w:rsidRPr="0004229B">
                    <w:rPr>
                      <w:rFonts w:hint="eastAsia"/>
                      <w:bCs/>
                      <w:iCs/>
                      <w:sz w:val="21"/>
                      <w:szCs w:val="21"/>
                    </w:rPr>
                    <w:t>2</w:t>
                  </w:r>
                  <w:r w:rsidRPr="0004229B">
                    <w:rPr>
                      <w:bCs/>
                      <w:iCs/>
                      <w:sz w:val="21"/>
                      <w:szCs w:val="21"/>
                    </w:rPr>
                    <w:t>2</w:t>
                  </w:r>
                </w:p>
              </w:tc>
            </w:tr>
          </w:tbl>
          <w:p w14:paraId="09157157" w14:textId="77777777" w:rsidR="00350114" w:rsidRPr="0004229B" w:rsidRDefault="00350114" w:rsidP="00BE51B1">
            <w:pPr>
              <w:pStyle w:val="Caption"/>
              <w:jc w:val="both"/>
              <w:rPr>
                <w:b w:val="0"/>
                <w:i/>
              </w:rPr>
            </w:pPr>
          </w:p>
        </w:tc>
      </w:tr>
      <w:tr w:rsidR="008471BF" w:rsidRPr="00EE3127" w14:paraId="58CA192B" w14:textId="77777777" w:rsidTr="0019262F">
        <w:trPr>
          <w:trHeight w:val="635"/>
        </w:trPr>
        <w:tc>
          <w:tcPr>
            <w:tcW w:w="1661" w:type="dxa"/>
          </w:tcPr>
          <w:p w14:paraId="451034F6" w14:textId="1E69EE50" w:rsidR="008471BF" w:rsidRPr="0004229B" w:rsidRDefault="008471BF" w:rsidP="005E49EE">
            <w:r w:rsidRPr="0004229B">
              <w:t>OPPO</w:t>
            </w:r>
          </w:p>
        </w:tc>
        <w:tc>
          <w:tcPr>
            <w:tcW w:w="7970" w:type="dxa"/>
          </w:tcPr>
          <w:p w14:paraId="19CC9703" w14:textId="5E9E45A6" w:rsidR="008471BF" w:rsidRPr="0004229B" w:rsidRDefault="008471BF" w:rsidP="008471BF">
            <w:pPr>
              <w:spacing w:line="252" w:lineRule="auto"/>
              <w:rPr>
                <w:rFonts w:eastAsiaTheme="minorEastAsia"/>
                <w:bCs/>
              </w:rPr>
            </w:pPr>
            <w:r w:rsidRPr="0004229B">
              <w:rPr>
                <w:rFonts w:eastAsiaTheme="minorEastAsia" w:hint="eastAsia"/>
                <w:bCs/>
              </w:rPr>
              <w:t>P</w:t>
            </w:r>
            <w:r w:rsidRPr="0004229B">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sidRPr="0004229B">
              <w:rPr>
                <w:rFonts w:eastAsiaTheme="minorEastAsia"/>
                <w:bCs/>
              </w:rPr>
              <w:t xml:space="preserve">, where </w:t>
            </w:r>
            <m:oMath>
              <m:r>
                <w:rPr>
                  <w:rFonts w:ascii="Cambria Math" w:eastAsiaTheme="minorEastAsia" w:hAnsi="Cambria Math"/>
                </w:rPr>
                <m:t>α</m:t>
              </m:r>
            </m:oMath>
            <w:r w:rsidRPr="0004229B">
              <w:rPr>
                <w:rFonts w:eastAsiaTheme="minorEastAsia"/>
                <w:bCs/>
              </w:rPr>
              <w:t xml:space="preserve"> is the ratio of the number of active DL symbols within a slot.</w:t>
            </w:r>
          </w:p>
        </w:tc>
      </w:tr>
      <w:tr w:rsidR="00781DEB" w:rsidRPr="00EE3127" w14:paraId="51B5995F" w14:textId="77777777" w:rsidTr="00350114">
        <w:trPr>
          <w:trHeight w:val="1359"/>
        </w:trPr>
        <w:tc>
          <w:tcPr>
            <w:tcW w:w="1661" w:type="dxa"/>
          </w:tcPr>
          <w:p w14:paraId="3410E70C" w14:textId="7B0A06A4" w:rsidR="00781DEB" w:rsidRPr="0004229B" w:rsidRDefault="00781DEB" w:rsidP="00781DEB">
            <w:r w:rsidRPr="0004229B">
              <w:t>CATT</w:t>
            </w:r>
          </w:p>
        </w:tc>
        <w:tc>
          <w:tcPr>
            <w:tcW w:w="7970" w:type="dxa"/>
          </w:tcPr>
          <w:p w14:paraId="4AADB8CA" w14:textId="05DCA03F" w:rsidR="00781DEB" w:rsidRPr="0004229B" w:rsidRDefault="00016F5F" w:rsidP="00771200">
            <w:pPr>
              <w:pStyle w:val="ListParagraph"/>
              <w:numPr>
                <w:ilvl w:val="1"/>
                <w:numId w:val="8"/>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0596F6ED" w14:textId="66A5373D" w:rsidR="00781DEB" w:rsidRPr="0004229B" w:rsidRDefault="00016F5F" w:rsidP="00771200">
            <w:pPr>
              <w:pStyle w:val="ListParagraph"/>
              <w:numPr>
                <w:ilvl w:val="2"/>
                <w:numId w:val="8"/>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81DEB" w:rsidRPr="0004229B">
              <w:rPr>
                <w:lang w:eastAsia="zh-CN"/>
              </w:rPr>
              <w:t>:</w:t>
            </w:r>
            <w:r w:rsidR="00781DEB" w:rsidRPr="0004229B">
              <w:rPr>
                <w:rFonts w:eastAsia="Malgun Gothic"/>
                <w:lang w:eastAsia="ko-KR"/>
              </w:rPr>
              <w:t xml:space="preserve"> a static part of which the power is not scaled based on reference configurations. Value is to be determined based on</w:t>
            </w:r>
          </w:p>
          <w:p w14:paraId="0B8B97E6" w14:textId="77777777" w:rsidR="00781DEB" w:rsidRPr="0004229B" w:rsidRDefault="00781DEB" w:rsidP="00771200">
            <w:pPr>
              <w:pStyle w:val="ListParagraph"/>
              <w:numPr>
                <w:ilvl w:val="3"/>
                <w:numId w:val="8"/>
              </w:numPr>
              <w:spacing w:after="120"/>
              <w:rPr>
                <w:rFonts w:eastAsia="Malgun Gothic"/>
                <w:lang w:eastAsia="ko-KR"/>
              </w:rPr>
            </w:pPr>
            <w:r w:rsidRPr="0004229B">
              <w:t>Category 1:</w:t>
            </w:r>
            <w:r w:rsidRPr="0004229B">
              <w:rPr>
                <w:rFonts w:eastAsia="Malgun Gothic"/>
                <w:lang w:eastAsia="ko-KR"/>
              </w:rPr>
              <w:t xml:space="preserve"> [140]</w:t>
            </w:r>
          </w:p>
          <w:p w14:paraId="054F1612" w14:textId="77777777" w:rsidR="00781DEB" w:rsidRPr="0004229B" w:rsidRDefault="00781DEB" w:rsidP="00771200">
            <w:pPr>
              <w:pStyle w:val="ListParagraph"/>
              <w:numPr>
                <w:ilvl w:val="3"/>
                <w:numId w:val="8"/>
              </w:numPr>
              <w:spacing w:after="120"/>
              <w:rPr>
                <w:rFonts w:eastAsia="Malgun Gothic"/>
                <w:lang w:eastAsia="ko-KR"/>
              </w:rPr>
            </w:pPr>
            <w:r w:rsidRPr="0004229B">
              <w:t>Category 2:</w:t>
            </w:r>
            <w:r w:rsidRPr="0004229B">
              <w:rPr>
                <w:rFonts w:eastAsia="Malgun Gothic"/>
                <w:lang w:eastAsia="ko-KR"/>
              </w:rPr>
              <w:t xml:space="preserve"> [16]</w:t>
            </w:r>
          </w:p>
          <w:p w14:paraId="460E56E7" w14:textId="410110E9" w:rsidR="00781DEB" w:rsidRPr="0004229B" w:rsidRDefault="00016F5F" w:rsidP="00771200">
            <w:pPr>
              <w:pStyle w:val="ListParagraph"/>
              <w:numPr>
                <w:ilvl w:val="2"/>
                <w:numId w:val="8"/>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781DEB" w:rsidRPr="0004229B">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781DEB" w:rsidRPr="0004229B">
              <w:rPr>
                <w:rFonts w:eastAsia="Malgun Gothic"/>
                <w:lang w:eastAsia="ko-KR"/>
              </w:rPr>
              <w:t xml:space="preserve">, </w:t>
            </w:r>
            <w:proofErr w:type="gramStart"/>
            <w:r w:rsidR="00781DEB" w:rsidRPr="0004229B">
              <w:rPr>
                <w:rFonts w:eastAsia="Malgun Gothic"/>
                <w:lang w:eastAsia="ko-KR"/>
              </w:rPr>
              <w:t>where</w:t>
            </w:r>
            <w:proofErr w:type="gramEnd"/>
          </w:p>
          <w:p w14:paraId="2F28B5C2" w14:textId="70C55C5E" w:rsidR="00781DEB" w:rsidRPr="0004229B" w:rsidRDefault="00016F5F" w:rsidP="00771200">
            <w:pPr>
              <w:pStyle w:val="ListParagraph"/>
              <w:numPr>
                <w:ilvl w:val="4"/>
                <w:numId w:val="8"/>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781DEB" w:rsidRPr="0004229B">
              <w:rPr>
                <w:iCs/>
                <w:lang w:eastAsia="zh-CN"/>
              </w:rPr>
              <w:t xml:space="preserve"> </w:t>
            </w:r>
            <w:r w:rsidR="00781DEB" w:rsidRPr="0004229B">
              <w:rPr>
                <w:rFonts w:eastAsia="Malgun Gothic"/>
                <w:lang w:eastAsia="ko-KR"/>
              </w:rPr>
              <w:t xml:space="preserve">is </w:t>
            </w:r>
          </w:p>
          <w:p w14:paraId="47D1A526" w14:textId="77777777" w:rsidR="00781DEB" w:rsidRPr="0004229B" w:rsidRDefault="00781DEB" w:rsidP="00771200">
            <w:pPr>
              <w:pStyle w:val="ListParagraph"/>
              <w:numPr>
                <w:ilvl w:val="5"/>
                <w:numId w:val="8"/>
              </w:numPr>
              <w:spacing w:after="120"/>
            </w:pPr>
            <w:r w:rsidRPr="0004229B">
              <w:rPr>
                <w:rFonts w:eastAsia="Malgun Gothic"/>
                <w:lang w:eastAsia="ko-KR"/>
              </w:rPr>
              <w:t xml:space="preserve">Category 1: [110] </w:t>
            </w:r>
          </w:p>
          <w:p w14:paraId="50B97C32" w14:textId="77777777" w:rsidR="00781DEB" w:rsidRPr="0004229B" w:rsidRDefault="00781DEB" w:rsidP="00771200">
            <w:pPr>
              <w:pStyle w:val="ListParagraph"/>
              <w:numPr>
                <w:ilvl w:val="5"/>
                <w:numId w:val="8"/>
              </w:numPr>
              <w:spacing w:after="120"/>
            </w:pPr>
            <w:r w:rsidRPr="0004229B">
              <w:rPr>
                <w:rFonts w:eastAsia="Malgun Gothic"/>
                <w:lang w:eastAsia="ko-KR"/>
              </w:rPr>
              <w:t xml:space="preserve">Category 2: [12] </w:t>
            </w:r>
          </w:p>
          <w:p w14:paraId="76DE5863" w14:textId="17F6EDCC" w:rsidR="00781DEB" w:rsidRPr="0004229B" w:rsidRDefault="00016F5F" w:rsidP="00771200">
            <w:pPr>
              <w:pStyle w:val="ListParagraph"/>
              <w:numPr>
                <w:ilvl w:val="4"/>
                <w:numId w:val="8"/>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781DEB" w:rsidRPr="0004229B">
              <w:rPr>
                <w:iCs/>
                <w:lang w:eastAsia="zh-CN"/>
              </w:rPr>
              <w:t xml:space="preserve"> </w:t>
            </w:r>
            <w:r w:rsidR="00781DEB" w:rsidRPr="0004229B">
              <w:rPr>
                <w:rFonts w:eastAsia="Malgun Gothic"/>
                <w:lang w:eastAsia="ko-KR"/>
              </w:rPr>
              <w:t xml:space="preserve">is </w:t>
            </w:r>
          </w:p>
          <w:p w14:paraId="4AF1C015" w14:textId="77777777" w:rsidR="00781DEB" w:rsidRPr="0004229B" w:rsidRDefault="00781DEB" w:rsidP="00771200">
            <w:pPr>
              <w:pStyle w:val="ListParagraph"/>
              <w:numPr>
                <w:ilvl w:val="5"/>
                <w:numId w:val="8"/>
              </w:numPr>
              <w:spacing w:after="120"/>
            </w:pPr>
            <w:r w:rsidRPr="0004229B">
              <w:rPr>
                <w:rFonts w:eastAsia="Malgun Gothic"/>
                <w:lang w:eastAsia="ko-KR"/>
              </w:rPr>
              <w:t xml:space="preserve">Category 1: [30] </w:t>
            </w:r>
          </w:p>
          <w:p w14:paraId="3762B1AF" w14:textId="77777777" w:rsidR="00781DEB" w:rsidRPr="0004229B" w:rsidRDefault="00781DEB" w:rsidP="00771200">
            <w:pPr>
              <w:pStyle w:val="ListParagraph"/>
              <w:numPr>
                <w:ilvl w:val="5"/>
                <w:numId w:val="8"/>
              </w:numPr>
              <w:spacing w:after="120"/>
            </w:pPr>
            <w:r w:rsidRPr="0004229B">
              <w:rPr>
                <w:rFonts w:eastAsia="Malgun Gothic"/>
                <w:lang w:eastAsia="ko-KR"/>
              </w:rPr>
              <w:t xml:space="preserve">Category 2: [4] </w:t>
            </w:r>
          </w:p>
          <w:p w14:paraId="6047480F" w14:textId="18893CD5" w:rsidR="00781DEB" w:rsidRPr="0004229B" w:rsidRDefault="0004229B" w:rsidP="00771200">
            <w:pPr>
              <w:pStyle w:val="ListParagraph"/>
              <w:numPr>
                <w:ilvl w:val="4"/>
                <w:numId w:val="8"/>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sidR="00781DEB" w:rsidRPr="0004229B">
              <w:rPr>
                <w:rFonts w:eastAsiaTheme="minorEastAsia"/>
                <w:lang w:eastAsia="zh-CN"/>
              </w:rPr>
              <w:t xml:space="preserve"> </w:t>
            </w:r>
            <w:r w:rsidR="00781DEB" w:rsidRPr="0004229B">
              <w:rPr>
                <w:rFonts w:eastAsia="Malgun Gothic"/>
                <w:lang w:eastAsia="ko-KR"/>
              </w:rPr>
              <w:t xml:space="preserve">is the PA efficiency </w:t>
            </w:r>
          </w:p>
          <w:p w14:paraId="29A45E36" w14:textId="3FE137BB" w:rsidR="00781DEB" w:rsidRPr="0004229B" w:rsidRDefault="00781DEB" w:rsidP="00771200">
            <w:pPr>
              <w:pStyle w:val="ListParagraph"/>
              <w:numPr>
                <w:ilvl w:val="5"/>
                <w:numId w:val="8"/>
              </w:numPr>
              <w:spacing w:after="120"/>
              <w:rPr>
                <w:rFonts w:eastAsia="Malgun Gothic"/>
                <w:lang w:eastAsia="ko-KR"/>
              </w:rPr>
            </w:pPr>
            <w:r w:rsidRPr="0004229B">
              <w:rPr>
                <w:rFonts w:eastAsiaTheme="minorEastAsia"/>
                <w:lang w:eastAsia="zh-CN"/>
              </w:rPr>
              <w:t xml:space="preserve">For initial evaluations, </w:t>
            </w:r>
            <m:oMath>
              <m:r>
                <w:rPr>
                  <w:rFonts w:ascii="Cambria Math" w:hAnsi="Cambria Math"/>
                  <w:lang w:eastAsia="zh-CN"/>
                </w:rPr>
                <m:t>η=[0.34, 1]</m:t>
              </m:r>
            </m:oMath>
            <w:r w:rsidRPr="0004229B">
              <w:rPr>
                <w:rFonts w:eastAsiaTheme="minorEastAsia"/>
                <w:lang w:eastAsia="zh-CN"/>
              </w:rPr>
              <w:t xml:space="preserve">, </w:t>
            </w:r>
          </w:p>
          <w:p w14:paraId="21BF13A3" w14:textId="4D6CFE7D" w:rsidR="00781DEB" w:rsidRPr="0004229B" w:rsidRDefault="00781DEB" w:rsidP="00771200">
            <w:pPr>
              <w:pStyle w:val="ListParagraph"/>
              <w:numPr>
                <w:ilvl w:val="6"/>
                <w:numId w:val="8"/>
              </w:numPr>
              <w:spacing w:after="120"/>
              <w:rPr>
                <w:rFonts w:eastAsia="Malgun Gothic"/>
                <w:lang w:eastAsia="ko-KR"/>
              </w:rPr>
            </w:pPr>
            <w:r w:rsidRPr="0004229B">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sidRPr="0004229B">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sidRPr="0004229B">
              <w:rPr>
                <w:rFonts w:eastAsiaTheme="minorEastAsia"/>
                <w:lang w:val="en-US" w:eastAsia="zh-CN"/>
              </w:rPr>
              <w:t xml:space="preserve"> should be reported along with </w:t>
            </w:r>
            <m:oMath>
              <m:r>
                <w:rPr>
                  <w:rFonts w:ascii="Cambria Math" w:hAnsi="Cambria Math"/>
                  <w:lang w:eastAsia="zh-CN"/>
                </w:rPr>
                <m:t>η</m:t>
              </m:r>
            </m:oMath>
            <w:r w:rsidRPr="0004229B">
              <w:rPr>
                <w:rFonts w:eastAsiaTheme="minorEastAsia"/>
                <w:lang w:eastAsia="zh-CN"/>
              </w:rPr>
              <w:t>, which may not be perfectly the candidate values in the current list</w:t>
            </w:r>
          </w:p>
          <w:p w14:paraId="3A611BC6" w14:textId="6ACC8C27" w:rsidR="00781DEB" w:rsidRPr="0004229B" w:rsidRDefault="00781DEB" w:rsidP="00771200">
            <w:pPr>
              <w:pStyle w:val="ListParagraph"/>
              <w:numPr>
                <w:ilvl w:val="5"/>
                <w:numId w:val="8"/>
              </w:numPr>
              <w:spacing w:after="120"/>
              <w:rPr>
                <w:rFonts w:eastAsia="Malgun Gothic"/>
                <w:lang w:eastAsia="ko-KR"/>
              </w:rPr>
            </w:pPr>
            <w:r w:rsidRPr="0004229B">
              <w:rPr>
                <w:rFonts w:eastAsiaTheme="minorEastAsia"/>
                <w:lang w:eastAsia="zh-CN"/>
              </w:rPr>
              <w:t>FFS whether/how to use a non-linear function to represent</w:t>
            </w:r>
            <m:oMath>
              <m:r>
                <w:rPr>
                  <w:rFonts w:ascii="Cambria Math" w:hAnsi="Cambria Math"/>
                  <w:lang w:eastAsia="zh-CN"/>
                </w:rPr>
                <m:t>η</m:t>
              </m:r>
            </m:oMath>
            <w:r w:rsidRPr="0004229B">
              <w:rPr>
                <w:rFonts w:eastAsiaTheme="minorEastAsia"/>
                <w:lang w:eastAsia="zh-CN"/>
              </w:rPr>
              <w:t>.</w:t>
            </w:r>
          </w:p>
          <w:p w14:paraId="077C96E6" w14:textId="27516B9F" w:rsidR="00781DEB" w:rsidRPr="0019262F" w:rsidRDefault="00016F5F" w:rsidP="00771200">
            <w:pPr>
              <w:pStyle w:val="ListParagraph"/>
              <w:numPr>
                <w:ilvl w:val="4"/>
                <w:numId w:val="8"/>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781DEB" w:rsidRPr="0004229B">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781DEB" w:rsidRPr="0004229B">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781DEB" w:rsidRPr="0004229B">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781DEB" w:rsidRPr="00EE3127" w14:paraId="44F43CAC" w14:textId="77777777" w:rsidTr="00350114">
        <w:trPr>
          <w:trHeight w:val="1359"/>
        </w:trPr>
        <w:tc>
          <w:tcPr>
            <w:tcW w:w="1661" w:type="dxa"/>
          </w:tcPr>
          <w:p w14:paraId="44255514" w14:textId="09970F69" w:rsidR="00781DEB" w:rsidRPr="0004229B" w:rsidRDefault="00781DEB" w:rsidP="00781DEB">
            <w:r w:rsidRPr="0004229B">
              <w:t>Intel</w:t>
            </w:r>
          </w:p>
        </w:tc>
        <w:tc>
          <w:tcPr>
            <w:tcW w:w="7970" w:type="dxa"/>
          </w:tcPr>
          <w:p w14:paraId="0336E7CB" w14:textId="34188077" w:rsidR="00781DEB" w:rsidRPr="0004229B" w:rsidRDefault="00781DEB" w:rsidP="00781DEB">
            <w:pPr>
              <w:jc w:val="left"/>
            </w:pPr>
            <w:r w:rsidRPr="0004229B">
              <w:rPr>
                <w:bCs/>
                <w:lang w:val="en-GB" w:eastAsia="x-none"/>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sidRPr="0004229B">
              <w:rPr>
                <w:bCs/>
                <w:sz w:val="21"/>
              </w:rPr>
              <w:t>,</w:t>
            </w:r>
          </w:p>
          <w:p w14:paraId="6C671682" w14:textId="77777777" w:rsidR="00781DEB" w:rsidRPr="0004229B" w:rsidRDefault="00781DEB" w:rsidP="00781DEB">
            <w:proofErr w:type="gramStart"/>
            <w:r w:rsidRPr="0004229B">
              <w:t>where</w:t>
            </w:r>
            <w:proofErr w:type="gramEnd"/>
            <w:r w:rsidRPr="0004229B">
              <w:t xml:space="preserve">, </w:t>
            </w:r>
          </w:p>
          <w:p w14:paraId="49D7692C" w14:textId="4F718666" w:rsidR="00781DEB" w:rsidRPr="0004229B" w:rsidRDefault="00016F5F" w:rsidP="00771200">
            <w:pPr>
              <w:pStyle w:val="ListParagraph"/>
              <w:numPr>
                <w:ilvl w:val="0"/>
                <w:numId w:val="44"/>
              </w:numPr>
              <w:spacing w:line="240" w:lineRule="auto"/>
              <w:jc w:val="both"/>
              <w:rPr>
                <w:lang w:eastAsia="x-none"/>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81DEB" w:rsidRPr="0004229B">
              <w:rPr>
                <w:lang w:eastAsia="zh-CN"/>
              </w:rPr>
              <w:t xml:space="preserve">  = P3, </w:t>
            </w:r>
            <w:r w:rsidR="00781DEB" w:rsidRPr="0004229B">
              <w:rPr>
                <w:lang w:eastAsia="x-none"/>
              </w:rPr>
              <w:t>a static part for which the power does not scale based on the reference configurations. P3 refers to Micro-sleep state power value.</w:t>
            </w:r>
          </w:p>
          <w:p w14:paraId="67EA95C6" w14:textId="617F0B8E" w:rsidR="00781DEB" w:rsidRPr="0004229B" w:rsidRDefault="00016F5F" w:rsidP="00771200">
            <w:pPr>
              <w:pStyle w:val="ListParagraph"/>
              <w:numPr>
                <w:ilvl w:val="1"/>
                <w:numId w:val="44"/>
              </w:numPr>
              <w:spacing w:line="240" w:lineRule="auto"/>
              <w:jc w:val="both"/>
              <w:rPr>
                <w:lang w:eastAsia="x-none"/>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81DEB" w:rsidRPr="0004229B">
              <w:rPr>
                <w:lang w:eastAsia="x-none"/>
              </w:rPr>
              <w:t xml:space="preserve"> </w:t>
            </w:r>
            <w:r w:rsidR="00781DEB" w:rsidRPr="0004229B">
              <w:rPr>
                <w:bCs/>
                <w:lang w:eastAsia="x-none"/>
              </w:rPr>
              <w:t>should be 55 and 5.5 for Category 1 and Category 2 models, respectively.</w:t>
            </w:r>
          </w:p>
          <w:p w14:paraId="2D80B023" w14:textId="77777777" w:rsidR="00781DEB" w:rsidRPr="0004229B" w:rsidRDefault="00781DEB" w:rsidP="00781DEB">
            <w:pPr>
              <w:pStyle w:val="ListParagraph"/>
              <w:ind w:left="1440"/>
              <w:jc w:val="both"/>
              <w:rPr>
                <w:lang w:eastAsia="x-none"/>
              </w:rPr>
            </w:pPr>
          </w:p>
          <w:p w14:paraId="3CF1F513" w14:textId="3A9CB6F8" w:rsidR="00781DEB" w:rsidRPr="0004229B" w:rsidRDefault="00016F5F" w:rsidP="00771200">
            <w:pPr>
              <w:pStyle w:val="ListParagraph"/>
              <w:numPr>
                <w:ilvl w:val="0"/>
                <w:numId w:val="44"/>
              </w:numPr>
              <w:spacing w:line="240" w:lineRule="auto"/>
              <w:jc w:val="both"/>
              <w:rPr>
                <w:lang w:eastAsia="x-none"/>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781DEB" w:rsidRPr="0004229B">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781DEB" w:rsidRPr="0004229B">
              <w:t xml:space="preserve"> represents the </w:t>
            </w:r>
            <w:r w:rsidR="00781DEB" w:rsidRPr="0004229B">
              <w:rPr>
                <w:rFonts w:hint="eastAsia"/>
                <w:lang w:eastAsia="zh-CN"/>
              </w:rPr>
              <w:t>ratio</w:t>
            </w:r>
            <w:r w:rsidR="00781DEB" w:rsidRPr="0004229B">
              <w:rPr>
                <w:lang w:eastAsia="zh-CN"/>
              </w:rPr>
              <w:t>s</w:t>
            </w:r>
            <w:r w:rsidR="00781DEB" w:rsidRPr="0004229B">
              <w:rPr>
                <w:rFonts w:hint="eastAsia"/>
                <w:lang w:eastAsia="zh-CN"/>
              </w:rPr>
              <w:t xml:space="preserve"> of</w:t>
            </w:r>
            <w:r w:rsidR="00781DEB" w:rsidRPr="0004229B">
              <w:t xml:space="preserve"> the number of active DL and UL symbols within a slot </w:t>
            </w:r>
            <w:r w:rsidR="00781DEB" w:rsidRPr="0004229B">
              <w:rPr>
                <w:rFonts w:hint="eastAsia"/>
                <w:lang w:eastAsia="zh-CN"/>
              </w:rPr>
              <w:t>to the number of symbols within a slot</w:t>
            </w:r>
            <w:r w:rsidR="00781DEB" w:rsidRPr="0004229B">
              <w:rPr>
                <w:lang w:eastAsia="zh-CN"/>
              </w:rPr>
              <w:t>, respectively.</w:t>
            </w:r>
          </w:p>
          <w:p w14:paraId="2953A2E2" w14:textId="39BDF18C" w:rsidR="00781DEB" w:rsidRPr="0004229B" w:rsidRDefault="00016F5F" w:rsidP="00771200">
            <w:pPr>
              <w:pStyle w:val="ListParagraph"/>
              <w:numPr>
                <w:ilvl w:val="0"/>
                <w:numId w:val="44"/>
              </w:numPr>
              <w:spacing w:line="240" w:lineRule="auto"/>
              <w:jc w:val="both"/>
              <w:rPr>
                <w:lang w:eastAsia="x-none"/>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81DEB" w:rsidRPr="0004229B">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089C8ECC" w14:textId="69B6B895" w:rsidR="00781DEB" w:rsidRPr="0004229B" w:rsidRDefault="00016F5F" w:rsidP="00771200">
            <w:pPr>
              <w:pStyle w:val="ListParagraph"/>
              <w:numPr>
                <w:ilvl w:val="1"/>
                <w:numId w:val="44"/>
              </w:numPr>
              <w:spacing w:line="240" w:lineRule="auto"/>
              <w:jc w:val="both"/>
              <w:rPr>
                <w:lang w:eastAsia="x-none"/>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781DEB" w:rsidRPr="0004229B">
              <w:rPr>
                <w:rFonts w:hint="eastAsia"/>
                <w:lang w:eastAsia="zh-CN"/>
              </w:rPr>
              <w:t>,</w:t>
            </w:r>
            <w:r w:rsidR="00781DEB" w:rsidRPr="0004229B">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781DEB" w:rsidRPr="0004229B">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781DEB" w:rsidRPr="0004229B">
              <w:rPr>
                <w:rFonts w:hint="eastAsia"/>
                <w:lang w:eastAsia="zh-CN"/>
              </w:rPr>
              <w:t xml:space="preserve"> </w:t>
            </w:r>
            <w:r w:rsidR="00781DEB" w:rsidRPr="0004229B">
              <w:rPr>
                <w:lang w:eastAsia="zh-CN"/>
              </w:rPr>
              <w:t xml:space="preserve">refer to the percentage of active </w:t>
            </w:r>
            <w:proofErr w:type="spellStart"/>
            <w:r w:rsidR="00781DEB" w:rsidRPr="0004229B">
              <w:rPr>
                <w:lang w:eastAsia="zh-CN"/>
              </w:rPr>
              <w:t>TRxRUs</w:t>
            </w:r>
            <w:proofErr w:type="spellEnd"/>
            <w:r w:rsidR="00781DEB" w:rsidRPr="0004229B">
              <w:rPr>
                <w:lang w:eastAsia="zh-CN"/>
              </w:rPr>
              <w:t xml:space="preserve">, the ratio of RF bandwidth and maximum system BW and the ratio of PSD per </w:t>
            </w:r>
            <w:proofErr w:type="spellStart"/>
            <w:r w:rsidR="00781DEB" w:rsidRPr="0004229B">
              <w:rPr>
                <w:lang w:eastAsia="zh-CN"/>
              </w:rPr>
              <w:t>TxRU</w:t>
            </w:r>
            <w:proofErr w:type="spellEnd"/>
            <w:r w:rsidR="00781DEB" w:rsidRPr="0004229B">
              <w:rPr>
                <w:lang w:eastAsia="zh-CN"/>
              </w:rPr>
              <w:t xml:space="preserve"> between the DL transmission and reference configuration, respectively.</w:t>
            </w:r>
          </w:p>
          <w:p w14:paraId="791EE1A7" w14:textId="5ADE0109" w:rsidR="00781DEB" w:rsidRPr="0004229B" w:rsidRDefault="0004229B" w:rsidP="00771200">
            <w:pPr>
              <w:pStyle w:val="ListParagraph"/>
              <w:numPr>
                <w:ilvl w:val="1"/>
                <w:numId w:val="44"/>
              </w:numPr>
              <w:rPr>
                <w:lang w:eastAsia="x-none"/>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sidR="00781DEB" w:rsidRPr="0004229B">
              <w:rPr>
                <w:rFonts w:eastAsiaTheme="minorEastAsia" w:hint="eastAsia"/>
                <w:lang w:eastAsia="zh-CN"/>
              </w:rPr>
              <w:t xml:space="preserve"> </w:t>
            </w:r>
            <w:r w:rsidR="00781DEB" w:rsidRPr="0004229B">
              <w:rPr>
                <w:rFonts w:eastAsia="Malgun Gothic"/>
                <w:lang w:eastAsia="ko-KR"/>
              </w:rPr>
              <w:t xml:space="preserve">is the PA efficiency, for which </w:t>
            </w:r>
            <w:r w:rsidR="00781DEB" w:rsidRPr="0004229B">
              <w:rPr>
                <w:lang w:eastAsia="x-none"/>
              </w:rPr>
              <w:t xml:space="preserve">default value is </w:t>
            </w:r>
            <w:proofErr w:type="gramStart"/>
            <w:r w:rsidR="00781DEB" w:rsidRPr="0004229B">
              <w:rPr>
                <w:lang w:eastAsia="x-none"/>
              </w:rPr>
              <w:t>1.</w:t>
            </w:r>
            <w:proofErr w:type="gramEnd"/>
            <w:r w:rsidR="00781DEB" w:rsidRPr="0004229B">
              <w:rPr>
                <w:lang w:eastAsia="x-none"/>
              </w:rPr>
              <w:t xml:space="preserve"> </w:t>
            </w:r>
            <w:proofErr w:type="gramStart"/>
            <w:r w:rsidR="00781DEB" w:rsidRPr="0004229B">
              <w:rPr>
                <w:lang w:eastAsia="x-none"/>
              </w:rPr>
              <w:t>Other</w:t>
            </w:r>
            <w:proofErr w:type="gramEnd"/>
            <w:r w:rsidR="00781DEB" w:rsidRPr="0004229B">
              <w:rPr>
                <w:lang w:eastAsia="x-none"/>
              </w:rPr>
              <w:t xml:space="preserve"> values &lt; 1 can be optionally evaluated</w:t>
            </w:r>
          </w:p>
          <w:p w14:paraId="30C3B0B1" w14:textId="0FAADE51" w:rsidR="00781DEB" w:rsidRPr="0004229B" w:rsidRDefault="00016F5F" w:rsidP="00771200">
            <w:pPr>
              <w:pStyle w:val="ListParagraph"/>
              <w:numPr>
                <w:ilvl w:val="1"/>
                <w:numId w:val="44"/>
              </w:numPr>
              <w:spacing w:line="240" w:lineRule="auto"/>
              <w:jc w:val="both"/>
              <w:rPr>
                <w:lang w:eastAsia="x-none"/>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781DEB" w:rsidRPr="0004229B">
              <w:rPr>
                <w:lang w:eastAsia="zh-CN"/>
              </w:rPr>
              <w:t xml:space="preserve"> </w:t>
            </w:r>
            <w:r w:rsidR="00781DEB" w:rsidRPr="0004229B">
              <w:rPr>
                <w:lang w:eastAsia="x-none"/>
              </w:rPr>
              <w:t>refers to component of dynamic power that is scaled based on number of active set of antennas only</w:t>
            </w:r>
          </w:p>
          <w:p w14:paraId="5E5E34DD" w14:textId="77777777" w:rsidR="00781DEB" w:rsidRPr="0004229B" w:rsidRDefault="00781DEB" w:rsidP="00771200">
            <w:pPr>
              <w:pStyle w:val="ListParagraph"/>
              <w:numPr>
                <w:ilvl w:val="2"/>
                <w:numId w:val="44"/>
              </w:numPr>
              <w:spacing w:line="240" w:lineRule="auto"/>
              <w:jc w:val="both"/>
              <w:rPr>
                <w:lang w:eastAsia="x-none"/>
              </w:rPr>
            </w:pPr>
            <w:r w:rsidRPr="0004229B">
              <w:rPr>
                <w:lang w:eastAsia="x-none"/>
              </w:rPr>
              <w:t>We suggest value of 110 for this part for Category 1</w:t>
            </w:r>
          </w:p>
          <w:p w14:paraId="5F1EF5D3" w14:textId="0AEA2922" w:rsidR="00781DEB" w:rsidRPr="0004229B" w:rsidRDefault="00016F5F" w:rsidP="00771200">
            <w:pPr>
              <w:pStyle w:val="ListParagraph"/>
              <w:numPr>
                <w:ilvl w:val="1"/>
                <w:numId w:val="44"/>
              </w:numPr>
              <w:spacing w:line="240" w:lineRule="auto"/>
              <w:jc w:val="both"/>
              <w:rPr>
                <w:lang w:eastAsia="x-none"/>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781DEB" w:rsidRPr="0004229B">
              <w:rPr>
                <w:lang w:eastAsia="zh-CN"/>
              </w:rPr>
              <w:t xml:space="preserve"> </w:t>
            </w:r>
            <w:r w:rsidR="00781DEB" w:rsidRPr="0004229B">
              <w:rPr>
                <w:lang w:eastAsia="x-none"/>
              </w:rPr>
              <w:t>refers to component of dynamic power that is scaled based on both number of active set of antennas and amount of occupied BW</w:t>
            </w:r>
          </w:p>
          <w:p w14:paraId="41C97CF0" w14:textId="77777777" w:rsidR="00781DEB" w:rsidRPr="0004229B" w:rsidRDefault="00781DEB" w:rsidP="00771200">
            <w:pPr>
              <w:pStyle w:val="ListParagraph"/>
              <w:numPr>
                <w:ilvl w:val="2"/>
                <w:numId w:val="44"/>
              </w:numPr>
              <w:spacing w:line="240" w:lineRule="auto"/>
              <w:jc w:val="both"/>
              <w:rPr>
                <w:lang w:eastAsia="x-none"/>
              </w:rPr>
            </w:pPr>
            <w:r w:rsidRPr="0004229B">
              <w:rPr>
                <w:lang w:eastAsia="x-none"/>
              </w:rPr>
              <w:t>We suggest value of 115 value for this part for Category 1</w:t>
            </w:r>
          </w:p>
          <w:p w14:paraId="673DB276" w14:textId="40542B4F" w:rsidR="00781DEB" w:rsidRPr="0019262F" w:rsidRDefault="00016F5F" w:rsidP="00771200">
            <w:pPr>
              <w:pStyle w:val="ListParagraph"/>
              <w:numPr>
                <w:ilvl w:val="0"/>
                <w:numId w:val="44"/>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781DEB" w:rsidRPr="0004229B">
              <w:rPr>
                <w:lang w:eastAsia="zh-CN"/>
              </w:rPr>
              <w:t>, where P5 refers to active UL state relative power for the reference configuration.</w:t>
            </w:r>
          </w:p>
        </w:tc>
      </w:tr>
      <w:tr w:rsidR="00781DEB" w:rsidRPr="00EE3127" w14:paraId="453BBA62" w14:textId="77777777" w:rsidTr="0019262F">
        <w:trPr>
          <w:trHeight w:val="488"/>
        </w:trPr>
        <w:tc>
          <w:tcPr>
            <w:tcW w:w="1661" w:type="dxa"/>
          </w:tcPr>
          <w:p w14:paraId="56F9A0C7" w14:textId="29D15BAB" w:rsidR="00781DEB" w:rsidRPr="0004229B" w:rsidRDefault="00781DEB" w:rsidP="00781DEB">
            <w:r w:rsidRPr="0004229B">
              <w:lastRenderedPageBreak/>
              <w:t>ZTE</w:t>
            </w:r>
          </w:p>
        </w:tc>
        <w:bookmarkStart w:id="17" w:name="_Toc24334"/>
        <w:bookmarkStart w:id="18" w:name="_Toc1417"/>
        <w:bookmarkStart w:id="19" w:name="_Toc14620"/>
        <w:bookmarkStart w:id="20" w:name="_Toc10830"/>
        <w:tc>
          <w:tcPr>
            <w:tcW w:w="7970" w:type="dxa"/>
          </w:tcPr>
          <w:p w14:paraId="5FB66E0F" w14:textId="2228CE9C" w:rsidR="00781DEB" w:rsidRPr="0004229B" w:rsidRDefault="00016F5F" w:rsidP="00771200">
            <w:pPr>
              <w:pStyle w:val="YJ-Proposal"/>
              <w:numPr>
                <w:ilvl w:val="0"/>
                <w:numId w:val="46"/>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21" w:name="_Toc3238"/>
                  <m:r>
                    <m:rPr>
                      <m:sty m:val="bi"/>
                    </m:rPr>
                    <w:rPr>
                      <w:rFonts w:ascii="Cambria Math" w:hAnsi="Cambria Math"/>
                      <w:lang w:eastAsia="zh-CN"/>
                    </w:rPr>
                    <m:t>P</m:t>
                  </m:r>
                </m:e>
                <m:sub>
                  <m:r>
                    <m:rPr>
                      <m:sty m:val="bi"/>
                    </m:rPr>
                    <w:rPr>
                      <w:rFonts w:ascii="Cambria Math" w:hAnsi="Cambria Math"/>
                      <w:lang w:eastAsia="zh-CN"/>
                    </w:rPr>
                    <m:t>static</m:t>
                  </m:r>
                  <w:bookmarkEnd w:id="21"/>
                </m:sub>
              </m:sSub>
            </m:oMath>
            <w:r w:rsidR="00781DEB" w:rsidRPr="0004229B">
              <w:rPr>
                <w:b w:val="0"/>
                <w:lang w:val="en-US" w:eastAsia="zh-CN"/>
              </w:rPr>
              <w:t xml:space="preserve"> :</w:t>
            </w:r>
            <w:bookmarkEnd w:id="17"/>
            <w:bookmarkEnd w:id="18"/>
            <w:bookmarkEnd w:id="19"/>
            <w:bookmarkEnd w:id="20"/>
            <w:r w:rsidR="00781DEB" w:rsidRPr="0004229B">
              <w:rPr>
                <w:rFonts w:eastAsia="Malgun Gothic"/>
                <w:b w:val="0"/>
                <w:lang w:eastAsia="ko-KR"/>
              </w:rPr>
              <w:t xml:space="preserve"> </w:t>
            </w:r>
          </w:p>
          <w:p w14:paraId="74A92577" w14:textId="77777777" w:rsidR="00781DEB" w:rsidRPr="0004229B" w:rsidRDefault="00781DEB" w:rsidP="00771200">
            <w:pPr>
              <w:pStyle w:val="YJ-Proposal"/>
              <w:numPr>
                <w:ilvl w:val="0"/>
                <w:numId w:val="47"/>
              </w:numPr>
              <w:spacing w:before="120" w:after="120"/>
              <w:ind w:leftChars="600" w:left="1620"/>
              <w:rPr>
                <w:b w:val="0"/>
                <w:lang w:eastAsia="ko-KR"/>
              </w:rPr>
            </w:pPr>
            <w:bookmarkStart w:id="22" w:name="_Toc21016"/>
            <w:bookmarkStart w:id="23" w:name="_Toc6911"/>
            <w:bookmarkStart w:id="24" w:name="_Toc24625"/>
            <w:bookmarkStart w:id="25" w:name="_Toc20073"/>
            <w:bookmarkStart w:id="26" w:name="_Toc15145"/>
            <w:r w:rsidRPr="0004229B">
              <w:rPr>
                <w:b w:val="0"/>
                <w:iCs w:val="0"/>
              </w:rPr>
              <w:t>Categ</w:t>
            </w:r>
            <w:r w:rsidRPr="0004229B">
              <w:rPr>
                <w:b w:val="0"/>
                <w:iCs w:val="0"/>
                <w:lang w:eastAsia="zh-CN"/>
              </w:rPr>
              <w:t xml:space="preserve">ory </w:t>
            </w:r>
            <w:r w:rsidRPr="0004229B">
              <w:rPr>
                <w:rFonts w:hint="eastAsia"/>
                <w:b w:val="0"/>
                <w:lang w:val="en-US" w:eastAsia="zh-CN"/>
              </w:rPr>
              <w:t>1</w:t>
            </w:r>
            <w:r w:rsidRPr="0004229B">
              <w:rPr>
                <w:b w:val="0"/>
                <w:lang w:eastAsia="zh-CN"/>
              </w:rPr>
              <w:t>:</w:t>
            </w:r>
            <w:r w:rsidRPr="0004229B">
              <w:rPr>
                <w:b w:val="0"/>
                <w:lang w:eastAsia="ko-KR"/>
              </w:rPr>
              <w:t xml:space="preserve"> [55</w:t>
            </w:r>
            <w:r w:rsidRPr="0004229B">
              <w:rPr>
                <w:rFonts w:hint="eastAsia"/>
                <w:b w:val="0"/>
                <w:lang w:val="en-US" w:eastAsia="zh-CN"/>
              </w:rPr>
              <w:t>]</w:t>
            </w:r>
            <w:bookmarkEnd w:id="22"/>
            <w:bookmarkEnd w:id="23"/>
            <w:bookmarkEnd w:id="24"/>
            <w:bookmarkEnd w:id="25"/>
            <w:bookmarkEnd w:id="26"/>
          </w:p>
          <w:p w14:paraId="180F3547" w14:textId="77777777" w:rsidR="00781DEB" w:rsidRPr="0004229B" w:rsidRDefault="00781DEB" w:rsidP="00771200">
            <w:pPr>
              <w:pStyle w:val="YJ-Proposal"/>
              <w:numPr>
                <w:ilvl w:val="0"/>
                <w:numId w:val="47"/>
              </w:numPr>
              <w:spacing w:before="120" w:after="120"/>
              <w:ind w:leftChars="600" w:left="1620"/>
              <w:rPr>
                <w:b w:val="0"/>
                <w:lang w:eastAsia="ko-KR"/>
              </w:rPr>
            </w:pPr>
            <w:bookmarkStart w:id="27" w:name="_Toc28717"/>
            <w:bookmarkStart w:id="28" w:name="_Toc31539"/>
            <w:bookmarkStart w:id="29" w:name="_Toc20528"/>
            <w:bookmarkStart w:id="30" w:name="_Toc20448"/>
            <w:bookmarkStart w:id="31" w:name="_Toc3782"/>
            <w:r w:rsidRPr="0004229B">
              <w:rPr>
                <w:b w:val="0"/>
                <w:iCs w:val="0"/>
              </w:rPr>
              <w:t>Categ</w:t>
            </w:r>
            <w:r w:rsidRPr="0004229B">
              <w:rPr>
                <w:b w:val="0"/>
                <w:iCs w:val="0"/>
                <w:lang w:eastAsia="zh-CN"/>
              </w:rPr>
              <w:t xml:space="preserve">ory </w:t>
            </w:r>
            <w:r w:rsidRPr="0004229B">
              <w:rPr>
                <w:b w:val="0"/>
                <w:lang w:eastAsia="zh-CN"/>
              </w:rPr>
              <w:t>2:</w:t>
            </w:r>
            <w:r w:rsidRPr="0004229B">
              <w:rPr>
                <w:b w:val="0"/>
                <w:lang w:eastAsia="ko-KR"/>
              </w:rPr>
              <w:t xml:space="preserve"> [5.5]</w:t>
            </w:r>
            <w:bookmarkEnd w:id="27"/>
            <w:bookmarkEnd w:id="28"/>
            <w:bookmarkEnd w:id="29"/>
            <w:bookmarkEnd w:id="30"/>
            <w:bookmarkEnd w:id="31"/>
          </w:p>
          <w:bookmarkStart w:id="32" w:name="_Toc13983"/>
          <w:bookmarkStart w:id="33" w:name="_Toc9697"/>
          <w:bookmarkStart w:id="34" w:name="_Toc31256"/>
          <w:bookmarkStart w:id="35" w:name="_Toc30866"/>
          <w:bookmarkStart w:id="36" w:name="_Toc28110"/>
          <w:p w14:paraId="1A7B9FC4" w14:textId="7CE4E034" w:rsidR="00781DEB" w:rsidRPr="0004229B" w:rsidRDefault="00016F5F" w:rsidP="00771200">
            <w:pPr>
              <w:pStyle w:val="YJ-Proposal"/>
              <w:numPr>
                <w:ilvl w:val="0"/>
                <w:numId w:val="48"/>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781DEB" w:rsidRPr="0004229B">
              <w:rPr>
                <w:b w:val="0"/>
                <w:lang w:eastAsia="zh-CN"/>
              </w:rPr>
              <w:t xml:space="preserve"> </w:t>
            </w:r>
            <w:r w:rsidR="00781DEB" w:rsidRPr="0004229B">
              <w:rPr>
                <w:b w:val="0"/>
                <w:lang w:val="en-US" w:eastAsia="zh-CN"/>
              </w:rPr>
              <w:t>:</w:t>
            </w:r>
            <w:bookmarkEnd w:id="32"/>
            <w:bookmarkEnd w:id="33"/>
            <w:bookmarkEnd w:id="34"/>
            <w:bookmarkEnd w:id="35"/>
            <w:bookmarkEnd w:id="36"/>
            <w:r w:rsidR="00781DEB" w:rsidRPr="0004229B">
              <w:rPr>
                <w:b w:val="0"/>
                <w:lang w:eastAsia="ko-KR"/>
              </w:rPr>
              <w:t xml:space="preserve">  </w:t>
            </w:r>
          </w:p>
          <w:p w14:paraId="13ACD3CF" w14:textId="77777777" w:rsidR="00781DEB" w:rsidRPr="0004229B" w:rsidRDefault="00781DEB" w:rsidP="00771200">
            <w:pPr>
              <w:pStyle w:val="YJ-Proposal"/>
              <w:numPr>
                <w:ilvl w:val="0"/>
                <w:numId w:val="49"/>
              </w:numPr>
              <w:spacing w:before="120" w:after="120"/>
              <w:ind w:leftChars="600" w:left="1620"/>
              <w:rPr>
                <w:b w:val="0"/>
                <w:lang w:eastAsia="zh-CN"/>
              </w:rPr>
            </w:pPr>
            <w:bookmarkStart w:id="37" w:name="_Toc25516"/>
            <w:bookmarkStart w:id="38" w:name="_Toc28136"/>
            <w:bookmarkStart w:id="39" w:name="_Toc24921"/>
            <w:bookmarkStart w:id="40" w:name="_Toc32101"/>
            <w:bookmarkStart w:id="41" w:name="_Toc15819"/>
            <w:r w:rsidRPr="0004229B">
              <w:rPr>
                <w:b w:val="0"/>
                <w:lang w:eastAsia="ko-KR"/>
              </w:rPr>
              <w:t xml:space="preserve">Category </w:t>
            </w:r>
            <w:r w:rsidRPr="0004229B">
              <w:rPr>
                <w:rFonts w:hint="eastAsia"/>
                <w:b w:val="0"/>
                <w:lang w:val="en-US" w:eastAsia="zh-CN"/>
              </w:rPr>
              <w:t>1</w:t>
            </w:r>
            <w:r w:rsidRPr="0004229B">
              <w:rPr>
                <w:b w:val="0"/>
                <w:lang w:eastAsia="ko-KR"/>
              </w:rPr>
              <w:t>: [</w:t>
            </w:r>
            <w:r w:rsidRPr="0004229B">
              <w:rPr>
                <w:rFonts w:hint="eastAsia"/>
                <w:b w:val="0"/>
                <w:lang w:val="en-US" w:eastAsia="zh-CN"/>
              </w:rPr>
              <w:t>103]</w:t>
            </w:r>
            <w:bookmarkEnd w:id="37"/>
            <w:bookmarkEnd w:id="38"/>
            <w:bookmarkEnd w:id="39"/>
            <w:bookmarkEnd w:id="40"/>
            <w:bookmarkEnd w:id="41"/>
          </w:p>
          <w:p w14:paraId="6846691D" w14:textId="77777777" w:rsidR="00781DEB" w:rsidRPr="0004229B" w:rsidRDefault="00781DEB" w:rsidP="00771200">
            <w:pPr>
              <w:pStyle w:val="YJ-Proposal"/>
              <w:numPr>
                <w:ilvl w:val="0"/>
                <w:numId w:val="49"/>
              </w:numPr>
              <w:spacing w:before="120" w:after="120"/>
              <w:ind w:leftChars="600" w:left="1620"/>
              <w:rPr>
                <w:b w:val="0"/>
                <w:lang w:eastAsia="zh-CN"/>
              </w:rPr>
            </w:pPr>
            <w:bookmarkStart w:id="42" w:name="_Toc317"/>
            <w:bookmarkStart w:id="43" w:name="_Toc19471"/>
            <w:bookmarkStart w:id="44" w:name="_Toc9776"/>
            <w:bookmarkStart w:id="45" w:name="_Toc25754"/>
            <w:bookmarkStart w:id="46" w:name="_Toc22154"/>
            <w:r w:rsidRPr="0004229B">
              <w:rPr>
                <w:b w:val="0"/>
                <w:lang w:eastAsia="ko-KR"/>
              </w:rPr>
              <w:t>Category 2: [</w:t>
            </w:r>
            <w:r w:rsidRPr="0004229B">
              <w:rPr>
                <w:b w:val="0"/>
                <w:lang w:val="en-US" w:eastAsia="zh-CN"/>
              </w:rPr>
              <w:t>12.5</w:t>
            </w:r>
            <w:r w:rsidRPr="0004229B">
              <w:rPr>
                <w:b w:val="0"/>
                <w:lang w:eastAsia="ko-KR"/>
              </w:rPr>
              <w:t>]</w:t>
            </w:r>
            <w:bookmarkEnd w:id="42"/>
            <w:bookmarkEnd w:id="43"/>
            <w:bookmarkEnd w:id="44"/>
            <w:bookmarkEnd w:id="45"/>
            <w:bookmarkEnd w:id="46"/>
            <w:r w:rsidRPr="0004229B">
              <w:rPr>
                <w:b w:val="0"/>
                <w:lang w:eastAsia="ko-KR"/>
              </w:rPr>
              <w:t xml:space="preserve"> </w:t>
            </w:r>
          </w:p>
          <w:bookmarkStart w:id="47" w:name="_Toc14329"/>
          <w:bookmarkStart w:id="48" w:name="_Toc4651"/>
          <w:bookmarkStart w:id="49" w:name="_Toc9108"/>
          <w:bookmarkStart w:id="50" w:name="_Toc8353"/>
          <w:bookmarkStart w:id="51" w:name="_Toc16987"/>
          <w:p w14:paraId="703B7139" w14:textId="7381B47B" w:rsidR="00781DEB" w:rsidRPr="0004229B" w:rsidRDefault="00016F5F" w:rsidP="00771200">
            <w:pPr>
              <w:pStyle w:val="YJ-Proposal"/>
              <w:numPr>
                <w:ilvl w:val="0"/>
                <w:numId w:val="48"/>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781DEB" w:rsidRPr="0004229B">
              <w:rPr>
                <w:b w:val="0"/>
                <w:lang w:eastAsia="zh-CN"/>
              </w:rPr>
              <w:t xml:space="preserve"> </w:t>
            </w:r>
            <w:r w:rsidR="00781DEB" w:rsidRPr="0004229B">
              <w:rPr>
                <w:b w:val="0"/>
                <w:lang w:val="en-US" w:eastAsia="zh-CN"/>
              </w:rPr>
              <w:t>:</w:t>
            </w:r>
            <w:bookmarkEnd w:id="47"/>
            <w:bookmarkEnd w:id="48"/>
            <w:bookmarkEnd w:id="49"/>
            <w:bookmarkEnd w:id="50"/>
            <w:bookmarkEnd w:id="51"/>
            <w:r w:rsidR="00781DEB" w:rsidRPr="0004229B">
              <w:rPr>
                <w:b w:val="0"/>
                <w:lang w:eastAsia="ko-KR"/>
              </w:rPr>
              <w:t xml:space="preserve"> </w:t>
            </w:r>
          </w:p>
          <w:p w14:paraId="337382EE" w14:textId="77777777" w:rsidR="00781DEB" w:rsidRPr="0004229B" w:rsidRDefault="00781DEB" w:rsidP="00771200">
            <w:pPr>
              <w:pStyle w:val="YJ-Proposal"/>
              <w:numPr>
                <w:ilvl w:val="0"/>
                <w:numId w:val="50"/>
              </w:numPr>
              <w:spacing w:before="120" w:after="120"/>
              <w:ind w:leftChars="600" w:left="1620"/>
              <w:rPr>
                <w:b w:val="0"/>
                <w:lang w:eastAsia="zh-CN"/>
              </w:rPr>
            </w:pPr>
            <w:bookmarkStart w:id="52" w:name="_Toc19939"/>
            <w:bookmarkStart w:id="53" w:name="_Toc16917"/>
            <w:bookmarkStart w:id="54" w:name="_Toc23582"/>
            <w:bookmarkStart w:id="55" w:name="_Toc18702"/>
            <w:bookmarkStart w:id="56" w:name="_Toc11311"/>
            <w:r w:rsidRPr="0004229B">
              <w:rPr>
                <w:b w:val="0"/>
                <w:lang w:eastAsia="ko-KR"/>
              </w:rPr>
              <w:t xml:space="preserve">Category </w:t>
            </w:r>
            <w:r w:rsidRPr="0004229B">
              <w:rPr>
                <w:rFonts w:hint="eastAsia"/>
                <w:b w:val="0"/>
                <w:lang w:val="en-US" w:eastAsia="zh-CN"/>
              </w:rPr>
              <w:t>1</w:t>
            </w:r>
            <w:r w:rsidRPr="0004229B">
              <w:rPr>
                <w:b w:val="0"/>
                <w:lang w:eastAsia="ko-KR"/>
              </w:rPr>
              <w:t>: [</w:t>
            </w:r>
            <w:r w:rsidRPr="0004229B">
              <w:rPr>
                <w:rFonts w:hint="eastAsia"/>
                <w:b w:val="0"/>
                <w:lang w:val="en-US" w:eastAsia="zh-CN"/>
              </w:rPr>
              <w:t>61]</w:t>
            </w:r>
            <w:bookmarkEnd w:id="52"/>
            <w:bookmarkEnd w:id="53"/>
            <w:bookmarkEnd w:id="54"/>
            <w:bookmarkEnd w:id="55"/>
            <w:bookmarkEnd w:id="56"/>
          </w:p>
          <w:p w14:paraId="7172BB9A" w14:textId="77777777" w:rsidR="00781DEB" w:rsidRPr="0004229B" w:rsidRDefault="00781DEB" w:rsidP="00771200">
            <w:pPr>
              <w:pStyle w:val="YJ-Proposal"/>
              <w:numPr>
                <w:ilvl w:val="0"/>
                <w:numId w:val="50"/>
              </w:numPr>
              <w:spacing w:before="120" w:after="120"/>
              <w:ind w:leftChars="600" w:left="1620"/>
              <w:rPr>
                <w:b w:val="0"/>
                <w:lang w:eastAsia="zh-CN"/>
              </w:rPr>
            </w:pPr>
            <w:bookmarkStart w:id="57" w:name="_Toc3765"/>
            <w:bookmarkStart w:id="58" w:name="_Toc8698"/>
            <w:bookmarkStart w:id="59" w:name="_Toc5852"/>
            <w:bookmarkStart w:id="60" w:name="_Toc9667"/>
            <w:bookmarkStart w:id="61" w:name="_Toc14473"/>
            <w:r w:rsidRPr="0004229B">
              <w:rPr>
                <w:b w:val="0"/>
                <w:lang w:eastAsia="ko-KR"/>
              </w:rPr>
              <w:t>Category 2: [</w:t>
            </w:r>
            <w:r w:rsidRPr="0004229B">
              <w:rPr>
                <w:b w:val="0"/>
                <w:lang w:val="en-US" w:eastAsia="zh-CN"/>
              </w:rPr>
              <w:t>7</w:t>
            </w:r>
            <w:r w:rsidRPr="0004229B">
              <w:rPr>
                <w:b w:val="0"/>
                <w:lang w:eastAsia="ko-KR"/>
              </w:rPr>
              <w:t>]</w:t>
            </w:r>
            <w:bookmarkEnd w:id="57"/>
            <w:bookmarkEnd w:id="58"/>
            <w:bookmarkEnd w:id="59"/>
            <w:bookmarkEnd w:id="60"/>
            <w:bookmarkEnd w:id="61"/>
            <w:r w:rsidRPr="0004229B">
              <w:rPr>
                <w:b w:val="0"/>
                <w:lang w:eastAsia="ko-KR"/>
              </w:rPr>
              <w:t xml:space="preserve"> </w:t>
            </w:r>
          </w:p>
          <w:p w14:paraId="5993E64D" w14:textId="033C560E" w:rsidR="00781DEB" w:rsidRPr="0004229B" w:rsidRDefault="0004229B" w:rsidP="00771200">
            <w:pPr>
              <w:pStyle w:val="YJ-Proposal"/>
              <w:numPr>
                <w:ilvl w:val="0"/>
                <w:numId w:val="48"/>
              </w:numPr>
              <w:spacing w:before="120" w:after="120"/>
              <w:ind w:leftChars="400" w:left="1220"/>
              <w:rPr>
                <w:b w:val="0"/>
                <w:lang w:val="en-US" w:eastAsia="zh-CN"/>
              </w:rPr>
            </w:pPr>
            <w:bookmarkStart w:id="62" w:name="_Toc4556"/>
            <w:bookmarkStart w:id="63" w:name="_Toc13375"/>
            <w:bookmarkStart w:id="64" w:name="_Toc11501"/>
            <w:bookmarkStart w:id="65" w:name="_Toc12401"/>
            <w:bookmarkStart w:id="66" w:name="_Toc234"/>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sidR="00781DEB" w:rsidRPr="0004229B">
              <w:rPr>
                <w:b w:val="0"/>
                <w:lang w:eastAsia="zh-CN"/>
              </w:rPr>
              <w:t xml:space="preserve"> </w:t>
            </w:r>
            <w:r w:rsidR="00781DEB" w:rsidRPr="0004229B">
              <w:rPr>
                <w:b w:val="0"/>
                <w:lang w:eastAsia="ko-KR"/>
              </w:rPr>
              <w:t>as the PA efficiency</w:t>
            </w:r>
            <w:bookmarkEnd w:id="62"/>
            <w:r w:rsidR="00781DEB" w:rsidRPr="0004229B">
              <w:rPr>
                <w:b w:val="0"/>
                <w:lang w:val="en-US" w:eastAsia="zh-CN"/>
              </w:rPr>
              <w:t>:</w:t>
            </w:r>
            <w:bookmarkEnd w:id="63"/>
            <w:bookmarkEnd w:id="64"/>
            <w:bookmarkEnd w:id="65"/>
            <w:bookmarkEnd w:id="66"/>
          </w:p>
          <w:p w14:paraId="6832EA60" w14:textId="6054D73F" w:rsidR="00781DEB" w:rsidRPr="0004229B" w:rsidRDefault="0004229B" w:rsidP="00771200">
            <w:pPr>
              <w:pStyle w:val="YJ-Proposal"/>
              <w:numPr>
                <w:ilvl w:val="0"/>
                <w:numId w:val="51"/>
              </w:numPr>
              <w:spacing w:before="120" w:after="120"/>
              <w:ind w:leftChars="600" w:left="1620"/>
              <w:rPr>
                <w:b w:val="0"/>
                <w:lang w:val="en-US" w:eastAsia="zh-CN"/>
              </w:rPr>
            </w:pPr>
            <w:bookmarkStart w:id="67" w:name="_Toc14467"/>
            <w:bookmarkStart w:id="68" w:name="_Toc4200"/>
            <w:bookmarkStart w:id="69" w:name="_Toc23974"/>
            <w:bookmarkStart w:id="70" w:name="_Toc4596"/>
            <w:bookmarkStart w:id="71" w:name="_Toc16044"/>
            <m:oMath>
              <m:r>
                <m:rPr>
                  <m:sty m:val="bi"/>
                </m:rPr>
                <w:rPr>
                  <w:rFonts w:ascii="Cambria Math" w:hAnsi="Cambria Math"/>
                  <w:lang w:eastAsia="zh-CN"/>
                </w:rPr>
                <m:t>η</m:t>
              </m:r>
            </m:oMath>
            <w:r w:rsidR="00781DEB" w:rsidRPr="0004229B">
              <w:rPr>
                <w:b w:val="0"/>
                <w:lang w:eastAsia="zh-CN"/>
              </w:rPr>
              <w:t>=0.5</w:t>
            </w:r>
            <w:bookmarkEnd w:id="67"/>
            <w:bookmarkEnd w:id="68"/>
            <w:bookmarkEnd w:id="69"/>
            <w:bookmarkEnd w:id="70"/>
            <w:bookmarkEnd w:id="71"/>
          </w:p>
          <w:p w14:paraId="739B29B8" w14:textId="77777777" w:rsidR="00781DEB" w:rsidRPr="0004229B" w:rsidRDefault="00781DEB" w:rsidP="00781DEB">
            <w:pPr>
              <w:pStyle w:val="YJ-Proposal"/>
              <w:numPr>
                <w:ilvl w:val="0"/>
                <w:numId w:val="0"/>
              </w:numPr>
              <w:spacing w:before="120" w:after="120"/>
              <w:rPr>
                <w:b w:val="0"/>
                <w:lang w:val="en-US" w:eastAsia="zh-CN"/>
              </w:rPr>
            </w:pPr>
            <w:r w:rsidRPr="0004229B">
              <w:rPr>
                <w:b w:val="0"/>
                <w:lang w:val="en-US" w:eastAsia="zh-CN"/>
              </w:rPr>
              <w:t>Proposal 10:</w:t>
            </w:r>
            <w:r w:rsidRPr="0004229B">
              <w:rPr>
                <w:b w:val="0"/>
                <w:lang w:val="en-US" w:eastAsia="zh-CN"/>
              </w:rPr>
              <w:tab/>
              <w:t>The time domain scaling is (1-</w:t>
            </w:r>
            <w:proofErr w:type="gramStart"/>
            <w:r w:rsidRPr="0004229B">
              <w:rPr>
                <w:b w:val="0"/>
                <w:lang w:val="en-US" w:eastAsia="zh-CN"/>
              </w:rPr>
              <w:t>alpha)*</w:t>
            </w:r>
            <w:proofErr w:type="gramEnd"/>
            <w:r w:rsidRPr="0004229B">
              <w:rPr>
                <w:b w:val="0"/>
                <w:lang w:val="en-US" w:eastAsia="zh-CN"/>
              </w:rPr>
              <w:t>P3 + alpha*P4 where alpha represents the ratio of the number of active DL symbols within a slot to the number of symbols within a slot</w:t>
            </w:r>
          </w:p>
          <w:p w14:paraId="4199D2E0" w14:textId="3539D7BE" w:rsidR="00781DEB" w:rsidRPr="0004229B" w:rsidRDefault="00781DEB" w:rsidP="00781DEB">
            <w:pPr>
              <w:pStyle w:val="YJ-Proposal"/>
              <w:numPr>
                <w:ilvl w:val="0"/>
                <w:numId w:val="0"/>
              </w:numPr>
              <w:spacing w:before="120" w:after="120"/>
              <w:rPr>
                <w:b w:val="0"/>
                <w:lang w:val="en-US" w:eastAsia="zh-CN"/>
              </w:rPr>
            </w:pPr>
            <w:r w:rsidRPr="0004229B">
              <w:rPr>
                <w:b w:val="0"/>
                <w:lang w:val="en-US" w:eastAsia="zh-CN"/>
              </w:rPr>
              <w:t>Proposal 11:</w:t>
            </w:r>
            <w:r w:rsidRPr="0004229B">
              <w:rPr>
                <w:b w:val="0"/>
                <w:lang w:val="en-US" w:eastAsia="zh-CN"/>
              </w:rPr>
              <w:tab/>
              <w:t>In frequency domain, for at least inter-band CA, the total power consumption of BS is calculated as the sum of the power consumption of each cell.</w:t>
            </w:r>
          </w:p>
        </w:tc>
      </w:tr>
      <w:tr w:rsidR="009F457D" w:rsidRPr="00EE3127" w14:paraId="31BCDCA2" w14:textId="77777777" w:rsidTr="00350114">
        <w:trPr>
          <w:trHeight w:val="1359"/>
        </w:trPr>
        <w:tc>
          <w:tcPr>
            <w:tcW w:w="1661" w:type="dxa"/>
          </w:tcPr>
          <w:p w14:paraId="2B6C9356" w14:textId="21D27B66" w:rsidR="009F457D" w:rsidRPr="0004229B" w:rsidRDefault="009F457D" w:rsidP="00781DEB">
            <w:r w:rsidRPr="0004229B">
              <w:t>LGE</w:t>
            </w:r>
          </w:p>
        </w:tc>
        <w:tc>
          <w:tcPr>
            <w:tcW w:w="7970" w:type="dxa"/>
          </w:tcPr>
          <w:p w14:paraId="73BCE4B8" w14:textId="77777777" w:rsidR="009F457D" w:rsidRPr="0004229B" w:rsidRDefault="009F457D" w:rsidP="009F457D">
            <w:pPr>
              <w:spacing w:before="120" w:line="240" w:lineRule="auto"/>
              <w:ind w:firstLineChars="100" w:firstLine="220"/>
              <w:rPr>
                <w:rFonts w:eastAsia="Batang"/>
                <w:sz w:val="22"/>
                <w:szCs w:val="22"/>
                <w:lang w:eastAsia="ko-KR"/>
              </w:rPr>
            </w:pPr>
            <w:r w:rsidRPr="0004229B">
              <w:rPr>
                <w:rFonts w:eastAsia="Batang"/>
                <w:sz w:val="22"/>
                <w:szCs w:val="22"/>
                <w:lang w:eastAsia="ko-KR"/>
              </w:rPr>
              <w:t>Proposal #3: For the time domain scaling, the formula α*P4+(1-</w:t>
            </w:r>
            <w:proofErr w:type="gramStart"/>
            <w:r w:rsidRPr="0004229B">
              <w:rPr>
                <w:rFonts w:eastAsia="Batang"/>
                <w:sz w:val="22"/>
                <w:szCs w:val="22"/>
                <w:lang w:eastAsia="ko-KR"/>
              </w:rPr>
              <w:t>α)*</w:t>
            </w:r>
            <w:proofErr w:type="gramEnd"/>
            <w:r w:rsidRPr="0004229B">
              <w:rPr>
                <w:rFonts w:eastAsia="Batang"/>
                <w:sz w:val="22"/>
                <w:szCs w:val="22"/>
                <w:lang w:eastAsia="ko-KR"/>
              </w:rPr>
              <w:t>P3 can be used, wherein P4 is the power for active DL, P3 is the power of micro-sleep, α is the ratio of active DL symbols within a slot.</w:t>
            </w:r>
          </w:p>
          <w:p w14:paraId="7F5D1A0A" w14:textId="6DAE6FA0" w:rsidR="009F457D" w:rsidRPr="0004229B" w:rsidRDefault="009F457D" w:rsidP="009F457D">
            <w:pPr>
              <w:spacing w:before="120" w:line="240" w:lineRule="auto"/>
              <w:ind w:firstLineChars="100" w:firstLine="220"/>
              <w:rPr>
                <w:rFonts w:eastAsia="Batang"/>
                <w:sz w:val="22"/>
                <w:szCs w:val="22"/>
                <w:lang w:eastAsia="ko-KR"/>
              </w:rPr>
            </w:pPr>
            <w:r w:rsidRPr="0004229B">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EE3127" w:rsidRPr="00EE3127" w14:paraId="24A7D5AB" w14:textId="77777777" w:rsidTr="00B429B7">
        <w:trPr>
          <w:trHeight w:val="7150"/>
        </w:trPr>
        <w:tc>
          <w:tcPr>
            <w:tcW w:w="1661" w:type="dxa"/>
          </w:tcPr>
          <w:p w14:paraId="4C16D739" w14:textId="2D80DD93" w:rsidR="00EE3127" w:rsidRPr="0004229B" w:rsidRDefault="00EE3127" w:rsidP="00781DEB">
            <w:r w:rsidRPr="0004229B">
              <w:lastRenderedPageBreak/>
              <w:t>MediaTek</w:t>
            </w:r>
          </w:p>
        </w:tc>
        <w:tc>
          <w:tcPr>
            <w:tcW w:w="7970" w:type="dxa"/>
          </w:tcPr>
          <w:p w14:paraId="4ED71A1B" w14:textId="18EB0699" w:rsidR="00EE3127" w:rsidRPr="0004229B" w:rsidRDefault="00EE3127" w:rsidP="00EE3127">
            <w:pPr>
              <w:autoSpaceDE/>
              <w:autoSpaceDN/>
              <w:adjustRightInd/>
              <w:spacing w:after="0" w:line="240" w:lineRule="auto"/>
              <w:rPr>
                <w:rFonts w:cstheme="minorHAnsi"/>
                <w:sz w:val="22"/>
                <w:u w:val="single"/>
              </w:rPr>
            </w:pPr>
            <w:r w:rsidRPr="0004229B">
              <w:rPr>
                <w:rFonts w:cstheme="minorHAnsi"/>
                <w:sz w:val="22"/>
                <w:u w:val="single"/>
              </w:rPr>
              <w:t>DL</w:t>
            </w:r>
          </w:p>
          <w:p w14:paraId="55BCC7ED" w14:textId="70A6088A" w:rsidR="00EE3127" w:rsidRPr="0004229B" w:rsidRDefault="00016F5F" w:rsidP="00771200">
            <w:pPr>
              <w:pStyle w:val="ListParagraph"/>
              <w:numPr>
                <w:ilvl w:val="0"/>
                <w:numId w:val="52"/>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EE3127" w:rsidRPr="0004229B">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EE3127" w:rsidRPr="0004229B">
              <w:rPr>
                <w:rFonts w:cstheme="minorHAnsi"/>
                <w:sz w:val="22"/>
              </w:rPr>
              <w:t xml:space="preserve"> Active DL power </w:t>
            </w:r>
            <w:r w:rsidR="00EE3127" w:rsidRPr="0004229B">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EE3127" w:rsidRPr="0004229B">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EE3127" w:rsidRPr="0004229B">
              <w:rPr>
                <w:rFonts w:cstheme="minorHAnsi"/>
                <w:iCs/>
                <w:sz w:val="22"/>
              </w:rPr>
              <w:t xml:space="preserve"> = 0</w:t>
            </w:r>
          </w:p>
          <w:p w14:paraId="464EC1E3" w14:textId="77777777" w:rsidR="00EE3127" w:rsidRPr="0004229B" w:rsidRDefault="00EE3127" w:rsidP="00771200">
            <w:pPr>
              <w:pStyle w:val="ListParagraph"/>
              <w:numPr>
                <w:ilvl w:val="1"/>
                <w:numId w:val="52"/>
              </w:numPr>
              <w:overflowPunct/>
              <w:autoSpaceDE/>
              <w:autoSpaceDN/>
              <w:adjustRightInd/>
              <w:snapToGrid w:val="0"/>
              <w:spacing w:after="0" w:line="240" w:lineRule="auto"/>
              <w:textAlignment w:val="auto"/>
              <w:rPr>
                <w:rFonts w:cstheme="minorHAnsi"/>
                <w:sz w:val="22"/>
              </w:rPr>
            </w:pPr>
            <w:r w:rsidRPr="0004229B">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EE3127" w:rsidRPr="0004229B" w14:paraId="48F81EE7" w14:textId="77777777" w:rsidTr="00B429B7">
              <w:trPr>
                <w:trHeight w:val="243"/>
                <w:jc w:val="center"/>
              </w:trPr>
              <w:tc>
                <w:tcPr>
                  <w:tcW w:w="0" w:type="auto"/>
                  <w:gridSpan w:val="6"/>
                </w:tcPr>
                <w:p w14:paraId="567105CB" w14:textId="00FEE311" w:rsidR="00EE3127" w:rsidRPr="0004229B" w:rsidRDefault="00EE3127" w:rsidP="00EE3127">
                  <w:pPr>
                    <w:pStyle w:val="ListParagraph"/>
                    <w:spacing w:after="0"/>
                    <w:ind w:left="0"/>
                    <w:jc w:val="center"/>
                    <w:rPr>
                      <w:rFonts w:cstheme="minorHAnsi"/>
                      <w:sz w:val="22"/>
                    </w:rPr>
                  </w:pPr>
                  <w:r w:rsidRPr="0004229B">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EE3127" w:rsidRPr="0004229B" w14:paraId="2863A30A" w14:textId="77777777" w:rsidTr="00B429B7">
              <w:trPr>
                <w:jc w:val="center"/>
              </w:trPr>
              <w:tc>
                <w:tcPr>
                  <w:tcW w:w="0" w:type="auto"/>
                  <w:gridSpan w:val="3"/>
                </w:tcPr>
                <w:p w14:paraId="71C65BCE"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Category 1 BS</w:t>
                  </w:r>
                </w:p>
              </w:tc>
              <w:tc>
                <w:tcPr>
                  <w:tcW w:w="0" w:type="auto"/>
                  <w:gridSpan w:val="3"/>
                </w:tcPr>
                <w:p w14:paraId="61BCF082"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Category 2 BS</w:t>
                  </w:r>
                </w:p>
              </w:tc>
            </w:tr>
            <w:tr w:rsidR="00EE3127" w:rsidRPr="0004229B" w14:paraId="6C506F35" w14:textId="77777777" w:rsidTr="00B429B7">
              <w:trPr>
                <w:jc w:val="center"/>
              </w:trPr>
              <w:tc>
                <w:tcPr>
                  <w:tcW w:w="0" w:type="auto"/>
                </w:tcPr>
                <w:p w14:paraId="11727B1F"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Set 1</w:t>
                  </w:r>
                </w:p>
              </w:tc>
              <w:tc>
                <w:tcPr>
                  <w:tcW w:w="0" w:type="auto"/>
                </w:tcPr>
                <w:p w14:paraId="6FEA087C"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Set 2</w:t>
                  </w:r>
                </w:p>
              </w:tc>
              <w:tc>
                <w:tcPr>
                  <w:tcW w:w="0" w:type="auto"/>
                </w:tcPr>
                <w:p w14:paraId="00546E0B"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Set 3</w:t>
                  </w:r>
                </w:p>
              </w:tc>
              <w:tc>
                <w:tcPr>
                  <w:tcW w:w="0" w:type="auto"/>
                </w:tcPr>
                <w:p w14:paraId="420E4C2D"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Set 1</w:t>
                  </w:r>
                </w:p>
              </w:tc>
              <w:tc>
                <w:tcPr>
                  <w:tcW w:w="0" w:type="auto"/>
                </w:tcPr>
                <w:p w14:paraId="398D2C52"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Set 2</w:t>
                  </w:r>
                </w:p>
              </w:tc>
              <w:tc>
                <w:tcPr>
                  <w:tcW w:w="0" w:type="auto"/>
                </w:tcPr>
                <w:p w14:paraId="77EA2312"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Set 3</w:t>
                  </w:r>
                </w:p>
              </w:tc>
            </w:tr>
            <w:tr w:rsidR="00EE3127" w:rsidRPr="0004229B" w14:paraId="0A090E5D" w14:textId="77777777" w:rsidTr="00B429B7">
              <w:trPr>
                <w:jc w:val="center"/>
              </w:trPr>
              <w:tc>
                <w:tcPr>
                  <w:tcW w:w="0" w:type="auto"/>
                </w:tcPr>
                <w:p w14:paraId="64C74641"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57</w:t>
                  </w:r>
                </w:p>
              </w:tc>
              <w:tc>
                <w:tcPr>
                  <w:tcW w:w="0" w:type="auto"/>
                </w:tcPr>
                <w:p w14:paraId="4BDF0B25"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46</w:t>
                  </w:r>
                </w:p>
              </w:tc>
              <w:tc>
                <w:tcPr>
                  <w:tcW w:w="0" w:type="auto"/>
                </w:tcPr>
                <w:p w14:paraId="46BB7AFC"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22.8</w:t>
                  </w:r>
                </w:p>
              </w:tc>
              <w:tc>
                <w:tcPr>
                  <w:tcW w:w="0" w:type="auto"/>
                </w:tcPr>
                <w:p w14:paraId="2169E8A5"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7.3</w:t>
                  </w:r>
                </w:p>
              </w:tc>
              <w:tc>
                <w:tcPr>
                  <w:tcW w:w="0" w:type="auto"/>
                </w:tcPr>
                <w:p w14:paraId="770EC646"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11</w:t>
                  </w:r>
                </w:p>
              </w:tc>
              <w:tc>
                <w:tcPr>
                  <w:tcW w:w="0" w:type="auto"/>
                </w:tcPr>
                <w:p w14:paraId="0CD95E73"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0.36</w:t>
                  </w:r>
                </w:p>
              </w:tc>
            </w:tr>
          </w:tbl>
          <w:p w14:paraId="1878BC30" w14:textId="11DB6EF9" w:rsidR="00EE3127" w:rsidRPr="0004229B" w:rsidRDefault="0004229B" w:rsidP="00771200">
            <w:pPr>
              <w:pStyle w:val="ListParagraph"/>
              <w:numPr>
                <w:ilvl w:val="0"/>
                <w:numId w:val="52"/>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6AD82BF7" w14:textId="4504591D" w:rsidR="00EE3127" w:rsidRPr="0004229B" w:rsidRDefault="00016F5F" w:rsidP="00771200">
            <w:pPr>
              <w:pStyle w:val="ListParagraph"/>
              <w:numPr>
                <w:ilvl w:val="0"/>
                <w:numId w:val="52"/>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EE3127" w:rsidRPr="0004229B">
              <w:rPr>
                <w:rFonts w:cstheme="minorHAnsi"/>
                <w:iCs/>
                <w:sz w:val="22"/>
              </w:rPr>
              <w:t xml:space="preserve"> is chosen so that </w:t>
            </w:r>
            <m:oMath>
              <m:r>
                <w:rPr>
                  <w:rFonts w:ascii="Cambria Math" w:hAnsi="Cambria Math" w:cstheme="minorHAnsi"/>
                  <w:sz w:val="22"/>
                </w:rPr>
                <m:t>P=</m:t>
              </m:r>
            </m:oMath>
            <w:r w:rsidR="00EE3127" w:rsidRPr="0004229B">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021B9B38" w14:textId="77777777" w:rsidR="00EE3127" w:rsidRPr="0004229B" w:rsidRDefault="00EE3127" w:rsidP="00771200">
            <w:pPr>
              <w:pStyle w:val="ListParagraph"/>
              <w:numPr>
                <w:ilvl w:val="1"/>
                <w:numId w:val="52"/>
              </w:numPr>
              <w:overflowPunct/>
              <w:autoSpaceDE/>
              <w:autoSpaceDN/>
              <w:adjustRightInd/>
              <w:snapToGrid w:val="0"/>
              <w:spacing w:after="0" w:line="240" w:lineRule="auto"/>
              <w:textAlignment w:val="auto"/>
              <w:rPr>
                <w:rFonts w:cstheme="minorHAnsi"/>
                <w:sz w:val="22"/>
              </w:rPr>
            </w:pPr>
            <w:r w:rsidRPr="0004229B">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EE3127" w:rsidRPr="0004229B" w14:paraId="41CE52CA" w14:textId="77777777" w:rsidTr="00B429B7">
              <w:trPr>
                <w:trHeight w:val="243"/>
                <w:jc w:val="center"/>
              </w:trPr>
              <w:tc>
                <w:tcPr>
                  <w:tcW w:w="0" w:type="auto"/>
                  <w:gridSpan w:val="6"/>
                </w:tcPr>
                <w:p w14:paraId="781E69D0" w14:textId="44701DD3" w:rsidR="00EE3127" w:rsidRPr="0004229B" w:rsidRDefault="00EE3127" w:rsidP="00EE3127">
                  <w:pPr>
                    <w:pStyle w:val="ListParagraph"/>
                    <w:spacing w:after="0"/>
                    <w:ind w:left="0"/>
                    <w:jc w:val="center"/>
                    <w:rPr>
                      <w:rFonts w:cstheme="minorHAnsi"/>
                      <w:sz w:val="22"/>
                    </w:rPr>
                  </w:pPr>
                  <w:r w:rsidRPr="0004229B">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EE3127" w:rsidRPr="0004229B" w14:paraId="159DCB3B" w14:textId="77777777" w:rsidTr="00B429B7">
              <w:trPr>
                <w:jc w:val="center"/>
              </w:trPr>
              <w:tc>
                <w:tcPr>
                  <w:tcW w:w="0" w:type="auto"/>
                  <w:gridSpan w:val="3"/>
                </w:tcPr>
                <w:p w14:paraId="234AF477"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Category 1 BS</w:t>
                  </w:r>
                </w:p>
              </w:tc>
              <w:tc>
                <w:tcPr>
                  <w:tcW w:w="0" w:type="auto"/>
                  <w:gridSpan w:val="3"/>
                </w:tcPr>
                <w:p w14:paraId="0D912DFC"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Category 2 BS</w:t>
                  </w:r>
                </w:p>
              </w:tc>
            </w:tr>
            <w:tr w:rsidR="00EE3127" w:rsidRPr="0004229B" w14:paraId="766F46B5" w14:textId="77777777" w:rsidTr="00B429B7">
              <w:trPr>
                <w:jc w:val="center"/>
              </w:trPr>
              <w:tc>
                <w:tcPr>
                  <w:tcW w:w="0" w:type="auto"/>
                </w:tcPr>
                <w:p w14:paraId="618A5020"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Set 1</w:t>
                  </w:r>
                </w:p>
              </w:tc>
              <w:tc>
                <w:tcPr>
                  <w:tcW w:w="0" w:type="auto"/>
                </w:tcPr>
                <w:p w14:paraId="1230D696"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Set 2</w:t>
                  </w:r>
                </w:p>
              </w:tc>
              <w:tc>
                <w:tcPr>
                  <w:tcW w:w="0" w:type="auto"/>
                </w:tcPr>
                <w:p w14:paraId="76A4EEBD"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Set 3</w:t>
                  </w:r>
                </w:p>
              </w:tc>
              <w:tc>
                <w:tcPr>
                  <w:tcW w:w="0" w:type="auto"/>
                </w:tcPr>
                <w:p w14:paraId="3067B5FB"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Set 1</w:t>
                  </w:r>
                </w:p>
              </w:tc>
              <w:tc>
                <w:tcPr>
                  <w:tcW w:w="0" w:type="auto"/>
                </w:tcPr>
                <w:p w14:paraId="15BD38A0"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Set 2</w:t>
                  </w:r>
                </w:p>
              </w:tc>
              <w:tc>
                <w:tcPr>
                  <w:tcW w:w="0" w:type="auto"/>
                </w:tcPr>
                <w:p w14:paraId="17320ED2"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Set 3</w:t>
                  </w:r>
                </w:p>
              </w:tc>
            </w:tr>
            <w:tr w:rsidR="00EE3127" w:rsidRPr="0004229B" w14:paraId="0666A36A" w14:textId="77777777" w:rsidTr="00B429B7">
              <w:trPr>
                <w:jc w:val="center"/>
              </w:trPr>
              <w:tc>
                <w:tcPr>
                  <w:tcW w:w="0" w:type="auto"/>
                </w:tcPr>
                <w:p w14:paraId="25F88557" w14:textId="77777777" w:rsidR="00EE3127" w:rsidRPr="0004229B" w:rsidRDefault="00EE3127" w:rsidP="00EE3127">
                  <w:pPr>
                    <w:pStyle w:val="ListParagraph"/>
                    <w:spacing w:after="0"/>
                    <w:ind w:left="0"/>
                    <w:jc w:val="center"/>
                    <w:rPr>
                      <w:rFonts w:cstheme="minorHAnsi"/>
                      <w:bCs/>
                      <w:sz w:val="22"/>
                    </w:rPr>
                  </w:pPr>
                  <w:r w:rsidRPr="0004229B">
                    <w:rPr>
                      <w:bCs/>
                    </w:rPr>
                    <w:t>84</w:t>
                  </w:r>
                </w:p>
              </w:tc>
              <w:tc>
                <w:tcPr>
                  <w:tcW w:w="0" w:type="auto"/>
                </w:tcPr>
                <w:p w14:paraId="4A20308C" w14:textId="77777777" w:rsidR="00EE3127" w:rsidRPr="0004229B" w:rsidRDefault="00EE3127" w:rsidP="00EE3127">
                  <w:pPr>
                    <w:pStyle w:val="ListParagraph"/>
                    <w:spacing w:after="0"/>
                    <w:ind w:left="0"/>
                    <w:jc w:val="center"/>
                    <w:rPr>
                      <w:rFonts w:cstheme="minorHAnsi"/>
                      <w:bCs/>
                      <w:sz w:val="22"/>
                    </w:rPr>
                  </w:pPr>
                  <w:r w:rsidRPr="0004229B">
                    <w:rPr>
                      <w:bCs/>
                    </w:rPr>
                    <w:t>72</w:t>
                  </w:r>
                </w:p>
              </w:tc>
              <w:tc>
                <w:tcPr>
                  <w:tcW w:w="0" w:type="auto"/>
                </w:tcPr>
                <w:p w14:paraId="4FF351CF" w14:textId="77777777" w:rsidR="00EE3127" w:rsidRPr="0004229B" w:rsidRDefault="00EE3127" w:rsidP="00EE3127">
                  <w:pPr>
                    <w:pStyle w:val="ListParagraph"/>
                    <w:spacing w:after="0"/>
                    <w:ind w:left="0"/>
                    <w:jc w:val="center"/>
                    <w:rPr>
                      <w:rFonts w:cstheme="minorHAnsi"/>
                      <w:bCs/>
                      <w:sz w:val="22"/>
                    </w:rPr>
                  </w:pPr>
                  <w:r w:rsidRPr="0004229B">
                    <w:rPr>
                      <w:bCs/>
                    </w:rPr>
                    <w:t>45.6</w:t>
                  </w:r>
                </w:p>
              </w:tc>
              <w:tc>
                <w:tcPr>
                  <w:tcW w:w="0" w:type="auto"/>
                </w:tcPr>
                <w:p w14:paraId="44966211" w14:textId="77777777" w:rsidR="00EE3127" w:rsidRPr="0004229B" w:rsidRDefault="00EE3127" w:rsidP="00EE3127">
                  <w:pPr>
                    <w:pStyle w:val="ListParagraph"/>
                    <w:spacing w:after="0"/>
                    <w:ind w:left="0"/>
                    <w:jc w:val="center"/>
                    <w:rPr>
                      <w:rFonts w:cstheme="minorHAnsi"/>
                      <w:bCs/>
                      <w:sz w:val="22"/>
                    </w:rPr>
                  </w:pPr>
                  <w:r w:rsidRPr="0004229B">
                    <w:rPr>
                      <w:bCs/>
                    </w:rPr>
                    <w:t>9.6</w:t>
                  </w:r>
                </w:p>
              </w:tc>
              <w:tc>
                <w:tcPr>
                  <w:tcW w:w="0" w:type="auto"/>
                </w:tcPr>
                <w:p w14:paraId="583D0748" w14:textId="77777777" w:rsidR="00EE3127" w:rsidRPr="0004229B" w:rsidRDefault="00EE3127" w:rsidP="00EE3127">
                  <w:pPr>
                    <w:pStyle w:val="ListParagraph"/>
                    <w:spacing w:after="0"/>
                    <w:ind w:left="0"/>
                    <w:jc w:val="center"/>
                    <w:rPr>
                      <w:rFonts w:cstheme="minorHAnsi"/>
                      <w:bCs/>
                      <w:sz w:val="22"/>
                    </w:rPr>
                  </w:pPr>
                  <w:r w:rsidRPr="0004229B">
                    <w:rPr>
                      <w:bCs/>
                    </w:rPr>
                    <w:t>12</w:t>
                  </w:r>
                </w:p>
              </w:tc>
              <w:tc>
                <w:tcPr>
                  <w:tcW w:w="0" w:type="auto"/>
                </w:tcPr>
                <w:p w14:paraId="384D3E95" w14:textId="77777777" w:rsidR="00EE3127" w:rsidRPr="0004229B" w:rsidRDefault="00EE3127" w:rsidP="00EE3127">
                  <w:pPr>
                    <w:pStyle w:val="ListParagraph"/>
                    <w:spacing w:after="0"/>
                    <w:ind w:left="0"/>
                    <w:jc w:val="center"/>
                    <w:rPr>
                      <w:rFonts w:cstheme="minorHAnsi"/>
                      <w:bCs/>
                      <w:sz w:val="22"/>
                    </w:rPr>
                  </w:pPr>
                  <w:r w:rsidRPr="0004229B">
                    <w:rPr>
                      <w:bCs/>
                    </w:rPr>
                    <w:t>2.52</w:t>
                  </w:r>
                </w:p>
              </w:tc>
            </w:tr>
          </w:tbl>
          <w:p w14:paraId="6D7D3175" w14:textId="77777777" w:rsidR="00EE3127" w:rsidRPr="0004229B" w:rsidRDefault="00EE3127" w:rsidP="009F457D">
            <w:pPr>
              <w:spacing w:before="120" w:line="240" w:lineRule="auto"/>
              <w:ind w:firstLineChars="100" w:firstLine="220"/>
              <w:rPr>
                <w:rFonts w:eastAsia="Batang"/>
                <w:sz w:val="22"/>
                <w:szCs w:val="22"/>
                <w:lang w:eastAsia="ko-KR"/>
              </w:rPr>
            </w:pPr>
          </w:p>
          <w:p w14:paraId="3B3D8D59" w14:textId="7D8E1561" w:rsidR="00EE3127" w:rsidRPr="0004229B" w:rsidRDefault="00EE3127" w:rsidP="00EE3127">
            <w:pPr>
              <w:autoSpaceDE/>
              <w:autoSpaceDN/>
              <w:adjustRightInd/>
              <w:spacing w:after="0" w:line="240" w:lineRule="auto"/>
              <w:rPr>
                <w:rFonts w:cstheme="minorHAnsi"/>
                <w:sz w:val="22"/>
                <w:u w:val="single"/>
              </w:rPr>
            </w:pPr>
            <w:r w:rsidRPr="0004229B">
              <w:rPr>
                <w:rFonts w:cstheme="minorHAnsi"/>
                <w:sz w:val="22"/>
                <w:u w:val="single"/>
              </w:rPr>
              <w:t>UL</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EE3127" w:rsidRPr="0004229B" w14:paraId="2E36203C" w14:textId="77777777" w:rsidTr="00B429B7">
              <w:trPr>
                <w:trHeight w:val="243"/>
                <w:jc w:val="center"/>
              </w:trPr>
              <w:tc>
                <w:tcPr>
                  <w:tcW w:w="0" w:type="auto"/>
                  <w:gridSpan w:val="6"/>
                </w:tcPr>
                <w:p w14:paraId="2FCEDE62" w14:textId="6D3C7CE4" w:rsidR="00EE3127" w:rsidRPr="0004229B" w:rsidRDefault="00EE3127" w:rsidP="00EE3127">
                  <w:pPr>
                    <w:pStyle w:val="ListParagraph"/>
                    <w:spacing w:after="0"/>
                    <w:ind w:left="0"/>
                    <w:jc w:val="center"/>
                    <w:rPr>
                      <w:rFonts w:cstheme="minorHAnsi"/>
                      <w:sz w:val="22"/>
                    </w:rPr>
                  </w:pPr>
                  <w:r w:rsidRPr="0004229B">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EE3127" w:rsidRPr="0004229B" w14:paraId="7A2455E6" w14:textId="77777777" w:rsidTr="00B429B7">
              <w:trPr>
                <w:jc w:val="center"/>
              </w:trPr>
              <w:tc>
                <w:tcPr>
                  <w:tcW w:w="0" w:type="auto"/>
                  <w:gridSpan w:val="3"/>
                </w:tcPr>
                <w:p w14:paraId="6D7F597A"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Category 1 BS</w:t>
                  </w:r>
                </w:p>
              </w:tc>
              <w:tc>
                <w:tcPr>
                  <w:tcW w:w="0" w:type="auto"/>
                  <w:gridSpan w:val="3"/>
                </w:tcPr>
                <w:p w14:paraId="49987DF1"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Category 2 BS</w:t>
                  </w:r>
                </w:p>
              </w:tc>
            </w:tr>
            <w:tr w:rsidR="00EE3127" w:rsidRPr="0004229B" w14:paraId="412B5014" w14:textId="77777777" w:rsidTr="00B429B7">
              <w:trPr>
                <w:jc w:val="center"/>
              </w:trPr>
              <w:tc>
                <w:tcPr>
                  <w:tcW w:w="0" w:type="auto"/>
                </w:tcPr>
                <w:p w14:paraId="5F00401B"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Set 1</w:t>
                  </w:r>
                </w:p>
              </w:tc>
              <w:tc>
                <w:tcPr>
                  <w:tcW w:w="0" w:type="auto"/>
                </w:tcPr>
                <w:p w14:paraId="27A826D9"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Set 2</w:t>
                  </w:r>
                </w:p>
              </w:tc>
              <w:tc>
                <w:tcPr>
                  <w:tcW w:w="0" w:type="auto"/>
                </w:tcPr>
                <w:p w14:paraId="78E720E7"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Set 3</w:t>
                  </w:r>
                </w:p>
              </w:tc>
              <w:tc>
                <w:tcPr>
                  <w:tcW w:w="0" w:type="auto"/>
                </w:tcPr>
                <w:p w14:paraId="55E64876"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Set 1</w:t>
                  </w:r>
                </w:p>
              </w:tc>
              <w:tc>
                <w:tcPr>
                  <w:tcW w:w="0" w:type="auto"/>
                </w:tcPr>
                <w:p w14:paraId="7E76AB28"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Set 2</w:t>
                  </w:r>
                </w:p>
              </w:tc>
              <w:tc>
                <w:tcPr>
                  <w:tcW w:w="0" w:type="auto"/>
                </w:tcPr>
                <w:p w14:paraId="29912AFF" w14:textId="77777777" w:rsidR="00EE3127" w:rsidRPr="0004229B" w:rsidRDefault="00EE3127" w:rsidP="00EE3127">
                  <w:pPr>
                    <w:pStyle w:val="ListParagraph"/>
                    <w:spacing w:after="0"/>
                    <w:ind w:left="0"/>
                    <w:jc w:val="center"/>
                    <w:rPr>
                      <w:rFonts w:cstheme="minorHAnsi"/>
                      <w:sz w:val="22"/>
                    </w:rPr>
                  </w:pPr>
                  <w:r w:rsidRPr="0004229B">
                    <w:rPr>
                      <w:rFonts w:cstheme="minorHAnsi"/>
                      <w:sz w:val="22"/>
                    </w:rPr>
                    <w:t>Set 3</w:t>
                  </w:r>
                </w:p>
              </w:tc>
            </w:tr>
            <w:tr w:rsidR="00EE3127" w:rsidRPr="0004229B" w14:paraId="7601B9B0" w14:textId="77777777" w:rsidTr="00B429B7">
              <w:trPr>
                <w:jc w:val="center"/>
              </w:trPr>
              <w:tc>
                <w:tcPr>
                  <w:tcW w:w="0" w:type="auto"/>
                </w:tcPr>
                <w:p w14:paraId="35ABE822" w14:textId="77777777" w:rsidR="00EE3127" w:rsidRPr="0004229B" w:rsidRDefault="00EE3127" w:rsidP="00EE3127">
                  <w:pPr>
                    <w:pStyle w:val="ListParagraph"/>
                    <w:spacing w:after="0"/>
                    <w:ind w:left="0"/>
                    <w:jc w:val="center"/>
                    <w:rPr>
                      <w:rFonts w:cstheme="minorHAnsi"/>
                      <w:bCs/>
                      <w:sz w:val="22"/>
                    </w:rPr>
                  </w:pPr>
                  <w:r w:rsidRPr="0004229B">
                    <w:rPr>
                      <w:bCs/>
                    </w:rPr>
                    <w:t>55</w:t>
                  </w:r>
                </w:p>
              </w:tc>
              <w:tc>
                <w:tcPr>
                  <w:tcW w:w="0" w:type="auto"/>
                </w:tcPr>
                <w:p w14:paraId="1EF5242A" w14:textId="77777777" w:rsidR="00EE3127" w:rsidRPr="0004229B" w:rsidRDefault="00EE3127" w:rsidP="00EE3127">
                  <w:pPr>
                    <w:pStyle w:val="ListParagraph"/>
                    <w:spacing w:after="0"/>
                    <w:ind w:left="0"/>
                    <w:jc w:val="center"/>
                    <w:rPr>
                      <w:rFonts w:cstheme="minorHAnsi"/>
                      <w:bCs/>
                      <w:sz w:val="22"/>
                    </w:rPr>
                  </w:pPr>
                  <w:r w:rsidRPr="0004229B">
                    <w:rPr>
                      <w:bCs/>
                    </w:rPr>
                    <w:t>40</w:t>
                  </w:r>
                </w:p>
              </w:tc>
              <w:tc>
                <w:tcPr>
                  <w:tcW w:w="0" w:type="auto"/>
                </w:tcPr>
                <w:p w14:paraId="3D79217F" w14:textId="77777777" w:rsidR="00EE3127" w:rsidRPr="0004229B" w:rsidRDefault="00EE3127" w:rsidP="00EE3127">
                  <w:pPr>
                    <w:pStyle w:val="ListParagraph"/>
                    <w:spacing w:after="0"/>
                    <w:ind w:left="0"/>
                    <w:jc w:val="center"/>
                    <w:rPr>
                      <w:rFonts w:cstheme="minorHAnsi"/>
                      <w:bCs/>
                      <w:sz w:val="22"/>
                    </w:rPr>
                  </w:pPr>
                  <w:r w:rsidRPr="0004229B">
                    <w:rPr>
                      <w:bCs/>
                    </w:rPr>
                    <w:t>42</w:t>
                  </w:r>
                </w:p>
              </w:tc>
              <w:tc>
                <w:tcPr>
                  <w:tcW w:w="0" w:type="auto"/>
                </w:tcPr>
                <w:p w14:paraId="6B06CE7D" w14:textId="77777777" w:rsidR="00EE3127" w:rsidRPr="0004229B" w:rsidRDefault="00EE3127" w:rsidP="00EE3127">
                  <w:pPr>
                    <w:pStyle w:val="ListParagraph"/>
                    <w:spacing w:after="0"/>
                    <w:ind w:left="0"/>
                    <w:jc w:val="center"/>
                    <w:rPr>
                      <w:rFonts w:cstheme="minorHAnsi"/>
                      <w:bCs/>
                      <w:sz w:val="22"/>
                    </w:rPr>
                  </w:pPr>
                  <w:r w:rsidRPr="0004229B">
                    <w:rPr>
                      <w:bCs/>
                    </w:rPr>
                    <w:t>1</w:t>
                  </w:r>
                </w:p>
              </w:tc>
              <w:tc>
                <w:tcPr>
                  <w:tcW w:w="0" w:type="auto"/>
                </w:tcPr>
                <w:p w14:paraId="7F2C8AF1" w14:textId="77777777" w:rsidR="00EE3127" w:rsidRPr="0004229B" w:rsidRDefault="00EE3127" w:rsidP="00EE3127">
                  <w:pPr>
                    <w:pStyle w:val="ListParagraph"/>
                    <w:spacing w:after="0"/>
                    <w:ind w:left="0"/>
                    <w:jc w:val="center"/>
                    <w:rPr>
                      <w:rFonts w:cstheme="minorHAnsi"/>
                      <w:bCs/>
                      <w:sz w:val="22"/>
                    </w:rPr>
                  </w:pPr>
                  <w:r w:rsidRPr="0004229B">
                    <w:rPr>
                      <w:bCs/>
                    </w:rPr>
                    <w:t>0.8</w:t>
                  </w:r>
                </w:p>
              </w:tc>
              <w:tc>
                <w:tcPr>
                  <w:tcW w:w="0" w:type="auto"/>
                </w:tcPr>
                <w:p w14:paraId="6ADB315D" w14:textId="77777777" w:rsidR="00EE3127" w:rsidRPr="0004229B" w:rsidRDefault="00EE3127" w:rsidP="00EE3127">
                  <w:pPr>
                    <w:pStyle w:val="ListParagraph"/>
                    <w:spacing w:after="0"/>
                    <w:ind w:left="0"/>
                    <w:jc w:val="center"/>
                    <w:rPr>
                      <w:rFonts w:cstheme="minorHAnsi"/>
                      <w:bCs/>
                      <w:sz w:val="22"/>
                    </w:rPr>
                  </w:pPr>
                  <w:r w:rsidRPr="0004229B">
                    <w:rPr>
                      <w:bCs/>
                    </w:rPr>
                    <w:t>1.2</w:t>
                  </w:r>
                </w:p>
              </w:tc>
            </w:tr>
          </w:tbl>
          <w:p w14:paraId="15BCFD0E" w14:textId="77777777" w:rsidR="00EE3127" w:rsidRPr="0004229B" w:rsidRDefault="00EE3127" w:rsidP="00A2751E">
            <w:pPr>
              <w:spacing w:before="120" w:line="240" w:lineRule="auto"/>
              <w:rPr>
                <w:rFonts w:eastAsia="Batang"/>
                <w:sz w:val="22"/>
                <w:szCs w:val="22"/>
                <w:lang w:eastAsia="ko-KR"/>
              </w:rPr>
            </w:pPr>
          </w:p>
          <w:p w14:paraId="33E7D02A" w14:textId="77777777" w:rsidR="00B429B7" w:rsidRPr="0004229B" w:rsidRDefault="00B429B7" w:rsidP="00B429B7">
            <w:pPr>
              <w:autoSpaceDE/>
              <w:autoSpaceDN/>
              <w:adjustRightInd/>
              <w:spacing w:after="0" w:line="240" w:lineRule="auto"/>
              <w:rPr>
                <w:rFonts w:cstheme="minorHAnsi"/>
                <w:sz w:val="22"/>
                <w:u w:val="single"/>
              </w:rPr>
            </w:pPr>
            <w:r w:rsidRPr="0004229B">
              <w:rPr>
                <w:rFonts w:cstheme="minorHAnsi"/>
                <w:sz w:val="22"/>
                <w:u w:val="single"/>
              </w:rPr>
              <w:t>Time domain</w:t>
            </w:r>
          </w:p>
          <w:p w14:paraId="234B8E89" w14:textId="2EACF938" w:rsidR="00B429B7" w:rsidRPr="0004229B" w:rsidRDefault="0004229B" w:rsidP="00B429B7">
            <w:pPr>
              <w:pStyle w:val="Caption"/>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000E9A" w:rsidRPr="00EE3127" w14:paraId="3BF786DA" w14:textId="77777777" w:rsidTr="00B429B7">
        <w:trPr>
          <w:trHeight w:val="7150"/>
        </w:trPr>
        <w:tc>
          <w:tcPr>
            <w:tcW w:w="1661" w:type="dxa"/>
          </w:tcPr>
          <w:p w14:paraId="5B7B93B9" w14:textId="486E689C" w:rsidR="00000E9A" w:rsidRPr="0004229B" w:rsidRDefault="00000E9A" w:rsidP="00781DEB">
            <w:r w:rsidRPr="0004229B">
              <w:lastRenderedPageBreak/>
              <w:t>Samsung</w:t>
            </w:r>
          </w:p>
        </w:tc>
        <w:tc>
          <w:tcPr>
            <w:tcW w:w="7970" w:type="dxa"/>
          </w:tcPr>
          <w:p w14:paraId="28A47190" w14:textId="77777777" w:rsidR="00000E9A" w:rsidRPr="0004229B" w:rsidRDefault="00000E9A" w:rsidP="00771200">
            <w:pPr>
              <w:numPr>
                <w:ilvl w:val="0"/>
                <w:numId w:val="53"/>
              </w:numPr>
              <w:overflowPunct w:val="0"/>
              <w:contextualSpacing/>
              <w:textAlignment w:val="baseline"/>
              <w:rPr>
                <w:lang w:val="en-GB" w:eastAsia="ja-JP"/>
              </w:rPr>
            </w:pPr>
            <w:r w:rsidRPr="0004229B">
              <w:rPr>
                <w:lang w:val="en-GB" w:eastAsia="ja-JP"/>
              </w:rPr>
              <w:t>the BS power consumption for active DL is provided by</w:t>
            </w:r>
          </w:p>
          <w:p w14:paraId="47A574A2" w14:textId="77D94CCE" w:rsidR="00000E9A" w:rsidRPr="0004229B" w:rsidRDefault="00000E9A" w:rsidP="00771200">
            <w:pPr>
              <w:numPr>
                <w:ilvl w:val="1"/>
                <w:numId w:val="53"/>
              </w:numPr>
              <w:overflowPunct w:val="0"/>
              <w:spacing w:after="180"/>
              <w:contextualSpacing/>
              <w:textAlignment w:val="baseline"/>
              <w:rPr>
                <w:lang w:val="en-GB" w:eastAsia="ja-JP"/>
              </w:rPr>
            </w:pPr>
            <w:r w:rsidRPr="0004229B">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31784418" w14:textId="499A4FAC" w:rsidR="00000E9A" w:rsidRPr="0004229B" w:rsidRDefault="00016F5F" w:rsidP="00771200">
            <w:pPr>
              <w:numPr>
                <w:ilvl w:val="2"/>
                <w:numId w:val="53"/>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000E9A" w:rsidRPr="0004229B">
              <w:rPr>
                <w:lang w:val="en-GB"/>
              </w:rPr>
              <w:t>:</w:t>
            </w:r>
            <w:r w:rsidR="00000E9A" w:rsidRPr="0004229B">
              <w:rPr>
                <w:lang w:val="en-GB" w:eastAsia="ko-KR"/>
              </w:rPr>
              <w:t xml:space="preserve"> a static part of which the power is not scaled based on reference configurations. Value is to be determined based on</w:t>
            </w:r>
          </w:p>
          <w:p w14:paraId="6DD90D01" w14:textId="77777777" w:rsidR="00000E9A" w:rsidRPr="0004229B" w:rsidRDefault="00000E9A" w:rsidP="00771200">
            <w:pPr>
              <w:numPr>
                <w:ilvl w:val="3"/>
                <w:numId w:val="53"/>
              </w:numPr>
              <w:overflowPunct w:val="0"/>
              <w:spacing w:after="180"/>
              <w:contextualSpacing/>
              <w:textAlignment w:val="baseline"/>
              <w:rPr>
                <w:lang w:val="en-GB" w:eastAsia="ko-KR"/>
              </w:rPr>
            </w:pPr>
            <w:r w:rsidRPr="0004229B">
              <w:rPr>
                <w:lang w:val="en-GB" w:eastAsia="ja-JP"/>
              </w:rPr>
              <w:t>Category 1:</w:t>
            </w:r>
            <w:r w:rsidRPr="0004229B">
              <w:rPr>
                <w:lang w:val="en-GB" w:eastAsia="ko-KR"/>
              </w:rPr>
              <w:t xml:space="preserve"> </w:t>
            </w:r>
            <w:r w:rsidRPr="0004229B">
              <w:rPr>
                <w:rFonts w:ascii="Times" w:eastAsia="Batang" w:hAnsi="Times"/>
                <w:szCs w:val="24"/>
                <w:lang w:val="en-GB" w:eastAsia="en-US"/>
              </w:rPr>
              <w:t>55</w:t>
            </w:r>
          </w:p>
          <w:p w14:paraId="3AD4D9B9" w14:textId="77777777" w:rsidR="00000E9A" w:rsidRPr="0004229B" w:rsidRDefault="00000E9A" w:rsidP="00771200">
            <w:pPr>
              <w:numPr>
                <w:ilvl w:val="3"/>
                <w:numId w:val="53"/>
              </w:numPr>
              <w:overflowPunct w:val="0"/>
              <w:spacing w:after="180"/>
              <w:contextualSpacing/>
              <w:textAlignment w:val="baseline"/>
              <w:rPr>
                <w:lang w:val="en-GB" w:eastAsia="ko-KR"/>
              </w:rPr>
            </w:pPr>
            <w:r w:rsidRPr="0004229B">
              <w:rPr>
                <w:lang w:val="en-GB" w:eastAsia="ja-JP"/>
              </w:rPr>
              <w:t>Category 2:</w:t>
            </w:r>
            <w:r w:rsidRPr="0004229B">
              <w:rPr>
                <w:lang w:val="en-GB" w:eastAsia="ko-KR"/>
              </w:rPr>
              <w:t xml:space="preserve"> </w:t>
            </w:r>
            <w:r w:rsidRPr="0004229B">
              <w:rPr>
                <w:rFonts w:ascii="Times" w:eastAsia="Batang" w:hAnsi="Times"/>
                <w:szCs w:val="24"/>
                <w:lang w:val="en-GB" w:eastAsia="en-US"/>
              </w:rPr>
              <w:t>5.5</w:t>
            </w:r>
          </w:p>
          <w:p w14:paraId="12B15983" w14:textId="2F8A4379" w:rsidR="00000E9A" w:rsidRPr="0004229B" w:rsidRDefault="00016F5F" w:rsidP="00771200">
            <w:pPr>
              <w:numPr>
                <w:ilvl w:val="2"/>
                <w:numId w:val="53"/>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000E9A" w:rsidRPr="0004229B">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000E9A" w:rsidRPr="0004229B">
              <w:rPr>
                <w:rFonts w:hint="eastAsia"/>
                <w:lang w:val="en-GB" w:eastAsia="ko-KR"/>
              </w:rPr>
              <w:t>,</w:t>
            </w:r>
            <w:r w:rsidR="00000E9A" w:rsidRPr="0004229B">
              <w:rPr>
                <w:lang w:val="en-GB" w:eastAsia="ko-KR"/>
              </w:rPr>
              <w:t xml:space="preserve"> </w:t>
            </w:r>
            <w:proofErr w:type="gramStart"/>
            <w:r w:rsidR="00000E9A" w:rsidRPr="0004229B">
              <w:rPr>
                <w:lang w:val="en-GB" w:eastAsia="ko-KR"/>
              </w:rPr>
              <w:t>where</w:t>
            </w:r>
            <w:proofErr w:type="gramEnd"/>
          </w:p>
          <w:p w14:paraId="38C3BF1F" w14:textId="6F6AEAE4" w:rsidR="00000E9A" w:rsidRPr="0004229B" w:rsidRDefault="00016F5F" w:rsidP="00771200">
            <w:pPr>
              <w:numPr>
                <w:ilvl w:val="4"/>
                <w:numId w:val="53"/>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000E9A" w:rsidRPr="0004229B">
              <w:rPr>
                <w:rFonts w:hint="eastAsia"/>
                <w:iCs/>
                <w:sz w:val="21"/>
                <w:lang w:val="en-GB"/>
              </w:rPr>
              <w:t xml:space="preserve"> </w:t>
            </w:r>
            <w:r w:rsidR="00000E9A" w:rsidRPr="0004229B">
              <w:rPr>
                <w:lang w:val="en-GB" w:eastAsia="ko-KR"/>
              </w:rPr>
              <w:t xml:space="preserve">is </w:t>
            </w:r>
          </w:p>
          <w:p w14:paraId="4887DB82" w14:textId="77777777" w:rsidR="00000E9A" w:rsidRPr="0004229B" w:rsidRDefault="00000E9A" w:rsidP="00771200">
            <w:pPr>
              <w:numPr>
                <w:ilvl w:val="5"/>
                <w:numId w:val="53"/>
              </w:numPr>
              <w:overflowPunct w:val="0"/>
              <w:spacing w:after="180"/>
              <w:contextualSpacing/>
              <w:textAlignment w:val="baseline"/>
              <w:rPr>
                <w:lang w:val="en-GB" w:eastAsia="ja-JP"/>
              </w:rPr>
            </w:pPr>
            <w:r w:rsidRPr="0004229B">
              <w:rPr>
                <w:lang w:val="en-GB" w:eastAsia="ko-KR"/>
              </w:rPr>
              <w:t>Category 1: 15</w:t>
            </w:r>
          </w:p>
          <w:p w14:paraId="1EFCDC80" w14:textId="77777777" w:rsidR="00000E9A" w:rsidRPr="0004229B" w:rsidRDefault="00000E9A" w:rsidP="00771200">
            <w:pPr>
              <w:numPr>
                <w:ilvl w:val="5"/>
                <w:numId w:val="53"/>
              </w:numPr>
              <w:overflowPunct w:val="0"/>
              <w:spacing w:after="180"/>
              <w:contextualSpacing/>
              <w:textAlignment w:val="baseline"/>
              <w:rPr>
                <w:lang w:val="en-GB" w:eastAsia="ja-JP"/>
              </w:rPr>
            </w:pPr>
            <w:r w:rsidRPr="0004229B">
              <w:rPr>
                <w:lang w:val="en-GB" w:eastAsia="ko-KR"/>
              </w:rPr>
              <w:t>Category 2: 1.5</w:t>
            </w:r>
          </w:p>
          <w:p w14:paraId="65A3DEE8" w14:textId="2CA5032D" w:rsidR="00000E9A" w:rsidRPr="0004229B" w:rsidRDefault="00016F5F" w:rsidP="00771200">
            <w:pPr>
              <w:numPr>
                <w:ilvl w:val="4"/>
                <w:numId w:val="53"/>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000E9A" w:rsidRPr="0004229B">
              <w:rPr>
                <w:rFonts w:hint="eastAsia"/>
                <w:iCs/>
                <w:sz w:val="21"/>
                <w:lang w:val="en-GB"/>
              </w:rPr>
              <w:t xml:space="preserve"> </w:t>
            </w:r>
            <w:r w:rsidR="00000E9A" w:rsidRPr="0004229B">
              <w:rPr>
                <w:lang w:val="en-GB" w:eastAsia="ko-KR"/>
              </w:rPr>
              <w:t xml:space="preserve">is </w:t>
            </w:r>
          </w:p>
          <w:p w14:paraId="5AAB6443" w14:textId="77777777" w:rsidR="00000E9A" w:rsidRPr="0004229B" w:rsidRDefault="00000E9A" w:rsidP="00771200">
            <w:pPr>
              <w:numPr>
                <w:ilvl w:val="5"/>
                <w:numId w:val="53"/>
              </w:numPr>
              <w:overflowPunct w:val="0"/>
              <w:spacing w:after="180"/>
              <w:contextualSpacing/>
              <w:textAlignment w:val="baseline"/>
              <w:rPr>
                <w:lang w:val="en-GB" w:eastAsia="ja-JP"/>
              </w:rPr>
            </w:pPr>
            <w:r w:rsidRPr="0004229B">
              <w:rPr>
                <w:lang w:val="en-GB" w:eastAsia="ko-KR"/>
              </w:rPr>
              <w:t>Category 1: 71</w:t>
            </w:r>
          </w:p>
          <w:p w14:paraId="7C325373" w14:textId="77777777" w:rsidR="00000E9A" w:rsidRPr="0004229B" w:rsidRDefault="00000E9A" w:rsidP="00771200">
            <w:pPr>
              <w:numPr>
                <w:ilvl w:val="5"/>
                <w:numId w:val="53"/>
              </w:numPr>
              <w:overflowPunct w:val="0"/>
              <w:spacing w:after="180"/>
              <w:contextualSpacing/>
              <w:textAlignment w:val="baseline"/>
              <w:rPr>
                <w:lang w:val="en-GB" w:eastAsia="ja-JP"/>
              </w:rPr>
            </w:pPr>
            <w:r w:rsidRPr="0004229B">
              <w:rPr>
                <w:lang w:val="en-GB" w:eastAsia="ko-KR"/>
              </w:rPr>
              <w:t>Category 2: 8.5</w:t>
            </w:r>
          </w:p>
          <w:p w14:paraId="31B85F4F" w14:textId="2F0F1B1B" w:rsidR="00000E9A" w:rsidRPr="0004229B" w:rsidRDefault="0004229B" w:rsidP="00771200">
            <w:pPr>
              <w:numPr>
                <w:ilvl w:val="4"/>
                <w:numId w:val="53"/>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sidR="00000E9A" w:rsidRPr="0004229B">
              <w:rPr>
                <w:rFonts w:hint="eastAsia"/>
                <w:sz w:val="21"/>
                <w:lang w:val="en-GB"/>
              </w:rPr>
              <w:t xml:space="preserve"> </w:t>
            </w:r>
            <w:r w:rsidR="00000E9A" w:rsidRPr="0004229B">
              <w:rPr>
                <w:lang w:val="en-GB" w:eastAsia="ko-KR"/>
              </w:rPr>
              <w:t xml:space="preserve">is the PA efficiency </w:t>
            </w:r>
          </w:p>
          <w:p w14:paraId="092D2F59" w14:textId="19DFD518" w:rsidR="00000E9A" w:rsidRPr="0004229B" w:rsidRDefault="00000E9A" w:rsidP="00771200">
            <w:pPr>
              <w:numPr>
                <w:ilvl w:val="5"/>
                <w:numId w:val="53"/>
              </w:numPr>
              <w:overflowPunct w:val="0"/>
              <w:spacing w:after="180"/>
              <w:contextualSpacing/>
              <w:textAlignment w:val="baseline"/>
              <w:rPr>
                <w:lang w:val="en-GB" w:eastAsia="ko-KR"/>
              </w:rPr>
            </w:pPr>
            <w:r w:rsidRPr="0004229B">
              <w:rPr>
                <w:rFonts w:hint="eastAsia"/>
                <w:lang w:val="en-GB"/>
              </w:rPr>
              <w:t>F</w:t>
            </w:r>
            <w:r w:rsidRPr="0004229B">
              <w:rPr>
                <w:lang w:val="en-GB"/>
              </w:rPr>
              <w:t xml:space="preserve">or initial evaluations, </w:t>
            </w:r>
            <m:oMath>
              <m:r>
                <w:rPr>
                  <w:rFonts w:ascii="Cambria Math" w:hAnsi="Cambria Math"/>
                  <w:sz w:val="21"/>
                  <w:lang w:val="en-GB"/>
                </w:rPr>
                <m:t>η=</m:t>
              </m:r>
            </m:oMath>
            <w:r w:rsidRPr="0004229B">
              <w:rPr>
                <w:rFonts w:hint="eastAsia"/>
                <w:lang w:val="en-GB" w:eastAsia="ko-KR"/>
              </w:rPr>
              <w:t xml:space="preserve"> </w:t>
            </w:r>
            <w:r w:rsidRPr="0004229B">
              <w:rPr>
                <w:lang w:val="en-GB"/>
              </w:rPr>
              <w:t>0.34</w:t>
            </w:r>
          </w:p>
          <w:p w14:paraId="257E0E0D" w14:textId="1987BBC8" w:rsidR="00000E9A" w:rsidRPr="0004229B" w:rsidRDefault="00016F5F" w:rsidP="00771200">
            <w:pPr>
              <w:numPr>
                <w:ilvl w:val="4"/>
                <w:numId w:val="53"/>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000E9A" w:rsidRPr="0004229B">
              <w:rPr>
                <w:rFonts w:hint="eastAsia"/>
                <w:iCs/>
                <w:color w:val="000000" w:themeColor="text1"/>
                <w:sz w:val="21"/>
                <w:lang w:val="en-GB"/>
              </w:rPr>
              <w:t>,</w:t>
            </w:r>
            <w:r w:rsidR="00000E9A" w:rsidRPr="0004229B">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000E9A" w:rsidRPr="0004229B">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000E9A" w:rsidRPr="0004229B">
              <w:rPr>
                <w:rFonts w:hint="eastAsia"/>
                <w:iCs/>
                <w:color w:val="000000" w:themeColor="text1"/>
                <w:sz w:val="21"/>
                <w:lang w:val="en-GB"/>
              </w:rPr>
              <w:t xml:space="preserve"> </w:t>
            </w:r>
            <w:r w:rsidR="00000E9A" w:rsidRPr="0004229B">
              <w:rPr>
                <w:iCs/>
                <w:color w:val="000000" w:themeColor="text1"/>
                <w:sz w:val="21"/>
                <w:lang w:val="en-GB"/>
              </w:rPr>
              <w:t xml:space="preserve">is the percentage of active </w:t>
            </w:r>
            <w:proofErr w:type="spellStart"/>
            <w:r w:rsidR="00000E9A" w:rsidRPr="0004229B">
              <w:rPr>
                <w:iCs/>
                <w:color w:val="000000" w:themeColor="text1"/>
                <w:sz w:val="21"/>
                <w:lang w:val="en-GB"/>
              </w:rPr>
              <w:t>TRxRUs</w:t>
            </w:r>
            <w:proofErr w:type="spellEnd"/>
            <w:r w:rsidR="00000E9A" w:rsidRPr="0004229B">
              <w:rPr>
                <w:iCs/>
                <w:color w:val="000000" w:themeColor="text1"/>
                <w:sz w:val="21"/>
                <w:lang w:val="en-GB"/>
              </w:rPr>
              <w:t xml:space="preserve">, the ratio of RF bandwidth and maximum system BW and the ratio of PSD per </w:t>
            </w:r>
            <w:proofErr w:type="spellStart"/>
            <w:r w:rsidR="00000E9A" w:rsidRPr="0004229B">
              <w:rPr>
                <w:iCs/>
                <w:color w:val="000000" w:themeColor="text1"/>
                <w:sz w:val="21"/>
                <w:lang w:val="en-GB"/>
              </w:rPr>
              <w:t>TxRU</w:t>
            </w:r>
            <w:proofErr w:type="spellEnd"/>
            <w:r w:rsidR="00000E9A" w:rsidRPr="0004229B">
              <w:rPr>
                <w:iCs/>
                <w:color w:val="000000" w:themeColor="text1"/>
                <w:sz w:val="21"/>
                <w:lang w:val="en-GB"/>
              </w:rPr>
              <w:t xml:space="preserve"> between the DL transmission and reference configuration, respectively.</w:t>
            </w:r>
          </w:p>
          <w:p w14:paraId="6FEDBC58" w14:textId="29640584" w:rsidR="00000E9A" w:rsidRPr="0004229B" w:rsidRDefault="00000E9A" w:rsidP="00771200">
            <w:pPr>
              <w:numPr>
                <w:ilvl w:val="4"/>
                <w:numId w:val="53"/>
              </w:numPr>
              <w:overflowPunct w:val="0"/>
              <w:spacing w:after="180"/>
              <w:contextualSpacing/>
              <w:textAlignment w:val="baseline"/>
              <w:rPr>
                <w:color w:val="000000" w:themeColor="text1"/>
                <w:lang w:val="en-GB" w:eastAsia="ko-KR"/>
              </w:rPr>
            </w:pPr>
            <w:r w:rsidRPr="0004229B">
              <w:rPr>
                <w:iCs/>
                <w:color w:val="000000" w:themeColor="text1"/>
                <w:sz w:val="21"/>
                <w:lang w:val="en-GB"/>
              </w:rPr>
              <w:t xml:space="preserve">The percentage of active </w:t>
            </w:r>
            <w:proofErr w:type="spellStart"/>
            <w:r w:rsidRPr="0004229B">
              <w:rPr>
                <w:iCs/>
                <w:color w:val="000000" w:themeColor="text1"/>
                <w:sz w:val="21"/>
                <w:lang w:val="en-GB"/>
              </w:rPr>
              <w:t>TRxRUs</w:t>
            </w:r>
            <w:proofErr w:type="spellEnd"/>
            <w:r w:rsidRPr="0004229B">
              <w:rPr>
                <w:iCs/>
                <w:color w:val="000000" w:themeColor="text1"/>
                <w:sz w:val="2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sidRPr="0004229B">
              <w:rPr>
                <w:rFonts w:hint="eastAsia"/>
                <w:iCs/>
                <w:color w:val="000000" w:themeColor="text1"/>
                <w:lang w:val="en-GB" w:eastAsia="ko-KR"/>
              </w:rPr>
              <w:t>:</w:t>
            </w:r>
            <w:r w:rsidRPr="0004229B">
              <w:rPr>
                <w:iCs/>
                <w:color w:val="000000" w:themeColor="text1"/>
                <w:lang w:val="en-GB" w:eastAsia="ko-KR"/>
              </w:rPr>
              <w:t xml:space="preserve"> {1 for 64 </w:t>
            </w:r>
            <w:proofErr w:type="spellStart"/>
            <w:r w:rsidRPr="0004229B">
              <w:rPr>
                <w:iCs/>
                <w:color w:val="000000" w:themeColor="text1"/>
                <w:lang w:val="en-GB" w:eastAsia="ko-KR"/>
              </w:rPr>
              <w:t>TRxRUs</w:t>
            </w:r>
            <w:proofErr w:type="spellEnd"/>
            <w:r w:rsidRPr="0004229B">
              <w:rPr>
                <w:iCs/>
                <w:color w:val="000000" w:themeColor="text1"/>
                <w:lang w:val="en-GB" w:eastAsia="ko-KR"/>
              </w:rPr>
              <w:t xml:space="preserve">, 0.67 for 32 </w:t>
            </w:r>
            <w:proofErr w:type="spellStart"/>
            <w:r w:rsidRPr="0004229B">
              <w:rPr>
                <w:iCs/>
                <w:color w:val="000000" w:themeColor="text1"/>
                <w:lang w:val="en-GB" w:eastAsia="ko-KR"/>
              </w:rPr>
              <w:t>TRxRUs</w:t>
            </w:r>
            <w:proofErr w:type="spellEnd"/>
            <w:r w:rsidRPr="0004229B">
              <w:rPr>
                <w:iCs/>
                <w:color w:val="000000" w:themeColor="text1"/>
                <w:lang w:val="en-GB" w:eastAsia="ko-KR"/>
              </w:rPr>
              <w:t xml:space="preserve">, 0.67^2 for 16 </w:t>
            </w:r>
            <w:proofErr w:type="spellStart"/>
            <w:r w:rsidRPr="0004229B">
              <w:rPr>
                <w:iCs/>
                <w:color w:val="000000" w:themeColor="text1"/>
                <w:lang w:val="en-GB" w:eastAsia="ko-KR"/>
              </w:rPr>
              <w:t>TRxRUs</w:t>
            </w:r>
            <w:proofErr w:type="spellEnd"/>
            <w:r w:rsidRPr="0004229B">
              <w:rPr>
                <w:iCs/>
                <w:color w:val="000000" w:themeColor="text1"/>
                <w:lang w:val="en-GB" w:eastAsia="ko-KR"/>
              </w:rPr>
              <w:t xml:space="preserve">, 0.67^3 for 8 </w:t>
            </w:r>
            <w:proofErr w:type="spellStart"/>
            <w:r w:rsidRPr="0004229B">
              <w:rPr>
                <w:iCs/>
                <w:color w:val="000000" w:themeColor="text1"/>
                <w:lang w:val="en-GB" w:eastAsia="ko-KR"/>
              </w:rPr>
              <w:t>TRxRUs</w:t>
            </w:r>
            <w:proofErr w:type="spellEnd"/>
            <w:r w:rsidRPr="0004229B">
              <w:rPr>
                <w:iCs/>
                <w:color w:val="000000" w:themeColor="text1"/>
                <w:lang w:val="en-GB" w:eastAsia="ko-KR"/>
              </w:rPr>
              <w:t>}</w:t>
            </w:r>
          </w:p>
          <w:p w14:paraId="0E5F81F2" w14:textId="3D363046" w:rsidR="00000E9A" w:rsidRPr="0004229B" w:rsidRDefault="00000E9A" w:rsidP="00771200">
            <w:pPr>
              <w:numPr>
                <w:ilvl w:val="4"/>
                <w:numId w:val="53"/>
              </w:numPr>
              <w:overflowPunct w:val="0"/>
              <w:spacing w:after="180"/>
              <w:contextualSpacing/>
              <w:textAlignment w:val="baseline"/>
              <w:rPr>
                <w:color w:val="000000" w:themeColor="text1"/>
                <w:lang w:val="en-GB" w:eastAsia="ko-KR"/>
              </w:rPr>
            </w:pPr>
            <w:r w:rsidRPr="0004229B">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Pr="0004229B">
              <w:rPr>
                <w:iCs/>
                <w:color w:val="000000" w:themeColor="text1"/>
                <w:sz w:val="21"/>
                <w:lang w:val="en-GB" w:eastAsia="ko-KR"/>
              </w:rPr>
              <w:t>: 0.35+0.65*</w:t>
            </w:r>
            <w:r w:rsidRPr="0004229B">
              <w:rPr>
                <w:noProof/>
              </w:rPr>
              <w:t xml:space="preserve"> X</w:t>
            </w:r>
            <w:r w:rsidRPr="0004229B">
              <w:rPr>
                <w:noProof/>
                <w:vertAlign w:val="subscript"/>
              </w:rPr>
              <w:t>f</w:t>
            </w:r>
            <w:r w:rsidRPr="0004229B" w:rsidDel="004B1D9B">
              <w:rPr>
                <w:iCs/>
                <w:color w:val="000000" w:themeColor="text1"/>
                <w:sz w:val="21"/>
                <w:lang w:val="en-GB" w:eastAsia="ko-KR"/>
              </w:rPr>
              <w:t xml:space="preserve"> </w:t>
            </w:r>
            <w:r w:rsidRPr="0004229B">
              <w:rPr>
                <w:iCs/>
                <w:color w:val="000000" w:themeColor="text1"/>
                <w:sz w:val="21"/>
                <w:lang w:val="en-GB" w:eastAsia="ko-KR"/>
              </w:rPr>
              <w:t xml:space="preserve">/100MHz, </w:t>
            </w:r>
            <w:r w:rsidRPr="0004229B">
              <w:rPr>
                <w:noProof/>
              </w:rPr>
              <w:t>X</w:t>
            </w:r>
            <w:r w:rsidRPr="0004229B">
              <w:rPr>
                <w:noProof/>
                <w:vertAlign w:val="subscript"/>
              </w:rPr>
              <w:t>f</w:t>
            </w:r>
            <w:r w:rsidRPr="0004229B">
              <w:rPr>
                <w:iCs/>
                <w:color w:val="000000" w:themeColor="text1"/>
                <w:sz w:val="21"/>
                <w:lang w:val="en-GB" w:eastAsia="ko-KR"/>
              </w:rPr>
              <w:t xml:space="preserve"> [MHz] = {10, 20, 40, 50, 80, 100}</w:t>
            </w:r>
          </w:p>
          <w:p w14:paraId="0108CBB4" w14:textId="4D72BBD2" w:rsidR="00000E9A" w:rsidRPr="0004229B" w:rsidRDefault="00000E9A" w:rsidP="00771200">
            <w:pPr>
              <w:numPr>
                <w:ilvl w:val="4"/>
                <w:numId w:val="53"/>
              </w:numPr>
              <w:overflowPunct w:val="0"/>
              <w:spacing w:after="180"/>
              <w:contextualSpacing/>
              <w:textAlignment w:val="baseline"/>
              <w:rPr>
                <w:color w:val="000000" w:themeColor="text1"/>
                <w:lang w:val="en-GB" w:eastAsia="ko-KR"/>
              </w:rPr>
            </w:pPr>
            <w:r w:rsidRPr="0004229B">
              <w:rPr>
                <w:iCs/>
                <w:color w:val="000000" w:themeColor="text1"/>
                <w:sz w:val="21"/>
                <w:lang w:val="en-GB"/>
              </w:rPr>
              <w:t xml:space="preserve">The ratio of PSD per </w:t>
            </w:r>
            <w:proofErr w:type="spellStart"/>
            <w:r w:rsidRPr="0004229B">
              <w:rPr>
                <w:iCs/>
                <w:color w:val="000000" w:themeColor="text1"/>
                <w:sz w:val="21"/>
                <w:lang w:val="en-GB"/>
              </w:rPr>
              <w:t>TxRU</w:t>
            </w:r>
            <w:proofErr w:type="spellEnd"/>
            <w:r w:rsidRPr="0004229B">
              <w:rPr>
                <w:iCs/>
                <w:color w:val="000000" w:themeColor="text1"/>
                <w:sz w:val="21"/>
                <w:lang w:val="en-GB"/>
              </w:rPr>
              <w:t xml:space="preserve">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Pr="0004229B">
              <w:rPr>
                <w:rFonts w:hint="eastAsia"/>
                <w:iCs/>
                <w:color w:val="000000" w:themeColor="text1"/>
                <w:sz w:val="21"/>
                <w:lang w:val="en-GB" w:eastAsia="ko-KR"/>
              </w:rPr>
              <w:t>:</w:t>
            </w:r>
            <w:r w:rsidRPr="0004229B">
              <w:rPr>
                <w:iCs/>
                <w:color w:val="000000" w:themeColor="text1"/>
                <w:sz w:val="21"/>
                <w:lang w:val="en-GB" w:eastAsia="ko-KR"/>
              </w:rPr>
              <w:t xml:space="preserve"> 0.67</w:t>
            </w:r>
            <w:proofErr w:type="gramStart"/>
            <w:r w:rsidRPr="0004229B">
              <w:rPr>
                <w:iCs/>
                <w:color w:val="000000" w:themeColor="text1"/>
                <w:sz w:val="21"/>
                <w:lang w:val="en-GB" w:eastAsia="ko-KR"/>
              </w:rPr>
              <w:t>^(</w:t>
            </w:r>
            <w:proofErr w:type="spellStart"/>
            <w:proofErr w:type="gramEnd"/>
            <w:r w:rsidRPr="0004229B">
              <w:rPr>
                <w:iCs/>
                <w:color w:val="000000" w:themeColor="text1"/>
                <w:sz w:val="21"/>
                <w:lang w:val="en-GB" w:eastAsia="ko-KR"/>
              </w:rPr>
              <w:t>X</w:t>
            </w:r>
            <w:r w:rsidRPr="0004229B">
              <w:rPr>
                <w:iCs/>
                <w:color w:val="000000" w:themeColor="text1"/>
                <w:sz w:val="21"/>
                <w:vertAlign w:val="subscript"/>
                <w:lang w:val="en-GB" w:eastAsia="ko-KR"/>
              </w:rPr>
              <w:t>p</w:t>
            </w:r>
            <w:proofErr w:type="spellEnd"/>
            <w:r w:rsidRPr="0004229B" w:rsidDel="004B1D9B">
              <w:rPr>
                <w:iCs/>
                <w:color w:val="000000" w:themeColor="text1"/>
                <w:sz w:val="21"/>
                <w:lang w:val="en-GB" w:eastAsia="ko-KR"/>
              </w:rPr>
              <w:t xml:space="preserve"> </w:t>
            </w:r>
            <w:r w:rsidRPr="0004229B">
              <w:rPr>
                <w:iCs/>
                <w:color w:val="000000" w:themeColor="text1"/>
                <w:sz w:val="21"/>
                <w:lang w:val="en-GB" w:eastAsia="ko-KR"/>
              </w:rPr>
              <w:t xml:space="preserve">/3[dB]), </w:t>
            </w:r>
            <w:proofErr w:type="spellStart"/>
            <w:r w:rsidRPr="0004229B">
              <w:rPr>
                <w:iCs/>
                <w:color w:val="000000" w:themeColor="text1"/>
                <w:sz w:val="21"/>
                <w:lang w:val="en-GB" w:eastAsia="ko-KR"/>
              </w:rPr>
              <w:t>X</w:t>
            </w:r>
            <w:r w:rsidRPr="0004229B">
              <w:rPr>
                <w:iCs/>
                <w:color w:val="000000" w:themeColor="text1"/>
                <w:sz w:val="21"/>
                <w:vertAlign w:val="subscript"/>
                <w:lang w:val="en-GB" w:eastAsia="ko-KR"/>
              </w:rPr>
              <w:t>p</w:t>
            </w:r>
            <w:proofErr w:type="spellEnd"/>
            <w:r w:rsidRPr="0004229B">
              <w:rPr>
                <w:iCs/>
                <w:color w:val="000000" w:themeColor="text1"/>
                <w:sz w:val="21"/>
                <w:lang w:val="en-GB" w:eastAsia="ko-KR"/>
              </w:rPr>
              <w:t xml:space="preserve"> = {0, 3[dB], 6[dB]}</w:t>
            </w:r>
          </w:p>
          <w:p w14:paraId="497B6100" w14:textId="77777777" w:rsidR="00000E9A" w:rsidRPr="0004229B" w:rsidRDefault="00000E9A" w:rsidP="00771200">
            <w:pPr>
              <w:numPr>
                <w:ilvl w:val="0"/>
                <w:numId w:val="53"/>
              </w:numPr>
              <w:overflowPunct w:val="0"/>
              <w:contextualSpacing/>
              <w:textAlignment w:val="baseline"/>
              <w:rPr>
                <w:lang w:val="en-GB" w:eastAsia="ja-JP"/>
              </w:rPr>
            </w:pPr>
            <w:r w:rsidRPr="0004229B">
              <w:rPr>
                <w:lang w:val="en-GB" w:eastAsia="ja-JP"/>
              </w:rPr>
              <w:t>the BS power consumption for active UL is provided by</w:t>
            </w:r>
          </w:p>
          <w:p w14:paraId="1D452813" w14:textId="29D4508C" w:rsidR="00000E9A" w:rsidRPr="0004229B" w:rsidRDefault="00016F5F" w:rsidP="00771200">
            <w:pPr>
              <w:numPr>
                <w:ilvl w:val="1"/>
                <w:numId w:val="53"/>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011F3580" w14:textId="0E8EEE59" w:rsidR="00000E9A" w:rsidRPr="0004229B" w:rsidRDefault="00016F5F" w:rsidP="00771200">
            <w:pPr>
              <w:numPr>
                <w:ilvl w:val="2"/>
                <w:numId w:val="53"/>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255425C0" w14:textId="6146F5EC" w:rsidR="00000E9A" w:rsidRPr="0004229B" w:rsidRDefault="00016F5F" w:rsidP="00771200">
            <w:pPr>
              <w:numPr>
                <w:ilvl w:val="2"/>
                <w:numId w:val="53"/>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000E9A" w:rsidRPr="0004229B">
              <w:rPr>
                <w:lang w:val="en-GB"/>
              </w:rPr>
              <w:t>:</w:t>
            </w:r>
            <w:r w:rsidR="00000E9A" w:rsidRPr="0004229B">
              <w:rPr>
                <w:lang w:val="en-GB" w:eastAsia="ko-KR"/>
              </w:rPr>
              <w:t xml:space="preserve"> a static part of which the power is not scaled based on reference configurations. Value is to be determined based on</w:t>
            </w:r>
          </w:p>
          <w:p w14:paraId="2838FDB6" w14:textId="77777777" w:rsidR="00000E9A" w:rsidRPr="0004229B" w:rsidRDefault="00000E9A" w:rsidP="00771200">
            <w:pPr>
              <w:numPr>
                <w:ilvl w:val="3"/>
                <w:numId w:val="53"/>
              </w:numPr>
              <w:overflowPunct w:val="0"/>
              <w:spacing w:after="180"/>
              <w:contextualSpacing/>
              <w:textAlignment w:val="baseline"/>
              <w:rPr>
                <w:lang w:val="en-GB" w:eastAsia="ko-KR"/>
              </w:rPr>
            </w:pPr>
            <w:r w:rsidRPr="0004229B">
              <w:rPr>
                <w:lang w:val="en-GB" w:eastAsia="ja-JP"/>
              </w:rPr>
              <w:t>Category 1:</w:t>
            </w:r>
            <w:r w:rsidRPr="0004229B">
              <w:rPr>
                <w:lang w:val="en-GB" w:eastAsia="ko-KR"/>
              </w:rPr>
              <w:t xml:space="preserve"> </w:t>
            </w:r>
            <w:r w:rsidRPr="0004229B">
              <w:rPr>
                <w:rFonts w:ascii="Times" w:eastAsia="Batang" w:hAnsi="Times"/>
                <w:szCs w:val="24"/>
                <w:lang w:val="en-GB" w:eastAsia="en-US"/>
              </w:rPr>
              <w:t>55</w:t>
            </w:r>
          </w:p>
          <w:p w14:paraId="2D69EE9F" w14:textId="77777777" w:rsidR="00000E9A" w:rsidRPr="0004229B" w:rsidRDefault="00000E9A" w:rsidP="00771200">
            <w:pPr>
              <w:numPr>
                <w:ilvl w:val="3"/>
                <w:numId w:val="53"/>
              </w:numPr>
              <w:overflowPunct w:val="0"/>
              <w:spacing w:after="180"/>
              <w:contextualSpacing/>
              <w:textAlignment w:val="baseline"/>
              <w:rPr>
                <w:lang w:val="en-GB" w:eastAsia="ko-KR"/>
              </w:rPr>
            </w:pPr>
            <w:r w:rsidRPr="0004229B">
              <w:rPr>
                <w:lang w:val="en-GB" w:eastAsia="ja-JP"/>
              </w:rPr>
              <w:t>Category 2:</w:t>
            </w:r>
            <w:r w:rsidRPr="0004229B">
              <w:rPr>
                <w:lang w:val="en-GB" w:eastAsia="ko-KR"/>
              </w:rPr>
              <w:t xml:space="preserve"> </w:t>
            </w:r>
            <w:r w:rsidRPr="0004229B">
              <w:rPr>
                <w:rFonts w:ascii="Times" w:eastAsia="Batang" w:hAnsi="Times"/>
                <w:szCs w:val="24"/>
                <w:lang w:val="en-GB" w:eastAsia="en-US"/>
              </w:rPr>
              <w:t>5.5</w:t>
            </w:r>
          </w:p>
          <w:p w14:paraId="53F40E22" w14:textId="2DF51302" w:rsidR="00000E9A" w:rsidRPr="0004229B" w:rsidRDefault="00016F5F" w:rsidP="00771200">
            <w:pPr>
              <w:numPr>
                <w:ilvl w:val="2"/>
                <w:numId w:val="53"/>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000E9A" w:rsidRPr="0004229B">
              <w:rPr>
                <w:lang w:val="en-GB" w:eastAsia="ko-KR"/>
              </w:rPr>
              <w:t xml:space="preserve">: a dynamic part of the power that is scaled based on reference configurations based on </w:t>
            </w:r>
          </w:p>
          <w:p w14:paraId="54CF11AB" w14:textId="77777777" w:rsidR="00000E9A" w:rsidRPr="0004229B" w:rsidRDefault="00000E9A" w:rsidP="00771200">
            <w:pPr>
              <w:numPr>
                <w:ilvl w:val="3"/>
                <w:numId w:val="53"/>
              </w:numPr>
              <w:overflowPunct w:val="0"/>
              <w:spacing w:after="180"/>
              <w:contextualSpacing/>
              <w:textAlignment w:val="baseline"/>
              <w:rPr>
                <w:lang w:val="en-GB" w:eastAsia="ja-JP"/>
              </w:rPr>
            </w:pPr>
            <w:r w:rsidRPr="0004229B">
              <w:rPr>
                <w:lang w:val="en-GB" w:eastAsia="ja-JP"/>
              </w:rPr>
              <w:t>Category 1: [FFS]</w:t>
            </w:r>
          </w:p>
          <w:p w14:paraId="26E5B114" w14:textId="77777777" w:rsidR="00000E9A" w:rsidRPr="0004229B" w:rsidRDefault="00000E9A" w:rsidP="00771200">
            <w:pPr>
              <w:numPr>
                <w:ilvl w:val="3"/>
                <w:numId w:val="53"/>
              </w:numPr>
              <w:overflowPunct w:val="0"/>
              <w:spacing w:after="180"/>
              <w:contextualSpacing/>
              <w:textAlignment w:val="baseline"/>
              <w:rPr>
                <w:lang w:val="en-GB" w:eastAsia="ja-JP"/>
              </w:rPr>
            </w:pPr>
            <w:r w:rsidRPr="0004229B">
              <w:rPr>
                <w:lang w:val="en-GB" w:eastAsia="ja-JP"/>
              </w:rPr>
              <w:t>Category 2: 1</w:t>
            </w:r>
          </w:p>
          <w:p w14:paraId="54C70B94" w14:textId="252E1EE1" w:rsidR="00000E9A" w:rsidRPr="0004229B" w:rsidRDefault="00000E9A" w:rsidP="00771200">
            <w:pPr>
              <w:numPr>
                <w:ilvl w:val="4"/>
                <w:numId w:val="53"/>
              </w:numPr>
              <w:overflowPunct w:val="0"/>
              <w:spacing w:after="180"/>
              <w:ind w:leftChars="1720" w:left="3800"/>
              <w:contextualSpacing/>
              <w:jc w:val="left"/>
              <w:textAlignment w:val="baseline"/>
              <w:rPr>
                <w:iCs/>
                <w:color w:val="000000" w:themeColor="text1"/>
                <w:lang w:val="en-GB"/>
              </w:rPr>
            </w:pPr>
            <w:r w:rsidRPr="0004229B">
              <w:rPr>
                <w:iCs/>
                <w:color w:val="000000" w:themeColor="text1"/>
                <w:lang w:val="en-GB"/>
              </w:rPr>
              <w:t xml:space="preserve">The percentage of active </w:t>
            </w:r>
            <w:proofErr w:type="spellStart"/>
            <w:r w:rsidRPr="0004229B">
              <w:rPr>
                <w:iCs/>
                <w:color w:val="000000" w:themeColor="text1"/>
                <w:lang w:val="en-GB"/>
              </w:rPr>
              <w:t>TRxRUs</w:t>
            </w:r>
            <w:proofErr w:type="spellEnd"/>
            <w:r w:rsidRPr="0004229B">
              <w:rPr>
                <w:iCs/>
                <w:color w:val="000000" w:themeColor="text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sidRPr="0004229B">
              <w:rPr>
                <w:rFonts w:hint="eastAsia"/>
                <w:iCs/>
                <w:color w:val="000000" w:themeColor="text1"/>
                <w:lang w:val="en-GB" w:eastAsia="ko-KR"/>
              </w:rPr>
              <w:t>:</w:t>
            </w:r>
            <w:r w:rsidRPr="0004229B">
              <w:rPr>
                <w:iCs/>
                <w:color w:val="000000" w:themeColor="text1"/>
                <w:lang w:val="en-GB" w:eastAsia="ko-KR"/>
              </w:rPr>
              <w:t xml:space="preserve"> {1 for 64 </w:t>
            </w:r>
            <w:proofErr w:type="spellStart"/>
            <w:r w:rsidRPr="0004229B">
              <w:rPr>
                <w:iCs/>
                <w:color w:val="000000" w:themeColor="text1"/>
                <w:lang w:val="en-GB" w:eastAsia="ko-KR"/>
              </w:rPr>
              <w:t>TRxRUs</w:t>
            </w:r>
            <w:proofErr w:type="spellEnd"/>
            <w:r w:rsidRPr="0004229B">
              <w:rPr>
                <w:iCs/>
                <w:color w:val="000000" w:themeColor="text1"/>
                <w:lang w:val="en-GB" w:eastAsia="ko-KR"/>
              </w:rPr>
              <w:t xml:space="preserve">, 0.67 for 32 </w:t>
            </w:r>
            <w:proofErr w:type="spellStart"/>
            <w:r w:rsidRPr="0004229B">
              <w:rPr>
                <w:iCs/>
                <w:color w:val="000000" w:themeColor="text1"/>
                <w:lang w:val="en-GB" w:eastAsia="ko-KR"/>
              </w:rPr>
              <w:t>TRxRUs</w:t>
            </w:r>
            <w:proofErr w:type="spellEnd"/>
            <w:r w:rsidRPr="0004229B">
              <w:rPr>
                <w:iCs/>
                <w:color w:val="000000" w:themeColor="text1"/>
                <w:lang w:val="en-GB" w:eastAsia="ko-KR"/>
              </w:rPr>
              <w:t xml:space="preserve">, 0.67^2 for 16 </w:t>
            </w:r>
            <w:proofErr w:type="spellStart"/>
            <w:r w:rsidRPr="0004229B">
              <w:rPr>
                <w:iCs/>
                <w:color w:val="000000" w:themeColor="text1"/>
                <w:lang w:val="en-GB" w:eastAsia="ko-KR"/>
              </w:rPr>
              <w:t>TRxRUs</w:t>
            </w:r>
            <w:proofErr w:type="spellEnd"/>
            <w:r w:rsidRPr="0004229B">
              <w:rPr>
                <w:iCs/>
                <w:color w:val="000000" w:themeColor="text1"/>
                <w:lang w:val="en-GB" w:eastAsia="ko-KR"/>
              </w:rPr>
              <w:t xml:space="preserve">, 0.67^3 for 8 </w:t>
            </w:r>
            <w:proofErr w:type="spellStart"/>
            <w:r w:rsidRPr="0004229B">
              <w:rPr>
                <w:iCs/>
                <w:color w:val="000000" w:themeColor="text1"/>
                <w:lang w:val="en-GB" w:eastAsia="ko-KR"/>
              </w:rPr>
              <w:t>TRxRUs</w:t>
            </w:r>
            <w:proofErr w:type="spellEnd"/>
            <w:r w:rsidRPr="0004229B">
              <w:rPr>
                <w:iCs/>
                <w:color w:val="000000" w:themeColor="text1"/>
                <w:lang w:val="en-GB" w:eastAsia="ko-KR"/>
              </w:rPr>
              <w:t>}</w:t>
            </w:r>
          </w:p>
          <w:p w14:paraId="2EDEFF5E" w14:textId="77777777" w:rsidR="00000E9A" w:rsidRPr="0004229B" w:rsidRDefault="00000E9A" w:rsidP="00EE3127">
            <w:pPr>
              <w:autoSpaceDE/>
              <w:autoSpaceDN/>
              <w:adjustRightInd/>
              <w:spacing w:after="0" w:line="240" w:lineRule="auto"/>
              <w:rPr>
                <w:rFonts w:cstheme="minorHAnsi"/>
                <w:sz w:val="22"/>
                <w:u w:val="single"/>
              </w:rPr>
            </w:pPr>
          </w:p>
        </w:tc>
      </w:tr>
      <w:tr w:rsidR="0004229B" w:rsidRPr="00EE3127" w14:paraId="25F0215C" w14:textId="77777777" w:rsidTr="00D256B3">
        <w:trPr>
          <w:trHeight w:val="1763"/>
        </w:trPr>
        <w:tc>
          <w:tcPr>
            <w:tcW w:w="1661" w:type="dxa"/>
          </w:tcPr>
          <w:p w14:paraId="6F3CDD8C" w14:textId="34B200B8" w:rsidR="0004229B" w:rsidRPr="0004229B" w:rsidRDefault="0004229B" w:rsidP="00781DEB">
            <w:r w:rsidRPr="0004229B">
              <w:t>Ericsson</w:t>
            </w:r>
          </w:p>
        </w:tc>
        <w:tc>
          <w:tcPr>
            <w:tcW w:w="7970" w:type="dxa"/>
          </w:tcPr>
          <w:p w14:paraId="1EDCD02E" w14:textId="6F905EA8" w:rsidR="0004229B" w:rsidRPr="0004229B" w:rsidRDefault="0004229B" w:rsidP="0004229B">
            <w:pPr>
              <w:pStyle w:val="Proposal"/>
              <w:numPr>
                <w:ilvl w:val="0"/>
                <w:numId w:val="0"/>
              </w:numPr>
              <w:spacing w:line="254" w:lineRule="auto"/>
              <w:ind w:left="1304" w:hanging="1304"/>
              <w:rPr>
                <w:rFonts w:cs="Arial"/>
                <w:b w:val="0"/>
                <w:sz w:val="20"/>
                <w:szCs w:val="20"/>
                <w:lang w:eastAsia="en-GB"/>
              </w:rPr>
            </w:pPr>
            <w:bookmarkStart w:id="72" w:name="_Toc115445759"/>
            <w:r w:rsidRPr="0004229B">
              <w:rPr>
                <w:rFonts w:cs="Arial"/>
                <w:b w:val="0"/>
                <w:sz w:val="20"/>
                <w:szCs w:val="20"/>
                <w:lang w:eastAsia="en-GB"/>
              </w:rPr>
              <w:t xml:space="preserve">For Set 1, downlink Cat 1, downlink active power P = </w:t>
            </w:r>
            <w:r w:rsidRPr="0004229B">
              <w:rPr>
                <w:rFonts w:eastAsiaTheme="minorEastAsia"/>
                <w:b w:val="0"/>
                <w:sz w:val="22"/>
                <w:szCs w:val="22"/>
              </w:rPr>
              <w:t xml:space="preserve">P4 * </w:t>
            </w:r>
            <w:proofErr w:type="gramStart"/>
            <w:r w:rsidRPr="0004229B">
              <w:rPr>
                <w:rFonts w:eastAsiaTheme="minorEastAsia"/>
                <w:b w:val="0"/>
                <w:sz w:val="22"/>
                <w:szCs w:val="22"/>
              </w:rPr>
              <w:t xml:space="preserve">( </w:t>
            </w:r>
            <w:r w:rsidRPr="0004229B">
              <w:rPr>
                <w:rFonts w:cs="Arial"/>
                <w:b w:val="0"/>
                <w:sz w:val="22"/>
                <w:szCs w:val="22"/>
                <w:lang w:eastAsia="ja-JP"/>
              </w:rPr>
              <w:t>[</w:t>
            </w:r>
            <w:proofErr w:type="gramEnd"/>
            <w:r w:rsidRPr="0004229B">
              <w:rPr>
                <w:rFonts w:cs="Arial"/>
                <w:b w:val="0"/>
                <w:sz w:val="22"/>
                <w:szCs w:val="22"/>
                <w:lang w:eastAsia="ja-JP"/>
              </w:rPr>
              <w:t>0.4] + [0.6] * s</w:t>
            </w:r>
            <w:r w:rsidRPr="0004229B">
              <w:rPr>
                <w:rFonts w:cs="Arial"/>
                <w:b w:val="0"/>
                <w:sz w:val="22"/>
                <w:szCs w:val="22"/>
                <w:vertAlign w:val="subscript"/>
                <w:lang w:eastAsia="ja-JP"/>
              </w:rPr>
              <w:t>f</w:t>
            </w:r>
            <w:r w:rsidRPr="0004229B">
              <w:rPr>
                <w:rFonts w:cs="Arial"/>
                <w:b w:val="0"/>
                <w:sz w:val="22"/>
                <w:szCs w:val="22"/>
                <w:lang w:eastAsia="ja-JP"/>
              </w:rPr>
              <w:t>*</w:t>
            </w:r>
            <w:proofErr w:type="spellStart"/>
            <w:r w:rsidRPr="0004229B">
              <w:rPr>
                <w:rFonts w:cs="Arial"/>
                <w:b w:val="0"/>
                <w:sz w:val="22"/>
                <w:szCs w:val="22"/>
                <w:lang w:eastAsia="ja-JP"/>
              </w:rPr>
              <w:t>s</w:t>
            </w:r>
            <w:r w:rsidRPr="0004229B">
              <w:rPr>
                <w:rFonts w:cs="Arial"/>
                <w:b w:val="0"/>
                <w:sz w:val="22"/>
                <w:szCs w:val="22"/>
                <w:vertAlign w:val="subscript"/>
                <w:lang w:eastAsia="ja-JP"/>
              </w:rPr>
              <w:t>p</w:t>
            </w:r>
            <w:proofErr w:type="spellEnd"/>
            <w:r w:rsidRPr="0004229B">
              <w:rPr>
                <w:rFonts w:cs="Arial"/>
                <w:b w:val="0"/>
                <w:sz w:val="22"/>
                <w:szCs w:val="22"/>
                <w:lang w:eastAsia="ja-JP"/>
              </w:rPr>
              <w:t>) * ([0.4] + [0.6]*</w:t>
            </w:r>
            <w:proofErr w:type="spellStart"/>
            <w:r w:rsidRPr="0004229B">
              <w:rPr>
                <w:rFonts w:cs="Arial"/>
                <w:b w:val="0"/>
                <w:sz w:val="22"/>
                <w:szCs w:val="22"/>
                <w:lang w:eastAsia="ja-JP"/>
              </w:rPr>
              <w:t>s</w:t>
            </w:r>
            <w:r w:rsidRPr="0004229B">
              <w:rPr>
                <w:rFonts w:cs="Arial"/>
                <w:b w:val="0"/>
                <w:sz w:val="22"/>
                <w:szCs w:val="22"/>
                <w:vertAlign w:val="subscript"/>
                <w:lang w:eastAsia="ja-JP"/>
              </w:rPr>
              <w:t>a</w:t>
            </w:r>
            <w:proofErr w:type="spellEnd"/>
            <w:r w:rsidRPr="0004229B">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sidRPr="0004229B">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sidRPr="0004229B">
              <w:rPr>
                <w:rFonts w:eastAsia="SimSun"/>
                <w:b w:val="0"/>
                <w:sz w:val="21"/>
                <w:szCs w:val="20"/>
                <w:lang w:val="en-GB" w:eastAsia="zh-CN"/>
              </w:rPr>
              <w:t>,</w:t>
            </w:r>
            <m:oMath>
              <m:r>
                <m:rPr>
                  <m:sty m:val="b"/>
                </m:rPr>
                <w:rPr>
                  <w:rFonts w:ascii="Cambria Math" w:eastAsia="SimSun" w:hAnsi="Cambria Math"/>
                  <w:sz w:val="21"/>
                  <w:szCs w:val="20"/>
                  <w:lang w:val="en-GB" w:eastAsia="zh-CN"/>
                </w:rPr>
                <m:t xml:space="preserve"> </m:t>
              </m:r>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p</m:t>
                  </m:r>
                </m:sub>
              </m:sSub>
            </m:oMath>
            <w:r w:rsidRPr="0004229B">
              <w:rPr>
                <w:rFonts w:eastAsia="SimSun"/>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2"/>
          </w:p>
          <w:p w14:paraId="182B482F" w14:textId="3CD98BF3" w:rsidR="0004229B" w:rsidRPr="0004229B" w:rsidRDefault="0004229B" w:rsidP="0004229B">
            <w:pPr>
              <w:pStyle w:val="Proposal"/>
              <w:numPr>
                <w:ilvl w:val="0"/>
                <w:numId w:val="0"/>
              </w:numPr>
              <w:spacing w:line="254" w:lineRule="auto"/>
              <w:ind w:left="1304" w:hanging="1304"/>
              <w:rPr>
                <w:rFonts w:cs="Arial"/>
                <w:b w:val="0"/>
                <w:sz w:val="20"/>
                <w:szCs w:val="20"/>
                <w:lang w:eastAsia="en-GB"/>
              </w:rPr>
            </w:pPr>
            <w:bookmarkStart w:id="73" w:name="_Toc115445760"/>
            <w:r w:rsidRPr="0004229B">
              <w:rPr>
                <w:rFonts w:cs="Arial"/>
                <w:b w:val="0"/>
                <w:sz w:val="20"/>
                <w:szCs w:val="20"/>
                <w:lang w:eastAsia="en-GB"/>
              </w:rPr>
              <w:t xml:space="preserve">[Alternate proposal to Proposal 5 ] For Set 1, downlink Cat 1, downlink active power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r>
                    <m:rPr>
                      <m:sty m:val="bi"/>
                    </m:rPr>
                    <w:rPr>
                      <w:rFonts w:ascii="Cambria Math" w:eastAsia="SimSun"/>
                      <w:sz w:val="21"/>
                      <w:szCs w:val="20"/>
                      <w:lang w:val="en-GB" w:eastAsia="zh-CN"/>
                    </w:rPr>
                    <m:t xml:space="preserve">= </m:t>
                  </m:r>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oMath>
            <w:r w:rsidRPr="0004229B">
              <w:rPr>
                <w:rFonts w:cs="Arial"/>
                <w:b w:val="0"/>
                <w:iCs/>
                <w:sz w:val="21"/>
                <w:szCs w:val="20"/>
                <w:lang w:val="en-GB" w:eastAsia="zh-CN"/>
              </w:rPr>
              <w:t xml:space="preserve"> </w:t>
            </w:r>
            <w:r w:rsidRPr="0004229B">
              <w:rPr>
                <w:rFonts w:cs="Arial"/>
                <w:b w:val="0"/>
                <w:sz w:val="20"/>
                <w:szCs w:val="20"/>
                <w:lang w:eastAsia="en-GB"/>
              </w:rPr>
              <w:t xml:space="preserve">with the dynamic power defined as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r>
                <m:rPr>
                  <m:sty m:val="bi"/>
                </m:rPr>
                <w:rPr>
                  <w:rFonts w:ascii="Cambria Math" w:eastAsia="SimSun" w:hAnsi="Cambria Math"/>
                  <w:sz w:val="21"/>
                  <w:szCs w:val="20"/>
                  <w:lang w:val="en-GB" w:eastAsia="zh-CN"/>
                </w:rPr>
                <m:t>=</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a</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SimSun" w:hAnsi="Cambria Math"/>
                          <w:b w:val="0"/>
                          <w:i/>
                          <w:iCs/>
                          <w:sz w:val="21"/>
                          <w:szCs w:val="20"/>
                          <w:lang w:val="en-GB" w:eastAsia="ja-JP"/>
                        </w:rPr>
                      </m:ctrlPr>
                    </m:fPr>
                    <m:num>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num>
                    <m:den>
                      <m:r>
                        <m:rPr>
                          <m:sty m:val="bi"/>
                        </m:rPr>
                        <w:rPr>
                          <w:rFonts w:ascii="Cambria Math" w:eastAsia="SimSun" w:hAnsi="Cambria Math"/>
                          <w:sz w:val="21"/>
                          <w:szCs w:val="20"/>
                          <w:lang w:val="en-GB" w:eastAsia="ja-JP"/>
                        </w:rPr>
                        <m:t>η</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  s</m:t>
                              </m:r>
                            </m:e>
                            <m:sub>
                              <m:r>
                                <m:rPr>
                                  <m:sty m:val="bi"/>
                                </m:rPr>
                                <w:rPr>
                                  <w:rFonts w:ascii="Cambria Math" w:eastAsia="SimSun" w:hAnsi="Cambria Math"/>
                                  <w:sz w:val="21"/>
                                  <w:szCs w:val="20"/>
                                  <w:lang w:val="en-GB" w:eastAsia="ja-JP"/>
                                </w:rPr>
                                <m:t>p</m:t>
                              </m:r>
                            </m:sub>
                          </m:sSub>
                        </m:e>
                      </m:d>
                    </m:den>
                  </m:f>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e>
              </m:d>
            </m:oMath>
            <w:r w:rsidRPr="0004229B">
              <w:rPr>
                <w:rFonts w:cs="Arial"/>
                <w:b w:val="0"/>
                <w:sz w:val="20"/>
                <w:szCs w:val="20"/>
                <w:lang w:eastAsia="en-GB"/>
              </w:rPr>
              <w:t>,</w:t>
            </w:r>
            <w:bookmarkEnd w:id="73"/>
            <w:r w:rsidRPr="0004229B">
              <w:rPr>
                <w:rFonts w:cs="Arial"/>
                <w:b w:val="0"/>
                <w:sz w:val="20"/>
                <w:szCs w:val="20"/>
                <w:lang w:eastAsia="en-GB"/>
              </w:rPr>
              <w:t xml:space="preserve"> </w:t>
            </w:r>
          </w:p>
          <w:bookmarkStart w:id="74" w:name="_Toc115445761"/>
          <w:p w14:paraId="4F7CF3E3" w14:textId="42EF7AC7" w:rsidR="0004229B" w:rsidRPr="0004229B" w:rsidRDefault="00016F5F" w:rsidP="00771200">
            <w:pPr>
              <w:pStyle w:val="Proposal"/>
              <w:numPr>
                <w:ilvl w:val="1"/>
                <w:numId w:val="56"/>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=46</m:t>
              </m:r>
            </m:oMath>
            <w:bookmarkEnd w:id="74"/>
          </w:p>
          <w:bookmarkStart w:id="75" w:name="_Toc115445762"/>
          <w:p w14:paraId="07A529E1" w14:textId="495D9ED8" w:rsidR="0004229B" w:rsidRPr="0004229B" w:rsidRDefault="00016F5F" w:rsidP="00771200">
            <w:pPr>
              <w:pStyle w:val="Proposal"/>
              <w:numPr>
                <w:ilvl w:val="1"/>
                <w:numId w:val="56"/>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acc>
                    <m:accPr>
                      <m:chr m:val="̃"/>
                      <m:ctrlPr>
                        <w:rPr>
                          <w:rFonts w:ascii="Cambria Math" w:eastAsia="SimSun" w:hAnsi="Cambria Math"/>
                          <w:b w:val="0"/>
                          <w:i/>
                          <w:iCs/>
                          <w:sz w:val="21"/>
                          <w:szCs w:val="20"/>
                          <w:lang w:val="en-GB" w:eastAsia="zh-CN"/>
                        </w:rPr>
                      </m:ctrlPr>
                    </m:accPr>
                    <m:e>
                      <m:r>
                        <m:rPr>
                          <m:sty m:val="bi"/>
                        </m:rPr>
                        <w:rPr>
                          <w:rFonts w:ascii="Cambria Math" w:eastAsia="SimSun" w:hAnsi="Cambria Math"/>
                          <w:sz w:val="21"/>
                          <w:szCs w:val="20"/>
                          <w:lang w:val="en-GB" w:eastAsia="zh-CN"/>
                        </w:rPr>
                        <m:t>P</m:t>
                      </m:r>
                    </m:e>
                  </m:acc>
                </m:e>
                <m:sub>
                  <m:r>
                    <m:rPr>
                      <m:sty m:val="bi"/>
                    </m:rPr>
                    <w:rPr>
                      <w:rFonts w:ascii="Cambria Math" w:eastAsia="SimSun"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75"/>
          </w:p>
          <w:bookmarkStart w:id="76" w:name="_Toc115445763"/>
          <w:p w14:paraId="66444B1E" w14:textId="1C67379C" w:rsidR="0004229B" w:rsidRPr="0004229B" w:rsidRDefault="00016F5F" w:rsidP="00771200">
            <w:pPr>
              <w:pStyle w:val="Proposal"/>
              <w:numPr>
                <w:ilvl w:val="1"/>
                <w:numId w:val="56"/>
              </w:numPr>
              <w:spacing w:line="254" w:lineRule="auto"/>
              <w:rPr>
                <w:rFonts w:cs="Arial"/>
                <w:b w:val="0"/>
                <w:sz w:val="20"/>
                <w:szCs w:val="20"/>
                <w:lang w:eastAsia="en-GB"/>
              </w:rPr>
            </w:pPr>
            <m:oMath>
              <m:f>
                <m:fPr>
                  <m:ctrlPr>
                    <w:rPr>
                      <w:rFonts w:ascii="Cambria Math" w:eastAsia="SimSun" w:hAnsi="Cambria Math"/>
                      <w:b w:val="0"/>
                      <w:i/>
                      <w:sz w:val="21"/>
                      <w:szCs w:val="20"/>
                      <w:lang w:val="en-GB" w:eastAsia="ja-JP"/>
                    </w:rPr>
                  </m:ctrlPr>
                </m:fPr>
                <m:num>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ctrlPr>
                    <w:rPr>
                      <w:rFonts w:ascii="Cambria Math" w:eastAsia="SimSun" w:hAnsi="Cambria Math"/>
                      <w:b w:val="0"/>
                      <w:i/>
                      <w:sz w:val="21"/>
                      <w:szCs w:val="20"/>
                      <w:lang w:val="en-GB" w:eastAsia="zh-CN"/>
                    </w:rPr>
                  </m:ctrlPr>
                </m:num>
                <m:den>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den>
              </m:f>
              <m:r>
                <m:rPr>
                  <m:sty m:val="bi"/>
                </m:rPr>
                <w:rPr>
                  <w:rFonts w:ascii="Cambria Math" w:eastAsia="SimSun" w:hAnsi="Cambria Math"/>
                  <w:sz w:val="21"/>
                  <w:szCs w:val="20"/>
                  <w:lang w:val="en-GB" w:eastAsia="ja-JP"/>
                </w:rPr>
                <m:t>=100</m:t>
              </m:r>
            </m:oMath>
            <w:bookmarkEnd w:id="76"/>
          </w:p>
          <w:bookmarkStart w:id="77" w:name="_Toc115445764"/>
          <w:p w14:paraId="6502A872" w14:textId="551F3F70" w:rsidR="0004229B" w:rsidRPr="0004229B" w:rsidRDefault="00016F5F" w:rsidP="00771200">
            <w:pPr>
              <w:pStyle w:val="Proposal"/>
              <w:numPr>
                <w:ilvl w:val="1"/>
                <w:numId w:val="56"/>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a</m:t>
                  </m:r>
                </m:sub>
              </m:sSub>
            </m:oMath>
            <w:r w:rsidR="0004229B" w:rsidRPr="0004229B">
              <w:rPr>
                <w:rFonts w:eastAsia="SimSun"/>
                <w:b w:val="0"/>
                <w:i/>
                <w:sz w:val="21"/>
                <w:szCs w:val="20"/>
                <w:lang w:val="en-GB" w:eastAsia="zh-CN"/>
              </w:rPr>
              <w:t xml:space="preserve">,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oMath>
            <w:r w:rsidR="0004229B" w:rsidRPr="0004229B">
              <w:rPr>
                <w:rFonts w:eastAsia="SimSun"/>
                <w:b w:val="0"/>
                <w:i/>
                <w:sz w:val="21"/>
                <w:szCs w:val="20"/>
                <w:lang w:val="en-GB" w:eastAsia="zh-CN"/>
              </w:rPr>
              <w:t>,</w:t>
            </w:r>
            <m:oMath>
              <m:r>
                <m:rPr>
                  <m:sty m:val="bi"/>
                </m:rPr>
                <w:rPr>
                  <w:rFonts w:ascii="Cambria Math" w:eastAsia="SimSun" w:hAnsi="Cambria Math"/>
                  <w:sz w:val="21"/>
                  <w:szCs w:val="20"/>
                  <w:lang w:val="en-GB" w:eastAsia="zh-CN"/>
                </w:rPr>
                <m:t xml:space="preserve"> </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oMath>
            <w:r w:rsidR="0004229B" w:rsidRPr="0004229B">
              <w:rPr>
                <w:rFonts w:eastAsia="SimSun"/>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7"/>
          </w:p>
          <w:p w14:paraId="053D76E4" w14:textId="234F5E37" w:rsidR="0004229B" w:rsidRPr="00A2751E" w:rsidRDefault="0004229B" w:rsidP="00771200">
            <w:pPr>
              <w:pStyle w:val="Proposal"/>
              <w:numPr>
                <w:ilvl w:val="1"/>
                <w:numId w:val="56"/>
              </w:numPr>
              <w:spacing w:line="254" w:lineRule="auto"/>
              <w:rPr>
                <w:rFonts w:cs="Arial"/>
                <w:b w:val="0"/>
                <w:sz w:val="20"/>
                <w:szCs w:val="20"/>
                <w:lang w:eastAsia="en-GB"/>
              </w:rPr>
            </w:pPr>
            <w:bookmarkStart w:id="78" w:name="_Toc115445765"/>
            <m:oMath>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oMath>
            <w:r w:rsidRPr="0004229B">
              <w:rPr>
                <w:rFonts w:eastAsia="SimSun"/>
                <w:b w:val="0"/>
                <w:i/>
                <w:sz w:val="21"/>
                <w:szCs w:val="20"/>
                <w:lang w:val="en-GB" w:eastAsia="zh-CN"/>
              </w:rPr>
              <w:t xml:space="preserve"> </w:t>
            </w:r>
            <w:r w:rsidRPr="0004229B">
              <w:rPr>
                <w:rFonts w:eastAsia="Malgun Gothic"/>
                <w:b w:val="0"/>
                <w:i/>
                <w:sz w:val="20"/>
                <w:szCs w:val="20"/>
                <w:lang w:val="en-GB" w:eastAsia="ko-KR"/>
              </w:rPr>
              <w:t>is the PA efficiency</w:t>
            </w:r>
            <w:bookmarkEnd w:id="78"/>
            <w:r w:rsidRPr="0004229B">
              <w:rPr>
                <w:rFonts w:eastAsia="Malgun Gothic"/>
                <w:b w:val="0"/>
                <w:i/>
                <w:sz w:val="20"/>
                <w:szCs w:val="20"/>
                <w:lang w:val="en-GB" w:eastAsia="ko-KR"/>
              </w:rPr>
              <w:t xml:space="preserve"> </w:t>
            </w:r>
          </w:p>
          <w:p w14:paraId="4CA1CC39" w14:textId="1B0F4888" w:rsidR="0004229B" w:rsidRPr="00A2751E" w:rsidRDefault="0004229B" w:rsidP="00A2751E">
            <w:pPr>
              <w:pStyle w:val="Proposal"/>
              <w:numPr>
                <w:ilvl w:val="0"/>
                <w:numId w:val="0"/>
              </w:numPr>
              <w:spacing w:line="254" w:lineRule="auto"/>
              <w:ind w:left="1304" w:hanging="1304"/>
              <w:rPr>
                <w:rFonts w:cs="Arial"/>
                <w:b w:val="0"/>
                <w:sz w:val="20"/>
                <w:szCs w:val="20"/>
                <w:lang w:eastAsia="en-GB"/>
              </w:rPr>
            </w:pPr>
            <w:bookmarkStart w:id="79" w:name="_Toc115445766"/>
            <w:r w:rsidRPr="0004229B">
              <w:rPr>
                <w:rFonts w:cs="Arial"/>
                <w:b w:val="0"/>
                <w:sz w:val="20"/>
                <w:szCs w:val="20"/>
                <w:lang w:eastAsia="en-GB"/>
              </w:rPr>
              <w:t xml:space="preserve">Antenna adaptation delay is explicitly modeled with a transition time of [1-3] </w:t>
            </w:r>
            <w:proofErr w:type="spellStart"/>
            <w:r w:rsidRPr="0004229B">
              <w:rPr>
                <w:rFonts w:cs="Arial"/>
                <w:b w:val="0"/>
                <w:sz w:val="20"/>
                <w:szCs w:val="20"/>
                <w:lang w:eastAsia="en-GB"/>
              </w:rPr>
              <w:t>ms.</w:t>
            </w:r>
            <w:bookmarkEnd w:id="79"/>
            <w:proofErr w:type="spellEnd"/>
            <w:r w:rsidRPr="0004229B">
              <w:rPr>
                <w:rFonts w:cs="Arial"/>
                <w:b w:val="0"/>
                <w:sz w:val="20"/>
                <w:szCs w:val="20"/>
                <w:lang w:eastAsia="en-GB"/>
              </w:rPr>
              <w:t xml:space="preserve"> </w:t>
            </w:r>
          </w:p>
          <w:p w14:paraId="0D0C24E5" w14:textId="2180A1CA" w:rsidR="0004229B" w:rsidRPr="00A2751E" w:rsidRDefault="0004229B" w:rsidP="00A2751E">
            <w:pPr>
              <w:pStyle w:val="Proposal"/>
              <w:numPr>
                <w:ilvl w:val="0"/>
                <w:numId w:val="0"/>
              </w:numPr>
              <w:spacing w:line="254" w:lineRule="auto"/>
              <w:ind w:left="1304" w:hanging="1304"/>
              <w:rPr>
                <w:rFonts w:cs="Arial"/>
                <w:b w:val="0"/>
                <w:sz w:val="20"/>
                <w:szCs w:val="20"/>
                <w:lang w:eastAsia="en-GB"/>
              </w:rPr>
            </w:pPr>
            <w:bookmarkStart w:id="80" w:name="_Hlk115446595"/>
            <w:r w:rsidRPr="0004229B">
              <w:rPr>
                <w:rFonts w:cs="Arial"/>
                <w:b w:val="0"/>
                <w:sz w:val="20"/>
                <w:szCs w:val="20"/>
                <w:lang w:eastAsia="en-GB"/>
              </w:rPr>
              <w:t xml:space="preserve">For Set 1, uplink Cat 1, uplink active power P = </w:t>
            </w:r>
            <w:r w:rsidRPr="0004229B">
              <w:rPr>
                <w:rFonts w:eastAsiaTheme="minorEastAsia"/>
                <w:b w:val="0"/>
                <w:sz w:val="22"/>
                <w:szCs w:val="22"/>
              </w:rPr>
              <w:t xml:space="preserve">P5 * </w:t>
            </w:r>
            <w:proofErr w:type="gramStart"/>
            <w:r w:rsidRPr="0004229B">
              <w:rPr>
                <w:rFonts w:eastAsiaTheme="minorEastAsia"/>
                <w:b w:val="0"/>
                <w:sz w:val="22"/>
                <w:szCs w:val="22"/>
              </w:rPr>
              <w:t xml:space="preserve">( </w:t>
            </w:r>
            <w:r w:rsidRPr="0004229B">
              <w:rPr>
                <w:rFonts w:cs="Arial"/>
                <w:b w:val="0"/>
                <w:sz w:val="22"/>
                <w:szCs w:val="22"/>
                <w:lang w:eastAsia="ja-JP"/>
              </w:rPr>
              <w:t>[</w:t>
            </w:r>
            <w:proofErr w:type="gramEnd"/>
            <w:r w:rsidRPr="0004229B">
              <w:rPr>
                <w:rFonts w:cs="Arial"/>
                <w:b w:val="0"/>
                <w:sz w:val="22"/>
                <w:szCs w:val="22"/>
                <w:lang w:eastAsia="ja-JP"/>
              </w:rPr>
              <w:t>0.8] + [0.2] * s</w:t>
            </w:r>
            <w:r w:rsidRPr="0004229B">
              <w:rPr>
                <w:rFonts w:cs="Arial"/>
                <w:b w:val="0"/>
                <w:sz w:val="22"/>
                <w:szCs w:val="22"/>
                <w:vertAlign w:val="subscript"/>
                <w:lang w:eastAsia="ja-JP"/>
              </w:rPr>
              <w:t>f</w:t>
            </w:r>
            <w:r w:rsidRPr="0004229B">
              <w:rPr>
                <w:rFonts w:cs="Arial"/>
                <w:b w:val="0"/>
                <w:sz w:val="22"/>
                <w:szCs w:val="22"/>
                <w:lang w:eastAsia="ja-JP"/>
              </w:rPr>
              <w:t>) * ([0.4] + [0.6]*</w:t>
            </w:r>
            <w:proofErr w:type="spellStart"/>
            <w:r w:rsidRPr="0004229B">
              <w:rPr>
                <w:rFonts w:cs="Arial"/>
                <w:b w:val="0"/>
                <w:sz w:val="22"/>
                <w:szCs w:val="22"/>
                <w:lang w:eastAsia="ja-JP"/>
              </w:rPr>
              <w:t>s</w:t>
            </w:r>
            <w:r w:rsidRPr="0004229B">
              <w:rPr>
                <w:rFonts w:cs="Arial"/>
                <w:b w:val="0"/>
                <w:sz w:val="22"/>
                <w:szCs w:val="22"/>
                <w:vertAlign w:val="subscript"/>
                <w:lang w:eastAsia="ja-JP"/>
              </w:rPr>
              <w:t>a</w:t>
            </w:r>
            <w:proofErr w:type="spellEnd"/>
            <w:r w:rsidRPr="0004229B">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sidRPr="0004229B">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sidRPr="0004229B">
              <w:rPr>
                <w:rFonts w:eastAsia="SimSun"/>
                <w:b w:val="0"/>
                <w:sz w:val="21"/>
                <w:szCs w:val="20"/>
                <w:lang w:val="en-GB" w:eastAsia="zh-CN"/>
              </w:rPr>
              <w:t>, is the percentage of active TRxRUs, the ratio of RF bandwidth and maximum system BW, respectively</w:t>
            </w:r>
            <w:bookmarkEnd w:id="80"/>
          </w:p>
        </w:tc>
      </w:tr>
      <w:tr w:rsidR="00D256B3" w:rsidRPr="00EE3127" w14:paraId="6301CFFB" w14:textId="77777777" w:rsidTr="0004229B">
        <w:trPr>
          <w:trHeight w:val="1470"/>
        </w:trPr>
        <w:tc>
          <w:tcPr>
            <w:tcW w:w="1661" w:type="dxa"/>
          </w:tcPr>
          <w:p w14:paraId="2C45B97C" w14:textId="47F1B6F1" w:rsidR="00D256B3" w:rsidRPr="0004229B" w:rsidRDefault="00D256B3" w:rsidP="00781DEB">
            <w:r w:rsidRPr="0004229B">
              <w:lastRenderedPageBreak/>
              <w:t>NTT DOCOMO</w:t>
            </w:r>
          </w:p>
        </w:tc>
        <w:tc>
          <w:tcPr>
            <w:tcW w:w="7970" w:type="dxa"/>
          </w:tcPr>
          <w:p w14:paraId="055BD2B3" w14:textId="77777777" w:rsidR="00D256B3" w:rsidRPr="0004229B" w:rsidRDefault="00D256B3" w:rsidP="00771200">
            <w:pPr>
              <w:pStyle w:val="ListParagraph"/>
              <w:numPr>
                <w:ilvl w:val="1"/>
                <w:numId w:val="54"/>
              </w:numPr>
              <w:overflowPunct/>
              <w:autoSpaceDE/>
              <w:autoSpaceDN/>
              <w:adjustRightInd/>
              <w:spacing w:afterLines="50" w:after="120" w:line="240" w:lineRule="auto"/>
              <w:jc w:val="both"/>
              <w:textAlignment w:val="auto"/>
              <w:rPr>
                <w:rFonts w:eastAsiaTheme="minorEastAsia"/>
                <w:lang w:val="en-US"/>
              </w:rPr>
            </w:pPr>
            <w:r w:rsidRPr="0004229B">
              <w:rPr>
                <w:rFonts w:eastAsiaTheme="minorEastAsia" w:hint="eastAsia"/>
              </w:rPr>
              <w:t>I</w:t>
            </w:r>
            <w:r w:rsidRPr="0004229B">
              <w:rPr>
                <w:rFonts w:eastAsiaTheme="minorEastAsia"/>
              </w:rPr>
              <w:t>n CA case</w:t>
            </w:r>
          </w:p>
          <w:p w14:paraId="2EAECE08" w14:textId="1DCE346B" w:rsidR="00D256B3" w:rsidRPr="0004229B" w:rsidRDefault="00D256B3" w:rsidP="00771200">
            <w:pPr>
              <w:pStyle w:val="ListParagraph"/>
              <w:numPr>
                <w:ilvl w:val="2"/>
                <w:numId w:val="54"/>
              </w:numPr>
              <w:overflowPunct/>
              <w:autoSpaceDE/>
              <w:autoSpaceDN/>
              <w:adjustRightInd/>
              <w:spacing w:afterLines="50" w:after="120" w:line="240" w:lineRule="auto"/>
              <w:jc w:val="both"/>
              <w:textAlignment w:val="auto"/>
              <w:rPr>
                <w:rFonts w:eastAsiaTheme="minorEastAsia"/>
                <w:lang w:val="en-US"/>
              </w:rPr>
            </w:pPr>
            <w:r w:rsidRPr="0004229B">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sidRPr="0004229B">
              <w:rPr>
                <w:rFonts w:eastAsiaTheme="minorEastAsia"/>
              </w:rPr>
              <w:t xml:space="preserve"> considering RF is shared among CCs.</w:t>
            </w:r>
          </w:p>
          <w:p w14:paraId="09E9A23E" w14:textId="7232CA1D" w:rsidR="00D256B3" w:rsidRPr="00A2751E" w:rsidRDefault="00D256B3" w:rsidP="00771200">
            <w:pPr>
              <w:pStyle w:val="ListParagraph"/>
              <w:numPr>
                <w:ilvl w:val="2"/>
                <w:numId w:val="54"/>
              </w:numPr>
              <w:overflowPunct/>
              <w:autoSpaceDE/>
              <w:autoSpaceDN/>
              <w:adjustRightInd/>
              <w:spacing w:afterLines="50" w:after="120" w:line="240" w:lineRule="auto"/>
              <w:ind w:leftChars="356" w:left="1132"/>
              <w:jc w:val="both"/>
              <w:textAlignment w:val="auto"/>
              <w:rPr>
                <w:rFonts w:eastAsiaTheme="minorEastAsia"/>
                <w:lang w:val="en-US"/>
              </w:rPr>
            </w:pPr>
            <w:r w:rsidRPr="0004229B">
              <w:rPr>
                <w:rFonts w:eastAsiaTheme="minorEastAsia"/>
                <w:lang w:val="en-US"/>
              </w:rPr>
              <w:t>For inter-band CA, the power consumption is the sum of the power consumption of each cell considering different RFs are used among CCs.</w:t>
            </w:r>
          </w:p>
        </w:tc>
      </w:tr>
      <w:tr w:rsidR="002B3D68" w:rsidRPr="00EE3127" w14:paraId="65F6E410" w14:textId="77777777" w:rsidTr="0004229B">
        <w:trPr>
          <w:trHeight w:val="1470"/>
        </w:trPr>
        <w:tc>
          <w:tcPr>
            <w:tcW w:w="1661" w:type="dxa"/>
          </w:tcPr>
          <w:p w14:paraId="17409636" w14:textId="1CBD3202" w:rsidR="002B3D68" w:rsidRPr="0004229B" w:rsidRDefault="00A77A03" w:rsidP="00781DEB">
            <w:r>
              <w:t>Qualcomm</w:t>
            </w:r>
          </w:p>
        </w:tc>
        <w:tc>
          <w:tcPr>
            <w:tcW w:w="7970" w:type="dxa"/>
          </w:tcPr>
          <w:p w14:paraId="7E8C0BA9" w14:textId="5DA85BA9" w:rsidR="002B3D68" w:rsidRPr="002B3D68" w:rsidRDefault="002B3D68" w:rsidP="002B3D68">
            <w:pPr>
              <w:rPr>
                <w:u w:val="single"/>
              </w:rPr>
            </w:pPr>
            <w:r w:rsidRPr="002B3D68">
              <w:rPr>
                <w:u w:val="single"/>
              </w:rPr>
              <w:t>DL</w:t>
            </w:r>
          </w:p>
          <w:p w14:paraId="14F0B9C5" w14:textId="131337FE" w:rsidR="002B3D68" w:rsidRPr="00A2751E" w:rsidRDefault="00016F5F" w:rsidP="00A2751E">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72137B01" w14:textId="05A87C96" w:rsidR="002B3D68" w:rsidRPr="002B3D68" w:rsidRDefault="00016F5F" w:rsidP="00771200">
            <w:pPr>
              <w:pStyle w:val="ListParagraph"/>
              <w:numPr>
                <w:ilvl w:val="0"/>
                <w:numId w:val="5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2B3D68" w:rsidRPr="002B3D68">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2B3D68" w:rsidRPr="002B3D68">
              <w:rPr>
                <w:i/>
              </w:rPr>
              <w:t xml:space="preserve"> are relative power values of micro sleep and active DL transmission based on reference configuration, respectively</w:t>
            </w:r>
          </w:p>
          <w:p w14:paraId="7062B74B" w14:textId="1649487F" w:rsidR="002B3D68" w:rsidRPr="002B3D68" w:rsidRDefault="00016F5F" w:rsidP="00771200">
            <w:pPr>
              <w:pStyle w:val="ListParagraph"/>
              <w:numPr>
                <w:ilvl w:val="0"/>
                <w:numId w:val="5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2B3D68" w:rsidRPr="002B3D68">
              <w:rPr>
                <w:i/>
              </w:rPr>
              <w:t>is the ratio between the actual number of TxRUs and the reference number of TxRUs for DL transmission</w:t>
            </w:r>
          </w:p>
          <w:p w14:paraId="161EA1AC" w14:textId="56DA5935" w:rsidR="002B3D68" w:rsidRPr="002B3D68" w:rsidRDefault="00016F5F" w:rsidP="00771200">
            <w:pPr>
              <w:pStyle w:val="ListParagraph"/>
              <w:numPr>
                <w:ilvl w:val="0"/>
                <w:numId w:val="5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2B3D68" w:rsidRPr="002B3D68">
              <w:rPr>
                <w:i/>
              </w:rPr>
              <w:t>is the ratio between the act</w:t>
            </w:r>
            <w:proofErr w:type="spellStart"/>
            <w:r w:rsidR="002B3D68" w:rsidRPr="002B3D68">
              <w:rPr>
                <w:i/>
              </w:rPr>
              <w:t>ual</w:t>
            </w:r>
            <w:proofErr w:type="spellEnd"/>
            <w:r w:rsidR="002B3D68" w:rsidRPr="002B3D68">
              <w:rPr>
                <w:i/>
              </w:rPr>
              <w:t xml:space="preserve"> number of frequency resources and the reference number of frequency resources for DL transmission</w:t>
            </w:r>
          </w:p>
          <w:p w14:paraId="302D0CD7" w14:textId="04F0C87F" w:rsidR="002B3D68" w:rsidRPr="002B3D68" w:rsidRDefault="00016F5F" w:rsidP="00771200">
            <w:pPr>
              <w:pStyle w:val="ListParagraph"/>
              <w:numPr>
                <w:ilvl w:val="0"/>
                <w:numId w:val="5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2B3D68" w:rsidRPr="002B3D68">
              <w:rPr>
                <w:i/>
              </w:rPr>
              <w:t>is the ratio between PSD of the actual DL transmission and PSD of the reference DL transmission.</w:t>
            </w:r>
          </w:p>
          <w:p w14:paraId="4B526747" w14:textId="18BEB3D1" w:rsidR="002B3D68" w:rsidRPr="002B3D68" w:rsidRDefault="002B3D68" w:rsidP="00771200">
            <w:pPr>
              <w:pStyle w:val="ListParagraph"/>
              <w:numPr>
                <w:ilvl w:val="0"/>
                <w:numId w:val="57"/>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sidRPr="002B3D68">
              <w:rPr>
                <w:rFonts w:eastAsiaTheme="minorEastAsia"/>
                <w:i/>
              </w:rPr>
              <w:t xml:space="preserve"> is the ratio between a reference PA eff</w:t>
            </w:r>
            <w:proofErr w:type="spellStart"/>
            <w:r w:rsidRPr="002B3D68">
              <w:rPr>
                <w:rFonts w:eastAsiaTheme="minorEastAsia"/>
                <w:i/>
              </w:rPr>
              <w:t>iciency</w:t>
            </w:r>
            <w:proofErr w:type="spellEnd"/>
            <w:r w:rsidRPr="002B3D68">
              <w:rPr>
                <w:rFonts w:eastAsiaTheme="minorEastAsia"/>
                <w:i/>
              </w:rPr>
              <w:t xml:space="preserve"> and actual PA efficiency</w:t>
            </w:r>
          </w:p>
          <w:p w14:paraId="3350DA19" w14:textId="63A2088E" w:rsidR="002B3D68" w:rsidRPr="002B3D68" w:rsidRDefault="002B3D68" w:rsidP="002B3D68">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3FCBB99D" w14:textId="036727ED" w:rsidR="002B3D68" w:rsidRPr="002B3D68" w:rsidRDefault="00016F5F" w:rsidP="00771200">
            <w:pPr>
              <w:pStyle w:val="ListParagraph"/>
              <w:numPr>
                <w:ilvl w:val="2"/>
                <w:numId w:val="9"/>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2B3D68" w:rsidRPr="002B3D68">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2B3D68" w:rsidRPr="002B3D68">
              <w:rPr>
                <w:i/>
              </w:rPr>
              <w:t xml:space="preserve"> = 1</w:t>
            </w:r>
          </w:p>
          <w:p w14:paraId="059C8F49" w14:textId="10916D8B" w:rsidR="002B3D68" w:rsidRPr="002B3D68" w:rsidRDefault="00016F5F" w:rsidP="00771200">
            <w:pPr>
              <w:pStyle w:val="ListParagraph"/>
              <w:numPr>
                <w:ilvl w:val="2"/>
                <w:numId w:val="9"/>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2B3D68" w:rsidRPr="002B3D68">
              <w:rPr>
                <w:i/>
              </w:rPr>
              <w:t xml:space="preserve">α and </w:t>
            </w:r>
            <m:oMath>
              <m:r>
                <w:rPr>
                  <w:rFonts w:ascii="Cambria Math" w:hAnsi="Cambria Math"/>
                </w:rPr>
                <m:t>β</m:t>
              </m:r>
            </m:oMath>
            <w:r w:rsidR="002B3D68" w:rsidRPr="002B3D68">
              <w:rPr>
                <w:i/>
              </w:rPr>
              <w:t xml:space="preserve"> are provided in the below table</w:t>
            </w:r>
          </w:p>
          <w:p w14:paraId="62318F6D" w14:textId="77777777" w:rsidR="002B3D68" w:rsidRPr="002B3D68" w:rsidRDefault="002B3D68" w:rsidP="002B3D68">
            <w:pPr>
              <w:pStyle w:val="ListParagraph"/>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2B3D68" w:rsidRPr="002B3D68" w14:paraId="687C359C" w14:textId="77777777" w:rsidTr="00DC223B">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258335F" w14:textId="77777777" w:rsidR="002B3D68" w:rsidRPr="002B3D68" w:rsidRDefault="002B3D68" w:rsidP="002B3D68">
                  <w:pPr>
                    <w:pStyle w:val="TAH"/>
                    <w:rPr>
                      <w:rFonts w:ascii="Times New Roman" w:hAnsi="Times New Roman"/>
                      <w:b w:val="0"/>
                      <w:i/>
                      <w:sz w:val="20"/>
                      <w:lang w:bidi="he-IL"/>
                    </w:rPr>
                  </w:pPr>
                  <w:r w:rsidRPr="002B3D68">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CB79722" w14:textId="77777777" w:rsidR="002B3D68" w:rsidRPr="002B3D68" w:rsidRDefault="002B3D68" w:rsidP="002B3D68">
                  <w:pPr>
                    <w:pStyle w:val="TAH"/>
                    <w:rPr>
                      <w:rFonts w:ascii="Times New Roman" w:hAnsi="Times New Roman"/>
                      <w:b w:val="0"/>
                      <w:i/>
                      <w:sz w:val="20"/>
                    </w:rPr>
                  </w:pPr>
                  <w:r w:rsidRPr="002B3D68">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A2DC21B" w14:textId="77777777" w:rsidR="002B3D68" w:rsidRPr="002B3D68" w:rsidRDefault="002B3D68" w:rsidP="002B3D68">
                  <w:pPr>
                    <w:pStyle w:val="TAH"/>
                    <w:rPr>
                      <w:rFonts w:ascii="Times New Roman" w:hAnsi="Times New Roman"/>
                      <w:b w:val="0"/>
                      <w:i/>
                      <w:sz w:val="20"/>
                    </w:rPr>
                  </w:pPr>
                  <w:r w:rsidRPr="002B3D68">
                    <w:rPr>
                      <w:rFonts w:ascii="Times New Roman" w:hAnsi="Times New Roman"/>
                      <w:b w:val="0"/>
                      <w:i/>
                      <w:sz w:val="20"/>
                    </w:rPr>
                    <w:t>FR2</w:t>
                  </w:r>
                </w:p>
              </w:tc>
            </w:tr>
            <w:tr w:rsidR="002B3D68" w:rsidRPr="002B3D68" w14:paraId="49A2479A" w14:textId="77777777" w:rsidTr="00DC223B">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0219D88" w14:textId="70A69026" w:rsidR="002B3D68" w:rsidRPr="002B3D68" w:rsidRDefault="00016F5F" w:rsidP="002B3D68">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4A5278D" w14:textId="77777777" w:rsidR="002B3D68" w:rsidRPr="002B3D68" w:rsidRDefault="002B3D68" w:rsidP="002B3D68">
                  <w:pPr>
                    <w:pStyle w:val="TAL"/>
                    <w:jc w:val="center"/>
                    <w:rPr>
                      <w:rFonts w:ascii="Times New Roman" w:hAnsi="Times New Roman"/>
                      <w:i/>
                      <w:sz w:val="20"/>
                    </w:rPr>
                  </w:pPr>
                  <w:r w:rsidRPr="002B3D68">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EEB0817" w14:textId="77777777" w:rsidR="002B3D68" w:rsidRPr="002B3D68" w:rsidRDefault="002B3D68" w:rsidP="002B3D68">
                  <w:pPr>
                    <w:pStyle w:val="TAL"/>
                    <w:jc w:val="center"/>
                    <w:rPr>
                      <w:rFonts w:ascii="Times New Roman" w:hAnsi="Times New Roman"/>
                      <w:i/>
                      <w:sz w:val="20"/>
                    </w:rPr>
                  </w:pPr>
                  <w:r w:rsidRPr="002B3D68">
                    <w:rPr>
                      <w:rFonts w:ascii="Times New Roman" w:hAnsi="Times New Roman"/>
                      <w:i/>
                      <w:sz w:val="20"/>
                    </w:rPr>
                    <w:t>[8%]</w:t>
                  </w:r>
                </w:p>
              </w:tc>
            </w:tr>
            <w:tr w:rsidR="002B3D68" w:rsidRPr="002B3D68" w14:paraId="0B594E3D" w14:textId="77777777" w:rsidTr="00DC223B">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1A1B27D" w14:textId="0EE2A083" w:rsidR="002B3D68" w:rsidRPr="002B3D68" w:rsidRDefault="002B3D68" w:rsidP="002B3D68">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349538E" w14:textId="77777777" w:rsidR="002B3D68" w:rsidRPr="002B3D68" w:rsidRDefault="002B3D68" w:rsidP="002B3D68">
                  <w:pPr>
                    <w:pStyle w:val="TAL"/>
                    <w:jc w:val="center"/>
                    <w:rPr>
                      <w:rFonts w:ascii="Times New Roman" w:hAnsi="Times New Roman"/>
                      <w:i/>
                      <w:sz w:val="20"/>
                    </w:rPr>
                  </w:pPr>
                  <w:r w:rsidRPr="002B3D68">
                    <w:rPr>
                      <w:rFonts w:ascii="Times New Roman" w:hAnsi="Times New Roman"/>
                      <w:i/>
                      <w:sz w:val="20"/>
                    </w:rPr>
                    <w:t>[0.</w:t>
                  </w:r>
                  <w:r w:rsidRPr="002B3D68">
                    <w:rPr>
                      <w:rFonts w:ascii="Times New Roman" w:hAnsi="Times New Roman"/>
                      <w:i/>
                      <w:sz w:val="20"/>
                      <w:lang w:val="en-US" w:bidi="he-IL"/>
                    </w:rPr>
                    <w:t>86</w:t>
                  </w:r>
                  <w:r w:rsidRPr="002B3D68">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F174907" w14:textId="77777777" w:rsidR="002B3D68" w:rsidRPr="002B3D68" w:rsidRDefault="002B3D68" w:rsidP="002B3D68">
                  <w:pPr>
                    <w:pStyle w:val="TAL"/>
                    <w:jc w:val="center"/>
                    <w:rPr>
                      <w:rFonts w:ascii="Times New Roman" w:hAnsi="Times New Roman"/>
                      <w:i/>
                      <w:sz w:val="20"/>
                    </w:rPr>
                  </w:pPr>
                  <w:r w:rsidRPr="002B3D68">
                    <w:rPr>
                      <w:rFonts w:ascii="Times New Roman" w:hAnsi="Times New Roman"/>
                      <w:i/>
                      <w:sz w:val="20"/>
                    </w:rPr>
                    <w:t>[0.24]</w:t>
                  </w:r>
                </w:p>
              </w:tc>
            </w:tr>
            <w:tr w:rsidR="002B3D68" w:rsidRPr="002B3D68" w14:paraId="1962252B" w14:textId="77777777" w:rsidTr="00DC223B">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C1B3294" w14:textId="259DDAC5" w:rsidR="002B3D68" w:rsidRPr="002B3D68" w:rsidRDefault="002B3D68" w:rsidP="002B3D68">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A704F5A" w14:textId="77777777" w:rsidR="002B3D68" w:rsidRPr="002B3D68" w:rsidRDefault="002B3D68" w:rsidP="002B3D68">
                  <w:pPr>
                    <w:pStyle w:val="TAL"/>
                    <w:jc w:val="center"/>
                    <w:rPr>
                      <w:rFonts w:ascii="Times New Roman" w:hAnsi="Times New Roman"/>
                      <w:i/>
                      <w:sz w:val="20"/>
                    </w:rPr>
                  </w:pPr>
                  <w:r w:rsidRPr="002B3D68">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1A105A4" w14:textId="77777777" w:rsidR="002B3D68" w:rsidRPr="002B3D68" w:rsidRDefault="002B3D68" w:rsidP="002B3D68">
                  <w:pPr>
                    <w:pStyle w:val="TAL"/>
                    <w:jc w:val="center"/>
                    <w:rPr>
                      <w:rFonts w:ascii="Times New Roman" w:hAnsi="Times New Roman"/>
                      <w:i/>
                      <w:sz w:val="20"/>
                    </w:rPr>
                  </w:pPr>
                  <w:r w:rsidRPr="002B3D68">
                    <w:rPr>
                      <w:rFonts w:ascii="Times New Roman" w:hAnsi="Times New Roman"/>
                      <w:i/>
                      <w:sz w:val="20"/>
                    </w:rPr>
                    <w:t>[0.01]</w:t>
                  </w:r>
                </w:p>
              </w:tc>
            </w:tr>
          </w:tbl>
          <w:p w14:paraId="6538AC20" w14:textId="77777777" w:rsidR="002B3D68" w:rsidRPr="002B3D68" w:rsidRDefault="002B3D68" w:rsidP="002B3D68">
            <w:pPr>
              <w:pStyle w:val="ListParagraph"/>
              <w:tabs>
                <w:tab w:val="left" w:pos="360"/>
              </w:tabs>
              <w:overflowPunct/>
              <w:snapToGrid w:val="0"/>
              <w:spacing w:after="120"/>
              <w:jc w:val="both"/>
              <w:textAlignment w:val="auto"/>
            </w:pPr>
          </w:p>
          <w:p w14:paraId="2F4A3E29" w14:textId="51DF4CA4" w:rsidR="002B3D68" w:rsidRPr="002B3D68" w:rsidRDefault="002B3D68" w:rsidP="002B3D68">
            <w:pPr>
              <w:tabs>
                <w:tab w:val="left" w:pos="360"/>
              </w:tabs>
              <w:rPr>
                <w:u w:val="single"/>
              </w:rPr>
            </w:pPr>
            <w:r w:rsidRPr="002B3D68">
              <w:rPr>
                <w:u w:val="single"/>
              </w:rPr>
              <w:t>UL</w:t>
            </w:r>
          </w:p>
          <w:p w14:paraId="739DAB71" w14:textId="3941241D" w:rsidR="002B3D68" w:rsidRPr="002B3D68" w:rsidRDefault="002B3D68" w:rsidP="002B3D68">
            <w:pPr>
              <w:tabs>
                <w:tab w:val="left" w:pos="360"/>
              </w:tabs>
              <w:rPr>
                <w:i/>
              </w:rPr>
            </w:pPr>
            <w:r w:rsidRPr="002B3D68">
              <w:rPr>
                <w:i/>
              </w:rPr>
              <w:t xml:space="preserve">Power consumption of an active UL reception is adapted in </w:t>
            </w:r>
            <w:r w:rsidR="00A2751E">
              <w:rPr>
                <w:i/>
              </w:rPr>
              <w:t>spatial and frequency domain as</w:t>
            </w:r>
          </w:p>
          <w:p w14:paraId="02C71407" w14:textId="6994163D" w:rsidR="002B3D68" w:rsidRPr="002B3D68" w:rsidRDefault="00016F5F" w:rsidP="002B3D68">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2A57FB54" w14:textId="3CDCAAF5" w:rsidR="002B3D68" w:rsidRPr="002B3D68" w:rsidRDefault="00016F5F" w:rsidP="00771200">
            <w:pPr>
              <w:pStyle w:val="ListParagraph"/>
              <w:numPr>
                <w:ilvl w:val="0"/>
                <w:numId w:val="59"/>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2B3D68" w:rsidRPr="002B3D68">
              <w:rPr>
                <w:rFonts w:eastAsiaTheme="minorEastAsia"/>
                <w:i/>
              </w:rPr>
              <w:t xml:space="preserve"> is the power consumption of the active UL reception based on the reference </w:t>
            </w:r>
            <w:proofErr w:type="gramStart"/>
            <w:r w:rsidR="002B3D68" w:rsidRPr="002B3D68">
              <w:rPr>
                <w:rFonts w:eastAsiaTheme="minorEastAsia"/>
                <w:i/>
              </w:rPr>
              <w:t>configuration.</w:t>
            </w:r>
            <w:proofErr w:type="gramEnd"/>
          </w:p>
          <w:p w14:paraId="0C51947F" w14:textId="71FFC1A0" w:rsidR="002B3D68" w:rsidRPr="002B3D68" w:rsidRDefault="00016F5F" w:rsidP="00771200">
            <w:pPr>
              <w:pStyle w:val="ListParagraph"/>
              <w:numPr>
                <w:ilvl w:val="0"/>
                <w:numId w:val="5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2B3D68" w:rsidRPr="002B3D68">
              <w:rPr>
                <w:i/>
              </w:rPr>
              <w:t>is the ratio between the actual number of RxRUs and the reference number of RxRUs for UL reception</w:t>
            </w:r>
          </w:p>
          <w:p w14:paraId="11C970D8" w14:textId="7CA39E34" w:rsidR="002B3D68" w:rsidRPr="00A2751E" w:rsidRDefault="00016F5F" w:rsidP="00771200">
            <w:pPr>
              <w:pStyle w:val="ListParagraph"/>
              <w:numPr>
                <w:ilvl w:val="0"/>
                <w:numId w:val="5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2B3D68" w:rsidRPr="002B3D68">
              <w:rPr>
                <w:i/>
              </w:rPr>
              <w:t>is the ratio between the actual number of frequency resources and the reference number of frequency resources for UL reception.</w:t>
            </w:r>
          </w:p>
          <w:p w14:paraId="77FAC1CB" w14:textId="00CB2207" w:rsidR="002B3D68" w:rsidRPr="002B3D68" w:rsidRDefault="002B3D68" w:rsidP="002B3D68">
            <w:pPr>
              <w:rPr>
                <w:i/>
                <w:lang w:eastAsia="en-US"/>
              </w:rPr>
            </w:pPr>
            <w:r w:rsidRPr="002B3D68">
              <w:rPr>
                <w:i/>
                <w:lang w:eastAsia="en-US"/>
              </w:rPr>
              <w:t>For CA, t</w:t>
            </w:r>
            <w:r w:rsidRPr="002B3D68">
              <w:rPr>
                <w:rFonts w:eastAsia="Malgun Gothic" w:hint="eastAsia"/>
                <w:i/>
                <w:lang w:eastAsia="ko-KR"/>
              </w:rPr>
              <w:t xml:space="preserve">he </w:t>
            </w:r>
            <w:r w:rsidRPr="002B3D68">
              <w:rPr>
                <w:rFonts w:eastAsia="Malgun Gothic"/>
                <w:i/>
                <w:lang w:eastAsia="ko-KR"/>
              </w:rPr>
              <w:t xml:space="preserve">total </w:t>
            </w:r>
            <w:r w:rsidRPr="002B3D68">
              <w:rPr>
                <w:rFonts w:eastAsia="Malgun Gothic" w:hint="eastAsia"/>
                <w:i/>
                <w:lang w:eastAsia="ko-KR"/>
              </w:rPr>
              <w:t>power consumption</w:t>
            </w:r>
            <w:r w:rsidRPr="002B3D68">
              <w:rPr>
                <w:rFonts w:eastAsia="Malgun Gothic"/>
                <w:i/>
                <w:lang w:eastAsia="ko-KR"/>
              </w:rPr>
              <w:t xml:space="preserve"> </w:t>
            </w:r>
            <w:r w:rsidRPr="002B3D68">
              <w:rPr>
                <w:rFonts w:eastAsia="Malgun Gothic" w:hint="eastAsia"/>
                <w:i/>
                <w:lang w:eastAsia="ko-KR"/>
              </w:rPr>
              <w:t>i</w:t>
            </w:r>
            <w:r w:rsidRPr="002B3D68">
              <w:rPr>
                <w:rFonts w:eastAsia="Malgun Gothic"/>
                <w:i/>
                <w:lang w:eastAsia="ko-KR"/>
              </w:rPr>
              <w:t xml:space="preserve">s </w:t>
            </w:r>
            <w:r w:rsidRPr="002B3D68">
              <w:rPr>
                <w:rFonts w:hint="eastAsia"/>
                <w:i/>
              </w:rPr>
              <w:t xml:space="preserve">the sum of the power consumption of </w:t>
            </w:r>
            <w:r w:rsidRPr="002B3D68">
              <w:rPr>
                <w:i/>
              </w:rPr>
              <w:t xml:space="preserve">configured </w:t>
            </w:r>
            <w:r w:rsidRPr="002B3D68">
              <w:rPr>
                <w:rFonts w:hint="eastAsia"/>
                <w:i/>
              </w:rPr>
              <w:t>cell</w:t>
            </w:r>
            <w:r w:rsidRPr="002B3D68">
              <w:rPr>
                <w:i/>
              </w:rPr>
              <w:t>s</w:t>
            </w:r>
          </w:p>
          <w:p w14:paraId="52135488" w14:textId="5A8E45BE" w:rsidR="002B3D68" w:rsidRPr="00A2751E" w:rsidRDefault="002B3D68" w:rsidP="00771200">
            <w:pPr>
              <w:pStyle w:val="ListParagraph"/>
              <w:numPr>
                <w:ilvl w:val="1"/>
                <w:numId w:val="58"/>
              </w:numPr>
              <w:spacing w:after="0"/>
              <w:rPr>
                <w:rFonts w:eastAsia="Malgun Gothic"/>
                <w:i/>
                <w:lang w:eastAsia="ko-KR"/>
              </w:rPr>
            </w:pPr>
            <w:r w:rsidRPr="002B3D68">
              <w:rPr>
                <w:rFonts w:eastAsia="Malgun Gothic"/>
                <w:i/>
                <w:lang w:eastAsia="ko-KR"/>
              </w:rPr>
              <w:t xml:space="preserve">For intra-band CA with contiguous CCs, the power consumption of the </w:t>
            </w:r>
            <w:proofErr w:type="spellStart"/>
            <w:r w:rsidRPr="002B3D68">
              <w:rPr>
                <w:rFonts w:eastAsia="Malgun Gothic"/>
                <w:i/>
                <w:lang w:eastAsia="ko-KR"/>
              </w:rPr>
              <w:t>Scell</w:t>
            </w:r>
            <w:proofErr w:type="spellEnd"/>
            <w:r w:rsidRPr="002B3D68">
              <w:rPr>
                <w:rFonts w:eastAsia="Malgun Gothic"/>
                <w:i/>
                <w:lang w:eastAsia="ko-KR"/>
              </w:rPr>
              <w:t xml:space="preserve"> is scaled by [0.75]. </w:t>
            </w:r>
          </w:p>
          <w:p w14:paraId="23CF6232" w14:textId="383C6A69" w:rsidR="002B3D68" w:rsidRPr="002B3D68" w:rsidRDefault="002B3D68" w:rsidP="002B3D68">
            <w:pPr>
              <w:rPr>
                <w:b/>
                <w:i/>
                <w:lang w:eastAsia="en-US"/>
              </w:rPr>
            </w:pPr>
            <w:r w:rsidRPr="002B3D68">
              <w:rPr>
                <w:i/>
                <w:lang w:eastAsia="en-US"/>
              </w:rPr>
              <w:t>For multi-TRP, t</w:t>
            </w:r>
            <w:r w:rsidRPr="002B3D68">
              <w:rPr>
                <w:rFonts w:eastAsia="Malgun Gothic" w:hint="eastAsia"/>
                <w:i/>
                <w:lang w:eastAsia="ko-KR"/>
              </w:rPr>
              <w:t xml:space="preserve">he </w:t>
            </w:r>
            <w:r w:rsidRPr="002B3D68">
              <w:rPr>
                <w:rFonts w:eastAsia="Malgun Gothic"/>
                <w:i/>
                <w:lang w:eastAsia="ko-KR"/>
              </w:rPr>
              <w:t xml:space="preserve">total </w:t>
            </w:r>
            <w:r w:rsidRPr="002B3D68">
              <w:rPr>
                <w:rFonts w:eastAsia="Malgun Gothic" w:hint="eastAsia"/>
                <w:i/>
                <w:lang w:eastAsia="ko-KR"/>
              </w:rPr>
              <w:t>power consumption</w:t>
            </w:r>
            <w:r w:rsidRPr="002B3D68">
              <w:rPr>
                <w:rFonts w:eastAsia="Malgun Gothic"/>
                <w:i/>
                <w:lang w:eastAsia="ko-KR"/>
              </w:rPr>
              <w:t xml:space="preserve"> </w:t>
            </w:r>
            <w:r w:rsidRPr="002B3D68">
              <w:rPr>
                <w:rFonts w:eastAsia="Malgun Gothic" w:hint="eastAsia"/>
                <w:i/>
                <w:lang w:eastAsia="ko-KR"/>
              </w:rPr>
              <w:t>i</w:t>
            </w:r>
            <w:r w:rsidRPr="002B3D68">
              <w:rPr>
                <w:rFonts w:eastAsia="Malgun Gothic"/>
                <w:i/>
                <w:lang w:eastAsia="ko-KR"/>
              </w:rPr>
              <w:t xml:space="preserve">s </w:t>
            </w:r>
            <w:r w:rsidRPr="002B3D68">
              <w:rPr>
                <w:rFonts w:hint="eastAsia"/>
                <w:i/>
              </w:rPr>
              <w:t xml:space="preserve">the sum of the power consumption of </w:t>
            </w:r>
            <w:r w:rsidRPr="002B3D68">
              <w:rPr>
                <w:i/>
              </w:rPr>
              <w:t>configured active TRPs.</w:t>
            </w:r>
          </w:p>
        </w:tc>
      </w:tr>
    </w:tbl>
    <w:p w14:paraId="0D008379" w14:textId="77777777" w:rsidR="00D91246" w:rsidRDefault="00D91246">
      <w:pPr>
        <w:spacing w:after="0"/>
      </w:pPr>
    </w:p>
    <w:p w14:paraId="24F3F5ED" w14:textId="77777777" w:rsidR="008B1B84" w:rsidRDefault="008B1B84" w:rsidP="008B1B84">
      <w:pPr>
        <w:pStyle w:val="Heading3"/>
      </w:pPr>
      <w:r>
        <w:t>Initial round</w:t>
      </w:r>
    </w:p>
    <w:p w14:paraId="0CC4EF71" w14:textId="3F1E6646" w:rsidR="00305680" w:rsidRDefault="0021196D" w:rsidP="00A2751E">
      <w:pPr>
        <w:spacing w:after="0"/>
      </w:pPr>
      <w:r>
        <w:t xml:space="preserve">Based on the above, general support of Alt 1 can be observed while there is slightly increased support for Alt 3 compared to last meeting. </w:t>
      </w:r>
      <w:r w:rsidR="00CA7539">
        <w:t xml:space="preserve">Majority including the proponents of Alt 3 consider a static part shares the power as BS in micro sleep. This could be a baseline for evaluations while we allow for other values for the interest of study. </w:t>
      </w:r>
      <w:r w:rsidR="00CC11CB">
        <w:t>Regarding the</w:t>
      </w:r>
      <w:r w:rsidR="00CA7539">
        <w:t xml:space="preserve"> component</w:t>
      </w:r>
      <w:r w:rsidR="00CC11CB">
        <w:t xml:space="preserve"> values</w:t>
      </w:r>
      <w:r w:rsidR="00F870E5">
        <w:t xml:space="preserve">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rsidR="00CC11CB">
        <w:t xml:space="preserve">, it is observed that companies of Cat 2 </w:t>
      </w:r>
      <w:r w:rsidR="00F870E5">
        <w:t>have proposals for Cat 1 while companies of Cat 1 mainly propose a different/modified scaling (</w:t>
      </w:r>
      <w:r w:rsidR="000935E6">
        <w:t xml:space="preserve">modified </w:t>
      </w:r>
      <w:r w:rsidR="00F870E5">
        <w:t xml:space="preserve">Alt 1 or Alt 3). Therefore, FL does not pick up the values proposed by Cat 2 companies for Cat 1 </w:t>
      </w:r>
      <w:r w:rsidR="00C86BED">
        <w:t>while only take one value directly from a Cat 1 company</w:t>
      </w:r>
      <w:r w:rsidR="00F870E5">
        <w:t>.</w:t>
      </w:r>
      <w:r w:rsidR="000935E6">
        <w:t xml:space="preserve"> It might be beneficial to allow for different values in small, </w:t>
      </w:r>
      <w:proofErr w:type="gramStart"/>
      <w:r w:rsidR="000935E6" w:rsidRPr="000935E6">
        <w:t>medium</w:t>
      </w:r>
      <w:proofErr w:type="gramEnd"/>
      <w:r w:rsidR="000935E6" w:rsidRPr="000935E6">
        <w:t xml:space="preserve"> </w:t>
      </w:r>
      <w:r w:rsidR="000935E6">
        <w:t>or larger level respectively to further account for different implementations</w:t>
      </w:r>
      <w:r w:rsidR="00C86BED">
        <w:t xml:space="preserve"> and various PA efficiency</w:t>
      </w:r>
      <w:r w:rsidR="000935E6">
        <w:t xml:space="preserve">, therefore </w:t>
      </w:r>
      <w:r w:rsidR="00CA7539">
        <w:t>multiple</w:t>
      </w:r>
      <w:r w:rsidR="000935E6">
        <w:t xml:space="preserve"> candidate values remain without down-selection at this stage.</w:t>
      </w:r>
      <w:r w:rsidR="00C86BED">
        <w:t xml:space="preserve"> Particularly, one or an averaged one is taken for each PA efficiency to reduce the workload.</w:t>
      </w:r>
      <w:r w:rsidR="000935E6">
        <w:t xml:space="preserve">  </w:t>
      </w:r>
      <w:r w:rsidR="00CA7539">
        <w:t xml:space="preserve">DL and UL can be unified based on majority preference, </w:t>
      </w:r>
      <w:proofErr w:type="gramStart"/>
      <w:r w:rsidR="00CA7539">
        <w:t>and also</w:t>
      </w:r>
      <w:proofErr w:type="gramEnd"/>
      <w:r w:rsidR="00CA7539">
        <w:t xml:space="preserve"> due to the fact that UL does not contribute to a significant part of power consumption at least for the study of this release.</w:t>
      </w:r>
    </w:p>
    <w:p w14:paraId="23702599" w14:textId="77777777" w:rsidR="0021196D" w:rsidRDefault="0021196D" w:rsidP="00A2751E">
      <w:pPr>
        <w:spacing w:after="0"/>
      </w:pPr>
    </w:p>
    <w:tbl>
      <w:tblPr>
        <w:tblStyle w:val="TableGrid"/>
        <w:tblW w:w="9634" w:type="dxa"/>
        <w:tblLook w:val="04A0" w:firstRow="1" w:lastRow="0" w:firstColumn="1" w:lastColumn="0" w:noHBand="0" w:noVBand="1"/>
      </w:tblPr>
      <w:tblGrid>
        <w:gridCol w:w="1305"/>
        <w:gridCol w:w="8329"/>
      </w:tblGrid>
      <w:tr w:rsidR="00A2751E" w14:paraId="01D30493" w14:textId="77777777" w:rsidTr="0075206A">
        <w:tc>
          <w:tcPr>
            <w:tcW w:w="9634" w:type="dxa"/>
            <w:gridSpan w:val="2"/>
          </w:tcPr>
          <w:p w14:paraId="1C024FB8" w14:textId="7B612CE7" w:rsidR="00A2751E" w:rsidRPr="00EC7C17" w:rsidRDefault="00A2751E" w:rsidP="0075206A">
            <w:pPr>
              <w:rPr>
                <w:b/>
                <w:bCs/>
              </w:rPr>
            </w:pPr>
            <w:r>
              <w:rPr>
                <w:b/>
                <w:bCs/>
              </w:rPr>
              <w:t xml:space="preserve">FL1 </w:t>
            </w:r>
            <w:r w:rsidRPr="00EC7C17">
              <w:rPr>
                <w:b/>
                <w:bCs/>
              </w:rPr>
              <w:t>Proposal</w:t>
            </w:r>
            <w:r>
              <w:rPr>
                <w:b/>
                <w:bCs/>
              </w:rPr>
              <w:t xml:space="preserve"> 2.4.1</w:t>
            </w:r>
            <w:r w:rsidRPr="00EC7C17">
              <w:rPr>
                <w:b/>
                <w:bCs/>
              </w:rPr>
              <w:t>:</w:t>
            </w:r>
          </w:p>
          <w:p w14:paraId="31B37286" w14:textId="7BA9E2E5" w:rsidR="0021196D" w:rsidRDefault="00F15625" w:rsidP="00771200">
            <w:pPr>
              <w:pStyle w:val="ListParagraph"/>
              <w:widowControl/>
              <w:numPr>
                <w:ilvl w:val="0"/>
                <w:numId w:val="7"/>
              </w:numPr>
              <w:spacing w:after="0"/>
              <w:rPr>
                <w:b/>
              </w:rPr>
            </w:pPr>
            <w:r>
              <w:rPr>
                <w:b/>
              </w:rPr>
              <w:t>T</w:t>
            </w:r>
            <w:r w:rsidR="0021196D">
              <w:rPr>
                <w:b/>
              </w:rPr>
              <w:t xml:space="preserve">he BS power consumption </w:t>
            </w:r>
            <w:r w:rsidR="00A73F89">
              <w:rPr>
                <w:b/>
              </w:rPr>
              <w:t>in a slot</w:t>
            </w:r>
            <w:r w:rsidR="0021196D">
              <w:rPr>
                <w:b/>
              </w:rPr>
              <w:t xml:space="preserve"> is provided by</w:t>
            </w:r>
          </w:p>
          <w:p w14:paraId="4C3D4B42" w14:textId="34209B68" w:rsidR="0021196D" w:rsidRPr="00861C79" w:rsidRDefault="0021196D" w:rsidP="00771200">
            <w:pPr>
              <w:pStyle w:val="ListParagraph"/>
              <w:widowControl/>
              <w:numPr>
                <w:ilvl w:val="1"/>
                <w:numId w:val="7"/>
              </w:numPr>
            </w:pPr>
            <w:r w:rsidRPr="00861C79">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73114564" w14:textId="16CD4F87" w:rsidR="00A73F89" w:rsidRPr="00A73F89" w:rsidRDefault="00A73F89" w:rsidP="00771200">
            <w:pPr>
              <w:pStyle w:val="ListParagraph"/>
              <w:widowControl/>
              <w:numPr>
                <w:ilvl w:val="2"/>
                <w:numId w:val="7"/>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rsidRPr="0004229B">
              <w:t xml:space="preserve">represents the </w:t>
            </w:r>
            <w:r w:rsidRPr="0004229B">
              <w:rPr>
                <w:rFonts w:hint="eastAsia"/>
                <w:lang w:eastAsia="zh-CN"/>
              </w:rPr>
              <w:t>ratio</w:t>
            </w:r>
            <w:r w:rsidRPr="0004229B">
              <w:rPr>
                <w:lang w:eastAsia="zh-CN"/>
              </w:rPr>
              <w:t>s</w:t>
            </w:r>
            <w:r w:rsidRPr="0004229B">
              <w:rPr>
                <w:rFonts w:hint="eastAsia"/>
                <w:lang w:eastAsia="zh-CN"/>
              </w:rPr>
              <w:t xml:space="preserve"> of</w:t>
            </w:r>
            <w:r w:rsidRPr="0004229B">
              <w:t xml:space="preserve"> the number of active DL and UL symbols within a slot </w:t>
            </w:r>
            <w:r w:rsidRPr="0004229B">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rsidRPr="0004229B">
              <w:t>represents the number of active DL and UL symbols within a slot</w:t>
            </w:r>
            <w:r>
              <w:t xml:space="preserve"> and </w:t>
            </w:r>
            <m:oMath>
              <m:r>
                <w:rPr>
                  <w:rFonts w:ascii="Cambria Math" w:hAnsi="Cambria Math"/>
                  <w:lang w:eastAsia="zh-CN"/>
                </w:rPr>
                <m:t>a=14-b-c</m:t>
              </m:r>
            </m:oMath>
            <w:r>
              <w:rPr>
                <w:iCs/>
                <w:lang w:eastAsia="zh-CN"/>
              </w:rPr>
              <w:t>.</w:t>
            </w:r>
          </w:p>
          <w:p w14:paraId="0C25BA05" w14:textId="5608BEB6" w:rsidR="00861C79" w:rsidRDefault="00016F5F" w:rsidP="00771200">
            <w:pPr>
              <w:pStyle w:val="ListParagraph"/>
              <w:widowControl/>
              <w:numPr>
                <w:ilvl w:val="2"/>
                <w:numId w:val="7"/>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21196D" w:rsidRPr="00861C79">
              <w:rPr>
                <w:lang w:eastAsia="zh-CN"/>
              </w:rPr>
              <w:t>:</w:t>
            </w:r>
            <w:r w:rsidR="0021196D" w:rsidRPr="00861C79">
              <w:rPr>
                <w:rFonts w:eastAsia="Malgun Gothic"/>
                <w:lang w:eastAsia="ko-KR"/>
              </w:rPr>
              <w:t xml:space="preserve"> a static</w:t>
            </w:r>
            <w:r w:rsidR="0021196D">
              <w:rPr>
                <w:rFonts w:eastAsia="Malgun Gothic"/>
                <w:lang w:eastAsia="ko-KR"/>
              </w:rPr>
              <w:t xml:space="preserve"> part of power</w:t>
            </w:r>
            <w:r w:rsidR="00CB5A85">
              <w:rPr>
                <w:rFonts w:eastAsia="Malgun Gothic"/>
                <w:lang w:eastAsia="ko-KR"/>
              </w:rPr>
              <w:t xml:space="preserve"> for BS in active, which</w:t>
            </w:r>
            <w:r w:rsidR="0021196D">
              <w:rPr>
                <w:rFonts w:eastAsia="Malgun Gothic"/>
                <w:lang w:eastAsia="ko-KR"/>
              </w:rPr>
              <w:t xml:space="preserve"> is not scaled based on reference configurations</w:t>
            </w:r>
            <w:r w:rsidR="00CB5A85">
              <w:rPr>
                <w:rFonts w:eastAsia="Malgun Gothic"/>
                <w:lang w:eastAsia="ko-KR"/>
              </w:rPr>
              <w:t>.</w:t>
            </w:r>
            <w:r w:rsidR="0021196D">
              <w:rPr>
                <w:rFonts w:eastAsia="Malgun Gothic"/>
                <w:lang w:eastAsia="ko-KR"/>
              </w:rPr>
              <w:t xml:space="preserve"> </w:t>
            </w:r>
          </w:p>
          <w:p w14:paraId="667CEEE0" w14:textId="524EB09D" w:rsidR="0021196D" w:rsidRPr="00861C79" w:rsidRDefault="00861C79" w:rsidP="00771200">
            <w:pPr>
              <w:pStyle w:val="ListParagraph"/>
              <w:widowControl/>
              <w:numPr>
                <w:ilvl w:val="3"/>
                <w:numId w:val="7"/>
              </w:numPr>
              <w:rPr>
                <w:rFonts w:eastAsia="Malgun Gothic"/>
                <w:lang w:eastAsia="ko-KR"/>
              </w:rPr>
            </w:pPr>
            <w:r w:rsidRPr="00861C79">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2C51C5DB" w14:textId="3FC5AF6E" w:rsidR="0021196D" w:rsidRPr="00861C79" w:rsidRDefault="004A4BFB" w:rsidP="00771200">
            <w:pPr>
              <w:pStyle w:val="ListParagraph"/>
              <w:widowControl/>
              <w:numPr>
                <w:ilvl w:val="3"/>
                <w:numId w:val="7"/>
              </w:numPr>
              <w:rPr>
                <w:rFonts w:eastAsia="Malgun Gothic"/>
                <w:iCs/>
                <w:lang w:eastAsia="zh-CN"/>
              </w:rPr>
            </w:pPr>
            <w:r>
              <w:rPr>
                <w:rFonts w:eastAsia="Malgun Gothic"/>
                <w:iCs/>
                <w:lang w:eastAsia="zh-CN"/>
              </w:rPr>
              <w:t>Other values can be optionally reported</w:t>
            </w:r>
          </w:p>
          <w:p w14:paraId="57DC96A5" w14:textId="0410E716" w:rsidR="00861C79" w:rsidRPr="00861C79" w:rsidRDefault="00016F5F" w:rsidP="00771200">
            <w:pPr>
              <w:pStyle w:val="ListParagraph"/>
              <w:widowControl/>
              <w:numPr>
                <w:ilvl w:val="2"/>
                <w:numId w:val="7"/>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21196D" w:rsidRPr="00861C79">
              <w:rPr>
                <w:rFonts w:eastAsia="Malgun Gothic"/>
                <w:lang w:eastAsia="ko-KR"/>
              </w:rPr>
              <w:t>:</w:t>
            </w:r>
            <w:r w:rsidR="0021196D">
              <w:rPr>
                <w:rFonts w:eastAsia="Malgun Gothic"/>
                <w:lang w:eastAsia="ko-KR"/>
              </w:rPr>
              <w:t xml:space="preserve"> a dynamic part of power</w:t>
            </w:r>
            <w:r w:rsidR="00CB5A85">
              <w:rPr>
                <w:rFonts w:eastAsia="Malgun Gothic"/>
                <w:lang w:eastAsia="ko-KR"/>
              </w:rPr>
              <w:t xml:space="preserve"> for BS</w:t>
            </w:r>
            <w:r w:rsidR="0021196D">
              <w:rPr>
                <w:rFonts w:eastAsia="Malgun Gothic"/>
                <w:lang w:eastAsia="ko-KR"/>
              </w:rPr>
              <w:t xml:space="preserve"> </w:t>
            </w:r>
            <w:r w:rsidR="00CB5A85">
              <w:rPr>
                <w:rFonts w:eastAsia="Malgun Gothic"/>
                <w:lang w:eastAsia="ko-KR"/>
              </w:rPr>
              <w:t>in active, which</w:t>
            </w:r>
            <w:r w:rsidR="0021196D">
              <w:rPr>
                <w:rFonts w:eastAsia="Malgun Gothic"/>
                <w:lang w:eastAsia="ko-KR"/>
              </w:rPr>
              <w:t xml:space="preserve"> is scaled based on reference configuration</w:t>
            </w:r>
            <w:r w:rsidR="00CB5A85">
              <w:rPr>
                <w:rFonts w:eastAsia="Malgun Gothic"/>
                <w:lang w:eastAsia="ko-KR"/>
              </w:rPr>
              <w:t>.</w:t>
            </w:r>
          </w:p>
          <w:p w14:paraId="58202578" w14:textId="7EE84222" w:rsidR="0021196D" w:rsidRDefault="00861C79" w:rsidP="00771200">
            <w:pPr>
              <w:pStyle w:val="ListParagraph"/>
              <w:widowControl/>
              <w:numPr>
                <w:ilvl w:val="3"/>
                <w:numId w:val="7"/>
              </w:numPr>
              <w:rPr>
                <w:b/>
              </w:rPr>
            </w:pPr>
            <w:r w:rsidRPr="00861C79">
              <w:rPr>
                <w:rFonts w:eastAsia="Malgun Gothic"/>
                <w:iCs/>
                <w:lang w:eastAsia="zh-CN"/>
              </w:rPr>
              <w:t>Baseline</w:t>
            </w:r>
            <w:r>
              <w:rPr>
                <w:rFonts w:eastAsia="Malgun Gothic"/>
                <w:iCs/>
                <w:lang w:eastAsia="zh-CN"/>
              </w:rPr>
              <w:t xml:space="preserv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21196D" w:rsidRPr="00861C79">
              <w:rPr>
                <w:rFonts w:eastAsia="Malgun Gothic" w:hint="eastAsia"/>
                <w:lang w:eastAsia="ko-KR"/>
              </w:rPr>
              <w:t>,</w:t>
            </w:r>
            <w:r w:rsidR="0021196D">
              <w:rPr>
                <w:rFonts w:eastAsia="Malgun Gothic"/>
                <w:lang w:eastAsia="ko-KR"/>
              </w:rPr>
              <w:t xml:space="preserve"> where</w:t>
            </w:r>
            <w:r w:rsidR="00CC11CB">
              <w:rPr>
                <w:rFonts w:eastAsia="Malgun Gothic"/>
                <w:lang w:eastAsia="ko-KR"/>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CC11CB">
              <w:rPr>
                <w:rFonts w:hint="eastAsia"/>
                <w:iCs/>
                <w:lang w:eastAsia="zh-CN"/>
              </w:rPr>
              <w:t>,</w:t>
            </w:r>
            <w:r w:rsidR="00CC11CB">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CC11CB">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CC11CB">
              <w:rPr>
                <w:rFonts w:hint="eastAsia"/>
                <w:iCs/>
                <w:lang w:eastAsia="zh-CN"/>
              </w:rPr>
              <w:t xml:space="preserve"> </w:t>
            </w:r>
            <w:r w:rsidR="00CC11CB">
              <w:rPr>
                <w:iCs/>
                <w:lang w:eastAsia="zh-CN"/>
              </w:rPr>
              <w:t xml:space="preserve">is the percentage of </w:t>
            </w:r>
            <w:r w:rsidR="00CC11CB" w:rsidRPr="00861C79">
              <w:rPr>
                <w:iCs/>
                <w:lang w:eastAsia="zh-CN"/>
              </w:rPr>
              <w:t xml:space="preserve">active </w:t>
            </w:r>
            <w:proofErr w:type="spellStart"/>
            <w:r w:rsidR="00CC11CB" w:rsidRPr="00861C79">
              <w:rPr>
                <w:iCs/>
                <w:lang w:eastAsia="zh-CN"/>
              </w:rPr>
              <w:t>TRxRUs</w:t>
            </w:r>
            <w:proofErr w:type="spellEnd"/>
            <w:r w:rsidR="00CC11CB" w:rsidRPr="00861C79">
              <w:rPr>
                <w:iCs/>
                <w:lang w:eastAsia="zh-CN"/>
              </w:rPr>
              <w:t xml:space="preserve">, the ratio of RF bandwidth and maximum system BW and the ratio of PSD per </w:t>
            </w:r>
            <w:proofErr w:type="spellStart"/>
            <w:r w:rsidR="00CC11CB" w:rsidRPr="00861C79">
              <w:rPr>
                <w:iCs/>
                <w:lang w:eastAsia="zh-CN"/>
              </w:rPr>
              <w:t>TxRU</w:t>
            </w:r>
            <w:proofErr w:type="spellEnd"/>
            <w:r w:rsidR="00CC11CB" w:rsidRPr="00861C79">
              <w:rPr>
                <w:iCs/>
                <w:lang w:eastAsia="zh-CN"/>
              </w:rPr>
              <w:t xml:space="preserve"> between the DL transmission and reference configuration, respectively</w:t>
            </w:r>
            <w:r w:rsidR="00CC11CB">
              <w:rPr>
                <w:iCs/>
                <w:lang w:eastAsia="zh-CN"/>
              </w:rPr>
              <w:t>, and</w:t>
            </w:r>
          </w:p>
          <w:p w14:paraId="0C4B333E" w14:textId="143D6B6B" w:rsidR="00F870E5" w:rsidRPr="004A4BFB" w:rsidRDefault="004A4BFB" w:rsidP="00771200">
            <w:pPr>
              <w:pStyle w:val="ListParagraph"/>
              <w:widowControl/>
              <w:numPr>
                <w:ilvl w:val="4"/>
                <w:numId w:val="7"/>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sidR="00F870E5">
              <w:rPr>
                <w:rFonts w:eastAsiaTheme="minorEastAsia" w:hint="eastAsia"/>
                <w:b/>
                <w:lang w:eastAsia="zh-CN"/>
              </w:rPr>
              <w:t xml:space="preserve"> </w:t>
            </w:r>
            <w:r w:rsidR="00F870E5">
              <w:rPr>
                <w:rFonts w:eastAsia="Malgun Gothic"/>
                <w:lang w:eastAsia="ko-KR"/>
              </w:rPr>
              <w:t>is the PA efficiency</w:t>
            </w:r>
            <w:r>
              <w:rPr>
                <w:rFonts w:eastAsia="Malgun Gothic"/>
                <w:lang w:eastAsia="ko-KR"/>
              </w:rPr>
              <w:t xml:space="preserve">. </w:t>
            </w:r>
            <w:r>
              <w:rPr>
                <w:rFonts w:eastAsiaTheme="minorEastAsia"/>
                <w:lang w:eastAsia="zh-CN"/>
              </w:rPr>
              <w:t>F</w:t>
            </w:r>
            <w:r w:rsidR="00F870E5" w:rsidRPr="004A4BFB">
              <w:rPr>
                <w:rFonts w:eastAsiaTheme="minorEastAsia"/>
                <w:lang w:eastAsia="zh-CN"/>
              </w:rPr>
              <w:t xml:space="preserve">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sidR="00FD4EB8">
              <w:rPr>
                <w:rFonts w:eastAsiaTheme="minorEastAsia"/>
                <w:lang w:eastAsia="zh-CN"/>
              </w:rPr>
              <w:t>.</w:t>
            </w:r>
            <w:r w:rsidR="00F870E5" w:rsidRPr="004A4BFB">
              <w:rPr>
                <w:rFonts w:eastAsiaTheme="minorEastAsia"/>
                <w:lang w:eastAsia="zh-CN"/>
              </w:rPr>
              <w:t xml:space="preserve"> </w:t>
            </w:r>
          </w:p>
          <w:p w14:paraId="644A4E4C" w14:textId="1DD23A3C" w:rsidR="0021196D" w:rsidRDefault="00016F5F" w:rsidP="00771200">
            <w:pPr>
              <w:pStyle w:val="ListParagraph"/>
              <w:widowControl/>
              <w:numPr>
                <w:ilvl w:val="4"/>
                <w:numId w:val="7"/>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F870E5" w:rsidRPr="00F870E5">
              <w:rPr>
                <w:iCs/>
                <w:lang w:eastAsia="zh-CN"/>
              </w:rPr>
              <w:t>:</w:t>
            </w:r>
            <w:r w:rsidR="00F870E5">
              <w:rPr>
                <w:iCs/>
                <w:lang w:eastAsia="zh-CN"/>
              </w:rPr>
              <w:t xml:space="preserve"> [1.5] for </w:t>
            </w:r>
            <m:oMath>
              <m:r>
                <w:rPr>
                  <w:rFonts w:ascii="Cambria Math" w:hAnsi="Cambria Math"/>
                  <w:lang w:eastAsia="zh-CN"/>
                </w:rPr>
                <m:t>η=0.34</m:t>
              </m:r>
            </m:oMath>
            <w:r w:rsidR="00F870E5">
              <w:rPr>
                <w:lang w:eastAsia="zh-CN"/>
              </w:rPr>
              <w:t xml:space="preserve">, </w:t>
            </w:r>
            <w:r w:rsidR="00F870E5">
              <w:rPr>
                <w:iCs/>
                <w:lang w:eastAsia="zh-CN"/>
              </w:rPr>
              <w:t>[</w:t>
            </w:r>
            <w:r w:rsidR="00C86BED">
              <w:rPr>
                <w:iCs/>
                <w:lang w:eastAsia="zh-CN"/>
              </w:rPr>
              <w:t>9.9</w:t>
            </w:r>
            <w:r w:rsidR="00F870E5">
              <w:rPr>
                <w:iCs/>
                <w:lang w:eastAsia="zh-CN"/>
              </w:rPr>
              <w:t xml:space="preserve">] for </w:t>
            </w:r>
            <m:oMath>
              <m:r>
                <w:rPr>
                  <w:rFonts w:ascii="Cambria Math" w:hAnsi="Cambria Math"/>
                  <w:lang w:eastAsia="zh-CN"/>
                </w:rPr>
                <m:t>η=0.5</m:t>
              </m:r>
            </m:oMath>
            <w:r w:rsidR="00F870E5">
              <w:rPr>
                <w:lang w:eastAsia="zh-CN"/>
              </w:rPr>
              <w:t xml:space="preserve">, </w:t>
            </w:r>
            <w:r w:rsidR="00FD4EB8">
              <w:rPr>
                <w:lang w:eastAsia="zh-CN"/>
              </w:rPr>
              <w:t xml:space="preserve">[110] for </w:t>
            </w:r>
            <m:oMath>
              <m:r>
                <w:rPr>
                  <w:rFonts w:ascii="Cambria Math" w:hAnsi="Cambria Math"/>
                  <w:lang w:eastAsia="zh-CN"/>
                </w:rPr>
                <m:t>η=1</m:t>
              </m:r>
            </m:oMath>
          </w:p>
          <w:p w14:paraId="7D5E0970" w14:textId="1C30F921" w:rsidR="0021196D" w:rsidRDefault="00016F5F" w:rsidP="00771200">
            <w:pPr>
              <w:pStyle w:val="ListParagraph"/>
              <w:widowControl/>
              <w:numPr>
                <w:ilvl w:val="4"/>
                <w:numId w:val="7"/>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F870E5" w:rsidRPr="00F870E5">
              <w:rPr>
                <w:iCs/>
                <w:lang w:eastAsia="zh-CN"/>
              </w:rPr>
              <w:t>:</w:t>
            </w:r>
            <w:r w:rsidR="00F870E5">
              <w:rPr>
                <w:iCs/>
                <w:lang w:eastAsia="zh-CN"/>
              </w:rPr>
              <w:t xml:space="preserve"> [8.5] for </w:t>
            </w:r>
            <m:oMath>
              <m:r>
                <w:rPr>
                  <w:rFonts w:ascii="Cambria Math" w:hAnsi="Cambria Math"/>
                  <w:lang w:eastAsia="zh-CN"/>
                </w:rPr>
                <m:t>η=0.34</m:t>
              </m:r>
            </m:oMath>
            <w:r w:rsidR="00F870E5">
              <w:rPr>
                <w:lang w:eastAsia="zh-CN"/>
              </w:rPr>
              <w:t xml:space="preserve">, </w:t>
            </w:r>
            <w:r w:rsidR="00F870E5">
              <w:rPr>
                <w:iCs/>
                <w:lang w:eastAsia="zh-CN"/>
              </w:rPr>
              <w:t>[</w:t>
            </w:r>
            <w:r w:rsidR="00C86BED">
              <w:rPr>
                <w:iCs/>
                <w:lang w:eastAsia="zh-CN"/>
              </w:rPr>
              <w:t>8.3</w:t>
            </w:r>
            <w:r w:rsidR="00F870E5">
              <w:rPr>
                <w:iCs/>
                <w:lang w:eastAsia="zh-CN"/>
              </w:rPr>
              <w:t xml:space="preserve">] for </w:t>
            </w:r>
            <m:oMath>
              <m:r>
                <w:rPr>
                  <w:rFonts w:ascii="Cambria Math" w:hAnsi="Cambria Math"/>
                  <w:lang w:eastAsia="zh-CN"/>
                </w:rPr>
                <m:t>η=0.5</m:t>
              </m:r>
            </m:oMath>
            <w:r w:rsidR="00FD4EB8">
              <w:rPr>
                <w:lang w:eastAsia="zh-CN"/>
              </w:rPr>
              <w:t xml:space="preserve">, [115] for </w:t>
            </w:r>
            <m:oMath>
              <m:r>
                <w:rPr>
                  <w:rFonts w:ascii="Cambria Math" w:hAnsi="Cambria Math"/>
                  <w:lang w:eastAsia="zh-CN"/>
                </w:rPr>
                <m:t>η=1</m:t>
              </m:r>
            </m:oMath>
          </w:p>
          <w:p w14:paraId="51E99341" w14:textId="128C511E" w:rsidR="004A4BFB" w:rsidRPr="00861C79" w:rsidRDefault="004A4BFB" w:rsidP="00771200">
            <w:pPr>
              <w:pStyle w:val="ListParagraph"/>
              <w:widowControl/>
              <w:numPr>
                <w:ilvl w:val="3"/>
                <w:numId w:val="7"/>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FD4EB8">
              <w:rPr>
                <w:rFonts w:hint="eastAsia"/>
                <w:iCs/>
                <w:lang w:eastAsia="zh-CN"/>
              </w:rPr>
              <w:t>,</w:t>
            </w:r>
            <w:r w:rsidR="00FD4EB8">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FD4EB8">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sidR="00FD4EB8">
              <w:rPr>
                <w:rFonts w:eastAsia="Malgun Gothic"/>
                <w:iCs/>
                <w:lang w:eastAsia="zh-CN"/>
              </w:rPr>
              <w:t>.</w:t>
            </w:r>
          </w:p>
          <w:p w14:paraId="04A39C57" w14:textId="31E0A9E6" w:rsidR="00A73F89" w:rsidRPr="00A73F89" w:rsidRDefault="00A73F89" w:rsidP="00771200">
            <w:pPr>
              <w:pStyle w:val="ListParagraph"/>
              <w:numPr>
                <w:ilvl w:val="3"/>
                <w:numId w:val="7"/>
              </w:numPr>
              <w:rPr>
                <w:rFonts w:eastAsiaTheme="minorEastAsia"/>
              </w:rPr>
            </w:pPr>
            <w:r w:rsidRPr="00A73F89">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Pr="00A73F89">
              <w:rPr>
                <w:rFonts w:eastAsiaTheme="minorEastAsia"/>
                <w:b/>
                <w:iCs/>
                <w:sz w:val="21"/>
              </w:rPr>
              <w:t>,</w:t>
            </w:r>
            <w:r w:rsidRPr="00A73F89">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sidRPr="00A73F89">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sidRPr="00A73F89">
              <w:rPr>
                <w:rFonts w:eastAsiaTheme="minorEastAsia" w:hint="eastAsia"/>
              </w:rPr>
              <w:t xml:space="preserve"> is the ratio between a reference PA efficiency and actual PA efficiency</w:t>
            </w:r>
            <w:r w:rsidR="00C86BED">
              <w:rPr>
                <w:rFonts w:eastAsiaTheme="minorEastAsia"/>
              </w:rPr>
              <w:t>, up to company report</w:t>
            </w:r>
          </w:p>
          <w:p w14:paraId="0581A7C3" w14:textId="13101C63" w:rsidR="00A2751E" w:rsidRPr="00256F50" w:rsidRDefault="00016F5F" w:rsidP="00771200">
            <w:pPr>
              <w:pStyle w:val="ListParagraph"/>
              <w:widowControl/>
              <w:numPr>
                <w:ilvl w:val="2"/>
                <w:numId w:val="7"/>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6C1DC386" w14:textId="37DF4722" w:rsidR="00256F50" w:rsidRPr="00256F50" w:rsidRDefault="00256F50" w:rsidP="00771200">
            <w:pPr>
              <w:pStyle w:val="ListParagraph"/>
              <w:widowControl/>
              <w:numPr>
                <w:ilvl w:val="3"/>
                <w:numId w:val="7"/>
              </w:numPr>
              <w:rPr>
                <w:rFonts w:eastAsiaTheme="minorEastAsia"/>
              </w:rPr>
            </w:pPr>
            <w:r w:rsidRPr="00861C79">
              <w:rPr>
                <w:rFonts w:eastAsia="Malgun Gothic"/>
                <w:iCs/>
                <w:lang w:eastAsia="zh-CN"/>
              </w:rPr>
              <w:t>Baseline:</w:t>
            </w:r>
            <w:r>
              <w:rPr>
                <w:rFonts w:eastAsia="Malgun Gothic"/>
                <w:iCs/>
                <w:lang w:eastAsia="zh-CN"/>
              </w:rPr>
              <w:t xml:space="preserv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21E50EA6" w14:textId="6B6FB1A5" w:rsidR="00256F50" w:rsidRDefault="00256F50" w:rsidP="00771200">
            <w:pPr>
              <w:pStyle w:val="ListParagraph"/>
              <w:widowControl/>
              <w:numPr>
                <w:ilvl w:val="3"/>
                <w:numId w:val="7"/>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3DA0A941" w14:textId="64F5FC4E" w:rsidR="0099478D" w:rsidRPr="0099478D" w:rsidRDefault="0099478D" w:rsidP="00771200">
            <w:pPr>
              <w:pStyle w:val="ListParagraph"/>
              <w:numPr>
                <w:ilvl w:val="1"/>
                <w:numId w:val="7"/>
              </w:numPr>
            </w:pPr>
            <w:r w:rsidRPr="0099478D">
              <w:rPr>
                <w:rFonts w:eastAsia="Malgun Gothic"/>
                <w:iCs/>
                <w:lang w:eastAsia="zh-CN"/>
              </w:rPr>
              <w:t xml:space="preserve">For multi-carrier: for </w:t>
            </w:r>
            <w:r w:rsidRPr="0099478D">
              <w:rPr>
                <w:rFonts w:eastAsia="Malgun Gothic"/>
                <w:lang w:eastAsia="ko-KR"/>
              </w:rPr>
              <w:t>inter-band multi-CC</w:t>
            </w:r>
            <w:r w:rsidRPr="0099478D">
              <w:rPr>
                <w:rFonts w:eastAsia="Malgun Gothic" w:hint="eastAsia"/>
                <w:lang w:eastAsia="ko-KR"/>
              </w:rPr>
              <w:t xml:space="preserve">, the </w:t>
            </w:r>
            <w:r w:rsidRPr="0099478D">
              <w:rPr>
                <w:rFonts w:eastAsia="Malgun Gothic"/>
                <w:lang w:eastAsia="ko-KR"/>
              </w:rPr>
              <w:t xml:space="preserve">total </w:t>
            </w:r>
            <w:r w:rsidRPr="0099478D">
              <w:rPr>
                <w:rFonts w:eastAsia="Malgun Gothic" w:hint="eastAsia"/>
                <w:lang w:eastAsia="ko-KR"/>
              </w:rPr>
              <w:t>power consumption</w:t>
            </w:r>
            <w:r w:rsidRPr="0099478D">
              <w:rPr>
                <w:rFonts w:eastAsia="Malgun Gothic"/>
                <w:lang w:eastAsia="ko-KR"/>
              </w:rPr>
              <w:t xml:space="preserve"> of BS</w:t>
            </w:r>
            <w:r w:rsidRPr="0099478D">
              <w:rPr>
                <w:rFonts w:eastAsia="Malgun Gothic" w:hint="eastAsia"/>
                <w:lang w:eastAsia="ko-KR"/>
              </w:rPr>
              <w:t xml:space="preserve"> i</w:t>
            </w:r>
            <w:r w:rsidRPr="0099478D">
              <w:rPr>
                <w:rFonts w:eastAsia="Malgun Gothic"/>
                <w:lang w:eastAsia="ko-KR"/>
              </w:rPr>
              <w:t>s calculated as</w:t>
            </w:r>
            <w:r w:rsidRPr="0099478D">
              <w:rPr>
                <w:rFonts w:eastAsia="Malgun Gothic" w:hint="eastAsia"/>
                <w:lang w:eastAsia="ko-KR"/>
              </w:rPr>
              <w:t xml:space="preserve"> </w:t>
            </w:r>
            <w:r w:rsidRPr="0099478D">
              <w:rPr>
                <w:rFonts w:hint="eastAsia"/>
              </w:rPr>
              <w:t>the sum of the power consumption of ea</w:t>
            </w:r>
            <w:r w:rsidRPr="0099478D">
              <w:t xml:space="preserve">ch CC; for intra-band with contiguous CCs, the power consumption of each additional CC is scaled by [0.75]. </w:t>
            </w:r>
          </w:p>
          <w:p w14:paraId="1DB68DC8" w14:textId="429E44CA" w:rsidR="0099478D" w:rsidRPr="0099478D" w:rsidRDefault="0099478D" w:rsidP="00771200">
            <w:pPr>
              <w:pStyle w:val="ListParagraph"/>
              <w:widowControl/>
              <w:numPr>
                <w:ilvl w:val="1"/>
                <w:numId w:val="7"/>
              </w:numPr>
              <w:rPr>
                <w:rFonts w:eastAsia="Malgun Gothic"/>
                <w:iCs/>
                <w:lang w:eastAsia="zh-CN"/>
              </w:rPr>
            </w:pPr>
            <w:r w:rsidRPr="0099478D">
              <w:rPr>
                <w:rFonts w:eastAsia="Malgun Gothic"/>
                <w:iCs/>
                <w:lang w:eastAsia="zh-CN"/>
              </w:rPr>
              <w:t>For multi-TRP</w:t>
            </w:r>
            <w:r w:rsidRPr="0099478D">
              <w:rPr>
                <w:rFonts w:eastAsia="Malgun Gothic"/>
                <w:lang w:eastAsia="ko-KR"/>
              </w:rPr>
              <w:t xml:space="preserve"> with separate RF chains, </w:t>
            </w:r>
            <w:r w:rsidRPr="0099478D">
              <w:rPr>
                <w:rFonts w:eastAsia="Malgun Gothic" w:hint="eastAsia"/>
                <w:lang w:eastAsia="ko-KR"/>
              </w:rPr>
              <w:t>the</w:t>
            </w:r>
            <w:r w:rsidRPr="0099478D">
              <w:rPr>
                <w:rFonts w:eastAsia="Malgun Gothic"/>
                <w:lang w:eastAsia="ko-KR"/>
              </w:rPr>
              <w:t xml:space="preserve"> total</w:t>
            </w:r>
            <w:r w:rsidRPr="0099478D">
              <w:rPr>
                <w:rFonts w:eastAsia="Malgun Gothic" w:hint="eastAsia"/>
                <w:lang w:eastAsia="ko-KR"/>
              </w:rPr>
              <w:t xml:space="preserve"> power consumption</w:t>
            </w:r>
            <w:r w:rsidRPr="0099478D">
              <w:rPr>
                <w:rFonts w:eastAsia="Malgun Gothic"/>
                <w:lang w:eastAsia="ko-KR"/>
              </w:rPr>
              <w:t xml:space="preserve"> of BS</w:t>
            </w:r>
            <w:r w:rsidRPr="0099478D">
              <w:rPr>
                <w:rFonts w:eastAsia="Malgun Gothic" w:hint="eastAsia"/>
                <w:lang w:eastAsia="ko-KR"/>
              </w:rPr>
              <w:t xml:space="preserve"> i</w:t>
            </w:r>
            <w:r w:rsidRPr="0099478D">
              <w:rPr>
                <w:rFonts w:eastAsia="Malgun Gothic"/>
                <w:lang w:eastAsia="ko-KR"/>
              </w:rPr>
              <w:t xml:space="preserve">s assumed as </w:t>
            </w:r>
            <w:r w:rsidRPr="0099478D">
              <w:t>the sum of the power consumption of each TRP</w:t>
            </w:r>
          </w:p>
          <w:p w14:paraId="139718B8" w14:textId="28892F19" w:rsidR="00A73F89" w:rsidRPr="0075206A" w:rsidRDefault="0099478D" w:rsidP="00771200">
            <w:pPr>
              <w:pStyle w:val="ListParagraph"/>
              <w:widowControl/>
              <w:numPr>
                <w:ilvl w:val="1"/>
                <w:numId w:val="7"/>
              </w:numPr>
              <w:rPr>
                <w:rFonts w:eastAsiaTheme="minorEastAsia"/>
              </w:rPr>
            </w:pPr>
            <w:r w:rsidRPr="0099478D">
              <w:rPr>
                <w:rFonts w:eastAsia="Malgun Gothic"/>
                <w:iCs/>
                <w:lang w:eastAsia="zh-CN"/>
              </w:rPr>
              <w:t xml:space="preserve">Antenna adaptation delay is explicitly modelled with a transition time of [1-3] </w:t>
            </w:r>
            <w:proofErr w:type="spellStart"/>
            <w:r w:rsidRPr="0099478D">
              <w:rPr>
                <w:rFonts w:eastAsia="Malgun Gothic"/>
                <w:iCs/>
                <w:lang w:eastAsia="zh-CN"/>
              </w:rPr>
              <w:t>ms</w:t>
            </w:r>
            <w:proofErr w:type="spellEnd"/>
            <w:r>
              <w:rPr>
                <w:rFonts w:eastAsia="Malgun Gothic"/>
                <w:iCs/>
                <w:lang w:eastAsia="zh-CN"/>
              </w:rPr>
              <w:t>, if not fall into micro-sleep</w:t>
            </w:r>
            <w:r w:rsidRPr="0099478D">
              <w:rPr>
                <w:rFonts w:eastAsia="Malgun Gothic"/>
                <w:iCs/>
                <w:lang w:eastAsia="zh-CN"/>
              </w:rPr>
              <w:t>.</w:t>
            </w:r>
          </w:p>
          <w:p w14:paraId="2524D1F4" w14:textId="457ECBBA" w:rsidR="0075206A" w:rsidRPr="0099478D" w:rsidRDefault="0075206A" w:rsidP="00771200">
            <w:pPr>
              <w:pStyle w:val="ListParagraph"/>
              <w:widowControl/>
              <w:numPr>
                <w:ilvl w:val="1"/>
                <w:numId w:val="7"/>
              </w:numPr>
              <w:rPr>
                <w:rFonts w:eastAsiaTheme="minorEastAsia"/>
              </w:rPr>
            </w:pPr>
            <w:r>
              <w:rPr>
                <w:rFonts w:eastAsia="Malgun Gothic"/>
                <w:iCs/>
                <w:lang w:eastAsia="zh-CN"/>
              </w:rPr>
              <w:t xml:space="preserve">Other scaling, </w:t>
            </w:r>
            <w:proofErr w:type="gramStart"/>
            <w:r>
              <w:rPr>
                <w:rFonts w:eastAsia="Malgun Gothic"/>
                <w:iCs/>
                <w:lang w:eastAsia="zh-CN"/>
              </w:rPr>
              <w:t>e.g.</w:t>
            </w:r>
            <w:proofErr w:type="gramEnd"/>
            <w:r>
              <w:rPr>
                <w:rFonts w:eastAsia="Malgun Gothic"/>
                <w:iCs/>
                <w:lang w:eastAsia="zh-CN"/>
              </w:rPr>
              <w:t xml:space="preserve"> cel</w:t>
            </w:r>
            <w:r w:rsidR="00B87B94">
              <w:rPr>
                <w:rFonts w:eastAsia="Malgun Gothic"/>
                <w:iCs/>
                <w:lang w:eastAsia="zh-CN"/>
              </w:rPr>
              <w:t xml:space="preserve">l-load dependent scaling can also be </w:t>
            </w:r>
            <w:r>
              <w:rPr>
                <w:rFonts w:eastAsia="Malgun Gothic"/>
                <w:iCs/>
                <w:lang w:eastAsia="zh-CN"/>
              </w:rPr>
              <w:t>reported.</w:t>
            </w:r>
          </w:p>
          <w:p w14:paraId="2D1BD4D9" w14:textId="596AD714" w:rsidR="0099478D" w:rsidRDefault="0099478D" w:rsidP="00771200">
            <w:pPr>
              <w:pStyle w:val="ListParagraph"/>
              <w:widowControl/>
              <w:numPr>
                <w:ilvl w:val="0"/>
                <w:numId w:val="7"/>
              </w:numPr>
              <w:spacing w:after="0"/>
              <w:rPr>
                <w:rFonts w:eastAsiaTheme="minorEastAsia"/>
              </w:rPr>
            </w:pPr>
            <w:r>
              <w:rPr>
                <w:rFonts w:eastAsiaTheme="minorEastAsia"/>
              </w:rPr>
              <w:t>Send LS to RAN4 about the above</w:t>
            </w:r>
            <w:r w:rsidR="00030270">
              <w:rPr>
                <w:rFonts w:eastAsiaTheme="minorEastAsia"/>
              </w:rPr>
              <w:t xml:space="preserve">, and ask </w:t>
            </w:r>
            <w:r w:rsidR="00CB5A85">
              <w:rPr>
                <w:rFonts w:eastAsiaTheme="minorEastAsia"/>
              </w:rPr>
              <w:t>for feedback,</w:t>
            </w:r>
            <w:r w:rsidR="00030270">
              <w:rPr>
                <w:rFonts w:eastAsiaTheme="minorEastAsia"/>
              </w:rPr>
              <w:t xml:space="preserve">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sidR="00030270">
              <w:rPr>
                <w:rFonts w:eastAsiaTheme="minorEastAsia"/>
                <w:lang w:eastAsia="zh-CN"/>
              </w:rPr>
              <w:t xml:space="preserve"> </w:t>
            </w:r>
            <w:r w:rsidR="00CB5A85">
              <w:rPr>
                <w:rFonts w:eastAsiaTheme="minorEastAsia"/>
                <w:lang w:eastAsia="zh-CN"/>
              </w:rPr>
              <w:t xml:space="preserve">proposed in Alt 3 </w:t>
            </w:r>
            <w:r w:rsidR="00030270">
              <w:rPr>
                <w:rFonts w:eastAsiaTheme="minorEastAsia"/>
                <w:lang w:eastAsia="zh-CN"/>
              </w:rPr>
              <w:t>also captured in the LS</w:t>
            </w:r>
            <w:r w:rsidR="00030270">
              <w:rPr>
                <w:rFonts w:eastAsiaTheme="minorEastAsia"/>
              </w:rPr>
              <w:t>.</w:t>
            </w:r>
          </w:p>
          <w:p w14:paraId="746A4FB0" w14:textId="77777777" w:rsidR="0099478D" w:rsidRPr="00CB5A85" w:rsidRDefault="0099478D" w:rsidP="0099478D">
            <w:pPr>
              <w:spacing w:after="0"/>
              <w:rPr>
                <w:rFonts w:eastAsiaTheme="minorEastAsia"/>
                <w:lang w:val="en-GB"/>
              </w:rPr>
            </w:pPr>
          </w:p>
          <w:p w14:paraId="4D9FAD95" w14:textId="13187A63" w:rsidR="0099478D" w:rsidRPr="0099478D" w:rsidRDefault="0099478D" w:rsidP="0099478D">
            <w:pPr>
              <w:spacing w:after="0"/>
              <w:rPr>
                <w:rFonts w:eastAsiaTheme="minorEastAsia"/>
              </w:rPr>
            </w:pPr>
          </w:p>
        </w:tc>
      </w:tr>
      <w:tr w:rsidR="00A2751E" w14:paraId="319C2EF6" w14:textId="77777777" w:rsidTr="0075206A">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7632DE8" w14:textId="77777777" w:rsidR="00A2751E" w:rsidRDefault="00A2751E" w:rsidP="0075206A">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E4E118" w14:textId="77777777" w:rsidR="00A2751E" w:rsidRDefault="00A2751E" w:rsidP="0075206A">
            <w:pPr>
              <w:spacing w:after="0"/>
              <w:jc w:val="center"/>
              <w:rPr>
                <w:b/>
                <w:bCs/>
              </w:rPr>
            </w:pPr>
            <w:r>
              <w:rPr>
                <w:b/>
                <w:bCs/>
              </w:rPr>
              <w:t>Comments</w:t>
            </w:r>
          </w:p>
        </w:tc>
      </w:tr>
      <w:tr w:rsidR="00A2751E" w14:paraId="1FDC5FC6" w14:textId="77777777" w:rsidTr="0075206A">
        <w:tc>
          <w:tcPr>
            <w:tcW w:w="1305" w:type="dxa"/>
            <w:tcBorders>
              <w:top w:val="single" w:sz="4" w:space="0" w:color="auto"/>
              <w:left w:val="single" w:sz="4" w:space="0" w:color="auto"/>
              <w:bottom w:val="single" w:sz="4" w:space="0" w:color="auto"/>
              <w:right w:val="single" w:sz="4" w:space="0" w:color="auto"/>
            </w:tcBorders>
          </w:tcPr>
          <w:p w14:paraId="4FC253A8" w14:textId="77777777" w:rsidR="00A2751E" w:rsidRDefault="00A2751E" w:rsidP="0075206A">
            <w:pPr>
              <w:spacing w:after="0"/>
              <w:jc w:val="center"/>
              <w:rPr>
                <w:rFonts w:eastAsiaTheme="minorEastAsia"/>
              </w:rPr>
            </w:pPr>
          </w:p>
        </w:tc>
        <w:tc>
          <w:tcPr>
            <w:tcW w:w="8329" w:type="dxa"/>
            <w:tcBorders>
              <w:top w:val="single" w:sz="4" w:space="0" w:color="auto"/>
              <w:left w:val="single" w:sz="4" w:space="0" w:color="auto"/>
              <w:bottom w:val="single" w:sz="4" w:space="0" w:color="auto"/>
              <w:right w:val="single" w:sz="4" w:space="0" w:color="auto"/>
            </w:tcBorders>
          </w:tcPr>
          <w:p w14:paraId="6D102806" w14:textId="77777777" w:rsidR="00A2751E" w:rsidRDefault="00A2751E" w:rsidP="0075206A">
            <w:pPr>
              <w:spacing w:after="0"/>
              <w:jc w:val="left"/>
              <w:rPr>
                <w:rFonts w:eastAsiaTheme="minorEastAsia"/>
              </w:rPr>
            </w:pPr>
          </w:p>
        </w:tc>
      </w:tr>
      <w:tr w:rsidR="00A2751E" w14:paraId="3B5CDBFA" w14:textId="77777777" w:rsidTr="0075206A">
        <w:tc>
          <w:tcPr>
            <w:tcW w:w="1305" w:type="dxa"/>
          </w:tcPr>
          <w:p w14:paraId="6452F07D" w14:textId="77777777" w:rsidR="00A2751E" w:rsidRDefault="00A2751E" w:rsidP="0075206A">
            <w:pPr>
              <w:spacing w:after="0"/>
              <w:jc w:val="center"/>
              <w:rPr>
                <w:rFonts w:eastAsiaTheme="minorEastAsia"/>
              </w:rPr>
            </w:pPr>
          </w:p>
        </w:tc>
        <w:tc>
          <w:tcPr>
            <w:tcW w:w="8329" w:type="dxa"/>
          </w:tcPr>
          <w:p w14:paraId="5CE0E923" w14:textId="77777777" w:rsidR="00A2751E" w:rsidRDefault="00A2751E" w:rsidP="0075206A">
            <w:pPr>
              <w:spacing w:after="0"/>
              <w:jc w:val="left"/>
              <w:rPr>
                <w:rFonts w:eastAsiaTheme="minorEastAsia"/>
              </w:rPr>
            </w:pPr>
          </w:p>
        </w:tc>
      </w:tr>
      <w:tr w:rsidR="00A2751E" w14:paraId="122511C6" w14:textId="77777777" w:rsidTr="0075206A">
        <w:tc>
          <w:tcPr>
            <w:tcW w:w="1305" w:type="dxa"/>
          </w:tcPr>
          <w:p w14:paraId="746FCDC0" w14:textId="77777777" w:rsidR="00A2751E" w:rsidRDefault="00A2751E" w:rsidP="0075206A">
            <w:pPr>
              <w:spacing w:after="0"/>
              <w:jc w:val="center"/>
              <w:rPr>
                <w:rFonts w:eastAsiaTheme="minorEastAsia"/>
              </w:rPr>
            </w:pPr>
          </w:p>
        </w:tc>
        <w:tc>
          <w:tcPr>
            <w:tcW w:w="8329" w:type="dxa"/>
          </w:tcPr>
          <w:p w14:paraId="003526FB" w14:textId="77777777" w:rsidR="00A2751E" w:rsidRDefault="00A2751E" w:rsidP="0075206A">
            <w:pPr>
              <w:spacing w:after="0"/>
              <w:jc w:val="left"/>
              <w:rPr>
                <w:rFonts w:eastAsiaTheme="minorEastAsia"/>
              </w:rPr>
            </w:pPr>
          </w:p>
        </w:tc>
      </w:tr>
    </w:tbl>
    <w:p w14:paraId="7A226796" w14:textId="77777777" w:rsidR="00305680" w:rsidRDefault="00305680">
      <w:pPr>
        <w:spacing w:after="0"/>
      </w:pPr>
    </w:p>
    <w:p w14:paraId="126B61FC" w14:textId="70C1C2EF" w:rsidR="00977CB5" w:rsidRDefault="00EC7C17" w:rsidP="00977CB5">
      <w:pPr>
        <w:pStyle w:val="Heading2"/>
      </w:pPr>
      <w:r>
        <w:t>Power model feasibility</w:t>
      </w:r>
      <w:r w:rsidR="00797170">
        <w:t>/applicability</w:t>
      </w:r>
    </w:p>
    <w:p w14:paraId="0840C381" w14:textId="35668CCE" w:rsidR="00977CB5" w:rsidRDefault="000203EA" w:rsidP="00977CB5">
      <w:r>
        <w:t>Nokia observes</w:t>
      </w:r>
      <w:r w:rsidR="00977CB5">
        <w:t xml:space="preserve"> that the different Categories defined for BS power model may lead to different conclusions for a given </w:t>
      </w:r>
      <w:proofErr w:type="gramStart"/>
      <w:r w:rsidR="00977CB5">
        <w:t>technique, and</w:t>
      </w:r>
      <w:proofErr w:type="gramEnd"/>
      <w:r w:rsidR="00977CB5">
        <w:t xml:space="preserve"> propose to discuss the practical hardware feasibility of two types of implementations. </w:t>
      </w:r>
      <w:r w:rsidR="00797170">
        <w:t xml:space="preserve">Nokia also proposes that the TR to capture that the discussed BS power model is a simplified model from real BS power </w:t>
      </w:r>
      <w:proofErr w:type="gramStart"/>
      <w:r w:rsidR="00797170">
        <w:t>consumption, and</w:t>
      </w:r>
      <w:proofErr w:type="gramEnd"/>
      <w:r w:rsidR="00797170">
        <w:t xml:space="preserve"> is applicable to single-RAT BS only. </w:t>
      </w:r>
    </w:p>
    <w:p w14:paraId="5943C978" w14:textId="6BCFC246" w:rsidR="00977CB5" w:rsidRDefault="00EF4B18" w:rsidP="00977CB5">
      <w:r>
        <w:t xml:space="preserve">OPPO wants to discuss </w:t>
      </w:r>
      <w:r w:rsidRPr="00EF4B18">
        <w:t>whether power scaling and sleep mode is supported by legacy BS to align the evaluation baseline for BS energy saving study</w:t>
      </w:r>
      <w:r>
        <w:t>.</w:t>
      </w:r>
    </w:p>
    <w:p w14:paraId="7A396080" w14:textId="43F9C9A4" w:rsidR="000203EA" w:rsidRDefault="000203EA" w:rsidP="00977CB5">
      <w:r>
        <w:t xml:space="preserve">Fujitsu observes similarly as Nokia </w:t>
      </w:r>
      <w:proofErr w:type="spellStart"/>
      <w:r>
        <w:t>w.r.t.</w:t>
      </w:r>
      <w:proofErr w:type="spellEnd"/>
      <w:r>
        <w:t xml:space="preserve"> the difference of categories, and further notes that </w:t>
      </w:r>
      <w:r w:rsidRPr="000203EA">
        <w:t>the difference on the power of active DL compared to micro sleep is relatively small</w:t>
      </w:r>
      <w:r>
        <w:t>.</w:t>
      </w:r>
    </w:p>
    <w:p w14:paraId="487015D0" w14:textId="30D23ED3" w:rsidR="00B2396C" w:rsidRDefault="00B2396C" w:rsidP="00977CB5">
      <w:r>
        <w:t>Samsung observes that the gap between micro and active UL in Cat 1 seems a bit high thus may need to be further investigated.</w:t>
      </w:r>
    </w:p>
    <w:p w14:paraId="64547BC5" w14:textId="77777777" w:rsidR="00977CB5" w:rsidRDefault="00977CB5" w:rsidP="00977CB5">
      <w:pPr>
        <w:pStyle w:val="Heading3"/>
      </w:pPr>
      <w:r>
        <w:t>Initial round</w:t>
      </w:r>
    </w:p>
    <w:p w14:paraId="5AC65208" w14:textId="372A3769" w:rsidR="00EF4B18" w:rsidRPr="00EF4B18" w:rsidRDefault="00B87B94" w:rsidP="00EF4B18">
      <w:r>
        <w:t>It was FL</w:t>
      </w:r>
      <w:r w:rsidR="00EF4B18">
        <w:t xml:space="preserve"> observation</w:t>
      </w:r>
      <w:r w:rsidR="00CB5A85">
        <w:t>, based on previous discussion,</w:t>
      </w:r>
      <w:r w:rsidR="00EF4B18">
        <w:t xml:space="preserve"> that the different power states are closely related to implementations</w:t>
      </w:r>
      <w:r>
        <w:t>,</w:t>
      </w:r>
      <w:r w:rsidR="00EF4B18">
        <w:t xml:space="preserve"> and companies may not </w:t>
      </w:r>
      <w:r w:rsidR="00030270">
        <w:t>be able</w:t>
      </w:r>
      <w:r w:rsidR="00EF4B18">
        <w:t xml:space="preserve"> to </w:t>
      </w:r>
      <w:r w:rsidR="00030270">
        <w:t>dig</w:t>
      </w:r>
      <w:r w:rsidR="00EF4B18">
        <w:t xml:space="preserve"> into details on how each state is achieved</w:t>
      </w:r>
      <w:r w:rsidR="00030270">
        <w:t>,</w:t>
      </w:r>
      <w:r w:rsidR="00EF4B18">
        <w:t xml:space="preserve"> BS component wise. </w:t>
      </w:r>
      <w:r>
        <w:t xml:space="preserve">For </w:t>
      </w:r>
      <w:r w:rsidR="00CB5A85">
        <w:t>now,</w:t>
      </w:r>
      <w:r>
        <w:t xml:space="preserve"> it is </w:t>
      </w:r>
      <w:r w:rsidR="00CB5A85">
        <w:t>unsure</w:t>
      </w:r>
      <w:r>
        <w:t xml:space="preserve"> what FL can do for this discussion point to address companies concern.</w:t>
      </w:r>
      <w:r w:rsidR="0075206A">
        <w:t xml:space="preserve">  </w:t>
      </w:r>
      <w:r w:rsidR="00CB5A85">
        <w:t>The following can be a starting point.</w:t>
      </w:r>
    </w:p>
    <w:tbl>
      <w:tblPr>
        <w:tblStyle w:val="TableGrid"/>
        <w:tblW w:w="9634" w:type="dxa"/>
        <w:tblLook w:val="04A0" w:firstRow="1" w:lastRow="0" w:firstColumn="1" w:lastColumn="0" w:noHBand="0" w:noVBand="1"/>
      </w:tblPr>
      <w:tblGrid>
        <w:gridCol w:w="1305"/>
        <w:gridCol w:w="8329"/>
      </w:tblGrid>
      <w:tr w:rsidR="00977CB5" w14:paraId="71FF34AA" w14:textId="77777777" w:rsidTr="00092348">
        <w:tc>
          <w:tcPr>
            <w:tcW w:w="9634" w:type="dxa"/>
            <w:gridSpan w:val="2"/>
          </w:tcPr>
          <w:p w14:paraId="43CE4C6C" w14:textId="5AC8B6CC" w:rsidR="00977CB5" w:rsidRPr="00EC7C17" w:rsidRDefault="00977CB5" w:rsidP="00092348">
            <w:pPr>
              <w:rPr>
                <w:b/>
                <w:bCs/>
              </w:rPr>
            </w:pPr>
            <w:r w:rsidRPr="00EC7C17">
              <w:rPr>
                <w:b/>
                <w:bCs/>
              </w:rPr>
              <w:t>FL1 Proposal</w:t>
            </w:r>
            <w:r w:rsidR="0075206A">
              <w:rPr>
                <w:b/>
                <w:bCs/>
              </w:rPr>
              <w:t xml:space="preserve"> 2.5.1</w:t>
            </w:r>
            <w:r w:rsidRPr="00EC7C17">
              <w:rPr>
                <w:b/>
                <w:bCs/>
              </w:rPr>
              <w:t>:</w:t>
            </w:r>
          </w:p>
          <w:p w14:paraId="0D60EC39" w14:textId="3A20E9B8" w:rsidR="00797170" w:rsidRDefault="00797170" w:rsidP="00771200">
            <w:pPr>
              <w:pStyle w:val="ListParagraph"/>
              <w:numPr>
                <w:ilvl w:val="0"/>
                <w:numId w:val="61"/>
              </w:numPr>
            </w:pPr>
            <w:r>
              <w:rPr>
                <w:lang w:val="en-US"/>
              </w:rPr>
              <w:t xml:space="preserve">Capture in TR that, </w:t>
            </w:r>
            <w:r w:rsidRPr="00EC7C17">
              <w:t xml:space="preserve">the BS power model </w:t>
            </w:r>
            <w:r w:rsidR="00CB5A85">
              <w:t xml:space="preserve">defined in this study </w:t>
            </w:r>
            <w:r w:rsidRPr="00EC7C17">
              <w:t>is a simplified model of the real BS power consumption</w:t>
            </w:r>
            <w:r w:rsidR="00CB5A85">
              <w:t>,</w:t>
            </w:r>
            <w:r w:rsidRPr="00EC7C17">
              <w:t xml:space="preserve"> </w:t>
            </w:r>
            <w:r w:rsidR="00CB5A85">
              <w:t>considering</w:t>
            </w:r>
            <w:r>
              <w:t xml:space="preserve"> single-RAT NR BSs only. This does not mean a BS cannot benefit from the identified techniques when serving multi-RAT. </w:t>
            </w:r>
          </w:p>
          <w:p w14:paraId="1EF8D030" w14:textId="43AF55FD" w:rsidR="00B01E64" w:rsidRDefault="0075206A" w:rsidP="00771200">
            <w:pPr>
              <w:pStyle w:val="ListParagraph"/>
              <w:numPr>
                <w:ilvl w:val="0"/>
                <w:numId w:val="61"/>
              </w:numPr>
            </w:pPr>
            <w:r>
              <w:t>In TR, explicitly c</w:t>
            </w:r>
            <w:r w:rsidR="00B01E64">
              <w:t>apture companies input</w:t>
            </w:r>
            <w:r>
              <w:t xml:space="preserve"> of relative power values and transition times for different sets of reference configurations, as collected </w:t>
            </w:r>
            <w:r w:rsidR="00B01E64">
              <w:t>in</w:t>
            </w:r>
            <w:r>
              <w:t xml:space="preserve"> the excel sheet of</w:t>
            </w:r>
            <w:r w:rsidR="00B01E64">
              <w:t xml:space="preserve"> </w:t>
            </w:r>
            <w:r>
              <w:t>R1-</w:t>
            </w:r>
            <w:r w:rsidR="00B01E64">
              <w:t>xxx</w:t>
            </w:r>
            <w:r>
              <w:t xml:space="preserve"> (</w:t>
            </w:r>
            <w:r w:rsidRPr="0075206A">
              <w:rPr>
                <w:i/>
              </w:rPr>
              <w:t>NOTE: if no update</w:t>
            </w:r>
            <w:r w:rsidR="005100B1">
              <w:rPr>
                <w:i/>
              </w:rPr>
              <w:t xml:space="preserve"> from source </w:t>
            </w:r>
            <w:proofErr w:type="spellStart"/>
            <w:r w:rsidR="005100B1">
              <w:rPr>
                <w:i/>
              </w:rPr>
              <w:t>comapnies</w:t>
            </w:r>
            <w:proofErr w:type="spellEnd"/>
            <w:r w:rsidRPr="0075206A">
              <w:rPr>
                <w:i/>
              </w:rPr>
              <w:t>, th</w:t>
            </w:r>
            <w:r>
              <w:rPr>
                <w:i/>
              </w:rPr>
              <w:t>is will be x8312</w:t>
            </w:r>
            <w:r>
              <w:t>)</w:t>
            </w:r>
            <w:r w:rsidR="00B01E64">
              <w:t xml:space="preserve">, and </w:t>
            </w:r>
            <w:proofErr w:type="gramStart"/>
            <w:r w:rsidR="005100B1">
              <w:t>Add</w:t>
            </w:r>
            <w:proofErr w:type="gramEnd"/>
            <w:r w:rsidR="005100B1">
              <w:t xml:space="preserve"> a </w:t>
            </w:r>
            <w:r>
              <w:t>n</w:t>
            </w:r>
            <w:r w:rsidR="00B01E64">
              <w:t>ote</w:t>
            </w:r>
            <w:r w:rsidR="00B87B94">
              <w:t xml:space="preserve"> in TR</w:t>
            </w:r>
            <w:r w:rsidR="00B01E64">
              <w:t xml:space="preserve"> that </w:t>
            </w:r>
            <w:r w:rsidR="00B87B94" w:rsidRPr="00B87B94">
              <w:t>an approximate average</w:t>
            </w:r>
            <w:r w:rsidR="00B87B94">
              <w:t xml:space="preserve"> is performed for determining</w:t>
            </w:r>
            <w:r w:rsidR="00B01E64">
              <w:t xml:space="preserve"> </w:t>
            </w:r>
            <w:r w:rsidR="00B87B94">
              <w:t xml:space="preserve">the entries </w:t>
            </w:r>
            <w:r w:rsidR="005100B1">
              <w:t>of</w:t>
            </w:r>
            <w:r w:rsidR="00B01E64">
              <w:t xml:space="preserve"> the power model table.</w:t>
            </w:r>
          </w:p>
          <w:p w14:paraId="2D3BE697" w14:textId="2ECFF70A" w:rsidR="00797170" w:rsidRDefault="00797170" w:rsidP="00771200">
            <w:pPr>
              <w:pStyle w:val="ListParagraph"/>
              <w:numPr>
                <w:ilvl w:val="0"/>
                <w:numId w:val="61"/>
              </w:numPr>
            </w:pPr>
            <w:r>
              <w:t>Capture that, different power states and transition times is possible for BS today, although different BS types with different number of power state levels, relative power values and transition times can exist.</w:t>
            </w:r>
          </w:p>
          <w:p w14:paraId="575BA614" w14:textId="17BB41C2" w:rsidR="00977CB5" w:rsidRPr="00B87B94" w:rsidRDefault="00B87B94" w:rsidP="00771200">
            <w:pPr>
              <w:pStyle w:val="ListParagraph"/>
              <w:numPr>
                <w:ilvl w:val="0"/>
                <w:numId w:val="61"/>
              </w:numPr>
            </w:pPr>
            <w:r>
              <w:t xml:space="preserve">Companies are invited to share more that can be discussed about feasibility of each category. For example, </w:t>
            </w:r>
            <w:r w:rsidR="005100B1">
              <w:t>whether/</w:t>
            </w:r>
            <w:r>
              <w:t xml:space="preserve">how </w:t>
            </w:r>
            <w:r w:rsidR="005100B1">
              <w:t>to capture hardware</w:t>
            </w:r>
            <w:r>
              <w:t xml:space="preserve"> </w:t>
            </w:r>
            <w:r w:rsidR="005100B1">
              <w:t>operations</w:t>
            </w:r>
            <w:r>
              <w:t xml:space="preserve"> </w:t>
            </w:r>
            <w:r w:rsidR="005100B1">
              <w:t>for state transition</w:t>
            </w:r>
            <w:r>
              <w:t xml:space="preserve">. </w:t>
            </w:r>
          </w:p>
        </w:tc>
      </w:tr>
      <w:tr w:rsidR="00977CB5" w14:paraId="3AEEABB3" w14:textId="77777777" w:rsidTr="00092348">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6945112" w14:textId="77777777" w:rsidR="00977CB5" w:rsidRDefault="00977CB5" w:rsidP="0009234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F70E5B" w14:textId="77777777" w:rsidR="00977CB5" w:rsidRDefault="00977CB5" w:rsidP="00092348">
            <w:pPr>
              <w:spacing w:after="0"/>
              <w:jc w:val="center"/>
              <w:rPr>
                <w:b/>
                <w:bCs/>
              </w:rPr>
            </w:pPr>
            <w:r>
              <w:rPr>
                <w:b/>
                <w:bCs/>
              </w:rPr>
              <w:t>Comments</w:t>
            </w:r>
          </w:p>
        </w:tc>
      </w:tr>
      <w:tr w:rsidR="00977CB5" w14:paraId="7ED77D34" w14:textId="77777777" w:rsidTr="00092348">
        <w:tc>
          <w:tcPr>
            <w:tcW w:w="1305" w:type="dxa"/>
            <w:tcBorders>
              <w:top w:val="single" w:sz="4" w:space="0" w:color="auto"/>
              <w:left w:val="single" w:sz="4" w:space="0" w:color="auto"/>
              <w:bottom w:val="single" w:sz="4" w:space="0" w:color="auto"/>
              <w:right w:val="single" w:sz="4" w:space="0" w:color="auto"/>
            </w:tcBorders>
          </w:tcPr>
          <w:p w14:paraId="713DC86B" w14:textId="77777777" w:rsidR="00977CB5" w:rsidRDefault="00977CB5" w:rsidP="00092348">
            <w:pPr>
              <w:spacing w:after="0"/>
              <w:jc w:val="center"/>
              <w:rPr>
                <w:rFonts w:eastAsiaTheme="minorEastAsia"/>
              </w:rPr>
            </w:pPr>
          </w:p>
        </w:tc>
        <w:tc>
          <w:tcPr>
            <w:tcW w:w="8329" w:type="dxa"/>
            <w:tcBorders>
              <w:top w:val="single" w:sz="4" w:space="0" w:color="auto"/>
              <w:left w:val="single" w:sz="4" w:space="0" w:color="auto"/>
              <w:bottom w:val="single" w:sz="4" w:space="0" w:color="auto"/>
              <w:right w:val="single" w:sz="4" w:space="0" w:color="auto"/>
            </w:tcBorders>
          </w:tcPr>
          <w:p w14:paraId="6A3E9B44" w14:textId="77777777" w:rsidR="00977CB5" w:rsidRDefault="00977CB5" w:rsidP="00092348">
            <w:pPr>
              <w:spacing w:after="0"/>
              <w:jc w:val="left"/>
              <w:rPr>
                <w:rFonts w:eastAsiaTheme="minorEastAsia"/>
              </w:rPr>
            </w:pPr>
          </w:p>
        </w:tc>
      </w:tr>
      <w:tr w:rsidR="00977CB5" w14:paraId="01D27394" w14:textId="77777777" w:rsidTr="00092348">
        <w:tc>
          <w:tcPr>
            <w:tcW w:w="1305" w:type="dxa"/>
          </w:tcPr>
          <w:p w14:paraId="2BEB3D9C" w14:textId="77777777" w:rsidR="00977CB5" w:rsidRDefault="00977CB5" w:rsidP="00092348">
            <w:pPr>
              <w:spacing w:after="0"/>
              <w:jc w:val="center"/>
              <w:rPr>
                <w:rFonts w:eastAsiaTheme="minorEastAsia"/>
              </w:rPr>
            </w:pPr>
          </w:p>
        </w:tc>
        <w:tc>
          <w:tcPr>
            <w:tcW w:w="8329" w:type="dxa"/>
          </w:tcPr>
          <w:p w14:paraId="7AA75E1D" w14:textId="77777777" w:rsidR="00977CB5" w:rsidRDefault="00977CB5" w:rsidP="00092348">
            <w:pPr>
              <w:spacing w:after="0"/>
              <w:jc w:val="left"/>
              <w:rPr>
                <w:rFonts w:eastAsiaTheme="minorEastAsia"/>
              </w:rPr>
            </w:pPr>
          </w:p>
        </w:tc>
      </w:tr>
      <w:tr w:rsidR="00977CB5" w14:paraId="153699DC" w14:textId="77777777" w:rsidTr="00092348">
        <w:tc>
          <w:tcPr>
            <w:tcW w:w="1305" w:type="dxa"/>
          </w:tcPr>
          <w:p w14:paraId="01A89DC1" w14:textId="77777777" w:rsidR="00977CB5" w:rsidRDefault="00977CB5" w:rsidP="00092348">
            <w:pPr>
              <w:spacing w:after="0"/>
              <w:jc w:val="center"/>
              <w:rPr>
                <w:rFonts w:eastAsiaTheme="minorEastAsia"/>
              </w:rPr>
            </w:pPr>
          </w:p>
        </w:tc>
        <w:tc>
          <w:tcPr>
            <w:tcW w:w="8329" w:type="dxa"/>
          </w:tcPr>
          <w:p w14:paraId="3CB8B64E" w14:textId="77777777" w:rsidR="00977CB5" w:rsidRDefault="00977CB5" w:rsidP="00092348">
            <w:pPr>
              <w:spacing w:after="0"/>
              <w:jc w:val="left"/>
              <w:rPr>
                <w:rFonts w:eastAsiaTheme="minorEastAsia"/>
              </w:rPr>
            </w:pPr>
          </w:p>
        </w:tc>
      </w:tr>
    </w:tbl>
    <w:p w14:paraId="1F2A6FD6" w14:textId="77777777" w:rsidR="00EC7C17" w:rsidRDefault="00EC7C17" w:rsidP="00EC7C17"/>
    <w:p w14:paraId="6C910AA2" w14:textId="2F7D4EA3" w:rsidR="008471BF" w:rsidRDefault="008471BF" w:rsidP="008471BF">
      <w:pPr>
        <w:pStyle w:val="Heading2"/>
      </w:pPr>
      <w:r>
        <w:t>Total energy consumption</w:t>
      </w:r>
    </w:p>
    <w:p w14:paraId="1351DF3E" w14:textId="4E9CA29E" w:rsidR="008471BF" w:rsidRDefault="00797170" w:rsidP="008471BF">
      <w:r>
        <w:t>OPPO clarifies that</w:t>
      </w:r>
      <w:r w:rsidR="008471BF">
        <w:t xml:space="preserve">, the total BS energy can be calculated as below. </w:t>
      </w:r>
    </w:p>
    <w:p w14:paraId="7992475C" w14:textId="77777777" w:rsidR="008471BF" w:rsidRDefault="00016F5F" w:rsidP="008471BF">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2736BA35" w14:textId="1461F141" w:rsidR="008471BF" w:rsidRDefault="008471BF" w:rsidP="008471BF">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sidRPr="008C245F">
        <w:rPr>
          <w:rFonts w:eastAsiaTheme="minorEastAsia"/>
          <w:bCs/>
          <w:lang w:val="en-GB"/>
        </w:rPr>
        <w:t xml:space="preserve"> </w:t>
      </w:r>
      <w:r w:rsidRPr="008C245F">
        <w:rPr>
          <w:rFonts w:eastAsiaTheme="minorEastAsia"/>
          <w:bCs/>
        </w:rPr>
        <w:t>includ</w:t>
      </w:r>
      <w:r w:rsidR="008C245F">
        <w:rPr>
          <w:rFonts w:eastAsiaTheme="minorEastAsia"/>
          <w:bCs/>
        </w:rPr>
        <w:t>es</w:t>
      </w:r>
      <w:r w:rsidRPr="008C245F">
        <w:rPr>
          <w:rFonts w:eastAsiaTheme="minorEastAsia"/>
          <w:bCs/>
        </w:rPr>
        <w:t xml:space="preserve">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sidRPr="008C245F">
        <w:rPr>
          <w:rFonts w:eastAsiaTheme="minorEastAsia"/>
          <w:bCs/>
        </w:rPr>
        <w:t xml:space="preserve"> of each power state and additi</w:t>
      </w:r>
      <w:proofErr w:type="spellStart"/>
      <w:r w:rsidRPr="008C245F">
        <w:rPr>
          <w:rFonts w:eastAsiaTheme="minorEastAsia"/>
          <w:bCs/>
        </w:rPr>
        <w:t>onal</w:t>
      </w:r>
      <w:proofErr w:type="spellEnd"/>
      <w:r w:rsidRPr="008C245F">
        <w:rPr>
          <w:rFonts w:eastAsiaTheme="minorEastAsia"/>
          <w:bCs/>
        </w:rPr>
        <w:t xml:space="preserve">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sidRPr="008C245F">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sidRPr="008C245F">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sidRPr="008C245F">
        <w:rPr>
          <w:rFonts w:eastAsiaTheme="minorEastAsia"/>
          <w:bCs/>
        </w:rPr>
        <w:t xml:space="preserve"> are relative power value and time duration in unit of slot for power state </w:t>
      </w:r>
      <w:proofErr w:type="spellStart"/>
      <w:r w:rsidRPr="008C245F">
        <w:rPr>
          <w:rFonts w:eastAsiaTheme="minorEastAsia"/>
          <w:bCs/>
          <w:i/>
        </w:rPr>
        <w:t>i</w:t>
      </w:r>
      <w:proofErr w:type="spellEnd"/>
      <w:r w:rsidRPr="008C245F">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sidRPr="008C245F">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sidRPr="008C245F">
        <w:rPr>
          <w:rFonts w:eastAsiaTheme="minorEastAsia"/>
          <w:bCs/>
        </w:rPr>
        <w:t xml:space="preserve"> are transition energy and the number of transitions for sleep mode </w:t>
      </w:r>
      <w:proofErr w:type="spellStart"/>
      <w:r w:rsidRPr="008C245F">
        <w:rPr>
          <w:rFonts w:eastAsiaTheme="minorEastAsia"/>
          <w:bCs/>
          <w:i/>
        </w:rPr>
        <w:t>i</w:t>
      </w:r>
      <w:proofErr w:type="spellEnd"/>
      <w:r w:rsidRPr="008C245F">
        <w:rPr>
          <w:rFonts w:eastAsiaTheme="minorEastAsia"/>
          <w:bCs/>
        </w:rPr>
        <w:t>.</w:t>
      </w:r>
    </w:p>
    <w:p w14:paraId="339DAF31" w14:textId="77777777" w:rsidR="008471BF" w:rsidRDefault="008471BF" w:rsidP="008471BF">
      <w:pPr>
        <w:pStyle w:val="Heading3"/>
      </w:pPr>
      <w:r>
        <w:t>Initial round</w:t>
      </w:r>
    </w:p>
    <w:tbl>
      <w:tblPr>
        <w:tblStyle w:val="TableGrid"/>
        <w:tblW w:w="9634" w:type="dxa"/>
        <w:tblLook w:val="04A0" w:firstRow="1" w:lastRow="0" w:firstColumn="1" w:lastColumn="0" w:noHBand="0" w:noVBand="1"/>
      </w:tblPr>
      <w:tblGrid>
        <w:gridCol w:w="1305"/>
        <w:gridCol w:w="8329"/>
      </w:tblGrid>
      <w:tr w:rsidR="008471BF" w14:paraId="5CD5D674" w14:textId="77777777" w:rsidTr="00C662A5">
        <w:tc>
          <w:tcPr>
            <w:tcW w:w="9634" w:type="dxa"/>
            <w:gridSpan w:val="2"/>
          </w:tcPr>
          <w:p w14:paraId="4356AE50" w14:textId="5CC9BCFD" w:rsidR="008471BF" w:rsidRPr="00EC7C17" w:rsidRDefault="008471BF" w:rsidP="00C662A5">
            <w:pPr>
              <w:rPr>
                <w:b/>
                <w:bCs/>
              </w:rPr>
            </w:pPr>
            <w:r w:rsidRPr="00EC7C17">
              <w:rPr>
                <w:b/>
                <w:bCs/>
              </w:rPr>
              <w:t>FL1 Proposal</w:t>
            </w:r>
            <w:r w:rsidR="008C245F">
              <w:rPr>
                <w:b/>
                <w:bCs/>
              </w:rPr>
              <w:t xml:space="preserve"> 2.6.1</w:t>
            </w:r>
            <w:r w:rsidRPr="00EC7C17">
              <w:rPr>
                <w:b/>
                <w:bCs/>
              </w:rPr>
              <w:t>:</w:t>
            </w:r>
          </w:p>
          <w:p w14:paraId="6F69FFC9" w14:textId="71C6BD78" w:rsidR="008471BF" w:rsidRPr="007B597C" w:rsidRDefault="008C245F" w:rsidP="00C662A5">
            <w:r>
              <w:t>Clarify and capture the below formula into TR as calculation of total energy consumption.</w:t>
            </w:r>
          </w:p>
          <w:p w14:paraId="40BA42D0" w14:textId="77777777" w:rsidR="008C245F" w:rsidRDefault="00016F5F" w:rsidP="008C245F">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44A1EAF2" w14:textId="77777777" w:rsidR="008C245F" w:rsidRDefault="008C245F" w:rsidP="008C245F">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sidRPr="008C245F">
              <w:rPr>
                <w:rFonts w:eastAsiaTheme="minorEastAsia"/>
                <w:bCs/>
                <w:lang w:val="en-GB"/>
              </w:rPr>
              <w:t xml:space="preserve"> </w:t>
            </w:r>
            <w:r w:rsidRPr="008C245F">
              <w:rPr>
                <w:rFonts w:eastAsiaTheme="minorEastAsia"/>
                <w:bCs/>
              </w:rPr>
              <w:t>includ</w:t>
            </w:r>
            <w:r>
              <w:rPr>
                <w:rFonts w:eastAsiaTheme="minorEastAsia"/>
                <w:bCs/>
              </w:rPr>
              <w:t>es</w:t>
            </w:r>
            <w:r w:rsidRPr="008C245F">
              <w:rPr>
                <w:rFonts w:eastAsiaTheme="minorEastAsia"/>
                <w:bCs/>
              </w:rPr>
              <w:t xml:space="preserve">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sidRPr="008C245F">
              <w:rPr>
                <w:rFonts w:eastAsiaTheme="minorEastAsia"/>
                <w:bCs/>
              </w:rPr>
              <w:t xml:space="preserve"> of each power state and addit</w:t>
            </w:r>
            <w:proofErr w:type="spellStart"/>
            <w:r w:rsidRPr="008C245F">
              <w:rPr>
                <w:rFonts w:eastAsiaTheme="minorEastAsia"/>
                <w:bCs/>
              </w:rPr>
              <w:t>ional</w:t>
            </w:r>
            <w:proofErr w:type="spellEnd"/>
            <w:r w:rsidRPr="008C245F">
              <w:rPr>
                <w:rFonts w:eastAsiaTheme="minorEastAsia"/>
                <w:bCs/>
              </w:rPr>
              <w:t xml:space="preserve">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sidRPr="008C245F">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sidRPr="008C245F">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sidRPr="008C245F">
              <w:rPr>
                <w:rFonts w:eastAsiaTheme="minorEastAsia"/>
                <w:bCs/>
              </w:rPr>
              <w:t xml:space="preserve"> are relative power value and time duration in unit of slot for power state </w:t>
            </w:r>
            <w:proofErr w:type="spellStart"/>
            <w:r w:rsidRPr="008C245F">
              <w:rPr>
                <w:rFonts w:eastAsiaTheme="minorEastAsia"/>
                <w:bCs/>
                <w:i/>
              </w:rPr>
              <w:t>i</w:t>
            </w:r>
            <w:proofErr w:type="spellEnd"/>
            <w:r w:rsidRPr="008C245F">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sidRPr="008C245F">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sidRPr="008C245F">
              <w:rPr>
                <w:rFonts w:eastAsiaTheme="minorEastAsia"/>
                <w:bCs/>
              </w:rPr>
              <w:t xml:space="preserve"> are transition energy and the number of transitions for sleep mode </w:t>
            </w:r>
            <w:proofErr w:type="spellStart"/>
            <w:r w:rsidRPr="008C245F">
              <w:rPr>
                <w:rFonts w:eastAsiaTheme="minorEastAsia"/>
                <w:bCs/>
                <w:i/>
              </w:rPr>
              <w:t>i</w:t>
            </w:r>
            <w:proofErr w:type="spellEnd"/>
            <w:r w:rsidRPr="008C245F">
              <w:rPr>
                <w:rFonts w:eastAsiaTheme="minorEastAsia"/>
                <w:bCs/>
              </w:rPr>
              <w:t>.</w:t>
            </w:r>
          </w:p>
          <w:p w14:paraId="5086C239" w14:textId="77777777" w:rsidR="008471BF" w:rsidRDefault="008471BF" w:rsidP="00C662A5">
            <w:pPr>
              <w:spacing w:after="0"/>
              <w:jc w:val="left"/>
              <w:rPr>
                <w:rFonts w:eastAsiaTheme="minorEastAsia"/>
              </w:rPr>
            </w:pPr>
          </w:p>
        </w:tc>
      </w:tr>
      <w:tr w:rsidR="008471BF" w14:paraId="556A1E6F" w14:textId="77777777" w:rsidTr="00C662A5">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910080" w14:textId="77777777" w:rsidR="008471BF" w:rsidRDefault="008471BF" w:rsidP="00C662A5">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FCCF89A" w14:textId="77777777" w:rsidR="008471BF" w:rsidRDefault="008471BF" w:rsidP="00C662A5">
            <w:pPr>
              <w:spacing w:after="0"/>
              <w:jc w:val="center"/>
              <w:rPr>
                <w:b/>
                <w:bCs/>
              </w:rPr>
            </w:pPr>
            <w:r>
              <w:rPr>
                <w:b/>
                <w:bCs/>
              </w:rPr>
              <w:t>Comments</w:t>
            </w:r>
          </w:p>
        </w:tc>
      </w:tr>
      <w:tr w:rsidR="008471BF" w14:paraId="4382733C" w14:textId="77777777" w:rsidTr="00C662A5">
        <w:tc>
          <w:tcPr>
            <w:tcW w:w="1305" w:type="dxa"/>
            <w:tcBorders>
              <w:top w:val="single" w:sz="4" w:space="0" w:color="auto"/>
              <w:left w:val="single" w:sz="4" w:space="0" w:color="auto"/>
              <w:bottom w:val="single" w:sz="4" w:space="0" w:color="auto"/>
              <w:right w:val="single" w:sz="4" w:space="0" w:color="auto"/>
            </w:tcBorders>
          </w:tcPr>
          <w:p w14:paraId="631E7724" w14:textId="77777777" w:rsidR="008471BF" w:rsidRDefault="008471BF" w:rsidP="00C662A5">
            <w:pPr>
              <w:spacing w:after="0"/>
              <w:jc w:val="center"/>
              <w:rPr>
                <w:rFonts w:eastAsiaTheme="minorEastAsia"/>
              </w:rPr>
            </w:pPr>
          </w:p>
        </w:tc>
        <w:tc>
          <w:tcPr>
            <w:tcW w:w="8329" w:type="dxa"/>
            <w:tcBorders>
              <w:top w:val="single" w:sz="4" w:space="0" w:color="auto"/>
              <w:left w:val="single" w:sz="4" w:space="0" w:color="auto"/>
              <w:bottom w:val="single" w:sz="4" w:space="0" w:color="auto"/>
              <w:right w:val="single" w:sz="4" w:space="0" w:color="auto"/>
            </w:tcBorders>
          </w:tcPr>
          <w:p w14:paraId="22CD92B8" w14:textId="77777777" w:rsidR="008471BF" w:rsidRDefault="008471BF" w:rsidP="00C662A5">
            <w:pPr>
              <w:spacing w:after="0"/>
              <w:jc w:val="left"/>
              <w:rPr>
                <w:rFonts w:eastAsiaTheme="minorEastAsia"/>
              </w:rPr>
            </w:pPr>
          </w:p>
        </w:tc>
      </w:tr>
      <w:tr w:rsidR="008471BF" w14:paraId="02F8DBC5" w14:textId="77777777" w:rsidTr="00C662A5">
        <w:tc>
          <w:tcPr>
            <w:tcW w:w="1305" w:type="dxa"/>
          </w:tcPr>
          <w:p w14:paraId="7E8BAF31" w14:textId="77777777" w:rsidR="008471BF" w:rsidRDefault="008471BF" w:rsidP="00C662A5">
            <w:pPr>
              <w:spacing w:after="0"/>
              <w:jc w:val="center"/>
              <w:rPr>
                <w:rFonts w:eastAsiaTheme="minorEastAsia"/>
              </w:rPr>
            </w:pPr>
          </w:p>
        </w:tc>
        <w:tc>
          <w:tcPr>
            <w:tcW w:w="8329" w:type="dxa"/>
          </w:tcPr>
          <w:p w14:paraId="4FCCE84E" w14:textId="77777777" w:rsidR="008471BF" w:rsidRDefault="008471BF" w:rsidP="00C662A5">
            <w:pPr>
              <w:spacing w:after="0"/>
              <w:jc w:val="left"/>
              <w:rPr>
                <w:rFonts w:eastAsiaTheme="minorEastAsia"/>
              </w:rPr>
            </w:pPr>
          </w:p>
        </w:tc>
      </w:tr>
      <w:tr w:rsidR="008471BF" w14:paraId="467BAF70" w14:textId="77777777" w:rsidTr="00C662A5">
        <w:tc>
          <w:tcPr>
            <w:tcW w:w="1305" w:type="dxa"/>
          </w:tcPr>
          <w:p w14:paraId="2013C978" w14:textId="77777777" w:rsidR="008471BF" w:rsidRDefault="008471BF" w:rsidP="00C662A5">
            <w:pPr>
              <w:spacing w:after="0"/>
              <w:jc w:val="center"/>
              <w:rPr>
                <w:rFonts w:eastAsiaTheme="minorEastAsia"/>
              </w:rPr>
            </w:pPr>
          </w:p>
        </w:tc>
        <w:tc>
          <w:tcPr>
            <w:tcW w:w="8329" w:type="dxa"/>
          </w:tcPr>
          <w:p w14:paraId="3224BD37" w14:textId="77777777" w:rsidR="008471BF" w:rsidRDefault="008471BF" w:rsidP="00C662A5">
            <w:pPr>
              <w:spacing w:after="0"/>
              <w:jc w:val="left"/>
              <w:rPr>
                <w:rFonts w:eastAsiaTheme="minorEastAsia"/>
              </w:rPr>
            </w:pPr>
          </w:p>
        </w:tc>
      </w:tr>
    </w:tbl>
    <w:p w14:paraId="23541AB3" w14:textId="77777777" w:rsidR="008471BF" w:rsidRDefault="008471BF" w:rsidP="00EC7C17"/>
    <w:p w14:paraId="004F4C2D" w14:textId="77777777" w:rsidR="00977CB5" w:rsidRPr="00977CB5" w:rsidRDefault="00977CB5" w:rsidP="00977CB5"/>
    <w:p w14:paraId="2909B5A4" w14:textId="77777777" w:rsidR="00305680" w:rsidRDefault="001B04FB">
      <w:pPr>
        <w:pStyle w:val="Heading1"/>
      </w:pPr>
      <w:r>
        <w:t>Methodology</w:t>
      </w:r>
    </w:p>
    <w:p w14:paraId="748A1B3C" w14:textId="04AC467B" w:rsidR="00305680" w:rsidRDefault="001B04FB">
      <w:pPr>
        <w:pStyle w:val="Heading2"/>
      </w:pPr>
      <w:r>
        <w:rPr>
          <w:rFonts w:hint="eastAsia"/>
        </w:rPr>
        <w:t>K</w:t>
      </w:r>
      <w:r>
        <w:t>PI</w:t>
      </w:r>
      <w:r w:rsidR="00781DEB">
        <w:t xml:space="preserve"> and traffic model</w:t>
      </w:r>
    </w:p>
    <w:p w14:paraId="3E2E58A5" w14:textId="732E96FE" w:rsidR="008B1B84" w:rsidRDefault="00C731A1" w:rsidP="008B1B84">
      <w:r>
        <w:t xml:space="preserve">Nokia consider that we should be able to benefit from using some multi-dimensional EE KPIs that jointly consider the energy consumption of the network and system/UE performance for a given technique, such as </w:t>
      </w:r>
    </w:p>
    <w:tbl>
      <w:tblPr>
        <w:tblStyle w:val="TableGrid"/>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C731A1" w:rsidRPr="000311BF" w14:paraId="26C062CE" w14:textId="77777777" w:rsidTr="00920A5E">
        <w:trPr>
          <w:trHeight w:val="672"/>
        </w:trPr>
        <w:tc>
          <w:tcPr>
            <w:tcW w:w="914" w:type="pct"/>
            <w:shd w:val="clear" w:color="auto" w:fill="F2F2F2" w:themeFill="background1" w:themeFillShade="F2"/>
            <w:vAlign w:val="center"/>
            <w:hideMark/>
          </w:tcPr>
          <w:p w14:paraId="4E77BA6A" w14:textId="77777777" w:rsidR="00C731A1" w:rsidRPr="000311BF" w:rsidRDefault="00C731A1" w:rsidP="00920A5E">
            <w:pPr>
              <w:spacing w:afterLines="50"/>
              <w:rPr>
                <w:rFonts w:cstheme="minorHAnsi"/>
                <w:b/>
                <w:bCs/>
              </w:rPr>
            </w:pPr>
            <w:r w:rsidRPr="000311BF">
              <w:rPr>
                <w:rFonts w:cstheme="minorHAnsi"/>
                <w:b/>
                <w:bCs/>
              </w:rPr>
              <w:t>Metric ​</w:t>
            </w:r>
          </w:p>
        </w:tc>
        <w:tc>
          <w:tcPr>
            <w:tcW w:w="2113" w:type="pct"/>
            <w:shd w:val="clear" w:color="auto" w:fill="F2F2F2" w:themeFill="background1" w:themeFillShade="F2"/>
            <w:vAlign w:val="center"/>
            <w:hideMark/>
          </w:tcPr>
          <w:p w14:paraId="62374547" w14:textId="77777777" w:rsidR="00C731A1" w:rsidRPr="000311BF" w:rsidRDefault="00C731A1" w:rsidP="00920A5E">
            <w:pPr>
              <w:spacing w:afterLines="50"/>
              <w:jc w:val="center"/>
              <w:rPr>
                <w:rFonts w:cstheme="minorHAnsi"/>
                <w:b/>
                <w:bCs/>
              </w:rPr>
            </w:pPr>
            <w:r w:rsidRPr="000311BF">
              <w:rPr>
                <w:rFonts w:cstheme="minorHAnsi"/>
                <w:b/>
                <w:bCs/>
              </w:rPr>
              <w:t>Metric formula​</w:t>
            </w:r>
          </w:p>
        </w:tc>
        <w:tc>
          <w:tcPr>
            <w:tcW w:w="423" w:type="pct"/>
            <w:shd w:val="clear" w:color="auto" w:fill="F2F2F2" w:themeFill="background1" w:themeFillShade="F2"/>
            <w:vAlign w:val="center"/>
          </w:tcPr>
          <w:p w14:paraId="7D69ADA6" w14:textId="77777777" w:rsidR="00C731A1" w:rsidRPr="00C46A00" w:rsidRDefault="00C731A1" w:rsidP="00920A5E">
            <w:pPr>
              <w:spacing w:afterLines="50"/>
              <w:jc w:val="center"/>
              <w:rPr>
                <w:rFonts w:cstheme="minorHAnsi"/>
                <w:b/>
                <w:bCs/>
                <w:sz w:val="18"/>
                <w:szCs w:val="18"/>
              </w:rPr>
            </w:pPr>
            <w:r w:rsidRPr="002C6646">
              <w:rPr>
                <w:rFonts w:cstheme="minorHAnsi"/>
                <w:b/>
                <w:bCs/>
              </w:rPr>
              <w:t>Unit</w:t>
            </w:r>
          </w:p>
        </w:tc>
        <w:tc>
          <w:tcPr>
            <w:tcW w:w="1550" w:type="pct"/>
            <w:shd w:val="clear" w:color="auto" w:fill="F2F2F2" w:themeFill="background1" w:themeFillShade="F2"/>
            <w:vAlign w:val="center"/>
            <w:hideMark/>
          </w:tcPr>
          <w:p w14:paraId="5A37B8FB" w14:textId="77777777" w:rsidR="00C731A1" w:rsidRPr="000311BF" w:rsidRDefault="00C731A1" w:rsidP="00920A5E">
            <w:pPr>
              <w:spacing w:afterLines="50"/>
              <w:jc w:val="center"/>
              <w:rPr>
                <w:rFonts w:cstheme="minorHAnsi"/>
                <w:b/>
                <w:bCs/>
              </w:rPr>
            </w:pPr>
            <w:r w:rsidRPr="000311BF">
              <w:rPr>
                <w:rFonts w:cstheme="minorHAnsi"/>
                <w:b/>
                <w:bCs/>
              </w:rPr>
              <w:t>Description​</w:t>
            </w:r>
          </w:p>
        </w:tc>
      </w:tr>
      <w:tr w:rsidR="00C731A1" w:rsidRPr="000311BF" w14:paraId="5CF684DC" w14:textId="77777777" w:rsidTr="00920A5E">
        <w:trPr>
          <w:trHeight w:val="672"/>
        </w:trPr>
        <w:tc>
          <w:tcPr>
            <w:tcW w:w="914" w:type="pct"/>
          </w:tcPr>
          <w:p w14:paraId="3D9B48B6" w14:textId="77777777" w:rsidR="00C731A1" w:rsidRPr="00EF2EE2" w:rsidRDefault="00C731A1" w:rsidP="00920A5E">
            <w:pPr>
              <w:spacing w:afterLines="50"/>
              <w:rPr>
                <w:rFonts w:eastAsiaTheme="minorEastAsia"/>
                <w:b/>
                <w:lang w:eastAsia="zh-TW"/>
              </w:rPr>
            </w:pPr>
            <w:r>
              <w:rPr>
                <w:rFonts w:eastAsiaTheme="minorEastAsia"/>
                <w:b/>
                <w:lang w:eastAsia="zh-TW"/>
              </w:rPr>
              <w:t>UPT</w:t>
            </w:r>
            <w:r w:rsidRPr="00EF2EE2">
              <w:rPr>
                <w:rFonts w:eastAsiaTheme="minorEastAsia"/>
                <w:b/>
                <w:lang w:eastAsia="zh-TW"/>
              </w:rPr>
              <w:t xml:space="preserve">-aware EE </w:t>
            </w:r>
          </w:p>
        </w:tc>
        <w:tc>
          <w:tcPr>
            <w:tcW w:w="2113" w:type="pct"/>
          </w:tcPr>
          <w:p w14:paraId="094139B9" w14:textId="77777777" w:rsidR="00C731A1" w:rsidRPr="00C46A00" w:rsidRDefault="00016F5F" w:rsidP="00920A5E">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26502C40" w14:textId="77777777" w:rsidR="00C731A1" w:rsidRPr="00C46A00" w:rsidRDefault="00C731A1" w:rsidP="00920A5E">
            <w:pPr>
              <w:spacing w:afterLines="50"/>
              <w:jc w:val="center"/>
              <w:rPr>
                <w:rFonts w:cstheme="minorHAnsi"/>
                <w:sz w:val="18"/>
                <w:szCs w:val="18"/>
              </w:rPr>
            </w:pPr>
            <w:r w:rsidRPr="00C46A00">
              <w:rPr>
                <w:rFonts w:cstheme="minorHAnsi"/>
                <w:sz w:val="18"/>
                <w:szCs w:val="18"/>
              </w:rPr>
              <w:t>[Mbps]</w:t>
            </w:r>
          </w:p>
        </w:tc>
        <w:tc>
          <w:tcPr>
            <w:tcW w:w="1550" w:type="pct"/>
          </w:tcPr>
          <w:p w14:paraId="6CBE5602" w14:textId="77777777" w:rsidR="00C731A1" w:rsidRPr="00C46A00" w:rsidRDefault="00C731A1" w:rsidP="00920A5E">
            <w:pPr>
              <w:spacing w:afterLines="50"/>
              <w:rPr>
                <w:rFonts w:cstheme="minorBidi"/>
                <w:sz w:val="18"/>
                <w:szCs w:val="18"/>
              </w:rPr>
            </w:pPr>
            <w:r w:rsidRPr="00C46A00">
              <w:rPr>
                <w:rFonts w:cstheme="minorBidi"/>
                <w:sz w:val="18"/>
                <w:szCs w:val="18"/>
              </w:rPr>
              <w:t>The ratio of the UPT (defined as packet size divided by the total time spent to deliver the packet) to the network power consumption. Cell edge (5-ile) UPT and average UPT to be considered.</w:t>
            </w:r>
          </w:p>
        </w:tc>
      </w:tr>
      <w:tr w:rsidR="00C731A1" w:rsidRPr="000311BF" w14:paraId="58D8B270" w14:textId="77777777" w:rsidTr="00920A5E">
        <w:trPr>
          <w:trHeight w:val="672"/>
        </w:trPr>
        <w:tc>
          <w:tcPr>
            <w:tcW w:w="914" w:type="pct"/>
          </w:tcPr>
          <w:p w14:paraId="7853C8C1" w14:textId="77777777" w:rsidR="00C731A1" w:rsidRPr="00C859CF" w:rsidRDefault="00C731A1" w:rsidP="00920A5E">
            <w:pPr>
              <w:spacing w:afterLines="50"/>
              <w:rPr>
                <w:rFonts w:cstheme="minorHAnsi"/>
                <w:b/>
                <w:bCs/>
              </w:rPr>
            </w:pPr>
            <w:r w:rsidRPr="00EF2EE2">
              <w:rPr>
                <w:rFonts w:eastAsiaTheme="minorEastAsia"/>
                <w:b/>
                <w:lang w:eastAsia="zh-TW"/>
              </w:rPr>
              <w:t xml:space="preserve">Cell throughput-aware EE </w:t>
            </w:r>
          </w:p>
        </w:tc>
        <w:tc>
          <w:tcPr>
            <w:tcW w:w="2113" w:type="pct"/>
          </w:tcPr>
          <w:p w14:paraId="41499657" w14:textId="77777777" w:rsidR="00C731A1" w:rsidRPr="00C46A00" w:rsidRDefault="00016F5F" w:rsidP="00920A5E">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3F1955C2" w14:textId="77777777" w:rsidR="00C731A1" w:rsidRPr="00C46A00" w:rsidRDefault="00C731A1" w:rsidP="00920A5E">
            <w:pPr>
              <w:spacing w:afterLines="50"/>
              <w:jc w:val="center"/>
              <w:rPr>
                <w:rFonts w:cstheme="minorHAnsi"/>
                <w:sz w:val="18"/>
                <w:szCs w:val="18"/>
              </w:rPr>
            </w:pPr>
            <w:r w:rsidRPr="00C46A00">
              <w:rPr>
                <w:rFonts w:cstheme="minorHAnsi"/>
                <w:sz w:val="18"/>
                <w:szCs w:val="18"/>
              </w:rPr>
              <w:t>[Mbps]</w:t>
            </w:r>
          </w:p>
        </w:tc>
        <w:tc>
          <w:tcPr>
            <w:tcW w:w="1550" w:type="pct"/>
          </w:tcPr>
          <w:p w14:paraId="49FBB843" w14:textId="77777777" w:rsidR="00C731A1" w:rsidRPr="00C46A00" w:rsidRDefault="00C731A1" w:rsidP="00920A5E">
            <w:pPr>
              <w:spacing w:afterLines="50"/>
              <w:rPr>
                <w:rFonts w:cstheme="minorHAnsi"/>
                <w:sz w:val="18"/>
                <w:szCs w:val="18"/>
              </w:rPr>
            </w:pPr>
            <w:r w:rsidRPr="00C46A00">
              <w:rPr>
                <w:rFonts w:cstheme="minorHAnsi"/>
                <w:sz w:val="18"/>
                <w:szCs w:val="18"/>
              </w:rPr>
              <w:t>The ratio of the average cell throughput to the network power consumption</w:t>
            </w:r>
            <w:r>
              <w:rPr>
                <w:rFonts w:cstheme="minorHAnsi"/>
                <w:sz w:val="18"/>
                <w:szCs w:val="18"/>
              </w:rPr>
              <w:t>.</w:t>
            </w:r>
            <w:r w:rsidRPr="00C46A00">
              <w:rPr>
                <w:rFonts w:cstheme="minorHAnsi"/>
                <w:sz w:val="18"/>
                <w:szCs w:val="18"/>
              </w:rPr>
              <w:t xml:space="preserve"> ​ </w:t>
            </w:r>
          </w:p>
        </w:tc>
      </w:tr>
      <w:tr w:rsidR="00C731A1" w:rsidRPr="000311BF" w14:paraId="5D42149A" w14:textId="77777777" w:rsidTr="00920A5E">
        <w:trPr>
          <w:trHeight w:val="672"/>
        </w:trPr>
        <w:tc>
          <w:tcPr>
            <w:tcW w:w="914" w:type="pct"/>
          </w:tcPr>
          <w:p w14:paraId="0C425333" w14:textId="77777777" w:rsidR="00C731A1" w:rsidRPr="00EF2EE2" w:rsidRDefault="00C731A1" w:rsidP="00920A5E">
            <w:pPr>
              <w:spacing w:afterLines="50"/>
              <w:rPr>
                <w:rFonts w:eastAsiaTheme="minorEastAsia"/>
                <w:b/>
                <w:lang w:eastAsia="zh-TW"/>
              </w:rPr>
            </w:pPr>
            <w:r w:rsidRPr="00EF2EE2">
              <w:rPr>
                <w:rFonts w:eastAsiaTheme="minorEastAsia"/>
                <w:b/>
                <w:lang w:eastAsia="zh-TW"/>
              </w:rPr>
              <w:t xml:space="preserve">Cell-edge UE throughput-aware EE </w:t>
            </w:r>
          </w:p>
        </w:tc>
        <w:tc>
          <w:tcPr>
            <w:tcW w:w="2113" w:type="pct"/>
          </w:tcPr>
          <w:p w14:paraId="677E7D34" w14:textId="77777777" w:rsidR="00C731A1" w:rsidRPr="00C46A00" w:rsidRDefault="00016F5F" w:rsidP="00920A5E">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7A961E23" w14:textId="77777777" w:rsidR="00C731A1" w:rsidRPr="00C46A00" w:rsidRDefault="00C731A1" w:rsidP="00920A5E">
            <w:pPr>
              <w:spacing w:afterLines="50"/>
              <w:jc w:val="center"/>
              <w:rPr>
                <w:rFonts w:cstheme="minorHAnsi"/>
                <w:sz w:val="18"/>
                <w:szCs w:val="18"/>
              </w:rPr>
            </w:pPr>
            <w:r w:rsidRPr="00C46A00">
              <w:rPr>
                <w:rFonts w:cstheme="minorHAnsi"/>
                <w:sz w:val="18"/>
                <w:szCs w:val="18"/>
              </w:rPr>
              <w:t>[Mbps]</w:t>
            </w:r>
          </w:p>
        </w:tc>
        <w:tc>
          <w:tcPr>
            <w:tcW w:w="1550" w:type="pct"/>
          </w:tcPr>
          <w:p w14:paraId="6C0F1448" w14:textId="77777777" w:rsidR="00C731A1" w:rsidRPr="00C46A00" w:rsidRDefault="00C731A1" w:rsidP="00920A5E">
            <w:pPr>
              <w:spacing w:afterLines="50"/>
              <w:rPr>
                <w:rFonts w:cstheme="minorHAnsi"/>
                <w:sz w:val="18"/>
                <w:szCs w:val="18"/>
              </w:rPr>
            </w:pPr>
            <w:r w:rsidRPr="00C46A00">
              <w:rPr>
                <w:rFonts w:cstheme="minorHAnsi"/>
                <w:sz w:val="18"/>
                <w:szCs w:val="18"/>
              </w:rPr>
              <w:t>The ratio of the cell-edge UE (instantaneous) throughput to the network power consumption</w:t>
            </w:r>
            <w:r>
              <w:rPr>
                <w:rFonts w:cstheme="minorHAnsi"/>
                <w:sz w:val="18"/>
                <w:szCs w:val="18"/>
              </w:rPr>
              <w:t>.</w:t>
            </w:r>
          </w:p>
          <w:p w14:paraId="1989F9D5" w14:textId="77777777" w:rsidR="00C731A1" w:rsidRPr="00C46A00" w:rsidRDefault="00C731A1" w:rsidP="00920A5E">
            <w:pPr>
              <w:spacing w:afterLines="50"/>
              <w:rPr>
                <w:sz w:val="18"/>
                <w:szCs w:val="18"/>
              </w:rPr>
            </w:pPr>
            <w:r w:rsidRPr="00C46A00">
              <w:rPr>
                <w:rFonts w:cstheme="minorHAnsi"/>
                <w:sz w:val="18"/>
                <w:szCs w:val="18"/>
              </w:rPr>
              <w:t>Note: This metric corresponds to the coverage aware EE KPI defined by ETSI.</w:t>
            </w:r>
          </w:p>
        </w:tc>
      </w:tr>
      <w:tr w:rsidR="00C731A1" w:rsidRPr="000311BF" w14:paraId="27F5C7D1" w14:textId="77777777" w:rsidTr="00920A5E">
        <w:trPr>
          <w:trHeight w:val="672"/>
        </w:trPr>
        <w:tc>
          <w:tcPr>
            <w:tcW w:w="914" w:type="pct"/>
          </w:tcPr>
          <w:p w14:paraId="4B1D48F0" w14:textId="77777777" w:rsidR="00C731A1" w:rsidRPr="00EF2EE2" w:rsidRDefault="00C731A1" w:rsidP="00920A5E">
            <w:pPr>
              <w:spacing w:afterLines="50"/>
              <w:rPr>
                <w:rFonts w:eastAsiaTheme="minorEastAsia"/>
                <w:b/>
                <w:lang w:eastAsia="zh-TW"/>
              </w:rPr>
            </w:pPr>
            <w:r>
              <w:rPr>
                <w:rFonts w:eastAsiaTheme="minorEastAsia"/>
                <w:b/>
                <w:lang w:eastAsia="zh-TW"/>
              </w:rPr>
              <w:t>Data Volume</w:t>
            </w:r>
            <w:r w:rsidRPr="00EF2EE2">
              <w:rPr>
                <w:rFonts w:eastAsiaTheme="minorEastAsia"/>
                <w:b/>
                <w:lang w:eastAsia="zh-TW"/>
              </w:rPr>
              <w:t xml:space="preserve">-aware EE </w:t>
            </w:r>
          </w:p>
        </w:tc>
        <w:tc>
          <w:tcPr>
            <w:tcW w:w="2113" w:type="pct"/>
          </w:tcPr>
          <w:p w14:paraId="3D83F5BB" w14:textId="77777777" w:rsidR="00C731A1" w:rsidRPr="00C46A00" w:rsidRDefault="00016F5F" w:rsidP="00920A5E">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0A76D8E9" w14:textId="77777777" w:rsidR="00C731A1" w:rsidRPr="00C46A00" w:rsidRDefault="00C731A1" w:rsidP="00920A5E">
            <w:pPr>
              <w:spacing w:afterLines="50"/>
              <w:jc w:val="center"/>
              <w:rPr>
                <w:rFonts w:cstheme="minorHAnsi"/>
                <w:sz w:val="18"/>
                <w:szCs w:val="18"/>
              </w:rPr>
            </w:pPr>
            <w:r w:rsidRPr="00C46A00">
              <w:rPr>
                <w:rFonts w:cstheme="minorHAnsi"/>
                <w:sz w:val="18"/>
                <w:szCs w:val="18"/>
              </w:rPr>
              <w:t>[Mbit]</w:t>
            </w:r>
            <w:r w:rsidRPr="00C46A00" w:rsidDel="00FE0AE1">
              <w:rPr>
                <w:rFonts w:cstheme="minorHAnsi"/>
                <w:sz w:val="18"/>
                <w:szCs w:val="18"/>
              </w:rPr>
              <w:t xml:space="preserve"> </w:t>
            </w:r>
          </w:p>
        </w:tc>
        <w:tc>
          <w:tcPr>
            <w:tcW w:w="1550" w:type="pct"/>
          </w:tcPr>
          <w:p w14:paraId="0C6C0B2F" w14:textId="77777777" w:rsidR="00C731A1" w:rsidRPr="00C46A00" w:rsidRDefault="00C731A1" w:rsidP="00920A5E">
            <w:pPr>
              <w:spacing w:afterLines="50"/>
              <w:rPr>
                <w:rFonts w:cstheme="minorHAnsi"/>
                <w:sz w:val="18"/>
                <w:szCs w:val="18"/>
              </w:rPr>
            </w:pPr>
            <w:r w:rsidRPr="00C46A00">
              <w:rPr>
                <w:rFonts w:cstheme="minorHAnsi"/>
                <w:sz w:val="18"/>
                <w:szCs w:val="18"/>
              </w:rPr>
              <w:t xml:space="preserve">The ratio of the data volume carried during an observation time to the average network power consumption </w:t>
            </w:r>
            <w:r w:rsidRPr="00C46A00">
              <w:rPr>
                <w:rFonts w:cstheme="minorHAnsi"/>
                <w:sz w:val="18"/>
                <w:szCs w:val="18"/>
              </w:rPr>
              <w:lastRenderedPageBreak/>
              <w:t>during the observation time.</w:t>
            </w:r>
          </w:p>
        </w:tc>
      </w:tr>
    </w:tbl>
    <w:p w14:paraId="1B06C83F" w14:textId="77777777" w:rsidR="00350114" w:rsidRDefault="00350114" w:rsidP="008B1B84"/>
    <w:p w14:paraId="47A655FA" w14:textId="77777777" w:rsidR="005E49EE" w:rsidRDefault="00C731A1" w:rsidP="008B1B84">
      <w:r>
        <w:t xml:space="preserve">Furthermore, </w:t>
      </w:r>
    </w:p>
    <w:p w14:paraId="1D057847" w14:textId="282D64C3" w:rsidR="005E49EE" w:rsidRDefault="005E49EE" w:rsidP="00771200">
      <w:pPr>
        <w:pStyle w:val="ListParagraph"/>
        <w:numPr>
          <w:ilvl w:val="0"/>
          <w:numId w:val="7"/>
        </w:numPr>
      </w:pPr>
      <w:r>
        <w:t>Huawei/</w:t>
      </w:r>
      <w:proofErr w:type="spellStart"/>
      <w:r>
        <w:t>HiSilicon</w:t>
      </w:r>
      <w:proofErr w:type="spellEnd"/>
      <w:r>
        <w:t>, Nokia</w:t>
      </w:r>
      <w:r w:rsidR="00000E9A">
        <w:t>, Samsung</w:t>
      </w:r>
      <w:r>
        <w:t xml:space="preserve">: multiple QoS target values, </w:t>
      </w:r>
      <w:proofErr w:type="gramStart"/>
      <w:r>
        <w:t>e.g.</w:t>
      </w:r>
      <w:proofErr w:type="gramEnd"/>
      <w:r>
        <w:t xml:space="preserve"> UPT loss can be defined</w:t>
      </w:r>
      <w:r>
        <w:rPr>
          <w:rFonts w:hint="eastAsia"/>
          <w:lang w:eastAsia="zh-CN"/>
        </w:rPr>
        <w:t>.</w:t>
      </w:r>
    </w:p>
    <w:p w14:paraId="2625EAC2" w14:textId="208DA602" w:rsidR="00A114FF" w:rsidRDefault="00A114FF" w:rsidP="00771200">
      <w:pPr>
        <w:pStyle w:val="ListParagraph"/>
        <w:numPr>
          <w:ilvl w:val="0"/>
          <w:numId w:val="7"/>
        </w:numPr>
      </w:pPr>
      <w:r>
        <w:t>Nokia: minimum QoS target per deployment scenario is needed and shall be defined.</w:t>
      </w:r>
    </w:p>
    <w:p w14:paraId="1D2D0468" w14:textId="065BB2C0" w:rsidR="00E03E4F" w:rsidRDefault="00E03E4F" w:rsidP="00771200">
      <w:pPr>
        <w:pStyle w:val="ListParagraph"/>
        <w:numPr>
          <w:ilvl w:val="0"/>
          <w:numId w:val="7"/>
        </w:numPr>
      </w:pPr>
      <w:r>
        <w:rPr>
          <w:lang w:eastAsia="zh-CN"/>
        </w:rPr>
        <w:t>Vivo: two options can be considered for evaluations</w:t>
      </w:r>
      <w:r w:rsidR="00917915">
        <w:rPr>
          <w:lang w:eastAsia="zh-CN"/>
        </w:rPr>
        <w:t xml:space="preserve"> of BS energy saving gains</w:t>
      </w:r>
      <w:r>
        <w:rPr>
          <w:lang w:eastAsia="zh-CN"/>
        </w:rPr>
        <w:t xml:space="preserve"> for better fitting certain traffic model with meaningful comparison</w:t>
      </w:r>
      <w:r w:rsidR="00917915">
        <w:rPr>
          <w:lang w:eastAsia="zh-CN"/>
        </w:rPr>
        <w:t xml:space="preserve">, two approaches can be considered for performing non-uniform UE distributions and a </w:t>
      </w:r>
      <w:proofErr w:type="spellStart"/>
      <w:r w:rsidR="00917915">
        <w:rPr>
          <w:lang w:eastAsia="zh-CN"/>
        </w:rPr>
        <w:t>hearbeat</w:t>
      </w:r>
      <w:proofErr w:type="spellEnd"/>
      <w:r w:rsidR="00917915">
        <w:rPr>
          <w:lang w:eastAsia="zh-CN"/>
        </w:rPr>
        <w:t xml:space="preserve"> traffic model is further proposed for potential assumption for UE in RRC-idle state.</w:t>
      </w:r>
    </w:p>
    <w:p w14:paraId="7EB7389B" w14:textId="77777777" w:rsidR="00E03E4F" w:rsidRPr="00E03E4F" w:rsidRDefault="00E03E4F" w:rsidP="00771200">
      <w:pPr>
        <w:pStyle w:val="Caption"/>
        <w:numPr>
          <w:ilvl w:val="1"/>
          <w:numId w:val="7"/>
        </w:numPr>
        <w:overflowPunct w:val="0"/>
        <w:snapToGrid/>
        <w:spacing w:before="120" w:line="240" w:lineRule="auto"/>
        <w:jc w:val="both"/>
        <w:textAlignment w:val="baseline"/>
        <w:rPr>
          <w:b w:val="0"/>
          <w:i/>
        </w:rPr>
      </w:pPr>
      <w:r w:rsidRPr="00E03E4F">
        <w:rPr>
          <w:b w:val="0"/>
          <w:i/>
        </w:rPr>
        <w:t>Option 1: The energy saving gain of the energy saving scheme compared to the baseline scheme, when the average UPT loss/latency or 5% UPT loss/latency meets the threshold requirement.</w:t>
      </w:r>
    </w:p>
    <w:p w14:paraId="56039249" w14:textId="77777777" w:rsidR="00E03E4F" w:rsidRDefault="00E03E4F" w:rsidP="00771200">
      <w:pPr>
        <w:pStyle w:val="Caption"/>
        <w:numPr>
          <w:ilvl w:val="1"/>
          <w:numId w:val="7"/>
        </w:numPr>
        <w:overflowPunct w:val="0"/>
        <w:snapToGrid/>
        <w:spacing w:before="120" w:line="240" w:lineRule="auto"/>
        <w:jc w:val="both"/>
        <w:textAlignment w:val="baseline"/>
        <w:rPr>
          <w:b w:val="0"/>
          <w:i/>
        </w:rPr>
      </w:pPr>
      <w:r w:rsidRPr="00E03E4F">
        <w:rPr>
          <w:rFonts w:hint="eastAsia"/>
          <w:b w:val="0"/>
          <w:i/>
        </w:rPr>
        <w:t>O</w:t>
      </w:r>
      <w:r w:rsidRPr="00E03E4F">
        <w:rPr>
          <w:b w:val="0"/>
          <w:i/>
        </w:rPr>
        <w:t>ption 2: The energy saving gain of the energy saving scheme compared to the baseline scheme, when the proportion of packets meeting latency requirements is greater than X%, X = 95 or 99.</w:t>
      </w:r>
    </w:p>
    <w:p w14:paraId="6F9540B1" w14:textId="77777777" w:rsidR="00917915" w:rsidRPr="00451E2E" w:rsidRDefault="00917915" w:rsidP="00771200">
      <w:pPr>
        <w:pStyle w:val="Caption"/>
        <w:numPr>
          <w:ilvl w:val="1"/>
          <w:numId w:val="7"/>
        </w:numPr>
        <w:overflowPunct w:val="0"/>
        <w:snapToGrid/>
        <w:spacing w:before="120" w:line="240" w:lineRule="auto"/>
        <w:jc w:val="both"/>
        <w:textAlignment w:val="baseline"/>
        <w:rPr>
          <w:b w:val="0"/>
          <w:i/>
        </w:rPr>
      </w:pPr>
      <w:r w:rsidRPr="00917915">
        <w:rPr>
          <w:b w:val="0"/>
          <w:i/>
        </w:rPr>
        <w:t xml:space="preserve">Approach 1: UE dropping is only allowed in part of the cells which are selected randomly from cells within simulation area. </w:t>
      </w:r>
    </w:p>
    <w:p w14:paraId="4BDFB5F2" w14:textId="77777777" w:rsidR="00917915" w:rsidRDefault="00917915" w:rsidP="00771200">
      <w:pPr>
        <w:pStyle w:val="Caption"/>
        <w:numPr>
          <w:ilvl w:val="1"/>
          <w:numId w:val="7"/>
        </w:numPr>
        <w:overflowPunct w:val="0"/>
        <w:snapToGrid/>
        <w:spacing w:before="120" w:line="240" w:lineRule="auto"/>
        <w:jc w:val="both"/>
        <w:textAlignment w:val="baseline"/>
        <w:rPr>
          <w:b w:val="0"/>
          <w:i/>
        </w:rPr>
      </w:pPr>
      <w:r w:rsidRPr="00917915">
        <w:rPr>
          <w:b w:val="0"/>
          <w:i/>
        </w:rPr>
        <w:t>Approach 2: UE dropping is only allowed in several cluster area that is randomly generated within the simulation area.</w:t>
      </w:r>
    </w:p>
    <w:p w14:paraId="77C8E658" w14:textId="140157E9" w:rsidR="00350114" w:rsidRPr="008872D9" w:rsidRDefault="00350114" w:rsidP="00771200">
      <w:pPr>
        <w:pStyle w:val="BodyText"/>
        <w:numPr>
          <w:ilvl w:val="0"/>
          <w:numId w:val="43"/>
        </w:numPr>
        <w:tabs>
          <w:tab w:val="left" w:pos="5103"/>
        </w:tabs>
        <w:autoSpaceDE/>
        <w:autoSpaceDN/>
        <w:adjustRightInd/>
        <w:spacing w:line="240" w:lineRule="auto"/>
        <w:jc w:val="left"/>
        <w:rPr>
          <w:b/>
          <w:i/>
          <w:sz w:val="21"/>
          <w:szCs w:val="21"/>
        </w:rPr>
      </w:pPr>
      <w:r>
        <w:t>China Telecom</w:t>
      </w:r>
      <w:r w:rsidR="00781DEB">
        <w:t>:</w:t>
      </w:r>
      <w:r>
        <w:t xml:space="preserve"> no need to define exact requirements/QoS target while </w:t>
      </w:r>
      <w:proofErr w:type="gramStart"/>
      <w:r>
        <w:t>an</w:t>
      </w:r>
      <w:proofErr w:type="gramEnd"/>
      <w:r>
        <w:t xml:space="preserve">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lang w:val="fr-FR"/>
        </w:rPr>
        <w:t xml:space="preserve"> </w:t>
      </w:r>
      <w:r w:rsidRPr="00350114">
        <w:t>where</w:t>
      </w:r>
      <w:r>
        <w:t xml:space="preserve"> </w:t>
      </w:r>
      <w:r w:rsidRPr="00350114">
        <w:rPr>
          <w:i/>
        </w:rPr>
        <w:t>V_K</w:t>
      </w:r>
      <w:r w:rsidRPr="00350114">
        <w:t xml:space="preserve"> refers to the focused evaluated performance KPI</w:t>
      </w:r>
      <w:r>
        <w:t xml:space="preserve"> and </w:t>
      </w:r>
      <w:r w:rsidRPr="00350114">
        <w:rPr>
          <w:i/>
        </w:rPr>
        <w:t>EC</w:t>
      </w:r>
      <w:r>
        <w:t xml:space="preserve"> </w:t>
      </w:r>
      <w:r w:rsidRPr="00350114">
        <w:t>refers to the energy consumption (in Joule)</w:t>
      </w:r>
      <w:r>
        <w:t>.</w:t>
      </w:r>
    </w:p>
    <w:p w14:paraId="42D02132" w14:textId="29817BC5" w:rsidR="00350114" w:rsidRDefault="000203EA" w:rsidP="00771200">
      <w:pPr>
        <w:pStyle w:val="ListParagraph"/>
        <w:numPr>
          <w:ilvl w:val="0"/>
          <w:numId w:val="7"/>
        </w:numPr>
      </w:pPr>
      <w:r>
        <w:t>Fujitsu</w:t>
      </w:r>
      <w:r w:rsidR="00781DEB">
        <w:t>:</w:t>
      </w:r>
      <w:r>
        <w:t xml:space="preserve"> no need to define exact requirements/QoS target for UPT impact, while propose that both average UPT and 5% UPT are reported along with gains.</w:t>
      </w:r>
    </w:p>
    <w:p w14:paraId="6018824C" w14:textId="5A8A2028" w:rsidR="00781DEB" w:rsidRPr="009F457D" w:rsidRDefault="00781DEB" w:rsidP="00771200">
      <w:pPr>
        <w:pStyle w:val="ListParagraph"/>
        <w:numPr>
          <w:ilvl w:val="0"/>
          <w:numId w:val="7"/>
        </w:numPr>
      </w:pPr>
      <w:r>
        <w:t xml:space="preserve">ZTE: </w:t>
      </w:r>
      <w:r w:rsidRPr="00781DEB">
        <w:t>FTP3 with the packet size of 20K Bytes can be used for evaluation</w:t>
      </w:r>
      <w:r>
        <w:t xml:space="preserve">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57FD38DF" w14:textId="085692A3" w:rsidR="009F457D" w:rsidRPr="00000E9A" w:rsidRDefault="009F457D" w:rsidP="00771200">
      <w:pPr>
        <w:pStyle w:val="ListParagraph"/>
        <w:numPr>
          <w:ilvl w:val="0"/>
          <w:numId w:val="7"/>
        </w:numPr>
      </w:pPr>
      <w:r>
        <w:rPr>
          <w:bCs/>
        </w:rPr>
        <w:t>LGE: n</w:t>
      </w:r>
      <w:r w:rsidRPr="009F457D">
        <w:rPr>
          <w:bCs/>
        </w:rPr>
        <w:t xml:space="preserve">ew energy efficiency is defined as the ratio of throughput to reference power consumed by </w:t>
      </w:r>
      <w:proofErr w:type="spellStart"/>
      <w:r w:rsidRPr="009F457D">
        <w:rPr>
          <w:bCs/>
        </w:rPr>
        <w:t>gNB</w:t>
      </w:r>
      <w:proofErr w:type="spellEnd"/>
      <w:r w:rsidRPr="009F457D">
        <w:rPr>
          <w:bCs/>
        </w:rPr>
        <w:t>, as one of KPIs</w:t>
      </w:r>
      <w:r>
        <w:rPr>
          <w:bCs/>
        </w:rPr>
        <w:t xml:space="preserve"> for this study. Additionally, </w:t>
      </w:r>
      <w:r w:rsidRPr="009F457D">
        <w:rPr>
          <w:bCs/>
        </w:rPr>
        <w:t xml:space="preserve">both of </w:t>
      </w:r>
      <w:proofErr w:type="spellStart"/>
      <w:r w:rsidRPr="009F457D">
        <w:rPr>
          <w:bCs/>
        </w:rPr>
        <w:t>gNB’s</w:t>
      </w:r>
      <w:proofErr w:type="spellEnd"/>
      <w:r w:rsidRPr="009F457D">
        <w:rPr>
          <w:bCs/>
        </w:rPr>
        <w:t xml:space="preserve"> performance gain and UE’s performance loss compared to the reference scenario (</w:t>
      </w:r>
      <w:proofErr w:type="gramStart"/>
      <w:r w:rsidRPr="009F457D">
        <w:rPr>
          <w:bCs/>
        </w:rPr>
        <w:t>i.e.</w:t>
      </w:r>
      <w:proofErr w:type="gramEnd"/>
      <w:r w:rsidRPr="009F457D">
        <w:rPr>
          <w:bCs/>
        </w:rPr>
        <w:t xml:space="preserve"> scenarios without network energy saving techniques) can be reported.</w:t>
      </w:r>
    </w:p>
    <w:p w14:paraId="73141942" w14:textId="3358E365" w:rsidR="00000E9A" w:rsidRPr="008C245F" w:rsidRDefault="00000E9A" w:rsidP="00771200">
      <w:pPr>
        <w:pStyle w:val="ListParagraph"/>
        <w:numPr>
          <w:ilvl w:val="0"/>
          <w:numId w:val="7"/>
        </w:numPr>
        <w:rPr>
          <w:bCs/>
        </w:rPr>
      </w:pPr>
      <w:r>
        <w:rPr>
          <w:bCs/>
        </w:rPr>
        <w:t xml:space="preserve">Samsung: use KPIs of </w:t>
      </w:r>
      <w:r w:rsidRPr="00000E9A">
        <w:rPr>
          <w:bCs/>
        </w:rPr>
        <w:t>Energy saving gain</w:t>
      </w:r>
      <w:r>
        <w:rPr>
          <w:bCs/>
        </w:rPr>
        <w:t xml:space="preserve">, </w:t>
      </w:r>
      <w:r w:rsidRPr="00000E9A">
        <w:rPr>
          <w:bCs/>
        </w:rPr>
        <w:t>Latency (packet latency and scheduling latency)</w:t>
      </w:r>
      <w:r>
        <w:rPr>
          <w:bCs/>
        </w:rPr>
        <w:t xml:space="preserve">, </w:t>
      </w:r>
      <w:r w:rsidRPr="00000E9A">
        <w:rPr>
          <w:bCs/>
        </w:rPr>
        <w:t>UPT</w:t>
      </w:r>
      <w:r>
        <w:rPr>
          <w:bCs/>
        </w:rPr>
        <w:t xml:space="preserve">, </w:t>
      </w:r>
      <w:r w:rsidRPr="00000E9A">
        <w:rPr>
          <w:bCs/>
        </w:rPr>
        <w:t>Coverage</w:t>
      </w:r>
      <w:r>
        <w:rPr>
          <w:bCs/>
        </w:rPr>
        <w:t xml:space="preserve">, </w:t>
      </w:r>
      <w:r w:rsidRPr="00000E9A">
        <w:rPr>
          <w:bCs/>
        </w:rPr>
        <w:t>UE power consumption</w:t>
      </w:r>
      <w:r>
        <w:rPr>
          <w:bCs/>
        </w:rPr>
        <w:t>.</w:t>
      </w:r>
    </w:p>
    <w:p w14:paraId="3A49887F" w14:textId="08388157" w:rsidR="008B1B84" w:rsidRPr="008C245F" w:rsidRDefault="008B1B84" w:rsidP="008B1B84">
      <w:pPr>
        <w:pStyle w:val="Heading3"/>
      </w:pPr>
      <w:r>
        <w:t>Initial round</w:t>
      </w:r>
    </w:p>
    <w:p w14:paraId="43B28F7C" w14:textId="68F419A1" w:rsidR="00305680" w:rsidRDefault="008C245F" w:rsidP="00391B8F">
      <w:r>
        <w:t xml:space="preserve">There has been </w:t>
      </w:r>
      <w:r w:rsidR="005100B1">
        <w:t xml:space="preserve">rounds of </w:t>
      </w:r>
      <w:r>
        <w:t xml:space="preserve">attempt for almost </w:t>
      </w:r>
      <w:proofErr w:type="gramStart"/>
      <w:r>
        <w:t>all of</w:t>
      </w:r>
      <w:proofErr w:type="gramEnd"/>
      <w:r>
        <w:t xml:space="preserve"> the above points while no consensus </w:t>
      </w:r>
      <w:r w:rsidR="005100B1">
        <w:t>could</w:t>
      </w:r>
      <w:r>
        <w:t xml:space="preserve"> be made. FL consider those could be up to company report.</w:t>
      </w:r>
    </w:p>
    <w:p w14:paraId="6949FC03" w14:textId="18BD924A" w:rsidR="009F5B21" w:rsidRDefault="009F5B21" w:rsidP="00391B8F">
      <w:r>
        <w:t xml:space="preserve">On the other hand, it may be useful to agree on a template for collection of company’s results next meeting. </w:t>
      </w:r>
      <w:r w:rsidR="005100B1">
        <w:t>Note the Editor Note does not serve a requirement, but they are informative and can be kept.</w:t>
      </w:r>
    </w:p>
    <w:p w14:paraId="4AABBB34" w14:textId="77777777" w:rsidR="009F5B21" w:rsidRDefault="009F5B21" w:rsidP="009F5B21">
      <w:pPr>
        <w:spacing w:beforeLines="50" w:before="120" w:after="0"/>
        <w:rPr>
          <w:b/>
        </w:rPr>
      </w:pPr>
      <w:r>
        <w:rPr>
          <w:b/>
        </w:rPr>
        <w:t>FL1 Proposal 3.1.1:</w:t>
      </w:r>
    </w:p>
    <w:p w14:paraId="64B620B1" w14:textId="70A7BB3D" w:rsidR="009F5B21" w:rsidRPr="009F5B21" w:rsidRDefault="009F5B21" w:rsidP="00771200">
      <w:pPr>
        <w:pStyle w:val="ListParagraph"/>
        <w:numPr>
          <w:ilvl w:val="0"/>
          <w:numId w:val="10"/>
        </w:numPr>
        <w:rPr>
          <w:rFonts w:eastAsiaTheme="minorEastAsia"/>
        </w:rPr>
      </w:pPr>
      <w:r>
        <w:rPr>
          <w:b/>
        </w:rPr>
        <w:t>Use the following table as a</w:t>
      </w:r>
      <w:r w:rsidR="005100B1">
        <w:rPr>
          <w:b/>
        </w:rPr>
        <w:t xml:space="preserve"> draft</w:t>
      </w:r>
      <w:r>
        <w:rPr>
          <w:b/>
        </w:rPr>
        <w:t xml:space="preserve"> template for collection of simulation results, when appropriate</w:t>
      </w:r>
      <w:r w:rsidR="009141AA">
        <w:rPr>
          <w:b/>
        </w:rPr>
        <w:t>.</w:t>
      </w:r>
    </w:p>
    <w:p w14:paraId="57CD01F0" w14:textId="6CED0151" w:rsidR="009F5B21" w:rsidRPr="009141AA" w:rsidRDefault="009F5B21" w:rsidP="00771200">
      <w:pPr>
        <w:pStyle w:val="ListParagraph"/>
        <w:numPr>
          <w:ilvl w:val="0"/>
          <w:numId w:val="10"/>
        </w:numPr>
        <w:rPr>
          <w:rFonts w:eastAsiaTheme="minorEastAsia"/>
        </w:rPr>
      </w:pPr>
      <w:r>
        <w:rPr>
          <w:b/>
        </w:rPr>
        <w:t xml:space="preserve">The template can be further adjusted </w:t>
      </w:r>
      <w:r w:rsidR="005100B1">
        <w:rPr>
          <w:b/>
        </w:rPr>
        <w:t xml:space="preserve">with input, and when </w:t>
      </w:r>
      <w:r>
        <w:rPr>
          <w:b/>
        </w:rPr>
        <w:t>captured into TR.</w:t>
      </w:r>
    </w:p>
    <w:p w14:paraId="57F723E0" w14:textId="5B5864AE" w:rsidR="009141AA" w:rsidRPr="009F5B21" w:rsidRDefault="009141AA" w:rsidP="00771200">
      <w:pPr>
        <w:pStyle w:val="ListParagraph"/>
        <w:numPr>
          <w:ilvl w:val="0"/>
          <w:numId w:val="10"/>
        </w:numPr>
        <w:rPr>
          <w:rFonts w:eastAsiaTheme="minorEastAsia"/>
        </w:rPr>
      </w:pPr>
      <w:r>
        <w:rPr>
          <w:b/>
        </w:rPr>
        <w:t>Other formats are not precluded</w:t>
      </w:r>
      <w:r w:rsidR="005100B1">
        <w:rPr>
          <w:b/>
        </w:rPr>
        <w:t>.</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9141AA" w:rsidRPr="00BC7081" w14:paraId="402D8BA9" w14:textId="77777777" w:rsidTr="009141AA">
        <w:trPr>
          <w:trHeight w:val="767"/>
          <w:jc w:val="center"/>
        </w:trPr>
        <w:tc>
          <w:tcPr>
            <w:tcW w:w="993" w:type="dxa"/>
            <w:tcBorders>
              <w:top w:val="single" w:sz="4" w:space="0" w:color="FFFFFF"/>
              <w:left w:val="nil"/>
              <w:right w:val="nil"/>
            </w:tcBorders>
            <w:shd w:val="clear" w:color="auto" w:fill="5B9BD5"/>
            <w:vAlign w:val="center"/>
          </w:tcPr>
          <w:p w14:paraId="798A4E7B" w14:textId="77777777" w:rsidR="009141AA" w:rsidRPr="00227D93" w:rsidRDefault="009141AA" w:rsidP="00276FC2">
            <w:pPr>
              <w:pStyle w:val="TAH"/>
              <w:kinsoku w:val="0"/>
              <w:overflowPunct w:val="0"/>
              <w:rPr>
                <w:rFonts w:ascii="Times New Roman" w:eastAsiaTheme="minorEastAsia" w:hAnsi="Times New Roman"/>
              </w:rPr>
            </w:pPr>
            <w:r w:rsidRPr="00227D93">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49F1C689" w14:textId="77777777" w:rsidR="009141AA" w:rsidRPr="00227D93" w:rsidRDefault="009141AA" w:rsidP="00276FC2">
            <w:pPr>
              <w:pStyle w:val="TAH"/>
              <w:kinsoku w:val="0"/>
              <w:overflowPunct w:val="0"/>
              <w:rPr>
                <w:rFonts w:ascii="Times New Roman" w:hAnsi="Times New Roman"/>
              </w:rPr>
            </w:pPr>
            <w:r w:rsidRPr="00227D93">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5B5A475D" w14:textId="5427611C" w:rsidR="009141AA" w:rsidRPr="00227D93" w:rsidRDefault="009141AA" w:rsidP="009F5B21">
            <w:pPr>
              <w:pStyle w:val="TAH"/>
              <w:kinsoku w:val="0"/>
              <w:overflowPunct w:val="0"/>
              <w:rPr>
                <w:rFonts w:ascii="Times New Roman" w:hAnsi="Times New Roman"/>
              </w:rPr>
            </w:pPr>
            <w:r>
              <w:rPr>
                <w:rFonts w:ascii="Times New Roman" w:hAnsi="Times New Roman"/>
              </w:rPr>
              <w:t>ES</w:t>
            </w:r>
            <w:r w:rsidRPr="00227D93">
              <w:rPr>
                <w:rFonts w:ascii="Times New Roman" w:hAnsi="Times New Roman"/>
              </w:rPr>
              <w:t xml:space="preserve"> Gain</w:t>
            </w:r>
          </w:p>
        </w:tc>
        <w:tc>
          <w:tcPr>
            <w:tcW w:w="1560" w:type="dxa"/>
            <w:tcBorders>
              <w:top w:val="single" w:sz="4" w:space="0" w:color="FFFFFF"/>
              <w:left w:val="nil"/>
              <w:right w:val="nil"/>
            </w:tcBorders>
            <w:shd w:val="clear" w:color="auto" w:fill="5B9BD5"/>
            <w:vAlign w:val="center"/>
          </w:tcPr>
          <w:p w14:paraId="3170B392" w14:textId="77777777" w:rsidR="009141AA" w:rsidRPr="00227D93" w:rsidRDefault="009141AA" w:rsidP="00276FC2">
            <w:pPr>
              <w:pStyle w:val="TAH"/>
              <w:kinsoku w:val="0"/>
              <w:overflowPunct w:val="0"/>
              <w:rPr>
                <w:rFonts w:ascii="Times New Roman" w:hAnsi="Times New Roman"/>
              </w:rPr>
            </w:pPr>
            <w:r w:rsidRPr="00227D93">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4BA5BA63" w14:textId="77777777" w:rsidR="009141AA" w:rsidRDefault="009141AA" w:rsidP="00276FC2">
            <w:pPr>
              <w:pStyle w:val="TAH"/>
              <w:kinsoku w:val="0"/>
              <w:overflowPunct w:val="0"/>
              <w:rPr>
                <w:rFonts w:ascii="Times New Roman" w:hAnsi="Times New Roman"/>
              </w:rPr>
            </w:pPr>
            <w:r w:rsidRPr="00227D93">
              <w:rPr>
                <w:rFonts w:ascii="Times New Roman" w:hAnsi="Times New Roman"/>
              </w:rPr>
              <w:t>UPT/latency</w:t>
            </w:r>
          </w:p>
          <w:p w14:paraId="2FEC3358" w14:textId="4A0D2FEB" w:rsidR="009141AA" w:rsidRPr="00227D93" w:rsidRDefault="009141AA" w:rsidP="009141AA">
            <w:pPr>
              <w:pStyle w:val="TAH"/>
              <w:kinsoku w:val="0"/>
              <w:overflowPunct w:val="0"/>
              <w:rPr>
                <w:rFonts w:ascii="Times New Roman" w:hAnsi="Times New Roman"/>
              </w:rPr>
            </w:pPr>
            <w:r w:rsidRPr="009141AA">
              <w:rPr>
                <w:rFonts w:ascii="Times New Roman" w:hAnsi="Times New Roman" w:hint="eastAsia"/>
              </w:rPr>
              <w:t>(O</w:t>
            </w:r>
            <w:r w:rsidRPr="009141AA">
              <w:rPr>
                <w:rFonts w:ascii="Times New Roman" w:hAnsi="Times New Roman"/>
              </w:rPr>
              <w:t xml:space="preserve">ptional: </w:t>
            </w:r>
            <w:r w:rsidRPr="009141AA">
              <w:rPr>
                <w:rFonts w:ascii="Times New Roman" w:hAnsi="Times New Roman" w:hint="eastAsia"/>
              </w:rPr>
              <w:t>E</w:t>
            </w:r>
            <w:r w:rsidRPr="009141AA">
              <w:rPr>
                <w:rFonts w:ascii="Times New Roman" w:hAnsi="Times New Roman"/>
              </w:rPr>
              <w:t>nergy Efficiency)</w:t>
            </w:r>
          </w:p>
        </w:tc>
        <w:tc>
          <w:tcPr>
            <w:tcW w:w="1276" w:type="dxa"/>
            <w:tcBorders>
              <w:top w:val="single" w:sz="4" w:space="0" w:color="FFFFFF"/>
              <w:left w:val="nil"/>
              <w:right w:val="nil"/>
            </w:tcBorders>
            <w:shd w:val="clear" w:color="auto" w:fill="5B9BD5"/>
          </w:tcPr>
          <w:p w14:paraId="7E95C259" w14:textId="40F199AC" w:rsidR="009141AA" w:rsidRPr="00227D93" w:rsidRDefault="009141AA" w:rsidP="00276FC2">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5E8578B7" w14:textId="266EAAA8" w:rsidR="009141AA" w:rsidRPr="00227D93" w:rsidRDefault="009141AA" w:rsidP="00276FC2">
            <w:pPr>
              <w:pStyle w:val="TAH"/>
              <w:kinsoku w:val="0"/>
              <w:overflowPunct w:val="0"/>
              <w:rPr>
                <w:rFonts w:ascii="Times New Roman" w:hAnsi="Times New Roman"/>
              </w:rPr>
            </w:pPr>
            <w:r w:rsidRPr="00227D93">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4174FD7D" w14:textId="77777777" w:rsidR="009141AA" w:rsidRPr="00227D93" w:rsidRDefault="009141AA" w:rsidP="00276FC2">
            <w:pPr>
              <w:pStyle w:val="TAH"/>
              <w:kinsoku w:val="0"/>
              <w:overflowPunct w:val="0"/>
              <w:rPr>
                <w:rFonts w:ascii="Times New Roman" w:hAnsi="Times New Roman"/>
              </w:rPr>
            </w:pPr>
            <w:r>
              <w:rPr>
                <w:rFonts w:ascii="Times New Roman" w:hAnsi="Times New Roman"/>
              </w:rPr>
              <w:t>Note</w:t>
            </w:r>
          </w:p>
        </w:tc>
      </w:tr>
      <w:tr w:rsidR="009141AA" w:rsidRPr="00BC7081" w14:paraId="3A323865" w14:textId="77777777" w:rsidTr="009141AA">
        <w:trPr>
          <w:trHeight w:val="682"/>
          <w:jc w:val="center"/>
        </w:trPr>
        <w:tc>
          <w:tcPr>
            <w:tcW w:w="993" w:type="dxa"/>
            <w:shd w:val="clear" w:color="auto" w:fill="BDD6EE"/>
          </w:tcPr>
          <w:p w14:paraId="2E53B7C6" w14:textId="45D4C405" w:rsidR="009141AA" w:rsidRPr="003B7CCE" w:rsidRDefault="009141AA" w:rsidP="00276FC2">
            <w:pPr>
              <w:spacing w:line="288" w:lineRule="auto"/>
              <w:jc w:val="left"/>
              <w:rPr>
                <w:bCs/>
                <w:sz w:val="18"/>
                <w:szCs w:val="18"/>
              </w:rPr>
            </w:pPr>
          </w:p>
        </w:tc>
        <w:tc>
          <w:tcPr>
            <w:tcW w:w="1417" w:type="dxa"/>
            <w:shd w:val="clear" w:color="auto" w:fill="BDD6EE"/>
          </w:tcPr>
          <w:p w14:paraId="5CBDF78D" w14:textId="45721D24" w:rsidR="009141AA" w:rsidRPr="003B7CCE" w:rsidRDefault="009141AA" w:rsidP="00276FC2">
            <w:pPr>
              <w:spacing w:line="288" w:lineRule="auto"/>
              <w:jc w:val="left"/>
              <w:rPr>
                <w:bCs/>
                <w:sz w:val="18"/>
                <w:szCs w:val="18"/>
              </w:rPr>
            </w:pPr>
          </w:p>
        </w:tc>
        <w:tc>
          <w:tcPr>
            <w:tcW w:w="1559" w:type="dxa"/>
            <w:shd w:val="clear" w:color="auto" w:fill="BDD6EE"/>
          </w:tcPr>
          <w:p w14:paraId="7ECEC724" w14:textId="4B7178B1" w:rsidR="009141AA" w:rsidRPr="009F5B21" w:rsidRDefault="009141AA" w:rsidP="00276FC2">
            <w:pPr>
              <w:spacing w:line="288" w:lineRule="auto"/>
              <w:jc w:val="left"/>
              <w:rPr>
                <w:rFonts w:eastAsia="Malgun Gothic"/>
                <w:bCs/>
                <w:i/>
                <w:sz w:val="18"/>
                <w:szCs w:val="18"/>
              </w:rPr>
            </w:pPr>
            <w:r w:rsidRPr="009F5B21">
              <w:rPr>
                <w:rFonts w:hint="eastAsia"/>
                <w:bCs/>
                <w:i/>
                <w:sz w:val="18"/>
                <w:szCs w:val="18"/>
              </w:rPr>
              <w:t>E</w:t>
            </w:r>
            <w:r w:rsidRPr="009F5B21">
              <w:rPr>
                <w:bCs/>
                <w:i/>
                <w:sz w:val="18"/>
                <w:szCs w:val="18"/>
              </w:rPr>
              <w:t>ditor Note: includ</w:t>
            </w:r>
            <w:r w:rsidR="005100B1">
              <w:rPr>
                <w:bCs/>
                <w:i/>
                <w:sz w:val="18"/>
                <w:szCs w:val="18"/>
              </w:rPr>
              <w:t>es</w:t>
            </w:r>
            <w:r w:rsidRPr="009F5B21">
              <w:rPr>
                <w:bCs/>
                <w:i/>
                <w:sz w:val="18"/>
                <w:szCs w:val="18"/>
              </w:rPr>
              <w:t xml:space="preserve"> a range for different </w:t>
            </w:r>
            <w:r w:rsidRPr="009F5B21">
              <w:rPr>
                <w:bCs/>
                <w:i/>
                <w:sz w:val="18"/>
                <w:szCs w:val="18"/>
              </w:rPr>
              <w:lastRenderedPageBreak/>
              <w:t>configurations, if possible.</w:t>
            </w:r>
          </w:p>
        </w:tc>
        <w:tc>
          <w:tcPr>
            <w:tcW w:w="1560" w:type="dxa"/>
            <w:shd w:val="clear" w:color="auto" w:fill="BDD6EE"/>
          </w:tcPr>
          <w:p w14:paraId="0DA077E3" w14:textId="524B444A" w:rsidR="009141AA" w:rsidRPr="009F5B21" w:rsidRDefault="009141AA" w:rsidP="0013696D">
            <w:pPr>
              <w:spacing w:line="288" w:lineRule="auto"/>
              <w:jc w:val="left"/>
              <w:rPr>
                <w:rFonts w:eastAsia="Malgun Gothic"/>
                <w:bCs/>
                <w:sz w:val="18"/>
                <w:lang w:eastAsia="ko-KR"/>
              </w:rPr>
            </w:pPr>
            <w:r w:rsidRPr="009F5B21">
              <w:rPr>
                <w:rFonts w:hint="eastAsia"/>
                <w:bCs/>
                <w:i/>
                <w:sz w:val="18"/>
                <w:szCs w:val="18"/>
              </w:rPr>
              <w:lastRenderedPageBreak/>
              <w:t>E</w:t>
            </w:r>
            <w:r w:rsidRPr="009F5B21">
              <w:rPr>
                <w:bCs/>
                <w:i/>
                <w:sz w:val="18"/>
                <w:szCs w:val="18"/>
              </w:rPr>
              <w:t>ditor Note: includ</w:t>
            </w:r>
            <w:r w:rsidR="0013696D">
              <w:rPr>
                <w:bCs/>
                <w:i/>
                <w:sz w:val="18"/>
                <w:szCs w:val="18"/>
              </w:rPr>
              <w:t>e</w:t>
            </w:r>
            <w:r w:rsidRPr="009F5B21">
              <w:rPr>
                <w:bCs/>
                <w:i/>
                <w:sz w:val="18"/>
                <w:szCs w:val="18"/>
              </w:rPr>
              <w:t xml:space="preserve"> </w:t>
            </w:r>
            <w:r>
              <w:rPr>
                <w:bCs/>
                <w:i/>
                <w:sz w:val="18"/>
                <w:szCs w:val="18"/>
              </w:rPr>
              <w:t>gain for each</w:t>
            </w:r>
            <w:r w:rsidRPr="009F5B21">
              <w:rPr>
                <w:bCs/>
                <w:i/>
                <w:sz w:val="18"/>
                <w:szCs w:val="18"/>
              </w:rPr>
              <w:t xml:space="preserve"> configuration, if possible.</w:t>
            </w:r>
            <w:r>
              <w:rPr>
                <w:bCs/>
                <w:i/>
                <w:sz w:val="18"/>
                <w:szCs w:val="18"/>
              </w:rPr>
              <w:t xml:space="preserve"> For </w:t>
            </w:r>
            <w:r>
              <w:rPr>
                <w:bCs/>
                <w:i/>
                <w:sz w:val="18"/>
                <w:szCs w:val="18"/>
              </w:rPr>
              <w:lastRenderedPageBreak/>
              <w:t xml:space="preserve">example, </w:t>
            </w:r>
            <w:r w:rsidR="005100B1">
              <w:rPr>
                <w:bCs/>
                <w:i/>
                <w:sz w:val="18"/>
                <w:szCs w:val="18"/>
              </w:rPr>
              <w:t xml:space="preserve">per </w:t>
            </w:r>
            <w:r>
              <w:rPr>
                <w:bCs/>
                <w:i/>
                <w:sz w:val="18"/>
                <w:szCs w:val="18"/>
              </w:rPr>
              <w:t>Load, configurations of common signals etc.</w:t>
            </w:r>
          </w:p>
        </w:tc>
        <w:tc>
          <w:tcPr>
            <w:tcW w:w="2126" w:type="dxa"/>
            <w:shd w:val="clear" w:color="auto" w:fill="BDD6EE"/>
          </w:tcPr>
          <w:p w14:paraId="6E36B74D" w14:textId="77777777" w:rsidR="005100B1" w:rsidRDefault="009141AA" w:rsidP="00276FC2">
            <w:pPr>
              <w:spacing w:line="288" w:lineRule="auto"/>
              <w:jc w:val="left"/>
              <w:rPr>
                <w:bCs/>
                <w:i/>
                <w:sz w:val="18"/>
                <w:szCs w:val="18"/>
              </w:rPr>
            </w:pPr>
            <w:r w:rsidRPr="009F5B21">
              <w:rPr>
                <w:rFonts w:hint="eastAsia"/>
                <w:bCs/>
                <w:i/>
                <w:sz w:val="18"/>
                <w:szCs w:val="18"/>
              </w:rPr>
              <w:lastRenderedPageBreak/>
              <w:t>E</w:t>
            </w:r>
            <w:r w:rsidRPr="009F5B21">
              <w:rPr>
                <w:bCs/>
                <w:i/>
                <w:sz w:val="18"/>
                <w:szCs w:val="18"/>
              </w:rPr>
              <w:t>ditor Note:</w:t>
            </w:r>
            <w:r>
              <w:rPr>
                <w:bCs/>
                <w:i/>
                <w:sz w:val="18"/>
                <w:szCs w:val="18"/>
              </w:rPr>
              <w:t xml:space="preserve"> may include average UPT, target UPT (</w:t>
            </w:r>
            <w:r w:rsidRPr="009F5B21">
              <w:rPr>
                <w:bCs/>
                <w:i/>
                <w:sz w:val="18"/>
                <w:szCs w:val="18"/>
              </w:rPr>
              <w:t>95%/50%/5%</w:t>
            </w:r>
            <w:r>
              <w:rPr>
                <w:bCs/>
                <w:i/>
                <w:sz w:val="18"/>
                <w:szCs w:val="18"/>
              </w:rPr>
              <w:t>) and UPT loss per ES techniques.</w:t>
            </w:r>
          </w:p>
          <w:p w14:paraId="5D4E9DA3" w14:textId="442309AC" w:rsidR="009141AA" w:rsidRDefault="009141AA" w:rsidP="00276FC2">
            <w:pPr>
              <w:spacing w:line="288" w:lineRule="auto"/>
              <w:jc w:val="left"/>
              <w:rPr>
                <w:bCs/>
                <w:sz w:val="18"/>
              </w:rPr>
            </w:pPr>
            <w:r>
              <w:rPr>
                <w:bCs/>
                <w:i/>
                <w:sz w:val="18"/>
                <w:szCs w:val="18"/>
              </w:rPr>
              <w:lastRenderedPageBreak/>
              <w:t>May also include scheduling latency, user plane latency etc.</w:t>
            </w:r>
          </w:p>
          <w:p w14:paraId="03FCA1C4" w14:textId="63EA2ADB" w:rsidR="009141AA" w:rsidRPr="009141AA" w:rsidRDefault="009141AA" w:rsidP="00276FC2">
            <w:pPr>
              <w:spacing w:line="288" w:lineRule="auto"/>
              <w:jc w:val="left"/>
              <w:rPr>
                <w:bCs/>
                <w:i/>
              </w:rPr>
            </w:pPr>
            <w:r w:rsidRPr="009141AA">
              <w:rPr>
                <w:bCs/>
                <w:i/>
                <w:sz w:val="18"/>
              </w:rPr>
              <w:t>Optionally, results with EE can be included with clear definition reported.</w:t>
            </w:r>
          </w:p>
        </w:tc>
        <w:tc>
          <w:tcPr>
            <w:tcW w:w="1276" w:type="dxa"/>
            <w:shd w:val="clear" w:color="auto" w:fill="BDD6EE"/>
          </w:tcPr>
          <w:p w14:paraId="0E2EEA8E" w14:textId="2B9BC6F6" w:rsidR="009141AA" w:rsidRPr="009F5B21" w:rsidRDefault="009141AA" w:rsidP="00276FC2">
            <w:pPr>
              <w:spacing w:line="288" w:lineRule="auto"/>
              <w:jc w:val="left"/>
              <w:rPr>
                <w:bCs/>
                <w:i/>
                <w:sz w:val="18"/>
                <w:szCs w:val="18"/>
              </w:rPr>
            </w:pPr>
            <w:r w:rsidRPr="009F5B21">
              <w:rPr>
                <w:rFonts w:hint="eastAsia"/>
                <w:bCs/>
                <w:i/>
                <w:sz w:val="18"/>
                <w:szCs w:val="18"/>
              </w:rPr>
              <w:lastRenderedPageBreak/>
              <w:t>E</w:t>
            </w:r>
            <w:r w:rsidRPr="009F5B21">
              <w:rPr>
                <w:bCs/>
                <w:i/>
                <w:sz w:val="18"/>
                <w:szCs w:val="18"/>
              </w:rPr>
              <w:t>ditor Note:</w:t>
            </w:r>
            <w:r>
              <w:rPr>
                <w:bCs/>
                <w:i/>
                <w:sz w:val="18"/>
                <w:szCs w:val="18"/>
              </w:rPr>
              <w:t xml:space="preserve"> </w:t>
            </w:r>
            <w:r w:rsidR="005100B1">
              <w:rPr>
                <w:bCs/>
                <w:i/>
                <w:sz w:val="18"/>
                <w:szCs w:val="18"/>
              </w:rPr>
              <w:t xml:space="preserve">include </w:t>
            </w:r>
            <w:r>
              <w:rPr>
                <w:bCs/>
                <w:i/>
                <w:sz w:val="18"/>
                <w:szCs w:val="18"/>
              </w:rPr>
              <w:t xml:space="preserve">coverage, UE power </w:t>
            </w:r>
            <w:r>
              <w:rPr>
                <w:bCs/>
                <w:i/>
                <w:sz w:val="18"/>
                <w:szCs w:val="18"/>
              </w:rPr>
              <w:lastRenderedPageBreak/>
              <w:t xml:space="preserve">consumption </w:t>
            </w:r>
            <w:r w:rsidR="005100B1">
              <w:rPr>
                <w:bCs/>
                <w:i/>
                <w:sz w:val="18"/>
                <w:szCs w:val="18"/>
              </w:rPr>
              <w:t>etc.</w:t>
            </w:r>
          </w:p>
        </w:tc>
        <w:tc>
          <w:tcPr>
            <w:tcW w:w="1276" w:type="dxa"/>
            <w:shd w:val="clear" w:color="auto" w:fill="BDD6EE"/>
          </w:tcPr>
          <w:p w14:paraId="7C1EEEB3" w14:textId="01409E9E" w:rsidR="009141AA" w:rsidRPr="00AB7C61" w:rsidRDefault="009141AA" w:rsidP="00276FC2">
            <w:pPr>
              <w:spacing w:line="288" w:lineRule="auto"/>
              <w:jc w:val="left"/>
              <w:rPr>
                <w:rFonts w:eastAsia="Malgun Gothic"/>
                <w:bCs/>
                <w:sz w:val="18"/>
                <w:szCs w:val="18"/>
                <w:lang w:eastAsia="ko-KR"/>
              </w:rPr>
            </w:pPr>
            <w:r w:rsidRPr="009F5B21">
              <w:rPr>
                <w:rFonts w:hint="eastAsia"/>
                <w:bCs/>
                <w:i/>
                <w:sz w:val="18"/>
                <w:szCs w:val="18"/>
              </w:rPr>
              <w:lastRenderedPageBreak/>
              <w:t>E</w:t>
            </w:r>
            <w:r w:rsidRPr="009F5B21">
              <w:rPr>
                <w:bCs/>
                <w:i/>
                <w:sz w:val="18"/>
                <w:szCs w:val="18"/>
              </w:rPr>
              <w:t>ditor Note</w:t>
            </w:r>
            <w:r>
              <w:rPr>
                <w:bCs/>
                <w:i/>
                <w:sz w:val="18"/>
                <w:szCs w:val="18"/>
              </w:rPr>
              <w:t xml:space="preserve">: </w:t>
            </w:r>
            <w:r w:rsidR="005100B1">
              <w:rPr>
                <w:bCs/>
                <w:i/>
                <w:sz w:val="18"/>
                <w:szCs w:val="18"/>
              </w:rPr>
              <w:t xml:space="preserve">include </w:t>
            </w:r>
            <w:r>
              <w:rPr>
                <w:bCs/>
                <w:i/>
                <w:sz w:val="18"/>
                <w:szCs w:val="18"/>
              </w:rPr>
              <w:t xml:space="preserve">selected parameters/baselines </w:t>
            </w:r>
            <w:proofErr w:type="spellStart"/>
            <w:proofErr w:type="gramStart"/>
            <w:r>
              <w:rPr>
                <w:bCs/>
                <w:i/>
                <w:sz w:val="18"/>
                <w:szCs w:val="18"/>
              </w:rPr>
              <w:t>etc</w:t>
            </w:r>
            <w:proofErr w:type="spellEnd"/>
            <w:r w:rsidR="005100B1">
              <w:rPr>
                <w:bCs/>
                <w:i/>
                <w:sz w:val="18"/>
                <w:szCs w:val="18"/>
              </w:rPr>
              <w:t>, if</w:t>
            </w:r>
            <w:proofErr w:type="gramEnd"/>
            <w:r w:rsidR="005100B1">
              <w:rPr>
                <w:bCs/>
                <w:i/>
                <w:sz w:val="18"/>
                <w:szCs w:val="18"/>
              </w:rPr>
              <w:t xml:space="preserve"> </w:t>
            </w:r>
            <w:r w:rsidR="005100B1">
              <w:rPr>
                <w:bCs/>
                <w:i/>
                <w:sz w:val="18"/>
                <w:szCs w:val="18"/>
              </w:rPr>
              <w:lastRenderedPageBreak/>
              <w:t>there are multiple.</w:t>
            </w:r>
          </w:p>
        </w:tc>
        <w:tc>
          <w:tcPr>
            <w:tcW w:w="1276" w:type="dxa"/>
            <w:shd w:val="clear" w:color="auto" w:fill="BDD6EE"/>
          </w:tcPr>
          <w:p w14:paraId="49B830BA" w14:textId="5175EDDB" w:rsidR="009141AA" w:rsidRPr="00170FA7" w:rsidRDefault="009141AA" w:rsidP="0013696D">
            <w:pPr>
              <w:kinsoku w:val="0"/>
              <w:overflowPunct w:val="0"/>
              <w:jc w:val="left"/>
              <w:rPr>
                <w:bCs/>
                <w:sz w:val="18"/>
                <w:szCs w:val="18"/>
              </w:rPr>
            </w:pPr>
            <w:r w:rsidRPr="009F5B21">
              <w:rPr>
                <w:rFonts w:hint="eastAsia"/>
                <w:bCs/>
                <w:i/>
                <w:sz w:val="18"/>
                <w:szCs w:val="18"/>
              </w:rPr>
              <w:lastRenderedPageBreak/>
              <w:t>E</w:t>
            </w:r>
            <w:r w:rsidRPr="009F5B21">
              <w:rPr>
                <w:bCs/>
                <w:i/>
                <w:sz w:val="18"/>
                <w:szCs w:val="18"/>
              </w:rPr>
              <w:t>ditor Note</w:t>
            </w:r>
            <w:r>
              <w:rPr>
                <w:bCs/>
                <w:i/>
                <w:sz w:val="18"/>
                <w:szCs w:val="18"/>
              </w:rPr>
              <w:t xml:space="preserve">: other important setting that needs to be reported, e.g. </w:t>
            </w:r>
            <w:r>
              <w:rPr>
                <w:bCs/>
                <w:i/>
                <w:sz w:val="18"/>
                <w:szCs w:val="18"/>
              </w:rPr>
              <w:lastRenderedPageBreak/>
              <w:t xml:space="preserve">the selected options/approaches as mentioned in </w:t>
            </w:r>
            <w:hyperlink r:id="rId15" w:history="1">
              <w:r w:rsidRPr="007F3B7B">
                <w:rPr>
                  <w:rStyle w:val="Hyperlink"/>
                  <w:iCs/>
                </w:rPr>
                <w:t>R1-2208654</w:t>
              </w:r>
            </w:hyperlink>
            <w:r w:rsidR="0013696D">
              <w:rPr>
                <w:bCs/>
                <w:i/>
                <w:sz w:val="18"/>
                <w:szCs w:val="18"/>
              </w:rPr>
              <w:t>.</w:t>
            </w:r>
          </w:p>
        </w:tc>
      </w:tr>
    </w:tbl>
    <w:p w14:paraId="3E3E5D33" w14:textId="77777777" w:rsidR="009F5B21" w:rsidRPr="00391B8F" w:rsidRDefault="009F5B21" w:rsidP="00391B8F"/>
    <w:tbl>
      <w:tblPr>
        <w:tblStyle w:val="TableGrid"/>
        <w:tblW w:w="9634" w:type="dxa"/>
        <w:tblLook w:val="04A0" w:firstRow="1" w:lastRow="0" w:firstColumn="1" w:lastColumn="0" w:noHBand="0" w:noVBand="1"/>
      </w:tblPr>
      <w:tblGrid>
        <w:gridCol w:w="1300"/>
        <w:gridCol w:w="8334"/>
      </w:tblGrid>
      <w:tr w:rsidR="00305680" w14:paraId="57904AC5"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4375885" w14:textId="77777777" w:rsidR="00305680" w:rsidRDefault="001B04FB">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A4BC34D" w14:textId="77777777" w:rsidR="00305680" w:rsidRDefault="001B04FB">
            <w:pPr>
              <w:spacing w:after="0"/>
              <w:jc w:val="center"/>
              <w:rPr>
                <w:b/>
                <w:bCs/>
              </w:rPr>
            </w:pPr>
            <w:r>
              <w:rPr>
                <w:b/>
                <w:bCs/>
              </w:rPr>
              <w:t>Comments</w:t>
            </w:r>
          </w:p>
        </w:tc>
      </w:tr>
      <w:tr w:rsidR="00305680" w14:paraId="31DF9CDA" w14:textId="77777777" w:rsidTr="00D9714E">
        <w:tc>
          <w:tcPr>
            <w:tcW w:w="1300" w:type="dxa"/>
            <w:tcBorders>
              <w:top w:val="single" w:sz="4" w:space="0" w:color="auto"/>
              <w:left w:val="single" w:sz="4" w:space="0" w:color="auto"/>
              <w:bottom w:val="single" w:sz="4" w:space="0" w:color="auto"/>
              <w:right w:val="single" w:sz="4" w:space="0" w:color="auto"/>
            </w:tcBorders>
            <w:vAlign w:val="center"/>
          </w:tcPr>
          <w:p w14:paraId="559153B0" w14:textId="0DE54C0C" w:rsidR="00305680" w:rsidRDefault="00D9714E" w:rsidP="00D9714E">
            <w:pPr>
              <w:spacing w:after="0"/>
              <w:jc w:val="center"/>
              <w:rPr>
                <w:rFonts w:eastAsiaTheme="minorEastAsia"/>
              </w:rPr>
            </w:pPr>
            <w:r>
              <w:rPr>
                <w:rFonts w:eastAsiaTheme="minorEastAsia"/>
              </w:rPr>
              <w:t>BT</w:t>
            </w:r>
          </w:p>
        </w:tc>
        <w:tc>
          <w:tcPr>
            <w:tcW w:w="8334" w:type="dxa"/>
            <w:tcBorders>
              <w:top w:val="single" w:sz="4" w:space="0" w:color="auto"/>
              <w:left w:val="single" w:sz="4" w:space="0" w:color="auto"/>
              <w:bottom w:val="single" w:sz="4" w:space="0" w:color="auto"/>
              <w:right w:val="single" w:sz="4" w:space="0" w:color="auto"/>
            </w:tcBorders>
          </w:tcPr>
          <w:p w14:paraId="434464E6" w14:textId="64884439" w:rsidR="00305680" w:rsidRDefault="00DC003A">
            <w:pPr>
              <w:spacing w:after="0"/>
              <w:jc w:val="left"/>
              <w:rPr>
                <w:rFonts w:eastAsiaTheme="minorEastAsia"/>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m:t>
                      </m:r>
                      <m:r>
                        <w:rPr>
                          <w:rFonts w:ascii="Cambria Math" w:eastAsiaTheme="minorEastAsia" w:hAnsi="Cambria Math"/>
                        </w:rPr>
                        <m:t>ull</m:t>
                      </m:r>
                    </m:sub>
                  </m:sSub>
                </m:den>
              </m:f>
            </m:oMath>
            <w:r w:rsidR="00D9714E">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sidR="00D9714E">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sidR="00D9714E">
              <w:rPr>
                <w:rFonts w:eastAsiaTheme="minorEastAsia"/>
              </w:rPr>
              <w:t xml:space="preserve"> is all BS components active.</w:t>
            </w:r>
          </w:p>
        </w:tc>
      </w:tr>
      <w:tr w:rsidR="00305680" w14:paraId="1F05A776" w14:textId="77777777">
        <w:tc>
          <w:tcPr>
            <w:tcW w:w="1300" w:type="dxa"/>
            <w:tcBorders>
              <w:top w:val="single" w:sz="4" w:space="0" w:color="auto"/>
              <w:left w:val="single" w:sz="4" w:space="0" w:color="auto"/>
              <w:bottom w:val="single" w:sz="4" w:space="0" w:color="auto"/>
              <w:right w:val="single" w:sz="4" w:space="0" w:color="auto"/>
            </w:tcBorders>
          </w:tcPr>
          <w:p w14:paraId="6A91341B" w14:textId="0D742B4D" w:rsidR="00305680" w:rsidRDefault="0030568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F88D2A3" w14:textId="41AFB9B5" w:rsidR="00305680" w:rsidRDefault="00305680">
            <w:pPr>
              <w:spacing w:after="0"/>
              <w:jc w:val="left"/>
              <w:rPr>
                <w:rFonts w:eastAsiaTheme="minorEastAsia"/>
              </w:rPr>
            </w:pPr>
          </w:p>
        </w:tc>
      </w:tr>
      <w:tr w:rsidR="00305680" w14:paraId="115F6DE2" w14:textId="77777777">
        <w:tc>
          <w:tcPr>
            <w:tcW w:w="1300" w:type="dxa"/>
            <w:tcBorders>
              <w:top w:val="single" w:sz="4" w:space="0" w:color="auto"/>
              <w:left w:val="single" w:sz="4" w:space="0" w:color="auto"/>
              <w:bottom w:val="single" w:sz="4" w:space="0" w:color="auto"/>
              <w:right w:val="single" w:sz="4" w:space="0" w:color="auto"/>
            </w:tcBorders>
          </w:tcPr>
          <w:p w14:paraId="36F61117" w14:textId="73C12707" w:rsidR="00305680" w:rsidRDefault="0030568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2E1F420" w14:textId="3CADD495" w:rsidR="00305680" w:rsidRPr="00350114" w:rsidRDefault="00305680" w:rsidP="00350114">
            <w:pPr>
              <w:rPr>
                <w:b/>
              </w:rPr>
            </w:pPr>
          </w:p>
        </w:tc>
      </w:tr>
    </w:tbl>
    <w:p w14:paraId="509832FE" w14:textId="77777777" w:rsidR="00305680" w:rsidRDefault="00305680"/>
    <w:p w14:paraId="707683D8" w14:textId="77777777" w:rsidR="00305680" w:rsidRDefault="001B04FB">
      <w:pPr>
        <w:pStyle w:val="Heading2"/>
      </w:pPr>
      <w:bookmarkStart w:id="81" w:name="_Hlk112734013"/>
      <w:r>
        <w:t>Simulation assumption</w:t>
      </w:r>
    </w:p>
    <w:p w14:paraId="4B55AB83" w14:textId="67F4F7C2" w:rsidR="005E49EE" w:rsidRDefault="005E49EE" w:rsidP="008B1B84">
      <w:r>
        <w:t>Huawei/</w:t>
      </w:r>
      <w:proofErr w:type="spellStart"/>
      <w:r>
        <w:t>HiSilicon</w:t>
      </w:r>
      <w:proofErr w:type="spellEnd"/>
      <w:r w:rsidR="00382031">
        <w:t xml:space="preserve"> and Intel</w:t>
      </w:r>
      <w:r>
        <w:t>: add channel model for FR1.</w:t>
      </w:r>
    </w:p>
    <w:p w14:paraId="641E256E" w14:textId="4335598E" w:rsidR="00C731A1" w:rsidRDefault="00C731A1" w:rsidP="008B1B84">
      <w:r>
        <w:t>Nokia</w:t>
      </w:r>
      <w:r w:rsidR="005E49EE">
        <w:t>:</w:t>
      </w:r>
      <w:r>
        <w:t xml:space="preserve"> proposes SLS assumptions for different sets of reference configurations.</w:t>
      </w:r>
      <w:r w:rsidR="005E49EE">
        <w:t xml:space="preserve"> </w:t>
      </w:r>
    </w:p>
    <w:p w14:paraId="7337941B" w14:textId="39B65693" w:rsidR="008471BF" w:rsidRDefault="008471BF" w:rsidP="008B1B84">
      <w:r>
        <w:t xml:space="preserve">OPPO: clarify the channel model and </w:t>
      </w:r>
      <w:r w:rsidRPr="008471BF">
        <w:t>percentage of high loss and low loss building type</w:t>
      </w:r>
      <w:r>
        <w:t>.</w:t>
      </w:r>
    </w:p>
    <w:p w14:paraId="2F41EE27" w14:textId="35ABE8F1" w:rsidR="00C662A5" w:rsidRDefault="00C662A5" w:rsidP="008B1B84">
      <w:r>
        <w:t xml:space="preserve">CATT: </w:t>
      </w:r>
      <w:r w:rsidRPr="00C662A5">
        <w:t xml:space="preserve">baseline configuration and normal network operation should be defined </w:t>
      </w:r>
      <w:proofErr w:type="gramStart"/>
      <w:r w:rsidRPr="00C662A5">
        <w:t>in order to</w:t>
      </w:r>
      <w:proofErr w:type="gramEnd"/>
      <w:r w:rsidRPr="00C662A5">
        <w:t xml:space="preserve"> obtain the energy consumption of normal network operation and to identify the potential network energy saving technique</w:t>
      </w:r>
      <w:r>
        <w:t>.</w:t>
      </w:r>
    </w:p>
    <w:p w14:paraId="23838C95" w14:textId="4E5BA522" w:rsidR="00E21826" w:rsidRDefault="00E21826" w:rsidP="008B1B84">
      <w:r>
        <w:t>MediaTek: propose detailed configurations for common signals of SSB and SIB1.</w:t>
      </w:r>
    </w:p>
    <w:p w14:paraId="1EDFA73C" w14:textId="3B9E96AA" w:rsidR="00000E9A" w:rsidRDefault="00000E9A" w:rsidP="008B1B84">
      <w:pPr>
        <w:rPr>
          <w:lang w:eastAsia="en-GB"/>
        </w:rPr>
      </w:pPr>
      <w:r>
        <w:t>Nokia provides a relatively complete table includes FR2 SLS assumptions, and Samsung</w:t>
      </w:r>
      <w:r w:rsidR="007F045D">
        <w:t>, Lenovo</w:t>
      </w:r>
      <w:r>
        <w:t xml:space="preserve"> consider the proposal in the FFS of previous agreements is reasonable and considerable, with small clarification for BS antenna configurations </w:t>
      </w:r>
      <w:r w:rsidR="007F045D">
        <w:t xml:space="preserve">traffic model, </w:t>
      </w:r>
      <w:r>
        <w:t xml:space="preserve">and total Tx power </w:t>
      </w:r>
      <w:proofErr w:type="spellStart"/>
      <w:r>
        <w:t>etc</w:t>
      </w:r>
      <w:proofErr w:type="spellEnd"/>
      <w:r w:rsidR="007F045D">
        <w:t xml:space="preserve"> </w:t>
      </w:r>
      <w:proofErr w:type="gramStart"/>
      <w:r w:rsidR="007F045D">
        <w:t>in order to</w:t>
      </w:r>
      <w:proofErr w:type="gramEnd"/>
      <w:r w:rsidR="007F045D">
        <w:t xml:space="preserve"> address potential concern raised in the previous discussion</w:t>
      </w:r>
      <w:r w:rsidR="008652E1">
        <w:t xml:space="preserve"> </w:t>
      </w:r>
      <w:proofErr w:type="spellStart"/>
      <w:r w:rsidR="008652E1">
        <w:t>w.r.t.</w:t>
      </w:r>
      <w:proofErr w:type="spellEnd"/>
      <w:r w:rsidR="008652E1">
        <w:t xml:space="preserve"> prioritized Urban Micro</w:t>
      </w:r>
      <w:r>
        <w:t>.</w:t>
      </w:r>
      <w:r w:rsidR="008652E1">
        <w:t xml:space="preserve"> Ericsson view </w:t>
      </w:r>
      <w:r w:rsidR="008652E1">
        <w:rPr>
          <w:lang w:eastAsia="en-GB"/>
        </w:rPr>
        <w:t>Table A2.1-1 of TR 38.802 can be used as the baseline for FR2.</w:t>
      </w:r>
    </w:p>
    <w:p w14:paraId="585D9497" w14:textId="042448A5" w:rsidR="00384D5B" w:rsidRPr="00A77A03" w:rsidRDefault="00384D5B" w:rsidP="00384D5B">
      <w:pPr>
        <w:rPr>
          <w:bCs/>
          <w:i/>
          <w:iCs/>
          <w:color w:val="000000" w:themeColor="text1"/>
        </w:rPr>
      </w:pPr>
      <w:r>
        <w:t>Qualcomm consider that</w:t>
      </w:r>
      <w:r>
        <w:rPr>
          <w:b/>
          <w:bCs/>
          <w:i/>
          <w:iCs/>
          <w:color w:val="000000" w:themeColor="text1"/>
          <w:lang w:eastAsia="en-US"/>
        </w:rPr>
        <w:t xml:space="preserve">: </w:t>
      </w:r>
      <w:r w:rsidRPr="00A77A03">
        <w:rPr>
          <w:bCs/>
          <w:i/>
          <w:iCs/>
          <w:color w:val="000000" w:themeColor="text1"/>
          <w:lang w:eastAsia="en-US"/>
        </w:rPr>
        <w:t xml:space="preserve">the actual total DL transmission power is adjusted according to the actual bandwidth and the number of active </w:t>
      </w:r>
      <w:proofErr w:type="spellStart"/>
      <w:r w:rsidRPr="00A77A03">
        <w:rPr>
          <w:bCs/>
          <w:i/>
          <w:iCs/>
          <w:color w:val="000000" w:themeColor="text1"/>
          <w:lang w:eastAsia="en-US"/>
        </w:rPr>
        <w:t>TxRUs</w:t>
      </w:r>
      <w:proofErr w:type="spellEnd"/>
      <w:r w:rsidRPr="00A77A03">
        <w:rPr>
          <w:bCs/>
          <w:i/>
          <w:iCs/>
          <w:color w:val="000000" w:themeColor="text1"/>
          <w:lang w:eastAsia="en-US"/>
        </w:rPr>
        <w:t xml:space="preserve"> as follows</w:t>
      </w:r>
    </w:p>
    <w:p w14:paraId="191A3DF3" w14:textId="77777777" w:rsidR="00384D5B" w:rsidRPr="00A77A03" w:rsidRDefault="00016F5F" w:rsidP="00384D5B">
      <w:pPr>
        <w:pStyle w:val="ListParagraph"/>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1EC745A2" w14:textId="77777777" w:rsidR="00384D5B" w:rsidRPr="00A77A03" w:rsidRDefault="00016F5F" w:rsidP="00771200">
      <w:pPr>
        <w:pStyle w:val="ListParagraph"/>
        <w:numPr>
          <w:ilvl w:val="0"/>
          <w:numId w:val="60"/>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384D5B" w:rsidRPr="00A77A03">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384D5B" w:rsidRPr="00A77A03">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384D5B" w:rsidRPr="00A77A03">
        <w:rPr>
          <w:bCs/>
          <w:i/>
          <w:lang w:eastAsia="ko-KR"/>
        </w:rPr>
        <w:t xml:space="preserve"> are total DL power level, bandwidth, and the number of </w:t>
      </w:r>
      <w:proofErr w:type="spellStart"/>
      <w:r w:rsidR="00384D5B" w:rsidRPr="00A77A03">
        <w:rPr>
          <w:bCs/>
          <w:i/>
          <w:lang w:eastAsia="ko-KR"/>
        </w:rPr>
        <w:t>TxRUs</w:t>
      </w:r>
      <w:proofErr w:type="spellEnd"/>
      <w:r w:rsidR="00384D5B" w:rsidRPr="00A77A03">
        <w:rPr>
          <w:bCs/>
          <w:i/>
          <w:lang w:eastAsia="ko-KR"/>
        </w:rPr>
        <w:t xml:space="preserve"> in the reference configuration, respectively.</w:t>
      </w:r>
    </w:p>
    <w:p w14:paraId="5DC70DB9" w14:textId="77777777" w:rsidR="00384D5B" w:rsidRDefault="00016F5F" w:rsidP="00384D5B">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384D5B" w:rsidRPr="00A77A03">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384D5B" w:rsidRPr="00A77A03">
        <w:rPr>
          <w:bCs/>
          <w:i/>
          <w:lang w:eastAsia="ko-KR"/>
        </w:rPr>
        <w:t xml:space="preserve"> are the actual bandwidth and the number of active TxRUs, respectively</w:t>
      </w:r>
      <w:r w:rsidR="00384D5B">
        <w:t>.</w:t>
      </w:r>
    </w:p>
    <w:p w14:paraId="736CD6C1" w14:textId="77777777" w:rsidR="008B1B84" w:rsidRDefault="008B1B84" w:rsidP="008B1B84">
      <w:pPr>
        <w:pStyle w:val="Heading3"/>
      </w:pPr>
      <w:r>
        <w:t>Initial round</w:t>
      </w:r>
    </w:p>
    <w:p w14:paraId="6B4E727B" w14:textId="09D227D0" w:rsidR="0013652C" w:rsidRDefault="00C731A1" w:rsidP="00C731A1">
      <w:r>
        <w:t xml:space="preserve">For FR1, since there are baseline SLS assumptions ready, FL tends to identify the delta parts that would be additionally needed. </w:t>
      </w:r>
      <w:r w:rsidR="008C245F">
        <w:t xml:space="preserve">Given what Nokia/NSB is proposing, it seems more configurations can be </w:t>
      </w:r>
      <w:r w:rsidR="005100B1">
        <w:t>clarified</w:t>
      </w:r>
      <w:r w:rsidR="008C245F">
        <w:t xml:space="preserve">, which meanwhile can be partially served as a ‘normal network operation’ as </w:t>
      </w:r>
      <w:r w:rsidR="005100B1">
        <w:t>preferred</w:t>
      </w:r>
      <w:r w:rsidR="008C245F">
        <w:t xml:space="preserve"> by CATT, except that the paging transmission, CORESET configuration, UL control resources, CA/DC configurations (including PDCCH and CSI-RS configuration in </w:t>
      </w:r>
      <w:proofErr w:type="spellStart"/>
      <w:r w:rsidR="008C245F">
        <w:t>SCell</w:t>
      </w:r>
      <w:proofErr w:type="spellEnd"/>
      <w:r w:rsidR="008C245F">
        <w:t xml:space="preserve">) are still missing. </w:t>
      </w:r>
    </w:p>
    <w:p w14:paraId="13BCE249" w14:textId="77777777" w:rsidR="006A4163" w:rsidRDefault="00C731A1" w:rsidP="009F5B21">
      <w:r>
        <w:t xml:space="preserve">For FR2 SLS assumptions, proposals are available based on </w:t>
      </w:r>
      <w:r w:rsidR="00000E9A">
        <w:t>a few</w:t>
      </w:r>
      <w:r>
        <w:t xml:space="preserve"> contributions.</w:t>
      </w:r>
      <w:r w:rsidR="00000E9A">
        <w:t xml:space="preserve"> </w:t>
      </w:r>
      <w:r w:rsidR="00391B8F">
        <w:t>FL takes Nokia’ proposal which is a complete set</w:t>
      </w:r>
      <w:r w:rsidR="006A4163">
        <w:t xml:space="preserve"> on the table</w:t>
      </w:r>
      <w:r w:rsidR="00391B8F">
        <w:t>.</w:t>
      </w:r>
      <w:r w:rsidR="006A4163">
        <w:t xml:space="preserve"> </w:t>
      </w:r>
    </w:p>
    <w:p w14:paraId="5C3EA9D2" w14:textId="6C1A8C96" w:rsidR="00391B8F" w:rsidRPr="00391B8F" w:rsidRDefault="00391B8F" w:rsidP="009F5B21">
      <w:r>
        <w:t>As for the reference configuration, if there are other parameter used than the agreed reference configurations, Qualcomm proposed formula could be considered.</w:t>
      </w:r>
      <w:r w:rsidR="006A4163">
        <w:t xml:space="preserve"> Note if we can agree on a set of unified power values and transition time as being proposed by FL in section 2.2, the proposal from Qualcomm will not have impact on other relevant calculation, </w:t>
      </w:r>
      <w:proofErr w:type="gramStart"/>
      <w:r w:rsidR="006A4163">
        <w:t>e.g.</w:t>
      </w:r>
      <w:proofErr w:type="gramEnd"/>
      <w:r w:rsidR="006A4163">
        <w:t xml:space="preserve"> transition energy, scaling etc.</w:t>
      </w:r>
    </w:p>
    <w:tbl>
      <w:tblPr>
        <w:tblStyle w:val="TableGrid"/>
        <w:tblW w:w="9019" w:type="dxa"/>
        <w:tblLook w:val="04A0" w:firstRow="1" w:lastRow="0" w:firstColumn="1" w:lastColumn="0" w:noHBand="0" w:noVBand="1"/>
      </w:tblPr>
      <w:tblGrid>
        <w:gridCol w:w="2552"/>
        <w:gridCol w:w="7079"/>
      </w:tblGrid>
      <w:tr w:rsidR="00391B8F" w14:paraId="5F160158" w14:textId="77777777" w:rsidTr="009F5B21">
        <w:trPr>
          <w:trHeight w:val="5933"/>
        </w:trPr>
        <w:tc>
          <w:tcPr>
            <w:tcW w:w="9019" w:type="dxa"/>
            <w:gridSpan w:val="2"/>
          </w:tcPr>
          <w:p w14:paraId="388C8EB6" w14:textId="77777777" w:rsidR="00391B8F" w:rsidRDefault="00391B8F" w:rsidP="00391B8F">
            <w:r>
              <w:lastRenderedPageBreak/>
              <w:t>Companies are invited to share your view on which of the rows are needed for alignments; otherwise, the corresponding parameters could be up to company report.</w:t>
            </w:r>
          </w:p>
          <w:p w14:paraId="034B9C2F" w14:textId="157F1D69" w:rsidR="00391B8F" w:rsidRDefault="00391B8F" w:rsidP="00391B8F">
            <w:pPr>
              <w:spacing w:beforeLines="50" w:before="120" w:after="0"/>
              <w:rPr>
                <w:b/>
              </w:rPr>
            </w:pPr>
            <w:r>
              <w:rPr>
                <w:b/>
              </w:rPr>
              <w:t>FL1 Proposal 3.2</w:t>
            </w:r>
            <w:r w:rsidR="009F5B21">
              <w:rPr>
                <w:b/>
              </w:rPr>
              <w:t>.1</w:t>
            </w:r>
            <w:r>
              <w:rPr>
                <w:b/>
              </w:rPr>
              <w:t>:</w:t>
            </w:r>
          </w:p>
          <w:p w14:paraId="06B3762B" w14:textId="77777777" w:rsidR="00391B8F" w:rsidRPr="00391B8F" w:rsidRDefault="00391B8F" w:rsidP="00391B8F">
            <w:pPr>
              <w:pStyle w:val="ListParagraph"/>
              <w:numPr>
                <w:ilvl w:val="0"/>
                <w:numId w:val="5"/>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ook w:val="04A0" w:firstRow="1" w:lastRow="0" w:firstColumn="1" w:lastColumn="0" w:noHBand="0" w:noVBand="1"/>
            </w:tblPr>
            <w:tblGrid>
              <w:gridCol w:w="538"/>
              <w:gridCol w:w="2430"/>
              <w:gridCol w:w="2614"/>
              <w:gridCol w:w="2666"/>
            </w:tblGrid>
            <w:tr w:rsidR="00391B8F" w:rsidRPr="00464988" w14:paraId="14591980" w14:textId="77777777" w:rsidTr="009F5B21">
              <w:trPr>
                <w:trHeight w:val="123"/>
                <w:jc w:val="center"/>
              </w:trPr>
              <w:tc>
                <w:tcPr>
                  <w:tcW w:w="538" w:type="dxa"/>
                </w:tcPr>
                <w:p w14:paraId="2DC900DA" w14:textId="77777777" w:rsidR="00391B8F" w:rsidRPr="00464988" w:rsidRDefault="00391B8F" w:rsidP="00391B8F">
                  <w:pPr>
                    <w:spacing w:after="0"/>
                    <w:rPr>
                      <w:b/>
                      <w:bCs/>
                    </w:rPr>
                  </w:pPr>
                </w:p>
              </w:tc>
              <w:tc>
                <w:tcPr>
                  <w:tcW w:w="2430" w:type="dxa"/>
                </w:tcPr>
                <w:p w14:paraId="133282A1" w14:textId="77777777" w:rsidR="00391B8F" w:rsidRPr="00464988" w:rsidRDefault="00391B8F" w:rsidP="00391B8F">
                  <w:pPr>
                    <w:spacing w:after="0"/>
                    <w:rPr>
                      <w:b/>
                      <w:bCs/>
                    </w:rPr>
                  </w:pPr>
                </w:p>
              </w:tc>
              <w:tc>
                <w:tcPr>
                  <w:tcW w:w="2614" w:type="dxa"/>
                </w:tcPr>
                <w:p w14:paraId="13CA241C" w14:textId="77777777" w:rsidR="00391B8F" w:rsidRPr="00464988" w:rsidRDefault="00391B8F" w:rsidP="00391B8F">
                  <w:pPr>
                    <w:spacing w:after="0"/>
                    <w:jc w:val="center"/>
                    <w:rPr>
                      <w:bCs/>
                    </w:rPr>
                  </w:pPr>
                  <w:r>
                    <w:rPr>
                      <w:bCs/>
                    </w:rPr>
                    <w:t>Set 1 FR1</w:t>
                  </w:r>
                </w:p>
              </w:tc>
              <w:tc>
                <w:tcPr>
                  <w:tcW w:w="2666" w:type="dxa"/>
                </w:tcPr>
                <w:p w14:paraId="4CD7F830" w14:textId="77777777" w:rsidR="00391B8F" w:rsidRPr="00464988" w:rsidRDefault="00391B8F" w:rsidP="00391B8F">
                  <w:pPr>
                    <w:spacing w:after="0"/>
                    <w:jc w:val="center"/>
                    <w:rPr>
                      <w:bCs/>
                    </w:rPr>
                  </w:pPr>
                  <w:r>
                    <w:rPr>
                      <w:bCs/>
                    </w:rPr>
                    <w:t>Set 2 FR1</w:t>
                  </w:r>
                </w:p>
              </w:tc>
            </w:tr>
            <w:tr w:rsidR="00391B8F" w:rsidRPr="00464988" w14:paraId="463B1221" w14:textId="77777777" w:rsidTr="009F5B21">
              <w:trPr>
                <w:trHeight w:val="123"/>
                <w:jc w:val="center"/>
              </w:trPr>
              <w:tc>
                <w:tcPr>
                  <w:tcW w:w="538" w:type="dxa"/>
                </w:tcPr>
                <w:p w14:paraId="39340D61" w14:textId="77777777" w:rsidR="00391B8F" w:rsidRDefault="00391B8F" w:rsidP="00391B8F">
                  <w:pPr>
                    <w:spacing w:after="0"/>
                    <w:rPr>
                      <w:b/>
                      <w:bCs/>
                    </w:rPr>
                  </w:pPr>
                  <w:r>
                    <w:rPr>
                      <w:b/>
                      <w:bCs/>
                    </w:rPr>
                    <w:t>1</w:t>
                  </w:r>
                </w:p>
              </w:tc>
              <w:tc>
                <w:tcPr>
                  <w:tcW w:w="2430" w:type="dxa"/>
                </w:tcPr>
                <w:p w14:paraId="1CF21FD4" w14:textId="77777777" w:rsidR="00391B8F" w:rsidRPr="00464988" w:rsidRDefault="00391B8F" w:rsidP="00391B8F">
                  <w:pPr>
                    <w:spacing w:after="0"/>
                    <w:rPr>
                      <w:b/>
                      <w:bCs/>
                    </w:rPr>
                  </w:pPr>
                  <w:r>
                    <w:rPr>
                      <w:b/>
                      <w:bCs/>
                    </w:rPr>
                    <w:t>Channel model</w:t>
                  </w:r>
                </w:p>
              </w:tc>
              <w:tc>
                <w:tcPr>
                  <w:tcW w:w="2614" w:type="dxa"/>
                </w:tcPr>
                <w:p w14:paraId="0FBBB679" w14:textId="77777777" w:rsidR="00391B8F" w:rsidRPr="00464988" w:rsidRDefault="00391B8F" w:rsidP="00391B8F">
                  <w:pPr>
                    <w:spacing w:after="0"/>
                    <w:jc w:val="center"/>
                    <w:rPr>
                      <w:bCs/>
                    </w:rPr>
                  </w:pPr>
                  <w:r>
                    <w:rPr>
                      <w:bCs/>
                    </w:rPr>
                    <w:t>3D-Uma as in TR 38.901</w:t>
                  </w:r>
                </w:p>
              </w:tc>
              <w:tc>
                <w:tcPr>
                  <w:tcW w:w="2666" w:type="dxa"/>
                </w:tcPr>
                <w:p w14:paraId="2F540B1D" w14:textId="77777777" w:rsidR="00391B8F" w:rsidRPr="00464988" w:rsidRDefault="00391B8F" w:rsidP="00391B8F">
                  <w:pPr>
                    <w:spacing w:after="0"/>
                    <w:jc w:val="center"/>
                    <w:rPr>
                      <w:bCs/>
                    </w:rPr>
                  </w:pPr>
                  <w:r>
                    <w:rPr>
                      <w:bCs/>
                    </w:rPr>
                    <w:t>3D-Uma as in TR 38.901</w:t>
                  </w:r>
                </w:p>
              </w:tc>
            </w:tr>
            <w:tr w:rsidR="00391B8F" w:rsidRPr="00464988" w14:paraId="5B182EE4" w14:textId="77777777" w:rsidTr="009F5B21">
              <w:trPr>
                <w:trHeight w:val="123"/>
                <w:jc w:val="center"/>
              </w:trPr>
              <w:tc>
                <w:tcPr>
                  <w:tcW w:w="538" w:type="dxa"/>
                </w:tcPr>
                <w:p w14:paraId="63335779" w14:textId="77777777" w:rsidR="00391B8F" w:rsidRPr="00EF4B18" w:rsidRDefault="00391B8F" w:rsidP="00391B8F">
                  <w:pPr>
                    <w:spacing w:after="0"/>
                    <w:rPr>
                      <w:b/>
                      <w:bCs/>
                    </w:rPr>
                  </w:pPr>
                  <w:r>
                    <w:rPr>
                      <w:b/>
                      <w:bCs/>
                    </w:rPr>
                    <w:t>2</w:t>
                  </w:r>
                </w:p>
              </w:tc>
              <w:tc>
                <w:tcPr>
                  <w:tcW w:w="2430" w:type="dxa"/>
                </w:tcPr>
                <w:p w14:paraId="43AFB4D8" w14:textId="77777777" w:rsidR="00391B8F" w:rsidRDefault="00391B8F" w:rsidP="00391B8F">
                  <w:pPr>
                    <w:spacing w:after="0"/>
                    <w:rPr>
                      <w:b/>
                      <w:bCs/>
                    </w:rPr>
                  </w:pPr>
                  <w:r w:rsidRPr="00EF4B18">
                    <w:rPr>
                      <w:b/>
                      <w:bCs/>
                    </w:rPr>
                    <w:t>percentage of high loss and low loss building type</w:t>
                  </w:r>
                </w:p>
              </w:tc>
              <w:tc>
                <w:tcPr>
                  <w:tcW w:w="2614" w:type="dxa"/>
                </w:tcPr>
                <w:p w14:paraId="46B98DEC" w14:textId="77777777" w:rsidR="00391B8F" w:rsidRPr="00EF4B18" w:rsidRDefault="00391B8F" w:rsidP="00391B8F">
                  <w:pPr>
                    <w:spacing w:after="0"/>
                    <w:jc w:val="center"/>
                    <w:rPr>
                      <w:bCs/>
                    </w:rPr>
                  </w:pPr>
                  <w:r w:rsidRPr="00EF4B18">
                    <w:rPr>
                      <w:bCs/>
                    </w:rPr>
                    <w:t>100% low loss</w:t>
                  </w:r>
                </w:p>
              </w:tc>
              <w:tc>
                <w:tcPr>
                  <w:tcW w:w="2666" w:type="dxa"/>
                </w:tcPr>
                <w:p w14:paraId="57866D33" w14:textId="77777777" w:rsidR="00391B8F" w:rsidRPr="00EF4B18" w:rsidRDefault="00391B8F" w:rsidP="00391B8F">
                  <w:pPr>
                    <w:spacing w:after="0"/>
                    <w:jc w:val="center"/>
                    <w:rPr>
                      <w:bCs/>
                    </w:rPr>
                  </w:pPr>
                  <w:r w:rsidRPr="00EF4B18">
                    <w:rPr>
                      <w:bCs/>
                    </w:rPr>
                    <w:t>100% low loss</w:t>
                  </w:r>
                </w:p>
              </w:tc>
            </w:tr>
            <w:tr w:rsidR="00391B8F" w:rsidRPr="007E0047" w14:paraId="277360ED" w14:textId="77777777" w:rsidTr="009F5B21">
              <w:trPr>
                <w:trHeight w:val="378"/>
                <w:jc w:val="center"/>
              </w:trPr>
              <w:tc>
                <w:tcPr>
                  <w:tcW w:w="538" w:type="dxa"/>
                </w:tcPr>
                <w:p w14:paraId="49CBDA36" w14:textId="77777777" w:rsidR="00391B8F" w:rsidRPr="00ED6992" w:rsidRDefault="00391B8F" w:rsidP="00391B8F">
                  <w:pPr>
                    <w:spacing w:after="0"/>
                    <w:rPr>
                      <w:b/>
                      <w:bCs/>
                    </w:rPr>
                  </w:pPr>
                  <w:r>
                    <w:rPr>
                      <w:b/>
                      <w:bCs/>
                    </w:rPr>
                    <w:t>3</w:t>
                  </w:r>
                </w:p>
              </w:tc>
              <w:tc>
                <w:tcPr>
                  <w:tcW w:w="2430" w:type="dxa"/>
                </w:tcPr>
                <w:p w14:paraId="2C7F2D59" w14:textId="77777777" w:rsidR="00391B8F" w:rsidRPr="00184D04" w:rsidRDefault="00391B8F" w:rsidP="00391B8F">
                  <w:pPr>
                    <w:spacing w:after="0"/>
                    <w:rPr>
                      <w:b/>
                      <w:bCs/>
                    </w:rPr>
                  </w:pPr>
                  <w:r w:rsidRPr="00ED6992">
                    <w:rPr>
                      <w:b/>
                      <w:bCs/>
                    </w:rPr>
                    <w:t>Guard band ratio on simulation bandwidth</w:t>
                  </w:r>
                </w:p>
              </w:tc>
              <w:tc>
                <w:tcPr>
                  <w:tcW w:w="2614" w:type="dxa"/>
                </w:tcPr>
                <w:p w14:paraId="3C6E5E4E" w14:textId="51903713" w:rsidR="00391B8F" w:rsidRPr="006A4163" w:rsidRDefault="00391B8F" w:rsidP="00391B8F">
                  <w:pPr>
                    <w:spacing w:after="0"/>
                  </w:pPr>
                  <w:r>
                    <w:t xml:space="preserve">TDD: 2.08% (272 RB for 30kHz SCS </w:t>
                  </w:r>
                  <w:proofErr w:type="gramStart"/>
                  <w:r>
                    <w:t>and  100</w:t>
                  </w:r>
                  <w:proofErr w:type="gramEnd"/>
                  <w:r>
                    <w:t xml:space="preserve"> MHz bandwidth)</w:t>
                  </w:r>
                </w:p>
              </w:tc>
              <w:tc>
                <w:tcPr>
                  <w:tcW w:w="2666" w:type="dxa"/>
                </w:tcPr>
                <w:p w14:paraId="7124AFA6" w14:textId="77777777" w:rsidR="00391B8F" w:rsidRPr="007E0047" w:rsidRDefault="00391B8F" w:rsidP="00391B8F">
                  <w:pPr>
                    <w:spacing w:after="0"/>
                    <w:rPr>
                      <w:bCs/>
                    </w:rPr>
                  </w:pPr>
                  <w:r>
                    <w:t>FDD: 6.4% (104RB for 15kHz SCS and 20 MHz BW)</w:t>
                  </w:r>
                </w:p>
              </w:tc>
            </w:tr>
            <w:tr w:rsidR="00391B8F" w:rsidRPr="00657248" w14:paraId="140042CD" w14:textId="77777777" w:rsidTr="009F5B21">
              <w:trPr>
                <w:trHeight w:val="378"/>
                <w:jc w:val="center"/>
              </w:trPr>
              <w:tc>
                <w:tcPr>
                  <w:tcW w:w="538" w:type="dxa"/>
                </w:tcPr>
                <w:p w14:paraId="105A340D" w14:textId="77777777" w:rsidR="00391B8F" w:rsidRPr="00184D04" w:rsidRDefault="00391B8F" w:rsidP="00391B8F">
                  <w:pPr>
                    <w:spacing w:after="0"/>
                    <w:rPr>
                      <w:b/>
                      <w:bCs/>
                    </w:rPr>
                  </w:pPr>
                  <w:r>
                    <w:rPr>
                      <w:b/>
                      <w:bCs/>
                    </w:rPr>
                    <w:t>4</w:t>
                  </w:r>
                </w:p>
              </w:tc>
              <w:tc>
                <w:tcPr>
                  <w:tcW w:w="2430" w:type="dxa"/>
                </w:tcPr>
                <w:p w14:paraId="6F8B82EE" w14:textId="77777777" w:rsidR="00391B8F" w:rsidRPr="00184D04" w:rsidRDefault="00391B8F" w:rsidP="00391B8F">
                  <w:pPr>
                    <w:spacing w:after="0"/>
                    <w:rPr>
                      <w:b/>
                      <w:bCs/>
                    </w:rPr>
                  </w:pPr>
                  <w:r w:rsidRPr="00184D04">
                    <w:rPr>
                      <w:b/>
                      <w:bCs/>
                    </w:rPr>
                    <w:t>HARQ scheme</w:t>
                  </w:r>
                </w:p>
              </w:tc>
              <w:tc>
                <w:tcPr>
                  <w:tcW w:w="2614" w:type="dxa"/>
                </w:tcPr>
                <w:p w14:paraId="562AC4BE" w14:textId="77777777" w:rsidR="00391B8F" w:rsidRPr="00657248" w:rsidRDefault="00391B8F" w:rsidP="00391B8F">
                  <w:pPr>
                    <w:spacing w:after="0"/>
                    <w:rPr>
                      <w:bCs/>
                    </w:rPr>
                  </w:pPr>
                  <w:r w:rsidRPr="00657248">
                    <w:rPr>
                      <w:bCs/>
                    </w:rPr>
                    <w:t>Ideal</w:t>
                  </w:r>
                </w:p>
              </w:tc>
              <w:tc>
                <w:tcPr>
                  <w:tcW w:w="2666" w:type="dxa"/>
                </w:tcPr>
                <w:p w14:paraId="41CA9699" w14:textId="77777777" w:rsidR="00391B8F" w:rsidRPr="00657248" w:rsidRDefault="00391B8F" w:rsidP="00391B8F">
                  <w:pPr>
                    <w:spacing w:after="0"/>
                    <w:rPr>
                      <w:bCs/>
                    </w:rPr>
                  </w:pPr>
                  <w:r w:rsidRPr="00657248">
                    <w:rPr>
                      <w:bCs/>
                    </w:rPr>
                    <w:t>Ideal</w:t>
                  </w:r>
                </w:p>
              </w:tc>
            </w:tr>
            <w:tr w:rsidR="00391B8F" w:rsidRPr="006102DF" w14:paraId="4A046443" w14:textId="77777777" w:rsidTr="009F5B21">
              <w:trPr>
                <w:trHeight w:val="378"/>
                <w:jc w:val="center"/>
              </w:trPr>
              <w:tc>
                <w:tcPr>
                  <w:tcW w:w="538" w:type="dxa"/>
                </w:tcPr>
                <w:p w14:paraId="690F766E" w14:textId="77777777" w:rsidR="00391B8F" w:rsidRPr="00184D04" w:rsidRDefault="00391B8F" w:rsidP="00391B8F">
                  <w:pPr>
                    <w:spacing w:after="0"/>
                    <w:rPr>
                      <w:b/>
                      <w:bCs/>
                    </w:rPr>
                  </w:pPr>
                  <w:r>
                    <w:rPr>
                      <w:b/>
                      <w:bCs/>
                    </w:rPr>
                    <w:t>5</w:t>
                  </w:r>
                </w:p>
              </w:tc>
              <w:tc>
                <w:tcPr>
                  <w:tcW w:w="2430" w:type="dxa"/>
                </w:tcPr>
                <w:p w14:paraId="113F5080" w14:textId="77777777" w:rsidR="00391B8F" w:rsidRPr="00184D04" w:rsidRDefault="00391B8F" w:rsidP="00391B8F">
                  <w:pPr>
                    <w:spacing w:after="0"/>
                    <w:rPr>
                      <w:b/>
                      <w:bCs/>
                    </w:rPr>
                  </w:pPr>
                  <w:r w:rsidRPr="00184D04">
                    <w:rPr>
                      <w:b/>
                      <w:bCs/>
                    </w:rPr>
                    <w:t xml:space="preserve">Max HARQ </w:t>
                  </w:r>
                  <w:r>
                    <w:rPr>
                      <w:b/>
                      <w:bCs/>
                    </w:rPr>
                    <w:t>re</w:t>
                  </w:r>
                  <w:r w:rsidRPr="00184D04">
                    <w:rPr>
                      <w:b/>
                      <w:bCs/>
                    </w:rPr>
                    <w:t>transmission</w:t>
                  </w:r>
                </w:p>
              </w:tc>
              <w:tc>
                <w:tcPr>
                  <w:tcW w:w="2614" w:type="dxa"/>
                </w:tcPr>
                <w:p w14:paraId="44FFFF9D" w14:textId="77777777" w:rsidR="00391B8F" w:rsidRPr="006102DF" w:rsidRDefault="00391B8F" w:rsidP="00391B8F">
                  <w:pPr>
                    <w:spacing w:after="0"/>
                    <w:rPr>
                      <w:bCs/>
                    </w:rPr>
                  </w:pPr>
                  <w:r w:rsidRPr="006102DF">
                    <w:rPr>
                      <w:bCs/>
                    </w:rPr>
                    <w:t>3</w:t>
                  </w:r>
                </w:p>
              </w:tc>
              <w:tc>
                <w:tcPr>
                  <w:tcW w:w="2666" w:type="dxa"/>
                </w:tcPr>
                <w:p w14:paraId="2BFDFDF5" w14:textId="77777777" w:rsidR="00391B8F" w:rsidRPr="006102DF" w:rsidRDefault="00391B8F" w:rsidP="00391B8F">
                  <w:pPr>
                    <w:spacing w:after="0"/>
                    <w:rPr>
                      <w:bCs/>
                    </w:rPr>
                  </w:pPr>
                  <w:r w:rsidRPr="006102DF">
                    <w:rPr>
                      <w:bCs/>
                    </w:rPr>
                    <w:t>3</w:t>
                  </w:r>
                </w:p>
              </w:tc>
            </w:tr>
            <w:tr w:rsidR="00391B8F" w:rsidRPr="000768DF" w14:paraId="62C01CEB" w14:textId="77777777" w:rsidTr="009F5B21">
              <w:trPr>
                <w:trHeight w:val="378"/>
                <w:jc w:val="center"/>
              </w:trPr>
              <w:tc>
                <w:tcPr>
                  <w:tcW w:w="538" w:type="dxa"/>
                </w:tcPr>
                <w:p w14:paraId="25874A63" w14:textId="77777777" w:rsidR="00391B8F" w:rsidRPr="00184D04" w:rsidRDefault="00391B8F" w:rsidP="00391B8F">
                  <w:pPr>
                    <w:spacing w:after="0"/>
                    <w:rPr>
                      <w:b/>
                      <w:bCs/>
                    </w:rPr>
                  </w:pPr>
                  <w:r>
                    <w:rPr>
                      <w:b/>
                      <w:bCs/>
                    </w:rPr>
                    <w:t>6</w:t>
                  </w:r>
                </w:p>
              </w:tc>
              <w:tc>
                <w:tcPr>
                  <w:tcW w:w="2430" w:type="dxa"/>
                </w:tcPr>
                <w:p w14:paraId="523D8EF5" w14:textId="77777777" w:rsidR="00391B8F" w:rsidRPr="00184D04" w:rsidRDefault="00391B8F" w:rsidP="00391B8F">
                  <w:pPr>
                    <w:spacing w:after="0"/>
                    <w:rPr>
                      <w:b/>
                      <w:bCs/>
                    </w:rPr>
                  </w:pPr>
                  <w:r w:rsidRPr="00184D04">
                    <w:rPr>
                      <w:b/>
                      <w:bCs/>
                    </w:rPr>
                    <w:t>Target BLER</w:t>
                  </w:r>
                </w:p>
              </w:tc>
              <w:tc>
                <w:tcPr>
                  <w:tcW w:w="2614" w:type="dxa"/>
                </w:tcPr>
                <w:p w14:paraId="1EA2226D" w14:textId="77777777" w:rsidR="00391B8F" w:rsidRPr="000768DF" w:rsidRDefault="00391B8F" w:rsidP="00391B8F">
                  <w:pPr>
                    <w:spacing w:after="0"/>
                    <w:rPr>
                      <w:bCs/>
                    </w:rPr>
                  </w:pPr>
                  <w:r w:rsidRPr="000768DF">
                    <w:rPr>
                      <w:bCs/>
                    </w:rPr>
                    <w:t>20% of first transmission</w:t>
                  </w:r>
                </w:p>
              </w:tc>
              <w:tc>
                <w:tcPr>
                  <w:tcW w:w="2666" w:type="dxa"/>
                </w:tcPr>
                <w:p w14:paraId="4D0F65C5" w14:textId="77777777" w:rsidR="00391B8F" w:rsidRPr="000768DF" w:rsidRDefault="00391B8F" w:rsidP="00391B8F">
                  <w:pPr>
                    <w:spacing w:after="0"/>
                    <w:rPr>
                      <w:bCs/>
                    </w:rPr>
                  </w:pPr>
                  <w:r w:rsidRPr="000768DF">
                    <w:rPr>
                      <w:bCs/>
                    </w:rPr>
                    <w:t>20% of first transmission</w:t>
                  </w:r>
                </w:p>
              </w:tc>
            </w:tr>
            <w:tr w:rsidR="00391B8F" w:rsidRPr="00184D04" w14:paraId="1E9D2AAA" w14:textId="77777777" w:rsidTr="009F5B21">
              <w:trPr>
                <w:trHeight w:val="378"/>
                <w:jc w:val="center"/>
              </w:trPr>
              <w:tc>
                <w:tcPr>
                  <w:tcW w:w="538" w:type="dxa"/>
                </w:tcPr>
                <w:p w14:paraId="7F2241DA" w14:textId="77777777" w:rsidR="00391B8F" w:rsidRPr="00184D04" w:rsidRDefault="00391B8F" w:rsidP="00391B8F">
                  <w:pPr>
                    <w:spacing w:after="0"/>
                    <w:rPr>
                      <w:b/>
                      <w:bCs/>
                    </w:rPr>
                  </w:pPr>
                  <w:r>
                    <w:rPr>
                      <w:b/>
                      <w:bCs/>
                    </w:rPr>
                    <w:t>7</w:t>
                  </w:r>
                </w:p>
              </w:tc>
              <w:tc>
                <w:tcPr>
                  <w:tcW w:w="2430" w:type="dxa"/>
                </w:tcPr>
                <w:p w14:paraId="60454A45" w14:textId="77777777" w:rsidR="00391B8F" w:rsidRPr="00184D04" w:rsidRDefault="00391B8F" w:rsidP="00391B8F">
                  <w:pPr>
                    <w:spacing w:after="0"/>
                    <w:rPr>
                      <w:b/>
                      <w:bCs/>
                    </w:rPr>
                  </w:pPr>
                  <w:r w:rsidRPr="00184D04">
                    <w:rPr>
                      <w:b/>
                      <w:bCs/>
                    </w:rPr>
                    <w:t>Power control parameters</w:t>
                  </w:r>
                </w:p>
              </w:tc>
              <w:tc>
                <w:tcPr>
                  <w:tcW w:w="2614" w:type="dxa"/>
                </w:tcPr>
                <w:p w14:paraId="5D3F1F7E" w14:textId="77777777" w:rsidR="00391B8F" w:rsidRPr="00184D04" w:rsidRDefault="00391B8F" w:rsidP="00391B8F">
                  <w:pPr>
                    <w:spacing w:after="0"/>
                    <w:rPr>
                      <w:bCs/>
                    </w:rPr>
                  </w:pPr>
                  <w:r w:rsidRPr="00184D04">
                    <w:rPr>
                      <w:bCs/>
                    </w:rPr>
                    <w:t>Open loop, Alpha=1, P0=-106 dBm</w:t>
                  </w:r>
                </w:p>
              </w:tc>
              <w:tc>
                <w:tcPr>
                  <w:tcW w:w="2666" w:type="dxa"/>
                </w:tcPr>
                <w:p w14:paraId="59A80A3A" w14:textId="77777777" w:rsidR="00391B8F" w:rsidRPr="00184D04" w:rsidRDefault="00391B8F" w:rsidP="00391B8F">
                  <w:pPr>
                    <w:spacing w:after="0"/>
                    <w:rPr>
                      <w:bCs/>
                    </w:rPr>
                  </w:pPr>
                  <w:r w:rsidRPr="00184D04">
                    <w:rPr>
                      <w:bCs/>
                    </w:rPr>
                    <w:t>Open loop, Alpha=1, P0=-106 dBm</w:t>
                  </w:r>
                </w:p>
              </w:tc>
            </w:tr>
            <w:tr w:rsidR="00391B8F" w:rsidRPr="006426ED" w14:paraId="553BCD84" w14:textId="77777777" w:rsidTr="009F5B21">
              <w:trPr>
                <w:trHeight w:val="378"/>
                <w:jc w:val="center"/>
              </w:trPr>
              <w:tc>
                <w:tcPr>
                  <w:tcW w:w="538" w:type="dxa"/>
                </w:tcPr>
                <w:p w14:paraId="0E7A7C33" w14:textId="77777777" w:rsidR="00391B8F" w:rsidRPr="00184D04" w:rsidRDefault="00391B8F" w:rsidP="00391B8F">
                  <w:pPr>
                    <w:spacing w:after="0"/>
                    <w:rPr>
                      <w:b/>
                      <w:bCs/>
                    </w:rPr>
                  </w:pPr>
                  <w:r>
                    <w:rPr>
                      <w:b/>
                      <w:bCs/>
                    </w:rPr>
                    <w:t>8</w:t>
                  </w:r>
                </w:p>
              </w:tc>
              <w:tc>
                <w:tcPr>
                  <w:tcW w:w="2430" w:type="dxa"/>
                </w:tcPr>
                <w:p w14:paraId="0BFB6C19" w14:textId="77777777" w:rsidR="00391B8F" w:rsidRPr="00184D04" w:rsidRDefault="00391B8F" w:rsidP="00391B8F">
                  <w:pPr>
                    <w:spacing w:after="0"/>
                    <w:rPr>
                      <w:b/>
                      <w:bCs/>
                    </w:rPr>
                  </w:pPr>
                  <w:r w:rsidRPr="00184D04">
                    <w:rPr>
                      <w:b/>
                      <w:bCs/>
                    </w:rPr>
                    <w:t>CSI acquisition</w:t>
                  </w:r>
                </w:p>
              </w:tc>
              <w:tc>
                <w:tcPr>
                  <w:tcW w:w="2614" w:type="dxa"/>
                </w:tcPr>
                <w:p w14:paraId="476EBE11" w14:textId="77777777" w:rsidR="00391B8F" w:rsidRPr="006426ED" w:rsidRDefault="00391B8F" w:rsidP="00391B8F">
                  <w:pPr>
                    <w:spacing w:after="0"/>
                    <w:rPr>
                      <w:bCs/>
                    </w:rPr>
                  </w:pPr>
                  <w:r w:rsidRPr="006426ED">
                    <w:rPr>
                      <w:bCs/>
                    </w:rPr>
                    <w:t xml:space="preserve">Periodic, CQI on </w:t>
                  </w:r>
                  <w:r w:rsidRPr="006426ED">
                    <w:t xml:space="preserve">2 </w:t>
                  </w:r>
                  <w:proofErr w:type="spellStart"/>
                  <w:r w:rsidRPr="006426ED">
                    <w:t>ms</w:t>
                  </w:r>
                  <w:proofErr w:type="spellEnd"/>
                  <w:r w:rsidRPr="006426ED">
                    <w:t xml:space="preserve"> period</w:t>
                  </w:r>
                </w:p>
              </w:tc>
              <w:tc>
                <w:tcPr>
                  <w:tcW w:w="2666" w:type="dxa"/>
                </w:tcPr>
                <w:p w14:paraId="7E7E7AD9" w14:textId="77777777" w:rsidR="00391B8F" w:rsidRPr="006426ED" w:rsidRDefault="00391B8F" w:rsidP="00391B8F">
                  <w:pPr>
                    <w:spacing w:after="0"/>
                    <w:rPr>
                      <w:bCs/>
                    </w:rPr>
                  </w:pPr>
                  <w:r w:rsidRPr="006426ED">
                    <w:rPr>
                      <w:bCs/>
                    </w:rPr>
                    <w:t xml:space="preserve">Periodic, CQI on </w:t>
                  </w:r>
                  <w:r w:rsidRPr="006426ED">
                    <w:t xml:space="preserve">2 </w:t>
                  </w:r>
                  <w:proofErr w:type="spellStart"/>
                  <w:r w:rsidRPr="006426ED">
                    <w:t>ms</w:t>
                  </w:r>
                  <w:proofErr w:type="spellEnd"/>
                  <w:r w:rsidRPr="006426ED">
                    <w:t xml:space="preserve"> period</w:t>
                  </w:r>
                </w:p>
              </w:tc>
            </w:tr>
            <w:tr w:rsidR="00391B8F" w:rsidRPr="00184D04" w14:paraId="1A9C4701" w14:textId="77777777" w:rsidTr="009F5B21">
              <w:trPr>
                <w:trHeight w:val="378"/>
                <w:jc w:val="center"/>
              </w:trPr>
              <w:tc>
                <w:tcPr>
                  <w:tcW w:w="538" w:type="dxa"/>
                </w:tcPr>
                <w:p w14:paraId="7248365D" w14:textId="77777777" w:rsidR="00391B8F" w:rsidRDefault="00391B8F" w:rsidP="00391B8F">
                  <w:pPr>
                    <w:spacing w:after="0"/>
                    <w:rPr>
                      <w:b/>
                      <w:bCs/>
                    </w:rPr>
                  </w:pPr>
                  <w:r>
                    <w:rPr>
                      <w:b/>
                      <w:bCs/>
                    </w:rPr>
                    <w:t>9</w:t>
                  </w:r>
                </w:p>
              </w:tc>
              <w:tc>
                <w:tcPr>
                  <w:tcW w:w="2430" w:type="dxa"/>
                </w:tcPr>
                <w:p w14:paraId="575A7FD3" w14:textId="77777777" w:rsidR="00391B8F" w:rsidRPr="00184D04" w:rsidRDefault="00391B8F" w:rsidP="00391B8F">
                  <w:pPr>
                    <w:spacing w:after="0"/>
                    <w:rPr>
                      <w:b/>
                      <w:bCs/>
                    </w:rPr>
                  </w:pPr>
                  <w:r>
                    <w:rPr>
                      <w:b/>
                      <w:bCs/>
                    </w:rPr>
                    <w:t>SSB periodicity</w:t>
                  </w:r>
                </w:p>
              </w:tc>
              <w:tc>
                <w:tcPr>
                  <w:tcW w:w="2614" w:type="dxa"/>
                </w:tcPr>
                <w:p w14:paraId="45E6AD2D" w14:textId="77777777" w:rsidR="00391B8F" w:rsidRPr="00184D04" w:rsidRDefault="00391B8F" w:rsidP="00391B8F">
                  <w:pPr>
                    <w:spacing w:after="0"/>
                    <w:rPr>
                      <w:bCs/>
                    </w:rPr>
                  </w:pPr>
                  <w:r>
                    <w:rPr>
                      <w:bCs/>
                    </w:rPr>
                    <w:t xml:space="preserve">20 </w:t>
                  </w:r>
                  <w:proofErr w:type="spellStart"/>
                  <w:r>
                    <w:rPr>
                      <w:bCs/>
                    </w:rPr>
                    <w:t>ms</w:t>
                  </w:r>
                  <w:proofErr w:type="spellEnd"/>
                </w:p>
              </w:tc>
              <w:tc>
                <w:tcPr>
                  <w:tcW w:w="2666" w:type="dxa"/>
                </w:tcPr>
                <w:p w14:paraId="3D8E63ED" w14:textId="77777777" w:rsidR="00391B8F" w:rsidRPr="00184D04" w:rsidRDefault="00391B8F" w:rsidP="00391B8F">
                  <w:pPr>
                    <w:spacing w:after="0"/>
                    <w:rPr>
                      <w:bCs/>
                    </w:rPr>
                  </w:pPr>
                </w:p>
              </w:tc>
            </w:tr>
            <w:tr w:rsidR="00391B8F" w:rsidRPr="009C59CA" w14:paraId="4D90A47C" w14:textId="77777777" w:rsidTr="009F5B21">
              <w:trPr>
                <w:trHeight w:val="378"/>
                <w:jc w:val="center"/>
              </w:trPr>
              <w:tc>
                <w:tcPr>
                  <w:tcW w:w="538" w:type="dxa"/>
                </w:tcPr>
                <w:p w14:paraId="785CA4E9" w14:textId="77777777" w:rsidR="00391B8F" w:rsidRPr="00B26AD1" w:rsidRDefault="00391B8F" w:rsidP="00391B8F">
                  <w:pPr>
                    <w:spacing w:after="0"/>
                    <w:rPr>
                      <w:b/>
                      <w:bCs/>
                    </w:rPr>
                  </w:pPr>
                  <w:r>
                    <w:rPr>
                      <w:b/>
                      <w:bCs/>
                    </w:rPr>
                    <w:t>10</w:t>
                  </w:r>
                </w:p>
              </w:tc>
              <w:tc>
                <w:tcPr>
                  <w:tcW w:w="2430" w:type="dxa"/>
                </w:tcPr>
                <w:p w14:paraId="152F7DA7" w14:textId="77777777" w:rsidR="00391B8F" w:rsidRPr="0087283B" w:rsidRDefault="00391B8F" w:rsidP="00391B8F">
                  <w:pPr>
                    <w:spacing w:after="0"/>
                    <w:rPr>
                      <w:b/>
                      <w:bCs/>
                      <w:highlight w:val="magenta"/>
                    </w:rPr>
                  </w:pPr>
                  <w:r w:rsidRPr="00B26AD1">
                    <w:rPr>
                      <w:b/>
                      <w:bCs/>
                    </w:rPr>
                    <w:t xml:space="preserve">SS blocks per SSB </w:t>
                  </w:r>
                  <w:r>
                    <w:rPr>
                      <w:b/>
                      <w:bCs/>
                    </w:rPr>
                    <w:t>burst</w:t>
                  </w:r>
                </w:p>
              </w:tc>
              <w:tc>
                <w:tcPr>
                  <w:tcW w:w="2614" w:type="dxa"/>
                </w:tcPr>
                <w:p w14:paraId="59F41EA6" w14:textId="77777777" w:rsidR="00391B8F" w:rsidRPr="009C59CA" w:rsidRDefault="00391B8F" w:rsidP="00391B8F">
                  <w:pPr>
                    <w:spacing w:after="0"/>
                  </w:pPr>
                  <w:r w:rsidRPr="009C59CA">
                    <w:t>8 for 3 GHz &lt; FR1 &lt;= 6 GHz</w:t>
                  </w:r>
                </w:p>
              </w:tc>
              <w:tc>
                <w:tcPr>
                  <w:tcW w:w="2666" w:type="dxa"/>
                </w:tcPr>
                <w:p w14:paraId="05489BE0" w14:textId="77777777" w:rsidR="00391B8F" w:rsidRPr="009C59CA" w:rsidRDefault="00391B8F" w:rsidP="00391B8F">
                  <w:pPr>
                    <w:spacing w:after="0"/>
                  </w:pPr>
                  <w:r w:rsidRPr="009C59CA">
                    <w:t>8 for 3 GHz &lt; FR1 &lt; =6 GHz</w:t>
                  </w:r>
                </w:p>
              </w:tc>
            </w:tr>
            <w:tr w:rsidR="00391B8F" w:rsidRPr="00184D04" w14:paraId="4304894B" w14:textId="77777777" w:rsidTr="009F5B21">
              <w:trPr>
                <w:trHeight w:val="577"/>
                <w:jc w:val="center"/>
              </w:trPr>
              <w:tc>
                <w:tcPr>
                  <w:tcW w:w="538" w:type="dxa"/>
                </w:tcPr>
                <w:p w14:paraId="41030728" w14:textId="77777777" w:rsidR="00391B8F" w:rsidRDefault="00391B8F" w:rsidP="00391B8F">
                  <w:pPr>
                    <w:spacing w:after="0"/>
                    <w:rPr>
                      <w:b/>
                      <w:bCs/>
                    </w:rPr>
                  </w:pPr>
                  <w:r>
                    <w:rPr>
                      <w:b/>
                      <w:bCs/>
                    </w:rPr>
                    <w:t>11</w:t>
                  </w:r>
                </w:p>
              </w:tc>
              <w:tc>
                <w:tcPr>
                  <w:tcW w:w="2430" w:type="dxa"/>
                </w:tcPr>
                <w:p w14:paraId="2C3668C4" w14:textId="77777777" w:rsidR="00391B8F" w:rsidRPr="00184D04" w:rsidRDefault="00391B8F" w:rsidP="00391B8F">
                  <w:pPr>
                    <w:spacing w:after="0"/>
                    <w:rPr>
                      <w:b/>
                      <w:bCs/>
                    </w:rPr>
                  </w:pPr>
                  <w:r>
                    <w:rPr>
                      <w:b/>
                      <w:bCs/>
                    </w:rPr>
                    <w:t>SSB time resource</w:t>
                  </w:r>
                </w:p>
              </w:tc>
              <w:tc>
                <w:tcPr>
                  <w:tcW w:w="2614" w:type="dxa"/>
                </w:tcPr>
                <w:p w14:paraId="3E5DFBDF" w14:textId="77777777" w:rsidR="00391B8F" w:rsidRPr="009B0D6D" w:rsidRDefault="00391B8F" w:rsidP="00391B8F">
                  <w:pPr>
                    <w:spacing w:after="0"/>
                  </w:pPr>
                  <w:r>
                    <w:t>2 SSBs per slot</w:t>
                  </w:r>
                </w:p>
                <w:p w14:paraId="36947D98" w14:textId="77777777" w:rsidR="00391B8F" w:rsidRPr="00184D04" w:rsidRDefault="00391B8F" w:rsidP="00391B8F">
                  <w:pPr>
                    <w:spacing w:after="0"/>
                    <w:rPr>
                      <w:bCs/>
                    </w:rPr>
                  </w:pPr>
                  <w:r>
                    <w:rPr>
                      <w:rFonts w:hint="eastAsia"/>
                    </w:rPr>
                    <w:t>4</w:t>
                  </w:r>
                  <w:r>
                    <w:t xml:space="preserve"> symbols for each SSB</w:t>
                  </w:r>
                </w:p>
              </w:tc>
              <w:tc>
                <w:tcPr>
                  <w:tcW w:w="2666" w:type="dxa"/>
                </w:tcPr>
                <w:p w14:paraId="79A2F30D" w14:textId="77777777" w:rsidR="00391B8F" w:rsidRPr="009B0D6D" w:rsidRDefault="00391B8F" w:rsidP="00391B8F">
                  <w:pPr>
                    <w:spacing w:after="0"/>
                  </w:pPr>
                  <w:r>
                    <w:t>2 SSBs per slot</w:t>
                  </w:r>
                </w:p>
                <w:p w14:paraId="7B533AD2" w14:textId="77777777" w:rsidR="00391B8F" w:rsidRPr="00184D04" w:rsidRDefault="00391B8F" w:rsidP="00391B8F">
                  <w:pPr>
                    <w:spacing w:after="0"/>
                    <w:rPr>
                      <w:bCs/>
                    </w:rPr>
                  </w:pPr>
                  <w:r>
                    <w:rPr>
                      <w:rFonts w:hint="eastAsia"/>
                    </w:rPr>
                    <w:t>4</w:t>
                  </w:r>
                  <w:r>
                    <w:t xml:space="preserve"> symbols for each SSB</w:t>
                  </w:r>
                </w:p>
              </w:tc>
            </w:tr>
            <w:tr w:rsidR="00391B8F" w:rsidRPr="00184D04" w14:paraId="5E255C84" w14:textId="77777777" w:rsidTr="009F5B21">
              <w:trPr>
                <w:trHeight w:val="378"/>
                <w:jc w:val="center"/>
              </w:trPr>
              <w:tc>
                <w:tcPr>
                  <w:tcW w:w="538" w:type="dxa"/>
                </w:tcPr>
                <w:p w14:paraId="2013D797" w14:textId="77777777" w:rsidR="00391B8F" w:rsidRDefault="00391B8F" w:rsidP="00391B8F">
                  <w:pPr>
                    <w:spacing w:after="0"/>
                    <w:rPr>
                      <w:b/>
                      <w:bCs/>
                    </w:rPr>
                  </w:pPr>
                  <w:r>
                    <w:rPr>
                      <w:b/>
                      <w:bCs/>
                    </w:rPr>
                    <w:t>12</w:t>
                  </w:r>
                </w:p>
              </w:tc>
              <w:tc>
                <w:tcPr>
                  <w:tcW w:w="2430" w:type="dxa"/>
                </w:tcPr>
                <w:p w14:paraId="3442916D" w14:textId="77777777" w:rsidR="00391B8F" w:rsidRPr="00184D04" w:rsidRDefault="00391B8F" w:rsidP="00391B8F">
                  <w:pPr>
                    <w:spacing w:after="0"/>
                    <w:rPr>
                      <w:b/>
                      <w:bCs/>
                    </w:rPr>
                  </w:pPr>
                  <w:r>
                    <w:rPr>
                      <w:b/>
                      <w:bCs/>
                    </w:rPr>
                    <w:t>SSB frequency resource</w:t>
                  </w:r>
                </w:p>
              </w:tc>
              <w:tc>
                <w:tcPr>
                  <w:tcW w:w="2614" w:type="dxa"/>
                </w:tcPr>
                <w:p w14:paraId="78D1C6B4" w14:textId="77777777" w:rsidR="00391B8F" w:rsidRPr="00184D04" w:rsidRDefault="00391B8F" w:rsidP="00391B8F">
                  <w:pPr>
                    <w:spacing w:after="0"/>
                    <w:rPr>
                      <w:bCs/>
                    </w:rPr>
                  </w:pPr>
                  <w:r>
                    <w:rPr>
                      <w:bCs/>
                    </w:rPr>
                    <w:t>20 RBs</w:t>
                  </w:r>
                </w:p>
              </w:tc>
              <w:tc>
                <w:tcPr>
                  <w:tcW w:w="2666" w:type="dxa"/>
                </w:tcPr>
                <w:p w14:paraId="22C0EBDE" w14:textId="77777777" w:rsidR="00391B8F" w:rsidRPr="00184D04" w:rsidRDefault="00391B8F" w:rsidP="00391B8F">
                  <w:pPr>
                    <w:spacing w:after="0"/>
                    <w:rPr>
                      <w:bCs/>
                    </w:rPr>
                  </w:pPr>
                  <w:r>
                    <w:rPr>
                      <w:bCs/>
                    </w:rPr>
                    <w:t>20 RBs</w:t>
                  </w:r>
                </w:p>
              </w:tc>
            </w:tr>
            <w:tr w:rsidR="00391B8F" w:rsidRPr="00184D04" w14:paraId="266BEEE5" w14:textId="77777777" w:rsidTr="009F5B21">
              <w:trPr>
                <w:trHeight w:val="378"/>
                <w:jc w:val="center"/>
              </w:trPr>
              <w:tc>
                <w:tcPr>
                  <w:tcW w:w="538" w:type="dxa"/>
                </w:tcPr>
                <w:p w14:paraId="5A5B2EFC" w14:textId="77777777" w:rsidR="00391B8F" w:rsidRDefault="00391B8F" w:rsidP="00391B8F">
                  <w:pPr>
                    <w:spacing w:after="0"/>
                    <w:rPr>
                      <w:b/>
                    </w:rPr>
                  </w:pPr>
                  <w:r>
                    <w:rPr>
                      <w:b/>
                    </w:rPr>
                    <w:t>13</w:t>
                  </w:r>
                </w:p>
              </w:tc>
              <w:tc>
                <w:tcPr>
                  <w:tcW w:w="2430" w:type="dxa"/>
                </w:tcPr>
                <w:p w14:paraId="77265D20" w14:textId="77777777" w:rsidR="00391B8F" w:rsidRPr="00BF0D2E" w:rsidRDefault="00391B8F" w:rsidP="00391B8F">
                  <w:pPr>
                    <w:spacing w:after="0"/>
                    <w:rPr>
                      <w:b/>
                    </w:rPr>
                  </w:pPr>
                  <w:r>
                    <w:rPr>
                      <w:b/>
                    </w:rPr>
                    <w:t>Number of SIB1</w:t>
                  </w:r>
                </w:p>
              </w:tc>
              <w:tc>
                <w:tcPr>
                  <w:tcW w:w="2614" w:type="dxa"/>
                </w:tcPr>
                <w:p w14:paraId="15CF7DD4" w14:textId="77777777" w:rsidR="00391B8F" w:rsidRPr="00F42981" w:rsidRDefault="00391B8F" w:rsidP="00391B8F">
                  <w:pPr>
                    <w:spacing w:after="0"/>
                    <w:rPr>
                      <w:bCs/>
                    </w:rPr>
                  </w:pPr>
                  <w:r>
                    <w:rPr>
                      <w:bCs/>
                    </w:rPr>
                    <w:t>1 SIB1 per SSB</w:t>
                  </w:r>
                </w:p>
              </w:tc>
              <w:tc>
                <w:tcPr>
                  <w:tcW w:w="2666" w:type="dxa"/>
                </w:tcPr>
                <w:p w14:paraId="541AE264" w14:textId="77777777" w:rsidR="00391B8F" w:rsidRPr="00184D04" w:rsidRDefault="00391B8F" w:rsidP="00391B8F">
                  <w:pPr>
                    <w:spacing w:after="0"/>
                    <w:rPr>
                      <w:bCs/>
                    </w:rPr>
                  </w:pPr>
                  <w:r>
                    <w:rPr>
                      <w:bCs/>
                    </w:rPr>
                    <w:t>1 SIB1 per SSB</w:t>
                  </w:r>
                </w:p>
              </w:tc>
            </w:tr>
            <w:tr w:rsidR="00391B8F" w:rsidRPr="00184D04" w14:paraId="4C5DAA3D" w14:textId="77777777" w:rsidTr="009F5B21">
              <w:trPr>
                <w:trHeight w:val="378"/>
                <w:jc w:val="center"/>
              </w:trPr>
              <w:tc>
                <w:tcPr>
                  <w:tcW w:w="538" w:type="dxa"/>
                </w:tcPr>
                <w:p w14:paraId="15B8957F" w14:textId="77777777" w:rsidR="00391B8F" w:rsidRPr="00BF0D2E" w:rsidRDefault="00391B8F" w:rsidP="00391B8F">
                  <w:pPr>
                    <w:spacing w:after="0"/>
                    <w:rPr>
                      <w:b/>
                    </w:rPr>
                  </w:pPr>
                  <w:r>
                    <w:rPr>
                      <w:b/>
                    </w:rPr>
                    <w:t>14</w:t>
                  </w:r>
                </w:p>
              </w:tc>
              <w:tc>
                <w:tcPr>
                  <w:tcW w:w="2430" w:type="dxa"/>
                </w:tcPr>
                <w:p w14:paraId="654BD57E" w14:textId="77777777" w:rsidR="00391B8F" w:rsidRPr="00184D04" w:rsidRDefault="00391B8F" w:rsidP="00391B8F">
                  <w:pPr>
                    <w:spacing w:after="0"/>
                    <w:rPr>
                      <w:b/>
                      <w:bCs/>
                    </w:rPr>
                  </w:pPr>
                  <w:r w:rsidRPr="00BF0D2E">
                    <w:rPr>
                      <w:b/>
                    </w:rPr>
                    <w:t>SIB1 transmission repetition</w:t>
                  </w:r>
                  <w:r>
                    <w:rPr>
                      <w:b/>
                    </w:rPr>
                    <w:t xml:space="preserve"> periodicity</w:t>
                  </w:r>
                </w:p>
              </w:tc>
              <w:tc>
                <w:tcPr>
                  <w:tcW w:w="2614" w:type="dxa"/>
                </w:tcPr>
                <w:p w14:paraId="294A30FF" w14:textId="77777777" w:rsidR="00391B8F" w:rsidRPr="00DA3A2D" w:rsidRDefault="00391B8F" w:rsidP="00391B8F">
                  <w:pPr>
                    <w:spacing w:after="0"/>
                    <w:rPr>
                      <w:bCs/>
                    </w:rPr>
                  </w:pPr>
                  <w:r w:rsidRPr="00DA3A2D">
                    <w:rPr>
                      <w:bCs/>
                    </w:rPr>
                    <w:t xml:space="preserve">20 </w:t>
                  </w:r>
                  <w:proofErr w:type="spellStart"/>
                  <w:r w:rsidRPr="00DA3A2D">
                    <w:rPr>
                      <w:bCs/>
                    </w:rPr>
                    <w:t>ms</w:t>
                  </w:r>
                  <w:proofErr w:type="spellEnd"/>
                  <w:r w:rsidRPr="00DA3A2D">
                    <w:rPr>
                      <w:bCs/>
                    </w:rPr>
                    <w:t xml:space="preserve"> or 80 </w:t>
                  </w:r>
                  <w:proofErr w:type="spellStart"/>
                  <w:r w:rsidRPr="00DA3A2D">
                    <w:rPr>
                      <w:bCs/>
                    </w:rPr>
                    <w:t>ms</w:t>
                  </w:r>
                  <w:proofErr w:type="spellEnd"/>
                  <w:r>
                    <w:rPr>
                      <w:bCs/>
                    </w:rPr>
                    <w:t>,</w:t>
                  </w:r>
                </w:p>
                <w:p w14:paraId="1E466188" w14:textId="77777777" w:rsidR="00391B8F" w:rsidRPr="00DA3A2D" w:rsidRDefault="00391B8F" w:rsidP="00391B8F">
                  <w:pPr>
                    <w:spacing w:after="0"/>
                    <w:rPr>
                      <w:bCs/>
                    </w:rPr>
                  </w:pPr>
                  <w:r w:rsidRPr="00DA3A2D">
                    <w:rPr>
                      <w:bCs/>
                    </w:rPr>
                    <w:t>multiplexing pattern 1 with SSB</w:t>
                  </w:r>
                </w:p>
              </w:tc>
              <w:tc>
                <w:tcPr>
                  <w:tcW w:w="2666" w:type="dxa"/>
                </w:tcPr>
                <w:p w14:paraId="0D186F68" w14:textId="77777777" w:rsidR="00391B8F" w:rsidRPr="00DA3A2D" w:rsidRDefault="00391B8F" w:rsidP="00391B8F">
                  <w:pPr>
                    <w:spacing w:after="0"/>
                    <w:rPr>
                      <w:bCs/>
                    </w:rPr>
                  </w:pPr>
                  <w:r w:rsidRPr="00DA3A2D">
                    <w:rPr>
                      <w:bCs/>
                    </w:rPr>
                    <w:t xml:space="preserve">20 </w:t>
                  </w:r>
                  <w:proofErr w:type="spellStart"/>
                  <w:r w:rsidRPr="00DA3A2D">
                    <w:rPr>
                      <w:bCs/>
                    </w:rPr>
                    <w:t>ms</w:t>
                  </w:r>
                  <w:proofErr w:type="spellEnd"/>
                  <w:r w:rsidRPr="00DA3A2D">
                    <w:rPr>
                      <w:bCs/>
                    </w:rPr>
                    <w:t xml:space="preserve"> or 80 </w:t>
                  </w:r>
                  <w:proofErr w:type="spellStart"/>
                  <w:r w:rsidRPr="00DA3A2D">
                    <w:rPr>
                      <w:bCs/>
                    </w:rPr>
                    <w:t>ms</w:t>
                  </w:r>
                  <w:proofErr w:type="spellEnd"/>
                  <w:r>
                    <w:rPr>
                      <w:bCs/>
                    </w:rPr>
                    <w:t>,</w:t>
                  </w:r>
                </w:p>
                <w:p w14:paraId="7D76A9D1" w14:textId="77777777" w:rsidR="00391B8F" w:rsidRPr="00DA3A2D" w:rsidRDefault="00391B8F" w:rsidP="00391B8F">
                  <w:pPr>
                    <w:spacing w:after="0"/>
                    <w:rPr>
                      <w:bCs/>
                    </w:rPr>
                  </w:pPr>
                  <w:r w:rsidRPr="00DA3A2D">
                    <w:rPr>
                      <w:bCs/>
                    </w:rPr>
                    <w:t>multiplexing pattern 1 with SSB</w:t>
                  </w:r>
                </w:p>
              </w:tc>
            </w:tr>
            <w:tr w:rsidR="00391B8F" w:rsidRPr="00184D04" w14:paraId="1DF49E05" w14:textId="77777777" w:rsidTr="009F5B21">
              <w:trPr>
                <w:trHeight w:val="378"/>
                <w:jc w:val="center"/>
              </w:trPr>
              <w:tc>
                <w:tcPr>
                  <w:tcW w:w="538" w:type="dxa"/>
                </w:tcPr>
                <w:p w14:paraId="4058D4FB" w14:textId="77777777" w:rsidR="00391B8F" w:rsidRDefault="00391B8F" w:rsidP="00391B8F">
                  <w:pPr>
                    <w:spacing w:after="0"/>
                    <w:rPr>
                      <w:b/>
                      <w:bCs/>
                    </w:rPr>
                  </w:pPr>
                  <w:r>
                    <w:rPr>
                      <w:b/>
                      <w:bCs/>
                    </w:rPr>
                    <w:t>15</w:t>
                  </w:r>
                </w:p>
              </w:tc>
              <w:tc>
                <w:tcPr>
                  <w:tcW w:w="2430" w:type="dxa"/>
                </w:tcPr>
                <w:p w14:paraId="2AEF6D76" w14:textId="77777777" w:rsidR="00391B8F" w:rsidRPr="00184D04" w:rsidRDefault="00391B8F" w:rsidP="00391B8F">
                  <w:pPr>
                    <w:spacing w:after="0"/>
                    <w:rPr>
                      <w:b/>
                      <w:bCs/>
                    </w:rPr>
                  </w:pPr>
                  <w:r>
                    <w:rPr>
                      <w:b/>
                      <w:bCs/>
                    </w:rPr>
                    <w:t>SIB1 time resource</w:t>
                  </w:r>
                </w:p>
              </w:tc>
              <w:tc>
                <w:tcPr>
                  <w:tcW w:w="2614" w:type="dxa"/>
                </w:tcPr>
                <w:p w14:paraId="3E471E43" w14:textId="77777777" w:rsidR="00391B8F" w:rsidRPr="00184D04" w:rsidRDefault="00391B8F" w:rsidP="00391B8F">
                  <w:pPr>
                    <w:spacing w:after="0"/>
                    <w:rPr>
                      <w:bCs/>
                    </w:rPr>
                  </w:pPr>
                  <w:r>
                    <w:rPr>
                      <w:bCs/>
                    </w:rPr>
                    <w:t>1 slot</w:t>
                  </w:r>
                </w:p>
              </w:tc>
              <w:tc>
                <w:tcPr>
                  <w:tcW w:w="2666" w:type="dxa"/>
                </w:tcPr>
                <w:p w14:paraId="4960B460" w14:textId="77777777" w:rsidR="00391B8F" w:rsidRPr="00184D04" w:rsidRDefault="00391B8F" w:rsidP="00391B8F">
                  <w:pPr>
                    <w:spacing w:after="0"/>
                    <w:rPr>
                      <w:bCs/>
                    </w:rPr>
                  </w:pPr>
                  <w:r>
                    <w:rPr>
                      <w:bCs/>
                    </w:rPr>
                    <w:t>1 slot</w:t>
                  </w:r>
                </w:p>
              </w:tc>
            </w:tr>
            <w:tr w:rsidR="00391B8F" w:rsidRPr="00184D04" w14:paraId="68E5842F" w14:textId="77777777" w:rsidTr="009F5B21">
              <w:trPr>
                <w:trHeight w:val="378"/>
                <w:jc w:val="center"/>
              </w:trPr>
              <w:tc>
                <w:tcPr>
                  <w:tcW w:w="538" w:type="dxa"/>
                </w:tcPr>
                <w:p w14:paraId="4C5EE2CF" w14:textId="77777777" w:rsidR="00391B8F" w:rsidRDefault="00391B8F" w:rsidP="00391B8F">
                  <w:pPr>
                    <w:spacing w:after="0"/>
                    <w:rPr>
                      <w:b/>
                      <w:bCs/>
                    </w:rPr>
                  </w:pPr>
                  <w:r>
                    <w:rPr>
                      <w:b/>
                      <w:bCs/>
                    </w:rPr>
                    <w:t>16</w:t>
                  </w:r>
                </w:p>
              </w:tc>
              <w:tc>
                <w:tcPr>
                  <w:tcW w:w="2430" w:type="dxa"/>
                </w:tcPr>
                <w:p w14:paraId="6F2FF37E" w14:textId="77777777" w:rsidR="00391B8F" w:rsidRPr="00184D04" w:rsidRDefault="00391B8F" w:rsidP="00391B8F">
                  <w:pPr>
                    <w:spacing w:after="0"/>
                    <w:rPr>
                      <w:b/>
                      <w:bCs/>
                    </w:rPr>
                  </w:pPr>
                  <w:r>
                    <w:rPr>
                      <w:b/>
                      <w:bCs/>
                    </w:rPr>
                    <w:t>SIB1 frequency resource</w:t>
                  </w:r>
                </w:p>
              </w:tc>
              <w:tc>
                <w:tcPr>
                  <w:tcW w:w="2614" w:type="dxa"/>
                </w:tcPr>
                <w:p w14:paraId="1D9D0FE1" w14:textId="77777777" w:rsidR="00391B8F" w:rsidRDefault="00391B8F" w:rsidP="00391B8F">
                  <w:pPr>
                    <w:spacing w:after="0"/>
                  </w:pPr>
                  <w:r w:rsidRPr="00BF0D2E">
                    <w:rPr>
                      <w:bCs/>
                    </w:rPr>
                    <w:t xml:space="preserve">24 </w:t>
                  </w:r>
                  <w:r>
                    <w:t xml:space="preserve">RBs for 20 </w:t>
                  </w:r>
                  <w:proofErr w:type="spellStart"/>
                  <w:r>
                    <w:t>ms</w:t>
                  </w:r>
                  <w:proofErr w:type="spellEnd"/>
                  <w:r>
                    <w:t xml:space="preserve"> </w:t>
                  </w:r>
                  <w:r w:rsidRPr="00DA3A2D">
                    <w:t>periodicity</w:t>
                  </w:r>
                  <w:r>
                    <w:t>,</w:t>
                  </w:r>
                </w:p>
                <w:p w14:paraId="2D76DBD1" w14:textId="77777777" w:rsidR="00391B8F" w:rsidRPr="00BF0D2E" w:rsidRDefault="00391B8F" w:rsidP="00391B8F">
                  <w:pPr>
                    <w:spacing w:after="0"/>
                    <w:rPr>
                      <w:bCs/>
                    </w:rPr>
                  </w:pPr>
                  <w:r>
                    <w:t xml:space="preserve">48 RBs for 80 </w:t>
                  </w:r>
                  <w:proofErr w:type="spellStart"/>
                  <w:r>
                    <w:t>ms</w:t>
                  </w:r>
                  <w:proofErr w:type="spellEnd"/>
                  <w:r>
                    <w:t xml:space="preserve"> </w:t>
                  </w:r>
                  <w:r w:rsidRPr="00DA3A2D">
                    <w:t>periodicity</w:t>
                  </w:r>
                </w:p>
              </w:tc>
              <w:tc>
                <w:tcPr>
                  <w:tcW w:w="2666" w:type="dxa"/>
                </w:tcPr>
                <w:p w14:paraId="43DBB9CA" w14:textId="77777777" w:rsidR="00391B8F" w:rsidRDefault="00391B8F" w:rsidP="00391B8F">
                  <w:pPr>
                    <w:spacing w:after="0"/>
                  </w:pPr>
                  <w:r w:rsidRPr="00BF0D2E">
                    <w:rPr>
                      <w:bCs/>
                    </w:rPr>
                    <w:t xml:space="preserve">24 </w:t>
                  </w:r>
                  <w:r>
                    <w:t xml:space="preserve">RBs for 20 </w:t>
                  </w:r>
                  <w:proofErr w:type="spellStart"/>
                  <w:r>
                    <w:t>ms</w:t>
                  </w:r>
                  <w:proofErr w:type="spellEnd"/>
                  <w:r>
                    <w:t xml:space="preserve"> </w:t>
                  </w:r>
                  <w:r w:rsidRPr="00DA3A2D">
                    <w:t>periodicity</w:t>
                  </w:r>
                  <w:r>
                    <w:t>,</w:t>
                  </w:r>
                </w:p>
                <w:p w14:paraId="5F73648E" w14:textId="77777777" w:rsidR="00391B8F" w:rsidRPr="00184D04" w:rsidRDefault="00391B8F" w:rsidP="00391B8F">
                  <w:pPr>
                    <w:spacing w:after="0"/>
                    <w:rPr>
                      <w:bCs/>
                    </w:rPr>
                  </w:pPr>
                  <w:r>
                    <w:t xml:space="preserve">48 RBs for 80 </w:t>
                  </w:r>
                  <w:proofErr w:type="spellStart"/>
                  <w:r>
                    <w:t>ms</w:t>
                  </w:r>
                  <w:proofErr w:type="spellEnd"/>
                  <w:r>
                    <w:t xml:space="preserve"> </w:t>
                  </w:r>
                  <w:r w:rsidRPr="00DA3A2D">
                    <w:t>periodicity</w:t>
                  </w:r>
                </w:p>
              </w:tc>
            </w:tr>
            <w:tr w:rsidR="00391B8F" w:rsidRPr="00184D04" w14:paraId="2FCD337C" w14:textId="77777777" w:rsidTr="009F5B21">
              <w:trPr>
                <w:trHeight w:val="378"/>
                <w:jc w:val="center"/>
              </w:trPr>
              <w:tc>
                <w:tcPr>
                  <w:tcW w:w="538" w:type="dxa"/>
                </w:tcPr>
                <w:p w14:paraId="480CEECB" w14:textId="77777777" w:rsidR="00391B8F" w:rsidRDefault="00391B8F" w:rsidP="00391B8F">
                  <w:pPr>
                    <w:spacing w:after="0"/>
                    <w:rPr>
                      <w:b/>
                      <w:bCs/>
                    </w:rPr>
                  </w:pPr>
                  <w:r>
                    <w:rPr>
                      <w:b/>
                      <w:bCs/>
                    </w:rPr>
                    <w:t>17</w:t>
                  </w:r>
                </w:p>
              </w:tc>
              <w:tc>
                <w:tcPr>
                  <w:tcW w:w="2430" w:type="dxa"/>
                </w:tcPr>
                <w:p w14:paraId="3331B4EB" w14:textId="77777777" w:rsidR="00391B8F" w:rsidRDefault="00391B8F" w:rsidP="00391B8F">
                  <w:pPr>
                    <w:spacing w:after="0"/>
                    <w:rPr>
                      <w:b/>
                      <w:bCs/>
                    </w:rPr>
                  </w:pPr>
                  <w:r>
                    <w:rPr>
                      <w:b/>
                      <w:bCs/>
                    </w:rPr>
                    <w:t>RO periodicity</w:t>
                  </w:r>
                </w:p>
              </w:tc>
              <w:tc>
                <w:tcPr>
                  <w:tcW w:w="2614" w:type="dxa"/>
                </w:tcPr>
                <w:p w14:paraId="14F666AD" w14:textId="77777777" w:rsidR="00391B8F" w:rsidRPr="00BF0D2E" w:rsidRDefault="00391B8F" w:rsidP="00391B8F">
                  <w:pPr>
                    <w:spacing w:after="0"/>
                    <w:rPr>
                      <w:bCs/>
                    </w:rPr>
                  </w:pPr>
                  <w:r>
                    <w:rPr>
                      <w:bCs/>
                    </w:rPr>
                    <w:t xml:space="preserve">20 </w:t>
                  </w:r>
                  <w:proofErr w:type="spellStart"/>
                  <w:r>
                    <w:rPr>
                      <w:bCs/>
                    </w:rPr>
                    <w:t>ms</w:t>
                  </w:r>
                  <w:proofErr w:type="spellEnd"/>
                </w:p>
              </w:tc>
              <w:tc>
                <w:tcPr>
                  <w:tcW w:w="2666" w:type="dxa"/>
                </w:tcPr>
                <w:p w14:paraId="4BCDC361" w14:textId="77777777" w:rsidR="00391B8F" w:rsidRPr="00184D04" w:rsidRDefault="00391B8F" w:rsidP="00391B8F">
                  <w:pPr>
                    <w:spacing w:after="0"/>
                    <w:rPr>
                      <w:bCs/>
                    </w:rPr>
                  </w:pPr>
                  <w:r>
                    <w:rPr>
                      <w:bCs/>
                    </w:rPr>
                    <w:t xml:space="preserve">20 </w:t>
                  </w:r>
                  <w:proofErr w:type="spellStart"/>
                  <w:r>
                    <w:rPr>
                      <w:bCs/>
                    </w:rPr>
                    <w:t>ms</w:t>
                  </w:r>
                  <w:proofErr w:type="spellEnd"/>
                </w:p>
              </w:tc>
            </w:tr>
            <w:tr w:rsidR="00391B8F" w:rsidRPr="00184D04" w14:paraId="6DB8D3A4" w14:textId="77777777" w:rsidTr="009F5B21">
              <w:trPr>
                <w:trHeight w:val="378"/>
                <w:jc w:val="center"/>
              </w:trPr>
              <w:tc>
                <w:tcPr>
                  <w:tcW w:w="538" w:type="dxa"/>
                </w:tcPr>
                <w:p w14:paraId="6E3CEE51" w14:textId="77777777" w:rsidR="00391B8F" w:rsidRDefault="00391B8F" w:rsidP="00391B8F">
                  <w:pPr>
                    <w:spacing w:after="0"/>
                    <w:rPr>
                      <w:b/>
                      <w:bCs/>
                    </w:rPr>
                  </w:pPr>
                  <w:r>
                    <w:rPr>
                      <w:b/>
                      <w:bCs/>
                    </w:rPr>
                    <w:t>18</w:t>
                  </w:r>
                </w:p>
              </w:tc>
              <w:tc>
                <w:tcPr>
                  <w:tcW w:w="2430" w:type="dxa"/>
                </w:tcPr>
                <w:p w14:paraId="328F8433" w14:textId="77777777" w:rsidR="00391B8F" w:rsidRDefault="00391B8F" w:rsidP="00391B8F">
                  <w:pPr>
                    <w:spacing w:after="0"/>
                    <w:rPr>
                      <w:b/>
                      <w:bCs/>
                    </w:rPr>
                  </w:pPr>
                  <w:r>
                    <w:rPr>
                      <w:b/>
                      <w:bCs/>
                    </w:rPr>
                    <w:t>RO time resource</w:t>
                  </w:r>
                </w:p>
              </w:tc>
              <w:tc>
                <w:tcPr>
                  <w:tcW w:w="2614" w:type="dxa"/>
                </w:tcPr>
                <w:p w14:paraId="46CF6C39" w14:textId="77777777" w:rsidR="00391B8F" w:rsidRPr="00BF0D2E" w:rsidRDefault="00391B8F" w:rsidP="00391B8F">
                  <w:pPr>
                    <w:spacing w:after="0"/>
                    <w:rPr>
                      <w:bCs/>
                    </w:rPr>
                  </w:pPr>
                  <w:r>
                    <w:rPr>
                      <w:bCs/>
                    </w:rPr>
                    <w:t>2 slots</w:t>
                  </w:r>
                </w:p>
              </w:tc>
              <w:tc>
                <w:tcPr>
                  <w:tcW w:w="2666" w:type="dxa"/>
                </w:tcPr>
                <w:p w14:paraId="1E779C6D" w14:textId="77777777" w:rsidR="00391B8F" w:rsidRPr="00184D04" w:rsidRDefault="00391B8F" w:rsidP="00391B8F">
                  <w:pPr>
                    <w:spacing w:after="0"/>
                    <w:rPr>
                      <w:bCs/>
                    </w:rPr>
                  </w:pPr>
                  <w:r>
                    <w:rPr>
                      <w:bCs/>
                    </w:rPr>
                    <w:t>2 slots</w:t>
                  </w:r>
                </w:p>
              </w:tc>
            </w:tr>
          </w:tbl>
          <w:p w14:paraId="669C36CF" w14:textId="77777777" w:rsidR="00391B8F" w:rsidRDefault="00391B8F" w:rsidP="00391B8F">
            <w:pPr>
              <w:pStyle w:val="ListParagraph"/>
              <w:autoSpaceDE/>
              <w:autoSpaceDN/>
              <w:adjustRightInd/>
              <w:spacing w:afterLines="100" w:after="240" w:line="360" w:lineRule="auto"/>
              <w:ind w:left="360"/>
              <w:rPr>
                <w:b/>
              </w:rPr>
            </w:pPr>
          </w:p>
          <w:p w14:paraId="11EF8356" w14:textId="77777777" w:rsidR="00391B8F" w:rsidRDefault="00391B8F" w:rsidP="00391B8F">
            <w:pPr>
              <w:pStyle w:val="ListParagraph"/>
              <w:numPr>
                <w:ilvl w:val="0"/>
                <w:numId w:val="5"/>
              </w:numPr>
              <w:autoSpaceDE/>
              <w:autoSpaceDN/>
              <w:adjustRightInd/>
              <w:spacing w:afterLines="100" w:after="240" w:line="360" w:lineRule="auto"/>
              <w:rPr>
                <w:b/>
              </w:rPr>
            </w:pPr>
            <w:r>
              <w:rPr>
                <w:b/>
              </w:rPr>
              <w:t>For (Set 3) FR2 SLS assumptions, use Table 9 in x8518 as baseline assumptions</w:t>
            </w:r>
          </w:p>
          <w:p w14:paraId="2C8E2F71" w14:textId="77777777" w:rsidR="00391B8F" w:rsidRDefault="00391B8F" w:rsidP="00391B8F">
            <w:pPr>
              <w:pStyle w:val="ListParagraph"/>
              <w:numPr>
                <w:ilvl w:val="0"/>
                <w:numId w:val="5"/>
              </w:numPr>
              <w:autoSpaceDE/>
              <w:autoSpaceDN/>
              <w:adjustRightInd/>
              <w:spacing w:afterLines="100" w:after="240" w:line="360" w:lineRule="auto"/>
              <w:rPr>
                <w:b/>
              </w:rPr>
            </w:pPr>
            <w:r w:rsidRPr="00391B8F">
              <w:rPr>
                <w:b/>
              </w:rPr>
              <w:t>Other parameters can be optionally reported.</w:t>
            </w:r>
          </w:p>
          <w:p w14:paraId="65BEDA8A" w14:textId="77777777" w:rsidR="00391B8F" w:rsidRPr="00391B8F" w:rsidRDefault="00391B8F" w:rsidP="00391B8F">
            <w:pPr>
              <w:pStyle w:val="ListParagraph"/>
              <w:numPr>
                <w:ilvl w:val="0"/>
                <w:numId w:val="5"/>
              </w:numPr>
              <w:autoSpaceDE/>
              <w:autoSpaceDN/>
              <w:adjustRightInd/>
              <w:spacing w:afterLines="100" w:after="240" w:line="360" w:lineRule="auto"/>
              <w:rPr>
                <w:b/>
              </w:rPr>
            </w:pPr>
            <w:r w:rsidRPr="00391B8F">
              <w:rPr>
                <w:b/>
              </w:rPr>
              <w:t xml:space="preserve">The actual total DL transmission power can be optionally adjusted according to the actual bandwidth and the number of active </w:t>
            </w:r>
            <w:proofErr w:type="spellStart"/>
            <w:r w:rsidRPr="00391B8F">
              <w:rPr>
                <w:b/>
              </w:rPr>
              <w:t>TxRUs</w:t>
            </w:r>
            <w:proofErr w:type="spellEnd"/>
            <w:r w:rsidRPr="00391B8F">
              <w:rPr>
                <w:b/>
              </w:rPr>
              <w:t xml:space="preserve"> as follows</w:t>
            </w:r>
          </w:p>
          <w:p w14:paraId="65D2CDD3" w14:textId="77777777" w:rsidR="00391B8F" w:rsidRPr="00391B8F" w:rsidRDefault="00016F5F" w:rsidP="00391B8F">
            <w:pPr>
              <w:pStyle w:val="ListParagraph"/>
              <w:wordWrap w:val="0"/>
              <w:spacing w:after="120"/>
              <w:rPr>
                <w:bCs/>
                <w:color w:val="000000" w:themeColor="text1"/>
              </w:rPr>
            </w:pPr>
            <m:oMathPara>
              <m:oMath>
                <m:sSub>
                  <m:sSubPr>
                    <m:ctrlPr>
                      <w:rPr>
                        <w:rFonts w:ascii="Cambria Math" w:eastAsia="Malgun Gothic" w:hAnsi="Cambria Math"/>
                        <w:bCs/>
                        <w:lang w:eastAsia="ko-KR"/>
                      </w:rPr>
                    </m:ctrlPr>
                  </m:sSubPr>
                  <m:e>
                    <m:r>
                      <m:rPr>
                        <m:sty m:val="p"/>
                      </m:rPr>
                      <w:rPr>
                        <w:rFonts w:ascii="Cambria Math" w:eastAsia="Malgun Gothic" w:hAnsi="Cambria Math"/>
                        <w:lang w:eastAsia="ko-KR"/>
                      </w:rPr>
                      <m:t>P</m:t>
                    </m:r>
                  </m:e>
                  <m:sub>
                    <m:r>
                      <m:rPr>
                        <m:sty m:val="p"/>
                      </m:rPr>
                      <w:rPr>
                        <w:rFonts w:ascii="Cambria Math" w:eastAsia="Malgun Gothic" w:hAnsi="Cambria Math"/>
                        <w:lang w:eastAsia="ko-KR"/>
                      </w:rPr>
                      <m:t>t</m:t>
                    </m:r>
                  </m:sub>
                </m:sSub>
                <m:r>
                  <m:rPr>
                    <m:sty m:val="p"/>
                  </m:rPr>
                  <w:rPr>
                    <w:rFonts w:ascii="Cambria Math" w:eastAsia="Malgun Gothic" w:hAnsi="Cambria Math"/>
                    <w:lang w:eastAsia="ko-KR"/>
                  </w:rPr>
                  <m:t xml:space="preserve">= </m:t>
                </m:r>
                <m:sSub>
                  <m:sSubPr>
                    <m:ctrlPr>
                      <w:rPr>
                        <w:rFonts w:ascii="Cambria Math" w:eastAsia="Malgun Gothic" w:hAnsi="Cambria Math"/>
                        <w:bCs/>
                        <w:lang w:eastAsia="ko-KR"/>
                      </w:rPr>
                    </m:ctrlPr>
                  </m:sSubPr>
                  <m:e>
                    <m:r>
                      <m:rPr>
                        <m:sty m:val="p"/>
                      </m:rPr>
                      <w:rPr>
                        <w:rFonts w:ascii="Cambria Math" w:eastAsia="Malgun Gothic" w:hAnsi="Cambria Math"/>
                        <w:lang w:eastAsia="ko-KR"/>
                      </w:rPr>
                      <m:t>P</m:t>
                    </m:r>
                  </m:e>
                  <m:sub>
                    <m:r>
                      <m:rPr>
                        <m:sty m:val="p"/>
                      </m:rPr>
                      <w:rPr>
                        <w:rFonts w:ascii="Cambria Math" w:eastAsia="Malgun Gothic" w:hAnsi="Cambria Math"/>
                        <w:lang w:eastAsia="ko-KR"/>
                      </w:rPr>
                      <m:t>ref</m:t>
                    </m:r>
                  </m:sub>
                </m:sSub>
                <m:d>
                  <m:dPr>
                    <m:begChr m:val="["/>
                    <m:endChr m:val="]"/>
                    <m:ctrlPr>
                      <w:rPr>
                        <w:rFonts w:ascii="Cambria Math" w:eastAsia="Malgun Gothic" w:hAnsi="Cambria Math"/>
                        <w:bCs/>
                        <w:lang w:eastAsia="ko-KR"/>
                      </w:rPr>
                    </m:ctrlPr>
                  </m:dPr>
                  <m:e>
                    <m:r>
                      <m:rPr>
                        <m:sty m:val="p"/>
                      </m:rPr>
                      <w:rPr>
                        <w:rFonts w:ascii="Cambria Math" w:eastAsia="Malgun Gothic" w:hAnsi="Cambria Math"/>
                        <w:lang w:eastAsia="ko-KR"/>
                      </w:rPr>
                      <m:t>dBm</m:t>
                    </m:r>
                  </m:e>
                </m:d>
                <m:r>
                  <m:rPr>
                    <m:sty m:val="p"/>
                  </m:rPr>
                  <w:rPr>
                    <w:rFonts w:ascii="Cambria Math" w:eastAsia="Malgun Gothic" w:hAnsi="Cambria Math"/>
                    <w:lang w:eastAsia="ko-KR"/>
                  </w:rPr>
                  <m:t>+10</m:t>
                </m:r>
                <m:func>
                  <m:funcPr>
                    <m:ctrlPr>
                      <w:rPr>
                        <w:rFonts w:ascii="Cambria Math" w:eastAsia="Malgun Gothic" w:hAnsi="Cambria Math"/>
                        <w:bCs/>
                        <w:lang w:eastAsia="ko-KR"/>
                      </w:rPr>
                    </m:ctrlPr>
                  </m:funcPr>
                  <m:fName>
                    <m:sSub>
                      <m:sSubPr>
                        <m:ctrlPr>
                          <w:rPr>
                            <w:rFonts w:ascii="Cambria Math" w:eastAsia="Malgun Gothic" w:hAnsi="Cambria Math"/>
                            <w:bCs/>
                            <w:lang w:eastAsia="ko-KR"/>
                          </w:rPr>
                        </m:ctrlPr>
                      </m:sSubPr>
                      <m:e>
                        <m:r>
                          <m:rPr>
                            <m:sty m:val="p"/>
                          </m:rPr>
                          <w:rPr>
                            <w:rFonts w:ascii="Cambria Math" w:eastAsia="Malgun Gothic" w:hAnsi="Cambria Math"/>
                            <w:lang w:eastAsia="ko-KR"/>
                          </w:rPr>
                          <m:t>log</m:t>
                        </m:r>
                      </m:e>
                      <m:sub>
                        <m:r>
                          <m:rPr>
                            <m:sty m:val="p"/>
                          </m:rPr>
                          <w:rPr>
                            <w:rFonts w:ascii="Cambria Math" w:eastAsia="Malgun Gothic" w:hAnsi="Cambria Math"/>
                            <w:lang w:eastAsia="ko-KR"/>
                          </w:rPr>
                          <m:t>10</m:t>
                        </m:r>
                      </m:sub>
                    </m:sSub>
                  </m:fName>
                  <m:e>
                    <m:f>
                      <m:fPr>
                        <m:ctrlPr>
                          <w:rPr>
                            <w:rFonts w:ascii="Cambria Math" w:eastAsia="Malgun Gothic" w:hAnsi="Cambria Math"/>
                            <w:bCs/>
                            <w:lang w:eastAsia="ko-KR"/>
                          </w:rPr>
                        </m:ctrlPr>
                      </m:fPr>
                      <m:num>
                        <m:r>
                          <m:rPr>
                            <m:sty m:val="p"/>
                          </m:rPr>
                          <w:rPr>
                            <w:rFonts w:ascii="Cambria Math" w:eastAsia="Malgun Gothic" w:hAnsi="Cambria Math"/>
                            <w:lang w:eastAsia="ko-KR"/>
                          </w:rPr>
                          <m:t>B</m:t>
                        </m:r>
                      </m:num>
                      <m:den>
                        <m:sSub>
                          <m:sSubPr>
                            <m:ctrlPr>
                              <w:rPr>
                                <w:rFonts w:ascii="Cambria Math" w:eastAsia="Malgun Gothic" w:hAnsi="Cambria Math"/>
                                <w:bCs/>
                                <w:lang w:eastAsia="ko-KR"/>
                              </w:rPr>
                            </m:ctrlPr>
                          </m:sSubPr>
                          <m:e>
                            <m:r>
                              <m:rPr>
                                <m:sty m:val="p"/>
                              </m:rPr>
                              <w:rPr>
                                <w:rFonts w:ascii="Cambria Math" w:eastAsia="Malgun Gothic" w:hAnsi="Cambria Math"/>
                                <w:lang w:eastAsia="ko-KR"/>
                              </w:rPr>
                              <m:t>B</m:t>
                            </m:r>
                          </m:e>
                          <m:sub>
                            <m:r>
                              <m:rPr>
                                <m:sty m:val="p"/>
                              </m:rPr>
                              <w:rPr>
                                <w:rFonts w:ascii="Cambria Math" w:eastAsia="Malgun Gothic" w:hAnsi="Cambria Math"/>
                                <w:lang w:eastAsia="ko-KR"/>
                              </w:rPr>
                              <m:t>ref</m:t>
                            </m:r>
                          </m:sub>
                        </m:sSub>
                      </m:den>
                    </m:f>
                  </m:e>
                </m:func>
                <m:r>
                  <m:rPr>
                    <m:sty m:val="p"/>
                  </m:rPr>
                  <w:rPr>
                    <w:rFonts w:ascii="Cambria Math" w:eastAsia="Malgun Gothic" w:hAnsi="Cambria Math"/>
                    <w:lang w:eastAsia="ko-KR"/>
                  </w:rPr>
                  <m:t>+10</m:t>
                </m:r>
                <m:func>
                  <m:funcPr>
                    <m:ctrlPr>
                      <w:rPr>
                        <w:rFonts w:ascii="Cambria Math" w:eastAsia="Malgun Gothic" w:hAnsi="Cambria Math"/>
                        <w:bCs/>
                        <w:lang w:eastAsia="ko-KR"/>
                      </w:rPr>
                    </m:ctrlPr>
                  </m:funcPr>
                  <m:fName>
                    <m:sSub>
                      <m:sSubPr>
                        <m:ctrlPr>
                          <w:rPr>
                            <w:rFonts w:ascii="Cambria Math" w:eastAsia="Malgun Gothic" w:hAnsi="Cambria Math"/>
                            <w:bCs/>
                            <w:lang w:eastAsia="ko-KR"/>
                          </w:rPr>
                        </m:ctrlPr>
                      </m:sSubPr>
                      <m:e>
                        <m:r>
                          <m:rPr>
                            <m:sty m:val="p"/>
                          </m:rPr>
                          <w:rPr>
                            <w:rFonts w:ascii="Cambria Math" w:eastAsia="Malgun Gothic" w:hAnsi="Cambria Math"/>
                            <w:lang w:eastAsia="ko-KR"/>
                          </w:rPr>
                          <m:t>log</m:t>
                        </m:r>
                      </m:e>
                      <m:sub>
                        <m:r>
                          <m:rPr>
                            <m:sty m:val="p"/>
                          </m:rPr>
                          <w:rPr>
                            <w:rFonts w:ascii="Cambria Math" w:eastAsia="Malgun Gothic" w:hAnsi="Cambria Math"/>
                            <w:lang w:eastAsia="ko-KR"/>
                          </w:rPr>
                          <m:t>10</m:t>
                        </m:r>
                      </m:sub>
                    </m:sSub>
                  </m:fName>
                  <m:e>
                    <m:f>
                      <m:fPr>
                        <m:ctrlPr>
                          <w:rPr>
                            <w:rFonts w:ascii="Cambria Math" w:eastAsia="Malgun Gothic" w:hAnsi="Cambria Math"/>
                            <w:bCs/>
                            <w:lang w:eastAsia="ko-KR"/>
                          </w:rPr>
                        </m:ctrlPr>
                      </m:fPr>
                      <m:num>
                        <m:r>
                          <m:rPr>
                            <m:sty m:val="p"/>
                          </m:rPr>
                          <w:rPr>
                            <w:rFonts w:ascii="Cambria Math" w:eastAsia="Malgun Gothic" w:hAnsi="Cambria Math"/>
                            <w:lang w:eastAsia="ko-KR"/>
                          </w:rPr>
                          <m:t>N</m:t>
                        </m:r>
                      </m:num>
                      <m:den>
                        <m:sSub>
                          <m:sSubPr>
                            <m:ctrlPr>
                              <w:rPr>
                                <w:rFonts w:ascii="Cambria Math" w:eastAsia="Malgun Gothic" w:hAnsi="Cambria Math"/>
                                <w:bCs/>
                                <w:lang w:eastAsia="ko-KR"/>
                              </w:rPr>
                            </m:ctrlPr>
                          </m:sSubPr>
                          <m:e>
                            <m:r>
                              <m:rPr>
                                <m:sty m:val="p"/>
                              </m:rPr>
                              <w:rPr>
                                <w:rFonts w:ascii="Cambria Math" w:eastAsia="Malgun Gothic" w:hAnsi="Cambria Math"/>
                                <w:lang w:eastAsia="ko-KR"/>
                              </w:rPr>
                              <m:t>N</m:t>
                            </m:r>
                          </m:e>
                          <m:sub>
                            <m:r>
                              <m:rPr>
                                <m:sty m:val="p"/>
                              </m:rPr>
                              <w:rPr>
                                <w:rFonts w:ascii="Cambria Math" w:eastAsia="Malgun Gothic" w:hAnsi="Cambria Math"/>
                                <w:lang w:eastAsia="ko-KR"/>
                              </w:rPr>
                              <m:t>ref</m:t>
                            </m:r>
                          </m:sub>
                        </m:sSub>
                      </m:den>
                    </m:f>
                  </m:e>
                </m:func>
              </m:oMath>
            </m:oMathPara>
          </w:p>
          <w:p w14:paraId="60E73082" w14:textId="77777777" w:rsidR="009F5B21" w:rsidRPr="009F5B21" w:rsidRDefault="00016F5F" w:rsidP="00771200">
            <w:pPr>
              <w:pStyle w:val="ListParagraph"/>
              <w:numPr>
                <w:ilvl w:val="0"/>
                <w:numId w:val="62"/>
              </w:numPr>
              <w:wordWrap w:val="0"/>
              <w:spacing w:after="120" w:line="240" w:lineRule="auto"/>
            </w:pPr>
            <m:oMath>
              <m:sSub>
                <m:sSubPr>
                  <m:ctrlPr>
                    <w:rPr>
                      <w:rFonts w:ascii="Cambria Math" w:eastAsia="Malgun Gothic" w:hAnsi="Cambria Math"/>
                      <w:bCs/>
                      <w:lang w:eastAsia="ko-KR"/>
                    </w:rPr>
                  </m:ctrlPr>
                </m:sSubPr>
                <m:e>
                  <m:r>
                    <m:rPr>
                      <m:sty m:val="p"/>
                    </m:rPr>
                    <w:rPr>
                      <w:rFonts w:ascii="Cambria Math" w:eastAsia="Malgun Gothic" w:hAnsi="Cambria Math"/>
                      <w:lang w:eastAsia="ko-KR"/>
                    </w:rPr>
                    <m:t>P</m:t>
                  </m:r>
                </m:e>
                <m:sub>
                  <m:r>
                    <m:rPr>
                      <m:sty m:val="p"/>
                    </m:rPr>
                    <w:rPr>
                      <w:rFonts w:ascii="Cambria Math" w:eastAsia="Malgun Gothic" w:hAnsi="Cambria Math"/>
                      <w:lang w:eastAsia="ko-KR"/>
                    </w:rPr>
                    <m:t>ref</m:t>
                  </m:r>
                </m:sub>
              </m:sSub>
            </m:oMath>
            <w:r w:rsidR="00391B8F" w:rsidRPr="00391B8F">
              <w:rPr>
                <w:bCs/>
                <w:lang w:eastAsia="ko-KR"/>
              </w:rPr>
              <w:t xml:space="preserve">, </w:t>
            </w:r>
            <m:oMath>
              <m:sSub>
                <m:sSubPr>
                  <m:ctrlPr>
                    <w:rPr>
                      <w:rFonts w:ascii="Cambria Math" w:eastAsia="Malgun Gothic" w:hAnsi="Cambria Math"/>
                      <w:bCs/>
                      <w:lang w:eastAsia="ko-KR"/>
                    </w:rPr>
                  </m:ctrlPr>
                </m:sSubPr>
                <m:e>
                  <m:r>
                    <m:rPr>
                      <m:sty m:val="p"/>
                    </m:rPr>
                    <w:rPr>
                      <w:rFonts w:ascii="Cambria Math" w:eastAsia="Malgun Gothic" w:hAnsi="Cambria Math"/>
                      <w:lang w:eastAsia="ko-KR"/>
                    </w:rPr>
                    <m:t>B</m:t>
                  </m:r>
                </m:e>
                <m:sub>
                  <m:r>
                    <m:rPr>
                      <m:sty m:val="p"/>
                    </m:rPr>
                    <w:rPr>
                      <w:rFonts w:ascii="Cambria Math" w:eastAsia="Malgun Gothic" w:hAnsi="Cambria Math"/>
                      <w:lang w:eastAsia="ko-KR"/>
                    </w:rPr>
                    <m:t>ref</m:t>
                  </m:r>
                </m:sub>
              </m:sSub>
            </m:oMath>
            <w:r w:rsidR="00391B8F" w:rsidRPr="00391B8F">
              <w:rPr>
                <w:bCs/>
                <w:lang w:eastAsia="ko-KR"/>
              </w:rPr>
              <w:t xml:space="preserve"> and </w:t>
            </w:r>
            <m:oMath>
              <m:sSub>
                <m:sSubPr>
                  <m:ctrlPr>
                    <w:rPr>
                      <w:rFonts w:ascii="Cambria Math" w:eastAsia="Malgun Gothic" w:hAnsi="Cambria Math"/>
                      <w:bCs/>
                      <w:lang w:eastAsia="ko-KR"/>
                    </w:rPr>
                  </m:ctrlPr>
                </m:sSubPr>
                <m:e>
                  <m:r>
                    <m:rPr>
                      <m:sty m:val="p"/>
                    </m:rPr>
                    <w:rPr>
                      <w:rFonts w:ascii="Cambria Math" w:eastAsia="Malgun Gothic" w:hAnsi="Cambria Math"/>
                      <w:lang w:eastAsia="ko-KR"/>
                    </w:rPr>
                    <m:t>N</m:t>
                  </m:r>
                </m:e>
                <m:sub>
                  <m:r>
                    <m:rPr>
                      <m:sty m:val="p"/>
                    </m:rPr>
                    <w:rPr>
                      <w:rFonts w:ascii="Cambria Math" w:eastAsia="Malgun Gothic" w:hAnsi="Cambria Math"/>
                      <w:lang w:eastAsia="ko-KR"/>
                    </w:rPr>
                    <m:t>ref</m:t>
                  </m:r>
                </m:sub>
              </m:sSub>
            </m:oMath>
            <w:r w:rsidR="00391B8F" w:rsidRPr="00391B8F">
              <w:rPr>
                <w:bCs/>
                <w:lang w:eastAsia="ko-KR"/>
              </w:rPr>
              <w:t xml:space="preserve"> are total DL power level, bandwidth, and the number of TxRUs in the reference configuration, respectively.</w:t>
            </w:r>
          </w:p>
          <w:p w14:paraId="3AFFECE7" w14:textId="77777777" w:rsidR="00391B8F" w:rsidRDefault="00016F5F" w:rsidP="00771200">
            <w:pPr>
              <w:pStyle w:val="ListParagraph"/>
              <w:numPr>
                <w:ilvl w:val="0"/>
                <w:numId w:val="62"/>
              </w:numPr>
              <w:wordWrap w:val="0"/>
              <w:spacing w:after="120" w:line="240" w:lineRule="auto"/>
            </w:pPr>
            <m:oMath>
              <m:sSub>
                <m:sSubPr>
                  <m:ctrlPr>
                    <w:rPr>
                      <w:rFonts w:ascii="Cambria Math" w:eastAsia="Malgun Gothic" w:hAnsi="Cambria Math"/>
                      <w:bCs/>
                      <w:lang w:eastAsia="ko-KR"/>
                    </w:rPr>
                  </m:ctrlPr>
                </m:sSubPr>
                <m:e>
                  <m:r>
                    <m:rPr>
                      <m:sty m:val="p"/>
                    </m:rPr>
                    <w:rPr>
                      <w:rFonts w:ascii="Cambria Math" w:eastAsia="Malgun Gothic" w:hAnsi="Cambria Math"/>
                      <w:lang w:eastAsia="ko-KR"/>
                    </w:rPr>
                    <m:t>B</m:t>
                  </m:r>
                </m:e>
                <m:sub>
                  <m:r>
                    <m:rPr>
                      <m:sty m:val="p"/>
                    </m:rPr>
                    <w:rPr>
                      <w:rFonts w:ascii="Cambria Math" w:eastAsia="Malgun Gothic" w:hAnsi="Cambria Math"/>
                      <w:lang w:eastAsia="ko-KR"/>
                    </w:rPr>
                    <m:t>ref</m:t>
                  </m:r>
                </m:sub>
              </m:sSub>
            </m:oMath>
            <w:r w:rsidR="00391B8F" w:rsidRPr="009F5B21">
              <w:rPr>
                <w:bCs/>
                <w:lang w:eastAsia="ko-KR"/>
              </w:rPr>
              <w:t xml:space="preserve"> and </w:t>
            </w:r>
            <m:oMath>
              <m:sSub>
                <m:sSubPr>
                  <m:ctrlPr>
                    <w:rPr>
                      <w:rFonts w:ascii="Cambria Math" w:eastAsia="Malgun Gothic" w:hAnsi="Cambria Math"/>
                      <w:bCs/>
                      <w:lang w:eastAsia="ko-KR"/>
                    </w:rPr>
                  </m:ctrlPr>
                </m:sSubPr>
                <m:e>
                  <m:r>
                    <m:rPr>
                      <m:sty m:val="p"/>
                    </m:rPr>
                    <w:rPr>
                      <w:rFonts w:ascii="Cambria Math" w:eastAsia="Malgun Gothic" w:hAnsi="Cambria Math"/>
                      <w:lang w:eastAsia="ko-KR"/>
                    </w:rPr>
                    <m:t>N</m:t>
                  </m:r>
                </m:e>
                <m:sub>
                  <m:r>
                    <m:rPr>
                      <m:sty m:val="p"/>
                    </m:rPr>
                    <w:rPr>
                      <w:rFonts w:ascii="Cambria Math" w:eastAsia="Malgun Gothic" w:hAnsi="Cambria Math"/>
                      <w:lang w:eastAsia="ko-KR"/>
                    </w:rPr>
                    <m:t>ref</m:t>
                  </m:r>
                </m:sub>
              </m:sSub>
            </m:oMath>
            <w:r w:rsidR="00391B8F" w:rsidRPr="009F5B21">
              <w:rPr>
                <w:bCs/>
                <w:lang w:eastAsia="ko-KR"/>
              </w:rPr>
              <w:t xml:space="preserve"> are the actual bandwidth and the number of active TxRUs, respectively</w:t>
            </w:r>
            <w:r w:rsidR="00391B8F" w:rsidRPr="00391B8F">
              <w:t>.</w:t>
            </w:r>
          </w:p>
          <w:p w14:paraId="161C848E" w14:textId="203CD3C1" w:rsidR="009F5B21" w:rsidRPr="009F5B21" w:rsidRDefault="009F5B21" w:rsidP="009F5B21">
            <w:pPr>
              <w:pStyle w:val="ListParagraph"/>
              <w:wordWrap w:val="0"/>
              <w:spacing w:after="120" w:line="240" w:lineRule="auto"/>
            </w:pPr>
          </w:p>
        </w:tc>
      </w:tr>
      <w:bookmarkEnd w:id="81"/>
      <w:tr w:rsidR="00305680" w14:paraId="2489D136" w14:textId="77777777" w:rsidTr="009F5B21">
        <w:trPr>
          <w:trHeight w:val="241"/>
        </w:trPr>
        <w:tc>
          <w:tcPr>
            <w:tcW w:w="179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230550" w14:textId="77777777" w:rsidR="00305680" w:rsidRDefault="001B04FB">
            <w:pPr>
              <w:spacing w:after="0"/>
              <w:jc w:val="center"/>
              <w:rPr>
                <w:b/>
                <w:bCs/>
              </w:rPr>
            </w:pPr>
            <w:r>
              <w:rPr>
                <w:b/>
                <w:bCs/>
              </w:rPr>
              <w:t>Company</w:t>
            </w:r>
          </w:p>
        </w:tc>
        <w:tc>
          <w:tcPr>
            <w:tcW w:w="72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C8FD276" w14:textId="77777777" w:rsidR="00305680" w:rsidRDefault="001B04FB">
            <w:pPr>
              <w:spacing w:after="0"/>
              <w:jc w:val="center"/>
              <w:rPr>
                <w:b/>
                <w:bCs/>
              </w:rPr>
            </w:pPr>
            <w:r>
              <w:rPr>
                <w:b/>
                <w:bCs/>
              </w:rPr>
              <w:t>Comments</w:t>
            </w:r>
          </w:p>
        </w:tc>
      </w:tr>
      <w:tr w:rsidR="00305680" w14:paraId="1EB47D15" w14:textId="77777777" w:rsidTr="009F5B21">
        <w:trPr>
          <w:trHeight w:val="241"/>
        </w:trPr>
        <w:tc>
          <w:tcPr>
            <w:tcW w:w="1792" w:type="dxa"/>
            <w:tcBorders>
              <w:top w:val="single" w:sz="4" w:space="0" w:color="auto"/>
              <w:left w:val="single" w:sz="4" w:space="0" w:color="auto"/>
              <w:bottom w:val="single" w:sz="4" w:space="0" w:color="auto"/>
              <w:right w:val="single" w:sz="4" w:space="0" w:color="auto"/>
            </w:tcBorders>
          </w:tcPr>
          <w:p w14:paraId="562BBE03" w14:textId="6999FA8B" w:rsidR="00305680" w:rsidRDefault="00305680">
            <w:pPr>
              <w:spacing w:after="0"/>
              <w:jc w:val="center"/>
              <w:rPr>
                <w:rFonts w:eastAsiaTheme="minorEastAsia"/>
              </w:rPr>
            </w:pPr>
          </w:p>
        </w:tc>
        <w:tc>
          <w:tcPr>
            <w:tcW w:w="7226" w:type="dxa"/>
            <w:tcBorders>
              <w:top w:val="single" w:sz="4" w:space="0" w:color="auto"/>
              <w:left w:val="single" w:sz="4" w:space="0" w:color="auto"/>
              <w:bottom w:val="single" w:sz="4" w:space="0" w:color="auto"/>
              <w:right w:val="single" w:sz="4" w:space="0" w:color="auto"/>
            </w:tcBorders>
          </w:tcPr>
          <w:p w14:paraId="6725582C" w14:textId="49C78E3F" w:rsidR="003A3942" w:rsidRDefault="003A3942">
            <w:pPr>
              <w:spacing w:after="0"/>
              <w:jc w:val="left"/>
              <w:rPr>
                <w:rFonts w:eastAsiaTheme="minorEastAsia"/>
              </w:rPr>
            </w:pPr>
          </w:p>
        </w:tc>
      </w:tr>
      <w:tr w:rsidR="00305680" w14:paraId="4EE5A8D5" w14:textId="77777777" w:rsidTr="009F5B21">
        <w:trPr>
          <w:trHeight w:val="241"/>
        </w:trPr>
        <w:tc>
          <w:tcPr>
            <w:tcW w:w="1792" w:type="dxa"/>
            <w:tcBorders>
              <w:top w:val="single" w:sz="4" w:space="0" w:color="auto"/>
              <w:left w:val="single" w:sz="4" w:space="0" w:color="auto"/>
              <w:bottom w:val="single" w:sz="4" w:space="0" w:color="auto"/>
              <w:right w:val="single" w:sz="4" w:space="0" w:color="auto"/>
            </w:tcBorders>
          </w:tcPr>
          <w:p w14:paraId="0D2F5417" w14:textId="17AEE63B" w:rsidR="00305680" w:rsidRDefault="00305680">
            <w:pPr>
              <w:spacing w:after="0"/>
              <w:jc w:val="center"/>
              <w:rPr>
                <w:rFonts w:eastAsiaTheme="minorEastAsia"/>
              </w:rPr>
            </w:pPr>
          </w:p>
        </w:tc>
        <w:tc>
          <w:tcPr>
            <w:tcW w:w="7226" w:type="dxa"/>
            <w:tcBorders>
              <w:top w:val="single" w:sz="4" w:space="0" w:color="auto"/>
              <w:left w:val="single" w:sz="4" w:space="0" w:color="auto"/>
              <w:bottom w:val="single" w:sz="4" w:space="0" w:color="auto"/>
              <w:right w:val="single" w:sz="4" w:space="0" w:color="auto"/>
            </w:tcBorders>
          </w:tcPr>
          <w:p w14:paraId="6BB9B871" w14:textId="532D9B62" w:rsidR="00305680" w:rsidRDefault="00305680">
            <w:pPr>
              <w:spacing w:after="0"/>
              <w:jc w:val="left"/>
              <w:rPr>
                <w:bCs/>
              </w:rPr>
            </w:pPr>
          </w:p>
        </w:tc>
      </w:tr>
      <w:tr w:rsidR="00305680" w14:paraId="5E271F70" w14:textId="77777777" w:rsidTr="009F5B21">
        <w:trPr>
          <w:trHeight w:val="241"/>
        </w:trPr>
        <w:tc>
          <w:tcPr>
            <w:tcW w:w="1792" w:type="dxa"/>
            <w:tcBorders>
              <w:top w:val="single" w:sz="4" w:space="0" w:color="auto"/>
              <w:left w:val="single" w:sz="4" w:space="0" w:color="auto"/>
              <w:bottom w:val="single" w:sz="4" w:space="0" w:color="auto"/>
              <w:right w:val="single" w:sz="4" w:space="0" w:color="auto"/>
            </w:tcBorders>
          </w:tcPr>
          <w:p w14:paraId="5B8ACEDD" w14:textId="77D3067A" w:rsidR="00305680" w:rsidRDefault="00305680">
            <w:pPr>
              <w:spacing w:after="0"/>
              <w:jc w:val="center"/>
              <w:rPr>
                <w:rFonts w:eastAsiaTheme="minorEastAsia"/>
              </w:rPr>
            </w:pPr>
          </w:p>
        </w:tc>
        <w:tc>
          <w:tcPr>
            <w:tcW w:w="7226" w:type="dxa"/>
            <w:tcBorders>
              <w:top w:val="single" w:sz="4" w:space="0" w:color="auto"/>
              <w:left w:val="single" w:sz="4" w:space="0" w:color="auto"/>
              <w:bottom w:val="single" w:sz="4" w:space="0" w:color="auto"/>
              <w:right w:val="single" w:sz="4" w:space="0" w:color="auto"/>
            </w:tcBorders>
          </w:tcPr>
          <w:p w14:paraId="772EEC2B" w14:textId="2BC320EE" w:rsidR="00305680" w:rsidRDefault="00305680">
            <w:pPr>
              <w:spacing w:after="0"/>
              <w:jc w:val="left"/>
              <w:rPr>
                <w:bCs/>
              </w:rPr>
            </w:pPr>
          </w:p>
        </w:tc>
      </w:tr>
    </w:tbl>
    <w:p w14:paraId="0FD00F5A" w14:textId="77777777" w:rsidR="00305680" w:rsidRDefault="00305680"/>
    <w:p w14:paraId="2CE97BBE" w14:textId="57C836DD" w:rsidR="0013696D" w:rsidRDefault="0013696D" w:rsidP="0013696D">
      <w:pPr>
        <w:pStyle w:val="Heading1"/>
      </w:pPr>
      <w:r>
        <w:t xml:space="preserve">Others for performance </w:t>
      </w:r>
      <w:proofErr w:type="gramStart"/>
      <w:r>
        <w:t>evaluation, if</w:t>
      </w:r>
      <w:proofErr w:type="gramEnd"/>
      <w:r>
        <w:t xml:space="preserve"> any</w:t>
      </w:r>
    </w:p>
    <w:tbl>
      <w:tblPr>
        <w:tblStyle w:val="TableGrid"/>
        <w:tblW w:w="9603" w:type="dxa"/>
        <w:tblLook w:val="04A0" w:firstRow="1" w:lastRow="0" w:firstColumn="1" w:lastColumn="0" w:noHBand="0" w:noVBand="1"/>
      </w:tblPr>
      <w:tblGrid>
        <w:gridCol w:w="1909"/>
        <w:gridCol w:w="7694"/>
      </w:tblGrid>
      <w:tr w:rsidR="0013696D" w14:paraId="4C27A8F6" w14:textId="77777777" w:rsidTr="00276FC2">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3CEFA8" w14:textId="77777777" w:rsidR="0013696D" w:rsidRDefault="0013696D" w:rsidP="00276FC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C2CC63" w14:textId="77777777" w:rsidR="0013696D" w:rsidRDefault="0013696D" w:rsidP="00276FC2">
            <w:pPr>
              <w:spacing w:after="0"/>
              <w:jc w:val="center"/>
              <w:rPr>
                <w:b/>
                <w:bCs/>
              </w:rPr>
            </w:pPr>
            <w:r>
              <w:rPr>
                <w:b/>
                <w:bCs/>
              </w:rPr>
              <w:t>Comments</w:t>
            </w:r>
          </w:p>
        </w:tc>
      </w:tr>
      <w:tr w:rsidR="0013696D" w14:paraId="1111448E" w14:textId="77777777" w:rsidTr="002F07A1">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2889CBA6" w14:textId="65215258" w:rsidR="0013696D" w:rsidRDefault="002F07A1" w:rsidP="002F07A1">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49565BEC" w14:textId="1DED46BE" w:rsidR="0013696D" w:rsidRDefault="002F07A1" w:rsidP="00276FC2">
            <w:pPr>
              <w:spacing w:after="0"/>
              <w:jc w:val="left"/>
              <w:rPr>
                <w:rFonts w:eastAsiaTheme="minorEastAsia"/>
              </w:rPr>
            </w:pPr>
            <w:r>
              <w:rPr>
                <w:rFonts w:eastAsiaTheme="minorEastAsia"/>
              </w:rPr>
              <w:t xml:space="preserve">Base station 4T </w:t>
            </w:r>
            <w:r>
              <w:rPr>
                <w:rFonts w:eastAsiaTheme="minorEastAsia"/>
              </w:rPr>
              <w:t xml:space="preserve">antenna </w:t>
            </w:r>
            <w:r>
              <w:rPr>
                <w:rFonts w:eastAsiaTheme="minorEastAsia"/>
              </w:rPr>
              <w:t>configuration should be included in evaluation</w:t>
            </w:r>
            <w:r>
              <w:rPr>
                <w:rFonts w:eastAsiaTheme="minorEastAsia"/>
              </w:rPr>
              <w:t xml:space="preserve">. </w:t>
            </w:r>
          </w:p>
        </w:tc>
      </w:tr>
      <w:tr w:rsidR="0013696D" w14:paraId="60C2FEFF" w14:textId="77777777" w:rsidTr="00276FC2">
        <w:trPr>
          <w:trHeight w:val="226"/>
        </w:trPr>
        <w:tc>
          <w:tcPr>
            <w:tcW w:w="1909" w:type="dxa"/>
            <w:tcBorders>
              <w:top w:val="single" w:sz="4" w:space="0" w:color="auto"/>
              <w:left w:val="single" w:sz="4" w:space="0" w:color="auto"/>
              <w:bottom w:val="single" w:sz="4" w:space="0" w:color="auto"/>
              <w:right w:val="single" w:sz="4" w:space="0" w:color="auto"/>
            </w:tcBorders>
          </w:tcPr>
          <w:p w14:paraId="5E7FAA90" w14:textId="77777777" w:rsidR="0013696D" w:rsidRDefault="0013696D" w:rsidP="00276FC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2BF523E" w14:textId="77777777" w:rsidR="0013696D" w:rsidRDefault="0013696D" w:rsidP="00276FC2">
            <w:pPr>
              <w:spacing w:after="0"/>
              <w:jc w:val="left"/>
              <w:rPr>
                <w:bCs/>
              </w:rPr>
            </w:pPr>
          </w:p>
        </w:tc>
      </w:tr>
      <w:tr w:rsidR="0013696D" w14:paraId="3309186F" w14:textId="77777777" w:rsidTr="00276FC2">
        <w:trPr>
          <w:trHeight w:val="215"/>
        </w:trPr>
        <w:tc>
          <w:tcPr>
            <w:tcW w:w="1909" w:type="dxa"/>
            <w:tcBorders>
              <w:top w:val="single" w:sz="4" w:space="0" w:color="auto"/>
              <w:left w:val="single" w:sz="4" w:space="0" w:color="auto"/>
              <w:bottom w:val="single" w:sz="4" w:space="0" w:color="auto"/>
              <w:right w:val="single" w:sz="4" w:space="0" w:color="auto"/>
            </w:tcBorders>
          </w:tcPr>
          <w:p w14:paraId="33BD5ABF" w14:textId="77777777" w:rsidR="0013696D" w:rsidRDefault="0013696D" w:rsidP="00276FC2">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24F30A0" w14:textId="77777777" w:rsidR="0013696D" w:rsidRDefault="0013696D" w:rsidP="00276FC2">
            <w:pPr>
              <w:spacing w:after="0"/>
              <w:jc w:val="left"/>
              <w:rPr>
                <w:bCs/>
              </w:rPr>
            </w:pPr>
          </w:p>
        </w:tc>
      </w:tr>
    </w:tbl>
    <w:p w14:paraId="01C30957" w14:textId="77777777" w:rsidR="0013696D" w:rsidRPr="009F5B21" w:rsidRDefault="0013696D" w:rsidP="0013696D"/>
    <w:p w14:paraId="6A9CD6A8" w14:textId="5CFEAF99" w:rsidR="00305680" w:rsidRDefault="008B1B84">
      <w:pPr>
        <w:pStyle w:val="Heading1"/>
      </w:pPr>
      <w:r>
        <w:t>Preliminary results</w:t>
      </w:r>
    </w:p>
    <w:p w14:paraId="1B5F7B70" w14:textId="3F75FE81" w:rsidR="007D2960" w:rsidRDefault="007D2960" w:rsidP="007D2960">
      <w:r>
        <w:t xml:space="preserve">Many companies have provided their preliminary simulation results to this meeting. It would be good to </w:t>
      </w:r>
      <w:proofErr w:type="gramStart"/>
      <w:r>
        <w:t>take a look</w:t>
      </w:r>
      <w:proofErr w:type="gramEnd"/>
      <w:r>
        <w:t xml:space="preserve"> into those while it may be premature to capture observations into TR at this stage. Therefore, </w:t>
      </w:r>
      <w:r w:rsidR="00CC70DF">
        <w:t xml:space="preserve">after discussed with Intel, </w:t>
      </w:r>
      <w:r>
        <w:t>FL</w:t>
      </w:r>
      <w:r w:rsidR="00CC70DF">
        <w:t>s</w:t>
      </w:r>
      <w:r>
        <w:t xml:space="preserve"> consider the preliminary results can be used as a discussion panel for companies to share questions/comments/clarifications, such that in future the simulations can be adjusted/verified if needed. When comments </w:t>
      </w:r>
      <w:r w:rsidR="006A4163">
        <w:t xml:space="preserve">are </w:t>
      </w:r>
      <w:r>
        <w:t xml:space="preserve">received, it is preferred that proponents can clarify when possible. Note </w:t>
      </w:r>
      <w:r w:rsidR="00CC70DF">
        <w:t>some results submitted to A.I. 9.7.2 are also gathered here. B</w:t>
      </w:r>
      <w:r>
        <w:t xml:space="preserve">efore making comments/questions, companies are also invited to read each individual </w:t>
      </w:r>
      <w:proofErr w:type="spellStart"/>
      <w:r>
        <w:t>tdoc</w:t>
      </w:r>
      <w:proofErr w:type="spellEnd"/>
      <w:r>
        <w:t xml:space="preserve"> for details from the source companies.</w:t>
      </w:r>
    </w:p>
    <w:p w14:paraId="6460120E" w14:textId="337890AE" w:rsidR="00920A5E" w:rsidRDefault="007D2960" w:rsidP="007D2960">
      <w:pPr>
        <w:pStyle w:val="Heading3"/>
      </w:pPr>
      <w:r>
        <w:t>Initial round</w:t>
      </w:r>
    </w:p>
    <w:p w14:paraId="390F2A6A" w14:textId="2BD844F3" w:rsidR="007D2960" w:rsidRDefault="00267D9B" w:rsidP="00267D9B">
      <w:pPr>
        <w:pStyle w:val="Heading4"/>
        <w:numPr>
          <w:ilvl w:val="0"/>
          <w:numId w:val="0"/>
        </w:numPr>
      </w:pPr>
      <w:r>
        <w:t>Source 1: Nokia/NSB</w:t>
      </w:r>
    </w:p>
    <w:tbl>
      <w:tblPr>
        <w:tblStyle w:val="TableGrid"/>
        <w:tblW w:w="9634" w:type="dxa"/>
        <w:tblLook w:val="04A0" w:firstRow="1" w:lastRow="0" w:firstColumn="1" w:lastColumn="0" w:noHBand="0" w:noVBand="1"/>
      </w:tblPr>
      <w:tblGrid>
        <w:gridCol w:w="1300"/>
        <w:gridCol w:w="8334"/>
      </w:tblGrid>
      <w:tr w:rsidR="007D2960" w14:paraId="0C650AE4" w14:textId="77777777" w:rsidTr="00920A5E">
        <w:tc>
          <w:tcPr>
            <w:tcW w:w="9634" w:type="dxa"/>
            <w:gridSpan w:val="2"/>
          </w:tcPr>
          <w:p w14:paraId="721CA24C" w14:textId="54A1CC93" w:rsidR="007D2960" w:rsidRDefault="007D2960" w:rsidP="007D2960">
            <w:pPr>
              <w:spacing w:after="0"/>
              <w:jc w:val="left"/>
              <w:rPr>
                <w:b/>
                <w:bCs/>
              </w:rPr>
            </w:pPr>
            <w:r>
              <w:rPr>
                <w:b/>
                <w:bCs/>
              </w:rPr>
              <w:t>Single carrier</w:t>
            </w:r>
          </w:p>
          <w:p w14:paraId="01B4047B" w14:textId="77777777" w:rsidR="007D2960" w:rsidRDefault="007D2960" w:rsidP="00771200">
            <w:pPr>
              <w:pStyle w:val="ListParagraph"/>
              <w:numPr>
                <w:ilvl w:val="0"/>
                <w:numId w:val="39"/>
              </w:numPr>
              <w:spacing w:line="240" w:lineRule="auto"/>
              <w:rPr>
                <w:b/>
                <w:bCs/>
                <w:lang w:val="en-US"/>
              </w:rPr>
            </w:pPr>
            <w:r w:rsidRPr="00230DD1">
              <w:rPr>
                <w:b/>
                <w:bCs/>
                <w:lang w:val="en-US"/>
              </w:rPr>
              <w:t>Relaxed periodicity for both SIB1/SSB/RO</w:t>
            </w:r>
          </w:p>
          <w:p w14:paraId="79B27498" w14:textId="77777777" w:rsidR="007D2960" w:rsidRDefault="007D2960" w:rsidP="00920A5E">
            <w:pPr>
              <w:spacing w:after="0"/>
              <w:jc w:val="left"/>
              <w:rPr>
                <w:rFonts w:eastAsiaTheme="minorEastAsia"/>
              </w:rPr>
            </w:pPr>
          </w:p>
          <w:p w14:paraId="6BD32219" w14:textId="77777777" w:rsidR="007D2960" w:rsidRDefault="007D2960" w:rsidP="007D2960">
            <w:pPr>
              <w:jc w:val="center"/>
            </w:pPr>
            <w:r>
              <w:rPr>
                <w:noProof/>
              </w:rPr>
              <w:drawing>
                <wp:inline distT="0" distB="0" distL="0" distR="0" wp14:anchorId="5013FD8C" wp14:editId="73364D23">
                  <wp:extent cx="2782957" cy="162366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6678" cy="1625839"/>
                          </a:xfrm>
                          <a:prstGeom prst="rect">
                            <a:avLst/>
                          </a:prstGeom>
                          <a:noFill/>
                        </pic:spPr>
                      </pic:pic>
                    </a:graphicData>
                  </a:graphic>
                </wp:inline>
              </w:drawing>
            </w:r>
            <w:r>
              <w:rPr>
                <w:noProof/>
              </w:rPr>
              <w:drawing>
                <wp:inline distT="0" distB="0" distL="0" distR="0" wp14:anchorId="60336FE5" wp14:editId="5CA47D02">
                  <wp:extent cx="2790907" cy="162380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0907" cy="1623804"/>
                          </a:xfrm>
                          <a:prstGeom prst="rect">
                            <a:avLst/>
                          </a:prstGeom>
                          <a:noFill/>
                        </pic:spPr>
                      </pic:pic>
                    </a:graphicData>
                  </a:graphic>
                </wp:inline>
              </w:drawing>
            </w:r>
          </w:p>
          <w:p w14:paraId="1DD0031C" w14:textId="77777777" w:rsidR="007D2960" w:rsidRDefault="007D2960" w:rsidP="007D2960">
            <w:pPr>
              <w:pStyle w:val="Caption"/>
            </w:pPr>
            <w:bookmarkStart w:id="82" w:name="_Ref115429789"/>
            <w:r>
              <w:t xml:space="preserve">Figure </w:t>
            </w:r>
            <w:r w:rsidR="00016F5F">
              <w:fldChar w:fldCharType="begin"/>
            </w:r>
            <w:r w:rsidR="00016F5F">
              <w:instrText xml:space="preserve"> SEQ Figure \* ARABIC </w:instrText>
            </w:r>
            <w:r w:rsidR="00016F5F">
              <w:fldChar w:fldCharType="separate"/>
            </w:r>
            <w:r>
              <w:rPr>
                <w:noProof/>
              </w:rPr>
              <w:t>1</w:t>
            </w:r>
            <w:r w:rsidR="00016F5F">
              <w:rPr>
                <w:noProof/>
              </w:rPr>
              <w:fldChar w:fldCharType="end"/>
            </w:r>
            <w:bookmarkEnd w:id="82"/>
            <w:r>
              <w:t>: ES gain and impact on UPT from relaxing SSB/SIB/RO periodicity</w:t>
            </w:r>
          </w:p>
          <w:p w14:paraId="0665008F" w14:textId="77777777" w:rsidR="007D2960" w:rsidRDefault="007D2960" w:rsidP="00920A5E">
            <w:pPr>
              <w:spacing w:after="0"/>
              <w:jc w:val="left"/>
              <w:rPr>
                <w:rFonts w:eastAsiaTheme="minorEastAsia"/>
              </w:rPr>
            </w:pPr>
          </w:p>
          <w:p w14:paraId="00C62EC3" w14:textId="77777777" w:rsidR="007D2960" w:rsidRPr="007D2960" w:rsidRDefault="007D2960" w:rsidP="00771200">
            <w:pPr>
              <w:pStyle w:val="ListParagraph"/>
              <w:numPr>
                <w:ilvl w:val="0"/>
                <w:numId w:val="39"/>
              </w:numPr>
              <w:spacing w:line="240" w:lineRule="auto"/>
              <w:rPr>
                <w:b/>
                <w:bCs/>
                <w:lang w:val="en-US"/>
              </w:rPr>
            </w:pPr>
            <w:r w:rsidRPr="007D2960">
              <w:rPr>
                <w:b/>
                <w:bCs/>
                <w:lang w:val="en-US"/>
              </w:rPr>
              <w:t>Reduced number of SSBs per SS Blocks and per slot</w:t>
            </w:r>
          </w:p>
          <w:p w14:paraId="3F784577" w14:textId="77777777" w:rsidR="007D2960" w:rsidRPr="00584CEE" w:rsidRDefault="007D2960" w:rsidP="007D2960">
            <w:pPr>
              <w:jc w:val="center"/>
            </w:pPr>
            <w:r>
              <w:rPr>
                <w:noProof/>
              </w:rPr>
              <w:drawing>
                <wp:inline distT="0" distB="0" distL="0" distR="0" wp14:anchorId="1BE222FE" wp14:editId="4B2E775F">
                  <wp:extent cx="2886324" cy="152478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0911" cy="1527211"/>
                          </a:xfrm>
                          <a:prstGeom prst="rect">
                            <a:avLst/>
                          </a:prstGeom>
                          <a:noFill/>
                        </pic:spPr>
                      </pic:pic>
                    </a:graphicData>
                  </a:graphic>
                </wp:inline>
              </w:drawing>
            </w:r>
          </w:p>
          <w:p w14:paraId="040DAE3E" w14:textId="77777777" w:rsidR="007D2960" w:rsidRDefault="007D2960" w:rsidP="007D2960">
            <w:pPr>
              <w:pStyle w:val="Caption"/>
            </w:pPr>
            <w:bookmarkStart w:id="83" w:name="_Ref115429844"/>
            <w:r>
              <w:t xml:space="preserve">Figure </w:t>
            </w:r>
            <w:r w:rsidR="00016F5F">
              <w:fldChar w:fldCharType="begin"/>
            </w:r>
            <w:r w:rsidR="00016F5F">
              <w:instrText xml:space="preserve"> SEQ Figure \* ARABIC </w:instrText>
            </w:r>
            <w:r w:rsidR="00016F5F">
              <w:fldChar w:fldCharType="separate"/>
            </w:r>
            <w:r>
              <w:rPr>
                <w:noProof/>
              </w:rPr>
              <w:t>2</w:t>
            </w:r>
            <w:r w:rsidR="00016F5F">
              <w:rPr>
                <w:noProof/>
              </w:rPr>
              <w:fldChar w:fldCharType="end"/>
            </w:r>
            <w:bookmarkEnd w:id="83"/>
            <w:r>
              <w:t>: ES gain from reducing the number of SSBs</w:t>
            </w:r>
          </w:p>
          <w:p w14:paraId="5E3212E5" w14:textId="77777777" w:rsidR="007D2960" w:rsidRDefault="007D2960" w:rsidP="00920A5E">
            <w:pPr>
              <w:spacing w:after="0"/>
              <w:jc w:val="left"/>
              <w:rPr>
                <w:rFonts w:eastAsiaTheme="minorEastAsia"/>
              </w:rPr>
            </w:pPr>
          </w:p>
          <w:p w14:paraId="420BBFD2" w14:textId="6132775D" w:rsidR="007D2960" w:rsidRDefault="007D2960" w:rsidP="00920A5E">
            <w:pPr>
              <w:spacing w:after="0"/>
              <w:jc w:val="left"/>
              <w:rPr>
                <w:b/>
                <w:bCs/>
              </w:rPr>
            </w:pPr>
            <w:r w:rsidRPr="007D2960">
              <w:rPr>
                <w:b/>
                <w:bCs/>
              </w:rPr>
              <w:t>Mu</w:t>
            </w:r>
            <w:r>
              <w:rPr>
                <w:b/>
                <w:bCs/>
              </w:rPr>
              <w:t>l</w:t>
            </w:r>
            <w:r w:rsidRPr="007D2960">
              <w:rPr>
                <w:b/>
                <w:bCs/>
              </w:rPr>
              <w:t>ti-carrier</w:t>
            </w:r>
          </w:p>
          <w:p w14:paraId="6694C3FD" w14:textId="77777777" w:rsidR="007D2960" w:rsidRDefault="007D2960" w:rsidP="00771200">
            <w:pPr>
              <w:pStyle w:val="ListParagraph"/>
              <w:numPr>
                <w:ilvl w:val="0"/>
                <w:numId w:val="40"/>
              </w:numPr>
              <w:spacing w:line="240" w:lineRule="auto"/>
              <w:rPr>
                <w:b/>
                <w:bCs/>
                <w:lang w:val="en-US"/>
              </w:rPr>
            </w:pPr>
            <w:r w:rsidRPr="00F408D8">
              <w:rPr>
                <w:b/>
                <w:bCs/>
                <w:lang w:val="en-US"/>
              </w:rPr>
              <w:t xml:space="preserve">SSB-less </w:t>
            </w:r>
            <w:r>
              <w:rPr>
                <w:b/>
                <w:bCs/>
                <w:lang w:val="en-US"/>
              </w:rPr>
              <w:t xml:space="preserve">operation in the ES CC </w:t>
            </w:r>
            <w:r w:rsidRPr="00F408D8">
              <w:rPr>
                <w:b/>
                <w:bCs/>
                <w:lang w:val="en-US"/>
              </w:rPr>
              <w:t>(as per release 17)</w:t>
            </w:r>
          </w:p>
          <w:p w14:paraId="2AE0DBAB" w14:textId="77777777" w:rsidR="007D2960" w:rsidRDefault="007D2960" w:rsidP="007D2960">
            <w:pPr>
              <w:rPr>
                <w:bCs/>
                <w:sz w:val="22"/>
                <w:szCs w:val="22"/>
              </w:rPr>
            </w:pPr>
          </w:p>
          <w:p w14:paraId="0F580A9D" w14:textId="77777777" w:rsidR="007D2960" w:rsidRDefault="007D2960" w:rsidP="007D2960">
            <w:pPr>
              <w:jc w:val="center"/>
              <w:rPr>
                <w:bCs/>
                <w:sz w:val="22"/>
                <w:szCs w:val="22"/>
              </w:rPr>
            </w:pPr>
            <w:r>
              <w:rPr>
                <w:bCs/>
                <w:noProof/>
                <w:sz w:val="22"/>
                <w:szCs w:val="22"/>
              </w:rPr>
              <w:drawing>
                <wp:inline distT="0" distB="0" distL="0" distR="0" wp14:anchorId="59E189C4" wp14:editId="4B0D8ABB">
                  <wp:extent cx="2536466" cy="146730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36466" cy="1467303"/>
                          </a:xfrm>
                          <a:prstGeom prst="rect">
                            <a:avLst/>
                          </a:prstGeom>
                          <a:noFill/>
                        </pic:spPr>
                      </pic:pic>
                    </a:graphicData>
                  </a:graphic>
                </wp:inline>
              </w:drawing>
            </w:r>
            <w:r>
              <w:rPr>
                <w:bCs/>
                <w:noProof/>
                <w:sz w:val="22"/>
                <w:szCs w:val="22"/>
              </w:rPr>
              <w:drawing>
                <wp:inline distT="0" distB="0" distL="0" distR="0" wp14:anchorId="08A4A2B7" wp14:editId="2C72BB21">
                  <wp:extent cx="2488889" cy="1439186"/>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88889" cy="1439186"/>
                          </a:xfrm>
                          <a:prstGeom prst="rect">
                            <a:avLst/>
                          </a:prstGeom>
                          <a:noFill/>
                        </pic:spPr>
                      </pic:pic>
                    </a:graphicData>
                  </a:graphic>
                </wp:inline>
              </w:drawing>
            </w:r>
          </w:p>
          <w:p w14:paraId="1719AFC2" w14:textId="3F9BDFB2" w:rsidR="007D2960" w:rsidRPr="007D2960" w:rsidRDefault="007D2960" w:rsidP="00920A5E">
            <w:pPr>
              <w:spacing w:line="240" w:lineRule="auto"/>
              <w:ind w:left="360"/>
              <w:jc w:val="center"/>
              <w:rPr>
                <w:b/>
                <w:bCs/>
              </w:rPr>
            </w:pPr>
            <w:bookmarkStart w:id="84" w:name="_Ref115432472"/>
            <w:r>
              <w:t xml:space="preserve">Figure </w:t>
            </w:r>
            <w:r w:rsidR="00016F5F">
              <w:fldChar w:fldCharType="begin"/>
            </w:r>
            <w:r w:rsidR="00016F5F">
              <w:instrText xml:space="preserve"> SEQ Figure \* ARABIC </w:instrText>
            </w:r>
            <w:r w:rsidR="00016F5F">
              <w:fldChar w:fldCharType="separate"/>
            </w:r>
            <w:r>
              <w:rPr>
                <w:noProof/>
              </w:rPr>
              <w:t>3</w:t>
            </w:r>
            <w:r w:rsidR="00016F5F">
              <w:rPr>
                <w:noProof/>
              </w:rPr>
              <w:fldChar w:fldCharType="end"/>
            </w:r>
            <w:bookmarkEnd w:id="84"/>
            <w:r>
              <w:t>: ES gain and impact on UPT from SSB-less operation in ES CC</w:t>
            </w:r>
          </w:p>
          <w:p w14:paraId="624D7E0A" w14:textId="77777777" w:rsidR="007D2960" w:rsidRPr="00F408D8" w:rsidRDefault="007D2960" w:rsidP="00771200">
            <w:pPr>
              <w:pStyle w:val="ListParagraph"/>
              <w:numPr>
                <w:ilvl w:val="0"/>
                <w:numId w:val="40"/>
              </w:numPr>
              <w:spacing w:line="240" w:lineRule="auto"/>
              <w:rPr>
                <w:b/>
                <w:bCs/>
                <w:lang w:val="en-US"/>
              </w:rPr>
            </w:pPr>
            <w:r w:rsidRPr="00F408D8">
              <w:rPr>
                <w:b/>
                <w:bCs/>
                <w:lang w:val="en-US"/>
              </w:rPr>
              <w:t>S</w:t>
            </w:r>
            <w:r>
              <w:rPr>
                <w:b/>
                <w:bCs/>
                <w:lang w:val="en-US"/>
              </w:rPr>
              <w:t>IB1</w:t>
            </w:r>
            <w:r w:rsidRPr="00F408D8">
              <w:rPr>
                <w:b/>
                <w:bCs/>
                <w:lang w:val="en-US"/>
              </w:rPr>
              <w:t xml:space="preserve">-less </w:t>
            </w:r>
            <w:r>
              <w:rPr>
                <w:b/>
                <w:bCs/>
                <w:lang w:val="en-US"/>
              </w:rPr>
              <w:t>operation in the ES CC</w:t>
            </w:r>
          </w:p>
          <w:p w14:paraId="432EC05D" w14:textId="77777777" w:rsidR="00920A5E" w:rsidRPr="003A3F59" w:rsidRDefault="00920A5E" w:rsidP="00920A5E">
            <w:pPr>
              <w:jc w:val="center"/>
              <w:rPr>
                <w:b/>
                <w:bCs/>
              </w:rPr>
            </w:pPr>
            <w:r>
              <w:rPr>
                <w:b/>
                <w:bCs/>
                <w:noProof/>
              </w:rPr>
              <w:drawing>
                <wp:inline distT="0" distB="0" distL="0" distR="0" wp14:anchorId="6EF44A46" wp14:editId="76E2401F">
                  <wp:extent cx="2584174" cy="1531486"/>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84174" cy="1531486"/>
                          </a:xfrm>
                          <a:prstGeom prst="rect">
                            <a:avLst/>
                          </a:prstGeom>
                          <a:noFill/>
                        </pic:spPr>
                      </pic:pic>
                    </a:graphicData>
                  </a:graphic>
                </wp:inline>
              </w:drawing>
            </w:r>
            <w:r>
              <w:rPr>
                <w:b/>
                <w:bCs/>
                <w:noProof/>
              </w:rPr>
              <w:drawing>
                <wp:inline distT="0" distB="0" distL="0" distR="0" wp14:anchorId="18CC13BA" wp14:editId="2A144292">
                  <wp:extent cx="2512613" cy="1407289"/>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2613" cy="1407289"/>
                          </a:xfrm>
                          <a:prstGeom prst="rect">
                            <a:avLst/>
                          </a:prstGeom>
                          <a:noFill/>
                        </pic:spPr>
                      </pic:pic>
                    </a:graphicData>
                  </a:graphic>
                </wp:inline>
              </w:drawing>
            </w:r>
          </w:p>
          <w:p w14:paraId="73967ADC" w14:textId="77777777" w:rsidR="00920A5E" w:rsidRDefault="00920A5E" w:rsidP="00920A5E">
            <w:pPr>
              <w:pStyle w:val="Caption"/>
            </w:pPr>
            <w:bookmarkStart w:id="85" w:name="_Ref115433097"/>
            <w:r>
              <w:t xml:space="preserve">Figure </w:t>
            </w:r>
            <w:r w:rsidR="00016F5F">
              <w:fldChar w:fldCharType="begin"/>
            </w:r>
            <w:r w:rsidR="00016F5F">
              <w:instrText xml:space="preserve"> SEQ Figure \* ARABIC </w:instrText>
            </w:r>
            <w:r w:rsidR="00016F5F">
              <w:fldChar w:fldCharType="separate"/>
            </w:r>
            <w:r>
              <w:rPr>
                <w:noProof/>
              </w:rPr>
              <w:t>4</w:t>
            </w:r>
            <w:r w:rsidR="00016F5F">
              <w:rPr>
                <w:noProof/>
              </w:rPr>
              <w:fldChar w:fldCharType="end"/>
            </w:r>
            <w:bookmarkEnd w:id="85"/>
            <w:r>
              <w:t>: ES gain and impact on UPT from SIB1-less operation in ES CC</w:t>
            </w:r>
          </w:p>
          <w:p w14:paraId="4AE24C45" w14:textId="77777777" w:rsidR="007D2960" w:rsidRPr="007D2960" w:rsidRDefault="007D2960" w:rsidP="00920A5E">
            <w:pPr>
              <w:spacing w:after="0"/>
              <w:jc w:val="left"/>
              <w:rPr>
                <w:b/>
                <w:bCs/>
              </w:rPr>
            </w:pPr>
          </w:p>
          <w:p w14:paraId="6C9DA5D2" w14:textId="77777777" w:rsidR="00920A5E" w:rsidRDefault="00920A5E" w:rsidP="00771200">
            <w:pPr>
              <w:pStyle w:val="ListParagraph"/>
              <w:numPr>
                <w:ilvl w:val="0"/>
                <w:numId w:val="40"/>
              </w:numPr>
              <w:spacing w:line="240" w:lineRule="auto"/>
              <w:rPr>
                <w:b/>
                <w:bCs/>
                <w:lang w:val="en-US"/>
              </w:rPr>
            </w:pPr>
            <w:r>
              <w:rPr>
                <w:b/>
                <w:bCs/>
                <w:lang w:val="en-US"/>
              </w:rPr>
              <w:t>SSB&amp;</w:t>
            </w:r>
            <w:r w:rsidRPr="00F408D8">
              <w:rPr>
                <w:b/>
                <w:bCs/>
                <w:lang w:val="en-US"/>
              </w:rPr>
              <w:t>S</w:t>
            </w:r>
            <w:r>
              <w:rPr>
                <w:b/>
                <w:bCs/>
                <w:lang w:val="en-US"/>
              </w:rPr>
              <w:t>IB1</w:t>
            </w:r>
            <w:r w:rsidRPr="00F408D8">
              <w:rPr>
                <w:b/>
                <w:bCs/>
                <w:lang w:val="en-US"/>
              </w:rPr>
              <w:t xml:space="preserve">-less </w:t>
            </w:r>
            <w:r>
              <w:rPr>
                <w:b/>
                <w:bCs/>
                <w:lang w:val="en-US"/>
              </w:rPr>
              <w:t>operation in the ES CC</w:t>
            </w:r>
          </w:p>
          <w:p w14:paraId="52BA76BE" w14:textId="77777777" w:rsidR="00920A5E" w:rsidRPr="003F7030" w:rsidRDefault="00920A5E" w:rsidP="00920A5E">
            <w:pPr>
              <w:ind w:left="360"/>
              <w:jc w:val="center"/>
              <w:rPr>
                <w:lang w:eastAsia="x-none"/>
              </w:rPr>
            </w:pPr>
            <w:r>
              <w:rPr>
                <w:noProof/>
              </w:rPr>
              <w:drawing>
                <wp:inline distT="0" distB="0" distL="0" distR="0" wp14:anchorId="6DBC4C39" wp14:editId="66733A97">
                  <wp:extent cx="2463144" cy="133581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67104" cy="1337967"/>
                          </a:xfrm>
                          <a:prstGeom prst="rect">
                            <a:avLst/>
                          </a:prstGeom>
                          <a:noFill/>
                        </pic:spPr>
                      </pic:pic>
                    </a:graphicData>
                  </a:graphic>
                </wp:inline>
              </w:drawing>
            </w:r>
            <w:r>
              <w:rPr>
                <w:noProof/>
              </w:rPr>
              <w:drawing>
                <wp:inline distT="0" distB="0" distL="0" distR="0" wp14:anchorId="01BB1521" wp14:editId="4C7CE8FE">
                  <wp:extent cx="2472856" cy="1394886"/>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35659" cy="1430312"/>
                          </a:xfrm>
                          <a:prstGeom prst="rect">
                            <a:avLst/>
                          </a:prstGeom>
                          <a:noFill/>
                        </pic:spPr>
                      </pic:pic>
                    </a:graphicData>
                  </a:graphic>
                </wp:inline>
              </w:drawing>
            </w:r>
          </w:p>
          <w:p w14:paraId="566A4BB0" w14:textId="77777777" w:rsidR="00920A5E" w:rsidRDefault="00920A5E" w:rsidP="00771200">
            <w:pPr>
              <w:pStyle w:val="ListParagraph"/>
              <w:numPr>
                <w:ilvl w:val="0"/>
                <w:numId w:val="41"/>
              </w:numPr>
              <w:spacing w:line="240" w:lineRule="auto"/>
              <w:jc w:val="center"/>
            </w:pPr>
            <w:r w:rsidRPr="003F7030">
              <w:rPr>
                <w:i/>
                <w:iCs/>
                <w:lang w:val="en-US" w:eastAsia="x-none"/>
              </w:rPr>
              <w:t>RO periodicity=</w:t>
            </w:r>
            <w:r>
              <w:rPr>
                <w:i/>
                <w:iCs/>
                <w:lang w:val="en-US" w:eastAsia="x-none"/>
              </w:rPr>
              <w:t>2</w:t>
            </w:r>
            <w:r w:rsidRPr="003F7030">
              <w:rPr>
                <w:i/>
                <w:iCs/>
                <w:lang w:val="en-US" w:eastAsia="x-none"/>
              </w:rPr>
              <w:t xml:space="preserve">0 </w:t>
            </w:r>
            <w:proofErr w:type="spellStart"/>
            <w:r w:rsidRPr="003F7030">
              <w:rPr>
                <w:i/>
                <w:iCs/>
                <w:lang w:val="en-US" w:eastAsia="x-none"/>
              </w:rPr>
              <w:t>ms</w:t>
            </w:r>
            <w:proofErr w:type="spellEnd"/>
          </w:p>
          <w:p w14:paraId="46E671A9" w14:textId="77777777" w:rsidR="00920A5E" w:rsidRPr="00B317AF" w:rsidRDefault="00920A5E" w:rsidP="00920A5E">
            <w:pPr>
              <w:pStyle w:val="Caption"/>
            </w:pPr>
            <w:r>
              <w:rPr>
                <w:noProof/>
              </w:rPr>
              <w:drawing>
                <wp:inline distT="0" distB="0" distL="0" distR="0" wp14:anchorId="31CF32E9" wp14:editId="424D5010">
                  <wp:extent cx="2467663" cy="134377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7250" cy="1348990"/>
                          </a:xfrm>
                          <a:prstGeom prst="rect">
                            <a:avLst/>
                          </a:prstGeom>
                          <a:noFill/>
                        </pic:spPr>
                      </pic:pic>
                    </a:graphicData>
                  </a:graphic>
                </wp:inline>
              </w:drawing>
            </w:r>
            <w:r>
              <w:rPr>
                <w:noProof/>
              </w:rPr>
              <w:drawing>
                <wp:inline distT="0" distB="0" distL="0" distR="0" wp14:anchorId="715823AB" wp14:editId="38371AE3">
                  <wp:extent cx="2378273" cy="1335819"/>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87698" cy="1341113"/>
                          </a:xfrm>
                          <a:prstGeom prst="rect">
                            <a:avLst/>
                          </a:prstGeom>
                          <a:noFill/>
                        </pic:spPr>
                      </pic:pic>
                    </a:graphicData>
                  </a:graphic>
                </wp:inline>
              </w:drawing>
            </w:r>
          </w:p>
          <w:p w14:paraId="11A32841" w14:textId="77777777" w:rsidR="00920A5E" w:rsidRPr="003F7030" w:rsidRDefault="00920A5E" w:rsidP="00771200">
            <w:pPr>
              <w:pStyle w:val="ListParagraph"/>
              <w:numPr>
                <w:ilvl w:val="0"/>
                <w:numId w:val="41"/>
              </w:numPr>
              <w:spacing w:line="240" w:lineRule="auto"/>
              <w:jc w:val="center"/>
              <w:rPr>
                <w:i/>
                <w:iCs/>
                <w:lang w:val="en-US"/>
              </w:rPr>
            </w:pPr>
            <w:r w:rsidRPr="00E33BD2">
              <w:rPr>
                <w:i/>
                <w:iCs/>
                <w:lang w:val="en-US" w:eastAsia="x-none"/>
              </w:rPr>
              <w:t>RO periodicity=</w:t>
            </w:r>
            <w:r>
              <w:rPr>
                <w:i/>
                <w:iCs/>
                <w:lang w:val="en-US" w:eastAsia="x-none"/>
              </w:rPr>
              <w:t>160</w:t>
            </w:r>
            <w:r w:rsidRPr="00E33BD2">
              <w:rPr>
                <w:i/>
                <w:iCs/>
                <w:lang w:val="en-US" w:eastAsia="x-none"/>
              </w:rPr>
              <w:t xml:space="preserve"> </w:t>
            </w:r>
            <w:proofErr w:type="spellStart"/>
            <w:r w:rsidRPr="00E33BD2">
              <w:rPr>
                <w:i/>
                <w:iCs/>
                <w:lang w:val="en-US" w:eastAsia="x-none"/>
              </w:rPr>
              <w:t>ms</w:t>
            </w:r>
            <w:proofErr w:type="spellEnd"/>
          </w:p>
          <w:p w14:paraId="3B4C0082" w14:textId="77777777" w:rsidR="00920A5E" w:rsidRPr="002A7F22" w:rsidRDefault="00920A5E" w:rsidP="00920A5E">
            <w:pPr>
              <w:pStyle w:val="Caption"/>
            </w:pPr>
            <w:bookmarkStart w:id="86" w:name="_Ref115433874"/>
            <w:r>
              <w:t xml:space="preserve">Figure </w:t>
            </w:r>
            <w:r w:rsidR="00016F5F">
              <w:fldChar w:fldCharType="begin"/>
            </w:r>
            <w:r w:rsidR="00016F5F">
              <w:instrText xml:space="preserve"> SEQ Figure \* ARABIC </w:instrText>
            </w:r>
            <w:r w:rsidR="00016F5F">
              <w:fldChar w:fldCharType="separate"/>
            </w:r>
            <w:r>
              <w:rPr>
                <w:noProof/>
              </w:rPr>
              <w:t>5</w:t>
            </w:r>
            <w:r w:rsidR="00016F5F">
              <w:rPr>
                <w:noProof/>
              </w:rPr>
              <w:fldChar w:fldCharType="end"/>
            </w:r>
            <w:bookmarkEnd w:id="86"/>
            <w:r>
              <w:t>: ES gain and impact on UPT from SSB&amp;SIB1-less operation in ES CC</w:t>
            </w:r>
          </w:p>
          <w:p w14:paraId="267FB590" w14:textId="77777777" w:rsidR="007D2960" w:rsidRDefault="007D2960" w:rsidP="00920A5E">
            <w:pPr>
              <w:spacing w:after="0"/>
              <w:jc w:val="left"/>
              <w:rPr>
                <w:rFonts w:eastAsiaTheme="minorEastAsia"/>
              </w:rPr>
            </w:pPr>
          </w:p>
        </w:tc>
      </w:tr>
      <w:tr w:rsidR="007D2960" w14:paraId="5D12E6D7" w14:textId="77777777" w:rsidTr="00920A5E">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71A6D60" w14:textId="77777777" w:rsidR="007D2960" w:rsidRDefault="007D2960" w:rsidP="00920A5E">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BE2F662" w14:textId="77777777" w:rsidR="007D2960" w:rsidRDefault="007D2960" w:rsidP="00920A5E">
            <w:pPr>
              <w:spacing w:after="0"/>
              <w:jc w:val="center"/>
              <w:rPr>
                <w:b/>
                <w:bCs/>
              </w:rPr>
            </w:pPr>
            <w:r>
              <w:rPr>
                <w:b/>
                <w:bCs/>
              </w:rPr>
              <w:t>Comments</w:t>
            </w:r>
          </w:p>
        </w:tc>
      </w:tr>
      <w:tr w:rsidR="007D2960" w14:paraId="601C872F" w14:textId="77777777" w:rsidTr="00920A5E">
        <w:tc>
          <w:tcPr>
            <w:tcW w:w="1300" w:type="dxa"/>
            <w:tcBorders>
              <w:top w:val="single" w:sz="4" w:space="0" w:color="auto"/>
              <w:left w:val="single" w:sz="4" w:space="0" w:color="auto"/>
              <w:bottom w:val="single" w:sz="4" w:space="0" w:color="auto"/>
              <w:right w:val="single" w:sz="4" w:space="0" w:color="auto"/>
            </w:tcBorders>
          </w:tcPr>
          <w:p w14:paraId="392EACC2" w14:textId="77777777" w:rsidR="007D2960" w:rsidRDefault="007D2960" w:rsidP="00920A5E">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EA66278" w14:textId="77777777" w:rsidR="007D2960" w:rsidRDefault="007D2960" w:rsidP="00920A5E">
            <w:pPr>
              <w:spacing w:after="0"/>
              <w:jc w:val="left"/>
              <w:rPr>
                <w:rFonts w:eastAsiaTheme="minorEastAsia"/>
              </w:rPr>
            </w:pPr>
          </w:p>
        </w:tc>
      </w:tr>
      <w:tr w:rsidR="007D2960" w14:paraId="0FC6710C" w14:textId="77777777" w:rsidTr="00920A5E">
        <w:tc>
          <w:tcPr>
            <w:tcW w:w="1300" w:type="dxa"/>
            <w:tcBorders>
              <w:top w:val="single" w:sz="4" w:space="0" w:color="auto"/>
              <w:left w:val="single" w:sz="4" w:space="0" w:color="auto"/>
              <w:bottom w:val="single" w:sz="4" w:space="0" w:color="auto"/>
              <w:right w:val="single" w:sz="4" w:space="0" w:color="auto"/>
            </w:tcBorders>
          </w:tcPr>
          <w:p w14:paraId="417AFE00" w14:textId="77777777" w:rsidR="007D2960" w:rsidRDefault="007D2960" w:rsidP="00920A5E">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66F1D5E" w14:textId="77777777" w:rsidR="007D2960" w:rsidRDefault="007D2960" w:rsidP="00920A5E">
            <w:pPr>
              <w:spacing w:after="0"/>
              <w:jc w:val="left"/>
              <w:rPr>
                <w:bCs/>
              </w:rPr>
            </w:pPr>
          </w:p>
        </w:tc>
      </w:tr>
      <w:tr w:rsidR="007D2960" w14:paraId="6A810B0C" w14:textId="77777777" w:rsidTr="00920A5E">
        <w:tc>
          <w:tcPr>
            <w:tcW w:w="1300" w:type="dxa"/>
            <w:tcBorders>
              <w:top w:val="single" w:sz="4" w:space="0" w:color="auto"/>
              <w:left w:val="single" w:sz="4" w:space="0" w:color="auto"/>
              <w:bottom w:val="single" w:sz="4" w:space="0" w:color="auto"/>
              <w:right w:val="single" w:sz="4" w:space="0" w:color="auto"/>
            </w:tcBorders>
          </w:tcPr>
          <w:p w14:paraId="4AEBA14A" w14:textId="77777777" w:rsidR="007D2960" w:rsidRDefault="007D2960" w:rsidP="00920A5E">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C977C1C" w14:textId="77777777" w:rsidR="007D2960" w:rsidRDefault="007D2960" w:rsidP="00920A5E">
            <w:pPr>
              <w:spacing w:after="0"/>
              <w:jc w:val="left"/>
              <w:rPr>
                <w:bCs/>
              </w:rPr>
            </w:pPr>
          </w:p>
        </w:tc>
      </w:tr>
    </w:tbl>
    <w:p w14:paraId="6C3BB215" w14:textId="77777777" w:rsidR="007D2960" w:rsidRDefault="007D2960" w:rsidP="008B1B84"/>
    <w:p w14:paraId="36B8771B" w14:textId="2CF2AF1B" w:rsidR="007D2960" w:rsidRDefault="00917915" w:rsidP="00B536E9">
      <w:pPr>
        <w:pStyle w:val="Heading4"/>
        <w:numPr>
          <w:ilvl w:val="0"/>
          <w:numId w:val="0"/>
        </w:numPr>
      </w:pPr>
      <w:r>
        <w:t>Source 2: vivo</w:t>
      </w:r>
    </w:p>
    <w:p w14:paraId="1363ECE1" w14:textId="32FEAE9B" w:rsidR="0007167C" w:rsidRPr="0007167C" w:rsidRDefault="0007167C" w:rsidP="0007167C">
      <w:r>
        <w:t xml:space="preserve">(Additionally, vivo has more results submitted also in </w:t>
      </w:r>
      <w:hyperlink r:id="rId27" w:history="1">
        <w:r w:rsidRPr="0007167C">
          <w:rPr>
            <w:rStyle w:val="Hyperlink"/>
          </w:rPr>
          <w:t>R1- 2208655</w:t>
        </w:r>
      </w:hyperlink>
      <w:r w:rsidR="00F54B79" w:rsidRPr="00F54B79">
        <w:rPr>
          <w:lang w:eastAsia="x-none"/>
        </w:rPr>
        <w:t xml:space="preserve"> </w:t>
      </w:r>
      <w:r w:rsidR="00F54B79">
        <w:rPr>
          <w:lang w:eastAsia="x-none"/>
        </w:rPr>
        <w:t>in AI 9.7.2</w:t>
      </w:r>
      <w:r>
        <w:t>)</w:t>
      </w:r>
    </w:p>
    <w:tbl>
      <w:tblPr>
        <w:tblStyle w:val="TableGrid"/>
        <w:tblW w:w="9634" w:type="dxa"/>
        <w:tblLook w:val="04A0" w:firstRow="1" w:lastRow="0" w:firstColumn="1" w:lastColumn="0" w:noHBand="0" w:noVBand="1"/>
      </w:tblPr>
      <w:tblGrid>
        <w:gridCol w:w="1300"/>
        <w:gridCol w:w="8334"/>
      </w:tblGrid>
      <w:tr w:rsidR="00917915" w14:paraId="65EB9C10" w14:textId="77777777" w:rsidTr="00917915">
        <w:tc>
          <w:tcPr>
            <w:tcW w:w="9634" w:type="dxa"/>
            <w:gridSpan w:val="2"/>
          </w:tcPr>
          <w:p w14:paraId="2AAC2EB1" w14:textId="77777777" w:rsidR="00917915" w:rsidRPr="00486C93" w:rsidRDefault="00917915" w:rsidP="00917915">
            <w:pPr>
              <w:pStyle w:val="Caption"/>
            </w:pPr>
            <w:bookmarkStart w:id="87" w:name="_Ref102060106"/>
            <w:r>
              <w:t xml:space="preserve">Table </w:t>
            </w:r>
            <w:r w:rsidR="00016F5F">
              <w:fldChar w:fldCharType="begin"/>
            </w:r>
            <w:r w:rsidR="00016F5F">
              <w:instrText xml:space="preserve"> SEQ Table \* ARABIC </w:instrText>
            </w:r>
            <w:r w:rsidR="00016F5F">
              <w:fldChar w:fldCharType="separate"/>
            </w:r>
            <w:r>
              <w:rPr>
                <w:noProof/>
              </w:rPr>
              <w:t>2</w:t>
            </w:r>
            <w:r w:rsidR="00016F5F">
              <w:rPr>
                <w:noProof/>
              </w:rPr>
              <w:fldChar w:fldCharType="end"/>
            </w:r>
            <w:bookmarkEnd w:id="87"/>
            <w:r>
              <w:rPr>
                <w:rFonts w:asciiTheme="minorEastAsia" w:eastAsiaTheme="minorEastAsia" w:hAnsiTheme="minorEastAsia"/>
              </w:rPr>
              <w:t>.</w:t>
            </w:r>
            <w:r>
              <w:t xml:space="preserve"> Network resource utilization of different traffic loads</w:t>
            </w:r>
          </w:p>
          <w:tbl>
            <w:tblPr>
              <w:tblStyle w:val="10"/>
              <w:tblW w:w="0" w:type="auto"/>
              <w:jc w:val="center"/>
              <w:tblLook w:val="04A0" w:firstRow="1" w:lastRow="0" w:firstColumn="1" w:lastColumn="0" w:noHBand="0" w:noVBand="1"/>
            </w:tblPr>
            <w:tblGrid>
              <w:gridCol w:w="661"/>
              <w:gridCol w:w="1044"/>
              <w:gridCol w:w="1011"/>
              <w:gridCol w:w="1100"/>
              <w:gridCol w:w="1355"/>
            </w:tblGrid>
            <w:tr w:rsidR="00917915" w:rsidRPr="00227544" w14:paraId="78FFFF47" w14:textId="77777777" w:rsidTr="00917915">
              <w:trPr>
                <w:trHeight w:val="297"/>
                <w:jc w:val="center"/>
              </w:trPr>
              <w:tc>
                <w:tcPr>
                  <w:tcW w:w="0" w:type="auto"/>
                  <w:hideMark/>
                </w:tcPr>
                <w:p w14:paraId="2A8804AF" w14:textId="77777777" w:rsidR="00917915" w:rsidRPr="005A4594" w:rsidRDefault="00917915" w:rsidP="00917915">
                  <w:pPr>
                    <w:spacing w:line="276" w:lineRule="auto"/>
                    <w:rPr>
                      <w:b/>
                    </w:rPr>
                  </w:pPr>
                  <w:r w:rsidRPr="00BE20AE">
                    <w:rPr>
                      <w:b/>
                      <w:bCs/>
                    </w:rPr>
                    <w:t>Load</w:t>
                  </w:r>
                </w:p>
              </w:tc>
              <w:tc>
                <w:tcPr>
                  <w:tcW w:w="0" w:type="auto"/>
                  <w:hideMark/>
                </w:tcPr>
                <w:p w14:paraId="3F2872E2" w14:textId="77777777" w:rsidR="00917915" w:rsidRPr="005A4594" w:rsidRDefault="00917915" w:rsidP="00917915">
                  <w:pPr>
                    <w:spacing w:line="276" w:lineRule="auto"/>
                    <w:rPr>
                      <w:b/>
                    </w:rPr>
                  </w:pPr>
                  <w:r>
                    <w:rPr>
                      <w:b/>
                      <w:bCs/>
                    </w:rPr>
                    <w:t>Zero</w:t>
                  </w:r>
                  <w:r w:rsidRPr="00BE20AE">
                    <w:rPr>
                      <w:b/>
                      <w:bCs/>
                    </w:rPr>
                    <w:t xml:space="preserve"> load</w:t>
                  </w:r>
                </w:p>
              </w:tc>
              <w:tc>
                <w:tcPr>
                  <w:tcW w:w="0" w:type="auto"/>
                </w:tcPr>
                <w:p w14:paraId="0DCC229E" w14:textId="77777777" w:rsidR="00917915" w:rsidRPr="00BE20AE" w:rsidRDefault="00917915" w:rsidP="00917915">
                  <w:pPr>
                    <w:spacing w:line="276" w:lineRule="auto"/>
                    <w:rPr>
                      <w:b/>
                      <w:bCs/>
                    </w:rPr>
                  </w:pPr>
                  <w:r>
                    <w:rPr>
                      <w:b/>
                      <w:bCs/>
                    </w:rPr>
                    <w:t>L</w:t>
                  </w:r>
                  <w:r w:rsidRPr="00264842">
                    <w:rPr>
                      <w:b/>
                      <w:bCs/>
                    </w:rPr>
                    <w:t>ow</w:t>
                  </w:r>
                  <w:r>
                    <w:rPr>
                      <w:b/>
                      <w:bCs/>
                    </w:rPr>
                    <w:t xml:space="preserve"> load</w:t>
                  </w:r>
                </w:p>
              </w:tc>
              <w:tc>
                <w:tcPr>
                  <w:tcW w:w="0" w:type="auto"/>
                  <w:hideMark/>
                </w:tcPr>
                <w:p w14:paraId="6B58CB0E" w14:textId="77777777" w:rsidR="00917915" w:rsidRPr="00264842" w:rsidRDefault="00917915" w:rsidP="00917915">
                  <w:pPr>
                    <w:spacing w:line="276" w:lineRule="auto"/>
                    <w:rPr>
                      <w:b/>
                    </w:rPr>
                  </w:pPr>
                  <w:r>
                    <w:rPr>
                      <w:b/>
                      <w:bCs/>
                    </w:rPr>
                    <w:t>Light</w:t>
                  </w:r>
                  <w:r w:rsidRPr="00264842">
                    <w:rPr>
                      <w:b/>
                      <w:bCs/>
                    </w:rPr>
                    <w:t xml:space="preserve"> load</w:t>
                  </w:r>
                </w:p>
              </w:tc>
              <w:tc>
                <w:tcPr>
                  <w:tcW w:w="0" w:type="auto"/>
                </w:tcPr>
                <w:p w14:paraId="4872D91D" w14:textId="77777777" w:rsidR="00917915" w:rsidRPr="00264842" w:rsidRDefault="00917915" w:rsidP="00917915">
                  <w:pPr>
                    <w:spacing w:line="276" w:lineRule="auto"/>
                    <w:rPr>
                      <w:b/>
                      <w:bCs/>
                    </w:rPr>
                  </w:pPr>
                  <w:r w:rsidRPr="00264842">
                    <w:rPr>
                      <w:b/>
                      <w:lang w:val="en-GB"/>
                    </w:rPr>
                    <w:t>Medium</w:t>
                  </w:r>
                  <w:r>
                    <w:rPr>
                      <w:b/>
                      <w:lang w:val="en-GB"/>
                    </w:rPr>
                    <w:t xml:space="preserve"> load</w:t>
                  </w:r>
                </w:p>
              </w:tc>
            </w:tr>
            <w:tr w:rsidR="00917915" w:rsidRPr="00227544" w14:paraId="78325EAD" w14:textId="77777777" w:rsidTr="00917915">
              <w:trPr>
                <w:trHeight w:val="274"/>
                <w:jc w:val="center"/>
              </w:trPr>
              <w:tc>
                <w:tcPr>
                  <w:tcW w:w="0" w:type="auto"/>
                  <w:hideMark/>
                </w:tcPr>
                <w:p w14:paraId="0FF14D84" w14:textId="77777777" w:rsidR="00917915" w:rsidRPr="005A4594" w:rsidRDefault="00917915" w:rsidP="00917915">
                  <w:pPr>
                    <w:spacing w:line="276" w:lineRule="auto"/>
                    <w:rPr>
                      <w:b/>
                    </w:rPr>
                  </w:pPr>
                  <w:r w:rsidRPr="00BE20AE">
                    <w:rPr>
                      <w:b/>
                      <w:bCs/>
                    </w:rPr>
                    <w:t>RU</w:t>
                  </w:r>
                </w:p>
              </w:tc>
              <w:tc>
                <w:tcPr>
                  <w:tcW w:w="0" w:type="auto"/>
                  <w:vAlign w:val="center"/>
                  <w:hideMark/>
                </w:tcPr>
                <w:p w14:paraId="37378B35" w14:textId="77777777" w:rsidR="00917915" w:rsidRPr="00264842" w:rsidRDefault="00917915" w:rsidP="00917915">
                  <w:pPr>
                    <w:spacing w:line="276" w:lineRule="auto"/>
                  </w:pPr>
                  <w:r>
                    <w:rPr>
                      <w:color w:val="000000"/>
                      <w:szCs w:val="22"/>
                    </w:rPr>
                    <w:t>0</w:t>
                  </w:r>
                  <w:r w:rsidRPr="00264842">
                    <w:rPr>
                      <w:rFonts w:hint="eastAsia"/>
                      <w:color w:val="000000"/>
                      <w:szCs w:val="22"/>
                    </w:rPr>
                    <w:t>.0%</w:t>
                  </w:r>
                </w:p>
              </w:tc>
              <w:tc>
                <w:tcPr>
                  <w:tcW w:w="0" w:type="auto"/>
                  <w:vAlign w:val="center"/>
                </w:tcPr>
                <w:p w14:paraId="68E44A51" w14:textId="77777777" w:rsidR="00917915" w:rsidRPr="00264842" w:rsidRDefault="00917915" w:rsidP="00917915">
                  <w:pPr>
                    <w:spacing w:line="276" w:lineRule="auto"/>
                  </w:pPr>
                  <w:r>
                    <w:rPr>
                      <w:color w:val="000000"/>
                      <w:szCs w:val="22"/>
                    </w:rPr>
                    <w:t>6.2</w:t>
                  </w:r>
                  <w:r w:rsidRPr="00264842">
                    <w:rPr>
                      <w:rFonts w:hint="eastAsia"/>
                      <w:color w:val="000000"/>
                      <w:szCs w:val="22"/>
                    </w:rPr>
                    <w:t>%</w:t>
                  </w:r>
                </w:p>
              </w:tc>
              <w:tc>
                <w:tcPr>
                  <w:tcW w:w="0" w:type="auto"/>
                  <w:vAlign w:val="center"/>
                  <w:hideMark/>
                </w:tcPr>
                <w:p w14:paraId="1903EC01" w14:textId="77777777" w:rsidR="00917915" w:rsidRPr="00264842" w:rsidRDefault="00917915" w:rsidP="00917915">
                  <w:pPr>
                    <w:spacing w:line="276" w:lineRule="auto"/>
                  </w:pPr>
                  <w:r>
                    <w:rPr>
                      <w:color w:val="000000"/>
                      <w:szCs w:val="22"/>
                    </w:rPr>
                    <w:t>20.3</w:t>
                  </w:r>
                  <w:r w:rsidRPr="00264842">
                    <w:rPr>
                      <w:rFonts w:hint="eastAsia"/>
                      <w:color w:val="000000"/>
                      <w:szCs w:val="22"/>
                    </w:rPr>
                    <w:t>%</w:t>
                  </w:r>
                </w:p>
              </w:tc>
              <w:tc>
                <w:tcPr>
                  <w:tcW w:w="0" w:type="auto"/>
                  <w:vAlign w:val="bottom"/>
                </w:tcPr>
                <w:p w14:paraId="4681AF64" w14:textId="77777777" w:rsidR="00917915" w:rsidRPr="00264842" w:rsidRDefault="00917915" w:rsidP="00917915">
                  <w:pPr>
                    <w:spacing w:line="276" w:lineRule="auto"/>
                  </w:pPr>
                  <w:r>
                    <w:rPr>
                      <w:color w:val="000000"/>
                      <w:szCs w:val="22"/>
                    </w:rPr>
                    <w:t>36.3</w:t>
                  </w:r>
                  <w:r w:rsidRPr="00264842">
                    <w:rPr>
                      <w:rFonts w:hint="eastAsia"/>
                      <w:color w:val="000000"/>
                      <w:szCs w:val="22"/>
                    </w:rPr>
                    <w:t>%</w:t>
                  </w:r>
                </w:p>
              </w:tc>
            </w:tr>
          </w:tbl>
          <w:p w14:paraId="3F66FA66" w14:textId="77777777" w:rsidR="00917915" w:rsidRPr="00BE20AE" w:rsidRDefault="00917915" w:rsidP="00917915">
            <w:pPr>
              <w:pStyle w:val="Caption"/>
            </w:pPr>
            <w:bookmarkStart w:id="88" w:name="_Ref102060116"/>
            <w:r>
              <w:t xml:space="preserve">Table </w:t>
            </w:r>
            <w:r w:rsidR="00016F5F">
              <w:fldChar w:fldCharType="begin"/>
            </w:r>
            <w:r w:rsidR="00016F5F">
              <w:instrText xml:space="preserve"> SEQ Table \* ARABIC </w:instrText>
            </w:r>
            <w:r w:rsidR="00016F5F">
              <w:fldChar w:fldCharType="separate"/>
            </w:r>
            <w:r>
              <w:rPr>
                <w:noProof/>
              </w:rPr>
              <w:t>3</w:t>
            </w:r>
            <w:r w:rsidR="00016F5F">
              <w:rPr>
                <w:noProof/>
              </w:rPr>
              <w:fldChar w:fldCharType="end"/>
            </w:r>
            <w:bookmarkEnd w:id="88"/>
            <w:r w:rsidRPr="00BE20AE">
              <w:t>.</w:t>
            </w:r>
            <w:r>
              <w:t xml:space="preserve"> The UPT and t</w:t>
            </w:r>
            <w:r w:rsidRPr="00AD2E65">
              <w:t xml:space="preserve">ransmit latency </w:t>
            </w:r>
            <w:r>
              <w:t xml:space="preserve">performance </w:t>
            </w:r>
            <w:r w:rsidRPr="00AD2E65">
              <w:t xml:space="preserve">under </w:t>
            </w:r>
            <w:r>
              <w:t>different loads</w:t>
            </w:r>
          </w:p>
          <w:tbl>
            <w:tblPr>
              <w:tblStyle w:val="10"/>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917915" w14:paraId="60018A36" w14:textId="77777777" w:rsidTr="00917915">
              <w:trPr>
                <w:jc w:val="center"/>
              </w:trPr>
              <w:tc>
                <w:tcPr>
                  <w:tcW w:w="1129" w:type="dxa"/>
                  <w:vMerge w:val="restart"/>
                  <w:vAlign w:val="center"/>
                </w:tcPr>
                <w:p w14:paraId="6CA0F617" w14:textId="77777777" w:rsidR="00917915" w:rsidRPr="006B3C06" w:rsidRDefault="00917915" w:rsidP="00917915">
                  <w:pPr>
                    <w:spacing w:line="276" w:lineRule="auto"/>
                    <w:jc w:val="center"/>
                    <w:rPr>
                      <w:rFonts w:eastAsiaTheme="minorEastAsia"/>
                      <w:iCs/>
                      <w:sz w:val="18"/>
                    </w:rPr>
                  </w:pPr>
                </w:p>
              </w:tc>
              <w:tc>
                <w:tcPr>
                  <w:tcW w:w="908" w:type="dxa"/>
                  <w:vMerge w:val="restart"/>
                  <w:vAlign w:val="center"/>
                </w:tcPr>
                <w:p w14:paraId="760DC4CB" w14:textId="77777777" w:rsidR="00917915" w:rsidRPr="005A4594" w:rsidRDefault="00917915" w:rsidP="00917915">
                  <w:pPr>
                    <w:spacing w:line="276" w:lineRule="auto"/>
                    <w:jc w:val="center"/>
                    <w:rPr>
                      <w:rFonts w:eastAsiaTheme="minorEastAsia"/>
                      <w:b/>
                      <w:iCs/>
                      <w:sz w:val="18"/>
                    </w:rPr>
                  </w:pPr>
                  <w:r w:rsidRPr="005A4594">
                    <w:rPr>
                      <w:rFonts w:eastAsiaTheme="minorEastAsia"/>
                      <w:b/>
                      <w:iCs/>
                      <w:sz w:val="18"/>
                    </w:rPr>
                    <w:t>Load</w:t>
                  </w:r>
                </w:p>
              </w:tc>
              <w:tc>
                <w:tcPr>
                  <w:tcW w:w="0" w:type="auto"/>
                  <w:gridSpan w:val="4"/>
                  <w:vAlign w:val="center"/>
                </w:tcPr>
                <w:p w14:paraId="09438414" w14:textId="77777777" w:rsidR="00917915" w:rsidRPr="005A4594" w:rsidRDefault="00917915" w:rsidP="00917915">
                  <w:pPr>
                    <w:spacing w:line="276" w:lineRule="auto"/>
                    <w:jc w:val="center"/>
                    <w:rPr>
                      <w:b/>
                      <w:iCs/>
                      <w:sz w:val="18"/>
                    </w:rPr>
                  </w:pPr>
                  <w:r w:rsidRPr="005A4594">
                    <w:rPr>
                      <w:b/>
                      <w:iCs/>
                      <w:sz w:val="18"/>
                    </w:rPr>
                    <w:t>Transmit latency (</w:t>
                  </w:r>
                  <w:proofErr w:type="spellStart"/>
                  <w:r w:rsidRPr="005A4594">
                    <w:rPr>
                      <w:b/>
                      <w:iCs/>
                      <w:sz w:val="18"/>
                    </w:rPr>
                    <w:t>ms</w:t>
                  </w:r>
                  <w:proofErr w:type="spellEnd"/>
                  <w:r w:rsidRPr="005A4594">
                    <w:rPr>
                      <w:b/>
                      <w:iCs/>
                      <w:sz w:val="18"/>
                    </w:rPr>
                    <w:t>)</w:t>
                  </w:r>
                </w:p>
              </w:tc>
              <w:tc>
                <w:tcPr>
                  <w:tcW w:w="0" w:type="auto"/>
                  <w:gridSpan w:val="4"/>
                  <w:vAlign w:val="center"/>
                </w:tcPr>
                <w:p w14:paraId="7E2EAF21" w14:textId="77777777" w:rsidR="00917915" w:rsidRPr="005A4594" w:rsidRDefault="00917915" w:rsidP="00917915">
                  <w:pPr>
                    <w:spacing w:line="276" w:lineRule="auto"/>
                    <w:jc w:val="center"/>
                    <w:rPr>
                      <w:b/>
                      <w:sz w:val="18"/>
                    </w:rPr>
                  </w:pPr>
                  <w:r w:rsidRPr="005A4594">
                    <w:rPr>
                      <w:b/>
                      <w:sz w:val="18"/>
                    </w:rPr>
                    <w:t>UPT (Mbps)</w:t>
                  </w:r>
                </w:p>
              </w:tc>
            </w:tr>
            <w:tr w:rsidR="00917915" w14:paraId="22B860B4" w14:textId="77777777" w:rsidTr="00917915">
              <w:trPr>
                <w:jc w:val="center"/>
              </w:trPr>
              <w:tc>
                <w:tcPr>
                  <w:tcW w:w="1129" w:type="dxa"/>
                  <w:vMerge/>
                  <w:vAlign w:val="center"/>
                </w:tcPr>
                <w:p w14:paraId="362011F5" w14:textId="77777777" w:rsidR="00917915" w:rsidRPr="006B3C06" w:rsidRDefault="00917915" w:rsidP="00917915">
                  <w:pPr>
                    <w:spacing w:line="276" w:lineRule="auto"/>
                    <w:jc w:val="center"/>
                    <w:rPr>
                      <w:iCs/>
                      <w:sz w:val="18"/>
                    </w:rPr>
                  </w:pPr>
                </w:p>
              </w:tc>
              <w:tc>
                <w:tcPr>
                  <w:tcW w:w="908" w:type="dxa"/>
                  <w:vMerge/>
                  <w:vAlign w:val="center"/>
                </w:tcPr>
                <w:p w14:paraId="075DC3C4" w14:textId="77777777" w:rsidR="00917915" w:rsidRPr="005A4594" w:rsidRDefault="00917915" w:rsidP="00917915">
                  <w:pPr>
                    <w:spacing w:line="276" w:lineRule="auto"/>
                    <w:jc w:val="center"/>
                    <w:rPr>
                      <w:b/>
                      <w:iCs/>
                      <w:sz w:val="18"/>
                    </w:rPr>
                  </w:pPr>
                </w:p>
              </w:tc>
              <w:tc>
                <w:tcPr>
                  <w:tcW w:w="0" w:type="auto"/>
                  <w:vAlign w:val="center"/>
                </w:tcPr>
                <w:p w14:paraId="332BEEED" w14:textId="77777777" w:rsidR="00917915" w:rsidRPr="00BE20AE" w:rsidRDefault="00917915" w:rsidP="00917915">
                  <w:pPr>
                    <w:spacing w:line="276" w:lineRule="auto"/>
                    <w:jc w:val="center"/>
                    <w:rPr>
                      <w:b/>
                      <w:iCs/>
                      <w:sz w:val="18"/>
                    </w:rPr>
                  </w:pPr>
                  <w:r w:rsidRPr="00BE20AE">
                    <w:rPr>
                      <w:b/>
                      <w:iCs/>
                      <w:sz w:val="18"/>
                    </w:rPr>
                    <w:t>Mean</w:t>
                  </w:r>
                </w:p>
              </w:tc>
              <w:tc>
                <w:tcPr>
                  <w:tcW w:w="0" w:type="auto"/>
                  <w:vAlign w:val="center"/>
                </w:tcPr>
                <w:p w14:paraId="3779C0D5" w14:textId="77777777" w:rsidR="00917915" w:rsidRPr="00BE20AE" w:rsidRDefault="00917915" w:rsidP="00917915">
                  <w:pPr>
                    <w:spacing w:line="276" w:lineRule="auto"/>
                    <w:jc w:val="center"/>
                    <w:rPr>
                      <w:b/>
                      <w:iCs/>
                      <w:sz w:val="18"/>
                    </w:rPr>
                  </w:pPr>
                  <w:r w:rsidRPr="00BE20AE">
                    <w:rPr>
                      <w:b/>
                      <w:iCs/>
                      <w:sz w:val="18"/>
                    </w:rPr>
                    <w:t>5%</w:t>
                  </w:r>
                </w:p>
              </w:tc>
              <w:tc>
                <w:tcPr>
                  <w:tcW w:w="0" w:type="auto"/>
                  <w:vAlign w:val="center"/>
                </w:tcPr>
                <w:p w14:paraId="54E770D6" w14:textId="77777777" w:rsidR="00917915" w:rsidRPr="00BE20AE" w:rsidRDefault="00917915" w:rsidP="00917915">
                  <w:pPr>
                    <w:spacing w:line="276" w:lineRule="auto"/>
                    <w:jc w:val="center"/>
                    <w:rPr>
                      <w:b/>
                      <w:iCs/>
                      <w:sz w:val="18"/>
                    </w:rPr>
                  </w:pPr>
                  <w:r w:rsidRPr="00BE20AE">
                    <w:rPr>
                      <w:b/>
                      <w:iCs/>
                      <w:sz w:val="18"/>
                    </w:rPr>
                    <w:t>50%</w:t>
                  </w:r>
                </w:p>
              </w:tc>
              <w:tc>
                <w:tcPr>
                  <w:tcW w:w="0" w:type="auto"/>
                  <w:vAlign w:val="center"/>
                </w:tcPr>
                <w:p w14:paraId="4DE0AA31" w14:textId="77777777" w:rsidR="00917915" w:rsidRPr="00BE20AE" w:rsidRDefault="00917915" w:rsidP="00917915">
                  <w:pPr>
                    <w:spacing w:line="276" w:lineRule="auto"/>
                    <w:jc w:val="center"/>
                    <w:rPr>
                      <w:b/>
                      <w:iCs/>
                      <w:sz w:val="18"/>
                    </w:rPr>
                  </w:pPr>
                  <w:r w:rsidRPr="00BE20AE">
                    <w:rPr>
                      <w:b/>
                      <w:iCs/>
                      <w:sz w:val="18"/>
                    </w:rPr>
                    <w:t>95%</w:t>
                  </w:r>
                </w:p>
              </w:tc>
              <w:tc>
                <w:tcPr>
                  <w:tcW w:w="0" w:type="auto"/>
                  <w:vAlign w:val="center"/>
                </w:tcPr>
                <w:p w14:paraId="3EEDFB95" w14:textId="77777777" w:rsidR="00917915" w:rsidRPr="00BE20AE" w:rsidRDefault="00917915" w:rsidP="00917915">
                  <w:pPr>
                    <w:spacing w:line="276" w:lineRule="auto"/>
                    <w:jc w:val="center"/>
                    <w:rPr>
                      <w:b/>
                      <w:iCs/>
                      <w:sz w:val="18"/>
                    </w:rPr>
                  </w:pPr>
                  <w:r w:rsidRPr="00BE20AE">
                    <w:rPr>
                      <w:b/>
                      <w:iCs/>
                      <w:sz w:val="18"/>
                    </w:rPr>
                    <w:t>Mean</w:t>
                  </w:r>
                </w:p>
              </w:tc>
              <w:tc>
                <w:tcPr>
                  <w:tcW w:w="0" w:type="auto"/>
                  <w:vAlign w:val="center"/>
                </w:tcPr>
                <w:p w14:paraId="4AD95E8B" w14:textId="77777777" w:rsidR="00917915" w:rsidRPr="00BE20AE" w:rsidRDefault="00917915" w:rsidP="00917915">
                  <w:pPr>
                    <w:spacing w:line="276" w:lineRule="auto"/>
                    <w:jc w:val="center"/>
                    <w:rPr>
                      <w:b/>
                      <w:iCs/>
                      <w:sz w:val="18"/>
                    </w:rPr>
                  </w:pPr>
                  <w:r w:rsidRPr="00BE20AE">
                    <w:rPr>
                      <w:b/>
                      <w:iCs/>
                      <w:sz w:val="18"/>
                    </w:rPr>
                    <w:t>5%</w:t>
                  </w:r>
                </w:p>
              </w:tc>
              <w:tc>
                <w:tcPr>
                  <w:tcW w:w="0" w:type="auto"/>
                  <w:vAlign w:val="center"/>
                </w:tcPr>
                <w:p w14:paraId="100CC50E" w14:textId="77777777" w:rsidR="00917915" w:rsidRPr="00BE20AE" w:rsidRDefault="00917915" w:rsidP="00917915">
                  <w:pPr>
                    <w:spacing w:line="276" w:lineRule="auto"/>
                    <w:jc w:val="center"/>
                    <w:rPr>
                      <w:b/>
                      <w:iCs/>
                      <w:sz w:val="18"/>
                    </w:rPr>
                  </w:pPr>
                  <w:r w:rsidRPr="00BE20AE">
                    <w:rPr>
                      <w:b/>
                      <w:iCs/>
                      <w:sz w:val="18"/>
                    </w:rPr>
                    <w:t>50%</w:t>
                  </w:r>
                </w:p>
              </w:tc>
              <w:tc>
                <w:tcPr>
                  <w:tcW w:w="0" w:type="auto"/>
                  <w:vAlign w:val="center"/>
                </w:tcPr>
                <w:p w14:paraId="54F0534C" w14:textId="77777777" w:rsidR="00917915" w:rsidRPr="00BE20AE" w:rsidRDefault="00917915" w:rsidP="00917915">
                  <w:pPr>
                    <w:spacing w:line="276" w:lineRule="auto"/>
                    <w:jc w:val="center"/>
                    <w:rPr>
                      <w:b/>
                      <w:iCs/>
                      <w:sz w:val="18"/>
                    </w:rPr>
                  </w:pPr>
                  <w:r w:rsidRPr="00BE20AE">
                    <w:rPr>
                      <w:b/>
                      <w:iCs/>
                      <w:sz w:val="18"/>
                    </w:rPr>
                    <w:t>95%</w:t>
                  </w:r>
                </w:p>
              </w:tc>
            </w:tr>
            <w:tr w:rsidR="00917915" w14:paraId="33FE4F1C" w14:textId="77777777" w:rsidTr="00917915">
              <w:trPr>
                <w:jc w:val="center"/>
              </w:trPr>
              <w:tc>
                <w:tcPr>
                  <w:tcW w:w="1129" w:type="dxa"/>
                  <w:vAlign w:val="center"/>
                </w:tcPr>
                <w:p w14:paraId="1662A7EB" w14:textId="77777777" w:rsidR="00917915" w:rsidRPr="005A4594" w:rsidRDefault="00917915" w:rsidP="00917915">
                  <w:pPr>
                    <w:spacing w:line="276" w:lineRule="auto"/>
                    <w:jc w:val="center"/>
                    <w:rPr>
                      <w:rFonts w:eastAsiaTheme="minorEastAsia"/>
                      <w:b/>
                      <w:iCs/>
                      <w:sz w:val="18"/>
                    </w:rPr>
                  </w:pPr>
                  <w:r w:rsidRPr="00BE20AE">
                    <w:rPr>
                      <w:b/>
                      <w:iCs/>
                      <w:sz w:val="18"/>
                    </w:rPr>
                    <w:t>Baseline</w:t>
                  </w:r>
                </w:p>
              </w:tc>
              <w:tc>
                <w:tcPr>
                  <w:tcW w:w="908" w:type="dxa"/>
                  <w:vMerge w:val="restart"/>
                  <w:vAlign w:val="center"/>
                </w:tcPr>
                <w:p w14:paraId="61D0A3A2" w14:textId="77777777" w:rsidR="00917915" w:rsidRPr="006B3C06" w:rsidRDefault="00917915" w:rsidP="00917915">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1C225FB6" w14:textId="77777777" w:rsidR="00917915" w:rsidRPr="00EC2344" w:rsidRDefault="00917915" w:rsidP="00917915">
                  <w:pPr>
                    <w:spacing w:line="276" w:lineRule="auto"/>
                    <w:jc w:val="center"/>
                    <w:rPr>
                      <w:iCs/>
                      <w:sz w:val="18"/>
                      <w:szCs w:val="18"/>
                    </w:rPr>
                  </w:pPr>
                  <w:r w:rsidRPr="00EC2344">
                    <w:rPr>
                      <w:rFonts w:hint="eastAsia"/>
                      <w:color w:val="000000"/>
                      <w:sz w:val="18"/>
                      <w:szCs w:val="22"/>
                    </w:rPr>
                    <w:t>8.18</w:t>
                  </w:r>
                </w:p>
              </w:tc>
              <w:tc>
                <w:tcPr>
                  <w:tcW w:w="0" w:type="auto"/>
                  <w:vAlign w:val="center"/>
                </w:tcPr>
                <w:p w14:paraId="6DBE8522" w14:textId="77777777" w:rsidR="00917915" w:rsidRPr="00EC2344" w:rsidRDefault="00917915" w:rsidP="00917915">
                  <w:pPr>
                    <w:spacing w:line="276" w:lineRule="auto"/>
                    <w:jc w:val="center"/>
                    <w:rPr>
                      <w:iCs/>
                      <w:sz w:val="18"/>
                      <w:szCs w:val="18"/>
                    </w:rPr>
                  </w:pPr>
                  <w:r w:rsidRPr="00EC2344">
                    <w:rPr>
                      <w:rFonts w:hint="eastAsia"/>
                      <w:color w:val="000000"/>
                      <w:sz w:val="18"/>
                      <w:szCs w:val="22"/>
                    </w:rPr>
                    <w:t>5.08</w:t>
                  </w:r>
                </w:p>
              </w:tc>
              <w:tc>
                <w:tcPr>
                  <w:tcW w:w="0" w:type="auto"/>
                  <w:vAlign w:val="center"/>
                </w:tcPr>
                <w:p w14:paraId="41065626" w14:textId="77777777" w:rsidR="00917915" w:rsidRPr="00EC2344" w:rsidRDefault="00917915" w:rsidP="00917915">
                  <w:pPr>
                    <w:spacing w:line="276" w:lineRule="auto"/>
                    <w:jc w:val="center"/>
                    <w:rPr>
                      <w:iCs/>
                      <w:sz w:val="18"/>
                      <w:szCs w:val="18"/>
                    </w:rPr>
                  </w:pPr>
                  <w:r w:rsidRPr="00EC2344">
                    <w:rPr>
                      <w:rFonts w:hint="eastAsia"/>
                      <w:color w:val="000000"/>
                      <w:sz w:val="18"/>
                      <w:szCs w:val="22"/>
                    </w:rPr>
                    <w:t>6.19</w:t>
                  </w:r>
                </w:p>
              </w:tc>
              <w:tc>
                <w:tcPr>
                  <w:tcW w:w="0" w:type="auto"/>
                  <w:vAlign w:val="center"/>
                </w:tcPr>
                <w:p w14:paraId="2B23BFC1" w14:textId="77777777" w:rsidR="00917915" w:rsidRPr="00EC2344" w:rsidRDefault="00917915" w:rsidP="00917915">
                  <w:pPr>
                    <w:spacing w:line="276" w:lineRule="auto"/>
                    <w:jc w:val="center"/>
                    <w:rPr>
                      <w:iCs/>
                      <w:sz w:val="18"/>
                      <w:szCs w:val="18"/>
                    </w:rPr>
                  </w:pPr>
                  <w:r w:rsidRPr="00EC2344">
                    <w:rPr>
                      <w:rFonts w:hint="eastAsia"/>
                      <w:color w:val="000000"/>
                      <w:sz w:val="18"/>
                      <w:szCs w:val="22"/>
                    </w:rPr>
                    <w:t>15.82</w:t>
                  </w:r>
                </w:p>
              </w:tc>
              <w:tc>
                <w:tcPr>
                  <w:tcW w:w="0" w:type="auto"/>
                  <w:vAlign w:val="center"/>
                </w:tcPr>
                <w:p w14:paraId="158021B0" w14:textId="77777777" w:rsidR="00917915" w:rsidRPr="00EC2344" w:rsidRDefault="00917915" w:rsidP="00917915">
                  <w:pPr>
                    <w:spacing w:line="276" w:lineRule="auto"/>
                    <w:jc w:val="center"/>
                    <w:rPr>
                      <w:iCs/>
                      <w:sz w:val="18"/>
                      <w:szCs w:val="18"/>
                    </w:rPr>
                  </w:pPr>
                  <w:r w:rsidRPr="00EC2344">
                    <w:rPr>
                      <w:rFonts w:hint="eastAsia"/>
                      <w:color w:val="000000"/>
                      <w:sz w:val="18"/>
                      <w:szCs w:val="22"/>
                    </w:rPr>
                    <w:t>616.02</w:t>
                  </w:r>
                </w:p>
              </w:tc>
              <w:tc>
                <w:tcPr>
                  <w:tcW w:w="0" w:type="auto"/>
                  <w:vAlign w:val="center"/>
                </w:tcPr>
                <w:p w14:paraId="6F9916DB" w14:textId="77777777" w:rsidR="00917915" w:rsidRPr="00EC2344" w:rsidRDefault="00917915" w:rsidP="00917915">
                  <w:pPr>
                    <w:spacing w:line="276" w:lineRule="auto"/>
                    <w:jc w:val="center"/>
                    <w:rPr>
                      <w:iCs/>
                      <w:sz w:val="18"/>
                      <w:szCs w:val="18"/>
                    </w:rPr>
                  </w:pPr>
                  <w:r w:rsidRPr="00EC2344">
                    <w:rPr>
                      <w:rFonts w:hint="eastAsia"/>
                      <w:color w:val="000000"/>
                      <w:sz w:val="18"/>
                      <w:szCs w:val="22"/>
                    </w:rPr>
                    <w:t>250.57</w:t>
                  </w:r>
                </w:p>
              </w:tc>
              <w:tc>
                <w:tcPr>
                  <w:tcW w:w="0" w:type="auto"/>
                  <w:vAlign w:val="center"/>
                </w:tcPr>
                <w:p w14:paraId="5F0EB90E" w14:textId="77777777" w:rsidR="00917915" w:rsidRPr="00EC2344" w:rsidRDefault="00917915" w:rsidP="00917915">
                  <w:pPr>
                    <w:spacing w:line="276" w:lineRule="auto"/>
                    <w:jc w:val="center"/>
                    <w:rPr>
                      <w:iCs/>
                      <w:sz w:val="18"/>
                      <w:szCs w:val="18"/>
                    </w:rPr>
                  </w:pPr>
                  <w:r w:rsidRPr="00EC2344">
                    <w:rPr>
                      <w:rFonts w:hint="eastAsia"/>
                      <w:color w:val="000000"/>
                      <w:sz w:val="18"/>
                      <w:szCs w:val="22"/>
                    </w:rPr>
                    <w:t>689.30</w:t>
                  </w:r>
                </w:p>
              </w:tc>
              <w:tc>
                <w:tcPr>
                  <w:tcW w:w="0" w:type="auto"/>
                  <w:vAlign w:val="center"/>
                </w:tcPr>
                <w:p w14:paraId="52DE44B2" w14:textId="77777777" w:rsidR="00917915" w:rsidRPr="00EC2344" w:rsidRDefault="00917915" w:rsidP="00917915">
                  <w:pPr>
                    <w:spacing w:line="276" w:lineRule="auto"/>
                    <w:jc w:val="center"/>
                    <w:rPr>
                      <w:iCs/>
                      <w:sz w:val="18"/>
                      <w:szCs w:val="18"/>
                    </w:rPr>
                  </w:pPr>
                  <w:r w:rsidRPr="00EC2344">
                    <w:rPr>
                      <w:rFonts w:hint="eastAsia"/>
                      <w:color w:val="000000"/>
                      <w:sz w:val="18"/>
                      <w:szCs w:val="22"/>
                    </w:rPr>
                    <w:t>789.96</w:t>
                  </w:r>
                </w:p>
              </w:tc>
            </w:tr>
            <w:tr w:rsidR="00917915" w14:paraId="254E698A" w14:textId="77777777" w:rsidTr="00917915">
              <w:trPr>
                <w:jc w:val="center"/>
              </w:trPr>
              <w:tc>
                <w:tcPr>
                  <w:tcW w:w="1129" w:type="dxa"/>
                  <w:vAlign w:val="center"/>
                </w:tcPr>
                <w:p w14:paraId="3E2DB4F9" w14:textId="77777777" w:rsidR="00917915" w:rsidRPr="005A4594" w:rsidRDefault="00917915" w:rsidP="00917915">
                  <w:pPr>
                    <w:spacing w:line="276" w:lineRule="auto"/>
                    <w:jc w:val="center"/>
                    <w:rPr>
                      <w:b/>
                      <w:iCs/>
                      <w:sz w:val="18"/>
                    </w:rPr>
                  </w:pPr>
                  <w:r>
                    <w:rPr>
                      <w:b/>
                      <w:iCs/>
                      <w:sz w:val="18"/>
                    </w:rPr>
                    <w:t>E</w:t>
                  </w:r>
                  <w:r w:rsidRPr="00BE20AE">
                    <w:rPr>
                      <w:b/>
                      <w:iCs/>
                      <w:sz w:val="18"/>
                    </w:rPr>
                    <w:t>S scheme</w:t>
                  </w:r>
                </w:p>
              </w:tc>
              <w:tc>
                <w:tcPr>
                  <w:tcW w:w="908" w:type="dxa"/>
                  <w:vMerge/>
                  <w:vAlign w:val="center"/>
                </w:tcPr>
                <w:p w14:paraId="7A847917" w14:textId="77777777" w:rsidR="00917915" w:rsidRPr="006B3C06" w:rsidRDefault="00917915" w:rsidP="00917915">
                  <w:pPr>
                    <w:spacing w:line="276" w:lineRule="auto"/>
                    <w:jc w:val="center"/>
                    <w:rPr>
                      <w:iCs/>
                      <w:sz w:val="18"/>
                    </w:rPr>
                  </w:pPr>
                </w:p>
              </w:tc>
              <w:tc>
                <w:tcPr>
                  <w:tcW w:w="0" w:type="auto"/>
                  <w:vAlign w:val="center"/>
                </w:tcPr>
                <w:p w14:paraId="47264FE1" w14:textId="77777777" w:rsidR="00917915" w:rsidRPr="00EC2344" w:rsidRDefault="00917915" w:rsidP="00917915">
                  <w:pPr>
                    <w:spacing w:line="276" w:lineRule="auto"/>
                    <w:jc w:val="center"/>
                    <w:rPr>
                      <w:iCs/>
                      <w:color w:val="00B0F0"/>
                      <w:sz w:val="18"/>
                      <w:szCs w:val="18"/>
                    </w:rPr>
                  </w:pPr>
                  <w:r w:rsidRPr="00EC2344">
                    <w:rPr>
                      <w:rFonts w:hint="eastAsia"/>
                      <w:color w:val="000000"/>
                      <w:sz w:val="18"/>
                      <w:szCs w:val="22"/>
                    </w:rPr>
                    <w:t>9.23</w:t>
                  </w:r>
                </w:p>
              </w:tc>
              <w:tc>
                <w:tcPr>
                  <w:tcW w:w="0" w:type="auto"/>
                  <w:vAlign w:val="center"/>
                </w:tcPr>
                <w:p w14:paraId="23D35391" w14:textId="77777777" w:rsidR="00917915" w:rsidRPr="00EC2344" w:rsidRDefault="00917915" w:rsidP="00917915">
                  <w:pPr>
                    <w:spacing w:line="276" w:lineRule="auto"/>
                    <w:jc w:val="center"/>
                    <w:rPr>
                      <w:iCs/>
                      <w:color w:val="00B0F0"/>
                      <w:sz w:val="18"/>
                      <w:szCs w:val="18"/>
                    </w:rPr>
                  </w:pPr>
                  <w:r w:rsidRPr="00EC2344">
                    <w:rPr>
                      <w:rFonts w:hint="eastAsia"/>
                      <w:color w:val="000000"/>
                      <w:sz w:val="18"/>
                      <w:szCs w:val="22"/>
                    </w:rPr>
                    <w:t>5.83</w:t>
                  </w:r>
                </w:p>
              </w:tc>
              <w:tc>
                <w:tcPr>
                  <w:tcW w:w="0" w:type="auto"/>
                  <w:vAlign w:val="center"/>
                </w:tcPr>
                <w:p w14:paraId="7D399992" w14:textId="77777777" w:rsidR="00917915" w:rsidRPr="00EC2344" w:rsidRDefault="00917915" w:rsidP="00917915">
                  <w:pPr>
                    <w:spacing w:line="276" w:lineRule="auto"/>
                    <w:jc w:val="center"/>
                    <w:rPr>
                      <w:iCs/>
                      <w:color w:val="00B0F0"/>
                      <w:sz w:val="18"/>
                      <w:szCs w:val="18"/>
                    </w:rPr>
                  </w:pPr>
                  <w:r w:rsidRPr="00EC2344">
                    <w:rPr>
                      <w:rFonts w:hint="eastAsia"/>
                      <w:color w:val="000000"/>
                      <w:sz w:val="18"/>
                      <w:szCs w:val="22"/>
                    </w:rPr>
                    <w:t>7.43</w:t>
                  </w:r>
                </w:p>
              </w:tc>
              <w:tc>
                <w:tcPr>
                  <w:tcW w:w="0" w:type="auto"/>
                  <w:vAlign w:val="center"/>
                </w:tcPr>
                <w:p w14:paraId="25C56336" w14:textId="77777777" w:rsidR="00917915" w:rsidRPr="00EC2344" w:rsidRDefault="00917915" w:rsidP="00917915">
                  <w:pPr>
                    <w:spacing w:line="276" w:lineRule="auto"/>
                    <w:jc w:val="center"/>
                    <w:rPr>
                      <w:iCs/>
                      <w:color w:val="00B0F0"/>
                      <w:sz w:val="18"/>
                      <w:szCs w:val="18"/>
                    </w:rPr>
                  </w:pPr>
                  <w:r w:rsidRPr="00EC2344">
                    <w:rPr>
                      <w:rFonts w:hint="eastAsia"/>
                      <w:color w:val="000000"/>
                      <w:sz w:val="18"/>
                      <w:szCs w:val="22"/>
                    </w:rPr>
                    <w:t>16.30</w:t>
                  </w:r>
                </w:p>
              </w:tc>
              <w:tc>
                <w:tcPr>
                  <w:tcW w:w="0" w:type="auto"/>
                  <w:vAlign w:val="center"/>
                </w:tcPr>
                <w:p w14:paraId="207BDB1F" w14:textId="77777777" w:rsidR="00917915" w:rsidRPr="00EC2344" w:rsidRDefault="00917915" w:rsidP="00917915">
                  <w:pPr>
                    <w:spacing w:line="276" w:lineRule="auto"/>
                    <w:jc w:val="center"/>
                    <w:rPr>
                      <w:iCs/>
                      <w:color w:val="00B0F0"/>
                      <w:sz w:val="18"/>
                      <w:szCs w:val="18"/>
                    </w:rPr>
                  </w:pPr>
                  <w:r w:rsidRPr="00EC2344">
                    <w:rPr>
                      <w:rFonts w:hint="eastAsia"/>
                      <w:color w:val="000000"/>
                      <w:sz w:val="18"/>
                      <w:szCs w:val="22"/>
                    </w:rPr>
                    <w:t>541.83</w:t>
                  </w:r>
                </w:p>
              </w:tc>
              <w:tc>
                <w:tcPr>
                  <w:tcW w:w="0" w:type="auto"/>
                  <w:vAlign w:val="center"/>
                </w:tcPr>
                <w:p w14:paraId="4A91F932" w14:textId="77777777" w:rsidR="00917915" w:rsidRPr="00EC2344" w:rsidRDefault="00917915" w:rsidP="00917915">
                  <w:pPr>
                    <w:spacing w:line="276" w:lineRule="auto"/>
                    <w:jc w:val="center"/>
                    <w:rPr>
                      <w:iCs/>
                      <w:color w:val="00B0F0"/>
                      <w:sz w:val="18"/>
                      <w:szCs w:val="18"/>
                    </w:rPr>
                  </w:pPr>
                  <w:r w:rsidRPr="00EC2344">
                    <w:rPr>
                      <w:rFonts w:hint="eastAsia"/>
                      <w:color w:val="000000"/>
                      <w:sz w:val="18"/>
                      <w:szCs w:val="22"/>
                    </w:rPr>
                    <w:t>251.79</w:t>
                  </w:r>
                </w:p>
              </w:tc>
              <w:tc>
                <w:tcPr>
                  <w:tcW w:w="0" w:type="auto"/>
                  <w:vAlign w:val="center"/>
                </w:tcPr>
                <w:p w14:paraId="5D11D133" w14:textId="77777777" w:rsidR="00917915" w:rsidRPr="00EC2344" w:rsidRDefault="00917915" w:rsidP="00917915">
                  <w:pPr>
                    <w:spacing w:line="276" w:lineRule="auto"/>
                    <w:jc w:val="center"/>
                    <w:rPr>
                      <w:iCs/>
                      <w:color w:val="00B0F0"/>
                      <w:sz w:val="18"/>
                      <w:szCs w:val="18"/>
                    </w:rPr>
                  </w:pPr>
                  <w:r w:rsidRPr="00EC2344">
                    <w:rPr>
                      <w:rFonts w:hint="eastAsia"/>
                      <w:color w:val="000000"/>
                      <w:sz w:val="18"/>
                      <w:szCs w:val="22"/>
                    </w:rPr>
                    <w:t>588.92</w:t>
                  </w:r>
                </w:p>
              </w:tc>
              <w:tc>
                <w:tcPr>
                  <w:tcW w:w="0" w:type="auto"/>
                  <w:vAlign w:val="center"/>
                </w:tcPr>
                <w:p w14:paraId="0F9369CC" w14:textId="77777777" w:rsidR="00917915" w:rsidRPr="00EC2344" w:rsidRDefault="00917915" w:rsidP="00917915">
                  <w:pPr>
                    <w:spacing w:line="276" w:lineRule="auto"/>
                    <w:jc w:val="center"/>
                    <w:rPr>
                      <w:iCs/>
                      <w:color w:val="00B0F0"/>
                      <w:sz w:val="18"/>
                      <w:szCs w:val="18"/>
                    </w:rPr>
                  </w:pPr>
                  <w:r w:rsidRPr="00EC2344">
                    <w:rPr>
                      <w:rFonts w:hint="eastAsia"/>
                      <w:color w:val="000000"/>
                      <w:sz w:val="18"/>
                      <w:szCs w:val="22"/>
                    </w:rPr>
                    <w:t>719.47</w:t>
                  </w:r>
                </w:p>
              </w:tc>
            </w:tr>
            <w:tr w:rsidR="00917915" w14:paraId="4229EA40" w14:textId="77777777" w:rsidTr="00917915">
              <w:trPr>
                <w:jc w:val="center"/>
              </w:trPr>
              <w:tc>
                <w:tcPr>
                  <w:tcW w:w="1129" w:type="dxa"/>
                  <w:vAlign w:val="center"/>
                </w:tcPr>
                <w:p w14:paraId="4C338FF9" w14:textId="77777777" w:rsidR="00917915" w:rsidRPr="00BE20AE" w:rsidRDefault="00917915" w:rsidP="00917915">
                  <w:pPr>
                    <w:spacing w:line="276" w:lineRule="auto"/>
                    <w:jc w:val="center"/>
                    <w:rPr>
                      <w:b/>
                      <w:iCs/>
                      <w:sz w:val="18"/>
                    </w:rPr>
                  </w:pPr>
                  <w:r w:rsidRPr="00BE20AE">
                    <w:rPr>
                      <w:b/>
                      <w:iCs/>
                      <w:sz w:val="18"/>
                    </w:rPr>
                    <w:t>Baseline</w:t>
                  </w:r>
                </w:p>
              </w:tc>
              <w:tc>
                <w:tcPr>
                  <w:tcW w:w="908" w:type="dxa"/>
                  <w:vMerge w:val="restart"/>
                  <w:vAlign w:val="center"/>
                </w:tcPr>
                <w:p w14:paraId="7127302D" w14:textId="77777777" w:rsidR="00917915" w:rsidRPr="006B3C06" w:rsidRDefault="00917915" w:rsidP="00917915">
                  <w:pPr>
                    <w:spacing w:line="276" w:lineRule="auto"/>
                    <w:jc w:val="center"/>
                    <w:rPr>
                      <w:iCs/>
                      <w:sz w:val="18"/>
                    </w:rPr>
                  </w:pPr>
                  <w:r>
                    <w:rPr>
                      <w:iCs/>
                      <w:sz w:val="18"/>
                    </w:rPr>
                    <w:t>Light load</w:t>
                  </w:r>
                </w:p>
              </w:tc>
              <w:tc>
                <w:tcPr>
                  <w:tcW w:w="0" w:type="auto"/>
                  <w:vAlign w:val="center"/>
                </w:tcPr>
                <w:p w14:paraId="07701DB2"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12.05</w:t>
                  </w:r>
                </w:p>
              </w:tc>
              <w:tc>
                <w:tcPr>
                  <w:tcW w:w="0" w:type="auto"/>
                  <w:vAlign w:val="center"/>
                </w:tcPr>
                <w:p w14:paraId="732FE624"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5.52</w:t>
                  </w:r>
                </w:p>
              </w:tc>
              <w:tc>
                <w:tcPr>
                  <w:tcW w:w="0" w:type="auto"/>
                  <w:vAlign w:val="center"/>
                </w:tcPr>
                <w:p w14:paraId="0F9CE0ED"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8.50</w:t>
                  </w:r>
                </w:p>
              </w:tc>
              <w:tc>
                <w:tcPr>
                  <w:tcW w:w="0" w:type="auto"/>
                  <w:vAlign w:val="center"/>
                </w:tcPr>
                <w:p w14:paraId="106DA2AA"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26.58</w:t>
                  </w:r>
                </w:p>
              </w:tc>
              <w:tc>
                <w:tcPr>
                  <w:tcW w:w="0" w:type="auto"/>
                  <w:vAlign w:val="center"/>
                </w:tcPr>
                <w:p w14:paraId="590620EF"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524.03</w:t>
                  </w:r>
                </w:p>
              </w:tc>
              <w:tc>
                <w:tcPr>
                  <w:tcW w:w="0" w:type="auto"/>
                  <w:vAlign w:val="center"/>
                </w:tcPr>
                <w:p w14:paraId="5B2A4E1C"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216.85</w:t>
                  </w:r>
                </w:p>
              </w:tc>
              <w:tc>
                <w:tcPr>
                  <w:tcW w:w="0" w:type="auto"/>
                  <w:vAlign w:val="center"/>
                </w:tcPr>
                <w:p w14:paraId="0103677C"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535.17</w:t>
                  </w:r>
                </w:p>
              </w:tc>
              <w:tc>
                <w:tcPr>
                  <w:tcW w:w="0" w:type="auto"/>
                  <w:vAlign w:val="center"/>
                </w:tcPr>
                <w:p w14:paraId="7AA5B551"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750.73</w:t>
                  </w:r>
                </w:p>
              </w:tc>
            </w:tr>
            <w:tr w:rsidR="00917915" w14:paraId="74F5DF5C" w14:textId="77777777" w:rsidTr="00917915">
              <w:trPr>
                <w:jc w:val="center"/>
              </w:trPr>
              <w:tc>
                <w:tcPr>
                  <w:tcW w:w="1129" w:type="dxa"/>
                  <w:vAlign w:val="center"/>
                </w:tcPr>
                <w:p w14:paraId="5D0C6800" w14:textId="77777777" w:rsidR="00917915" w:rsidRPr="00BE20AE" w:rsidRDefault="00917915" w:rsidP="00917915">
                  <w:pPr>
                    <w:spacing w:line="276" w:lineRule="auto"/>
                    <w:jc w:val="center"/>
                    <w:rPr>
                      <w:b/>
                      <w:iCs/>
                      <w:sz w:val="18"/>
                    </w:rPr>
                  </w:pPr>
                  <w:r>
                    <w:rPr>
                      <w:b/>
                      <w:iCs/>
                      <w:sz w:val="18"/>
                    </w:rPr>
                    <w:t>E</w:t>
                  </w:r>
                  <w:r w:rsidRPr="00BE20AE">
                    <w:rPr>
                      <w:b/>
                      <w:iCs/>
                      <w:sz w:val="18"/>
                    </w:rPr>
                    <w:t>S scheme</w:t>
                  </w:r>
                </w:p>
              </w:tc>
              <w:tc>
                <w:tcPr>
                  <w:tcW w:w="908" w:type="dxa"/>
                  <w:vMerge/>
                  <w:vAlign w:val="center"/>
                </w:tcPr>
                <w:p w14:paraId="3FFE9E2B" w14:textId="77777777" w:rsidR="00917915" w:rsidRPr="006B3C06" w:rsidRDefault="00917915" w:rsidP="00917915">
                  <w:pPr>
                    <w:spacing w:line="276" w:lineRule="auto"/>
                    <w:jc w:val="center"/>
                    <w:rPr>
                      <w:iCs/>
                      <w:sz w:val="18"/>
                    </w:rPr>
                  </w:pPr>
                </w:p>
              </w:tc>
              <w:tc>
                <w:tcPr>
                  <w:tcW w:w="0" w:type="auto"/>
                  <w:vAlign w:val="center"/>
                </w:tcPr>
                <w:p w14:paraId="2606AD1E"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13.69</w:t>
                  </w:r>
                </w:p>
              </w:tc>
              <w:tc>
                <w:tcPr>
                  <w:tcW w:w="0" w:type="auto"/>
                  <w:vAlign w:val="center"/>
                </w:tcPr>
                <w:p w14:paraId="692C150A"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6.43</w:t>
                  </w:r>
                </w:p>
              </w:tc>
              <w:tc>
                <w:tcPr>
                  <w:tcW w:w="0" w:type="auto"/>
                  <w:vAlign w:val="center"/>
                </w:tcPr>
                <w:p w14:paraId="5B3002DD"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9.49</w:t>
                  </w:r>
                </w:p>
              </w:tc>
              <w:tc>
                <w:tcPr>
                  <w:tcW w:w="0" w:type="auto"/>
                  <w:vAlign w:val="center"/>
                </w:tcPr>
                <w:p w14:paraId="5BEAB725"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2</w:t>
                  </w:r>
                  <w:r>
                    <w:rPr>
                      <w:color w:val="000000"/>
                      <w:sz w:val="18"/>
                      <w:szCs w:val="22"/>
                    </w:rPr>
                    <w:t>7</w:t>
                  </w:r>
                  <w:r w:rsidRPr="00EC2344">
                    <w:rPr>
                      <w:rFonts w:hint="eastAsia"/>
                      <w:color w:val="000000"/>
                      <w:sz w:val="18"/>
                      <w:szCs w:val="22"/>
                    </w:rPr>
                    <w:t>.07</w:t>
                  </w:r>
                </w:p>
              </w:tc>
              <w:tc>
                <w:tcPr>
                  <w:tcW w:w="0" w:type="auto"/>
                  <w:vAlign w:val="center"/>
                </w:tcPr>
                <w:p w14:paraId="5680DEA2"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469.77</w:t>
                  </w:r>
                </w:p>
              </w:tc>
              <w:tc>
                <w:tcPr>
                  <w:tcW w:w="0" w:type="auto"/>
                  <w:vAlign w:val="center"/>
                </w:tcPr>
                <w:p w14:paraId="28E9BEAD"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202.96</w:t>
                  </w:r>
                </w:p>
              </w:tc>
              <w:tc>
                <w:tcPr>
                  <w:tcW w:w="0" w:type="auto"/>
                  <w:vAlign w:val="center"/>
                </w:tcPr>
                <w:p w14:paraId="2A44B3D0"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482.78</w:t>
                  </w:r>
                </w:p>
              </w:tc>
              <w:tc>
                <w:tcPr>
                  <w:tcW w:w="0" w:type="auto"/>
                  <w:vAlign w:val="center"/>
                </w:tcPr>
                <w:p w14:paraId="28B2F88C"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668.89</w:t>
                  </w:r>
                </w:p>
              </w:tc>
            </w:tr>
            <w:tr w:rsidR="00917915" w14:paraId="1B94282F" w14:textId="77777777" w:rsidTr="00917915">
              <w:trPr>
                <w:jc w:val="center"/>
              </w:trPr>
              <w:tc>
                <w:tcPr>
                  <w:tcW w:w="1129" w:type="dxa"/>
                  <w:vAlign w:val="center"/>
                </w:tcPr>
                <w:p w14:paraId="1786B7B9" w14:textId="77777777" w:rsidR="00917915" w:rsidRPr="005A4594" w:rsidRDefault="00917915" w:rsidP="00917915">
                  <w:pPr>
                    <w:spacing w:line="276" w:lineRule="auto"/>
                    <w:jc w:val="center"/>
                    <w:rPr>
                      <w:rFonts w:eastAsiaTheme="minorEastAsia"/>
                      <w:b/>
                      <w:iCs/>
                      <w:sz w:val="18"/>
                    </w:rPr>
                  </w:pPr>
                  <w:r w:rsidRPr="00BE20AE">
                    <w:rPr>
                      <w:b/>
                      <w:iCs/>
                      <w:sz w:val="18"/>
                    </w:rPr>
                    <w:t>Baseline</w:t>
                  </w:r>
                </w:p>
              </w:tc>
              <w:tc>
                <w:tcPr>
                  <w:tcW w:w="908" w:type="dxa"/>
                  <w:vMerge w:val="restart"/>
                  <w:vAlign w:val="center"/>
                </w:tcPr>
                <w:p w14:paraId="2642EBE1" w14:textId="77777777" w:rsidR="00917915" w:rsidRPr="006B3C06" w:rsidRDefault="00917915" w:rsidP="00917915">
                  <w:pPr>
                    <w:spacing w:line="276" w:lineRule="auto"/>
                    <w:jc w:val="center"/>
                    <w:rPr>
                      <w:iCs/>
                      <w:sz w:val="18"/>
                    </w:rPr>
                  </w:pPr>
                  <w:r w:rsidRPr="006B3C06">
                    <w:rPr>
                      <w:rFonts w:eastAsiaTheme="minorEastAsia"/>
                      <w:iCs/>
                      <w:sz w:val="18"/>
                    </w:rPr>
                    <w:t>Medium</w:t>
                  </w:r>
                  <w:r>
                    <w:rPr>
                      <w:rFonts w:eastAsiaTheme="minorEastAsia"/>
                      <w:iCs/>
                      <w:sz w:val="18"/>
                    </w:rPr>
                    <w:t xml:space="preserve"> load</w:t>
                  </w:r>
                </w:p>
              </w:tc>
              <w:tc>
                <w:tcPr>
                  <w:tcW w:w="0" w:type="auto"/>
                  <w:vAlign w:val="center"/>
                </w:tcPr>
                <w:p w14:paraId="705FEF00" w14:textId="77777777" w:rsidR="00917915" w:rsidRPr="00EC2344" w:rsidRDefault="00917915" w:rsidP="00917915">
                  <w:pPr>
                    <w:spacing w:line="276" w:lineRule="auto"/>
                    <w:jc w:val="center"/>
                    <w:rPr>
                      <w:color w:val="000000"/>
                      <w:sz w:val="18"/>
                      <w:szCs w:val="18"/>
                    </w:rPr>
                  </w:pPr>
                  <w:r w:rsidRPr="00EC2344">
                    <w:rPr>
                      <w:rFonts w:hint="eastAsia"/>
                      <w:color w:val="000000"/>
                      <w:sz w:val="18"/>
                      <w:szCs w:val="22"/>
                    </w:rPr>
                    <w:t>21.56</w:t>
                  </w:r>
                </w:p>
              </w:tc>
              <w:tc>
                <w:tcPr>
                  <w:tcW w:w="0" w:type="auto"/>
                  <w:vAlign w:val="center"/>
                </w:tcPr>
                <w:p w14:paraId="2B60D228" w14:textId="77777777" w:rsidR="00917915" w:rsidRPr="00EC2344" w:rsidRDefault="00917915" w:rsidP="00917915">
                  <w:pPr>
                    <w:spacing w:line="276" w:lineRule="auto"/>
                    <w:jc w:val="center"/>
                    <w:rPr>
                      <w:color w:val="000000"/>
                      <w:sz w:val="18"/>
                      <w:szCs w:val="18"/>
                    </w:rPr>
                  </w:pPr>
                  <w:r w:rsidRPr="00EC2344">
                    <w:rPr>
                      <w:rFonts w:hint="eastAsia"/>
                      <w:color w:val="000000"/>
                      <w:sz w:val="18"/>
                      <w:szCs w:val="22"/>
                    </w:rPr>
                    <w:t>6.22</w:t>
                  </w:r>
                </w:p>
              </w:tc>
              <w:tc>
                <w:tcPr>
                  <w:tcW w:w="0" w:type="auto"/>
                  <w:vAlign w:val="center"/>
                </w:tcPr>
                <w:p w14:paraId="3C6B0573" w14:textId="77777777" w:rsidR="00917915" w:rsidRPr="00EC2344" w:rsidRDefault="00917915" w:rsidP="00917915">
                  <w:pPr>
                    <w:spacing w:line="276" w:lineRule="auto"/>
                    <w:jc w:val="center"/>
                    <w:rPr>
                      <w:color w:val="000000"/>
                      <w:sz w:val="18"/>
                      <w:szCs w:val="18"/>
                    </w:rPr>
                  </w:pPr>
                  <w:r w:rsidRPr="00EC2344">
                    <w:rPr>
                      <w:rFonts w:hint="eastAsia"/>
                      <w:color w:val="000000"/>
                      <w:sz w:val="18"/>
                      <w:szCs w:val="22"/>
                    </w:rPr>
                    <w:t>12.72</w:t>
                  </w:r>
                </w:p>
              </w:tc>
              <w:tc>
                <w:tcPr>
                  <w:tcW w:w="0" w:type="auto"/>
                  <w:vAlign w:val="center"/>
                </w:tcPr>
                <w:p w14:paraId="70BCDA1A" w14:textId="77777777" w:rsidR="00917915" w:rsidRPr="00EC2344" w:rsidRDefault="00917915" w:rsidP="00917915">
                  <w:pPr>
                    <w:spacing w:line="276" w:lineRule="auto"/>
                    <w:jc w:val="center"/>
                    <w:rPr>
                      <w:color w:val="000000"/>
                      <w:sz w:val="18"/>
                      <w:szCs w:val="18"/>
                    </w:rPr>
                  </w:pPr>
                  <w:r w:rsidRPr="00EC2344">
                    <w:rPr>
                      <w:rFonts w:hint="eastAsia"/>
                      <w:color w:val="000000"/>
                      <w:sz w:val="18"/>
                      <w:szCs w:val="22"/>
                    </w:rPr>
                    <w:t>53.88</w:t>
                  </w:r>
                </w:p>
              </w:tc>
              <w:tc>
                <w:tcPr>
                  <w:tcW w:w="0" w:type="auto"/>
                  <w:vAlign w:val="center"/>
                </w:tcPr>
                <w:p w14:paraId="180802AC" w14:textId="77777777" w:rsidR="00917915" w:rsidRPr="00EC2344" w:rsidRDefault="00917915" w:rsidP="00917915">
                  <w:pPr>
                    <w:spacing w:line="276" w:lineRule="auto"/>
                    <w:jc w:val="center"/>
                    <w:rPr>
                      <w:color w:val="000000"/>
                      <w:sz w:val="18"/>
                      <w:szCs w:val="18"/>
                    </w:rPr>
                  </w:pPr>
                  <w:r w:rsidRPr="00EC2344">
                    <w:rPr>
                      <w:rFonts w:hint="eastAsia"/>
                      <w:color w:val="000000"/>
                      <w:sz w:val="18"/>
                      <w:szCs w:val="22"/>
                    </w:rPr>
                    <w:t>436.73</w:t>
                  </w:r>
                </w:p>
              </w:tc>
              <w:tc>
                <w:tcPr>
                  <w:tcW w:w="0" w:type="auto"/>
                  <w:vAlign w:val="center"/>
                </w:tcPr>
                <w:p w14:paraId="065B3144" w14:textId="77777777" w:rsidR="00917915" w:rsidRPr="00EC2344" w:rsidRDefault="00917915" w:rsidP="00917915">
                  <w:pPr>
                    <w:spacing w:line="276" w:lineRule="auto"/>
                    <w:jc w:val="center"/>
                    <w:rPr>
                      <w:color w:val="000000"/>
                      <w:sz w:val="18"/>
                      <w:szCs w:val="18"/>
                    </w:rPr>
                  </w:pPr>
                  <w:r w:rsidRPr="00EC2344">
                    <w:rPr>
                      <w:rFonts w:hint="eastAsia"/>
                      <w:color w:val="000000"/>
                      <w:sz w:val="18"/>
                      <w:szCs w:val="22"/>
                    </w:rPr>
                    <w:t>165.77</w:t>
                  </w:r>
                </w:p>
              </w:tc>
              <w:tc>
                <w:tcPr>
                  <w:tcW w:w="0" w:type="auto"/>
                  <w:vAlign w:val="center"/>
                </w:tcPr>
                <w:p w14:paraId="737DBAB1" w14:textId="77777777" w:rsidR="00917915" w:rsidRPr="00EC2344" w:rsidRDefault="00917915" w:rsidP="00917915">
                  <w:pPr>
                    <w:spacing w:line="276" w:lineRule="auto"/>
                    <w:jc w:val="center"/>
                    <w:rPr>
                      <w:color w:val="000000"/>
                      <w:sz w:val="18"/>
                      <w:szCs w:val="18"/>
                    </w:rPr>
                  </w:pPr>
                  <w:r w:rsidRPr="00EC2344">
                    <w:rPr>
                      <w:rFonts w:hint="eastAsia"/>
                      <w:color w:val="000000"/>
                      <w:sz w:val="18"/>
                      <w:szCs w:val="22"/>
                    </w:rPr>
                    <w:t>424.40</w:t>
                  </w:r>
                </w:p>
              </w:tc>
              <w:tc>
                <w:tcPr>
                  <w:tcW w:w="0" w:type="auto"/>
                  <w:vAlign w:val="center"/>
                </w:tcPr>
                <w:p w14:paraId="397012F6" w14:textId="77777777" w:rsidR="00917915" w:rsidRPr="00EC2344" w:rsidRDefault="00917915" w:rsidP="00917915">
                  <w:pPr>
                    <w:spacing w:line="276" w:lineRule="auto"/>
                    <w:jc w:val="center"/>
                    <w:rPr>
                      <w:color w:val="000000"/>
                      <w:sz w:val="18"/>
                      <w:szCs w:val="18"/>
                    </w:rPr>
                  </w:pPr>
                  <w:r w:rsidRPr="00EC2344">
                    <w:rPr>
                      <w:rFonts w:hint="eastAsia"/>
                      <w:color w:val="000000"/>
                      <w:sz w:val="18"/>
                      <w:szCs w:val="22"/>
                    </w:rPr>
                    <w:t>699.71</w:t>
                  </w:r>
                </w:p>
              </w:tc>
            </w:tr>
            <w:tr w:rsidR="00917915" w14:paraId="0472470C" w14:textId="77777777" w:rsidTr="00917915">
              <w:trPr>
                <w:jc w:val="center"/>
              </w:trPr>
              <w:tc>
                <w:tcPr>
                  <w:tcW w:w="1129" w:type="dxa"/>
                  <w:vAlign w:val="center"/>
                </w:tcPr>
                <w:p w14:paraId="1DD64B1F" w14:textId="77777777" w:rsidR="00917915" w:rsidRPr="005A4594" w:rsidRDefault="00917915" w:rsidP="00917915">
                  <w:pPr>
                    <w:spacing w:line="276" w:lineRule="auto"/>
                    <w:jc w:val="center"/>
                    <w:rPr>
                      <w:rFonts w:eastAsiaTheme="minorEastAsia"/>
                      <w:b/>
                      <w:iCs/>
                      <w:sz w:val="18"/>
                    </w:rPr>
                  </w:pPr>
                  <w:r>
                    <w:rPr>
                      <w:b/>
                      <w:iCs/>
                      <w:sz w:val="18"/>
                    </w:rPr>
                    <w:t>E</w:t>
                  </w:r>
                  <w:r w:rsidRPr="00BE20AE">
                    <w:rPr>
                      <w:b/>
                      <w:iCs/>
                      <w:sz w:val="18"/>
                    </w:rPr>
                    <w:t>S scheme</w:t>
                  </w:r>
                </w:p>
              </w:tc>
              <w:tc>
                <w:tcPr>
                  <w:tcW w:w="908" w:type="dxa"/>
                  <w:vMerge/>
                  <w:vAlign w:val="center"/>
                </w:tcPr>
                <w:p w14:paraId="410CB902" w14:textId="77777777" w:rsidR="00917915" w:rsidRPr="006B3C06" w:rsidRDefault="00917915" w:rsidP="00917915">
                  <w:pPr>
                    <w:spacing w:line="276" w:lineRule="auto"/>
                    <w:jc w:val="center"/>
                    <w:rPr>
                      <w:rFonts w:eastAsiaTheme="minorEastAsia"/>
                      <w:iCs/>
                      <w:sz w:val="18"/>
                    </w:rPr>
                  </w:pPr>
                </w:p>
              </w:tc>
              <w:tc>
                <w:tcPr>
                  <w:tcW w:w="0" w:type="auto"/>
                  <w:vAlign w:val="center"/>
                </w:tcPr>
                <w:p w14:paraId="202245EA"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21.58</w:t>
                  </w:r>
                </w:p>
              </w:tc>
              <w:tc>
                <w:tcPr>
                  <w:tcW w:w="0" w:type="auto"/>
                  <w:vAlign w:val="center"/>
                </w:tcPr>
                <w:p w14:paraId="5DE0E0B9"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7.11</w:t>
                  </w:r>
                </w:p>
              </w:tc>
              <w:tc>
                <w:tcPr>
                  <w:tcW w:w="0" w:type="auto"/>
                  <w:vAlign w:val="center"/>
                </w:tcPr>
                <w:p w14:paraId="1719F453"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13.48</w:t>
                  </w:r>
                </w:p>
              </w:tc>
              <w:tc>
                <w:tcPr>
                  <w:tcW w:w="0" w:type="auto"/>
                  <w:vAlign w:val="center"/>
                </w:tcPr>
                <w:p w14:paraId="59BEC2D5" w14:textId="77777777" w:rsidR="00917915" w:rsidRPr="00EC2344" w:rsidRDefault="00917915" w:rsidP="00917915">
                  <w:pPr>
                    <w:spacing w:line="276" w:lineRule="auto"/>
                    <w:jc w:val="center"/>
                    <w:rPr>
                      <w:color w:val="00B0F0"/>
                      <w:sz w:val="18"/>
                      <w:szCs w:val="18"/>
                    </w:rPr>
                  </w:pPr>
                  <w:r>
                    <w:rPr>
                      <w:color w:val="000000"/>
                      <w:sz w:val="18"/>
                      <w:szCs w:val="22"/>
                    </w:rPr>
                    <w:t>5</w:t>
                  </w:r>
                  <w:r w:rsidRPr="00EC2344">
                    <w:rPr>
                      <w:rFonts w:hint="eastAsia"/>
                      <w:color w:val="000000"/>
                      <w:sz w:val="18"/>
                      <w:szCs w:val="22"/>
                    </w:rPr>
                    <w:t>4.12</w:t>
                  </w:r>
                </w:p>
              </w:tc>
              <w:tc>
                <w:tcPr>
                  <w:tcW w:w="0" w:type="auto"/>
                  <w:vAlign w:val="center"/>
                </w:tcPr>
                <w:p w14:paraId="06454571"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401.10</w:t>
                  </w:r>
                </w:p>
              </w:tc>
              <w:tc>
                <w:tcPr>
                  <w:tcW w:w="0" w:type="auto"/>
                  <w:vAlign w:val="center"/>
                </w:tcPr>
                <w:p w14:paraId="2A85AE48"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162.97</w:t>
                  </w:r>
                </w:p>
              </w:tc>
              <w:tc>
                <w:tcPr>
                  <w:tcW w:w="0" w:type="auto"/>
                  <w:vAlign w:val="center"/>
                </w:tcPr>
                <w:p w14:paraId="657BDCC4"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393.80</w:t>
                  </w:r>
                </w:p>
              </w:tc>
              <w:tc>
                <w:tcPr>
                  <w:tcW w:w="0" w:type="auto"/>
                  <w:vAlign w:val="center"/>
                </w:tcPr>
                <w:p w14:paraId="5BD13886"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22"/>
                    </w:rPr>
                    <w:t>634.67</w:t>
                  </w:r>
                </w:p>
              </w:tc>
            </w:tr>
          </w:tbl>
          <w:p w14:paraId="2F1C4D16" w14:textId="77777777" w:rsidR="00917915" w:rsidRPr="00A06FF4" w:rsidRDefault="00917915" w:rsidP="00917915">
            <w:pPr>
              <w:pStyle w:val="Caption"/>
            </w:pPr>
            <w:bookmarkStart w:id="89" w:name="_Ref102060122"/>
            <w:r>
              <w:t xml:space="preserve">Table </w:t>
            </w:r>
            <w:r w:rsidR="00016F5F">
              <w:fldChar w:fldCharType="begin"/>
            </w:r>
            <w:r w:rsidR="00016F5F">
              <w:instrText xml:space="preserve"> SEQ Table \* ARABIC </w:instrText>
            </w:r>
            <w:r w:rsidR="00016F5F">
              <w:fldChar w:fldCharType="separate"/>
            </w:r>
            <w:r>
              <w:rPr>
                <w:noProof/>
              </w:rPr>
              <w:t>4</w:t>
            </w:r>
            <w:r w:rsidR="00016F5F">
              <w:rPr>
                <w:noProof/>
              </w:rPr>
              <w:fldChar w:fldCharType="end"/>
            </w:r>
            <w:bookmarkEnd w:id="89"/>
            <w:r w:rsidRPr="00155D21">
              <w:t>.</w:t>
            </w:r>
            <w:r>
              <w:t xml:space="preserve"> Power </w:t>
            </w:r>
            <w:r w:rsidRPr="00922DD6">
              <w:t xml:space="preserve">consumption </w:t>
            </w:r>
            <w:r>
              <w:t xml:space="preserve">performance </w:t>
            </w:r>
            <w:r w:rsidRPr="00AD2E65">
              <w:t xml:space="preserve">under </w:t>
            </w:r>
            <w:r>
              <w:t>different loads</w:t>
            </w:r>
          </w:p>
          <w:tbl>
            <w:tblPr>
              <w:tblStyle w:val="10"/>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917915" w14:paraId="5F38A65B" w14:textId="77777777" w:rsidTr="00917915">
              <w:trPr>
                <w:jc w:val="center"/>
              </w:trPr>
              <w:tc>
                <w:tcPr>
                  <w:tcW w:w="0" w:type="auto"/>
                  <w:vMerge w:val="restart"/>
                  <w:vAlign w:val="center"/>
                </w:tcPr>
                <w:p w14:paraId="6BC60188" w14:textId="77777777" w:rsidR="00917915" w:rsidRPr="00534629" w:rsidRDefault="00917915" w:rsidP="00917915">
                  <w:pPr>
                    <w:spacing w:line="276" w:lineRule="auto"/>
                    <w:jc w:val="center"/>
                    <w:rPr>
                      <w:rFonts w:eastAsiaTheme="minorEastAsia"/>
                      <w:iCs/>
                      <w:sz w:val="18"/>
                      <w:szCs w:val="18"/>
                    </w:rPr>
                  </w:pPr>
                </w:p>
              </w:tc>
              <w:tc>
                <w:tcPr>
                  <w:tcW w:w="0" w:type="auto"/>
                  <w:vMerge w:val="restart"/>
                  <w:vAlign w:val="center"/>
                </w:tcPr>
                <w:p w14:paraId="2635B59E" w14:textId="77777777" w:rsidR="00917915" w:rsidRPr="00534629" w:rsidRDefault="00917915" w:rsidP="00917915">
                  <w:pPr>
                    <w:spacing w:line="276" w:lineRule="auto"/>
                    <w:jc w:val="center"/>
                    <w:rPr>
                      <w:b/>
                      <w:iCs/>
                      <w:sz w:val="18"/>
                      <w:szCs w:val="18"/>
                    </w:rPr>
                  </w:pPr>
                  <w:r w:rsidRPr="00534629">
                    <w:rPr>
                      <w:rFonts w:eastAsiaTheme="minorEastAsia"/>
                      <w:b/>
                      <w:iCs/>
                      <w:sz w:val="18"/>
                      <w:szCs w:val="18"/>
                    </w:rPr>
                    <w:t>Load</w:t>
                  </w:r>
                </w:p>
              </w:tc>
              <w:tc>
                <w:tcPr>
                  <w:tcW w:w="0" w:type="auto"/>
                  <w:gridSpan w:val="4"/>
                  <w:vAlign w:val="center"/>
                </w:tcPr>
                <w:p w14:paraId="758547EF" w14:textId="77777777" w:rsidR="00917915" w:rsidRPr="00534629" w:rsidRDefault="00917915" w:rsidP="00917915">
                  <w:pPr>
                    <w:spacing w:line="276" w:lineRule="auto"/>
                    <w:jc w:val="center"/>
                    <w:rPr>
                      <w:b/>
                      <w:iCs/>
                      <w:sz w:val="18"/>
                      <w:szCs w:val="18"/>
                    </w:rPr>
                  </w:pPr>
                  <w:r w:rsidRPr="00534629">
                    <w:rPr>
                      <w:b/>
                      <w:iCs/>
                      <w:sz w:val="18"/>
                      <w:szCs w:val="18"/>
                    </w:rPr>
                    <w:t xml:space="preserve">BS </w:t>
                  </w:r>
                  <w:r>
                    <w:rPr>
                      <w:b/>
                      <w:sz w:val="18"/>
                      <w:szCs w:val="18"/>
                    </w:rPr>
                    <w:t>power</w:t>
                  </w:r>
                  <w:r w:rsidRPr="00534629">
                    <w:rPr>
                      <w:b/>
                      <w:sz w:val="18"/>
                      <w:szCs w:val="18"/>
                    </w:rPr>
                    <w:t xml:space="preserve"> consumption</w:t>
                  </w:r>
                </w:p>
              </w:tc>
              <w:tc>
                <w:tcPr>
                  <w:tcW w:w="0" w:type="auto"/>
                  <w:gridSpan w:val="4"/>
                  <w:vAlign w:val="center"/>
                </w:tcPr>
                <w:p w14:paraId="15259E5A" w14:textId="77777777" w:rsidR="00917915" w:rsidRPr="00534629" w:rsidRDefault="00917915" w:rsidP="00917915">
                  <w:pPr>
                    <w:spacing w:line="276" w:lineRule="auto"/>
                    <w:jc w:val="center"/>
                    <w:rPr>
                      <w:b/>
                      <w:sz w:val="18"/>
                      <w:szCs w:val="18"/>
                    </w:rPr>
                  </w:pPr>
                  <w:r w:rsidRPr="00534629">
                    <w:rPr>
                      <w:b/>
                      <w:sz w:val="18"/>
                      <w:szCs w:val="18"/>
                    </w:rPr>
                    <w:t xml:space="preserve">UE </w:t>
                  </w:r>
                  <w:r>
                    <w:rPr>
                      <w:b/>
                      <w:sz w:val="18"/>
                      <w:szCs w:val="18"/>
                    </w:rPr>
                    <w:t>power</w:t>
                  </w:r>
                  <w:r w:rsidRPr="00534629">
                    <w:rPr>
                      <w:b/>
                      <w:sz w:val="18"/>
                      <w:szCs w:val="18"/>
                    </w:rPr>
                    <w:t xml:space="preserve"> consumption</w:t>
                  </w:r>
                </w:p>
              </w:tc>
            </w:tr>
            <w:tr w:rsidR="00917915" w14:paraId="39F5A83E" w14:textId="77777777" w:rsidTr="00917915">
              <w:trPr>
                <w:jc w:val="center"/>
              </w:trPr>
              <w:tc>
                <w:tcPr>
                  <w:tcW w:w="0" w:type="auto"/>
                  <w:vMerge/>
                  <w:vAlign w:val="center"/>
                </w:tcPr>
                <w:p w14:paraId="1B52CBB9" w14:textId="77777777" w:rsidR="00917915" w:rsidRPr="00534629" w:rsidRDefault="00917915" w:rsidP="00917915">
                  <w:pPr>
                    <w:spacing w:line="276" w:lineRule="auto"/>
                    <w:jc w:val="center"/>
                    <w:rPr>
                      <w:iCs/>
                      <w:sz w:val="18"/>
                      <w:szCs w:val="18"/>
                    </w:rPr>
                  </w:pPr>
                </w:p>
              </w:tc>
              <w:tc>
                <w:tcPr>
                  <w:tcW w:w="0" w:type="auto"/>
                  <w:vMerge/>
                  <w:vAlign w:val="center"/>
                </w:tcPr>
                <w:p w14:paraId="525E49CE" w14:textId="77777777" w:rsidR="00917915" w:rsidRPr="00534629" w:rsidRDefault="00917915" w:rsidP="00917915">
                  <w:pPr>
                    <w:spacing w:line="276" w:lineRule="auto"/>
                    <w:jc w:val="center"/>
                    <w:rPr>
                      <w:b/>
                      <w:iCs/>
                      <w:sz w:val="18"/>
                      <w:szCs w:val="18"/>
                    </w:rPr>
                  </w:pPr>
                </w:p>
              </w:tc>
              <w:tc>
                <w:tcPr>
                  <w:tcW w:w="0" w:type="auto"/>
                  <w:vAlign w:val="center"/>
                </w:tcPr>
                <w:p w14:paraId="06423643" w14:textId="77777777" w:rsidR="00917915" w:rsidRPr="00534629" w:rsidRDefault="00917915" w:rsidP="00917915">
                  <w:pPr>
                    <w:spacing w:line="276" w:lineRule="auto"/>
                    <w:jc w:val="center"/>
                    <w:rPr>
                      <w:b/>
                      <w:iCs/>
                      <w:sz w:val="18"/>
                      <w:szCs w:val="18"/>
                    </w:rPr>
                  </w:pPr>
                  <w:r w:rsidRPr="00534629">
                    <w:rPr>
                      <w:b/>
                      <w:iCs/>
                      <w:sz w:val="18"/>
                      <w:szCs w:val="18"/>
                    </w:rPr>
                    <w:t>Mean</w:t>
                  </w:r>
                </w:p>
              </w:tc>
              <w:tc>
                <w:tcPr>
                  <w:tcW w:w="0" w:type="auto"/>
                  <w:vAlign w:val="center"/>
                </w:tcPr>
                <w:p w14:paraId="35285453" w14:textId="77777777" w:rsidR="00917915" w:rsidRPr="00534629" w:rsidRDefault="00917915" w:rsidP="00917915">
                  <w:pPr>
                    <w:spacing w:line="276" w:lineRule="auto"/>
                    <w:jc w:val="center"/>
                    <w:rPr>
                      <w:b/>
                      <w:iCs/>
                      <w:sz w:val="18"/>
                      <w:szCs w:val="18"/>
                    </w:rPr>
                  </w:pPr>
                  <w:r w:rsidRPr="00534629">
                    <w:rPr>
                      <w:b/>
                      <w:iCs/>
                      <w:sz w:val="18"/>
                      <w:szCs w:val="18"/>
                    </w:rPr>
                    <w:t>5%</w:t>
                  </w:r>
                </w:p>
              </w:tc>
              <w:tc>
                <w:tcPr>
                  <w:tcW w:w="0" w:type="auto"/>
                  <w:vAlign w:val="center"/>
                </w:tcPr>
                <w:p w14:paraId="6737BF87" w14:textId="77777777" w:rsidR="00917915" w:rsidRPr="00534629" w:rsidRDefault="00917915" w:rsidP="00917915">
                  <w:pPr>
                    <w:spacing w:line="276" w:lineRule="auto"/>
                    <w:jc w:val="center"/>
                    <w:rPr>
                      <w:b/>
                      <w:iCs/>
                      <w:sz w:val="18"/>
                      <w:szCs w:val="18"/>
                    </w:rPr>
                  </w:pPr>
                  <w:r w:rsidRPr="00534629">
                    <w:rPr>
                      <w:b/>
                      <w:iCs/>
                      <w:sz w:val="18"/>
                      <w:szCs w:val="18"/>
                    </w:rPr>
                    <w:t>50%</w:t>
                  </w:r>
                </w:p>
              </w:tc>
              <w:tc>
                <w:tcPr>
                  <w:tcW w:w="0" w:type="auto"/>
                  <w:vAlign w:val="center"/>
                </w:tcPr>
                <w:p w14:paraId="60BB93E7" w14:textId="77777777" w:rsidR="00917915" w:rsidRPr="00534629" w:rsidRDefault="00917915" w:rsidP="00917915">
                  <w:pPr>
                    <w:spacing w:line="276" w:lineRule="auto"/>
                    <w:jc w:val="center"/>
                    <w:rPr>
                      <w:b/>
                      <w:iCs/>
                      <w:sz w:val="18"/>
                      <w:szCs w:val="18"/>
                    </w:rPr>
                  </w:pPr>
                  <w:r w:rsidRPr="00534629">
                    <w:rPr>
                      <w:b/>
                      <w:iCs/>
                      <w:sz w:val="18"/>
                      <w:szCs w:val="18"/>
                    </w:rPr>
                    <w:t>95%</w:t>
                  </w:r>
                </w:p>
              </w:tc>
              <w:tc>
                <w:tcPr>
                  <w:tcW w:w="0" w:type="auto"/>
                  <w:vAlign w:val="center"/>
                </w:tcPr>
                <w:p w14:paraId="1725FA69" w14:textId="77777777" w:rsidR="00917915" w:rsidRPr="00534629" w:rsidRDefault="00917915" w:rsidP="00917915">
                  <w:pPr>
                    <w:spacing w:line="276" w:lineRule="auto"/>
                    <w:jc w:val="center"/>
                    <w:rPr>
                      <w:b/>
                      <w:iCs/>
                      <w:sz w:val="18"/>
                      <w:szCs w:val="18"/>
                    </w:rPr>
                  </w:pPr>
                  <w:r w:rsidRPr="00534629">
                    <w:rPr>
                      <w:b/>
                      <w:iCs/>
                      <w:sz w:val="18"/>
                      <w:szCs w:val="18"/>
                    </w:rPr>
                    <w:t>Mean</w:t>
                  </w:r>
                </w:p>
              </w:tc>
              <w:tc>
                <w:tcPr>
                  <w:tcW w:w="0" w:type="auto"/>
                  <w:vAlign w:val="center"/>
                </w:tcPr>
                <w:p w14:paraId="27043A6E" w14:textId="77777777" w:rsidR="00917915" w:rsidRPr="00534629" w:rsidRDefault="00917915" w:rsidP="00917915">
                  <w:pPr>
                    <w:spacing w:line="276" w:lineRule="auto"/>
                    <w:jc w:val="center"/>
                    <w:rPr>
                      <w:b/>
                      <w:iCs/>
                      <w:sz w:val="18"/>
                      <w:szCs w:val="18"/>
                    </w:rPr>
                  </w:pPr>
                  <w:r w:rsidRPr="00534629">
                    <w:rPr>
                      <w:b/>
                      <w:iCs/>
                      <w:sz w:val="18"/>
                      <w:szCs w:val="18"/>
                    </w:rPr>
                    <w:t>5%</w:t>
                  </w:r>
                </w:p>
              </w:tc>
              <w:tc>
                <w:tcPr>
                  <w:tcW w:w="0" w:type="auto"/>
                  <w:vAlign w:val="center"/>
                </w:tcPr>
                <w:p w14:paraId="68424ED9" w14:textId="77777777" w:rsidR="00917915" w:rsidRPr="00534629" w:rsidRDefault="00917915" w:rsidP="00917915">
                  <w:pPr>
                    <w:spacing w:line="276" w:lineRule="auto"/>
                    <w:jc w:val="center"/>
                    <w:rPr>
                      <w:b/>
                      <w:iCs/>
                      <w:sz w:val="18"/>
                      <w:szCs w:val="18"/>
                    </w:rPr>
                  </w:pPr>
                  <w:r w:rsidRPr="00534629">
                    <w:rPr>
                      <w:b/>
                      <w:iCs/>
                      <w:sz w:val="18"/>
                      <w:szCs w:val="18"/>
                    </w:rPr>
                    <w:t>50%</w:t>
                  </w:r>
                </w:p>
              </w:tc>
              <w:tc>
                <w:tcPr>
                  <w:tcW w:w="0" w:type="auto"/>
                  <w:vAlign w:val="center"/>
                </w:tcPr>
                <w:p w14:paraId="52D7C036" w14:textId="77777777" w:rsidR="00917915" w:rsidRPr="00534629" w:rsidRDefault="00917915" w:rsidP="00917915">
                  <w:pPr>
                    <w:spacing w:line="276" w:lineRule="auto"/>
                    <w:jc w:val="center"/>
                    <w:rPr>
                      <w:b/>
                      <w:iCs/>
                      <w:sz w:val="18"/>
                      <w:szCs w:val="18"/>
                    </w:rPr>
                  </w:pPr>
                  <w:r w:rsidRPr="00534629">
                    <w:rPr>
                      <w:b/>
                      <w:iCs/>
                      <w:sz w:val="18"/>
                      <w:szCs w:val="18"/>
                    </w:rPr>
                    <w:t>95%</w:t>
                  </w:r>
                </w:p>
              </w:tc>
            </w:tr>
            <w:tr w:rsidR="00917915" w14:paraId="75A78A87" w14:textId="77777777" w:rsidTr="00917915">
              <w:trPr>
                <w:jc w:val="center"/>
              </w:trPr>
              <w:tc>
                <w:tcPr>
                  <w:tcW w:w="0" w:type="auto"/>
                  <w:vAlign w:val="center"/>
                </w:tcPr>
                <w:p w14:paraId="20441716" w14:textId="77777777" w:rsidR="00917915" w:rsidRPr="00534629" w:rsidRDefault="00917915" w:rsidP="00917915">
                  <w:pPr>
                    <w:spacing w:line="276" w:lineRule="auto"/>
                    <w:jc w:val="center"/>
                    <w:rPr>
                      <w:rFonts w:eastAsiaTheme="minorEastAsia"/>
                      <w:b/>
                      <w:iCs/>
                      <w:sz w:val="18"/>
                      <w:szCs w:val="18"/>
                    </w:rPr>
                  </w:pPr>
                  <w:r w:rsidRPr="00534629">
                    <w:rPr>
                      <w:b/>
                      <w:iCs/>
                      <w:sz w:val="18"/>
                      <w:szCs w:val="18"/>
                    </w:rPr>
                    <w:t>Baseline</w:t>
                  </w:r>
                </w:p>
              </w:tc>
              <w:tc>
                <w:tcPr>
                  <w:tcW w:w="0" w:type="auto"/>
                  <w:vMerge w:val="restart"/>
                  <w:vAlign w:val="center"/>
                </w:tcPr>
                <w:p w14:paraId="6F36622F" w14:textId="77777777" w:rsidR="00917915" w:rsidRPr="00534629" w:rsidRDefault="00917915" w:rsidP="00917915">
                  <w:pPr>
                    <w:spacing w:line="276" w:lineRule="auto"/>
                    <w:jc w:val="center"/>
                    <w:rPr>
                      <w:iCs/>
                      <w:sz w:val="18"/>
                      <w:szCs w:val="18"/>
                    </w:rPr>
                  </w:pPr>
                  <w:r>
                    <w:rPr>
                      <w:rFonts w:eastAsiaTheme="minorEastAsia"/>
                      <w:iCs/>
                      <w:sz w:val="18"/>
                      <w:szCs w:val="18"/>
                    </w:rPr>
                    <w:t>Zero load</w:t>
                  </w:r>
                </w:p>
              </w:tc>
              <w:tc>
                <w:tcPr>
                  <w:tcW w:w="0" w:type="auto"/>
                  <w:vAlign w:val="center"/>
                </w:tcPr>
                <w:p w14:paraId="146191F3" w14:textId="77777777" w:rsidR="00917915" w:rsidRPr="00EC2344" w:rsidRDefault="00917915" w:rsidP="00917915">
                  <w:pPr>
                    <w:spacing w:line="276" w:lineRule="auto"/>
                    <w:jc w:val="center"/>
                    <w:rPr>
                      <w:iCs/>
                      <w:sz w:val="18"/>
                      <w:szCs w:val="18"/>
                    </w:rPr>
                  </w:pPr>
                  <w:r w:rsidRPr="00EC2344">
                    <w:rPr>
                      <w:color w:val="000000"/>
                      <w:sz w:val="18"/>
                      <w:szCs w:val="18"/>
                    </w:rPr>
                    <w:t>75.52</w:t>
                  </w:r>
                </w:p>
              </w:tc>
              <w:tc>
                <w:tcPr>
                  <w:tcW w:w="0" w:type="auto"/>
                  <w:vAlign w:val="center"/>
                </w:tcPr>
                <w:p w14:paraId="7E28C7E7" w14:textId="77777777" w:rsidR="00917915" w:rsidRPr="00EC2344" w:rsidRDefault="00917915" w:rsidP="00917915">
                  <w:pPr>
                    <w:spacing w:line="276" w:lineRule="auto"/>
                    <w:jc w:val="center"/>
                    <w:rPr>
                      <w:iCs/>
                      <w:sz w:val="18"/>
                      <w:szCs w:val="18"/>
                    </w:rPr>
                  </w:pPr>
                  <w:r w:rsidRPr="00EC2344">
                    <w:rPr>
                      <w:color w:val="000000"/>
                      <w:sz w:val="18"/>
                      <w:szCs w:val="18"/>
                    </w:rPr>
                    <w:t>75.52</w:t>
                  </w:r>
                </w:p>
              </w:tc>
              <w:tc>
                <w:tcPr>
                  <w:tcW w:w="0" w:type="auto"/>
                  <w:vAlign w:val="center"/>
                </w:tcPr>
                <w:p w14:paraId="7D89E4B2" w14:textId="77777777" w:rsidR="00917915" w:rsidRPr="00EC2344" w:rsidRDefault="00917915" w:rsidP="00917915">
                  <w:pPr>
                    <w:spacing w:line="276" w:lineRule="auto"/>
                    <w:jc w:val="center"/>
                    <w:rPr>
                      <w:iCs/>
                      <w:sz w:val="18"/>
                      <w:szCs w:val="18"/>
                    </w:rPr>
                  </w:pPr>
                  <w:r w:rsidRPr="00EC2344">
                    <w:rPr>
                      <w:color w:val="000000"/>
                      <w:sz w:val="18"/>
                      <w:szCs w:val="18"/>
                    </w:rPr>
                    <w:t>75.52</w:t>
                  </w:r>
                </w:p>
              </w:tc>
              <w:tc>
                <w:tcPr>
                  <w:tcW w:w="0" w:type="auto"/>
                  <w:vAlign w:val="center"/>
                </w:tcPr>
                <w:p w14:paraId="2E178391" w14:textId="77777777" w:rsidR="00917915" w:rsidRPr="00EC2344" w:rsidRDefault="00917915" w:rsidP="00917915">
                  <w:pPr>
                    <w:spacing w:line="276" w:lineRule="auto"/>
                    <w:jc w:val="center"/>
                    <w:rPr>
                      <w:iCs/>
                      <w:sz w:val="18"/>
                      <w:szCs w:val="18"/>
                    </w:rPr>
                  </w:pPr>
                  <w:r w:rsidRPr="00EC2344">
                    <w:rPr>
                      <w:color w:val="000000"/>
                      <w:sz w:val="18"/>
                      <w:szCs w:val="18"/>
                    </w:rPr>
                    <w:t>75.52</w:t>
                  </w:r>
                </w:p>
              </w:tc>
              <w:tc>
                <w:tcPr>
                  <w:tcW w:w="0" w:type="auto"/>
                  <w:vAlign w:val="center"/>
                </w:tcPr>
                <w:p w14:paraId="571F11BD" w14:textId="77777777" w:rsidR="00917915" w:rsidRPr="00EC2344" w:rsidRDefault="00917915" w:rsidP="00917915">
                  <w:pPr>
                    <w:spacing w:line="276" w:lineRule="auto"/>
                    <w:jc w:val="center"/>
                    <w:rPr>
                      <w:iCs/>
                      <w:sz w:val="18"/>
                      <w:szCs w:val="18"/>
                    </w:rPr>
                  </w:pPr>
                  <w:r w:rsidRPr="00EC2344">
                    <w:rPr>
                      <w:color w:val="000000"/>
                      <w:sz w:val="18"/>
                      <w:szCs w:val="18"/>
                    </w:rPr>
                    <w:t>89.00</w:t>
                  </w:r>
                </w:p>
              </w:tc>
              <w:tc>
                <w:tcPr>
                  <w:tcW w:w="0" w:type="auto"/>
                  <w:vAlign w:val="center"/>
                </w:tcPr>
                <w:p w14:paraId="5DF8651D" w14:textId="77777777" w:rsidR="00917915" w:rsidRPr="00EC2344" w:rsidRDefault="00917915" w:rsidP="00917915">
                  <w:pPr>
                    <w:spacing w:line="276" w:lineRule="auto"/>
                    <w:jc w:val="center"/>
                    <w:rPr>
                      <w:iCs/>
                      <w:sz w:val="18"/>
                      <w:szCs w:val="18"/>
                    </w:rPr>
                  </w:pPr>
                  <w:r w:rsidRPr="00EC2344">
                    <w:rPr>
                      <w:color w:val="000000"/>
                      <w:sz w:val="18"/>
                      <w:szCs w:val="18"/>
                    </w:rPr>
                    <w:t>89.00</w:t>
                  </w:r>
                </w:p>
              </w:tc>
              <w:tc>
                <w:tcPr>
                  <w:tcW w:w="0" w:type="auto"/>
                  <w:vAlign w:val="center"/>
                </w:tcPr>
                <w:p w14:paraId="1D4BE121" w14:textId="77777777" w:rsidR="00917915" w:rsidRPr="00EC2344" w:rsidRDefault="00917915" w:rsidP="00917915">
                  <w:pPr>
                    <w:spacing w:line="276" w:lineRule="auto"/>
                    <w:jc w:val="center"/>
                    <w:rPr>
                      <w:iCs/>
                      <w:sz w:val="18"/>
                      <w:szCs w:val="18"/>
                    </w:rPr>
                  </w:pPr>
                  <w:r w:rsidRPr="00EC2344">
                    <w:rPr>
                      <w:color w:val="000000"/>
                      <w:sz w:val="18"/>
                      <w:szCs w:val="18"/>
                    </w:rPr>
                    <w:t>89.00</w:t>
                  </w:r>
                </w:p>
              </w:tc>
              <w:tc>
                <w:tcPr>
                  <w:tcW w:w="0" w:type="auto"/>
                  <w:vAlign w:val="center"/>
                </w:tcPr>
                <w:p w14:paraId="03086F6E" w14:textId="77777777" w:rsidR="00917915" w:rsidRPr="00EC2344" w:rsidRDefault="00917915" w:rsidP="00917915">
                  <w:pPr>
                    <w:spacing w:line="276" w:lineRule="auto"/>
                    <w:jc w:val="center"/>
                    <w:rPr>
                      <w:iCs/>
                      <w:sz w:val="18"/>
                      <w:szCs w:val="18"/>
                    </w:rPr>
                  </w:pPr>
                  <w:r w:rsidRPr="00EC2344">
                    <w:rPr>
                      <w:rFonts w:hint="eastAsia"/>
                      <w:color w:val="000000"/>
                      <w:sz w:val="18"/>
                      <w:szCs w:val="18"/>
                    </w:rPr>
                    <w:t>89.00</w:t>
                  </w:r>
                </w:p>
              </w:tc>
            </w:tr>
            <w:tr w:rsidR="00917915" w14:paraId="1B034E3B" w14:textId="77777777" w:rsidTr="00917915">
              <w:trPr>
                <w:jc w:val="center"/>
              </w:trPr>
              <w:tc>
                <w:tcPr>
                  <w:tcW w:w="0" w:type="auto"/>
                  <w:vAlign w:val="center"/>
                </w:tcPr>
                <w:p w14:paraId="377A4665" w14:textId="77777777" w:rsidR="00917915" w:rsidRPr="00534629" w:rsidRDefault="00917915" w:rsidP="00917915">
                  <w:pPr>
                    <w:spacing w:line="276" w:lineRule="auto"/>
                    <w:jc w:val="center"/>
                    <w:rPr>
                      <w:b/>
                      <w:iCs/>
                      <w:sz w:val="18"/>
                      <w:szCs w:val="18"/>
                    </w:rPr>
                  </w:pPr>
                  <w:r>
                    <w:rPr>
                      <w:b/>
                      <w:iCs/>
                      <w:sz w:val="18"/>
                      <w:szCs w:val="18"/>
                    </w:rPr>
                    <w:t>E</w:t>
                  </w:r>
                  <w:r w:rsidRPr="00534629">
                    <w:rPr>
                      <w:b/>
                      <w:iCs/>
                      <w:sz w:val="18"/>
                      <w:szCs w:val="18"/>
                    </w:rPr>
                    <w:t>S scheme</w:t>
                  </w:r>
                </w:p>
              </w:tc>
              <w:tc>
                <w:tcPr>
                  <w:tcW w:w="0" w:type="auto"/>
                  <w:vMerge/>
                  <w:vAlign w:val="center"/>
                </w:tcPr>
                <w:p w14:paraId="68EB6A14" w14:textId="77777777" w:rsidR="00917915" w:rsidRPr="00534629" w:rsidRDefault="00917915" w:rsidP="00917915">
                  <w:pPr>
                    <w:spacing w:line="276" w:lineRule="auto"/>
                    <w:jc w:val="center"/>
                    <w:rPr>
                      <w:iCs/>
                      <w:sz w:val="18"/>
                      <w:szCs w:val="18"/>
                    </w:rPr>
                  </w:pPr>
                </w:p>
              </w:tc>
              <w:tc>
                <w:tcPr>
                  <w:tcW w:w="0" w:type="auto"/>
                  <w:vAlign w:val="center"/>
                </w:tcPr>
                <w:p w14:paraId="2A5175DB" w14:textId="77777777" w:rsidR="00917915" w:rsidRPr="00EC2344" w:rsidRDefault="00917915" w:rsidP="00917915">
                  <w:pPr>
                    <w:spacing w:line="276" w:lineRule="auto"/>
                    <w:jc w:val="center"/>
                    <w:rPr>
                      <w:iCs/>
                      <w:sz w:val="18"/>
                      <w:szCs w:val="18"/>
                    </w:rPr>
                  </w:pPr>
                  <w:r w:rsidRPr="00EC2344">
                    <w:rPr>
                      <w:color w:val="000000"/>
                      <w:sz w:val="18"/>
                      <w:szCs w:val="18"/>
                    </w:rPr>
                    <w:t>63.32</w:t>
                  </w:r>
                </w:p>
              </w:tc>
              <w:tc>
                <w:tcPr>
                  <w:tcW w:w="0" w:type="auto"/>
                  <w:vAlign w:val="center"/>
                </w:tcPr>
                <w:p w14:paraId="12231E50" w14:textId="77777777" w:rsidR="00917915" w:rsidRPr="00EC2344" w:rsidRDefault="00917915" w:rsidP="00917915">
                  <w:pPr>
                    <w:spacing w:line="276" w:lineRule="auto"/>
                    <w:jc w:val="center"/>
                    <w:rPr>
                      <w:iCs/>
                      <w:sz w:val="18"/>
                      <w:szCs w:val="18"/>
                    </w:rPr>
                  </w:pPr>
                  <w:r w:rsidRPr="00EC2344">
                    <w:rPr>
                      <w:color w:val="000000"/>
                      <w:sz w:val="18"/>
                      <w:szCs w:val="18"/>
                    </w:rPr>
                    <w:t>63.32</w:t>
                  </w:r>
                </w:p>
              </w:tc>
              <w:tc>
                <w:tcPr>
                  <w:tcW w:w="0" w:type="auto"/>
                  <w:vAlign w:val="center"/>
                </w:tcPr>
                <w:p w14:paraId="684EAF0A" w14:textId="77777777" w:rsidR="00917915" w:rsidRPr="00EC2344" w:rsidRDefault="00917915" w:rsidP="00917915">
                  <w:pPr>
                    <w:spacing w:line="276" w:lineRule="auto"/>
                    <w:jc w:val="center"/>
                    <w:rPr>
                      <w:iCs/>
                      <w:sz w:val="18"/>
                      <w:szCs w:val="18"/>
                    </w:rPr>
                  </w:pPr>
                  <w:r w:rsidRPr="00EC2344">
                    <w:rPr>
                      <w:color w:val="000000"/>
                      <w:sz w:val="18"/>
                      <w:szCs w:val="18"/>
                    </w:rPr>
                    <w:t>63.32</w:t>
                  </w:r>
                </w:p>
              </w:tc>
              <w:tc>
                <w:tcPr>
                  <w:tcW w:w="0" w:type="auto"/>
                  <w:vAlign w:val="center"/>
                </w:tcPr>
                <w:p w14:paraId="2D9DF384" w14:textId="77777777" w:rsidR="00917915" w:rsidRPr="00EC2344" w:rsidRDefault="00917915" w:rsidP="00917915">
                  <w:pPr>
                    <w:spacing w:line="276" w:lineRule="auto"/>
                    <w:jc w:val="center"/>
                    <w:rPr>
                      <w:iCs/>
                      <w:sz w:val="18"/>
                      <w:szCs w:val="18"/>
                    </w:rPr>
                  </w:pPr>
                  <w:r w:rsidRPr="00EC2344">
                    <w:rPr>
                      <w:color w:val="000000"/>
                      <w:sz w:val="18"/>
                      <w:szCs w:val="18"/>
                    </w:rPr>
                    <w:t>63.32</w:t>
                  </w:r>
                </w:p>
              </w:tc>
              <w:tc>
                <w:tcPr>
                  <w:tcW w:w="0" w:type="auto"/>
                  <w:vAlign w:val="center"/>
                </w:tcPr>
                <w:p w14:paraId="1F93E379" w14:textId="77777777" w:rsidR="00917915" w:rsidRPr="00EC2344" w:rsidRDefault="00917915" w:rsidP="00917915">
                  <w:pPr>
                    <w:spacing w:line="276" w:lineRule="auto"/>
                    <w:jc w:val="center"/>
                    <w:rPr>
                      <w:iCs/>
                      <w:sz w:val="18"/>
                      <w:szCs w:val="18"/>
                    </w:rPr>
                  </w:pPr>
                  <w:r w:rsidRPr="00EC2344">
                    <w:rPr>
                      <w:color w:val="000000"/>
                      <w:sz w:val="18"/>
                      <w:szCs w:val="18"/>
                    </w:rPr>
                    <w:t>89.00</w:t>
                  </w:r>
                </w:p>
              </w:tc>
              <w:tc>
                <w:tcPr>
                  <w:tcW w:w="0" w:type="auto"/>
                  <w:vAlign w:val="center"/>
                </w:tcPr>
                <w:p w14:paraId="078A6E9B" w14:textId="77777777" w:rsidR="00917915" w:rsidRPr="00EC2344" w:rsidRDefault="00917915" w:rsidP="00917915">
                  <w:pPr>
                    <w:spacing w:line="276" w:lineRule="auto"/>
                    <w:jc w:val="center"/>
                    <w:rPr>
                      <w:iCs/>
                      <w:sz w:val="18"/>
                      <w:szCs w:val="18"/>
                    </w:rPr>
                  </w:pPr>
                  <w:r w:rsidRPr="00EC2344">
                    <w:rPr>
                      <w:color w:val="000000"/>
                      <w:sz w:val="18"/>
                      <w:szCs w:val="18"/>
                    </w:rPr>
                    <w:t>89.00</w:t>
                  </w:r>
                </w:p>
              </w:tc>
              <w:tc>
                <w:tcPr>
                  <w:tcW w:w="0" w:type="auto"/>
                  <w:vAlign w:val="center"/>
                </w:tcPr>
                <w:p w14:paraId="64C1D506" w14:textId="77777777" w:rsidR="00917915" w:rsidRPr="00EC2344" w:rsidRDefault="00917915" w:rsidP="00917915">
                  <w:pPr>
                    <w:spacing w:line="276" w:lineRule="auto"/>
                    <w:jc w:val="center"/>
                    <w:rPr>
                      <w:iCs/>
                      <w:sz w:val="18"/>
                      <w:szCs w:val="18"/>
                    </w:rPr>
                  </w:pPr>
                  <w:r w:rsidRPr="00EC2344">
                    <w:rPr>
                      <w:color w:val="000000"/>
                      <w:sz w:val="18"/>
                      <w:szCs w:val="18"/>
                    </w:rPr>
                    <w:t>89.00</w:t>
                  </w:r>
                </w:p>
              </w:tc>
              <w:tc>
                <w:tcPr>
                  <w:tcW w:w="0" w:type="auto"/>
                  <w:vAlign w:val="center"/>
                </w:tcPr>
                <w:p w14:paraId="7B16212A" w14:textId="77777777" w:rsidR="00917915" w:rsidRPr="00EC2344" w:rsidRDefault="00917915" w:rsidP="00917915">
                  <w:pPr>
                    <w:spacing w:line="276" w:lineRule="auto"/>
                    <w:jc w:val="center"/>
                    <w:rPr>
                      <w:iCs/>
                      <w:sz w:val="18"/>
                      <w:szCs w:val="18"/>
                    </w:rPr>
                  </w:pPr>
                  <w:r w:rsidRPr="00EC2344">
                    <w:rPr>
                      <w:rFonts w:hint="eastAsia"/>
                      <w:color w:val="000000"/>
                      <w:sz w:val="18"/>
                      <w:szCs w:val="18"/>
                    </w:rPr>
                    <w:t>89.00</w:t>
                  </w:r>
                </w:p>
              </w:tc>
            </w:tr>
            <w:tr w:rsidR="00917915" w14:paraId="36A59CDE" w14:textId="77777777" w:rsidTr="00917915">
              <w:trPr>
                <w:jc w:val="center"/>
              </w:trPr>
              <w:tc>
                <w:tcPr>
                  <w:tcW w:w="0" w:type="auto"/>
                  <w:vAlign w:val="center"/>
                </w:tcPr>
                <w:p w14:paraId="68DCFE94" w14:textId="77777777" w:rsidR="00917915" w:rsidRPr="00534629" w:rsidRDefault="00917915" w:rsidP="00917915">
                  <w:pPr>
                    <w:spacing w:line="276" w:lineRule="auto"/>
                    <w:jc w:val="center"/>
                    <w:rPr>
                      <w:rFonts w:eastAsiaTheme="minorEastAsia"/>
                      <w:b/>
                      <w:iCs/>
                      <w:sz w:val="18"/>
                      <w:szCs w:val="18"/>
                    </w:rPr>
                  </w:pPr>
                  <w:r>
                    <w:rPr>
                      <w:rFonts w:eastAsiaTheme="minorEastAsia"/>
                      <w:b/>
                      <w:iCs/>
                      <w:sz w:val="18"/>
                      <w:szCs w:val="18"/>
                    </w:rPr>
                    <w:t>E</w:t>
                  </w:r>
                  <w:r w:rsidRPr="00534629">
                    <w:rPr>
                      <w:rFonts w:eastAsiaTheme="minorEastAsia"/>
                      <w:b/>
                      <w:iCs/>
                      <w:sz w:val="18"/>
                      <w:szCs w:val="18"/>
                    </w:rPr>
                    <w:t>S gain</w:t>
                  </w:r>
                </w:p>
              </w:tc>
              <w:tc>
                <w:tcPr>
                  <w:tcW w:w="0" w:type="auto"/>
                  <w:vMerge/>
                  <w:vAlign w:val="center"/>
                </w:tcPr>
                <w:p w14:paraId="011F691C" w14:textId="77777777" w:rsidR="00917915" w:rsidRPr="00534629" w:rsidRDefault="00917915" w:rsidP="00917915">
                  <w:pPr>
                    <w:spacing w:line="276" w:lineRule="auto"/>
                    <w:jc w:val="center"/>
                    <w:rPr>
                      <w:rFonts w:eastAsiaTheme="minorEastAsia"/>
                      <w:iCs/>
                      <w:sz w:val="18"/>
                      <w:szCs w:val="18"/>
                    </w:rPr>
                  </w:pPr>
                </w:p>
              </w:tc>
              <w:tc>
                <w:tcPr>
                  <w:tcW w:w="0" w:type="auto"/>
                  <w:vAlign w:val="bottom"/>
                </w:tcPr>
                <w:p w14:paraId="2D0FF585" w14:textId="77777777" w:rsidR="00917915" w:rsidRPr="00EC2344" w:rsidRDefault="00917915" w:rsidP="00917915">
                  <w:pPr>
                    <w:spacing w:line="276" w:lineRule="auto"/>
                    <w:jc w:val="center"/>
                    <w:rPr>
                      <w:iCs/>
                      <w:color w:val="00B0F0"/>
                      <w:sz w:val="18"/>
                      <w:szCs w:val="18"/>
                    </w:rPr>
                  </w:pPr>
                  <w:r w:rsidRPr="00EC2344">
                    <w:rPr>
                      <w:color w:val="00B0F0"/>
                      <w:sz w:val="18"/>
                      <w:szCs w:val="18"/>
                    </w:rPr>
                    <w:t>16.15%</w:t>
                  </w:r>
                </w:p>
              </w:tc>
              <w:tc>
                <w:tcPr>
                  <w:tcW w:w="0" w:type="auto"/>
                  <w:vAlign w:val="bottom"/>
                </w:tcPr>
                <w:p w14:paraId="584AB872" w14:textId="77777777" w:rsidR="00917915" w:rsidRPr="00EC2344" w:rsidRDefault="00917915" w:rsidP="00917915">
                  <w:pPr>
                    <w:spacing w:line="276" w:lineRule="auto"/>
                    <w:jc w:val="center"/>
                    <w:rPr>
                      <w:iCs/>
                      <w:color w:val="00B0F0"/>
                      <w:sz w:val="18"/>
                      <w:szCs w:val="18"/>
                    </w:rPr>
                  </w:pPr>
                  <w:r w:rsidRPr="00EC2344">
                    <w:rPr>
                      <w:color w:val="00B0F0"/>
                      <w:sz w:val="18"/>
                      <w:szCs w:val="18"/>
                    </w:rPr>
                    <w:t>16.15%</w:t>
                  </w:r>
                </w:p>
              </w:tc>
              <w:tc>
                <w:tcPr>
                  <w:tcW w:w="0" w:type="auto"/>
                  <w:vAlign w:val="bottom"/>
                </w:tcPr>
                <w:p w14:paraId="4592DD8B" w14:textId="77777777" w:rsidR="00917915" w:rsidRPr="00EC2344" w:rsidRDefault="00917915" w:rsidP="00917915">
                  <w:pPr>
                    <w:spacing w:line="276" w:lineRule="auto"/>
                    <w:jc w:val="center"/>
                    <w:rPr>
                      <w:iCs/>
                      <w:color w:val="00B0F0"/>
                      <w:sz w:val="18"/>
                      <w:szCs w:val="18"/>
                    </w:rPr>
                  </w:pPr>
                  <w:r w:rsidRPr="00EC2344">
                    <w:rPr>
                      <w:color w:val="00B0F0"/>
                      <w:sz w:val="18"/>
                      <w:szCs w:val="18"/>
                    </w:rPr>
                    <w:t>16.15%</w:t>
                  </w:r>
                </w:p>
              </w:tc>
              <w:tc>
                <w:tcPr>
                  <w:tcW w:w="0" w:type="auto"/>
                  <w:vAlign w:val="bottom"/>
                </w:tcPr>
                <w:p w14:paraId="2E4A03D9" w14:textId="77777777" w:rsidR="00917915" w:rsidRPr="00EC2344" w:rsidRDefault="00917915" w:rsidP="00917915">
                  <w:pPr>
                    <w:spacing w:line="276" w:lineRule="auto"/>
                    <w:jc w:val="center"/>
                    <w:rPr>
                      <w:iCs/>
                      <w:color w:val="00B0F0"/>
                      <w:sz w:val="18"/>
                      <w:szCs w:val="18"/>
                    </w:rPr>
                  </w:pPr>
                  <w:r w:rsidRPr="00EC2344">
                    <w:rPr>
                      <w:color w:val="00B0F0"/>
                      <w:sz w:val="18"/>
                      <w:szCs w:val="18"/>
                    </w:rPr>
                    <w:t>16.15%</w:t>
                  </w:r>
                </w:p>
              </w:tc>
              <w:tc>
                <w:tcPr>
                  <w:tcW w:w="0" w:type="auto"/>
                  <w:vAlign w:val="bottom"/>
                </w:tcPr>
                <w:p w14:paraId="68827A51" w14:textId="77777777" w:rsidR="00917915" w:rsidRPr="00EC2344" w:rsidRDefault="00917915" w:rsidP="00917915">
                  <w:pPr>
                    <w:spacing w:line="276" w:lineRule="auto"/>
                    <w:jc w:val="center"/>
                    <w:rPr>
                      <w:iCs/>
                      <w:color w:val="00B0F0"/>
                      <w:sz w:val="18"/>
                      <w:szCs w:val="18"/>
                    </w:rPr>
                  </w:pPr>
                  <w:r w:rsidRPr="00EC2344">
                    <w:rPr>
                      <w:color w:val="00B0F0"/>
                      <w:sz w:val="18"/>
                      <w:szCs w:val="18"/>
                    </w:rPr>
                    <w:t>0.00%</w:t>
                  </w:r>
                </w:p>
              </w:tc>
              <w:tc>
                <w:tcPr>
                  <w:tcW w:w="0" w:type="auto"/>
                  <w:vAlign w:val="bottom"/>
                </w:tcPr>
                <w:p w14:paraId="709B5123" w14:textId="77777777" w:rsidR="00917915" w:rsidRPr="00EC2344" w:rsidRDefault="00917915" w:rsidP="00917915">
                  <w:pPr>
                    <w:spacing w:line="276" w:lineRule="auto"/>
                    <w:jc w:val="center"/>
                    <w:rPr>
                      <w:iCs/>
                      <w:color w:val="00B0F0"/>
                      <w:sz w:val="18"/>
                      <w:szCs w:val="18"/>
                    </w:rPr>
                  </w:pPr>
                  <w:r w:rsidRPr="00EC2344">
                    <w:rPr>
                      <w:color w:val="00B0F0"/>
                      <w:sz w:val="18"/>
                      <w:szCs w:val="18"/>
                    </w:rPr>
                    <w:t>0.00%</w:t>
                  </w:r>
                </w:p>
              </w:tc>
              <w:tc>
                <w:tcPr>
                  <w:tcW w:w="0" w:type="auto"/>
                  <w:vAlign w:val="bottom"/>
                </w:tcPr>
                <w:p w14:paraId="11849225" w14:textId="77777777" w:rsidR="00917915" w:rsidRPr="00EC2344" w:rsidRDefault="00917915" w:rsidP="00917915">
                  <w:pPr>
                    <w:spacing w:line="276" w:lineRule="auto"/>
                    <w:jc w:val="center"/>
                    <w:rPr>
                      <w:iCs/>
                      <w:color w:val="00B0F0"/>
                      <w:sz w:val="18"/>
                      <w:szCs w:val="18"/>
                    </w:rPr>
                  </w:pPr>
                  <w:r w:rsidRPr="00EC2344">
                    <w:rPr>
                      <w:color w:val="00B0F0"/>
                      <w:sz w:val="18"/>
                      <w:szCs w:val="18"/>
                    </w:rPr>
                    <w:t>0.00%</w:t>
                  </w:r>
                </w:p>
              </w:tc>
              <w:tc>
                <w:tcPr>
                  <w:tcW w:w="0" w:type="auto"/>
                  <w:vAlign w:val="bottom"/>
                </w:tcPr>
                <w:p w14:paraId="25E7549C" w14:textId="77777777" w:rsidR="00917915" w:rsidRPr="00EC2344" w:rsidRDefault="00917915" w:rsidP="00917915">
                  <w:pPr>
                    <w:spacing w:line="276" w:lineRule="auto"/>
                    <w:jc w:val="center"/>
                    <w:rPr>
                      <w:iCs/>
                      <w:color w:val="00B0F0"/>
                      <w:sz w:val="18"/>
                      <w:szCs w:val="18"/>
                    </w:rPr>
                  </w:pPr>
                  <w:r w:rsidRPr="00EC2344">
                    <w:rPr>
                      <w:rFonts w:hint="eastAsia"/>
                      <w:color w:val="00B0F0"/>
                      <w:sz w:val="18"/>
                      <w:szCs w:val="18"/>
                    </w:rPr>
                    <w:t>0.00%</w:t>
                  </w:r>
                </w:p>
              </w:tc>
            </w:tr>
            <w:tr w:rsidR="00917915" w:rsidRPr="00155D21" w14:paraId="1F251CD6" w14:textId="77777777" w:rsidTr="00917915">
              <w:trPr>
                <w:jc w:val="center"/>
              </w:trPr>
              <w:tc>
                <w:tcPr>
                  <w:tcW w:w="0" w:type="auto"/>
                  <w:vAlign w:val="center"/>
                </w:tcPr>
                <w:p w14:paraId="0A7FD355" w14:textId="77777777" w:rsidR="00917915" w:rsidRPr="00534629" w:rsidRDefault="00917915" w:rsidP="00917915">
                  <w:pPr>
                    <w:spacing w:line="276" w:lineRule="auto"/>
                    <w:jc w:val="center"/>
                    <w:rPr>
                      <w:b/>
                      <w:iCs/>
                      <w:sz w:val="18"/>
                      <w:szCs w:val="18"/>
                    </w:rPr>
                  </w:pPr>
                  <w:r w:rsidRPr="00534629">
                    <w:rPr>
                      <w:b/>
                      <w:iCs/>
                      <w:sz w:val="18"/>
                      <w:szCs w:val="18"/>
                    </w:rPr>
                    <w:t>Baseline</w:t>
                  </w:r>
                </w:p>
              </w:tc>
              <w:tc>
                <w:tcPr>
                  <w:tcW w:w="0" w:type="auto"/>
                  <w:vMerge w:val="restart"/>
                  <w:vAlign w:val="center"/>
                </w:tcPr>
                <w:p w14:paraId="64DB1FD2" w14:textId="77777777" w:rsidR="00917915" w:rsidRPr="00534629" w:rsidRDefault="00917915" w:rsidP="00917915">
                  <w:pPr>
                    <w:spacing w:line="276" w:lineRule="auto"/>
                    <w:jc w:val="center"/>
                    <w:rPr>
                      <w:rFonts w:eastAsiaTheme="minorEastAsia"/>
                      <w:iCs/>
                      <w:sz w:val="18"/>
                      <w:szCs w:val="18"/>
                    </w:rPr>
                  </w:pPr>
                  <w:r>
                    <w:rPr>
                      <w:iCs/>
                      <w:sz w:val="18"/>
                    </w:rPr>
                    <w:t>L</w:t>
                  </w:r>
                  <w:r w:rsidRPr="00264842">
                    <w:rPr>
                      <w:iCs/>
                      <w:sz w:val="18"/>
                    </w:rPr>
                    <w:t>ow</w:t>
                  </w:r>
                  <w:r>
                    <w:rPr>
                      <w:iCs/>
                      <w:sz w:val="18"/>
                    </w:rPr>
                    <w:t xml:space="preserve"> load</w:t>
                  </w:r>
                </w:p>
              </w:tc>
              <w:tc>
                <w:tcPr>
                  <w:tcW w:w="0" w:type="auto"/>
                  <w:vAlign w:val="center"/>
                </w:tcPr>
                <w:p w14:paraId="4560A11E" w14:textId="77777777" w:rsidR="00917915" w:rsidRPr="00EC2344" w:rsidRDefault="00917915" w:rsidP="00917915">
                  <w:pPr>
                    <w:spacing w:line="276" w:lineRule="auto"/>
                    <w:jc w:val="center"/>
                    <w:rPr>
                      <w:color w:val="000000"/>
                      <w:sz w:val="18"/>
                      <w:szCs w:val="18"/>
                    </w:rPr>
                  </w:pPr>
                  <w:r w:rsidRPr="00EC2344">
                    <w:rPr>
                      <w:color w:val="000000"/>
                      <w:sz w:val="18"/>
                      <w:szCs w:val="18"/>
                    </w:rPr>
                    <w:t>86.27</w:t>
                  </w:r>
                </w:p>
              </w:tc>
              <w:tc>
                <w:tcPr>
                  <w:tcW w:w="0" w:type="auto"/>
                  <w:vAlign w:val="center"/>
                </w:tcPr>
                <w:p w14:paraId="2711CFF8" w14:textId="77777777" w:rsidR="00917915" w:rsidRPr="00EC2344" w:rsidRDefault="00917915" w:rsidP="00917915">
                  <w:pPr>
                    <w:spacing w:line="276" w:lineRule="auto"/>
                    <w:jc w:val="center"/>
                    <w:rPr>
                      <w:color w:val="000000"/>
                      <w:sz w:val="18"/>
                      <w:szCs w:val="18"/>
                    </w:rPr>
                  </w:pPr>
                  <w:r w:rsidRPr="00EC2344">
                    <w:rPr>
                      <w:color w:val="000000"/>
                      <w:sz w:val="18"/>
                      <w:szCs w:val="18"/>
                    </w:rPr>
                    <w:t>81.79</w:t>
                  </w:r>
                </w:p>
              </w:tc>
              <w:tc>
                <w:tcPr>
                  <w:tcW w:w="0" w:type="auto"/>
                  <w:vAlign w:val="center"/>
                </w:tcPr>
                <w:p w14:paraId="71642F4A" w14:textId="77777777" w:rsidR="00917915" w:rsidRPr="00EC2344" w:rsidRDefault="00917915" w:rsidP="00917915">
                  <w:pPr>
                    <w:spacing w:line="276" w:lineRule="auto"/>
                    <w:jc w:val="center"/>
                    <w:rPr>
                      <w:color w:val="000000"/>
                      <w:sz w:val="18"/>
                      <w:szCs w:val="18"/>
                    </w:rPr>
                  </w:pPr>
                  <w:r w:rsidRPr="00EC2344">
                    <w:rPr>
                      <w:color w:val="000000"/>
                      <w:sz w:val="18"/>
                      <w:szCs w:val="18"/>
                    </w:rPr>
                    <w:t>84.85</w:t>
                  </w:r>
                </w:p>
              </w:tc>
              <w:tc>
                <w:tcPr>
                  <w:tcW w:w="0" w:type="auto"/>
                  <w:vAlign w:val="center"/>
                </w:tcPr>
                <w:p w14:paraId="2B770DB0" w14:textId="77777777" w:rsidR="00917915" w:rsidRPr="00EC2344" w:rsidRDefault="00917915" w:rsidP="00917915">
                  <w:pPr>
                    <w:spacing w:line="276" w:lineRule="auto"/>
                    <w:jc w:val="center"/>
                    <w:rPr>
                      <w:color w:val="000000"/>
                      <w:sz w:val="18"/>
                      <w:szCs w:val="18"/>
                    </w:rPr>
                  </w:pPr>
                  <w:r w:rsidRPr="00EC2344">
                    <w:rPr>
                      <w:color w:val="000000"/>
                      <w:sz w:val="18"/>
                      <w:szCs w:val="18"/>
                    </w:rPr>
                    <w:t>94.55</w:t>
                  </w:r>
                </w:p>
              </w:tc>
              <w:tc>
                <w:tcPr>
                  <w:tcW w:w="0" w:type="auto"/>
                  <w:vAlign w:val="center"/>
                </w:tcPr>
                <w:p w14:paraId="1154F0AF" w14:textId="77777777" w:rsidR="00917915" w:rsidRPr="00EC2344" w:rsidRDefault="00917915" w:rsidP="00917915">
                  <w:pPr>
                    <w:spacing w:line="276" w:lineRule="auto"/>
                    <w:jc w:val="center"/>
                    <w:rPr>
                      <w:color w:val="000000"/>
                      <w:sz w:val="18"/>
                      <w:szCs w:val="18"/>
                    </w:rPr>
                  </w:pPr>
                  <w:r w:rsidRPr="00EC2344">
                    <w:rPr>
                      <w:color w:val="000000"/>
                      <w:sz w:val="18"/>
                      <w:szCs w:val="18"/>
                    </w:rPr>
                    <w:t>95.06</w:t>
                  </w:r>
                </w:p>
              </w:tc>
              <w:tc>
                <w:tcPr>
                  <w:tcW w:w="0" w:type="auto"/>
                  <w:vAlign w:val="center"/>
                </w:tcPr>
                <w:p w14:paraId="02A21197" w14:textId="77777777" w:rsidR="00917915" w:rsidRPr="00EC2344" w:rsidRDefault="00917915" w:rsidP="00917915">
                  <w:pPr>
                    <w:spacing w:line="276" w:lineRule="auto"/>
                    <w:jc w:val="center"/>
                    <w:rPr>
                      <w:color w:val="000000"/>
                      <w:sz w:val="18"/>
                      <w:szCs w:val="18"/>
                    </w:rPr>
                  </w:pPr>
                  <w:r w:rsidRPr="00EC2344">
                    <w:rPr>
                      <w:color w:val="000000"/>
                      <w:sz w:val="18"/>
                      <w:szCs w:val="18"/>
                    </w:rPr>
                    <w:t>92.02</w:t>
                  </w:r>
                </w:p>
              </w:tc>
              <w:tc>
                <w:tcPr>
                  <w:tcW w:w="0" w:type="auto"/>
                  <w:vAlign w:val="center"/>
                </w:tcPr>
                <w:p w14:paraId="1E89812F" w14:textId="77777777" w:rsidR="00917915" w:rsidRPr="00EC2344" w:rsidRDefault="00917915" w:rsidP="00917915">
                  <w:pPr>
                    <w:spacing w:line="276" w:lineRule="auto"/>
                    <w:jc w:val="center"/>
                    <w:rPr>
                      <w:color w:val="000000"/>
                      <w:sz w:val="18"/>
                      <w:szCs w:val="18"/>
                    </w:rPr>
                  </w:pPr>
                  <w:r w:rsidRPr="00EC2344">
                    <w:rPr>
                      <w:color w:val="000000"/>
                      <w:sz w:val="18"/>
                      <w:szCs w:val="18"/>
                    </w:rPr>
                    <w:t>93.88</w:t>
                  </w:r>
                </w:p>
              </w:tc>
              <w:tc>
                <w:tcPr>
                  <w:tcW w:w="0" w:type="auto"/>
                  <w:vAlign w:val="center"/>
                </w:tcPr>
                <w:p w14:paraId="1C2DABD0" w14:textId="77777777" w:rsidR="00917915" w:rsidRPr="00EC2344" w:rsidRDefault="00917915" w:rsidP="00917915">
                  <w:pPr>
                    <w:spacing w:line="276" w:lineRule="auto"/>
                    <w:jc w:val="center"/>
                    <w:rPr>
                      <w:color w:val="000000"/>
                      <w:sz w:val="18"/>
                      <w:szCs w:val="18"/>
                    </w:rPr>
                  </w:pPr>
                  <w:r w:rsidRPr="00EC2344">
                    <w:rPr>
                      <w:rFonts w:hint="eastAsia"/>
                      <w:color w:val="000000"/>
                      <w:sz w:val="18"/>
                      <w:szCs w:val="18"/>
                    </w:rPr>
                    <w:t>100.77</w:t>
                  </w:r>
                </w:p>
              </w:tc>
            </w:tr>
            <w:tr w:rsidR="00917915" w:rsidRPr="00155D21" w14:paraId="1BA37681" w14:textId="77777777" w:rsidTr="00917915">
              <w:trPr>
                <w:jc w:val="center"/>
              </w:trPr>
              <w:tc>
                <w:tcPr>
                  <w:tcW w:w="0" w:type="auto"/>
                  <w:vAlign w:val="center"/>
                </w:tcPr>
                <w:p w14:paraId="6DD00226" w14:textId="77777777" w:rsidR="00917915" w:rsidRPr="00534629" w:rsidRDefault="00917915" w:rsidP="00917915">
                  <w:pPr>
                    <w:spacing w:line="276" w:lineRule="auto"/>
                    <w:jc w:val="center"/>
                    <w:rPr>
                      <w:b/>
                      <w:iCs/>
                      <w:sz w:val="18"/>
                      <w:szCs w:val="18"/>
                    </w:rPr>
                  </w:pPr>
                  <w:r>
                    <w:rPr>
                      <w:b/>
                      <w:iCs/>
                      <w:sz w:val="18"/>
                      <w:szCs w:val="18"/>
                    </w:rPr>
                    <w:t>E</w:t>
                  </w:r>
                  <w:r w:rsidRPr="00534629">
                    <w:rPr>
                      <w:b/>
                      <w:iCs/>
                      <w:sz w:val="18"/>
                      <w:szCs w:val="18"/>
                    </w:rPr>
                    <w:t>S scheme</w:t>
                  </w:r>
                </w:p>
              </w:tc>
              <w:tc>
                <w:tcPr>
                  <w:tcW w:w="0" w:type="auto"/>
                  <w:vMerge/>
                  <w:vAlign w:val="center"/>
                </w:tcPr>
                <w:p w14:paraId="5FEF65C9" w14:textId="77777777" w:rsidR="00917915" w:rsidRPr="00534629" w:rsidRDefault="00917915" w:rsidP="00917915">
                  <w:pPr>
                    <w:spacing w:line="276" w:lineRule="auto"/>
                    <w:jc w:val="center"/>
                    <w:rPr>
                      <w:rFonts w:eastAsiaTheme="minorEastAsia"/>
                      <w:iCs/>
                      <w:sz w:val="18"/>
                      <w:szCs w:val="18"/>
                    </w:rPr>
                  </w:pPr>
                </w:p>
              </w:tc>
              <w:tc>
                <w:tcPr>
                  <w:tcW w:w="0" w:type="auto"/>
                  <w:vAlign w:val="center"/>
                </w:tcPr>
                <w:p w14:paraId="7E20C521" w14:textId="77777777" w:rsidR="00917915" w:rsidRPr="00EC2344" w:rsidRDefault="00917915" w:rsidP="00917915">
                  <w:pPr>
                    <w:spacing w:line="276" w:lineRule="auto"/>
                    <w:jc w:val="center"/>
                    <w:rPr>
                      <w:color w:val="000000"/>
                      <w:sz w:val="18"/>
                      <w:szCs w:val="18"/>
                    </w:rPr>
                  </w:pPr>
                  <w:r w:rsidRPr="00EC2344">
                    <w:rPr>
                      <w:color w:val="000000"/>
                      <w:sz w:val="18"/>
                      <w:szCs w:val="18"/>
                    </w:rPr>
                    <w:t>74.23</w:t>
                  </w:r>
                </w:p>
              </w:tc>
              <w:tc>
                <w:tcPr>
                  <w:tcW w:w="0" w:type="auto"/>
                  <w:vAlign w:val="center"/>
                </w:tcPr>
                <w:p w14:paraId="4A377F85" w14:textId="77777777" w:rsidR="00917915" w:rsidRPr="00EC2344" w:rsidRDefault="00917915" w:rsidP="00917915">
                  <w:pPr>
                    <w:spacing w:line="276" w:lineRule="auto"/>
                    <w:jc w:val="center"/>
                    <w:rPr>
                      <w:color w:val="000000"/>
                      <w:sz w:val="18"/>
                      <w:szCs w:val="18"/>
                    </w:rPr>
                  </w:pPr>
                  <w:r w:rsidRPr="00EC2344">
                    <w:rPr>
                      <w:color w:val="000000"/>
                      <w:sz w:val="18"/>
                      <w:szCs w:val="18"/>
                    </w:rPr>
                    <w:t>69.59</w:t>
                  </w:r>
                </w:p>
              </w:tc>
              <w:tc>
                <w:tcPr>
                  <w:tcW w:w="0" w:type="auto"/>
                  <w:vAlign w:val="center"/>
                </w:tcPr>
                <w:p w14:paraId="4E23E6F5" w14:textId="77777777" w:rsidR="00917915" w:rsidRPr="00EC2344" w:rsidRDefault="00917915" w:rsidP="00917915">
                  <w:pPr>
                    <w:spacing w:line="276" w:lineRule="auto"/>
                    <w:jc w:val="center"/>
                    <w:rPr>
                      <w:color w:val="000000"/>
                      <w:sz w:val="18"/>
                      <w:szCs w:val="18"/>
                    </w:rPr>
                  </w:pPr>
                  <w:r w:rsidRPr="00EC2344">
                    <w:rPr>
                      <w:color w:val="000000"/>
                      <w:sz w:val="18"/>
                      <w:szCs w:val="18"/>
                    </w:rPr>
                    <w:t>72.72</w:t>
                  </w:r>
                </w:p>
              </w:tc>
              <w:tc>
                <w:tcPr>
                  <w:tcW w:w="0" w:type="auto"/>
                  <w:vAlign w:val="center"/>
                </w:tcPr>
                <w:p w14:paraId="52603672" w14:textId="77777777" w:rsidR="00917915" w:rsidRPr="00EC2344" w:rsidRDefault="00917915" w:rsidP="00917915">
                  <w:pPr>
                    <w:spacing w:line="276" w:lineRule="auto"/>
                    <w:jc w:val="center"/>
                    <w:rPr>
                      <w:color w:val="000000"/>
                      <w:sz w:val="18"/>
                      <w:szCs w:val="18"/>
                    </w:rPr>
                  </w:pPr>
                  <w:r w:rsidRPr="00EC2344">
                    <w:rPr>
                      <w:color w:val="000000"/>
                      <w:sz w:val="18"/>
                      <w:szCs w:val="18"/>
                    </w:rPr>
                    <w:t>83.28</w:t>
                  </w:r>
                </w:p>
              </w:tc>
              <w:tc>
                <w:tcPr>
                  <w:tcW w:w="0" w:type="auto"/>
                  <w:vAlign w:val="center"/>
                </w:tcPr>
                <w:p w14:paraId="50158D67" w14:textId="77777777" w:rsidR="00917915" w:rsidRPr="00EC2344" w:rsidRDefault="00917915" w:rsidP="00917915">
                  <w:pPr>
                    <w:spacing w:line="276" w:lineRule="auto"/>
                    <w:jc w:val="center"/>
                    <w:rPr>
                      <w:color w:val="000000"/>
                      <w:sz w:val="18"/>
                      <w:szCs w:val="18"/>
                    </w:rPr>
                  </w:pPr>
                  <w:r w:rsidRPr="00EC2344">
                    <w:rPr>
                      <w:color w:val="000000"/>
                      <w:sz w:val="18"/>
                      <w:szCs w:val="18"/>
                    </w:rPr>
                    <w:t>94.95</w:t>
                  </w:r>
                </w:p>
              </w:tc>
              <w:tc>
                <w:tcPr>
                  <w:tcW w:w="0" w:type="auto"/>
                  <w:vAlign w:val="center"/>
                </w:tcPr>
                <w:p w14:paraId="65DE8806" w14:textId="77777777" w:rsidR="00917915" w:rsidRPr="00EC2344" w:rsidRDefault="00917915" w:rsidP="00917915">
                  <w:pPr>
                    <w:spacing w:line="276" w:lineRule="auto"/>
                    <w:jc w:val="center"/>
                    <w:rPr>
                      <w:color w:val="000000"/>
                      <w:sz w:val="18"/>
                      <w:szCs w:val="18"/>
                    </w:rPr>
                  </w:pPr>
                  <w:r w:rsidRPr="00EC2344">
                    <w:rPr>
                      <w:color w:val="000000"/>
                      <w:sz w:val="18"/>
                      <w:szCs w:val="18"/>
                    </w:rPr>
                    <w:t>92.01</w:t>
                  </w:r>
                </w:p>
              </w:tc>
              <w:tc>
                <w:tcPr>
                  <w:tcW w:w="0" w:type="auto"/>
                  <w:vAlign w:val="center"/>
                </w:tcPr>
                <w:p w14:paraId="251545B1" w14:textId="77777777" w:rsidR="00917915" w:rsidRPr="00EC2344" w:rsidRDefault="00917915" w:rsidP="00917915">
                  <w:pPr>
                    <w:spacing w:line="276" w:lineRule="auto"/>
                    <w:jc w:val="center"/>
                    <w:rPr>
                      <w:color w:val="000000"/>
                      <w:sz w:val="18"/>
                      <w:szCs w:val="18"/>
                    </w:rPr>
                  </w:pPr>
                  <w:r w:rsidRPr="00EC2344">
                    <w:rPr>
                      <w:color w:val="000000"/>
                      <w:sz w:val="18"/>
                      <w:szCs w:val="18"/>
                    </w:rPr>
                    <w:t>93.88</w:t>
                  </w:r>
                </w:p>
              </w:tc>
              <w:tc>
                <w:tcPr>
                  <w:tcW w:w="0" w:type="auto"/>
                  <w:vAlign w:val="center"/>
                </w:tcPr>
                <w:p w14:paraId="3C1F6647" w14:textId="77777777" w:rsidR="00917915" w:rsidRPr="00EC2344" w:rsidRDefault="00917915" w:rsidP="00917915">
                  <w:pPr>
                    <w:spacing w:line="276" w:lineRule="auto"/>
                    <w:jc w:val="center"/>
                    <w:rPr>
                      <w:color w:val="000000"/>
                      <w:sz w:val="18"/>
                      <w:szCs w:val="18"/>
                    </w:rPr>
                  </w:pPr>
                  <w:r w:rsidRPr="00EC2344">
                    <w:rPr>
                      <w:rFonts w:hint="eastAsia"/>
                      <w:color w:val="000000"/>
                      <w:sz w:val="18"/>
                      <w:szCs w:val="18"/>
                    </w:rPr>
                    <w:t>100.33</w:t>
                  </w:r>
                </w:p>
              </w:tc>
            </w:tr>
            <w:tr w:rsidR="00917915" w:rsidRPr="00155D21" w14:paraId="3F52D44C" w14:textId="77777777" w:rsidTr="00917915">
              <w:trPr>
                <w:jc w:val="center"/>
              </w:trPr>
              <w:tc>
                <w:tcPr>
                  <w:tcW w:w="0" w:type="auto"/>
                  <w:vAlign w:val="center"/>
                </w:tcPr>
                <w:p w14:paraId="6905FBFE" w14:textId="77777777" w:rsidR="00917915" w:rsidRPr="00534629" w:rsidRDefault="00917915" w:rsidP="00917915">
                  <w:pPr>
                    <w:spacing w:line="276" w:lineRule="auto"/>
                    <w:jc w:val="center"/>
                    <w:rPr>
                      <w:b/>
                      <w:iCs/>
                      <w:sz w:val="18"/>
                      <w:szCs w:val="18"/>
                    </w:rPr>
                  </w:pPr>
                  <w:r>
                    <w:rPr>
                      <w:rFonts w:eastAsiaTheme="minorEastAsia"/>
                      <w:b/>
                      <w:iCs/>
                      <w:sz w:val="18"/>
                      <w:szCs w:val="18"/>
                    </w:rPr>
                    <w:t>E</w:t>
                  </w:r>
                  <w:r w:rsidRPr="00534629">
                    <w:rPr>
                      <w:rFonts w:eastAsiaTheme="minorEastAsia"/>
                      <w:b/>
                      <w:iCs/>
                      <w:sz w:val="18"/>
                      <w:szCs w:val="18"/>
                    </w:rPr>
                    <w:t>S gain</w:t>
                  </w:r>
                </w:p>
              </w:tc>
              <w:tc>
                <w:tcPr>
                  <w:tcW w:w="0" w:type="auto"/>
                  <w:vMerge/>
                  <w:vAlign w:val="center"/>
                </w:tcPr>
                <w:p w14:paraId="25A123E7" w14:textId="77777777" w:rsidR="00917915" w:rsidRPr="00534629" w:rsidRDefault="00917915" w:rsidP="00917915">
                  <w:pPr>
                    <w:spacing w:line="276" w:lineRule="auto"/>
                    <w:jc w:val="center"/>
                    <w:rPr>
                      <w:rFonts w:eastAsiaTheme="minorEastAsia"/>
                      <w:iCs/>
                      <w:sz w:val="18"/>
                      <w:szCs w:val="18"/>
                    </w:rPr>
                  </w:pPr>
                </w:p>
              </w:tc>
              <w:tc>
                <w:tcPr>
                  <w:tcW w:w="0" w:type="auto"/>
                  <w:vAlign w:val="bottom"/>
                </w:tcPr>
                <w:p w14:paraId="31EB2C96" w14:textId="77777777" w:rsidR="00917915" w:rsidRPr="00EC2344" w:rsidRDefault="00917915" w:rsidP="00917915">
                  <w:pPr>
                    <w:spacing w:line="276" w:lineRule="auto"/>
                    <w:jc w:val="center"/>
                    <w:rPr>
                      <w:color w:val="00B0F0"/>
                      <w:sz w:val="18"/>
                      <w:szCs w:val="18"/>
                    </w:rPr>
                  </w:pPr>
                  <w:r w:rsidRPr="00EC2344">
                    <w:rPr>
                      <w:color w:val="00B0F0"/>
                      <w:sz w:val="18"/>
                      <w:szCs w:val="18"/>
                    </w:rPr>
                    <w:t>13.96%</w:t>
                  </w:r>
                </w:p>
              </w:tc>
              <w:tc>
                <w:tcPr>
                  <w:tcW w:w="0" w:type="auto"/>
                  <w:vAlign w:val="bottom"/>
                </w:tcPr>
                <w:p w14:paraId="261A3DE7" w14:textId="77777777" w:rsidR="00917915" w:rsidRPr="00EC2344" w:rsidRDefault="00917915" w:rsidP="00917915">
                  <w:pPr>
                    <w:spacing w:line="276" w:lineRule="auto"/>
                    <w:jc w:val="center"/>
                    <w:rPr>
                      <w:color w:val="00B0F0"/>
                      <w:sz w:val="18"/>
                      <w:szCs w:val="18"/>
                    </w:rPr>
                  </w:pPr>
                  <w:r w:rsidRPr="00EC2344">
                    <w:rPr>
                      <w:color w:val="00B0F0"/>
                      <w:sz w:val="18"/>
                      <w:szCs w:val="18"/>
                    </w:rPr>
                    <w:t>14.92%</w:t>
                  </w:r>
                </w:p>
              </w:tc>
              <w:tc>
                <w:tcPr>
                  <w:tcW w:w="0" w:type="auto"/>
                  <w:vAlign w:val="bottom"/>
                </w:tcPr>
                <w:p w14:paraId="57C57E5D" w14:textId="77777777" w:rsidR="00917915" w:rsidRPr="00EC2344" w:rsidRDefault="00917915" w:rsidP="00917915">
                  <w:pPr>
                    <w:spacing w:line="276" w:lineRule="auto"/>
                    <w:jc w:val="center"/>
                    <w:rPr>
                      <w:color w:val="00B0F0"/>
                      <w:sz w:val="18"/>
                      <w:szCs w:val="18"/>
                    </w:rPr>
                  </w:pPr>
                  <w:r w:rsidRPr="00EC2344">
                    <w:rPr>
                      <w:color w:val="00B0F0"/>
                      <w:sz w:val="18"/>
                      <w:szCs w:val="18"/>
                    </w:rPr>
                    <w:t>14.30%</w:t>
                  </w:r>
                </w:p>
              </w:tc>
              <w:tc>
                <w:tcPr>
                  <w:tcW w:w="0" w:type="auto"/>
                  <w:vAlign w:val="bottom"/>
                </w:tcPr>
                <w:p w14:paraId="4E8D9F82" w14:textId="77777777" w:rsidR="00917915" w:rsidRPr="00EC2344" w:rsidRDefault="00917915" w:rsidP="00917915">
                  <w:pPr>
                    <w:spacing w:line="276" w:lineRule="auto"/>
                    <w:jc w:val="center"/>
                    <w:rPr>
                      <w:color w:val="00B0F0"/>
                      <w:sz w:val="18"/>
                      <w:szCs w:val="18"/>
                    </w:rPr>
                  </w:pPr>
                  <w:r w:rsidRPr="00EC2344">
                    <w:rPr>
                      <w:color w:val="00B0F0"/>
                      <w:sz w:val="18"/>
                      <w:szCs w:val="18"/>
                    </w:rPr>
                    <w:t>11.92%</w:t>
                  </w:r>
                </w:p>
              </w:tc>
              <w:tc>
                <w:tcPr>
                  <w:tcW w:w="0" w:type="auto"/>
                  <w:vAlign w:val="bottom"/>
                </w:tcPr>
                <w:p w14:paraId="2A2D2362" w14:textId="77777777" w:rsidR="00917915" w:rsidRPr="00EC2344" w:rsidRDefault="00917915" w:rsidP="00917915">
                  <w:pPr>
                    <w:spacing w:line="276" w:lineRule="auto"/>
                    <w:jc w:val="center"/>
                    <w:rPr>
                      <w:color w:val="00B0F0"/>
                      <w:sz w:val="18"/>
                      <w:szCs w:val="18"/>
                    </w:rPr>
                  </w:pPr>
                  <w:r w:rsidRPr="00EC2344">
                    <w:rPr>
                      <w:color w:val="00B0F0"/>
                      <w:sz w:val="18"/>
                      <w:szCs w:val="18"/>
                    </w:rPr>
                    <w:t>0.11%</w:t>
                  </w:r>
                </w:p>
              </w:tc>
              <w:tc>
                <w:tcPr>
                  <w:tcW w:w="0" w:type="auto"/>
                  <w:vAlign w:val="bottom"/>
                </w:tcPr>
                <w:p w14:paraId="20B32252" w14:textId="77777777" w:rsidR="00917915" w:rsidRPr="00EC2344" w:rsidRDefault="00917915" w:rsidP="00917915">
                  <w:pPr>
                    <w:spacing w:line="276" w:lineRule="auto"/>
                    <w:jc w:val="center"/>
                    <w:rPr>
                      <w:color w:val="00B0F0"/>
                      <w:sz w:val="18"/>
                      <w:szCs w:val="18"/>
                    </w:rPr>
                  </w:pPr>
                  <w:r w:rsidRPr="00EC2344">
                    <w:rPr>
                      <w:color w:val="00B0F0"/>
                      <w:sz w:val="18"/>
                      <w:szCs w:val="18"/>
                    </w:rPr>
                    <w:t>0.01%</w:t>
                  </w:r>
                </w:p>
              </w:tc>
              <w:tc>
                <w:tcPr>
                  <w:tcW w:w="0" w:type="auto"/>
                  <w:vAlign w:val="bottom"/>
                </w:tcPr>
                <w:p w14:paraId="133874B7" w14:textId="77777777" w:rsidR="00917915" w:rsidRPr="00EC2344" w:rsidRDefault="00917915" w:rsidP="00917915">
                  <w:pPr>
                    <w:spacing w:line="276" w:lineRule="auto"/>
                    <w:jc w:val="center"/>
                    <w:rPr>
                      <w:color w:val="00B0F0"/>
                      <w:sz w:val="18"/>
                      <w:szCs w:val="18"/>
                    </w:rPr>
                  </w:pPr>
                  <w:r w:rsidRPr="00EC2344">
                    <w:rPr>
                      <w:color w:val="00B0F0"/>
                      <w:sz w:val="18"/>
                      <w:szCs w:val="18"/>
                    </w:rPr>
                    <w:t>0.00%</w:t>
                  </w:r>
                </w:p>
              </w:tc>
              <w:tc>
                <w:tcPr>
                  <w:tcW w:w="0" w:type="auto"/>
                  <w:vAlign w:val="bottom"/>
                </w:tcPr>
                <w:p w14:paraId="77E24A8C" w14:textId="77777777" w:rsidR="00917915" w:rsidRPr="00EC2344" w:rsidRDefault="00917915" w:rsidP="00917915">
                  <w:pPr>
                    <w:spacing w:line="276" w:lineRule="auto"/>
                    <w:jc w:val="center"/>
                    <w:rPr>
                      <w:color w:val="00B0F0"/>
                      <w:sz w:val="18"/>
                      <w:szCs w:val="18"/>
                    </w:rPr>
                  </w:pPr>
                  <w:r w:rsidRPr="00EC2344">
                    <w:rPr>
                      <w:rFonts w:hint="eastAsia"/>
                      <w:color w:val="00B0F0"/>
                      <w:sz w:val="18"/>
                      <w:szCs w:val="18"/>
                    </w:rPr>
                    <w:t>0.44%</w:t>
                  </w:r>
                </w:p>
              </w:tc>
            </w:tr>
            <w:tr w:rsidR="00917915" w:rsidRPr="00155D21" w14:paraId="114F3EB5" w14:textId="77777777" w:rsidTr="00917915">
              <w:trPr>
                <w:jc w:val="center"/>
              </w:trPr>
              <w:tc>
                <w:tcPr>
                  <w:tcW w:w="0" w:type="auto"/>
                  <w:vAlign w:val="center"/>
                </w:tcPr>
                <w:p w14:paraId="67A72FC3" w14:textId="77777777" w:rsidR="00917915" w:rsidRPr="00534629" w:rsidRDefault="00917915" w:rsidP="00917915">
                  <w:pPr>
                    <w:spacing w:line="276" w:lineRule="auto"/>
                    <w:jc w:val="center"/>
                    <w:rPr>
                      <w:rFonts w:eastAsiaTheme="minorEastAsia"/>
                      <w:b/>
                      <w:iCs/>
                      <w:sz w:val="18"/>
                      <w:szCs w:val="18"/>
                    </w:rPr>
                  </w:pPr>
                  <w:r w:rsidRPr="00534629">
                    <w:rPr>
                      <w:b/>
                      <w:iCs/>
                      <w:sz w:val="18"/>
                      <w:szCs w:val="18"/>
                    </w:rPr>
                    <w:t>Baseline</w:t>
                  </w:r>
                </w:p>
              </w:tc>
              <w:tc>
                <w:tcPr>
                  <w:tcW w:w="0" w:type="auto"/>
                  <w:vMerge w:val="restart"/>
                  <w:vAlign w:val="center"/>
                </w:tcPr>
                <w:p w14:paraId="13E048F9" w14:textId="77777777" w:rsidR="00917915" w:rsidRPr="00EC2344" w:rsidRDefault="00917915" w:rsidP="00917915">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1E5C38F9" w14:textId="77777777" w:rsidR="00917915" w:rsidRPr="00EC2344" w:rsidRDefault="00917915" w:rsidP="00917915">
                  <w:pPr>
                    <w:spacing w:line="276" w:lineRule="auto"/>
                    <w:jc w:val="center"/>
                    <w:rPr>
                      <w:iCs/>
                      <w:sz w:val="18"/>
                      <w:szCs w:val="18"/>
                    </w:rPr>
                  </w:pPr>
                  <w:r w:rsidRPr="00EC2344">
                    <w:rPr>
                      <w:color w:val="000000"/>
                      <w:sz w:val="18"/>
                      <w:szCs w:val="18"/>
                    </w:rPr>
                    <w:t>110.61</w:t>
                  </w:r>
                </w:p>
              </w:tc>
              <w:tc>
                <w:tcPr>
                  <w:tcW w:w="0" w:type="auto"/>
                  <w:vAlign w:val="center"/>
                </w:tcPr>
                <w:p w14:paraId="53026AFE" w14:textId="77777777" w:rsidR="00917915" w:rsidRPr="00EC2344" w:rsidRDefault="00917915" w:rsidP="00917915">
                  <w:pPr>
                    <w:spacing w:line="276" w:lineRule="auto"/>
                    <w:jc w:val="center"/>
                    <w:rPr>
                      <w:iCs/>
                      <w:sz w:val="18"/>
                      <w:szCs w:val="18"/>
                    </w:rPr>
                  </w:pPr>
                  <w:r w:rsidRPr="00EC2344">
                    <w:rPr>
                      <w:color w:val="000000"/>
                      <w:sz w:val="18"/>
                      <w:szCs w:val="18"/>
                    </w:rPr>
                    <w:t>98.72</w:t>
                  </w:r>
                </w:p>
              </w:tc>
              <w:tc>
                <w:tcPr>
                  <w:tcW w:w="0" w:type="auto"/>
                  <w:vAlign w:val="center"/>
                </w:tcPr>
                <w:p w14:paraId="1ECF7781" w14:textId="77777777" w:rsidR="00917915" w:rsidRPr="00EC2344" w:rsidRDefault="00917915" w:rsidP="00917915">
                  <w:pPr>
                    <w:spacing w:line="276" w:lineRule="auto"/>
                    <w:jc w:val="center"/>
                    <w:rPr>
                      <w:iCs/>
                      <w:sz w:val="18"/>
                      <w:szCs w:val="18"/>
                    </w:rPr>
                  </w:pPr>
                  <w:r w:rsidRPr="00EC2344">
                    <w:rPr>
                      <w:color w:val="000000"/>
                      <w:sz w:val="18"/>
                      <w:szCs w:val="18"/>
                    </w:rPr>
                    <w:t>108.07</w:t>
                  </w:r>
                </w:p>
              </w:tc>
              <w:tc>
                <w:tcPr>
                  <w:tcW w:w="0" w:type="auto"/>
                  <w:vAlign w:val="center"/>
                </w:tcPr>
                <w:p w14:paraId="1828528D" w14:textId="77777777" w:rsidR="00917915" w:rsidRPr="00EC2344" w:rsidRDefault="00917915" w:rsidP="00917915">
                  <w:pPr>
                    <w:spacing w:line="276" w:lineRule="auto"/>
                    <w:jc w:val="center"/>
                    <w:rPr>
                      <w:iCs/>
                      <w:sz w:val="18"/>
                      <w:szCs w:val="18"/>
                    </w:rPr>
                  </w:pPr>
                  <w:r w:rsidRPr="00EC2344">
                    <w:rPr>
                      <w:color w:val="000000"/>
                      <w:sz w:val="18"/>
                      <w:szCs w:val="18"/>
                    </w:rPr>
                    <w:t>123.93</w:t>
                  </w:r>
                </w:p>
              </w:tc>
              <w:tc>
                <w:tcPr>
                  <w:tcW w:w="0" w:type="auto"/>
                  <w:vAlign w:val="center"/>
                </w:tcPr>
                <w:p w14:paraId="5DF3B806" w14:textId="77777777" w:rsidR="00917915" w:rsidRPr="00EC2344" w:rsidRDefault="00917915" w:rsidP="00917915">
                  <w:pPr>
                    <w:spacing w:line="276" w:lineRule="auto"/>
                    <w:jc w:val="center"/>
                    <w:rPr>
                      <w:iCs/>
                      <w:sz w:val="18"/>
                      <w:szCs w:val="18"/>
                    </w:rPr>
                  </w:pPr>
                  <w:r w:rsidRPr="00EC2344">
                    <w:rPr>
                      <w:color w:val="000000"/>
                      <w:sz w:val="18"/>
                      <w:szCs w:val="18"/>
                    </w:rPr>
                    <w:t>96.09</w:t>
                  </w:r>
                </w:p>
              </w:tc>
              <w:tc>
                <w:tcPr>
                  <w:tcW w:w="0" w:type="auto"/>
                  <w:vAlign w:val="center"/>
                </w:tcPr>
                <w:p w14:paraId="69E79EFC" w14:textId="77777777" w:rsidR="00917915" w:rsidRPr="00EC2344" w:rsidRDefault="00917915" w:rsidP="00917915">
                  <w:pPr>
                    <w:spacing w:line="276" w:lineRule="auto"/>
                    <w:jc w:val="center"/>
                    <w:rPr>
                      <w:iCs/>
                      <w:sz w:val="18"/>
                      <w:szCs w:val="18"/>
                    </w:rPr>
                  </w:pPr>
                  <w:r w:rsidRPr="00EC2344">
                    <w:rPr>
                      <w:color w:val="000000"/>
                      <w:sz w:val="18"/>
                      <w:szCs w:val="18"/>
                    </w:rPr>
                    <w:t>92.22</w:t>
                  </w:r>
                </w:p>
              </w:tc>
              <w:tc>
                <w:tcPr>
                  <w:tcW w:w="0" w:type="auto"/>
                  <w:vAlign w:val="center"/>
                </w:tcPr>
                <w:p w14:paraId="75CB1D75" w14:textId="77777777" w:rsidR="00917915" w:rsidRPr="00EC2344" w:rsidRDefault="00917915" w:rsidP="00917915">
                  <w:pPr>
                    <w:spacing w:line="276" w:lineRule="auto"/>
                    <w:jc w:val="center"/>
                    <w:rPr>
                      <w:iCs/>
                      <w:sz w:val="18"/>
                      <w:szCs w:val="18"/>
                    </w:rPr>
                  </w:pPr>
                  <w:r w:rsidRPr="00EC2344">
                    <w:rPr>
                      <w:color w:val="000000"/>
                      <w:sz w:val="18"/>
                      <w:szCs w:val="18"/>
                    </w:rPr>
                    <w:t>94.74</w:t>
                  </w:r>
                </w:p>
              </w:tc>
              <w:tc>
                <w:tcPr>
                  <w:tcW w:w="0" w:type="auto"/>
                  <w:vAlign w:val="center"/>
                </w:tcPr>
                <w:p w14:paraId="0C3611A3" w14:textId="77777777" w:rsidR="00917915" w:rsidRPr="00EC2344" w:rsidRDefault="00917915" w:rsidP="00917915">
                  <w:pPr>
                    <w:spacing w:line="276" w:lineRule="auto"/>
                    <w:jc w:val="center"/>
                    <w:rPr>
                      <w:iCs/>
                      <w:sz w:val="18"/>
                      <w:szCs w:val="18"/>
                    </w:rPr>
                  </w:pPr>
                  <w:r w:rsidRPr="00EC2344">
                    <w:rPr>
                      <w:rFonts w:hint="eastAsia"/>
                      <w:color w:val="000000"/>
                      <w:sz w:val="18"/>
                      <w:szCs w:val="18"/>
                    </w:rPr>
                    <w:t>103.39</w:t>
                  </w:r>
                </w:p>
              </w:tc>
            </w:tr>
            <w:tr w:rsidR="00917915" w:rsidRPr="00155D21" w14:paraId="6BD2997A" w14:textId="77777777" w:rsidTr="00917915">
              <w:trPr>
                <w:jc w:val="center"/>
              </w:trPr>
              <w:tc>
                <w:tcPr>
                  <w:tcW w:w="0" w:type="auto"/>
                  <w:vAlign w:val="center"/>
                </w:tcPr>
                <w:p w14:paraId="28256AD7" w14:textId="77777777" w:rsidR="00917915" w:rsidRPr="00534629" w:rsidRDefault="00917915" w:rsidP="00917915">
                  <w:pPr>
                    <w:spacing w:line="276" w:lineRule="auto"/>
                    <w:jc w:val="center"/>
                    <w:rPr>
                      <w:b/>
                      <w:iCs/>
                      <w:sz w:val="18"/>
                      <w:szCs w:val="18"/>
                    </w:rPr>
                  </w:pPr>
                  <w:r>
                    <w:rPr>
                      <w:b/>
                      <w:iCs/>
                      <w:sz w:val="18"/>
                      <w:szCs w:val="18"/>
                    </w:rPr>
                    <w:t>E</w:t>
                  </w:r>
                  <w:r w:rsidRPr="00534629">
                    <w:rPr>
                      <w:b/>
                      <w:iCs/>
                      <w:sz w:val="18"/>
                      <w:szCs w:val="18"/>
                    </w:rPr>
                    <w:t>S scheme</w:t>
                  </w:r>
                </w:p>
              </w:tc>
              <w:tc>
                <w:tcPr>
                  <w:tcW w:w="0" w:type="auto"/>
                  <w:vMerge/>
                  <w:vAlign w:val="center"/>
                </w:tcPr>
                <w:p w14:paraId="3E807FB7" w14:textId="77777777" w:rsidR="00917915" w:rsidRPr="00534629" w:rsidRDefault="00917915" w:rsidP="00917915">
                  <w:pPr>
                    <w:spacing w:line="276" w:lineRule="auto"/>
                    <w:jc w:val="center"/>
                    <w:rPr>
                      <w:iCs/>
                      <w:sz w:val="18"/>
                      <w:szCs w:val="18"/>
                    </w:rPr>
                  </w:pPr>
                </w:p>
              </w:tc>
              <w:tc>
                <w:tcPr>
                  <w:tcW w:w="0" w:type="auto"/>
                  <w:vAlign w:val="center"/>
                </w:tcPr>
                <w:p w14:paraId="62B05F81" w14:textId="77777777" w:rsidR="00917915" w:rsidRPr="00EC2344" w:rsidRDefault="00917915" w:rsidP="00917915">
                  <w:pPr>
                    <w:spacing w:line="276" w:lineRule="auto"/>
                    <w:jc w:val="center"/>
                    <w:rPr>
                      <w:iCs/>
                      <w:sz w:val="18"/>
                      <w:szCs w:val="18"/>
                    </w:rPr>
                  </w:pPr>
                  <w:r w:rsidRPr="00EC2344">
                    <w:rPr>
                      <w:color w:val="000000"/>
                      <w:sz w:val="18"/>
                      <w:szCs w:val="18"/>
                    </w:rPr>
                    <w:t>99.97</w:t>
                  </w:r>
                </w:p>
              </w:tc>
              <w:tc>
                <w:tcPr>
                  <w:tcW w:w="0" w:type="auto"/>
                  <w:vAlign w:val="center"/>
                </w:tcPr>
                <w:p w14:paraId="234CB168" w14:textId="77777777" w:rsidR="00917915" w:rsidRPr="00EC2344" w:rsidRDefault="00917915" w:rsidP="00917915">
                  <w:pPr>
                    <w:spacing w:line="276" w:lineRule="auto"/>
                    <w:jc w:val="center"/>
                    <w:rPr>
                      <w:iCs/>
                      <w:sz w:val="18"/>
                      <w:szCs w:val="18"/>
                    </w:rPr>
                  </w:pPr>
                  <w:r w:rsidRPr="00EC2344">
                    <w:rPr>
                      <w:color w:val="000000"/>
                      <w:sz w:val="18"/>
                      <w:szCs w:val="18"/>
                    </w:rPr>
                    <w:t>86.60</w:t>
                  </w:r>
                </w:p>
              </w:tc>
              <w:tc>
                <w:tcPr>
                  <w:tcW w:w="0" w:type="auto"/>
                  <w:vAlign w:val="center"/>
                </w:tcPr>
                <w:p w14:paraId="503E9894" w14:textId="77777777" w:rsidR="00917915" w:rsidRPr="00EC2344" w:rsidRDefault="00917915" w:rsidP="00917915">
                  <w:pPr>
                    <w:spacing w:line="276" w:lineRule="auto"/>
                    <w:jc w:val="center"/>
                    <w:rPr>
                      <w:iCs/>
                      <w:sz w:val="18"/>
                      <w:szCs w:val="18"/>
                    </w:rPr>
                  </w:pPr>
                  <w:r w:rsidRPr="00EC2344">
                    <w:rPr>
                      <w:color w:val="000000"/>
                      <w:sz w:val="18"/>
                      <w:szCs w:val="18"/>
                    </w:rPr>
                    <w:t>97.08</w:t>
                  </w:r>
                </w:p>
              </w:tc>
              <w:tc>
                <w:tcPr>
                  <w:tcW w:w="0" w:type="auto"/>
                  <w:vAlign w:val="center"/>
                </w:tcPr>
                <w:p w14:paraId="0C704FA5" w14:textId="77777777" w:rsidR="00917915" w:rsidRPr="00EC2344" w:rsidRDefault="00917915" w:rsidP="00917915">
                  <w:pPr>
                    <w:spacing w:line="276" w:lineRule="auto"/>
                    <w:jc w:val="center"/>
                    <w:rPr>
                      <w:iCs/>
                      <w:sz w:val="18"/>
                      <w:szCs w:val="18"/>
                    </w:rPr>
                  </w:pPr>
                  <w:r w:rsidRPr="00EC2344">
                    <w:rPr>
                      <w:color w:val="000000"/>
                      <w:sz w:val="18"/>
                      <w:szCs w:val="18"/>
                    </w:rPr>
                    <w:t>114.55</w:t>
                  </w:r>
                </w:p>
              </w:tc>
              <w:tc>
                <w:tcPr>
                  <w:tcW w:w="0" w:type="auto"/>
                  <w:vAlign w:val="center"/>
                </w:tcPr>
                <w:p w14:paraId="4BAC134E" w14:textId="77777777" w:rsidR="00917915" w:rsidRPr="00EC2344" w:rsidRDefault="00917915" w:rsidP="00917915">
                  <w:pPr>
                    <w:spacing w:line="276" w:lineRule="auto"/>
                    <w:jc w:val="center"/>
                    <w:rPr>
                      <w:iCs/>
                      <w:sz w:val="18"/>
                      <w:szCs w:val="18"/>
                    </w:rPr>
                  </w:pPr>
                  <w:r w:rsidRPr="00EC2344">
                    <w:rPr>
                      <w:color w:val="000000"/>
                      <w:sz w:val="18"/>
                      <w:szCs w:val="18"/>
                    </w:rPr>
                    <w:t>96.06</w:t>
                  </w:r>
                </w:p>
              </w:tc>
              <w:tc>
                <w:tcPr>
                  <w:tcW w:w="0" w:type="auto"/>
                  <w:vAlign w:val="center"/>
                </w:tcPr>
                <w:p w14:paraId="236D712D" w14:textId="77777777" w:rsidR="00917915" w:rsidRPr="00EC2344" w:rsidRDefault="00917915" w:rsidP="00917915">
                  <w:pPr>
                    <w:spacing w:line="276" w:lineRule="auto"/>
                    <w:jc w:val="center"/>
                    <w:rPr>
                      <w:iCs/>
                      <w:sz w:val="18"/>
                      <w:szCs w:val="18"/>
                    </w:rPr>
                  </w:pPr>
                  <w:r w:rsidRPr="00EC2344">
                    <w:rPr>
                      <w:color w:val="000000"/>
                      <w:sz w:val="18"/>
                      <w:szCs w:val="18"/>
                    </w:rPr>
                    <w:t>92.28</w:t>
                  </w:r>
                </w:p>
              </w:tc>
              <w:tc>
                <w:tcPr>
                  <w:tcW w:w="0" w:type="auto"/>
                  <w:vAlign w:val="center"/>
                </w:tcPr>
                <w:p w14:paraId="389B9D05" w14:textId="77777777" w:rsidR="00917915" w:rsidRPr="00EC2344" w:rsidRDefault="00917915" w:rsidP="00917915">
                  <w:pPr>
                    <w:spacing w:line="276" w:lineRule="auto"/>
                    <w:jc w:val="center"/>
                    <w:rPr>
                      <w:iCs/>
                      <w:sz w:val="18"/>
                      <w:szCs w:val="18"/>
                    </w:rPr>
                  </w:pPr>
                  <w:r w:rsidRPr="00EC2344">
                    <w:rPr>
                      <w:color w:val="000000"/>
                      <w:sz w:val="18"/>
                      <w:szCs w:val="18"/>
                    </w:rPr>
                    <w:t>94.78</w:t>
                  </w:r>
                </w:p>
              </w:tc>
              <w:tc>
                <w:tcPr>
                  <w:tcW w:w="0" w:type="auto"/>
                  <w:vAlign w:val="center"/>
                </w:tcPr>
                <w:p w14:paraId="44E3A235" w14:textId="77777777" w:rsidR="00917915" w:rsidRPr="00EC2344" w:rsidRDefault="00917915" w:rsidP="00917915">
                  <w:pPr>
                    <w:spacing w:line="276" w:lineRule="auto"/>
                    <w:jc w:val="center"/>
                    <w:rPr>
                      <w:iCs/>
                      <w:sz w:val="18"/>
                      <w:szCs w:val="18"/>
                    </w:rPr>
                  </w:pPr>
                  <w:r w:rsidRPr="00EC2344">
                    <w:rPr>
                      <w:rFonts w:hint="eastAsia"/>
                      <w:color w:val="000000"/>
                      <w:sz w:val="18"/>
                      <w:szCs w:val="18"/>
                    </w:rPr>
                    <w:t>103.01</w:t>
                  </w:r>
                </w:p>
              </w:tc>
            </w:tr>
            <w:tr w:rsidR="00917915" w:rsidRPr="00155D21" w14:paraId="3F873D79" w14:textId="77777777" w:rsidTr="00917915">
              <w:trPr>
                <w:jc w:val="center"/>
              </w:trPr>
              <w:tc>
                <w:tcPr>
                  <w:tcW w:w="0" w:type="auto"/>
                  <w:vAlign w:val="center"/>
                </w:tcPr>
                <w:p w14:paraId="0956CF71" w14:textId="77777777" w:rsidR="00917915" w:rsidRPr="00534629" w:rsidRDefault="00917915" w:rsidP="00917915">
                  <w:pPr>
                    <w:spacing w:line="276" w:lineRule="auto"/>
                    <w:jc w:val="center"/>
                    <w:rPr>
                      <w:rFonts w:eastAsiaTheme="minorEastAsia"/>
                      <w:b/>
                      <w:iCs/>
                      <w:sz w:val="18"/>
                      <w:szCs w:val="18"/>
                    </w:rPr>
                  </w:pPr>
                  <w:r>
                    <w:rPr>
                      <w:rFonts w:eastAsiaTheme="minorEastAsia"/>
                      <w:b/>
                      <w:iCs/>
                      <w:sz w:val="18"/>
                      <w:szCs w:val="18"/>
                    </w:rPr>
                    <w:t>E</w:t>
                  </w:r>
                  <w:r w:rsidRPr="00534629">
                    <w:rPr>
                      <w:rFonts w:eastAsiaTheme="minorEastAsia"/>
                      <w:b/>
                      <w:iCs/>
                      <w:sz w:val="18"/>
                      <w:szCs w:val="18"/>
                    </w:rPr>
                    <w:t>S gain</w:t>
                  </w:r>
                </w:p>
              </w:tc>
              <w:tc>
                <w:tcPr>
                  <w:tcW w:w="0" w:type="auto"/>
                  <w:vMerge/>
                  <w:vAlign w:val="center"/>
                </w:tcPr>
                <w:p w14:paraId="6260C7BD" w14:textId="77777777" w:rsidR="00917915" w:rsidRPr="00534629" w:rsidRDefault="00917915" w:rsidP="00917915">
                  <w:pPr>
                    <w:spacing w:line="276" w:lineRule="auto"/>
                    <w:jc w:val="center"/>
                    <w:rPr>
                      <w:rFonts w:eastAsiaTheme="minorEastAsia"/>
                      <w:iCs/>
                      <w:sz w:val="18"/>
                      <w:szCs w:val="18"/>
                    </w:rPr>
                  </w:pPr>
                </w:p>
              </w:tc>
              <w:tc>
                <w:tcPr>
                  <w:tcW w:w="0" w:type="auto"/>
                  <w:vAlign w:val="bottom"/>
                </w:tcPr>
                <w:p w14:paraId="35DB8583" w14:textId="77777777" w:rsidR="00917915" w:rsidRPr="00EC2344" w:rsidRDefault="00917915" w:rsidP="00917915">
                  <w:pPr>
                    <w:spacing w:line="276" w:lineRule="auto"/>
                    <w:jc w:val="center"/>
                    <w:rPr>
                      <w:color w:val="00B0F0"/>
                      <w:sz w:val="18"/>
                      <w:szCs w:val="18"/>
                    </w:rPr>
                  </w:pPr>
                  <w:r w:rsidRPr="00EC2344">
                    <w:rPr>
                      <w:color w:val="00B0F0"/>
                      <w:sz w:val="18"/>
                      <w:szCs w:val="18"/>
                    </w:rPr>
                    <w:t>9.62%</w:t>
                  </w:r>
                </w:p>
              </w:tc>
              <w:tc>
                <w:tcPr>
                  <w:tcW w:w="0" w:type="auto"/>
                  <w:vAlign w:val="bottom"/>
                </w:tcPr>
                <w:p w14:paraId="419DC2FD" w14:textId="77777777" w:rsidR="00917915" w:rsidRPr="00EC2344" w:rsidRDefault="00917915" w:rsidP="00917915">
                  <w:pPr>
                    <w:spacing w:line="276" w:lineRule="auto"/>
                    <w:jc w:val="center"/>
                    <w:rPr>
                      <w:color w:val="00B0F0"/>
                      <w:sz w:val="18"/>
                      <w:szCs w:val="18"/>
                    </w:rPr>
                  </w:pPr>
                  <w:r w:rsidRPr="00EC2344">
                    <w:rPr>
                      <w:color w:val="00B0F0"/>
                      <w:sz w:val="18"/>
                      <w:szCs w:val="18"/>
                    </w:rPr>
                    <w:t>12.28%</w:t>
                  </w:r>
                </w:p>
              </w:tc>
              <w:tc>
                <w:tcPr>
                  <w:tcW w:w="0" w:type="auto"/>
                  <w:vAlign w:val="bottom"/>
                </w:tcPr>
                <w:p w14:paraId="5C4E39ED" w14:textId="77777777" w:rsidR="00917915" w:rsidRPr="00EC2344" w:rsidRDefault="00917915" w:rsidP="00917915">
                  <w:pPr>
                    <w:spacing w:line="276" w:lineRule="auto"/>
                    <w:jc w:val="center"/>
                    <w:rPr>
                      <w:color w:val="00B0F0"/>
                      <w:sz w:val="18"/>
                      <w:szCs w:val="18"/>
                    </w:rPr>
                  </w:pPr>
                  <w:r w:rsidRPr="00EC2344">
                    <w:rPr>
                      <w:color w:val="00B0F0"/>
                      <w:sz w:val="18"/>
                      <w:szCs w:val="18"/>
                    </w:rPr>
                    <w:t>10.17%</w:t>
                  </w:r>
                </w:p>
              </w:tc>
              <w:tc>
                <w:tcPr>
                  <w:tcW w:w="0" w:type="auto"/>
                  <w:vAlign w:val="bottom"/>
                </w:tcPr>
                <w:p w14:paraId="40112705" w14:textId="77777777" w:rsidR="00917915" w:rsidRPr="00EC2344" w:rsidRDefault="00917915" w:rsidP="00917915">
                  <w:pPr>
                    <w:spacing w:line="276" w:lineRule="auto"/>
                    <w:jc w:val="center"/>
                    <w:rPr>
                      <w:color w:val="00B0F0"/>
                      <w:sz w:val="18"/>
                      <w:szCs w:val="18"/>
                    </w:rPr>
                  </w:pPr>
                  <w:r w:rsidRPr="00EC2344">
                    <w:rPr>
                      <w:color w:val="00B0F0"/>
                      <w:sz w:val="18"/>
                      <w:szCs w:val="18"/>
                    </w:rPr>
                    <w:t>7.57%</w:t>
                  </w:r>
                </w:p>
              </w:tc>
              <w:tc>
                <w:tcPr>
                  <w:tcW w:w="0" w:type="auto"/>
                  <w:vAlign w:val="bottom"/>
                </w:tcPr>
                <w:p w14:paraId="6D12B033" w14:textId="77777777" w:rsidR="00917915" w:rsidRPr="00EC2344" w:rsidRDefault="00917915" w:rsidP="00917915">
                  <w:pPr>
                    <w:spacing w:line="276" w:lineRule="auto"/>
                    <w:jc w:val="center"/>
                    <w:rPr>
                      <w:color w:val="00B0F0"/>
                      <w:sz w:val="18"/>
                      <w:szCs w:val="18"/>
                    </w:rPr>
                  </w:pPr>
                  <w:r w:rsidRPr="00EC2344">
                    <w:rPr>
                      <w:color w:val="00B0F0"/>
                      <w:sz w:val="18"/>
                      <w:szCs w:val="18"/>
                    </w:rPr>
                    <w:t>0.03%</w:t>
                  </w:r>
                </w:p>
              </w:tc>
              <w:tc>
                <w:tcPr>
                  <w:tcW w:w="0" w:type="auto"/>
                  <w:vAlign w:val="bottom"/>
                </w:tcPr>
                <w:p w14:paraId="00FE7603" w14:textId="77777777" w:rsidR="00917915" w:rsidRPr="00EC2344" w:rsidRDefault="00917915" w:rsidP="00917915">
                  <w:pPr>
                    <w:spacing w:line="276" w:lineRule="auto"/>
                    <w:jc w:val="center"/>
                    <w:rPr>
                      <w:color w:val="00B0F0"/>
                      <w:sz w:val="18"/>
                      <w:szCs w:val="18"/>
                    </w:rPr>
                  </w:pPr>
                  <w:r w:rsidRPr="00EC2344">
                    <w:rPr>
                      <w:color w:val="00B0F0"/>
                      <w:sz w:val="18"/>
                      <w:szCs w:val="18"/>
                    </w:rPr>
                    <w:t>-0.07%</w:t>
                  </w:r>
                </w:p>
              </w:tc>
              <w:tc>
                <w:tcPr>
                  <w:tcW w:w="0" w:type="auto"/>
                  <w:vAlign w:val="bottom"/>
                </w:tcPr>
                <w:p w14:paraId="3D0210B4" w14:textId="77777777" w:rsidR="00917915" w:rsidRPr="00EC2344" w:rsidRDefault="00917915" w:rsidP="00917915">
                  <w:pPr>
                    <w:spacing w:line="276" w:lineRule="auto"/>
                    <w:jc w:val="center"/>
                    <w:rPr>
                      <w:color w:val="00B0F0"/>
                      <w:sz w:val="18"/>
                      <w:szCs w:val="18"/>
                    </w:rPr>
                  </w:pPr>
                  <w:r w:rsidRPr="00EC2344">
                    <w:rPr>
                      <w:color w:val="00B0F0"/>
                      <w:sz w:val="18"/>
                      <w:szCs w:val="18"/>
                    </w:rPr>
                    <w:t>-0.04%</w:t>
                  </w:r>
                </w:p>
              </w:tc>
              <w:tc>
                <w:tcPr>
                  <w:tcW w:w="0" w:type="auto"/>
                  <w:vAlign w:val="bottom"/>
                </w:tcPr>
                <w:p w14:paraId="1347AB67" w14:textId="77777777" w:rsidR="00917915" w:rsidRPr="00EC2344" w:rsidRDefault="00917915" w:rsidP="00917915">
                  <w:pPr>
                    <w:spacing w:line="276" w:lineRule="auto"/>
                    <w:jc w:val="center"/>
                    <w:rPr>
                      <w:color w:val="00B0F0"/>
                      <w:sz w:val="18"/>
                      <w:szCs w:val="18"/>
                    </w:rPr>
                  </w:pPr>
                  <w:r w:rsidRPr="00EC2344">
                    <w:rPr>
                      <w:rFonts w:hint="eastAsia"/>
                      <w:color w:val="00B0F0"/>
                      <w:sz w:val="18"/>
                      <w:szCs w:val="18"/>
                    </w:rPr>
                    <w:t>0.37%</w:t>
                  </w:r>
                </w:p>
              </w:tc>
            </w:tr>
            <w:tr w:rsidR="00917915" w:rsidRPr="00155D21" w14:paraId="6BF68AE1" w14:textId="77777777" w:rsidTr="00917915">
              <w:trPr>
                <w:jc w:val="center"/>
              </w:trPr>
              <w:tc>
                <w:tcPr>
                  <w:tcW w:w="0" w:type="auto"/>
                  <w:vAlign w:val="center"/>
                </w:tcPr>
                <w:p w14:paraId="424E277E" w14:textId="77777777" w:rsidR="00917915" w:rsidRPr="00534629" w:rsidRDefault="00917915" w:rsidP="00917915">
                  <w:pPr>
                    <w:spacing w:line="276" w:lineRule="auto"/>
                    <w:jc w:val="center"/>
                    <w:rPr>
                      <w:rFonts w:eastAsiaTheme="minorEastAsia"/>
                      <w:b/>
                      <w:iCs/>
                      <w:sz w:val="18"/>
                      <w:szCs w:val="18"/>
                    </w:rPr>
                  </w:pPr>
                  <w:r w:rsidRPr="00534629">
                    <w:rPr>
                      <w:b/>
                      <w:iCs/>
                      <w:sz w:val="18"/>
                      <w:szCs w:val="18"/>
                    </w:rPr>
                    <w:t>Baseline</w:t>
                  </w:r>
                </w:p>
              </w:tc>
              <w:tc>
                <w:tcPr>
                  <w:tcW w:w="0" w:type="auto"/>
                  <w:vMerge w:val="restart"/>
                  <w:vAlign w:val="center"/>
                </w:tcPr>
                <w:p w14:paraId="4B4DF320" w14:textId="77777777" w:rsidR="00917915" w:rsidRPr="00534629" w:rsidRDefault="00917915" w:rsidP="00917915">
                  <w:pPr>
                    <w:spacing w:line="276" w:lineRule="auto"/>
                    <w:jc w:val="center"/>
                    <w:rPr>
                      <w:rFonts w:eastAsiaTheme="minorEastAsia"/>
                      <w:iCs/>
                      <w:sz w:val="18"/>
                      <w:szCs w:val="18"/>
                    </w:rPr>
                  </w:pPr>
                  <w:r>
                    <w:rPr>
                      <w:rFonts w:eastAsiaTheme="minorEastAsia"/>
                      <w:iCs/>
                      <w:sz w:val="18"/>
                    </w:rPr>
                    <w:t>M</w:t>
                  </w:r>
                  <w:r w:rsidRPr="00264842">
                    <w:rPr>
                      <w:rFonts w:eastAsiaTheme="minorEastAsia"/>
                      <w:iCs/>
                      <w:sz w:val="18"/>
                    </w:rPr>
                    <w:t>edium</w:t>
                  </w:r>
                  <w:r>
                    <w:rPr>
                      <w:rFonts w:eastAsiaTheme="minorEastAsia"/>
                      <w:iCs/>
                      <w:sz w:val="18"/>
                    </w:rPr>
                    <w:t xml:space="preserve"> load</w:t>
                  </w:r>
                </w:p>
              </w:tc>
              <w:tc>
                <w:tcPr>
                  <w:tcW w:w="0" w:type="auto"/>
                  <w:vAlign w:val="center"/>
                </w:tcPr>
                <w:p w14:paraId="0874F11D" w14:textId="77777777" w:rsidR="00917915" w:rsidRPr="00EC2344" w:rsidRDefault="00917915" w:rsidP="00917915">
                  <w:pPr>
                    <w:spacing w:line="276" w:lineRule="auto"/>
                    <w:jc w:val="center"/>
                    <w:rPr>
                      <w:color w:val="00B0F0"/>
                      <w:sz w:val="18"/>
                      <w:szCs w:val="18"/>
                    </w:rPr>
                  </w:pPr>
                  <w:r w:rsidRPr="00EC2344">
                    <w:rPr>
                      <w:color w:val="000000"/>
                      <w:sz w:val="18"/>
                      <w:szCs w:val="18"/>
                    </w:rPr>
                    <w:t>138.35</w:t>
                  </w:r>
                </w:p>
              </w:tc>
              <w:tc>
                <w:tcPr>
                  <w:tcW w:w="0" w:type="auto"/>
                  <w:vAlign w:val="center"/>
                </w:tcPr>
                <w:p w14:paraId="09529AE3" w14:textId="77777777" w:rsidR="00917915" w:rsidRPr="00EC2344" w:rsidRDefault="00917915" w:rsidP="00917915">
                  <w:pPr>
                    <w:spacing w:line="276" w:lineRule="auto"/>
                    <w:jc w:val="center"/>
                    <w:rPr>
                      <w:color w:val="00B0F0"/>
                      <w:sz w:val="18"/>
                      <w:szCs w:val="18"/>
                    </w:rPr>
                  </w:pPr>
                  <w:r w:rsidRPr="00EC2344">
                    <w:rPr>
                      <w:color w:val="000000"/>
                      <w:sz w:val="18"/>
                      <w:szCs w:val="18"/>
                    </w:rPr>
                    <w:t>121.48</w:t>
                  </w:r>
                </w:p>
              </w:tc>
              <w:tc>
                <w:tcPr>
                  <w:tcW w:w="0" w:type="auto"/>
                  <w:vAlign w:val="center"/>
                </w:tcPr>
                <w:p w14:paraId="410CB687" w14:textId="77777777" w:rsidR="00917915" w:rsidRPr="00EC2344" w:rsidRDefault="00917915" w:rsidP="00917915">
                  <w:pPr>
                    <w:spacing w:line="276" w:lineRule="auto"/>
                    <w:jc w:val="center"/>
                    <w:rPr>
                      <w:color w:val="00B0F0"/>
                      <w:sz w:val="18"/>
                      <w:szCs w:val="18"/>
                    </w:rPr>
                  </w:pPr>
                  <w:r w:rsidRPr="00EC2344">
                    <w:rPr>
                      <w:color w:val="000000"/>
                      <w:sz w:val="18"/>
                      <w:szCs w:val="18"/>
                    </w:rPr>
                    <w:t>136.23</w:t>
                  </w:r>
                </w:p>
              </w:tc>
              <w:tc>
                <w:tcPr>
                  <w:tcW w:w="0" w:type="auto"/>
                  <w:vAlign w:val="center"/>
                </w:tcPr>
                <w:p w14:paraId="1FC33E80" w14:textId="77777777" w:rsidR="00917915" w:rsidRPr="00EC2344" w:rsidRDefault="00917915" w:rsidP="00917915">
                  <w:pPr>
                    <w:spacing w:line="276" w:lineRule="auto"/>
                    <w:jc w:val="center"/>
                    <w:rPr>
                      <w:color w:val="00B0F0"/>
                      <w:sz w:val="18"/>
                      <w:szCs w:val="18"/>
                    </w:rPr>
                  </w:pPr>
                  <w:r w:rsidRPr="00EC2344">
                    <w:rPr>
                      <w:color w:val="000000"/>
                      <w:sz w:val="18"/>
                      <w:szCs w:val="18"/>
                    </w:rPr>
                    <w:t>161.79</w:t>
                  </w:r>
                </w:p>
              </w:tc>
              <w:tc>
                <w:tcPr>
                  <w:tcW w:w="0" w:type="auto"/>
                  <w:vAlign w:val="center"/>
                </w:tcPr>
                <w:p w14:paraId="204165BB" w14:textId="77777777" w:rsidR="00917915" w:rsidRPr="00EC2344" w:rsidRDefault="00917915" w:rsidP="00917915">
                  <w:pPr>
                    <w:spacing w:line="276" w:lineRule="auto"/>
                    <w:jc w:val="center"/>
                    <w:rPr>
                      <w:color w:val="00B0F0"/>
                      <w:sz w:val="18"/>
                      <w:szCs w:val="18"/>
                    </w:rPr>
                  </w:pPr>
                  <w:r w:rsidRPr="00EC2344">
                    <w:rPr>
                      <w:color w:val="000000"/>
                      <w:sz w:val="18"/>
                      <w:szCs w:val="18"/>
                    </w:rPr>
                    <w:t>97.76</w:t>
                  </w:r>
                </w:p>
              </w:tc>
              <w:tc>
                <w:tcPr>
                  <w:tcW w:w="0" w:type="auto"/>
                  <w:vAlign w:val="center"/>
                </w:tcPr>
                <w:p w14:paraId="07E87760" w14:textId="77777777" w:rsidR="00917915" w:rsidRPr="00EC2344" w:rsidRDefault="00917915" w:rsidP="00917915">
                  <w:pPr>
                    <w:spacing w:line="276" w:lineRule="auto"/>
                    <w:jc w:val="center"/>
                    <w:rPr>
                      <w:color w:val="00B0F0"/>
                      <w:sz w:val="18"/>
                      <w:szCs w:val="18"/>
                    </w:rPr>
                  </w:pPr>
                  <w:r w:rsidRPr="00EC2344">
                    <w:rPr>
                      <w:color w:val="000000"/>
                      <w:sz w:val="18"/>
                      <w:szCs w:val="18"/>
                    </w:rPr>
                    <w:t>92.73</w:t>
                  </w:r>
                </w:p>
              </w:tc>
              <w:tc>
                <w:tcPr>
                  <w:tcW w:w="0" w:type="auto"/>
                  <w:vAlign w:val="center"/>
                </w:tcPr>
                <w:p w14:paraId="7C385971" w14:textId="77777777" w:rsidR="00917915" w:rsidRPr="00EC2344" w:rsidRDefault="00917915" w:rsidP="00917915">
                  <w:pPr>
                    <w:spacing w:line="276" w:lineRule="auto"/>
                    <w:jc w:val="center"/>
                    <w:rPr>
                      <w:color w:val="00B0F0"/>
                      <w:sz w:val="18"/>
                      <w:szCs w:val="18"/>
                    </w:rPr>
                  </w:pPr>
                  <w:r w:rsidRPr="00EC2344">
                    <w:rPr>
                      <w:color w:val="000000"/>
                      <w:sz w:val="18"/>
                      <w:szCs w:val="18"/>
                    </w:rPr>
                    <w:t>96.18</w:t>
                  </w:r>
                </w:p>
              </w:tc>
              <w:tc>
                <w:tcPr>
                  <w:tcW w:w="0" w:type="auto"/>
                  <w:vAlign w:val="center"/>
                </w:tcPr>
                <w:p w14:paraId="18CC2D67"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18"/>
                    </w:rPr>
                    <w:t>106.74</w:t>
                  </w:r>
                </w:p>
              </w:tc>
            </w:tr>
            <w:tr w:rsidR="00917915" w:rsidRPr="00155D21" w14:paraId="441FF0F6" w14:textId="77777777" w:rsidTr="00917915">
              <w:trPr>
                <w:jc w:val="center"/>
              </w:trPr>
              <w:tc>
                <w:tcPr>
                  <w:tcW w:w="0" w:type="auto"/>
                  <w:vAlign w:val="center"/>
                </w:tcPr>
                <w:p w14:paraId="6C3AB7FF" w14:textId="77777777" w:rsidR="00917915" w:rsidRPr="00534629" w:rsidRDefault="00917915" w:rsidP="00917915">
                  <w:pPr>
                    <w:spacing w:line="276" w:lineRule="auto"/>
                    <w:jc w:val="center"/>
                    <w:rPr>
                      <w:rFonts w:eastAsiaTheme="minorEastAsia"/>
                      <w:b/>
                      <w:iCs/>
                      <w:sz w:val="18"/>
                      <w:szCs w:val="18"/>
                    </w:rPr>
                  </w:pPr>
                  <w:r>
                    <w:rPr>
                      <w:b/>
                      <w:iCs/>
                      <w:sz w:val="18"/>
                      <w:szCs w:val="18"/>
                    </w:rPr>
                    <w:t>E</w:t>
                  </w:r>
                  <w:r w:rsidRPr="00534629">
                    <w:rPr>
                      <w:b/>
                      <w:iCs/>
                      <w:sz w:val="18"/>
                      <w:szCs w:val="18"/>
                    </w:rPr>
                    <w:t>S scheme</w:t>
                  </w:r>
                </w:p>
              </w:tc>
              <w:tc>
                <w:tcPr>
                  <w:tcW w:w="0" w:type="auto"/>
                  <w:vMerge/>
                  <w:vAlign w:val="center"/>
                </w:tcPr>
                <w:p w14:paraId="23B19EF6" w14:textId="77777777" w:rsidR="00917915" w:rsidRPr="00534629" w:rsidRDefault="00917915" w:rsidP="00917915">
                  <w:pPr>
                    <w:spacing w:line="276" w:lineRule="auto"/>
                    <w:jc w:val="center"/>
                    <w:rPr>
                      <w:rFonts w:eastAsiaTheme="minorEastAsia"/>
                      <w:iCs/>
                      <w:sz w:val="18"/>
                      <w:szCs w:val="18"/>
                    </w:rPr>
                  </w:pPr>
                </w:p>
              </w:tc>
              <w:tc>
                <w:tcPr>
                  <w:tcW w:w="0" w:type="auto"/>
                  <w:vAlign w:val="center"/>
                </w:tcPr>
                <w:p w14:paraId="702BF771" w14:textId="77777777" w:rsidR="00917915" w:rsidRPr="00EC2344" w:rsidRDefault="00917915" w:rsidP="00917915">
                  <w:pPr>
                    <w:spacing w:line="276" w:lineRule="auto"/>
                    <w:jc w:val="center"/>
                    <w:rPr>
                      <w:color w:val="00B0F0"/>
                      <w:sz w:val="18"/>
                      <w:szCs w:val="18"/>
                    </w:rPr>
                  </w:pPr>
                  <w:r w:rsidRPr="00EC2344">
                    <w:rPr>
                      <w:color w:val="000000"/>
                      <w:sz w:val="18"/>
                      <w:szCs w:val="18"/>
                    </w:rPr>
                    <w:t>129.75</w:t>
                  </w:r>
                </w:p>
              </w:tc>
              <w:tc>
                <w:tcPr>
                  <w:tcW w:w="0" w:type="auto"/>
                  <w:vAlign w:val="center"/>
                </w:tcPr>
                <w:p w14:paraId="61C08D1B" w14:textId="77777777" w:rsidR="00917915" w:rsidRPr="00EC2344" w:rsidRDefault="00917915" w:rsidP="00917915">
                  <w:pPr>
                    <w:spacing w:line="276" w:lineRule="auto"/>
                    <w:jc w:val="center"/>
                    <w:rPr>
                      <w:color w:val="00B0F0"/>
                      <w:sz w:val="18"/>
                      <w:szCs w:val="18"/>
                    </w:rPr>
                  </w:pPr>
                  <w:r w:rsidRPr="00EC2344">
                    <w:rPr>
                      <w:color w:val="000000"/>
                      <w:sz w:val="18"/>
                      <w:szCs w:val="18"/>
                    </w:rPr>
                    <w:t>111.17</w:t>
                  </w:r>
                </w:p>
              </w:tc>
              <w:tc>
                <w:tcPr>
                  <w:tcW w:w="0" w:type="auto"/>
                  <w:vAlign w:val="center"/>
                </w:tcPr>
                <w:p w14:paraId="32F223BE" w14:textId="77777777" w:rsidR="00917915" w:rsidRPr="00EC2344" w:rsidRDefault="00917915" w:rsidP="00917915">
                  <w:pPr>
                    <w:spacing w:line="276" w:lineRule="auto"/>
                    <w:jc w:val="center"/>
                    <w:rPr>
                      <w:color w:val="00B0F0"/>
                      <w:sz w:val="18"/>
                      <w:szCs w:val="18"/>
                    </w:rPr>
                  </w:pPr>
                  <w:r w:rsidRPr="00EC2344">
                    <w:rPr>
                      <w:color w:val="000000"/>
                      <w:sz w:val="18"/>
                      <w:szCs w:val="18"/>
                    </w:rPr>
                    <w:t>126.45</w:t>
                  </w:r>
                </w:p>
              </w:tc>
              <w:tc>
                <w:tcPr>
                  <w:tcW w:w="0" w:type="auto"/>
                  <w:vAlign w:val="center"/>
                </w:tcPr>
                <w:p w14:paraId="0E520F30" w14:textId="77777777" w:rsidR="00917915" w:rsidRPr="00EC2344" w:rsidRDefault="00917915" w:rsidP="00917915">
                  <w:pPr>
                    <w:spacing w:line="276" w:lineRule="auto"/>
                    <w:jc w:val="center"/>
                    <w:rPr>
                      <w:color w:val="00B0F0"/>
                      <w:sz w:val="18"/>
                      <w:szCs w:val="18"/>
                    </w:rPr>
                  </w:pPr>
                  <w:r w:rsidRPr="00EC2344">
                    <w:rPr>
                      <w:color w:val="000000"/>
                      <w:sz w:val="18"/>
                      <w:szCs w:val="18"/>
                    </w:rPr>
                    <w:t>156.58</w:t>
                  </w:r>
                </w:p>
              </w:tc>
              <w:tc>
                <w:tcPr>
                  <w:tcW w:w="0" w:type="auto"/>
                  <w:vAlign w:val="center"/>
                </w:tcPr>
                <w:p w14:paraId="7D1D4BC5" w14:textId="77777777" w:rsidR="00917915" w:rsidRPr="00EC2344" w:rsidRDefault="00917915" w:rsidP="00917915">
                  <w:pPr>
                    <w:spacing w:line="276" w:lineRule="auto"/>
                    <w:jc w:val="center"/>
                    <w:rPr>
                      <w:color w:val="00B0F0"/>
                      <w:sz w:val="18"/>
                      <w:szCs w:val="18"/>
                    </w:rPr>
                  </w:pPr>
                  <w:r w:rsidRPr="00EC2344">
                    <w:rPr>
                      <w:color w:val="000000"/>
                      <w:sz w:val="18"/>
                      <w:szCs w:val="18"/>
                    </w:rPr>
                    <w:t>97.82</w:t>
                  </w:r>
                </w:p>
              </w:tc>
              <w:tc>
                <w:tcPr>
                  <w:tcW w:w="0" w:type="auto"/>
                  <w:vAlign w:val="center"/>
                </w:tcPr>
                <w:p w14:paraId="67F0D2A1" w14:textId="77777777" w:rsidR="00917915" w:rsidRPr="00EC2344" w:rsidRDefault="00917915" w:rsidP="00917915">
                  <w:pPr>
                    <w:spacing w:line="276" w:lineRule="auto"/>
                    <w:jc w:val="center"/>
                    <w:rPr>
                      <w:color w:val="00B0F0"/>
                      <w:sz w:val="18"/>
                      <w:szCs w:val="18"/>
                    </w:rPr>
                  </w:pPr>
                  <w:r w:rsidRPr="00EC2344">
                    <w:rPr>
                      <w:color w:val="000000"/>
                      <w:sz w:val="18"/>
                      <w:szCs w:val="18"/>
                    </w:rPr>
                    <w:t>92.73</w:t>
                  </w:r>
                </w:p>
              </w:tc>
              <w:tc>
                <w:tcPr>
                  <w:tcW w:w="0" w:type="auto"/>
                  <w:vAlign w:val="center"/>
                </w:tcPr>
                <w:p w14:paraId="1CCD5351" w14:textId="77777777" w:rsidR="00917915" w:rsidRPr="00EC2344" w:rsidRDefault="00917915" w:rsidP="00917915">
                  <w:pPr>
                    <w:spacing w:line="276" w:lineRule="auto"/>
                    <w:jc w:val="center"/>
                    <w:rPr>
                      <w:color w:val="00B0F0"/>
                      <w:sz w:val="18"/>
                      <w:szCs w:val="18"/>
                    </w:rPr>
                  </w:pPr>
                  <w:r w:rsidRPr="00EC2344">
                    <w:rPr>
                      <w:color w:val="000000"/>
                      <w:sz w:val="18"/>
                      <w:szCs w:val="18"/>
                    </w:rPr>
                    <w:t>96.22</w:t>
                  </w:r>
                </w:p>
              </w:tc>
              <w:tc>
                <w:tcPr>
                  <w:tcW w:w="0" w:type="auto"/>
                  <w:vAlign w:val="center"/>
                </w:tcPr>
                <w:p w14:paraId="0C020253" w14:textId="77777777" w:rsidR="00917915" w:rsidRPr="00EC2344" w:rsidRDefault="00917915" w:rsidP="00917915">
                  <w:pPr>
                    <w:spacing w:line="276" w:lineRule="auto"/>
                    <w:jc w:val="center"/>
                    <w:rPr>
                      <w:color w:val="00B0F0"/>
                      <w:sz w:val="18"/>
                      <w:szCs w:val="18"/>
                    </w:rPr>
                  </w:pPr>
                  <w:r w:rsidRPr="00EC2344">
                    <w:rPr>
                      <w:rFonts w:hint="eastAsia"/>
                      <w:color w:val="000000"/>
                      <w:sz w:val="18"/>
                      <w:szCs w:val="18"/>
                    </w:rPr>
                    <w:t>107.12</w:t>
                  </w:r>
                </w:p>
              </w:tc>
            </w:tr>
            <w:tr w:rsidR="00917915" w:rsidRPr="00155D21" w14:paraId="250C8C53" w14:textId="77777777" w:rsidTr="00917915">
              <w:trPr>
                <w:jc w:val="center"/>
              </w:trPr>
              <w:tc>
                <w:tcPr>
                  <w:tcW w:w="0" w:type="auto"/>
                  <w:vAlign w:val="center"/>
                </w:tcPr>
                <w:p w14:paraId="186BD9CC" w14:textId="77777777" w:rsidR="00917915" w:rsidRPr="00534629" w:rsidRDefault="00917915" w:rsidP="00917915">
                  <w:pPr>
                    <w:spacing w:line="276" w:lineRule="auto"/>
                    <w:jc w:val="center"/>
                    <w:rPr>
                      <w:rFonts w:eastAsiaTheme="minorEastAsia"/>
                      <w:b/>
                      <w:iCs/>
                      <w:sz w:val="18"/>
                      <w:szCs w:val="18"/>
                    </w:rPr>
                  </w:pPr>
                  <w:r>
                    <w:rPr>
                      <w:rFonts w:eastAsiaTheme="minorEastAsia"/>
                      <w:b/>
                      <w:iCs/>
                      <w:sz w:val="18"/>
                      <w:szCs w:val="18"/>
                    </w:rPr>
                    <w:t>E</w:t>
                  </w:r>
                  <w:r w:rsidRPr="00534629">
                    <w:rPr>
                      <w:rFonts w:eastAsiaTheme="minorEastAsia"/>
                      <w:b/>
                      <w:iCs/>
                      <w:sz w:val="18"/>
                      <w:szCs w:val="18"/>
                    </w:rPr>
                    <w:t>S gain</w:t>
                  </w:r>
                </w:p>
              </w:tc>
              <w:tc>
                <w:tcPr>
                  <w:tcW w:w="0" w:type="auto"/>
                  <w:vMerge/>
                  <w:vAlign w:val="center"/>
                </w:tcPr>
                <w:p w14:paraId="7C8F2512" w14:textId="77777777" w:rsidR="00917915" w:rsidRPr="00534629" w:rsidRDefault="00917915" w:rsidP="00917915">
                  <w:pPr>
                    <w:spacing w:line="276" w:lineRule="auto"/>
                    <w:jc w:val="center"/>
                    <w:rPr>
                      <w:rFonts w:eastAsiaTheme="minorEastAsia"/>
                      <w:iCs/>
                      <w:sz w:val="18"/>
                      <w:szCs w:val="18"/>
                    </w:rPr>
                  </w:pPr>
                </w:p>
              </w:tc>
              <w:tc>
                <w:tcPr>
                  <w:tcW w:w="0" w:type="auto"/>
                  <w:vAlign w:val="bottom"/>
                </w:tcPr>
                <w:p w14:paraId="1A8E2C10" w14:textId="77777777" w:rsidR="00917915" w:rsidRPr="00EC2344" w:rsidRDefault="00917915" w:rsidP="00917915">
                  <w:pPr>
                    <w:spacing w:line="276" w:lineRule="auto"/>
                    <w:jc w:val="center"/>
                    <w:rPr>
                      <w:color w:val="00B0F0"/>
                      <w:sz w:val="18"/>
                      <w:szCs w:val="18"/>
                    </w:rPr>
                  </w:pPr>
                  <w:r w:rsidRPr="00EC2344">
                    <w:rPr>
                      <w:color w:val="00B0F0"/>
                      <w:sz w:val="18"/>
                      <w:szCs w:val="18"/>
                    </w:rPr>
                    <w:t>6.22%</w:t>
                  </w:r>
                </w:p>
              </w:tc>
              <w:tc>
                <w:tcPr>
                  <w:tcW w:w="0" w:type="auto"/>
                  <w:vAlign w:val="bottom"/>
                </w:tcPr>
                <w:p w14:paraId="5B3D137D" w14:textId="77777777" w:rsidR="00917915" w:rsidRPr="00EC2344" w:rsidRDefault="00917915" w:rsidP="00917915">
                  <w:pPr>
                    <w:spacing w:line="276" w:lineRule="auto"/>
                    <w:jc w:val="center"/>
                    <w:rPr>
                      <w:color w:val="00B0F0"/>
                      <w:sz w:val="18"/>
                      <w:szCs w:val="18"/>
                    </w:rPr>
                  </w:pPr>
                  <w:r w:rsidRPr="00EC2344">
                    <w:rPr>
                      <w:color w:val="00B0F0"/>
                      <w:sz w:val="18"/>
                      <w:szCs w:val="18"/>
                    </w:rPr>
                    <w:t>8.49%</w:t>
                  </w:r>
                </w:p>
              </w:tc>
              <w:tc>
                <w:tcPr>
                  <w:tcW w:w="0" w:type="auto"/>
                  <w:vAlign w:val="bottom"/>
                </w:tcPr>
                <w:p w14:paraId="51218CA8" w14:textId="77777777" w:rsidR="00917915" w:rsidRPr="00EC2344" w:rsidRDefault="00917915" w:rsidP="00917915">
                  <w:pPr>
                    <w:spacing w:line="276" w:lineRule="auto"/>
                    <w:jc w:val="center"/>
                    <w:rPr>
                      <w:color w:val="00B0F0"/>
                      <w:sz w:val="18"/>
                      <w:szCs w:val="18"/>
                    </w:rPr>
                  </w:pPr>
                  <w:r w:rsidRPr="00EC2344">
                    <w:rPr>
                      <w:color w:val="00B0F0"/>
                      <w:sz w:val="18"/>
                      <w:szCs w:val="18"/>
                    </w:rPr>
                    <w:t>7.18%</w:t>
                  </w:r>
                </w:p>
              </w:tc>
              <w:tc>
                <w:tcPr>
                  <w:tcW w:w="0" w:type="auto"/>
                  <w:vAlign w:val="bottom"/>
                </w:tcPr>
                <w:p w14:paraId="0F1DF89A" w14:textId="77777777" w:rsidR="00917915" w:rsidRPr="00EC2344" w:rsidRDefault="00917915" w:rsidP="00917915">
                  <w:pPr>
                    <w:spacing w:line="276" w:lineRule="auto"/>
                    <w:jc w:val="center"/>
                    <w:rPr>
                      <w:color w:val="00B0F0"/>
                      <w:sz w:val="18"/>
                      <w:szCs w:val="18"/>
                    </w:rPr>
                  </w:pPr>
                  <w:r w:rsidRPr="00EC2344">
                    <w:rPr>
                      <w:color w:val="00B0F0"/>
                      <w:sz w:val="18"/>
                      <w:szCs w:val="18"/>
                    </w:rPr>
                    <w:t>3.22%</w:t>
                  </w:r>
                </w:p>
              </w:tc>
              <w:tc>
                <w:tcPr>
                  <w:tcW w:w="0" w:type="auto"/>
                  <w:vAlign w:val="bottom"/>
                </w:tcPr>
                <w:p w14:paraId="0BD6F12F" w14:textId="77777777" w:rsidR="00917915" w:rsidRPr="00EC2344" w:rsidRDefault="00917915" w:rsidP="00917915">
                  <w:pPr>
                    <w:spacing w:line="276" w:lineRule="auto"/>
                    <w:jc w:val="center"/>
                    <w:rPr>
                      <w:color w:val="00B0F0"/>
                      <w:sz w:val="18"/>
                      <w:szCs w:val="18"/>
                    </w:rPr>
                  </w:pPr>
                  <w:r w:rsidRPr="00EC2344">
                    <w:rPr>
                      <w:color w:val="00B0F0"/>
                      <w:sz w:val="18"/>
                      <w:szCs w:val="18"/>
                    </w:rPr>
                    <w:t>-0.06%</w:t>
                  </w:r>
                </w:p>
              </w:tc>
              <w:tc>
                <w:tcPr>
                  <w:tcW w:w="0" w:type="auto"/>
                  <w:vAlign w:val="bottom"/>
                </w:tcPr>
                <w:p w14:paraId="4FEF4541" w14:textId="77777777" w:rsidR="00917915" w:rsidRPr="00EC2344" w:rsidRDefault="00917915" w:rsidP="00917915">
                  <w:pPr>
                    <w:spacing w:line="276" w:lineRule="auto"/>
                    <w:jc w:val="center"/>
                    <w:rPr>
                      <w:color w:val="00B0F0"/>
                      <w:sz w:val="18"/>
                      <w:szCs w:val="18"/>
                    </w:rPr>
                  </w:pPr>
                  <w:r w:rsidRPr="00EC2344">
                    <w:rPr>
                      <w:color w:val="00B0F0"/>
                      <w:sz w:val="18"/>
                      <w:szCs w:val="18"/>
                    </w:rPr>
                    <w:t>0.00%</w:t>
                  </w:r>
                </w:p>
              </w:tc>
              <w:tc>
                <w:tcPr>
                  <w:tcW w:w="0" w:type="auto"/>
                  <w:vAlign w:val="bottom"/>
                </w:tcPr>
                <w:p w14:paraId="2940BCC2" w14:textId="77777777" w:rsidR="00917915" w:rsidRPr="00EC2344" w:rsidRDefault="00917915" w:rsidP="00917915">
                  <w:pPr>
                    <w:spacing w:line="276" w:lineRule="auto"/>
                    <w:jc w:val="center"/>
                    <w:rPr>
                      <w:color w:val="00B0F0"/>
                      <w:sz w:val="18"/>
                      <w:szCs w:val="18"/>
                    </w:rPr>
                  </w:pPr>
                  <w:r w:rsidRPr="00EC2344">
                    <w:rPr>
                      <w:color w:val="00B0F0"/>
                      <w:sz w:val="18"/>
                      <w:szCs w:val="18"/>
                    </w:rPr>
                    <w:t>-0.04%</w:t>
                  </w:r>
                </w:p>
              </w:tc>
              <w:tc>
                <w:tcPr>
                  <w:tcW w:w="0" w:type="auto"/>
                  <w:vAlign w:val="bottom"/>
                </w:tcPr>
                <w:p w14:paraId="339638C4" w14:textId="77777777" w:rsidR="00917915" w:rsidRPr="00EC2344" w:rsidRDefault="00917915" w:rsidP="00917915">
                  <w:pPr>
                    <w:spacing w:line="276" w:lineRule="auto"/>
                    <w:jc w:val="center"/>
                    <w:rPr>
                      <w:color w:val="00B0F0"/>
                      <w:sz w:val="18"/>
                      <w:szCs w:val="18"/>
                    </w:rPr>
                  </w:pPr>
                  <w:r w:rsidRPr="00EC2344">
                    <w:rPr>
                      <w:rFonts w:hint="eastAsia"/>
                      <w:color w:val="00B0F0"/>
                      <w:sz w:val="18"/>
                      <w:szCs w:val="18"/>
                    </w:rPr>
                    <w:t>-0.36%</w:t>
                  </w:r>
                </w:p>
              </w:tc>
            </w:tr>
          </w:tbl>
          <w:p w14:paraId="6D700CD0" w14:textId="77777777" w:rsidR="00917915" w:rsidRDefault="00917915" w:rsidP="00917915">
            <w:pPr>
              <w:rPr>
                <w:lang w:val="en-GB"/>
              </w:rPr>
            </w:pPr>
          </w:p>
          <w:p w14:paraId="534CEE2E" w14:textId="77777777" w:rsidR="00917915" w:rsidRDefault="00917915" w:rsidP="00917915">
            <w:pPr>
              <w:jc w:val="center"/>
              <w:rPr>
                <w:lang w:val="en-GB"/>
              </w:rPr>
            </w:pPr>
            <w:r>
              <w:rPr>
                <w:noProof/>
              </w:rPr>
              <w:lastRenderedPageBreak/>
              <w:drawing>
                <wp:inline distT="0" distB="0" distL="0" distR="0" wp14:anchorId="2534502C" wp14:editId="41B1FDBC">
                  <wp:extent cx="4357314" cy="2313830"/>
                  <wp:effectExtent l="0" t="0" r="5715" b="10795"/>
                  <wp:docPr id="10" name="图表 10">
                    <a:extLst xmlns:a="http://schemas.openxmlformats.org/drawingml/2006/main">
                      <a:ext uri="{FF2B5EF4-FFF2-40B4-BE49-F238E27FC236}">
                        <a16:creationId xmlns:a16="http://schemas.microsoft.com/office/drawing/2014/main" id="{65FB8946-3220-4E0C-BCD0-6B6A94B18A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95A3872" w14:textId="77777777" w:rsidR="00917915" w:rsidRPr="00BA452A" w:rsidRDefault="00917915" w:rsidP="00917915">
            <w:pPr>
              <w:pStyle w:val="Caption"/>
            </w:pPr>
            <w:bookmarkStart w:id="90" w:name="_Ref101793169"/>
            <w:r>
              <w:t xml:space="preserve">Figure </w:t>
            </w:r>
            <w:r w:rsidR="00016F5F">
              <w:fldChar w:fldCharType="begin"/>
            </w:r>
            <w:r w:rsidR="00016F5F">
              <w:instrText xml:space="preserve"> SEQ Figure \* ARABIC </w:instrText>
            </w:r>
            <w:r w:rsidR="00016F5F">
              <w:fldChar w:fldCharType="separate"/>
            </w:r>
            <w:r>
              <w:rPr>
                <w:noProof/>
              </w:rPr>
              <w:t>2</w:t>
            </w:r>
            <w:r w:rsidR="00016F5F">
              <w:rPr>
                <w:noProof/>
              </w:rPr>
              <w:fldChar w:fldCharType="end"/>
            </w:r>
            <w:bookmarkEnd w:id="90"/>
            <w:r>
              <w:t xml:space="preserve">. </w:t>
            </w:r>
            <w:bookmarkStart w:id="91" w:name="OLE_LINK19"/>
            <w:bookmarkStart w:id="92" w:name="OLE_LINK20"/>
            <w:r>
              <w:t>SLS</w:t>
            </w:r>
            <w:r w:rsidRPr="009619F8">
              <w:t xml:space="preserve"> </w:t>
            </w:r>
            <w:r w:rsidRPr="00973F41">
              <w:t xml:space="preserve">result curves </w:t>
            </w:r>
            <w:r>
              <w:t>for</w:t>
            </w:r>
            <w:r w:rsidRPr="009619F8">
              <w:t xml:space="preserve"> </w:t>
            </w:r>
            <w:r>
              <w:t>baseline and energy saving</w:t>
            </w:r>
            <w:r w:rsidRPr="001000D5">
              <w:t xml:space="preserve"> scheme</w:t>
            </w:r>
            <w:bookmarkEnd w:id="91"/>
            <w:bookmarkEnd w:id="92"/>
          </w:p>
          <w:p w14:paraId="24DA4DE9" w14:textId="77777777" w:rsidR="00917915" w:rsidRDefault="00917915" w:rsidP="00917915">
            <w:pPr>
              <w:pStyle w:val="Caption"/>
              <w:rPr>
                <w:rFonts w:eastAsiaTheme="minorEastAsia"/>
              </w:rPr>
            </w:pPr>
          </w:p>
        </w:tc>
      </w:tr>
      <w:tr w:rsidR="00917915" w14:paraId="3E111497" w14:textId="77777777" w:rsidTr="00917915">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CF0967" w14:textId="77777777" w:rsidR="00917915" w:rsidRDefault="00917915" w:rsidP="00917915">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3A86400" w14:textId="77777777" w:rsidR="00917915" w:rsidRDefault="00917915" w:rsidP="00917915">
            <w:pPr>
              <w:spacing w:after="0"/>
              <w:jc w:val="center"/>
              <w:rPr>
                <w:b/>
                <w:bCs/>
              </w:rPr>
            </w:pPr>
            <w:r>
              <w:rPr>
                <w:b/>
                <w:bCs/>
              </w:rPr>
              <w:t>Comments</w:t>
            </w:r>
          </w:p>
        </w:tc>
      </w:tr>
      <w:tr w:rsidR="00917915" w14:paraId="7D128477" w14:textId="77777777" w:rsidTr="00917915">
        <w:tc>
          <w:tcPr>
            <w:tcW w:w="1300" w:type="dxa"/>
            <w:tcBorders>
              <w:top w:val="single" w:sz="4" w:space="0" w:color="auto"/>
              <w:left w:val="single" w:sz="4" w:space="0" w:color="auto"/>
              <w:bottom w:val="single" w:sz="4" w:space="0" w:color="auto"/>
              <w:right w:val="single" w:sz="4" w:space="0" w:color="auto"/>
            </w:tcBorders>
          </w:tcPr>
          <w:p w14:paraId="304FAE5D" w14:textId="77777777" w:rsidR="00917915" w:rsidRDefault="00917915" w:rsidP="0091791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BE0E087" w14:textId="77777777" w:rsidR="00917915" w:rsidRDefault="00917915" w:rsidP="00917915">
            <w:pPr>
              <w:spacing w:after="0"/>
              <w:jc w:val="left"/>
              <w:rPr>
                <w:rFonts w:eastAsiaTheme="minorEastAsia"/>
              </w:rPr>
            </w:pPr>
          </w:p>
        </w:tc>
      </w:tr>
      <w:tr w:rsidR="00917915" w14:paraId="3D6A87F4" w14:textId="77777777" w:rsidTr="00917915">
        <w:tc>
          <w:tcPr>
            <w:tcW w:w="1300" w:type="dxa"/>
            <w:tcBorders>
              <w:top w:val="single" w:sz="4" w:space="0" w:color="auto"/>
              <w:left w:val="single" w:sz="4" w:space="0" w:color="auto"/>
              <w:bottom w:val="single" w:sz="4" w:space="0" w:color="auto"/>
              <w:right w:val="single" w:sz="4" w:space="0" w:color="auto"/>
            </w:tcBorders>
          </w:tcPr>
          <w:p w14:paraId="4A70B8F3" w14:textId="77777777" w:rsidR="00917915" w:rsidRDefault="00917915" w:rsidP="0091791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1741585" w14:textId="77777777" w:rsidR="00917915" w:rsidRDefault="00917915" w:rsidP="00917915">
            <w:pPr>
              <w:spacing w:after="0"/>
              <w:jc w:val="left"/>
              <w:rPr>
                <w:bCs/>
              </w:rPr>
            </w:pPr>
          </w:p>
        </w:tc>
      </w:tr>
      <w:tr w:rsidR="00917915" w14:paraId="02E54CB9" w14:textId="77777777" w:rsidTr="00917915">
        <w:tc>
          <w:tcPr>
            <w:tcW w:w="1300" w:type="dxa"/>
            <w:tcBorders>
              <w:top w:val="single" w:sz="4" w:space="0" w:color="auto"/>
              <w:left w:val="single" w:sz="4" w:space="0" w:color="auto"/>
              <w:bottom w:val="single" w:sz="4" w:space="0" w:color="auto"/>
              <w:right w:val="single" w:sz="4" w:space="0" w:color="auto"/>
            </w:tcBorders>
          </w:tcPr>
          <w:p w14:paraId="3AEE600D" w14:textId="77777777" w:rsidR="00917915" w:rsidRDefault="00917915" w:rsidP="0091791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5E7A657" w14:textId="77777777" w:rsidR="00917915" w:rsidRDefault="00917915" w:rsidP="00917915">
            <w:pPr>
              <w:spacing w:after="0"/>
              <w:jc w:val="left"/>
              <w:rPr>
                <w:bCs/>
              </w:rPr>
            </w:pPr>
          </w:p>
        </w:tc>
      </w:tr>
    </w:tbl>
    <w:p w14:paraId="7534684F" w14:textId="77777777" w:rsidR="00917915" w:rsidRDefault="00917915" w:rsidP="008B1B84"/>
    <w:p w14:paraId="66546A6D" w14:textId="2E4DF75E" w:rsidR="008B1B84" w:rsidRDefault="00EF4B18" w:rsidP="00EF4B18">
      <w:pPr>
        <w:pStyle w:val="Heading4"/>
        <w:numPr>
          <w:ilvl w:val="0"/>
          <w:numId w:val="0"/>
        </w:numPr>
      </w:pPr>
      <w:r>
        <w:t>Source 3: OPPO</w:t>
      </w:r>
    </w:p>
    <w:tbl>
      <w:tblPr>
        <w:tblStyle w:val="TableGrid"/>
        <w:tblW w:w="9634" w:type="dxa"/>
        <w:tblLook w:val="04A0" w:firstRow="1" w:lastRow="0" w:firstColumn="1" w:lastColumn="0" w:noHBand="0" w:noVBand="1"/>
      </w:tblPr>
      <w:tblGrid>
        <w:gridCol w:w="1300"/>
        <w:gridCol w:w="8334"/>
      </w:tblGrid>
      <w:tr w:rsidR="00EF4B18" w14:paraId="363F26A1" w14:textId="77777777" w:rsidTr="00C662A5">
        <w:tc>
          <w:tcPr>
            <w:tcW w:w="9634" w:type="dxa"/>
            <w:gridSpan w:val="2"/>
          </w:tcPr>
          <w:p w14:paraId="08D9B4CD" w14:textId="77777777" w:rsidR="00EF4B18" w:rsidRDefault="00EF4B18" w:rsidP="00EF4B18">
            <w:pPr>
              <w:spacing w:line="252" w:lineRule="auto"/>
              <w:jc w:val="center"/>
              <w:rPr>
                <w:rFonts w:eastAsiaTheme="minorEastAsia"/>
              </w:rPr>
            </w:pPr>
            <w:r>
              <w:rPr>
                <w:rFonts w:eastAsiaTheme="minorEastAsia"/>
                <w:noProof/>
              </w:rPr>
              <w:drawing>
                <wp:inline distT="0" distB="0" distL="0" distR="0" wp14:anchorId="66EA5515" wp14:editId="46CEF3CD">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rPr>
              <w:drawing>
                <wp:inline distT="0" distB="0" distL="0" distR="0" wp14:anchorId="0C6BCBE7" wp14:editId="1E7A1AE3">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rPr>
              <w:drawing>
                <wp:inline distT="0" distB="0" distL="0" distR="0" wp14:anchorId="4D663242" wp14:editId="64A2E5DE">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22F9DEF0" w14:textId="77777777" w:rsidR="00EF4B18" w:rsidRDefault="00EF4B18" w:rsidP="00EF4B18">
            <w:pPr>
              <w:jc w:val="center"/>
              <w:rPr>
                <w:b/>
                <w:bCs/>
                <w:sz w:val="18"/>
                <w:szCs w:val="18"/>
              </w:rPr>
            </w:pPr>
            <w:r>
              <w:rPr>
                <w:rFonts w:eastAsia="DengXian"/>
                <w:kern w:val="2"/>
                <w:sz w:val="18"/>
                <w:szCs w:val="18"/>
              </w:rPr>
              <w:t xml:space="preserve">Fig 3. 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41C8C912" w14:textId="77777777" w:rsidR="00EF4B18" w:rsidRDefault="00EF4B18" w:rsidP="00EF4B18">
            <w:pPr>
              <w:spacing w:line="252" w:lineRule="auto"/>
              <w:jc w:val="center"/>
              <w:rPr>
                <w:rFonts w:eastAsiaTheme="minorEastAsia"/>
              </w:rPr>
            </w:pPr>
            <w:r>
              <w:rPr>
                <w:rFonts w:eastAsiaTheme="minorEastAsia"/>
                <w:noProof/>
              </w:rPr>
              <w:lastRenderedPageBreak/>
              <w:drawing>
                <wp:inline distT="0" distB="0" distL="0" distR="0" wp14:anchorId="174F3687" wp14:editId="54EB9163">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rPr>
              <w:drawing>
                <wp:inline distT="0" distB="0" distL="0" distR="0" wp14:anchorId="6C357394" wp14:editId="599FF531">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rPr>
              <w:drawing>
                <wp:inline distT="0" distB="0" distL="0" distR="0" wp14:anchorId="688E3F86" wp14:editId="3427F902">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4ED688E9" w14:textId="77777777" w:rsidR="00EF4B18" w:rsidRDefault="00EF4B18" w:rsidP="00EF4B18">
            <w:pPr>
              <w:jc w:val="center"/>
              <w:rPr>
                <w:rFonts w:eastAsia="DengXian"/>
                <w:kern w:val="2"/>
                <w:sz w:val="18"/>
              </w:rPr>
            </w:pPr>
            <w:r>
              <w:rPr>
                <w:rFonts w:eastAsia="DengXian"/>
                <w:kern w:val="2"/>
                <w:sz w:val="18"/>
              </w:rPr>
              <w:t xml:space="preserve">Fig 4.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32BCFDE0" w14:textId="77777777" w:rsidR="00EF4B18" w:rsidRDefault="00EF4B18" w:rsidP="00EF4B18">
            <w:pPr>
              <w:spacing w:line="252" w:lineRule="auto"/>
              <w:jc w:val="center"/>
              <w:rPr>
                <w:rFonts w:eastAsiaTheme="minorEastAsia"/>
              </w:rPr>
            </w:pPr>
            <w:r>
              <w:rPr>
                <w:rFonts w:eastAsiaTheme="minorEastAsia"/>
                <w:noProof/>
              </w:rPr>
              <w:drawing>
                <wp:inline distT="0" distB="0" distL="0" distR="0" wp14:anchorId="74801FE7" wp14:editId="7254D2F5">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rPr>
              <w:drawing>
                <wp:inline distT="0" distB="0" distL="0" distR="0" wp14:anchorId="3B2DEC87" wp14:editId="6BD7C3B1">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rPr>
              <w:drawing>
                <wp:inline distT="0" distB="0" distL="0" distR="0" wp14:anchorId="4F7B5689" wp14:editId="49B39BB6">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17644BC0" w14:textId="77777777" w:rsidR="00EF4B18" w:rsidRDefault="00EF4B18" w:rsidP="00EF4B18">
            <w:pPr>
              <w:jc w:val="center"/>
              <w:rPr>
                <w:rFonts w:eastAsia="DengXian"/>
                <w:kern w:val="2"/>
                <w:sz w:val="18"/>
              </w:rPr>
            </w:pPr>
            <w:r>
              <w:rPr>
                <w:rFonts w:eastAsia="DengXian"/>
                <w:kern w:val="2"/>
                <w:sz w:val="18"/>
              </w:rPr>
              <w:t xml:space="preserve">Fig 5. </w:t>
            </w:r>
            <w:r>
              <w:rPr>
                <w:rFonts w:eastAsia="DengXian"/>
                <w:kern w:val="2"/>
                <w:sz w:val="18"/>
                <w:szCs w:val="18"/>
              </w:rPr>
              <w:t xml:space="preserve">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7DBAC243" w14:textId="77777777" w:rsidR="00EF4B18" w:rsidRDefault="00EF4B18" w:rsidP="00EF4B18">
            <w:pPr>
              <w:rPr>
                <w:b/>
                <w:bCs/>
                <w:sz w:val="18"/>
              </w:rPr>
            </w:pPr>
          </w:p>
          <w:p w14:paraId="00BB896B" w14:textId="77777777" w:rsidR="00EF4B18" w:rsidRDefault="00EF4B18" w:rsidP="00EF4B18">
            <w:pPr>
              <w:spacing w:line="252" w:lineRule="auto"/>
              <w:jc w:val="center"/>
              <w:rPr>
                <w:rFonts w:eastAsiaTheme="minorEastAsia"/>
              </w:rPr>
            </w:pPr>
            <w:r>
              <w:rPr>
                <w:rFonts w:eastAsiaTheme="minorEastAsia"/>
                <w:noProof/>
              </w:rPr>
              <w:lastRenderedPageBreak/>
              <w:drawing>
                <wp:inline distT="0" distB="0" distL="0" distR="0" wp14:anchorId="0A697C12" wp14:editId="0BC9880C">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rPr>
              <w:drawing>
                <wp:inline distT="0" distB="0" distL="0" distR="0" wp14:anchorId="4D74EF1A" wp14:editId="1A05A1DF">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rPr>
              <w:drawing>
                <wp:inline distT="0" distB="0" distL="0" distR="0" wp14:anchorId="651FB14A" wp14:editId="0BE15674">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359371C3" w14:textId="77777777" w:rsidR="00EF4B18" w:rsidRDefault="00EF4B18" w:rsidP="00EF4B18">
            <w:pPr>
              <w:jc w:val="center"/>
              <w:rPr>
                <w:rFonts w:eastAsia="DengXian"/>
                <w:kern w:val="2"/>
                <w:sz w:val="18"/>
              </w:rPr>
            </w:pPr>
            <w:r>
              <w:rPr>
                <w:rFonts w:eastAsia="DengXian"/>
                <w:kern w:val="2"/>
                <w:sz w:val="18"/>
              </w:rPr>
              <w:t xml:space="preserve">Fig 6.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13CDA4A3" w14:textId="77777777" w:rsidR="00EF4B18" w:rsidRDefault="00EF4B18" w:rsidP="00EF4B18">
            <w:pPr>
              <w:spacing w:line="252" w:lineRule="auto"/>
              <w:jc w:val="center"/>
              <w:rPr>
                <w:rFonts w:eastAsiaTheme="minorEastAsia"/>
              </w:rPr>
            </w:pPr>
            <w:r>
              <w:rPr>
                <w:rFonts w:eastAsiaTheme="minorEastAsia"/>
                <w:noProof/>
              </w:rPr>
              <w:drawing>
                <wp:inline distT="0" distB="0" distL="0" distR="0" wp14:anchorId="3799DD32" wp14:editId="24C78AD4">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rPr>
              <w:drawing>
                <wp:inline distT="0" distB="0" distL="0" distR="0" wp14:anchorId="16259B52" wp14:editId="3BC44406">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rPr>
              <w:drawing>
                <wp:inline distT="0" distB="0" distL="0" distR="0" wp14:anchorId="73726C99" wp14:editId="07BD224C">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5331C686" w14:textId="77777777" w:rsidR="00EF4B18" w:rsidRDefault="00EF4B18" w:rsidP="00EF4B18">
            <w:pPr>
              <w:jc w:val="center"/>
              <w:rPr>
                <w:rFonts w:eastAsia="DengXian"/>
                <w:kern w:val="2"/>
                <w:sz w:val="18"/>
              </w:rPr>
            </w:pPr>
            <w:r>
              <w:rPr>
                <w:rFonts w:eastAsia="DengXian"/>
                <w:kern w:val="2"/>
                <w:sz w:val="18"/>
              </w:rPr>
              <w:t xml:space="preserve">Fig 7.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0A14C290" w14:textId="77777777" w:rsidR="00EF4B18" w:rsidRDefault="00EF4B18" w:rsidP="00EF4B18">
            <w:pPr>
              <w:spacing w:line="252" w:lineRule="auto"/>
              <w:jc w:val="center"/>
              <w:rPr>
                <w:rFonts w:eastAsiaTheme="minorEastAsia"/>
              </w:rPr>
            </w:pPr>
            <w:r>
              <w:rPr>
                <w:rFonts w:eastAsiaTheme="minorEastAsia"/>
                <w:noProof/>
              </w:rPr>
              <w:lastRenderedPageBreak/>
              <w:drawing>
                <wp:inline distT="0" distB="0" distL="0" distR="0" wp14:anchorId="6C2A3F3F" wp14:editId="2BC94E05">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rPr>
              <w:drawing>
                <wp:inline distT="0" distB="0" distL="0" distR="0" wp14:anchorId="64C2F2A7" wp14:editId="25E3CC88">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5978B38D" w14:textId="77777777" w:rsidR="00EF4B18" w:rsidRDefault="00EF4B18" w:rsidP="00EF4B18">
            <w:pPr>
              <w:spacing w:line="252" w:lineRule="auto"/>
              <w:jc w:val="center"/>
              <w:rPr>
                <w:rFonts w:eastAsiaTheme="minorEastAsia"/>
              </w:rPr>
            </w:pPr>
            <w:r>
              <w:rPr>
                <w:rFonts w:eastAsiaTheme="minorEastAsia"/>
                <w:noProof/>
              </w:rPr>
              <w:drawing>
                <wp:inline distT="0" distB="0" distL="0" distR="0" wp14:anchorId="2F2A4B68" wp14:editId="049BB1FF">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068D0CA1" w14:textId="77777777" w:rsidR="00EF4B18" w:rsidRDefault="00EF4B18" w:rsidP="00EF4B18">
            <w:pPr>
              <w:jc w:val="center"/>
              <w:rPr>
                <w:rFonts w:eastAsia="DengXian"/>
                <w:kern w:val="2"/>
                <w:sz w:val="18"/>
              </w:rPr>
            </w:pPr>
            <w:r>
              <w:rPr>
                <w:rFonts w:eastAsia="DengXian"/>
                <w:kern w:val="2"/>
                <w:sz w:val="18"/>
              </w:rPr>
              <w:t xml:space="preserve">Fig </w:t>
            </w:r>
            <w:r>
              <w:rPr>
                <w:rFonts w:eastAsia="DengXian" w:hint="eastAsia"/>
                <w:kern w:val="2"/>
                <w:sz w:val="18"/>
              </w:rPr>
              <w:t>8</w:t>
            </w:r>
            <w:r>
              <w:rPr>
                <w:rFonts w:eastAsia="DengXian"/>
                <w:kern w:val="2"/>
                <w:sz w:val="18"/>
              </w:rPr>
              <w:t xml:space="preserve">.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7604EE84" w14:textId="77777777" w:rsidR="00EF4B18" w:rsidRDefault="00EF4B18" w:rsidP="00EF4B18">
            <w:pPr>
              <w:pStyle w:val="Caption"/>
              <w:rPr>
                <w:rFonts w:eastAsiaTheme="minorEastAsia"/>
              </w:rPr>
            </w:pPr>
          </w:p>
        </w:tc>
      </w:tr>
      <w:tr w:rsidR="00EF4B18" w14:paraId="4B9CBC9A" w14:textId="77777777" w:rsidTr="00C662A5">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FB9BEE3" w14:textId="77777777" w:rsidR="00EF4B18" w:rsidRDefault="00EF4B18" w:rsidP="00C662A5">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DCE07D" w14:textId="77777777" w:rsidR="00EF4B18" w:rsidRDefault="00EF4B18" w:rsidP="00C662A5">
            <w:pPr>
              <w:spacing w:after="0"/>
              <w:jc w:val="center"/>
              <w:rPr>
                <w:b/>
                <w:bCs/>
              </w:rPr>
            </w:pPr>
            <w:r>
              <w:rPr>
                <w:b/>
                <w:bCs/>
              </w:rPr>
              <w:t>Comments</w:t>
            </w:r>
          </w:p>
        </w:tc>
      </w:tr>
      <w:tr w:rsidR="00EF4B18" w14:paraId="563B2C8F" w14:textId="77777777" w:rsidTr="00C662A5">
        <w:tc>
          <w:tcPr>
            <w:tcW w:w="1300" w:type="dxa"/>
            <w:tcBorders>
              <w:top w:val="single" w:sz="4" w:space="0" w:color="auto"/>
              <w:left w:val="single" w:sz="4" w:space="0" w:color="auto"/>
              <w:bottom w:val="single" w:sz="4" w:space="0" w:color="auto"/>
              <w:right w:val="single" w:sz="4" w:space="0" w:color="auto"/>
            </w:tcBorders>
          </w:tcPr>
          <w:p w14:paraId="56FC4BB1" w14:textId="77777777" w:rsidR="00EF4B18" w:rsidRDefault="00EF4B18" w:rsidP="00C662A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7F0A6C9" w14:textId="77777777" w:rsidR="00EF4B18" w:rsidRDefault="00EF4B18" w:rsidP="00C662A5">
            <w:pPr>
              <w:spacing w:after="0"/>
              <w:jc w:val="left"/>
              <w:rPr>
                <w:rFonts w:eastAsiaTheme="minorEastAsia"/>
              </w:rPr>
            </w:pPr>
          </w:p>
        </w:tc>
      </w:tr>
      <w:tr w:rsidR="00EF4B18" w14:paraId="066386BB" w14:textId="77777777" w:rsidTr="00C662A5">
        <w:tc>
          <w:tcPr>
            <w:tcW w:w="1300" w:type="dxa"/>
            <w:tcBorders>
              <w:top w:val="single" w:sz="4" w:space="0" w:color="auto"/>
              <w:left w:val="single" w:sz="4" w:space="0" w:color="auto"/>
              <w:bottom w:val="single" w:sz="4" w:space="0" w:color="auto"/>
              <w:right w:val="single" w:sz="4" w:space="0" w:color="auto"/>
            </w:tcBorders>
          </w:tcPr>
          <w:p w14:paraId="372944FD" w14:textId="77777777" w:rsidR="00EF4B18" w:rsidRDefault="00EF4B18" w:rsidP="00C662A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5486BFC" w14:textId="77777777" w:rsidR="00EF4B18" w:rsidRDefault="00EF4B18" w:rsidP="00C662A5">
            <w:pPr>
              <w:spacing w:after="0"/>
              <w:jc w:val="left"/>
              <w:rPr>
                <w:bCs/>
              </w:rPr>
            </w:pPr>
          </w:p>
        </w:tc>
      </w:tr>
      <w:tr w:rsidR="00EF4B18" w14:paraId="20083D85" w14:textId="77777777" w:rsidTr="00C662A5">
        <w:tc>
          <w:tcPr>
            <w:tcW w:w="1300" w:type="dxa"/>
            <w:tcBorders>
              <w:top w:val="single" w:sz="4" w:space="0" w:color="auto"/>
              <w:left w:val="single" w:sz="4" w:space="0" w:color="auto"/>
              <w:bottom w:val="single" w:sz="4" w:space="0" w:color="auto"/>
              <w:right w:val="single" w:sz="4" w:space="0" w:color="auto"/>
            </w:tcBorders>
          </w:tcPr>
          <w:p w14:paraId="333461CA" w14:textId="77777777" w:rsidR="00EF4B18" w:rsidRDefault="00EF4B18" w:rsidP="00C662A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B986283" w14:textId="77777777" w:rsidR="00EF4B18" w:rsidRDefault="00EF4B18" w:rsidP="00C662A5">
            <w:pPr>
              <w:spacing w:after="0"/>
              <w:jc w:val="left"/>
              <w:rPr>
                <w:bCs/>
              </w:rPr>
            </w:pPr>
          </w:p>
        </w:tc>
      </w:tr>
    </w:tbl>
    <w:p w14:paraId="00179E07" w14:textId="77777777" w:rsidR="00EF4B18" w:rsidRDefault="00EF4B18" w:rsidP="008B1B84"/>
    <w:p w14:paraId="0A586864" w14:textId="77777777" w:rsidR="0013652C" w:rsidRDefault="0013652C" w:rsidP="0013652C">
      <w:pPr>
        <w:pStyle w:val="Heading4"/>
        <w:numPr>
          <w:ilvl w:val="0"/>
          <w:numId w:val="0"/>
        </w:numPr>
      </w:pPr>
      <w:r>
        <w:t>Source 4: CATT</w:t>
      </w:r>
    </w:p>
    <w:p w14:paraId="28AFD5A8" w14:textId="22B4BA85" w:rsidR="00F54B79" w:rsidRPr="0007167C" w:rsidRDefault="00F54B79" w:rsidP="00F54B79">
      <w:r>
        <w:t xml:space="preserve">(Additionally, CATT has more results submitted also in </w:t>
      </w:r>
      <w:hyperlink r:id="rId47" w:history="1">
        <w:r>
          <w:rPr>
            <w:rStyle w:val="Hyperlink"/>
            <w:lang w:eastAsia="x-none"/>
          </w:rPr>
          <w:t>R1-2208988</w:t>
        </w:r>
      </w:hyperlink>
      <w:r>
        <w:rPr>
          <w:lang w:eastAsia="x-none"/>
        </w:rPr>
        <w:t xml:space="preserve"> in AI 9.7.2</w:t>
      </w:r>
      <w:r>
        <w:t>)</w:t>
      </w:r>
    </w:p>
    <w:p w14:paraId="4AC2A7E5" w14:textId="77777777" w:rsidR="00F54B79" w:rsidRPr="00F54B79" w:rsidRDefault="00F54B79" w:rsidP="00F54B79"/>
    <w:tbl>
      <w:tblPr>
        <w:tblStyle w:val="TableGrid"/>
        <w:tblW w:w="9634" w:type="dxa"/>
        <w:tblLook w:val="04A0" w:firstRow="1" w:lastRow="0" w:firstColumn="1" w:lastColumn="0" w:noHBand="0" w:noVBand="1"/>
      </w:tblPr>
      <w:tblGrid>
        <w:gridCol w:w="1300"/>
        <w:gridCol w:w="8334"/>
      </w:tblGrid>
      <w:tr w:rsidR="0013652C" w14:paraId="7999A372" w14:textId="77777777" w:rsidTr="0013652C">
        <w:trPr>
          <w:trHeight w:val="5815"/>
        </w:trPr>
        <w:tc>
          <w:tcPr>
            <w:tcW w:w="9634" w:type="dxa"/>
            <w:gridSpan w:val="2"/>
          </w:tcPr>
          <w:p w14:paraId="343BFEF1" w14:textId="6910A775" w:rsidR="0013652C" w:rsidRPr="0013652C" w:rsidRDefault="0013652C" w:rsidP="0013652C">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93" w:name="_Ref111119350"/>
            <w:r w:rsidRPr="0013652C">
              <w:rPr>
                <w:b w:val="0"/>
                <w:u w:val="single"/>
              </w:rPr>
              <w:lastRenderedPageBreak/>
              <w:t>Reduction in the transmission of common control channel/signal in time domain</w:t>
            </w:r>
          </w:p>
          <w:p w14:paraId="4D9514F2" w14:textId="77777777" w:rsidR="0013652C" w:rsidRDefault="0013652C" w:rsidP="0013652C">
            <w:pPr>
              <w:pStyle w:val="Caption"/>
            </w:pPr>
            <w:r w:rsidRPr="00372EE8">
              <w:t xml:space="preserve">Table </w:t>
            </w:r>
            <w:r w:rsidR="00016F5F">
              <w:fldChar w:fldCharType="begin"/>
            </w:r>
            <w:r w:rsidR="00016F5F">
              <w:instrText xml:space="preserve"> SEQ Table \* ARABIC </w:instrText>
            </w:r>
            <w:r w:rsidR="00016F5F">
              <w:fldChar w:fldCharType="separate"/>
            </w:r>
            <w:r>
              <w:rPr>
                <w:noProof/>
              </w:rPr>
              <w:t>3</w:t>
            </w:r>
            <w:r w:rsidR="00016F5F">
              <w:rPr>
                <w:noProof/>
              </w:rPr>
              <w:fldChar w:fldCharType="end"/>
            </w:r>
            <w:bookmarkEnd w:id="93"/>
            <w:r w:rsidRPr="00372EE8">
              <w:rPr>
                <w:rFonts w:hint="eastAsia"/>
              </w:rPr>
              <w:t xml:space="preserve">: </w:t>
            </w:r>
            <w:r w:rsidRPr="00614BAC">
              <w:t>Energy</w:t>
            </w:r>
            <w:r w:rsidRPr="00614BAC">
              <w:rPr>
                <w:rFonts w:hint="eastAsia"/>
              </w:rPr>
              <w:t xml:space="preserve"> saving gain of </w:t>
            </w:r>
            <w:r w:rsidRPr="00614BAC">
              <w:t>increasing</w:t>
            </w:r>
            <w:r w:rsidRPr="00614BAC">
              <w:rPr>
                <w:rFonts w:hint="eastAsia"/>
              </w:rPr>
              <w:t xml:space="preserve"> </w:t>
            </w:r>
            <w:r w:rsidRPr="00614BAC">
              <w:rPr>
                <w:rFonts w:eastAsiaTheme="minorEastAsia" w:hint="eastAsia"/>
              </w:rPr>
              <w:t>common control channel</w:t>
            </w:r>
            <w:r w:rsidRPr="00614BAC">
              <w:t xml:space="preserve"> </w:t>
            </w:r>
            <w:r w:rsidRPr="00614BAC">
              <w:rPr>
                <w:rFonts w:hint="eastAsia"/>
              </w:rPr>
              <w:t>period</w:t>
            </w:r>
            <w:r w:rsidRPr="00614BAC">
              <w:t>icity</w:t>
            </w:r>
            <w:r w:rsidRPr="00614BAC">
              <w:rPr>
                <w:rFonts w:hint="eastAsia"/>
              </w:rPr>
              <w:t xml:space="preserve"> </w:t>
            </w:r>
            <w:r>
              <w:rPr>
                <w:rFonts w:hint="eastAsia"/>
              </w:rPr>
              <w:t>with different system loads</w:t>
            </w:r>
          </w:p>
          <w:tbl>
            <w:tblPr>
              <w:tblStyle w:val="TableGrid"/>
              <w:tblW w:w="0" w:type="auto"/>
              <w:tblLook w:val="04A0" w:firstRow="1" w:lastRow="0" w:firstColumn="1" w:lastColumn="0" w:noHBand="0" w:noVBand="1"/>
            </w:tblPr>
            <w:tblGrid>
              <w:gridCol w:w="1231"/>
              <w:gridCol w:w="1546"/>
              <w:gridCol w:w="1599"/>
              <w:gridCol w:w="1439"/>
              <w:gridCol w:w="1569"/>
              <w:gridCol w:w="1902"/>
            </w:tblGrid>
            <w:tr w:rsidR="0013652C" w14:paraId="7658B99A" w14:textId="77777777" w:rsidTr="00781DEB">
              <w:tc>
                <w:tcPr>
                  <w:tcW w:w="1231" w:type="dxa"/>
                  <w:vMerge w:val="restart"/>
                </w:tcPr>
                <w:p w14:paraId="6B5160C7" w14:textId="77777777" w:rsidR="0013652C" w:rsidRDefault="0013652C" w:rsidP="0013652C"/>
              </w:tc>
              <w:tc>
                <w:tcPr>
                  <w:tcW w:w="1546" w:type="dxa"/>
                  <w:vMerge w:val="restart"/>
                </w:tcPr>
                <w:p w14:paraId="2BFA9C78" w14:textId="77777777" w:rsidR="0013652C" w:rsidRDefault="0013652C" w:rsidP="0013652C">
                  <w:r w:rsidRPr="00F47339">
                    <w:rPr>
                      <w:rFonts w:hint="eastAsia"/>
                    </w:rPr>
                    <w:t>SSB</w:t>
                  </w:r>
                  <w:r>
                    <w:rPr>
                      <w:rFonts w:hint="eastAsia"/>
                    </w:rPr>
                    <w:t>/SIB</w:t>
                  </w:r>
                  <w:r w:rsidRPr="00F47339">
                    <w:rPr>
                      <w:rFonts w:hint="eastAsia"/>
                    </w:rPr>
                    <w:t xml:space="preserve"> transmission periodicity</w:t>
                  </w:r>
                </w:p>
              </w:tc>
              <w:tc>
                <w:tcPr>
                  <w:tcW w:w="6509" w:type="dxa"/>
                  <w:gridSpan w:val="4"/>
                </w:tcPr>
                <w:p w14:paraId="485169E8" w14:textId="77777777" w:rsidR="0013652C" w:rsidRDefault="0013652C" w:rsidP="0013652C">
                  <w:pPr>
                    <w:ind w:firstLineChars="1150" w:firstLine="2300"/>
                    <w:rPr>
                      <w:b/>
                    </w:rPr>
                  </w:pPr>
                  <w:r>
                    <w:rPr>
                      <w:rFonts w:hint="eastAsia"/>
                    </w:rPr>
                    <w:t>System loads</w:t>
                  </w:r>
                </w:p>
              </w:tc>
            </w:tr>
            <w:tr w:rsidR="0013652C" w14:paraId="058E39A0" w14:textId="77777777" w:rsidTr="00781DEB">
              <w:tc>
                <w:tcPr>
                  <w:tcW w:w="1231" w:type="dxa"/>
                  <w:vMerge/>
                </w:tcPr>
                <w:p w14:paraId="44D53E5C" w14:textId="77777777" w:rsidR="0013652C" w:rsidRDefault="0013652C" w:rsidP="0013652C"/>
              </w:tc>
              <w:tc>
                <w:tcPr>
                  <w:tcW w:w="1546" w:type="dxa"/>
                  <w:vMerge/>
                </w:tcPr>
                <w:p w14:paraId="43C61B2D" w14:textId="77777777" w:rsidR="0013652C" w:rsidRPr="00F47339" w:rsidRDefault="0013652C" w:rsidP="0013652C">
                  <w:pPr>
                    <w:rPr>
                      <w:b/>
                    </w:rPr>
                  </w:pPr>
                </w:p>
              </w:tc>
              <w:tc>
                <w:tcPr>
                  <w:tcW w:w="1599" w:type="dxa"/>
                </w:tcPr>
                <w:p w14:paraId="220D5954" w14:textId="77777777" w:rsidR="0013652C" w:rsidRDefault="0013652C" w:rsidP="0013652C">
                  <w:pPr>
                    <w:rPr>
                      <w:b/>
                    </w:rPr>
                  </w:pPr>
                  <w:r>
                    <w:rPr>
                      <w:rFonts w:hint="eastAsia"/>
                      <w:b/>
                    </w:rPr>
                    <w:t>Zero</w:t>
                  </w:r>
                </w:p>
              </w:tc>
              <w:tc>
                <w:tcPr>
                  <w:tcW w:w="1439" w:type="dxa"/>
                </w:tcPr>
                <w:p w14:paraId="7528A608" w14:textId="77777777" w:rsidR="0013652C" w:rsidRDefault="0013652C" w:rsidP="0013652C">
                  <w:pPr>
                    <w:rPr>
                      <w:b/>
                    </w:rPr>
                  </w:pPr>
                  <w:r>
                    <w:rPr>
                      <w:rFonts w:hint="eastAsia"/>
                      <w:b/>
                    </w:rPr>
                    <w:t>9%(low)</w:t>
                  </w:r>
                </w:p>
              </w:tc>
              <w:tc>
                <w:tcPr>
                  <w:tcW w:w="1569" w:type="dxa"/>
                </w:tcPr>
                <w:p w14:paraId="33767BCA" w14:textId="77777777" w:rsidR="0013652C" w:rsidRDefault="0013652C" w:rsidP="0013652C">
                  <w:pPr>
                    <w:ind w:firstLineChars="50" w:firstLine="100"/>
                    <w:rPr>
                      <w:b/>
                    </w:rPr>
                  </w:pPr>
                  <w:r>
                    <w:rPr>
                      <w:rFonts w:hint="eastAsia"/>
                      <w:b/>
                    </w:rPr>
                    <w:t>15%(light)</w:t>
                  </w:r>
                </w:p>
              </w:tc>
              <w:tc>
                <w:tcPr>
                  <w:tcW w:w="1902" w:type="dxa"/>
                </w:tcPr>
                <w:p w14:paraId="6377CA06" w14:textId="77777777" w:rsidR="0013652C" w:rsidRDefault="0013652C" w:rsidP="0013652C">
                  <w:pPr>
                    <w:rPr>
                      <w:b/>
                    </w:rPr>
                  </w:pPr>
                  <w:r>
                    <w:rPr>
                      <w:rFonts w:hint="eastAsia"/>
                      <w:b/>
                    </w:rPr>
                    <w:t>30%(Medium)</w:t>
                  </w:r>
                </w:p>
              </w:tc>
            </w:tr>
            <w:tr w:rsidR="0013652C" w14:paraId="56E24998" w14:textId="77777777" w:rsidTr="00781DEB">
              <w:tc>
                <w:tcPr>
                  <w:tcW w:w="1231" w:type="dxa"/>
                  <w:vMerge w:val="restart"/>
                </w:tcPr>
                <w:p w14:paraId="3C4562C0" w14:textId="77777777" w:rsidR="0013652C" w:rsidRDefault="0013652C" w:rsidP="0013652C">
                  <w:r w:rsidRPr="00E70AE6">
                    <w:rPr>
                      <w:rFonts w:hint="eastAsia"/>
                    </w:rPr>
                    <w:t>Energy saving gain</w:t>
                  </w:r>
                </w:p>
              </w:tc>
              <w:tc>
                <w:tcPr>
                  <w:tcW w:w="1546" w:type="dxa"/>
                </w:tcPr>
                <w:p w14:paraId="4CEA3F5C" w14:textId="77777777" w:rsidR="0013652C" w:rsidRPr="009D7D69" w:rsidRDefault="0013652C" w:rsidP="0013652C">
                  <w:r>
                    <w:rPr>
                      <w:rFonts w:hint="eastAsia"/>
                    </w:rPr>
                    <w:t>20ms</w:t>
                  </w:r>
                  <w:r w:rsidRPr="000F7216">
                    <w:t>(baseline)</w:t>
                  </w:r>
                </w:p>
              </w:tc>
              <w:tc>
                <w:tcPr>
                  <w:tcW w:w="1599" w:type="dxa"/>
                </w:tcPr>
                <w:p w14:paraId="518D7D92" w14:textId="77777777" w:rsidR="0013652C" w:rsidRDefault="0013652C" w:rsidP="0013652C">
                  <w:r>
                    <w:rPr>
                      <w:rFonts w:hint="eastAsia"/>
                    </w:rPr>
                    <w:t>-</w:t>
                  </w:r>
                </w:p>
              </w:tc>
              <w:tc>
                <w:tcPr>
                  <w:tcW w:w="1439" w:type="dxa"/>
                </w:tcPr>
                <w:p w14:paraId="3C171904" w14:textId="77777777" w:rsidR="0013652C" w:rsidRDefault="0013652C" w:rsidP="0013652C">
                  <w:r>
                    <w:rPr>
                      <w:rFonts w:hint="eastAsia"/>
                    </w:rPr>
                    <w:t>-</w:t>
                  </w:r>
                </w:p>
              </w:tc>
              <w:tc>
                <w:tcPr>
                  <w:tcW w:w="1569" w:type="dxa"/>
                </w:tcPr>
                <w:p w14:paraId="5D277329" w14:textId="77777777" w:rsidR="0013652C" w:rsidRDefault="0013652C" w:rsidP="0013652C">
                  <w:r>
                    <w:rPr>
                      <w:rFonts w:hint="eastAsia"/>
                    </w:rPr>
                    <w:t>-</w:t>
                  </w:r>
                </w:p>
              </w:tc>
              <w:tc>
                <w:tcPr>
                  <w:tcW w:w="1902" w:type="dxa"/>
                </w:tcPr>
                <w:p w14:paraId="4D79DB63" w14:textId="77777777" w:rsidR="0013652C" w:rsidRDefault="0013652C" w:rsidP="0013652C">
                  <w:r>
                    <w:rPr>
                      <w:rFonts w:hint="eastAsia"/>
                    </w:rPr>
                    <w:t>-</w:t>
                  </w:r>
                </w:p>
              </w:tc>
            </w:tr>
            <w:tr w:rsidR="0013652C" w14:paraId="69B22B3B" w14:textId="77777777" w:rsidTr="00781DEB">
              <w:tc>
                <w:tcPr>
                  <w:tcW w:w="1231" w:type="dxa"/>
                  <w:vMerge/>
                </w:tcPr>
                <w:p w14:paraId="422E23E3" w14:textId="77777777" w:rsidR="0013652C" w:rsidRPr="00E70AE6" w:rsidRDefault="0013652C" w:rsidP="0013652C">
                  <w:pPr>
                    <w:rPr>
                      <w:b/>
                    </w:rPr>
                  </w:pPr>
                </w:p>
              </w:tc>
              <w:tc>
                <w:tcPr>
                  <w:tcW w:w="1546" w:type="dxa"/>
                </w:tcPr>
                <w:p w14:paraId="7F2382DE" w14:textId="77777777" w:rsidR="0013652C" w:rsidRDefault="0013652C" w:rsidP="0013652C">
                  <w:r>
                    <w:rPr>
                      <w:rFonts w:hint="eastAsia"/>
                    </w:rPr>
                    <w:t>40ms</w:t>
                  </w:r>
                </w:p>
              </w:tc>
              <w:tc>
                <w:tcPr>
                  <w:tcW w:w="1599" w:type="dxa"/>
                </w:tcPr>
                <w:p w14:paraId="106082D3" w14:textId="77777777" w:rsidR="0013652C" w:rsidRDefault="0013652C" w:rsidP="0013652C">
                  <w:r>
                    <w:rPr>
                      <w:rFonts w:hint="eastAsia"/>
                    </w:rPr>
                    <w:t>18.8%</w:t>
                  </w:r>
                </w:p>
              </w:tc>
              <w:tc>
                <w:tcPr>
                  <w:tcW w:w="1439" w:type="dxa"/>
                </w:tcPr>
                <w:p w14:paraId="61879C03" w14:textId="77777777" w:rsidR="0013652C" w:rsidRDefault="0013652C" w:rsidP="0013652C">
                  <w:r>
                    <w:rPr>
                      <w:rFonts w:hint="eastAsia"/>
                    </w:rPr>
                    <w:t>9.0%</w:t>
                  </w:r>
                </w:p>
              </w:tc>
              <w:tc>
                <w:tcPr>
                  <w:tcW w:w="1569" w:type="dxa"/>
                </w:tcPr>
                <w:p w14:paraId="2A79043F" w14:textId="77777777" w:rsidR="0013652C" w:rsidRDefault="0013652C" w:rsidP="0013652C">
                  <w:r>
                    <w:rPr>
                      <w:rFonts w:hint="eastAsia"/>
                    </w:rPr>
                    <w:t>6.5%</w:t>
                  </w:r>
                </w:p>
              </w:tc>
              <w:tc>
                <w:tcPr>
                  <w:tcW w:w="1902" w:type="dxa"/>
                </w:tcPr>
                <w:p w14:paraId="7FA4A09A" w14:textId="77777777" w:rsidR="0013652C" w:rsidRDefault="0013652C" w:rsidP="0013652C">
                  <w:r>
                    <w:rPr>
                      <w:rFonts w:hint="eastAsia"/>
                    </w:rPr>
                    <w:t>4.9%</w:t>
                  </w:r>
                </w:p>
              </w:tc>
            </w:tr>
            <w:tr w:rsidR="0013652C" w14:paraId="559E7B69" w14:textId="77777777" w:rsidTr="00781DEB">
              <w:tc>
                <w:tcPr>
                  <w:tcW w:w="1231" w:type="dxa"/>
                  <w:vMerge/>
                </w:tcPr>
                <w:p w14:paraId="733156DD" w14:textId="77777777" w:rsidR="0013652C" w:rsidRPr="00E70AE6" w:rsidRDefault="0013652C" w:rsidP="0013652C">
                  <w:pPr>
                    <w:rPr>
                      <w:b/>
                    </w:rPr>
                  </w:pPr>
                </w:p>
              </w:tc>
              <w:tc>
                <w:tcPr>
                  <w:tcW w:w="1546" w:type="dxa"/>
                </w:tcPr>
                <w:p w14:paraId="46DE53B9" w14:textId="77777777" w:rsidR="0013652C" w:rsidRDefault="0013652C" w:rsidP="0013652C">
                  <w:r>
                    <w:rPr>
                      <w:rFonts w:hint="eastAsia"/>
                    </w:rPr>
                    <w:t>80ms</w:t>
                  </w:r>
                </w:p>
              </w:tc>
              <w:tc>
                <w:tcPr>
                  <w:tcW w:w="1599" w:type="dxa"/>
                </w:tcPr>
                <w:p w14:paraId="5A3EA85D" w14:textId="77777777" w:rsidR="0013652C" w:rsidRDefault="0013652C" w:rsidP="0013652C">
                  <w:r>
                    <w:t>67.7%</w:t>
                  </w:r>
                </w:p>
              </w:tc>
              <w:tc>
                <w:tcPr>
                  <w:tcW w:w="1439" w:type="dxa"/>
                </w:tcPr>
                <w:p w14:paraId="30CDCE8E" w14:textId="77777777" w:rsidR="0013652C" w:rsidRDefault="0013652C" w:rsidP="0013652C">
                  <w:r>
                    <w:rPr>
                      <w:rFonts w:hint="eastAsia"/>
                    </w:rPr>
                    <w:t>24.9%</w:t>
                  </w:r>
                </w:p>
              </w:tc>
              <w:tc>
                <w:tcPr>
                  <w:tcW w:w="1569" w:type="dxa"/>
                </w:tcPr>
                <w:p w14:paraId="6279DE19" w14:textId="77777777" w:rsidR="0013652C" w:rsidRDefault="0013652C" w:rsidP="0013652C">
                  <w:r>
                    <w:rPr>
                      <w:rFonts w:hint="eastAsia"/>
                    </w:rPr>
                    <w:t>12.3%</w:t>
                  </w:r>
                </w:p>
              </w:tc>
              <w:tc>
                <w:tcPr>
                  <w:tcW w:w="1902" w:type="dxa"/>
                </w:tcPr>
                <w:p w14:paraId="784A4DFB" w14:textId="77777777" w:rsidR="0013652C" w:rsidRDefault="0013652C" w:rsidP="0013652C">
                  <w:r>
                    <w:rPr>
                      <w:rFonts w:hint="eastAsia"/>
                    </w:rPr>
                    <w:t>8.5%</w:t>
                  </w:r>
                </w:p>
              </w:tc>
            </w:tr>
            <w:tr w:rsidR="0013652C" w14:paraId="49E4A45D" w14:textId="77777777" w:rsidTr="00781DEB">
              <w:tc>
                <w:tcPr>
                  <w:tcW w:w="1231" w:type="dxa"/>
                  <w:vMerge/>
                </w:tcPr>
                <w:p w14:paraId="3BF15445" w14:textId="77777777" w:rsidR="0013652C" w:rsidRPr="00E70AE6" w:rsidRDefault="0013652C" w:rsidP="0013652C">
                  <w:pPr>
                    <w:rPr>
                      <w:b/>
                    </w:rPr>
                  </w:pPr>
                </w:p>
              </w:tc>
              <w:tc>
                <w:tcPr>
                  <w:tcW w:w="1546" w:type="dxa"/>
                </w:tcPr>
                <w:p w14:paraId="343AAED6" w14:textId="77777777" w:rsidR="0013652C" w:rsidRDefault="0013652C" w:rsidP="0013652C">
                  <w:r>
                    <w:rPr>
                      <w:rFonts w:hint="eastAsia"/>
                    </w:rPr>
                    <w:t>160ms</w:t>
                  </w:r>
                </w:p>
              </w:tc>
              <w:tc>
                <w:tcPr>
                  <w:tcW w:w="1599" w:type="dxa"/>
                </w:tcPr>
                <w:p w14:paraId="4A52246E" w14:textId="77777777" w:rsidR="0013652C" w:rsidRDefault="0013652C" w:rsidP="0013652C">
                  <w:r>
                    <w:t>82.6%</w:t>
                  </w:r>
                </w:p>
              </w:tc>
              <w:tc>
                <w:tcPr>
                  <w:tcW w:w="1439" w:type="dxa"/>
                </w:tcPr>
                <w:p w14:paraId="4C4C5DE3" w14:textId="77777777" w:rsidR="0013652C" w:rsidRDefault="0013652C" w:rsidP="0013652C">
                  <w:r>
                    <w:rPr>
                      <w:rFonts w:hint="eastAsia"/>
                    </w:rPr>
                    <w:t>27.1%</w:t>
                  </w:r>
                </w:p>
              </w:tc>
              <w:tc>
                <w:tcPr>
                  <w:tcW w:w="1569" w:type="dxa"/>
                </w:tcPr>
                <w:p w14:paraId="28BAA3B6" w14:textId="77777777" w:rsidR="0013652C" w:rsidRDefault="0013652C" w:rsidP="0013652C">
                  <w:r>
                    <w:rPr>
                      <w:rFonts w:hint="eastAsia"/>
                    </w:rPr>
                    <w:t>14.0%</w:t>
                  </w:r>
                </w:p>
              </w:tc>
              <w:tc>
                <w:tcPr>
                  <w:tcW w:w="1902" w:type="dxa"/>
                </w:tcPr>
                <w:p w14:paraId="1B273338" w14:textId="77777777" w:rsidR="0013652C" w:rsidRDefault="0013652C" w:rsidP="0013652C">
                  <w:r>
                    <w:rPr>
                      <w:rFonts w:hint="eastAsia"/>
                    </w:rPr>
                    <w:t>9.6%</w:t>
                  </w:r>
                </w:p>
              </w:tc>
            </w:tr>
            <w:tr w:rsidR="0013652C" w14:paraId="5CF08C7E" w14:textId="77777777" w:rsidTr="00781DEB">
              <w:tc>
                <w:tcPr>
                  <w:tcW w:w="9286" w:type="dxa"/>
                  <w:gridSpan w:val="6"/>
                </w:tcPr>
                <w:p w14:paraId="63826664" w14:textId="77777777" w:rsidR="0013652C" w:rsidRDefault="0013652C" w:rsidP="0013652C">
                  <w:r>
                    <w:rPr>
                      <w:rFonts w:hint="eastAsia"/>
                    </w:rPr>
                    <w:t xml:space="preserve">Note: </w:t>
                  </w:r>
                </w:p>
                <w:p w14:paraId="1C9EE5AB" w14:textId="77777777" w:rsidR="0013652C" w:rsidRPr="00E648D4" w:rsidRDefault="0013652C" w:rsidP="0013652C">
                  <w:r w:rsidRPr="00E648D4">
                    <w:t>a) Category 1 power model is applied.</w:t>
                  </w:r>
                </w:p>
                <w:p w14:paraId="16DD94B6" w14:textId="77777777" w:rsidR="0013652C" w:rsidRPr="00E648D4" w:rsidRDefault="0013652C" w:rsidP="0013652C">
                  <w:r w:rsidRPr="00237AC2">
                    <w:rPr>
                      <w:rFonts w:eastAsiaTheme="minorEastAsia"/>
                      <w:kern w:val="2"/>
                      <w:szCs w:val="22"/>
                    </w:rPr>
                    <w:t xml:space="preserve">b) </w:t>
                  </w:r>
                  <w:r w:rsidRPr="00237AC2">
                    <w:rPr>
                      <w:rFonts w:eastAsia="Malgun Gothic"/>
                      <w:kern w:val="2"/>
                      <w:szCs w:val="22"/>
                    </w:rPr>
                    <w:t xml:space="preserve">Relative </w:t>
                  </w:r>
                  <w:r w:rsidRPr="00237AC2">
                    <w:rPr>
                      <w:rFonts w:eastAsiaTheme="minorEastAsia"/>
                      <w:kern w:val="2"/>
                      <w:szCs w:val="22"/>
                    </w:rPr>
                    <w:t>p</w:t>
                  </w:r>
                  <w:r w:rsidRPr="00237AC2">
                    <w:rPr>
                      <w:rFonts w:eastAsia="Malgun Gothic"/>
                      <w:kern w:val="2"/>
                      <w:szCs w:val="22"/>
                    </w:rPr>
                    <w:t>ower</w:t>
                  </w:r>
                  <w:r w:rsidRPr="00E648D4" w:rsidDel="006C32BC">
                    <w:t xml:space="preserve"> </w:t>
                  </w:r>
                  <w:r w:rsidRPr="00E648D4">
                    <w:t>of SSB and SIB1 =280</w:t>
                  </w:r>
                  <w:r>
                    <w:rPr>
                      <w:rFonts w:hint="eastAsia"/>
                    </w:rPr>
                    <w:t>.</w:t>
                  </w:r>
                </w:p>
                <w:p w14:paraId="4D9EB773" w14:textId="77777777" w:rsidR="0013652C" w:rsidRPr="00E648D4" w:rsidRDefault="0013652C" w:rsidP="0013652C">
                  <w:r w:rsidRPr="00E648D4">
                    <w:t>c)</w:t>
                  </w:r>
                  <w:r>
                    <w:t xml:space="preserve"> For number of </w:t>
                  </w:r>
                  <w:proofErr w:type="gramStart"/>
                  <w:r>
                    <w:t>beam</w:t>
                  </w:r>
                  <w:proofErr w:type="gramEnd"/>
                  <w:r>
                    <w:t xml:space="preserve"> sweeping</w:t>
                  </w:r>
                  <w:r w:rsidRPr="00E648D4">
                    <w:t xml:space="preserve"> L=4, i.e., 4 SSB within one SSB burst for FR1</w:t>
                  </w:r>
                  <w:r>
                    <w:rPr>
                      <w:rFonts w:hint="eastAsia"/>
                    </w:rPr>
                    <w:t>.</w:t>
                  </w:r>
                </w:p>
              </w:tc>
            </w:tr>
          </w:tbl>
          <w:p w14:paraId="38184143" w14:textId="77777777" w:rsidR="0013652C" w:rsidRDefault="0013652C" w:rsidP="0013652C">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pPr>
          </w:p>
          <w:p w14:paraId="25E4081F" w14:textId="77777777" w:rsidR="0013652C" w:rsidRPr="0013652C" w:rsidRDefault="0013652C" w:rsidP="0013652C">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proofErr w:type="spellStart"/>
            <w:r w:rsidRPr="0013652C">
              <w:rPr>
                <w:rFonts w:hint="eastAsia"/>
                <w:b w:val="0"/>
                <w:u w:val="single"/>
              </w:rPr>
              <w:t>gNB</w:t>
            </w:r>
            <w:proofErr w:type="spellEnd"/>
            <w:r w:rsidRPr="0013652C">
              <w:rPr>
                <w:rFonts w:hint="eastAsia"/>
                <w:b w:val="0"/>
                <w:u w:val="single"/>
              </w:rPr>
              <w:t xml:space="preserve"> DTX/DRX scheme</w:t>
            </w:r>
          </w:p>
          <w:p w14:paraId="5361B073" w14:textId="77777777" w:rsidR="0013652C" w:rsidRPr="008346CB" w:rsidRDefault="0013652C" w:rsidP="0013652C">
            <w:pPr>
              <w:pStyle w:val="Caption"/>
              <w:rPr>
                <w:rFonts w:eastAsiaTheme="minorEastAsia"/>
              </w:rPr>
            </w:pPr>
            <w:bookmarkStart w:id="94" w:name="_Ref115196395"/>
            <w:r>
              <w:t xml:space="preserve">Table </w:t>
            </w:r>
            <w:r w:rsidR="00016F5F">
              <w:fldChar w:fldCharType="begin"/>
            </w:r>
            <w:r w:rsidR="00016F5F">
              <w:instrText xml:space="preserve"> SEQ Table \* ARABIC </w:instrText>
            </w:r>
            <w:r w:rsidR="00016F5F">
              <w:fldChar w:fldCharType="separate"/>
            </w:r>
            <w:r>
              <w:rPr>
                <w:noProof/>
              </w:rPr>
              <w:t>4</w:t>
            </w:r>
            <w:r w:rsidR="00016F5F">
              <w:rPr>
                <w:noProof/>
              </w:rPr>
              <w:fldChar w:fldCharType="end"/>
            </w:r>
            <w:bookmarkEnd w:id="94"/>
            <w:r w:rsidRPr="00906CA4">
              <w:rPr>
                <w:rFonts w:eastAsia="Times New Roman" w:hint="eastAsia"/>
              </w:rPr>
              <w:t xml:space="preserve">: The energy saving </w:t>
            </w:r>
            <w:r w:rsidRPr="00906CA4">
              <w:rPr>
                <w:rFonts w:eastAsia="Times New Roman"/>
              </w:rPr>
              <w:t>gain (</w:t>
            </w:r>
            <w:r w:rsidRPr="00906CA4">
              <w:rPr>
                <w:rFonts w:eastAsia="Times New Roman" w:hint="eastAsia"/>
              </w:rPr>
              <w:t xml:space="preserve">ESG) of the </w:t>
            </w:r>
            <w:proofErr w:type="spellStart"/>
            <w:r w:rsidRPr="00906CA4">
              <w:rPr>
                <w:rFonts w:eastAsia="Times New Roman" w:hint="eastAsia"/>
              </w:rPr>
              <w:t>gNB</w:t>
            </w:r>
            <w:proofErr w:type="spellEnd"/>
            <w:r w:rsidRPr="00906CA4">
              <w:rPr>
                <w:rFonts w:eastAsia="Times New Roman" w:hint="eastAsia"/>
              </w:rPr>
              <w:t xml:space="preserve">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TableGrid"/>
              <w:tblW w:w="5000" w:type="pct"/>
              <w:tblLook w:val="04A0" w:firstRow="1" w:lastRow="0" w:firstColumn="1" w:lastColumn="0" w:noHBand="0" w:noVBand="1"/>
            </w:tblPr>
            <w:tblGrid>
              <w:gridCol w:w="2547"/>
              <w:gridCol w:w="2401"/>
              <w:gridCol w:w="2230"/>
              <w:gridCol w:w="2230"/>
            </w:tblGrid>
            <w:tr w:rsidR="0013652C" w:rsidRPr="00207698" w14:paraId="7F5D4595" w14:textId="77777777" w:rsidTr="00781DEB">
              <w:trPr>
                <w:trHeight w:val="341"/>
              </w:trPr>
              <w:tc>
                <w:tcPr>
                  <w:tcW w:w="1354" w:type="pct"/>
                  <w:hideMark/>
                </w:tcPr>
                <w:p w14:paraId="65BAFF18" w14:textId="77777777" w:rsidR="0013652C" w:rsidRPr="00D11F6B" w:rsidRDefault="0013652C" w:rsidP="0013652C">
                  <w:pPr>
                    <w:spacing w:beforeLines="50" w:before="120"/>
                    <w:jc w:val="center"/>
                    <w:rPr>
                      <w:rFonts w:eastAsiaTheme="minorEastAsia"/>
                      <w:bCs/>
                      <w:iCs/>
                    </w:rPr>
                  </w:pPr>
                </w:p>
              </w:tc>
              <w:tc>
                <w:tcPr>
                  <w:tcW w:w="1276" w:type="pct"/>
                  <w:hideMark/>
                </w:tcPr>
                <w:p w14:paraId="51D93B52" w14:textId="77777777" w:rsidR="0013652C" w:rsidRPr="00AE0DED" w:rsidRDefault="0013652C" w:rsidP="0013652C">
                  <w:pPr>
                    <w:spacing w:beforeLines="50" w:before="120"/>
                    <w:jc w:val="center"/>
                    <w:rPr>
                      <w:bCs/>
                      <w:iCs/>
                    </w:rPr>
                  </w:pPr>
                  <w:r>
                    <w:rPr>
                      <w:rFonts w:eastAsiaTheme="minorEastAsia" w:hint="eastAsia"/>
                      <w:bCs/>
                      <w:iCs/>
                    </w:rPr>
                    <w:t>System load</w:t>
                  </w:r>
                  <w:r w:rsidRPr="00AE0DED">
                    <w:rPr>
                      <w:bCs/>
                      <w:iCs/>
                    </w:rPr>
                    <w:t xml:space="preserve"> = 9%</w:t>
                  </w:r>
                </w:p>
              </w:tc>
              <w:tc>
                <w:tcPr>
                  <w:tcW w:w="1185" w:type="pct"/>
                </w:tcPr>
                <w:p w14:paraId="15C59F72" w14:textId="77777777" w:rsidR="0013652C" w:rsidRPr="00AE0DED" w:rsidDel="007A25B5" w:rsidRDefault="0013652C" w:rsidP="0013652C">
                  <w:pPr>
                    <w:spacing w:beforeLines="50" w:before="120"/>
                    <w:jc w:val="center"/>
                    <w:rPr>
                      <w:bCs/>
                      <w:iCs/>
                    </w:rPr>
                  </w:pPr>
                  <w:r>
                    <w:rPr>
                      <w:rFonts w:eastAsiaTheme="minorEastAsia" w:hint="eastAsia"/>
                      <w:bCs/>
                      <w:iCs/>
                    </w:rPr>
                    <w:t>S</w:t>
                  </w:r>
                  <w:r w:rsidRPr="00050DE0">
                    <w:rPr>
                      <w:rFonts w:hint="eastAsia"/>
                      <w:bCs/>
                      <w:iCs/>
                    </w:rPr>
                    <w:t>ystem load</w:t>
                  </w:r>
                  <w:r w:rsidRPr="00050DE0">
                    <w:rPr>
                      <w:bCs/>
                      <w:iCs/>
                    </w:rPr>
                    <w:t xml:space="preserve"> = </w:t>
                  </w:r>
                  <w:r>
                    <w:rPr>
                      <w:rFonts w:eastAsiaTheme="minorEastAsia" w:hint="eastAsia"/>
                      <w:bCs/>
                      <w:iCs/>
                    </w:rPr>
                    <w:t>15</w:t>
                  </w:r>
                  <w:r w:rsidRPr="00050DE0">
                    <w:rPr>
                      <w:bCs/>
                      <w:iCs/>
                    </w:rPr>
                    <w:t>%</w:t>
                  </w:r>
                </w:p>
              </w:tc>
              <w:tc>
                <w:tcPr>
                  <w:tcW w:w="1185" w:type="pct"/>
                  <w:hideMark/>
                </w:tcPr>
                <w:p w14:paraId="5982860B" w14:textId="77777777" w:rsidR="0013652C" w:rsidRPr="00AE0DED" w:rsidRDefault="0013652C" w:rsidP="0013652C">
                  <w:pPr>
                    <w:spacing w:beforeLines="50" w:before="120"/>
                    <w:jc w:val="center"/>
                    <w:rPr>
                      <w:bCs/>
                      <w:iCs/>
                    </w:rPr>
                  </w:pPr>
                  <w:r>
                    <w:rPr>
                      <w:rFonts w:eastAsiaTheme="minorEastAsia" w:hint="eastAsia"/>
                      <w:bCs/>
                      <w:iCs/>
                    </w:rPr>
                    <w:t>System load</w:t>
                  </w:r>
                  <w:r w:rsidRPr="00AE0DED">
                    <w:rPr>
                      <w:bCs/>
                      <w:iCs/>
                    </w:rPr>
                    <w:t xml:space="preserve"> = </w:t>
                  </w:r>
                  <w:r>
                    <w:rPr>
                      <w:rFonts w:eastAsiaTheme="minorEastAsia" w:hint="eastAsia"/>
                      <w:bCs/>
                      <w:iCs/>
                    </w:rPr>
                    <w:t>30</w:t>
                  </w:r>
                  <w:r w:rsidRPr="00AE0DED">
                    <w:rPr>
                      <w:bCs/>
                      <w:iCs/>
                    </w:rPr>
                    <w:t>%</w:t>
                  </w:r>
                </w:p>
              </w:tc>
            </w:tr>
            <w:tr w:rsidR="0013652C" w:rsidRPr="00207698" w14:paraId="5BA9B5AA" w14:textId="77777777" w:rsidTr="00781DEB">
              <w:trPr>
                <w:trHeight w:val="408"/>
              </w:trPr>
              <w:tc>
                <w:tcPr>
                  <w:tcW w:w="1354" w:type="pct"/>
                  <w:hideMark/>
                </w:tcPr>
                <w:p w14:paraId="3843736B" w14:textId="77777777" w:rsidR="0013652C" w:rsidRPr="00AE0DED" w:rsidRDefault="0013652C" w:rsidP="0013652C">
                  <w:pPr>
                    <w:spacing w:beforeLines="50" w:before="120"/>
                    <w:jc w:val="center"/>
                    <w:rPr>
                      <w:bCs/>
                      <w:iCs/>
                    </w:rPr>
                  </w:pPr>
                  <w:r w:rsidRPr="00AE0DED">
                    <w:rPr>
                      <w:bCs/>
                      <w:iCs/>
                    </w:rPr>
                    <w:t>Average ESG of</w:t>
                  </w:r>
                  <w:r>
                    <w:rPr>
                      <w:rFonts w:eastAsiaTheme="minorEastAsia" w:hint="eastAsia"/>
                      <w:bCs/>
                      <w:iCs/>
                    </w:rPr>
                    <w:t xml:space="preserve"> </w:t>
                  </w:r>
                  <w:proofErr w:type="spellStart"/>
                  <w:r>
                    <w:rPr>
                      <w:rFonts w:eastAsiaTheme="minorEastAsia" w:hint="eastAsia"/>
                      <w:bCs/>
                      <w:iCs/>
                    </w:rPr>
                    <w:t>gNB</w:t>
                  </w:r>
                  <w:proofErr w:type="spellEnd"/>
                  <w:r>
                    <w:rPr>
                      <w:rFonts w:eastAsiaTheme="minorEastAsia" w:hint="eastAsia"/>
                      <w:bCs/>
                      <w:iCs/>
                    </w:rPr>
                    <w:t xml:space="preserve"> DTX/DRX</w:t>
                  </w:r>
                </w:p>
              </w:tc>
              <w:tc>
                <w:tcPr>
                  <w:tcW w:w="1276" w:type="pct"/>
                  <w:hideMark/>
                </w:tcPr>
                <w:p w14:paraId="0EAFA751" w14:textId="77777777" w:rsidR="0013652C" w:rsidRPr="006247EF" w:rsidRDefault="0013652C" w:rsidP="0013652C">
                  <w:pPr>
                    <w:spacing w:beforeLines="50" w:before="120"/>
                    <w:jc w:val="center"/>
                    <w:rPr>
                      <w:bCs/>
                      <w:iCs/>
                    </w:rPr>
                  </w:pPr>
                  <w:r w:rsidRPr="00906CA4">
                    <w:rPr>
                      <w:rFonts w:eastAsiaTheme="minorEastAsia" w:hint="eastAsia"/>
                    </w:rPr>
                    <w:t>75.3%</w:t>
                  </w:r>
                </w:p>
              </w:tc>
              <w:tc>
                <w:tcPr>
                  <w:tcW w:w="1185" w:type="pct"/>
                </w:tcPr>
                <w:p w14:paraId="03B280EE" w14:textId="77777777" w:rsidR="0013652C" w:rsidRDefault="0013652C" w:rsidP="0013652C">
                  <w:pPr>
                    <w:spacing w:beforeLines="50" w:before="120"/>
                    <w:jc w:val="center"/>
                    <w:rPr>
                      <w:rFonts w:eastAsiaTheme="minorEastAsia"/>
                      <w:bCs/>
                      <w:iCs/>
                    </w:rPr>
                  </w:pPr>
                  <w:r w:rsidRPr="00906CA4">
                    <w:rPr>
                      <w:rFonts w:eastAsiaTheme="minorEastAsia" w:hint="eastAsia"/>
                    </w:rPr>
                    <w:t>66.1%</w:t>
                  </w:r>
                </w:p>
              </w:tc>
              <w:tc>
                <w:tcPr>
                  <w:tcW w:w="1185" w:type="pct"/>
                  <w:hideMark/>
                </w:tcPr>
                <w:p w14:paraId="7208EE45" w14:textId="77777777" w:rsidR="0013652C" w:rsidRPr="0083682D" w:rsidRDefault="0013652C" w:rsidP="0013652C">
                  <w:pPr>
                    <w:spacing w:beforeLines="50" w:before="120"/>
                    <w:jc w:val="center"/>
                    <w:rPr>
                      <w:bCs/>
                      <w:iCs/>
                    </w:rPr>
                  </w:pPr>
                  <w:r>
                    <w:rPr>
                      <w:rFonts w:eastAsiaTheme="minorEastAsia" w:hint="eastAsia"/>
                    </w:rPr>
                    <w:t>50.1%</w:t>
                  </w:r>
                </w:p>
              </w:tc>
            </w:tr>
          </w:tbl>
          <w:p w14:paraId="158C836E" w14:textId="77777777" w:rsidR="0013652C" w:rsidRDefault="0013652C" w:rsidP="0013652C"/>
          <w:p w14:paraId="25D47614" w14:textId="77777777" w:rsidR="0013652C" w:rsidRPr="0013652C" w:rsidRDefault="0013652C" w:rsidP="0013652C">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sidRPr="0013652C">
              <w:rPr>
                <w:rFonts w:hint="eastAsia"/>
                <w:b w:val="0"/>
                <w:u w:val="single"/>
              </w:rPr>
              <w:t xml:space="preserve">Cell </w:t>
            </w:r>
            <w:r w:rsidRPr="0013652C">
              <w:rPr>
                <w:b w:val="0"/>
                <w:u w:val="single"/>
              </w:rPr>
              <w:t xml:space="preserve">ON/OFF </w:t>
            </w:r>
            <w:r w:rsidRPr="0013652C">
              <w:rPr>
                <w:rFonts w:hint="eastAsia"/>
                <w:b w:val="0"/>
                <w:u w:val="single"/>
              </w:rPr>
              <w:t>scheme</w:t>
            </w:r>
          </w:p>
          <w:p w14:paraId="36F889C6" w14:textId="77777777" w:rsidR="0013652C" w:rsidRDefault="0013652C" w:rsidP="0013652C">
            <w:pPr>
              <w:pStyle w:val="Caption"/>
              <w:rPr>
                <w:rFonts w:eastAsiaTheme="minorEastAsia"/>
                <w:iCs/>
                <w:kern w:val="2"/>
              </w:rPr>
            </w:pPr>
            <w:bookmarkStart w:id="95" w:name="_Ref115196472"/>
            <w:r w:rsidRPr="004C725E">
              <w:rPr>
                <w:rFonts w:eastAsia="Times New Roman"/>
              </w:rPr>
              <w:t xml:space="preserve">Table </w:t>
            </w:r>
            <w:r w:rsidRPr="004C725E">
              <w:rPr>
                <w:rFonts w:eastAsia="Times New Roman"/>
              </w:rPr>
              <w:fldChar w:fldCharType="begin"/>
            </w:r>
            <w:r w:rsidRPr="004C725E">
              <w:rPr>
                <w:rFonts w:eastAsia="Times New Roman"/>
              </w:rPr>
              <w:instrText xml:space="preserve"> SEQ Table \* ARABIC </w:instrText>
            </w:r>
            <w:r w:rsidRPr="004C725E">
              <w:rPr>
                <w:rFonts w:eastAsia="Times New Roman"/>
              </w:rPr>
              <w:fldChar w:fldCharType="separate"/>
            </w:r>
            <w:r>
              <w:rPr>
                <w:rFonts w:eastAsia="Times New Roman"/>
                <w:noProof/>
              </w:rPr>
              <w:t>5</w:t>
            </w:r>
            <w:r w:rsidRPr="004C725E">
              <w:rPr>
                <w:rFonts w:eastAsia="Times New Roman"/>
              </w:rPr>
              <w:fldChar w:fldCharType="end"/>
            </w:r>
            <w:bookmarkEnd w:id="95"/>
            <w:r w:rsidRPr="004C725E">
              <w:rPr>
                <w:rFonts w:eastAsia="Times New Roman" w:hint="eastAsia"/>
              </w:rPr>
              <w:t xml:space="preserve">: The energy saving </w:t>
            </w:r>
            <w:r w:rsidRPr="004C725E">
              <w:rPr>
                <w:rFonts w:eastAsia="Times New Roman"/>
              </w:rPr>
              <w:t>gain (</w:t>
            </w:r>
            <w:r w:rsidRPr="004C725E">
              <w:rPr>
                <w:rFonts w:eastAsia="Times New Roman" w:hint="eastAsia"/>
              </w:rPr>
              <w:t xml:space="preserve">ESG) of </w:t>
            </w:r>
            <w:r w:rsidRPr="00E648D4">
              <w:rPr>
                <w:rFonts w:eastAsia="Times New Roman"/>
              </w:rPr>
              <w:t>semi-static/dynamic cell ON/OFF</w:t>
            </w:r>
            <w:r w:rsidRPr="004C725E">
              <w:rPr>
                <w:rFonts w:eastAsia="Times New Roman" w:hint="eastAsia"/>
              </w:rPr>
              <w:t xml:space="preserve"> </w:t>
            </w:r>
          </w:p>
          <w:tbl>
            <w:tblPr>
              <w:tblStyle w:val="TableGrid"/>
              <w:tblW w:w="6963" w:type="dxa"/>
              <w:jc w:val="center"/>
              <w:tblLook w:val="04A0" w:firstRow="1" w:lastRow="0" w:firstColumn="1" w:lastColumn="0" w:noHBand="0" w:noVBand="1"/>
            </w:tblPr>
            <w:tblGrid>
              <w:gridCol w:w="2321"/>
              <w:gridCol w:w="2321"/>
              <w:gridCol w:w="2321"/>
            </w:tblGrid>
            <w:tr w:rsidR="0013652C" w14:paraId="46D0D4D7" w14:textId="77777777" w:rsidTr="00781DEB">
              <w:trPr>
                <w:jc w:val="center"/>
              </w:trPr>
              <w:tc>
                <w:tcPr>
                  <w:tcW w:w="2321" w:type="dxa"/>
                </w:tcPr>
                <w:p w14:paraId="77CA4333" w14:textId="77777777" w:rsidR="0013652C" w:rsidRPr="001717F9" w:rsidRDefault="0013652C" w:rsidP="0013652C">
                  <w:pPr>
                    <w:pStyle w:val="BodyText"/>
                    <w:rPr>
                      <w:rFonts w:eastAsiaTheme="minorEastAsia"/>
                      <w:iCs/>
                      <w:kern w:val="2"/>
                    </w:rPr>
                  </w:pPr>
                </w:p>
              </w:tc>
              <w:tc>
                <w:tcPr>
                  <w:tcW w:w="2321" w:type="dxa"/>
                </w:tcPr>
                <w:p w14:paraId="2580E64D" w14:textId="77777777" w:rsidR="0013652C" w:rsidRPr="001717F9" w:rsidRDefault="0013652C" w:rsidP="0013652C">
                  <w:pPr>
                    <w:pStyle w:val="BodyText"/>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5D0FEBAB" w14:textId="77777777" w:rsidR="0013652C" w:rsidRPr="00E648D4" w:rsidRDefault="0013652C" w:rsidP="0013652C">
                  <w:pPr>
                    <w:pStyle w:val="BodyText"/>
                    <w:jc w:val="left"/>
                    <w:rPr>
                      <w:rFonts w:eastAsiaTheme="minorEastAsia"/>
                      <w:iCs/>
                      <w:kern w:val="2"/>
                    </w:rPr>
                  </w:pPr>
                  <w:r>
                    <w:rPr>
                      <w:rFonts w:eastAsiaTheme="minorEastAsia"/>
                      <w:iCs/>
                      <w:kern w:val="2"/>
                    </w:rPr>
                    <w:t xml:space="preserve">Network Energy Saving gain of </w:t>
                  </w:r>
                  <w:r w:rsidRPr="00E648D4">
                    <w:rPr>
                      <w:rFonts w:eastAsiaTheme="minorEastAsia"/>
                      <w:iCs/>
                      <w:kern w:val="2"/>
                    </w:rPr>
                    <w:t xml:space="preserve">Cell </w:t>
                  </w:r>
                  <w:r>
                    <w:rPr>
                      <w:rFonts w:eastAsiaTheme="minorEastAsia" w:hint="eastAsia"/>
                      <w:iCs/>
                      <w:kern w:val="2"/>
                    </w:rPr>
                    <w:t>ON/OFF</w:t>
                  </w:r>
                  <w:r>
                    <w:rPr>
                      <w:rFonts w:eastAsiaTheme="minorEastAsia"/>
                      <w:iCs/>
                      <w:kern w:val="2"/>
                    </w:rPr>
                    <w:t xml:space="preserve"> scheme</w:t>
                  </w:r>
                </w:p>
              </w:tc>
            </w:tr>
            <w:tr w:rsidR="0013652C" w14:paraId="3552243D" w14:textId="77777777" w:rsidTr="00781DEB">
              <w:trPr>
                <w:jc w:val="center"/>
              </w:trPr>
              <w:tc>
                <w:tcPr>
                  <w:tcW w:w="2321" w:type="dxa"/>
                </w:tcPr>
                <w:p w14:paraId="54820E27" w14:textId="77777777" w:rsidR="0013652C" w:rsidRPr="001717F9" w:rsidRDefault="0013652C" w:rsidP="0013652C">
                  <w:pPr>
                    <w:pStyle w:val="BodyText"/>
                    <w:rPr>
                      <w:rFonts w:eastAsiaTheme="minorEastAsia"/>
                      <w:iCs/>
                      <w:kern w:val="2"/>
                    </w:rPr>
                  </w:pPr>
                  <w:r>
                    <w:rPr>
                      <w:rFonts w:eastAsiaTheme="minorEastAsia" w:hint="eastAsia"/>
                      <w:iCs/>
                      <w:kern w:val="2"/>
                    </w:rPr>
                    <w:t>Cell without DTX</w:t>
                  </w:r>
                </w:p>
              </w:tc>
              <w:tc>
                <w:tcPr>
                  <w:tcW w:w="2321" w:type="dxa"/>
                </w:tcPr>
                <w:p w14:paraId="1C65C40A" w14:textId="77777777" w:rsidR="0013652C" w:rsidRPr="001717F9" w:rsidRDefault="0013652C" w:rsidP="0013652C">
                  <w:pPr>
                    <w:pStyle w:val="BodyText"/>
                    <w:rPr>
                      <w:rFonts w:eastAsiaTheme="minorEastAsia"/>
                      <w:iCs/>
                      <w:kern w:val="2"/>
                    </w:rPr>
                  </w:pPr>
                  <w:r w:rsidRPr="001717F9">
                    <w:rPr>
                      <w:rFonts w:eastAsiaTheme="minorEastAsia"/>
                      <w:iCs/>
                      <w:kern w:val="2"/>
                    </w:rPr>
                    <w:t>63.1%</w:t>
                  </w:r>
                </w:p>
              </w:tc>
              <w:tc>
                <w:tcPr>
                  <w:tcW w:w="2321" w:type="dxa"/>
                </w:tcPr>
                <w:p w14:paraId="071E6D42" w14:textId="77777777" w:rsidR="0013652C" w:rsidRPr="00E648D4" w:rsidRDefault="0013652C" w:rsidP="0013652C">
                  <w:pPr>
                    <w:pStyle w:val="BodyText"/>
                    <w:rPr>
                      <w:rFonts w:eastAsiaTheme="minorEastAsia"/>
                      <w:iCs/>
                      <w:kern w:val="2"/>
                    </w:rPr>
                  </w:pPr>
                  <w:r w:rsidRPr="00E648D4">
                    <w:rPr>
                      <w:rFonts w:eastAsiaTheme="minorEastAsia"/>
                      <w:iCs/>
                      <w:kern w:val="2"/>
                    </w:rPr>
                    <w:t>23.8%</w:t>
                  </w:r>
                </w:p>
              </w:tc>
            </w:tr>
            <w:tr w:rsidR="0013652C" w14:paraId="2A036842" w14:textId="77777777" w:rsidTr="00781DEB">
              <w:trPr>
                <w:jc w:val="center"/>
              </w:trPr>
              <w:tc>
                <w:tcPr>
                  <w:tcW w:w="2321" w:type="dxa"/>
                </w:tcPr>
                <w:p w14:paraId="2B4518E5" w14:textId="77777777" w:rsidR="0013652C" w:rsidRPr="001717F9" w:rsidRDefault="0013652C" w:rsidP="0013652C">
                  <w:pPr>
                    <w:pStyle w:val="BodyText"/>
                    <w:rPr>
                      <w:rFonts w:eastAsiaTheme="minorEastAsia"/>
                      <w:iCs/>
                      <w:kern w:val="2"/>
                    </w:rPr>
                  </w:pPr>
                  <w:r>
                    <w:rPr>
                      <w:rFonts w:eastAsiaTheme="minorEastAsia" w:hint="eastAsia"/>
                      <w:iCs/>
                      <w:kern w:val="2"/>
                    </w:rPr>
                    <w:t>Cell with DTX</w:t>
                  </w:r>
                </w:p>
              </w:tc>
              <w:tc>
                <w:tcPr>
                  <w:tcW w:w="2321" w:type="dxa"/>
                </w:tcPr>
                <w:p w14:paraId="14D8CFC7" w14:textId="77777777" w:rsidR="0013652C" w:rsidRPr="001717F9" w:rsidRDefault="0013652C" w:rsidP="0013652C">
                  <w:pPr>
                    <w:pStyle w:val="BodyText"/>
                    <w:rPr>
                      <w:rFonts w:eastAsiaTheme="minorEastAsia"/>
                      <w:iCs/>
                      <w:kern w:val="2"/>
                    </w:rPr>
                  </w:pPr>
                  <w:r w:rsidRPr="001717F9">
                    <w:rPr>
                      <w:rFonts w:eastAsiaTheme="minorEastAsia"/>
                      <w:iCs/>
                      <w:kern w:val="2"/>
                    </w:rPr>
                    <w:t>65.5%</w:t>
                  </w:r>
                </w:p>
              </w:tc>
              <w:tc>
                <w:tcPr>
                  <w:tcW w:w="2321" w:type="dxa"/>
                </w:tcPr>
                <w:p w14:paraId="5CA7BCD0" w14:textId="77777777" w:rsidR="0013652C" w:rsidRPr="00E648D4" w:rsidRDefault="0013652C" w:rsidP="0013652C">
                  <w:pPr>
                    <w:pStyle w:val="BodyText"/>
                    <w:rPr>
                      <w:rFonts w:eastAsiaTheme="minorEastAsia"/>
                      <w:iCs/>
                      <w:kern w:val="2"/>
                    </w:rPr>
                  </w:pPr>
                  <w:r w:rsidRPr="00E648D4">
                    <w:rPr>
                      <w:rFonts w:eastAsiaTheme="minorEastAsia"/>
                      <w:iCs/>
                      <w:kern w:val="2"/>
                    </w:rPr>
                    <w:t>47.3%</w:t>
                  </w:r>
                </w:p>
              </w:tc>
            </w:tr>
          </w:tbl>
          <w:p w14:paraId="5FC366A5" w14:textId="77777777" w:rsidR="0013652C" w:rsidRDefault="0013652C" w:rsidP="0013652C">
            <w:pPr>
              <w:pStyle w:val="BodyText"/>
              <w:rPr>
                <w:rFonts w:eastAsiaTheme="minorEastAsia"/>
                <w:iCs/>
                <w:kern w:val="2"/>
              </w:rPr>
            </w:pPr>
          </w:p>
          <w:p w14:paraId="79895D7D" w14:textId="155019DF" w:rsidR="0013652C" w:rsidRPr="0013652C" w:rsidRDefault="0013652C" w:rsidP="0013652C">
            <w:pPr>
              <w:rPr>
                <w:u w:val="single"/>
              </w:rPr>
            </w:pPr>
            <w:r w:rsidRPr="0013652C">
              <w:rPr>
                <w:rFonts w:hint="eastAsia"/>
                <w:u w:val="single"/>
              </w:rPr>
              <w:t>Spatial domain</w:t>
            </w:r>
          </w:p>
          <w:p w14:paraId="446F7D55" w14:textId="77777777" w:rsidR="0013652C" w:rsidRDefault="0013652C" w:rsidP="0013652C">
            <w:pPr>
              <w:pStyle w:val="Caption"/>
            </w:pPr>
            <w:bookmarkStart w:id="96" w:name="_Ref111119439"/>
            <w:bookmarkStart w:id="97" w:name="_Ref111119464"/>
            <w:r w:rsidRPr="00C81690">
              <w:t xml:space="preserve">Table </w:t>
            </w:r>
            <w:r w:rsidR="00016F5F">
              <w:fldChar w:fldCharType="begin"/>
            </w:r>
            <w:r w:rsidR="00016F5F">
              <w:instrText xml:space="preserve"> SEQ Table \* ARABIC </w:instrText>
            </w:r>
            <w:r w:rsidR="00016F5F">
              <w:fldChar w:fldCharType="separate"/>
            </w:r>
            <w:r>
              <w:rPr>
                <w:noProof/>
              </w:rPr>
              <w:t>6</w:t>
            </w:r>
            <w:r w:rsidR="00016F5F">
              <w:rPr>
                <w:noProof/>
              </w:rPr>
              <w:fldChar w:fldCharType="end"/>
            </w:r>
            <w:bookmarkEnd w:id="96"/>
            <w:r w:rsidRPr="00C81690">
              <w:rPr>
                <w:rFonts w:hint="eastAsia"/>
              </w:rPr>
              <w:t>: T</w:t>
            </w:r>
            <w:r w:rsidRPr="00C81690">
              <w:t xml:space="preserve">he </w:t>
            </w:r>
            <w:r w:rsidRPr="00C81690">
              <w:rPr>
                <w:rFonts w:hint="eastAsia"/>
              </w:rPr>
              <w:t xml:space="preserve">energy saving </w:t>
            </w:r>
            <w:r w:rsidRPr="00C81690">
              <w:t>gain (</w:t>
            </w:r>
            <w:r w:rsidRPr="00C81690">
              <w:rPr>
                <w:rFonts w:hint="eastAsia"/>
              </w:rPr>
              <w:t xml:space="preserve">ESG) </w:t>
            </w:r>
            <w:r w:rsidRPr="00C81690">
              <w:t>of t</w:t>
            </w:r>
            <w:r w:rsidRPr="00C81690">
              <w:rPr>
                <w:rFonts w:hint="eastAsia"/>
              </w:rPr>
              <w:t xml:space="preserve">he </w:t>
            </w:r>
            <w:proofErr w:type="spellStart"/>
            <w:r w:rsidRPr="00C81690">
              <w:rPr>
                <w:rFonts w:hint="eastAsia"/>
              </w:rPr>
              <w:t>gNB</w:t>
            </w:r>
            <w:proofErr w:type="spellEnd"/>
            <w:r w:rsidRPr="00C81690">
              <w:rPr>
                <w:rFonts w:hint="eastAsia"/>
              </w:rPr>
              <w:t xml:space="preserve"> with </w:t>
            </w:r>
            <w:proofErr w:type="spellStart"/>
            <w:r w:rsidRPr="00C81690">
              <w:rPr>
                <w:rFonts w:hint="eastAsia"/>
              </w:rPr>
              <w:t>TxRU</w:t>
            </w:r>
            <w:proofErr w:type="spellEnd"/>
            <w:r w:rsidRPr="00C81690">
              <w:rPr>
                <w:rFonts w:hint="eastAsia"/>
              </w:rPr>
              <w:t xml:space="preserve"> dynamic </w:t>
            </w:r>
            <w:r w:rsidRPr="00C81690">
              <w:t>adaptation</w:t>
            </w:r>
            <w:bookmarkEnd w:id="97"/>
            <w:r>
              <w:rPr>
                <w:rFonts w:hint="eastAsia"/>
              </w:rPr>
              <w:t xml:space="preserve"> under </w:t>
            </w:r>
            <w:r>
              <w:t>different</w:t>
            </w:r>
            <w:r>
              <w:rPr>
                <w:rFonts w:hint="eastAsia"/>
              </w:rPr>
              <w:t xml:space="preserve"> system loads</w:t>
            </w:r>
          </w:p>
          <w:tbl>
            <w:tblPr>
              <w:tblStyle w:val="TableGrid"/>
              <w:tblW w:w="0" w:type="auto"/>
              <w:tblLook w:val="04A0" w:firstRow="1" w:lastRow="0" w:firstColumn="1" w:lastColumn="0" w:noHBand="0" w:noVBand="1"/>
            </w:tblPr>
            <w:tblGrid>
              <w:gridCol w:w="2321"/>
              <w:gridCol w:w="2321"/>
              <w:gridCol w:w="2322"/>
              <w:gridCol w:w="2322"/>
            </w:tblGrid>
            <w:tr w:rsidR="0013652C" w14:paraId="6CD91071" w14:textId="77777777" w:rsidTr="00781DEB">
              <w:tc>
                <w:tcPr>
                  <w:tcW w:w="2321" w:type="dxa"/>
                  <w:hideMark/>
                </w:tcPr>
                <w:p w14:paraId="04280D6F" w14:textId="77777777" w:rsidR="0013652C" w:rsidRPr="00B67F4D" w:rsidRDefault="0013652C" w:rsidP="0013652C">
                  <w:pPr>
                    <w:rPr>
                      <w:rFonts w:ascii="Calibri" w:eastAsiaTheme="minorEastAsia" w:hAnsi="Calibri" w:cs="Calibri"/>
                      <w:sz w:val="21"/>
                      <w:szCs w:val="21"/>
                    </w:rPr>
                  </w:pPr>
                  <w:r>
                    <w:rPr>
                      <w:rFonts w:eastAsiaTheme="minorEastAsia" w:hint="eastAsia"/>
                    </w:rPr>
                    <w:t>System load</w:t>
                  </w:r>
                </w:p>
              </w:tc>
              <w:tc>
                <w:tcPr>
                  <w:tcW w:w="2321" w:type="dxa"/>
                  <w:hideMark/>
                </w:tcPr>
                <w:p w14:paraId="0F980FDA" w14:textId="77777777" w:rsidR="0013652C" w:rsidRDefault="0013652C" w:rsidP="0013652C">
                  <w:pPr>
                    <w:rPr>
                      <w:rFonts w:ascii="Calibri" w:hAnsi="Calibri" w:cs="Calibri"/>
                      <w:sz w:val="21"/>
                      <w:szCs w:val="21"/>
                    </w:rPr>
                  </w:pPr>
                  <w:r>
                    <w:t>Average ESG</w:t>
                  </w:r>
                </w:p>
              </w:tc>
              <w:tc>
                <w:tcPr>
                  <w:tcW w:w="2322" w:type="dxa"/>
                  <w:hideMark/>
                </w:tcPr>
                <w:p w14:paraId="57A4DE55" w14:textId="77777777" w:rsidR="0013652C" w:rsidRDefault="0013652C" w:rsidP="0013652C">
                  <w:pPr>
                    <w:rPr>
                      <w:rFonts w:ascii="Calibri" w:hAnsi="Calibri" w:cs="Calibri"/>
                      <w:sz w:val="21"/>
                      <w:szCs w:val="21"/>
                    </w:rPr>
                  </w:pPr>
                  <w:r>
                    <w:t>Average UPT loss</w:t>
                  </w:r>
                </w:p>
              </w:tc>
              <w:tc>
                <w:tcPr>
                  <w:tcW w:w="2322" w:type="dxa"/>
                  <w:hideMark/>
                </w:tcPr>
                <w:p w14:paraId="6AF24F4C" w14:textId="77777777" w:rsidR="0013652C" w:rsidRDefault="0013652C" w:rsidP="0013652C">
                  <w:pPr>
                    <w:rPr>
                      <w:rFonts w:ascii="Calibri" w:hAnsi="Calibri" w:cs="Calibri"/>
                      <w:sz w:val="21"/>
                      <w:szCs w:val="21"/>
                    </w:rPr>
                  </w:pPr>
                  <w:r>
                    <w:t>Average latency loss</w:t>
                  </w:r>
                </w:p>
              </w:tc>
            </w:tr>
            <w:tr w:rsidR="0013652C" w14:paraId="67109B75" w14:textId="77777777" w:rsidTr="00781DEB">
              <w:tc>
                <w:tcPr>
                  <w:tcW w:w="2321" w:type="dxa"/>
                  <w:hideMark/>
                </w:tcPr>
                <w:p w14:paraId="5E58A660" w14:textId="77777777" w:rsidR="0013652C" w:rsidRDefault="0013652C" w:rsidP="0013652C">
                  <w:pPr>
                    <w:rPr>
                      <w:rFonts w:ascii="Calibri" w:hAnsi="Calibri" w:cs="Calibri"/>
                      <w:sz w:val="21"/>
                      <w:szCs w:val="21"/>
                    </w:rPr>
                  </w:pPr>
                  <w:r>
                    <w:t>9.0%</w:t>
                  </w:r>
                </w:p>
              </w:tc>
              <w:tc>
                <w:tcPr>
                  <w:tcW w:w="2321" w:type="dxa"/>
                  <w:hideMark/>
                </w:tcPr>
                <w:p w14:paraId="09F39D4D" w14:textId="77777777" w:rsidR="0013652C" w:rsidRDefault="0013652C" w:rsidP="0013652C">
                  <w:pPr>
                    <w:rPr>
                      <w:rFonts w:ascii="Calibri" w:hAnsi="Calibri" w:cs="Calibri"/>
                      <w:sz w:val="21"/>
                      <w:szCs w:val="21"/>
                    </w:rPr>
                  </w:pPr>
                  <w:r>
                    <w:t>6.9%</w:t>
                  </w:r>
                </w:p>
              </w:tc>
              <w:tc>
                <w:tcPr>
                  <w:tcW w:w="2322" w:type="dxa"/>
                  <w:hideMark/>
                </w:tcPr>
                <w:p w14:paraId="61E64014" w14:textId="77777777" w:rsidR="0013652C" w:rsidRDefault="0013652C" w:rsidP="0013652C">
                  <w:pPr>
                    <w:rPr>
                      <w:rFonts w:ascii="Calibri" w:hAnsi="Calibri" w:cs="Calibri"/>
                      <w:sz w:val="21"/>
                      <w:szCs w:val="21"/>
                    </w:rPr>
                  </w:pPr>
                  <w:r>
                    <w:t>1.2%</w:t>
                  </w:r>
                </w:p>
              </w:tc>
              <w:tc>
                <w:tcPr>
                  <w:tcW w:w="2322" w:type="dxa"/>
                  <w:hideMark/>
                </w:tcPr>
                <w:p w14:paraId="59352671" w14:textId="77777777" w:rsidR="0013652C" w:rsidRDefault="0013652C" w:rsidP="0013652C">
                  <w:pPr>
                    <w:rPr>
                      <w:rFonts w:ascii="Calibri" w:hAnsi="Calibri" w:cs="Calibri"/>
                      <w:sz w:val="21"/>
                      <w:szCs w:val="21"/>
                    </w:rPr>
                  </w:pPr>
                  <w:r>
                    <w:t>1.7%</w:t>
                  </w:r>
                </w:p>
              </w:tc>
            </w:tr>
            <w:tr w:rsidR="0013652C" w14:paraId="2D4F7FAD" w14:textId="77777777" w:rsidTr="00781DEB">
              <w:tc>
                <w:tcPr>
                  <w:tcW w:w="2321" w:type="dxa"/>
                  <w:hideMark/>
                </w:tcPr>
                <w:p w14:paraId="0328D29D" w14:textId="77777777" w:rsidR="0013652C" w:rsidRDefault="0013652C" w:rsidP="0013652C">
                  <w:pPr>
                    <w:rPr>
                      <w:rFonts w:ascii="Calibri" w:hAnsi="Calibri" w:cs="Calibri"/>
                      <w:sz w:val="21"/>
                      <w:szCs w:val="21"/>
                    </w:rPr>
                  </w:pPr>
                  <w:r>
                    <w:t>15.0%</w:t>
                  </w:r>
                </w:p>
              </w:tc>
              <w:tc>
                <w:tcPr>
                  <w:tcW w:w="2321" w:type="dxa"/>
                  <w:hideMark/>
                </w:tcPr>
                <w:p w14:paraId="50249538" w14:textId="77777777" w:rsidR="0013652C" w:rsidRDefault="0013652C" w:rsidP="0013652C">
                  <w:pPr>
                    <w:rPr>
                      <w:rFonts w:ascii="Calibri" w:hAnsi="Calibri" w:cs="Calibri"/>
                      <w:sz w:val="21"/>
                      <w:szCs w:val="21"/>
                    </w:rPr>
                  </w:pPr>
                  <w:r>
                    <w:t>10.9%</w:t>
                  </w:r>
                </w:p>
              </w:tc>
              <w:tc>
                <w:tcPr>
                  <w:tcW w:w="2322" w:type="dxa"/>
                  <w:hideMark/>
                </w:tcPr>
                <w:p w14:paraId="267D6A6D" w14:textId="77777777" w:rsidR="0013652C" w:rsidRDefault="0013652C" w:rsidP="0013652C">
                  <w:pPr>
                    <w:rPr>
                      <w:rFonts w:ascii="Calibri" w:hAnsi="Calibri" w:cs="Calibri"/>
                      <w:sz w:val="21"/>
                      <w:szCs w:val="21"/>
                    </w:rPr>
                  </w:pPr>
                  <w:r>
                    <w:t>1.8%</w:t>
                  </w:r>
                </w:p>
              </w:tc>
              <w:tc>
                <w:tcPr>
                  <w:tcW w:w="2322" w:type="dxa"/>
                  <w:hideMark/>
                </w:tcPr>
                <w:p w14:paraId="3468A35A" w14:textId="77777777" w:rsidR="0013652C" w:rsidRDefault="0013652C" w:rsidP="0013652C">
                  <w:pPr>
                    <w:rPr>
                      <w:rFonts w:ascii="Calibri" w:hAnsi="Calibri" w:cs="Calibri"/>
                      <w:sz w:val="21"/>
                      <w:szCs w:val="21"/>
                    </w:rPr>
                  </w:pPr>
                  <w:r>
                    <w:t>2.6%</w:t>
                  </w:r>
                </w:p>
              </w:tc>
            </w:tr>
            <w:tr w:rsidR="0013652C" w14:paraId="662A3F25" w14:textId="77777777" w:rsidTr="00781DEB">
              <w:tc>
                <w:tcPr>
                  <w:tcW w:w="2321" w:type="dxa"/>
                  <w:hideMark/>
                </w:tcPr>
                <w:p w14:paraId="5DE1CA5D" w14:textId="77777777" w:rsidR="0013652C" w:rsidRDefault="0013652C" w:rsidP="0013652C">
                  <w:pPr>
                    <w:rPr>
                      <w:rFonts w:ascii="Calibri" w:hAnsi="Calibri" w:cs="Calibri"/>
                      <w:sz w:val="21"/>
                      <w:szCs w:val="21"/>
                    </w:rPr>
                  </w:pPr>
                  <w:r>
                    <w:t>30.0%</w:t>
                  </w:r>
                </w:p>
              </w:tc>
              <w:tc>
                <w:tcPr>
                  <w:tcW w:w="2321" w:type="dxa"/>
                  <w:hideMark/>
                </w:tcPr>
                <w:p w14:paraId="3A1D4CAB" w14:textId="77777777" w:rsidR="0013652C" w:rsidRDefault="0013652C" w:rsidP="0013652C">
                  <w:pPr>
                    <w:rPr>
                      <w:rFonts w:ascii="Calibri" w:hAnsi="Calibri" w:cs="Calibri"/>
                      <w:sz w:val="21"/>
                      <w:szCs w:val="21"/>
                    </w:rPr>
                  </w:pPr>
                  <w:r>
                    <w:t>10.8%</w:t>
                  </w:r>
                </w:p>
              </w:tc>
              <w:tc>
                <w:tcPr>
                  <w:tcW w:w="2322" w:type="dxa"/>
                  <w:hideMark/>
                </w:tcPr>
                <w:p w14:paraId="111311C4" w14:textId="77777777" w:rsidR="0013652C" w:rsidRDefault="0013652C" w:rsidP="0013652C">
                  <w:pPr>
                    <w:rPr>
                      <w:rFonts w:ascii="Calibri" w:hAnsi="Calibri" w:cs="Calibri"/>
                      <w:sz w:val="21"/>
                      <w:szCs w:val="21"/>
                    </w:rPr>
                  </w:pPr>
                  <w:r>
                    <w:t>1.7%</w:t>
                  </w:r>
                </w:p>
              </w:tc>
              <w:tc>
                <w:tcPr>
                  <w:tcW w:w="2322" w:type="dxa"/>
                  <w:hideMark/>
                </w:tcPr>
                <w:p w14:paraId="239D5749" w14:textId="77777777" w:rsidR="0013652C" w:rsidRDefault="0013652C" w:rsidP="0013652C">
                  <w:pPr>
                    <w:tabs>
                      <w:tab w:val="left" w:pos="1340"/>
                    </w:tabs>
                    <w:rPr>
                      <w:rFonts w:ascii="Calibri" w:hAnsi="Calibri" w:cs="Calibri"/>
                      <w:sz w:val="21"/>
                      <w:szCs w:val="21"/>
                    </w:rPr>
                  </w:pPr>
                  <w:r>
                    <w:t>2.88%</w:t>
                  </w:r>
                </w:p>
              </w:tc>
            </w:tr>
          </w:tbl>
          <w:p w14:paraId="4A9ACF81" w14:textId="77777777" w:rsidR="0013652C" w:rsidRPr="0013652C" w:rsidRDefault="0013652C" w:rsidP="0013652C"/>
          <w:p w14:paraId="25639D63" w14:textId="77777777" w:rsidR="0013652C" w:rsidRDefault="0013652C" w:rsidP="00781DEB">
            <w:pPr>
              <w:pStyle w:val="Caption"/>
              <w:rPr>
                <w:rFonts w:eastAsiaTheme="minorEastAsia"/>
              </w:rPr>
            </w:pPr>
          </w:p>
        </w:tc>
      </w:tr>
      <w:tr w:rsidR="0013652C" w14:paraId="1C665DB5" w14:textId="77777777" w:rsidTr="00781DEB">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6204D5E" w14:textId="77777777" w:rsidR="0013652C" w:rsidRDefault="0013652C" w:rsidP="00781DEB">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044D9D9" w14:textId="77777777" w:rsidR="0013652C" w:rsidRDefault="0013652C" w:rsidP="00781DEB">
            <w:pPr>
              <w:spacing w:after="0"/>
              <w:jc w:val="center"/>
              <w:rPr>
                <w:b/>
                <w:bCs/>
              </w:rPr>
            </w:pPr>
            <w:r>
              <w:rPr>
                <w:b/>
                <w:bCs/>
              </w:rPr>
              <w:t>Comments</w:t>
            </w:r>
          </w:p>
        </w:tc>
      </w:tr>
      <w:tr w:rsidR="0013652C" w14:paraId="1D8A5FB7" w14:textId="77777777" w:rsidTr="00781DEB">
        <w:tc>
          <w:tcPr>
            <w:tcW w:w="1300" w:type="dxa"/>
            <w:tcBorders>
              <w:top w:val="single" w:sz="4" w:space="0" w:color="auto"/>
              <w:left w:val="single" w:sz="4" w:space="0" w:color="auto"/>
              <w:bottom w:val="single" w:sz="4" w:space="0" w:color="auto"/>
              <w:right w:val="single" w:sz="4" w:space="0" w:color="auto"/>
            </w:tcBorders>
          </w:tcPr>
          <w:p w14:paraId="1E25B69B" w14:textId="77777777" w:rsidR="0013652C" w:rsidRDefault="0013652C" w:rsidP="00781D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7DB2796" w14:textId="77777777" w:rsidR="0013652C" w:rsidRDefault="0013652C" w:rsidP="00781DEB">
            <w:pPr>
              <w:spacing w:after="0"/>
              <w:jc w:val="left"/>
              <w:rPr>
                <w:rFonts w:eastAsiaTheme="minorEastAsia"/>
              </w:rPr>
            </w:pPr>
          </w:p>
        </w:tc>
      </w:tr>
      <w:tr w:rsidR="0013652C" w14:paraId="1C9EEAB2" w14:textId="77777777" w:rsidTr="00781DEB">
        <w:tc>
          <w:tcPr>
            <w:tcW w:w="1300" w:type="dxa"/>
            <w:tcBorders>
              <w:top w:val="single" w:sz="4" w:space="0" w:color="auto"/>
              <w:left w:val="single" w:sz="4" w:space="0" w:color="auto"/>
              <w:bottom w:val="single" w:sz="4" w:space="0" w:color="auto"/>
              <w:right w:val="single" w:sz="4" w:space="0" w:color="auto"/>
            </w:tcBorders>
          </w:tcPr>
          <w:p w14:paraId="6086A820" w14:textId="77777777" w:rsidR="0013652C" w:rsidRDefault="0013652C" w:rsidP="00781D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8ECB9C1" w14:textId="77777777" w:rsidR="0013652C" w:rsidRDefault="0013652C" w:rsidP="00781DEB">
            <w:pPr>
              <w:spacing w:after="0"/>
              <w:jc w:val="left"/>
              <w:rPr>
                <w:bCs/>
              </w:rPr>
            </w:pPr>
          </w:p>
        </w:tc>
      </w:tr>
      <w:tr w:rsidR="0013652C" w14:paraId="14C2C65E" w14:textId="77777777" w:rsidTr="00781DEB">
        <w:tc>
          <w:tcPr>
            <w:tcW w:w="1300" w:type="dxa"/>
            <w:tcBorders>
              <w:top w:val="single" w:sz="4" w:space="0" w:color="auto"/>
              <w:left w:val="single" w:sz="4" w:space="0" w:color="auto"/>
              <w:bottom w:val="single" w:sz="4" w:space="0" w:color="auto"/>
              <w:right w:val="single" w:sz="4" w:space="0" w:color="auto"/>
            </w:tcBorders>
          </w:tcPr>
          <w:p w14:paraId="179E7061" w14:textId="77777777" w:rsidR="0013652C" w:rsidRDefault="0013652C" w:rsidP="00781D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449F82E" w14:textId="77777777" w:rsidR="0013652C" w:rsidRDefault="0013652C" w:rsidP="00781DEB">
            <w:pPr>
              <w:spacing w:after="0"/>
              <w:jc w:val="left"/>
              <w:rPr>
                <w:bCs/>
              </w:rPr>
            </w:pPr>
          </w:p>
        </w:tc>
      </w:tr>
    </w:tbl>
    <w:p w14:paraId="4F83BF73" w14:textId="7CA97674" w:rsidR="00920A5E" w:rsidRDefault="00920A5E">
      <w:pPr>
        <w:autoSpaceDE/>
        <w:autoSpaceDN/>
        <w:adjustRightInd/>
        <w:snapToGrid/>
        <w:spacing w:after="160"/>
        <w:jc w:val="left"/>
      </w:pPr>
      <w:r>
        <w:br w:type="page"/>
      </w:r>
    </w:p>
    <w:p w14:paraId="7739BE57" w14:textId="77777777" w:rsidR="008B1B84" w:rsidRPr="008B1B84" w:rsidRDefault="008B1B84" w:rsidP="008B1B84"/>
    <w:p w14:paraId="1DE3D3B5" w14:textId="68816D49" w:rsidR="00305680" w:rsidRDefault="00781DEB" w:rsidP="007353DB">
      <w:pPr>
        <w:pStyle w:val="Heading4"/>
        <w:numPr>
          <w:ilvl w:val="0"/>
          <w:numId w:val="0"/>
        </w:numPr>
      </w:pPr>
      <w:r>
        <w:t>Source 5: ZTE</w:t>
      </w:r>
    </w:p>
    <w:tbl>
      <w:tblPr>
        <w:tblStyle w:val="TableGrid"/>
        <w:tblW w:w="9634" w:type="dxa"/>
        <w:tblLook w:val="04A0" w:firstRow="1" w:lastRow="0" w:firstColumn="1" w:lastColumn="0" w:noHBand="0" w:noVBand="1"/>
      </w:tblPr>
      <w:tblGrid>
        <w:gridCol w:w="1300"/>
        <w:gridCol w:w="8334"/>
      </w:tblGrid>
      <w:tr w:rsidR="00781DEB" w14:paraId="316FA127" w14:textId="77777777" w:rsidTr="007353DB">
        <w:trPr>
          <w:trHeight w:val="913"/>
        </w:trPr>
        <w:tc>
          <w:tcPr>
            <w:tcW w:w="9634" w:type="dxa"/>
            <w:gridSpan w:val="2"/>
          </w:tcPr>
          <w:p w14:paraId="264BC1EA" w14:textId="77777777" w:rsidR="00781DEB" w:rsidRDefault="00781DEB" w:rsidP="00781DEB">
            <w:pPr>
              <w:spacing w:before="120"/>
              <w:rPr>
                <w:rFonts w:eastAsiaTheme="minorEastAsia"/>
                <w:u w:val="single"/>
              </w:rPr>
            </w:pPr>
            <w:r w:rsidRPr="00781DEB">
              <w:rPr>
                <w:rFonts w:eastAsiaTheme="minorEastAsia"/>
                <w:u w:val="single"/>
              </w:rPr>
              <w:t>Time domain</w:t>
            </w:r>
          </w:p>
          <w:p w14:paraId="15BAA946" w14:textId="77777777" w:rsidR="00781DEB" w:rsidRDefault="00781DEB" w:rsidP="00781DEB">
            <w:pPr>
              <w:spacing w:before="120"/>
            </w:pPr>
            <w:r>
              <w:rPr>
                <w:noProof/>
              </w:rPr>
              <w:drawing>
                <wp:inline distT="0" distB="0" distL="114300" distR="114300" wp14:anchorId="5A7876B9" wp14:editId="5A6F714F">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Pr>
                <w:noProof/>
              </w:rPr>
              <w:drawing>
                <wp:inline distT="0" distB="0" distL="114300" distR="114300" wp14:anchorId="005ABA9F" wp14:editId="33B60DD9">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4FC9F4F" w14:textId="77777777" w:rsidR="00781DEB" w:rsidRDefault="00781DEB" w:rsidP="00781DEB">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435B0826" w14:textId="77777777" w:rsidR="00781DEB" w:rsidRDefault="00781DEB" w:rsidP="00781DEB">
            <w:pPr>
              <w:spacing w:before="120"/>
              <w:rPr>
                <w:rFonts w:eastAsiaTheme="minorEastAsia"/>
                <w:u w:val="single"/>
              </w:rPr>
            </w:pPr>
          </w:p>
          <w:p w14:paraId="781FD558" w14:textId="0FBA3BFB" w:rsidR="00781DEB" w:rsidRDefault="00781DEB" w:rsidP="00781DEB">
            <w:pPr>
              <w:spacing w:before="120"/>
              <w:rPr>
                <w:rFonts w:eastAsiaTheme="minorEastAsia"/>
                <w:u w:val="single"/>
              </w:rPr>
            </w:pPr>
            <w:r>
              <w:rPr>
                <w:rFonts w:eastAsiaTheme="minorEastAsia"/>
                <w:u w:val="single"/>
              </w:rPr>
              <w:t>Frequency domain</w:t>
            </w:r>
          </w:p>
          <w:p w14:paraId="0CC4D50A" w14:textId="77777777" w:rsidR="00781DEB" w:rsidRDefault="00781DEB" w:rsidP="00781DEB">
            <w:pPr>
              <w:spacing w:before="120"/>
              <w:jc w:val="center"/>
            </w:pPr>
            <w:r>
              <w:rPr>
                <w:noProof/>
              </w:rPr>
              <w:drawing>
                <wp:inline distT="0" distB="0" distL="114300" distR="114300" wp14:anchorId="4EF67811" wp14:editId="6068F984">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rPr>
              <w:drawing>
                <wp:inline distT="0" distB="0" distL="114300" distR="114300" wp14:anchorId="363938E3" wp14:editId="4C482093">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62D9D3F" w14:textId="77777777" w:rsidR="00781DEB" w:rsidRDefault="00781DEB" w:rsidP="00781DEB">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769BC3DA" w14:textId="77777777" w:rsidR="00781DEB" w:rsidRDefault="00781DEB" w:rsidP="00781DEB">
            <w:pPr>
              <w:spacing w:before="120"/>
              <w:rPr>
                <w:rFonts w:eastAsiaTheme="minorEastAsia"/>
                <w:u w:val="single"/>
              </w:rPr>
            </w:pPr>
          </w:p>
          <w:p w14:paraId="19ECFA02" w14:textId="77777777" w:rsidR="00781DEB" w:rsidRDefault="00781DEB" w:rsidP="00781DEB">
            <w:pPr>
              <w:spacing w:before="120"/>
              <w:rPr>
                <w:rFonts w:eastAsiaTheme="minorEastAsia"/>
                <w:u w:val="single"/>
              </w:rPr>
            </w:pPr>
            <w:r>
              <w:rPr>
                <w:rFonts w:eastAsiaTheme="minorEastAsia"/>
                <w:u w:val="single"/>
              </w:rPr>
              <w:t>Spatial domain</w:t>
            </w:r>
          </w:p>
          <w:p w14:paraId="333FE2EA" w14:textId="77777777" w:rsidR="00781DEB" w:rsidRDefault="00781DEB" w:rsidP="00781DEB">
            <w:pPr>
              <w:spacing w:before="120"/>
              <w:jc w:val="center"/>
            </w:pPr>
            <w:r>
              <w:rPr>
                <w:noProof/>
              </w:rPr>
              <w:drawing>
                <wp:inline distT="0" distB="0" distL="114300" distR="114300" wp14:anchorId="19433953" wp14:editId="42FAD3D5">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4F0E9B9" w14:textId="77777777" w:rsidR="00781DEB" w:rsidRDefault="00781DEB" w:rsidP="00781DEB">
            <w:pPr>
              <w:spacing w:before="120"/>
              <w:jc w:val="center"/>
            </w:pPr>
            <w:r>
              <w:rPr>
                <w:rFonts w:hint="eastAsia"/>
              </w:rPr>
              <w:lastRenderedPageBreak/>
              <w:t xml:space="preserve">Figure 4 Energy saving gain </w:t>
            </w:r>
            <w:r>
              <w:t>and UPT impact of</w:t>
            </w:r>
            <w:r>
              <w:rPr>
                <w:rFonts w:hint="eastAsia"/>
              </w:rPr>
              <w:t xml:space="preserve"> antenna reduction</w:t>
            </w:r>
          </w:p>
          <w:p w14:paraId="1D326594" w14:textId="2402AD2F" w:rsidR="00781DEB" w:rsidRPr="00781DEB" w:rsidRDefault="00781DEB" w:rsidP="00781DEB">
            <w:pPr>
              <w:spacing w:before="120"/>
              <w:rPr>
                <w:rFonts w:eastAsiaTheme="minorEastAsia"/>
                <w:u w:val="single"/>
              </w:rPr>
            </w:pPr>
          </w:p>
        </w:tc>
      </w:tr>
      <w:tr w:rsidR="00781DEB" w14:paraId="7907DF29" w14:textId="77777777" w:rsidTr="00781DEB">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862C76" w14:textId="77777777" w:rsidR="00781DEB" w:rsidRDefault="00781DEB" w:rsidP="00781DEB">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06475CC" w14:textId="77777777" w:rsidR="00781DEB" w:rsidRDefault="00781DEB" w:rsidP="00781DEB">
            <w:pPr>
              <w:spacing w:after="0"/>
              <w:jc w:val="center"/>
              <w:rPr>
                <w:b/>
                <w:bCs/>
              </w:rPr>
            </w:pPr>
            <w:r>
              <w:rPr>
                <w:b/>
                <w:bCs/>
              </w:rPr>
              <w:t>Comments</w:t>
            </w:r>
          </w:p>
        </w:tc>
      </w:tr>
      <w:tr w:rsidR="00781DEB" w14:paraId="35E7CEC8" w14:textId="77777777" w:rsidTr="00781DEB">
        <w:tc>
          <w:tcPr>
            <w:tcW w:w="1300" w:type="dxa"/>
            <w:tcBorders>
              <w:top w:val="single" w:sz="4" w:space="0" w:color="auto"/>
              <w:left w:val="single" w:sz="4" w:space="0" w:color="auto"/>
              <w:bottom w:val="single" w:sz="4" w:space="0" w:color="auto"/>
              <w:right w:val="single" w:sz="4" w:space="0" w:color="auto"/>
            </w:tcBorders>
          </w:tcPr>
          <w:p w14:paraId="3E090FBF" w14:textId="77777777" w:rsidR="00781DEB" w:rsidRDefault="00781DEB" w:rsidP="00781D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CADE2EE" w14:textId="77777777" w:rsidR="00781DEB" w:rsidRDefault="00781DEB" w:rsidP="00781DEB">
            <w:pPr>
              <w:spacing w:after="0"/>
              <w:jc w:val="left"/>
              <w:rPr>
                <w:rFonts w:eastAsiaTheme="minorEastAsia"/>
              </w:rPr>
            </w:pPr>
          </w:p>
        </w:tc>
      </w:tr>
      <w:tr w:rsidR="00781DEB" w14:paraId="1F420214" w14:textId="77777777" w:rsidTr="00781DEB">
        <w:tc>
          <w:tcPr>
            <w:tcW w:w="1300" w:type="dxa"/>
            <w:tcBorders>
              <w:top w:val="single" w:sz="4" w:space="0" w:color="auto"/>
              <w:left w:val="single" w:sz="4" w:space="0" w:color="auto"/>
              <w:bottom w:val="single" w:sz="4" w:space="0" w:color="auto"/>
              <w:right w:val="single" w:sz="4" w:space="0" w:color="auto"/>
            </w:tcBorders>
          </w:tcPr>
          <w:p w14:paraId="18F48E20" w14:textId="77777777" w:rsidR="00781DEB" w:rsidRDefault="00781DEB" w:rsidP="00781D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8FD0F54" w14:textId="77777777" w:rsidR="00781DEB" w:rsidRDefault="00781DEB" w:rsidP="00781DEB">
            <w:pPr>
              <w:spacing w:after="0"/>
              <w:jc w:val="left"/>
              <w:rPr>
                <w:bCs/>
              </w:rPr>
            </w:pPr>
          </w:p>
        </w:tc>
      </w:tr>
      <w:tr w:rsidR="00781DEB" w14:paraId="4A95A167" w14:textId="77777777" w:rsidTr="00781DEB">
        <w:tc>
          <w:tcPr>
            <w:tcW w:w="1300" w:type="dxa"/>
            <w:tcBorders>
              <w:top w:val="single" w:sz="4" w:space="0" w:color="auto"/>
              <w:left w:val="single" w:sz="4" w:space="0" w:color="auto"/>
              <w:bottom w:val="single" w:sz="4" w:space="0" w:color="auto"/>
              <w:right w:val="single" w:sz="4" w:space="0" w:color="auto"/>
            </w:tcBorders>
          </w:tcPr>
          <w:p w14:paraId="425676C8" w14:textId="77777777" w:rsidR="00781DEB" w:rsidRDefault="00781DEB" w:rsidP="00781DE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A17B55F" w14:textId="77777777" w:rsidR="00781DEB" w:rsidRDefault="00781DEB" w:rsidP="00781DEB">
            <w:pPr>
              <w:spacing w:after="0"/>
              <w:jc w:val="left"/>
              <w:rPr>
                <w:bCs/>
              </w:rPr>
            </w:pPr>
          </w:p>
        </w:tc>
      </w:tr>
    </w:tbl>
    <w:p w14:paraId="2EEBBA07" w14:textId="77777777" w:rsidR="007353DB" w:rsidRDefault="007353DB">
      <w:pPr>
        <w:spacing w:after="240"/>
      </w:pPr>
      <w:r>
        <w:t xml:space="preserve"> </w:t>
      </w:r>
    </w:p>
    <w:p w14:paraId="484A806E" w14:textId="5B1ECFE4" w:rsidR="00781DEB" w:rsidRDefault="007353DB" w:rsidP="007353DB">
      <w:pPr>
        <w:pStyle w:val="Heading4"/>
        <w:numPr>
          <w:ilvl w:val="0"/>
          <w:numId w:val="0"/>
        </w:numPr>
      </w:pPr>
      <w:r>
        <w:t xml:space="preserve">Source 6: </w:t>
      </w:r>
      <w:proofErr w:type="spellStart"/>
      <w:r>
        <w:t>InterDigital</w:t>
      </w:r>
      <w:proofErr w:type="spellEnd"/>
      <w:r>
        <w:t xml:space="preserve"> </w:t>
      </w:r>
    </w:p>
    <w:tbl>
      <w:tblPr>
        <w:tblStyle w:val="TableGrid"/>
        <w:tblW w:w="9634" w:type="dxa"/>
        <w:tblLook w:val="04A0" w:firstRow="1" w:lastRow="0" w:firstColumn="1" w:lastColumn="0" w:noHBand="0" w:noVBand="1"/>
      </w:tblPr>
      <w:tblGrid>
        <w:gridCol w:w="2042"/>
        <w:gridCol w:w="8233"/>
      </w:tblGrid>
      <w:tr w:rsidR="007353DB" w14:paraId="7DC50DC9" w14:textId="77777777" w:rsidTr="007353DB">
        <w:trPr>
          <w:trHeight w:val="3322"/>
        </w:trPr>
        <w:tc>
          <w:tcPr>
            <w:tcW w:w="9634" w:type="dxa"/>
            <w:gridSpan w:val="2"/>
          </w:tcPr>
          <w:p w14:paraId="43EA2842" w14:textId="77777777" w:rsidR="007353DB" w:rsidRPr="00920054" w:rsidRDefault="007353DB" w:rsidP="007353DB">
            <w:pPr>
              <w:rPr>
                <w:rFonts w:eastAsiaTheme="minorEastAsia"/>
              </w:rPr>
            </w:pPr>
          </w:p>
          <w:p w14:paraId="09173BA1" w14:textId="77777777" w:rsidR="007353DB" w:rsidRPr="00F05DBA" w:rsidRDefault="007353DB" w:rsidP="007353DB">
            <w:pPr>
              <w:jc w:val="center"/>
              <w:rPr>
                <w:b/>
                <w:bCs/>
                <w:i/>
                <w:iCs/>
                <w:lang w:val="en-GB"/>
              </w:rPr>
            </w:pPr>
            <w:r w:rsidRPr="00F05DBA">
              <w:rPr>
                <w:rFonts w:eastAsiaTheme="minorEastAsia"/>
              </w:rPr>
              <w:t xml:space="preserve">  </w:t>
            </w:r>
            <w:r w:rsidRPr="00F05DBA">
              <w:rPr>
                <w:b/>
              </w:rPr>
              <w:t xml:space="preserve">Table </w:t>
            </w:r>
            <w:r>
              <w:rPr>
                <w:b/>
              </w:rPr>
              <w:t>2</w:t>
            </w:r>
            <w:r w:rsidRPr="00F05DBA">
              <w:rPr>
                <w:b/>
              </w:rPr>
              <w:t xml:space="preserve">: </w:t>
            </w:r>
            <w:r>
              <w:rPr>
                <w:b/>
              </w:rPr>
              <w:t xml:space="preserve">Downlink </w:t>
            </w:r>
            <w:r w:rsidRPr="00F05DBA">
              <w:rPr>
                <w:b/>
              </w:rPr>
              <w:t>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7353DB" w:rsidRPr="00F05DBA" w14:paraId="48E5451B" w14:textId="77777777" w:rsidTr="0034463F">
              <w:trPr>
                <w:cantSplit/>
                <w:trHeight w:val="129"/>
              </w:trPr>
              <w:tc>
                <w:tcPr>
                  <w:tcW w:w="5035" w:type="dxa"/>
                  <w:gridSpan w:val="4"/>
                </w:tcPr>
                <w:p w14:paraId="5B57462F" w14:textId="77777777" w:rsidR="007353DB" w:rsidRPr="00F05DBA" w:rsidRDefault="007353DB" w:rsidP="007353DB">
                  <w:pPr>
                    <w:jc w:val="center"/>
                    <w:rPr>
                      <w:sz w:val="20"/>
                      <w:szCs w:val="20"/>
                    </w:rPr>
                  </w:pPr>
                  <w:r>
                    <w:rPr>
                      <w:sz w:val="20"/>
                      <w:szCs w:val="20"/>
                    </w:rPr>
                    <w:t>User traffic l</w:t>
                  </w:r>
                  <w:r w:rsidRPr="00F05DBA">
                    <w:rPr>
                      <w:sz w:val="20"/>
                      <w:szCs w:val="20"/>
                    </w:rPr>
                    <w:t>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sidRPr="00F05DBA">
                    <w:rPr>
                      <w:color w:val="000000"/>
                      <w:sz w:val="20"/>
                      <w:szCs w:val="20"/>
                    </w:rPr>
                    <w:t xml:space="preserve"> = {0.</w:t>
                  </w:r>
                  <w:r>
                    <w:rPr>
                      <w:color w:val="000000"/>
                      <w:sz w:val="20"/>
                      <w:szCs w:val="20"/>
                    </w:rPr>
                    <w:t>14</w:t>
                  </w:r>
                  <w:r w:rsidRPr="00F05DBA">
                    <w:rPr>
                      <w:color w:val="000000"/>
                      <w:sz w:val="20"/>
                      <w:szCs w:val="20"/>
                    </w:rPr>
                    <w:t>, 0.</w:t>
                  </w:r>
                  <w:r>
                    <w:rPr>
                      <w:color w:val="000000"/>
                      <w:sz w:val="20"/>
                      <w:szCs w:val="20"/>
                    </w:rPr>
                    <w:t>33</w:t>
                  </w:r>
                  <w:r w:rsidRPr="00F05DBA">
                    <w:rPr>
                      <w:color w:val="000000"/>
                      <w:sz w:val="20"/>
                      <w:szCs w:val="20"/>
                    </w:rPr>
                    <w:t>}</w:t>
                  </w:r>
                </w:p>
              </w:tc>
              <w:tc>
                <w:tcPr>
                  <w:tcW w:w="5014" w:type="dxa"/>
                  <w:gridSpan w:val="4"/>
                </w:tcPr>
                <w:p w14:paraId="3E2C69D7" w14:textId="77777777" w:rsidR="007353DB" w:rsidRPr="00F05DBA" w:rsidRDefault="007353DB" w:rsidP="007353DB">
                  <w:pPr>
                    <w:jc w:val="center"/>
                    <w:rPr>
                      <w:sz w:val="20"/>
                      <w:szCs w:val="20"/>
                      <w:u w:val="single"/>
                    </w:rPr>
                  </w:pPr>
                  <w:r>
                    <w:rPr>
                      <w:sz w:val="20"/>
                      <w:szCs w:val="20"/>
                    </w:rPr>
                    <w:t>User traffic l</w:t>
                  </w:r>
                  <w:r w:rsidRPr="00F05DBA">
                    <w:rPr>
                      <w:sz w:val="20"/>
                      <w:szCs w:val="20"/>
                    </w:rPr>
                    <w:t>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sidRPr="00F05DBA">
                    <w:rPr>
                      <w:color w:val="000000"/>
                      <w:sz w:val="20"/>
                      <w:szCs w:val="20"/>
                    </w:rPr>
                    <w:t xml:space="preserve"> = {0.</w:t>
                  </w:r>
                  <w:r>
                    <w:rPr>
                      <w:color w:val="000000"/>
                      <w:sz w:val="20"/>
                      <w:szCs w:val="20"/>
                    </w:rPr>
                    <w:t>3</w:t>
                  </w:r>
                  <w:r w:rsidRPr="00F05DBA">
                    <w:rPr>
                      <w:color w:val="000000"/>
                      <w:sz w:val="20"/>
                      <w:szCs w:val="20"/>
                    </w:rPr>
                    <w:t>3, 0.6</w:t>
                  </w:r>
                  <w:r>
                    <w:rPr>
                      <w:color w:val="000000"/>
                      <w:sz w:val="20"/>
                      <w:szCs w:val="20"/>
                    </w:rPr>
                    <w:t>7</w:t>
                  </w:r>
                  <w:r w:rsidRPr="00F05DBA">
                    <w:rPr>
                      <w:color w:val="000000"/>
                      <w:sz w:val="20"/>
                      <w:szCs w:val="20"/>
                    </w:rPr>
                    <w:t>}</w:t>
                  </w:r>
                </w:p>
              </w:tc>
            </w:tr>
            <w:tr w:rsidR="007353DB" w:rsidRPr="00F05DBA" w14:paraId="101290C2" w14:textId="77777777" w:rsidTr="0034463F">
              <w:trPr>
                <w:cantSplit/>
                <w:trHeight w:val="129"/>
              </w:trPr>
              <w:tc>
                <w:tcPr>
                  <w:tcW w:w="1435" w:type="dxa"/>
                </w:tcPr>
                <w:p w14:paraId="1E98FB25" w14:textId="77777777" w:rsidR="007353DB" w:rsidRPr="00F05DBA" w:rsidRDefault="007353DB" w:rsidP="007353DB">
                  <w:pPr>
                    <w:jc w:val="center"/>
                    <w:rPr>
                      <w:sz w:val="20"/>
                      <w:szCs w:val="20"/>
                    </w:rPr>
                  </w:pPr>
                  <w:r w:rsidRPr="00F05DBA">
                    <w:rPr>
                      <w:sz w:val="20"/>
                      <w:szCs w:val="20"/>
                    </w:rPr>
                    <w:t>Baseline</w:t>
                  </w:r>
                </w:p>
                <w:p w14:paraId="6DE78837" w14:textId="77777777" w:rsidR="007353DB" w:rsidRPr="00F05DBA" w:rsidRDefault="007353DB" w:rsidP="007353DB">
                  <w:pPr>
                    <w:jc w:val="center"/>
                    <w:rPr>
                      <w:sz w:val="20"/>
                      <w:szCs w:val="20"/>
                    </w:rPr>
                  </w:pPr>
                  <w:r w:rsidRPr="00F05DBA">
                    <w:rPr>
                      <w:sz w:val="20"/>
                      <w:szCs w:val="20"/>
                    </w:rPr>
                    <w:t>(Always ON)</w:t>
                  </w:r>
                </w:p>
                <w:p w14:paraId="666194A6" w14:textId="77777777" w:rsidR="007353DB" w:rsidRPr="00F05DBA" w:rsidRDefault="007353DB" w:rsidP="007353DB">
                  <w:pPr>
                    <w:jc w:val="center"/>
                    <w:rPr>
                      <w:sz w:val="20"/>
                      <w:szCs w:val="20"/>
                    </w:rPr>
                  </w:pPr>
                  <w:r w:rsidRPr="00F05DBA">
                    <w:rPr>
                      <w:sz w:val="20"/>
                      <w:szCs w:val="20"/>
                    </w:rPr>
                    <w:t>Mean UPT(Mbps)</w:t>
                  </w:r>
                </w:p>
              </w:tc>
              <w:tc>
                <w:tcPr>
                  <w:tcW w:w="1014" w:type="dxa"/>
                </w:tcPr>
                <w:p w14:paraId="48908915" w14:textId="77777777" w:rsidR="007353DB" w:rsidRPr="00F05DBA" w:rsidRDefault="007353DB" w:rsidP="007353DB">
                  <w:pPr>
                    <w:jc w:val="center"/>
                    <w:rPr>
                      <w:sz w:val="20"/>
                      <w:szCs w:val="20"/>
                    </w:rPr>
                  </w:pPr>
                  <w:r w:rsidRPr="00F05DBA">
                    <w:rPr>
                      <w:sz w:val="20"/>
                      <w:szCs w:val="20"/>
                    </w:rPr>
                    <w:t xml:space="preserve">NES </w:t>
                  </w:r>
                </w:p>
                <w:p w14:paraId="6BE7D03B" w14:textId="77777777" w:rsidR="007353DB" w:rsidRPr="00F05DBA" w:rsidRDefault="007353DB" w:rsidP="007353DB">
                  <w:pPr>
                    <w:jc w:val="center"/>
                    <w:rPr>
                      <w:sz w:val="20"/>
                      <w:szCs w:val="20"/>
                    </w:rPr>
                  </w:pPr>
                  <w:r w:rsidRPr="00F05DBA">
                    <w:rPr>
                      <w:sz w:val="20"/>
                      <w:szCs w:val="20"/>
                    </w:rPr>
                    <w:t xml:space="preserve">Mean UPT </w:t>
                  </w:r>
                </w:p>
                <w:p w14:paraId="372C4CF6" w14:textId="77777777" w:rsidR="007353DB" w:rsidRPr="00F05DBA" w:rsidRDefault="007353DB" w:rsidP="007353DB">
                  <w:pPr>
                    <w:jc w:val="center"/>
                    <w:rPr>
                      <w:sz w:val="20"/>
                      <w:szCs w:val="20"/>
                    </w:rPr>
                  </w:pPr>
                  <w:r w:rsidRPr="00F05DBA">
                    <w:rPr>
                      <w:sz w:val="20"/>
                      <w:szCs w:val="20"/>
                    </w:rPr>
                    <w:t>(Mbps)</w:t>
                  </w:r>
                </w:p>
              </w:tc>
              <w:tc>
                <w:tcPr>
                  <w:tcW w:w="1326" w:type="dxa"/>
                </w:tcPr>
                <w:p w14:paraId="39915801" w14:textId="77777777" w:rsidR="007353DB" w:rsidRPr="00F05DBA" w:rsidRDefault="007353DB" w:rsidP="007353DB">
                  <w:pPr>
                    <w:jc w:val="center"/>
                    <w:rPr>
                      <w:sz w:val="20"/>
                      <w:szCs w:val="20"/>
                    </w:rPr>
                  </w:pPr>
                  <w:r w:rsidRPr="00F05DBA">
                    <w:rPr>
                      <w:sz w:val="20"/>
                      <w:szCs w:val="20"/>
                    </w:rPr>
                    <w:t>UPT gain/loss</w:t>
                  </w:r>
                </w:p>
                <w:p w14:paraId="17E9E1A7" w14:textId="77777777" w:rsidR="007353DB" w:rsidRPr="00F05DBA" w:rsidRDefault="007353DB" w:rsidP="007353DB">
                  <w:pPr>
                    <w:jc w:val="center"/>
                    <w:rPr>
                      <w:sz w:val="20"/>
                      <w:szCs w:val="20"/>
                    </w:rPr>
                  </w:pPr>
                  <w:r w:rsidRPr="00F05DBA">
                    <w:rPr>
                      <w:sz w:val="20"/>
                      <w:szCs w:val="20"/>
                    </w:rPr>
                    <w:t>(NES vs Baseline)</w:t>
                  </w:r>
                </w:p>
                <w:p w14:paraId="02827B7E" w14:textId="77777777" w:rsidR="007353DB" w:rsidRPr="00F05DBA" w:rsidRDefault="007353DB" w:rsidP="007353DB">
                  <w:pPr>
                    <w:jc w:val="center"/>
                    <w:rPr>
                      <w:sz w:val="20"/>
                      <w:szCs w:val="20"/>
                    </w:rPr>
                  </w:pPr>
                  <w:r w:rsidRPr="00F05DBA">
                    <w:rPr>
                      <w:sz w:val="20"/>
                      <w:szCs w:val="20"/>
                    </w:rPr>
                    <w:t>(%)</w:t>
                  </w:r>
                </w:p>
              </w:tc>
              <w:tc>
                <w:tcPr>
                  <w:tcW w:w="1260" w:type="dxa"/>
                </w:tcPr>
                <w:p w14:paraId="62C8509C" w14:textId="77777777" w:rsidR="007353DB" w:rsidRPr="00F05DBA" w:rsidRDefault="007353DB" w:rsidP="007353DB">
                  <w:pPr>
                    <w:jc w:val="center"/>
                    <w:rPr>
                      <w:sz w:val="20"/>
                      <w:szCs w:val="20"/>
                    </w:rPr>
                  </w:pPr>
                  <w:r w:rsidRPr="00F05DBA">
                    <w:rPr>
                      <w:sz w:val="20"/>
                      <w:szCs w:val="20"/>
                    </w:rPr>
                    <w:t>ESG</w:t>
                  </w:r>
                </w:p>
                <w:p w14:paraId="39C96796" w14:textId="77777777" w:rsidR="007353DB" w:rsidRPr="00F05DBA" w:rsidRDefault="007353DB" w:rsidP="007353DB">
                  <w:pPr>
                    <w:jc w:val="center"/>
                    <w:rPr>
                      <w:sz w:val="20"/>
                      <w:szCs w:val="20"/>
                    </w:rPr>
                  </w:pPr>
                  <w:r w:rsidRPr="00F05DBA">
                    <w:rPr>
                      <w:sz w:val="20"/>
                      <w:szCs w:val="20"/>
                    </w:rPr>
                    <w:t>(NES vs Baseline)</w:t>
                  </w:r>
                </w:p>
                <w:p w14:paraId="7E97BA15" w14:textId="77777777" w:rsidR="007353DB" w:rsidRPr="00F05DBA" w:rsidRDefault="007353DB" w:rsidP="007353DB">
                  <w:pPr>
                    <w:jc w:val="center"/>
                    <w:rPr>
                      <w:sz w:val="20"/>
                      <w:szCs w:val="20"/>
                    </w:rPr>
                  </w:pPr>
                  <w:r w:rsidRPr="00F05DBA">
                    <w:rPr>
                      <w:sz w:val="20"/>
                      <w:szCs w:val="20"/>
                    </w:rPr>
                    <w:t>(%)</w:t>
                  </w:r>
                </w:p>
              </w:tc>
              <w:tc>
                <w:tcPr>
                  <w:tcW w:w="1350" w:type="dxa"/>
                </w:tcPr>
                <w:p w14:paraId="1DCABA9B" w14:textId="77777777" w:rsidR="007353DB" w:rsidRPr="00F05DBA" w:rsidRDefault="007353DB" w:rsidP="007353DB">
                  <w:pPr>
                    <w:jc w:val="center"/>
                    <w:rPr>
                      <w:sz w:val="20"/>
                      <w:szCs w:val="20"/>
                    </w:rPr>
                  </w:pPr>
                  <w:r w:rsidRPr="00F05DBA">
                    <w:rPr>
                      <w:sz w:val="20"/>
                      <w:szCs w:val="20"/>
                    </w:rPr>
                    <w:t>Baseline</w:t>
                  </w:r>
                </w:p>
                <w:p w14:paraId="05659345" w14:textId="77777777" w:rsidR="007353DB" w:rsidRPr="00F05DBA" w:rsidRDefault="007353DB" w:rsidP="007353DB">
                  <w:pPr>
                    <w:jc w:val="center"/>
                    <w:rPr>
                      <w:sz w:val="20"/>
                      <w:szCs w:val="20"/>
                    </w:rPr>
                  </w:pPr>
                  <w:r w:rsidRPr="00F05DBA">
                    <w:rPr>
                      <w:sz w:val="20"/>
                      <w:szCs w:val="20"/>
                    </w:rPr>
                    <w:t>(Always ON)</w:t>
                  </w:r>
                </w:p>
                <w:p w14:paraId="24CF7212" w14:textId="77777777" w:rsidR="007353DB" w:rsidRPr="00F05DBA" w:rsidRDefault="007353DB" w:rsidP="007353DB">
                  <w:pPr>
                    <w:jc w:val="center"/>
                    <w:rPr>
                      <w:sz w:val="20"/>
                      <w:szCs w:val="20"/>
                    </w:rPr>
                  </w:pPr>
                  <w:r w:rsidRPr="00F05DBA">
                    <w:rPr>
                      <w:sz w:val="20"/>
                      <w:szCs w:val="20"/>
                    </w:rPr>
                    <w:t>Mean UPT</w:t>
                  </w:r>
                </w:p>
                <w:p w14:paraId="4557D243" w14:textId="77777777" w:rsidR="007353DB" w:rsidRPr="00F05DBA" w:rsidRDefault="007353DB" w:rsidP="007353DB">
                  <w:pPr>
                    <w:jc w:val="center"/>
                    <w:rPr>
                      <w:sz w:val="20"/>
                      <w:szCs w:val="20"/>
                    </w:rPr>
                  </w:pPr>
                  <w:r w:rsidRPr="00F05DBA">
                    <w:rPr>
                      <w:sz w:val="20"/>
                      <w:szCs w:val="20"/>
                    </w:rPr>
                    <w:t>(Mbps)</w:t>
                  </w:r>
                </w:p>
              </w:tc>
              <w:tc>
                <w:tcPr>
                  <w:tcW w:w="990" w:type="dxa"/>
                </w:tcPr>
                <w:p w14:paraId="552A373F" w14:textId="77777777" w:rsidR="007353DB" w:rsidRPr="00F05DBA" w:rsidRDefault="007353DB" w:rsidP="007353DB">
                  <w:pPr>
                    <w:jc w:val="center"/>
                    <w:rPr>
                      <w:sz w:val="20"/>
                      <w:szCs w:val="20"/>
                    </w:rPr>
                  </w:pPr>
                  <w:r w:rsidRPr="00F05DBA">
                    <w:rPr>
                      <w:sz w:val="20"/>
                      <w:szCs w:val="20"/>
                    </w:rPr>
                    <w:t>NES</w:t>
                  </w:r>
                </w:p>
                <w:p w14:paraId="4F963CBC" w14:textId="77777777" w:rsidR="007353DB" w:rsidRPr="00F05DBA" w:rsidRDefault="007353DB" w:rsidP="007353DB">
                  <w:pPr>
                    <w:jc w:val="center"/>
                    <w:rPr>
                      <w:sz w:val="20"/>
                      <w:szCs w:val="20"/>
                    </w:rPr>
                  </w:pPr>
                  <w:r w:rsidRPr="00F05DBA">
                    <w:rPr>
                      <w:sz w:val="20"/>
                      <w:szCs w:val="20"/>
                    </w:rPr>
                    <w:t>Mean UPT</w:t>
                  </w:r>
                </w:p>
                <w:p w14:paraId="51A4D1C3" w14:textId="77777777" w:rsidR="007353DB" w:rsidRPr="00F05DBA" w:rsidRDefault="007353DB" w:rsidP="007353DB">
                  <w:pPr>
                    <w:jc w:val="center"/>
                    <w:rPr>
                      <w:sz w:val="20"/>
                      <w:szCs w:val="20"/>
                    </w:rPr>
                  </w:pPr>
                  <w:r w:rsidRPr="00F05DBA">
                    <w:rPr>
                      <w:sz w:val="20"/>
                      <w:szCs w:val="20"/>
                    </w:rPr>
                    <w:t>(Mbps)</w:t>
                  </w:r>
                </w:p>
              </w:tc>
              <w:tc>
                <w:tcPr>
                  <w:tcW w:w="1260" w:type="dxa"/>
                </w:tcPr>
                <w:p w14:paraId="3B0FFB09" w14:textId="77777777" w:rsidR="007353DB" w:rsidRPr="00F05DBA" w:rsidRDefault="007353DB" w:rsidP="007353DB">
                  <w:pPr>
                    <w:jc w:val="center"/>
                    <w:rPr>
                      <w:sz w:val="20"/>
                      <w:szCs w:val="20"/>
                    </w:rPr>
                  </w:pPr>
                  <w:r w:rsidRPr="00F05DBA">
                    <w:rPr>
                      <w:sz w:val="20"/>
                      <w:szCs w:val="20"/>
                    </w:rPr>
                    <w:t>UPT gain/loss</w:t>
                  </w:r>
                </w:p>
                <w:p w14:paraId="6F1E4FE6" w14:textId="77777777" w:rsidR="007353DB" w:rsidRPr="00F05DBA" w:rsidRDefault="007353DB" w:rsidP="007353DB">
                  <w:pPr>
                    <w:jc w:val="center"/>
                    <w:rPr>
                      <w:sz w:val="20"/>
                      <w:szCs w:val="20"/>
                    </w:rPr>
                  </w:pPr>
                  <w:r w:rsidRPr="00F05DBA">
                    <w:rPr>
                      <w:sz w:val="20"/>
                      <w:szCs w:val="20"/>
                    </w:rPr>
                    <w:t>(NES vs Baseline)</w:t>
                  </w:r>
                </w:p>
                <w:p w14:paraId="78EC1D44" w14:textId="77777777" w:rsidR="007353DB" w:rsidRPr="00F05DBA" w:rsidRDefault="007353DB" w:rsidP="007353DB">
                  <w:pPr>
                    <w:jc w:val="center"/>
                    <w:rPr>
                      <w:sz w:val="20"/>
                      <w:szCs w:val="20"/>
                    </w:rPr>
                  </w:pPr>
                  <w:r w:rsidRPr="00F05DBA">
                    <w:rPr>
                      <w:sz w:val="20"/>
                      <w:szCs w:val="20"/>
                    </w:rPr>
                    <w:t>(%)</w:t>
                  </w:r>
                </w:p>
              </w:tc>
              <w:tc>
                <w:tcPr>
                  <w:tcW w:w="1414" w:type="dxa"/>
                </w:tcPr>
                <w:p w14:paraId="152BBD81" w14:textId="77777777" w:rsidR="007353DB" w:rsidRPr="00F05DBA" w:rsidRDefault="007353DB" w:rsidP="007353DB">
                  <w:pPr>
                    <w:jc w:val="center"/>
                    <w:rPr>
                      <w:sz w:val="20"/>
                      <w:szCs w:val="20"/>
                    </w:rPr>
                  </w:pPr>
                  <w:r w:rsidRPr="00F05DBA">
                    <w:rPr>
                      <w:sz w:val="20"/>
                      <w:szCs w:val="20"/>
                    </w:rPr>
                    <w:t>ESG</w:t>
                  </w:r>
                </w:p>
                <w:p w14:paraId="4A11C4D2" w14:textId="77777777" w:rsidR="007353DB" w:rsidRPr="00F05DBA" w:rsidRDefault="007353DB" w:rsidP="007353DB">
                  <w:pPr>
                    <w:jc w:val="center"/>
                    <w:rPr>
                      <w:sz w:val="20"/>
                      <w:szCs w:val="20"/>
                    </w:rPr>
                  </w:pPr>
                  <w:r w:rsidRPr="00F05DBA">
                    <w:rPr>
                      <w:sz w:val="20"/>
                      <w:szCs w:val="20"/>
                    </w:rPr>
                    <w:t>(NES vs Baseline)</w:t>
                  </w:r>
                </w:p>
                <w:p w14:paraId="26B886A8" w14:textId="77777777" w:rsidR="007353DB" w:rsidRPr="00F05DBA" w:rsidRDefault="007353DB" w:rsidP="007353DB">
                  <w:pPr>
                    <w:jc w:val="center"/>
                    <w:rPr>
                      <w:sz w:val="20"/>
                      <w:szCs w:val="20"/>
                    </w:rPr>
                  </w:pPr>
                  <w:r w:rsidRPr="00F05DBA">
                    <w:rPr>
                      <w:sz w:val="20"/>
                      <w:szCs w:val="20"/>
                    </w:rPr>
                    <w:t>(%)</w:t>
                  </w:r>
                </w:p>
              </w:tc>
            </w:tr>
            <w:tr w:rsidR="007353DB" w:rsidRPr="00F05DBA" w14:paraId="436F963A" w14:textId="77777777" w:rsidTr="0034463F">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33481F05" w14:textId="77777777" w:rsidR="007353DB" w:rsidRPr="00F05DBA" w:rsidRDefault="007353DB" w:rsidP="007353DB">
                  <w:pPr>
                    <w:jc w:val="center"/>
                    <w:rPr>
                      <w:sz w:val="20"/>
                      <w:szCs w:val="20"/>
                    </w:rPr>
                  </w:pPr>
                  <w:r>
                    <w:rPr>
                      <w:sz w:val="20"/>
                      <w:szCs w:val="20"/>
                    </w:rPr>
                    <w:t>47</w:t>
                  </w:r>
                  <w:r w:rsidRPr="00F05DBA">
                    <w:rPr>
                      <w:sz w:val="20"/>
                      <w:szCs w:val="20"/>
                    </w:rPr>
                    <w:t>.</w:t>
                  </w:r>
                  <w:r>
                    <w:rPr>
                      <w:sz w:val="20"/>
                      <w:szCs w:val="20"/>
                    </w:rPr>
                    <w:t>51</w:t>
                  </w:r>
                </w:p>
              </w:tc>
              <w:tc>
                <w:tcPr>
                  <w:tcW w:w="1014" w:type="dxa"/>
                  <w:tcBorders>
                    <w:top w:val="nil"/>
                    <w:left w:val="nil"/>
                    <w:bottom w:val="single" w:sz="4" w:space="0" w:color="auto"/>
                    <w:right w:val="single" w:sz="4" w:space="0" w:color="auto"/>
                  </w:tcBorders>
                  <w:shd w:val="clear" w:color="auto" w:fill="auto"/>
                  <w:vAlign w:val="bottom"/>
                </w:tcPr>
                <w:p w14:paraId="70DAD3A9" w14:textId="77777777" w:rsidR="007353DB" w:rsidRPr="00F05DBA" w:rsidRDefault="007353DB" w:rsidP="007353DB">
                  <w:pPr>
                    <w:jc w:val="center"/>
                    <w:rPr>
                      <w:sz w:val="20"/>
                      <w:szCs w:val="20"/>
                    </w:rPr>
                  </w:pPr>
                  <w:r>
                    <w:rPr>
                      <w:sz w:val="20"/>
                      <w:szCs w:val="20"/>
                    </w:rPr>
                    <w:t>45</w:t>
                  </w:r>
                  <w:r w:rsidRPr="00F05DBA">
                    <w:rPr>
                      <w:sz w:val="20"/>
                      <w:szCs w:val="20"/>
                    </w:rPr>
                    <w:t>.</w:t>
                  </w:r>
                  <w:r>
                    <w:rPr>
                      <w:sz w:val="20"/>
                      <w:szCs w:val="20"/>
                    </w:rPr>
                    <w:t>27</w:t>
                  </w:r>
                </w:p>
              </w:tc>
              <w:tc>
                <w:tcPr>
                  <w:tcW w:w="1326" w:type="dxa"/>
                  <w:tcBorders>
                    <w:top w:val="nil"/>
                    <w:left w:val="nil"/>
                    <w:bottom w:val="single" w:sz="4" w:space="0" w:color="auto"/>
                    <w:right w:val="single" w:sz="4" w:space="0" w:color="auto"/>
                  </w:tcBorders>
                  <w:shd w:val="clear" w:color="auto" w:fill="auto"/>
                  <w:vAlign w:val="bottom"/>
                </w:tcPr>
                <w:p w14:paraId="15F6FA3A" w14:textId="77777777" w:rsidR="007353DB" w:rsidRPr="00F05DBA" w:rsidRDefault="007353DB" w:rsidP="007353DB">
                  <w:pPr>
                    <w:jc w:val="center"/>
                    <w:rPr>
                      <w:sz w:val="20"/>
                      <w:szCs w:val="20"/>
                    </w:rPr>
                  </w:pPr>
                  <w:r w:rsidRPr="00F05DBA">
                    <w:rPr>
                      <w:sz w:val="20"/>
                      <w:szCs w:val="20"/>
                    </w:rPr>
                    <w:t>-</w:t>
                  </w:r>
                  <w:r>
                    <w:rPr>
                      <w:sz w:val="20"/>
                      <w:szCs w:val="20"/>
                    </w:rPr>
                    <w:t>4</w:t>
                  </w:r>
                  <w:r w:rsidRPr="00F05DBA">
                    <w:rPr>
                      <w:sz w:val="20"/>
                      <w:szCs w:val="20"/>
                    </w:rPr>
                    <w:t>.</w:t>
                  </w:r>
                  <w:r>
                    <w:rPr>
                      <w:sz w:val="20"/>
                      <w:szCs w:val="20"/>
                    </w:rPr>
                    <w:t>93</w:t>
                  </w:r>
                  <w:r w:rsidRPr="00F05DBA">
                    <w:rPr>
                      <w:sz w:val="20"/>
                      <w:szCs w:val="20"/>
                    </w:rPr>
                    <w:t>%</w:t>
                  </w:r>
                </w:p>
              </w:tc>
              <w:tc>
                <w:tcPr>
                  <w:tcW w:w="1260" w:type="dxa"/>
                  <w:tcBorders>
                    <w:top w:val="nil"/>
                    <w:left w:val="nil"/>
                    <w:bottom w:val="single" w:sz="4" w:space="0" w:color="auto"/>
                    <w:right w:val="single" w:sz="4" w:space="0" w:color="auto"/>
                  </w:tcBorders>
                  <w:shd w:val="clear" w:color="auto" w:fill="auto"/>
                  <w:vAlign w:val="bottom"/>
                </w:tcPr>
                <w:p w14:paraId="3EEA320D" w14:textId="77777777" w:rsidR="007353DB" w:rsidRPr="00F05DBA" w:rsidRDefault="007353DB" w:rsidP="007353DB">
                  <w:pPr>
                    <w:jc w:val="center"/>
                    <w:rPr>
                      <w:sz w:val="20"/>
                      <w:szCs w:val="20"/>
                    </w:rPr>
                  </w:pPr>
                  <w:r w:rsidRPr="00F05DBA">
                    <w:rPr>
                      <w:sz w:val="20"/>
                      <w:szCs w:val="20"/>
                    </w:rPr>
                    <w:t>5</w:t>
                  </w:r>
                  <w:r>
                    <w:rPr>
                      <w:sz w:val="20"/>
                      <w:szCs w:val="20"/>
                    </w:rPr>
                    <w:t>4</w:t>
                  </w:r>
                  <w:r w:rsidRPr="00F05DBA">
                    <w:rPr>
                      <w:sz w:val="20"/>
                      <w:szCs w:val="20"/>
                    </w:rPr>
                    <w:t>.</w:t>
                  </w:r>
                  <w:r>
                    <w:rPr>
                      <w:sz w:val="20"/>
                      <w:szCs w:val="20"/>
                    </w:rPr>
                    <w:t>59</w:t>
                  </w:r>
                  <w:r w:rsidRPr="00F05DBA">
                    <w:rPr>
                      <w:sz w:val="20"/>
                      <w:szCs w:val="20"/>
                    </w:rPr>
                    <w:t>%</w:t>
                  </w:r>
                </w:p>
              </w:tc>
              <w:tc>
                <w:tcPr>
                  <w:tcW w:w="1350" w:type="dxa"/>
                  <w:tcBorders>
                    <w:top w:val="nil"/>
                    <w:left w:val="nil"/>
                    <w:bottom w:val="single" w:sz="4" w:space="0" w:color="auto"/>
                    <w:right w:val="single" w:sz="4" w:space="0" w:color="auto"/>
                  </w:tcBorders>
                  <w:shd w:val="clear" w:color="auto" w:fill="auto"/>
                  <w:vAlign w:val="bottom"/>
                </w:tcPr>
                <w:p w14:paraId="398EF24B" w14:textId="77777777" w:rsidR="007353DB" w:rsidRPr="00F05DBA" w:rsidRDefault="007353DB" w:rsidP="007353DB">
                  <w:pPr>
                    <w:jc w:val="center"/>
                    <w:rPr>
                      <w:sz w:val="20"/>
                      <w:szCs w:val="20"/>
                    </w:rPr>
                  </w:pPr>
                  <w:r>
                    <w:rPr>
                      <w:sz w:val="20"/>
                      <w:szCs w:val="20"/>
                    </w:rPr>
                    <w:t>23</w:t>
                  </w:r>
                  <w:r w:rsidRPr="00F05DBA">
                    <w:rPr>
                      <w:sz w:val="20"/>
                      <w:szCs w:val="20"/>
                    </w:rPr>
                    <w:t>.8</w:t>
                  </w:r>
                  <w:r>
                    <w:rPr>
                      <w:sz w:val="20"/>
                      <w:szCs w:val="20"/>
                    </w:rPr>
                    <w:t>1</w:t>
                  </w:r>
                </w:p>
              </w:tc>
              <w:tc>
                <w:tcPr>
                  <w:tcW w:w="990" w:type="dxa"/>
                  <w:tcBorders>
                    <w:top w:val="nil"/>
                    <w:left w:val="nil"/>
                    <w:bottom w:val="single" w:sz="4" w:space="0" w:color="auto"/>
                    <w:right w:val="single" w:sz="4" w:space="0" w:color="auto"/>
                  </w:tcBorders>
                  <w:shd w:val="clear" w:color="auto" w:fill="auto"/>
                  <w:vAlign w:val="bottom"/>
                </w:tcPr>
                <w:p w14:paraId="3BF1EB5B" w14:textId="77777777" w:rsidR="007353DB" w:rsidRPr="00F05DBA" w:rsidRDefault="007353DB" w:rsidP="007353DB">
                  <w:pPr>
                    <w:jc w:val="center"/>
                    <w:rPr>
                      <w:sz w:val="20"/>
                      <w:szCs w:val="20"/>
                    </w:rPr>
                  </w:pPr>
                  <w:r>
                    <w:rPr>
                      <w:sz w:val="20"/>
                      <w:szCs w:val="20"/>
                    </w:rPr>
                    <w:t>22</w:t>
                  </w:r>
                  <w:r w:rsidRPr="00F05DBA">
                    <w:rPr>
                      <w:sz w:val="20"/>
                      <w:szCs w:val="20"/>
                    </w:rPr>
                    <w:t>.</w:t>
                  </w:r>
                  <w:r>
                    <w:rPr>
                      <w:sz w:val="20"/>
                      <w:szCs w:val="20"/>
                    </w:rPr>
                    <w:t>67</w:t>
                  </w:r>
                </w:p>
              </w:tc>
              <w:tc>
                <w:tcPr>
                  <w:tcW w:w="1260" w:type="dxa"/>
                  <w:tcBorders>
                    <w:top w:val="nil"/>
                    <w:left w:val="nil"/>
                    <w:bottom w:val="single" w:sz="4" w:space="0" w:color="auto"/>
                    <w:right w:val="single" w:sz="4" w:space="0" w:color="auto"/>
                  </w:tcBorders>
                  <w:shd w:val="clear" w:color="auto" w:fill="auto"/>
                  <w:vAlign w:val="bottom"/>
                </w:tcPr>
                <w:p w14:paraId="4ADEE02B" w14:textId="77777777" w:rsidR="007353DB" w:rsidRPr="00F05DBA" w:rsidRDefault="007353DB" w:rsidP="007353DB">
                  <w:pPr>
                    <w:jc w:val="center"/>
                    <w:rPr>
                      <w:sz w:val="20"/>
                      <w:szCs w:val="20"/>
                    </w:rPr>
                  </w:pPr>
                  <w:r w:rsidRPr="00F05DBA">
                    <w:rPr>
                      <w:sz w:val="20"/>
                      <w:szCs w:val="20"/>
                    </w:rPr>
                    <w:t>-</w:t>
                  </w:r>
                  <w:r>
                    <w:rPr>
                      <w:sz w:val="20"/>
                      <w:szCs w:val="20"/>
                    </w:rPr>
                    <w:t>4</w:t>
                  </w:r>
                  <w:r w:rsidRPr="00F05DBA">
                    <w:rPr>
                      <w:sz w:val="20"/>
                      <w:szCs w:val="20"/>
                    </w:rPr>
                    <w:t>.</w:t>
                  </w:r>
                  <w:r>
                    <w:rPr>
                      <w:sz w:val="20"/>
                      <w:szCs w:val="20"/>
                    </w:rPr>
                    <w:t>78</w:t>
                  </w:r>
                  <w:r w:rsidRPr="00F05DBA">
                    <w:rPr>
                      <w:sz w:val="20"/>
                      <w:szCs w:val="20"/>
                    </w:rPr>
                    <w:t>%</w:t>
                  </w:r>
                </w:p>
              </w:tc>
              <w:tc>
                <w:tcPr>
                  <w:tcW w:w="1414" w:type="dxa"/>
                  <w:tcBorders>
                    <w:top w:val="nil"/>
                    <w:left w:val="nil"/>
                    <w:bottom w:val="single" w:sz="4" w:space="0" w:color="auto"/>
                    <w:right w:val="single" w:sz="4" w:space="0" w:color="auto"/>
                  </w:tcBorders>
                  <w:shd w:val="clear" w:color="auto" w:fill="auto"/>
                  <w:vAlign w:val="bottom"/>
                </w:tcPr>
                <w:p w14:paraId="634AB0DA" w14:textId="77777777" w:rsidR="007353DB" w:rsidRPr="00F05DBA" w:rsidRDefault="007353DB" w:rsidP="007353DB">
                  <w:pPr>
                    <w:jc w:val="center"/>
                    <w:rPr>
                      <w:sz w:val="20"/>
                      <w:szCs w:val="20"/>
                    </w:rPr>
                  </w:pPr>
                  <w:r>
                    <w:rPr>
                      <w:sz w:val="20"/>
                      <w:szCs w:val="20"/>
                    </w:rPr>
                    <w:t>25</w:t>
                  </w:r>
                  <w:r w:rsidRPr="00F05DBA">
                    <w:rPr>
                      <w:sz w:val="20"/>
                      <w:szCs w:val="20"/>
                    </w:rPr>
                    <w:t>.</w:t>
                  </w:r>
                  <w:r>
                    <w:rPr>
                      <w:sz w:val="20"/>
                      <w:szCs w:val="20"/>
                    </w:rPr>
                    <w:t>6</w:t>
                  </w:r>
                  <w:r w:rsidRPr="00F05DBA">
                    <w:rPr>
                      <w:sz w:val="20"/>
                      <w:szCs w:val="20"/>
                    </w:rPr>
                    <w:t>5%</w:t>
                  </w:r>
                </w:p>
              </w:tc>
            </w:tr>
          </w:tbl>
          <w:p w14:paraId="2B27E7C5" w14:textId="77777777" w:rsidR="007353DB" w:rsidRDefault="007353DB" w:rsidP="007353DB">
            <w:pPr>
              <w:jc w:val="center"/>
              <w:rPr>
                <w:b/>
              </w:rPr>
            </w:pPr>
            <w:r w:rsidRPr="00F05DBA">
              <w:rPr>
                <w:b/>
              </w:rPr>
              <w:t xml:space="preserve">Table </w:t>
            </w:r>
            <w:r>
              <w:rPr>
                <w:b/>
              </w:rPr>
              <w:t>3</w:t>
            </w:r>
            <w:r w:rsidRPr="00F05DBA">
              <w:rPr>
                <w:b/>
              </w:rPr>
              <w:t xml:space="preserve">: </w:t>
            </w:r>
            <w:r>
              <w:rPr>
                <w:b/>
              </w:rPr>
              <w:t xml:space="preserve">Uplink </w:t>
            </w:r>
            <w:r w:rsidRPr="00F05DBA">
              <w:rPr>
                <w:b/>
              </w:rPr>
              <w:t>Evaluation results</w:t>
            </w:r>
            <w:r>
              <w:rPr>
                <w:b/>
              </w:rPr>
              <w:t xml:space="preserve"> – 40 </w:t>
            </w:r>
            <w:proofErr w:type="spellStart"/>
            <w:r>
              <w:rPr>
                <w:b/>
              </w:rPr>
              <w:t>ms</w:t>
            </w:r>
            <w:proofErr w:type="spellEnd"/>
            <w:r>
              <w:rPr>
                <w:b/>
              </w:rPr>
              <w:t xml:space="preserve"> </w:t>
            </w:r>
            <w:proofErr w:type="spellStart"/>
            <w:r>
              <w:rPr>
                <w:b/>
              </w:rPr>
              <w:t>gNB</w:t>
            </w:r>
            <w:proofErr w:type="spellEnd"/>
            <w:r>
              <w:rPr>
                <w:b/>
              </w:rPr>
              <w:t xml:space="preserve"> sleep cycle</w:t>
            </w:r>
          </w:p>
          <w:p w14:paraId="34F345C3" w14:textId="77777777" w:rsidR="007353DB" w:rsidRPr="00AE4DF9" w:rsidRDefault="007353DB" w:rsidP="007353D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7353DB" w:rsidRPr="00F05DBA" w14:paraId="5D531B4F" w14:textId="77777777" w:rsidTr="0034463F">
              <w:trPr>
                <w:cantSplit/>
                <w:trHeight w:val="323"/>
              </w:trPr>
              <w:tc>
                <w:tcPr>
                  <w:tcW w:w="9805" w:type="dxa"/>
                  <w:gridSpan w:val="10"/>
                </w:tcPr>
                <w:p w14:paraId="73C81178" w14:textId="77777777" w:rsidR="007353DB" w:rsidRDefault="007353DB" w:rsidP="007353DB">
                  <w:pPr>
                    <w:jc w:val="center"/>
                    <w:rPr>
                      <w:sz w:val="20"/>
                      <w:szCs w:val="20"/>
                    </w:rPr>
                  </w:pPr>
                  <w:r>
                    <w:rPr>
                      <w:sz w:val="20"/>
                      <w:szCs w:val="20"/>
                    </w:rPr>
                    <w:t>User traffic load</w:t>
                  </w:r>
                  <w:r w:rsidRPr="00F05DBA">
                    <w:rPr>
                      <w:sz w:val="20"/>
                      <w:szCs w:val="20"/>
                    </w:rPr>
                    <w:t xml:space="preserve">: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sidRPr="00F05DBA">
                    <w:rPr>
                      <w:color w:val="000000"/>
                      <w:sz w:val="20"/>
                      <w:szCs w:val="20"/>
                    </w:rPr>
                    <w:t xml:space="preserve"> = 0.</w:t>
                  </w:r>
                  <w:r>
                    <w:rPr>
                      <w:color w:val="000000"/>
                      <w:sz w:val="20"/>
                      <w:szCs w:val="20"/>
                    </w:rPr>
                    <w:t>24</w:t>
                  </w:r>
                </w:p>
              </w:tc>
            </w:tr>
            <w:tr w:rsidR="007353DB" w:rsidRPr="00F05DBA" w14:paraId="6D6E6CFA" w14:textId="77777777" w:rsidTr="0034463F">
              <w:trPr>
                <w:cantSplit/>
                <w:trHeight w:val="323"/>
              </w:trPr>
              <w:tc>
                <w:tcPr>
                  <w:tcW w:w="4942" w:type="dxa"/>
                  <w:gridSpan w:val="4"/>
                </w:tcPr>
                <w:p w14:paraId="584B8322" w14:textId="77777777" w:rsidR="007353DB" w:rsidRDefault="00016F5F" w:rsidP="007353DB">
                  <w:pPr>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3F29C98" w14:textId="77777777" w:rsidR="007353DB" w:rsidRDefault="00016F5F" w:rsidP="007353DB">
                  <w:pPr>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7353DB" w:rsidRPr="00F05DBA" w14:paraId="388BC39A" w14:textId="77777777" w:rsidTr="0034463F">
              <w:trPr>
                <w:cantSplit/>
                <w:trHeight w:val="2415"/>
              </w:trPr>
              <w:tc>
                <w:tcPr>
                  <w:tcW w:w="1429" w:type="dxa"/>
                </w:tcPr>
                <w:p w14:paraId="40579307" w14:textId="77777777" w:rsidR="007353DB" w:rsidRPr="00F05DBA" w:rsidRDefault="007353DB" w:rsidP="007353DB">
                  <w:pPr>
                    <w:jc w:val="center"/>
                    <w:rPr>
                      <w:sz w:val="20"/>
                      <w:szCs w:val="20"/>
                    </w:rPr>
                  </w:pPr>
                  <w:r>
                    <w:rPr>
                      <w:sz w:val="20"/>
                      <w:szCs w:val="20"/>
                    </w:rPr>
                    <w:t>NES</w:t>
                  </w:r>
                </w:p>
                <w:p w14:paraId="7AB05612" w14:textId="77777777" w:rsidR="007353DB" w:rsidRPr="00F05DBA" w:rsidRDefault="007353DB" w:rsidP="007353DB">
                  <w:pPr>
                    <w:jc w:val="center"/>
                    <w:rPr>
                      <w:sz w:val="20"/>
                      <w:szCs w:val="20"/>
                    </w:rPr>
                  </w:pPr>
                  <w:r w:rsidRPr="00F05DBA">
                    <w:rPr>
                      <w:sz w:val="20"/>
                      <w:szCs w:val="20"/>
                    </w:rPr>
                    <w:t>(</w:t>
                  </w:r>
                  <w:r>
                    <w:rPr>
                      <w:sz w:val="20"/>
                      <w:szCs w:val="20"/>
                    </w:rPr>
                    <w:t xml:space="preserve">Sleep w/o WUS) </w:t>
                  </w:r>
                </w:p>
                <w:p w14:paraId="59E2EB45" w14:textId="77777777" w:rsidR="007353DB"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p w14:paraId="7168A449" w14:textId="77777777" w:rsidR="007353DB" w:rsidRPr="00F05DBA" w:rsidRDefault="007353DB" w:rsidP="007353DB">
                  <w:pPr>
                    <w:rPr>
                      <w:sz w:val="20"/>
                      <w:szCs w:val="20"/>
                    </w:rPr>
                  </w:pPr>
                </w:p>
              </w:tc>
              <w:tc>
                <w:tcPr>
                  <w:tcW w:w="1258" w:type="dxa"/>
                </w:tcPr>
                <w:p w14:paraId="567365C7" w14:textId="77777777" w:rsidR="007353DB" w:rsidRDefault="007353DB" w:rsidP="007353DB">
                  <w:pPr>
                    <w:jc w:val="center"/>
                    <w:rPr>
                      <w:sz w:val="20"/>
                      <w:szCs w:val="20"/>
                    </w:rPr>
                  </w:pPr>
                  <w:r>
                    <w:rPr>
                      <w:sz w:val="20"/>
                      <w:szCs w:val="20"/>
                    </w:rPr>
                    <w:t xml:space="preserve">Enhanced </w:t>
                  </w:r>
                  <w:r w:rsidRPr="00F05DBA">
                    <w:rPr>
                      <w:sz w:val="20"/>
                      <w:szCs w:val="20"/>
                    </w:rPr>
                    <w:t>NES</w:t>
                  </w:r>
                </w:p>
                <w:p w14:paraId="24145471" w14:textId="77777777" w:rsidR="007353DB" w:rsidRDefault="007353DB" w:rsidP="007353DB">
                  <w:pPr>
                    <w:jc w:val="center"/>
                    <w:rPr>
                      <w:sz w:val="20"/>
                      <w:szCs w:val="20"/>
                    </w:rPr>
                  </w:pPr>
                  <w:r w:rsidRPr="00F05DBA">
                    <w:rPr>
                      <w:sz w:val="20"/>
                      <w:szCs w:val="20"/>
                    </w:rPr>
                    <w:t xml:space="preserve"> </w:t>
                  </w:r>
                  <w:r>
                    <w:rPr>
                      <w:sz w:val="20"/>
                      <w:szCs w:val="20"/>
                    </w:rPr>
                    <w:t xml:space="preserve">(Sleep with WUS) </w:t>
                  </w:r>
                </w:p>
                <w:p w14:paraId="3AF84207" w14:textId="77777777" w:rsidR="007353DB" w:rsidRPr="00F05DBA"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tc>
              <w:tc>
                <w:tcPr>
                  <w:tcW w:w="990" w:type="dxa"/>
                </w:tcPr>
                <w:p w14:paraId="6109CB40" w14:textId="77777777" w:rsidR="007353DB" w:rsidRPr="00F05DBA" w:rsidRDefault="007353DB" w:rsidP="007353DB">
                  <w:pPr>
                    <w:jc w:val="center"/>
                    <w:rPr>
                      <w:sz w:val="20"/>
                      <w:szCs w:val="20"/>
                    </w:rPr>
                  </w:pPr>
                  <w:r w:rsidRPr="00F05DBA">
                    <w:rPr>
                      <w:sz w:val="20"/>
                      <w:szCs w:val="20"/>
                    </w:rPr>
                    <w:t xml:space="preserve"> </w:t>
                  </w:r>
                  <w:r>
                    <w:rPr>
                      <w:sz w:val="20"/>
                      <w:szCs w:val="20"/>
                    </w:rPr>
                    <w:t xml:space="preserve">UPT </w:t>
                  </w:r>
                  <w:r w:rsidRPr="00F05DBA">
                    <w:rPr>
                      <w:sz w:val="20"/>
                      <w:szCs w:val="20"/>
                    </w:rPr>
                    <w:t>gain/loss</w:t>
                  </w:r>
                </w:p>
                <w:p w14:paraId="4FC745BE" w14:textId="77777777" w:rsidR="007353DB" w:rsidRPr="00F05DBA" w:rsidRDefault="007353DB" w:rsidP="007353DB">
                  <w:pPr>
                    <w:jc w:val="center"/>
                    <w:rPr>
                      <w:sz w:val="20"/>
                      <w:szCs w:val="20"/>
                    </w:rPr>
                  </w:pPr>
                  <w:r w:rsidRPr="00F05DBA">
                    <w:rPr>
                      <w:sz w:val="20"/>
                      <w:szCs w:val="20"/>
                    </w:rPr>
                    <w:t>(</w:t>
                  </w:r>
                  <w:r>
                    <w:rPr>
                      <w:sz w:val="20"/>
                      <w:szCs w:val="20"/>
                    </w:rPr>
                    <w:t xml:space="preserve">Enhanced </w:t>
                  </w:r>
                  <w:r w:rsidRPr="00F05DBA">
                    <w:rPr>
                      <w:sz w:val="20"/>
                      <w:szCs w:val="20"/>
                    </w:rPr>
                    <w:t>NES vs</w:t>
                  </w:r>
                  <w:r>
                    <w:rPr>
                      <w:sz w:val="20"/>
                      <w:szCs w:val="20"/>
                    </w:rPr>
                    <w:t xml:space="preserve"> NES</w:t>
                  </w:r>
                  <w:r w:rsidRPr="00F05DBA">
                    <w:rPr>
                      <w:sz w:val="20"/>
                      <w:szCs w:val="20"/>
                    </w:rPr>
                    <w:t>)</w:t>
                  </w:r>
                </w:p>
                <w:p w14:paraId="2ACB6EA7" w14:textId="77777777" w:rsidR="007353DB" w:rsidRPr="00F05DBA" w:rsidRDefault="007353DB" w:rsidP="007353DB">
                  <w:pPr>
                    <w:jc w:val="center"/>
                    <w:rPr>
                      <w:sz w:val="20"/>
                      <w:szCs w:val="20"/>
                    </w:rPr>
                  </w:pPr>
                  <w:r w:rsidRPr="00F05DBA">
                    <w:rPr>
                      <w:sz w:val="20"/>
                      <w:szCs w:val="20"/>
                    </w:rPr>
                    <w:t>(%)</w:t>
                  </w:r>
                </w:p>
                <w:p w14:paraId="5960D455" w14:textId="77777777" w:rsidR="007353DB" w:rsidRPr="00F05DBA" w:rsidRDefault="007353DB" w:rsidP="007353DB">
                  <w:pPr>
                    <w:jc w:val="center"/>
                    <w:rPr>
                      <w:sz w:val="20"/>
                      <w:szCs w:val="20"/>
                    </w:rPr>
                  </w:pPr>
                </w:p>
              </w:tc>
              <w:tc>
                <w:tcPr>
                  <w:tcW w:w="1265" w:type="dxa"/>
                </w:tcPr>
                <w:p w14:paraId="72BEAEA5" w14:textId="77777777" w:rsidR="007353DB" w:rsidRDefault="007353DB" w:rsidP="007353DB">
                  <w:pPr>
                    <w:jc w:val="center"/>
                    <w:rPr>
                      <w:sz w:val="20"/>
                      <w:szCs w:val="20"/>
                    </w:rPr>
                  </w:pPr>
                  <w:r>
                    <w:rPr>
                      <w:sz w:val="20"/>
                      <w:szCs w:val="20"/>
                    </w:rPr>
                    <w:t>ESG</w:t>
                  </w:r>
                </w:p>
                <w:p w14:paraId="183EF41E" w14:textId="77777777" w:rsidR="007353DB" w:rsidRDefault="007353DB" w:rsidP="007353DB">
                  <w:pPr>
                    <w:jc w:val="center"/>
                    <w:rPr>
                      <w:sz w:val="20"/>
                      <w:szCs w:val="20"/>
                    </w:rPr>
                  </w:pPr>
                  <w:r>
                    <w:rPr>
                      <w:sz w:val="20"/>
                      <w:szCs w:val="20"/>
                    </w:rPr>
                    <w:t>(Enhanced NES vs. NES)</w:t>
                  </w:r>
                </w:p>
                <w:p w14:paraId="4227E642" w14:textId="77777777" w:rsidR="007353DB" w:rsidRDefault="007353DB" w:rsidP="007353DB">
                  <w:pPr>
                    <w:jc w:val="center"/>
                    <w:rPr>
                      <w:sz w:val="20"/>
                      <w:szCs w:val="20"/>
                    </w:rPr>
                  </w:pPr>
                  <w:r>
                    <w:rPr>
                      <w:sz w:val="20"/>
                      <w:szCs w:val="20"/>
                    </w:rPr>
                    <w:t xml:space="preserve">(%) </w:t>
                  </w:r>
                </w:p>
              </w:tc>
              <w:tc>
                <w:tcPr>
                  <w:tcW w:w="1172" w:type="dxa"/>
                  <w:gridSpan w:val="3"/>
                </w:tcPr>
                <w:p w14:paraId="0FB95722" w14:textId="77777777" w:rsidR="007353DB" w:rsidRPr="00F05DBA" w:rsidRDefault="007353DB" w:rsidP="007353DB">
                  <w:pPr>
                    <w:jc w:val="center"/>
                    <w:rPr>
                      <w:sz w:val="20"/>
                      <w:szCs w:val="20"/>
                    </w:rPr>
                  </w:pPr>
                  <w:r>
                    <w:rPr>
                      <w:sz w:val="20"/>
                      <w:szCs w:val="20"/>
                    </w:rPr>
                    <w:t>NES</w:t>
                  </w:r>
                </w:p>
                <w:p w14:paraId="54506F12" w14:textId="77777777" w:rsidR="007353DB" w:rsidRPr="00F05DBA" w:rsidRDefault="007353DB" w:rsidP="007353DB">
                  <w:pPr>
                    <w:jc w:val="center"/>
                    <w:rPr>
                      <w:sz w:val="20"/>
                      <w:szCs w:val="20"/>
                    </w:rPr>
                  </w:pPr>
                  <w:r w:rsidRPr="00F05DBA">
                    <w:rPr>
                      <w:sz w:val="20"/>
                      <w:szCs w:val="20"/>
                    </w:rPr>
                    <w:t>(</w:t>
                  </w:r>
                  <w:r>
                    <w:rPr>
                      <w:sz w:val="20"/>
                      <w:szCs w:val="20"/>
                    </w:rPr>
                    <w:t xml:space="preserve">Sleep w/o WUS) </w:t>
                  </w:r>
                </w:p>
                <w:p w14:paraId="2CC1D677" w14:textId="77777777" w:rsidR="007353DB"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p w14:paraId="234D4D4D" w14:textId="77777777" w:rsidR="007353DB" w:rsidRPr="00F05DBA" w:rsidRDefault="007353DB" w:rsidP="007353DB">
                  <w:pPr>
                    <w:jc w:val="center"/>
                    <w:rPr>
                      <w:sz w:val="20"/>
                      <w:szCs w:val="20"/>
                    </w:rPr>
                  </w:pPr>
                </w:p>
              </w:tc>
              <w:tc>
                <w:tcPr>
                  <w:tcW w:w="1261" w:type="dxa"/>
                </w:tcPr>
                <w:p w14:paraId="679B540B" w14:textId="77777777" w:rsidR="007353DB" w:rsidRDefault="007353DB" w:rsidP="007353DB">
                  <w:pPr>
                    <w:jc w:val="center"/>
                    <w:rPr>
                      <w:sz w:val="20"/>
                      <w:szCs w:val="20"/>
                    </w:rPr>
                  </w:pPr>
                  <w:r>
                    <w:rPr>
                      <w:sz w:val="20"/>
                      <w:szCs w:val="20"/>
                    </w:rPr>
                    <w:t xml:space="preserve">Enhanced </w:t>
                  </w:r>
                  <w:r w:rsidRPr="00F05DBA">
                    <w:rPr>
                      <w:sz w:val="20"/>
                      <w:szCs w:val="20"/>
                    </w:rPr>
                    <w:t>NES</w:t>
                  </w:r>
                </w:p>
                <w:p w14:paraId="4CF4185D" w14:textId="77777777" w:rsidR="007353DB" w:rsidRDefault="007353DB" w:rsidP="007353DB">
                  <w:pPr>
                    <w:jc w:val="center"/>
                    <w:rPr>
                      <w:sz w:val="20"/>
                      <w:szCs w:val="20"/>
                    </w:rPr>
                  </w:pPr>
                  <w:r w:rsidRPr="00F05DBA">
                    <w:rPr>
                      <w:sz w:val="20"/>
                      <w:szCs w:val="20"/>
                    </w:rPr>
                    <w:t xml:space="preserve"> </w:t>
                  </w:r>
                  <w:r>
                    <w:rPr>
                      <w:sz w:val="20"/>
                      <w:szCs w:val="20"/>
                    </w:rPr>
                    <w:t xml:space="preserve">(Sleep with WUS) </w:t>
                  </w:r>
                </w:p>
                <w:p w14:paraId="4B5796FA" w14:textId="77777777" w:rsidR="007353DB" w:rsidRPr="00F05DBA"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tc>
              <w:tc>
                <w:tcPr>
                  <w:tcW w:w="1261" w:type="dxa"/>
                </w:tcPr>
                <w:p w14:paraId="7A47E3F0" w14:textId="77777777" w:rsidR="007353DB" w:rsidRPr="00F05DBA" w:rsidRDefault="007353DB" w:rsidP="007353DB">
                  <w:pPr>
                    <w:jc w:val="center"/>
                    <w:rPr>
                      <w:sz w:val="20"/>
                      <w:szCs w:val="20"/>
                    </w:rPr>
                  </w:pPr>
                  <w:r w:rsidRPr="00F05DBA">
                    <w:rPr>
                      <w:sz w:val="20"/>
                      <w:szCs w:val="20"/>
                    </w:rPr>
                    <w:t xml:space="preserve"> </w:t>
                  </w:r>
                  <w:r>
                    <w:rPr>
                      <w:sz w:val="20"/>
                      <w:szCs w:val="20"/>
                    </w:rPr>
                    <w:t xml:space="preserve">UPT </w:t>
                  </w:r>
                  <w:r w:rsidRPr="00F05DBA">
                    <w:rPr>
                      <w:sz w:val="20"/>
                      <w:szCs w:val="20"/>
                    </w:rPr>
                    <w:t>gain/loss</w:t>
                  </w:r>
                </w:p>
                <w:p w14:paraId="33005657" w14:textId="77777777" w:rsidR="007353DB" w:rsidRDefault="007353DB" w:rsidP="007353DB">
                  <w:pPr>
                    <w:jc w:val="center"/>
                    <w:rPr>
                      <w:sz w:val="20"/>
                      <w:szCs w:val="20"/>
                    </w:rPr>
                  </w:pPr>
                  <w:r w:rsidRPr="00F05DBA">
                    <w:rPr>
                      <w:sz w:val="20"/>
                      <w:szCs w:val="20"/>
                    </w:rPr>
                    <w:t>(</w:t>
                  </w:r>
                  <w:r>
                    <w:rPr>
                      <w:sz w:val="20"/>
                      <w:szCs w:val="20"/>
                    </w:rPr>
                    <w:t xml:space="preserve">Enhanced </w:t>
                  </w:r>
                  <w:r w:rsidRPr="00F05DBA">
                    <w:rPr>
                      <w:sz w:val="20"/>
                      <w:szCs w:val="20"/>
                    </w:rPr>
                    <w:t>NES vs</w:t>
                  </w:r>
                  <w:r>
                    <w:rPr>
                      <w:sz w:val="20"/>
                      <w:szCs w:val="20"/>
                    </w:rPr>
                    <w:t>.</w:t>
                  </w:r>
                </w:p>
                <w:p w14:paraId="2EFD0DAA" w14:textId="77777777" w:rsidR="007353DB" w:rsidRPr="00F05DBA" w:rsidRDefault="007353DB" w:rsidP="007353DB">
                  <w:pPr>
                    <w:jc w:val="center"/>
                    <w:rPr>
                      <w:sz w:val="20"/>
                      <w:szCs w:val="20"/>
                    </w:rPr>
                  </w:pPr>
                  <w:r>
                    <w:rPr>
                      <w:sz w:val="20"/>
                      <w:szCs w:val="20"/>
                    </w:rPr>
                    <w:t xml:space="preserve"> NES</w:t>
                  </w:r>
                  <w:r w:rsidRPr="00F05DBA">
                    <w:rPr>
                      <w:sz w:val="20"/>
                      <w:szCs w:val="20"/>
                    </w:rPr>
                    <w:t>)</w:t>
                  </w:r>
                </w:p>
                <w:p w14:paraId="3D02063A" w14:textId="77777777" w:rsidR="007353DB" w:rsidRPr="00F05DBA" w:rsidRDefault="007353DB" w:rsidP="007353DB">
                  <w:pPr>
                    <w:jc w:val="center"/>
                    <w:rPr>
                      <w:sz w:val="20"/>
                      <w:szCs w:val="20"/>
                    </w:rPr>
                  </w:pPr>
                  <w:r w:rsidRPr="00F05DBA">
                    <w:rPr>
                      <w:sz w:val="20"/>
                      <w:szCs w:val="20"/>
                    </w:rPr>
                    <w:t>(%)</w:t>
                  </w:r>
                </w:p>
                <w:p w14:paraId="11B5C640" w14:textId="77777777" w:rsidR="007353DB" w:rsidRPr="00F05DBA" w:rsidRDefault="007353DB" w:rsidP="007353DB">
                  <w:pPr>
                    <w:jc w:val="center"/>
                    <w:rPr>
                      <w:sz w:val="20"/>
                      <w:szCs w:val="20"/>
                    </w:rPr>
                  </w:pPr>
                </w:p>
              </w:tc>
              <w:tc>
                <w:tcPr>
                  <w:tcW w:w="1169" w:type="dxa"/>
                </w:tcPr>
                <w:p w14:paraId="05833D4D" w14:textId="77777777" w:rsidR="007353DB" w:rsidRDefault="007353DB" w:rsidP="007353DB">
                  <w:pPr>
                    <w:jc w:val="center"/>
                    <w:rPr>
                      <w:sz w:val="20"/>
                      <w:szCs w:val="20"/>
                    </w:rPr>
                  </w:pPr>
                  <w:r>
                    <w:rPr>
                      <w:sz w:val="20"/>
                      <w:szCs w:val="20"/>
                    </w:rPr>
                    <w:t>ESG</w:t>
                  </w:r>
                </w:p>
                <w:p w14:paraId="16D3615B" w14:textId="77777777" w:rsidR="007353DB" w:rsidRDefault="007353DB" w:rsidP="007353DB">
                  <w:pPr>
                    <w:jc w:val="center"/>
                    <w:rPr>
                      <w:sz w:val="20"/>
                      <w:szCs w:val="20"/>
                    </w:rPr>
                  </w:pPr>
                  <w:r>
                    <w:rPr>
                      <w:sz w:val="20"/>
                      <w:szCs w:val="20"/>
                    </w:rPr>
                    <w:t>(Enhanced NES vs. NES)</w:t>
                  </w:r>
                </w:p>
                <w:p w14:paraId="464AA43E" w14:textId="77777777" w:rsidR="007353DB" w:rsidRPr="00F05DBA" w:rsidRDefault="007353DB" w:rsidP="007353DB">
                  <w:pPr>
                    <w:jc w:val="center"/>
                    <w:rPr>
                      <w:sz w:val="20"/>
                      <w:szCs w:val="20"/>
                    </w:rPr>
                  </w:pPr>
                  <w:r>
                    <w:rPr>
                      <w:sz w:val="20"/>
                      <w:szCs w:val="20"/>
                    </w:rPr>
                    <w:t>(%)</w:t>
                  </w:r>
                </w:p>
              </w:tc>
            </w:tr>
            <w:tr w:rsidR="007353DB" w:rsidRPr="00F05DBA" w14:paraId="7752CC62" w14:textId="77777777" w:rsidTr="0034463F">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64DBC60E" w14:textId="77777777" w:rsidR="007353DB" w:rsidRPr="00F05DBA" w:rsidRDefault="007353DB" w:rsidP="007353DB">
                  <w:pPr>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5E4A027E" w14:textId="77777777" w:rsidR="007353DB" w:rsidRPr="00F05DBA" w:rsidRDefault="007353DB" w:rsidP="007353DB">
                  <w:pPr>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584E7BD5" w14:textId="77777777" w:rsidR="007353DB" w:rsidRPr="00F05DBA" w:rsidRDefault="007353DB" w:rsidP="007353DB">
                  <w:pPr>
                    <w:jc w:val="center"/>
                    <w:rPr>
                      <w:sz w:val="20"/>
                      <w:szCs w:val="20"/>
                    </w:rPr>
                  </w:pPr>
                  <w:r>
                    <w:rPr>
                      <w:sz w:val="20"/>
                      <w:szCs w:val="20"/>
                    </w:rPr>
                    <w:t>+11.34%</w:t>
                  </w:r>
                </w:p>
              </w:tc>
              <w:tc>
                <w:tcPr>
                  <w:tcW w:w="1265" w:type="dxa"/>
                  <w:tcBorders>
                    <w:top w:val="nil"/>
                    <w:left w:val="nil"/>
                    <w:bottom w:val="single" w:sz="4" w:space="0" w:color="auto"/>
                    <w:right w:val="nil"/>
                  </w:tcBorders>
                </w:tcPr>
                <w:p w14:paraId="55F16EF9" w14:textId="77777777" w:rsidR="007353DB" w:rsidRPr="00F05DBA" w:rsidRDefault="007353DB" w:rsidP="007353DB">
                  <w:pPr>
                    <w:jc w:val="center"/>
                    <w:rPr>
                      <w:sz w:val="20"/>
                      <w:szCs w:val="20"/>
                    </w:rPr>
                  </w:pPr>
                  <w:r>
                    <w:rPr>
                      <w:sz w:val="20"/>
                      <w:szCs w:val="20"/>
                    </w:rPr>
                    <w:t>-3.00%</w:t>
                  </w:r>
                </w:p>
              </w:tc>
              <w:tc>
                <w:tcPr>
                  <w:tcW w:w="20" w:type="dxa"/>
                  <w:tcBorders>
                    <w:top w:val="nil"/>
                    <w:left w:val="nil"/>
                    <w:bottom w:val="single" w:sz="4" w:space="0" w:color="auto"/>
                    <w:right w:val="nil"/>
                  </w:tcBorders>
                </w:tcPr>
                <w:p w14:paraId="2A3B2312" w14:textId="77777777" w:rsidR="007353DB" w:rsidRPr="00F05DBA" w:rsidRDefault="007353DB" w:rsidP="007353DB">
                  <w:pPr>
                    <w:jc w:val="center"/>
                    <w:rPr>
                      <w:sz w:val="20"/>
                      <w:szCs w:val="20"/>
                    </w:rPr>
                  </w:pPr>
                </w:p>
              </w:tc>
              <w:tc>
                <w:tcPr>
                  <w:tcW w:w="25" w:type="dxa"/>
                  <w:tcBorders>
                    <w:top w:val="nil"/>
                    <w:left w:val="nil"/>
                    <w:bottom w:val="single" w:sz="4" w:space="0" w:color="auto"/>
                    <w:right w:val="single" w:sz="4" w:space="0" w:color="auto"/>
                  </w:tcBorders>
                </w:tcPr>
                <w:p w14:paraId="39BD307F" w14:textId="77777777" w:rsidR="007353DB" w:rsidRPr="00F05DBA" w:rsidRDefault="007353DB" w:rsidP="007353DB">
                  <w:pPr>
                    <w:tabs>
                      <w:tab w:val="left" w:pos="2880"/>
                    </w:tabs>
                    <w:jc w:val="center"/>
                    <w:rPr>
                      <w:sz w:val="20"/>
                      <w:szCs w:val="20"/>
                    </w:rPr>
                  </w:pPr>
                </w:p>
              </w:tc>
              <w:tc>
                <w:tcPr>
                  <w:tcW w:w="1127" w:type="dxa"/>
                  <w:tcBorders>
                    <w:top w:val="nil"/>
                    <w:left w:val="nil"/>
                    <w:bottom w:val="single" w:sz="4" w:space="0" w:color="auto"/>
                    <w:right w:val="single" w:sz="4" w:space="0" w:color="auto"/>
                  </w:tcBorders>
                </w:tcPr>
                <w:p w14:paraId="29FA5280" w14:textId="77777777" w:rsidR="007353DB" w:rsidRPr="00F05DBA" w:rsidRDefault="007353DB" w:rsidP="007353DB">
                  <w:pPr>
                    <w:tabs>
                      <w:tab w:val="left" w:pos="2880"/>
                    </w:tabs>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033BD497" w14:textId="77777777" w:rsidR="007353DB" w:rsidRPr="00F05DBA" w:rsidRDefault="007353DB" w:rsidP="007353DB">
                  <w:pPr>
                    <w:tabs>
                      <w:tab w:val="left" w:pos="2880"/>
                    </w:tabs>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29576166" w14:textId="77777777" w:rsidR="007353DB" w:rsidRPr="00F05DBA" w:rsidRDefault="007353DB" w:rsidP="007353DB">
                  <w:pPr>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184056E8" w14:textId="77777777" w:rsidR="007353DB" w:rsidRPr="00F05DBA" w:rsidRDefault="007353DB" w:rsidP="007353DB">
                  <w:pPr>
                    <w:jc w:val="center"/>
                    <w:rPr>
                      <w:sz w:val="20"/>
                      <w:szCs w:val="20"/>
                    </w:rPr>
                  </w:pPr>
                  <w:r>
                    <w:rPr>
                      <w:sz w:val="20"/>
                      <w:szCs w:val="20"/>
                    </w:rPr>
                    <w:t>-3.12%</w:t>
                  </w:r>
                </w:p>
              </w:tc>
            </w:tr>
          </w:tbl>
          <w:p w14:paraId="3E77BE18" w14:textId="77777777" w:rsidR="007353DB" w:rsidRDefault="007353DB" w:rsidP="007353DB">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7353DB" w:rsidRPr="00F05DBA" w14:paraId="13B6F5A1" w14:textId="77777777" w:rsidTr="0034463F">
              <w:trPr>
                <w:cantSplit/>
                <w:trHeight w:val="323"/>
              </w:trPr>
              <w:tc>
                <w:tcPr>
                  <w:tcW w:w="9805" w:type="dxa"/>
                  <w:gridSpan w:val="10"/>
                </w:tcPr>
                <w:p w14:paraId="12C4672D" w14:textId="77777777" w:rsidR="007353DB" w:rsidRDefault="007353DB" w:rsidP="007353DB">
                  <w:pPr>
                    <w:jc w:val="center"/>
                    <w:rPr>
                      <w:sz w:val="20"/>
                      <w:szCs w:val="20"/>
                    </w:rPr>
                  </w:pPr>
                  <w:r>
                    <w:rPr>
                      <w:sz w:val="20"/>
                      <w:szCs w:val="20"/>
                    </w:rPr>
                    <w:t>User traffic load</w:t>
                  </w:r>
                  <w:r w:rsidRPr="00F05DBA">
                    <w:rPr>
                      <w:sz w:val="20"/>
                      <w:szCs w:val="20"/>
                    </w:rPr>
                    <w:t xml:space="preserve">: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sidRPr="00F05DBA">
                    <w:rPr>
                      <w:color w:val="000000"/>
                      <w:sz w:val="20"/>
                      <w:szCs w:val="20"/>
                    </w:rPr>
                    <w:t xml:space="preserve"> = </w:t>
                  </w:r>
                  <w:r>
                    <w:rPr>
                      <w:color w:val="000000"/>
                      <w:sz w:val="20"/>
                      <w:szCs w:val="20"/>
                    </w:rPr>
                    <w:t>1.0</w:t>
                  </w:r>
                </w:p>
              </w:tc>
            </w:tr>
            <w:tr w:rsidR="007353DB" w:rsidRPr="00F05DBA" w14:paraId="3ED916D6" w14:textId="77777777" w:rsidTr="0034463F">
              <w:trPr>
                <w:cantSplit/>
                <w:trHeight w:val="323"/>
              </w:trPr>
              <w:tc>
                <w:tcPr>
                  <w:tcW w:w="4942" w:type="dxa"/>
                  <w:gridSpan w:val="4"/>
                </w:tcPr>
                <w:p w14:paraId="6CF9D184" w14:textId="77777777" w:rsidR="007353DB" w:rsidRDefault="00016F5F" w:rsidP="007353DB">
                  <w:pPr>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46E79F5A" w14:textId="77777777" w:rsidR="007353DB" w:rsidRDefault="00016F5F" w:rsidP="007353DB">
                  <w:pPr>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7353DB" w:rsidRPr="00F05DBA" w14:paraId="731F2A45" w14:textId="77777777" w:rsidTr="0034463F">
              <w:trPr>
                <w:cantSplit/>
                <w:trHeight w:val="2415"/>
              </w:trPr>
              <w:tc>
                <w:tcPr>
                  <w:tcW w:w="1429" w:type="dxa"/>
                </w:tcPr>
                <w:p w14:paraId="294DF319" w14:textId="77777777" w:rsidR="007353DB" w:rsidRPr="00F05DBA" w:rsidRDefault="007353DB" w:rsidP="007353DB">
                  <w:pPr>
                    <w:jc w:val="center"/>
                    <w:rPr>
                      <w:sz w:val="20"/>
                      <w:szCs w:val="20"/>
                    </w:rPr>
                  </w:pPr>
                  <w:r>
                    <w:rPr>
                      <w:sz w:val="20"/>
                      <w:szCs w:val="20"/>
                    </w:rPr>
                    <w:t>NES</w:t>
                  </w:r>
                </w:p>
                <w:p w14:paraId="2E73DA61" w14:textId="77777777" w:rsidR="007353DB" w:rsidRPr="00F05DBA" w:rsidRDefault="007353DB" w:rsidP="007353DB">
                  <w:pPr>
                    <w:jc w:val="center"/>
                    <w:rPr>
                      <w:sz w:val="20"/>
                      <w:szCs w:val="20"/>
                    </w:rPr>
                  </w:pPr>
                  <w:r w:rsidRPr="00F05DBA">
                    <w:rPr>
                      <w:sz w:val="20"/>
                      <w:szCs w:val="20"/>
                    </w:rPr>
                    <w:t>(</w:t>
                  </w:r>
                  <w:r>
                    <w:rPr>
                      <w:sz w:val="20"/>
                      <w:szCs w:val="20"/>
                    </w:rPr>
                    <w:t xml:space="preserve">Sleep w/o WUS) </w:t>
                  </w:r>
                </w:p>
                <w:p w14:paraId="2D8D7BFA" w14:textId="77777777" w:rsidR="007353DB"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p w14:paraId="27D9FD43" w14:textId="77777777" w:rsidR="007353DB" w:rsidRPr="00F05DBA" w:rsidRDefault="007353DB" w:rsidP="007353DB">
                  <w:pPr>
                    <w:rPr>
                      <w:sz w:val="20"/>
                      <w:szCs w:val="20"/>
                    </w:rPr>
                  </w:pPr>
                </w:p>
              </w:tc>
              <w:tc>
                <w:tcPr>
                  <w:tcW w:w="1258" w:type="dxa"/>
                </w:tcPr>
                <w:p w14:paraId="70D5CC34" w14:textId="77777777" w:rsidR="007353DB" w:rsidRDefault="007353DB" w:rsidP="007353DB">
                  <w:pPr>
                    <w:jc w:val="center"/>
                    <w:rPr>
                      <w:sz w:val="20"/>
                      <w:szCs w:val="20"/>
                    </w:rPr>
                  </w:pPr>
                  <w:r>
                    <w:rPr>
                      <w:sz w:val="20"/>
                      <w:szCs w:val="20"/>
                    </w:rPr>
                    <w:t xml:space="preserve">Enhanced </w:t>
                  </w:r>
                  <w:r w:rsidRPr="00F05DBA">
                    <w:rPr>
                      <w:sz w:val="20"/>
                      <w:szCs w:val="20"/>
                    </w:rPr>
                    <w:t>NES</w:t>
                  </w:r>
                </w:p>
                <w:p w14:paraId="5507D110" w14:textId="77777777" w:rsidR="007353DB" w:rsidRDefault="007353DB" w:rsidP="007353DB">
                  <w:pPr>
                    <w:jc w:val="center"/>
                    <w:rPr>
                      <w:sz w:val="20"/>
                      <w:szCs w:val="20"/>
                    </w:rPr>
                  </w:pPr>
                  <w:r w:rsidRPr="00F05DBA">
                    <w:rPr>
                      <w:sz w:val="20"/>
                      <w:szCs w:val="20"/>
                    </w:rPr>
                    <w:t xml:space="preserve"> </w:t>
                  </w:r>
                  <w:r>
                    <w:rPr>
                      <w:sz w:val="20"/>
                      <w:szCs w:val="20"/>
                    </w:rPr>
                    <w:t xml:space="preserve">(Sleep with WUS) </w:t>
                  </w:r>
                </w:p>
                <w:p w14:paraId="27EC3B7D" w14:textId="77777777" w:rsidR="007353DB" w:rsidRPr="00F05DBA"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tc>
              <w:tc>
                <w:tcPr>
                  <w:tcW w:w="990" w:type="dxa"/>
                </w:tcPr>
                <w:p w14:paraId="2CB2FABC" w14:textId="77777777" w:rsidR="007353DB" w:rsidRPr="00F05DBA" w:rsidRDefault="007353DB" w:rsidP="007353DB">
                  <w:pPr>
                    <w:jc w:val="center"/>
                    <w:rPr>
                      <w:sz w:val="20"/>
                      <w:szCs w:val="20"/>
                    </w:rPr>
                  </w:pPr>
                  <w:r w:rsidRPr="00F05DBA">
                    <w:rPr>
                      <w:sz w:val="20"/>
                      <w:szCs w:val="20"/>
                    </w:rPr>
                    <w:t xml:space="preserve"> </w:t>
                  </w:r>
                  <w:r>
                    <w:rPr>
                      <w:sz w:val="20"/>
                      <w:szCs w:val="20"/>
                    </w:rPr>
                    <w:t xml:space="preserve">UPT </w:t>
                  </w:r>
                  <w:r w:rsidRPr="00F05DBA">
                    <w:rPr>
                      <w:sz w:val="20"/>
                      <w:szCs w:val="20"/>
                    </w:rPr>
                    <w:t>gain/loss</w:t>
                  </w:r>
                </w:p>
                <w:p w14:paraId="6949CD58" w14:textId="77777777" w:rsidR="007353DB" w:rsidRPr="00F05DBA" w:rsidRDefault="007353DB" w:rsidP="007353DB">
                  <w:pPr>
                    <w:jc w:val="center"/>
                    <w:rPr>
                      <w:sz w:val="20"/>
                      <w:szCs w:val="20"/>
                    </w:rPr>
                  </w:pPr>
                  <w:r w:rsidRPr="00F05DBA">
                    <w:rPr>
                      <w:sz w:val="20"/>
                      <w:szCs w:val="20"/>
                    </w:rPr>
                    <w:t>(</w:t>
                  </w:r>
                  <w:r>
                    <w:rPr>
                      <w:sz w:val="20"/>
                      <w:szCs w:val="20"/>
                    </w:rPr>
                    <w:t xml:space="preserve">Enhanced </w:t>
                  </w:r>
                  <w:r w:rsidRPr="00F05DBA">
                    <w:rPr>
                      <w:sz w:val="20"/>
                      <w:szCs w:val="20"/>
                    </w:rPr>
                    <w:t>NES vs</w:t>
                  </w:r>
                  <w:r>
                    <w:rPr>
                      <w:sz w:val="20"/>
                      <w:szCs w:val="20"/>
                    </w:rPr>
                    <w:t xml:space="preserve"> NES</w:t>
                  </w:r>
                  <w:r w:rsidRPr="00F05DBA">
                    <w:rPr>
                      <w:sz w:val="20"/>
                      <w:szCs w:val="20"/>
                    </w:rPr>
                    <w:t>)</w:t>
                  </w:r>
                </w:p>
                <w:p w14:paraId="4F579B02" w14:textId="77777777" w:rsidR="007353DB" w:rsidRPr="00F05DBA" w:rsidRDefault="007353DB" w:rsidP="007353DB">
                  <w:pPr>
                    <w:jc w:val="center"/>
                    <w:rPr>
                      <w:sz w:val="20"/>
                      <w:szCs w:val="20"/>
                    </w:rPr>
                  </w:pPr>
                  <w:r w:rsidRPr="00F05DBA">
                    <w:rPr>
                      <w:sz w:val="20"/>
                      <w:szCs w:val="20"/>
                    </w:rPr>
                    <w:t>(%)</w:t>
                  </w:r>
                </w:p>
                <w:p w14:paraId="6EE28719" w14:textId="77777777" w:rsidR="007353DB" w:rsidRPr="00F05DBA" w:rsidRDefault="007353DB" w:rsidP="007353DB">
                  <w:pPr>
                    <w:jc w:val="center"/>
                    <w:rPr>
                      <w:sz w:val="20"/>
                      <w:szCs w:val="20"/>
                    </w:rPr>
                  </w:pPr>
                </w:p>
              </w:tc>
              <w:tc>
                <w:tcPr>
                  <w:tcW w:w="1265" w:type="dxa"/>
                </w:tcPr>
                <w:p w14:paraId="0365AF17" w14:textId="77777777" w:rsidR="007353DB" w:rsidRDefault="007353DB" w:rsidP="007353DB">
                  <w:pPr>
                    <w:jc w:val="center"/>
                    <w:rPr>
                      <w:sz w:val="20"/>
                      <w:szCs w:val="20"/>
                    </w:rPr>
                  </w:pPr>
                  <w:r>
                    <w:rPr>
                      <w:sz w:val="20"/>
                      <w:szCs w:val="20"/>
                    </w:rPr>
                    <w:t>ESG</w:t>
                  </w:r>
                </w:p>
                <w:p w14:paraId="6EFAB322" w14:textId="77777777" w:rsidR="007353DB" w:rsidRDefault="007353DB" w:rsidP="007353DB">
                  <w:pPr>
                    <w:jc w:val="center"/>
                    <w:rPr>
                      <w:sz w:val="20"/>
                      <w:szCs w:val="20"/>
                    </w:rPr>
                  </w:pPr>
                  <w:r>
                    <w:rPr>
                      <w:sz w:val="20"/>
                      <w:szCs w:val="20"/>
                    </w:rPr>
                    <w:t>(Enhanced NES vs. NES)</w:t>
                  </w:r>
                </w:p>
                <w:p w14:paraId="22B71EE2" w14:textId="77777777" w:rsidR="007353DB" w:rsidRDefault="007353DB" w:rsidP="007353DB">
                  <w:pPr>
                    <w:jc w:val="center"/>
                    <w:rPr>
                      <w:sz w:val="20"/>
                      <w:szCs w:val="20"/>
                    </w:rPr>
                  </w:pPr>
                  <w:r>
                    <w:rPr>
                      <w:sz w:val="20"/>
                      <w:szCs w:val="20"/>
                    </w:rPr>
                    <w:t xml:space="preserve">(%) </w:t>
                  </w:r>
                </w:p>
              </w:tc>
              <w:tc>
                <w:tcPr>
                  <w:tcW w:w="1172" w:type="dxa"/>
                  <w:gridSpan w:val="3"/>
                </w:tcPr>
                <w:p w14:paraId="66287D92" w14:textId="77777777" w:rsidR="007353DB" w:rsidRPr="00F05DBA" w:rsidRDefault="007353DB" w:rsidP="007353DB">
                  <w:pPr>
                    <w:jc w:val="center"/>
                    <w:rPr>
                      <w:sz w:val="20"/>
                      <w:szCs w:val="20"/>
                    </w:rPr>
                  </w:pPr>
                  <w:r>
                    <w:rPr>
                      <w:sz w:val="20"/>
                      <w:szCs w:val="20"/>
                    </w:rPr>
                    <w:t>NES</w:t>
                  </w:r>
                </w:p>
                <w:p w14:paraId="3A663018" w14:textId="77777777" w:rsidR="007353DB" w:rsidRPr="00F05DBA" w:rsidRDefault="007353DB" w:rsidP="007353DB">
                  <w:pPr>
                    <w:jc w:val="center"/>
                    <w:rPr>
                      <w:sz w:val="20"/>
                      <w:szCs w:val="20"/>
                    </w:rPr>
                  </w:pPr>
                  <w:r w:rsidRPr="00F05DBA">
                    <w:rPr>
                      <w:sz w:val="20"/>
                      <w:szCs w:val="20"/>
                    </w:rPr>
                    <w:t>(</w:t>
                  </w:r>
                  <w:r>
                    <w:rPr>
                      <w:sz w:val="20"/>
                      <w:szCs w:val="20"/>
                    </w:rPr>
                    <w:t xml:space="preserve">Sleep w/o WUS) </w:t>
                  </w:r>
                </w:p>
                <w:p w14:paraId="7D4FCB54" w14:textId="77777777" w:rsidR="007353DB"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p w14:paraId="793841B5" w14:textId="77777777" w:rsidR="007353DB" w:rsidRPr="00F05DBA" w:rsidRDefault="007353DB" w:rsidP="007353DB">
                  <w:pPr>
                    <w:jc w:val="center"/>
                    <w:rPr>
                      <w:sz w:val="20"/>
                      <w:szCs w:val="20"/>
                    </w:rPr>
                  </w:pPr>
                </w:p>
              </w:tc>
              <w:tc>
                <w:tcPr>
                  <w:tcW w:w="1261" w:type="dxa"/>
                </w:tcPr>
                <w:p w14:paraId="7E3DC80B" w14:textId="77777777" w:rsidR="007353DB" w:rsidRDefault="007353DB" w:rsidP="007353DB">
                  <w:pPr>
                    <w:jc w:val="center"/>
                    <w:rPr>
                      <w:sz w:val="20"/>
                      <w:szCs w:val="20"/>
                    </w:rPr>
                  </w:pPr>
                  <w:r>
                    <w:rPr>
                      <w:sz w:val="20"/>
                      <w:szCs w:val="20"/>
                    </w:rPr>
                    <w:t xml:space="preserve">Enhanced </w:t>
                  </w:r>
                  <w:r w:rsidRPr="00F05DBA">
                    <w:rPr>
                      <w:sz w:val="20"/>
                      <w:szCs w:val="20"/>
                    </w:rPr>
                    <w:t>NES</w:t>
                  </w:r>
                </w:p>
                <w:p w14:paraId="2330419D" w14:textId="77777777" w:rsidR="007353DB" w:rsidRDefault="007353DB" w:rsidP="007353DB">
                  <w:pPr>
                    <w:jc w:val="center"/>
                    <w:rPr>
                      <w:sz w:val="20"/>
                      <w:szCs w:val="20"/>
                    </w:rPr>
                  </w:pPr>
                  <w:r w:rsidRPr="00F05DBA">
                    <w:rPr>
                      <w:sz w:val="20"/>
                      <w:szCs w:val="20"/>
                    </w:rPr>
                    <w:t xml:space="preserve"> </w:t>
                  </w:r>
                  <w:r>
                    <w:rPr>
                      <w:sz w:val="20"/>
                      <w:szCs w:val="20"/>
                    </w:rPr>
                    <w:t xml:space="preserve">(Sleep with WUS) </w:t>
                  </w:r>
                </w:p>
                <w:p w14:paraId="0D51E201" w14:textId="77777777" w:rsidR="007353DB" w:rsidRPr="00F05DBA"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tc>
              <w:tc>
                <w:tcPr>
                  <w:tcW w:w="1261" w:type="dxa"/>
                </w:tcPr>
                <w:p w14:paraId="1957FC29" w14:textId="77777777" w:rsidR="007353DB" w:rsidRPr="00F05DBA" w:rsidRDefault="007353DB" w:rsidP="007353DB">
                  <w:pPr>
                    <w:jc w:val="center"/>
                    <w:rPr>
                      <w:sz w:val="20"/>
                      <w:szCs w:val="20"/>
                    </w:rPr>
                  </w:pPr>
                  <w:r w:rsidRPr="00F05DBA">
                    <w:rPr>
                      <w:sz w:val="20"/>
                      <w:szCs w:val="20"/>
                    </w:rPr>
                    <w:t xml:space="preserve"> </w:t>
                  </w:r>
                  <w:r>
                    <w:rPr>
                      <w:sz w:val="20"/>
                      <w:szCs w:val="20"/>
                    </w:rPr>
                    <w:t xml:space="preserve">UPT </w:t>
                  </w:r>
                  <w:r w:rsidRPr="00F05DBA">
                    <w:rPr>
                      <w:sz w:val="20"/>
                      <w:szCs w:val="20"/>
                    </w:rPr>
                    <w:t>gain/loss</w:t>
                  </w:r>
                </w:p>
                <w:p w14:paraId="5F71626C" w14:textId="77777777" w:rsidR="007353DB" w:rsidRDefault="007353DB" w:rsidP="007353DB">
                  <w:pPr>
                    <w:jc w:val="center"/>
                    <w:rPr>
                      <w:sz w:val="20"/>
                      <w:szCs w:val="20"/>
                    </w:rPr>
                  </w:pPr>
                  <w:r w:rsidRPr="00F05DBA">
                    <w:rPr>
                      <w:sz w:val="20"/>
                      <w:szCs w:val="20"/>
                    </w:rPr>
                    <w:t>(</w:t>
                  </w:r>
                  <w:r>
                    <w:rPr>
                      <w:sz w:val="20"/>
                      <w:szCs w:val="20"/>
                    </w:rPr>
                    <w:t xml:space="preserve">Enhanced </w:t>
                  </w:r>
                  <w:r w:rsidRPr="00F05DBA">
                    <w:rPr>
                      <w:sz w:val="20"/>
                      <w:szCs w:val="20"/>
                    </w:rPr>
                    <w:t>NES vs</w:t>
                  </w:r>
                  <w:r>
                    <w:rPr>
                      <w:sz w:val="20"/>
                      <w:szCs w:val="20"/>
                    </w:rPr>
                    <w:t>.</w:t>
                  </w:r>
                </w:p>
                <w:p w14:paraId="1BD9A58C" w14:textId="77777777" w:rsidR="007353DB" w:rsidRPr="00F05DBA" w:rsidRDefault="007353DB" w:rsidP="007353DB">
                  <w:pPr>
                    <w:jc w:val="center"/>
                    <w:rPr>
                      <w:sz w:val="20"/>
                      <w:szCs w:val="20"/>
                    </w:rPr>
                  </w:pPr>
                  <w:r>
                    <w:rPr>
                      <w:sz w:val="20"/>
                      <w:szCs w:val="20"/>
                    </w:rPr>
                    <w:t xml:space="preserve"> NES</w:t>
                  </w:r>
                  <w:r w:rsidRPr="00F05DBA">
                    <w:rPr>
                      <w:sz w:val="20"/>
                      <w:szCs w:val="20"/>
                    </w:rPr>
                    <w:t>)</w:t>
                  </w:r>
                </w:p>
                <w:p w14:paraId="07B0BD4F" w14:textId="77777777" w:rsidR="007353DB" w:rsidRPr="00F05DBA" w:rsidRDefault="007353DB" w:rsidP="007353DB">
                  <w:pPr>
                    <w:jc w:val="center"/>
                    <w:rPr>
                      <w:sz w:val="20"/>
                      <w:szCs w:val="20"/>
                    </w:rPr>
                  </w:pPr>
                  <w:r w:rsidRPr="00F05DBA">
                    <w:rPr>
                      <w:sz w:val="20"/>
                      <w:szCs w:val="20"/>
                    </w:rPr>
                    <w:t>(%)</w:t>
                  </w:r>
                </w:p>
                <w:p w14:paraId="225B4430" w14:textId="77777777" w:rsidR="007353DB" w:rsidRPr="00F05DBA" w:rsidRDefault="007353DB" w:rsidP="007353DB">
                  <w:pPr>
                    <w:jc w:val="center"/>
                    <w:rPr>
                      <w:sz w:val="20"/>
                      <w:szCs w:val="20"/>
                    </w:rPr>
                  </w:pPr>
                </w:p>
              </w:tc>
              <w:tc>
                <w:tcPr>
                  <w:tcW w:w="1169" w:type="dxa"/>
                </w:tcPr>
                <w:p w14:paraId="225399AA" w14:textId="77777777" w:rsidR="007353DB" w:rsidRDefault="007353DB" w:rsidP="007353DB">
                  <w:pPr>
                    <w:jc w:val="center"/>
                    <w:rPr>
                      <w:sz w:val="20"/>
                      <w:szCs w:val="20"/>
                    </w:rPr>
                  </w:pPr>
                  <w:r>
                    <w:rPr>
                      <w:sz w:val="20"/>
                      <w:szCs w:val="20"/>
                    </w:rPr>
                    <w:t>ESG</w:t>
                  </w:r>
                </w:p>
                <w:p w14:paraId="7C3AD962" w14:textId="77777777" w:rsidR="007353DB" w:rsidRDefault="007353DB" w:rsidP="007353DB">
                  <w:pPr>
                    <w:jc w:val="center"/>
                    <w:rPr>
                      <w:sz w:val="20"/>
                      <w:szCs w:val="20"/>
                    </w:rPr>
                  </w:pPr>
                  <w:r>
                    <w:rPr>
                      <w:sz w:val="20"/>
                      <w:szCs w:val="20"/>
                    </w:rPr>
                    <w:t>(Enhanced NES vs. NES)</w:t>
                  </w:r>
                </w:p>
                <w:p w14:paraId="78B28181" w14:textId="77777777" w:rsidR="007353DB" w:rsidRPr="00F05DBA" w:rsidRDefault="007353DB" w:rsidP="007353DB">
                  <w:pPr>
                    <w:jc w:val="center"/>
                    <w:rPr>
                      <w:sz w:val="20"/>
                      <w:szCs w:val="20"/>
                    </w:rPr>
                  </w:pPr>
                  <w:r>
                    <w:rPr>
                      <w:sz w:val="20"/>
                      <w:szCs w:val="20"/>
                    </w:rPr>
                    <w:t>(%)</w:t>
                  </w:r>
                </w:p>
              </w:tc>
            </w:tr>
            <w:tr w:rsidR="007353DB" w:rsidRPr="00F05DBA" w14:paraId="15BAA90F" w14:textId="77777777" w:rsidTr="0034463F">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0DA59560" w14:textId="77777777" w:rsidR="007353DB" w:rsidRPr="00F05DBA" w:rsidRDefault="007353DB" w:rsidP="007353DB">
                  <w:pPr>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2460448A" w14:textId="77777777" w:rsidR="007353DB" w:rsidRPr="00F05DBA" w:rsidRDefault="007353DB" w:rsidP="007353DB">
                  <w:pPr>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1C32329C" w14:textId="77777777" w:rsidR="007353DB" w:rsidRPr="00F05DBA" w:rsidRDefault="007353DB" w:rsidP="007353DB">
                  <w:pPr>
                    <w:jc w:val="center"/>
                    <w:rPr>
                      <w:sz w:val="20"/>
                      <w:szCs w:val="20"/>
                    </w:rPr>
                  </w:pPr>
                  <w:r>
                    <w:rPr>
                      <w:sz w:val="20"/>
                      <w:szCs w:val="20"/>
                    </w:rPr>
                    <w:t>+4.70%</w:t>
                  </w:r>
                </w:p>
              </w:tc>
              <w:tc>
                <w:tcPr>
                  <w:tcW w:w="1265" w:type="dxa"/>
                  <w:tcBorders>
                    <w:top w:val="nil"/>
                    <w:left w:val="nil"/>
                    <w:bottom w:val="single" w:sz="4" w:space="0" w:color="auto"/>
                    <w:right w:val="nil"/>
                  </w:tcBorders>
                </w:tcPr>
                <w:p w14:paraId="4CCC414B" w14:textId="77777777" w:rsidR="007353DB" w:rsidRPr="00F05DBA" w:rsidRDefault="007353DB" w:rsidP="007353DB">
                  <w:pPr>
                    <w:jc w:val="center"/>
                    <w:rPr>
                      <w:sz w:val="20"/>
                      <w:szCs w:val="20"/>
                    </w:rPr>
                  </w:pPr>
                  <w:r>
                    <w:rPr>
                      <w:sz w:val="20"/>
                      <w:szCs w:val="20"/>
                    </w:rPr>
                    <w:t>-1.67%</w:t>
                  </w:r>
                </w:p>
              </w:tc>
              <w:tc>
                <w:tcPr>
                  <w:tcW w:w="20" w:type="dxa"/>
                  <w:tcBorders>
                    <w:top w:val="nil"/>
                    <w:left w:val="nil"/>
                    <w:bottom w:val="single" w:sz="4" w:space="0" w:color="auto"/>
                    <w:right w:val="nil"/>
                  </w:tcBorders>
                </w:tcPr>
                <w:p w14:paraId="52F1C40B" w14:textId="77777777" w:rsidR="007353DB" w:rsidRPr="00F05DBA" w:rsidRDefault="007353DB" w:rsidP="007353DB">
                  <w:pPr>
                    <w:jc w:val="center"/>
                    <w:rPr>
                      <w:sz w:val="20"/>
                      <w:szCs w:val="20"/>
                    </w:rPr>
                  </w:pPr>
                </w:p>
              </w:tc>
              <w:tc>
                <w:tcPr>
                  <w:tcW w:w="25" w:type="dxa"/>
                  <w:tcBorders>
                    <w:top w:val="nil"/>
                    <w:left w:val="nil"/>
                    <w:bottom w:val="single" w:sz="4" w:space="0" w:color="auto"/>
                    <w:right w:val="single" w:sz="4" w:space="0" w:color="auto"/>
                  </w:tcBorders>
                </w:tcPr>
                <w:p w14:paraId="1FFAC61F" w14:textId="77777777" w:rsidR="007353DB" w:rsidRPr="00F05DBA" w:rsidRDefault="007353DB" w:rsidP="007353DB">
                  <w:pPr>
                    <w:tabs>
                      <w:tab w:val="left" w:pos="2880"/>
                    </w:tabs>
                    <w:jc w:val="center"/>
                    <w:rPr>
                      <w:sz w:val="20"/>
                      <w:szCs w:val="20"/>
                    </w:rPr>
                  </w:pPr>
                </w:p>
              </w:tc>
              <w:tc>
                <w:tcPr>
                  <w:tcW w:w="1127" w:type="dxa"/>
                  <w:tcBorders>
                    <w:top w:val="nil"/>
                    <w:left w:val="nil"/>
                    <w:bottom w:val="single" w:sz="4" w:space="0" w:color="auto"/>
                    <w:right w:val="single" w:sz="4" w:space="0" w:color="auto"/>
                  </w:tcBorders>
                </w:tcPr>
                <w:p w14:paraId="728F4ADB" w14:textId="77777777" w:rsidR="007353DB" w:rsidRPr="00F05DBA" w:rsidRDefault="007353DB" w:rsidP="007353DB">
                  <w:pPr>
                    <w:tabs>
                      <w:tab w:val="left" w:pos="2880"/>
                    </w:tabs>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7E37AB37" w14:textId="77777777" w:rsidR="007353DB" w:rsidRPr="00F05DBA" w:rsidRDefault="007353DB" w:rsidP="007353DB">
                  <w:pPr>
                    <w:tabs>
                      <w:tab w:val="left" w:pos="2880"/>
                    </w:tabs>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38B06055" w14:textId="77777777" w:rsidR="007353DB" w:rsidRPr="00F05DBA" w:rsidRDefault="007353DB" w:rsidP="007353DB">
                  <w:pPr>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616C6063" w14:textId="77777777" w:rsidR="007353DB" w:rsidRPr="00F05DBA" w:rsidRDefault="007353DB" w:rsidP="007353DB">
                  <w:pPr>
                    <w:jc w:val="center"/>
                    <w:rPr>
                      <w:sz w:val="20"/>
                      <w:szCs w:val="20"/>
                    </w:rPr>
                  </w:pPr>
                  <w:r>
                    <w:rPr>
                      <w:sz w:val="20"/>
                      <w:szCs w:val="20"/>
                    </w:rPr>
                    <w:t>-1.82%</w:t>
                  </w:r>
                </w:p>
              </w:tc>
            </w:tr>
          </w:tbl>
          <w:p w14:paraId="34F457ED" w14:textId="77777777" w:rsidR="007353DB" w:rsidRDefault="007353DB" w:rsidP="007353DB">
            <w:pPr>
              <w:jc w:val="center"/>
              <w:rPr>
                <w:b/>
              </w:rPr>
            </w:pPr>
          </w:p>
          <w:p w14:paraId="1CDDF0C6" w14:textId="77777777" w:rsidR="007353DB" w:rsidRDefault="007353DB" w:rsidP="007353DB">
            <w:pPr>
              <w:jc w:val="center"/>
              <w:rPr>
                <w:b/>
              </w:rPr>
            </w:pPr>
          </w:p>
          <w:p w14:paraId="096A8EF6" w14:textId="77777777" w:rsidR="007353DB" w:rsidRDefault="007353DB" w:rsidP="007353DB">
            <w:pPr>
              <w:jc w:val="center"/>
              <w:rPr>
                <w:b/>
              </w:rPr>
            </w:pPr>
            <w:r w:rsidRPr="00F05DBA">
              <w:rPr>
                <w:b/>
              </w:rPr>
              <w:t xml:space="preserve">Table </w:t>
            </w:r>
            <w:r>
              <w:rPr>
                <w:b/>
              </w:rPr>
              <w:t>4</w:t>
            </w:r>
            <w:r w:rsidRPr="00F05DBA">
              <w:rPr>
                <w:b/>
              </w:rPr>
              <w:t xml:space="preserve">: </w:t>
            </w:r>
            <w:r>
              <w:rPr>
                <w:b/>
              </w:rPr>
              <w:t xml:space="preserve">Uplink </w:t>
            </w:r>
            <w:r w:rsidRPr="00F05DBA">
              <w:rPr>
                <w:b/>
              </w:rPr>
              <w:t>Evaluation results</w:t>
            </w:r>
            <w:r>
              <w:rPr>
                <w:b/>
              </w:rPr>
              <w:t xml:space="preserve"> – 160 </w:t>
            </w:r>
            <w:proofErr w:type="spellStart"/>
            <w:r>
              <w:rPr>
                <w:b/>
              </w:rPr>
              <w:t>ms</w:t>
            </w:r>
            <w:proofErr w:type="spellEnd"/>
            <w:r>
              <w:rPr>
                <w:b/>
              </w:rPr>
              <w:t xml:space="preserve"> </w:t>
            </w:r>
            <w:proofErr w:type="spellStart"/>
            <w:r>
              <w:rPr>
                <w:b/>
              </w:rPr>
              <w:t>gNB</w:t>
            </w:r>
            <w:proofErr w:type="spellEnd"/>
            <w:r>
              <w:rPr>
                <w:b/>
              </w:rPr>
              <w:t xml:space="preserve"> sleep cycle</w:t>
            </w:r>
          </w:p>
          <w:p w14:paraId="57FB1B3A" w14:textId="77777777" w:rsidR="007353DB" w:rsidRPr="005942A6" w:rsidRDefault="007353DB" w:rsidP="007353D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7353DB" w:rsidRPr="00F05DBA" w14:paraId="4439676A" w14:textId="77777777" w:rsidTr="0034463F">
              <w:trPr>
                <w:cantSplit/>
                <w:trHeight w:val="323"/>
              </w:trPr>
              <w:tc>
                <w:tcPr>
                  <w:tcW w:w="9805" w:type="dxa"/>
                  <w:gridSpan w:val="10"/>
                </w:tcPr>
                <w:p w14:paraId="5750722F" w14:textId="77777777" w:rsidR="007353DB" w:rsidRDefault="007353DB" w:rsidP="007353DB">
                  <w:pPr>
                    <w:jc w:val="center"/>
                    <w:rPr>
                      <w:sz w:val="20"/>
                      <w:szCs w:val="20"/>
                    </w:rPr>
                  </w:pPr>
                  <w:r>
                    <w:rPr>
                      <w:sz w:val="20"/>
                      <w:szCs w:val="20"/>
                    </w:rPr>
                    <w:t>User traffic load</w:t>
                  </w:r>
                  <w:r w:rsidRPr="00F05DBA">
                    <w:rPr>
                      <w:sz w:val="20"/>
                      <w:szCs w:val="20"/>
                    </w:rPr>
                    <w:t xml:space="preserve">: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sidRPr="00F05DBA">
                    <w:rPr>
                      <w:color w:val="000000"/>
                      <w:sz w:val="20"/>
                      <w:szCs w:val="20"/>
                    </w:rPr>
                    <w:t xml:space="preserve"> = 0.</w:t>
                  </w:r>
                  <w:r>
                    <w:rPr>
                      <w:color w:val="000000"/>
                      <w:sz w:val="20"/>
                      <w:szCs w:val="20"/>
                    </w:rPr>
                    <w:t>24</w:t>
                  </w:r>
                </w:p>
              </w:tc>
            </w:tr>
            <w:tr w:rsidR="007353DB" w:rsidRPr="00F05DBA" w14:paraId="2A4B087A" w14:textId="77777777" w:rsidTr="0034463F">
              <w:trPr>
                <w:cantSplit/>
                <w:trHeight w:val="323"/>
              </w:trPr>
              <w:tc>
                <w:tcPr>
                  <w:tcW w:w="4942" w:type="dxa"/>
                  <w:gridSpan w:val="4"/>
                </w:tcPr>
                <w:p w14:paraId="69412E63" w14:textId="77777777" w:rsidR="007353DB" w:rsidRDefault="00016F5F" w:rsidP="007353DB">
                  <w:pPr>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049D86DA" w14:textId="77777777" w:rsidR="007353DB" w:rsidRDefault="00016F5F" w:rsidP="007353DB">
                  <w:pPr>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7353DB" w:rsidRPr="00F05DBA" w14:paraId="2FFD169A" w14:textId="77777777" w:rsidTr="0034463F">
              <w:trPr>
                <w:cantSplit/>
                <w:trHeight w:val="2415"/>
              </w:trPr>
              <w:tc>
                <w:tcPr>
                  <w:tcW w:w="1429" w:type="dxa"/>
                </w:tcPr>
                <w:p w14:paraId="1B90FB67" w14:textId="77777777" w:rsidR="007353DB" w:rsidRPr="00F05DBA" w:rsidRDefault="007353DB" w:rsidP="007353DB">
                  <w:pPr>
                    <w:jc w:val="center"/>
                    <w:rPr>
                      <w:sz w:val="20"/>
                      <w:szCs w:val="20"/>
                    </w:rPr>
                  </w:pPr>
                  <w:r>
                    <w:rPr>
                      <w:sz w:val="20"/>
                      <w:szCs w:val="20"/>
                    </w:rPr>
                    <w:t>NES</w:t>
                  </w:r>
                </w:p>
                <w:p w14:paraId="2409520C" w14:textId="77777777" w:rsidR="007353DB" w:rsidRPr="00F05DBA" w:rsidRDefault="007353DB" w:rsidP="007353DB">
                  <w:pPr>
                    <w:jc w:val="center"/>
                    <w:rPr>
                      <w:sz w:val="20"/>
                      <w:szCs w:val="20"/>
                    </w:rPr>
                  </w:pPr>
                  <w:r w:rsidRPr="00F05DBA">
                    <w:rPr>
                      <w:sz w:val="20"/>
                      <w:szCs w:val="20"/>
                    </w:rPr>
                    <w:t>(</w:t>
                  </w:r>
                  <w:r>
                    <w:rPr>
                      <w:sz w:val="20"/>
                      <w:szCs w:val="20"/>
                    </w:rPr>
                    <w:t xml:space="preserve">Sleep w/o WUS) </w:t>
                  </w:r>
                </w:p>
                <w:p w14:paraId="149D4F9C" w14:textId="77777777" w:rsidR="007353DB"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p w14:paraId="7203BE74" w14:textId="77777777" w:rsidR="007353DB" w:rsidRPr="00F05DBA" w:rsidRDefault="007353DB" w:rsidP="007353DB">
                  <w:pPr>
                    <w:rPr>
                      <w:sz w:val="20"/>
                      <w:szCs w:val="20"/>
                    </w:rPr>
                  </w:pPr>
                </w:p>
              </w:tc>
              <w:tc>
                <w:tcPr>
                  <w:tcW w:w="1258" w:type="dxa"/>
                </w:tcPr>
                <w:p w14:paraId="14AE5D7B" w14:textId="77777777" w:rsidR="007353DB" w:rsidRDefault="007353DB" w:rsidP="007353DB">
                  <w:pPr>
                    <w:jc w:val="center"/>
                    <w:rPr>
                      <w:sz w:val="20"/>
                      <w:szCs w:val="20"/>
                    </w:rPr>
                  </w:pPr>
                  <w:r>
                    <w:rPr>
                      <w:sz w:val="20"/>
                      <w:szCs w:val="20"/>
                    </w:rPr>
                    <w:t xml:space="preserve">Enhanced </w:t>
                  </w:r>
                  <w:r w:rsidRPr="00F05DBA">
                    <w:rPr>
                      <w:sz w:val="20"/>
                      <w:szCs w:val="20"/>
                    </w:rPr>
                    <w:t>NES</w:t>
                  </w:r>
                </w:p>
                <w:p w14:paraId="0044FC8C" w14:textId="77777777" w:rsidR="007353DB" w:rsidRDefault="007353DB" w:rsidP="007353DB">
                  <w:pPr>
                    <w:jc w:val="center"/>
                    <w:rPr>
                      <w:sz w:val="20"/>
                      <w:szCs w:val="20"/>
                    </w:rPr>
                  </w:pPr>
                  <w:r w:rsidRPr="00F05DBA">
                    <w:rPr>
                      <w:sz w:val="20"/>
                      <w:szCs w:val="20"/>
                    </w:rPr>
                    <w:t xml:space="preserve"> </w:t>
                  </w:r>
                  <w:r>
                    <w:rPr>
                      <w:sz w:val="20"/>
                      <w:szCs w:val="20"/>
                    </w:rPr>
                    <w:t xml:space="preserve">(Sleep with WUS) </w:t>
                  </w:r>
                </w:p>
                <w:p w14:paraId="7199378F" w14:textId="77777777" w:rsidR="007353DB" w:rsidRPr="00F05DBA"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tc>
              <w:tc>
                <w:tcPr>
                  <w:tcW w:w="990" w:type="dxa"/>
                </w:tcPr>
                <w:p w14:paraId="1DF56BB4" w14:textId="77777777" w:rsidR="007353DB" w:rsidRPr="00F05DBA" w:rsidRDefault="007353DB" w:rsidP="007353DB">
                  <w:pPr>
                    <w:jc w:val="center"/>
                    <w:rPr>
                      <w:sz w:val="20"/>
                      <w:szCs w:val="20"/>
                    </w:rPr>
                  </w:pPr>
                  <w:r w:rsidRPr="00F05DBA">
                    <w:rPr>
                      <w:sz w:val="20"/>
                      <w:szCs w:val="20"/>
                    </w:rPr>
                    <w:t xml:space="preserve"> </w:t>
                  </w:r>
                  <w:r>
                    <w:rPr>
                      <w:sz w:val="20"/>
                      <w:szCs w:val="20"/>
                    </w:rPr>
                    <w:t xml:space="preserve">UPT </w:t>
                  </w:r>
                  <w:r w:rsidRPr="00F05DBA">
                    <w:rPr>
                      <w:sz w:val="20"/>
                      <w:szCs w:val="20"/>
                    </w:rPr>
                    <w:t>gain/loss</w:t>
                  </w:r>
                </w:p>
                <w:p w14:paraId="6B3198E7" w14:textId="77777777" w:rsidR="007353DB" w:rsidRPr="00F05DBA" w:rsidRDefault="007353DB" w:rsidP="007353DB">
                  <w:pPr>
                    <w:jc w:val="center"/>
                    <w:rPr>
                      <w:sz w:val="20"/>
                      <w:szCs w:val="20"/>
                    </w:rPr>
                  </w:pPr>
                  <w:r w:rsidRPr="00F05DBA">
                    <w:rPr>
                      <w:sz w:val="20"/>
                      <w:szCs w:val="20"/>
                    </w:rPr>
                    <w:t>(</w:t>
                  </w:r>
                  <w:r>
                    <w:rPr>
                      <w:sz w:val="20"/>
                      <w:szCs w:val="20"/>
                    </w:rPr>
                    <w:t xml:space="preserve">Enhanced </w:t>
                  </w:r>
                  <w:r w:rsidRPr="00F05DBA">
                    <w:rPr>
                      <w:sz w:val="20"/>
                      <w:szCs w:val="20"/>
                    </w:rPr>
                    <w:t>NES vs</w:t>
                  </w:r>
                  <w:r>
                    <w:rPr>
                      <w:sz w:val="20"/>
                      <w:szCs w:val="20"/>
                    </w:rPr>
                    <w:t xml:space="preserve"> NES</w:t>
                  </w:r>
                  <w:r w:rsidRPr="00F05DBA">
                    <w:rPr>
                      <w:sz w:val="20"/>
                      <w:szCs w:val="20"/>
                    </w:rPr>
                    <w:t>)</w:t>
                  </w:r>
                </w:p>
                <w:p w14:paraId="68C3BED1" w14:textId="77777777" w:rsidR="007353DB" w:rsidRPr="00F05DBA" w:rsidRDefault="007353DB" w:rsidP="007353DB">
                  <w:pPr>
                    <w:jc w:val="center"/>
                    <w:rPr>
                      <w:sz w:val="20"/>
                      <w:szCs w:val="20"/>
                    </w:rPr>
                  </w:pPr>
                  <w:r w:rsidRPr="00F05DBA">
                    <w:rPr>
                      <w:sz w:val="20"/>
                      <w:szCs w:val="20"/>
                    </w:rPr>
                    <w:t>(%)</w:t>
                  </w:r>
                </w:p>
                <w:p w14:paraId="387C3D28" w14:textId="77777777" w:rsidR="007353DB" w:rsidRPr="00F05DBA" w:rsidRDefault="007353DB" w:rsidP="007353DB">
                  <w:pPr>
                    <w:jc w:val="center"/>
                    <w:rPr>
                      <w:sz w:val="20"/>
                      <w:szCs w:val="20"/>
                    </w:rPr>
                  </w:pPr>
                </w:p>
              </w:tc>
              <w:tc>
                <w:tcPr>
                  <w:tcW w:w="1265" w:type="dxa"/>
                </w:tcPr>
                <w:p w14:paraId="1142EA38" w14:textId="77777777" w:rsidR="007353DB" w:rsidRDefault="007353DB" w:rsidP="007353DB">
                  <w:pPr>
                    <w:jc w:val="center"/>
                    <w:rPr>
                      <w:sz w:val="20"/>
                      <w:szCs w:val="20"/>
                    </w:rPr>
                  </w:pPr>
                  <w:r>
                    <w:rPr>
                      <w:sz w:val="20"/>
                      <w:szCs w:val="20"/>
                    </w:rPr>
                    <w:t>ESG</w:t>
                  </w:r>
                </w:p>
                <w:p w14:paraId="4F203325" w14:textId="77777777" w:rsidR="007353DB" w:rsidRDefault="007353DB" w:rsidP="007353DB">
                  <w:pPr>
                    <w:jc w:val="center"/>
                    <w:rPr>
                      <w:sz w:val="20"/>
                      <w:szCs w:val="20"/>
                    </w:rPr>
                  </w:pPr>
                  <w:r>
                    <w:rPr>
                      <w:sz w:val="20"/>
                      <w:szCs w:val="20"/>
                    </w:rPr>
                    <w:t>(Enhanced NES vs. NES)</w:t>
                  </w:r>
                </w:p>
                <w:p w14:paraId="2156F340" w14:textId="77777777" w:rsidR="007353DB" w:rsidRDefault="007353DB" w:rsidP="007353DB">
                  <w:pPr>
                    <w:jc w:val="center"/>
                    <w:rPr>
                      <w:sz w:val="20"/>
                      <w:szCs w:val="20"/>
                    </w:rPr>
                  </w:pPr>
                  <w:r>
                    <w:rPr>
                      <w:sz w:val="20"/>
                      <w:szCs w:val="20"/>
                    </w:rPr>
                    <w:t xml:space="preserve">(%) </w:t>
                  </w:r>
                </w:p>
              </w:tc>
              <w:tc>
                <w:tcPr>
                  <w:tcW w:w="1172" w:type="dxa"/>
                  <w:gridSpan w:val="3"/>
                </w:tcPr>
                <w:p w14:paraId="1FBEABCE" w14:textId="77777777" w:rsidR="007353DB" w:rsidRPr="00F05DBA" w:rsidRDefault="007353DB" w:rsidP="007353DB">
                  <w:pPr>
                    <w:jc w:val="center"/>
                    <w:rPr>
                      <w:sz w:val="20"/>
                      <w:szCs w:val="20"/>
                    </w:rPr>
                  </w:pPr>
                  <w:r>
                    <w:rPr>
                      <w:sz w:val="20"/>
                      <w:szCs w:val="20"/>
                    </w:rPr>
                    <w:t>NES</w:t>
                  </w:r>
                </w:p>
                <w:p w14:paraId="70D1B13C" w14:textId="77777777" w:rsidR="007353DB" w:rsidRPr="00F05DBA" w:rsidRDefault="007353DB" w:rsidP="007353DB">
                  <w:pPr>
                    <w:jc w:val="center"/>
                    <w:rPr>
                      <w:sz w:val="20"/>
                      <w:szCs w:val="20"/>
                    </w:rPr>
                  </w:pPr>
                  <w:r w:rsidRPr="00F05DBA">
                    <w:rPr>
                      <w:sz w:val="20"/>
                      <w:szCs w:val="20"/>
                    </w:rPr>
                    <w:t>(</w:t>
                  </w:r>
                  <w:r>
                    <w:rPr>
                      <w:sz w:val="20"/>
                      <w:szCs w:val="20"/>
                    </w:rPr>
                    <w:t xml:space="preserve">Sleep w/o WUS) </w:t>
                  </w:r>
                </w:p>
                <w:p w14:paraId="37893BDD" w14:textId="77777777" w:rsidR="007353DB"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p w14:paraId="26CA6ADF" w14:textId="77777777" w:rsidR="007353DB" w:rsidRPr="00F05DBA" w:rsidRDefault="007353DB" w:rsidP="007353DB">
                  <w:pPr>
                    <w:jc w:val="center"/>
                    <w:rPr>
                      <w:sz w:val="20"/>
                      <w:szCs w:val="20"/>
                    </w:rPr>
                  </w:pPr>
                </w:p>
              </w:tc>
              <w:tc>
                <w:tcPr>
                  <w:tcW w:w="1261" w:type="dxa"/>
                </w:tcPr>
                <w:p w14:paraId="3E72C1D5" w14:textId="77777777" w:rsidR="007353DB" w:rsidRDefault="007353DB" w:rsidP="007353DB">
                  <w:pPr>
                    <w:jc w:val="center"/>
                    <w:rPr>
                      <w:sz w:val="20"/>
                      <w:szCs w:val="20"/>
                    </w:rPr>
                  </w:pPr>
                  <w:r>
                    <w:rPr>
                      <w:sz w:val="20"/>
                      <w:szCs w:val="20"/>
                    </w:rPr>
                    <w:t xml:space="preserve">Enhanced </w:t>
                  </w:r>
                  <w:r w:rsidRPr="00F05DBA">
                    <w:rPr>
                      <w:sz w:val="20"/>
                      <w:szCs w:val="20"/>
                    </w:rPr>
                    <w:t>NES</w:t>
                  </w:r>
                </w:p>
                <w:p w14:paraId="5382D388" w14:textId="77777777" w:rsidR="007353DB" w:rsidRDefault="007353DB" w:rsidP="007353DB">
                  <w:pPr>
                    <w:jc w:val="center"/>
                    <w:rPr>
                      <w:sz w:val="20"/>
                      <w:szCs w:val="20"/>
                    </w:rPr>
                  </w:pPr>
                  <w:r w:rsidRPr="00F05DBA">
                    <w:rPr>
                      <w:sz w:val="20"/>
                      <w:szCs w:val="20"/>
                    </w:rPr>
                    <w:t xml:space="preserve"> </w:t>
                  </w:r>
                  <w:r>
                    <w:rPr>
                      <w:sz w:val="20"/>
                      <w:szCs w:val="20"/>
                    </w:rPr>
                    <w:t xml:space="preserve">(Sleep with WUS) </w:t>
                  </w:r>
                </w:p>
                <w:p w14:paraId="5CF9E95D" w14:textId="77777777" w:rsidR="007353DB" w:rsidRPr="00F05DBA"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tc>
              <w:tc>
                <w:tcPr>
                  <w:tcW w:w="1261" w:type="dxa"/>
                </w:tcPr>
                <w:p w14:paraId="7A7A7045" w14:textId="77777777" w:rsidR="007353DB" w:rsidRPr="00F05DBA" w:rsidRDefault="007353DB" w:rsidP="007353DB">
                  <w:pPr>
                    <w:jc w:val="center"/>
                    <w:rPr>
                      <w:sz w:val="20"/>
                      <w:szCs w:val="20"/>
                    </w:rPr>
                  </w:pPr>
                  <w:r w:rsidRPr="00F05DBA">
                    <w:rPr>
                      <w:sz w:val="20"/>
                      <w:szCs w:val="20"/>
                    </w:rPr>
                    <w:t xml:space="preserve"> </w:t>
                  </w:r>
                  <w:r>
                    <w:rPr>
                      <w:sz w:val="20"/>
                      <w:szCs w:val="20"/>
                    </w:rPr>
                    <w:t xml:space="preserve">UPT </w:t>
                  </w:r>
                  <w:r w:rsidRPr="00F05DBA">
                    <w:rPr>
                      <w:sz w:val="20"/>
                      <w:szCs w:val="20"/>
                    </w:rPr>
                    <w:t>gain/loss</w:t>
                  </w:r>
                </w:p>
                <w:p w14:paraId="4631FEF4" w14:textId="77777777" w:rsidR="007353DB" w:rsidRDefault="007353DB" w:rsidP="007353DB">
                  <w:pPr>
                    <w:jc w:val="center"/>
                    <w:rPr>
                      <w:sz w:val="20"/>
                      <w:szCs w:val="20"/>
                    </w:rPr>
                  </w:pPr>
                  <w:r w:rsidRPr="00F05DBA">
                    <w:rPr>
                      <w:sz w:val="20"/>
                      <w:szCs w:val="20"/>
                    </w:rPr>
                    <w:t>(</w:t>
                  </w:r>
                  <w:r>
                    <w:rPr>
                      <w:sz w:val="20"/>
                      <w:szCs w:val="20"/>
                    </w:rPr>
                    <w:t xml:space="preserve">Enhanced </w:t>
                  </w:r>
                  <w:r w:rsidRPr="00F05DBA">
                    <w:rPr>
                      <w:sz w:val="20"/>
                      <w:szCs w:val="20"/>
                    </w:rPr>
                    <w:t>NES vs</w:t>
                  </w:r>
                  <w:r>
                    <w:rPr>
                      <w:sz w:val="20"/>
                      <w:szCs w:val="20"/>
                    </w:rPr>
                    <w:t>.</w:t>
                  </w:r>
                </w:p>
                <w:p w14:paraId="070EA219" w14:textId="77777777" w:rsidR="007353DB" w:rsidRPr="00F05DBA" w:rsidRDefault="007353DB" w:rsidP="007353DB">
                  <w:pPr>
                    <w:jc w:val="center"/>
                    <w:rPr>
                      <w:sz w:val="20"/>
                      <w:szCs w:val="20"/>
                    </w:rPr>
                  </w:pPr>
                  <w:r>
                    <w:rPr>
                      <w:sz w:val="20"/>
                      <w:szCs w:val="20"/>
                    </w:rPr>
                    <w:t xml:space="preserve"> NES</w:t>
                  </w:r>
                  <w:r w:rsidRPr="00F05DBA">
                    <w:rPr>
                      <w:sz w:val="20"/>
                      <w:szCs w:val="20"/>
                    </w:rPr>
                    <w:t>)</w:t>
                  </w:r>
                </w:p>
                <w:p w14:paraId="576D492F" w14:textId="77777777" w:rsidR="007353DB" w:rsidRPr="00F05DBA" w:rsidRDefault="007353DB" w:rsidP="007353DB">
                  <w:pPr>
                    <w:jc w:val="center"/>
                    <w:rPr>
                      <w:sz w:val="20"/>
                      <w:szCs w:val="20"/>
                    </w:rPr>
                  </w:pPr>
                  <w:r w:rsidRPr="00F05DBA">
                    <w:rPr>
                      <w:sz w:val="20"/>
                      <w:szCs w:val="20"/>
                    </w:rPr>
                    <w:t>(%)</w:t>
                  </w:r>
                </w:p>
                <w:p w14:paraId="169D8172" w14:textId="77777777" w:rsidR="007353DB" w:rsidRPr="00F05DBA" w:rsidRDefault="007353DB" w:rsidP="007353DB">
                  <w:pPr>
                    <w:jc w:val="center"/>
                    <w:rPr>
                      <w:sz w:val="20"/>
                      <w:szCs w:val="20"/>
                    </w:rPr>
                  </w:pPr>
                </w:p>
              </w:tc>
              <w:tc>
                <w:tcPr>
                  <w:tcW w:w="1169" w:type="dxa"/>
                </w:tcPr>
                <w:p w14:paraId="337B9F13" w14:textId="77777777" w:rsidR="007353DB" w:rsidRDefault="007353DB" w:rsidP="007353DB">
                  <w:pPr>
                    <w:jc w:val="center"/>
                    <w:rPr>
                      <w:sz w:val="20"/>
                      <w:szCs w:val="20"/>
                    </w:rPr>
                  </w:pPr>
                  <w:r>
                    <w:rPr>
                      <w:sz w:val="20"/>
                      <w:szCs w:val="20"/>
                    </w:rPr>
                    <w:t>ESG</w:t>
                  </w:r>
                </w:p>
                <w:p w14:paraId="28925945" w14:textId="77777777" w:rsidR="007353DB" w:rsidRDefault="007353DB" w:rsidP="007353DB">
                  <w:pPr>
                    <w:jc w:val="center"/>
                    <w:rPr>
                      <w:sz w:val="20"/>
                      <w:szCs w:val="20"/>
                    </w:rPr>
                  </w:pPr>
                  <w:r>
                    <w:rPr>
                      <w:sz w:val="20"/>
                      <w:szCs w:val="20"/>
                    </w:rPr>
                    <w:t>(Enhanced NES vs. NES)</w:t>
                  </w:r>
                </w:p>
                <w:p w14:paraId="11777CD8" w14:textId="77777777" w:rsidR="007353DB" w:rsidRPr="00F05DBA" w:rsidRDefault="007353DB" w:rsidP="007353DB">
                  <w:pPr>
                    <w:jc w:val="center"/>
                    <w:rPr>
                      <w:sz w:val="20"/>
                      <w:szCs w:val="20"/>
                    </w:rPr>
                  </w:pPr>
                  <w:r>
                    <w:rPr>
                      <w:sz w:val="20"/>
                      <w:szCs w:val="20"/>
                    </w:rPr>
                    <w:t>(%)</w:t>
                  </w:r>
                </w:p>
              </w:tc>
            </w:tr>
            <w:tr w:rsidR="007353DB" w:rsidRPr="00F05DBA" w14:paraId="0ABEA285" w14:textId="77777777" w:rsidTr="0034463F">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1B58EB43" w14:textId="77777777" w:rsidR="007353DB" w:rsidRPr="00F05DBA" w:rsidRDefault="007353DB" w:rsidP="007353DB">
                  <w:pPr>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3D463099" w14:textId="77777777" w:rsidR="007353DB" w:rsidRPr="00F05DBA" w:rsidRDefault="007353DB" w:rsidP="007353DB">
                  <w:pPr>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48C32D75" w14:textId="77777777" w:rsidR="007353DB" w:rsidRPr="00F05DBA" w:rsidRDefault="007353DB" w:rsidP="007353DB">
                  <w:pPr>
                    <w:jc w:val="center"/>
                    <w:rPr>
                      <w:sz w:val="20"/>
                      <w:szCs w:val="20"/>
                    </w:rPr>
                  </w:pPr>
                  <w:r>
                    <w:rPr>
                      <w:sz w:val="20"/>
                      <w:szCs w:val="20"/>
                    </w:rPr>
                    <w:t>+36.14%</w:t>
                  </w:r>
                </w:p>
              </w:tc>
              <w:tc>
                <w:tcPr>
                  <w:tcW w:w="1265" w:type="dxa"/>
                  <w:tcBorders>
                    <w:top w:val="nil"/>
                    <w:left w:val="nil"/>
                    <w:bottom w:val="single" w:sz="4" w:space="0" w:color="auto"/>
                    <w:right w:val="nil"/>
                  </w:tcBorders>
                </w:tcPr>
                <w:p w14:paraId="02B3AD1C" w14:textId="77777777" w:rsidR="007353DB" w:rsidRPr="00F05DBA" w:rsidRDefault="007353DB" w:rsidP="007353DB">
                  <w:pPr>
                    <w:jc w:val="center"/>
                    <w:rPr>
                      <w:sz w:val="20"/>
                      <w:szCs w:val="20"/>
                    </w:rPr>
                  </w:pPr>
                  <w:r>
                    <w:rPr>
                      <w:sz w:val="20"/>
                      <w:szCs w:val="20"/>
                    </w:rPr>
                    <w:t>-5.95%</w:t>
                  </w:r>
                </w:p>
              </w:tc>
              <w:tc>
                <w:tcPr>
                  <w:tcW w:w="20" w:type="dxa"/>
                  <w:tcBorders>
                    <w:top w:val="nil"/>
                    <w:left w:val="nil"/>
                    <w:bottom w:val="single" w:sz="4" w:space="0" w:color="auto"/>
                    <w:right w:val="nil"/>
                  </w:tcBorders>
                </w:tcPr>
                <w:p w14:paraId="4204C936" w14:textId="77777777" w:rsidR="007353DB" w:rsidRPr="00F05DBA" w:rsidRDefault="007353DB" w:rsidP="007353DB">
                  <w:pPr>
                    <w:jc w:val="center"/>
                    <w:rPr>
                      <w:sz w:val="20"/>
                      <w:szCs w:val="20"/>
                    </w:rPr>
                  </w:pPr>
                </w:p>
              </w:tc>
              <w:tc>
                <w:tcPr>
                  <w:tcW w:w="25" w:type="dxa"/>
                  <w:tcBorders>
                    <w:top w:val="nil"/>
                    <w:left w:val="nil"/>
                    <w:bottom w:val="single" w:sz="4" w:space="0" w:color="auto"/>
                    <w:right w:val="single" w:sz="4" w:space="0" w:color="auto"/>
                  </w:tcBorders>
                </w:tcPr>
                <w:p w14:paraId="4CA805BE" w14:textId="77777777" w:rsidR="007353DB" w:rsidRPr="00F05DBA" w:rsidRDefault="007353DB" w:rsidP="007353DB">
                  <w:pPr>
                    <w:tabs>
                      <w:tab w:val="left" w:pos="2880"/>
                    </w:tabs>
                    <w:jc w:val="center"/>
                    <w:rPr>
                      <w:sz w:val="20"/>
                      <w:szCs w:val="20"/>
                    </w:rPr>
                  </w:pPr>
                </w:p>
              </w:tc>
              <w:tc>
                <w:tcPr>
                  <w:tcW w:w="1127" w:type="dxa"/>
                  <w:tcBorders>
                    <w:top w:val="nil"/>
                    <w:left w:val="nil"/>
                    <w:bottom w:val="single" w:sz="4" w:space="0" w:color="auto"/>
                    <w:right w:val="single" w:sz="4" w:space="0" w:color="auto"/>
                  </w:tcBorders>
                </w:tcPr>
                <w:p w14:paraId="64F134CB" w14:textId="77777777" w:rsidR="007353DB" w:rsidRPr="00F05DBA" w:rsidRDefault="007353DB" w:rsidP="007353DB">
                  <w:pPr>
                    <w:tabs>
                      <w:tab w:val="left" w:pos="2880"/>
                    </w:tabs>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148349BB" w14:textId="77777777" w:rsidR="007353DB" w:rsidRPr="00F05DBA" w:rsidRDefault="007353DB" w:rsidP="007353DB">
                  <w:pPr>
                    <w:tabs>
                      <w:tab w:val="left" w:pos="2880"/>
                    </w:tabs>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0BB059B0" w14:textId="77777777" w:rsidR="007353DB" w:rsidRPr="00F05DBA" w:rsidRDefault="007353DB" w:rsidP="007353DB">
                  <w:pPr>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076D64BF" w14:textId="77777777" w:rsidR="007353DB" w:rsidRPr="00F05DBA" w:rsidRDefault="007353DB" w:rsidP="007353DB">
                  <w:pPr>
                    <w:jc w:val="center"/>
                    <w:rPr>
                      <w:sz w:val="20"/>
                      <w:szCs w:val="20"/>
                    </w:rPr>
                  </w:pPr>
                  <w:r>
                    <w:rPr>
                      <w:sz w:val="20"/>
                      <w:szCs w:val="20"/>
                    </w:rPr>
                    <w:t>-6.20%</w:t>
                  </w:r>
                </w:p>
              </w:tc>
            </w:tr>
          </w:tbl>
          <w:p w14:paraId="4E6D8575" w14:textId="77777777" w:rsidR="007353DB" w:rsidRDefault="007353DB" w:rsidP="007353DB">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7353DB" w:rsidRPr="00F05DBA" w14:paraId="231FFA28" w14:textId="77777777" w:rsidTr="0034463F">
              <w:trPr>
                <w:cantSplit/>
                <w:trHeight w:val="323"/>
              </w:trPr>
              <w:tc>
                <w:tcPr>
                  <w:tcW w:w="9805" w:type="dxa"/>
                  <w:gridSpan w:val="10"/>
                </w:tcPr>
                <w:p w14:paraId="5AA5BBBC" w14:textId="77777777" w:rsidR="007353DB" w:rsidRDefault="007353DB" w:rsidP="007353DB">
                  <w:pPr>
                    <w:jc w:val="center"/>
                    <w:rPr>
                      <w:sz w:val="20"/>
                      <w:szCs w:val="20"/>
                    </w:rPr>
                  </w:pPr>
                  <w:r>
                    <w:rPr>
                      <w:sz w:val="20"/>
                      <w:szCs w:val="20"/>
                    </w:rPr>
                    <w:t>User traffic load</w:t>
                  </w:r>
                  <w:r w:rsidRPr="00F05DBA">
                    <w:rPr>
                      <w:sz w:val="20"/>
                      <w:szCs w:val="20"/>
                    </w:rPr>
                    <w:t xml:space="preserve">: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sidRPr="00F05DBA">
                    <w:rPr>
                      <w:color w:val="000000"/>
                      <w:sz w:val="20"/>
                      <w:szCs w:val="20"/>
                    </w:rPr>
                    <w:t xml:space="preserve"> = </w:t>
                  </w:r>
                  <w:r>
                    <w:rPr>
                      <w:color w:val="000000"/>
                      <w:sz w:val="20"/>
                      <w:szCs w:val="20"/>
                    </w:rPr>
                    <w:t>1</w:t>
                  </w:r>
                  <w:r w:rsidRPr="00F05DBA">
                    <w:rPr>
                      <w:color w:val="000000"/>
                      <w:sz w:val="20"/>
                      <w:szCs w:val="20"/>
                    </w:rPr>
                    <w:t>.</w:t>
                  </w:r>
                  <w:r>
                    <w:rPr>
                      <w:color w:val="000000"/>
                      <w:sz w:val="20"/>
                      <w:szCs w:val="20"/>
                    </w:rPr>
                    <w:t>0</w:t>
                  </w:r>
                </w:p>
              </w:tc>
            </w:tr>
            <w:tr w:rsidR="007353DB" w:rsidRPr="00F05DBA" w14:paraId="0A225ADF" w14:textId="77777777" w:rsidTr="0034463F">
              <w:trPr>
                <w:cantSplit/>
                <w:trHeight w:val="323"/>
              </w:trPr>
              <w:tc>
                <w:tcPr>
                  <w:tcW w:w="4942" w:type="dxa"/>
                  <w:gridSpan w:val="4"/>
                </w:tcPr>
                <w:p w14:paraId="1CCCA8B9" w14:textId="77777777" w:rsidR="007353DB" w:rsidRDefault="00016F5F" w:rsidP="007353DB">
                  <w:pPr>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72719307" w14:textId="77777777" w:rsidR="007353DB" w:rsidRDefault="00016F5F" w:rsidP="007353DB">
                  <w:pPr>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7353DB" w:rsidRPr="00F05DBA" w14:paraId="5659345B" w14:textId="77777777" w:rsidTr="0034463F">
              <w:trPr>
                <w:cantSplit/>
                <w:trHeight w:val="2415"/>
              </w:trPr>
              <w:tc>
                <w:tcPr>
                  <w:tcW w:w="1429" w:type="dxa"/>
                </w:tcPr>
                <w:p w14:paraId="6304E311" w14:textId="77777777" w:rsidR="007353DB" w:rsidRPr="00F05DBA" w:rsidRDefault="007353DB" w:rsidP="007353DB">
                  <w:pPr>
                    <w:jc w:val="center"/>
                    <w:rPr>
                      <w:sz w:val="20"/>
                      <w:szCs w:val="20"/>
                    </w:rPr>
                  </w:pPr>
                  <w:r>
                    <w:rPr>
                      <w:sz w:val="20"/>
                      <w:szCs w:val="20"/>
                    </w:rPr>
                    <w:t>NES</w:t>
                  </w:r>
                </w:p>
                <w:p w14:paraId="4D87FD02" w14:textId="77777777" w:rsidR="007353DB" w:rsidRPr="00F05DBA" w:rsidRDefault="007353DB" w:rsidP="007353DB">
                  <w:pPr>
                    <w:jc w:val="center"/>
                    <w:rPr>
                      <w:sz w:val="20"/>
                      <w:szCs w:val="20"/>
                    </w:rPr>
                  </w:pPr>
                  <w:r w:rsidRPr="00F05DBA">
                    <w:rPr>
                      <w:sz w:val="20"/>
                      <w:szCs w:val="20"/>
                    </w:rPr>
                    <w:t>(</w:t>
                  </w:r>
                  <w:r>
                    <w:rPr>
                      <w:sz w:val="20"/>
                      <w:szCs w:val="20"/>
                    </w:rPr>
                    <w:t xml:space="preserve">Sleep w/o WUS) </w:t>
                  </w:r>
                </w:p>
                <w:p w14:paraId="75021CE6" w14:textId="77777777" w:rsidR="007353DB"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p w14:paraId="6D1BA853" w14:textId="77777777" w:rsidR="007353DB" w:rsidRPr="00F05DBA" w:rsidRDefault="007353DB" w:rsidP="007353DB">
                  <w:pPr>
                    <w:rPr>
                      <w:sz w:val="20"/>
                      <w:szCs w:val="20"/>
                    </w:rPr>
                  </w:pPr>
                </w:p>
              </w:tc>
              <w:tc>
                <w:tcPr>
                  <w:tcW w:w="1258" w:type="dxa"/>
                </w:tcPr>
                <w:p w14:paraId="59157342" w14:textId="77777777" w:rsidR="007353DB" w:rsidRDefault="007353DB" w:rsidP="007353DB">
                  <w:pPr>
                    <w:jc w:val="center"/>
                    <w:rPr>
                      <w:sz w:val="20"/>
                      <w:szCs w:val="20"/>
                    </w:rPr>
                  </w:pPr>
                  <w:r>
                    <w:rPr>
                      <w:sz w:val="20"/>
                      <w:szCs w:val="20"/>
                    </w:rPr>
                    <w:t xml:space="preserve">Enhanced </w:t>
                  </w:r>
                  <w:r w:rsidRPr="00F05DBA">
                    <w:rPr>
                      <w:sz w:val="20"/>
                      <w:szCs w:val="20"/>
                    </w:rPr>
                    <w:t>NES</w:t>
                  </w:r>
                </w:p>
                <w:p w14:paraId="26F3959A" w14:textId="77777777" w:rsidR="007353DB" w:rsidRDefault="007353DB" w:rsidP="007353DB">
                  <w:pPr>
                    <w:jc w:val="center"/>
                    <w:rPr>
                      <w:sz w:val="20"/>
                      <w:szCs w:val="20"/>
                    </w:rPr>
                  </w:pPr>
                  <w:r w:rsidRPr="00F05DBA">
                    <w:rPr>
                      <w:sz w:val="20"/>
                      <w:szCs w:val="20"/>
                    </w:rPr>
                    <w:t xml:space="preserve"> </w:t>
                  </w:r>
                  <w:r>
                    <w:rPr>
                      <w:sz w:val="20"/>
                      <w:szCs w:val="20"/>
                    </w:rPr>
                    <w:t xml:space="preserve">(Sleep with WUS) </w:t>
                  </w:r>
                </w:p>
                <w:p w14:paraId="69BEFAA0" w14:textId="77777777" w:rsidR="007353DB" w:rsidRPr="00F05DBA"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tc>
              <w:tc>
                <w:tcPr>
                  <w:tcW w:w="990" w:type="dxa"/>
                </w:tcPr>
                <w:p w14:paraId="5EA1C97A" w14:textId="77777777" w:rsidR="007353DB" w:rsidRPr="00F05DBA" w:rsidRDefault="007353DB" w:rsidP="007353DB">
                  <w:pPr>
                    <w:jc w:val="center"/>
                    <w:rPr>
                      <w:sz w:val="20"/>
                      <w:szCs w:val="20"/>
                    </w:rPr>
                  </w:pPr>
                  <w:r w:rsidRPr="00F05DBA">
                    <w:rPr>
                      <w:sz w:val="20"/>
                      <w:szCs w:val="20"/>
                    </w:rPr>
                    <w:t xml:space="preserve"> </w:t>
                  </w:r>
                  <w:r>
                    <w:rPr>
                      <w:sz w:val="20"/>
                      <w:szCs w:val="20"/>
                    </w:rPr>
                    <w:t xml:space="preserve">UPT </w:t>
                  </w:r>
                  <w:r w:rsidRPr="00F05DBA">
                    <w:rPr>
                      <w:sz w:val="20"/>
                      <w:szCs w:val="20"/>
                    </w:rPr>
                    <w:t>gain/loss</w:t>
                  </w:r>
                </w:p>
                <w:p w14:paraId="7FBB4919" w14:textId="77777777" w:rsidR="007353DB" w:rsidRPr="00F05DBA" w:rsidRDefault="007353DB" w:rsidP="007353DB">
                  <w:pPr>
                    <w:jc w:val="center"/>
                    <w:rPr>
                      <w:sz w:val="20"/>
                      <w:szCs w:val="20"/>
                    </w:rPr>
                  </w:pPr>
                  <w:r w:rsidRPr="00F05DBA">
                    <w:rPr>
                      <w:sz w:val="20"/>
                      <w:szCs w:val="20"/>
                    </w:rPr>
                    <w:t>(</w:t>
                  </w:r>
                  <w:r>
                    <w:rPr>
                      <w:sz w:val="20"/>
                      <w:szCs w:val="20"/>
                    </w:rPr>
                    <w:t xml:space="preserve">Enhanced </w:t>
                  </w:r>
                  <w:r w:rsidRPr="00F05DBA">
                    <w:rPr>
                      <w:sz w:val="20"/>
                      <w:szCs w:val="20"/>
                    </w:rPr>
                    <w:t>NES vs</w:t>
                  </w:r>
                  <w:r>
                    <w:rPr>
                      <w:sz w:val="20"/>
                      <w:szCs w:val="20"/>
                    </w:rPr>
                    <w:t xml:space="preserve"> NES</w:t>
                  </w:r>
                  <w:r w:rsidRPr="00F05DBA">
                    <w:rPr>
                      <w:sz w:val="20"/>
                      <w:szCs w:val="20"/>
                    </w:rPr>
                    <w:t>)</w:t>
                  </w:r>
                </w:p>
                <w:p w14:paraId="4EF046FB" w14:textId="77777777" w:rsidR="007353DB" w:rsidRPr="00F05DBA" w:rsidRDefault="007353DB" w:rsidP="007353DB">
                  <w:pPr>
                    <w:jc w:val="center"/>
                    <w:rPr>
                      <w:sz w:val="20"/>
                      <w:szCs w:val="20"/>
                    </w:rPr>
                  </w:pPr>
                  <w:r w:rsidRPr="00F05DBA">
                    <w:rPr>
                      <w:sz w:val="20"/>
                      <w:szCs w:val="20"/>
                    </w:rPr>
                    <w:t>(%)</w:t>
                  </w:r>
                </w:p>
                <w:p w14:paraId="72DFF19C" w14:textId="77777777" w:rsidR="007353DB" w:rsidRPr="00F05DBA" w:rsidRDefault="007353DB" w:rsidP="007353DB">
                  <w:pPr>
                    <w:jc w:val="center"/>
                    <w:rPr>
                      <w:sz w:val="20"/>
                      <w:szCs w:val="20"/>
                    </w:rPr>
                  </w:pPr>
                </w:p>
              </w:tc>
              <w:tc>
                <w:tcPr>
                  <w:tcW w:w="1265" w:type="dxa"/>
                </w:tcPr>
                <w:p w14:paraId="1444D321" w14:textId="77777777" w:rsidR="007353DB" w:rsidRDefault="007353DB" w:rsidP="007353DB">
                  <w:pPr>
                    <w:jc w:val="center"/>
                    <w:rPr>
                      <w:sz w:val="20"/>
                      <w:szCs w:val="20"/>
                    </w:rPr>
                  </w:pPr>
                  <w:r>
                    <w:rPr>
                      <w:sz w:val="20"/>
                      <w:szCs w:val="20"/>
                    </w:rPr>
                    <w:t>ESG</w:t>
                  </w:r>
                </w:p>
                <w:p w14:paraId="2F644A5E" w14:textId="77777777" w:rsidR="007353DB" w:rsidRDefault="007353DB" w:rsidP="007353DB">
                  <w:pPr>
                    <w:jc w:val="center"/>
                    <w:rPr>
                      <w:sz w:val="20"/>
                      <w:szCs w:val="20"/>
                    </w:rPr>
                  </w:pPr>
                  <w:r>
                    <w:rPr>
                      <w:sz w:val="20"/>
                      <w:szCs w:val="20"/>
                    </w:rPr>
                    <w:t>(Enhanced NES vs. NES)</w:t>
                  </w:r>
                </w:p>
                <w:p w14:paraId="3585C686" w14:textId="77777777" w:rsidR="007353DB" w:rsidRDefault="007353DB" w:rsidP="007353DB">
                  <w:pPr>
                    <w:jc w:val="center"/>
                    <w:rPr>
                      <w:sz w:val="20"/>
                      <w:szCs w:val="20"/>
                    </w:rPr>
                  </w:pPr>
                  <w:r>
                    <w:rPr>
                      <w:sz w:val="20"/>
                      <w:szCs w:val="20"/>
                    </w:rPr>
                    <w:t xml:space="preserve">(%) </w:t>
                  </w:r>
                </w:p>
              </w:tc>
              <w:tc>
                <w:tcPr>
                  <w:tcW w:w="1172" w:type="dxa"/>
                  <w:gridSpan w:val="3"/>
                </w:tcPr>
                <w:p w14:paraId="681DDC5E" w14:textId="77777777" w:rsidR="007353DB" w:rsidRPr="00F05DBA" w:rsidRDefault="007353DB" w:rsidP="007353DB">
                  <w:pPr>
                    <w:jc w:val="center"/>
                    <w:rPr>
                      <w:sz w:val="20"/>
                      <w:szCs w:val="20"/>
                    </w:rPr>
                  </w:pPr>
                  <w:r>
                    <w:rPr>
                      <w:sz w:val="20"/>
                      <w:szCs w:val="20"/>
                    </w:rPr>
                    <w:t>NES</w:t>
                  </w:r>
                </w:p>
                <w:p w14:paraId="5C9BEC3F" w14:textId="77777777" w:rsidR="007353DB" w:rsidRPr="00F05DBA" w:rsidRDefault="007353DB" w:rsidP="007353DB">
                  <w:pPr>
                    <w:jc w:val="center"/>
                    <w:rPr>
                      <w:sz w:val="20"/>
                      <w:szCs w:val="20"/>
                    </w:rPr>
                  </w:pPr>
                  <w:r w:rsidRPr="00F05DBA">
                    <w:rPr>
                      <w:sz w:val="20"/>
                      <w:szCs w:val="20"/>
                    </w:rPr>
                    <w:t>(</w:t>
                  </w:r>
                  <w:r>
                    <w:rPr>
                      <w:sz w:val="20"/>
                      <w:szCs w:val="20"/>
                    </w:rPr>
                    <w:t xml:space="preserve">Sleep w/o WUS) </w:t>
                  </w:r>
                </w:p>
                <w:p w14:paraId="64C30E84" w14:textId="77777777" w:rsidR="007353DB"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p w14:paraId="2A10D1CB" w14:textId="77777777" w:rsidR="007353DB" w:rsidRPr="00F05DBA" w:rsidRDefault="007353DB" w:rsidP="007353DB">
                  <w:pPr>
                    <w:jc w:val="center"/>
                    <w:rPr>
                      <w:sz w:val="20"/>
                      <w:szCs w:val="20"/>
                    </w:rPr>
                  </w:pPr>
                </w:p>
              </w:tc>
              <w:tc>
                <w:tcPr>
                  <w:tcW w:w="1261" w:type="dxa"/>
                </w:tcPr>
                <w:p w14:paraId="624D2B8A" w14:textId="77777777" w:rsidR="007353DB" w:rsidRDefault="007353DB" w:rsidP="007353DB">
                  <w:pPr>
                    <w:jc w:val="center"/>
                    <w:rPr>
                      <w:sz w:val="20"/>
                      <w:szCs w:val="20"/>
                    </w:rPr>
                  </w:pPr>
                  <w:r>
                    <w:rPr>
                      <w:sz w:val="20"/>
                      <w:szCs w:val="20"/>
                    </w:rPr>
                    <w:t xml:space="preserve">Enhanced </w:t>
                  </w:r>
                  <w:r w:rsidRPr="00F05DBA">
                    <w:rPr>
                      <w:sz w:val="20"/>
                      <w:szCs w:val="20"/>
                    </w:rPr>
                    <w:t>NES</w:t>
                  </w:r>
                </w:p>
                <w:p w14:paraId="458C4252" w14:textId="77777777" w:rsidR="007353DB" w:rsidRDefault="007353DB" w:rsidP="007353DB">
                  <w:pPr>
                    <w:jc w:val="center"/>
                    <w:rPr>
                      <w:sz w:val="20"/>
                      <w:szCs w:val="20"/>
                    </w:rPr>
                  </w:pPr>
                  <w:r w:rsidRPr="00F05DBA">
                    <w:rPr>
                      <w:sz w:val="20"/>
                      <w:szCs w:val="20"/>
                    </w:rPr>
                    <w:t xml:space="preserve"> </w:t>
                  </w:r>
                  <w:r>
                    <w:rPr>
                      <w:sz w:val="20"/>
                      <w:szCs w:val="20"/>
                    </w:rPr>
                    <w:t xml:space="preserve">(Sleep with WUS) </w:t>
                  </w:r>
                </w:p>
                <w:p w14:paraId="30D920ED" w14:textId="77777777" w:rsidR="007353DB" w:rsidRPr="00F05DBA" w:rsidRDefault="007353DB" w:rsidP="007353DB">
                  <w:pPr>
                    <w:jc w:val="center"/>
                    <w:rPr>
                      <w:sz w:val="20"/>
                      <w:szCs w:val="20"/>
                    </w:rPr>
                  </w:pPr>
                  <w:r w:rsidRPr="00F05DBA">
                    <w:rPr>
                      <w:sz w:val="20"/>
                      <w:szCs w:val="20"/>
                    </w:rPr>
                    <w:t>Mean</w:t>
                  </w:r>
                  <w:r>
                    <w:rPr>
                      <w:sz w:val="20"/>
                      <w:szCs w:val="20"/>
                    </w:rPr>
                    <w:t xml:space="preserve"> </w:t>
                  </w:r>
                  <w:r w:rsidRPr="00F05DBA">
                    <w:rPr>
                      <w:sz w:val="20"/>
                      <w:szCs w:val="20"/>
                    </w:rPr>
                    <w:t>UPT</w:t>
                  </w:r>
                  <w:r>
                    <w:rPr>
                      <w:sz w:val="20"/>
                      <w:szCs w:val="20"/>
                    </w:rPr>
                    <w:t xml:space="preserve"> </w:t>
                  </w:r>
                  <w:r w:rsidRPr="00F05DBA">
                    <w:rPr>
                      <w:sz w:val="20"/>
                      <w:szCs w:val="20"/>
                    </w:rPr>
                    <w:t>(Mbps)</w:t>
                  </w:r>
                </w:p>
              </w:tc>
              <w:tc>
                <w:tcPr>
                  <w:tcW w:w="1261" w:type="dxa"/>
                </w:tcPr>
                <w:p w14:paraId="14D0F579" w14:textId="77777777" w:rsidR="007353DB" w:rsidRPr="00F05DBA" w:rsidRDefault="007353DB" w:rsidP="007353DB">
                  <w:pPr>
                    <w:jc w:val="center"/>
                    <w:rPr>
                      <w:sz w:val="20"/>
                      <w:szCs w:val="20"/>
                    </w:rPr>
                  </w:pPr>
                  <w:r w:rsidRPr="00F05DBA">
                    <w:rPr>
                      <w:sz w:val="20"/>
                      <w:szCs w:val="20"/>
                    </w:rPr>
                    <w:t xml:space="preserve"> </w:t>
                  </w:r>
                  <w:r>
                    <w:rPr>
                      <w:sz w:val="20"/>
                      <w:szCs w:val="20"/>
                    </w:rPr>
                    <w:t xml:space="preserve">UPT </w:t>
                  </w:r>
                  <w:r w:rsidRPr="00F05DBA">
                    <w:rPr>
                      <w:sz w:val="20"/>
                      <w:szCs w:val="20"/>
                    </w:rPr>
                    <w:t>gain/loss</w:t>
                  </w:r>
                </w:p>
                <w:p w14:paraId="2F65E079" w14:textId="77777777" w:rsidR="007353DB" w:rsidRDefault="007353DB" w:rsidP="007353DB">
                  <w:pPr>
                    <w:jc w:val="center"/>
                    <w:rPr>
                      <w:sz w:val="20"/>
                      <w:szCs w:val="20"/>
                    </w:rPr>
                  </w:pPr>
                  <w:r w:rsidRPr="00F05DBA">
                    <w:rPr>
                      <w:sz w:val="20"/>
                      <w:szCs w:val="20"/>
                    </w:rPr>
                    <w:t>(</w:t>
                  </w:r>
                  <w:r>
                    <w:rPr>
                      <w:sz w:val="20"/>
                      <w:szCs w:val="20"/>
                    </w:rPr>
                    <w:t xml:space="preserve">Enhanced </w:t>
                  </w:r>
                  <w:r w:rsidRPr="00F05DBA">
                    <w:rPr>
                      <w:sz w:val="20"/>
                      <w:szCs w:val="20"/>
                    </w:rPr>
                    <w:t>NES vs</w:t>
                  </w:r>
                  <w:r>
                    <w:rPr>
                      <w:sz w:val="20"/>
                      <w:szCs w:val="20"/>
                    </w:rPr>
                    <w:t>.</w:t>
                  </w:r>
                </w:p>
                <w:p w14:paraId="726160AA" w14:textId="77777777" w:rsidR="007353DB" w:rsidRPr="00F05DBA" w:rsidRDefault="007353DB" w:rsidP="007353DB">
                  <w:pPr>
                    <w:jc w:val="center"/>
                    <w:rPr>
                      <w:sz w:val="20"/>
                      <w:szCs w:val="20"/>
                    </w:rPr>
                  </w:pPr>
                  <w:r>
                    <w:rPr>
                      <w:sz w:val="20"/>
                      <w:szCs w:val="20"/>
                    </w:rPr>
                    <w:t xml:space="preserve"> NES</w:t>
                  </w:r>
                  <w:r w:rsidRPr="00F05DBA">
                    <w:rPr>
                      <w:sz w:val="20"/>
                      <w:szCs w:val="20"/>
                    </w:rPr>
                    <w:t>)</w:t>
                  </w:r>
                </w:p>
                <w:p w14:paraId="1CC64A61" w14:textId="77777777" w:rsidR="007353DB" w:rsidRPr="00F05DBA" w:rsidRDefault="007353DB" w:rsidP="007353DB">
                  <w:pPr>
                    <w:jc w:val="center"/>
                    <w:rPr>
                      <w:sz w:val="20"/>
                      <w:szCs w:val="20"/>
                    </w:rPr>
                  </w:pPr>
                  <w:r w:rsidRPr="00F05DBA">
                    <w:rPr>
                      <w:sz w:val="20"/>
                      <w:szCs w:val="20"/>
                    </w:rPr>
                    <w:t>(%)</w:t>
                  </w:r>
                </w:p>
                <w:p w14:paraId="7E201F03" w14:textId="77777777" w:rsidR="007353DB" w:rsidRPr="00F05DBA" w:rsidRDefault="007353DB" w:rsidP="007353DB">
                  <w:pPr>
                    <w:jc w:val="center"/>
                    <w:rPr>
                      <w:sz w:val="20"/>
                      <w:szCs w:val="20"/>
                    </w:rPr>
                  </w:pPr>
                </w:p>
              </w:tc>
              <w:tc>
                <w:tcPr>
                  <w:tcW w:w="1169" w:type="dxa"/>
                </w:tcPr>
                <w:p w14:paraId="3152A3A3" w14:textId="77777777" w:rsidR="007353DB" w:rsidRDefault="007353DB" w:rsidP="007353DB">
                  <w:pPr>
                    <w:jc w:val="center"/>
                    <w:rPr>
                      <w:sz w:val="20"/>
                      <w:szCs w:val="20"/>
                    </w:rPr>
                  </w:pPr>
                  <w:r>
                    <w:rPr>
                      <w:sz w:val="20"/>
                      <w:szCs w:val="20"/>
                    </w:rPr>
                    <w:t>ESG</w:t>
                  </w:r>
                </w:p>
                <w:p w14:paraId="4A5C6D45" w14:textId="77777777" w:rsidR="007353DB" w:rsidRDefault="007353DB" w:rsidP="007353DB">
                  <w:pPr>
                    <w:jc w:val="center"/>
                    <w:rPr>
                      <w:sz w:val="20"/>
                      <w:szCs w:val="20"/>
                    </w:rPr>
                  </w:pPr>
                  <w:r>
                    <w:rPr>
                      <w:sz w:val="20"/>
                      <w:szCs w:val="20"/>
                    </w:rPr>
                    <w:t>(Enhanced NES vs. NES)</w:t>
                  </w:r>
                </w:p>
                <w:p w14:paraId="56D8CDBA" w14:textId="77777777" w:rsidR="007353DB" w:rsidRPr="00F05DBA" w:rsidRDefault="007353DB" w:rsidP="007353DB">
                  <w:pPr>
                    <w:jc w:val="center"/>
                    <w:rPr>
                      <w:sz w:val="20"/>
                      <w:szCs w:val="20"/>
                    </w:rPr>
                  </w:pPr>
                  <w:r>
                    <w:rPr>
                      <w:sz w:val="20"/>
                      <w:szCs w:val="20"/>
                    </w:rPr>
                    <w:t>(%)</w:t>
                  </w:r>
                </w:p>
              </w:tc>
            </w:tr>
            <w:tr w:rsidR="007353DB" w:rsidRPr="00F05DBA" w14:paraId="5E11BA2E" w14:textId="77777777" w:rsidTr="0034463F">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73A7474" w14:textId="77777777" w:rsidR="007353DB" w:rsidRPr="00F05DBA" w:rsidRDefault="007353DB" w:rsidP="007353DB">
                  <w:pPr>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58926779" w14:textId="77777777" w:rsidR="007353DB" w:rsidRPr="00F05DBA" w:rsidRDefault="007353DB" w:rsidP="007353DB">
                  <w:pPr>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039864ED" w14:textId="77777777" w:rsidR="007353DB" w:rsidRPr="00F05DBA" w:rsidRDefault="007353DB" w:rsidP="007353DB">
                  <w:pPr>
                    <w:jc w:val="center"/>
                    <w:rPr>
                      <w:sz w:val="20"/>
                      <w:szCs w:val="20"/>
                    </w:rPr>
                  </w:pPr>
                  <w:r>
                    <w:rPr>
                      <w:sz w:val="20"/>
                      <w:szCs w:val="20"/>
                    </w:rPr>
                    <w:t>+22.83%</w:t>
                  </w:r>
                </w:p>
              </w:tc>
              <w:tc>
                <w:tcPr>
                  <w:tcW w:w="1265" w:type="dxa"/>
                  <w:tcBorders>
                    <w:top w:val="nil"/>
                    <w:left w:val="nil"/>
                    <w:bottom w:val="single" w:sz="4" w:space="0" w:color="auto"/>
                    <w:right w:val="nil"/>
                  </w:tcBorders>
                </w:tcPr>
                <w:p w14:paraId="08649505" w14:textId="77777777" w:rsidR="007353DB" w:rsidRPr="00F05DBA" w:rsidRDefault="007353DB" w:rsidP="007353DB">
                  <w:pPr>
                    <w:jc w:val="center"/>
                    <w:rPr>
                      <w:sz w:val="20"/>
                      <w:szCs w:val="20"/>
                    </w:rPr>
                  </w:pPr>
                  <w:r>
                    <w:rPr>
                      <w:sz w:val="20"/>
                      <w:szCs w:val="20"/>
                    </w:rPr>
                    <w:t>-3.03%</w:t>
                  </w:r>
                </w:p>
              </w:tc>
              <w:tc>
                <w:tcPr>
                  <w:tcW w:w="20" w:type="dxa"/>
                  <w:tcBorders>
                    <w:top w:val="nil"/>
                    <w:left w:val="nil"/>
                    <w:bottom w:val="single" w:sz="4" w:space="0" w:color="auto"/>
                    <w:right w:val="nil"/>
                  </w:tcBorders>
                </w:tcPr>
                <w:p w14:paraId="15B587C8" w14:textId="77777777" w:rsidR="007353DB" w:rsidRPr="00F05DBA" w:rsidRDefault="007353DB" w:rsidP="007353DB">
                  <w:pPr>
                    <w:jc w:val="center"/>
                    <w:rPr>
                      <w:sz w:val="20"/>
                      <w:szCs w:val="20"/>
                    </w:rPr>
                  </w:pPr>
                </w:p>
              </w:tc>
              <w:tc>
                <w:tcPr>
                  <w:tcW w:w="25" w:type="dxa"/>
                  <w:tcBorders>
                    <w:top w:val="nil"/>
                    <w:left w:val="nil"/>
                    <w:bottom w:val="single" w:sz="4" w:space="0" w:color="auto"/>
                    <w:right w:val="single" w:sz="4" w:space="0" w:color="auto"/>
                  </w:tcBorders>
                </w:tcPr>
                <w:p w14:paraId="7026C883" w14:textId="77777777" w:rsidR="007353DB" w:rsidRPr="00F05DBA" w:rsidRDefault="007353DB" w:rsidP="007353DB">
                  <w:pPr>
                    <w:tabs>
                      <w:tab w:val="left" w:pos="2880"/>
                    </w:tabs>
                    <w:jc w:val="center"/>
                    <w:rPr>
                      <w:sz w:val="20"/>
                      <w:szCs w:val="20"/>
                    </w:rPr>
                  </w:pPr>
                </w:p>
              </w:tc>
              <w:tc>
                <w:tcPr>
                  <w:tcW w:w="1127" w:type="dxa"/>
                  <w:tcBorders>
                    <w:top w:val="nil"/>
                    <w:left w:val="nil"/>
                    <w:bottom w:val="single" w:sz="4" w:space="0" w:color="auto"/>
                    <w:right w:val="single" w:sz="4" w:space="0" w:color="auto"/>
                  </w:tcBorders>
                </w:tcPr>
                <w:p w14:paraId="1AE74706" w14:textId="77777777" w:rsidR="007353DB" w:rsidRPr="00F05DBA" w:rsidRDefault="007353DB" w:rsidP="007353DB">
                  <w:pPr>
                    <w:tabs>
                      <w:tab w:val="left" w:pos="2880"/>
                    </w:tabs>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359C675B" w14:textId="77777777" w:rsidR="007353DB" w:rsidRPr="00F05DBA" w:rsidRDefault="007353DB" w:rsidP="007353DB">
                  <w:pPr>
                    <w:tabs>
                      <w:tab w:val="left" w:pos="2880"/>
                    </w:tabs>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4C35CE0C" w14:textId="77777777" w:rsidR="007353DB" w:rsidRPr="00F05DBA" w:rsidRDefault="007353DB" w:rsidP="007353DB">
                  <w:pPr>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472E80D8" w14:textId="77777777" w:rsidR="007353DB" w:rsidRPr="00F05DBA" w:rsidRDefault="007353DB" w:rsidP="007353DB">
                  <w:pPr>
                    <w:jc w:val="center"/>
                    <w:rPr>
                      <w:sz w:val="20"/>
                      <w:szCs w:val="20"/>
                    </w:rPr>
                  </w:pPr>
                  <w:r>
                    <w:rPr>
                      <w:sz w:val="20"/>
                      <w:szCs w:val="20"/>
                    </w:rPr>
                    <w:t>-3.08%</w:t>
                  </w:r>
                </w:p>
              </w:tc>
            </w:tr>
          </w:tbl>
          <w:p w14:paraId="69205D23" w14:textId="77777777" w:rsidR="007353DB" w:rsidRDefault="007353DB" w:rsidP="007353DB">
            <w:pPr>
              <w:rPr>
                <w:b/>
                <w:bCs/>
                <w:i/>
                <w:iCs/>
                <w:lang w:val="en-GB"/>
              </w:rPr>
            </w:pPr>
          </w:p>
          <w:p w14:paraId="04244057" w14:textId="77777777" w:rsidR="007353DB" w:rsidRPr="00781DEB" w:rsidRDefault="007353DB" w:rsidP="007353DB">
            <w:pPr>
              <w:spacing w:before="120"/>
              <w:rPr>
                <w:rFonts w:eastAsiaTheme="minorEastAsia"/>
                <w:u w:val="single"/>
              </w:rPr>
            </w:pPr>
          </w:p>
        </w:tc>
      </w:tr>
      <w:tr w:rsidR="007353DB" w14:paraId="248A521A" w14:textId="77777777" w:rsidTr="0034463F">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AEE377" w14:textId="77777777" w:rsidR="007353DB" w:rsidRDefault="007353DB" w:rsidP="0034463F">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F59010E" w14:textId="77777777" w:rsidR="007353DB" w:rsidRDefault="007353DB" w:rsidP="0034463F">
            <w:pPr>
              <w:spacing w:after="0"/>
              <w:jc w:val="center"/>
              <w:rPr>
                <w:b/>
                <w:bCs/>
              </w:rPr>
            </w:pPr>
            <w:r>
              <w:rPr>
                <w:b/>
                <w:bCs/>
              </w:rPr>
              <w:t>Comments</w:t>
            </w:r>
          </w:p>
        </w:tc>
      </w:tr>
      <w:tr w:rsidR="007353DB" w14:paraId="774E091B" w14:textId="77777777" w:rsidTr="0034463F">
        <w:tc>
          <w:tcPr>
            <w:tcW w:w="1300" w:type="dxa"/>
            <w:tcBorders>
              <w:top w:val="single" w:sz="4" w:space="0" w:color="auto"/>
              <w:left w:val="single" w:sz="4" w:space="0" w:color="auto"/>
              <w:bottom w:val="single" w:sz="4" w:space="0" w:color="auto"/>
              <w:right w:val="single" w:sz="4" w:space="0" w:color="auto"/>
            </w:tcBorders>
          </w:tcPr>
          <w:p w14:paraId="697C6504" w14:textId="77777777" w:rsidR="007353DB" w:rsidRDefault="007353DB" w:rsidP="0034463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43C45C9" w14:textId="77777777" w:rsidR="007353DB" w:rsidRDefault="007353DB" w:rsidP="0034463F">
            <w:pPr>
              <w:spacing w:after="0"/>
              <w:jc w:val="left"/>
              <w:rPr>
                <w:rFonts w:eastAsiaTheme="minorEastAsia"/>
              </w:rPr>
            </w:pPr>
          </w:p>
        </w:tc>
      </w:tr>
      <w:tr w:rsidR="007353DB" w14:paraId="71C02ADE" w14:textId="77777777" w:rsidTr="0034463F">
        <w:tc>
          <w:tcPr>
            <w:tcW w:w="1300" w:type="dxa"/>
            <w:tcBorders>
              <w:top w:val="single" w:sz="4" w:space="0" w:color="auto"/>
              <w:left w:val="single" w:sz="4" w:space="0" w:color="auto"/>
              <w:bottom w:val="single" w:sz="4" w:space="0" w:color="auto"/>
              <w:right w:val="single" w:sz="4" w:space="0" w:color="auto"/>
            </w:tcBorders>
          </w:tcPr>
          <w:p w14:paraId="07C04FE4" w14:textId="77777777" w:rsidR="007353DB" w:rsidRDefault="007353DB" w:rsidP="0034463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7C593B3" w14:textId="77777777" w:rsidR="007353DB" w:rsidRDefault="007353DB" w:rsidP="0034463F">
            <w:pPr>
              <w:spacing w:after="0"/>
              <w:jc w:val="left"/>
              <w:rPr>
                <w:bCs/>
              </w:rPr>
            </w:pPr>
          </w:p>
        </w:tc>
      </w:tr>
      <w:tr w:rsidR="007353DB" w14:paraId="3780F0EA" w14:textId="77777777" w:rsidTr="0034463F">
        <w:tc>
          <w:tcPr>
            <w:tcW w:w="1300" w:type="dxa"/>
            <w:tcBorders>
              <w:top w:val="single" w:sz="4" w:space="0" w:color="auto"/>
              <w:left w:val="single" w:sz="4" w:space="0" w:color="auto"/>
              <w:bottom w:val="single" w:sz="4" w:space="0" w:color="auto"/>
              <w:right w:val="single" w:sz="4" w:space="0" w:color="auto"/>
            </w:tcBorders>
          </w:tcPr>
          <w:p w14:paraId="743975C4" w14:textId="77777777" w:rsidR="007353DB" w:rsidRDefault="007353DB" w:rsidP="0034463F">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B67C86D" w14:textId="77777777" w:rsidR="007353DB" w:rsidRDefault="007353DB" w:rsidP="0034463F">
            <w:pPr>
              <w:spacing w:after="0"/>
              <w:jc w:val="left"/>
              <w:rPr>
                <w:bCs/>
              </w:rPr>
            </w:pPr>
          </w:p>
        </w:tc>
      </w:tr>
    </w:tbl>
    <w:p w14:paraId="0EBB4436" w14:textId="77777777" w:rsidR="007353DB" w:rsidRDefault="007353DB">
      <w:pPr>
        <w:spacing w:after="240"/>
      </w:pPr>
    </w:p>
    <w:p w14:paraId="70B04EB6" w14:textId="67818233" w:rsidR="005864B0" w:rsidRDefault="005864B0" w:rsidP="00E354BB">
      <w:pPr>
        <w:pStyle w:val="Heading4"/>
        <w:numPr>
          <w:ilvl w:val="0"/>
          <w:numId w:val="0"/>
        </w:numPr>
      </w:pPr>
      <w:r>
        <w:lastRenderedPageBreak/>
        <w:t>Source 7: Samsung</w:t>
      </w:r>
    </w:p>
    <w:tbl>
      <w:tblPr>
        <w:tblStyle w:val="TableGrid"/>
        <w:tblW w:w="9603" w:type="dxa"/>
        <w:tblLook w:val="04A0" w:firstRow="1" w:lastRow="0" w:firstColumn="1" w:lastColumn="0" w:noHBand="0" w:noVBand="1"/>
      </w:tblPr>
      <w:tblGrid>
        <w:gridCol w:w="2418"/>
        <w:gridCol w:w="7213"/>
      </w:tblGrid>
      <w:tr w:rsidR="005864B0" w14:paraId="19F82FB7" w14:textId="77777777" w:rsidTr="00E354BB">
        <w:trPr>
          <w:trHeight w:val="3013"/>
        </w:trPr>
        <w:tc>
          <w:tcPr>
            <w:tcW w:w="9603" w:type="dxa"/>
            <w:gridSpan w:val="2"/>
          </w:tcPr>
          <w:p w14:paraId="303F3E40" w14:textId="4C683468" w:rsidR="005864B0" w:rsidRPr="00E354BB" w:rsidRDefault="00E354BB" w:rsidP="0034463F">
            <w:pPr>
              <w:rPr>
                <w:bCs/>
                <w:iCs/>
                <w:u w:val="single"/>
                <w:lang w:val="en-GB"/>
              </w:rPr>
            </w:pPr>
            <w:r w:rsidRPr="00E354BB">
              <w:rPr>
                <w:bCs/>
                <w:iCs/>
                <w:u w:val="single"/>
                <w:lang w:val="en-GB"/>
              </w:rPr>
              <w:t>Time domain</w:t>
            </w:r>
          </w:p>
          <w:p w14:paraId="43135E21" w14:textId="77777777" w:rsidR="00E354BB" w:rsidRPr="008E3A4C" w:rsidRDefault="00E354BB" w:rsidP="00E354BB">
            <w:pPr>
              <w:pStyle w:val="TH"/>
              <w:snapToGrid w:val="0"/>
              <w:spacing w:before="0" w:after="0"/>
            </w:pPr>
            <w:r w:rsidRPr="008E3A4C">
              <w:t xml:space="preserve">Table </w:t>
            </w:r>
            <w:r>
              <w:t>3</w:t>
            </w:r>
            <w:r w:rsidRPr="008E3A4C">
              <w:t>: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E354BB" w:rsidRPr="00BC7081" w14:paraId="0C778E25" w14:textId="77777777" w:rsidTr="00E354BB">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90EE3E4" w14:textId="77777777" w:rsidR="00E354BB" w:rsidRPr="008E3A4C" w:rsidRDefault="00E354BB" w:rsidP="00E354BB">
                  <w:pPr>
                    <w:pStyle w:val="TAH"/>
                    <w:kinsoku w:val="0"/>
                    <w:overflowPunct w:val="0"/>
                    <w:rPr>
                      <w:rFonts w:ascii="Times New Roman" w:hAnsi="Times New Roman"/>
                      <w:sz w:val="20"/>
                    </w:rPr>
                  </w:pPr>
                  <w:r w:rsidRPr="008E3A4C">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2B497BBE" w14:textId="77777777" w:rsidR="00E354BB" w:rsidRPr="008E3A4C" w:rsidRDefault="00E354BB" w:rsidP="00E354BB">
                  <w:pPr>
                    <w:pStyle w:val="TAH"/>
                    <w:kinsoku w:val="0"/>
                    <w:overflowPunct w:val="0"/>
                    <w:rPr>
                      <w:rFonts w:ascii="Times New Roman" w:hAnsi="Times New Roman"/>
                      <w:sz w:val="20"/>
                    </w:rPr>
                  </w:pPr>
                  <w:r w:rsidRPr="008E3A4C">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3D1D00AA" w14:textId="77777777" w:rsidR="00E354BB" w:rsidRPr="008E3A4C" w:rsidRDefault="00E354BB" w:rsidP="00E354BB">
                  <w:pPr>
                    <w:pStyle w:val="TAH"/>
                    <w:kinsoku w:val="0"/>
                    <w:overflowPunct w:val="0"/>
                    <w:rPr>
                      <w:rFonts w:ascii="Times New Roman" w:hAnsi="Times New Roman"/>
                      <w:sz w:val="20"/>
                    </w:rPr>
                  </w:pPr>
                  <w:r w:rsidRPr="008E3A4C">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1CAF4F07" w14:textId="77777777" w:rsidR="00E354BB" w:rsidRPr="008E3A4C" w:rsidRDefault="00E354BB" w:rsidP="00E354BB">
                  <w:pPr>
                    <w:pStyle w:val="TAH"/>
                    <w:kinsoku w:val="0"/>
                    <w:overflowPunct w:val="0"/>
                    <w:rPr>
                      <w:rFonts w:ascii="Times New Roman" w:hAnsi="Times New Roman"/>
                      <w:sz w:val="20"/>
                    </w:rPr>
                  </w:pPr>
                  <w:r>
                    <w:rPr>
                      <w:rFonts w:ascii="Times New Roman" w:hAnsi="Times New Roman"/>
                      <w:sz w:val="20"/>
                    </w:rPr>
                    <w:t>Note</w:t>
                  </w:r>
                </w:p>
              </w:tc>
            </w:tr>
            <w:tr w:rsidR="00E354BB" w:rsidRPr="00BC7081" w14:paraId="39E20BA6" w14:textId="77777777" w:rsidTr="00E354BB">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6194E9AC" w14:textId="77777777" w:rsidR="00E354BB" w:rsidRPr="008E3A4C" w:rsidRDefault="00E354BB" w:rsidP="00E354BB">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28D54939" w14:textId="77777777" w:rsidR="00E354BB" w:rsidRPr="009F5515" w:rsidRDefault="00E354BB" w:rsidP="00E354BB">
                  <w:pPr>
                    <w:spacing w:line="288" w:lineRule="auto"/>
                    <w:jc w:val="center"/>
                    <w:rPr>
                      <w:rFonts w:eastAsiaTheme="minorEastAsia"/>
                      <w:b/>
                      <w:bCs/>
                      <w:lang w:eastAsia="ko-KR"/>
                    </w:rPr>
                  </w:pPr>
                  <w:r w:rsidRPr="009F5515">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1966CC1A" w14:textId="77777777" w:rsidR="00E354BB" w:rsidRPr="009F5515" w:rsidRDefault="00E354BB" w:rsidP="00E354BB">
                  <w:pPr>
                    <w:spacing w:line="288" w:lineRule="auto"/>
                    <w:jc w:val="center"/>
                    <w:rPr>
                      <w:rFonts w:eastAsiaTheme="minorEastAsia"/>
                      <w:b/>
                      <w:bCs/>
                      <w:lang w:eastAsia="ko-KR"/>
                    </w:rPr>
                  </w:pPr>
                  <w:r w:rsidRPr="009F5515">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17B0C45C" w14:textId="77777777" w:rsidR="00E354BB" w:rsidRPr="008E3A4C" w:rsidRDefault="00E354BB" w:rsidP="00E354BB">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7369B8C3" w14:textId="77777777" w:rsidR="00E354BB" w:rsidRPr="008E3A4C" w:rsidRDefault="00E354BB" w:rsidP="00E354BB">
                  <w:pPr>
                    <w:pStyle w:val="TAH"/>
                    <w:kinsoku w:val="0"/>
                    <w:overflowPunct w:val="0"/>
                    <w:rPr>
                      <w:rFonts w:ascii="Times New Roman" w:hAnsi="Times New Roman"/>
                      <w:sz w:val="20"/>
                    </w:rPr>
                  </w:pPr>
                </w:p>
              </w:tc>
            </w:tr>
            <w:tr w:rsidR="00E354BB" w:rsidRPr="00BC7081" w14:paraId="78F9EB21" w14:textId="77777777" w:rsidTr="00E354BB">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2FE5AE0E" w14:textId="77777777" w:rsidR="00E354BB" w:rsidRPr="008E3A4C" w:rsidRDefault="00E354BB" w:rsidP="00E354BB">
                  <w:pPr>
                    <w:spacing w:line="288" w:lineRule="auto"/>
                    <w:jc w:val="left"/>
                    <w:rPr>
                      <w:rFonts w:eastAsiaTheme="minorEastAsia"/>
                      <w:bCs/>
                      <w:lang w:eastAsia="ko-KR"/>
                    </w:rPr>
                  </w:pPr>
                  <w:r w:rsidRPr="008E3A4C">
                    <w:rPr>
                      <w:rFonts w:eastAsiaTheme="minorEastAsia"/>
                      <w:bCs/>
                      <w:lang w:eastAsia="ko-KR"/>
                    </w:rPr>
                    <w:t>SSB adaptation</w:t>
                  </w:r>
                </w:p>
                <w:p w14:paraId="19532542" w14:textId="77777777" w:rsidR="00E354BB" w:rsidRPr="008E3A4C" w:rsidRDefault="00E354BB" w:rsidP="00E354BB">
                  <w:pPr>
                    <w:spacing w:line="288" w:lineRule="auto"/>
                    <w:jc w:val="left"/>
                    <w:rPr>
                      <w:rFonts w:eastAsiaTheme="minorEastAsia"/>
                      <w:bCs/>
                      <w:lang w:eastAsia="ko-KR"/>
                    </w:rPr>
                  </w:pPr>
                  <w:r w:rsidRPr="008E3A4C">
                    <w:rPr>
                      <w:rFonts w:eastAsiaTheme="minorEastAsia"/>
                      <w:bCs/>
                      <w:lang w:eastAsia="ko-KR"/>
                    </w:rPr>
                    <w:t>From 8 SSBs to 2 SSBs</w:t>
                  </w:r>
                </w:p>
                <w:p w14:paraId="25C9041C" w14:textId="77777777" w:rsidR="00E354BB" w:rsidRPr="008E3A4C" w:rsidRDefault="00E354BB" w:rsidP="00E354B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2BAF6351"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w:t>
                  </w:r>
                  <w:r w:rsidRPr="00AE417D">
                    <w:rPr>
                      <w:rFonts w:eastAsiaTheme="minorEastAsia"/>
                      <w:bCs/>
                      <w:lang w:eastAsia="ko-KR"/>
                    </w:rPr>
                    <w:t>0</w:t>
                  </w:r>
                  <w:r>
                    <w:rPr>
                      <w:rFonts w:eastAsiaTheme="minorEastAsia"/>
                      <w:bCs/>
                      <w:lang w:eastAsia="ko-KR"/>
                    </w:rPr>
                    <w:t xml:space="preserve"> load</w:t>
                  </w:r>
                  <w:r w:rsidRPr="00AE417D">
                    <w:rPr>
                      <w:rFonts w:eastAsiaTheme="minorEastAsia"/>
                      <w:bCs/>
                      <w:lang w:eastAsia="ko-KR"/>
                    </w:rPr>
                    <w:t>: 5.20</w:t>
                  </w:r>
                  <w:r>
                    <w:rPr>
                      <w:rFonts w:eastAsiaTheme="minorEastAsia"/>
                      <w:bCs/>
                      <w:lang w:eastAsia="ko-KR"/>
                    </w:rPr>
                    <w:t xml:space="preserve"> %</w:t>
                  </w:r>
                </w:p>
                <w:p w14:paraId="0281D64C"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Light_1 load</w:t>
                  </w:r>
                  <w:r w:rsidRPr="00AE417D">
                    <w:rPr>
                      <w:rFonts w:eastAsiaTheme="minorEastAsia"/>
                      <w:bCs/>
                      <w:lang w:eastAsia="ko-KR"/>
                    </w:rPr>
                    <w:t>: 7.25</w:t>
                  </w:r>
                  <w:r>
                    <w:rPr>
                      <w:rFonts w:eastAsiaTheme="minorEastAsia"/>
                      <w:bCs/>
                      <w:lang w:eastAsia="ko-KR"/>
                    </w:rPr>
                    <w:t xml:space="preserve"> %</w:t>
                  </w:r>
                </w:p>
                <w:p w14:paraId="4A06DA1B" w14:textId="77777777" w:rsidR="00E354BB" w:rsidRPr="00AE417D" w:rsidRDefault="00E354BB" w:rsidP="00E354BB">
                  <w:pPr>
                    <w:spacing w:line="288" w:lineRule="auto"/>
                    <w:jc w:val="left"/>
                    <w:rPr>
                      <w:rFonts w:eastAsiaTheme="minorEastAsia"/>
                      <w:bCs/>
                      <w:lang w:eastAsia="ko-KR"/>
                    </w:rPr>
                  </w:pPr>
                  <w:r w:rsidRPr="00AE417D">
                    <w:rPr>
                      <w:rFonts w:eastAsiaTheme="minorEastAsia"/>
                      <w:bCs/>
                      <w:lang w:eastAsia="ko-KR"/>
                    </w:rPr>
                    <w:t>Low load: 10.60</w:t>
                  </w:r>
                  <w:r>
                    <w:rPr>
                      <w:rFonts w:eastAsiaTheme="minorEastAsia"/>
                      <w:bCs/>
                      <w:lang w:eastAsia="ko-KR"/>
                    </w:rPr>
                    <w:t xml:space="preserve">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03EA1601"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w:t>
                  </w:r>
                  <w:r w:rsidRPr="00AE417D">
                    <w:rPr>
                      <w:rFonts w:eastAsiaTheme="minorEastAsia"/>
                      <w:bCs/>
                      <w:lang w:eastAsia="ko-KR"/>
                    </w:rPr>
                    <w:t>0</w:t>
                  </w:r>
                  <w:r>
                    <w:rPr>
                      <w:rFonts w:eastAsiaTheme="minorEastAsia"/>
                      <w:bCs/>
                      <w:lang w:eastAsia="ko-KR"/>
                    </w:rPr>
                    <w:t xml:space="preserve"> load</w:t>
                  </w:r>
                  <w:r w:rsidRPr="00AE417D">
                    <w:rPr>
                      <w:rFonts w:eastAsiaTheme="minorEastAsia"/>
                      <w:bCs/>
                      <w:lang w:eastAsia="ko-KR"/>
                    </w:rPr>
                    <w:t>: 3.61</w:t>
                  </w:r>
                  <w:r>
                    <w:rPr>
                      <w:rFonts w:eastAsiaTheme="minorEastAsia"/>
                      <w:bCs/>
                      <w:lang w:eastAsia="ko-KR"/>
                    </w:rPr>
                    <w:t xml:space="preserve"> %</w:t>
                  </w:r>
                </w:p>
                <w:p w14:paraId="465AE6D3"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Light_1 load:</w:t>
                  </w:r>
                  <w:r w:rsidRPr="00AE417D">
                    <w:rPr>
                      <w:rFonts w:eastAsiaTheme="minorEastAsia"/>
                      <w:bCs/>
                      <w:lang w:eastAsia="ko-KR"/>
                    </w:rPr>
                    <w:t xml:space="preserve"> 4.71</w:t>
                  </w:r>
                  <w:r>
                    <w:rPr>
                      <w:rFonts w:eastAsiaTheme="minorEastAsia"/>
                      <w:bCs/>
                      <w:lang w:eastAsia="ko-KR"/>
                    </w:rPr>
                    <w:t xml:space="preserve"> %</w:t>
                  </w:r>
                </w:p>
                <w:p w14:paraId="28560AEA" w14:textId="77777777" w:rsidR="00E354BB" w:rsidRPr="008E3A4C" w:rsidRDefault="00E354BB" w:rsidP="00E354BB">
                  <w:pPr>
                    <w:spacing w:line="288" w:lineRule="auto"/>
                    <w:jc w:val="left"/>
                    <w:rPr>
                      <w:rFonts w:eastAsiaTheme="minorEastAsia"/>
                      <w:bCs/>
                      <w:lang w:eastAsia="ko-KR"/>
                    </w:rPr>
                  </w:pPr>
                  <w:r w:rsidRPr="00AE417D">
                    <w:rPr>
                      <w:rFonts w:eastAsiaTheme="minorEastAsia"/>
                      <w:bCs/>
                      <w:lang w:eastAsia="ko-KR"/>
                    </w:rPr>
                    <w:t>Low load: 6.24</w:t>
                  </w:r>
                  <w:r>
                    <w:rPr>
                      <w:rFonts w:eastAsiaTheme="minorEastAsia"/>
                      <w:bCs/>
                      <w:lang w:eastAsia="ko-KR"/>
                    </w:rPr>
                    <w:t xml:space="preserve">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07ED79D2" w14:textId="77777777" w:rsidR="00E354BB" w:rsidRPr="00EA4403" w:rsidRDefault="00E354BB" w:rsidP="00E354BB">
                  <w:pPr>
                    <w:spacing w:line="288" w:lineRule="auto"/>
                    <w:jc w:val="left"/>
                    <w:rPr>
                      <w:rFonts w:eastAsiaTheme="minorEastAsia"/>
                      <w:bCs/>
                      <w:lang w:eastAsia="ko-KR"/>
                    </w:rPr>
                  </w:pPr>
                  <w:r w:rsidRPr="00EA4403">
                    <w:rPr>
                      <w:rFonts w:eastAsiaTheme="minorEastAsia"/>
                      <w:bCs/>
                      <w:lang w:eastAsia="ko-KR"/>
                    </w:rPr>
                    <w:t xml:space="preserve">Baseline: {8 SSBs in burst, </w:t>
                  </w:r>
                  <w:proofErr w:type="spellStart"/>
                  <w:r w:rsidRPr="00EA4403">
                    <w:rPr>
                      <w:rFonts w:eastAsiaTheme="minorEastAsia"/>
                      <w:bCs/>
                      <w:lang w:eastAsia="ko-KR"/>
                    </w:rPr>
                    <w:t>ssb</w:t>
                  </w:r>
                  <w:proofErr w:type="spellEnd"/>
                  <w:r w:rsidRPr="00EA4403">
                    <w:rPr>
                      <w:rFonts w:eastAsiaTheme="minorEastAsia"/>
                      <w:bCs/>
                      <w:lang w:eastAsia="ko-KR"/>
                    </w:rPr>
                    <w:t xml:space="preserve">-periodicity: 20 </w:t>
                  </w:r>
                  <w:proofErr w:type="spellStart"/>
                  <w:r w:rsidRPr="00EA4403">
                    <w:rPr>
                      <w:rFonts w:eastAsiaTheme="minorEastAsia"/>
                      <w:bCs/>
                      <w:lang w:eastAsia="ko-KR"/>
                    </w:rPr>
                    <w:t>ms</w:t>
                  </w:r>
                  <w:proofErr w:type="spellEnd"/>
                  <w:r w:rsidRPr="00EA4403">
                    <w:rPr>
                      <w:rFonts w:eastAsiaTheme="minorEastAsia"/>
                      <w:bCs/>
                      <w:lang w:eastAsia="ko-KR"/>
                    </w:rPr>
                    <w:t>}</w:t>
                  </w:r>
                </w:p>
                <w:p w14:paraId="3C67135A" w14:textId="77777777" w:rsidR="00E354BB" w:rsidRPr="00EA4403" w:rsidRDefault="00E354BB" w:rsidP="00E354BB">
                  <w:pPr>
                    <w:spacing w:line="288" w:lineRule="auto"/>
                    <w:jc w:val="left"/>
                    <w:rPr>
                      <w:rFonts w:eastAsiaTheme="minorEastAsia"/>
                      <w:bCs/>
                      <w:lang w:eastAsia="ko-KR"/>
                    </w:rPr>
                  </w:pPr>
                  <w:r w:rsidRPr="00EA4403">
                    <w:rPr>
                      <w:rFonts w:eastAsiaTheme="minorEastAsia"/>
                      <w:bCs/>
                      <w:lang w:eastAsia="ko-KR"/>
                    </w:rPr>
                    <w:t xml:space="preserve">Reduced: {2 SSBs in burst, </w:t>
                  </w:r>
                  <w:proofErr w:type="spellStart"/>
                  <w:r w:rsidRPr="00EA4403">
                    <w:rPr>
                      <w:rFonts w:eastAsiaTheme="minorEastAsia"/>
                      <w:bCs/>
                      <w:lang w:eastAsia="ko-KR"/>
                    </w:rPr>
                    <w:t>ssb</w:t>
                  </w:r>
                  <w:proofErr w:type="spellEnd"/>
                  <w:r w:rsidRPr="00EA4403">
                    <w:rPr>
                      <w:rFonts w:eastAsiaTheme="minorEastAsia"/>
                      <w:bCs/>
                      <w:lang w:eastAsia="ko-KR"/>
                    </w:rPr>
                    <w:t xml:space="preserve">-periodicity: 20 </w:t>
                  </w:r>
                  <w:proofErr w:type="spellStart"/>
                  <w:r w:rsidRPr="00EA4403">
                    <w:rPr>
                      <w:rFonts w:eastAsiaTheme="minorEastAsia"/>
                      <w:bCs/>
                      <w:lang w:eastAsia="ko-KR"/>
                    </w:rPr>
                    <w:t>ms</w:t>
                  </w:r>
                  <w:proofErr w:type="spellEnd"/>
                  <w:r w:rsidRPr="00EA4403">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595E4806" w14:textId="77777777" w:rsidR="00E354BB" w:rsidRPr="00AE417D" w:rsidRDefault="00E354BB" w:rsidP="00E354BB">
                  <w:pPr>
                    <w:kinsoku w:val="0"/>
                    <w:overflowPunct w:val="0"/>
                    <w:jc w:val="left"/>
                    <w:rPr>
                      <w:rFonts w:eastAsiaTheme="minorEastAsia"/>
                      <w:bCs/>
                      <w:lang w:eastAsia="ko-KR"/>
                    </w:rPr>
                  </w:pPr>
                  <w:r w:rsidRPr="00AE417D">
                    <w:rPr>
                      <w:rFonts w:eastAsiaTheme="minorEastAsia"/>
                      <w:bCs/>
                      <w:lang w:eastAsia="ko-KR"/>
                    </w:rPr>
                    <w:t xml:space="preserve">Traffic loads [RU]: </w:t>
                  </w:r>
                </w:p>
                <w:p w14:paraId="10FDF057" w14:textId="77777777" w:rsidR="00E354BB" w:rsidRPr="007A7C27" w:rsidRDefault="00E354BB" w:rsidP="00E354BB">
                  <w:pPr>
                    <w:kinsoku w:val="0"/>
                    <w:overflowPunct w:val="0"/>
                    <w:jc w:val="left"/>
                    <w:rPr>
                      <w:rFonts w:eastAsiaTheme="minorEastAsia"/>
                      <w:bCs/>
                      <w:lang w:eastAsia="ko-KR"/>
                    </w:rPr>
                  </w:pPr>
                  <w:r w:rsidRPr="00AE417D">
                    <w:rPr>
                      <w:rFonts w:eastAsiaTheme="minorEastAsia"/>
                      <w:bCs/>
                      <w:lang w:eastAsia="ko-KR"/>
                    </w:rPr>
                    <w:t>{28.56%, 17.42%, 6.03%}</w:t>
                  </w:r>
                </w:p>
              </w:tc>
            </w:tr>
            <w:tr w:rsidR="00E354BB" w:rsidRPr="00BC7081" w14:paraId="0C42D913" w14:textId="77777777" w:rsidTr="00E354BB">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6BE53AA" w14:textId="77777777" w:rsidR="00E354BB" w:rsidRPr="008E3A4C" w:rsidRDefault="00E354BB" w:rsidP="00E354B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6E9C7234"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w:t>
                  </w:r>
                  <w:r w:rsidRPr="00AE417D">
                    <w:rPr>
                      <w:rFonts w:eastAsiaTheme="minorEastAsia"/>
                      <w:bCs/>
                      <w:lang w:eastAsia="ko-KR"/>
                    </w:rPr>
                    <w:t>0</w:t>
                  </w:r>
                  <w:r>
                    <w:rPr>
                      <w:rFonts w:eastAsiaTheme="minorEastAsia"/>
                      <w:bCs/>
                      <w:lang w:eastAsia="ko-KR"/>
                    </w:rPr>
                    <w:t xml:space="preserve"> load</w:t>
                  </w:r>
                  <w:r w:rsidRPr="00AE417D">
                    <w:rPr>
                      <w:rFonts w:eastAsiaTheme="minorEastAsia"/>
                      <w:bCs/>
                      <w:lang w:eastAsia="ko-KR"/>
                    </w:rPr>
                    <w:t>: 2.82</w:t>
                  </w:r>
                  <w:r>
                    <w:rPr>
                      <w:rFonts w:eastAsiaTheme="minorEastAsia"/>
                      <w:bCs/>
                      <w:lang w:eastAsia="ko-KR"/>
                    </w:rPr>
                    <w:t xml:space="preserve"> %</w:t>
                  </w:r>
                </w:p>
                <w:p w14:paraId="02D61FBE"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Light_1 load</w:t>
                  </w:r>
                  <w:r w:rsidRPr="00AE417D">
                    <w:rPr>
                      <w:rFonts w:eastAsiaTheme="minorEastAsia"/>
                      <w:bCs/>
                      <w:lang w:eastAsia="ko-KR"/>
                    </w:rPr>
                    <w:t>: 3.89</w:t>
                  </w:r>
                  <w:r>
                    <w:rPr>
                      <w:rFonts w:eastAsiaTheme="minorEastAsia"/>
                      <w:bCs/>
                      <w:lang w:eastAsia="ko-KR"/>
                    </w:rPr>
                    <w:t xml:space="preserve"> %</w:t>
                  </w:r>
                </w:p>
                <w:p w14:paraId="6B8C7065" w14:textId="77777777" w:rsidR="00E354BB" w:rsidRPr="00AE417D" w:rsidRDefault="00E354BB" w:rsidP="00E354BB">
                  <w:pPr>
                    <w:spacing w:line="288" w:lineRule="auto"/>
                    <w:jc w:val="left"/>
                    <w:rPr>
                      <w:rFonts w:eastAsiaTheme="minorEastAsia"/>
                      <w:bCs/>
                      <w:lang w:eastAsia="ko-KR"/>
                    </w:rPr>
                  </w:pPr>
                  <w:r w:rsidRPr="00AE417D">
                    <w:rPr>
                      <w:rFonts w:eastAsiaTheme="minorEastAsia"/>
                      <w:bCs/>
                      <w:lang w:eastAsia="ko-KR"/>
                    </w:rPr>
                    <w:t>Low load: 6.30</w:t>
                  </w:r>
                  <w:r>
                    <w:rPr>
                      <w:rFonts w:eastAsiaTheme="minorEastAsia"/>
                      <w:bCs/>
                      <w:lang w:eastAsia="ko-KR"/>
                    </w:rPr>
                    <w:t xml:space="preserve">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05C0D1A0"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w:t>
                  </w:r>
                  <w:r w:rsidRPr="00AE417D">
                    <w:rPr>
                      <w:rFonts w:eastAsiaTheme="minorEastAsia"/>
                      <w:bCs/>
                      <w:lang w:eastAsia="ko-KR"/>
                    </w:rPr>
                    <w:t>0</w:t>
                  </w:r>
                  <w:r>
                    <w:rPr>
                      <w:rFonts w:eastAsiaTheme="minorEastAsia"/>
                      <w:bCs/>
                      <w:lang w:eastAsia="ko-KR"/>
                    </w:rPr>
                    <w:t xml:space="preserve"> load</w:t>
                  </w:r>
                  <w:r w:rsidRPr="00AE417D">
                    <w:rPr>
                      <w:rFonts w:eastAsiaTheme="minorEastAsia"/>
                      <w:bCs/>
                      <w:lang w:eastAsia="ko-KR"/>
                    </w:rPr>
                    <w:t>: 1.89</w:t>
                  </w:r>
                  <w:r>
                    <w:rPr>
                      <w:rFonts w:eastAsiaTheme="minorEastAsia"/>
                      <w:bCs/>
                      <w:lang w:eastAsia="ko-KR"/>
                    </w:rPr>
                    <w:t xml:space="preserve"> %</w:t>
                  </w:r>
                </w:p>
                <w:p w14:paraId="5136A624"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Light_1 load</w:t>
                  </w:r>
                  <w:r w:rsidRPr="00AE417D">
                    <w:rPr>
                      <w:rFonts w:eastAsiaTheme="minorEastAsia"/>
                      <w:bCs/>
                      <w:lang w:eastAsia="ko-KR"/>
                    </w:rPr>
                    <w:t>: 2.43</w:t>
                  </w:r>
                  <w:r>
                    <w:rPr>
                      <w:rFonts w:eastAsiaTheme="minorEastAsia"/>
                      <w:bCs/>
                      <w:lang w:eastAsia="ko-KR"/>
                    </w:rPr>
                    <w:t xml:space="preserve"> %</w:t>
                  </w:r>
                </w:p>
                <w:p w14:paraId="389083B4" w14:textId="77777777" w:rsidR="00E354BB" w:rsidRPr="008E3A4C" w:rsidRDefault="00E354BB" w:rsidP="00E354BB">
                  <w:pPr>
                    <w:spacing w:line="288" w:lineRule="auto"/>
                    <w:jc w:val="left"/>
                    <w:rPr>
                      <w:rFonts w:eastAsiaTheme="minorEastAsia"/>
                      <w:bCs/>
                      <w:lang w:eastAsia="ko-KR"/>
                    </w:rPr>
                  </w:pPr>
                  <w:r w:rsidRPr="00AE417D">
                    <w:rPr>
                      <w:rFonts w:eastAsiaTheme="minorEastAsia"/>
                      <w:bCs/>
                      <w:lang w:eastAsia="ko-KR"/>
                    </w:rPr>
                    <w:t>Low load: 3.40</w:t>
                  </w:r>
                  <w:r>
                    <w:rPr>
                      <w:rFonts w:eastAsiaTheme="minorEastAsia"/>
                      <w:bCs/>
                      <w:lang w:eastAsia="ko-KR"/>
                    </w:rPr>
                    <w:t xml:space="preserve">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B1954F4" w14:textId="77777777" w:rsidR="00E354BB" w:rsidRPr="00EA4403" w:rsidRDefault="00E354BB" w:rsidP="00E354BB">
                  <w:pPr>
                    <w:spacing w:line="288" w:lineRule="auto"/>
                    <w:jc w:val="left"/>
                    <w:rPr>
                      <w:rFonts w:eastAsiaTheme="minorEastAsia"/>
                      <w:bCs/>
                      <w:lang w:eastAsia="ko-KR"/>
                    </w:rPr>
                  </w:pPr>
                  <w:r w:rsidRPr="00EA4403">
                    <w:rPr>
                      <w:rFonts w:eastAsiaTheme="minorEastAsia"/>
                      <w:bCs/>
                      <w:lang w:eastAsia="ko-KR"/>
                    </w:rPr>
                    <w:t xml:space="preserve">Baseline: {8 SSBs in burst, </w:t>
                  </w:r>
                  <w:proofErr w:type="spellStart"/>
                  <w:r w:rsidRPr="00EA4403">
                    <w:rPr>
                      <w:rFonts w:eastAsiaTheme="minorEastAsia"/>
                      <w:bCs/>
                      <w:lang w:eastAsia="ko-KR"/>
                    </w:rPr>
                    <w:t>ssb</w:t>
                  </w:r>
                  <w:proofErr w:type="spellEnd"/>
                  <w:r w:rsidRPr="00EA4403">
                    <w:rPr>
                      <w:rFonts w:eastAsiaTheme="minorEastAsia"/>
                      <w:bCs/>
                      <w:lang w:eastAsia="ko-KR"/>
                    </w:rPr>
                    <w:t xml:space="preserve">-periodicity: 40 </w:t>
                  </w:r>
                  <w:proofErr w:type="spellStart"/>
                  <w:r w:rsidRPr="00EA4403">
                    <w:rPr>
                      <w:rFonts w:eastAsiaTheme="minorEastAsia"/>
                      <w:bCs/>
                      <w:lang w:eastAsia="ko-KR"/>
                    </w:rPr>
                    <w:t>ms</w:t>
                  </w:r>
                  <w:proofErr w:type="spellEnd"/>
                  <w:r w:rsidRPr="00EA4403">
                    <w:rPr>
                      <w:rFonts w:eastAsiaTheme="minorEastAsia"/>
                      <w:bCs/>
                      <w:lang w:eastAsia="ko-KR"/>
                    </w:rPr>
                    <w:t>}</w:t>
                  </w:r>
                </w:p>
                <w:p w14:paraId="35DCCFD6" w14:textId="77777777" w:rsidR="00E354BB" w:rsidRPr="00EA4403" w:rsidRDefault="00E354BB" w:rsidP="00E354BB">
                  <w:pPr>
                    <w:kinsoku w:val="0"/>
                    <w:overflowPunct w:val="0"/>
                    <w:jc w:val="left"/>
                    <w:rPr>
                      <w:rFonts w:eastAsiaTheme="minorEastAsia"/>
                      <w:bCs/>
                      <w:lang w:eastAsia="ko-KR"/>
                    </w:rPr>
                  </w:pPr>
                  <w:r w:rsidRPr="00EA4403">
                    <w:rPr>
                      <w:rFonts w:eastAsiaTheme="minorEastAsia"/>
                      <w:bCs/>
                      <w:lang w:eastAsia="ko-KR"/>
                    </w:rPr>
                    <w:t xml:space="preserve">Reduced: {2 SSBs in burst, </w:t>
                  </w:r>
                  <w:proofErr w:type="spellStart"/>
                  <w:r w:rsidRPr="00EA4403">
                    <w:rPr>
                      <w:rFonts w:eastAsiaTheme="minorEastAsia"/>
                      <w:bCs/>
                      <w:lang w:eastAsia="ko-KR"/>
                    </w:rPr>
                    <w:t>ssb</w:t>
                  </w:r>
                  <w:proofErr w:type="spellEnd"/>
                  <w:r w:rsidRPr="00EA4403">
                    <w:rPr>
                      <w:rFonts w:eastAsiaTheme="minorEastAsia"/>
                      <w:bCs/>
                      <w:lang w:eastAsia="ko-KR"/>
                    </w:rPr>
                    <w:t xml:space="preserve">-periodicity: 40 </w:t>
                  </w:r>
                  <w:proofErr w:type="spellStart"/>
                  <w:r w:rsidRPr="00EA4403">
                    <w:rPr>
                      <w:rFonts w:eastAsiaTheme="minorEastAsia"/>
                      <w:bCs/>
                      <w:lang w:eastAsia="ko-KR"/>
                    </w:rPr>
                    <w:t>ms</w:t>
                  </w:r>
                  <w:proofErr w:type="spellEnd"/>
                  <w:r w:rsidRPr="00EA4403">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731E0B3F" w14:textId="77777777" w:rsidR="00E354BB" w:rsidRPr="00AE417D" w:rsidRDefault="00E354BB" w:rsidP="00E354BB">
                  <w:pPr>
                    <w:kinsoku w:val="0"/>
                    <w:overflowPunct w:val="0"/>
                    <w:jc w:val="left"/>
                    <w:rPr>
                      <w:rFonts w:eastAsiaTheme="minorEastAsia"/>
                      <w:bCs/>
                      <w:lang w:eastAsia="ko-KR"/>
                    </w:rPr>
                  </w:pPr>
                  <w:r w:rsidRPr="00AE417D">
                    <w:rPr>
                      <w:rFonts w:eastAsiaTheme="minorEastAsia"/>
                      <w:bCs/>
                      <w:lang w:eastAsia="ko-KR"/>
                    </w:rPr>
                    <w:t xml:space="preserve">Traffic loads [RU]: </w:t>
                  </w:r>
                </w:p>
                <w:p w14:paraId="62A26D2A" w14:textId="77777777" w:rsidR="00E354BB" w:rsidRPr="008E3A4C" w:rsidRDefault="00E354BB" w:rsidP="00E354BB">
                  <w:pPr>
                    <w:kinsoku w:val="0"/>
                    <w:overflowPunct w:val="0"/>
                    <w:jc w:val="left"/>
                    <w:rPr>
                      <w:rFonts w:eastAsiaTheme="minorEastAsia"/>
                      <w:bCs/>
                      <w:lang w:eastAsia="ko-KR"/>
                    </w:rPr>
                  </w:pPr>
                  <w:r w:rsidRPr="00AE417D">
                    <w:rPr>
                      <w:rFonts w:eastAsiaTheme="minorEastAsia"/>
                      <w:bCs/>
                      <w:lang w:eastAsia="ko-KR"/>
                    </w:rPr>
                    <w:t>{28.56%, 17.42%, 6.03%}</w:t>
                  </w:r>
                </w:p>
              </w:tc>
            </w:tr>
            <w:tr w:rsidR="00E354BB" w:rsidRPr="00BC7081" w14:paraId="03583E07" w14:textId="77777777" w:rsidTr="00E354BB">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7B8E6831" w14:textId="77777777" w:rsidR="00E354BB" w:rsidRPr="008E3A4C" w:rsidRDefault="00E354BB" w:rsidP="00E354B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21402C25"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w:t>
                  </w:r>
                  <w:r w:rsidRPr="00AE417D">
                    <w:rPr>
                      <w:rFonts w:eastAsiaTheme="minorEastAsia"/>
                      <w:bCs/>
                      <w:lang w:eastAsia="ko-KR"/>
                    </w:rPr>
                    <w:t>0</w:t>
                  </w:r>
                  <w:r>
                    <w:rPr>
                      <w:rFonts w:eastAsiaTheme="minorEastAsia"/>
                      <w:bCs/>
                      <w:lang w:eastAsia="ko-KR"/>
                    </w:rPr>
                    <w:t xml:space="preserve"> load</w:t>
                  </w:r>
                  <w:r w:rsidRPr="00AE417D">
                    <w:rPr>
                      <w:rFonts w:eastAsiaTheme="minorEastAsia"/>
                      <w:bCs/>
                      <w:lang w:eastAsia="ko-KR"/>
                    </w:rPr>
                    <w:t>: 1.01</w:t>
                  </w:r>
                  <w:r>
                    <w:rPr>
                      <w:rFonts w:eastAsiaTheme="minorEastAsia"/>
                      <w:bCs/>
                      <w:lang w:eastAsia="ko-KR"/>
                    </w:rPr>
                    <w:t xml:space="preserve"> %</w:t>
                  </w:r>
                </w:p>
                <w:p w14:paraId="35EA4329"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Light_1 load</w:t>
                  </w:r>
                  <w:r w:rsidRPr="00AE417D">
                    <w:rPr>
                      <w:rFonts w:eastAsiaTheme="minorEastAsia"/>
                      <w:bCs/>
                      <w:lang w:eastAsia="ko-KR"/>
                    </w:rPr>
                    <w:t>: 1.58</w:t>
                  </w:r>
                  <w:r>
                    <w:rPr>
                      <w:rFonts w:eastAsiaTheme="minorEastAsia"/>
                      <w:bCs/>
                      <w:lang w:eastAsia="ko-KR"/>
                    </w:rPr>
                    <w:t xml:space="preserve"> %</w:t>
                  </w:r>
                </w:p>
                <w:p w14:paraId="771F4CD0" w14:textId="77777777" w:rsidR="00E354BB" w:rsidRPr="00AE417D" w:rsidRDefault="00E354BB" w:rsidP="00E354BB">
                  <w:pPr>
                    <w:spacing w:line="288" w:lineRule="auto"/>
                    <w:jc w:val="left"/>
                    <w:rPr>
                      <w:rFonts w:eastAsiaTheme="minorEastAsia"/>
                      <w:bCs/>
                      <w:lang w:eastAsia="ko-KR"/>
                    </w:rPr>
                  </w:pPr>
                  <w:r w:rsidRPr="00AE417D">
                    <w:rPr>
                      <w:rFonts w:eastAsiaTheme="minorEastAsia"/>
                      <w:bCs/>
                      <w:lang w:eastAsia="ko-KR"/>
                    </w:rPr>
                    <w:t>Low load: 3.66</w:t>
                  </w:r>
                  <w:r>
                    <w:rPr>
                      <w:rFonts w:eastAsiaTheme="minorEastAsia"/>
                      <w:bCs/>
                      <w:lang w:eastAsia="ko-KR"/>
                    </w:rPr>
                    <w:t xml:space="preserve">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06D2CE5D"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w:t>
                  </w:r>
                  <w:r w:rsidRPr="00AE417D">
                    <w:rPr>
                      <w:rFonts w:eastAsiaTheme="minorEastAsia"/>
                      <w:bCs/>
                      <w:lang w:eastAsia="ko-KR"/>
                    </w:rPr>
                    <w:t>0</w:t>
                  </w:r>
                  <w:r>
                    <w:rPr>
                      <w:rFonts w:eastAsiaTheme="minorEastAsia"/>
                      <w:bCs/>
                      <w:lang w:eastAsia="ko-KR"/>
                    </w:rPr>
                    <w:t xml:space="preserve"> load</w:t>
                  </w:r>
                  <w:r w:rsidRPr="00AE417D">
                    <w:rPr>
                      <w:rFonts w:eastAsiaTheme="minorEastAsia"/>
                      <w:bCs/>
                      <w:lang w:eastAsia="ko-KR"/>
                    </w:rPr>
                    <w:t>: 0.48</w:t>
                  </w:r>
                  <w:r>
                    <w:rPr>
                      <w:rFonts w:eastAsiaTheme="minorEastAsia"/>
                      <w:bCs/>
                      <w:lang w:eastAsia="ko-KR"/>
                    </w:rPr>
                    <w:t xml:space="preserve"> %</w:t>
                  </w:r>
                </w:p>
                <w:p w14:paraId="60437091" w14:textId="77777777" w:rsidR="00E354BB" w:rsidRPr="00AE417D" w:rsidRDefault="00E354BB" w:rsidP="00E354BB">
                  <w:pPr>
                    <w:spacing w:line="288" w:lineRule="auto"/>
                    <w:jc w:val="left"/>
                    <w:rPr>
                      <w:rFonts w:eastAsiaTheme="minorEastAsia"/>
                      <w:bCs/>
                      <w:lang w:eastAsia="ko-KR"/>
                    </w:rPr>
                  </w:pPr>
                  <w:r>
                    <w:rPr>
                      <w:rFonts w:eastAsiaTheme="minorEastAsia"/>
                      <w:bCs/>
                      <w:lang w:eastAsia="ko-KR"/>
                    </w:rPr>
                    <w:t>Light_1 load:</w:t>
                  </w:r>
                  <w:r w:rsidRPr="00AE417D">
                    <w:rPr>
                      <w:rFonts w:eastAsiaTheme="minorEastAsia"/>
                      <w:bCs/>
                      <w:lang w:eastAsia="ko-KR"/>
                    </w:rPr>
                    <w:t xml:space="preserve"> 0.62</w:t>
                  </w:r>
                  <w:r>
                    <w:rPr>
                      <w:rFonts w:eastAsiaTheme="minorEastAsia"/>
                      <w:bCs/>
                      <w:lang w:eastAsia="ko-KR"/>
                    </w:rPr>
                    <w:t xml:space="preserve"> %</w:t>
                  </w:r>
                </w:p>
                <w:p w14:paraId="16426004" w14:textId="77777777" w:rsidR="00E354BB" w:rsidRPr="008E3A4C" w:rsidRDefault="00E354BB" w:rsidP="00E354BB">
                  <w:pPr>
                    <w:spacing w:line="288" w:lineRule="auto"/>
                    <w:jc w:val="left"/>
                    <w:rPr>
                      <w:rFonts w:eastAsiaTheme="minorEastAsia"/>
                      <w:bCs/>
                      <w:lang w:eastAsia="ko-KR"/>
                    </w:rPr>
                  </w:pPr>
                  <w:r w:rsidRPr="00AE417D">
                    <w:rPr>
                      <w:rFonts w:eastAsiaTheme="minorEastAsia"/>
                      <w:bCs/>
                      <w:lang w:eastAsia="ko-KR"/>
                    </w:rPr>
                    <w:t>Low load: 0.88</w:t>
                  </w:r>
                  <w:r>
                    <w:rPr>
                      <w:rFonts w:eastAsiaTheme="minorEastAsia"/>
                      <w:bCs/>
                      <w:lang w:eastAsia="ko-KR"/>
                    </w:rPr>
                    <w:t xml:space="preserve">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0B6A3E2A" w14:textId="77777777" w:rsidR="00E354BB" w:rsidRPr="00EA4403" w:rsidRDefault="00E354BB" w:rsidP="00E354BB">
                  <w:pPr>
                    <w:spacing w:line="288" w:lineRule="auto"/>
                    <w:jc w:val="left"/>
                    <w:rPr>
                      <w:rFonts w:eastAsiaTheme="minorEastAsia"/>
                      <w:bCs/>
                      <w:lang w:eastAsia="ko-KR"/>
                    </w:rPr>
                  </w:pPr>
                  <w:r w:rsidRPr="00EA4403">
                    <w:rPr>
                      <w:rFonts w:eastAsiaTheme="minorEastAsia"/>
                      <w:bCs/>
                      <w:lang w:eastAsia="ko-KR"/>
                    </w:rPr>
                    <w:t xml:space="preserve">Baseline: {8 SSBs in burst, </w:t>
                  </w:r>
                  <w:proofErr w:type="spellStart"/>
                  <w:r w:rsidRPr="00EA4403">
                    <w:rPr>
                      <w:rFonts w:eastAsiaTheme="minorEastAsia"/>
                      <w:bCs/>
                      <w:lang w:eastAsia="ko-KR"/>
                    </w:rPr>
                    <w:t>ssb</w:t>
                  </w:r>
                  <w:proofErr w:type="spellEnd"/>
                  <w:r w:rsidRPr="00EA4403">
                    <w:rPr>
                      <w:rFonts w:eastAsiaTheme="minorEastAsia"/>
                      <w:bCs/>
                      <w:lang w:eastAsia="ko-KR"/>
                    </w:rPr>
                    <w:t xml:space="preserve">-periodicity: 160 </w:t>
                  </w:r>
                  <w:proofErr w:type="spellStart"/>
                  <w:r w:rsidRPr="00EA4403">
                    <w:rPr>
                      <w:rFonts w:eastAsiaTheme="minorEastAsia"/>
                      <w:bCs/>
                      <w:lang w:eastAsia="ko-KR"/>
                    </w:rPr>
                    <w:t>ms</w:t>
                  </w:r>
                  <w:proofErr w:type="spellEnd"/>
                  <w:r w:rsidRPr="00EA4403">
                    <w:rPr>
                      <w:rFonts w:eastAsiaTheme="minorEastAsia"/>
                      <w:bCs/>
                      <w:lang w:eastAsia="ko-KR"/>
                    </w:rPr>
                    <w:t>}</w:t>
                  </w:r>
                </w:p>
                <w:p w14:paraId="05DF9A64" w14:textId="77777777" w:rsidR="00E354BB" w:rsidRPr="00EA4403" w:rsidRDefault="00E354BB" w:rsidP="00E354BB">
                  <w:pPr>
                    <w:kinsoku w:val="0"/>
                    <w:overflowPunct w:val="0"/>
                    <w:jc w:val="left"/>
                    <w:rPr>
                      <w:rFonts w:eastAsiaTheme="minorEastAsia"/>
                      <w:bCs/>
                      <w:lang w:eastAsia="ko-KR"/>
                    </w:rPr>
                  </w:pPr>
                  <w:r w:rsidRPr="00EA4403">
                    <w:rPr>
                      <w:rFonts w:eastAsiaTheme="minorEastAsia"/>
                      <w:bCs/>
                      <w:lang w:eastAsia="ko-KR"/>
                    </w:rPr>
                    <w:t xml:space="preserve">Reduced: {2 SSBs in burst, </w:t>
                  </w:r>
                  <w:proofErr w:type="spellStart"/>
                  <w:r w:rsidRPr="00EA4403">
                    <w:rPr>
                      <w:rFonts w:eastAsiaTheme="minorEastAsia"/>
                      <w:bCs/>
                      <w:lang w:eastAsia="ko-KR"/>
                    </w:rPr>
                    <w:t>ssb</w:t>
                  </w:r>
                  <w:proofErr w:type="spellEnd"/>
                  <w:r w:rsidRPr="00EA4403">
                    <w:rPr>
                      <w:rFonts w:eastAsiaTheme="minorEastAsia"/>
                      <w:bCs/>
                      <w:lang w:eastAsia="ko-KR"/>
                    </w:rPr>
                    <w:t xml:space="preserve">-periodicity: 160 </w:t>
                  </w:r>
                  <w:proofErr w:type="spellStart"/>
                  <w:r w:rsidRPr="00EA4403">
                    <w:rPr>
                      <w:rFonts w:eastAsiaTheme="minorEastAsia"/>
                      <w:bCs/>
                      <w:lang w:eastAsia="ko-KR"/>
                    </w:rPr>
                    <w:t>ms</w:t>
                  </w:r>
                  <w:proofErr w:type="spellEnd"/>
                  <w:r w:rsidRPr="00EA4403">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6E32AC97" w14:textId="77777777" w:rsidR="00E354BB" w:rsidRPr="00AE417D" w:rsidRDefault="00E354BB" w:rsidP="00E354BB">
                  <w:pPr>
                    <w:kinsoku w:val="0"/>
                    <w:overflowPunct w:val="0"/>
                    <w:jc w:val="left"/>
                    <w:rPr>
                      <w:rFonts w:eastAsiaTheme="minorEastAsia"/>
                      <w:bCs/>
                      <w:lang w:eastAsia="ko-KR"/>
                    </w:rPr>
                  </w:pPr>
                  <w:r w:rsidRPr="00AE417D">
                    <w:rPr>
                      <w:rFonts w:eastAsiaTheme="minorEastAsia"/>
                      <w:bCs/>
                      <w:lang w:eastAsia="ko-KR"/>
                    </w:rPr>
                    <w:t xml:space="preserve">Traffic loads [RU]: </w:t>
                  </w:r>
                </w:p>
                <w:p w14:paraId="29141AE3" w14:textId="77777777" w:rsidR="00E354BB" w:rsidRPr="008E3A4C" w:rsidRDefault="00E354BB" w:rsidP="00E354BB">
                  <w:pPr>
                    <w:kinsoku w:val="0"/>
                    <w:overflowPunct w:val="0"/>
                    <w:jc w:val="left"/>
                    <w:rPr>
                      <w:rFonts w:eastAsiaTheme="minorEastAsia"/>
                      <w:bCs/>
                      <w:lang w:eastAsia="ko-KR"/>
                    </w:rPr>
                  </w:pPr>
                  <w:r w:rsidRPr="00AE417D">
                    <w:rPr>
                      <w:rFonts w:eastAsiaTheme="minorEastAsia"/>
                      <w:bCs/>
                      <w:lang w:eastAsia="ko-KR"/>
                    </w:rPr>
                    <w:t>{28.56%, 17.42%, 6.03%}</w:t>
                  </w:r>
                </w:p>
              </w:tc>
            </w:tr>
          </w:tbl>
          <w:p w14:paraId="54AF5F02" w14:textId="77777777" w:rsidR="00E354BB" w:rsidRDefault="00E354BB" w:rsidP="0034463F">
            <w:pPr>
              <w:rPr>
                <w:b/>
                <w:bCs/>
                <w:iCs/>
                <w:lang w:val="en-GB"/>
              </w:rPr>
            </w:pPr>
          </w:p>
          <w:p w14:paraId="66DCB8C6" w14:textId="1DDD04F1" w:rsidR="00E354BB" w:rsidRPr="00E354BB" w:rsidRDefault="00E354BB" w:rsidP="0034463F">
            <w:pPr>
              <w:rPr>
                <w:bCs/>
                <w:iCs/>
                <w:u w:val="single"/>
                <w:lang w:val="en-GB"/>
              </w:rPr>
            </w:pPr>
            <w:r w:rsidRPr="00E354BB">
              <w:rPr>
                <w:bCs/>
                <w:iCs/>
                <w:u w:val="single"/>
                <w:lang w:val="en-GB"/>
              </w:rPr>
              <w:t>Frequency domain</w:t>
            </w:r>
          </w:p>
          <w:p w14:paraId="46B7D687" w14:textId="77777777" w:rsidR="00E354BB" w:rsidRPr="008E3A4C" w:rsidRDefault="00E354BB" w:rsidP="00E354BB">
            <w:pPr>
              <w:pStyle w:val="TH"/>
              <w:snapToGrid w:val="0"/>
              <w:spacing w:before="0" w:after="0"/>
            </w:pPr>
            <w:r w:rsidRPr="008E3A4C">
              <w:t xml:space="preserve">Table </w:t>
            </w:r>
            <w:r>
              <w:t>4</w:t>
            </w:r>
            <w:r w:rsidRPr="008E3A4C">
              <w:t>: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E354BB" w:rsidRPr="00BC7081" w14:paraId="2536798E" w14:textId="77777777" w:rsidTr="00E354BB">
              <w:trPr>
                <w:trHeight w:val="695"/>
                <w:jc w:val="center"/>
              </w:trPr>
              <w:tc>
                <w:tcPr>
                  <w:tcW w:w="1318" w:type="dxa"/>
                  <w:tcBorders>
                    <w:top w:val="single" w:sz="4" w:space="0" w:color="FFFFFF"/>
                    <w:left w:val="nil"/>
                    <w:right w:val="nil"/>
                  </w:tcBorders>
                  <w:shd w:val="clear" w:color="auto" w:fill="5B9BD5"/>
                  <w:vAlign w:val="center"/>
                </w:tcPr>
                <w:p w14:paraId="15ADD56F" w14:textId="77777777" w:rsidR="00E354BB" w:rsidRPr="008E3A4C" w:rsidRDefault="00E354BB" w:rsidP="00E354BB">
                  <w:pPr>
                    <w:pStyle w:val="TAH"/>
                    <w:kinsoku w:val="0"/>
                    <w:overflowPunct w:val="0"/>
                    <w:rPr>
                      <w:rFonts w:ascii="Times New Roman" w:hAnsi="Times New Roman"/>
                      <w:sz w:val="20"/>
                    </w:rPr>
                  </w:pPr>
                  <w:r w:rsidRPr="008E3A4C">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48E1B560" w14:textId="77777777" w:rsidR="00E354BB" w:rsidRPr="008E3A4C" w:rsidRDefault="00E354BB" w:rsidP="00E354BB">
                  <w:pPr>
                    <w:pStyle w:val="TAH"/>
                    <w:kinsoku w:val="0"/>
                    <w:overflowPunct w:val="0"/>
                    <w:rPr>
                      <w:rFonts w:ascii="Times New Roman" w:hAnsi="Times New Roman"/>
                      <w:sz w:val="20"/>
                    </w:rPr>
                  </w:pPr>
                  <w:r w:rsidRPr="008E3A4C">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15F80A9B" w14:textId="77777777" w:rsidR="00E354BB" w:rsidRPr="008E3A4C" w:rsidRDefault="00E354BB" w:rsidP="00E354BB">
                  <w:pPr>
                    <w:pStyle w:val="TAH"/>
                    <w:kinsoku w:val="0"/>
                    <w:overflowPunct w:val="0"/>
                    <w:rPr>
                      <w:rFonts w:ascii="Times New Roman" w:hAnsi="Times New Roman"/>
                      <w:sz w:val="20"/>
                    </w:rPr>
                  </w:pPr>
                  <w:r w:rsidRPr="008E3A4C">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67BB90E8" w14:textId="77777777" w:rsidR="00E354BB" w:rsidRPr="008E3A4C" w:rsidRDefault="00E354BB" w:rsidP="00E354BB">
                  <w:pPr>
                    <w:pStyle w:val="TAH"/>
                    <w:kinsoku w:val="0"/>
                    <w:overflowPunct w:val="0"/>
                    <w:jc w:val="both"/>
                    <w:rPr>
                      <w:rFonts w:ascii="Times New Roman" w:hAnsi="Times New Roman"/>
                      <w:sz w:val="20"/>
                    </w:rPr>
                  </w:pPr>
                  <w:r w:rsidRPr="008E3A4C">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21B301C1" w14:textId="77777777" w:rsidR="00E354BB" w:rsidRPr="008E3A4C" w:rsidRDefault="00E354BB" w:rsidP="00E354BB">
                  <w:pPr>
                    <w:pStyle w:val="TAH"/>
                    <w:kinsoku w:val="0"/>
                    <w:overflowPunct w:val="0"/>
                    <w:rPr>
                      <w:rFonts w:ascii="Times New Roman" w:hAnsi="Times New Roman"/>
                      <w:sz w:val="20"/>
                      <w:lang w:eastAsia="ko-KR"/>
                    </w:rPr>
                  </w:pPr>
                  <w:r>
                    <w:rPr>
                      <w:rFonts w:ascii="Times New Roman" w:hAnsi="Times New Roman"/>
                      <w:sz w:val="20"/>
                    </w:rPr>
                    <w:t>Packet</w:t>
                  </w:r>
                  <w:r w:rsidRPr="008E3A4C">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6B570B0C" w14:textId="77777777" w:rsidR="00E354BB" w:rsidRPr="008E3A4C" w:rsidRDefault="00E354BB" w:rsidP="00E354BB">
                  <w:pPr>
                    <w:pStyle w:val="TAH"/>
                    <w:kinsoku w:val="0"/>
                    <w:overflowPunct w:val="0"/>
                    <w:rPr>
                      <w:rFonts w:ascii="Times New Roman" w:hAnsi="Times New Roman"/>
                      <w:sz w:val="20"/>
                    </w:rPr>
                  </w:pPr>
                  <w:r w:rsidRPr="008E3A4C">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054FC592" w14:textId="77777777" w:rsidR="00E354BB" w:rsidRPr="008E3A4C" w:rsidRDefault="00E354BB" w:rsidP="00E354BB">
                  <w:pPr>
                    <w:pStyle w:val="TAH"/>
                    <w:kinsoku w:val="0"/>
                    <w:overflowPunct w:val="0"/>
                    <w:rPr>
                      <w:rFonts w:ascii="Times New Roman" w:hAnsi="Times New Roman"/>
                      <w:sz w:val="20"/>
                    </w:rPr>
                  </w:pPr>
                  <w:r w:rsidRPr="008E3A4C">
                    <w:rPr>
                      <w:rFonts w:ascii="Times New Roman" w:hAnsi="Times New Roman"/>
                      <w:sz w:val="20"/>
                    </w:rPr>
                    <w:t>Note</w:t>
                  </w:r>
                </w:p>
                <w:p w14:paraId="605B2F67" w14:textId="77777777" w:rsidR="00E354BB" w:rsidRPr="008E3A4C" w:rsidRDefault="00E354BB" w:rsidP="00E354BB">
                  <w:pPr>
                    <w:pStyle w:val="TAH"/>
                    <w:kinsoku w:val="0"/>
                    <w:overflowPunct w:val="0"/>
                    <w:rPr>
                      <w:rFonts w:ascii="Times New Roman" w:hAnsi="Times New Roman"/>
                      <w:sz w:val="20"/>
                    </w:rPr>
                  </w:pPr>
                </w:p>
              </w:tc>
            </w:tr>
            <w:tr w:rsidR="00E354BB" w:rsidRPr="00BC7081" w14:paraId="4B916250" w14:textId="77777777" w:rsidTr="00E354BB">
              <w:trPr>
                <w:trHeight w:val="618"/>
                <w:jc w:val="center"/>
              </w:trPr>
              <w:tc>
                <w:tcPr>
                  <w:tcW w:w="1318" w:type="dxa"/>
                  <w:vMerge w:val="restart"/>
                  <w:shd w:val="clear" w:color="auto" w:fill="BDD6EE"/>
                </w:tcPr>
                <w:p w14:paraId="35E20F15" w14:textId="77777777" w:rsidR="00E354BB" w:rsidRPr="008E3A4C" w:rsidRDefault="00E354BB" w:rsidP="00E354BB">
                  <w:pPr>
                    <w:spacing w:line="288" w:lineRule="auto"/>
                    <w:jc w:val="left"/>
                    <w:rPr>
                      <w:rFonts w:eastAsiaTheme="minorEastAsia"/>
                      <w:bCs/>
                      <w:lang w:eastAsia="ko-KR"/>
                    </w:rPr>
                  </w:pPr>
                  <w:r w:rsidRPr="008E3A4C">
                    <w:rPr>
                      <w:rFonts w:eastAsiaTheme="minorEastAsia"/>
                      <w:bCs/>
                      <w:lang w:eastAsia="ko-KR"/>
                    </w:rPr>
                    <w:t>BWP adaptation</w:t>
                  </w:r>
                </w:p>
                <w:p w14:paraId="3C6971F2" w14:textId="77777777" w:rsidR="00E354BB" w:rsidRPr="008E3A4C" w:rsidRDefault="00E354BB" w:rsidP="00E354BB">
                  <w:pPr>
                    <w:spacing w:line="288" w:lineRule="auto"/>
                    <w:jc w:val="left"/>
                    <w:rPr>
                      <w:rFonts w:eastAsiaTheme="minorEastAsia"/>
                      <w:bCs/>
                      <w:lang w:eastAsia="ko-KR"/>
                    </w:rPr>
                  </w:pPr>
                  <w:r w:rsidRPr="008E3A4C">
                    <w:rPr>
                      <w:rFonts w:eastAsiaTheme="minorEastAsia"/>
                      <w:bCs/>
                      <w:lang w:eastAsia="ko-KR"/>
                    </w:rPr>
                    <w:t xml:space="preserve">from 100 MHz to 60 </w:t>
                  </w:r>
                  <w:proofErr w:type="spellStart"/>
                  <w:r w:rsidRPr="008E3A4C">
                    <w:rPr>
                      <w:rFonts w:eastAsiaTheme="minorEastAsia"/>
                      <w:bCs/>
                      <w:lang w:eastAsia="ko-KR"/>
                    </w:rPr>
                    <w:t>MHz.</w:t>
                  </w:r>
                  <w:proofErr w:type="spellEnd"/>
                </w:p>
              </w:tc>
              <w:tc>
                <w:tcPr>
                  <w:tcW w:w="1424" w:type="dxa"/>
                  <w:shd w:val="clear" w:color="auto" w:fill="BDD6EE"/>
                </w:tcPr>
                <w:p w14:paraId="3445182C" w14:textId="77777777" w:rsidR="00E354BB" w:rsidRPr="008E3A4C" w:rsidRDefault="00E354BB" w:rsidP="00E354BB">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sidRPr="008E3A4C">
                    <w:rPr>
                      <w:rFonts w:eastAsiaTheme="minorEastAsia"/>
                      <w:bCs/>
                      <w:lang w:eastAsia="ko-KR"/>
                    </w:rPr>
                    <w:t xml:space="preserve"> </w:t>
                  </w:r>
                  <w:r>
                    <w:rPr>
                      <w:rFonts w:eastAsiaTheme="minorEastAsia"/>
                      <w:bCs/>
                      <w:lang w:eastAsia="ko-KR"/>
                    </w:rPr>
                    <w:t xml:space="preserve">39.41 </w:t>
                  </w:r>
                  <w:r w:rsidRPr="008E3A4C">
                    <w:rPr>
                      <w:rFonts w:eastAsiaTheme="minorEastAsia"/>
                      <w:bCs/>
                      <w:lang w:eastAsia="ko-KR"/>
                    </w:rPr>
                    <w:t>%</w:t>
                  </w:r>
                </w:p>
              </w:tc>
              <w:tc>
                <w:tcPr>
                  <w:tcW w:w="964" w:type="dxa"/>
                  <w:vMerge w:val="restart"/>
                  <w:shd w:val="clear" w:color="auto" w:fill="BDD6EE"/>
                </w:tcPr>
                <w:p w14:paraId="59BD1FDB" w14:textId="77777777" w:rsidR="00E354BB" w:rsidRPr="008E3A4C" w:rsidRDefault="00E354BB" w:rsidP="00E354BB">
                  <w:pPr>
                    <w:spacing w:line="288" w:lineRule="auto"/>
                    <w:jc w:val="left"/>
                    <w:rPr>
                      <w:rFonts w:eastAsiaTheme="minorEastAsia"/>
                      <w:bCs/>
                      <w:lang w:eastAsia="ko-KR"/>
                    </w:rPr>
                  </w:pPr>
                  <w:r>
                    <w:rPr>
                      <w:rFonts w:eastAsiaTheme="minorEastAsia"/>
                      <w:bCs/>
                      <w:lang w:eastAsia="ko-KR"/>
                    </w:rPr>
                    <w:t xml:space="preserve">29.93 </w:t>
                  </w:r>
                  <w:r w:rsidRPr="008E3A4C">
                    <w:rPr>
                      <w:rFonts w:eastAsiaTheme="minorEastAsia"/>
                      <w:bCs/>
                      <w:lang w:eastAsia="ko-KR"/>
                    </w:rPr>
                    <w:t>%</w:t>
                  </w:r>
                </w:p>
              </w:tc>
              <w:tc>
                <w:tcPr>
                  <w:tcW w:w="1094" w:type="dxa"/>
                  <w:vMerge w:val="restart"/>
                  <w:shd w:val="clear" w:color="auto" w:fill="BDD6EE"/>
                </w:tcPr>
                <w:p w14:paraId="477C0686" w14:textId="77777777" w:rsidR="00E354BB" w:rsidRPr="008E3A4C" w:rsidRDefault="00E354BB" w:rsidP="00E354BB">
                  <w:pPr>
                    <w:spacing w:line="288" w:lineRule="auto"/>
                    <w:jc w:val="left"/>
                    <w:rPr>
                      <w:rFonts w:eastAsiaTheme="minorEastAsia"/>
                      <w:bCs/>
                      <w:lang w:eastAsia="ko-KR"/>
                    </w:rPr>
                  </w:pPr>
                  <w:r w:rsidRPr="008E3A4C">
                    <w:rPr>
                      <w:rFonts w:eastAsiaTheme="minorEastAsia"/>
                      <w:bCs/>
                      <w:lang w:eastAsia="ko-KR"/>
                    </w:rPr>
                    <w:t>No increase</w:t>
                  </w:r>
                </w:p>
              </w:tc>
              <w:tc>
                <w:tcPr>
                  <w:tcW w:w="962" w:type="dxa"/>
                  <w:vMerge w:val="restart"/>
                  <w:shd w:val="clear" w:color="auto" w:fill="BDD6EE"/>
                </w:tcPr>
                <w:p w14:paraId="7C132715" w14:textId="77777777" w:rsidR="00E354BB" w:rsidRPr="008E3A4C" w:rsidRDefault="00E354BB" w:rsidP="00E354BB">
                  <w:pPr>
                    <w:spacing w:line="288" w:lineRule="auto"/>
                    <w:jc w:val="left"/>
                    <w:rPr>
                      <w:rFonts w:eastAsiaTheme="minorEastAsia"/>
                      <w:bCs/>
                      <w:lang w:eastAsia="ko-KR"/>
                    </w:rPr>
                  </w:pPr>
                  <w:r w:rsidRPr="008E3A4C">
                    <w:rPr>
                      <w:rFonts w:eastAsiaTheme="minorEastAsia"/>
                      <w:bCs/>
                      <w:lang w:eastAsia="ko-KR"/>
                    </w:rPr>
                    <w:t xml:space="preserve"> </w:t>
                  </w:r>
                  <w:r>
                    <w:rPr>
                      <w:rFonts w:eastAsiaTheme="minorEastAsia"/>
                      <w:bCs/>
                      <w:lang w:eastAsia="ko-KR"/>
                    </w:rPr>
                    <w:t>41.34</w:t>
                  </w:r>
                  <w:r w:rsidRPr="008E3A4C">
                    <w:rPr>
                      <w:rFonts w:eastAsiaTheme="minorEastAsia"/>
                      <w:bCs/>
                      <w:lang w:eastAsia="ko-KR"/>
                    </w:rPr>
                    <w:t>%</w:t>
                  </w:r>
                </w:p>
              </w:tc>
              <w:tc>
                <w:tcPr>
                  <w:tcW w:w="1764" w:type="dxa"/>
                  <w:vMerge w:val="restart"/>
                  <w:shd w:val="clear" w:color="auto" w:fill="BDD6EE"/>
                </w:tcPr>
                <w:p w14:paraId="05CF39C2" w14:textId="77777777" w:rsidR="00E354BB" w:rsidRPr="008E3A4C" w:rsidRDefault="00E354BB" w:rsidP="00E354BB">
                  <w:pPr>
                    <w:spacing w:line="288" w:lineRule="auto"/>
                    <w:jc w:val="left"/>
                    <w:rPr>
                      <w:rFonts w:eastAsiaTheme="minorEastAsia"/>
                      <w:bCs/>
                      <w:lang w:eastAsia="ko-KR"/>
                    </w:rPr>
                  </w:pPr>
                  <w:r w:rsidRPr="008E3A4C">
                    <w:rPr>
                      <w:rFonts w:eastAsiaTheme="minorEastAsia"/>
                      <w:bCs/>
                      <w:lang w:eastAsia="ko-KR"/>
                    </w:rPr>
                    <w:t>Baseline: 100MHz with 55 dBm</w:t>
                  </w:r>
                </w:p>
                <w:p w14:paraId="79E774F4" w14:textId="77777777" w:rsidR="00E354BB" w:rsidRPr="008E3A4C" w:rsidRDefault="00E354BB" w:rsidP="00E354BB">
                  <w:pPr>
                    <w:spacing w:line="288" w:lineRule="auto"/>
                    <w:jc w:val="left"/>
                    <w:rPr>
                      <w:rFonts w:eastAsiaTheme="minorEastAsia"/>
                      <w:bCs/>
                      <w:lang w:eastAsia="ko-KR"/>
                    </w:rPr>
                  </w:pPr>
                  <w:r w:rsidRPr="008E3A4C">
                    <w:rPr>
                      <w:rFonts w:eastAsiaTheme="minorEastAsia"/>
                      <w:bCs/>
                      <w:lang w:eastAsia="ko-KR"/>
                    </w:rPr>
                    <w:t>Reduced: 60 MHz with 53 dBm.</w:t>
                  </w:r>
                </w:p>
              </w:tc>
              <w:tc>
                <w:tcPr>
                  <w:tcW w:w="1885" w:type="dxa"/>
                  <w:vMerge w:val="restart"/>
                  <w:shd w:val="clear" w:color="auto" w:fill="BDD6EE"/>
                </w:tcPr>
                <w:p w14:paraId="3F7EBEA9" w14:textId="77777777" w:rsidR="00E354BB" w:rsidRPr="00EA4403" w:rsidRDefault="00E354BB" w:rsidP="00E354BB">
                  <w:pPr>
                    <w:kinsoku w:val="0"/>
                    <w:overflowPunct w:val="0"/>
                    <w:jc w:val="left"/>
                    <w:rPr>
                      <w:rFonts w:eastAsiaTheme="minorEastAsia"/>
                      <w:bCs/>
                      <w:lang w:eastAsia="ko-KR"/>
                    </w:rPr>
                  </w:pPr>
                  <w:r>
                    <w:rPr>
                      <w:rFonts w:eastAsiaTheme="minorEastAsia"/>
                      <w:bCs/>
                      <w:lang w:eastAsia="ko-KR"/>
                    </w:rPr>
                    <w:t>Baseline</w:t>
                  </w:r>
                  <w:r w:rsidRPr="00EA4403">
                    <w:rPr>
                      <w:rFonts w:eastAsiaTheme="minorEastAsia"/>
                      <w:bCs/>
                      <w:lang w:eastAsia="ko-KR"/>
                    </w:rPr>
                    <w:t xml:space="preserve"> traffic load:</w:t>
                  </w:r>
                </w:p>
                <w:p w14:paraId="7C652358" w14:textId="77777777" w:rsidR="00E354BB" w:rsidRPr="00EA4403" w:rsidRDefault="00E354BB" w:rsidP="00E354BB">
                  <w:pPr>
                    <w:kinsoku w:val="0"/>
                    <w:overflowPunct w:val="0"/>
                    <w:jc w:val="left"/>
                    <w:rPr>
                      <w:rFonts w:eastAsiaTheme="minorEastAsia"/>
                      <w:bCs/>
                      <w:lang w:eastAsia="ko-KR"/>
                    </w:rPr>
                  </w:pPr>
                  <w:r>
                    <w:rPr>
                      <w:rFonts w:eastAsiaTheme="minorEastAsia"/>
                      <w:bCs/>
                      <w:lang w:eastAsia="ko-KR"/>
                    </w:rPr>
                    <w:t xml:space="preserve">28.56 </w:t>
                  </w:r>
                  <w:r w:rsidRPr="00EA4403">
                    <w:rPr>
                      <w:rFonts w:eastAsiaTheme="minorEastAsia"/>
                      <w:bCs/>
                      <w:lang w:eastAsia="ko-KR"/>
                    </w:rPr>
                    <w:t>% RU</w:t>
                  </w:r>
                </w:p>
                <w:p w14:paraId="4F09F1E3" w14:textId="77777777" w:rsidR="00E354BB" w:rsidRPr="00EA4403" w:rsidRDefault="00E354BB" w:rsidP="00E354BB">
                  <w:pPr>
                    <w:kinsoku w:val="0"/>
                    <w:overflowPunct w:val="0"/>
                    <w:jc w:val="left"/>
                    <w:rPr>
                      <w:rFonts w:eastAsiaTheme="minorEastAsia"/>
                      <w:bCs/>
                      <w:lang w:eastAsia="ko-KR"/>
                    </w:rPr>
                  </w:pPr>
                  <w:r>
                    <w:rPr>
                      <w:rFonts w:eastAsiaTheme="minorEastAsia"/>
                      <w:bCs/>
                      <w:lang w:eastAsia="ko-KR"/>
                    </w:rPr>
                    <w:t>Reduced BW</w:t>
                  </w:r>
                  <w:r w:rsidRPr="00EA4403">
                    <w:rPr>
                      <w:rFonts w:eastAsiaTheme="minorEastAsia"/>
                      <w:bCs/>
                      <w:lang w:eastAsia="ko-KR"/>
                    </w:rPr>
                    <w:t xml:space="preserve"> traffic load: </w:t>
                  </w:r>
                  <w:r>
                    <w:rPr>
                      <w:rFonts w:eastAsiaTheme="minorEastAsia"/>
                      <w:bCs/>
                      <w:lang w:eastAsia="ko-KR"/>
                    </w:rPr>
                    <w:t xml:space="preserve">20.42 </w:t>
                  </w:r>
                  <w:r w:rsidRPr="00EA4403">
                    <w:rPr>
                      <w:rFonts w:eastAsiaTheme="minorEastAsia"/>
                      <w:bCs/>
                      <w:lang w:eastAsia="ko-KR"/>
                    </w:rPr>
                    <w:t>% RU</w:t>
                  </w:r>
                </w:p>
              </w:tc>
            </w:tr>
          </w:tbl>
          <w:p w14:paraId="0543ED6D" w14:textId="77777777" w:rsidR="005864B0" w:rsidRPr="00781DEB" w:rsidRDefault="005864B0" w:rsidP="0034463F">
            <w:pPr>
              <w:spacing w:before="120"/>
              <w:rPr>
                <w:rFonts w:eastAsiaTheme="minorEastAsia"/>
                <w:u w:val="single"/>
              </w:rPr>
            </w:pPr>
          </w:p>
        </w:tc>
      </w:tr>
      <w:tr w:rsidR="005864B0" w14:paraId="048EC2E1" w14:textId="77777777" w:rsidTr="00E354BB">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14B2D09" w14:textId="77777777" w:rsidR="005864B0" w:rsidRDefault="005864B0" w:rsidP="0034463F">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0B9CE5" w14:textId="77777777" w:rsidR="005864B0" w:rsidRDefault="005864B0" w:rsidP="0034463F">
            <w:pPr>
              <w:spacing w:after="0"/>
              <w:jc w:val="center"/>
              <w:rPr>
                <w:b/>
                <w:bCs/>
              </w:rPr>
            </w:pPr>
            <w:r>
              <w:rPr>
                <w:b/>
                <w:bCs/>
              </w:rPr>
              <w:t>Comments</w:t>
            </w:r>
          </w:p>
        </w:tc>
      </w:tr>
      <w:tr w:rsidR="005864B0" w14:paraId="295D6837" w14:textId="77777777" w:rsidTr="00E354BB">
        <w:trPr>
          <w:trHeight w:val="215"/>
        </w:trPr>
        <w:tc>
          <w:tcPr>
            <w:tcW w:w="1909" w:type="dxa"/>
            <w:tcBorders>
              <w:top w:val="single" w:sz="4" w:space="0" w:color="auto"/>
              <w:left w:val="single" w:sz="4" w:space="0" w:color="auto"/>
              <w:bottom w:val="single" w:sz="4" w:space="0" w:color="auto"/>
              <w:right w:val="single" w:sz="4" w:space="0" w:color="auto"/>
            </w:tcBorders>
          </w:tcPr>
          <w:p w14:paraId="73D6E25D" w14:textId="77777777" w:rsidR="005864B0" w:rsidRDefault="005864B0" w:rsidP="0034463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5B70592" w14:textId="77777777" w:rsidR="005864B0" w:rsidRDefault="005864B0" w:rsidP="0034463F">
            <w:pPr>
              <w:spacing w:after="0"/>
              <w:jc w:val="left"/>
              <w:rPr>
                <w:rFonts w:eastAsiaTheme="minorEastAsia"/>
              </w:rPr>
            </w:pPr>
          </w:p>
        </w:tc>
      </w:tr>
      <w:tr w:rsidR="005864B0" w14:paraId="6ED69E8D" w14:textId="77777777" w:rsidTr="00E354BB">
        <w:trPr>
          <w:trHeight w:val="226"/>
        </w:trPr>
        <w:tc>
          <w:tcPr>
            <w:tcW w:w="1909" w:type="dxa"/>
            <w:tcBorders>
              <w:top w:val="single" w:sz="4" w:space="0" w:color="auto"/>
              <w:left w:val="single" w:sz="4" w:space="0" w:color="auto"/>
              <w:bottom w:val="single" w:sz="4" w:space="0" w:color="auto"/>
              <w:right w:val="single" w:sz="4" w:space="0" w:color="auto"/>
            </w:tcBorders>
          </w:tcPr>
          <w:p w14:paraId="7F73C5F7" w14:textId="77777777" w:rsidR="005864B0" w:rsidRDefault="005864B0" w:rsidP="0034463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77E9995" w14:textId="77777777" w:rsidR="005864B0" w:rsidRDefault="005864B0" w:rsidP="0034463F">
            <w:pPr>
              <w:spacing w:after="0"/>
              <w:jc w:val="left"/>
              <w:rPr>
                <w:bCs/>
              </w:rPr>
            </w:pPr>
          </w:p>
        </w:tc>
      </w:tr>
      <w:tr w:rsidR="005864B0" w14:paraId="583887E6" w14:textId="77777777" w:rsidTr="00E354BB">
        <w:trPr>
          <w:trHeight w:val="215"/>
        </w:trPr>
        <w:tc>
          <w:tcPr>
            <w:tcW w:w="1909" w:type="dxa"/>
            <w:tcBorders>
              <w:top w:val="single" w:sz="4" w:space="0" w:color="auto"/>
              <w:left w:val="single" w:sz="4" w:space="0" w:color="auto"/>
              <w:bottom w:val="single" w:sz="4" w:space="0" w:color="auto"/>
              <w:right w:val="single" w:sz="4" w:space="0" w:color="auto"/>
            </w:tcBorders>
          </w:tcPr>
          <w:p w14:paraId="3A8D749E" w14:textId="77777777" w:rsidR="005864B0" w:rsidRDefault="005864B0" w:rsidP="0034463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FBFB2BB" w14:textId="77777777" w:rsidR="005864B0" w:rsidRDefault="005864B0" w:rsidP="0034463F">
            <w:pPr>
              <w:spacing w:after="0"/>
              <w:jc w:val="left"/>
              <w:rPr>
                <w:bCs/>
              </w:rPr>
            </w:pPr>
          </w:p>
        </w:tc>
      </w:tr>
    </w:tbl>
    <w:p w14:paraId="6E6CC507" w14:textId="77777777" w:rsidR="005864B0" w:rsidRDefault="005864B0">
      <w:pPr>
        <w:spacing w:after="240"/>
      </w:pPr>
    </w:p>
    <w:p w14:paraId="799A7F4C" w14:textId="5EE3C81C" w:rsidR="00D256B3" w:rsidRDefault="00D256B3" w:rsidP="00D256B3">
      <w:pPr>
        <w:pStyle w:val="Heading4"/>
        <w:numPr>
          <w:ilvl w:val="0"/>
          <w:numId w:val="0"/>
        </w:numPr>
      </w:pPr>
      <w:r>
        <w:lastRenderedPageBreak/>
        <w:t>Source 8</w:t>
      </w:r>
      <w:r>
        <w:rPr>
          <w:rFonts w:hint="eastAsia"/>
        </w:rPr>
        <w:t>:</w:t>
      </w:r>
      <w:r>
        <w:t xml:space="preserve"> NTT DOCOMO</w:t>
      </w:r>
    </w:p>
    <w:tbl>
      <w:tblPr>
        <w:tblStyle w:val="TableGrid"/>
        <w:tblW w:w="9603" w:type="dxa"/>
        <w:tblLook w:val="04A0" w:firstRow="1" w:lastRow="0" w:firstColumn="1" w:lastColumn="0" w:noHBand="0" w:noVBand="1"/>
      </w:tblPr>
      <w:tblGrid>
        <w:gridCol w:w="2422"/>
        <w:gridCol w:w="7209"/>
      </w:tblGrid>
      <w:tr w:rsidR="00D256B3" w14:paraId="28E82698" w14:textId="77777777" w:rsidTr="0034463F">
        <w:trPr>
          <w:trHeight w:val="3013"/>
        </w:trPr>
        <w:tc>
          <w:tcPr>
            <w:tcW w:w="9603" w:type="dxa"/>
            <w:gridSpan w:val="2"/>
          </w:tcPr>
          <w:p w14:paraId="735A82D8" w14:textId="77777777" w:rsidR="00D256B3" w:rsidRDefault="00D256B3" w:rsidP="0034463F">
            <w:pPr>
              <w:spacing w:before="120"/>
              <w:rPr>
                <w:rFonts w:eastAsiaTheme="minorEastAsia"/>
                <w:u w:val="single"/>
              </w:rPr>
            </w:pPr>
            <w:r>
              <w:rPr>
                <w:rFonts w:eastAsiaTheme="minorEastAsia"/>
                <w:u w:val="single"/>
              </w:rPr>
              <w:t>Evaluation on sleep modes</w:t>
            </w:r>
          </w:p>
          <w:p w14:paraId="725A86DF" w14:textId="77777777" w:rsidR="00D256B3" w:rsidRDefault="00D256B3" w:rsidP="00D256B3">
            <w:pPr>
              <w:spacing w:afterLines="50"/>
            </w:pPr>
            <w:r>
              <w:rPr>
                <w:noProof/>
              </w:rPr>
              <w:drawing>
                <wp:inline distT="0" distB="0" distL="0" distR="0" wp14:anchorId="56ABB113" wp14:editId="13B50CEF">
                  <wp:extent cx="6298911" cy="1318786"/>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56632" cy="1330871"/>
                          </a:xfrm>
                          <a:prstGeom prst="rect">
                            <a:avLst/>
                          </a:prstGeom>
                          <a:noFill/>
                        </pic:spPr>
                      </pic:pic>
                    </a:graphicData>
                  </a:graphic>
                </wp:inline>
              </w:drawing>
            </w:r>
          </w:p>
          <w:p w14:paraId="15F507FC" w14:textId="77777777" w:rsidR="00D256B3" w:rsidRDefault="00D256B3" w:rsidP="00771200">
            <w:pPr>
              <w:pStyle w:val="ListParagraph"/>
              <w:numPr>
                <w:ilvl w:val="0"/>
                <w:numId w:val="55"/>
              </w:numPr>
              <w:overflowPunct/>
              <w:autoSpaceDE/>
              <w:autoSpaceDN/>
              <w:adjustRightInd/>
              <w:spacing w:afterLines="50" w:after="120" w:line="240" w:lineRule="auto"/>
              <w:contextualSpacing w:val="0"/>
              <w:jc w:val="center"/>
              <w:textAlignment w:val="auto"/>
              <w:rPr>
                <w:lang w:val="en-US" w:eastAsia="zh-CN"/>
              </w:rPr>
            </w:pPr>
            <w:r>
              <w:rPr>
                <w:lang w:val="en-US" w:eastAsia="zh-CN"/>
              </w:rPr>
              <w:t xml:space="preserve">Relative power consumption                                      </w:t>
            </w:r>
            <w:r w:rsidRPr="007A0FC7">
              <w:rPr>
                <w:lang w:val="en-US" w:eastAsia="zh-CN"/>
              </w:rPr>
              <w:t xml:space="preserve">     </w:t>
            </w:r>
            <w:proofErr w:type="gramStart"/>
            <w:r w:rsidRPr="007A0FC7">
              <w:rPr>
                <w:lang w:val="en-US" w:eastAsia="zh-CN"/>
              </w:rPr>
              <w:t xml:space="preserve">   (</w:t>
            </w:r>
            <w:proofErr w:type="gramEnd"/>
            <w:r w:rsidRPr="007A0FC7">
              <w:rPr>
                <w:lang w:val="en-US" w:eastAsia="zh-CN"/>
              </w:rPr>
              <w:t>b)</w:t>
            </w:r>
            <w:r>
              <w:rPr>
                <w:lang w:val="en-US" w:eastAsia="zh-CN"/>
              </w:rPr>
              <w:t xml:space="preserve"> Packet throughput</w:t>
            </w:r>
          </w:p>
          <w:p w14:paraId="74400278" w14:textId="77777777" w:rsidR="00D256B3" w:rsidRPr="007A0FC7" w:rsidRDefault="00D256B3" w:rsidP="00D256B3">
            <w:pPr>
              <w:pStyle w:val="ListParagraph"/>
              <w:spacing w:afterLines="50" w:after="120"/>
              <w:ind w:left="360"/>
              <w:jc w:val="center"/>
              <w:rPr>
                <w:lang w:val="en-US" w:eastAsia="zh-CN"/>
              </w:rPr>
            </w:pPr>
            <w:r w:rsidRPr="003F5C5C">
              <w:rPr>
                <w:lang w:val="en-US" w:eastAsia="zh-CN"/>
              </w:rPr>
              <w:t xml:space="preserve">Fig. </w:t>
            </w:r>
            <w:r w:rsidRPr="004856FF">
              <w:rPr>
                <w:lang w:val="en-US" w:eastAsia="zh-CN"/>
              </w:rPr>
              <w:t>1</w:t>
            </w:r>
            <w:r>
              <w:rPr>
                <w:lang w:val="en-US" w:eastAsia="zh-CN"/>
              </w:rPr>
              <w:t xml:space="preserve">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3F529BC2" w14:textId="77777777" w:rsidR="00D256B3" w:rsidRDefault="00D256B3" w:rsidP="0034463F">
            <w:pPr>
              <w:spacing w:before="120"/>
              <w:rPr>
                <w:rFonts w:eastAsiaTheme="minorEastAsia"/>
                <w:u w:val="single"/>
              </w:rPr>
            </w:pPr>
          </w:p>
          <w:p w14:paraId="7A0D345F" w14:textId="77777777" w:rsidR="00D256B3" w:rsidRDefault="00D256B3" w:rsidP="0034463F">
            <w:pPr>
              <w:spacing w:before="120"/>
              <w:rPr>
                <w:rFonts w:eastAsiaTheme="minorEastAsia"/>
                <w:u w:val="single"/>
              </w:rPr>
            </w:pPr>
            <w:r>
              <w:rPr>
                <w:rFonts w:eastAsiaTheme="minorEastAsia"/>
                <w:u w:val="single"/>
              </w:rPr>
              <w:t>Evaluation on power domain techniques</w:t>
            </w:r>
          </w:p>
          <w:p w14:paraId="369D5762" w14:textId="77777777" w:rsidR="00D256B3" w:rsidRDefault="00D256B3" w:rsidP="00D256B3">
            <w:pPr>
              <w:spacing w:afterLines="50"/>
              <w:rPr>
                <w:rFonts w:eastAsiaTheme="minorEastAsia"/>
                <w:sz w:val="22"/>
              </w:rPr>
            </w:pPr>
            <w:r>
              <w:rPr>
                <w:rFonts w:eastAsiaTheme="minorEastAsia"/>
                <w:noProof/>
                <w:sz w:val="22"/>
              </w:rPr>
              <w:drawing>
                <wp:inline distT="0" distB="0" distL="0" distR="0" wp14:anchorId="3A751456" wp14:editId="389A02BB">
                  <wp:extent cx="6267698"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83350" cy="1429135"/>
                          </a:xfrm>
                          <a:prstGeom prst="rect">
                            <a:avLst/>
                          </a:prstGeom>
                          <a:noFill/>
                        </pic:spPr>
                      </pic:pic>
                    </a:graphicData>
                  </a:graphic>
                </wp:inline>
              </w:drawing>
            </w:r>
          </w:p>
          <w:p w14:paraId="4D2E100F" w14:textId="77777777" w:rsidR="00D256B3" w:rsidRDefault="00D256B3" w:rsidP="00D256B3">
            <w:pPr>
              <w:pStyle w:val="ListParagraph"/>
              <w:spacing w:afterLines="50" w:after="120"/>
              <w:ind w:left="360" w:firstLineChars="400" w:firstLine="800"/>
              <w:rPr>
                <w:lang w:val="en-US" w:eastAsia="zh-CN"/>
              </w:rPr>
            </w:pPr>
            <w:r>
              <w:rPr>
                <w:lang w:val="en-US" w:eastAsia="zh-CN"/>
              </w:rPr>
              <w:t xml:space="preserve">(a) Relative power consumption                                               </w:t>
            </w:r>
            <w:r w:rsidRPr="007A0FC7">
              <w:rPr>
                <w:lang w:val="en-US" w:eastAsia="zh-CN"/>
              </w:rPr>
              <w:t xml:space="preserve">     </w:t>
            </w:r>
            <w:proofErr w:type="gramStart"/>
            <w:r w:rsidRPr="007A0FC7">
              <w:rPr>
                <w:lang w:val="en-US" w:eastAsia="zh-CN"/>
              </w:rPr>
              <w:t xml:space="preserve">   (</w:t>
            </w:r>
            <w:proofErr w:type="gramEnd"/>
            <w:r w:rsidRPr="007A0FC7">
              <w:rPr>
                <w:lang w:val="en-US" w:eastAsia="zh-CN"/>
              </w:rPr>
              <w:t>b)</w:t>
            </w:r>
            <w:r>
              <w:rPr>
                <w:lang w:val="en-US" w:eastAsia="zh-CN"/>
              </w:rPr>
              <w:t xml:space="preserve"> Packet throughput</w:t>
            </w:r>
          </w:p>
          <w:p w14:paraId="7B2AF7E5" w14:textId="77777777" w:rsidR="00D256B3" w:rsidRPr="007A0FC7" w:rsidRDefault="00D256B3" w:rsidP="00D256B3">
            <w:pPr>
              <w:pStyle w:val="ListParagraph"/>
              <w:spacing w:afterLines="50" w:after="120"/>
              <w:ind w:left="360"/>
              <w:jc w:val="center"/>
              <w:rPr>
                <w:lang w:val="en-US" w:eastAsia="zh-CN"/>
              </w:rPr>
            </w:pPr>
            <w:r w:rsidRPr="00B01CDF">
              <w:rPr>
                <w:lang w:val="en-US" w:eastAsia="zh-CN"/>
              </w:rPr>
              <w:t xml:space="preserve">Fig. </w:t>
            </w:r>
            <w:r w:rsidRPr="004856FF">
              <w:rPr>
                <w:lang w:val="en-US" w:eastAsia="zh-CN"/>
              </w:rPr>
              <w:t>2</w:t>
            </w:r>
            <w:r>
              <w:rPr>
                <w:lang w:val="en-US" w:eastAsia="zh-CN"/>
              </w:rPr>
              <w:t xml:space="preserve">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5DC35030" w14:textId="5CF6905D" w:rsidR="00D256B3" w:rsidRPr="00781DEB" w:rsidRDefault="00D256B3" w:rsidP="0034463F">
            <w:pPr>
              <w:spacing w:before="120"/>
              <w:rPr>
                <w:rFonts w:eastAsiaTheme="minorEastAsia"/>
                <w:u w:val="single"/>
              </w:rPr>
            </w:pPr>
          </w:p>
        </w:tc>
      </w:tr>
      <w:tr w:rsidR="00D256B3" w14:paraId="398D8A9B" w14:textId="77777777" w:rsidTr="0034463F">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D1D50EF" w14:textId="77777777" w:rsidR="00D256B3" w:rsidRDefault="00D256B3" w:rsidP="0034463F">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B6D81D" w14:textId="77777777" w:rsidR="00D256B3" w:rsidRDefault="00D256B3" w:rsidP="0034463F">
            <w:pPr>
              <w:spacing w:after="0"/>
              <w:jc w:val="center"/>
              <w:rPr>
                <w:b/>
                <w:bCs/>
              </w:rPr>
            </w:pPr>
            <w:r>
              <w:rPr>
                <w:b/>
                <w:bCs/>
              </w:rPr>
              <w:t>Comments</w:t>
            </w:r>
          </w:p>
        </w:tc>
      </w:tr>
      <w:tr w:rsidR="00D256B3" w14:paraId="19C7B981" w14:textId="77777777" w:rsidTr="0034463F">
        <w:trPr>
          <w:trHeight w:val="215"/>
        </w:trPr>
        <w:tc>
          <w:tcPr>
            <w:tcW w:w="1909" w:type="dxa"/>
            <w:tcBorders>
              <w:top w:val="single" w:sz="4" w:space="0" w:color="auto"/>
              <w:left w:val="single" w:sz="4" w:space="0" w:color="auto"/>
              <w:bottom w:val="single" w:sz="4" w:space="0" w:color="auto"/>
              <w:right w:val="single" w:sz="4" w:space="0" w:color="auto"/>
            </w:tcBorders>
          </w:tcPr>
          <w:p w14:paraId="060B2D63" w14:textId="77777777" w:rsidR="00D256B3" w:rsidRDefault="00D256B3" w:rsidP="0034463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5D8D09B" w14:textId="77777777" w:rsidR="00D256B3" w:rsidRDefault="00D256B3" w:rsidP="0034463F">
            <w:pPr>
              <w:spacing w:after="0"/>
              <w:jc w:val="left"/>
              <w:rPr>
                <w:rFonts w:eastAsiaTheme="minorEastAsia"/>
              </w:rPr>
            </w:pPr>
          </w:p>
        </w:tc>
      </w:tr>
      <w:tr w:rsidR="00D256B3" w14:paraId="0E986A22" w14:textId="77777777" w:rsidTr="0034463F">
        <w:trPr>
          <w:trHeight w:val="226"/>
        </w:trPr>
        <w:tc>
          <w:tcPr>
            <w:tcW w:w="1909" w:type="dxa"/>
            <w:tcBorders>
              <w:top w:val="single" w:sz="4" w:space="0" w:color="auto"/>
              <w:left w:val="single" w:sz="4" w:space="0" w:color="auto"/>
              <w:bottom w:val="single" w:sz="4" w:space="0" w:color="auto"/>
              <w:right w:val="single" w:sz="4" w:space="0" w:color="auto"/>
            </w:tcBorders>
          </w:tcPr>
          <w:p w14:paraId="1E24529F" w14:textId="77777777" w:rsidR="00D256B3" w:rsidRDefault="00D256B3" w:rsidP="0034463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2825F8C" w14:textId="77777777" w:rsidR="00D256B3" w:rsidRDefault="00D256B3" w:rsidP="0034463F">
            <w:pPr>
              <w:spacing w:after="0"/>
              <w:jc w:val="left"/>
              <w:rPr>
                <w:bCs/>
              </w:rPr>
            </w:pPr>
          </w:p>
        </w:tc>
      </w:tr>
      <w:tr w:rsidR="00D256B3" w14:paraId="69CF45DD" w14:textId="77777777" w:rsidTr="0034463F">
        <w:trPr>
          <w:trHeight w:val="215"/>
        </w:trPr>
        <w:tc>
          <w:tcPr>
            <w:tcW w:w="1909" w:type="dxa"/>
            <w:tcBorders>
              <w:top w:val="single" w:sz="4" w:space="0" w:color="auto"/>
              <w:left w:val="single" w:sz="4" w:space="0" w:color="auto"/>
              <w:bottom w:val="single" w:sz="4" w:space="0" w:color="auto"/>
              <w:right w:val="single" w:sz="4" w:space="0" w:color="auto"/>
            </w:tcBorders>
          </w:tcPr>
          <w:p w14:paraId="082C5FF7" w14:textId="77777777" w:rsidR="00D256B3" w:rsidRDefault="00D256B3" w:rsidP="0034463F">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96A3064" w14:textId="77777777" w:rsidR="00D256B3" w:rsidRDefault="00D256B3" w:rsidP="0034463F">
            <w:pPr>
              <w:spacing w:after="0"/>
              <w:jc w:val="left"/>
              <w:rPr>
                <w:bCs/>
              </w:rPr>
            </w:pPr>
          </w:p>
        </w:tc>
      </w:tr>
    </w:tbl>
    <w:p w14:paraId="6380CADD" w14:textId="77777777" w:rsidR="00D256B3" w:rsidRDefault="00D256B3">
      <w:pPr>
        <w:spacing w:after="240"/>
      </w:pPr>
    </w:p>
    <w:p w14:paraId="6D2DDFEA" w14:textId="255F9DF7" w:rsidR="00781DEB" w:rsidRDefault="00A77A03" w:rsidP="00A77A03">
      <w:pPr>
        <w:pStyle w:val="Heading4"/>
        <w:numPr>
          <w:ilvl w:val="0"/>
          <w:numId w:val="0"/>
        </w:numPr>
      </w:pPr>
      <w:r>
        <w:t>Source 9: Qualcomm</w:t>
      </w:r>
    </w:p>
    <w:tbl>
      <w:tblPr>
        <w:tblStyle w:val="TableGrid"/>
        <w:tblW w:w="9603" w:type="dxa"/>
        <w:tblLook w:val="04A0" w:firstRow="1" w:lastRow="0" w:firstColumn="1" w:lastColumn="0" w:noHBand="0" w:noVBand="1"/>
      </w:tblPr>
      <w:tblGrid>
        <w:gridCol w:w="1909"/>
        <w:gridCol w:w="7694"/>
      </w:tblGrid>
      <w:tr w:rsidR="00A77A03" w14:paraId="717364EA" w14:textId="77777777" w:rsidTr="00DC223B">
        <w:trPr>
          <w:trHeight w:val="3013"/>
        </w:trPr>
        <w:tc>
          <w:tcPr>
            <w:tcW w:w="9603" w:type="dxa"/>
            <w:gridSpan w:val="2"/>
          </w:tcPr>
          <w:p w14:paraId="566F4515" w14:textId="4EDB48F1" w:rsidR="00A77A03" w:rsidRDefault="00A77A03" w:rsidP="00DC223B">
            <w:pPr>
              <w:spacing w:before="120"/>
              <w:rPr>
                <w:rFonts w:eastAsiaTheme="minorEastAsia"/>
                <w:u w:val="single"/>
              </w:rPr>
            </w:pPr>
            <w:r>
              <w:rPr>
                <w:rFonts w:eastAsiaTheme="minorEastAsia"/>
                <w:u w:val="single"/>
              </w:rPr>
              <w:t>D</w:t>
            </w:r>
            <w:r w:rsidRPr="00A77A03">
              <w:rPr>
                <w:rFonts w:eastAsiaTheme="minorEastAsia"/>
                <w:u w:val="single"/>
              </w:rPr>
              <w:t>ynamic antenna port adaptation</w:t>
            </w:r>
          </w:p>
          <w:p w14:paraId="2EB511CE" w14:textId="77777777" w:rsidR="00A77A03" w:rsidRDefault="00A77A03" w:rsidP="00A77A03">
            <w:pPr>
              <w:jc w:val="center"/>
              <w:rPr>
                <w:lang w:val="en-GB" w:eastAsia="en-US"/>
              </w:rPr>
            </w:pPr>
            <w:r>
              <w:rPr>
                <w:noProof/>
              </w:rPr>
              <w:drawing>
                <wp:inline distT="0" distB="0" distL="0" distR="0" wp14:anchorId="5AF363BD" wp14:editId="316E7B97">
                  <wp:extent cx="2997642" cy="1534602"/>
                  <wp:effectExtent l="0" t="0" r="12700" b="8890"/>
                  <wp:docPr id="1" name="Chart 1">
                    <a:extLst xmlns:a="http://schemas.openxmlformats.org/drawingml/2006/main">
                      <a:ext uri="{FF2B5EF4-FFF2-40B4-BE49-F238E27FC236}">
                        <a16:creationId xmlns:a16="http://schemas.microsoft.com/office/drawing/2014/main" id="{02E3BE94-EC29-2630-CAB8-A4FDC83962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378DD21" w14:textId="77777777" w:rsidR="00A77A03" w:rsidRPr="001A2991" w:rsidRDefault="00A77A03" w:rsidP="00A77A03">
            <w:pPr>
              <w:pStyle w:val="Caption"/>
            </w:pPr>
            <w:bookmarkStart w:id="98" w:name="_Ref110850258"/>
            <w:r w:rsidRPr="001A2991">
              <w:t xml:space="preserve">Figure </w:t>
            </w:r>
            <w:r w:rsidR="00016F5F">
              <w:fldChar w:fldCharType="begin"/>
            </w:r>
            <w:r w:rsidR="00016F5F">
              <w:instrText xml:space="preserve"> SEQ Figure \* ARABIC </w:instrText>
            </w:r>
            <w:r w:rsidR="00016F5F">
              <w:fldChar w:fldCharType="separate"/>
            </w:r>
            <w:r>
              <w:rPr>
                <w:noProof/>
              </w:rPr>
              <w:t>1</w:t>
            </w:r>
            <w:r w:rsidR="00016F5F">
              <w:rPr>
                <w:noProof/>
              </w:rPr>
              <w:fldChar w:fldCharType="end"/>
            </w:r>
            <w:bookmarkEnd w:id="98"/>
            <w:r w:rsidRPr="001A2991">
              <w:t xml:space="preserve">: </w:t>
            </w:r>
            <w:r>
              <w:t xml:space="preserve">Network energy consumption </w:t>
            </w:r>
          </w:p>
          <w:p w14:paraId="7EC83E42" w14:textId="77777777" w:rsidR="00A77A03" w:rsidRDefault="00A77A03" w:rsidP="00A77A03">
            <w:pPr>
              <w:jc w:val="center"/>
              <w:rPr>
                <w:noProof/>
                <w:lang w:eastAsia="en-US"/>
              </w:rPr>
            </w:pPr>
            <w:r>
              <w:rPr>
                <w:noProof/>
              </w:rPr>
              <w:lastRenderedPageBreak/>
              <w:drawing>
                <wp:inline distT="0" distB="0" distL="0" distR="0" wp14:anchorId="1033847B" wp14:editId="463A97CB">
                  <wp:extent cx="2377440" cy="1534602"/>
                  <wp:effectExtent l="0" t="0" r="3810" b="8890"/>
                  <wp:docPr id="67" name="Chart 2">
                    <a:extLst xmlns:a="http://schemas.openxmlformats.org/drawingml/2006/main">
                      <a:ext uri="{FF2B5EF4-FFF2-40B4-BE49-F238E27FC236}">
                        <a16:creationId xmlns:a16="http://schemas.microsoft.com/office/drawing/2014/main" id="{4BEA4C71-DBFB-6B9C-17FC-37D07B1426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Pr>
                <w:noProof/>
              </w:rPr>
              <w:drawing>
                <wp:inline distT="0" distB="0" distL="0" distR="0" wp14:anchorId="50A2BC95" wp14:editId="412167B4">
                  <wp:extent cx="1969626" cy="1470991"/>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07500" cy="1499277"/>
                          </a:xfrm>
                          <a:prstGeom prst="rect">
                            <a:avLst/>
                          </a:prstGeom>
                          <a:noFill/>
                          <a:ln>
                            <a:noFill/>
                          </a:ln>
                        </pic:spPr>
                      </pic:pic>
                    </a:graphicData>
                  </a:graphic>
                </wp:inline>
              </w:drawing>
            </w:r>
          </w:p>
          <w:p w14:paraId="6309732B" w14:textId="77777777" w:rsidR="00A77A03" w:rsidRDefault="00A77A03" w:rsidP="00A77A03">
            <w:pPr>
              <w:jc w:val="center"/>
              <w:rPr>
                <w:noProof/>
                <w:lang w:eastAsia="en-US"/>
              </w:rPr>
            </w:pPr>
          </w:p>
          <w:p w14:paraId="7C9428EF" w14:textId="77777777" w:rsidR="00A77A03" w:rsidRDefault="00A77A03" w:rsidP="00A77A03">
            <w:pPr>
              <w:pStyle w:val="Caption"/>
            </w:pPr>
            <w:bookmarkStart w:id="99" w:name="_Ref110850266"/>
            <w:r w:rsidRPr="001A2991">
              <w:t xml:space="preserve">Figure </w:t>
            </w:r>
            <w:r w:rsidR="00016F5F">
              <w:fldChar w:fldCharType="begin"/>
            </w:r>
            <w:r w:rsidR="00016F5F">
              <w:instrText xml:space="preserve"> SEQ Figure \* ARABIC </w:instrText>
            </w:r>
            <w:r w:rsidR="00016F5F">
              <w:fldChar w:fldCharType="separate"/>
            </w:r>
            <w:r>
              <w:rPr>
                <w:noProof/>
              </w:rPr>
              <w:t>2</w:t>
            </w:r>
            <w:r w:rsidR="00016F5F">
              <w:rPr>
                <w:noProof/>
              </w:rPr>
              <w:fldChar w:fldCharType="end"/>
            </w:r>
            <w:bookmarkEnd w:id="99"/>
            <w:r w:rsidRPr="001A2991">
              <w:t xml:space="preserve">: </w:t>
            </w:r>
            <w:r>
              <w:t>Impact on UPT and coverage (DL SINR)</w:t>
            </w:r>
          </w:p>
          <w:p w14:paraId="543DB271" w14:textId="77777777" w:rsidR="00A77A03" w:rsidRDefault="00A77A03" w:rsidP="00DC223B">
            <w:pPr>
              <w:spacing w:before="120"/>
              <w:rPr>
                <w:rFonts w:eastAsiaTheme="minorEastAsia"/>
                <w:u w:val="single"/>
              </w:rPr>
            </w:pPr>
          </w:p>
          <w:p w14:paraId="5DF37716" w14:textId="2D53C89B" w:rsidR="00A77A03" w:rsidRDefault="00A77A03" w:rsidP="00DC223B">
            <w:pPr>
              <w:spacing w:before="120"/>
              <w:rPr>
                <w:rFonts w:eastAsiaTheme="minorEastAsia"/>
                <w:u w:val="single"/>
              </w:rPr>
            </w:pPr>
            <w:r>
              <w:rPr>
                <w:rFonts w:eastAsiaTheme="minorEastAsia"/>
                <w:u w:val="single"/>
              </w:rPr>
              <w:t>Dynamic TRP adaptation</w:t>
            </w:r>
          </w:p>
          <w:p w14:paraId="1A9D29ED" w14:textId="77777777" w:rsidR="00A77A03" w:rsidRPr="001A2991" w:rsidRDefault="00A77A03" w:rsidP="00A77A03">
            <w:pPr>
              <w:jc w:val="right"/>
              <w:rPr>
                <w:b/>
                <w:lang w:eastAsia="en-US"/>
              </w:rPr>
            </w:pPr>
            <w:r>
              <w:rPr>
                <w:noProof/>
              </w:rPr>
              <w:drawing>
                <wp:inline distT="0" distB="0" distL="0" distR="0" wp14:anchorId="2C1B4FCB" wp14:editId="2ED0EE3F">
                  <wp:extent cx="2738755" cy="2238418"/>
                  <wp:effectExtent l="0" t="0" r="4445" b="9525"/>
                  <wp:docPr id="13" name="Chart 13">
                    <a:extLst xmlns:a="http://schemas.openxmlformats.org/drawingml/2006/main">
                      <a:ext uri="{FF2B5EF4-FFF2-40B4-BE49-F238E27FC236}">
                        <a16:creationId xmlns:a16="http://schemas.microsoft.com/office/drawing/2014/main" id="{88FF6B37-EC16-1377-0871-788686A827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noProof/>
              </w:rPr>
              <w:t xml:space="preserve"> </w:t>
            </w:r>
            <w:r>
              <w:rPr>
                <w:noProof/>
              </w:rPr>
              <w:drawing>
                <wp:inline distT="0" distB="0" distL="0" distR="0" wp14:anchorId="2050B603" wp14:editId="536363BC">
                  <wp:extent cx="2825951" cy="2246694"/>
                  <wp:effectExtent l="0" t="0" r="12700" b="1270"/>
                  <wp:docPr id="69" name="Chart 8">
                    <a:extLst xmlns:a="http://schemas.openxmlformats.org/drawingml/2006/main">
                      <a:ext uri="{FF2B5EF4-FFF2-40B4-BE49-F238E27FC236}">
                        <a16:creationId xmlns:a16="http://schemas.microsoft.com/office/drawing/2014/main" id="{241C675E-6291-B432-3527-AF954FD2FC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A5E3B72" w14:textId="77777777" w:rsidR="00A77A03" w:rsidRPr="001A2991" w:rsidRDefault="00A77A03" w:rsidP="00A77A03">
            <w:pPr>
              <w:pStyle w:val="Caption"/>
            </w:pPr>
            <w:bookmarkStart w:id="100" w:name="_Ref110850345"/>
            <w:r w:rsidRPr="001A2991">
              <w:t xml:space="preserve">Figure </w:t>
            </w:r>
            <w:r w:rsidR="00016F5F">
              <w:fldChar w:fldCharType="begin"/>
            </w:r>
            <w:r w:rsidR="00016F5F">
              <w:instrText xml:space="preserve"> SEQ Figure \* ARABIC </w:instrText>
            </w:r>
            <w:r w:rsidR="00016F5F">
              <w:fldChar w:fldCharType="separate"/>
            </w:r>
            <w:r>
              <w:rPr>
                <w:noProof/>
              </w:rPr>
              <w:t>3</w:t>
            </w:r>
            <w:r w:rsidR="00016F5F">
              <w:rPr>
                <w:noProof/>
              </w:rPr>
              <w:fldChar w:fldCharType="end"/>
            </w:r>
            <w:bookmarkEnd w:id="100"/>
            <w:r w:rsidRPr="001A2991">
              <w:t xml:space="preserve">: </w:t>
            </w:r>
            <w:r>
              <w:t>Network energy consumption &amp; UPT</w:t>
            </w:r>
          </w:p>
          <w:p w14:paraId="0243A2FA" w14:textId="77777777" w:rsidR="00A77A03" w:rsidRDefault="00A77A03" w:rsidP="00DC223B">
            <w:pPr>
              <w:spacing w:before="120"/>
              <w:rPr>
                <w:rFonts w:eastAsiaTheme="minorEastAsia"/>
                <w:u w:val="single"/>
              </w:rPr>
            </w:pPr>
          </w:p>
          <w:p w14:paraId="77CFFAED" w14:textId="182F8D54" w:rsidR="00A77A03" w:rsidRDefault="00A77A03" w:rsidP="00DC223B">
            <w:pPr>
              <w:spacing w:before="120"/>
              <w:rPr>
                <w:rFonts w:eastAsiaTheme="minorEastAsia"/>
                <w:u w:val="single"/>
              </w:rPr>
            </w:pPr>
            <w:r>
              <w:rPr>
                <w:rFonts w:eastAsiaTheme="minorEastAsia"/>
                <w:u w:val="single"/>
              </w:rPr>
              <w:t>Dynamic DL Tx power adaptation</w:t>
            </w:r>
          </w:p>
          <w:p w14:paraId="3180663A" w14:textId="77777777" w:rsidR="00A77A03" w:rsidRPr="001A2991" w:rsidRDefault="00A77A03" w:rsidP="00A77A03">
            <w:pPr>
              <w:pStyle w:val="ListParagraph"/>
              <w:spacing w:after="120"/>
              <w:rPr>
                <w:color w:val="FF0000"/>
              </w:rPr>
            </w:pPr>
            <w:r>
              <w:rPr>
                <w:noProof/>
                <w:lang w:eastAsia="zh-CN"/>
              </w:rPr>
              <w:drawing>
                <wp:inline distT="0" distB="0" distL="0" distR="0" wp14:anchorId="535F83FF" wp14:editId="77A28385">
                  <wp:extent cx="2218414" cy="1693628"/>
                  <wp:effectExtent l="0" t="0" r="10795" b="1905"/>
                  <wp:docPr id="70" name="Chart 5">
                    <a:extLst xmlns:a="http://schemas.openxmlformats.org/drawingml/2006/main">
                      <a:ext uri="{FF2B5EF4-FFF2-40B4-BE49-F238E27FC236}">
                        <a16:creationId xmlns:a16="http://schemas.microsoft.com/office/drawing/2014/main" id="{92DE6609-E2FA-8D36-9B50-39B68CDDD7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5DE8E45" w14:textId="77777777" w:rsidR="00A77A03" w:rsidRPr="001A2991" w:rsidRDefault="00A77A03" w:rsidP="00A77A03">
            <w:pPr>
              <w:ind w:left="360"/>
              <w:jc w:val="center"/>
              <w:rPr>
                <w:lang w:val="en-GB"/>
              </w:rPr>
            </w:pPr>
          </w:p>
          <w:p w14:paraId="6604C6AE" w14:textId="77777777" w:rsidR="00A77A03" w:rsidRPr="001A2991" w:rsidRDefault="00A77A03" w:rsidP="00A77A03">
            <w:pPr>
              <w:pStyle w:val="Caption"/>
            </w:pPr>
            <w:bookmarkStart w:id="101" w:name="_Ref110850392"/>
            <w:r w:rsidRPr="001A2991">
              <w:t xml:space="preserve">Figure </w:t>
            </w:r>
            <w:r w:rsidR="00016F5F">
              <w:fldChar w:fldCharType="begin"/>
            </w:r>
            <w:r w:rsidR="00016F5F">
              <w:instrText xml:space="preserve"> SEQ Figure \* ARABIC </w:instrText>
            </w:r>
            <w:r w:rsidR="00016F5F">
              <w:fldChar w:fldCharType="separate"/>
            </w:r>
            <w:r>
              <w:rPr>
                <w:noProof/>
              </w:rPr>
              <w:t>4</w:t>
            </w:r>
            <w:r w:rsidR="00016F5F">
              <w:rPr>
                <w:noProof/>
              </w:rPr>
              <w:fldChar w:fldCharType="end"/>
            </w:r>
            <w:bookmarkEnd w:id="101"/>
            <w:r w:rsidRPr="001A2991">
              <w:t xml:space="preserve">: NW energy </w:t>
            </w:r>
            <w:r>
              <w:t>consumption</w:t>
            </w:r>
          </w:p>
          <w:p w14:paraId="6046E457" w14:textId="77777777" w:rsidR="00A77A03" w:rsidRDefault="00A77A03" w:rsidP="00A77A03">
            <w:pPr>
              <w:rPr>
                <w:lang w:eastAsia="en-US"/>
              </w:rPr>
            </w:pPr>
            <w:r>
              <w:rPr>
                <w:noProof/>
              </w:rPr>
              <w:lastRenderedPageBreak/>
              <w:drawing>
                <wp:inline distT="0" distB="0" distL="0" distR="0" wp14:anchorId="4930B470" wp14:editId="79E875FD">
                  <wp:extent cx="2154804" cy="1709530"/>
                  <wp:effectExtent l="0" t="0" r="17145" b="5080"/>
                  <wp:docPr id="71" name="Chart 6">
                    <a:extLst xmlns:a="http://schemas.openxmlformats.org/drawingml/2006/main">
                      <a:ext uri="{FF2B5EF4-FFF2-40B4-BE49-F238E27FC236}">
                        <a16:creationId xmlns:a16="http://schemas.microsoft.com/office/drawing/2014/main" id="{190E30E3-E05C-53B3-84AB-891FDE40DC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Pr>
                <w:lang w:eastAsia="en-US"/>
              </w:rPr>
              <w:t xml:space="preserve"> </w:t>
            </w:r>
            <w:r>
              <w:rPr>
                <w:noProof/>
              </w:rPr>
              <w:drawing>
                <wp:inline distT="0" distB="0" distL="0" distR="0" wp14:anchorId="1470EAF1" wp14:editId="3C0156F3">
                  <wp:extent cx="2285644" cy="1701579"/>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1AB2C35C" w14:textId="77777777" w:rsidR="00A77A03" w:rsidRPr="001A2991" w:rsidRDefault="00A77A03" w:rsidP="00A77A03">
            <w:pPr>
              <w:jc w:val="center"/>
              <w:rPr>
                <w:lang w:val="en-GB" w:eastAsia="en-US"/>
              </w:rPr>
            </w:pPr>
            <w:r w:rsidRPr="001A2991">
              <w:rPr>
                <w:lang w:eastAsia="en-US"/>
              </w:rPr>
              <w:t xml:space="preserve">    </w:t>
            </w:r>
          </w:p>
          <w:p w14:paraId="56FD6D86" w14:textId="77777777" w:rsidR="00A77A03" w:rsidRPr="001A2991" w:rsidRDefault="00A77A03" w:rsidP="00A77A03">
            <w:pPr>
              <w:pStyle w:val="Caption"/>
            </w:pPr>
            <w:bookmarkStart w:id="102" w:name="_Ref110850407"/>
            <w:r w:rsidRPr="001A2991">
              <w:t xml:space="preserve">Figure </w:t>
            </w:r>
            <w:r w:rsidR="00016F5F">
              <w:fldChar w:fldCharType="begin"/>
            </w:r>
            <w:r w:rsidR="00016F5F">
              <w:instrText xml:space="preserve"> SEQ Figure \* ARABIC </w:instrText>
            </w:r>
            <w:r w:rsidR="00016F5F">
              <w:fldChar w:fldCharType="separate"/>
            </w:r>
            <w:r>
              <w:rPr>
                <w:noProof/>
              </w:rPr>
              <w:t>5</w:t>
            </w:r>
            <w:r w:rsidR="00016F5F">
              <w:rPr>
                <w:noProof/>
              </w:rPr>
              <w:fldChar w:fldCharType="end"/>
            </w:r>
            <w:bookmarkEnd w:id="102"/>
            <w:r w:rsidRPr="001A2991">
              <w:t xml:space="preserve">: </w:t>
            </w:r>
            <w:r>
              <w:t xml:space="preserve">Impact on </w:t>
            </w:r>
            <w:r w:rsidRPr="001A2991">
              <w:t>UPT and coverage</w:t>
            </w:r>
            <w:r>
              <w:t xml:space="preserve"> (DL SINR)</w:t>
            </w:r>
          </w:p>
          <w:p w14:paraId="734D9F16" w14:textId="77777777" w:rsidR="00A77A03" w:rsidRDefault="00A77A03" w:rsidP="00DC223B">
            <w:pPr>
              <w:spacing w:before="120"/>
              <w:rPr>
                <w:rFonts w:eastAsiaTheme="minorEastAsia"/>
                <w:u w:val="single"/>
              </w:rPr>
            </w:pPr>
          </w:p>
          <w:p w14:paraId="03DD0B74" w14:textId="351E3A1E" w:rsidR="00A77A03" w:rsidRDefault="00A77A03" w:rsidP="00DC223B">
            <w:pPr>
              <w:spacing w:before="120"/>
              <w:rPr>
                <w:rFonts w:eastAsiaTheme="minorEastAsia"/>
                <w:u w:val="single"/>
              </w:rPr>
            </w:pPr>
            <w:r>
              <w:rPr>
                <w:rFonts w:eastAsiaTheme="minorEastAsia"/>
                <w:u w:val="single"/>
              </w:rPr>
              <w:t xml:space="preserve">Dynamic UE-group </w:t>
            </w:r>
            <w:proofErr w:type="spellStart"/>
            <w:r>
              <w:rPr>
                <w:rFonts w:eastAsiaTheme="minorEastAsia"/>
                <w:u w:val="single"/>
              </w:rPr>
              <w:t>PCell</w:t>
            </w:r>
            <w:proofErr w:type="spellEnd"/>
            <w:r>
              <w:rPr>
                <w:rFonts w:eastAsiaTheme="minorEastAsia"/>
                <w:u w:val="single"/>
              </w:rPr>
              <w:t xml:space="preserve"> switching</w:t>
            </w:r>
          </w:p>
          <w:p w14:paraId="6E03A19C" w14:textId="77777777" w:rsidR="00A77A03" w:rsidRDefault="00A77A03" w:rsidP="00A77A03">
            <w:pPr>
              <w:jc w:val="center"/>
              <w:rPr>
                <w:b/>
                <w:i/>
                <w:lang w:eastAsia="en-US"/>
              </w:rPr>
            </w:pPr>
            <w:r w:rsidRPr="00030DA4">
              <w:rPr>
                <w:noProof/>
              </w:rPr>
              <w:drawing>
                <wp:inline distT="0" distB="0" distL="0" distR="0" wp14:anchorId="77F8DCD5" wp14:editId="7E26EE73">
                  <wp:extent cx="2353586" cy="1453780"/>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64679" cy="1460632"/>
                          </a:xfrm>
                          <a:prstGeom prst="rect">
                            <a:avLst/>
                          </a:prstGeom>
                          <a:noFill/>
                          <a:ln>
                            <a:noFill/>
                          </a:ln>
                        </pic:spPr>
                      </pic:pic>
                    </a:graphicData>
                  </a:graphic>
                </wp:inline>
              </w:drawing>
            </w:r>
            <w:r w:rsidRPr="00030DA4">
              <w:rPr>
                <w:noProof/>
              </w:rPr>
              <w:drawing>
                <wp:inline distT="0" distB="0" distL="0" distR="0" wp14:anchorId="3724357F" wp14:editId="1E1FE00A">
                  <wp:extent cx="2265595" cy="1399429"/>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78598" cy="1407461"/>
                          </a:xfrm>
                          <a:prstGeom prst="rect">
                            <a:avLst/>
                          </a:prstGeom>
                          <a:noFill/>
                          <a:ln>
                            <a:noFill/>
                          </a:ln>
                        </pic:spPr>
                      </pic:pic>
                    </a:graphicData>
                  </a:graphic>
                </wp:inline>
              </w:drawing>
            </w:r>
          </w:p>
          <w:p w14:paraId="1C5BDA82" w14:textId="77777777" w:rsidR="00A77A03" w:rsidRDefault="00A77A03" w:rsidP="00A77A03">
            <w:pPr>
              <w:jc w:val="center"/>
              <w:rPr>
                <w:b/>
                <w:i/>
                <w:lang w:eastAsia="en-US"/>
              </w:rPr>
            </w:pPr>
            <w:r>
              <w:rPr>
                <w:noProof/>
              </w:rPr>
              <mc:AlternateContent>
                <mc:Choice Requires="wps">
                  <w:drawing>
                    <wp:anchor distT="0" distB="0" distL="114300" distR="114300" simplePos="0" relativeHeight="251662336" behindDoc="0" locked="0" layoutInCell="1" allowOverlap="1" wp14:anchorId="411AD53F" wp14:editId="3D739B05">
                      <wp:simplePos x="0" y="0"/>
                      <wp:positionH relativeFrom="column">
                        <wp:posOffset>1578226</wp:posOffset>
                      </wp:positionH>
                      <wp:positionV relativeFrom="paragraph">
                        <wp:posOffset>1148533</wp:posOffset>
                      </wp:positionV>
                      <wp:extent cx="482803" cy="307086"/>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5657D223" w14:textId="77777777" w:rsidR="00276FC2" w:rsidRPr="00925A3B" w:rsidRDefault="00276FC2" w:rsidP="00A77A03">
                                  <w:pPr>
                                    <w:rPr>
                                      <w:b/>
                                      <w:bCs/>
                                      <w:color w:val="FF0000"/>
                                    </w:rPr>
                                  </w:pPr>
                                  <w:r w:rsidRPr="00925A3B">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11AD53F" id="_x0000_t202" coordsize="21600,21600" o:spt="202" path="m,l,21600r21600,l21600,xe">
                      <v:stroke joinstyle="miter"/>
                      <v:path gradientshapeok="t" o:connecttype="rect"/>
                    </v:shapetype>
                    <v:shape id="Text Box 18" o:spid="_x0000_s1026" type="#_x0000_t202" style="position:absolute;left:0;text-align:left;margin-left:124.25pt;margin-top:90.45pt;width:38pt;height:24.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" filled="f" stroked="f" strokeweight=".5pt">
                      <v:textbox>
                        <w:txbxContent>
                          <w:p w14:paraId="5657D223" w14:textId="77777777" w:rsidR="00276FC2" w:rsidRPr="00925A3B" w:rsidRDefault="00276FC2" w:rsidP="00A77A03">
                            <w:pPr>
                              <w:rPr>
                                <w:b/>
                                <w:bCs/>
                                <w:color w:val="FF0000"/>
                              </w:rPr>
                            </w:pPr>
                            <w:r w:rsidRPr="00925A3B">
                              <w:rPr>
                                <w:b/>
                                <w:bCs/>
                                <w:color w:val="FF0000"/>
                              </w:rPr>
                              <w:t>33%</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170EE416" wp14:editId="3150EE98">
                      <wp:simplePos x="0" y="0"/>
                      <wp:positionH relativeFrom="column">
                        <wp:posOffset>2062480</wp:posOffset>
                      </wp:positionH>
                      <wp:positionV relativeFrom="paragraph">
                        <wp:posOffset>967410</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D060D93" id="_x0000_t32" coordsize="21600,21600" o:spt="32" o:oned="t" path="m,l21600,21600e" filled="f">
                      <v:path arrowok="t" fillok="f" o:connecttype="none"/>
                      <o:lock v:ext="edit" shapetype="t"/>
                    </v:shapetype>
                    <v:shape id="Straight Arrow Connector 17" o:spid="_x0000_s1026" type="#_x0000_t32" style="position:absolute;margin-left:162.4pt;margin-top:76.15pt;width:0;height:3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" strokecolor="red" strokeweight="4.5pt">
                      <v:stroke endarrow="block"/>
                    </v:shape>
                  </w:pict>
                </mc:Fallback>
              </mc:AlternateContent>
            </w:r>
            <w:r w:rsidRPr="00B31D57">
              <w:rPr>
                <w:noProof/>
              </w:rPr>
              <w:drawing>
                <wp:inline distT="0" distB="0" distL="0" distR="0" wp14:anchorId="08DE0574" wp14:editId="0A5F4673">
                  <wp:extent cx="3228229" cy="1941213"/>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234344" cy="1944890"/>
                          </a:xfrm>
                          <a:prstGeom prst="rect">
                            <a:avLst/>
                          </a:prstGeom>
                          <a:noFill/>
                          <a:ln>
                            <a:noFill/>
                          </a:ln>
                        </pic:spPr>
                      </pic:pic>
                    </a:graphicData>
                  </a:graphic>
                </wp:inline>
              </w:drawing>
            </w:r>
          </w:p>
          <w:p w14:paraId="0ADA68F3" w14:textId="77777777" w:rsidR="00A77A03" w:rsidRPr="001A2991" w:rsidRDefault="00A77A03" w:rsidP="00A77A03">
            <w:pPr>
              <w:pStyle w:val="Caption"/>
              <w:rPr>
                <w:sz w:val="16"/>
                <w:szCs w:val="16"/>
              </w:rPr>
            </w:pPr>
            <w:bookmarkStart w:id="103" w:name="_Ref110850141"/>
            <w:r w:rsidRPr="001A2991">
              <w:t xml:space="preserve">Figure </w:t>
            </w:r>
            <w:r w:rsidR="00016F5F">
              <w:fldChar w:fldCharType="begin"/>
            </w:r>
            <w:r w:rsidR="00016F5F">
              <w:instrText xml:space="preserve"> SEQ Figure \* ARABIC </w:instrText>
            </w:r>
            <w:r w:rsidR="00016F5F">
              <w:fldChar w:fldCharType="separate"/>
            </w:r>
            <w:r>
              <w:rPr>
                <w:noProof/>
              </w:rPr>
              <w:t>6</w:t>
            </w:r>
            <w:r w:rsidR="00016F5F">
              <w:rPr>
                <w:noProof/>
              </w:rPr>
              <w:fldChar w:fldCharType="end"/>
            </w:r>
            <w:bookmarkEnd w:id="103"/>
            <w:r w:rsidRPr="001A2991">
              <w:t xml:space="preserve">: </w:t>
            </w:r>
            <w:r>
              <w:t>Comparison between 1-CC case and 2-CC case depending on cell loading</w:t>
            </w:r>
          </w:p>
          <w:p w14:paraId="68FDF380" w14:textId="77777777" w:rsidR="00A77A03" w:rsidRPr="00A77A03" w:rsidRDefault="00A77A03" w:rsidP="00A77A03">
            <w:pPr>
              <w:pStyle w:val="ListParagraph"/>
              <w:spacing w:afterLines="50" w:after="120"/>
              <w:ind w:left="360"/>
              <w:jc w:val="center"/>
              <w:rPr>
                <w:rFonts w:eastAsiaTheme="minorEastAsia"/>
                <w:u w:val="single"/>
                <w:lang w:val="en-US"/>
              </w:rPr>
            </w:pPr>
          </w:p>
        </w:tc>
      </w:tr>
      <w:tr w:rsidR="00A77A03" w14:paraId="51FEBA83" w14:textId="77777777" w:rsidTr="00DC223B">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F36907" w14:textId="77777777" w:rsidR="00A77A03" w:rsidRDefault="00A77A03" w:rsidP="00DC223B">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1133D7" w14:textId="77777777" w:rsidR="00A77A03" w:rsidRDefault="00A77A03" w:rsidP="00DC223B">
            <w:pPr>
              <w:spacing w:after="0"/>
              <w:jc w:val="center"/>
              <w:rPr>
                <w:b/>
                <w:bCs/>
              </w:rPr>
            </w:pPr>
            <w:r>
              <w:rPr>
                <w:b/>
                <w:bCs/>
              </w:rPr>
              <w:t>Comments</w:t>
            </w:r>
          </w:p>
        </w:tc>
      </w:tr>
      <w:tr w:rsidR="00A77A03" w14:paraId="72EC0D0E" w14:textId="77777777" w:rsidTr="00DC223B">
        <w:trPr>
          <w:trHeight w:val="215"/>
        </w:trPr>
        <w:tc>
          <w:tcPr>
            <w:tcW w:w="1909" w:type="dxa"/>
            <w:tcBorders>
              <w:top w:val="single" w:sz="4" w:space="0" w:color="auto"/>
              <w:left w:val="single" w:sz="4" w:space="0" w:color="auto"/>
              <w:bottom w:val="single" w:sz="4" w:space="0" w:color="auto"/>
              <w:right w:val="single" w:sz="4" w:space="0" w:color="auto"/>
            </w:tcBorders>
          </w:tcPr>
          <w:p w14:paraId="344613B9" w14:textId="77777777" w:rsidR="00A77A03" w:rsidRDefault="00A77A03"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F6F7BC4" w14:textId="77777777" w:rsidR="00A77A03" w:rsidRDefault="00A77A03" w:rsidP="00DC223B">
            <w:pPr>
              <w:spacing w:after="0"/>
              <w:jc w:val="left"/>
              <w:rPr>
                <w:rFonts w:eastAsiaTheme="minorEastAsia"/>
              </w:rPr>
            </w:pPr>
          </w:p>
        </w:tc>
      </w:tr>
      <w:tr w:rsidR="00A77A03" w14:paraId="72AE69BD" w14:textId="77777777" w:rsidTr="00DC223B">
        <w:trPr>
          <w:trHeight w:val="226"/>
        </w:trPr>
        <w:tc>
          <w:tcPr>
            <w:tcW w:w="1909" w:type="dxa"/>
            <w:tcBorders>
              <w:top w:val="single" w:sz="4" w:space="0" w:color="auto"/>
              <w:left w:val="single" w:sz="4" w:space="0" w:color="auto"/>
              <w:bottom w:val="single" w:sz="4" w:space="0" w:color="auto"/>
              <w:right w:val="single" w:sz="4" w:space="0" w:color="auto"/>
            </w:tcBorders>
          </w:tcPr>
          <w:p w14:paraId="64BDBFDB" w14:textId="77777777" w:rsidR="00A77A03" w:rsidRDefault="00A77A03"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E761271" w14:textId="77777777" w:rsidR="00A77A03" w:rsidRDefault="00A77A03" w:rsidP="00DC223B">
            <w:pPr>
              <w:spacing w:after="0"/>
              <w:jc w:val="left"/>
              <w:rPr>
                <w:bCs/>
              </w:rPr>
            </w:pPr>
          </w:p>
        </w:tc>
      </w:tr>
      <w:tr w:rsidR="00A77A03" w14:paraId="343167C5" w14:textId="77777777" w:rsidTr="00DC223B">
        <w:trPr>
          <w:trHeight w:val="215"/>
        </w:trPr>
        <w:tc>
          <w:tcPr>
            <w:tcW w:w="1909" w:type="dxa"/>
            <w:tcBorders>
              <w:top w:val="single" w:sz="4" w:space="0" w:color="auto"/>
              <w:left w:val="single" w:sz="4" w:space="0" w:color="auto"/>
              <w:bottom w:val="single" w:sz="4" w:space="0" w:color="auto"/>
              <w:right w:val="single" w:sz="4" w:space="0" w:color="auto"/>
            </w:tcBorders>
          </w:tcPr>
          <w:p w14:paraId="281B7F0F" w14:textId="77777777" w:rsidR="00A77A03" w:rsidRDefault="00A77A03"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1E61E9E" w14:textId="77777777" w:rsidR="00A77A03" w:rsidRDefault="00A77A03" w:rsidP="00DC223B">
            <w:pPr>
              <w:spacing w:after="0"/>
              <w:jc w:val="left"/>
              <w:rPr>
                <w:bCs/>
              </w:rPr>
            </w:pPr>
          </w:p>
        </w:tc>
      </w:tr>
    </w:tbl>
    <w:p w14:paraId="603BCDD7" w14:textId="77777777" w:rsidR="00A77A03" w:rsidRDefault="00A77A03">
      <w:pPr>
        <w:spacing w:after="240"/>
      </w:pPr>
    </w:p>
    <w:p w14:paraId="71CFA921" w14:textId="77777777" w:rsidR="0007167C" w:rsidRDefault="0007167C" w:rsidP="0007167C">
      <w:pPr>
        <w:pStyle w:val="Heading4"/>
        <w:numPr>
          <w:ilvl w:val="0"/>
          <w:numId w:val="0"/>
        </w:numPr>
      </w:pPr>
      <w:r>
        <w:t>Source 10: Huawei/</w:t>
      </w:r>
      <w:proofErr w:type="spellStart"/>
      <w:r>
        <w:t>HiSilicon</w:t>
      </w:r>
      <w:proofErr w:type="spellEnd"/>
      <w:r>
        <w:t xml:space="preserve"> </w:t>
      </w:r>
    </w:p>
    <w:p w14:paraId="19DF8387" w14:textId="38D52FE3" w:rsidR="0007167C" w:rsidRDefault="0007167C">
      <w:pPr>
        <w:spacing w:after="240"/>
      </w:pPr>
      <w:r>
        <w:t>(</w:t>
      </w:r>
      <w:hyperlink r:id="rId66" w:history="1">
        <w:r w:rsidRPr="0007167C">
          <w:rPr>
            <w:rStyle w:val="Hyperlink"/>
          </w:rPr>
          <w:t>R1-2208425</w:t>
        </w:r>
      </w:hyperlink>
      <w:r>
        <w:t>, submitted in AI 9.7.2)</w:t>
      </w:r>
    </w:p>
    <w:tbl>
      <w:tblPr>
        <w:tblStyle w:val="TableGrid"/>
        <w:tblW w:w="9603" w:type="dxa"/>
        <w:tblLook w:val="04A0" w:firstRow="1" w:lastRow="0" w:firstColumn="1" w:lastColumn="0" w:noHBand="0" w:noVBand="1"/>
      </w:tblPr>
      <w:tblGrid>
        <w:gridCol w:w="1909"/>
        <w:gridCol w:w="7694"/>
      </w:tblGrid>
      <w:tr w:rsidR="0007167C" w14:paraId="3DE27F5C" w14:textId="77777777" w:rsidTr="00DC223B">
        <w:trPr>
          <w:trHeight w:val="3013"/>
        </w:trPr>
        <w:tc>
          <w:tcPr>
            <w:tcW w:w="9603" w:type="dxa"/>
            <w:gridSpan w:val="2"/>
          </w:tcPr>
          <w:p w14:paraId="06FECCCB" w14:textId="77777777" w:rsidR="0007167C" w:rsidRDefault="0007167C" w:rsidP="0007167C">
            <w:pPr>
              <w:keepNext/>
            </w:pPr>
            <w:r w:rsidRPr="00461526">
              <w:rPr>
                <w:noProof/>
              </w:rPr>
              <w:lastRenderedPageBreak/>
              <w:drawing>
                <wp:inline distT="0" distB="0" distL="0" distR="0" wp14:anchorId="2D042266" wp14:editId="12A88118">
                  <wp:extent cx="2959100" cy="1842129"/>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67"/>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sidRPr="00461526">
              <w:rPr>
                <w:noProof/>
              </w:rPr>
              <w:drawing>
                <wp:inline distT="0" distB="0" distL="0" distR="0" wp14:anchorId="656D279E" wp14:editId="2795D78E">
                  <wp:extent cx="2857500" cy="1797431"/>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68"/>
                          <a:stretch>
                            <a:fillRect/>
                          </a:stretch>
                        </pic:blipFill>
                        <pic:spPr>
                          <a:xfrm>
                            <a:off x="0" y="0"/>
                            <a:ext cx="2857500" cy="1797431"/>
                          </a:xfrm>
                          <a:prstGeom prst="rect">
                            <a:avLst/>
                          </a:prstGeom>
                        </pic:spPr>
                      </pic:pic>
                    </a:graphicData>
                  </a:graphic>
                </wp:inline>
              </w:drawing>
            </w:r>
          </w:p>
          <w:p w14:paraId="78032DE2" w14:textId="77777777" w:rsidR="0007167C" w:rsidRPr="00967568" w:rsidRDefault="0007167C" w:rsidP="0007167C">
            <w:pPr>
              <w:pStyle w:val="Caption"/>
            </w:pPr>
            <w:r w:rsidRPr="00EC4451">
              <w:t xml:space="preserve">Figure </w:t>
            </w:r>
            <w:r w:rsidRPr="00EC4451">
              <w:rPr>
                <w:noProof/>
              </w:rPr>
              <w:t>4</w:t>
            </w:r>
            <w:r w:rsidRPr="00F23300">
              <w:rPr>
                <w:b w:val="0"/>
              </w:rPr>
              <w:t xml:space="preserve"> </w:t>
            </w:r>
            <w:r w:rsidRPr="00967568">
              <w:rPr>
                <w:b w:val="0"/>
              </w:rPr>
              <w:t>Initial system-level simulation results for SSB/SIB1-less operation</w:t>
            </w:r>
          </w:p>
          <w:p w14:paraId="4BA2C168" w14:textId="77777777" w:rsidR="0007167C" w:rsidRPr="00A77A03" w:rsidRDefault="0007167C" w:rsidP="0007167C">
            <w:pPr>
              <w:pStyle w:val="Caption"/>
              <w:rPr>
                <w:rFonts w:eastAsiaTheme="minorEastAsia"/>
                <w:u w:val="single"/>
              </w:rPr>
            </w:pPr>
          </w:p>
        </w:tc>
      </w:tr>
      <w:tr w:rsidR="0007167C" w14:paraId="1CBFBED2" w14:textId="77777777" w:rsidTr="00DC223B">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53CB853" w14:textId="77777777" w:rsidR="0007167C" w:rsidRDefault="0007167C" w:rsidP="00DC223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5782210" w14:textId="77777777" w:rsidR="0007167C" w:rsidRDefault="0007167C" w:rsidP="00DC223B">
            <w:pPr>
              <w:spacing w:after="0"/>
              <w:jc w:val="center"/>
              <w:rPr>
                <w:b/>
                <w:bCs/>
              </w:rPr>
            </w:pPr>
            <w:r>
              <w:rPr>
                <w:b/>
                <w:bCs/>
              </w:rPr>
              <w:t>Comments</w:t>
            </w:r>
          </w:p>
        </w:tc>
      </w:tr>
      <w:tr w:rsidR="0007167C" w14:paraId="60BC8253" w14:textId="77777777" w:rsidTr="00DC223B">
        <w:trPr>
          <w:trHeight w:val="215"/>
        </w:trPr>
        <w:tc>
          <w:tcPr>
            <w:tcW w:w="1909" w:type="dxa"/>
            <w:tcBorders>
              <w:top w:val="single" w:sz="4" w:space="0" w:color="auto"/>
              <w:left w:val="single" w:sz="4" w:space="0" w:color="auto"/>
              <w:bottom w:val="single" w:sz="4" w:space="0" w:color="auto"/>
              <w:right w:val="single" w:sz="4" w:space="0" w:color="auto"/>
            </w:tcBorders>
          </w:tcPr>
          <w:p w14:paraId="03082D46" w14:textId="77777777" w:rsidR="0007167C" w:rsidRDefault="0007167C"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BBD85A2" w14:textId="77777777" w:rsidR="0007167C" w:rsidRDefault="0007167C" w:rsidP="00DC223B">
            <w:pPr>
              <w:spacing w:after="0"/>
              <w:jc w:val="left"/>
              <w:rPr>
                <w:rFonts w:eastAsiaTheme="minorEastAsia"/>
              </w:rPr>
            </w:pPr>
          </w:p>
        </w:tc>
      </w:tr>
      <w:tr w:rsidR="0007167C" w14:paraId="0E2F4582" w14:textId="77777777" w:rsidTr="00DC223B">
        <w:trPr>
          <w:trHeight w:val="226"/>
        </w:trPr>
        <w:tc>
          <w:tcPr>
            <w:tcW w:w="1909" w:type="dxa"/>
            <w:tcBorders>
              <w:top w:val="single" w:sz="4" w:space="0" w:color="auto"/>
              <w:left w:val="single" w:sz="4" w:space="0" w:color="auto"/>
              <w:bottom w:val="single" w:sz="4" w:space="0" w:color="auto"/>
              <w:right w:val="single" w:sz="4" w:space="0" w:color="auto"/>
            </w:tcBorders>
          </w:tcPr>
          <w:p w14:paraId="3AE09F44" w14:textId="77777777" w:rsidR="0007167C" w:rsidRDefault="0007167C"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64AC9DF" w14:textId="77777777" w:rsidR="0007167C" w:rsidRDefault="0007167C" w:rsidP="00DC223B">
            <w:pPr>
              <w:spacing w:after="0"/>
              <w:jc w:val="left"/>
              <w:rPr>
                <w:bCs/>
              </w:rPr>
            </w:pPr>
          </w:p>
        </w:tc>
      </w:tr>
      <w:tr w:rsidR="0007167C" w14:paraId="662FD118" w14:textId="77777777" w:rsidTr="00DC223B">
        <w:trPr>
          <w:trHeight w:val="215"/>
        </w:trPr>
        <w:tc>
          <w:tcPr>
            <w:tcW w:w="1909" w:type="dxa"/>
            <w:tcBorders>
              <w:top w:val="single" w:sz="4" w:space="0" w:color="auto"/>
              <w:left w:val="single" w:sz="4" w:space="0" w:color="auto"/>
              <w:bottom w:val="single" w:sz="4" w:space="0" w:color="auto"/>
              <w:right w:val="single" w:sz="4" w:space="0" w:color="auto"/>
            </w:tcBorders>
          </w:tcPr>
          <w:p w14:paraId="468A495E" w14:textId="77777777" w:rsidR="0007167C" w:rsidRDefault="0007167C"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22D7D61" w14:textId="77777777" w:rsidR="0007167C" w:rsidRDefault="0007167C" w:rsidP="00DC223B">
            <w:pPr>
              <w:spacing w:after="0"/>
              <w:jc w:val="left"/>
              <w:rPr>
                <w:bCs/>
              </w:rPr>
            </w:pPr>
          </w:p>
        </w:tc>
      </w:tr>
    </w:tbl>
    <w:p w14:paraId="2EC59C39" w14:textId="77777777" w:rsidR="0007167C" w:rsidRDefault="0007167C">
      <w:pPr>
        <w:spacing w:after="240"/>
      </w:pPr>
    </w:p>
    <w:p w14:paraId="017D3753" w14:textId="3D114EF0" w:rsidR="00DC223B" w:rsidRDefault="00DC223B" w:rsidP="00DC223B">
      <w:pPr>
        <w:pStyle w:val="Heading4"/>
        <w:numPr>
          <w:ilvl w:val="0"/>
          <w:numId w:val="0"/>
        </w:numPr>
      </w:pPr>
      <w:r>
        <w:t xml:space="preserve">Source 11: Fujitsu </w:t>
      </w:r>
    </w:p>
    <w:p w14:paraId="3BC023F3" w14:textId="493694AD" w:rsidR="00DC223B" w:rsidRDefault="00DC223B" w:rsidP="00DC223B">
      <w:pPr>
        <w:spacing w:after="240"/>
      </w:pPr>
      <w:r>
        <w:t>(</w:t>
      </w:r>
      <w:hyperlink r:id="rId69" w:history="1">
        <w:r w:rsidRPr="0007167C">
          <w:rPr>
            <w:rStyle w:val="Hyperlink"/>
          </w:rPr>
          <w:t>R1-220</w:t>
        </w:r>
        <w:r>
          <w:rPr>
            <w:rStyle w:val="Hyperlink"/>
          </w:rPr>
          <w:t>9023</w:t>
        </w:r>
      </w:hyperlink>
      <w:r>
        <w:t>, submitted in AI 9.7.2)</w:t>
      </w:r>
    </w:p>
    <w:tbl>
      <w:tblPr>
        <w:tblStyle w:val="TableGrid"/>
        <w:tblW w:w="9603" w:type="dxa"/>
        <w:tblLook w:val="04A0" w:firstRow="1" w:lastRow="0" w:firstColumn="1" w:lastColumn="0" w:noHBand="0" w:noVBand="1"/>
      </w:tblPr>
      <w:tblGrid>
        <w:gridCol w:w="1909"/>
        <w:gridCol w:w="7694"/>
      </w:tblGrid>
      <w:tr w:rsidR="00DC223B" w14:paraId="2FD11B9C" w14:textId="77777777" w:rsidTr="00DC223B">
        <w:trPr>
          <w:trHeight w:val="3013"/>
        </w:trPr>
        <w:tc>
          <w:tcPr>
            <w:tcW w:w="9603" w:type="dxa"/>
            <w:gridSpan w:val="2"/>
          </w:tcPr>
          <w:p w14:paraId="072DE24E" w14:textId="77777777" w:rsidR="00DC223B" w:rsidRDefault="00DC223B" w:rsidP="00DC223B">
            <w:pPr>
              <w:spacing w:afterLines="50"/>
              <w:rPr>
                <w:rFonts w:eastAsia="MS Mincho"/>
                <w:sz w:val="22"/>
                <w:szCs w:val="22"/>
                <w:lang w:eastAsia="ja-JP"/>
              </w:rPr>
            </w:pPr>
            <w:r>
              <w:rPr>
                <w:rFonts w:eastAsia="MS Mincho"/>
                <w:noProof/>
                <w:sz w:val="22"/>
                <w:szCs w:val="22"/>
              </w:rPr>
              <w:drawing>
                <wp:inline distT="0" distB="0" distL="0" distR="0" wp14:anchorId="5FCC6D28" wp14:editId="6AF51171">
                  <wp:extent cx="2735249" cy="164313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グラフ, 棒グラフ&#10;&#10;自動的に生成された説明"/>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rPr>
              <w:drawing>
                <wp:inline distT="0" distB="0" distL="0" distR="0" wp14:anchorId="388766F0" wp14:editId="157D72FF">
                  <wp:extent cx="2719347" cy="1633582"/>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グラフ, 棒グラフ&#10;&#10;自動的に生成された説明"/>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064F7CD7" w14:textId="77777777" w:rsidR="00DC223B" w:rsidRDefault="00DC223B" w:rsidP="00DC223B">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igure 5. Simulation results in terms of energy consumption and energy efficiency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p w14:paraId="327507EB" w14:textId="77777777" w:rsidR="00DC223B" w:rsidRDefault="00DC223B" w:rsidP="00DC223B">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 xml:space="preserve">able I. UPT performance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tbl>
            <w:tblPr>
              <w:tblStyle w:val="TableGrid"/>
              <w:tblW w:w="0" w:type="auto"/>
              <w:tblLook w:val="04A0" w:firstRow="1" w:lastRow="0" w:firstColumn="1" w:lastColumn="0" w:noHBand="0" w:noVBand="1"/>
            </w:tblPr>
            <w:tblGrid>
              <w:gridCol w:w="2189"/>
              <w:gridCol w:w="1660"/>
              <w:gridCol w:w="1937"/>
              <w:gridCol w:w="1794"/>
              <w:gridCol w:w="1797"/>
            </w:tblGrid>
            <w:tr w:rsidR="00DC223B" w14:paraId="3B86C8C9" w14:textId="77777777" w:rsidTr="00DC223B">
              <w:trPr>
                <w:trHeight w:val="37"/>
              </w:trPr>
              <w:tc>
                <w:tcPr>
                  <w:tcW w:w="2263" w:type="dxa"/>
                  <w:vMerge w:val="restart"/>
                </w:tcPr>
                <w:p w14:paraId="4EBD849B" w14:textId="77777777" w:rsidR="00DC223B" w:rsidRDefault="00DC223B" w:rsidP="00DC223B">
                  <w:pPr>
                    <w:jc w:val="center"/>
                    <w:rPr>
                      <w:rFonts w:eastAsia="MS Mincho"/>
                      <w:sz w:val="22"/>
                      <w:szCs w:val="22"/>
                      <w:lang w:eastAsia="ja-JP"/>
                    </w:rPr>
                  </w:pPr>
                </w:p>
              </w:tc>
              <w:tc>
                <w:tcPr>
                  <w:tcW w:w="3686" w:type="dxa"/>
                  <w:gridSpan w:val="2"/>
                </w:tcPr>
                <w:p w14:paraId="57951E07" w14:textId="77777777" w:rsidR="00DC223B" w:rsidRDefault="00DC223B" w:rsidP="00DC223B">
                  <w:pPr>
                    <w:jc w:val="center"/>
                    <w:rPr>
                      <w:rFonts w:eastAsia="MS Mincho"/>
                      <w:sz w:val="22"/>
                      <w:szCs w:val="22"/>
                      <w:lang w:eastAsia="ja-JP"/>
                    </w:rPr>
                  </w:pPr>
                  <w:r>
                    <w:rPr>
                      <w:rFonts w:eastAsia="MS Mincho"/>
                      <w:sz w:val="22"/>
                      <w:szCs w:val="22"/>
                      <w:lang w:eastAsia="ja-JP"/>
                    </w:rPr>
                    <w:t>30% RUR</w:t>
                  </w:r>
                </w:p>
              </w:tc>
              <w:tc>
                <w:tcPr>
                  <w:tcW w:w="3680" w:type="dxa"/>
                  <w:gridSpan w:val="2"/>
                </w:tcPr>
                <w:p w14:paraId="0EADC5B7" w14:textId="77777777" w:rsidR="00DC223B" w:rsidRDefault="00DC223B" w:rsidP="00DC223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DC223B" w14:paraId="7AD11149" w14:textId="77777777" w:rsidTr="00DC223B">
              <w:trPr>
                <w:trHeight w:val="37"/>
              </w:trPr>
              <w:tc>
                <w:tcPr>
                  <w:tcW w:w="2263" w:type="dxa"/>
                  <w:vMerge/>
                </w:tcPr>
                <w:p w14:paraId="3CD18F8D" w14:textId="77777777" w:rsidR="00DC223B" w:rsidRDefault="00DC223B" w:rsidP="00DC223B">
                  <w:pPr>
                    <w:jc w:val="center"/>
                    <w:rPr>
                      <w:rFonts w:eastAsia="MS Mincho"/>
                      <w:sz w:val="22"/>
                      <w:szCs w:val="22"/>
                      <w:lang w:eastAsia="ja-JP"/>
                    </w:rPr>
                  </w:pPr>
                </w:p>
              </w:tc>
              <w:tc>
                <w:tcPr>
                  <w:tcW w:w="1701" w:type="dxa"/>
                </w:tcPr>
                <w:p w14:paraId="4E7CE778" w14:textId="77777777" w:rsidR="00DC223B" w:rsidRDefault="00DC223B" w:rsidP="00DC223B">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28C8B8DE" w14:textId="77777777" w:rsidR="00DC223B" w:rsidRDefault="00DC223B" w:rsidP="00DC223B">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c>
                <w:tcPr>
                  <w:tcW w:w="1843" w:type="dxa"/>
                </w:tcPr>
                <w:p w14:paraId="3768E10F" w14:textId="77777777" w:rsidR="00DC223B" w:rsidRDefault="00DC223B" w:rsidP="00DC223B">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4D8ED012" w14:textId="77777777" w:rsidR="00DC223B" w:rsidRDefault="00DC223B" w:rsidP="00DC223B">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r>
            <w:tr w:rsidR="00DC223B" w14:paraId="5D820960" w14:textId="77777777" w:rsidTr="00DC223B">
              <w:tc>
                <w:tcPr>
                  <w:tcW w:w="2263" w:type="dxa"/>
                </w:tcPr>
                <w:p w14:paraId="41911A0D" w14:textId="77777777" w:rsidR="00DC223B" w:rsidRDefault="00DC223B" w:rsidP="00DC223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76A13A5D" w14:textId="77777777" w:rsidR="00DC223B" w:rsidRDefault="00DC223B" w:rsidP="00DC223B">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2248F33B" w14:textId="77777777" w:rsidR="00DC223B" w:rsidRDefault="00DC223B" w:rsidP="00DC223B">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63A7D235" w14:textId="77777777" w:rsidR="00DC223B" w:rsidRDefault="00DC223B" w:rsidP="00DC223B">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383828CD" w14:textId="77777777" w:rsidR="00DC223B" w:rsidRDefault="00DC223B" w:rsidP="00DC223B">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DC223B" w14:paraId="4626F727" w14:textId="77777777" w:rsidTr="00DC223B">
              <w:tc>
                <w:tcPr>
                  <w:tcW w:w="2263" w:type="dxa"/>
                </w:tcPr>
                <w:p w14:paraId="60AE9DF6" w14:textId="77777777" w:rsidR="00DC223B" w:rsidRDefault="00DC223B" w:rsidP="00DC223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25EECA66" w14:textId="77777777" w:rsidR="00DC223B" w:rsidRDefault="00DC223B" w:rsidP="00DC223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54D77156" w14:textId="77777777" w:rsidR="00DC223B" w:rsidRDefault="00DC223B" w:rsidP="00DC223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6823D89D" w14:textId="77777777" w:rsidR="00DC223B" w:rsidRDefault="00DC223B" w:rsidP="00DC223B">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423A0036" w14:textId="77777777" w:rsidR="00DC223B" w:rsidRDefault="00DC223B" w:rsidP="00DC223B">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DC223B" w14:paraId="61C1B869" w14:textId="77777777" w:rsidTr="00DC223B">
              <w:tc>
                <w:tcPr>
                  <w:tcW w:w="2263" w:type="dxa"/>
                </w:tcPr>
                <w:p w14:paraId="5FE45D58" w14:textId="77777777" w:rsidR="00DC223B" w:rsidRDefault="00DC223B" w:rsidP="00DC223B">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56DDF26D" w14:textId="77777777" w:rsidR="00DC223B" w:rsidRDefault="00DC223B" w:rsidP="00DC223B">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1BAA2A4C" w14:textId="77777777" w:rsidR="00DC223B" w:rsidRDefault="00DC223B" w:rsidP="00DC223B">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6A257242" w14:textId="77777777" w:rsidR="00DC223B" w:rsidRDefault="00DC223B" w:rsidP="00DC223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399D4736" w14:textId="77777777" w:rsidR="00DC223B" w:rsidRDefault="00DC223B" w:rsidP="00DC223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4F70A75B" w14:textId="77777777" w:rsidR="00DC223B" w:rsidRPr="00A77A03" w:rsidRDefault="00DC223B" w:rsidP="00DC223B">
            <w:pPr>
              <w:pStyle w:val="Caption"/>
              <w:rPr>
                <w:rFonts w:eastAsiaTheme="minorEastAsia"/>
                <w:u w:val="single"/>
              </w:rPr>
            </w:pPr>
          </w:p>
        </w:tc>
      </w:tr>
      <w:tr w:rsidR="00DC223B" w14:paraId="3A1D51D7" w14:textId="77777777" w:rsidTr="00DC223B">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41D0971" w14:textId="77777777" w:rsidR="00DC223B" w:rsidRDefault="00DC223B" w:rsidP="00DC223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FFD864" w14:textId="77777777" w:rsidR="00DC223B" w:rsidRDefault="00DC223B" w:rsidP="00DC223B">
            <w:pPr>
              <w:spacing w:after="0"/>
              <w:jc w:val="center"/>
              <w:rPr>
                <w:b/>
                <w:bCs/>
              </w:rPr>
            </w:pPr>
            <w:r>
              <w:rPr>
                <w:b/>
                <w:bCs/>
              </w:rPr>
              <w:t>Comments</w:t>
            </w:r>
          </w:p>
        </w:tc>
      </w:tr>
      <w:tr w:rsidR="00DC223B" w14:paraId="70DDB45F" w14:textId="77777777" w:rsidTr="00DC223B">
        <w:trPr>
          <w:trHeight w:val="215"/>
        </w:trPr>
        <w:tc>
          <w:tcPr>
            <w:tcW w:w="1909" w:type="dxa"/>
            <w:tcBorders>
              <w:top w:val="single" w:sz="4" w:space="0" w:color="auto"/>
              <w:left w:val="single" w:sz="4" w:space="0" w:color="auto"/>
              <w:bottom w:val="single" w:sz="4" w:space="0" w:color="auto"/>
              <w:right w:val="single" w:sz="4" w:space="0" w:color="auto"/>
            </w:tcBorders>
          </w:tcPr>
          <w:p w14:paraId="11D972F6" w14:textId="77777777" w:rsidR="00DC223B" w:rsidRDefault="00DC223B"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E1BF047" w14:textId="77777777" w:rsidR="00DC223B" w:rsidRDefault="00DC223B" w:rsidP="00DC223B">
            <w:pPr>
              <w:spacing w:after="0"/>
              <w:jc w:val="left"/>
              <w:rPr>
                <w:rFonts w:eastAsiaTheme="minorEastAsia"/>
              </w:rPr>
            </w:pPr>
          </w:p>
        </w:tc>
      </w:tr>
      <w:tr w:rsidR="00DC223B" w14:paraId="17826204" w14:textId="77777777" w:rsidTr="00DC223B">
        <w:trPr>
          <w:trHeight w:val="226"/>
        </w:trPr>
        <w:tc>
          <w:tcPr>
            <w:tcW w:w="1909" w:type="dxa"/>
            <w:tcBorders>
              <w:top w:val="single" w:sz="4" w:space="0" w:color="auto"/>
              <w:left w:val="single" w:sz="4" w:space="0" w:color="auto"/>
              <w:bottom w:val="single" w:sz="4" w:space="0" w:color="auto"/>
              <w:right w:val="single" w:sz="4" w:space="0" w:color="auto"/>
            </w:tcBorders>
          </w:tcPr>
          <w:p w14:paraId="045DA5E3" w14:textId="77777777" w:rsidR="00DC223B" w:rsidRDefault="00DC223B"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7B1B53B" w14:textId="77777777" w:rsidR="00DC223B" w:rsidRDefault="00DC223B" w:rsidP="00DC223B">
            <w:pPr>
              <w:spacing w:after="0"/>
              <w:jc w:val="left"/>
              <w:rPr>
                <w:bCs/>
              </w:rPr>
            </w:pPr>
          </w:p>
        </w:tc>
      </w:tr>
      <w:tr w:rsidR="00DC223B" w14:paraId="61022AF7" w14:textId="77777777" w:rsidTr="00DC223B">
        <w:trPr>
          <w:trHeight w:val="215"/>
        </w:trPr>
        <w:tc>
          <w:tcPr>
            <w:tcW w:w="1909" w:type="dxa"/>
            <w:tcBorders>
              <w:top w:val="single" w:sz="4" w:space="0" w:color="auto"/>
              <w:left w:val="single" w:sz="4" w:space="0" w:color="auto"/>
              <w:bottom w:val="single" w:sz="4" w:space="0" w:color="auto"/>
              <w:right w:val="single" w:sz="4" w:space="0" w:color="auto"/>
            </w:tcBorders>
          </w:tcPr>
          <w:p w14:paraId="7FF6F529" w14:textId="77777777" w:rsidR="00DC223B" w:rsidRDefault="00DC223B"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0283190" w14:textId="77777777" w:rsidR="00DC223B" w:rsidRDefault="00DC223B" w:rsidP="00DC223B">
            <w:pPr>
              <w:spacing w:after="0"/>
              <w:jc w:val="left"/>
              <w:rPr>
                <w:bCs/>
              </w:rPr>
            </w:pPr>
          </w:p>
        </w:tc>
      </w:tr>
    </w:tbl>
    <w:p w14:paraId="0E33EACB" w14:textId="77777777" w:rsidR="00753C12" w:rsidRDefault="00753C12" w:rsidP="00753C12">
      <w:pPr>
        <w:spacing w:after="240"/>
      </w:pPr>
    </w:p>
    <w:p w14:paraId="01C53254" w14:textId="77777777" w:rsidR="00753C12" w:rsidRPr="00753C12" w:rsidRDefault="00753C12" w:rsidP="00753C12"/>
    <w:p w14:paraId="1A2D90CD" w14:textId="27ACEB3D" w:rsidR="00DC223B" w:rsidRDefault="00DC223B" w:rsidP="00DC223B">
      <w:pPr>
        <w:pStyle w:val="Heading4"/>
        <w:numPr>
          <w:ilvl w:val="0"/>
          <w:numId w:val="0"/>
        </w:numPr>
      </w:pPr>
      <w:r>
        <w:lastRenderedPageBreak/>
        <w:t xml:space="preserve">Source 12: Intel </w:t>
      </w:r>
    </w:p>
    <w:p w14:paraId="6118D81F" w14:textId="4F107CC3" w:rsidR="00DC223B" w:rsidRDefault="00DC223B" w:rsidP="00DC223B">
      <w:pPr>
        <w:spacing w:after="240"/>
      </w:pPr>
      <w:r>
        <w:t>(</w:t>
      </w:r>
      <w:hyperlink r:id="rId72" w:history="1">
        <w:r w:rsidRPr="00DC223B">
          <w:rPr>
            <w:rStyle w:val="Hyperlink"/>
          </w:rPr>
          <w:t>R1-2209064</w:t>
        </w:r>
      </w:hyperlink>
      <w:r>
        <w:t>, submitted in AI 9.7.2)</w:t>
      </w:r>
    </w:p>
    <w:tbl>
      <w:tblPr>
        <w:tblStyle w:val="TableGrid"/>
        <w:tblW w:w="9603" w:type="dxa"/>
        <w:tblLook w:val="04A0" w:firstRow="1" w:lastRow="0" w:firstColumn="1" w:lastColumn="0" w:noHBand="0" w:noVBand="1"/>
      </w:tblPr>
      <w:tblGrid>
        <w:gridCol w:w="1909"/>
        <w:gridCol w:w="7694"/>
      </w:tblGrid>
      <w:tr w:rsidR="00DC223B" w14:paraId="485E42DC" w14:textId="77777777" w:rsidTr="00DC223B">
        <w:trPr>
          <w:trHeight w:val="3013"/>
        </w:trPr>
        <w:tc>
          <w:tcPr>
            <w:tcW w:w="9603" w:type="dxa"/>
            <w:gridSpan w:val="2"/>
          </w:tcPr>
          <w:p w14:paraId="39A11EF4" w14:textId="6DEB9D5B" w:rsidR="00DC223B" w:rsidRPr="00DC223B" w:rsidRDefault="00DC223B" w:rsidP="00DC223B">
            <w:pPr>
              <w:spacing w:afterLines="50"/>
              <w:rPr>
                <w:rFonts w:eastAsia="MS Mincho"/>
                <w:sz w:val="22"/>
                <w:szCs w:val="22"/>
                <w:u w:val="single"/>
                <w:lang w:eastAsia="ja-JP"/>
              </w:rPr>
            </w:pPr>
            <w:r w:rsidRPr="00DC223B">
              <w:rPr>
                <w:rFonts w:eastAsia="MS Mincho"/>
                <w:sz w:val="22"/>
                <w:szCs w:val="22"/>
                <w:u w:val="single"/>
                <w:lang w:eastAsia="ja-JP"/>
              </w:rPr>
              <w:t>Time domain</w:t>
            </w:r>
          </w:p>
          <w:p w14:paraId="0AC6555D" w14:textId="77777777" w:rsidR="00DC223B" w:rsidRDefault="00DC223B" w:rsidP="00DC223B">
            <w:pPr>
              <w:keepNext/>
              <w:jc w:val="center"/>
            </w:pPr>
            <w:r w:rsidRPr="00D54495">
              <w:rPr>
                <w:noProof/>
              </w:rPr>
              <w:drawing>
                <wp:inline distT="0" distB="0" distL="0" distR="0" wp14:anchorId="1761EFBB" wp14:editId="2336A54A">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sidRPr="00E605C0">
              <w:rPr>
                <w:noProof/>
              </w:rPr>
              <w:t xml:space="preserve"> </w:t>
            </w:r>
            <w:r w:rsidRPr="00DD4BF4">
              <w:rPr>
                <w:noProof/>
              </w:rPr>
              <w:drawing>
                <wp:inline distT="0" distB="0" distL="0" distR="0" wp14:anchorId="026FBEE2" wp14:editId="13FAA405">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p w14:paraId="75C59890" w14:textId="77777777" w:rsidR="00DC223B" w:rsidRDefault="00DC223B" w:rsidP="00DC223B">
            <w:pPr>
              <w:keepNext/>
              <w:jc w:val="center"/>
            </w:pPr>
            <w:r w:rsidRPr="00D54495">
              <w:rPr>
                <w:noProof/>
              </w:rPr>
              <w:drawing>
                <wp:inline distT="0" distB="0" distL="0" distR="0" wp14:anchorId="117304FA" wp14:editId="049294EF">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sidRPr="00E605C0">
              <w:rPr>
                <w:noProof/>
              </w:rPr>
              <w:t xml:space="preserve"> </w:t>
            </w:r>
            <w:r w:rsidRPr="00DD4BF4">
              <w:rPr>
                <w:noProof/>
              </w:rPr>
              <w:drawing>
                <wp:inline distT="0" distB="0" distL="0" distR="0" wp14:anchorId="06684B73" wp14:editId="6A233E36">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p w14:paraId="387ACCF7" w14:textId="77777777" w:rsidR="00DC223B" w:rsidRDefault="00DC223B" w:rsidP="00DC223B">
            <w:pPr>
              <w:keepNext/>
              <w:jc w:val="center"/>
            </w:pPr>
            <w:r w:rsidRPr="00C04EF1">
              <w:rPr>
                <w:noProof/>
              </w:rPr>
              <w:drawing>
                <wp:inline distT="0" distB="0" distL="0" distR="0" wp14:anchorId="651689BD" wp14:editId="2CAEF59F">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sidRPr="00E605C0">
              <w:rPr>
                <w:noProof/>
              </w:rPr>
              <w:t xml:space="preserve"> </w:t>
            </w:r>
            <w:r w:rsidRPr="007532FB">
              <w:rPr>
                <w:noProof/>
              </w:rPr>
              <w:drawing>
                <wp:inline distT="0" distB="0" distL="0" distR="0" wp14:anchorId="4F11A60F" wp14:editId="731C6A5C">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p>
          <w:p w14:paraId="5A15F4EC" w14:textId="77777777" w:rsidR="00DC223B" w:rsidRDefault="00DC223B" w:rsidP="00DC223B">
            <w:pPr>
              <w:pStyle w:val="Caption"/>
            </w:pPr>
            <w:bookmarkStart w:id="104" w:name="_Ref115291906"/>
            <w:r>
              <w:t xml:space="preserve">Figure </w:t>
            </w:r>
            <w:r>
              <w:rPr>
                <w:noProof/>
              </w:rPr>
              <w:fldChar w:fldCharType="begin"/>
            </w:r>
            <w:r>
              <w:rPr>
                <w:noProof/>
              </w:rPr>
              <w:instrText xml:space="preserve"> SEQ Figure \* ARABIC </w:instrText>
            </w:r>
            <w:r>
              <w:rPr>
                <w:noProof/>
              </w:rPr>
              <w:fldChar w:fldCharType="separate"/>
            </w:r>
            <w:r>
              <w:rPr>
                <w:noProof/>
              </w:rPr>
              <w:t>17</w:t>
            </w:r>
            <w:r>
              <w:rPr>
                <w:noProof/>
              </w:rPr>
              <w:fldChar w:fldCharType="end"/>
            </w:r>
            <w:bookmarkEnd w:id="104"/>
            <w:r>
              <w:t>. Comparison of cell throughput and power consumption in load, light, and medium load scenarios with 20 or 160 msec SSB periodicity (Cat 1 BS Power Model)</w:t>
            </w:r>
          </w:p>
          <w:p w14:paraId="0300B0B0" w14:textId="77777777" w:rsidR="00DC223B" w:rsidRDefault="00DC223B" w:rsidP="00DC223B">
            <w:pPr>
              <w:spacing w:afterLines="50"/>
              <w:rPr>
                <w:rFonts w:eastAsia="MS Mincho"/>
                <w:sz w:val="22"/>
                <w:szCs w:val="22"/>
                <w:lang w:eastAsia="ja-JP"/>
              </w:rPr>
            </w:pPr>
          </w:p>
          <w:p w14:paraId="4C86F088" w14:textId="22E13B63" w:rsidR="00DC223B" w:rsidRPr="00DC223B" w:rsidRDefault="00DC223B" w:rsidP="00DC223B">
            <w:pPr>
              <w:spacing w:afterLines="50"/>
              <w:rPr>
                <w:rFonts w:eastAsia="MS Mincho"/>
                <w:sz w:val="22"/>
                <w:szCs w:val="22"/>
                <w:u w:val="single"/>
                <w:lang w:eastAsia="ja-JP"/>
              </w:rPr>
            </w:pPr>
            <w:r w:rsidRPr="00DC223B">
              <w:rPr>
                <w:rFonts w:eastAsia="MS Mincho"/>
                <w:sz w:val="22"/>
                <w:szCs w:val="22"/>
                <w:u w:val="single"/>
                <w:lang w:eastAsia="ja-JP"/>
              </w:rPr>
              <w:t>Frequency domain</w:t>
            </w:r>
          </w:p>
          <w:p w14:paraId="390E2BB5" w14:textId="77777777" w:rsidR="00285ADF" w:rsidRDefault="00285ADF" w:rsidP="00285ADF">
            <w:pPr>
              <w:keepNext/>
              <w:jc w:val="center"/>
            </w:pPr>
            <w:r w:rsidRPr="00F55A74">
              <w:rPr>
                <w:noProof/>
              </w:rPr>
              <w:lastRenderedPageBreak/>
              <w:drawing>
                <wp:inline distT="0" distB="0" distL="0" distR="0" wp14:anchorId="7813F785" wp14:editId="785BB194">
                  <wp:extent cx="5709037" cy="2126447"/>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8838" r="9047"/>
                          <a:stretch/>
                        </pic:blipFill>
                        <pic:spPr bwMode="auto">
                          <a:xfrm>
                            <a:off x="0" y="0"/>
                            <a:ext cx="5749186" cy="2141401"/>
                          </a:xfrm>
                          <a:prstGeom prst="rect">
                            <a:avLst/>
                          </a:prstGeom>
                          <a:ln>
                            <a:noFill/>
                          </a:ln>
                          <a:extLst>
                            <a:ext uri="{53640926-AAD7-44D8-BBD7-CCE9431645EC}">
                              <a14:shadowObscured xmlns:a14="http://schemas.microsoft.com/office/drawing/2010/main"/>
                            </a:ext>
                          </a:extLst>
                        </pic:spPr>
                      </pic:pic>
                    </a:graphicData>
                  </a:graphic>
                </wp:inline>
              </w:drawing>
            </w:r>
          </w:p>
          <w:p w14:paraId="6FAF8602" w14:textId="77777777" w:rsidR="00285ADF" w:rsidRDefault="00285ADF" w:rsidP="00285ADF">
            <w:pPr>
              <w:pStyle w:val="Caption"/>
            </w:pPr>
            <w:bookmarkStart w:id="105" w:name="_Ref115296413"/>
            <w:r>
              <w:t xml:space="preserve">Figure </w:t>
            </w:r>
            <w:r>
              <w:rPr>
                <w:noProof/>
              </w:rPr>
              <w:fldChar w:fldCharType="begin"/>
            </w:r>
            <w:r>
              <w:rPr>
                <w:noProof/>
              </w:rPr>
              <w:instrText xml:space="preserve"> SEQ Figure \* ARABIC </w:instrText>
            </w:r>
            <w:r>
              <w:rPr>
                <w:noProof/>
              </w:rPr>
              <w:fldChar w:fldCharType="separate"/>
            </w:r>
            <w:r>
              <w:rPr>
                <w:noProof/>
              </w:rPr>
              <w:t>27</w:t>
            </w:r>
            <w:r>
              <w:rPr>
                <w:noProof/>
              </w:rPr>
              <w:fldChar w:fldCharType="end"/>
            </w:r>
            <w:bookmarkEnd w:id="105"/>
            <w:r>
              <w:t>. Comparison of slot utilization with average of 0.57 user per cell (corresponding to very low load of RU of</w:t>
            </w:r>
            <w:r w:rsidRPr="000526FE">
              <w:t xml:space="preserve"> </w:t>
            </w:r>
            <w:r>
              <w:t>1.1%</w:t>
            </w:r>
            <w:r>
              <w:tab/>
              <w:t xml:space="preserve"> in case of full BW usage) and using 100%, 50%, and 25% of the system bandwidth</w:t>
            </w:r>
          </w:p>
          <w:p w14:paraId="3BB4F0F7" w14:textId="77777777" w:rsidR="00285ADF" w:rsidRDefault="00285ADF" w:rsidP="00285ADF">
            <w:r w:rsidRPr="00230EAC">
              <w:rPr>
                <w:noProof/>
              </w:rPr>
              <w:drawing>
                <wp:inline distT="0" distB="0" distL="0" distR="0" wp14:anchorId="253CDE9E" wp14:editId="4D8E437B">
                  <wp:extent cx="5756745" cy="2149840"/>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9376" r="8724"/>
                          <a:stretch/>
                        </pic:blipFill>
                        <pic:spPr bwMode="auto">
                          <a:xfrm>
                            <a:off x="0" y="0"/>
                            <a:ext cx="5796452" cy="2164669"/>
                          </a:xfrm>
                          <a:prstGeom prst="rect">
                            <a:avLst/>
                          </a:prstGeom>
                          <a:ln>
                            <a:noFill/>
                          </a:ln>
                          <a:extLst>
                            <a:ext uri="{53640926-AAD7-44D8-BBD7-CCE9431645EC}">
                              <a14:shadowObscured xmlns:a14="http://schemas.microsoft.com/office/drawing/2010/main"/>
                            </a:ext>
                          </a:extLst>
                        </pic:spPr>
                      </pic:pic>
                    </a:graphicData>
                  </a:graphic>
                </wp:inline>
              </w:drawing>
            </w:r>
          </w:p>
          <w:p w14:paraId="278CFF7C" w14:textId="77777777" w:rsidR="00285ADF" w:rsidRDefault="00285ADF" w:rsidP="00285ADF">
            <w:pPr>
              <w:pStyle w:val="Caption"/>
            </w:pPr>
            <w:bookmarkStart w:id="106" w:name="_Ref115296415"/>
            <w:r>
              <w:t xml:space="preserve">Figure </w:t>
            </w:r>
            <w:r>
              <w:rPr>
                <w:noProof/>
              </w:rPr>
              <w:fldChar w:fldCharType="begin"/>
            </w:r>
            <w:r>
              <w:rPr>
                <w:noProof/>
              </w:rPr>
              <w:instrText xml:space="preserve"> SEQ Figure \* ARABIC </w:instrText>
            </w:r>
            <w:r>
              <w:rPr>
                <w:noProof/>
              </w:rPr>
              <w:fldChar w:fldCharType="separate"/>
            </w:r>
            <w:r>
              <w:rPr>
                <w:noProof/>
              </w:rPr>
              <w:t>28</w:t>
            </w:r>
            <w:r>
              <w:rPr>
                <w:noProof/>
              </w:rPr>
              <w:fldChar w:fldCharType="end"/>
            </w:r>
            <w:bookmarkEnd w:id="106"/>
            <w:r>
              <w:t>. Comparison of slot utilization with average of 3.29 user per cell (corresponding to low load of RU of 7.9% in case of full BW usage) and using 100%, 50%, and 25% of the system bandwidth</w:t>
            </w:r>
          </w:p>
          <w:p w14:paraId="67320406" w14:textId="77777777" w:rsidR="00285ADF" w:rsidRDefault="00285ADF" w:rsidP="00285ADF">
            <w:pPr>
              <w:jc w:val="center"/>
            </w:pPr>
            <w:r w:rsidRPr="0007078D">
              <w:t xml:space="preserve"> </w:t>
            </w:r>
          </w:p>
          <w:p w14:paraId="04D13B11" w14:textId="77777777" w:rsidR="00285ADF" w:rsidRDefault="00285ADF" w:rsidP="00285ADF">
            <w:pPr>
              <w:keepNext/>
            </w:pPr>
            <w:r w:rsidRPr="008461DB">
              <w:rPr>
                <w:noProof/>
              </w:rPr>
              <w:drawing>
                <wp:inline distT="0" distB="0" distL="0" distR="0" wp14:anchorId="2F498F09" wp14:editId="66A90678">
                  <wp:extent cx="5740842" cy="2130591"/>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81">
                            <a:extLst>
                              <a:ext uri="{28A0092B-C50C-407E-A947-70E740481C1C}">
                                <a14:useLocalDpi xmlns:a14="http://schemas.microsoft.com/office/drawing/2010/main" val="0"/>
                              </a:ext>
                            </a:extLst>
                          </a:blip>
                          <a:srcRect l="9160" r="8508"/>
                          <a:stretch/>
                        </pic:blipFill>
                        <pic:spPr bwMode="auto">
                          <a:xfrm>
                            <a:off x="0" y="0"/>
                            <a:ext cx="5767455" cy="2140468"/>
                          </a:xfrm>
                          <a:prstGeom prst="rect">
                            <a:avLst/>
                          </a:prstGeom>
                          <a:noFill/>
                          <a:ln>
                            <a:noFill/>
                          </a:ln>
                          <a:extLst>
                            <a:ext uri="{53640926-AAD7-44D8-BBD7-CCE9431645EC}">
                              <a14:shadowObscured xmlns:a14="http://schemas.microsoft.com/office/drawing/2010/main"/>
                            </a:ext>
                          </a:extLst>
                        </pic:spPr>
                      </pic:pic>
                    </a:graphicData>
                  </a:graphic>
                </wp:inline>
              </w:drawing>
            </w:r>
          </w:p>
          <w:p w14:paraId="69D3A954" w14:textId="77777777" w:rsidR="00285ADF" w:rsidRDefault="00285ADF" w:rsidP="00285ADF">
            <w:pPr>
              <w:pStyle w:val="Caption"/>
            </w:pPr>
            <w:bookmarkStart w:id="107" w:name="_Ref115296417"/>
            <w:r>
              <w:t xml:space="preserve">Figure </w:t>
            </w:r>
            <w:r>
              <w:rPr>
                <w:noProof/>
              </w:rPr>
              <w:fldChar w:fldCharType="begin"/>
            </w:r>
            <w:r>
              <w:rPr>
                <w:noProof/>
              </w:rPr>
              <w:instrText xml:space="preserve"> SEQ Figure \* ARABIC </w:instrText>
            </w:r>
            <w:r>
              <w:rPr>
                <w:noProof/>
              </w:rPr>
              <w:fldChar w:fldCharType="separate"/>
            </w:r>
            <w:r>
              <w:rPr>
                <w:noProof/>
              </w:rPr>
              <w:t>29</w:t>
            </w:r>
            <w:r>
              <w:rPr>
                <w:noProof/>
              </w:rPr>
              <w:fldChar w:fldCharType="end"/>
            </w:r>
            <w:bookmarkEnd w:id="107"/>
            <w:r>
              <w:t>. Comparison of slot utilization with average of 7 user per cell (corresponding to light load of RU of 20.9% in case of full BW usage) and using 100%, 50%, and 25% of the system bandwidth</w:t>
            </w:r>
          </w:p>
          <w:p w14:paraId="35AFFC0A" w14:textId="77777777" w:rsidR="00DC223B" w:rsidRDefault="00DC223B" w:rsidP="00DC223B">
            <w:pPr>
              <w:spacing w:afterLines="50"/>
              <w:rPr>
                <w:rFonts w:eastAsia="MS Mincho"/>
                <w:sz w:val="22"/>
                <w:szCs w:val="22"/>
                <w:lang w:eastAsia="ja-JP"/>
              </w:rPr>
            </w:pPr>
          </w:p>
          <w:p w14:paraId="3B64D284" w14:textId="4C98C2BC" w:rsidR="00DC223B" w:rsidRPr="00DC223B" w:rsidRDefault="00DC223B" w:rsidP="00DC223B">
            <w:pPr>
              <w:spacing w:afterLines="50"/>
              <w:rPr>
                <w:rFonts w:eastAsia="MS Mincho"/>
                <w:sz w:val="22"/>
                <w:szCs w:val="22"/>
                <w:u w:val="single"/>
                <w:lang w:eastAsia="ja-JP"/>
              </w:rPr>
            </w:pPr>
            <w:r w:rsidRPr="00DC223B">
              <w:rPr>
                <w:rFonts w:eastAsia="MS Mincho"/>
                <w:sz w:val="22"/>
                <w:szCs w:val="22"/>
                <w:u w:val="single"/>
                <w:lang w:eastAsia="ja-JP"/>
              </w:rPr>
              <w:t>Spatial domain</w:t>
            </w:r>
          </w:p>
          <w:p w14:paraId="049B36CF" w14:textId="77777777" w:rsidR="00285ADF" w:rsidRDefault="00285ADF" w:rsidP="00285ADF">
            <w:pPr>
              <w:keepNext/>
            </w:pPr>
            <w:r w:rsidRPr="00E279A4">
              <w:rPr>
                <w:noProof/>
              </w:rPr>
              <w:lastRenderedPageBreak/>
              <w:drawing>
                <wp:inline distT="0" distB="0" distL="0" distR="0" wp14:anchorId="3F8CA0A1" wp14:editId="5EBE835B">
                  <wp:extent cx="5732780" cy="2250578"/>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9283" r="8670"/>
                          <a:stretch/>
                        </pic:blipFill>
                        <pic:spPr bwMode="auto">
                          <a:xfrm>
                            <a:off x="0" y="0"/>
                            <a:ext cx="5760580" cy="2261492"/>
                          </a:xfrm>
                          <a:prstGeom prst="rect">
                            <a:avLst/>
                          </a:prstGeom>
                          <a:ln>
                            <a:noFill/>
                          </a:ln>
                          <a:extLst>
                            <a:ext uri="{53640926-AAD7-44D8-BBD7-CCE9431645EC}">
                              <a14:shadowObscured xmlns:a14="http://schemas.microsoft.com/office/drawing/2010/main"/>
                            </a:ext>
                          </a:extLst>
                        </pic:spPr>
                      </pic:pic>
                    </a:graphicData>
                  </a:graphic>
                </wp:inline>
              </w:drawing>
            </w:r>
          </w:p>
          <w:p w14:paraId="5192576C" w14:textId="77777777" w:rsidR="00285ADF" w:rsidRDefault="00285ADF" w:rsidP="00285ADF">
            <w:pPr>
              <w:pStyle w:val="Caption"/>
            </w:pPr>
            <w:bookmarkStart w:id="108" w:name="_Ref115296476"/>
            <w:r>
              <w:t xml:space="preserve">Figure </w:t>
            </w:r>
            <w:r>
              <w:rPr>
                <w:noProof/>
              </w:rPr>
              <w:fldChar w:fldCharType="begin"/>
            </w:r>
            <w:r>
              <w:rPr>
                <w:noProof/>
              </w:rPr>
              <w:instrText xml:space="preserve"> SEQ Figure \* ARABIC </w:instrText>
            </w:r>
            <w:r>
              <w:rPr>
                <w:noProof/>
              </w:rPr>
              <w:fldChar w:fldCharType="separate"/>
            </w:r>
            <w:r>
              <w:rPr>
                <w:noProof/>
              </w:rPr>
              <w:t>30</w:t>
            </w:r>
            <w:r>
              <w:rPr>
                <w:noProof/>
              </w:rPr>
              <w:fldChar w:fldCharType="end"/>
            </w:r>
            <w:bookmarkEnd w:id="108"/>
            <w:r>
              <w:t xml:space="preserve">. Comparison of slot utilization with average of 3.28 user per cell (corresponding to low load of RU of 7.9% in case of full BW and full </w:t>
            </w:r>
            <w:proofErr w:type="spellStart"/>
            <w:r>
              <w:t>TxRx</w:t>
            </w:r>
            <w:proofErr w:type="spellEnd"/>
            <w:r>
              <w:t xml:space="preserve"> usage) and using 100%, 50%, and 25% of the number of antenna elements.</w:t>
            </w:r>
          </w:p>
          <w:p w14:paraId="7630BB39" w14:textId="77777777" w:rsidR="00285ADF" w:rsidRDefault="00285ADF" w:rsidP="00285ADF">
            <w:pPr>
              <w:keepNext/>
            </w:pPr>
            <w:r w:rsidRPr="003066DD">
              <w:rPr>
                <w:noProof/>
              </w:rPr>
              <w:drawing>
                <wp:inline distT="0" distB="0" distL="0" distR="0" wp14:anchorId="0BFFDC43" wp14:editId="6EBC31C7">
                  <wp:extent cx="5732891" cy="223618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83">
                            <a:extLst>
                              <a:ext uri="{28A0092B-C50C-407E-A947-70E740481C1C}">
                                <a14:useLocalDpi xmlns:a14="http://schemas.microsoft.com/office/drawing/2010/main" val="0"/>
                              </a:ext>
                            </a:extLst>
                          </a:blip>
                          <a:srcRect l="9095" r="8482"/>
                          <a:stretch/>
                        </pic:blipFill>
                        <pic:spPr bwMode="auto">
                          <a:xfrm>
                            <a:off x="0" y="0"/>
                            <a:ext cx="5757399" cy="2245744"/>
                          </a:xfrm>
                          <a:prstGeom prst="rect">
                            <a:avLst/>
                          </a:prstGeom>
                          <a:noFill/>
                          <a:ln>
                            <a:noFill/>
                          </a:ln>
                          <a:extLst>
                            <a:ext uri="{53640926-AAD7-44D8-BBD7-CCE9431645EC}">
                              <a14:shadowObscured xmlns:a14="http://schemas.microsoft.com/office/drawing/2010/main"/>
                            </a:ext>
                          </a:extLst>
                        </pic:spPr>
                      </pic:pic>
                    </a:graphicData>
                  </a:graphic>
                </wp:inline>
              </w:drawing>
            </w:r>
          </w:p>
          <w:p w14:paraId="468B769D" w14:textId="77777777" w:rsidR="00285ADF" w:rsidRDefault="00285ADF" w:rsidP="00285ADF">
            <w:pPr>
              <w:pStyle w:val="Caption"/>
            </w:pPr>
            <w:bookmarkStart w:id="109" w:name="_Ref115296478"/>
            <w:r>
              <w:t xml:space="preserve">Figure </w:t>
            </w:r>
            <w:r>
              <w:rPr>
                <w:noProof/>
              </w:rPr>
              <w:fldChar w:fldCharType="begin"/>
            </w:r>
            <w:r>
              <w:rPr>
                <w:noProof/>
              </w:rPr>
              <w:instrText xml:space="preserve"> SEQ Figure \* ARABIC </w:instrText>
            </w:r>
            <w:r>
              <w:rPr>
                <w:noProof/>
              </w:rPr>
              <w:fldChar w:fldCharType="separate"/>
            </w:r>
            <w:r>
              <w:rPr>
                <w:noProof/>
              </w:rPr>
              <w:t>31</w:t>
            </w:r>
            <w:r>
              <w:rPr>
                <w:noProof/>
              </w:rPr>
              <w:fldChar w:fldCharType="end"/>
            </w:r>
            <w:bookmarkEnd w:id="109"/>
            <w:r>
              <w:t xml:space="preserve">. Comparison of slot utilization with average of 7 user per cell (corresponding to light load of RU of 20.9% in case of full BW and full </w:t>
            </w:r>
            <w:proofErr w:type="spellStart"/>
            <w:r>
              <w:t>TxRx</w:t>
            </w:r>
            <w:proofErr w:type="spellEnd"/>
            <w:r>
              <w:t xml:space="preserve"> usage) and using 100%, 50%, and 25% of the number of antenna elements.</w:t>
            </w:r>
          </w:p>
          <w:p w14:paraId="6F523714" w14:textId="77777777" w:rsidR="00285ADF" w:rsidRDefault="00285ADF" w:rsidP="00285ADF"/>
          <w:p w14:paraId="4017F67F" w14:textId="77777777" w:rsidR="00285ADF" w:rsidRDefault="00285ADF" w:rsidP="00285ADF">
            <w:pPr>
              <w:keepNext/>
            </w:pPr>
            <w:r w:rsidRPr="005F6478">
              <w:rPr>
                <w:noProof/>
              </w:rPr>
              <w:drawing>
                <wp:inline distT="0" distB="0" distL="0" distR="0" wp14:anchorId="461D5BFF" wp14:editId="3BECD99A">
                  <wp:extent cx="5653378" cy="2227031"/>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l="9470" r="8762"/>
                          <a:stretch/>
                        </pic:blipFill>
                        <pic:spPr bwMode="auto">
                          <a:xfrm>
                            <a:off x="0" y="0"/>
                            <a:ext cx="5676836" cy="2236272"/>
                          </a:xfrm>
                          <a:prstGeom prst="rect">
                            <a:avLst/>
                          </a:prstGeom>
                          <a:ln>
                            <a:noFill/>
                          </a:ln>
                          <a:extLst>
                            <a:ext uri="{53640926-AAD7-44D8-BBD7-CCE9431645EC}">
                              <a14:shadowObscured xmlns:a14="http://schemas.microsoft.com/office/drawing/2010/main"/>
                            </a:ext>
                          </a:extLst>
                        </pic:spPr>
                      </pic:pic>
                    </a:graphicData>
                  </a:graphic>
                </wp:inline>
              </w:drawing>
            </w:r>
          </w:p>
          <w:p w14:paraId="72584644" w14:textId="77777777" w:rsidR="00285ADF" w:rsidRDefault="00285ADF" w:rsidP="00285ADF">
            <w:pPr>
              <w:pStyle w:val="Caption"/>
            </w:pPr>
            <w:bookmarkStart w:id="110" w:name="_Ref115296480"/>
            <w:r>
              <w:t xml:space="preserve">Figure </w:t>
            </w:r>
            <w:r>
              <w:rPr>
                <w:noProof/>
              </w:rPr>
              <w:fldChar w:fldCharType="begin"/>
            </w:r>
            <w:r>
              <w:rPr>
                <w:noProof/>
              </w:rPr>
              <w:instrText xml:space="preserve"> SEQ Figure \* ARABIC </w:instrText>
            </w:r>
            <w:r>
              <w:rPr>
                <w:noProof/>
              </w:rPr>
              <w:fldChar w:fldCharType="separate"/>
            </w:r>
            <w:r>
              <w:rPr>
                <w:noProof/>
              </w:rPr>
              <w:t>32</w:t>
            </w:r>
            <w:r>
              <w:rPr>
                <w:noProof/>
              </w:rPr>
              <w:fldChar w:fldCharType="end"/>
            </w:r>
            <w:bookmarkEnd w:id="110"/>
            <w:r>
              <w:t xml:space="preserve">. Comparison of slot utilization with average of 11 user per cell (corresponding to medium load RU of 38.3% in case of full BW and full </w:t>
            </w:r>
            <w:proofErr w:type="spellStart"/>
            <w:r>
              <w:t>TxRx</w:t>
            </w:r>
            <w:proofErr w:type="spellEnd"/>
            <w:r>
              <w:t xml:space="preserve"> usage) and using 100%, 50%, and 25% of the number of antenna elements.</w:t>
            </w:r>
          </w:p>
          <w:p w14:paraId="1B73750D" w14:textId="77777777" w:rsidR="00DC223B" w:rsidRDefault="00DC223B" w:rsidP="00DC223B">
            <w:pPr>
              <w:spacing w:afterLines="50"/>
              <w:rPr>
                <w:rFonts w:eastAsia="MS Mincho"/>
                <w:sz w:val="22"/>
                <w:szCs w:val="22"/>
                <w:lang w:eastAsia="ja-JP"/>
              </w:rPr>
            </w:pPr>
          </w:p>
          <w:p w14:paraId="375E2387" w14:textId="0F275122" w:rsidR="00DC223B" w:rsidRPr="00DC223B" w:rsidRDefault="00DC223B" w:rsidP="00DC223B">
            <w:pPr>
              <w:spacing w:afterLines="50"/>
              <w:rPr>
                <w:rFonts w:eastAsia="MS Mincho"/>
                <w:sz w:val="22"/>
                <w:szCs w:val="22"/>
                <w:u w:val="single"/>
                <w:lang w:eastAsia="ja-JP"/>
              </w:rPr>
            </w:pPr>
            <w:r w:rsidRPr="00DC223B">
              <w:rPr>
                <w:rFonts w:eastAsia="MS Mincho"/>
                <w:sz w:val="22"/>
                <w:szCs w:val="22"/>
                <w:u w:val="single"/>
                <w:lang w:eastAsia="ja-JP"/>
              </w:rPr>
              <w:t>Power domain</w:t>
            </w:r>
          </w:p>
          <w:p w14:paraId="752D538C" w14:textId="77777777" w:rsidR="00DC223B" w:rsidRDefault="00DC223B" w:rsidP="00DC223B">
            <w:pPr>
              <w:spacing w:afterLines="50"/>
              <w:jc w:val="center"/>
              <w:rPr>
                <w:rFonts w:eastAsia="MS Mincho"/>
                <w:sz w:val="22"/>
                <w:szCs w:val="22"/>
                <w:lang w:eastAsia="ja-JP"/>
              </w:rPr>
            </w:pPr>
          </w:p>
          <w:p w14:paraId="05368836" w14:textId="77777777" w:rsidR="00285ADF" w:rsidRDefault="00285ADF" w:rsidP="00285ADF">
            <w:pPr>
              <w:keepNext/>
              <w:jc w:val="center"/>
            </w:pPr>
            <w:r w:rsidRPr="00ED4B41">
              <w:rPr>
                <w:rFonts w:eastAsia="Times New Roman"/>
                <w:noProof/>
              </w:rPr>
              <w:drawing>
                <wp:inline distT="0" distB="0" distL="0" distR="0" wp14:anchorId="7C0C189B" wp14:editId="32406663">
                  <wp:extent cx="5748793" cy="2118988"/>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8729" r="8292"/>
                          <a:stretch/>
                        </pic:blipFill>
                        <pic:spPr bwMode="auto">
                          <a:xfrm>
                            <a:off x="0" y="0"/>
                            <a:ext cx="5770666" cy="2127050"/>
                          </a:xfrm>
                          <a:prstGeom prst="rect">
                            <a:avLst/>
                          </a:prstGeom>
                          <a:ln>
                            <a:noFill/>
                          </a:ln>
                          <a:extLst>
                            <a:ext uri="{53640926-AAD7-44D8-BBD7-CCE9431645EC}">
                              <a14:shadowObscured xmlns:a14="http://schemas.microsoft.com/office/drawing/2010/main"/>
                            </a:ext>
                          </a:extLst>
                        </pic:spPr>
                      </pic:pic>
                    </a:graphicData>
                  </a:graphic>
                </wp:inline>
              </w:drawing>
            </w:r>
          </w:p>
          <w:p w14:paraId="181439C4" w14:textId="77777777" w:rsidR="00285ADF" w:rsidRDefault="00285ADF" w:rsidP="00285ADF">
            <w:pPr>
              <w:pStyle w:val="Caption"/>
            </w:pPr>
            <w:bookmarkStart w:id="111" w:name="_Ref115296604"/>
            <w:r>
              <w:t xml:space="preserve">Figure </w:t>
            </w:r>
            <w:r>
              <w:rPr>
                <w:noProof/>
              </w:rPr>
              <w:fldChar w:fldCharType="begin"/>
            </w:r>
            <w:r>
              <w:rPr>
                <w:noProof/>
              </w:rPr>
              <w:instrText xml:space="preserve"> SEQ Figure \* ARABIC </w:instrText>
            </w:r>
            <w:r>
              <w:rPr>
                <w:noProof/>
              </w:rPr>
              <w:fldChar w:fldCharType="separate"/>
            </w:r>
            <w:r>
              <w:rPr>
                <w:noProof/>
              </w:rPr>
              <w:t>33</w:t>
            </w:r>
            <w:r>
              <w:rPr>
                <w:noProof/>
              </w:rPr>
              <w:fldChar w:fldCharType="end"/>
            </w:r>
            <w:bookmarkEnd w:id="111"/>
            <w:r>
              <w:t xml:space="preserve">. Comparison of slot utilization with average of 3.28 user per cell (corresponding to low load of RU of 7.9% in case of full BW and full </w:t>
            </w:r>
            <w:proofErr w:type="spellStart"/>
            <w:r>
              <w:t>TxRx</w:t>
            </w:r>
            <w:proofErr w:type="spellEnd"/>
            <w:r>
              <w:t xml:space="preserve"> usage) and using 100%, 25%, and 6.25% of maximum transmit power.</w:t>
            </w:r>
          </w:p>
          <w:p w14:paraId="5AF8DCDF" w14:textId="77777777" w:rsidR="00285ADF" w:rsidRDefault="00285ADF" w:rsidP="00285ADF">
            <w:pPr>
              <w:pStyle w:val="Caption"/>
              <w:jc w:val="both"/>
              <w:rPr>
                <w:rFonts w:eastAsia="Times New Roman"/>
              </w:rPr>
            </w:pPr>
          </w:p>
          <w:p w14:paraId="183E4F50" w14:textId="77777777" w:rsidR="00285ADF" w:rsidRDefault="00285ADF" w:rsidP="00285ADF">
            <w:pPr>
              <w:rPr>
                <w:rFonts w:eastAsia="Times New Roman"/>
              </w:rPr>
            </w:pPr>
          </w:p>
          <w:p w14:paraId="29756843" w14:textId="77777777" w:rsidR="00285ADF" w:rsidRDefault="00285ADF" w:rsidP="00285ADF">
            <w:pPr>
              <w:keepNext/>
              <w:jc w:val="center"/>
            </w:pPr>
            <w:r w:rsidRPr="00D12686">
              <w:rPr>
                <w:rFonts w:eastAsia="Times New Roman"/>
                <w:noProof/>
              </w:rPr>
              <w:drawing>
                <wp:inline distT="0" distB="0" distL="0" distR="0" wp14:anchorId="11F72A88" wp14:editId="3FD3FEE3">
                  <wp:extent cx="5868063" cy="2180667"/>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86">
                            <a:extLst>
                              <a:ext uri="{28A0092B-C50C-407E-A947-70E740481C1C}">
                                <a14:useLocalDpi xmlns:a14="http://schemas.microsoft.com/office/drawing/2010/main" val="0"/>
                              </a:ext>
                            </a:extLst>
                          </a:blip>
                          <a:srcRect l="9160" r="8616"/>
                          <a:stretch/>
                        </pic:blipFill>
                        <pic:spPr bwMode="auto">
                          <a:xfrm>
                            <a:off x="0" y="0"/>
                            <a:ext cx="5888878" cy="2188402"/>
                          </a:xfrm>
                          <a:prstGeom prst="rect">
                            <a:avLst/>
                          </a:prstGeom>
                          <a:noFill/>
                          <a:ln>
                            <a:noFill/>
                          </a:ln>
                          <a:extLst>
                            <a:ext uri="{53640926-AAD7-44D8-BBD7-CCE9431645EC}">
                              <a14:shadowObscured xmlns:a14="http://schemas.microsoft.com/office/drawing/2010/main"/>
                            </a:ext>
                          </a:extLst>
                        </pic:spPr>
                      </pic:pic>
                    </a:graphicData>
                  </a:graphic>
                </wp:inline>
              </w:drawing>
            </w:r>
          </w:p>
          <w:p w14:paraId="182D8EA9" w14:textId="77777777" w:rsidR="00285ADF" w:rsidRDefault="00285ADF" w:rsidP="00285ADF">
            <w:pPr>
              <w:pStyle w:val="Caption"/>
              <w:rPr>
                <w:rFonts w:eastAsia="Times New Roman"/>
              </w:rPr>
            </w:pPr>
            <w:bookmarkStart w:id="112" w:name="_Ref115296605"/>
            <w:r>
              <w:t xml:space="preserve">Figure </w:t>
            </w:r>
            <w:r>
              <w:rPr>
                <w:noProof/>
              </w:rPr>
              <w:fldChar w:fldCharType="begin"/>
            </w:r>
            <w:r>
              <w:rPr>
                <w:noProof/>
              </w:rPr>
              <w:instrText xml:space="preserve"> SEQ Figure \* ARABIC </w:instrText>
            </w:r>
            <w:r>
              <w:rPr>
                <w:noProof/>
              </w:rPr>
              <w:fldChar w:fldCharType="separate"/>
            </w:r>
            <w:r>
              <w:rPr>
                <w:noProof/>
              </w:rPr>
              <w:t>34</w:t>
            </w:r>
            <w:r>
              <w:rPr>
                <w:noProof/>
              </w:rPr>
              <w:fldChar w:fldCharType="end"/>
            </w:r>
            <w:bookmarkEnd w:id="112"/>
            <w:r>
              <w:t xml:space="preserve">. Comparison of slot utilization with average of 7 user per cell (corresponding to light load of RU of 20.9% in case of full BW and full </w:t>
            </w:r>
            <w:proofErr w:type="spellStart"/>
            <w:r>
              <w:t>TxRx</w:t>
            </w:r>
            <w:proofErr w:type="spellEnd"/>
            <w:r>
              <w:t xml:space="preserve"> usage) and using 100%, 25%, and 6.25% of maximum transmit power.</w:t>
            </w:r>
          </w:p>
          <w:p w14:paraId="26C6A557" w14:textId="77777777" w:rsidR="00285ADF" w:rsidRDefault="00285ADF" w:rsidP="00285ADF">
            <w:pPr>
              <w:keepNext/>
              <w:jc w:val="center"/>
            </w:pPr>
            <w:r w:rsidRPr="001251F8">
              <w:rPr>
                <w:rFonts w:eastAsia="Times New Roman"/>
                <w:noProof/>
              </w:rPr>
              <w:lastRenderedPageBreak/>
              <w:drawing>
                <wp:inline distT="0" distB="0" distL="0" distR="0" wp14:anchorId="4AFAA53D" wp14:editId="7A92315C">
                  <wp:extent cx="5788550" cy="2133642"/>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9160" r="7861"/>
                          <a:stretch/>
                        </pic:blipFill>
                        <pic:spPr bwMode="auto">
                          <a:xfrm>
                            <a:off x="0" y="0"/>
                            <a:ext cx="5822755" cy="2146250"/>
                          </a:xfrm>
                          <a:prstGeom prst="rect">
                            <a:avLst/>
                          </a:prstGeom>
                          <a:ln>
                            <a:noFill/>
                          </a:ln>
                          <a:extLst>
                            <a:ext uri="{53640926-AAD7-44D8-BBD7-CCE9431645EC}">
                              <a14:shadowObscured xmlns:a14="http://schemas.microsoft.com/office/drawing/2010/main"/>
                            </a:ext>
                          </a:extLst>
                        </pic:spPr>
                      </pic:pic>
                    </a:graphicData>
                  </a:graphic>
                </wp:inline>
              </w:drawing>
            </w:r>
          </w:p>
          <w:p w14:paraId="2DC1BA12" w14:textId="77777777" w:rsidR="00285ADF" w:rsidRDefault="00285ADF" w:rsidP="00285ADF">
            <w:pPr>
              <w:pStyle w:val="Caption"/>
            </w:pPr>
            <w:bookmarkStart w:id="113" w:name="_Ref115296606"/>
            <w:r>
              <w:t xml:space="preserve">Figure </w:t>
            </w:r>
            <w:r>
              <w:rPr>
                <w:noProof/>
              </w:rPr>
              <w:fldChar w:fldCharType="begin"/>
            </w:r>
            <w:r>
              <w:rPr>
                <w:noProof/>
              </w:rPr>
              <w:instrText xml:space="preserve"> SEQ Figure \* ARABIC </w:instrText>
            </w:r>
            <w:r>
              <w:rPr>
                <w:noProof/>
              </w:rPr>
              <w:fldChar w:fldCharType="separate"/>
            </w:r>
            <w:r>
              <w:rPr>
                <w:noProof/>
              </w:rPr>
              <w:t>35</w:t>
            </w:r>
            <w:r>
              <w:rPr>
                <w:noProof/>
              </w:rPr>
              <w:fldChar w:fldCharType="end"/>
            </w:r>
            <w:bookmarkEnd w:id="113"/>
            <w:r>
              <w:t xml:space="preserve">. Comparison of slot utilization with average of 11 user per cell (corresponding to medium load RU of 38.3% in case of full BW and full </w:t>
            </w:r>
            <w:proofErr w:type="spellStart"/>
            <w:r>
              <w:t>TxRx</w:t>
            </w:r>
            <w:proofErr w:type="spellEnd"/>
            <w:r>
              <w:t xml:space="preserve"> usage) and using 100%, 25%, and 6.25% of maximum transmit power.</w:t>
            </w:r>
          </w:p>
          <w:p w14:paraId="01E1A407" w14:textId="509BC9FA" w:rsidR="00DC223B" w:rsidRPr="00A77A03" w:rsidRDefault="00DC223B" w:rsidP="00DC223B">
            <w:pPr>
              <w:spacing w:afterLines="50"/>
              <w:jc w:val="center"/>
              <w:rPr>
                <w:rFonts w:eastAsiaTheme="minorEastAsia"/>
                <w:u w:val="single"/>
              </w:rPr>
            </w:pPr>
          </w:p>
        </w:tc>
      </w:tr>
      <w:tr w:rsidR="00DC223B" w14:paraId="7DF6818F" w14:textId="77777777" w:rsidTr="00DC223B">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337D31B" w14:textId="77777777" w:rsidR="00DC223B" w:rsidRDefault="00DC223B" w:rsidP="00DC223B">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FAA93D7" w14:textId="77777777" w:rsidR="00DC223B" w:rsidRDefault="00DC223B" w:rsidP="00DC223B">
            <w:pPr>
              <w:spacing w:after="0"/>
              <w:jc w:val="center"/>
              <w:rPr>
                <w:b/>
                <w:bCs/>
              </w:rPr>
            </w:pPr>
            <w:r>
              <w:rPr>
                <w:b/>
                <w:bCs/>
              </w:rPr>
              <w:t>Comments</w:t>
            </w:r>
          </w:p>
        </w:tc>
      </w:tr>
      <w:tr w:rsidR="00DC223B" w14:paraId="39C8635F" w14:textId="77777777" w:rsidTr="00DC223B">
        <w:trPr>
          <w:trHeight w:val="215"/>
        </w:trPr>
        <w:tc>
          <w:tcPr>
            <w:tcW w:w="1909" w:type="dxa"/>
            <w:tcBorders>
              <w:top w:val="single" w:sz="4" w:space="0" w:color="auto"/>
              <w:left w:val="single" w:sz="4" w:space="0" w:color="auto"/>
              <w:bottom w:val="single" w:sz="4" w:space="0" w:color="auto"/>
              <w:right w:val="single" w:sz="4" w:space="0" w:color="auto"/>
            </w:tcBorders>
          </w:tcPr>
          <w:p w14:paraId="74D53EDC" w14:textId="77777777" w:rsidR="00DC223B" w:rsidRDefault="00DC223B"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3D97E20" w14:textId="77777777" w:rsidR="00DC223B" w:rsidRDefault="00DC223B" w:rsidP="00DC223B">
            <w:pPr>
              <w:spacing w:after="0"/>
              <w:jc w:val="left"/>
              <w:rPr>
                <w:rFonts w:eastAsiaTheme="minorEastAsia"/>
              </w:rPr>
            </w:pPr>
          </w:p>
        </w:tc>
      </w:tr>
      <w:tr w:rsidR="00DC223B" w14:paraId="4DEF7706" w14:textId="77777777" w:rsidTr="00DC223B">
        <w:trPr>
          <w:trHeight w:val="226"/>
        </w:trPr>
        <w:tc>
          <w:tcPr>
            <w:tcW w:w="1909" w:type="dxa"/>
            <w:tcBorders>
              <w:top w:val="single" w:sz="4" w:space="0" w:color="auto"/>
              <w:left w:val="single" w:sz="4" w:space="0" w:color="auto"/>
              <w:bottom w:val="single" w:sz="4" w:space="0" w:color="auto"/>
              <w:right w:val="single" w:sz="4" w:space="0" w:color="auto"/>
            </w:tcBorders>
          </w:tcPr>
          <w:p w14:paraId="579913DE" w14:textId="77777777" w:rsidR="00DC223B" w:rsidRDefault="00DC223B"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69C1C1E" w14:textId="77777777" w:rsidR="00DC223B" w:rsidRDefault="00DC223B" w:rsidP="00DC223B">
            <w:pPr>
              <w:spacing w:after="0"/>
              <w:jc w:val="left"/>
              <w:rPr>
                <w:bCs/>
              </w:rPr>
            </w:pPr>
          </w:p>
        </w:tc>
      </w:tr>
      <w:tr w:rsidR="00DC223B" w14:paraId="63C82655" w14:textId="77777777" w:rsidTr="00DC223B">
        <w:trPr>
          <w:trHeight w:val="215"/>
        </w:trPr>
        <w:tc>
          <w:tcPr>
            <w:tcW w:w="1909" w:type="dxa"/>
            <w:tcBorders>
              <w:top w:val="single" w:sz="4" w:space="0" w:color="auto"/>
              <w:left w:val="single" w:sz="4" w:space="0" w:color="auto"/>
              <w:bottom w:val="single" w:sz="4" w:space="0" w:color="auto"/>
              <w:right w:val="single" w:sz="4" w:space="0" w:color="auto"/>
            </w:tcBorders>
          </w:tcPr>
          <w:p w14:paraId="76B60FFF" w14:textId="77777777" w:rsidR="00DC223B" w:rsidRDefault="00DC223B" w:rsidP="00DC223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1909C47" w14:textId="77777777" w:rsidR="00DC223B" w:rsidRDefault="00DC223B" w:rsidP="00DC223B">
            <w:pPr>
              <w:spacing w:after="0"/>
              <w:jc w:val="left"/>
              <w:rPr>
                <w:bCs/>
              </w:rPr>
            </w:pPr>
          </w:p>
        </w:tc>
      </w:tr>
    </w:tbl>
    <w:p w14:paraId="4DD50DBF" w14:textId="77777777" w:rsidR="00DC223B" w:rsidRDefault="00DC223B">
      <w:pPr>
        <w:spacing w:after="240"/>
      </w:pPr>
    </w:p>
    <w:p w14:paraId="080EC416" w14:textId="5FFAF105" w:rsidR="00A74CDE" w:rsidRDefault="00A74CDE" w:rsidP="00A74CDE">
      <w:pPr>
        <w:pStyle w:val="Heading4"/>
        <w:numPr>
          <w:ilvl w:val="0"/>
          <w:numId w:val="0"/>
        </w:numPr>
      </w:pPr>
      <w:r>
        <w:t xml:space="preserve">Source 13: MediaTek </w:t>
      </w:r>
    </w:p>
    <w:p w14:paraId="3985393D" w14:textId="696857A3" w:rsidR="00A74CDE" w:rsidRDefault="00A74CDE" w:rsidP="00A74CDE">
      <w:pPr>
        <w:spacing w:after="240"/>
      </w:pPr>
      <w:r>
        <w:t>(</w:t>
      </w:r>
      <w:hyperlink r:id="rId88" w:history="1">
        <w:r w:rsidRPr="00A74CDE">
          <w:rPr>
            <w:rStyle w:val="Hyperlink"/>
          </w:rPr>
          <w:t>R1-2209501</w:t>
        </w:r>
      </w:hyperlink>
      <w:r>
        <w:t>, submitted in AI 9.7.2)</w:t>
      </w:r>
    </w:p>
    <w:tbl>
      <w:tblPr>
        <w:tblStyle w:val="TableGrid"/>
        <w:tblW w:w="9603" w:type="dxa"/>
        <w:tblLook w:val="04A0" w:firstRow="1" w:lastRow="0" w:firstColumn="1" w:lastColumn="0" w:noHBand="0" w:noVBand="1"/>
      </w:tblPr>
      <w:tblGrid>
        <w:gridCol w:w="2419"/>
        <w:gridCol w:w="7212"/>
      </w:tblGrid>
      <w:tr w:rsidR="00A74CDE" w14:paraId="33EB02B2" w14:textId="77777777" w:rsidTr="00EF5A44">
        <w:trPr>
          <w:trHeight w:val="1054"/>
        </w:trPr>
        <w:tc>
          <w:tcPr>
            <w:tcW w:w="9603" w:type="dxa"/>
            <w:gridSpan w:val="2"/>
          </w:tcPr>
          <w:p w14:paraId="4EF61ED2" w14:textId="77777777" w:rsidR="00A74CDE" w:rsidRPr="007F56B9" w:rsidRDefault="00A74CDE" w:rsidP="00A74CDE">
            <w:pPr>
              <w:pStyle w:val="Proposal"/>
              <w:keepNext/>
              <w:numPr>
                <w:ilvl w:val="0"/>
                <w:numId w:val="0"/>
              </w:numPr>
              <w:rPr>
                <w:rFonts w:cstheme="minorHAnsi"/>
                <w:sz w:val="22"/>
                <w:szCs w:val="22"/>
              </w:rPr>
            </w:pPr>
            <w:r w:rsidRPr="007F56B9">
              <w:rPr>
                <w:rFonts w:cstheme="minorHAnsi"/>
                <w:noProof/>
                <w:sz w:val="22"/>
                <w:szCs w:val="22"/>
              </w:rPr>
              <w:lastRenderedPageBreak/>
              <mc:AlternateContent>
                <mc:Choice Requires="wps">
                  <w:drawing>
                    <wp:anchor distT="45720" distB="45720" distL="114300" distR="114300" simplePos="0" relativeHeight="251664384" behindDoc="0" locked="0" layoutInCell="1" allowOverlap="1" wp14:anchorId="23E639B9" wp14:editId="52413025">
                      <wp:simplePos x="0" y="0"/>
                      <wp:positionH relativeFrom="rightMargin">
                        <wp:posOffset>-4536196</wp:posOffset>
                      </wp:positionH>
                      <wp:positionV relativeFrom="paragraph">
                        <wp:posOffset>287655</wp:posOffset>
                      </wp:positionV>
                      <wp:extent cx="588241"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headEnd/>
                                <a:tailEnd/>
                              </a:ln>
                            </wps:spPr>
                            <wps:txbx>
                              <w:txbxContent>
                                <w:p w14:paraId="640F12F7" w14:textId="77777777" w:rsidR="00276FC2" w:rsidRDefault="00276FC2" w:rsidP="00A74CDE">
                                  <w:r>
                                    <w:t>Ref.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639B9" id="Text Box 2" o:spid="_x0000_s1027" type="#_x0000_t202" style="position:absolute;left:0;text-align:left;margin-left:-357.2pt;margin-top:22.65pt;width:46.3pt;height:24.5pt;z-index:2516643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" filled="f" stroked="f">
                      <v:textbox>
                        <w:txbxContent>
                          <w:p w14:paraId="640F12F7" w14:textId="77777777" w:rsidR="00276FC2" w:rsidRDefault="00276FC2" w:rsidP="00A74CDE">
                            <w:r>
                              <w:t>Ref.</w:t>
                            </w:r>
                          </w:p>
                        </w:txbxContent>
                      </v:textbox>
                      <w10:wrap anchorx="margin"/>
                    </v:shape>
                  </w:pict>
                </mc:Fallback>
              </mc:AlternateContent>
            </w:r>
            <w:r w:rsidRPr="007F56B9">
              <w:rPr>
                <w:rFonts w:cstheme="minorHAnsi"/>
                <w:noProof/>
                <w:sz w:val="22"/>
                <w:szCs w:val="22"/>
              </w:rPr>
              <mc:AlternateContent>
                <mc:Choice Requires="wps">
                  <w:drawing>
                    <wp:anchor distT="45720" distB="45720" distL="114300" distR="114300" simplePos="0" relativeHeight="251667456" behindDoc="0" locked="0" layoutInCell="1" allowOverlap="1" wp14:anchorId="29E0CF4A" wp14:editId="307D072D">
                      <wp:simplePos x="0" y="0"/>
                      <wp:positionH relativeFrom="column">
                        <wp:posOffset>4600526</wp:posOffset>
                      </wp:positionH>
                      <wp:positionV relativeFrom="paragraph">
                        <wp:posOffset>1195412</wp:posOffset>
                      </wp:positionV>
                      <wp:extent cx="644237"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headEnd/>
                                <a:tailEnd/>
                              </a:ln>
                            </wps:spPr>
                            <wps:txbx>
                              <w:txbxContent>
                                <w:p w14:paraId="31577595" w14:textId="77777777" w:rsidR="00276FC2" w:rsidRDefault="00276FC2" w:rsidP="00A74CDE">
                                  <w:r>
                                    <w:t>10.6%</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0CF4A" id="_x0000_s1028" type="#_x0000_t202" style="position:absolute;left:0;text-align:left;margin-left:362.25pt;margin-top:94.15pt;width:50.75pt;height:18.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" filled="f" stroked="f">
                      <v:textbox>
                        <w:txbxContent>
                          <w:p w14:paraId="31577595" w14:textId="77777777" w:rsidR="00276FC2" w:rsidRDefault="00276FC2" w:rsidP="00A74CDE">
                            <w:r>
                              <w:t>10.6%</w:t>
                            </w:r>
                            <w:r>
                              <w:rPr>
                                <w:rFonts w:cstheme="minorHAnsi"/>
                              </w:rPr>
                              <w:t>↓</w:t>
                            </w:r>
                          </w:p>
                        </w:txbxContent>
                      </v:textbox>
                    </v:shape>
                  </w:pict>
                </mc:Fallback>
              </mc:AlternateContent>
            </w:r>
            <w:r w:rsidRPr="007F56B9">
              <w:rPr>
                <w:rFonts w:cstheme="minorHAnsi"/>
                <w:noProof/>
                <w:sz w:val="22"/>
                <w:szCs w:val="22"/>
              </w:rPr>
              <mc:AlternateContent>
                <mc:Choice Requires="wps">
                  <w:drawing>
                    <wp:anchor distT="45720" distB="45720" distL="114300" distR="114300" simplePos="0" relativeHeight="251666432" behindDoc="0" locked="0" layoutInCell="1" allowOverlap="1" wp14:anchorId="47891327" wp14:editId="70B095C8">
                      <wp:simplePos x="0" y="0"/>
                      <wp:positionH relativeFrom="rightMargin">
                        <wp:posOffset>-1953260</wp:posOffset>
                      </wp:positionH>
                      <wp:positionV relativeFrom="paragraph">
                        <wp:posOffset>1188916</wp:posOffset>
                      </wp:positionV>
                      <wp:extent cx="588241"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headEnd/>
                                <a:tailEnd/>
                              </a:ln>
                            </wps:spPr>
                            <wps:txbx>
                              <w:txbxContent>
                                <w:p w14:paraId="4849020F" w14:textId="77777777" w:rsidR="00276FC2" w:rsidRDefault="00276FC2" w:rsidP="00A74CDE">
                                  <w:r>
                                    <w:t>Ref.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91327" id="_x0000_s1029" type="#_x0000_t202" style="position:absolute;left:0;text-align:left;margin-left:-153.8pt;margin-top:93.6pt;width:46.3pt;height:24.5pt;z-index:2516664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" filled="f" stroked="f">
                      <v:textbox>
                        <w:txbxContent>
                          <w:p w14:paraId="4849020F" w14:textId="77777777" w:rsidR="00276FC2" w:rsidRDefault="00276FC2" w:rsidP="00A74CDE">
                            <w:r>
                              <w:t>Ref.</w:t>
                            </w:r>
                          </w:p>
                        </w:txbxContent>
                      </v:textbox>
                      <w10:wrap anchorx="margin"/>
                    </v:shape>
                  </w:pict>
                </mc:Fallback>
              </mc:AlternateContent>
            </w:r>
            <w:r w:rsidRPr="007F56B9">
              <w:rPr>
                <w:rFonts w:cstheme="minorHAnsi"/>
                <w:noProof/>
                <w:sz w:val="22"/>
                <w:szCs w:val="22"/>
              </w:rPr>
              <mc:AlternateContent>
                <mc:Choice Requires="wps">
                  <w:drawing>
                    <wp:anchor distT="45720" distB="45720" distL="114300" distR="114300" simplePos="0" relativeHeight="251665408" behindDoc="0" locked="0" layoutInCell="1" allowOverlap="1" wp14:anchorId="416F18F6" wp14:editId="5E1D6038">
                      <wp:simplePos x="0" y="0"/>
                      <wp:positionH relativeFrom="column">
                        <wp:posOffset>2046166</wp:posOffset>
                      </wp:positionH>
                      <wp:positionV relativeFrom="paragraph">
                        <wp:posOffset>279644</wp:posOffset>
                      </wp:positionV>
                      <wp:extent cx="644237"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headEnd/>
                                <a:tailEnd/>
                              </a:ln>
                            </wps:spPr>
                            <wps:txbx>
                              <w:txbxContent>
                                <w:p w14:paraId="561903E6" w14:textId="77777777" w:rsidR="00276FC2" w:rsidRDefault="00276FC2" w:rsidP="00A74CDE">
                                  <w:r>
                                    <w:t>28.5%</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F18F6" id="_x0000_s1030" type="#_x0000_t202" style="position:absolute;left:0;text-align:left;margin-left:161.1pt;margin-top:22pt;width:50.75pt;height:18.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" filled="f" stroked="f">
                      <v:textbox>
                        <w:txbxContent>
                          <w:p w14:paraId="561903E6" w14:textId="77777777" w:rsidR="00276FC2" w:rsidRDefault="00276FC2" w:rsidP="00A74CDE">
                            <w:r>
                              <w:t>28.5%</w:t>
                            </w:r>
                            <w:r>
                              <w:rPr>
                                <w:rFonts w:cstheme="minorHAnsi"/>
                              </w:rPr>
                              <w:t>↓</w:t>
                            </w:r>
                          </w:p>
                        </w:txbxContent>
                      </v:textbox>
                    </v:shape>
                  </w:pict>
                </mc:Fallback>
              </mc:AlternateContent>
            </w:r>
            <w:r w:rsidRPr="007F56B9">
              <w:rPr>
                <w:rFonts w:cstheme="minorHAnsi"/>
                <w:noProof/>
                <w:sz w:val="22"/>
                <w:szCs w:val="22"/>
              </w:rPr>
              <w:drawing>
                <wp:inline distT="0" distB="0" distL="0" distR="0" wp14:anchorId="28012FCB" wp14:editId="5093445B">
                  <wp:extent cx="5943600" cy="2121854"/>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53093940" w14:textId="77777777" w:rsidR="00A74CDE" w:rsidRDefault="00A74CDE" w:rsidP="00A74CDE">
            <w:pPr>
              <w:pStyle w:val="Caption"/>
              <w:rPr>
                <w:rFonts w:cstheme="minorHAnsi"/>
                <w:sz w:val="22"/>
                <w:szCs w:val="22"/>
              </w:rPr>
            </w:pPr>
            <w:bookmarkStart w:id="114" w:name="_Ref115437385"/>
            <w:r w:rsidRPr="007F56B9">
              <w:rPr>
                <w:rFonts w:cstheme="minorHAnsi"/>
                <w:sz w:val="22"/>
                <w:szCs w:val="22"/>
              </w:rPr>
              <w:t xml:space="preserve">Figure </w:t>
            </w:r>
            <w:r w:rsidRPr="007F56B9">
              <w:rPr>
                <w:rFonts w:cstheme="minorHAnsi"/>
                <w:sz w:val="22"/>
                <w:szCs w:val="22"/>
              </w:rPr>
              <w:fldChar w:fldCharType="begin"/>
            </w:r>
            <w:r w:rsidRPr="007F56B9">
              <w:rPr>
                <w:rFonts w:cstheme="minorHAnsi"/>
                <w:sz w:val="22"/>
                <w:szCs w:val="22"/>
              </w:rPr>
              <w:instrText xml:space="preserve"> SEQ Figure \* ARABIC </w:instrText>
            </w:r>
            <w:r w:rsidRPr="007F56B9">
              <w:rPr>
                <w:rFonts w:cstheme="minorHAnsi"/>
                <w:sz w:val="22"/>
                <w:szCs w:val="22"/>
              </w:rPr>
              <w:fldChar w:fldCharType="separate"/>
            </w:r>
            <w:r>
              <w:rPr>
                <w:rFonts w:cstheme="minorHAnsi"/>
                <w:noProof/>
                <w:sz w:val="22"/>
                <w:szCs w:val="22"/>
              </w:rPr>
              <w:t>2</w:t>
            </w:r>
            <w:r w:rsidRPr="007F56B9">
              <w:rPr>
                <w:rFonts w:cstheme="minorHAnsi"/>
                <w:sz w:val="22"/>
                <w:szCs w:val="22"/>
              </w:rPr>
              <w:fldChar w:fldCharType="end"/>
            </w:r>
            <w:bookmarkEnd w:id="114"/>
            <w:r w:rsidRPr="007F56B9">
              <w:rPr>
                <w:rFonts w:cstheme="minorHAnsi"/>
                <w:sz w:val="22"/>
                <w:szCs w:val="22"/>
              </w:rPr>
              <w:t>: BS power consumption comparison with aligned UE DRX offsets (VoIP traffic)</w:t>
            </w:r>
          </w:p>
          <w:p w14:paraId="7217398B" w14:textId="77777777" w:rsidR="00EF5A44" w:rsidRPr="00EF5A44" w:rsidRDefault="00EF5A44" w:rsidP="00EF5A44"/>
          <w:p w14:paraId="38D8C69A" w14:textId="77777777" w:rsidR="00EF5A44" w:rsidRPr="007F56B9" w:rsidRDefault="00EF5A44" w:rsidP="00EF5A44">
            <w:pPr>
              <w:rPr>
                <w:sz w:val="22"/>
                <w:szCs w:val="22"/>
                <w:lang w:eastAsia="zh-TW"/>
              </w:rPr>
            </w:pPr>
            <w:r w:rsidRPr="007F56B9">
              <w:rPr>
                <w:noProof/>
                <w:sz w:val="22"/>
                <w:szCs w:val="22"/>
              </w:rPr>
              <mc:AlternateContent>
                <mc:Choice Requires="wps">
                  <w:drawing>
                    <wp:anchor distT="45720" distB="45720" distL="114300" distR="114300" simplePos="0" relativeHeight="251669504" behindDoc="0" locked="0" layoutInCell="1" allowOverlap="1" wp14:anchorId="31744EF4" wp14:editId="5605B397">
                      <wp:simplePos x="0" y="0"/>
                      <wp:positionH relativeFrom="column">
                        <wp:posOffset>1732720</wp:posOffset>
                      </wp:positionH>
                      <wp:positionV relativeFrom="paragraph">
                        <wp:posOffset>390280</wp:posOffset>
                      </wp:positionV>
                      <wp:extent cx="574964"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headEnd/>
                                <a:tailEnd/>
                              </a:ln>
                            </wps:spPr>
                            <wps:txbx>
                              <w:txbxContent>
                                <w:p w14:paraId="1FE1404C" w14:textId="77777777" w:rsidR="00276FC2" w:rsidRDefault="00276FC2" w:rsidP="00EF5A44">
                                  <w:r>
                                    <w:t>3.0%</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744EF4" id="_x0000_s1031" type="#_x0000_t202" style="position:absolute;left:0;text-align:left;margin-left:136.45pt;margin-top:30.75pt;width:45.25pt;height:18.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" filled="f" stroked="f">
                      <v:textbox>
                        <w:txbxContent>
                          <w:p w14:paraId="1FE1404C" w14:textId="77777777" w:rsidR="00276FC2" w:rsidRDefault="00276FC2" w:rsidP="00EF5A44">
                            <w:r>
                              <w:t>3.0%</w:t>
                            </w:r>
                            <w:r>
                              <w:rPr>
                                <w:rFonts w:cstheme="minorHAnsi"/>
                              </w:rPr>
                              <w:t>↓</w:t>
                            </w:r>
                          </w:p>
                        </w:txbxContent>
                      </v:textbox>
                    </v:shape>
                  </w:pict>
                </mc:Fallback>
              </mc:AlternateContent>
            </w:r>
            <w:r w:rsidRPr="007F56B9">
              <w:rPr>
                <w:noProof/>
                <w:sz w:val="22"/>
                <w:szCs w:val="22"/>
              </w:rPr>
              <mc:AlternateContent>
                <mc:Choice Requires="wps">
                  <w:drawing>
                    <wp:anchor distT="45720" distB="45720" distL="114300" distR="114300" simplePos="0" relativeHeight="251673600" behindDoc="0" locked="0" layoutInCell="1" allowOverlap="1" wp14:anchorId="33C7969A" wp14:editId="0AE95742">
                      <wp:simplePos x="0" y="0"/>
                      <wp:positionH relativeFrom="column">
                        <wp:posOffset>1180367</wp:posOffset>
                      </wp:positionH>
                      <wp:positionV relativeFrom="paragraph">
                        <wp:posOffset>387252</wp:posOffset>
                      </wp:positionV>
                      <wp:extent cx="588241"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headEnd/>
                                <a:tailEnd/>
                              </a:ln>
                            </wps:spPr>
                            <wps:txbx>
                              <w:txbxContent>
                                <w:p w14:paraId="1C07C523" w14:textId="77777777" w:rsidR="00276FC2" w:rsidRDefault="00276FC2" w:rsidP="00EF5A44">
                                  <w:r>
                                    <w:t>Ref.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7969A" id="_x0000_s1032" type="#_x0000_t202" style="position:absolute;left:0;text-align:left;margin-left:92.95pt;margin-top:30.5pt;width:46.3pt;height:24.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" filled="f" stroked="f">
                      <v:textbox>
                        <w:txbxContent>
                          <w:p w14:paraId="1C07C523" w14:textId="77777777" w:rsidR="00276FC2" w:rsidRDefault="00276FC2" w:rsidP="00EF5A44">
                            <w:r>
                              <w:t>Ref.</w:t>
                            </w:r>
                          </w:p>
                        </w:txbxContent>
                      </v:textbox>
                    </v:shape>
                  </w:pict>
                </mc:Fallback>
              </mc:AlternateContent>
            </w:r>
            <w:r w:rsidRPr="007F56B9">
              <w:rPr>
                <w:noProof/>
                <w:sz w:val="22"/>
                <w:szCs w:val="22"/>
              </w:rPr>
              <mc:AlternateContent>
                <mc:Choice Requires="wps">
                  <w:drawing>
                    <wp:anchor distT="45720" distB="45720" distL="114300" distR="114300" simplePos="0" relativeHeight="251670528" behindDoc="0" locked="0" layoutInCell="1" allowOverlap="1" wp14:anchorId="34C53321" wp14:editId="0C473CA7">
                      <wp:simplePos x="0" y="0"/>
                      <wp:positionH relativeFrom="column">
                        <wp:posOffset>2290445</wp:posOffset>
                      </wp:positionH>
                      <wp:positionV relativeFrom="paragraph">
                        <wp:posOffset>391507</wp:posOffset>
                      </wp:positionV>
                      <wp:extent cx="581891"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headEnd/>
                                <a:tailEnd/>
                              </a:ln>
                            </wps:spPr>
                            <wps:txbx>
                              <w:txbxContent>
                                <w:p w14:paraId="58796DA5" w14:textId="77777777" w:rsidR="00276FC2" w:rsidRDefault="00276FC2" w:rsidP="00EF5A44">
                                  <w:r>
                                    <w:t>7.4%</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C53321" id="_x0000_s1033" type="#_x0000_t202" style="position:absolute;left:0;text-align:left;margin-left:180.35pt;margin-top:30.85pt;width:45.8pt;height:18.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" filled="f" stroked="f">
                      <v:textbox>
                        <w:txbxContent>
                          <w:p w14:paraId="58796DA5" w14:textId="77777777" w:rsidR="00276FC2" w:rsidRDefault="00276FC2" w:rsidP="00EF5A44">
                            <w:r>
                              <w:t>7.4%</w:t>
                            </w:r>
                            <w:r>
                              <w:rPr>
                                <w:rFonts w:cstheme="minorHAnsi"/>
                              </w:rPr>
                              <w:t>↓</w:t>
                            </w:r>
                          </w:p>
                        </w:txbxContent>
                      </v:textbox>
                    </v:shape>
                  </w:pict>
                </mc:Fallback>
              </mc:AlternateContent>
            </w:r>
            <w:r w:rsidRPr="007F56B9">
              <w:rPr>
                <w:noProof/>
                <w:sz w:val="22"/>
                <w:szCs w:val="22"/>
              </w:rPr>
              <mc:AlternateContent>
                <mc:Choice Requires="wps">
                  <w:drawing>
                    <wp:anchor distT="45720" distB="45720" distL="114300" distR="114300" simplePos="0" relativeHeight="251672576" behindDoc="0" locked="0" layoutInCell="1" allowOverlap="1" wp14:anchorId="23EE86F8" wp14:editId="10BCA9B2">
                      <wp:simplePos x="0" y="0"/>
                      <wp:positionH relativeFrom="column">
                        <wp:posOffset>4833736</wp:posOffset>
                      </wp:positionH>
                      <wp:positionV relativeFrom="paragraph">
                        <wp:posOffset>1070322</wp:posOffset>
                      </wp:positionV>
                      <wp:extent cx="581891"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headEnd/>
                                <a:tailEnd/>
                              </a:ln>
                            </wps:spPr>
                            <wps:txbx>
                              <w:txbxContent>
                                <w:p w14:paraId="7FE5131D" w14:textId="77777777" w:rsidR="00276FC2" w:rsidRDefault="00276FC2" w:rsidP="00EF5A44">
                                  <w:r>
                                    <w:t>0.3%</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E86F8" id="_x0000_s1034" type="#_x0000_t202" style="position:absolute;left:0;text-align:left;margin-left:380.6pt;margin-top:84.3pt;width:45.8pt;height:18.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" filled="f" stroked="f">
                      <v:textbox>
                        <w:txbxContent>
                          <w:p w14:paraId="7FE5131D" w14:textId="77777777" w:rsidR="00276FC2" w:rsidRDefault="00276FC2" w:rsidP="00EF5A44">
                            <w:r>
                              <w:t>0.3%</w:t>
                            </w:r>
                            <w:r>
                              <w:rPr>
                                <w:rFonts w:cstheme="minorHAnsi"/>
                              </w:rPr>
                              <w:t>↓</w:t>
                            </w:r>
                          </w:p>
                        </w:txbxContent>
                      </v:textbox>
                    </v:shape>
                  </w:pict>
                </mc:Fallback>
              </mc:AlternateContent>
            </w:r>
            <w:r w:rsidRPr="007F56B9">
              <w:rPr>
                <w:noProof/>
                <w:sz w:val="22"/>
                <w:szCs w:val="22"/>
              </w:rPr>
              <mc:AlternateContent>
                <mc:Choice Requires="wps">
                  <w:drawing>
                    <wp:anchor distT="45720" distB="45720" distL="114300" distR="114300" simplePos="0" relativeHeight="251671552" behindDoc="0" locked="0" layoutInCell="1" allowOverlap="1" wp14:anchorId="30C6BDB9" wp14:editId="5369348D">
                      <wp:simplePos x="0" y="0"/>
                      <wp:positionH relativeFrom="column">
                        <wp:posOffset>4251498</wp:posOffset>
                      </wp:positionH>
                      <wp:positionV relativeFrom="paragraph">
                        <wp:posOffset>1070899</wp:posOffset>
                      </wp:positionV>
                      <wp:extent cx="574963"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headEnd/>
                                <a:tailEnd/>
                              </a:ln>
                            </wps:spPr>
                            <wps:txbx>
                              <w:txbxContent>
                                <w:p w14:paraId="373E6BE1" w14:textId="77777777" w:rsidR="00276FC2" w:rsidRDefault="00276FC2" w:rsidP="00EF5A44">
                                  <w:r>
                                    <w:t>0.1%</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6BDB9" id="_x0000_s1035" type="#_x0000_t202" style="position:absolute;left:0;text-align:left;margin-left:334.75pt;margin-top:84.3pt;width:45.25pt;height:18.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" filled="f" stroked="f">
                      <v:textbox>
                        <w:txbxContent>
                          <w:p w14:paraId="373E6BE1" w14:textId="77777777" w:rsidR="00276FC2" w:rsidRDefault="00276FC2" w:rsidP="00EF5A44">
                            <w:r>
                              <w:t>0.1%</w:t>
                            </w:r>
                            <w:r>
                              <w:rPr>
                                <w:rFonts w:cstheme="minorHAnsi"/>
                              </w:rPr>
                              <w:t>↓</w:t>
                            </w:r>
                          </w:p>
                        </w:txbxContent>
                      </v:textbox>
                    </v:shape>
                  </w:pict>
                </mc:Fallback>
              </mc:AlternateContent>
            </w:r>
            <w:r w:rsidRPr="007F56B9">
              <w:rPr>
                <w:noProof/>
                <w:sz w:val="22"/>
                <w:szCs w:val="22"/>
              </w:rPr>
              <mc:AlternateContent>
                <mc:Choice Requires="wps">
                  <w:drawing>
                    <wp:anchor distT="45720" distB="45720" distL="114300" distR="114300" simplePos="0" relativeHeight="251674624" behindDoc="0" locked="0" layoutInCell="1" allowOverlap="1" wp14:anchorId="0611F6F8" wp14:editId="7A3C313A">
                      <wp:simplePos x="0" y="0"/>
                      <wp:positionH relativeFrom="column">
                        <wp:posOffset>3759200</wp:posOffset>
                      </wp:positionH>
                      <wp:positionV relativeFrom="paragraph">
                        <wp:posOffset>1061027</wp:posOffset>
                      </wp:positionV>
                      <wp:extent cx="588010" cy="290945"/>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headEnd/>
                                <a:tailEnd/>
                              </a:ln>
                            </wps:spPr>
                            <wps:txbx>
                              <w:txbxContent>
                                <w:p w14:paraId="2B7E3301" w14:textId="77777777" w:rsidR="00276FC2" w:rsidRDefault="00276FC2" w:rsidP="00EF5A44">
                                  <w:r>
                                    <w:t>Ref.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1F6F8" id="_x0000_s1036" type="#_x0000_t202" style="position:absolute;left:0;text-align:left;margin-left:296pt;margin-top:83.55pt;width:46.3pt;height:22.9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" filled="f" stroked="f">
                      <v:textbox>
                        <w:txbxContent>
                          <w:p w14:paraId="2B7E3301" w14:textId="77777777" w:rsidR="00276FC2" w:rsidRDefault="00276FC2" w:rsidP="00EF5A44">
                            <w:r>
                              <w:t>Ref.</w:t>
                            </w:r>
                          </w:p>
                        </w:txbxContent>
                      </v:textbox>
                    </v:shape>
                  </w:pict>
                </mc:Fallback>
              </mc:AlternateContent>
            </w:r>
            <w:r w:rsidRPr="007F56B9">
              <w:rPr>
                <w:noProof/>
                <w:sz w:val="22"/>
                <w:szCs w:val="22"/>
              </w:rPr>
              <w:drawing>
                <wp:inline distT="0" distB="0" distL="0" distR="0" wp14:anchorId="7239738E" wp14:editId="21130799">
                  <wp:extent cx="5936615" cy="2154036"/>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6F47D2F1" w14:textId="77777777" w:rsidR="00EF5A44" w:rsidRDefault="00EF5A44" w:rsidP="00EF5A44">
            <w:pPr>
              <w:pStyle w:val="Caption"/>
              <w:rPr>
                <w:sz w:val="22"/>
                <w:szCs w:val="22"/>
              </w:rPr>
            </w:pPr>
            <w:bookmarkStart w:id="115" w:name="_Ref115351401"/>
            <w:r w:rsidRPr="007F56B9">
              <w:rPr>
                <w:sz w:val="22"/>
                <w:szCs w:val="22"/>
              </w:rPr>
              <w:t xml:space="preserve">Figure </w:t>
            </w:r>
            <w:r w:rsidRPr="007F56B9">
              <w:rPr>
                <w:sz w:val="22"/>
                <w:szCs w:val="22"/>
              </w:rPr>
              <w:fldChar w:fldCharType="begin"/>
            </w:r>
            <w:r w:rsidRPr="007F56B9">
              <w:rPr>
                <w:sz w:val="22"/>
                <w:szCs w:val="22"/>
              </w:rPr>
              <w:instrText xml:space="preserve"> SEQ Figure \* ARABIC </w:instrText>
            </w:r>
            <w:r w:rsidRPr="007F56B9">
              <w:rPr>
                <w:sz w:val="22"/>
                <w:szCs w:val="22"/>
              </w:rPr>
              <w:fldChar w:fldCharType="separate"/>
            </w:r>
            <w:r>
              <w:rPr>
                <w:noProof/>
                <w:sz w:val="22"/>
                <w:szCs w:val="22"/>
              </w:rPr>
              <w:t>7</w:t>
            </w:r>
            <w:r w:rsidRPr="007F56B9">
              <w:rPr>
                <w:noProof/>
                <w:sz w:val="22"/>
                <w:szCs w:val="22"/>
              </w:rPr>
              <w:fldChar w:fldCharType="end"/>
            </w:r>
            <w:bookmarkEnd w:id="115"/>
            <w:r w:rsidRPr="007F56B9">
              <w:rPr>
                <w:sz w:val="22"/>
                <w:szCs w:val="22"/>
              </w:rPr>
              <w:t xml:space="preserve">: BS power consumption comparison with SSB/SIB1-less </w:t>
            </w:r>
            <w:proofErr w:type="spellStart"/>
            <w:r w:rsidRPr="007F56B9">
              <w:rPr>
                <w:sz w:val="22"/>
                <w:szCs w:val="22"/>
              </w:rPr>
              <w:t>SCell</w:t>
            </w:r>
            <w:proofErr w:type="spellEnd"/>
            <w:r w:rsidRPr="007F56B9">
              <w:rPr>
                <w:sz w:val="22"/>
                <w:szCs w:val="22"/>
              </w:rPr>
              <w:t xml:space="preserve"> (</w:t>
            </w:r>
            <w:r>
              <w:rPr>
                <w:sz w:val="22"/>
                <w:szCs w:val="22"/>
              </w:rPr>
              <w:t>v</w:t>
            </w:r>
            <w:r w:rsidRPr="007F56B9">
              <w:rPr>
                <w:sz w:val="22"/>
                <w:szCs w:val="22"/>
              </w:rPr>
              <w:t>ideo traffic for CA setting)</w:t>
            </w:r>
          </w:p>
          <w:p w14:paraId="0633E239" w14:textId="77777777" w:rsidR="00EF5A44" w:rsidRPr="003A4340" w:rsidRDefault="00EF5A44" w:rsidP="00EF5A44">
            <w:pPr>
              <w:keepNext/>
              <w:rPr>
                <w:sz w:val="22"/>
                <w:szCs w:val="22"/>
              </w:rPr>
            </w:pPr>
            <w:r w:rsidRPr="003A4340">
              <w:rPr>
                <w:noProof/>
                <w:sz w:val="22"/>
                <w:szCs w:val="22"/>
              </w:rPr>
              <mc:AlternateContent>
                <mc:Choice Requires="wps">
                  <w:drawing>
                    <wp:anchor distT="45720" distB="45720" distL="114300" distR="114300" simplePos="0" relativeHeight="251679744" behindDoc="0" locked="0" layoutInCell="1" allowOverlap="1" wp14:anchorId="64D20685" wp14:editId="6850FCBF">
                      <wp:simplePos x="0" y="0"/>
                      <wp:positionH relativeFrom="column">
                        <wp:posOffset>2964375</wp:posOffset>
                      </wp:positionH>
                      <wp:positionV relativeFrom="paragraph">
                        <wp:posOffset>1152525</wp:posOffset>
                      </wp:positionV>
                      <wp:extent cx="416169"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headEnd/>
                                <a:tailEnd/>
                              </a:ln>
                            </wps:spPr>
                            <wps:txbx>
                              <w:txbxContent>
                                <w:p w14:paraId="3741AC4F" w14:textId="77777777" w:rsidR="00276FC2" w:rsidRDefault="00276FC2" w:rsidP="00EF5A44">
                                  <w:r>
                                    <w:t>Ref.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D20685" id="_x0000_s1037" type="#_x0000_t202" style="position:absolute;left:0;text-align:left;margin-left:233.4pt;margin-top:90.75pt;width:32.75pt;height:24.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" filled="f" stroked="f">
                      <v:textbox>
                        <w:txbxContent>
                          <w:p w14:paraId="3741AC4F" w14:textId="77777777" w:rsidR="00276FC2" w:rsidRDefault="00276FC2" w:rsidP="00EF5A44">
                            <w:r>
                              <w:t>Ref.</w:t>
                            </w:r>
                          </w:p>
                        </w:txbxContent>
                      </v:textbox>
                    </v:shape>
                  </w:pict>
                </mc:Fallback>
              </mc:AlternateContent>
            </w:r>
            <w:r w:rsidRPr="003A4340">
              <w:rPr>
                <w:noProof/>
                <w:sz w:val="22"/>
                <w:szCs w:val="22"/>
              </w:rPr>
              <mc:AlternateContent>
                <mc:Choice Requires="wps">
                  <w:drawing>
                    <wp:anchor distT="45720" distB="45720" distL="114300" distR="114300" simplePos="0" relativeHeight="251681792" behindDoc="0" locked="0" layoutInCell="1" allowOverlap="1" wp14:anchorId="05FD22D4" wp14:editId="5B2DC0A8">
                      <wp:simplePos x="0" y="0"/>
                      <wp:positionH relativeFrom="column">
                        <wp:posOffset>3779081</wp:posOffset>
                      </wp:positionH>
                      <wp:positionV relativeFrom="paragraph">
                        <wp:posOffset>1164297</wp:posOffset>
                      </wp:positionV>
                      <wp:extent cx="638908" cy="287704"/>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headEnd/>
                                <a:tailEnd/>
                              </a:ln>
                            </wps:spPr>
                            <wps:txbx>
                              <w:txbxContent>
                                <w:p w14:paraId="4BFCC763" w14:textId="77777777" w:rsidR="00276FC2" w:rsidRDefault="00276FC2" w:rsidP="00EF5A44">
                                  <w:r>
                                    <w:t>21.7%</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D22D4" id="_x0000_s1038" type="#_x0000_t202" style="position:absolute;left:0;text-align:left;margin-left:297.55pt;margin-top:91.7pt;width:50.3pt;height:22.6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" filled="f" stroked="f">
                      <v:textbox>
                        <w:txbxContent>
                          <w:p w14:paraId="4BFCC763" w14:textId="77777777" w:rsidR="00276FC2" w:rsidRDefault="00276FC2" w:rsidP="00EF5A44">
                            <w:r>
                              <w:t>21.7%</w:t>
                            </w:r>
                            <w:r>
                              <w:rPr>
                                <w:rFonts w:cstheme="minorHAnsi"/>
                              </w:rPr>
                              <w:t>↓</w:t>
                            </w:r>
                          </w:p>
                        </w:txbxContent>
                      </v:textbox>
                    </v:shape>
                  </w:pict>
                </mc:Fallback>
              </mc:AlternateContent>
            </w:r>
            <w:r w:rsidRPr="003A4340">
              <w:rPr>
                <w:noProof/>
                <w:sz w:val="22"/>
                <w:szCs w:val="22"/>
              </w:rPr>
              <mc:AlternateContent>
                <mc:Choice Requires="wps">
                  <w:drawing>
                    <wp:anchor distT="45720" distB="45720" distL="114300" distR="114300" simplePos="0" relativeHeight="251684864" behindDoc="0" locked="0" layoutInCell="1" allowOverlap="1" wp14:anchorId="0544DC3B" wp14:editId="3DC165D3">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headEnd/>
                                <a:tailEnd/>
                              </a:ln>
                            </wps:spPr>
                            <wps:txbx>
                              <w:txbxContent>
                                <w:p w14:paraId="52B135D5" w14:textId="77777777" w:rsidR="00276FC2" w:rsidRDefault="00276FC2" w:rsidP="00EF5A44">
                                  <w:r>
                                    <w:t>20.3%</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4DC3B" id="_x0000_s1039" type="#_x0000_t202" style="position:absolute;left:0;text-align:left;margin-left:413.45pt;margin-top:50.55pt;width:50.3pt;height:18.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" filled="f" stroked="f">
                      <v:textbox>
                        <w:txbxContent>
                          <w:p w14:paraId="52B135D5" w14:textId="77777777" w:rsidR="00276FC2" w:rsidRDefault="00276FC2" w:rsidP="00EF5A44">
                            <w:r>
                              <w:t>20.3%</w:t>
                            </w:r>
                            <w:r>
                              <w:rPr>
                                <w:rFonts w:cstheme="minorHAnsi"/>
                              </w:rPr>
                              <w:t>↑</w:t>
                            </w:r>
                          </w:p>
                        </w:txbxContent>
                      </v:textbox>
                    </v:shape>
                  </w:pict>
                </mc:Fallback>
              </mc:AlternateContent>
            </w:r>
            <w:r w:rsidRPr="003A4340">
              <w:rPr>
                <w:noProof/>
                <w:sz w:val="22"/>
                <w:szCs w:val="22"/>
              </w:rPr>
              <mc:AlternateContent>
                <mc:Choice Requires="wps">
                  <w:drawing>
                    <wp:anchor distT="45720" distB="45720" distL="114300" distR="114300" simplePos="0" relativeHeight="251683840" behindDoc="0" locked="0" layoutInCell="1" allowOverlap="1" wp14:anchorId="3F6C37CE" wp14:editId="35A59FBF">
                      <wp:simplePos x="0" y="0"/>
                      <wp:positionH relativeFrom="column">
                        <wp:posOffset>4829565</wp:posOffset>
                      </wp:positionH>
                      <wp:positionV relativeFrom="paragraph">
                        <wp:posOffset>706364</wp:posOffset>
                      </wp:positionV>
                      <wp:extent cx="638810" cy="223227"/>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headEnd/>
                                <a:tailEnd/>
                              </a:ln>
                            </wps:spPr>
                            <wps:txbx>
                              <w:txbxContent>
                                <w:p w14:paraId="6E80C57E" w14:textId="77777777" w:rsidR="00276FC2" w:rsidRDefault="00276FC2" w:rsidP="00EF5A44">
                                  <w:r>
                                    <w:t>4.8%</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6C37CE" id="_x0000_s1040" type="#_x0000_t202" style="position:absolute;left:0;text-align:left;margin-left:380.3pt;margin-top:55.6pt;width:50.3pt;height:17.6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" filled="f" stroked="f">
                      <v:textbox>
                        <w:txbxContent>
                          <w:p w14:paraId="6E80C57E" w14:textId="77777777" w:rsidR="00276FC2" w:rsidRDefault="00276FC2" w:rsidP="00EF5A44">
                            <w:r>
                              <w:t>4.8%</w:t>
                            </w:r>
                            <w:r>
                              <w:rPr>
                                <w:rFonts w:cstheme="minorHAnsi"/>
                              </w:rPr>
                              <w:t>↑</w:t>
                            </w:r>
                          </w:p>
                        </w:txbxContent>
                      </v:textbox>
                    </v:shape>
                  </w:pict>
                </mc:Fallback>
              </mc:AlternateContent>
            </w:r>
            <w:r w:rsidRPr="003A4340">
              <w:rPr>
                <w:noProof/>
                <w:sz w:val="22"/>
                <w:szCs w:val="22"/>
              </w:rPr>
              <mc:AlternateContent>
                <mc:Choice Requires="wps">
                  <w:drawing>
                    <wp:anchor distT="45720" distB="45720" distL="114300" distR="114300" simplePos="0" relativeHeight="251682816" behindDoc="0" locked="0" layoutInCell="1" allowOverlap="1" wp14:anchorId="2DEE27EC" wp14:editId="247E51CB">
                      <wp:simplePos x="0" y="0"/>
                      <wp:positionH relativeFrom="column">
                        <wp:posOffset>4500635</wp:posOffset>
                      </wp:positionH>
                      <wp:positionV relativeFrom="paragraph">
                        <wp:posOffset>701040</wp:posOffset>
                      </wp:positionV>
                      <wp:extent cx="416169"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headEnd/>
                                <a:tailEnd/>
                              </a:ln>
                            </wps:spPr>
                            <wps:txbx>
                              <w:txbxContent>
                                <w:p w14:paraId="7EA7CA5C" w14:textId="77777777" w:rsidR="00276FC2" w:rsidRDefault="00276FC2" w:rsidP="00EF5A44">
                                  <w:r>
                                    <w:t>Ref.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E27EC" id="_x0000_s1041" type="#_x0000_t202" style="position:absolute;left:0;text-align:left;margin-left:354.4pt;margin-top:55.2pt;width:32.75pt;height:24.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" filled="f" stroked="f">
                      <v:textbox>
                        <w:txbxContent>
                          <w:p w14:paraId="7EA7CA5C" w14:textId="77777777" w:rsidR="00276FC2" w:rsidRDefault="00276FC2" w:rsidP="00EF5A44">
                            <w:r>
                              <w:t>Ref.</w:t>
                            </w:r>
                          </w:p>
                        </w:txbxContent>
                      </v:textbox>
                    </v:shape>
                  </w:pict>
                </mc:Fallback>
              </mc:AlternateContent>
            </w:r>
            <w:r w:rsidRPr="003A4340">
              <w:rPr>
                <w:noProof/>
                <w:sz w:val="22"/>
                <w:szCs w:val="22"/>
              </w:rPr>
              <mc:AlternateContent>
                <mc:Choice Requires="wps">
                  <w:drawing>
                    <wp:anchor distT="45720" distB="45720" distL="114300" distR="114300" simplePos="0" relativeHeight="251678720" behindDoc="0" locked="0" layoutInCell="1" allowOverlap="1" wp14:anchorId="1D14900C" wp14:editId="38E6D1C9">
                      <wp:simplePos x="0" y="0"/>
                      <wp:positionH relativeFrom="column">
                        <wp:posOffset>2203303</wp:posOffset>
                      </wp:positionH>
                      <wp:positionV relativeFrom="paragraph">
                        <wp:posOffset>490122</wp:posOffset>
                      </wp:positionV>
                      <wp:extent cx="644769"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headEnd/>
                                <a:tailEnd/>
                              </a:ln>
                            </wps:spPr>
                            <wps:txbx>
                              <w:txbxContent>
                                <w:p w14:paraId="75368F36" w14:textId="77777777" w:rsidR="00276FC2" w:rsidRDefault="00276FC2" w:rsidP="00EF5A44">
                                  <w:r>
                                    <w:t>19.1%</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4900C" id="Text Box 27" o:spid="_x0000_s1042" type="#_x0000_t202" style="position:absolute;left:0;text-align:left;margin-left:173.5pt;margin-top:38.6pt;width:50.75pt;height:18.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" filled="f" stroked="f">
                      <v:textbox>
                        <w:txbxContent>
                          <w:p w14:paraId="75368F36" w14:textId="77777777" w:rsidR="00276FC2" w:rsidRDefault="00276FC2" w:rsidP="00EF5A44">
                            <w:r>
                              <w:t>19.1%</w:t>
                            </w:r>
                            <w:r>
                              <w:rPr>
                                <w:rFonts w:cstheme="minorHAnsi"/>
                              </w:rPr>
                              <w:t>↓</w:t>
                            </w:r>
                          </w:p>
                        </w:txbxContent>
                      </v:textbox>
                    </v:shape>
                  </w:pict>
                </mc:Fallback>
              </mc:AlternateContent>
            </w:r>
            <w:r w:rsidRPr="003A4340">
              <w:rPr>
                <w:noProof/>
                <w:sz w:val="22"/>
                <w:szCs w:val="22"/>
              </w:rPr>
              <mc:AlternateContent>
                <mc:Choice Requires="wps">
                  <w:drawing>
                    <wp:anchor distT="45720" distB="45720" distL="114300" distR="114300" simplePos="0" relativeHeight="251676672" behindDoc="0" locked="0" layoutInCell="1" allowOverlap="1" wp14:anchorId="0A0AD30E" wp14:editId="5C4F7B0E">
                      <wp:simplePos x="0" y="0"/>
                      <wp:positionH relativeFrom="column">
                        <wp:posOffset>1428701</wp:posOffset>
                      </wp:positionH>
                      <wp:positionV relativeFrom="paragraph">
                        <wp:posOffset>494079</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headEnd/>
                                <a:tailEnd/>
                              </a:ln>
                            </wps:spPr>
                            <wps:txbx>
                              <w:txbxContent>
                                <w:p w14:paraId="131092F8" w14:textId="77777777" w:rsidR="00276FC2" w:rsidRDefault="00276FC2" w:rsidP="00EF5A44">
                                  <w:r>
                                    <w:t>Ref.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AD30E" id="_x0000_s1043" type="#_x0000_t202" style="position:absolute;left:0;text-align:left;margin-left:112.5pt;margin-top:38.9pt;width:46.3pt;height:24.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" filled="f" stroked="f">
                      <v:textbox>
                        <w:txbxContent>
                          <w:p w14:paraId="131092F8" w14:textId="77777777" w:rsidR="00276FC2" w:rsidRDefault="00276FC2" w:rsidP="00EF5A44">
                            <w:r>
                              <w:t>Ref.</w:t>
                            </w:r>
                          </w:p>
                        </w:txbxContent>
                      </v:textbox>
                    </v:shape>
                  </w:pict>
                </mc:Fallback>
              </mc:AlternateContent>
            </w:r>
            <w:r w:rsidRPr="003A4340">
              <w:rPr>
                <w:noProof/>
                <w:sz w:val="22"/>
                <w:szCs w:val="22"/>
              </w:rPr>
              <mc:AlternateContent>
                <mc:Choice Requires="wps">
                  <w:drawing>
                    <wp:anchor distT="45720" distB="45720" distL="114300" distR="114300" simplePos="0" relativeHeight="251677696" behindDoc="0" locked="0" layoutInCell="1" allowOverlap="1" wp14:anchorId="7030A00D" wp14:editId="1478F601">
                      <wp:simplePos x="0" y="0"/>
                      <wp:positionH relativeFrom="column">
                        <wp:posOffset>1722169</wp:posOffset>
                      </wp:positionH>
                      <wp:positionV relativeFrom="paragraph">
                        <wp:posOffset>489585</wp:posOffset>
                      </wp:positionV>
                      <wp:extent cx="638908"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headEnd/>
                                <a:tailEnd/>
                              </a:ln>
                            </wps:spPr>
                            <wps:txbx>
                              <w:txbxContent>
                                <w:p w14:paraId="051CBABE" w14:textId="77777777" w:rsidR="00276FC2" w:rsidRDefault="00276FC2" w:rsidP="00EF5A44">
                                  <w:r>
                                    <w:t>15.8%</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30A00D" id="_x0000_s1044" type="#_x0000_t202" style="position:absolute;left:0;text-align:left;margin-left:135.6pt;margin-top:38.55pt;width:50.3pt;height:18.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" filled="f" stroked="f">
                      <v:textbox>
                        <w:txbxContent>
                          <w:p w14:paraId="051CBABE" w14:textId="77777777" w:rsidR="00276FC2" w:rsidRDefault="00276FC2" w:rsidP="00EF5A44">
                            <w:r>
                              <w:t>15.8%</w:t>
                            </w:r>
                            <w:r>
                              <w:rPr>
                                <w:rFonts w:cstheme="minorHAnsi"/>
                              </w:rPr>
                              <w:t>↓</w:t>
                            </w:r>
                          </w:p>
                        </w:txbxContent>
                      </v:textbox>
                    </v:shape>
                  </w:pict>
                </mc:Fallback>
              </mc:AlternateContent>
            </w:r>
            <w:r w:rsidRPr="003A4340">
              <w:rPr>
                <w:noProof/>
                <w:sz w:val="22"/>
                <w:szCs w:val="22"/>
              </w:rPr>
              <mc:AlternateContent>
                <mc:Choice Requires="wps">
                  <w:drawing>
                    <wp:anchor distT="45720" distB="45720" distL="114300" distR="114300" simplePos="0" relativeHeight="251680768" behindDoc="0" locked="0" layoutInCell="1" allowOverlap="1" wp14:anchorId="7F8251C3" wp14:editId="45879808">
                      <wp:simplePos x="0" y="0"/>
                      <wp:positionH relativeFrom="column">
                        <wp:posOffset>3281973</wp:posOffset>
                      </wp:positionH>
                      <wp:positionV relativeFrom="paragraph">
                        <wp:posOffset>1164004</wp:posOffset>
                      </wp:positionV>
                      <wp:extent cx="638908"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headEnd/>
                                <a:tailEnd/>
                              </a:ln>
                            </wps:spPr>
                            <wps:txbx>
                              <w:txbxContent>
                                <w:p w14:paraId="11B9E5FD" w14:textId="77777777" w:rsidR="00276FC2" w:rsidRDefault="00276FC2" w:rsidP="00EF5A44">
                                  <w:r>
                                    <w:t>16.3%</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8251C3" id="_x0000_s1045" type="#_x0000_t202" style="position:absolute;left:0;text-align:left;margin-left:258.4pt;margin-top:91.65pt;width:50.3pt;height:18.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" filled="f" stroked="f">
                      <v:textbox>
                        <w:txbxContent>
                          <w:p w14:paraId="11B9E5FD" w14:textId="77777777" w:rsidR="00276FC2" w:rsidRDefault="00276FC2" w:rsidP="00EF5A44">
                            <w:r>
                              <w:t>16.3%</w:t>
                            </w:r>
                            <w:r>
                              <w:rPr>
                                <w:rFonts w:cstheme="minorHAnsi"/>
                              </w:rPr>
                              <w:t>↓</w:t>
                            </w:r>
                          </w:p>
                        </w:txbxContent>
                      </v:textbox>
                    </v:shape>
                  </w:pict>
                </mc:Fallback>
              </mc:AlternateContent>
            </w:r>
            <w:r w:rsidRPr="003A4340">
              <w:rPr>
                <w:noProof/>
                <w:sz w:val="22"/>
                <w:szCs w:val="22"/>
              </w:rPr>
              <w:drawing>
                <wp:inline distT="0" distB="0" distL="0" distR="0" wp14:anchorId="7DE03DD9" wp14:editId="1EB1B0F5">
                  <wp:extent cx="6072554" cy="2244969"/>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0F7A606E" w14:textId="77777777" w:rsidR="00EF5A44" w:rsidRPr="003A4340" w:rsidRDefault="00EF5A44" w:rsidP="00EF5A44">
            <w:pPr>
              <w:pStyle w:val="Caption"/>
              <w:jc w:val="both"/>
              <w:rPr>
                <w:sz w:val="22"/>
                <w:szCs w:val="22"/>
              </w:rPr>
            </w:pPr>
            <w:bookmarkStart w:id="116" w:name="_Ref115430347"/>
            <w:r w:rsidRPr="003A4340">
              <w:rPr>
                <w:sz w:val="22"/>
                <w:szCs w:val="22"/>
              </w:rPr>
              <w:t xml:space="preserve">Figure </w:t>
            </w:r>
            <w:r w:rsidRPr="003A4340">
              <w:rPr>
                <w:sz w:val="22"/>
                <w:szCs w:val="22"/>
              </w:rPr>
              <w:fldChar w:fldCharType="begin"/>
            </w:r>
            <w:r w:rsidRPr="003A4340">
              <w:rPr>
                <w:sz w:val="22"/>
                <w:szCs w:val="22"/>
              </w:rPr>
              <w:instrText xml:space="preserve"> SEQ Figure \* ARABIC </w:instrText>
            </w:r>
            <w:r w:rsidRPr="003A4340">
              <w:rPr>
                <w:sz w:val="22"/>
                <w:szCs w:val="22"/>
              </w:rPr>
              <w:fldChar w:fldCharType="separate"/>
            </w:r>
            <w:r>
              <w:rPr>
                <w:noProof/>
                <w:sz w:val="22"/>
                <w:szCs w:val="22"/>
              </w:rPr>
              <w:t>8</w:t>
            </w:r>
            <w:r w:rsidRPr="003A4340">
              <w:rPr>
                <w:sz w:val="22"/>
                <w:szCs w:val="22"/>
              </w:rPr>
              <w:fldChar w:fldCharType="end"/>
            </w:r>
            <w:bookmarkEnd w:id="116"/>
            <w:r w:rsidRPr="003A4340">
              <w:rPr>
                <w:sz w:val="22"/>
                <w:szCs w:val="22"/>
              </w:rPr>
              <w:t xml:space="preserve">: BS power consumption and </w:t>
            </w:r>
            <w:r w:rsidRPr="003A4340">
              <w:rPr>
                <w:sz w:val="22"/>
                <w:szCs w:val="22"/>
                <w:lang w:eastAsia="zh-TW"/>
              </w:rPr>
              <w:t xml:space="preserve">data latency </w:t>
            </w:r>
            <w:r w:rsidRPr="003A4340">
              <w:rPr>
                <w:sz w:val="22"/>
                <w:szCs w:val="22"/>
              </w:rPr>
              <w:t>comparison with reduced #TxRU in light load (15% - 30%) case</w:t>
            </w:r>
            <w:r>
              <w:rPr>
                <w:sz w:val="22"/>
                <w:szCs w:val="22"/>
              </w:rPr>
              <w:t xml:space="preserve"> with </w:t>
            </w:r>
            <w:r w:rsidRPr="00892DDF">
              <w:rPr>
                <w:sz w:val="22"/>
                <w:szCs w:val="22"/>
              </w:rPr>
              <w:t>video traffic</w:t>
            </w:r>
          </w:p>
          <w:p w14:paraId="337258BF" w14:textId="77777777" w:rsidR="00EF5A44" w:rsidRPr="003A4340" w:rsidRDefault="00EF5A44" w:rsidP="00EF5A44">
            <w:pPr>
              <w:keepNext/>
              <w:rPr>
                <w:sz w:val="22"/>
                <w:szCs w:val="22"/>
              </w:rPr>
            </w:pPr>
            <w:r w:rsidRPr="003A4340">
              <w:rPr>
                <w:noProof/>
                <w:sz w:val="22"/>
                <w:szCs w:val="22"/>
              </w:rPr>
              <w:lastRenderedPageBreak/>
              <mc:AlternateContent>
                <mc:Choice Requires="wps">
                  <w:drawing>
                    <wp:anchor distT="45720" distB="45720" distL="114300" distR="114300" simplePos="0" relativeHeight="251693056" behindDoc="0" locked="0" layoutInCell="1" allowOverlap="1" wp14:anchorId="17743FE9" wp14:editId="61C49114">
                      <wp:simplePos x="0" y="0"/>
                      <wp:positionH relativeFrom="column">
                        <wp:posOffset>4448175</wp:posOffset>
                      </wp:positionH>
                      <wp:positionV relativeFrom="paragraph">
                        <wp:posOffset>900088</wp:posOffset>
                      </wp:positionV>
                      <wp:extent cx="416169"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headEnd/>
                                <a:tailEnd/>
                              </a:ln>
                            </wps:spPr>
                            <wps:txbx>
                              <w:txbxContent>
                                <w:p w14:paraId="71466E80" w14:textId="77777777" w:rsidR="00276FC2" w:rsidRDefault="00276FC2" w:rsidP="00EF5A44">
                                  <w:r>
                                    <w:t>Ref.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43FE9" id="_x0000_s1046" type="#_x0000_t202" style="position:absolute;left:0;text-align:left;margin-left:350.25pt;margin-top:70.85pt;width:32.75pt;height:24.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" filled="f" stroked="f">
                      <v:textbox>
                        <w:txbxContent>
                          <w:p w14:paraId="71466E80" w14:textId="77777777" w:rsidR="00276FC2" w:rsidRDefault="00276FC2" w:rsidP="00EF5A44">
                            <w:r>
                              <w:t>Ref.</w:t>
                            </w:r>
                          </w:p>
                        </w:txbxContent>
                      </v:textbox>
                    </v:shape>
                  </w:pict>
                </mc:Fallback>
              </mc:AlternateContent>
            </w:r>
            <w:r w:rsidRPr="003A4340">
              <w:rPr>
                <w:noProof/>
                <w:sz w:val="22"/>
                <w:szCs w:val="22"/>
              </w:rPr>
              <mc:AlternateContent>
                <mc:Choice Requires="wps">
                  <w:drawing>
                    <wp:anchor distT="45720" distB="45720" distL="114300" distR="114300" simplePos="0" relativeHeight="251694080" behindDoc="0" locked="0" layoutInCell="1" allowOverlap="1" wp14:anchorId="4CFE9863" wp14:editId="5E28EBEC">
                      <wp:simplePos x="0" y="0"/>
                      <wp:positionH relativeFrom="column">
                        <wp:posOffset>4728405</wp:posOffset>
                      </wp:positionH>
                      <wp:positionV relativeFrom="paragraph">
                        <wp:posOffset>894813</wp:posOffset>
                      </wp:positionV>
                      <wp:extent cx="638908"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headEnd/>
                                <a:tailEnd/>
                              </a:ln>
                            </wps:spPr>
                            <wps:txbx>
                              <w:txbxContent>
                                <w:p w14:paraId="3DF561B9" w14:textId="77777777" w:rsidR="00276FC2" w:rsidRDefault="00276FC2" w:rsidP="00EF5A44">
                                  <w:r>
                                    <w:t>6.8%</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FE9863" id="_x0000_s1047" type="#_x0000_t202" style="position:absolute;left:0;text-align:left;margin-left:372.3pt;margin-top:70.45pt;width:50.3pt;height:18.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" filled="f" stroked="f">
                      <v:textbox>
                        <w:txbxContent>
                          <w:p w14:paraId="3DF561B9" w14:textId="77777777" w:rsidR="00276FC2" w:rsidRDefault="00276FC2" w:rsidP="00EF5A44">
                            <w:r>
                              <w:t>6.8%</w:t>
                            </w:r>
                            <w:r>
                              <w:rPr>
                                <w:rFonts w:cstheme="minorHAnsi"/>
                              </w:rPr>
                              <w:t>↑</w:t>
                            </w:r>
                          </w:p>
                        </w:txbxContent>
                      </v:textbox>
                    </v:shape>
                  </w:pict>
                </mc:Fallback>
              </mc:AlternateContent>
            </w:r>
            <w:r w:rsidRPr="003A4340">
              <w:rPr>
                <w:noProof/>
                <w:sz w:val="22"/>
                <w:szCs w:val="22"/>
              </w:rPr>
              <mc:AlternateContent>
                <mc:Choice Requires="wps">
                  <w:drawing>
                    <wp:anchor distT="45720" distB="45720" distL="114300" distR="114300" simplePos="0" relativeHeight="251688960" behindDoc="0" locked="0" layoutInCell="1" allowOverlap="1" wp14:anchorId="62EFB465" wp14:editId="20E8639B">
                      <wp:simplePos x="0" y="0"/>
                      <wp:positionH relativeFrom="column">
                        <wp:posOffset>2174045</wp:posOffset>
                      </wp:positionH>
                      <wp:positionV relativeFrom="paragraph">
                        <wp:posOffset>619174</wp:posOffset>
                      </wp:positionV>
                      <wp:extent cx="644769"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headEnd/>
                                <a:tailEnd/>
                              </a:ln>
                            </wps:spPr>
                            <wps:txbx>
                              <w:txbxContent>
                                <w:p w14:paraId="2DB8B8F4" w14:textId="77777777" w:rsidR="00276FC2" w:rsidRDefault="00276FC2" w:rsidP="00EF5A44">
                                  <w:r>
                                    <w:t>31.3%</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EFB465" id="Text Box 41" o:spid="_x0000_s1048" type="#_x0000_t202" style="position:absolute;left:0;text-align:left;margin-left:171.2pt;margin-top:48.75pt;width:50.75pt;height:18.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" filled="f" stroked="f">
                      <v:textbox>
                        <w:txbxContent>
                          <w:p w14:paraId="2DB8B8F4" w14:textId="77777777" w:rsidR="00276FC2" w:rsidRDefault="00276FC2" w:rsidP="00EF5A44">
                            <w:r>
                              <w:t>31.3%</w:t>
                            </w:r>
                            <w:r>
                              <w:rPr>
                                <w:rFonts w:cstheme="minorHAnsi"/>
                              </w:rPr>
                              <w:t>↓</w:t>
                            </w:r>
                          </w:p>
                        </w:txbxContent>
                      </v:textbox>
                    </v:shape>
                  </w:pict>
                </mc:Fallback>
              </mc:AlternateContent>
            </w:r>
            <w:r w:rsidRPr="003A4340">
              <w:rPr>
                <w:noProof/>
                <w:sz w:val="22"/>
                <w:szCs w:val="22"/>
              </w:rPr>
              <mc:AlternateContent>
                <mc:Choice Requires="wps">
                  <w:drawing>
                    <wp:anchor distT="45720" distB="45720" distL="114300" distR="114300" simplePos="0" relativeHeight="251687936" behindDoc="0" locked="0" layoutInCell="1" allowOverlap="1" wp14:anchorId="0E41EDC7" wp14:editId="124BB52D">
                      <wp:simplePos x="0" y="0"/>
                      <wp:positionH relativeFrom="column">
                        <wp:posOffset>1704536</wp:posOffset>
                      </wp:positionH>
                      <wp:positionV relativeFrom="paragraph">
                        <wp:posOffset>612775</wp:posOffset>
                      </wp:positionV>
                      <wp:extent cx="638908"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headEnd/>
                                <a:tailEnd/>
                              </a:ln>
                            </wps:spPr>
                            <wps:txbx>
                              <w:txbxContent>
                                <w:p w14:paraId="5CAFBCE2" w14:textId="77777777" w:rsidR="00276FC2" w:rsidRDefault="00276FC2" w:rsidP="00EF5A44">
                                  <w:r>
                                    <w:t>25.3%</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1EDC7" id="_x0000_s1049" type="#_x0000_t202" style="position:absolute;left:0;text-align:left;margin-left:134.2pt;margin-top:48.25pt;width:50.3pt;height:18.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" filled="f" stroked="f">
                      <v:textbox>
                        <w:txbxContent>
                          <w:p w14:paraId="5CAFBCE2" w14:textId="77777777" w:rsidR="00276FC2" w:rsidRDefault="00276FC2" w:rsidP="00EF5A44">
                            <w:r>
                              <w:t>25.3%</w:t>
                            </w:r>
                            <w:r>
                              <w:rPr>
                                <w:rFonts w:cstheme="minorHAnsi"/>
                              </w:rPr>
                              <w:t>↓</w:t>
                            </w:r>
                          </w:p>
                        </w:txbxContent>
                      </v:textbox>
                    </v:shape>
                  </w:pict>
                </mc:Fallback>
              </mc:AlternateContent>
            </w:r>
            <w:r w:rsidRPr="003A4340">
              <w:rPr>
                <w:noProof/>
                <w:sz w:val="22"/>
                <w:szCs w:val="22"/>
              </w:rPr>
              <mc:AlternateContent>
                <mc:Choice Requires="wps">
                  <w:drawing>
                    <wp:anchor distT="45720" distB="45720" distL="114300" distR="114300" simplePos="0" relativeHeight="251695104" behindDoc="0" locked="0" layoutInCell="1" allowOverlap="1" wp14:anchorId="7D723691" wp14:editId="21A453DC">
                      <wp:simplePos x="0" y="0"/>
                      <wp:positionH relativeFrom="column">
                        <wp:posOffset>5122301</wp:posOffset>
                      </wp:positionH>
                      <wp:positionV relativeFrom="paragraph">
                        <wp:posOffset>753842</wp:posOffset>
                      </wp:positionV>
                      <wp:extent cx="638908"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headEnd/>
                                <a:tailEnd/>
                              </a:ln>
                            </wps:spPr>
                            <wps:txbx>
                              <w:txbxContent>
                                <w:p w14:paraId="35F3F9DD" w14:textId="77777777" w:rsidR="00276FC2" w:rsidRDefault="00276FC2" w:rsidP="00EF5A44">
                                  <w:r>
                                    <w:t>81.1%</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723691" id="_x0000_s1050" type="#_x0000_t202" style="position:absolute;left:0;text-align:left;margin-left:403.35pt;margin-top:59.35pt;width:50.3pt;height:18.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" filled="f" stroked="f">
                      <v:textbox>
                        <w:txbxContent>
                          <w:p w14:paraId="35F3F9DD" w14:textId="77777777" w:rsidR="00276FC2" w:rsidRDefault="00276FC2" w:rsidP="00EF5A44">
                            <w:r>
                              <w:t>81.1%</w:t>
                            </w:r>
                            <w:r>
                              <w:rPr>
                                <w:rFonts w:cstheme="minorHAnsi"/>
                              </w:rPr>
                              <w:t>↑</w:t>
                            </w:r>
                          </w:p>
                        </w:txbxContent>
                      </v:textbox>
                    </v:shape>
                  </w:pict>
                </mc:Fallback>
              </mc:AlternateContent>
            </w:r>
            <w:r w:rsidRPr="003A4340">
              <w:rPr>
                <w:noProof/>
                <w:sz w:val="22"/>
                <w:szCs w:val="22"/>
              </w:rPr>
              <mc:AlternateContent>
                <mc:Choice Requires="wps">
                  <w:drawing>
                    <wp:anchor distT="45720" distB="45720" distL="114300" distR="114300" simplePos="0" relativeHeight="251692032" behindDoc="0" locked="0" layoutInCell="1" allowOverlap="1" wp14:anchorId="3831EA13" wp14:editId="6DEDBBDB">
                      <wp:simplePos x="0" y="0"/>
                      <wp:positionH relativeFrom="column">
                        <wp:posOffset>3674110</wp:posOffset>
                      </wp:positionH>
                      <wp:positionV relativeFrom="paragraph">
                        <wp:posOffset>1340192</wp:posOffset>
                      </wp:positionV>
                      <wp:extent cx="638908" cy="287704"/>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headEnd/>
                                <a:tailEnd/>
                              </a:ln>
                            </wps:spPr>
                            <wps:txbx>
                              <w:txbxContent>
                                <w:p w14:paraId="10CA0CDC" w14:textId="77777777" w:rsidR="00276FC2" w:rsidRDefault="00276FC2" w:rsidP="00EF5A44">
                                  <w:r>
                                    <w:t>36.6%</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1EA13" id="_x0000_s1051" type="#_x0000_t202" style="position:absolute;left:0;text-align:left;margin-left:289.3pt;margin-top:105.55pt;width:50.3pt;height:22.6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" filled="f" stroked="f">
                      <v:textbox>
                        <w:txbxContent>
                          <w:p w14:paraId="10CA0CDC" w14:textId="77777777" w:rsidR="00276FC2" w:rsidRDefault="00276FC2" w:rsidP="00EF5A44">
                            <w:r>
                              <w:t>36.6%</w:t>
                            </w:r>
                            <w:r>
                              <w:rPr>
                                <w:rFonts w:cstheme="minorHAnsi"/>
                              </w:rPr>
                              <w:t>↓</w:t>
                            </w:r>
                          </w:p>
                        </w:txbxContent>
                      </v:textbox>
                    </v:shape>
                  </w:pict>
                </mc:Fallback>
              </mc:AlternateContent>
            </w:r>
            <w:r w:rsidRPr="003A4340">
              <w:rPr>
                <w:noProof/>
                <w:sz w:val="22"/>
                <w:szCs w:val="22"/>
              </w:rPr>
              <mc:AlternateContent>
                <mc:Choice Requires="wps">
                  <w:drawing>
                    <wp:anchor distT="45720" distB="45720" distL="114300" distR="114300" simplePos="0" relativeHeight="251686912" behindDoc="0" locked="0" layoutInCell="1" allowOverlap="1" wp14:anchorId="544CC269" wp14:editId="1FCB07BE">
                      <wp:simplePos x="0" y="0"/>
                      <wp:positionH relativeFrom="column">
                        <wp:posOffset>1388061</wp:posOffset>
                      </wp:positionH>
                      <wp:positionV relativeFrom="paragraph">
                        <wp:posOffset>599977</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headEnd/>
                                <a:tailEnd/>
                              </a:ln>
                            </wps:spPr>
                            <wps:txbx>
                              <w:txbxContent>
                                <w:p w14:paraId="106F1BE7" w14:textId="77777777" w:rsidR="00276FC2" w:rsidRDefault="00276FC2" w:rsidP="00EF5A44">
                                  <w:r>
                                    <w:t>Ref.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CC269" id="_x0000_s1052" type="#_x0000_t202" style="position:absolute;left:0;text-align:left;margin-left:109.3pt;margin-top:47.25pt;width:46.3pt;height:24.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" filled="f" stroked="f">
                      <v:textbox>
                        <w:txbxContent>
                          <w:p w14:paraId="106F1BE7" w14:textId="77777777" w:rsidR="00276FC2" w:rsidRDefault="00276FC2" w:rsidP="00EF5A44">
                            <w:r>
                              <w:t>Ref.</w:t>
                            </w:r>
                          </w:p>
                        </w:txbxContent>
                      </v:textbox>
                    </v:shape>
                  </w:pict>
                </mc:Fallback>
              </mc:AlternateContent>
            </w:r>
            <w:r w:rsidRPr="003A4340">
              <w:rPr>
                <w:noProof/>
                <w:sz w:val="22"/>
                <w:szCs w:val="22"/>
              </w:rPr>
              <mc:AlternateContent>
                <mc:Choice Requires="wps">
                  <w:drawing>
                    <wp:anchor distT="45720" distB="45720" distL="114300" distR="114300" simplePos="0" relativeHeight="251689984" behindDoc="0" locked="0" layoutInCell="1" allowOverlap="1" wp14:anchorId="4AF4D672" wp14:editId="2DD3A5C3">
                      <wp:simplePos x="0" y="0"/>
                      <wp:positionH relativeFrom="column">
                        <wp:posOffset>2883242</wp:posOffset>
                      </wp:positionH>
                      <wp:positionV relativeFrom="paragraph">
                        <wp:posOffset>1334135</wp:posOffset>
                      </wp:positionV>
                      <wp:extent cx="416169"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headEnd/>
                                <a:tailEnd/>
                              </a:ln>
                            </wps:spPr>
                            <wps:txbx>
                              <w:txbxContent>
                                <w:p w14:paraId="137AE001" w14:textId="77777777" w:rsidR="00276FC2" w:rsidRDefault="00276FC2" w:rsidP="00EF5A44">
                                  <w:r>
                                    <w:t>Ref.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4D672" id="_x0000_s1053" type="#_x0000_t202" style="position:absolute;left:0;text-align:left;margin-left:227.05pt;margin-top:105.05pt;width:32.75pt;height:24.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" filled="f" stroked="f">
                      <v:textbox>
                        <w:txbxContent>
                          <w:p w14:paraId="137AE001" w14:textId="77777777" w:rsidR="00276FC2" w:rsidRDefault="00276FC2" w:rsidP="00EF5A44">
                            <w:r>
                              <w:t>Ref.</w:t>
                            </w:r>
                          </w:p>
                        </w:txbxContent>
                      </v:textbox>
                    </v:shape>
                  </w:pict>
                </mc:Fallback>
              </mc:AlternateContent>
            </w:r>
            <w:r w:rsidRPr="003A4340">
              <w:rPr>
                <w:noProof/>
                <w:sz w:val="22"/>
                <w:szCs w:val="22"/>
              </w:rPr>
              <mc:AlternateContent>
                <mc:Choice Requires="wps">
                  <w:drawing>
                    <wp:anchor distT="45720" distB="45720" distL="114300" distR="114300" simplePos="0" relativeHeight="251691008" behindDoc="0" locked="0" layoutInCell="1" allowOverlap="1" wp14:anchorId="2B8AF538" wp14:editId="0CEE34D9">
                      <wp:simplePos x="0" y="0"/>
                      <wp:positionH relativeFrom="column">
                        <wp:posOffset>3194392</wp:posOffset>
                      </wp:positionH>
                      <wp:positionV relativeFrom="paragraph">
                        <wp:posOffset>1340095</wp:posOffset>
                      </wp:positionV>
                      <wp:extent cx="638908"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headEnd/>
                                <a:tailEnd/>
                              </a:ln>
                            </wps:spPr>
                            <wps:txbx>
                              <w:txbxContent>
                                <w:p w14:paraId="7DAD9352" w14:textId="77777777" w:rsidR="00276FC2" w:rsidRDefault="00276FC2" w:rsidP="00EF5A44">
                                  <w:r>
                                    <w:t>26.8%</w:t>
                                  </w:r>
                                  <w:r>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AF538" id="_x0000_s1054" type="#_x0000_t202" style="position:absolute;left:0;text-align:left;margin-left:251.55pt;margin-top:105.5pt;width:50.3pt;height:18.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" filled="f" stroked="f">
                      <v:textbox>
                        <w:txbxContent>
                          <w:p w14:paraId="7DAD9352" w14:textId="77777777" w:rsidR="00276FC2" w:rsidRDefault="00276FC2" w:rsidP="00EF5A44">
                            <w:r>
                              <w:t>26.8%</w:t>
                            </w:r>
                            <w:r>
                              <w:rPr>
                                <w:rFonts w:cstheme="minorHAnsi"/>
                              </w:rPr>
                              <w:t>↓</w:t>
                            </w:r>
                          </w:p>
                        </w:txbxContent>
                      </v:textbox>
                    </v:shape>
                  </w:pict>
                </mc:Fallback>
              </mc:AlternateContent>
            </w:r>
            <w:r w:rsidRPr="003A4340">
              <w:rPr>
                <w:noProof/>
                <w:sz w:val="22"/>
                <w:szCs w:val="22"/>
              </w:rPr>
              <w:drawing>
                <wp:inline distT="0" distB="0" distL="0" distR="0" wp14:anchorId="296E1198" wp14:editId="7EA5C6DC">
                  <wp:extent cx="5961185" cy="2450123"/>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44C367DC" w14:textId="77777777" w:rsidR="00EF5A44" w:rsidRPr="003A4340" w:rsidRDefault="00EF5A44" w:rsidP="00EF5A44">
            <w:pPr>
              <w:pStyle w:val="Caption"/>
              <w:jc w:val="both"/>
              <w:rPr>
                <w:sz w:val="22"/>
                <w:szCs w:val="22"/>
                <w:lang w:val="en-GB" w:eastAsia="zh-TW"/>
              </w:rPr>
            </w:pPr>
            <w:bookmarkStart w:id="117" w:name="_Ref115430358"/>
            <w:r w:rsidRPr="003A4340">
              <w:rPr>
                <w:sz w:val="22"/>
                <w:szCs w:val="22"/>
              </w:rPr>
              <w:t xml:space="preserve">Figure </w:t>
            </w:r>
            <w:r w:rsidRPr="003A4340">
              <w:rPr>
                <w:sz w:val="22"/>
                <w:szCs w:val="22"/>
              </w:rPr>
              <w:fldChar w:fldCharType="begin"/>
            </w:r>
            <w:r w:rsidRPr="003A4340">
              <w:rPr>
                <w:sz w:val="22"/>
                <w:szCs w:val="22"/>
              </w:rPr>
              <w:instrText xml:space="preserve"> SEQ Figure \* ARABIC </w:instrText>
            </w:r>
            <w:r w:rsidRPr="003A4340">
              <w:rPr>
                <w:sz w:val="22"/>
                <w:szCs w:val="22"/>
              </w:rPr>
              <w:fldChar w:fldCharType="separate"/>
            </w:r>
            <w:r>
              <w:rPr>
                <w:noProof/>
                <w:sz w:val="22"/>
                <w:szCs w:val="22"/>
              </w:rPr>
              <w:t>9</w:t>
            </w:r>
            <w:r w:rsidRPr="003A4340">
              <w:rPr>
                <w:sz w:val="22"/>
                <w:szCs w:val="22"/>
              </w:rPr>
              <w:fldChar w:fldCharType="end"/>
            </w:r>
            <w:bookmarkEnd w:id="117"/>
            <w:r w:rsidRPr="003A4340">
              <w:rPr>
                <w:sz w:val="22"/>
                <w:szCs w:val="22"/>
              </w:rPr>
              <w:t xml:space="preserve">: BS power consumption and </w:t>
            </w:r>
            <w:r w:rsidRPr="003A4340">
              <w:rPr>
                <w:sz w:val="22"/>
                <w:szCs w:val="22"/>
                <w:lang w:eastAsia="zh-TW"/>
              </w:rPr>
              <w:t xml:space="preserve">data latency </w:t>
            </w:r>
            <w:r w:rsidRPr="003A4340">
              <w:rPr>
                <w:sz w:val="22"/>
                <w:szCs w:val="22"/>
              </w:rPr>
              <w:t>comparison with reduced #TxRU in medium load (30% - 50%) case</w:t>
            </w:r>
            <w:r>
              <w:rPr>
                <w:sz w:val="22"/>
                <w:szCs w:val="22"/>
              </w:rPr>
              <w:t xml:space="preserve"> with </w:t>
            </w:r>
            <w:r w:rsidRPr="00892DDF">
              <w:rPr>
                <w:sz w:val="22"/>
                <w:szCs w:val="22"/>
              </w:rPr>
              <w:t>video traffic</w:t>
            </w:r>
          </w:p>
          <w:p w14:paraId="418C62D5" w14:textId="77777777" w:rsidR="00EF5A44" w:rsidRPr="00892DDF" w:rsidRDefault="00EF5A44" w:rsidP="00EF5A44">
            <w:pPr>
              <w:keepNext/>
              <w:rPr>
                <w:sz w:val="22"/>
                <w:szCs w:val="22"/>
              </w:rPr>
            </w:pPr>
            <w:r w:rsidRPr="00892DDF">
              <w:rPr>
                <w:noProof/>
                <w:sz w:val="22"/>
                <w:szCs w:val="22"/>
              </w:rPr>
              <w:drawing>
                <wp:inline distT="0" distB="0" distL="0" distR="0" wp14:anchorId="58048635" wp14:editId="409D76FF">
                  <wp:extent cx="6072505" cy="2654691"/>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41B85793" w14:textId="77777777" w:rsidR="00EF5A44" w:rsidRPr="00892DDF" w:rsidRDefault="00EF5A44" w:rsidP="00EF5A44">
            <w:pPr>
              <w:pStyle w:val="Caption"/>
              <w:jc w:val="both"/>
              <w:rPr>
                <w:sz w:val="22"/>
                <w:szCs w:val="22"/>
              </w:rPr>
            </w:pPr>
            <w:bookmarkStart w:id="118" w:name="_Ref115430263"/>
            <w:r w:rsidRPr="00892DDF">
              <w:rPr>
                <w:sz w:val="22"/>
                <w:szCs w:val="22"/>
              </w:rPr>
              <w:t xml:space="preserve">Figure </w:t>
            </w:r>
            <w:r w:rsidRPr="00892DDF">
              <w:rPr>
                <w:sz w:val="22"/>
                <w:szCs w:val="22"/>
              </w:rPr>
              <w:fldChar w:fldCharType="begin"/>
            </w:r>
            <w:r w:rsidRPr="00892DDF">
              <w:rPr>
                <w:sz w:val="22"/>
                <w:szCs w:val="22"/>
              </w:rPr>
              <w:instrText xml:space="preserve"> SEQ Figure \* ARABIC </w:instrText>
            </w:r>
            <w:r w:rsidRPr="00892DDF">
              <w:rPr>
                <w:sz w:val="22"/>
                <w:szCs w:val="22"/>
              </w:rPr>
              <w:fldChar w:fldCharType="separate"/>
            </w:r>
            <w:r>
              <w:rPr>
                <w:noProof/>
                <w:sz w:val="22"/>
                <w:szCs w:val="22"/>
              </w:rPr>
              <w:t>10</w:t>
            </w:r>
            <w:r w:rsidRPr="00892DDF">
              <w:rPr>
                <w:sz w:val="22"/>
                <w:szCs w:val="22"/>
              </w:rPr>
              <w:fldChar w:fldCharType="end"/>
            </w:r>
            <w:bookmarkEnd w:id="118"/>
            <w:r w:rsidRPr="00892DDF">
              <w:rPr>
                <w:sz w:val="22"/>
                <w:szCs w:val="22"/>
              </w:rPr>
              <w:t xml:space="preserve">: BS power consumption and </w:t>
            </w:r>
            <w:r w:rsidRPr="00892DDF">
              <w:rPr>
                <w:sz w:val="22"/>
                <w:szCs w:val="22"/>
                <w:lang w:eastAsia="zh-TW"/>
              </w:rPr>
              <w:t xml:space="preserve">data latency </w:t>
            </w:r>
            <w:r w:rsidRPr="00892DDF">
              <w:rPr>
                <w:sz w:val="22"/>
                <w:szCs w:val="22"/>
              </w:rPr>
              <w:t xml:space="preserve">comparison with reduced </w:t>
            </w:r>
            <w:r>
              <w:rPr>
                <w:sz w:val="22"/>
                <w:szCs w:val="22"/>
              </w:rPr>
              <w:t>PDSCH power/PSD-level</w:t>
            </w:r>
            <w:r w:rsidRPr="00892DDF">
              <w:rPr>
                <w:sz w:val="22"/>
                <w:szCs w:val="22"/>
              </w:rPr>
              <w:t xml:space="preserve"> in light load (15% - 30%) case</w:t>
            </w:r>
            <w:r>
              <w:rPr>
                <w:sz w:val="22"/>
                <w:szCs w:val="22"/>
              </w:rPr>
              <w:t xml:space="preserve"> with </w:t>
            </w:r>
            <w:r w:rsidRPr="00892DDF">
              <w:rPr>
                <w:sz w:val="22"/>
                <w:szCs w:val="22"/>
              </w:rPr>
              <w:t>video traffic</w:t>
            </w:r>
          </w:p>
          <w:p w14:paraId="742651C4" w14:textId="77777777" w:rsidR="00EF5A44" w:rsidRPr="00892DDF" w:rsidRDefault="00EF5A44" w:rsidP="00EF5A44">
            <w:pPr>
              <w:keepNext/>
              <w:rPr>
                <w:sz w:val="22"/>
                <w:szCs w:val="22"/>
              </w:rPr>
            </w:pPr>
            <w:r w:rsidRPr="00892DDF">
              <w:rPr>
                <w:noProof/>
                <w:sz w:val="22"/>
                <w:szCs w:val="22"/>
              </w:rPr>
              <w:drawing>
                <wp:inline distT="0" distB="0" distL="0" distR="0" wp14:anchorId="2B476884" wp14:editId="6D8165BE">
                  <wp:extent cx="6072505" cy="2654691"/>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7D1BB6F9" w14:textId="77777777" w:rsidR="00EF5A44" w:rsidRPr="00892DDF" w:rsidRDefault="00EF5A44" w:rsidP="00EF5A44">
            <w:pPr>
              <w:pStyle w:val="Caption"/>
              <w:jc w:val="both"/>
              <w:rPr>
                <w:sz w:val="22"/>
                <w:szCs w:val="22"/>
                <w:lang w:val="en-GB" w:eastAsia="zh-TW"/>
              </w:rPr>
            </w:pPr>
            <w:r w:rsidRPr="00892DDF">
              <w:rPr>
                <w:sz w:val="22"/>
                <w:szCs w:val="22"/>
              </w:rPr>
              <w:lastRenderedPageBreak/>
              <w:t xml:space="preserve">Figure </w:t>
            </w:r>
            <w:r w:rsidRPr="00892DDF">
              <w:rPr>
                <w:sz w:val="22"/>
                <w:szCs w:val="22"/>
              </w:rPr>
              <w:fldChar w:fldCharType="begin"/>
            </w:r>
            <w:r w:rsidRPr="00892DDF">
              <w:rPr>
                <w:sz w:val="22"/>
                <w:szCs w:val="22"/>
              </w:rPr>
              <w:instrText xml:space="preserve"> SEQ Figure \* ARABIC </w:instrText>
            </w:r>
            <w:r w:rsidRPr="00892DDF">
              <w:rPr>
                <w:sz w:val="22"/>
                <w:szCs w:val="22"/>
              </w:rPr>
              <w:fldChar w:fldCharType="separate"/>
            </w:r>
            <w:r>
              <w:rPr>
                <w:noProof/>
                <w:sz w:val="22"/>
                <w:szCs w:val="22"/>
              </w:rPr>
              <w:t>11</w:t>
            </w:r>
            <w:r w:rsidRPr="00892DDF">
              <w:rPr>
                <w:sz w:val="22"/>
                <w:szCs w:val="22"/>
              </w:rPr>
              <w:fldChar w:fldCharType="end"/>
            </w:r>
            <w:r w:rsidRPr="00892DDF">
              <w:rPr>
                <w:sz w:val="22"/>
                <w:szCs w:val="22"/>
              </w:rPr>
              <w:t xml:space="preserve">: BS power consumption and </w:t>
            </w:r>
            <w:r w:rsidRPr="00892DDF">
              <w:rPr>
                <w:sz w:val="22"/>
                <w:szCs w:val="22"/>
                <w:lang w:eastAsia="zh-TW"/>
              </w:rPr>
              <w:t xml:space="preserve">data latency </w:t>
            </w:r>
            <w:r w:rsidRPr="00892DDF">
              <w:rPr>
                <w:sz w:val="22"/>
                <w:szCs w:val="22"/>
              </w:rPr>
              <w:t xml:space="preserve">comparison with reduced </w:t>
            </w:r>
            <w:r>
              <w:rPr>
                <w:sz w:val="22"/>
                <w:szCs w:val="22"/>
              </w:rPr>
              <w:t>PDSCH power/PSD-level</w:t>
            </w:r>
            <w:r w:rsidRPr="00892DDF">
              <w:rPr>
                <w:sz w:val="22"/>
                <w:szCs w:val="22"/>
              </w:rPr>
              <w:t xml:space="preserve"> in medium load (30% - 50%) case</w:t>
            </w:r>
            <w:r>
              <w:rPr>
                <w:sz w:val="22"/>
                <w:szCs w:val="22"/>
              </w:rPr>
              <w:t xml:space="preserve"> with </w:t>
            </w:r>
            <w:r w:rsidRPr="00892DDF">
              <w:rPr>
                <w:sz w:val="22"/>
                <w:szCs w:val="22"/>
              </w:rPr>
              <w:t>video traffic</w:t>
            </w:r>
          </w:p>
          <w:p w14:paraId="19F0549E" w14:textId="62F6F4A2" w:rsidR="00A74CDE" w:rsidRPr="00A77A03" w:rsidRDefault="00A74CDE" w:rsidP="00A74CDE">
            <w:pPr>
              <w:spacing w:afterLines="50"/>
              <w:jc w:val="center"/>
              <w:rPr>
                <w:rFonts w:eastAsiaTheme="minorEastAsia"/>
                <w:u w:val="single"/>
              </w:rPr>
            </w:pPr>
          </w:p>
        </w:tc>
      </w:tr>
      <w:tr w:rsidR="00A74CDE" w14:paraId="21D764AE" w14:textId="77777777" w:rsidTr="00384D5B">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9D34393" w14:textId="77777777" w:rsidR="00A74CDE" w:rsidRDefault="00A74CDE" w:rsidP="00384D5B">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D4413C" w14:textId="77777777" w:rsidR="00A74CDE" w:rsidRDefault="00A74CDE" w:rsidP="00384D5B">
            <w:pPr>
              <w:spacing w:after="0"/>
              <w:jc w:val="center"/>
              <w:rPr>
                <w:b/>
                <w:bCs/>
              </w:rPr>
            </w:pPr>
            <w:r>
              <w:rPr>
                <w:b/>
                <w:bCs/>
              </w:rPr>
              <w:t>Comments</w:t>
            </w:r>
          </w:p>
        </w:tc>
      </w:tr>
      <w:tr w:rsidR="00A74CDE" w14:paraId="5A5C1F98" w14:textId="77777777" w:rsidTr="00384D5B">
        <w:trPr>
          <w:trHeight w:val="215"/>
        </w:trPr>
        <w:tc>
          <w:tcPr>
            <w:tcW w:w="1909" w:type="dxa"/>
            <w:tcBorders>
              <w:top w:val="single" w:sz="4" w:space="0" w:color="auto"/>
              <w:left w:val="single" w:sz="4" w:space="0" w:color="auto"/>
              <w:bottom w:val="single" w:sz="4" w:space="0" w:color="auto"/>
              <w:right w:val="single" w:sz="4" w:space="0" w:color="auto"/>
            </w:tcBorders>
          </w:tcPr>
          <w:p w14:paraId="5F3E1E6E" w14:textId="77777777" w:rsidR="00A74CDE" w:rsidRDefault="00A74CDE" w:rsidP="00384D5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D225D24" w14:textId="77777777" w:rsidR="00A74CDE" w:rsidRDefault="00A74CDE" w:rsidP="00384D5B">
            <w:pPr>
              <w:spacing w:after="0"/>
              <w:jc w:val="left"/>
              <w:rPr>
                <w:rFonts w:eastAsiaTheme="minorEastAsia"/>
              </w:rPr>
            </w:pPr>
          </w:p>
        </w:tc>
      </w:tr>
      <w:tr w:rsidR="00A74CDE" w14:paraId="0B536529" w14:textId="77777777" w:rsidTr="00384D5B">
        <w:trPr>
          <w:trHeight w:val="226"/>
        </w:trPr>
        <w:tc>
          <w:tcPr>
            <w:tcW w:w="1909" w:type="dxa"/>
            <w:tcBorders>
              <w:top w:val="single" w:sz="4" w:space="0" w:color="auto"/>
              <w:left w:val="single" w:sz="4" w:space="0" w:color="auto"/>
              <w:bottom w:val="single" w:sz="4" w:space="0" w:color="auto"/>
              <w:right w:val="single" w:sz="4" w:space="0" w:color="auto"/>
            </w:tcBorders>
          </w:tcPr>
          <w:p w14:paraId="1B34EB41" w14:textId="77777777" w:rsidR="00A74CDE" w:rsidRDefault="00A74CDE" w:rsidP="00384D5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831D8B4" w14:textId="77777777" w:rsidR="00A74CDE" w:rsidRDefault="00A74CDE" w:rsidP="00384D5B">
            <w:pPr>
              <w:spacing w:after="0"/>
              <w:jc w:val="left"/>
              <w:rPr>
                <w:bCs/>
              </w:rPr>
            </w:pPr>
          </w:p>
        </w:tc>
      </w:tr>
      <w:tr w:rsidR="00A74CDE" w14:paraId="5C5931E9" w14:textId="77777777" w:rsidTr="00384D5B">
        <w:trPr>
          <w:trHeight w:val="215"/>
        </w:trPr>
        <w:tc>
          <w:tcPr>
            <w:tcW w:w="1909" w:type="dxa"/>
            <w:tcBorders>
              <w:top w:val="single" w:sz="4" w:space="0" w:color="auto"/>
              <w:left w:val="single" w:sz="4" w:space="0" w:color="auto"/>
              <w:bottom w:val="single" w:sz="4" w:space="0" w:color="auto"/>
              <w:right w:val="single" w:sz="4" w:space="0" w:color="auto"/>
            </w:tcBorders>
          </w:tcPr>
          <w:p w14:paraId="195C7B5D" w14:textId="77777777" w:rsidR="00A74CDE" w:rsidRDefault="00A74CDE" w:rsidP="00384D5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BF54B5F" w14:textId="77777777" w:rsidR="00A74CDE" w:rsidRDefault="00A74CDE" w:rsidP="00384D5B">
            <w:pPr>
              <w:spacing w:after="0"/>
              <w:jc w:val="left"/>
              <w:rPr>
                <w:bCs/>
              </w:rPr>
            </w:pPr>
          </w:p>
        </w:tc>
      </w:tr>
    </w:tbl>
    <w:p w14:paraId="51032733" w14:textId="276FFC6F" w:rsidR="00A74CDE" w:rsidRDefault="00753C12">
      <w:pPr>
        <w:spacing w:after="240"/>
      </w:pPr>
      <w:r>
        <w:t xml:space="preserve"> </w:t>
      </w:r>
    </w:p>
    <w:p w14:paraId="5212DC36" w14:textId="613CD093" w:rsidR="00D425B5" w:rsidRDefault="00D425B5" w:rsidP="00D425B5">
      <w:pPr>
        <w:pStyle w:val="Heading4"/>
        <w:numPr>
          <w:ilvl w:val="0"/>
          <w:numId w:val="0"/>
        </w:numPr>
      </w:pPr>
      <w:r>
        <w:t xml:space="preserve">Source 14: </w:t>
      </w:r>
      <w:proofErr w:type="spellStart"/>
      <w:r>
        <w:t>CEWiT</w:t>
      </w:r>
      <w:proofErr w:type="spellEnd"/>
    </w:p>
    <w:p w14:paraId="3896EEB1" w14:textId="7AD31392" w:rsidR="00D425B5" w:rsidRDefault="00D425B5" w:rsidP="00D425B5">
      <w:pPr>
        <w:spacing w:after="240"/>
      </w:pPr>
      <w:r>
        <w:t>(</w:t>
      </w:r>
      <w:hyperlink r:id="rId95" w:history="1">
        <w:r w:rsidRPr="00D425B5">
          <w:rPr>
            <w:rStyle w:val="Hyperlink"/>
          </w:rPr>
          <w:t>R1-2210113</w:t>
        </w:r>
      </w:hyperlink>
      <w:r>
        <w:t>, submitted in AI 9.7.2)</w:t>
      </w:r>
    </w:p>
    <w:tbl>
      <w:tblPr>
        <w:tblStyle w:val="TableGrid"/>
        <w:tblW w:w="9603" w:type="dxa"/>
        <w:tblLook w:val="04A0" w:firstRow="1" w:lastRow="0" w:firstColumn="1" w:lastColumn="0" w:noHBand="0" w:noVBand="1"/>
      </w:tblPr>
      <w:tblGrid>
        <w:gridCol w:w="1909"/>
        <w:gridCol w:w="7694"/>
      </w:tblGrid>
      <w:tr w:rsidR="00D425B5" w14:paraId="16F6BAC1" w14:textId="77777777" w:rsidTr="00384D5B">
        <w:trPr>
          <w:trHeight w:val="3013"/>
        </w:trPr>
        <w:tc>
          <w:tcPr>
            <w:tcW w:w="9603" w:type="dxa"/>
            <w:gridSpan w:val="2"/>
          </w:tcPr>
          <w:p w14:paraId="59BFEC78" w14:textId="77777777" w:rsidR="00D425B5" w:rsidRDefault="00D425B5" w:rsidP="00D425B5">
            <w:pPr>
              <w:spacing w:before="57"/>
              <w:jc w:val="center"/>
            </w:pPr>
            <w:r>
              <w:rPr>
                <w:noProof/>
              </w:rPr>
              <w:drawing>
                <wp:inline distT="0" distB="0" distL="0" distR="0" wp14:anchorId="48B26047" wp14:editId="7E24565C">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32DFA464" w14:textId="77777777" w:rsidR="00D425B5" w:rsidRDefault="00D425B5" w:rsidP="00D425B5">
            <w:pPr>
              <w:jc w:val="center"/>
            </w:pPr>
            <w:r>
              <w:t xml:space="preserve">Fig. 1: Energy savings by mandating transmission of lighter version of SSB by inactive </w:t>
            </w:r>
            <w:proofErr w:type="spellStart"/>
            <w:r>
              <w:t>gNBs</w:t>
            </w:r>
            <w:proofErr w:type="spellEnd"/>
            <w:r>
              <w:t xml:space="preserve"> for various loads</w:t>
            </w:r>
          </w:p>
          <w:p w14:paraId="750D36A8" w14:textId="1530CC8D" w:rsidR="00D425B5" w:rsidRPr="00A77A03" w:rsidRDefault="00D425B5" w:rsidP="00D425B5">
            <w:pPr>
              <w:spacing w:afterLines="50"/>
              <w:jc w:val="center"/>
              <w:rPr>
                <w:rFonts w:eastAsiaTheme="minorEastAsia"/>
                <w:u w:val="single"/>
              </w:rPr>
            </w:pPr>
          </w:p>
        </w:tc>
      </w:tr>
      <w:tr w:rsidR="00D425B5" w14:paraId="02EB910F" w14:textId="77777777" w:rsidTr="00384D5B">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672B00" w14:textId="77777777" w:rsidR="00D425B5" w:rsidRDefault="00D425B5" w:rsidP="00384D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E94AE9" w14:textId="77777777" w:rsidR="00D425B5" w:rsidRDefault="00D425B5" w:rsidP="00384D5B">
            <w:pPr>
              <w:spacing w:after="0"/>
              <w:jc w:val="center"/>
              <w:rPr>
                <w:b/>
                <w:bCs/>
              </w:rPr>
            </w:pPr>
            <w:r>
              <w:rPr>
                <w:b/>
                <w:bCs/>
              </w:rPr>
              <w:t>Comments</w:t>
            </w:r>
          </w:p>
        </w:tc>
      </w:tr>
      <w:tr w:rsidR="00D425B5" w14:paraId="57CAD908" w14:textId="77777777" w:rsidTr="00384D5B">
        <w:trPr>
          <w:trHeight w:val="215"/>
        </w:trPr>
        <w:tc>
          <w:tcPr>
            <w:tcW w:w="1909" w:type="dxa"/>
            <w:tcBorders>
              <w:top w:val="single" w:sz="4" w:space="0" w:color="auto"/>
              <w:left w:val="single" w:sz="4" w:space="0" w:color="auto"/>
              <w:bottom w:val="single" w:sz="4" w:space="0" w:color="auto"/>
              <w:right w:val="single" w:sz="4" w:space="0" w:color="auto"/>
            </w:tcBorders>
          </w:tcPr>
          <w:p w14:paraId="222899B5" w14:textId="77777777" w:rsidR="00D425B5" w:rsidRDefault="00D425B5" w:rsidP="00384D5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A9D8382" w14:textId="77777777" w:rsidR="00D425B5" w:rsidRDefault="00D425B5" w:rsidP="00384D5B">
            <w:pPr>
              <w:spacing w:after="0"/>
              <w:jc w:val="left"/>
              <w:rPr>
                <w:rFonts w:eastAsiaTheme="minorEastAsia"/>
              </w:rPr>
            </w:pPr>
          </w:p>
        </w:tc>
      </w:tr>
      <w:tr w:rsidR="00D425B5" w14:paraId="2DDC8C6E" w14:textId="77777777" w:rsidTr="00384D5B">
        <w:trPr>
          <w:trHeight w:val="226"/>
        </w:trPr>
        <w:tc>
          <w:tcPr>
            <w:tcW w:w="1909" w:type="dxa"/>
            <w:tcBorders>
              <w:top w:val="single" w:sz="4" w:space="0" w:color="auto"/>
              <w:left w:val="single" w:sz="4" w:space="0" w:color="auto"/>
              <w:bottom w:val="single" w:sz="4" w:space="0" w:color="auto"/>
              <w:right w:val="single" w:sz="4" w:space="0" w:color="auto"/>
            </w:tcBorders>
          </w:tcPr>
          <w:p w14:paraId="1BF4FAB3" w14:textId="77777777" w:rsidR="00D425B5" w:rsidRDefault="00D425B5" w:rsidP="00384D5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04262FF" w14:textId="77777777" w:rsidR="00D425B5" w:rsidRDefault="00D425B5" w:rsidP="00384D5B">
            <w:pPr>
              <w:spacing w:after="0"/>
              <w:jc w:val="left"/>
              <w:rPr>
                <w:bCs/>
              </w:rPr>
            </w:pPr>
          </w:p>
        </w:tc>
      </w:tr>
      <w:tr w:rsidR="00D425B5" w14:paraId="30B03EAD" w14:textId="77777777" w:rsidTr="00384D5B">
        <w:trPr>
          <w:trHeight w:val="215"/>
        </w:trPr>
        <w:tc>
          <w:tcPr>
            <w:tcW w:w="1909" w:type="dxa"/>
            <w:tcBorders>
              <w:top w:val="single" w:sz="4" w:space="0" w:color="auto"/>
              <w:left w:val="single" w:sz="4" w:space="0" w:color="auto"/>
              <w:bottom w:val="single" w:sz="4" w:space="0" w:color="auto"/>
              <w:right w:val="single" w:sz="4" w:space="0" w:color="auto"/>
            </w:tcBorders>
          </w:tcPr>
          <w:p w14:paraId="01042FDB" w14:textId="77777777" w:rsidR="00D425B5" w:rsidRDefault="00D425B5" w:rsidP="00384D5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8AC9A82" w14:textId="77777777" w:rsidR="00D425B5" w:rsidRDefault="00D425B5" w:rsidP="00384D5B">
            <w:pPr>
              <w:spacing w:after="0"/>
              <w:jc w:val="left"/>
              <w:rPr>
                <w:bCs/>
              </w:rPr>
            </w:pPr>
          </w:p>
        </w:tc>
      </w:tr>
    </w:tbl>
    <w:p w14:paraId="45CEF89D" w14:textId="77777777" w:rsidR="00305680" w:rsidRDefault="00305680"/>
    <w:p w14:paraId="1E9054B2" w14:textId="77777777" w:rsidR="00305680" w:rsidRDefault="001B04FB">
      <w:pPr>
        <w:pStyle w:val="Heading1"/>
        <w:numPr>
          <w:ilvl w:val="0"/>
          <w:numId w:val="0"/>
        </w:numPr>
      </w:pPr>
      <w:r>
        <w:t>References</w:t>
      </w:r>
      <w:bookmarkEnd w:id="2"/>
      <w:bookmarkEnd w:id="3"/>
      <w:bookmarkEnd w:id="4"/>
      <w:bookmarkEnd w:id="5"/>
    </w:p>
    <w:p w14:paraId="038EE4E8" w14:textId="559BBC97" w:rsidR="00CC5A37" w:rsidRPr="007F3B7B" w:rsidRDefault="00016F5F" w:rsidP="00771200">
      <w:pPr>
        <w:pStyle w:val="ListParagraph"/>
        <w:numPr>
          <w:ilvl w:val="0"/>
          <w:numId w:val="36"/>
        </w:numPr>
        <w:rPr>
          <w:iCs/>
        </w:rPr>
      </w:pPr>
      <w:hyperlink r:id="rId97" w:history="1">
        <w:r w:rsidR="00CC5A37" w:rsidRPr="007F3B7B">
          <w:rPr>
            <w:rStyle w:val="Hyperlink"/>
            <w:iCs/>
          </w:rPr>
          <w:t>R1-2208381</w:t>
        </w:r>
      </w:hyperlink>
      <w:r w:rsidR="00CC5A37" w:rsidRPr="007F3B7B">
        <w:rPr>
          <w:iCs/>
        </w:rPr>
        <w:tab/>
        <w:t>BS Sleep States</w:t>
      </w:r>
      <w:r w:rsidR="00CC5A37" w:rsidRPr="007F3B7B">
        <w:rPr>
          <w:iCs/>
        </w:rPr>
        <w:tab/>
      </w:r>
      <w:r w:rsidR="007B4807">
        <w:rPr>
          <w:iCs/>
        </w:rPr>
        <w:tab/>
      </w:r>
      <w:r w:rsidR="00CC5A37" w:rsidRPr="007F3B7B">
        <w:rPr>
          <w:iCs/>
        </w:rPr>
        <w:t>FUTUREWEI</w:t>
      </w:r>
    </w:p>
    <w:p w14:paraId="1BF03A3A" w14:textId="77777777" w:rsidR="00CC5A37" w:rsidRPr="007F3B7B" w:rsidRDefault="00016F5F" w:rsidP="00771200">
      <w:pPr>
        <w:pStyle w:val="ListParagraph"/>
        <w:numPr>
          <w:ilvl w:val="0"/>
          <w:numId w:val="36"/>
        </w:numPr>
        <w:rPr>
          <w:iCs/>
        </w:rPr>
      </w:pPr>
      <w:hyperlink r:id="rId98" w:history="1">
        <w:r w:rsidR="00CC5A37" w:rsidRPr="007F3B7B">
          <w:rPr>
            <w:rStyle w:val="Hyperlink"/>
            <w:iCs/>
          </w:rPr>
          <w:t>R1-2208424</w:t>
        </w:r>
      </w:hyperlink>
      <w:r w:rsidR="00CC5A37" w:rsidRPr="007F3B7B">
        <w:rPr>
          <w:iCs/>
        </w:rPr>
        <w:tab/>
        <w:t>Discussion on performance evaluation for network energy saving</w:t>
      </w:r>
      <w:r w:rsidR="00CC5A37" w:rsidRPr="007F3B7B">
        <w:rPr>
          <w:iCs/>
        </w:rPr>
        <w:tab/>
        <w:t xml:space="preserve">Huawei, </w:t>
      </w:r>
      <w:proofErr w:type="spellStart"/>
      <w:r w:rsidR="00CC5A37" w:rsidRPr="007F3B7B">
        <w:rPr>
          <w:iCs/>
        </w:rPr>
        <w:t>HiSilicon</w:t>
      </w:r>
      <w:proofErr w:type="spellEnd"/>
    </w:p>
    <w:p w14:paraId="69F68169" w14:textId="77777777" w:rsidR="00CC5A37" w:rsidRPr="007F3B7B" w:rsidRDefault="00016F5F" w:rsidP="00771200">
      <w:pPr>
        <w:pStyle w:val="ListParagraph"/>
        <w:numPr>
          <w:ilvl w:val="0"/>
          <w:numId w:val="36"/>
        </w:numPr>
        <w:rPr>
          <w:iCs/>
        </w:rPr>
      </w:pPr>
      <w:hyperlink r:id="rId99" w:history="1">
        <w:r w:rsidR="00CC5A37" w:rsidRPr="007F3B7B">
          <w:rPr>
            <w:rStyle w:val="Hyperlink"/>
            <w:iCs/>
          </w:rPr>
          <w:t>R1-2208518</w:t>
        </w:r>
      </w:hyperlink>
      <w:r w:rsidR="00CC5A37" w:rsidRPr="007F3B7B">
        <w:rPr>
          <w:iCs/>
        </w:rPr>
        <w:tab/>
        <w:t>NW energy savings performance evaluation</w:t>
      </w:r>
      <w:r w:rsidR="00CC5A37" w:rsidRPr="007F3B7B">
        <w:rPr>
          <w:iCs/>
        </w:rPr>
        <w:tab/>
        <w:t>Nokia, Nokia Shanghai Bell</w:t>
      </w:r>
    </w:p>
    <w:p w14:paraId="30CF77C8" w14:textId="77777777" w:rsidR="00CC5A37" w:rsidRPr="007F3B7B" w:rsidRDefault="00016F5F" w:rsidP="00771200">
      <w:pPr>
        <w:pStyle w:val="ListParagraph"/>
        <w:numPr>
          <w:ilvl w:val="0"/>
          <w:numId w:val="36"/>
        </w:numPr>
        <w:rPr>
          <w:iCs/>
        </w:rPr>
      </w:pPr>
      <w:hyperlink r:id="rId100" w:history="1">
        <w:r w:rsidR="00CC5A37" w:rsidRPr="007F3B7B">
          <w:rPr>
            <w:rStyle w:val="Hyperlink"/>
            <w:iCs/>
          </w:rPr>
          <w:t>R1-2208561</w:t>
        </w:r>
      </w:hyperlink>
      <w:r w:rsidR="00CC5A37" w:rsidRPr="007F3B7B">
        <w:rPr>
          <w:iCs/>
        </w:rPr>
        <w:tab/>
        <w:t>Discussion on performance evaluation of network energy savings</w:t>
      </w:r>
      <w:r w:rsidR="00CC5A37" w:rsidRPr="007F3B7B">
        <w:rPr>
          <w:iCs/>
        </w:rPr>
        <w:tab/>
      </w:r>
      <w:proofErr w:type="spellStart"/>
      <w:r w:rsidR="00CC5A37" w:rsidRPr="007F3B7B">
        <w:rPr>
          <w:iCs/>
        </w:rPr>
        <w:t>Spreadtrum</w:t>
      </w:r>
      <w:proofErr w:type="spellEnd"/>
      <w:r w:rsidR="00CC5A37" w:rsidRPr="007F3B7B">
        <w:rPr>
          <w:iCs/>
        </w:rPr>
        <w:t xml:space="preserve"> Communications</w:t>
      </w:r>
    </w:p>
    <w:p w14:paraId="2232F6F2" w14:textId="77777777" w:rsidR="00CC5A37" w:rsidRPr="007F3B7B" w:rsidRDefault="00016F5F" w:rsidP="00771200">
      <w:pPr>
        <w:pStyle w:val="ListParagraph"/>
        <w:numPr>
          <w:ilvl w:val="0"/>
          <w:numId w:val="36"/>
        </w:numPr>
        <w:rPr>
          <w:iCs/>
        </w:rPr>
      </w:pPr>
      <w:hyperlink r:id="rId101" w:history="1">
        <w:r w:rsidR="00CC5A37" w:rsidRPr="007F3B7B">
          <w:rPr>
            <w:rStyle w:val="Hyperlink"/>
            <w:iCs/>
          </w:rPr>
          <w:t>R1-2208654</w:t>
        </w:r>
      </w:hyperlink>
      <w:r w:rsidR="00CC5A37" w:rsidRPr="007F3B7B">
        <w:rPr>
          <w:iCs/>
        </w:rPr>
        <w:tab/>
        <w:t>Discussion on NW energy savings performance evaluation</w:t>
      </w:r>
      <w:r w:rsidR="00CC5A37" w:rsidRPr="007F3B7B">
        <w:rPr>
          <w:iCs/>
        </w:rPr>
        <w:tab/>
        <w:t>vivo</w:t>
      </w:r>
    </w:p>
    <w:p w14:paraId="183859BD" w14:textId="77777777" w:rsidR="00CC5A37" w:rsidRPr="007F3B7B" w:rsidRDefault="00016F5F" w:rsidP="00771200">
      <w:pPr>
        <w:pStyle w:val="ListParagraph"/>
        <w:numPr>
          <w:ilvl w:val="0"/>
          <w:numId w:val="36"/>
        </w:numPr>
        <w:rPr>
          <w:iCs/>
        </w:rPr>
      </w:pPr>
      <w:hyperlink r:id="rId102" w:history="1">
        <w:r w:rsidR="00CC5A37" w:rsidRPr="007F3B7B">
          <w:rPr>
            <w:rStyle w:val="Hyperlink"/>
            <w:iCs/>
          </w:rPr>
          <w:t>R1-2208776</w:t>
        </w:r>
      </w:hyperlink>
      <w:r w:rsidR="00CC5A37" w:rsidRPr="007F3B7B">
        <w:rPr>
          <w:iCs/>
        </w:rPr>
        <w:tab/>
        <w:t>Discussion on network energy saving performance evaluation methods</w:t>
      </w:r>
      <w:r w:rsidR="00CC5A37" w:rsidRPr="007F3B7B">
        <w:rPr>
          <w:iCs/>
        </w:rPr>
        <w:tab/>
        <w:t>China Telecom</w:t>
      </w:r>
    </w:p>
    <w:p w14:paraId="44D76780" w14:textId="77777777" w:rsidR="00CC5A37" w:rsidRPr="007F3B7B" w:rsidRDefault="00016F5F" w:rsidP="00771200">
      <w:pPr>
        <w:pStyle w:val="ListParagraph"/>
        <w:numPr>
          <w:ilvl w:val="0"/>
          <w:numId w:val="36"/>
        </w:numPr>
        <w:rPr>
          <w:iCs/>
        </w:rPr>
      </w:pPr>
      <w:hyperlink r:id="rId103" w:history="1">
        <w:r w:rsidR="00CC5A37" w:rsidRPr="007F3B7B">
          <w:rPr>
            <w:rStyle w:val="Hyperlink"/>
            <w:iCs/>
          </w:rPr>
          <w:t>R1-2208832</w:t>
        </w:r>
      </w:hyperlink>
      <w:r w:rsidR="00CC5A37" w:rsidRPr="007F3B7B">
        <w:rPr>
          <w:iCs/>
        </w:rPr>
        <w:tab/>
        <w:t>Discussion on NW energy savings performance evaluation</w:t>
      </w:r>
      <w:r w:rsidR="00CC5A37" w:rsidRPr="007F3B7B">
        <w:rPr>
          <w:iCs/>
        </w:rPr>
        <w:tab/>
        <w:t>OPPO</w:t>
      </w:r>
    </w:p>
    <w:p w14:paraId="16AA6A0D" w14:textId="77777777" w:rsidR="00CC5A37" w:rsidRPr="007F3B7B" w:rsidRDefault="00016F5F" w:rsidP="00771200">
      <w:pPr>
        <w:pStyle w:val="ListParagraph"/>
        <w:numPr>
          <w:ilvl w:val="0"/>
          <w:numId w:val="36"/>
        </w:numPr>
        <w:rPr>
          <w:iCs/>
        </w:rPr>
      </w:pPr>
      <w:hyperlink r:id="rId104" w:history="1">
        <w:r w:rsidR="00CC5A37" w:rsidRPr="007F3B7B">
          <w:rPr>
            <w:rStyle w:val="Hyperlink"/>
            <w:iCs/>
          </w:rPr>
          <w:t>R1-2208987</w:t>
        </w:r>
      </w:hyperlink>
      <w:r w:rsidR="00CC5A37" w:rsidRPr="007F3B7B">
        <w:rPr>
          <w:iCs/>
        </w:rPr>
        <w:tab/>
        <w:t>Evaluation Methodology and Power Model for Network Energy Saving</w:t>
      </w:r>
      <w:r w:rsidR="00CC5A37" w:rsidRPr="007F3B7B">
        <w:rPr>
          <w:iCs/>
        </w:rPr>
        <w:tab/>
        <w:t>CATT</w:t>
      </w:r>
    </w:p>
    <w:p w14:paraId="22B33251" w14:textId="77777777" w:rsidR="00CC5A37" w:rsidRPr="007F3B7B" w:rsidRDefault="00016F5F" w:rsidP="00771200">
      <w:pPr>
        <w:pStyle w:val="ListParagraph"/>
        <w:numPr>
          <w:ilvl w:val="0"/>
          <w:numId w:val="36"/>
        </w:numPr>
        <w:rPr>
          <w:iCs/>
        </w:rPr>
      </w:pPr>
      <w:hyperlink r:id="rId105" w:history="1">
        <w:r w:rsidR="00CC5A37" w:rsidRPr="007F3B7B">
          <w:rPr>
            <w:rStyle w:val="Hyperlink"/>
            <w:iCs/>
          </w:rPr>
          <w:t>R1-2209022</w:t>
        </w:r>
      </w:hyperlink>
      <w:r w:rsidR="00CC5A37" w:rsidRPr="007F3B7B">
        <w:rPr>
          <w:iCs/>
        </w:rPr>
        <w:tab/>
        <w:t>Discussion on NW energy savings performance evaluation</w:t>
      </w:r>
      <w:r w:rsidR="00CC5A37" w:rsidRPr="007F3B7B">
        <w:rPr>
          <w:iCs/>
        </w:rPr>
        <w:tab/>
        <w:t>Fujitsu</w:t>
      </w:r>
    </w:p>
    <w:p w14:paraId="4F9E0CBD" w14:textId="77777777" w:rsidR="00CC5A37" w:rsidRPr="007F3B7B" w:rsidRDefault="00016F5F" w:rsidP="00771200">
      <w:pPr>
        <w:pStyle w:val="ListParagraph"/>
        <w:numPr>
          <w:ilvl w:val="0"/>
          <w:numId w:val="36"/>
        </w:numPr>
        <w:rPr>
          <w:iCs/>
        </w:rPr>
      </w:pPr>
      <w:hyperlink r:id="rId106" w:history="1">
        <w:r w:rsidR="00CC5A37" w:rsidRPr="007F3B7B">
          <w:rPr>
            <w:rStyle w:val="Hyperlink"/>
            <w:iCs/>
          </w:rPr>
          <w:t>R1-2209063</w:t>
        </w:r>
      </w:hyperlink>
      <w:r w:rsidR="00CC5A37" w:rsidRPr="007F3B7B">
        <w:rPr>
          <w:iCs/>
        </w:rPr>
        <w:tab/>
        <w:t>Discussion on Network energy saving performance evaluations</w:t>
      </w:r>
      <w:r w:rsidR="00CC5A37" w:rsidRPr="007F3B7B">
        <w:rPr>
          <w:iCs/>
        </w:rPr>
        <w:tab/>
        <w:t>Intel Corporation</w:t>
      </w:r>
    </w:p>
    <w:p w14:paraId="7D5B9B27" w14:textId="77777777" w:rsidR="00CC5A37" w:rsidRPr="007F3B7B" w:rsidRDefault="00016F5F" w:rsidP="00771200">
      <w:pPr>
        <w:pStyle w:val="ListParagraph"/>
        <w:numPr>
          <w:ilvl w:val="0"/>
          <w:numId w:val="36"/>
        </w:numPr>
        <w:rPr>
          <w:iCs/>
        </w:rPr>
      </w:pPr>
      <w:hyperlink r:id="rId107" w:history="1">
        <w:r w:rsidR="00CC5A37" w:rsidRPr="007F3B7B">
          <w:rPr>
            <w:rStyle w:val="Hyperlink"/>
            <w:iCs/>
          </w:rPr>
          <w:t>R1-2209195</w:t>
        </w:r>
      </w:hyperlink>
      <w:r w:rsidR="00CC5A37" w:rsidRPr="007F3B7B">
        <w:rPr>
          <w:iCs/>
        </w:rPr>
        <w:tab/>
        <w:t>Discussion on NW energy saving performance evaluation</w:t>
      </w:r>
      <w:r w:rsidR="00CC5A37" w:rsidRPr="007F3B7B">
        <w:rPr>
          <w:iCs/>
        </w:rPr>
        <w:tab/>
        <w:t xml:space="preserve">ZTE, </w:t>
      </w:r>
      <w:proofErr w:type="spellStart"/>
      <w:r w:rsidR="00CC5A37" w:rsidRPr="007F3B7B">
        <w:rPr>
          <w:iCs/>
        </w:rPr>
        <w:t>Sanechips</w:t>
      </w:r>
      <w:proofErr w:type="spellEnd"/>
    </w:p>
    <w:p w14:paraId="3E5C27F8" w14:textId="77777777" w:rsidR="00CC5A37" w:rsidRPr="007F3B7B" w:rsidRDefault="00016F5F" w:rsidP="00771200">
      <w:pPr>
        <w:pStyle w:val="ListParagraph"/>
        <w:numPr>
          <w:ilvl w:val="0"/>
          <w:numId w:val="36"/>
        </w:numPr>
        <w:rPr>
          <w:iCs/>
        </w:rPr>
      </w:pPr>
      <w:hyperlink r:id="rId108" w:history="1">
        <w:r w:rsidR="00CC5A37" w:rsidRPr="007F3B7B">
          <w:rPr>
            <w:rStyle w:val="Hyperlink"/>
            <w:iCs/>
          </w:rPr>
          <w:t>R1-2209348</w:t>
        </w:r>
      </w:hyperlink>
      <w:r w:rsidR="00CC5A37" w:rsidRPr="007F3B7B">
        <w:rPr>
          <w:iCs/>
        </w:rPr>
        <w:tab/>
        <w:t>Discussion on network energy saving performance evaluation</w:t>
      </w:r>
      <w:r w:rsidR="00CC5A37" w:rsidRPr="007F3B7B">
        <w:rPr>
          <w:iCs/>
        </w:rPr>
        <w:tab/>
        <w:t>CMCC</w:t>
      </w:r>
    </w:p>
    <w:p w14:paraId="70763839" w14:textId="77777777" w:rsidR="00CC5A37" w:rsidRPr="007F3B7B" w:rsidRDefault="00016F5F" w:rsidP="00771200">
      <w:pPr>
        <w:pStyle w:val="ListParagraph"/>
        <w:numPr>
          <w:ilvl w:val="0"/>
          <w:numId w:val="36"/>
        </w:numPr>
        <w:rPr>
          <w:iCs/>
        </w:rPr>
      </w:pPr>
      <w:hyperlink r:id="rId109" w:history="1">
        <w:r w:rsidR="00CC5A37" w:rsidRPr="007F3B7B">
          <w:rPr>
            <w:rStyle w:val="Hyperlink"/>
            <w:iCs/>
          </w:rPr>
          <w:t>R1-2209452</w:t>
        </w:r>
      </w:hyperlink>
      <w:r w:rsidR="00CC5A37" w:rsidRPr="007F3B7B">
        <w:rPr>
          <w:iCs/>
        </w:rPr>
        <w:tab/>
        <w:t>Discussion on performance evaluation for network energy savings</w:t>
      </w:r>
      <w:r w:rsidR="00CC5A37" w:rsidRPr="007F3B7B">
        <w:rPr>
          <w:iCs/>
        </w:rPr>
        <w:tab/>
        <w:t>LG Electronics</w:t>
      </w:r>
    </w:p>
    <w:p w14:paraId="0257C877" w14:textId="77777777" w:rsidR="00CC5A37" w:rsidRPr="007F3B7B" w:rsidRDefault="00016F5F" w:rsidP="00771200">
      <w:pPr>
        <w:pStyle w:val="ListParagraph"/>
        <w:numPr>
          <w:ilvl w:val="0"/>
          <w:numId w:val="36"/>
        </w:numPr>
        <w:rPr>
          <w:iCs/>
        </w:rPr>
      </w:pPr>
      <w:hyperlink r:id="rId110" w:history="1">
        <w:r w:rsidR="00CC5A37" w:rsidRPr="007F3B7B">
          <w:rPr>
            <w:rStyle w:val="Hyperlink"/>
            <w:iCs/>
          </w:rPr>
          <w:t>R1-2209500</w:t>
        </w:r>
      </w:hyperlink>
      <w:r w:rsidR="00CC5A37" w:rsidRPr="007F3B7B">
        <w:rPr>
          <w:iCs/>
        </w:rPr>
        <w:tab/>
        <w:t>On network energy savings performance evaluation</w:t>
      </w:r>
      <w:r w:rsidR="00CC5A37" w:rsidRPr="007F3B7B">
        <w:rPr>
          <w:iCs/>
        </w:rPr>
        <w:tab/>
        <w:t>MediaTek Inc.</w:t>
      </w:r>
    </w:p>
    <w:p w14:paraId="59207727" w14:textId="00610A1E" w:rsidR="00CC5A37" w:rsidRPr="007F3B7B" w:rsidRDefault="00016F5F" w:rsidP="00771200">
      <w:pPr>
        <w:pStyle w:val="ListParagraph"/>
        <w:numPr>
          <w:ilvl w:val="0"/>
          <w:numId w:val="36"/>
        </w:numPr>
        <w:rPr>
          <w:iCs/>
        </w:rPr>
      </w:pPr>
      <w:hyperlink r:id="rId111" w:history="1">
        <w:r w:rsidR="00CC5A37" w:rsidRPr="002C78C4">
          <w:rPr>
            <w:rStyle w:val="Hyperlink"/>
            <w:iCs/>
          </w:rPr>
          <w:t>R1-2210239</w:t>
        </w:r>
      </w:hyperlink>
      <w:r w:rsidR="00CC5A37" w:rsidRPr="007F3B7B">
        <w:rPr>
          <w:iCs/>
        </w:rPr>
        <w:tab/>
        <w:t>On network energy savings performance evaluation</w:t>
      </w:r>
      <w:r w:rsidR="00CC5A37" w:rsidRPr="007F3B7B">
        <w:rPr>
          <w:iCs/>
        </w:rPr>
        <w:tab/>
        <w:t xml:space="preserve">MediaTek </w:t>
      </w:r>
      <w:proofErr w:type="gramStart"/>
      <w:r w:rsidR="00CC5A37" w:rsidRPr="007F3B7B">
        <w:rPr>
          <w:iCs/>
        </w:rPr>
        <w:t>Inc.</w:t>
      </w:r>
      <w:r w:rsidR="007F3B7B">
        <w:rPr>
          <w:iCs/>
        </w:rPr>
        <w:t>(</w:t>
      </w:r>
      <w:proofErr w:type="gramEnd"/>
      <w:r w:rsidR="00CC5A37" w:rsidRPr="007F3B7B">
        <w:rPr>
          <w:iCs/>
        </w:rPr>
        <w:t>Rev</w:t>
      </w:r>
      <w:r w:rsidR="007F3B7B">
        <w:rPr>
          <w:iCs/>
        </w:rPr>
        <w:t>.</w:t>
      </w:r>
      <w:r w:rsidR="00CC5A37" w:rsidRPr="007F3B7B">
        <w:rPr>
          <w:iCs/>
        </w:rPr>
        <w:t xml:space="preserve"> of </w:t>
      </w:r>
      <w:hyperlink r:id="rId112" w:history="1">
        <w:r w:rsidR="00CC5A37" w:rsidRPr="007F3B7B">
          <w:rPr>
            <w:rStyle w:val="Hyperlink"/>
            <w:iCs/>
          </w:rPr>
          <w:t>R1-2209500</w:t>
        </w:r>
      </w:hyperlink>
      <w:r w:rsidR="007F3B7B">
        <w:rPr>
          <w:iCs/>
        </w:rPr>
        <w:t>)</w:t>
      </w:r>
    </w:p>
    <w:p w14:paraId="4D88056F" w14:textId="77777777" w:rsidR="00CC5A37" w:rsidRPr="007F3B7B" w:rsidRDefault="00016F5F" w:rsidP="00771200">
      <w:pPr>
        <w:pStyle w:val="ListParagraph"/>
        <w:numPr>
          <w:ilvl w:val="0"/>
          <w:numId w:val="36"/>
        </w:numPr>
        <w:rPr>
          <w:iCs/>
        </w:rPr>
      </w:pPr>
      <w:hyperlink r:id="rId113" w:history="1">
        <w:r w:rsidR="00CC5A37" w:rsidRPr="007F3B7B">
          <w:rPr>
            <w:rStyle w:val="Hyperlink"/>
            <w:iCs/>
          </w:rPr>
          <w:t>R1-2209617</w:t>
        </w:r>
      </w:hyperlink>
      <w:r w:rsidR="00CC5A37" w:rsidRPr="007F3B7B">
        <w:rPr>
          <w:iCs/>
        </w:rPr>
        <w:tab/>
        <w:t>Discussion on network energy savings performance</w:t>
      </w:r>
      <w:r w:rsidR="00CC5A37" w:rsidRPr="007F3B7B">
        <w:rPr>
          <w:iCs/>
        </w:rPr>
        <w:tab/>
        <w:t>Rakuten Symphony</w:t>
      </w:r>
    </w:p>
    <w:p w14:paraId="76454D3C" w14:textId="77777777" w:rsidR="00CC5A37" w:rsidRPr="007F3B7B" w:rsidRDefault="00016F5F" w:rsidP="00771200">
      <w:pPr>
        <w:pStyle w:val="ListParagraph"/>
        <w:numPr>
          <w:ilvl w:val="0"/>
          <w:numId w:val="36"/>
        </w:numPr>
        <w:rPr>
          <w:iCs/>
        </w:rPr>
      </w:pPr>
      <w:hyperlink r:id="rId114" w:history="1">
        <w:r w:rsidR="00CC5A37" w:rsidRPr="007F3B7B">
          <w:rPr>
            <w:rStyle w:val="Hyperlink"/>
            <w:iCs/>
          </w:rPr>
          <w:t>R1-2209653</w:t>
        </w:r>
      </w:hyperlink>
      <w:r w:rsidR="00CC5A37" w:rsidRPr="007F3B7B">
        <w:rPr>
          <w:iCs/>
        </w:rPr>
        <w:tab/>
        <w:t>Performance evaluation for network energy saving</w:t>
      </w:r>
      <w:r w:rsidR="00CC5A37" w:rsidRPr="007F3B7B">
        <w:rPr>
          <w:iCs/>
        </w:rPr>
        <w:tab/>
      </w:r>
      <w:proofErr w:type="spellStart"/>
      <w:r w:rsidR="00CC5A37" w:rsidRPr="007F3B7B">
        <w:rPr>
          <w:iCs/>
        </w:rPr>
        <w:t>InterDigital</w:t>
      </w:r>
      <w:proofErr w:type="spellEnd"/>
      <w:r w:rsidR="00CC5A37" w:rsidRPr="007F3B7B">
        <w:rPr>
          <w:iCs/>
        </w:rPr>
        <w:t>, Inc.</w:t>
      </w:r>
    </w:p>
    <w:p w14:paraId="5BB0F5CD" w14:textId="77777777" w:rsidR="00CC5A37" w:rsidRPr="007F3B7B" w:rsidRDefault="00016F5F" w:rsidP="00771200">
      <w:pPr>
        <w:pStyle w:val="ListParagraph"/>
        <w:numPr>
          <w:ilvl w:val="0"/>
          <w:numId w:val="36"/>
        </w:numPr>
        <w:rPr>
          <w:iCs/>
        </w:rPr>
      </w:pPr>
      <w:hyperlink r:id="rId115" w:history="1">
        <w:r w:rsidR="00CC5A37" w:rsidRPr="007F3B7B">
          <w:rPr>
            <w:rStyle w:val="Hyperlink"/>
            <w:iCs/>
          </w:rPr>
          <w:t>R1-2209742</w:t>
        </w:r>
      </w:hyperlink>
      <w:r w:rsidR="00CC5A37" w:rsidRPr="007F3B7B">
        <w:rPr>
          <w:iCs/>
        </w:rPr>
        <w:tab/>
        <w:t>NW energy savings performance evaluation</w:t>
      </w:r>
      <w:r w:rsidR="00CC5A37" w:rsidRPr="007F3B7B">
        <w:rPr>
          <w:iCs/>
        </w:rPr>
        <w:tab/>
        <w:t>Samsung</w:t>
      </w:r>
    </w:p>
    <w:p w14:paraId="2ED28ED1" w14:textId="77777777" w:rsidR="00CC5A37" w:rsidRPr="007F3B7B" w:rsidRDefault="00016F5F" w:rsidP="00771200">
      <w:pPr>
        <w:pStyle w:val="ListParagraph"/>
        <w:numPr>
          <w:ilvl w:val="0"/>
          <w:numId w:val="36"/>
        </w:numPr>
        <w:rPr>
          <w:iCs/>
        </w:rPr>
      </w:pPr>
      <w:hyperlink r:id="rId116" w:history="1">
        <w:r w:rsidR="00CC5A37" w:rsidRPr="007F3B7B">
          <w:rPr>
            <w:rStyle w:val="Hyperlink"/>
            <w:iCs/>
          </w:rPr>
          <w:t>R1-2209858</w:t>
        </w:r>
      </w:hyperlink>
      <w:r w:rsidR="00CC5A37" w:rsidRPr="007F3B7B">
        <w:rPr>
          <w:iCs/>
        </w:rPr>
        <w:tab/>
        <w:t xml:space="preserve">Network energy consumption </w:t>
      </w:r>
      <w:proofErr w:type="spellStart"/>
      <w:r w:rsidR="00CC5A37" w:rsidRPr="007F3B7B">
        <w:rPr>
          <w:iCs/>
        </w:rPr>
        <w:t>modeling</w:t>
      </w:r>
      <w:proofErr w:type="spellEnd"/>
      <w:r w:rsidR="00CC5A37" w:rsidRPr="007F3B7B">
        <w:rPr>
          <w:iCs/>
        </w:rPr>
        <w:t xml:space="preserve"> and evaluation</w:t>
      </w:r>
      <w:r w:rsidR="00CC5A37" w:rsidRPr="007F3B7B">
        <w:rPr>
          <w:iCs/>
        </w:rPr>
        <w:tab/>
        <w:t>Ericsson</w:t>
      </w:r>
    </w:p>
    <w:p w14:paraId="5EBDBD7E" w14:textId="77777777" w:rsidR="00CC5A37" w:rsidRPr="007F3B7B" w:rsidRDefault="00016F5F" w:rsidP="00771200">
      <w:pPr>
        <w:pStyle w:val="ListParagraph"/>
        <w:numPr>
          <w:ilvl w:val="0"/>
          <w:numId w:val="36"/>
        </w:numPr>
        <w:rPr>
          <w:iCs/>
        </w:rPr>
      </w:pPr>
      <w:hyperlink r:id="rId117" w:history="1">
        <w:r w:rsidR="00CC5A37" w:rsidRPr="007F3B7B">
          <w:rPr>
            <w:rStyle w:val="Hyperlink"/>
            <w:iCs/>
          </w:rPr>
          <w:t>R1-2209913</w:t>
        </w:r>
      </w:hyperlink>
      <w:r w:rsidR="00CC5A37" w:rsidRPr="007F3B7B">
        <w:rPr>
          <w:iCs/>
        </w:rPr>
        <w:tab/>
        <w:t>Discussion on NW energy savings performance evaluation</w:t>
      </w:r>
      <w:r w:rsidR="00CC5A37" w:rsidRPr="007F3B7B">
        <w:rPr>
          <w:iCs/>
        </w:rPr>
        <w:tab/>
        <w:t>NTT DOCOMO, INC.</w:t>
      </w:r>
    </w:p>
    <w:p w14:paraId="301B753F" w14:textId="77777777" w:rsidR="00CC5A37" w:rsidRPr="007F3B7B" w:rsidRDefault="00016F5F" w:rsidP="00771200">
      <w:pPr>
        <w:pStyle w:val="ListParagraph"/>
        <w:numPr>
          <w:ilvl w:val="0"/>
          <w:numId w:val="36"/>
        </w:numPr>
        <w:rPr>
          <w:iCs/>
        </w:rPr>
      </w:pPr>
      <w:hyperlink r:id="rId118" w:history="1">
        <w:r w:rsidR="00CC5A37" w:rsidRPr="007F3B7B">
          <w:rPr>
            <w:rStyle w:val="Hyperlink"/>
            <w:iCs/>
          </w:rPr>
          <w:t>R1-2209996</w:t>
        </w:r>
      </w:hyperlink>
      <w:r w:rsidR="00CC5A37" w:rsidRPr="007F3B7B">
        <w:rPr>
          <w:iCs/>
        </w:rPr>
        <w:tab/>
        <w:t>NW energy savings performance evaluation</w:t>
      </w:r>
      <w:r w:rsidR="00CC5A37" w:rsidRPr="007F3B7B">
        <w:rPr>
          <w:iCs/>
        </w:rPr>
        <w:tab/>
        <w:t>Qualcomm Incorporated</w:t>
      </w:r>
    </w:p>
    <w:p w14:paraId="286DD000" w14:textId="77777777" w:rsidR="00CC5A37" w:rsidRPr="007F3B7B" w:rsidRDefault="00016F5F" w:rsidP="00771200">
      <w:pPr>
        <w:pStyle w:val="ListParagraph"/>
        <w:numPr>
          <w:ilvl w:val="0"/>
          <w:numId w:val="36"/>
        </w:numPr>
        <w:rPr>
          <w:iCs/>
        </w:rPr>
      </w:pPr>
      <w:hyperlink r:id="rId119" w:history="1">
        <w:r w:rsidR="00CC5A37" w:rsidRPr="007F3B7B">
          <w:rPr>
            <w:rStyle w:val="Hyperlink"/>
            <w:iCs/>
          </w:rPr>
          <w:t>R1-2210021</w:t>
        </w:r>
      </w:hyperlink>
      <w:r w:rsidR="00CC5A37" w:rsidRPr="007F3B7B">
        <w:rPr>
          <w:iCs/>
        </w:rPr>
        <w:tab/>
        <w:t>Performance evaluation for network energy saving</w:t>
      </w:r>
      <w:r w:rsidR="00CC5A37" w:rsidRPr="007F3B7B">
        <w:rPr>
          <w:iCs/>
        </w:rPr>
        <w:tab/>
        <w:t>Lenovo</w:t>
      </w:r>
    </w:p>
    <w:p w14:paraId="1812F8A8" w14:textId="77777777" w:rsidR="00D425B5" w:rsidRDefault="00016F5F" w:rsidP="00771200">
      <w:pPr>
        <w:pStyle w:val="ListParagraph"/>
        <w:numPr>
          <w:ilvl w:val="0"/>
          <w:numId w:val="36"/>
        </w:numPr>
        <w:rPr>
          <w:lang w:eastAsia="x-none"/>
        </w:rPr>
      </w:pPr>
      <w:hyperlink r:id="rId120" w:history="1">
        <w:r w:rsidR="00D425B5">
          <w:rPr>
            <w:rStyle w:val="Hyperlink"/>
            <w:lang w:eastAsia="x-none"/>
          </w:rPr>
          <w:t>R1-2208382</w:t>
        </w:r>
      </w:hyperlink>
      <w:r w:rsidR="00D425B5">
        <w:rPr>
          <w:lang w:eastAsia="x-none"/>
        </w:rPr>
        <w:tab/>
        <w:t>Potential enhancements for network energy saving</w:t>
      </w:r>
      <w:r w:rsidR="00D425B5">
        <w:rPr>
          <w:lang w:eastAsia="x-none"/>
        </w:rPr>
        <w:tab/>
        <w:t>FUTUREWEI</w:t>
      </w:r>
    </w:p>
    <w:p w14:paraId="2ADA0BB1" w14:textId="77777777" w:rsidR="00D425B5" w:rsidRDefault="00016F5F" w:rsidP="00771200">
      <w:pPr>
        <w:pStyle w:val="ListParagraph"/>
        <w:numPr>
          <w:ilvl w:val="0"/>
          <w:numId w:val="36"/>
        </w:numPr>
        <w:rPr>
          <w:lang w:eastAsia="x-none"/>
        </w:rPr>
      </w:pPr>
      <w:hyperlink r:id="rId121" w:history="1">
        <w:r w:rsidR="00D425B5">
          <w:rPr>
            <w:rStyle w:val="Hyperlink"/>
            <w:lang w:eastAsia="x-none"/>
          </w:rPr>
          <w:t>R1-2208425</w:t>
        </w:r>
      </w:hyperlink>
      <w:r w:rsidR="00D425B5">
        <w:rPr>
          <w:lang w:eastAsia="x-none"/>
        </w:rPr>
        <w:tab/>
        <w:t>Discussion on network energy saving techniques</w:t>
      </w:r>
      <w:r w:rsidR="00D425B5">
        <w:rPr>
          <w:lang w:eastAsia="x-none"/>
        </w:rPr>
        <w:tab/>
        <w:t xml:space="preserve">Huawei, </w:t>
      </w:r>
      <w:proofErr w:type="spellStart"/>
      <w:r w:rsidR="00D425B5">
        <w:rPr>
          <w:lang w:eastAsia="x-none"/>
        </w:rPr>
        <w:t>HiSilicon</w:t>
      </w:r>
      <w:proofErr w:type="spellEnd"/>
    </w:p>
    <w:p w14:paraId="09FF43CB" w14:textId="77777777" w:rsidR="00D425B5" w:rsidRDefault="00016F5F" w:rsidP="00771200">
      <w:pPr>
        <w:pStyle w:val="ListParagraph"/>
        <w:numPr>
          <w:ilvl w:val="0"/>
          <w:numId w:val="36"/>
        </w:numPr>
        <w:rPr>
          <w:lang w:eastAsia="x-none"/>
        </w:rPr>
      </w:pPr>
      <w:hyperlink r:id="rId122" w:history="1">
        <w:r w:rsidR="00D425B5">
          <w:rPr>
            <w:rStyle w:val="Hyperlink"/>
            <w:lang w:eastAsia="x-none"/>
          </w:rPr>
          <w:t>R1-2208519</w:t>
        </w:r>
      </w:hyperlink>
      <w:r w:rsidR="00D425B5">
        <w:rPr>
          <w:lang w:eastAsia="x-none"/>
        </w:rPr>
        <w:tab/>
        <w:t>Network energy saving techniques</w:t>
      </w:r>
      <w:r w:rsidR="00D425B5">
        <w:rPr>
          <w:lang w:eastAsia="x-none"/>
        </w:rPr>
        <w:tab/>
        <w:t>Nokia, Nokia Shanghai Bell</w:t>
      </w:r>
    </w:p>
    <w:p w14:paraId="20D888F5" w14:textId="77777777" w:rsidR="00D425B5" w:rsidRDefault="00016F5F" w:rsidP="00771200">
      <w:pPr>
        <w:pStyle w:val="ListParagraph"/>
        <w:numPr>
          <w:ilvl w:val="0"/>
          <w:numId w:val="36"/>
        </w:numPr>
        <w:rPr>
          <w:lang w:eastAsia="x-none"/>
        </w:rPr>
      </w:pPr>
      <w:hyperlink r:id="rId123" w:history="1">
        <w:r w:rsidR="00D425B5">
          <w:rPr>
            <w:rStyle w:val="Hyperlink"/>
            <w:lang w:eastAsia="x-none"/>
          </w:rPr>
          <w:t>R1-2208562</w:t>
        </w:r>
      </w:hyperlink>
      <w:r w:rsidR="00D425B5">
        <w:rPr>
          <w:lang w:eastAsia="x-none"/>
        </w:rPr>
        <w:tab/>
        <w:t>Discussion on network energy saving techniques</w:t>
      </w:r>
      <w:r w:rsidR="00D425B5">
        <w:rPr>
          <w:lang w:eastAsia="x-none"/>
        </w:rPr>
        <w:tab/>
      </w:r>
      <w:proofErr w:type="spellStart"/>
      <w:r w:rsidR="00D425B5">
        <w:rPr>
          <w:lang w:eastAsia="x-none"/>
        </w:rPr>
        <w:t>Spreadtrum</w:t>
      </w:r>
      <w:proofErr w:type="spellEnd"/>
      <w:r w:rsidR="00D425B5">
        <w:rPr>
          <w:lang w:eastAsia="x-none"/>
        </w:rPr>
        <w:t xml:space="preserve"> Communications</w:t>
      </w:r>
    </w:p>
    <w:p w14:paraId="2E0ADA0C" w14:textId="77777777" w:rsidR="00D425B5" w:rsidRDefault="00016F5F" w:rsidP="00771200">
      <w:pPr>
        <w:pStyle w:val="ListParagraph"/>
        <w:numPr>
          <w:ilvl w:val="0"/>
          <w:numId w:val="36"/>
        </w:numPr>
        <w:rPr>
          <w:lang w:eastAsia="x-none"/>
        </w:rPr>
      </w:pPr>
      <w:hyperlink r:id="rId124" w:history="1">
        <w:r w:rsidR="00D425B5">
          <w:rPr>
            <w:rStyle w:val="Hyperlink"/>
            <w:lang w:eastAsia="x-none"/>
          </w:rPr>
          <w:t>R1-2208655</w:t>
        </w:r>
      </w:hyperlink>
      <w:r w:rsidR="00D425B5">
        <w:rPr>
          <w:lang w:eastAsia="x-none"/>
        </w:rPr>
        <w:tab/>
        <w:t>Discussion on NW energy saving technique</w:t>
      </w:r>
      <w:r w:rsidR="00D425B5">
        <w:rPr>
          <w:lang w:eastAsia="x-none"/>
        </w:rPr>
        <w:tab/>
        <w:t>vivo</w:t>
      </w:r>
    </w:p>
    <w:p w14:paraId="715BDD4A" w14:textId="77777777" w:rsidR="00D425B5" w:rsidRDefault="00016F5F" w:rsidP="00771200">
      <w:pPr>
        <w:pStyle w:val="ListParagraph"/>
        <w:numPr>
          <w:ilvl w:val="0"/>
          <w:numId w:val="36"/>
        </w:numPr>
        <w:rPr>
          <w:lang w:eastAsia="x-none"/>
        </w:rPr>
      </w:pPr>
      <w:hyperlink r:id="rId125" w:history="1">
        <w:r w:rsidR="00D425B5">
          <w:rPr>
            <w:rStyle w:val="Hyperlink"/>
            <w:lang w:eastAsia="x-none"/>
          </w:rPr>
          <w:t>R1-2208777</w:t>
        </w:r>
      </w:hyperlink>
      <w:r w:rsidR="00D425B5">
        <w:rPr>
          <w:lang w:eastAsia="x-none"/>
        </w:rPr>
        <w:tab/>
        <w:t>Discussion on potential network energy saving techniques</w:t>
      </w:r>
      <w:r w:rsidR="00D425B5">
        <w:rPr>
          <w:lang w:eastAsia="x-none"/>
        </w:rPr>
        <w:tab/>
        <w:t>China Telecom</w:t>
      </w:r>
    </w:p>
    <w:p w14:paraId="6C456567" w14:textId="77777777" w:rsidR="00D425B5" w:rsidRDefault="00016F5F" w:rsidP="00771200">
      <w:pPr>
        <w:pStyle w:val="ListParagraph"/>
        <w:numPr>
          <w:ilvl w:val="0"/>
          <w:numId w:val="36"/>
        </w:numPr>
        <w:rPr>
          <w:lang w:eastAsia="x-none"/>
        </w:rPr>
      </w:pPr>
      <w:hyperlink r:id="rId126" w:history="1">
        <w:r w:rsidR="00D425B5">
          <w:rPr>
            <w:rStyle w:val="Hyperlink"/>
            <w:lang w:eastAsia="x-none"/>
          </w:rPr>
          <w:t>R1-2208833</w:t>
        </w:r>
      </w:hyperlink>
      <w:r w:rsidR="00D425B5">
        <w:rPr>
          <w:lang w:eastAsia="x-none"/>
        </w:rPr>
        <w:tab/>
        <w:t>Discussion on network energy saving techniques</w:t>
      </w:r>
      <w:r w:rsidR="00D425B5">
        <w:rPr>
          <w:lang w:eastAsia="x-none"/>
        </w:rPr>
        <w:tab/>
        <w:t>OPPO</w:t>
      </w:r>
    </w:p>
    <w:p w14:paraId="3D5014A2" w14:textId="77777777" w:rsidR="00D425B5" w:rsidRDefault="00016F5F" w:rsidP="00771200">
      <w:pPr>
        <w:pStyle w:val="ListParagraph"/>
        <w:numPr>
          <w:ilvl w:val="0"/>
          <w:numId w:val="36"/>
        </w:numPr>
        <w:rPr>
          <w:lang w:eastAsia="x-none"/>
        </w:rPr>
      </w:pPr>
      <w:hyperlink r:id="rId127" w:history="1">
        <w:r w:rsidR="00D425B5">
          <w:rPr>
            <w:rStyle w:val="Hyperlink"/>
            <w:lang w:eastAsia="x-none"/>
          </w:rPr>
          <w:t>R1-2208988</w:t>
        </w:r>
      </w:hyperlink>
      <w:r w:rsidR="00D425B5">
        <w:rPr>
          <w:lang w:eastAsia="x-none"/>
        </w:rPr>
        <w:tab/>
        <w:t>Network Energy Saving techniques in time, frequency, and spatial domain</w:t>
      </w:r>
      <w:r w:rsidR="00D425B5">
        <w:rPr>
          <w:lang w:eastAsia="x-none"/>
        </w:rPr>
        <w:tab/>
        <w:t>CATT</w:t>
      </w:r>
    </w:p>
    <w:p w14:paraId="44345A33" w14:textId="77777777" w:rsidR="00D425B5" w:rsidRDefault="00016F5F" w:rsidP="00771200">
      <w:pPr>
        <w:pStyle w:val="ListParagraph"/>
        <w:numPr>
          <w:ilvl w:val="0"/>
          <w:numId w:val="36"/>
        </w:numPr>
        <w:rPr>
          <w:lang w:eastAsia="x-none"/>
        </w:rPr>
      </w:pPr>
      <w:hyperlink r:id="rId128" w:history="1">
        <w:r w:rsidR="00D425B5">
          <w:rPr>
            <w:rStyle w:val="Hyperlink"/>
            <w:lang w:eastAsia="x-none"/>
          </w:rPr>
          <w:t>R1-2209023</w:t>
        </w:r>
      </w:hyperlink>
      <w:r w:rsidR="00D425B5">
        <w:rPr>
          <w:lang w:eastAsia="x-none"/>
        </w:rPr>
        <w:tab/>
        <w:t>Discussion on network energy saving techniques</w:t>
      </w:r>
      <w:r w:rsidR="00D425B5">
        <w:rPr>
          <w:lang w:eastAsia="x-none"/>
        </w:rPr>
        <w:tab/>
        <w:t>Fujitsu</w:t>
      </w:r>
    </w:p>
    <w:p w14:paraId="27753E14" w14:textId="77777777" w:rsidR="00D425B5" w:rsidRDefault="00016F5F" w:rsidP="00771200">
      <w:pPr>
        <w:pStyle w:val="ListParagraph"/>
        <w:numPr>
          <w:ilvl w:val="0"/>
          <w:numId w:val="36"/>
        </w:numPr>
        <w:rPr>
          <w:lang w:eastAsia="x-none"/>
        </w:rPr>
      </w:pPr>
      <w:hyperlink r:id="rId129" w:history="1">
        <w:r w:rsidR="00D425B5">
          <w:rPr>
            <w:rStyle w:val="Hyperlink"/>
            <w:lang w:eastAsia="x-none"/>
          </w:rPr>
          <w:t>R1-2209064</w:t>
        </w:r>
      </w:hyperlink>
      <w:r w:rsidR="00D425B5">
        <w:rPr>
          <w:lang w:eastAsia="x-none"/>
        </w:rPr>
        <w:tab/>
        <w:t>Discussion on Network Energy Saving Techniques</w:t>
      </w:r>
      <w:r w:rsidR="00D425B5">
        <w:rPr>
          <w:lang w:eastAsia="x-none"/>
        </w:rPr>
        <w:tab/>
        <w:t>Intel Corporation</w:t>
      </w:r>
    </w:p>
    <w:p w14:paraId="57DB6027" w14:textId="77777777" w:rsidR="00D425B5" w:rsidRDefault="00016F5F" w:rsidP="00771200">
      <w:pPr>
        <w:pStyle w:val="ListParagraph"/>
        <w:numPr>
          <w:ilvl w:val="0"/>
          <w:numId w:val="36"/>
        </w:numPr>
        <w:rPr>
          <w:lang w:eastAsia="x-none"/>
        </w:rPr>
      </w:pPr>
      <w:hyperlink r:id="rId130" w:history="1">
        <w:r w:rsidR="00D425B5">
          <w:rPr>
            <w:rStyle w:val="Hyperlink"/>
            <w:lang w:eastAsia="x-none"/>
          </w:rPr>
          <w:t>R1-2209127</w:t>
        </w:r>
      </w:hyperlink>
      <w:r w:rsidR="00D425B5">
        <w:rPr>
          <w:lang w:eastAsia="x-none"/>
        </w:rPr>
        <w:tab/>
        <w:t>Network energy saving techniques</w:t>
      </w:r>
      <w:r w:rsidR="00D425B5">
        <w:rPr>
          <w:lang w:eastAsia="x-none"/>
        </w:rPr>
        <w:tab/>
        <w:t>Lenovo</w:t>
      </w:r>
    </w:p>
    <w:p w14:paraId="16049EAC" w14:textId="77777777" w:rsidR="00D425B5" w:rsidRDefault="00016F5F" w:rsidP="00771200">
      <w:pPr>
        <w:pStyle w:val="ListParagraph"/>
        <w:numPr>
          <w:ilvl w:val="0"/>
          <w:numId w:val="36"/>
        </w:numPr>
        <w:rPr>
          <w:lang w:eastAsia="x-none"/>
        </w:rPr>
      </w:pPr>
      <w:hyperlink r:id="rId131" w:history="1">
        <w:r w:rsidR="00D425B5">
          <w:rPr>
            <w:rStyle w:val="Hyperlink"/>
            <w:lang w:eastAsia="x-none"/>
          </w:rPr>
          <w:t>R1-2209196</w:t>
        </w:r>
      </w:hyperlink>
      <w:r w:rsidR="00D425B5">
        <w:rPr>
          <w:lang w:eastAsia="x-none"/>
        </w:rPr>
        <w:tab/>
        <w:t>Discussion on NW energy saving techniques</w:t>
      </w:r>
      <w:r w:rsidR="00D425B5">
        <w:rPr>
          <w:lang w:eastAsia="x-none"/>
        </w:rPr>
        <w:tab/>
        <w:t xml:space="preserve">ZTE, </w:t>
      </w:r>
      <w:proofErr w:type="spellStart"/>
      <w:r w:rsidR="00D425B5">
        <w:rPr>
          <w:lang w:eastAsia="x-none"/>
        </w:rPr>
        <w:t>Sanechips</w:t>
      </w:r>
      <w:proofErr w:type="spellEnd"/>
    </w:p>
    <w:p w14:paraId="4A47F28B" w14:textId="77777777" w:rsidR="00D425B5" w:rsidRDefault="00016F5F" w:rsidP="00771200">
      <w:pPr>
        <w:pStyle w:val="ListParagraph"/>
        <w:numPr>
          <w:ilvl w:val="0"/>
          <w:numId w:val="36"/>
        </w:numPr>
        <w:rPr>
          <w:lang w:eastAsia="x-none"/>
        </w:rPr>
      </w:pPr>
      <w:hyperlink r:id="rId132" w:history="1">
        <w:r w:rsidR="00D425B5">
          <w:rPr>
            <w:rStyle w:val="Hyperlink"/>
            <w:lang w:eastAsia="x-none"/>
          </w:rPr>
          <w:t>R1-2209296</w:t>
        </w:r>
      </w:hyperlink>
      <w:r w:rsidR="00D425B5">
        <w:rPr>
          <w:lang w:eastAsia="x-none"/>
        </w:rPr>
        <w:tab/>
        <w:t>Discussions on techniques for network energy saving</w:t>
      </w:r>
      <w:r w:rsidR="00D425B5">
        <w:rPr>
          <w:lang w:eastAsia="x-none"/>
        </w:rPr>
        <w:tab/>
      </w:r>
      <w:proofErr w:type="spellStart"/>
      <w:r w:rsidR="00D425B5">
        <w:rPr>
          <w:lang w:eastAsia="x-none"/>
        </w:rPr>
        <w:t>xiaomi</w:t>
      </w:r>
      <w:proofErr w:type="spellEnd"/>
    </w:p>
    <w:p w14:paraId="453091F7" w14:textId="77777777" w:rsidR="00D425B5" w:rsidRDefault="00016F5F" w:rsidP="00771200">
      <w:pPr>
        <w:pStyle w:val="ListParagraph"/>
        <w:numPr>
          <w:ilvl w:val="0"/>
          <w:numId w:val="36"/>
        </w:numPr>
        <w:rPr>
          <w:lang w:eastAsia="x-none"/>
        </w:rPr>
      </w:pPr>
      <w:hyperlink r:id="rId133" w:history="1">
        <w:r w:rsidR="00D425B5">
          <w:rPr>
            <w:rStyle w:val="Hyperlink"/>
            <w:lang w:eastAsia="x-none"/>
          </w:rPr>
          <w:t>R1-2209349</w:t>
        </w:r>
      </w:hyperlink>
      <w:r w:rsidR="00D425B5">
        <w:rPr>
          <w:lang w:eastAsia="x-none"/>
        </w:rPr>
        <w:tab/>
        <w:t>Discussion on network energy saving techniques</w:t>
      </w:r>
      <w:r w:rsidR="00D425B5">
        <w:rPr>
          <w:lang w:eastAsia="x-none"/>
        </w:rPr>
        <w:tab/>
        <w:t>CMCC</w:t>
      </w:r>
    </w:p>
    <w:p w14:paraId="735C97E7" w14:textId="77777777" w:rsidR="00D425B5" w:rsidRDefault="00016F5F" w:rsidP="00771200">
      <w:pPr>
        <w:pStyle w:val="ListParagraph"/>
        <w:numPr>
          <w:ilvl w:val="0"/>
          <w:numId w:val="36"/>
        </w:numPr>
        <w:rPr>
          <w:lang w:eastAsia="x-none"/>
        </w:rPr>
      </w:pPr>
      <w:hyperlink r:id="rId134" w:history="1">
        <w:r w:rsidR="00D425B5">
          <w:rPr>
            <w:rStyle w:val="Hyperlink"/>
            <w:lang w:eastAsia="x-none"/>
          </w:rPr>
          <w:t>R1-2209425</w:t>
        </w:r>
      </w:hyperlink>
      <w:r w:rsidR="00D425B5">
        <w:rPr>
          <w:lang w:eastAsia="x-none"/>
        </w:rPr>
        <w:tab/>
        <w:t>Discussion on network energy saving techniques</w:t>
      </w:r>
      <w:r w:rsidR="00D425B5">
        <w:rPr>
          <w:lang w:eastAsia="x-none"/>
        </w:rPr>
        <w:tab/>
        <w:t>NEC</w:t>
      </w:r>
    </w:p>
    <w:p w14:paraId="423C7DB1" w14:textId="77777777" w:rsidR="00D425B5" w:rsidRDefault="00016F5F" w:rsidP="00771200">
      <w:pPr>
        <w:pStyle w:val="ListParagraph"/>
        <w:numPr>
          <w:ilvl w:val="0"/>
          <w:numId w:val="36"/>
        </w:numPr>
        <w:rPr>
          <w:lang w:eastAsia="x-none"/>
        </w:rPr>
      </w:pPr>
      <w:hyperlink r:id="rId135" w:history="1">
        <w:r w:rsidR="00D425B5">
          <w:rPr>
            <w:rStyle w:val="Hyperlink"/>
            <w:lang w:eastAsia="x-none"/>
          </w:rPr>
          <w:t>R1-2209453</w:t>
        </w:r>
      </w:hyperlink>
      <w:r w:rsidR="00D425B5">
        <w:rPr>
          <w:lang w:eastAsia="x-none"/>
        </w:rPr>
        <w:tab/>
        <w:t>Discussion on physical layer techniques for network energy savings</w:t>
      </w:r>
      <w:r w:rsidR="00D425B5">
        <w:rPr>
          <w:lang w:eastAsia="x-none"/>
        </w:rPr>
        <w:tab/>
        <w:t>LG Electronics</w:t>
      </w:r>
    </w:p>
    <w:p w14:paraId="25AEC40C" w14:textId="77777777" w:rsidR="00D425B5" w:rsidRDefault="00016F5F" w:rsidP="00771200">
      <w:pPr>
        <w:pStyle w:val="ListParagraph"/>
        <w:numPr>
          <w:ilvl w:val="0"/>
          <w:numId w:val="36"/>
        </w:numPr>
        <w:rPr>
          <w:lang w:eastAsia="x-none"/>
        </w:rPr>
      </w:pPr>
      <w:hyperlink r:id="rId136" w:history="1">
        <w:r w:rsidR="00D425B5">
          <w:rPr>
            <w:rStyle w:val="Hyperlink"/>
            <w:lang w:eastAsia="x-none"/>
          </w:rPr>
          <w:t>R1-2209501</w:t>
        </w:r>
      </w:hyperlink>
      <w:r w:rsidR="00D425B5">
        <w:rPr>
          <w:lang w:eastAsia="x-none"/>
        </w:rPr>
        <w:tab/>
        <w:t>On network energy savings techniques</w:t>
      </w:r>
      <w:r w:rsidR="00D425B5">
        <w:rPr>
          <w:lang w:eastAsia="x-none"/>
        </w:rPr>
        <w:tab/>
        <w:t>MediaTek Inc.</w:t>
      </w:r>
    </w:p>
    <w:p w14:paraId="3CA3C48B" w14:textId="77777777" w:rsidR="00D425B5" w:rsidRDefault="00016F5F" w:rsidP="00771200">
      <w:pPr>
        <w:pStyle w:val="ListParagraph"/>
        <w:numPr>
          <w:ilvl w:val="0"/>
          <w:numId w:val="36"/>
        </w:numPr>
        <w:rPr>
          <w:lang w:eastAsia="x-none"/>
        </w:rPr>
      </w:pPr>
      <w:hyperlink r:id="rId137" w:history="1">
        <w:r w:rsidR="00D425B5">
          <w:rPr>
            <w:rStyle w:val="Hyperlink"/>
            <w:lang w:eastAsia="x-none"/>
          </w:rPr>
          <w:t>R1-2209592</w:t>
        </w:r>
      </w:hyperlink>
      <w:r w:rsidR="00D425B5">
        <w:rPr>
          <w:lang w:eastAsia="x-none"/>
        </w:rPr>
        <w:tab/>
        <w:t>Discussion on network energy saving techniques</w:t>
      </w:r>
      <w:r w:rsidR="00D425B5">
        <w:rPr>
          <w:lang w:eastAsia="x-none"/>
        </w:rPr>
        <w:tab/>
        <w:t>Apple</w:t>
      </w:r>
    </w:p>
    <w:p w14:paraId="71B7ED92" w14:textId="77777777" w:rsidR="00D425B5" w:rsidRDefault="00016F5F" w:rsidP="00771200">
      <w:pPr>
        <w:pStyle w:val="ListParagraph"/>
        <w:numPr>
          <w:ilvl w:val="0"/>
          <w:numId w:val="36"/>
        </w:numPr>
        <w:rPr>
          <w:lang w:eastAsia="x-none"/>
        </w:rPr>
      </w:pPr>
      <w:hyperlink r:id="rId138" w:history="1">
        <w:r w:rsidR="00D425B5">
          <w:rPr>
            <w:rStyle w:val="Hyperlink"/>
            <w:lang w:eastAsia="x-none"/>
          </w:rPr>
          <w:t>R1-2209612</w:t>
        </w:r>
      </w:hyperlink>
      <w:r w:rsidR="00D425B5">
        <w:rPr>
          <w:lang w:eastAsia="x-none"/>
        </w:rPr>
        <w:tab/>
        <w:t>On Network Energy Saving Techniques</w:t>
      </w:r>
      <w:r w:rsidR="00D425B5">
        <w:rPr>
          <w:lang w:eastAsia="x-none"/>
        </w:rPr>
        <w:tab/>
        <w:t>Fraunhofer IIS, Fraunhofer HHI</w:t>
      </w:r>
    </w:p>
    <w:p w14:paraId="3821FB84" w14:textId="77777777" w:rsidR="00D425B5" w:rsidRDefault="00016F5F" w:rsidP="00771200">
      <w:pPr>
        <w:pStyle w:val="ListParagraph"/>
        <w:numPr>
          <w:ilvl w:val="0"/>
          <w:numId w:val="36"/>
        </w:numPr>
        <w:rPr>
          <w:lang w:eastAsia="x-none"/>
        </w:rPr>
      </w:pPr>
      <w:hyperlink r:id="rId139" w:history="1">
        <w:r w:rsidR="00D425B5">
          <w:rPr>
            <w:rStyle w:val="Hyperlink"/>
            <w:lang w:eastAsia="x-none"/>
          </w:rPr>
          <w:t>R1-2209618</w:t>
        </w:r>
      </w:hyperlink>
      <w:r w:rsidR="00D425B5">
        <w:rPr>
          <w:lang w:eastAsia="x-none"/>
        </w:rPr>
        <w:tab/>
        <w:t>Discussion on network energy saving techniques</w:t>
      </w:r>
      <w:r w:rsidR="00D425B5">
        <w:rPr>
          <w:lang w:eastAsia="x-none"/>
        </w:rPr>
        <w:tab/>
        <w:t>Rakuten Symphony</w:t>
      </w:r>
    </w:p>
    <w:p w14:paraId="0ABACC00" w14:textId="77777777" w:rsidR="00D425B5" w:rsidRDefault="00016F5F" w:rsidP="00771200">
      <w:pPr>
        <w:pStyle w:val="ListParagraph"/>
        <w:numPr>
          <w:ilvl w:val="0"/>
          <w:numId w:val="36"/>
        </w:numPr>
        <w:rPr>
          <w:lang w:eastAsia="x-none"/>
        </w:rPr>
      </w:pPr>
      <w:hyperlink r:id="rId140" w:history="1">
        <w:r w:rsidR="00D425B5">
          <w:rPr>
            <w:rStyle w:val="Hyperlink"/>
            <w:lang w:eastAsia="x-none"/>
          </w:rPr>
          <w:t>R1-2209633</w:t>
        </w:r>
      </w:hyperlink>
      <w:r w:rsidR="00D425B5">
        <w:rPr>
          <w:lang w:eastAsia="x-none"/>
        </w:rPr>
        <w:tab/>
        <w:t>Discussion on potential network energy saving techniques</w:t>
      </w:r>
      <w:r w:rsidR="00D425B5">
        <w:rPr>
          <w:lang w:eastAsia="x-none"/>
        </w:rPr>
        <w:tab/>
        <w:t>Panasonic</w:t>
      </w:r>
    </w:p>
    <w:p w14:paraId="3B30D5B2" w14:textId="77777777" w:rsidR="00D425B5" w:rsidRDefault="00016F5F" w:rsidP="00771200">
      <w:pPr>
        <w:pStyle w:val="ListParagraph"/>
        <w:numPr>
          <w:ilvl w:val="0"/>
          <w:numId w:val="36"/>
        </w:numPr>
        <w:rPr>
          <w:lang w:eastAsia="x-none"/>
        </w:rPr>
      </w:pPr>
      <w:hyperlink r:id="rId141" w:history="1">
        <w:r w:rsidR="00D425B5">
          <w:rPr>
            <w:rStyle w:val="Hyperlink"/>
            <w:lang w:eastAsia="x-none"/>
          </w:rPr>
          <w:t>R1-2209655</w:t>
        </w:r>
      </w:hyperlink>
      <w:r w:rsidR="00D425B5">
        <w:rPr>
          <w:lang w:eastAsia="x-none"/>
        </w:rPr>
        <w:tab/>
        <w:t>Potential techniques for network energy saving</w:t>
      </w:r>
      <w:r w:rsidR="00D425B5">
        <w:rPr>
          <w:lang w:eastAsia="x-none"/>
        </w:rPr>
        <w:tab/>
      </w:r>
      <w:proofErr w:type="spellStart"/>
      <w:r w:rsidR="00D425B5">
        <w:rPr>
          <w:lang w:eastAsia="x-none"/>
        </w:rPr>
        <w:t>InterDigital</w:t>
      </w:r>
      <w:proofErr w:type="spellEnd"/>
      <w:r w:rsidR="00D425B5">
        <w:rPr>
          <w:lang w:eastAsia="x-none"/>
        </w:rPr>
        <w:t>, Inc.</w:t>
      </w:r>
    </w:p>
    <w:p w14:paraId="5B82E242" w14:textId="77777777" w:rsidR="00D425B5" w:rsidRDefault="00016F5F" w:rsidP="00771200">
      <w:pPr>
        <w:pStyle w:val="ListParagraph"/>
        <w:numPr>
          <w:ilvl w:val="0"/>
          <w:numId w:val="36"/>
        </w:numPr>
        <w:rPr>
          <w:lang w:eastAsia="x-none"/>
        </w:rPr>
      </w:pPr>
      <w:hyperlink r:id="rId142" w:history="1">
        <w:r w:rsidR="00D425B5">
          <w:rPr>
            <w:rStyle w:val="Hyperlink"/>
            <w:lang w:eastAsia="x-none"/>
          </w:rPr>
          <w:t>R1-2209743</w:t>
        </w:r>
      </w:hyperlink>
      <w:r w:rsidR="00D425B5">
        <w:rPr>
          <w:lang w:eastAsia="x-none"/>
        </w:rPr>
        <w:tab/>
        <w:t>Network energy saving techniques</w:t>
      </w:r>
      <w:r w:rsidR="00D425B5">
        <w:rPr>
          <w:lang w:eastAsia="x-none"/>
        </w:rPr>
        <w:tab/>
        <w:t>Samsung</w:t>
      </w:r>
    </w:p>
    <w:p w14:paraId="472EDA96" w14:textId="77777777" w:rsidR="00D425B5" w:rsidRDefault="00016F5F" w:rsidP="00771200">
      <w:pPr>
        <w:pStyle w:val="ListParagraph"/>
        <w:numPr>
          <w:ilvl w:val="0"/>
          <w:numId w:val="36"/>
        </w:numPr>
        <w:rPr>
          <w:lang w:eastAsia="x-none"/>
        </w:rPr>
      </w:pPr>
      <w:hyperlink r:id="rId143" w:history="1">
        <w:r w:rsidR="00D425B5">
          <w:rPr>
            <w:rStyle w:val="Hyperlink"/>
            <w:lang w:eastAsia="x-none"/>
          </w:rPr>
          <w:t>R1-2209859</w:t>
        </w:r>
      </w:hyperlink>
      <w:r w:rsidR="00D425B5">
        <w:rPr>
          <w:lang w:eastAsia="x-none"/>
        </w:rPr>
        <w:tab/>
        <w:t>Network energy savings techniques</w:t>
      </w:r>
      <w:r w:rsidR="00D425B5">
        <w:rPr>
          <w:lang w:eastAsia="x-none"/>
        </w:rPr>
        <w:tab/>
        <w:t>Ericsson</w:t>
      </w:r>
    </w:p>
    <w:p w14:paraId="6B8499CF" w14:textId="77777777" w:rsidR="00D425B5" w:rsidRDefault="00016F5F" w:rsidP="00771200">
      <w:pPr>
        <w:pStyle w:val="ListParagraph"/>
        <w:numPr>
          <w:ilvl w:val="0"/>
          <w:numId w:val="36"/>
        </w:numPr>
        <w:rPr>
          <w:lang w:eastAsia="x-none"/>
        </w:rPr>
      </w:pPr>
      <w:hyperlink r:id="rId144" w:history="1">
        <w:r w:rsidR="00D425B5">
          <w:rPr>
            <w:rStyle w:val="Hyperlink"/>
            <w:lang w:eastAsia="x-none"/>
          </w:rPr>
          <w:t>R1-2209914</w:t>
        </w:r>
      </w:hyperlink>
      <w:r w:rsidR="00D425B5">
        <w:rPr>
          <w:lang w:eastAsia="x-none"/>
        </w:rPr>
        <w:tab/>
        <w:t>Discussion on NW energy saving techniques</w:t>
      </w:r>
      <w:r w:rsidR="00D425B5">
        <w:rPr>
          <w:lang w:eastAsia="x-none"/>
        </w:rPr>
        <w:tab/>
        <w:t>NTT DOCOMO, INC.</w:t>
      </w:r>
    </w:p>
    <w:p w14:paraId="590D9AED" w14:textId="77777777" w:rsidR="00D425B5" w:rsidRDefault="00016F5F" w:rsidP="00771200">
      <w:pPr>
        <w:pStyle w:val="ListParagraph"/>
        <w:numPr>
          <w:ilvl w:val="0"/>
          <w:numId w:val="36"/>
        </w:numPr>
        <w:rPr>
          <w:lang w:eastAsia="x-none"/>
        </w:rPr>
      </w:pPr>
      <w:hyperlink r:id="rId145" w:history="1">
        <w:r w:rsidR="00D425B5">
          <w:rPr>
            <w:rStyle w:val="Hyperlink"/>
            <w:lang w:eastAsia="x-none"/>
          </w:rPr>
          <w:t>R1-2209997</w:t>
        </w:r>
      </w:hyperlink>
      <w:r w:rsidR="00D425B5">
        <w:rPr>
          <w:lang w:eastAsia="x-none"/>
        </w:rPr>
        <w:tab/>
        <w:t>Network energy saving techniques</w:t>
      </w:r>
      <w:r w:rsidR="00D425B5">
        <w:rPr>
          <w:lang w:eastAsia="x-none"/>
        </w:rPr>
        <w:tab/>
        <w:t>Qualcomm Incorporated</w:t>
      </w:r>
    </w:p>
    <w:p w14:paraId="79FD5255" w14:textId="77777777" w:rsidR="00D425B5" w:rsidRDefault="00016F5F" w:rsidP="00771200">
      <w:pPr>
        <w:pStyle w:val="ListParagraph"/>
        <w:numPr>
          <w:ilvl w:val="0"/>
          <w:numId w:val="36"/>
        </w:numPr>
        <w:rPr>
          <w:lang w:eastAsia="x-none"/>
        </w:rPr>
      </w:pPr>
      <w:hyperlink r:id="rId146" w:history="1">
        <w:r w:rsidR="00D425B5">
          <w:rPr>
            <w:rStyle w:val="Hyperlink"/>
            <w:lang w:eastAsia="x-none"/>
          </w:rPr>
          <w:t>R1-2210031</w:t>
        </w:r>
      </w:hyperlink>
      <w:r w:rsidR="00D425B5">
        <w:rPr>
          <w:lang w:eastAsia="x-none"/>
        </w:rPr>
        <w:tab/>
        <w:t>Discussion on potential L1 network energy saving techniques for NR</w:t>
      </w:r>
      <w:r w:rsidR="00D425B5">
        <w:rPr>
          <w:lang w:eastAsia="x-none"/>
        </w:rPr>
        <w:tab/>
        <w:t>ITRI</w:t>
      </w:r>
    </w:p>
    <w:p w14:paraId="064C77BA" w14:textId="77777777" w:rsidR="00D425B5" w:rsidRPr="00F25FA8" w:rsidRDefault="00016F5F" w:rsidP="00771200">
      <w:pPr>
        <w:pStyle w:val="ListParagraph"/>
        <w:numPr>
          <w:ilvl w:val="0"/>
          <w:numId w:val="36"/>
        </w:numPr>
        <w:rPr>
          <w:lang w:eastAsia="x-none"/>
        </w:rPr>
      </w:pPr>
      <w:hyperlink r:id="rId147" w:history="1">
        <w:r w:rsidR="00D425B5">
          <w:rPr>
            <w:rStyle w:val="Hyperlink"/>
            <w:lang w:eastAsia="x-none"/>
          </w:rPr>
          <w:t>R1-2210113</w:t>
        </w:r>
      </w:hyperlink>
      <w:r w:rsidR="00D425B5">
        <w:rPr>
          <w:lang w:eastAsia="x-none"/>
        </w:rPr>
        <w:tab/>
        <w:t>Discussion on Network energy saving techniques</w:t>
      </w:r>
      <w:r w:rsidR="00D425B5">
        <w:rPr>
          <w:lang w:eastAsia="x-none"/>
        </w:rPr>
        <w:tab/>
      </w:r>
      <w:proofErr w:type="spellStart"/>
      <w:r w:rsidR="00D425B5">
        <w:rPr>
          <w:lang w:eastAsia="x-none"/>
        </w:rPr>
        <w:t>CEWiT</w:t>
      </w:r>
      <w:proofErr w:type="spellEnd"/>
    </w:p>
    <w:p w14:paraId="546FAAD2" w14:textId="77777777" w:rsidR="00305680" w:rsidRPr="00D425B5" w:rsidRDefault="00305680">
      <w:pPr>
        <w:pStyle w:val="References"/>
        <w:numPr>
          <w:ilvl w:val="0"/>
          <w:numId w:val="0"/>
        </w:numPr>
        <w:ind w:left="360"/>
        <w:rPr>
          <w:b/>
          <w:lang w:val="en-GB"/>
        </w:rPr>
      </w:pPr>
    </w:p>
    <w:p w14:paraId="5AF92955" w14:textId="77777777" w:rsidR="00305680" w:rsidRDefault="001B04FB">
      <w:pPr>
        <w:pStyle w:val="Heading1"/>
        <w:numPr>
          <w:ilvl w:val="0"/>
          <w:numId w:val="0"/>
        </w:numPr>
      </w:pPr>
      <w:r>
        <w:rPr>
          <w:rFonts w:hint="eastAsia"/>
        </w:rPr>
        <w:t>A</w:t>
      </w:r>
      <w:r>
        <w:t xml:space="preserve">nnex – </w:t>
      </w:r>
    </w:p>
    <w:p w14:paraId="2313B1B4" w14:textId="64D24B60" w:rsidR="0069543B" w:rsidRDefault="00233819" w:rsidP="0069543B">
      <w:pPr>
        <w:pStyle w:val="Heading2"/>
        <w:numPr>
          <w:ilvl w:val="0"/>
          <w:numId w:val="0"/>
        </w:numPr>
      </w:pPr>
      <w:r>
        <w:t xml:space="preserve">A. </w:t>
      </w:r>
      <w:proofErr w:type="spellStart"/>
      <w:r>
        <w:t>Agreements@AI</w:t>
      </w:r>
      <w:proofErr w:type="spellEnd"/>
      <w:r>
        <w:t xml:space="preserve"> 9.7.1</w:t>
      </w:r>
    </w:p>
    <w:tbl>
      <w:tblPr>
        <w:tblStyle w:val="TableGrid"/>
        <w:tblW w:w="0" w:type="auto"/>
        <w:tblLook w:val="04A0" w:firstRow="1" w:lastRow="0" w:firstColumn="1" w:lastColumn="0" w:noHBand="0" w:noVBand="1"/>
      </w:tblPr>
      <w:tblGrid>
        <w:gridCol w:w="9631"/>
      </w:tblGrid>
      <w:tr w:rsidR="0069543B" w14:paraId="039EF0DB" w14:textId="77777777" w:rsidTr="0034463F">
        <w:tc>
          <w:tcPr>
            <w:tcW w:w="9631" w:type="dxa"/>
          </w:tcPr>
          <w:p w14:paraId="45950B79" w14:textId="77777777" w:rsidR="0069543B" w:rsidRPr="00CC5A37" w:rsidRDefault="0069543B" w:rsidP="0034463F">
            <w:r w:rsidRPr="00CC5A37">
              <w:t>@</w:t>
            </w:r>
            <w:r>
              <w:t>RAN1#109-e</w:t>
            </w:r>
          </w:p>
          <w:p w14:paraId="01E60CEF" w14:textId="77777777" w:rsidR="0069543B" w:rsidRDefault="00016F5F" w:rsidP="0034463F">
            <w:pPr>
              <w:rPr>
                <w:b/>
                <w:bCs/>
                <w:iCs/>
              </w:rPr>
            </w:pPr>
            <w:hyperlink r:id="rId148" w:history="1">
              <w:r w:rsidR="0069543B">
                <w:rPr>
                  <w:rStyle w:val="Hyperlink"/>
                  <w:b/>
                  <w:bCs/>
                  <w:iCs/>
                </w:rPr>
                <w:t>R1-2205308</w:t>
              </w:r>
            </w:hyperlink>
            <w:r w:rsidR="0069543B">
              <w:rPr>
                <w:b/>
                <w:bCs/>
                <w:iCs/>
              </w:rPr>
              <w:tab/>
              <w:t>FL summary#1 for performance evaluation for NR NW energy savings</w:t>
            </w:r>
            <w:r w:rsidR="0069543B">
              <w:rPr>
                <w:b/>
                <w:bCs/>
                <w:iCs/>
              </w:rPr>
              <w:tab/>
              <w:t>Moderator (Huawei)</w:t>
            </w:r>
          </w:p>
          <w:p w14:paraId="718AD67B" w14:textId="77777777" w:rsidR="0069543B" w:rsidRDefault="0069543B" w:rsidP="0034463F">
            <w:pPr>
              <w:rPr>
                <w:highlight w:val="green"/>
              </w:rPr>
            </w:pPr>
            <w:r>
              <w:rPr>
                <w:highlight w:val="green"/>
              </w:rPr>
              <w:t>Agreement</w:t>
            </w:r>
          </w:p>
          <w:p w14:paraId="76532C96" w14:textId="77777777" w:rsidR="0069543B" w:rsidRDefault="0069543B" w:rsidP="0034463F">
            <w:r>
              <w:t>For evaluation purpose, the energy consumption modeling for a BS includes at least the following:</w:t>
            </w:r>
          </w:p>
          <w:p w14:paraId="6FE269A8" w14:textId="77777777" w:rsidR="0069543B" w:rsidRDefault="0069543B" w:rsidP="00771200">
            <w:pPr>
              <w:pStyle w:val="ListParagraph"/>
              <w:numPr>
                <w:ilvl w:val="0"/>
                <w:numId w:val="14"/>
              </w:numPr>
              <w:spacing w:line="240" w:lineRule="auto"/>
              <w:rPr>
                <w:lang w:eastAsia="zh-CN"/>
              </w:rPr>
            </w:pPr>
            <w:r>
              <w:rPr>
                <w:lang w:eastAsia="zh-CN"/>
              </w:rPr>
              <w:t>Reference configuration</w:t>
            </w:r>
          </w:p>
          <w:p w14:paraId="5BFC32EA" w14:textId="77777777" w:rsidR="0069543B" w:rsidRDefault="0069543B" w:rsidP="00771200">
            <w:pPr>
              <w:pStyle w:val="ListParagraph"/>
              <w:numPr>
                <w:ilvl w:val="1"/>
                <w:numId w:val="14"/>
              </w:numPr>
              <w:spacing w:line="240" w:lineRule="auto"/>
              <w:rPr>
                <w:lang w:eastAsia="zh-CN"/>
              </w:rPr>
            </w:pPr>
            <w:r>
              <w:rPr>
                <w:lang w:eastAsia="zh-CN"/>
              </w:rPr>
              <w:t>FFS other details</w:t>
            </w:r>
          </w:p>
          <w:p w14:paraId="753A0F99" w14:textId="77777777" w:rsidR="0069543B" w:rsidRDefault="0069543B" w:rsidP="00771200">
            <w:pPr>
              <w:pStyle w:val="ListParagraph"/>
              <w:numPr>
                <w:ilvl w:val="1"/>
                <w:numId w:val="14"/>
              </w:numPr>
              <w:spacing w:line="240" w:lineRule="auto"/>
              <w:rPr>
                <w:lang w:eastAsia="zh-CN"/>
              </w:rPr>
            </w:pPr>
            <w:r>
              <w:rPr>
                <w:lang w:eastAsia="zh-CN"/>
              </w:rPr>
              <w:t>Note FR1 and FR2 to be separately considered for detailed parameters</w:t>
            </w:r>
          </w:p>
          <w:p w14:paraId="4F75638E" w14:textId="77777777" w:rsidR="0069543B" w:rsidRDefault="0069543B" w:rsidP="00771200">
            <w:pPr>
              <w:pStyle w:val="ListParagraph"/>
              <w:numPr>
                <w:ilvl w:val="0"/>
                <w:numId w:val="14"/>
              </w:numPr>
              <w:spacing w:line="240" w:lineRule="auto"/>
              <w:rPr>
                <w:lang w:eastAsia="zh-CN"/>
              </w:rPr>
            </w:pPr>
            <w:r>
              <w:rPr>
                <w:lang w:eastAsia="zh-CN"/>
              </w:rPr>
              <w:t>Multiple power state(s) including sleep/non-sleep mode(s) with relative power, and associated transition time/energy</w:t>
            </w:r>
          </w:p>
          <w:p w14:paraId="65792BE8" w14:textId="77777777" w:rsidR="0069543B" w:rsidRDefault="0069543B" w:rsidP="00771200">
            <w:pPr>
              <w:pStyle w:val="ListParagraph"/>
              <w:numPr>
                <w:ilvl w:val="0"/>
                <w:numId w:val="14"/>
              </w:numPr>
              <w:spacing w:line="240" w:lineRule="auto"/>
              <w:rPr>
                <w:lang w:eastAsia="zh-CN"/>
              </w:rPr>
            </w:pPr>
            <w:r>
              <w:rPr>
                <w:lang w:eastAsia="zh-CN"/>
              </w:rPr>
              <w:t>Scaling method to be applied at least for non-sleep mode.</w:t>
            </w:r>
          </w:p>
          <w:p w14:paraId="74963DA4" w14:textId="77777777" w:rsidR="0069543B" w:rsidRDefault="0069543B" w:rsidP="00771200">
            <w:pPr>
              <w:pStyle w:val="ListParagraph"/>
              <w:numPr>
                <w:ilvl w:val="1"/>
                <w:numId w:val="14"/>
              </w:numPr>
              <w:spacing w:line="240" w:lineRule="auto"/>
              <w:rPr>
                <w:lang w:eastAsia="zh-CN"/>
              </w:rPr>
            </w:pPr>
            <w:r>
              <w:rPr>
                <w:lang w:eastAsia="zh-CN"/>
              </w:rPr>
              <w:t>FFS other details including scaling for sleep mode</w:t>
            </w:r>
          </w:p>
          <w:p w14:paraId="42C7BF07" w14:textId="77777777" w:rsidR="0069543B" w:rsidRDefault="00016F5F" w:rsidP="0034463F">
            <w:pPr>
              <w:rPr>
                <w:b/>
                <w:bCs/>
                <w:iCs/>
              </w:rPr>
            </w:pPr>
            <w:hyperlink r:id="rId149" w:history="1">
              <w:r w:rsidR="0069543B">
                <w:rPr>
                  <w:rStyle w:val="Hyperlink"/>
                  <w:b/>
                  <w:bCs/>
                  <w:iCs/>
                </w:rPr>
                <w:t>R1-2205402</w:t>
              </w:r>
            </w:hyperlink>
            <w:r w:rsidR="0069543B">
              <w:rPr>
                <w:b/>
                <w:bCs/>
                <w:iCs/>
              </w:rPr>
              <w:tab/>
              <w:t>FL summary#2 for performance evaluation for NR NW energy savings</w:t>
            </w:r>
            <w:r w:rsidR="0069543B">
              <w:rPr>
                <w:b/>
                <w:bCs/>
                <w:iCs/>
              </w:rPr>
              <w:tab/>
              <w:t>Moderator (Huawei)</w:t>
            </w:r>
          </w:p>
          <w:p w14:paraId="03F85287" w14:textId="77777777" w:rsidR="0069543B" w:rsidRDefault="0069543B" w:rsidP="0034463F">
            <w:pPr>
              <w:rPr>
                <w:iCs/>
                <w:highlight w:val="green"/>
              </w:rPr>
            </w:pPr>
            <w:r>
              <w:rPr>
                <w:iCs/>
                <w:highlight w:val="green"/>
              </w:rPr>
              <w:t>Agreement</w:t>
            </w:r>
          </w:p>
          <w:p w14:paraId="6882B67E" w14:textId="77777777" w:rsidR="0069543B" w:rsidRDefault="0069543B" w:rsidP="0034463F">
            <w:r>
              <w:t>For evaluation purpose, the BS energy consumption model should at least include the power consumption of BS on slot-level.</w:t>
            </w:r>
          </w:p>
          <w:p w14:paraId="799FFB7A" w14:textId="77777777" w:rsidR="0069543B" w:rsidRDefault="0069543B" w:rsidP="00771200">
            <w:pPr>
              <w:pStyle w:val="ListParagraph"/>
              <w:numPr>
                <w:ilvl w:val="0"/>
                <w:numId w:val="15"/>
              </w:numPr>
              <w:adjustRightInd/>
              <w:spacing w:line="252" w:lineRule="auto"/>
              <w:rPr>
                <w:lang w:eastAsia="zh-CN"/>
              </w:rPr>
            </w:pPr>
            <w:r>
              <w:rPr>
                <w:lang w:eastAsia="zh-CN"/>
              </w:rPr>
              <w:t xml:space="preserve">Note that symbol-level power consumption to reflect different BW (or RB utilization) / time-occupancy / </w:t>
            </w:r>
            <w:proofErr w:type="spellStart"/>
            <w:r>
              <w:rPr>
                <w:lang w:eastAsia="zh-CN"/>
              </w:rPr>
              <w:t>tx-rx</w:t>
            </w:r>
            <w:proofErr w:type="spellEnd"/>
            <w:r>
              <w:rPr>
                <w:lang w:eastAsia="zh-CN"/>
              </w:rPr>
              <w:t xml:space="preserve"> direction of different symbols in a slot is considered.</w:t>
            </w:r>
          </w:p>
          <w:p w14:paraId="097F7341" w14:textId="77777777" w:rsidR="0069543B" w:rsidRDefault="0069543B" w:rsidP="00771200">
            <w:pPr>
              <w:pStyle w:val="ListParagraph"/>
              <w:numPr>
                <w:ilvl w:val="1"/>
                <w:numId w:val="15"/>
              </w:numPr>
              <w:adjustRightInd/>
              <w:spacing w:line="252" w:lineRule="auto"/>
              <w:rPr>
                <w:lang w:eastAsia="zh-CN"/>
              </w:rPr>
            </w:pPr>
            <w:r>
              <w:rPr>
                <w:lang w:eastAsia="zh-CN"/>
              </w:rPr>
              <w:t>FFS details (</w:t>
            </w:r>
            <w:proofErr w:type="gramStart"/>
            <w:r>
              <w:rPr>
                <w:lang w:eastAsia="zh-CN"/>
              </w:rPr>
              <w:t>e.g.</w:t>
            </w:r>
            <w:proofErr w:type="gramEnd"/>
            <w:r>
              <w:rPr>
                <w:lang w:eastAsia="zh-CN"/>
              </w:rPr>
              <w:t xml:space="preserve"> explicit symbol-level power modelling, scaling slot-level power to symbol level power for various cases, etc.)</w:t>
            </w:r>
          </w:p>
          <w:p w14:paraId="797548DF" w14:textId="77777777" w:rsidR="0069543B" w:rsidRDefault="0069543B" w:rsidP="00771200">
            <w:pPr>
              <w:pStyle w:val="ListParagraph"/>
              <w:numPr>
                <w:ilvl w:val="1"/>
                <w:numId w:val="15"/>
              </w:numPr>
              <w:adjustRightInd/>
              <w:spacing w:line="252" w:lineRule="auto"/>
              <w:rPr>
                <w:lang w:eastAsia="zh-CN"/>
              </w:rPr>
            </w:pPr>
            <w:r>
              <w:rPr>
                <w:lang w:eastAsia="zh-CN"/>
              </w:rPr>
              <w:t>Note: system simulation evaluations can be per slot regardless of detailed approach for calculating symbol-level power consumption.</w:t>
            </w:r>
          </w:p>
          <w:p w14:paraId="23797F0F" w14:textId="77777777" w:rsidR="0069543B" w:rsidRDefault="0069543B" w:rsidP="0034463F">
            <w:pPr>
              <w:rPr>
                <w:iCs/>
                <w:highlight w:val="green"/>
              </w:rPr>
            </w:pPr>
            <w:r>
              <w:rPr>
                <w:iCs/>
                <w:highlight w:val="green"/>
              </w:rPr>
              <w:t>Agreement</w:t>
            </w:r>
          </w:p>
          <w:p w14:paraId="070C3998" w14:textId="77777777" w:rsidR="0069543B" w:rsidRDefault="0069543B" w:rsidP="00771200">
            <w:pPr>
              <w:pStyle w:val="ListParagraph"/>
              <w:numPr>
                <w:ilvl w:val="0"/>
                <w:numId w:val="16"/>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7B0A3935" w14:textId="77777777" w:rsidR="0069543B" w:rsidRDefault="0069543B" w:rsidP="00771200">
            <w:pPr>
              <w:pStyle w:val="ListParagraph"/>
              <w:numPr>
                <w:ilvl w:val="1"/>
                <w:numId w:val="16"/>
              </w:numPr>
              <w:spacing w:after="0"/>
              <w:rPr>
                <w:lang w:eastAsia="zh-CN"/>
              </w:rPr>
            </w:pPr>
            <w:r>
              <w:rPr>
                <w:lang w:eastAsia="zh-CN"/>
              </w:rPr>
              <w:t>FFS: whether UL-only reception energy consumption model can be derived/simplified from DL-only transmission energy consumption model</w:t>
            </w:r>
          </w:p>
          <w:p w14:paraId="5241A0E9" w14:textId="77777777" w:rsidR="0069543B" w:rsidRDefault="0069543B" w:rsidP="00771200">
            <w:pPr>
              <w:pStyle w:val="ListParagraph"/>
              <w:numPr>
                <w:ilvl w:val="0"/>
                <w:numId w:val="16"/>
              </w:numPr>
              <w:spacing w:after="0"/>
              <w:rPr>
                <w:lang w:eastAsia="zh-CN"/>
              </w:rPr>
            </w:pPr>
            <w:r>
              <w:rPr>
                <w:lang w:eastAsia="zh-CN"/>
              </w:rPr>
              <w:t>FFS: the impact of UL reception and/or DL transmission on sleep modes and associated transition time/energy</w:t>
            </w:r>
          </w:p>
          <w:p w14:paraId="3AC6F1D2" w14:textId="77777777" w:rsidR="0069543B" w:rsidRDefault="0069543B" w:rsidP="00771200">
            <w:pPr>
              <w:pStyle w:val="ListParagraph"/>
              <w:numPr>
                <w:ilvl w:val="0"/>
                <w:numId w:val="16"/>
              </w:numPr>
              <w:spacing w:after="0"/>
              <w:rPr>
                <w:lang w:eastAsia="zh-CN"/>
              </w:rPr>
            </w:pPr>
            <w:r>
              <w:rPr>
                <w:rFonts w:hint="eastAsia"/>
                <w:lang w:eastAsia="zh-CN"/>
              </w:rPr>
              <w:t>F</w:t>
            </w:r>
            <w:r>
              <w:rPr>
                <w:lang w:eastAsia="zh-CN"/>
              </w:rPr>
              <w:t xml:space="preserve">FS: whether/how to define an idle state, where BS is neither transmitting nor receiving but also doesn’t </w:t>
            </w:r>
            <w:proofErr w:type="gramStart"/>
            <w:r>
              <w:rPr>
                <w:lang w:eastAsia="zh-CN"/>
              </w:rPr>
              <w:t>enter into</w:t>
            </w:r>
            <w:proofErr w:type="gramEnd"/>
            <w:r>
              <w:rPr>
                <w:lang w:eastAsia="zh-CN"/>
              </w:rPr>
              <w:t xml:space="preserve"> any sleep mode or define it as sleep mode</w:t>
            </w:r>
          </w:p>
          <w:p w14:paraId="7D37E3B2" w14:textId="77777777" w:rsidR="0069543B" w:rsidRDefault="0069543B" w:rsidP="00771200">
            <w:pPr>
              <w:pStyle w:val="ListParagraph"/>
              <w:numPr>
                <w:ilvl w:val="0"/>
                <w:numId w:val="16"/>
              </w:numPr>
              <w:ind w:left="714" w:hanging="357"/>
              <w:rPr>
                <w:lang w:eastAsia="zh-CN"/>
              </w:rPr>
            </w:pPr>
            <w:r>
              <w:rPr>
                <w:lang w:eastAsia="zh-CN"/>
              </w:rPr>
              <w:t>FFS: whether the model for FDD can be based on the model for TDD</w:t>
            </w:r>
          </w:p>
          <w:p w14:paraId="64271EC5" w14:textId="77777777" w:rsidR="0069543B" w:rsidRDefault="0069543B" w:rsidP="0034463F">
            <w:pPr>
              <w:rPr>
                <w:iCs/>
                <w:highlight w:val="green"/>
              </w:rPr>
            </w:pPr>
            <w:r>
              <w:rPr>
                <w:iCs/>
                <w:highlight w:val="green"/>
              </w:rPr>
              <w:t>Agreement</w:t>
            </w:r>
          </w:p>
          <w:p w14:paraId="4BD45630" w14:textId="77777777" w:rsidR="0069543B" w:rsidRDefault="0069543B" w:rsidP="00771200">
            <w:pPr>
              <w:pStyle w:val="ListParagraph"/>
              <w:numPr>
                <w:ilvl w:val="0"/>
                <w:numId w:val="17"/>
              </w:numPr>
              <w:spacing w:line="240" w:lineRule="auto"/>
            </w:pPr>
            <w:r>
              <w:t xml:space="preserve">For evaluation purpose, </w:t>
            </w:r>
          </w:p>
          <w:p w14:paraId="2BFB5B7C" w14:textId="77777777" w:rsidR="0069543B" w:rsidRDefault="0069543B" w:rsidP="00771200">
            <w:pPr>
              <w:pStyle w:val="ListParagraph"/>
              <w:numPr>
                <w:ilvl w:val="1"/>
                <w:numId w:val="17"/>
              </w:numPr>
              <w:spacing w:line="240" w:lineRule="auto"/>
            </w:pPr>
            <w:r>
              <w:t>Study how to define sleep modes and determine the characteristics for each mode from one or multiple of the below</w:t>
            </w:r>
          </w:p>
          <w:p w14:paraId="64F17B09" w14:textId="77777777" w:rsidR="0069543B" w:rsidRDefault="0069543B" w:rsidP="00771200">
            <w:pPr>
              <w:pStyle w:val="ListParagraph"/>
              <w:numPr>
                <w:ilvl w:val="2"/>
                <w:numId w:val="17"/>
              </w:numPr>
              <w:spacing w:line="240" w:lineRule="auto"/>
            </w:pPr>
            <w:r>
              <w:t xml:space="preserve">Relative power </w:t>
            </w:r>
          </w:p>
          <w:p w14:paraId="1F0A040E" w14:textId="77777777" w:rsidR="0069543B" w:rsidRDefault="0069543B" w:rsidP="00771200">
            <w:pPr>
              <w:pStyle w:val="ListParagraph"/>
              <w:numPr>
                <w:ilvl w:val="2"/>
                <w:numId w:val="17"/>
              </w:numPr>
              <w:spacing w:line="240" w:lineRule="auto"/>
            </w:pPr>
            <w:r>
              <w:t>Transition time</w:t>
            </w:r>
          </w:p>
          <w:p w14:paraId="5E4A4342" w14:textId="77777777" w:rsidR="0069543B" w:rsidRDefault="0069543B" w:rsidP="00771200">
            <w:pPr>
              <w:pStyle w:val="ListParagraph"/>
              <w:numPr>
                <w:ilvl w:val="2"/>
                <w:numId w:val="17"/>
              </w:numPr>
              <w:spacing w:line="240" w:lineRule="auto"/>
            </w:pPr>
            <w:r>
              <w:t>Transition energy</w:t>
            </w:r>
          </w:p>
          <w:p w14:paraId="62032154" w14:textId="77777777" w:rsidR="0069543B" w:rsidRDefault="0069543B" w:rsidP="00771200">
            <w:pPr>
              <w:pStyle w:val="ListParagraph"/>
              <w:numPr>
                <w:ilvl w:val="2"/>
                <w:numId w:val="17"/>
              </w:numPr>
              <w:spacing w:line="240" w:lineRule="auto"/>
            </w:pPr>
            <w:r>
              <w:t>Other approaches are not precluded</w:t>
            </w:r>
          </w:p>
          <w:p w14:paraId="2D227200" w14:textId="77777777" w:rsidR="0069543B" w:rsidRDefault="0069543B" w:rsidP="00771200">
            <w:pPr>
              <w:pStyle w:val="ListParagraph"/>
              <w:numPr>
                <w:ilvl w:val="2"/>
                <w:numId w:val="17"/>
              </w:numPr>
              <w:spacing w:line="240" w:lineRule="auto"/>
            </w:pPr>
            <w:r>
              <w:t>Note: BS components that can be turned off can be considered for discussion purpose when defining the specific values of the characteristics for sleep modes.</w:t>
            </w:r>
          </w:p>
          <w:p w14:paraId="1D7C45B7" w14:textId="77777777" w:rsidR="0069543B" w:rsidRDefault="0069543B" w:rsidP="00771200">
            <w:pPr>
              <w:pStyle w:val="ListParagraph"/>
              <w:numPr>
                <w:ilvl w:val="1"/>
                <w:numId w:val="17"/>
              </w:numPr>
              <w:spacing w:line="240" w:lineRule="auto"/>
            </w:pPr>
            <w:r>
              <w:rPr>
                <w:rFonts w:hint="eastAsia"/>
              </w:rPr>
              <w:t>Study whether sleep mode is defined for DL(TX) and UL(RX) jointly or separately</w:t>
            </w:r>
          </w:p>
          <w:p w14:paraId="438B3D8B" w14:textId="77777777" w:rsidR="0069543B" w:rsidRDefault="0069543B" w:rsidP="00771200">
            <w:pPr>
              <w:pStyle w:val="ListParagraph"/>
              <w:numPr>
                <w:ilvl w:val="1"/>
                <w:numId w:val="17"/>
              </w:numPr>
              <w:spacing w:line="240" w:lineRule="auto"/>
              <w:rPr>
                <w:b/>
              </w:rPr>
            </w:pPr>
            <w:r>
              <w:t xml:space="preserve">Study the assumption of order for BS entering/resuming from a sleep mode to another mode (sleep or non-sleep) and the associated transition time and energy, </w:t>
            </w:r>
            <w:proofErr w:type="gramStart"/>
            <w:r>
              <w:t>i.e.</w:t>
            </w:r>
            <w:proofErr w:type="gramEnd"/>
            <w:r>
              <w:t xml:space="preserve"> state machine which may have impact on the transition energy.</w:t>
            </w:r>
          </w:p>
          <w:p w14:paraId="4FC4E2F3" w14:textId="77777777" w:rsidR="0069543B" w:rsidRDefault="0069543B" w:rsidP="0034463F">
            <w:pPr>
              <w:rPr>
                <w:iCs/>
                <w:highlight w:val="green"/>
              </w:rPr>
            </w:pPr>
            <w:r>
              <w:rPr>
                <w:iCs/>
                <w:highlight w:val="green"/>
              </w:rPr>
              <w:t>Agreement</w:t>
            </w:r>
          </w:p>
          <w:p w14:paraId="4F435BDE" w14:textId="77777777" w:rsidR="0069543B" w:rsidRDefault="0069543B" w:rsidP="00771200">
            <w:pPr>
              <w:pStyle w:val="ListParagraph"/>
              <w:numPr>
                <w:ilvl w:val="0"/>
                <w:numId w:val="18"/>
              </w:numPr>
              <w:rPr>
                <w:lang w:eastAsia="zh-CN"/>
              </w:rPr>
            </w:pPr>
            <w:r>
              <w:rPr>
                <w:lang w:eastAsia="zh-CN"/>
              </w:rPr>
              <w:t>For evaluation, the scaling in a BS energy consumption model can be considered based on one or more of the following,</w:t>
            </w:r>
          </w:p>
          <w:p w14:paraId="66283A73" w14:textId="77777777" w:rsidR="0069543B" w:rsidRDefault="0069543B" w:rsidP="00771200">
            <w:pPr>
              <w:pStyle w:val="ListParagraph"/>
              <w:numPr>
                <w:ilvl w:val="1"/>
                <w:numId w:val="18"/>
              </w:numPr>
              <w:rPr>
                <w:lang w:eastAsia="zh-CN"/>
              </w:rPr>
            </w:pPr>
            <w:r>
              <w:rPr>
                <w:lang w:eastAsia="zh-CN"/>
              </w:rPr>
              <w:t>Number of used physical antenna elements, or TX/RX chains</w:t>
            </w:r>
          </w:p>
          <w:p w14:paraId="30572FB6" w14:textId="77777777" w:rsidR="0069543B" w:rsidRDefault="0069543B" w:rsidP="00771200">
            <w:pPr>
              <w:pStyle w:val="ListParagraph"/>
              <w:numPr>
                <w:ilvl w:val="2"/>
                <w:numId w:val="18"/>
              </w:numPr>
              <w:rPr>
                <w:lang w:eastAsia="zh-CN"/>
              </w:rPr>
            </w:pPr>
            <w:r>
              <w:rPr>
                <w:lang w:eastAsia="zh-CN"/>
              </w:rPr>
              <w:t>FFS: Mapping between used TX/RX chains and used antenna ports</w:t>
            </w:r>
          </w:p>
          <w:p w14:paraId="1BCE1C1B" w14:textId="77777777" w:rsidR="0069543B" w:rsidRDefault="0069543B" w:rsidP="00771200">
            <w:pPr>
              <w:pStyle w:val="ListParagraph"/>
              <w:numPr>
                <w:ilvl w:val="2"/>
                <w:numId w:val="18"/>
              </w:numPr>
              <w:rPr>
                <w:lang w:eastAsia="zh-CN"/>
              </w:rPr>
            </w:pPr>
            <w:r>
              <w:rPr>
                <w:lang w:eastAsia="zh-CN"/>
              </w:rPr>
              <w:t>FFS: Mapping between physical antenna elements and TX/RX chains</w:t>
            </w:r>
          </w:p>
          <w:p w14:paraId="4D18FA1F" w14:textId="77777777" w:rsidR="0069543B" w:rsidRDefault="0069543B" w:rsidP="00771200">
            <w:pPr>
              <w:pStyle w:val="ListParagraph"/>
              <w:numPr>
                <w:ilvl w:val="1"/>
                <w:numId w:val="18"/>
              </w:numPr>
              <w:rPr>
                <w:lang w:eastAsia="zh-CN"/>
              </w:rPr>
            </w:pPr>
            <w:r>
              <w:rPr>
                <w:lang w:eastAsia="zh-CN"/>
              </w:rPr>
              <w:t>Occupied BW/RBs for DL and/or UL in a slot/symbol in one CC</w:t>
            </w:r>
          </w:p>
          <w:p w14:paraId="52404796" w14:textId="77777777" w:rsidR="0069543B" w:rsidRDefault="0069543B" w:rsidP="00771200">
            <w:pPr>
              <w:pStyle w:val="ListParagraph"/>
              <w:numPr>
                <w:ilvl w:val="1"/>
                <w:numId w:val="18"/>
              </w:numPr>
              <w:rPr>
                <w:lang w:eastAsia="zh-CN"/>
              </w:rPr>
            </w:pPr>
            <w:r>
              <w:rPr>
                <w:lang w:eastAsia="zh-CN"/>
              </w:rPr>
              <w:t>number of CCs in CA</w:t>
            </w:r>
          </w:p>
          <w:p w14:paraId="0707148C" w14:textId="77777777" w:rsidR="0069543B" w:rsidRDefault="0069543B" w:rsidP="00771200">
            <w:pPr>
              <w:pStyle w:val="ListParagraph"/>
              <w:numPr>
                <w:ilvl w:val="2"/>
                <w:numId w:val="18"/>
              </w:numPr>
              <w:rPr>
                <w:lang w:eastAsia="zh-CN"/>
              </w:rPr>
            </w:pPr>
            <w:r>
              <w:rPr>
                <w:rFonts w:hint="eastAsia"/>
                <w:lang w:eastAsia="zh-CN"/>
              </w:rPr>
              <w:t>F</w:t>
            </w:r>
            <w:r>
              <w:rPr>
                <w:lang w:eastAsia="zh-CN"/>
              </w:rPr>
              <w:t xml:space="preserve">FS dependency of RF sharing </w:t>
            </w:r>
          </w:p>
          <w:p w14:paraId="35ABE42D" w14:textId="77777777" w:rsidR="0069543B" w:rsidRDefault="0069543B" w:rsidP="00771200">
            <w:pPr>
              <w:pStyle w:val="ListParagraph"/>
              <w:numPr>
                <w:ilvl w:val="1"/>
                <w:numId w:val="18"/>
              </w:numPr>
              <w:rPr>
                <w:lang w:eastAsia="zh-CN"/>
              </w:rPr>
            </w:pPr>
            <w:r>
              <w:rPr>
                <w:lang w:eastAsia="zh-CN"/>
              </w:rPr>
              <w:t>number of TRPs</w:t>
            </w:r>
          </w:p>
          <w:p w14:paraId="1E5D575C" w14:textId="77777777" w:rsidR="0069543B" w:rsidRDefault="0069543B" w:rsidP="00771200">
            <w:pPr>
              <w:pStyle w:val="ListParagraph"/>
              <w:numPr>
                <w:ilvl w:val="1"/>
                <w:numId w:val="18"/>
              </w:numPr>
              <w:rPr>
                <w:lang w:eastAsia="zh-CN"/>
              </w:rPr>
            </w:pPr>
            <w:r>
              <w:rPr>
                <w:lang w:eastAsia="zh-CN"/>
              </w:rPr>
              <w:t xml:space="preserve">PSD or transmit power </w:t>
            </w:r>
          </w:p>
          <w:p w14:paraId="7DED230F" w14:textId="77777777" w:rsidR="0069543B" w:rsidRDefault="0069543B" w:rsidP="00771200">
            <w:pPr>
              <w:pStyle w:val="ListParagraph"/>
              <w:numPr>
                <w:ilvl w:val="2"/>
                <w:numId w:val="18"/>
              </w:numPr>
              <w:rPr>
                <w:lang w:eastAsia="zh-CN"/>
              </w:rPr>
            </w:pPr>
            <w:r>
              <w:rPr>
                <w:lang w:eastAsia="zh-CN"/>
              </w:rPr>
              <w:t>FFS dependency on BW scaling</w:t>
            </w:r>
          </w:p>
          <w:p w14:paraId="0D66F0F6" w14:textId="77777777" w:rsidR="0069543B" w:rsidRDefault="0069543B" w:rsidP="00771200">
            <w:pPr>
              <w:pStyle w:val="ListParagraph"/>
              <w:numPr>
                <w:ilvl w:val="2"/>
                <w:numId w:val="18"/>
              </w:numPr>
              <w:rPr>
                <w:lang w:eastAsia="zh-CN"/>
              </w:rPr>
            </w:pPr>
            <w:r>
              <w:rPr>
                <w:lang w:eastAsia="zh-CN"/>
              </w:rPr>
              <w:t>FFS: PA energy efficiency value</w:t>
            </w:r>
          </w:p>
          <w:p w14:paraId="4136C03E" w14:textId="77777777" w:rsidR="0069543B" w:rsidRDefault="0069543B" w:rsidP="00771200">
            <w:pPr>
              <w:pStyle w:val="ListParagraph"/>
              <w:numPr>
                <w:ilvl w:val="1"/>
                <w:numId w:val="18"/>
              </w:numPr>
              <w:rPr>
                <w:lang w:eastAsia="zh-CN"/>
              </w:rPr>
            </w:pPr>
            <w:r>
              <w:rPr>
                <w:lang w:eastAsia="zh-CN"/>
              </w:rPr>
              <w:t>number of DL and/or UL symbols occupied within a slot</w:t>
            </w:r>
          </w:p>
          <w:p w14:paraId="6C79F12C" w14:textId="77777777" w:rsidR="0069543B" w:rsidRDefault="0069543B" w:rsidP="00771200">
            <w:pPr>
              <w:pStyle w:val="ListParagraph"/>
              <w:numPr>
                <w:ilvl w:val="1"/>
                <w:numId w:val="18"/>
              </w:numPr>
              <w:rPr>
                <w:lang w:eastAsia="zh-CN"/>
              </w:rPr>
            </w:pPr>
            <w:r>
              <w:rPr>
                <w:lang w:eastAsia="zh-CN"/>
              </w:rPr>
              <w:t>FFS other domain scaling</w:t>
            </w:r>
          </w:p>
          <w:p w14:paraId="1D261F58" w14:textId="77777777" w:rsidR="0069543B" w:rsidRDefault="0069543B" w:rsidP="00771200">
            <w:pPr>
              <w:pStyle w:val="ListParagraph"/>
              <w:numPr>
                <w:ilvl w:val="1"/>
                <w:numId w:val="18"/>
              </w:numPr>
              <w:rPr>
                <w:b/>
                <w:lang w:eastAsia="zh-CN"/>
              </w:rPr>
            </w:pPr>
            <w:r>
              <w:rPr>
                <w:lang w:eastAsia="zh-CN"/>
              </w:rPr>
              <w:t>FFS scaling is linearly or else, for each domain</w:t>
            </w:r>
          </w:p>
          <w:p w14:paraId="5A8D3E45" w14:textId="77777777" w:rsidR="0069543B" w:rsidRDefault="0069543B" w:rsidP="00771200">
            <w:pPr>
              <w:pStyle w:val="ListParagraph"/>
              <w:numPr>
                <w:ilvl w:val="0"/>
                <w:numId w:val="18"/>
              </w:numPr>
              <w:rPr>
                <w:b/>
                <w:lang w:eastAsia="zh-CN"/>
              </w:rPr>
            </w:pPr>
            <w:r>
              <w:rPr>
                <w:lang w:eastAsia="zh-CN"/>
              </w:rPr>
              <w:t xml:space="preserve">Above does not necessarily imply that BS energy consumption model that </w:t>
            </w:r>
            <w:proofErr w:type="gramStart"/>
            <w:r>
              <w:rPr>
                <w:lang w:eastAsia="zh-CN"/>
              </w:rPr>
              <w:t>takes into account</w:t>
            </w:r>
            <w:proofErr w:type="gramEnd"/>
            <w:r>
              <w:rPr>
                <w:lang w:eastAsia="zh-CN"/>
              </w:rPr>
              <w:t xml:space="preserve"> all listed scaling factors will be developed</w:t>
            </w:r>
          </w:p>
          <w:p w14:paraId="779ACBF5" w14:textId="77777777" w:rsidR="0069543B" w:rsidRDefault="0069543B" w:rsidP="0034463F">
            <w:pPr>
              <w:rPr>
                <w:iCs/>
              </w:rPr>
            </w:pPr>
          </w:p>
          <w:p w14:paraId="088F6F9E" w14:textId="77777777" w:rsidR="0069543B" w:rsidRDefault="0069543B" w:rsidP="0034463F">
            <w:pPr>
              <w:rPr>
                <w:bCs/>
                <w:iCs/>
                <w:highlight w:val="green"/>
              </w:rPr>
            </w:pPr>
            <w:r>
              <w:rPr>
                <w:bCs/>
                <w:iCs/>
                <w:highlight w:val="green"/>
              </w:rPr>
              <w:t>Agreement</w:t>
            </w:r>
          </w:p>
          <w:p w14:paraId="01B9AC63" w14:textId="77777777" w:rsidR="0069543B" w:rsidRDefault="0069543B" w:rsidP="0034463F">
            <w:pPr>
              <w:rPr>
                <w:iCs/>
                <w:color w:val="000000" w:themeColor="text1"/>
              </w:rPr>
            </w:pPr>
            <w:r>
              <w:rPr>
                <w:iCs/>
                <w:color w:val="000000" w:themeColor="text1"/>
              </w:rPr>
              <w:t>For BS energy consumption evaluation, in addition to the energy saving gain,</w:t>
            </w:r>
          </w:p>
          <w:p w14:paraId="4B16F6FB" w14:textId="77777777" w:rsidR="0069543B" w:rsidRDefault="0069543B" w:rsidP="00771200">
            <w:pPr>
              <w:pStyle w:val="ListParagraph"/>
              <w:numPr>
                <w:ilvl w:val="0"/>
                <w:numId w:val="11"/>
              </w:numPr>
              <w:spacing w:line="240" w:lineRule="auto"/>
              <w:rPr>
                <w:color w:val="000000" w:themeColor="text1"/>
              </w:rPr>
            </w:pPr>
            <w:r>
              <w:rPr>
                <w:color w:val="000000" w:themeColor="text1"/>
              </w:rPr>
              <w:t>At least UPT/UE power consumption/access delay/latency should be considered for performance impact evaluation</w:t>
            </w:r>
          </w:p>
          <w:p w14:paraId="4B0DCAAF" w14:textId="77777777" w:rsidR="0069543B" w:rsidRDefault="0069543B" w:rsidP="00771200">
            <w:pPr>
              <w:pStyle w:val="ListParagraph"/>
              <w:numPr>
                <w:ilvl w:val="0"/>
                <w:numId w:val="11"/>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6B2581B3" w14:textId="77777777" w:rsidR="0069543B" w:rsidRDefault="0069543B" w:rsidP="0034463F">
            <w:pPr>
              <w:rPr>
                <w:bCs/>
                <w:iCs/>
                <w:highlight w:val="green"/>
              </w:rPr>
            </w:pPr>
            <w:r>
              <w:rPr>
                <w:bCs/>
                <w:iCs/>
                <w:highlight w:val="green"/>
              </w:rPr>
              <w:t>Agreement</w:t>
            </w:r>
          </w:p>
          <w:p w14:paraId="18ED9FF9" w14:textId="77777777" w:rsidR="0069543B" w:rsidRDefault="0069543B" w:rsidP="0034463F">
            <w:pPr>
              <w:rPr>
                <w:iCs/>
              </w:rPr>
            </w:pPr>
            <w:r>
              <w:rPr>
                <w:iCs/>
              </w:rPr>
              <w:t>At least urban macro is prioritized for FR1. FFS the baseline deployment assumption for FR2.</w:t>
            </w:r>
          </w:p>
          <w:p w14:paraId="6F1ED551" w14:textId="77777777" w:rsidR="0069543B" w:rsidRDefault="0069543B" w:rsidP="0034463F">
            <w:pPr>
              <w:rPr>
                <w:iCs/>
              </w:rPr>
            </w:pPr>
          </w:p>
          <w:p w14:paraId="0CEA77AB" w14:textId="77777777" w:rsidR="0069543B" w:rsidRDefault="0069543B" w:rsidP="0034463F">
            <w:pPr>
              <w:rPr>
                <w:bCs/>
                <w:iCs/>
                <w:highlight w:val="green"/>
              </w:rPr>
            </w:pPr>
            <w:r>
              <w:rPr>
                <w:bCs/>
                <w:iCs/>
                <w:highlight w:val="green"/>
              </w:rPr>
              <w:t>Agreement</w:t>
            </w:r>
          </w:p>
          <w:p w14:paraId="19FD9CB0" w14:textId="77777777" w:rsidR="0069543B" w:rsidRDefault="0069543B" w:rsidP="00771200">
            <w:pPr>
              <w:pStyle w:val="ListParagraph"/>
              <w:numPr>
                <w:ilvl w:val="0"/>
                <w:numId w:val="19"/>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3170BCF1" w14:textId="77777777" w:rsidR="0069543B" w:rsidRDefault="0069543B" w:rsidP="00771200">
            <w:pPr>
              <w:pStyle w:val="ListParagraph"/>
              <w:numPr>
                <w:ilvl w:val="0"/>
                <w:numId w:val="19"/>
              </w:numPr>
              <w:spacing w:after="0" w:line="240" w:lineRule="auto"/>
              <w:ind w:left="714" w:hanging="357"/>
            </w:pPr>
            <w:r>
              <w:t>FFS: with possible further prioritization, different model between DL and UL, and/or other traffic models that can be optionally considered.</w:t>
            </w:r>
          </w:p>
          <w:p w14:paraId="4D0D3B72" w14:textId="77777777" w:rsidR="0069543B" w:rsidRDefault="0069543B" w:rsidP="00771200">
            <w:pPr>
              <w:pStyle w:val="ListParagraph"/>
              <w:numPr>
                <w:ilvl w:val="0"/>
                <w:numId w:val="19"/>
              </w:numPr>
              <w:spacing w:after="0" w:line="240" w:lineRule="auto"/>
              <w:ind w:left="714" w:hanging="357"/>
            </w:pPr>
            <w:r>
              <w:rPr>
                <w:rFonts w:cs="Times"/>
              </w:rPr>
              <w:t xml:space="preserve">FFS associated scenarios/configurations, </w:t>
            </w:r>
            <w:proofErr w:type="gramStart"/>
            <w:r>
              <w:rPr>
                <w:rFonts w:cs="Times"/>
              </w:rPr>
              <w:t>e.g.</w:t>
            </w:r>
            <w:proofErr w:type="gramEnd"/>
            <w:r>
              <w:rPr>
                <w:rFonts w:cs="Times"/>
              </w:rPr>
              <w:t xml:space="preserve"> C-DRX.</w:t>
            </w:r>
          </w:p>
          <w:p w14:paraId="0FAE72B6" w14:textId="77777777" w:rsidR="0069543B" w:rsidRDefault="0069543B" w:rsidP="0034463F">
            <w:pPr>
              <w:rPr>
                <w:iCs/>
              </w:rPr>
            </w:pPr>
          </w:p>
          <w:p w14:paraId="327371FB" w14:textId="77777777" w:rsidR="0069543B" w:rsidRDefault="00016F5F" w:rsidP="0034463F">
            <w:pPr>
              <w:rPr>
                <w:b/>
                <w:bCs/>
                <w:iCs/>
              </w:rPr>
            </w:pPr>
            <w:hyperlink r:id="rId150" w:history="1">
              <w:r w:rsidR="0069543B">
                <w:rPr>
                  <w:rStyle w:val="Hyperlink"/>
                  <w:b/>
                  <w:bCs/>
                  <w:iCs/>
                </w:rPr>
                <w:t>R1-2205468</w:t>
              </w:r>
            </w:hyperlink>
            <w:r w:rsidR="0069543B">
              <w:rPr>
                <w:b/>
                <w:bCs/>
                <w:iCs/>
              </w:rPr>
              <w:tab/>
              <w:t>FL summary#3 for performance evaluation for NR NW energy savings</w:t>
            </w:r>
            <w:r w:rsidR="0069543B">
              <w:rPr>
                <w:b/>
                <w:bCs/>
                <w:iCs/>
              </w:rPr>
              <w:tab/>
              <w:t>Moderator (Huawei)</w:t>
            </w:r>
          </w:p>
          <w:p w14:paraId="11E87710" w14:textId="77777777" w:rsidR="0069543B" w:rsidRDefault="0069543B" w:rsidP="0034463F">
            <w:pPr>
              <w:rPr>
                <w:rFonts w:eastAsia="Malgun Gothic"/>
                <w:bCs/>
              </w:rPr>
            </w:pPr>
            <w:r>
              <w:rPr>
                <w:rFonts w:eastAsia="Malgun Gothic"/>
                <w:bCs/>
                <w:highlight w:val="green"/>
              </w:rPr>
              <w:t>Agreement</w:t>
            </w:r>
          </w:p>
          <w:p w14:paraId="1E2C623A" w14:textId="77777777" w:rsidR="0069543B" w:rsidRDefault="0069543B" w:rsidP="0034463F">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27C11480" w14:textId="77777777" w:rsidR="0069543B" w:rsidRDefault="0069543B" w:rsidP="00771200">
            <w:pPr>
              <w:pStyle w:val="ListParagraph"/>
              <w:numPr>
                <w:ilvl w:val="1"/>
                <w:numId w:val="20"/>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69543B" w14:paraId="52290033" w14:textId="77777777" w:rsidTr="0034463F">
              <w:tc>
                <w:tcPr>
                  <w:tcW w:w="2203" w:type="dxa"/>
                  <w:shd w:val="clear" w:color="auto" w:fill="auto"/>
                </w:tcPr>
                <w:p w14:paraId="353C4CA4" w14:textId="77777777" w:rsidR="0069543B" w:rsidRDefault="0069543B" w:rsidP="0034463F">
                  <w:pPr>
                    <w:rPr>
                      <w:rFonts w:ascii="Arial" w:hAnsi="Arial" w:cs="Arial"/>
                      <w:sz w:val="16"/>
                      <w:szCs w:val="16"/>
                    </w:rPr>
                  </w:pPr>
                </w:p>
              </w:tc>
              <w:tc>
                <w:tcPr>
                  <w:tcW w:w="2440" w:type="dxa"/>
                  <w:shd w:val="clear" w:color="auto" w:fill="auto"/>
                </w:tcPr>
                <w:p w14:paraId="6554F6C2" w14:textId="77777777" w:rsidR="0069543B" w:rsidRDefault="0069543B" w:rsidP="0034463F">
                  <w:pPr>
                    <w:rPr>
                      <w:rFonts w:ascii="Arial" w:hAnsi="Arial" w:cs="Arial"/>
                      <w:sz w:val="16"/>
                      <w:szCs w:val="16"/>
                    </w:rPr>
                  </w:pPr>
                  <w:r>
                    <w:rPr>
                      <w:rFonts w:ascii="Arial" w:hAnsi="Arial" w:cs="Arial"/>
                      <w:sz w:val="16"/>
                      <w:szCs w:val="16"/>
                    </w:rPr>
                    <w:t>Set 1 FR1</w:t>
                  </w:r>
                </w:p>
              </w:tc>
              <w:tc>
                <w:tcPr>
                  <w:tcW w:w="2440" w:type="dxa"/>
                  <w:shd w:val="clear" w:color="auto" w:fill="auto"/>
                </w:tcPr>
                <w:p w14:paraId="078B5FC0" w14:textId="77777777" w:rsidR="0069543B" w:rsidRDefault="0069543B" w:rsidP="0034463F">
                  <w:pPr>
                    <w:rPr>
                      <w:rFonts w:ascii="Arial" w:hAnsi="Arial" w:cs="Arial"/>
                      <w:sz w:val="16"/>
                      <w:szCs w:val="16"/>
                    </w:rPr>
                  </w:pPr>
                  <w:r>
                    <w:rPr>
                      <w:rFonts w:ascii="Arial" w:hAnsi="Arial" w:cs="Arial"/>
                      <w:sz w:val="16"/>
                      <w:szCs w:val="16"/>
                    </w:rPr>
                    <w:t>Set 2 FR1</w:t>
                  </w:r>
                </w:p>
              </w:tc>
              <w:tc>
                <w:tcPr>
                  <w:tcW w:w="2443" w:type="dxa"/>
                  <w:shd w:val="clear" w:color="auto" w:fill="auto"/>
                </w:tcPr>
                <w:p w14:paraId="08E4F21D" w14:textId="77777777" w:rsidR="0069543B" w:rsidRDefault="0069543B" w:rsidP="0034463F">
                  <w:pPr>
                    <w:rPr>
                      <w:rFonts w:ascii="Arial" w:hAnsi="Arial" w:cs="Arial"/>
                      <w:sz w:val="16"/>
                      <w:szCs w:val="16"/>
                    </w:rPr>
                  </w:pPr>
                  <w:r>
                    <w:rPr>
                      <w:rFonts w:ascii="Arial" w:hAnsi="Arial" w:cs="Arial"/>
                      <w:sz w:val="16"/>
                      <w:szCs w:val="16"/>
                    </w:rPr>
                    <w:t>Set 3 FR2</w:t>
                  </w:r>
                </w:p>
              </w:tc>
            </w:tr>
            <w:tr w:rsidR="0069543B" w14:paraId="714F750E" w14:textId="77777777" w:rsidTr="0034463F">
              <w:tc>
                <w:tcPr>
                  <w:tcW w:w="2203" w:type="dxa"/>
                  <w:shd w:val="clear" w:color="auto" w:fill="auto"/>
                </w:tcPr>
                <w:p w14:paraId="09F9912D" w14:textId="77777777" w:rsidR="0069543B" w:rsidRDefault="0069543B" w:rsidP="0034463F">
                  <w:pPr>
                    <w:rPr>
                      <w:rFonts w:ascii="Arial" w:hAnsi="Arial" w:cs="Arial"/>
                      <w:sz w:val="16"/>
                      <w:szCs w:val="16"/>
                    </w:rPr>
                  </w:pPr>
                  <w:r>
                    <w:rPr>
                      <w:rFonts w:ascii="Arial" w:hAnsi="Arial" w:cs="Arial"/>
                      <w:sz w:val="16"/>
                      <w:szCs w:val="16"/>
                    </w:rPr>
                    <w:t>Duplex</w:t>
                  </w:r>
                </w:p>
              </w:tc>
              <w:tc>
                <w:tcPr>
                  <w:tcW w:w="2440" w:type="dxa"/>
                  <w:shd w:val="clear" w:color="auto" w:fill="auto"/>
                </w:tcPr>
                <w:p w14:paraId="46432D5C" w14:textId="77777777" w:rsidR="0069543B" w:rsidRDefault="0069543B" w:rsidP="0034463F">
                  <w:pPr>
                    <w:rPr>
                      <w:rFonts w:ascii="Arial" w:hAnsi="Arial" w:cs="Arial"/>
                      <w:sz w:val="16"/>
                      <w:szCs w:val="16"/>
                    </w:rPr>
                  </w:pPr>
                  <w:r>
                    <w:rPr>
                      <w:rFonts w:ascii="Arial" w:hAnsi="Arial" w:cs="Arial"/>
                      <w:sz w:val="16"/>
                      <w:szCs w:val="16"/>
                    </w:rPr>
                    <w:t>TDD</w:t>
                  </w:r>
                </w:p>
              </w:tc>
              <w:tc>
                <w:tcPr>
                  <w:tcW w:w="2440" w:type="dxa"/>
                  <w:shd w:val="clear" w:color="auto" w:fill="auto"/>
                </w:tcPr>
                <w:p w14:paraId="1A2FFD3D" w14:textId="77777777" w:rsidR="0069543B" w:rsidRDefault="0069543B" w:rsidP="0034463F">
                  <w:pPr>
                    <w:rPr>
                      <w:rFonts w:ascii="Arial" w:hAnsi="Arial" w:cs="Arial"/>
                      <w:sz w:val="16"/>
                      <w:szCs w:val="16"/>
                    </w:rPr>
                  </w:pPr>
                  <w:r>
                    <w:rPr>
                      <w:rFonts w:ascii="Arial" w:hAnsi="Arial" w:cs="Arial"/>
                      <w:sz w:val="16"/>
                      <w:szCs w:val="16"/>
                    </w:rPr>
                    <w:t>FDD</w:t>
                  </w:r>
                </w:p>
              </w:tc>
              <w:tc>
                <w:tcPr>
                  <w:tcW w:w="2443" w:type="dxa"/>
                  <w:shd w:val="clear" w:color="auto" w:fill="auto"/>
                </w:tcPr>
                <w:p w14:paraId="3E12C655" w14:textId="77777777" w:rsidR="0069543B" w:rsidRDefault="0069543B" w:rsidP="0034463F">
                  <w:pPr>
                    <w:rPr>
                      <w:rFonts w:ascii="Arial" w:hAnsi="Arial" w:cs="Arial"/>
                      <w:sz w:val="16"/>
                      <w:szCs w:val="16"/>
                    </w:rPr>
                  </w:pPr>
                  <w:r>
                    <w:rPr>
                      <w:rFonts w:ascii="Arial" w:hAnsi="Arial" w:cs="Arial"/>
                      <w:sz w:val="16"/>
                      <w:szCs w:val="16"/>
                    </w:rPr>
                    <w:t>TDD</w:t>
                  </w:r>
                </w:p>
              </w:tc>
            </w:tr>
            <w:tr w:rsidR="0069543B" w14:paraId="7E50A42D" w14:textId="77777777" w:rsidTr="0034463F">
              <w:tc>
                <w:tcPr>
                  <w:tcW w:w="2203" w:type="dxa"/>
                  <w:shd w:val="clear" w:color="auto" w:fill="auto"/>
                </w:tcPr>
                <w:p w14:paraId="104A938C" w14:textId="77777777" w:rsidR="0069543B" w:rsidRDefault="0069543B" w:rsidP="0034463F">
                  <w:pPr>
                    <w:rPr>
                      <w:rFonts w:ascii="Arial" w:hAnsi="Arial" w:cs="Arial"/>
                      <w:sz w:val="16"/>
                      <w:szCs w:val="16"/>
                    </w:rPr>
                  </w:pPr>
                  <w:r>
                    <w:rPr>
                      <w:rFonts w:ascii="Arial" w:hAnsi="Arial" w:cs="Arial"/>
                      <w:sz w:val="16"/>
                      <w:szCs w:val="16"/>
                    </w:rPr>
                    <w:t>System BW</w:t>
                  </w:r>
                </w:p>
              </w:tc>
              <w:tc>
                <w:tcPr>
                  <w:tcW w:w="2440" w:type="dxa"/>
                  <w:shd w:val="clear" w:color="auto" w:fill="auto"/>
                </w:tcPr>
                <w:p w14:paraId="180B2646" w14:textId="77777777" w:rsidR="0069543B" w:rsidRDefault="0069543B" w:rsidP="0034463F">
                  <w:pPr>
                    <w:rPr>
                      <w:rFonts w:ascii="Arial" w:hAnsi="Arial" w:cs="Arial"/>
                      <w:sz w:val="16"/>
                      <w:szCs w:val="16"/>
                    </w:rPr>
                  </w:pPr>
                  <w:r>
                    <w:rPr>
                      <w:rFonts w:ascii="Arial" w:hAnsi="Arial" w:cs="Arial"/>
                      <w:sz w:val="16"/>
                      <w:szCs w:val="16"/>
                    </w:rPr>
                    <w:t>100 MHz</w:t>
                  </w:r>
                </w:p>
              </w:tc>
              <w:tc>
                <w:tcPr>
                  <w:tcW w:w="2440" w:type="dxa"/>
                  <w:shd w:val="clear" w:color="auto" w:fill="auto"/>
                </w:tcPr>
                <w:p w14:paraId="7EC7F8AF" w14:textId="77777777" w:rsidR="0069543B" w:rsidRDefault="0069543B" w:rsidP="0034463F">
                  <w:pPr>
                    <w:rPr>
                      <w:rFonts w:ascii="Arial" w:hAnsi="Arial" w:cs="Arial"/>
                      <w:sz w:val="16"/>
                      <w:szCs w:val="16"/>
                    </w:rPr>
                  </w:pPr>
                  <w:r>
                    <w:rPr>
                      <w:rFonts w:ascii="Arial" w:hAnsi="Arial" w:cs="Arial"/>
                      <w:sz w:val="16"/>
                      <w:szCs w:val="16"/>
                    </w:rPr>
                    <w:t>20 MHz</w:t>
                  </w:r>
                </w:p>
              </w:tc>
              <w:tc>
                <w:tcPr>
                  <w:tcW w:w="2443" w:type="dxa"/>
                  <w:shd w:val="clear" w:color="auto" w:fill="auto"/>
                </w:tcPr>
                <w:p w14:paraId="589C46B0" w14:textId="77777777" w:rsidR="0069543B" w:rsidRDefault="0069543B" w:rsidP="0034463F">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69543B" w14:paraId="7B34CAE4" w14:textId="77777777" w:rsidTr="0034463F">
              <w:tc>
                <w:tcPr>
                  <w:tcW w:w="2203" w:type="dxa"/>
                  <w:shd w:val="clear" w:color="auto" w:fill="auto"/>
                </w:tcPr>
                <w:p w14:paraId="76B7552B" w14:textId="77777777" w:rsidR="0069543B" w:rsidRDefault="0069543B" w:rsidP="0034463F">
                  <w:pPr>
                    <w:rPr>
                      <w:rFonts w:ascii="Arial" w:hAnsi="Arial" w:cs="Arial"/>
                      <w:sz w:val="16"/>
                      <w:szCs w:val="16"/>
                    </w:rPr>
                  </w:pPr>
                  <w:r>
                    <w:rPr>
                      <w:rFonts w:ascii="Arial" w:hAnsi="Arial" w:cs="Arial"/>
                      <w:sz w:val="16"/>
                      <w:szCs w:val="16"/>
                    </w:rPr>
                    <w:t>SCS</w:t>
                  </w:r>
                </w:p>
              </w:tc>
              <w:tc>
                <w:tcPr>
                  <w:tcW w:w="2440" w:type="dxa"/>
                  <w:shd w:val="clear" w:color="auto" w:fill="auto"/>
                </w:tcPr>
                <w:p w14:paraId="724B5884" w14:textId="77777777" w:rsidR="0069543B" w:rsidRDefault="0069543B" w:rsidP="0034463F">
                  <w:pPr>
                    <w:rPr>
                      <w:rFonts w:ascii="Arial" w:hAnsi="Arial" w:cs="Arial"/>
                      <w:sz w:val="16"/>
                      <w:szCs w:val="16"/>
                    </w:rPr>
                  </w:pPr>
                  <w:r>
                    <w:rPr>
                      <w:rFonts w:ascii="Arial" w:hAnsi="Arial" w:cs="Arial"/>
                      <w:sz w:val="16"/>
                      <w:szCs w:val="16"/>
                    </w:rPr>
                    <w:t>30 kHz</w:t>
                  </w:r>
                </w:p>
              </w:tc>
              <w:tc>
                <w:tcPr>
                  <w:tcW w:w="2440" w:type="dxa"/>
                  <w:shd w:val="clear" w:color="auto" w:fill="auto"/>
                </w:tcPr>
                <w:p w14:paraId="4F8FB092" w14:textId="77777777" w:rsidR="0069543B" w:rsidRDefault="0069543B" w:rsidP="0034463F">
                  <w:pPr>
                    <w:rPr>
                      <w:rFonts w:ascii="Arial" w:hAnsi="Arial" w:cs="Arial"/>
                      <w:sz w:val="16"/>
                      <w:szCs w:val="16"/>
                    </w:rPr>
                  </w:pPr>
                  <w:r>
                    <w:rPr>
                      <w:rFonts w:ascii="Arial" w:hAnsi="Arial" w:cs="Arial"/>
                      <w:sz w:val="16"/>
                      <w:szCs w:val="16"/>
                    </w:rPr>
                    <w:t>15 kHz</w:t>
                  </w:r>
                </w:p>
              </w:tc>
              <w:tc>
                <w:tcPr>
                  <w:tcW w:w="2443" w:type="dxa"/>
                  <w:shd w:val="clear" w:color="auto" w:fill="auto"/>
                </w:tcPr>
                <w:p w14:paraId="5675AB2D" w14:textId="77777777" w:rsidR="0069543B" w:rsidRDefault="0069543B" w:rsidP="0034463F">
                  <w:pPr>
                    <w:rPr>
                      <w:rFonts w:ascii="Arial" w:hAnsi="Arial" w:cs="Arial"/>
                      <w:sz w:val="16"/>
                      <w:szCs w:val="16"/>
                    </w:rPr>
                  </w:pPr>
                  <w:r>
                    <w:rPr>
                      <w:rFonts w:ascii="Arial" w:hAnsi="Arial" w:cs="Arial"/>
                      <w:sz w:val="16"/>
                      <w:szCs w:val="16"/>
                    </w:rPr>
                    <w:t>120 kHz</w:t>
                  </w:r>
                </w:p>
              </w:tc>
            </w:tr>
            <w:tr w:rsidR="0069543B" w14:paraId="3AABD90A" w14:textId="77777777" w:rsidTr="0034463F">
              <w:tc>
                <w:tcPr>
                  <w:tcW w:w="2203" w:type="dxa"/>
                  <w:shd w:val="clear" w:color="auto" w:fill="auto"/>
                </w:tcPr>
                <w:p w14:paraId="33587C19" w14:textId="77777777" w:rsidR="0069543B" w:rsidRDefault="0069543B" w:rsidP="0034463F">
                  <w:pPr>
                    <w:rPr>
                      <w:rFonts w:ascii="Arial" w:hAnsi="Arial" w:cs="Arial"/>
                      <w:sz w:val="16"/>
                      <w:szCs w:val="16"/>
                    </w:rPr>
                  </w:pPr>
                  <w:r>
                    <w:rPr>
                      <w:rFonts w:ascii="Arial" w:hAnsi="Arial" w:cs="Arial"/>
                      <w:sz w:val="16"/>
                      <w:szCs w:val="16"/>
                    </w:rPr>
                    <w:t>Number of TRP</w:t>
                  </w:r>
                </w:p>
              </w:tc>
              <w:tc>
                <w:tcPr>
                  <w:tcW w:w="2440" w:type="dxa"/>
                  <w:shd w:val="clear" w:color="auto" w:fill="auto"/>
                </w:tcPr>
                <w:p w14:paraId="649D9AE1" w14:textId="77777777" w:rsidR="0069543B" w:rsidRDefault="0069543B" w:rsidP="0034463F">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0D4B94BD" w14:textId="77777777" w:rsidR="0069543B" w:rsidRDefault="0069543B" w:rsidP="0034463F">
                  <w:pPr>
                    <w:rPr>
                      <w:rFonts w:ascii="Arial" w:hAnsi="Arial" w:cs="Arial"/>
                      <w:sz w:val="16"/>
                      <w:szCs w:val="16"/>
                    </w:rPr>
                  </w:pPr>
                  <w:r>
                    <w:rPr>
                      <w:rFonts w:ascii="Arial" w:hAnsi="Arial" w:cs="Arial"/>
                      <w:sz w:val="16"/>
                      <w:szCs w:val="16"/>
                    </w:rPr>
                    <w:t>1</w:t>
                  </w:r>
                </w:p>
              </w:tc>
              <w:tc>
                <w:tcPr>
                  <w:tcW w:w="2443" w:type="dxa"/>
                  <w:shd w:val="clear" w:color="auto" w:fill="auto"/>
                </w:tcPr>
                <w:p w14:paraId="2795D8D3" w14:textId="77777777" w:rsidR="0069543B" w:rsidRDefault="0069543B" w:rsidP="0034463F">
                  <w:pPr>
                    <w:rPr>
                      <w:rFonts w:ascii="Arial" w:hAnsi="Arial" w:cs="Arial"/>
                      <w:sz w:val="16"/>
                      <w:szCs w:val="16"/>
                    </w:rPr>
                  </w:pPr>
                  <w:r>
                    <w:rPr>
                      <w:rFonts w:ascii="Arial" w:hAnsi="Arial" w:cs="Arial"/>
                      <w:sz w:val="16"/>
                      <w:szCs w:val="16"/>
                    </w:rPr>
                    <w:t>1</w:t>
                  </w:r>
                </w:p>
              </w:tc>
            </w:tr>
            <w:tr w:rsidR="0069543B" w14:paraId="61C253EF" w14:textId="77777777" w:rsidTr="0034463F">
              <w:tc>
                <w:tcPr>
                  <w:tcW w:w="2203" w:type="dxa"/>
                  <w:shd w:val="clear" w:color="auto" w:fill="auto"/>
                </w:tcPr>
                <w:p w14:paraId="6DB22BEC" w14:textId="77777777" w:rsidR="0069543B" w:rsidRDefault="0069543B" w:rsidP="0034463F">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674BEE06" w14:textId="77777777" w:rsidR="0069543B" w:rsidRDefault="0069543B" w:rsidP="0034463F">
                  <w:pPr>
                    <w:rPr>
                      <w:rFonts w:ascii="Arial" w:hAnsi="Arial" w:cs="Arial"/>
                      <w:sz w:val="16"/>
                      <w:szCs w:val="16"/>
                    </w:rPr>
                  </w:pPr>
                  <w:r>
                    <w:rPr>
                      <w:rFonts w:ascii="Arial" w:hAnsi="Arial" w:cs="Arial"/>
                      <w:sz w:val="16"/>
                      <w:szCs w:val="16"/>
                    </w:rPr>
                    <w:t>64</w:t>
                  </w:r>
                </w:p>
              </w:tc>
              <w:tc>
                <w:tcPr>
                  <w:tcW w:w="2440" w:type="dxa"/>
                  <w:shd w:val="clear" w:color="auto" w:fill="auto"/>
                </w:tcPr>
                <w:p w14:paraId="66F74E98" w14:textId="77777777" w:rsidR="0069543B" w:rsidRDefault="0069543B" w:rsidP="0034463F">
                  <w:pPr>
                    <w:rPr>
                      <w:rFonts w:ascii="Arial" w:hAnsi="Arial" w:cs="Arial"/>
                      <w:sz w:val="16"/>
                      <w:szCs w:val="16"/>
                      <w:highlight w:val="darkYellow"/>
                    </w:rPr>
                  </w:pPr>
                  <w:r>
                    <w:rPr>
                      <w:rFonts w:ascii="Arial" w:hAnsi="Arial" w:cs="Arial"/>
                      <w:sz w:val="16"/>
                      <w:szCs w:val="16"/>
                      <w:highlight w:val="darkYellow"/>
                    </w:rPr>
                    <w:t>(</w:t>
                  </w:r>
                  <w:proofErr w:type="gramStart"/>
                  <w:r>
                    <w:rPr>
                      <w:rFonts w:ascii="Arial" w:hAnsi="Arial" w:cs="Arial"/>
                      <w:sz w:val="16"/>
                      <w:szCs w:val="16"/>
                      <w:highlight w:val="darkYellow"/>
                    </w:rPr>
                    <w:t>working</w:t>
                  </w:r>
                  <w:proofErr w:type="gramEnd"/>
                  <w:r>
                    <w:rPr>
                      <w:rFonts w:ascii="Arial" w:hAnsi="Arial" w:cs="Arial"/>
                      <w:sz w:val="16"/>
                      <w:szCs w:val="16"/>
                      <w:highlight w:val="darkYellow"/>
                    </w:rPr>
                    <w:t xml:space="preserve"> assumption)</w:t>
                  </w:r>
                  <w:r>
                    <w:rPr>
                      <w:rFonts w:ascii="Arial" w:hAnsi="Arial" w:cs="Arial"/>
                      <w:sz w:val="16"/>
                      <w:szCs w:val="16"/>
                    </w:rPr>
                    <w:t xml:space="preserve"> 32</w:t>
                  </w:r>
                </w:p>
              </w:tc>
              <w:tc>
                <w:tcPr>
                  <w:tcW w:w="2443" w:type="dxa"/>
                  <w:shd w:val="clear" w:color="auto" w:fill="auto"/>
                </w:tcPr>
                <w:p w14:paraId="388F0512" w14:textId="77777777" w:rsidR="0069543B" w:rsidRDefault="0069543B" w:rsidP="0034463F">
                  <w:pPr>
                    <w:rPr>
                      <w:rFonts w:ascii="Arial" w:hAnsi="Arial" w:cs="Arial"/>
                      <w:strike/>
                      <w:color w:val="FF0000"/>
                      <w:sz w:val="16"/>
                      <w:szCs w:val="16"/>
                    </w:rPr>
                  </w:pPr>
                  <w:r>
                    <w:rPr>
                      <w:rFonts w:ascii="Arial" w:hAnsi="Arial" w:cs="Arial"/>
                      <w:sz w:val="16"/>
                      <w:szCs w:val="16"/>
                    </w:rPr>
                    <w:t>2</w:t>
                  </w:r>
                </w:p>
              </w:tc>
            </w:tr>
            <w:tr w:rsidR="0069543B" w14:paraId="04A9545B" w14:textId="77777777" w:rsidTr="0034463F">
              <w:tc>
                <w:tcPr>
                  <w:tcW w:w="2203" w:type="dxa"/>
                  <w:shd w:val="clear" w:color="auto" w:fill="auto"/>
                </w:tcPr>
                <w:p w14:paraId="771AF434" w14:textId="77777777" w:rsidR="0069543B" w:rsidRDefault="0069543B" w:rsidP="0034463F">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60175CCF" w14:textId="77777777" w:rsidR="0069543B" w:rsidRDefault="0069543B" w:rsidP="0034463F">
                  <w:pPr>
                    <w:rPr>
                      <w:rFonts w:ascii="Arial" w:hAnsi="Arial" w:cs="Arial"/>
                      <w:sz w:val="16"/>
                      <w:szCs w:val="16"/>
                    </w:rPr>
                  </w:pPr>
                  <w:r>
                    <w:rPr>
                      <w:rFonts w:ascii="Arial" w:hAnsi="Arial" w:cs="Arial"/>
                      <w:sz w:val="16"/>
                      <w:szCs w:val="16"/>
                    </w:rPr>
                    <w:t>55dBm</w:t>
                  </w:r>
                </w:p>
              </w:tc>
              <w:tc>
                <w:tcPr>
                  <w:tcW w:w="2440" w:type="dxa"/>
                  <w:shd w:val="clear" w:color="auto" w:fill="auto"/>
                </w:tcPr>
                <w:p w14:paraId="7B505D05" w14:textId="77777777" w:rsidR="0069543B" w:rsidRDefault="0069543B" w:rsidP="0034463F">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550D7144" w14:textId="77777777" w:rsidR="0069543B" w:rsidRDefault="0069543B" w:rsidP="0034463F">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7FBF1FA1" w14:textId="77777777" w:rsidR="0069543B" w:rsidRDefault="0069543B" w:rsidP="0034463F">
                  <w:pPr>
                    <w:rPr>
                      <w:rFonts w:ascii="Arial" w:hAnsi="Arial" w:cs="Arial"/>
                      <w:color w:val="FF0000"/>
                      <w:sz w:val="16"/>
                      <w:szCs w:val="16"/>
                    </w:rPr>
                  </w:pPr>
                </w:p>
                <w:p w14:paraId="622D7333" w14:textId="77777777" w:rsidR="0069543B" w:rsidRDefault="0069543B" w:rsidP="0034463F">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69543B" w14:paraId="7F10E434" w14:textId="77777777" w:rsidTr="0034463F">
              <w:tc>
                <w:tcPr>
                  <w:tcW w:w="2203" w:type="dxa"/>
                  <w:shd w:val="clear" w:color="auto" w:fill="auto"/>
                </w:tcPr>
                <w:p w14:paraId="6F15DEF4" w14:textId="77777777" w:rsidR="0069543B" w:rsidRDefault="0069543B" w:rsidP="0034463F">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351723D0" w14:textId="77777777" w:rsidR="0069543B" w:rsidRDefault="0069543B" w:rsidP="0034463F">
                  <w:pPr>
                    <w:rPr>
                      <w:rFonts w:ascii="Arial" w:hAnsi="Arial" w:cs="Arial"/>
                      <w:sz w:val="16"/>
                      <w:szCs w:val="16"/>
                    </w:rPr>
                  </w:pPr>
                  <w:r>
                    <w:rPr>
                      <w:rFonts w:ascii="Arial" w:hAnsi="Arial" w:cs="Arial"/>
                      <w:sz w:val="16"/>
                      <w:szCs w:val="16"/>
                    </w:rPr>
                    <w:t>64</w:t>
                  </w:r>
                </w:p>
              </w:tc>
              <w:tc>
                <w:tcPr>
                  <w:tcW w:w="2440" w:type="dxa"/>
                  <w:shd w:val="clear" w:color="auto" w:fill="auto"/>
                </w:tcPr>
                <w:p w14:paraId="53C5AF10" w14:textId="77777777" w:rsidR="0069543B" w:rsidRDefault="0069543B" w:rsidP="0034463F">
                  <w:pPr>
                    <w:rPr>
                      <w:rFonts w:ascii="Arial" w:hAnsi="Arial" w:cs="Arial"/>
                      <w:sz w:val="16"/>
                      <w:szCs w:val="16"/>
                      <w:highlight w:val="darkYellow"/>
                    </w:rPr>
                  </w:pPr>
                  <w:r>
                    <w:rPr>
                      <w:rFonts w:ascii="Arial" w:hAnsi="Arial" w:cs="Arial"/>
                      <w:sz w:val="16"/>
                      <w:szCs w:val="16"/>
                      <w:highlight w:val="darkYellow"/>
                    </w:rPr>
                    <w:t>(</w:t>
                  </w:r>
                  <w:proofErr w:type="gramStart"/>
                  <w:r>
                    <w:rPr>
                      <w:rFonts w:ascii="Arial" w:hAnsi="Arial" w:cs="Arial"/>
                      <w:sz w:val="16"/>
                      <w:szCs w:val="16"/>
                      <w:highlight w:val="darkYellow"/>
                    </w:rPr>
                    <w:t>working</w:t>
                  </w:r>
                  <w:proofErr w:type="gramEnd"/>
                  <w:r>
                    <w:rPr>
                      <w:rFonts w:ascii="Arial" w:hAnsi="Arial" w:cs="Arial"/>
                      <w:sz w:val="16"/>
                      <w:szCs w:val="16"/>
                      <w:highlight w:val="darkYellow"/>
                    </w:rPr>
                    <w:t xml:space="preserve"> assumption)</w:t>
                  </w:r>
                  <w:r>
                    <w:rPr>
                      <w:rFonts w:ascii="Arial" w:hAnsi="Arial" w:cs="Arial"/>
                      <w:sz w:val="16"/>
                      <w:szCs w:val="16"/>
                    </w:rPr>
                    <w:t xml:space="preserve"> 32</w:t>
                  </w:r>
                </w:p>
              </w:tc>
              <w:tc>
                <w:tcPr>
                  <w:tcW w:w="2443" w:type="dxa"/>
                  <w:shd w:val="clear" w:color="auto" w:fill="auto"/>
                </w:tcPr>
                <w:p w14:paraId="61D9E41C" w14:textId="77777777" w:rsidR="0069543B" w:rsidRDefault="0069543B" w:rsidP="0034463F">
                  <w:pPr>
                    <w:rPr>
                      <w:rFonts w:ascii="Arial" w:hAnsi="Arial" w:cs="Arial"/>
                      <w:sz w:val="16"/>
                      <w:szCs w:val="16"/>
                    </w:rPr>
                  </w:pPr>
                  <w:r>
                    <w:rPr>
                      <w:rFonts w:ascii="Arial" w:hAnsi="Arial" w:cs="Arial"/>
                      <w:sz w:val="16"/>
                      <w:szCs w:val="16"/>
                    </w:rPr>
                    <w:t>2</w:t>
                  </w:r>
                </w:p>
              </w:tc>
            </w:tr>
          </w:tbl>
          <w:p w14:paraId="460F9D85" w14:textId="77777777" w:rsidR="0069543B" w:rsidRDefault="0069543B" w:rsidP="0034463F">
            <w:pPr>
              <w:rPr>
                <w:iCs/>
              </w:rPr>
            </w:pPr>
          </w:p>
          <w:p w14:paraId="601AD041" w14:textId="77777777" w:rsidR="0069543B" w:rsidRDefault="0069543B" w:rsidP="0034463F">
            <w:pPr>
              <w:rPr>
                <w:bCs/>
                <w:highlight w:val="green"/>
              </w:rPr>
            </w:pPr>
            <w:r>
              <w:rPr>
                <w:rFonts w:eastAsia="Malgun Gothic"/>
                <w:bCs/>
                <w:highlight w:val="green"/>
              </w:rPr>
              <w:t>Agreement</w:t>
            </w:r>
          </w:p>
          <w:p w14:paraId="7FB43EC0" w14:textId="77777777" w:rsidR="0069543B" w:rsidRDefault="0069543B" w:rsidP="0034463F">
            <w:r>
              <w:t>As a starting point,</w:t>
            </w:r>
          </w:p>
          <w:p w14:paraId="40D85698" w14:textId="77777777" w:rsidR="0069543B" w:rsidRDefault="0069543B" w:rsidP="00771200">
            <w:pPr>
              <w:pStyle w:val="ListParagraph"/>
              <w:numPr>
                <w:ilvl w:val="0"/>
                <w:numId w:val="20"/>
              </w:numPr>
              <w:spacing w:line="240" w:lineRule="auto"/>
            </w:pPr>
            <w:r>
              <w:t>macro cell BS for FR1 is assumed for energy consumption model.</w:t>
            </w:r>
          </w:p>
          <w:p w14:paraId="467ECF06" w14:textId="77777777" w:rsidR="0069543B" w:rsidRDefault="0069543B" w:rsidP="00771200">
            <w:pPr>
              <w:pStyle w:val="ListParagraph"/>
              <w:numPr>
                <w:ilvl w:val="0"/>
                <w:numId w:val="20"/>
              </w:numPr>
              <w:spacing w:line="240" w:lineRule="auto"/>
            </w:pPr>
            <w:r>
              <w:t>FFS: micro cell BS for FR2 is assumed for energy consumption model.</w:t>
            </w:r>
          </w:p>
          <w:p w14:paraId="09D8EFCD" w14:textId="77777777" w:rsidR="0069543B" w:rsidRDefault="0069543B" w:rsidP="0034463F">
            <w:pPr>
              <w:rPr>
                <w:bCs/>
                <w:color w:val="000000" w:themeColor="text1"/>
                <w:highlight w:val="green"/>
              </w:rPr>
            </w:pPr>
            <w:r>
              <w:rPr>
                <w:rFonts w:eastAsia="Malgun Gothic"/>
                <w:bCs/>
                <w:color w:val="000000" w:themeColor="text1"/>
                <w:highlight w:val="green"/>
              </w:rPr>
              <w:t>Agreement</w:t>
            </w:r>
          </w:p>
          <w:p w14:paraId="62743E0C" w14:textId="77777777" w:rsidR="0069543B" w:rsidRDefault="0069543B" w:rsidP="0034463F">
            <w:pPr>
              <w:rPr>
                <w:color w:val="000000" w:themeColor="text1"/>
              </w:rPr>
            </w:pPr>
            <w:r>
              <w:rPr>
                <w:color w:val="000000" w:themeColor="text1"/>
              </w:rPr>
              <w:t>The evaluation baseline for energy saving study/evaluation for BS includes at least NR R15 mandatory without capability features. Optional features from R15 onwards (</w:t>
            </w:r>
            <w:proofErr w:type="gramStart"/>
            <w:r>
              <w:rPr>
                <w:color w:val="000000" w:themeColor="text1"/>
              </w:rPr>
              <w:t>e.g.</w:t>
            </w:r>
            <w:proofErr w:type="gramEnd"/>
            <w:r>
              <w:rPr>
                <w:color w:val="000000" w:themeColor="text1"/>
              </w:rPr>
              <w:t xml:space="preserve"> CA, MIMO) as well as implementation-based energy </w:t>
            </w:r>
            <w:r>
              <w:rPr>
                <w:color w:val="000000" w:themeColor="text1"/>
              </w:rPr>
              <w:lastRenderedPageBreak/>
              <w:t>saving techniques should be explicitly reported and described if used in the evaluation baseline.</w:t>
            </w:r>
          </w:p>
          <w:p w14:paraId="207D4381" w14:textId="77777777" w:rsidR="0069543B" w:rsidRDefault="0069543B" w:rsidP="00771200">
            <w:pPr>
              <w:pStyle w:val="ListParagraph"/>
              <w:numPr>
                <w:ilvl w:val="0"/>
                <w:numId w:val="21"/>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009369FC" w14:textId="77777777" w:rsidR="0069543B" w:rsidRDefault="0069543B" w:rsidP="0034463F">
            <w:pPr>
              <w:rPr>
                <w:rFonts w:eastAsia="Malgun Gothic"/>
                <w:bCs/>
                <w:color w:val="000000" w:themeColor="text1"/>
                <w:highlight w:val="green"/>
              </w:rPr>
            </w:pPr>
          </w:p>
          <w:p w14:paraId="32558BEA" w14:textId="77777777" w:rsidR="0069543B" w:rsidRDefault="0069543B" w:rsidP="0034463F">
            <w:pPr>
              <w:rPr>
                <w:bCs/>
                <w:color w:val="000000" w:themeColor="text1"/>
                <w:highlight w:val="green"/>
              </w:rPr>
            </w:pPr>
            <w:r>
              <w:rPr>
                <w:rFonts w:eastAsia="Malgun Gothic"/>
                <w:bCs/>
                <w:color w:val="000000" w:themeColor="text1"/>
                <w:highlight w:val="green"/>
              </w:rPr>
              <w:t>Agreement</w:t>
            </w:r>
          </w:p>
          <w:p w14:paraId="16E55FA9" w14:textId="77777777" w:rsidR="0069543B" w:rsidRDefault="0069543B" w:rsidP="00771200">
            <w:pPr>
              <w:pStyle w:val="ListParagraph"/>
              <w:numPr>
                <w:ilvl w:val="0"/>
                <w:numId w:val="21"/>
              </w:numPr>
              <w:spacing w:line="240" w:lineRule="auto"/>
              <w:rPr>
                <w:color w:val="000000" w:themeColor="text1"/>
                <w:lang w:eastAsia="zh-CN"/>
              </w:rPr>
            </w:pPr>
            <w:proofErr w:type="gramStart"/>
            <w:r>
              <w:rPr>
                <w:color w:val="000000" w:themeColor="text1"/>
                <w:lang w:eastAsia="zh-CN"/>
              </w:rPr>
              <w:t>Similar to</w:t>
            </w:r>
            <w:proofErr w:type="gramEnd"/>
            <w:r>
              <w:rPr>
                <w:color w:val="000000" w:themeColor="text1"/>
                <w:lang w:eastAsia="zh-CN"/>
              </w:rPr>
              <w:t xml:space="preserve"> UE power saving study, percentage of energy consumption reduction from the baseline is used to express BS energy saving gain.</w:t>
            </w:r>
          </w:p>
          <w:p w14:paraId="78939897" w14:textId="77777777" w:rsidR="0069543B" w:rsidRDefault="0069543B" w:rsidP="00771200">
            <w:pPr>
              <w:pStyle w:val="ListParagraph"/>
              <w:numPr>
                <w:ilvl w:val="0"/>
                <w:numId w:val="21"/>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5151D845" w14:textId="77777777" w:rsidR="0069543B" w:rsidRDefault="0069543B" w:rsidP="0034463F">
            <w:pPr>
              <w:rPr>
                <w:rFonts w:cs="Times"/>
              </w:rPr>
            </w:pPr>
            <w:r>
              <w:rPr>
                <w:rFonts w:cs="Times"/>
                <w:highlight w:val="darkYellow"/>
              </w:rPr>
              <w:t>Working assumption</w:t>
            </w:r>
          </w:p>
          <w:p w14:paraId="4BE2B797" w14:textId="77777777" w:rsidR="0069543B" w:rsidRDefault="0069543B" w:rsidP="0034463F">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53AA049B" w14:textId="77777777" w:rsidR="0069543B" w:rsidRDefault="0069543B" w:rsidP="00771200">
            <w:pPr>
              <w:pStyle w:val="ListParagraph"/>
              <w:numPr>
                <w:ilvl w:val="0"/>
                <w:numId w:val="22"/>
              </w:numPr>
              <w:spacing w:line="240" w:lineRule="auto"/>
              <w:rPr>
                <w:lang w:eastAsia="zh-CN"/>
              </w:rPr>
            </w:pPr>
            <w:r>
              <w:rPr>
                <w:lang w:eastAsia="zh-CN"/>
              </w:rPr>
              <w:t>Option 1: the power consumption is the total of DL and UL power consumption</w:t>
            </w:r>
          </w:p>
          <w:p w14:paraId="3C7F859A" w14:textId="77777777" w:rsidR="0069543B" w:rsidRDefault="0069543B" w:rsidP="00771200">
            <w:pPr>
              <w:pStyle w:val="ListParagraph"/>
              <w:numPr>
                <w:ilvl w:val="0"/>
                <w:numId w:val="22"/>
              </w:numPr>
              <w:spacing w:line="240" w:lineRule="auto"/>
              <w:rPr>
                <w:lang w:eastAsia="zh-CN"/>
              </w:rPr>
            </w:pPr>
            <w:r>
              <w:rPr>
                <w:lang w:eastAsia="zh-CN"/>
              </w:rPr>
              <w:t>Option 2: the power consumption for UL is neglected</w:t>
            </w:r>
          </w:p>
          <w:p w14:paraId="03352FE1" w14:textId="77777777" w:rsidR="0069543B" w:rsidRDefault="0069543B" w:rsidP="00771200">
            <w:pPr>
              <w:pStyle w:val="ListParagraph"/>
              <w:numPr>
                <w:ilvl w:val="0"/>
                <w:numId w:val="22"/>
              </w:numPr>
              <w:spacing w:line="240" w:lineRule="auto"/>
              <w:rPr>
                <w:lang w:eastAsia="zh-CN"/>
              </w:rPr>
            </w:pPr>
            <w:r>
              <w:rPr>
                <w:lang w:eastAsia="zh-CN"/>
              </w:rPr>
              <w:t>Other option is not precluded</w:t>
            </w:r>
          </w:p>
          <w:p w14:paraId="2A7A706E" w14:textId="77777777" w:rsidR="0069543B" w:rsidRDefault="0069543B" w:rsidP="00771200">
            <w:pPr>
              <w:pStyle w:val="ListParagraph"/>
              <w:numPr>
                <w:ilvl w:val="0"/>
                <w:numId w:val="22"/>
              </w:numPr>
              <w:spacing w:line="240" w:lineRule="auto"/>
              <w:rPr>
                <w:lang w:eastAsia="zh-CN"/>
              </w:rPr>
            </w:pPr>
            <w:r>
              <w:rPr>
                <w:lang w:eastAsia="zh-CN"/>
              </w:rPr>
              <w:t>Note the DL (or UL) power consumption can be obtained using a same approach as that obtained from the DL (or UL)-only in TDD model</w:t>
            </w:r>
          </w:p>
          <w:p w14:paraId="3637ED74" w14:textId="77777777" w:rsidR="0069543B" w:rsidRDefault="0069543B" w:rsidP="0034463F">
            <w:pPr>
              <w:rPr>
                <w:iCs/>
              </w:rPr>
            </w:pPr>
          </w:p>
          <w:p w14:paraId="1A9D3C2E" w14:textId="77777777" w:rsidR="0069543B" w:rsidRDefault="0069543B" w:rsidP="0034463F">
            <w:pPr>
              <w:rPr>
                <w:iCs/>
              </w:rPr>
            </w:pPr>
            <w:r>
              <w:rPr>
                <w:iCs/>
              </w:rPr>
              <w:t xml:space="preserve">Final summary in </w:t>
            </w:r>
            <w:hyperlink r:id="rId151" w:history="1">
              <w:r>
                <w:rPr>
                  <w:rStyle w:val="Hyperlink"/>
                  <w:iCs/>
                </w:rPr>
                <w:t>R1-2205551</w:t>
              </w:r>
            </w:hyperlink>
            <w:r>
              <w:rPr>
                <w:iCs/>
              </w:rPr>
              <w:t>.</w:t>
            </w:r>
          </w:p>
          <w:p w14:paraId="1D1A7DAA" w14:textId="77777777" w:rsidR="0069543B" w:rsidRDefault="0069543B" w:rsidP="0034463F">
            <w:pPr>
              <w:rPr>
                <w:iCs/>
              </w:rPr>
            </w:pPr>
          </w:p>
          <w:p w14:paraId="1C53AB24" w14:textId="77777777" w:rsidR="0069543B" w:rsidRDefault="0069543B" w:rsidP="0034463F">
            <w:r>
              <w:t>@RAN1#110</w:t>
            </w:r>
          </w:p>
          <w:p w14:paraId="50D94963" w14:textId="77777777" w:rsidR="0069543B" w:rsidRDefault="0069543B" w:rsidP="0034463F">
            <w:pPr>
              <w:rPr>
                <w:b/>
                <w:bCs/>
                <w:iCs/>
                <w:highlight w:val="green"/>
              </w:rPr>
            </w:pPr>
            <w:r>
              <w:rPr>
                <w:b/>
                <w:bCs/>
                <w:iCs/>
                <w:highlight w:val="green"/>
              </w:rPr>
              <w:t>Agreement</w:t>
            </w:r>
          </w:p>
          <w:p w14:paraId="3AE1357B" w14:textId="77777777" w:rsidR="0069543B" w:rsidRDefault="0069543B" w:rsidP="0034463F">
            <w:pPr>
              <w:rPr>
                <w:bCs/>
              </w:rPr>
            </w:pPr>
            <w:r>
              <w:rPr>
                <w:bCs/>
              </w:rPr>
              <w:t>For non-sleep mode, the relative power value in power model table for UL reception and/or DL transmission is provided based on reference configuration.</w:t>
            </w:r>
          </w:p>
          <w:p w14:paraId="6CCD7357" w14:textId="77777777" w:rsidR="0069543B" w:rsidRDefault="0069543B" w:rsidP="0034463F">
            <w:pPr>
              <w:rPr>
                <w:b/>
              </w:rPr>
            </w:pPr>
          </w:p>
          <w:p w14:paraId="20CED1A2" w14:textId="77777777" w:rsidR="0069543B" w:rsidRDefault="0069543B" w:rsidP="0034463F">
            <w:pPr>
              <w:rPr>
                <w:b/>
                <w:bCs/>
                <w:iCs/>
                <w:highlight w:val="green"/>
              </w:rPr>
            </w:pPr>
            <w:r>
              <w:rPr>
                <w:b/>
                <w:bCs/>
                <w:iCs/>
                <w:highlight w:val="green"/>
              </w:rPr>
              <w:t>Agreement</w:t>
            </w:r>
          </w:p>
          <w:p w14:paraId="394D0599" w14:textId="77777777" w:rsidR="0069543B" w:rsidRDefault="0069543B" w:rsidP="0034463F">
            <w:pPr>
              <w:rPr>
                <w:bCs/>
                <w:szCs w:val="24"/>
              </w:rPr>
            </w:pPr>
            <w:r>
              <w:rPr>
                <w:bCs/>
              </w:rPr>
              <w:t xml:space="preserve">For set 2 FR1 FDD </w:t>
            </w:r>
            <w:proofErr w:type="spellStart"/>
            <w:r>
              <w:rPr>
                <w:bCs/>
              </w:rPr>
              <w:t>TxRx</w:t>
            </w:r>
            <w:proofErr w:type="spellEnd"/>
            <w:r>
              <w:rPr>
                <w:bCs/>
              </w:rPr>
              <w:t xml:space="preserve"> reference configuration, confirm the WA as 32 in reference configuration.</w:t>
            </w:r>
          </w:p>
          <w:p w14:paraId="5ADC9EF0" w14:textId="77777777" w:rsidR="0069543B" w:rsidRDefault="0069543B" w:rsidP="0034463F">
            <w:pPr>
              <w:rPr>
                <w:b/>
              </w:rPr>
            </w:pPr>
          </w:p>
          <w:p w14:paraId="5CCA4DA7" w14:textId="77777777" w:rsidR="0069543B" w:rsidRDefault="0069543B" w:rsidP="0034463F">
            <w:pPr>
              <w:rPr>
                <w:b/>
                <w:bCs/>
                <w:iCs/>
                <w:highlight w:val="green"/>
              </w:rPr>
            </w:pPr>
            <w:r>
              <w:rPr>
                <w:b/>
                <w:bCs/>
                <w:iCs/>
                <w:highlight w:val="green"/>
              </w:rPr>
              <w:t>Agreement</w:t>
            </w:r>
          </w:p>
          <w:p w14:paraId="5811F228" w14:textId="77777777" w:rsidR="0069543B" w:rsidRDefault="0069543B" w:rsidP="0034463F">
            <w:pPr>
              <w:rPr>
                <w:bCs/>
                <w:szCs w:val="24"/>
              </w:rPr>
            </w:pPr>
            <w:r>
              <w:rPr>
                <w:bCs/>
              </w:rPr>
              <w:t>The total DL power level is 49 dBm for set 2 FR1 FDD reference configuration.</w:t>
            </w:r>
          </w:p>
          <w:p w14:paraId="4383D75A" w14:textId="77777777" w:rsidR="0069543B" w:rsidRDefault="0069543B" w:rsidP="0034463F"/>
          <w:p w14:paraId="33E963F9" w14:textId="77777777" w:rsidR="0069543B" w:rsidRDefault="0069543B" w:rsidP="0034463F">
            <w:pPr>
              <w:rPr>
                <w:b/>
                <w:highlight w:val="green"/>
              </w:rPr>
            </w:pPr>
            <w:r>
              <w:rPr>
                <w:b/>
                <w:highlight w:val="green"/>
              </w:rPr>
              <w:t>FL2 Proposal 2.1.6-1 –rev2</w:t>
            </w:r>
          </w:p>
          <w:p w14:paraId="1BAD1DDA" w14:textId="77777777" w:rsidR="0069543B" w:rsidRDefault="0069543B" w:rsidP="0034463F">
            <w:pPr>
              <w:rPr>
                <w:b/>
              </w:rPr>
            </w:pPr>
            <w:proofErr w:type="gramStart"/>
            <w:r>
              <w:rPr>
                <w:b/>
              </w:rPr>
              <w:t>For the purpose of</w:t>
            </w:r>
            <w:proofErr w:type="gramEnd"/>
            <w:r>
              <w:rPr>
                <w:b/>
              </w:rPr>
              <w:t xml:space="preserve"> evaluation, adopt the following as BS power consumption model. These entries for this table </w:t>
            </w:r>
            <w:proofErr w:type="gramStart"/>
            <w:r>
              <w:rPr>
                <w:b/>
              </w:rPr>
              <w:t>is</w:t>
            </w:r>
            <w:proofErr w:type="gramEnd"/>
            <w:r>
              <w:rPr>
                <w:b/>
              </w:rPr>
              <w:t xml:space="preserve"> per reference configuration set.</w:t>
            </w:r>
          </w:p>
          <w:p w14:paraId="5B5EF83B" w14:textId="77777777" w:rsidR="0069543B" w:rsidRDefault="0069543B" w:rsidP="0034463F">
            <w:pPr>
              <w:numPr>
                <w:ilvl w:val="0"/>
                <w:numId w:val="6"/>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69543B" w14:paraId="61994A2D" w14:textId="77777777" w:rsidTr="0034463F">
              <w:tc>
                <w:tcPr>
                  <w:tcW w:w="1382" w:type="dxa"/>
                  <w:tcBorders>
                    <w:top w:val="double" w:sz="4" w:space="0" w:color="A5A5A5"/>
                    <w:left w:val="double" w:sz="4" w:space="0" w:color="A5A5A5"/>
                    <w:bottom w:val="double" w:sz="4" w:space="0" w:color="A5A5A5"/>
                    <w:right w:val="double" w:sz="4" w:space="0" w:color="A5A5A5"/>
                  </w:tcBorders>
                  <w:vAlign w:val="center"/>
                </w:tcPr>
                <w:p w14:paraId="6565C693" w14:textId="77777777" w:rsidR="0069543B" w:rsidRDefault="0069543B" w:rsidP="0034463F">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0C7FD8C3" w14:textId="77777777" w:rsidR="0069543B" w:rsidRDefault="0069543B" w:rsidP="0034463F">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1FAB5EC6" w14:textId="77777777" w:rsidR="0069543B" w:rsidRDefault="0069543B" w:rsidP="0034463F">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0C5F92AC" w14:textId="77777777" w:rsidR="0069543B" w:rsidRDefault="0069543B" w:rsidP="0034463F">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498A8190" w14:textId="77777777" w:rsidR="0069543B" w:rsidRDefault="0069543B" w:rsidP="0034463F">
                  <w:pPr>
                    <w:rPr>
                      <w:rFonts w:ascii="Times" w:hAnsi="Times"/>
                      <w:b/>
                      <w:bCs/>
                      <w:szCs w:val="24"/>
                      <w:lang w:val="en-GB"/>
                    </w:rPr>
                  </w:pPr>
                  <w:r>
                    <w:rPr>
                      <w:b/>
                      <w:bCs/>
                    </w:rPr>
                    <w:t>Total transition time</w:t>
                  </w:r>
                </w:p>
              </w:tc>
            </w:tr>
            <w:tr w:rsidR="0069543B" w14:paraId="2C68989B" w14:textId="77777777" w:rsidTr="0034463F">
              <w:tc>
                <w:tcPr>
                  <w:tcW w:w="1382" w:type="dxa"/>
                  <w:tcBorders>
                    <w:top w:val="double" w:sz="4" w:space="0" w:color="A5A5A5"/>
                    <w:left w:val="double" w:sz="4" w:space="0" w:color="A5A5A5"/>
                    <w:bottom w:val="double" w:sz="4" w:space="0" w:color="A5A5A5"/>
                    <w:right w:val="double" w:sz="4" w:space="0" w:color="A5A5A5"/>
                  </w:tcBorders>
                  <w:vAlign w:val="center"/>
                </w:tcPr>
                <w:p w14:paraId="50BF8A85" w14:textId="77777777" w:rsidR="0069543B" w:rsidRDefault="0069543B" w:rsidP="0034463F">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5F31F8EA" w14:textId="77777777" w:rsidR="0069543B" w:rsidRDefault="0069543B" w:rsidP="0034463F">
                  <w:r>
                    <w:t xml:space="preserve">There is neither DL transmission nor UL reception. </w:t>
                  </w:r>
                </w:p>
                <w:p w14:paraId="1B2718BA" w14:textId="77777777" w:rsidR="0069543B" w:rsidRDefault="0069543B" w:rsidP="0034463F">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45EC6ABE" w14:textId="77777777" w:rsidR="0069543B" w:rsidRDefault="0069543B" w:rsidP="0034463F">
                  <w:r>
                    <w:t>P1=1</w:t>
                  </w:r>
                </w:p>
              </w:tc>
              <w:tc>
                <w:tcPr>
                  <w:tcW w:w="1134" w:type="dxa"/>
                  <w:tcBorders>
                    <w:top w:val="double" w:sz="4" w:space="0" w:color="A5A5A5"/>
                    <w:left w:val="double" w:sz="4" w:space="0" w:color="A5A5A5"/>
                    <w:bottom w:val="double" w:sz="4" w:space="0" w:color="A5A5A5"/>
                    <w:right w:val="double" w:sz="4" w:space="0" w:color="A5A5A5"/>
                  </w:tcBorders>
                </w:tcPr>
                <w:p w14:paraId="19C7C654" w14:textId="77777777" w:rsidR="0069543B" w:rsidRDefault="0069543B" w:rsidP="0034463F">
                  <w:r>
                    <w:t>E1</w:t>
                  </w:r>
                </w:p>
              </w:tc>
              <w:tc>
                <w:tcPr>
                  <w:tcW w:w="1134" w:type="dxa"/>
                  <w:tcBorders>
                    <w:top w:val="double" w:sz="4" w:space="0" w:color="A5A5A5"/>
                    <w:left w:val="double" w:sz="4" w:space="0" w:color="A5A5A5"/>
                    <w:bottom w:val="double" w:sz="4" w:space="0" w:color="A5A5A5"/>
                    <w:right w:val="double" w:sz="4" w:space="0" w:color="A5A5A5"/>
                  </w:tcBorders>
                </w:tcPr>
                <w:p w14:paraId="20104D0C" w14:textId="77777777" w:rsidR="0069543B" w:rsidRDefault="0069543B" w:rsidP="0034463F">
                  <w:r>
                    <w:t xml:space="preserve">T1 </w:t>
                  </w:r>
                </w:p>
              </w:tc>
            </w:tr>
            <w:tr w:rsidR="0069543B" w14:paraId="2482C113" w14:textId="77777777" w:rsidTr="0034463F">
              <w:tc>
                <w:tcPr>
                  <w:tcW w:w="1382" w:type="dxa"/>
                  <w:tcBorders>
                    <w:top w:val="double" w:sz="4" w:space="0" w:color="A5A5A5"/>
                    <w:left w:val="double" w:sz="4" w:space="0" w:color="A5A5A5"/>
                    <w:bottom w:val="double" w:sz="4" w:space="0" w:color="A5A5A5"/>
                    <w:right w:val="double" w:sz="4" w:space="0" w:color="A5A5A5"/>
                  </w:tcBorders>
                  <w:vAlign w:val="center"/>
                </w:tcPr>
                <w:p w14:paraId="43B34494" w14:textId="77777777" w:rsidR="0069543B" w:rsidRDefault="0069543B" w:rsidP="0034463F">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4F5ACC8A" w14:textId="77777777" w:rsidR="0069543B" w:rsidRDefault="0069543B" w:rsidP="0034463F">
                  <w:r>
                    <w:t xml:space="preserve">There is neither DL transmission nor UL reception. </w:t>
                  </w:r>
                </w:p>
                <w:p w14:paraId="69659DC0" w14:textId="77777777" w:rsidR="0069543B" w:rsidRDefault="0069543B" w:rsidP="0034463F">
                  <w:r>
                    <w:lastRenderedPageBreak/>
                    <w:t>Time interval for the sleep should be larger than the total transition time entering and leaving this state.</w:t>
                  </w:r>
                </w:p>
                <w:p w14:paraId="7A61C3DC" w14:textId="77777777" w:rsidR="0069543B" w:rsidRDefault="0069543B" w:rsidP="0034463F">
                  <w:r>
                    <w:t>(P2&gt;P1)</w:t>
                  </w:r>
                </w:p>
              </w:tc>
              <w:tc>
                <w:tcPr>
                  <w:tcW w:w="992" w:type="dxa"/>
                  <w:tcBorders>
                    <w:top w:val="double" w:sz="4" w:space="0" w:color="A5A5A5"/>
                    <w:left w:val="double" w:sz="4" w:space="0" w:color="A5A5A5"/>
                    <w:bottom w:val="double" w:sz="4" w:space="0" w:color="A5A5A5"/>
                    <w:right w:val="double" w:sz="4" w:space="0" w:color="A5A5A5"/>
                  </w:tcBorders>
                </w:tcPr>
                <w:p w14:paraId="13A3CB75" w14:textId="77777777" w:rsidR="0069543B" w:rsidRDefault="0069543B" w:rsidP="0034463F">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0DC0F6C9" w14:textId="77777777" w:rsidR="0069543B" w:rsidRDefault="0069543B" w:rsidP="0034463F">
                  <w:r>
                    <w:t>E2</w:t>
                  </w:r>
                </w:p>
              </w:tc>
              <w:tc>
                <w:tcPr>
                  <w:tcW w:w="1134" w:type="dxa"/>
                  <w:tcBorders>
                    <w:top w:val="double" w:sz="4" w:space="0" w:color="A5A5A5"/>
                    <w:left w:val="double" w:sz="4" w:space="0" w:color="A5A5A5"/>
                    <w:bottom w:val="double" w:sz="4" w:space="0" w:color="A5A5A5"/>
                    <w:right w:val="double" w:sz="4" w:space="0" w:color="A5A5A5"/>
                  </w:tcBorders>
                </w:tcPr>
                <w:p w14:paraId="3EC84819" w14:textId="77777777" w:rsidR="0069543B" w:rsidRDefault="0069543B" w:rsidP="0034463F">
                  <w:r>
                    <w:t xml:space="preserve">T2 </w:t>
                  </w:r>
                </w:p>
              </w:tc>
            </w:tr>
            <w:tr w:rsidR="0069543B" w14:paraId="10EACF05" w14:textId="77777777" w:rsidTr="0034463F">
              <w:tc>
                <w:tcPr>
                  <w:tcW w:w="1382" w:type="dxa"/>
                  <w:tcBorders>
                    <w:top w:val="double" w:sz="4" w:space="0" w:color="A5A5A5"/>
                    <w:left w:val="double" w:sz="4" w:space="0" w:color="A5A5A5"/>
                    <w:bottom w:val="double" w:sz="4" w:space="0" w:color="A5A5A5"/>
                    <w:right w:val="double" w:sz="4" w:space="0" w:color="A5A5A5"/>
                  </w:tcBorders>
                  <w:vAlign w:val="center"/>
                </w:tcPr>
                <w:p w14:paraId="4735AF26" w14:textId="77777777" w:rsidR="0069543B" w:rsidRDefault="0069543B" w:rsidP="0034463F">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718D15F3" w14:textId="77777777" w:rsidR="0069543B" w:rsidRDefault="0069543B" w:rsidP="0034463F">
                  <w:r>
                    <w:t>There is neither DL transmission nor UL reception.</w:t>
                  </w:r>
                </w:p>
                <w:p w14:paraId="4C90009D" w14:textId="77777777" w:rsidR="0069543B" w:rsidRDefault="0069543B" w:rsidP="0034463F">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4B747242" w14:textId="77777777" w:rsidR="0069543B" w:rsidRDefault="0069543B" w:rsidP="0034463F">
                  <w:r>
                    <w:t>P3</w:t>
                  </w:r>
                </w:p>
              </w:tc>
              <w:tc>
                <w:tcPr>
                  <w:tcW w:w="1134" w:type="dxa"/>
                  <w:tcBorders>
                    <w:top w:val="double" w:sz="4" w:space="0" w:color="A5A5A5"/>
                    <w:left w:val="double" w:sz="4" w:space="0" w:color="A5A5A5"/>
                    <w:bottom w:val="double" w:sz="4" w:space="0" w:color="A5A5A5"/>
                    <w:right w:val="double" w:sz="4" w:space="0" w:color="A5A5A5"/>
                  </w:tcBorders>
                </w:tcPr>
                <w:p w14:paraId="4D50250B" w14:textId="77777777" w:rsidR="0069543B" w:rsidRDefault="0069543B" w:rsidP="0034463F">
                  <w:r>
                    <w:t>0</w:t>
                  </w:r>
                </w:p>
              </w:tc>
              <w:tc>
                <w:tcPr>
                  <w:tcW w:w="1134" w:type="dxa"/>
                  <w:tcBorders>
                    <w:top w:val="double" w:sz="4" w:space="0" w:color="A5A5A5"/>
                    <w:left w:val="double" w:sz="4" w:space="0" w:color="A5A5A5"/>
                    <w:bottom w:val="double" w:sz="4" w:space="0" w:color="A5A5A5"/>
                    <w:right w:val="double" w:sz="4" w:space="0" w:color="A5A5A5"/>
                  </w:tcBorders>
                </w:tcPr>
                <w:p w14:paraId="16A9F363" w14:textId="77777777" w:rsidR="0069543B" w:rsidRDefault="0069543B" w:rsidP="0034463F">
                  <w:r>
                    <w:t>0</w:t>
                  </w:r>
                </w:p>
              </w:tc>
            </w:tr>
            <w:tr w:rsidR="0069543B" w14:paraId="5047F058" w14:textId="77777777" w:rsidTr="0034463F">
              <w:tc>
                <w:tcPr>
                  <w:tcW w:w="1382" w:type="dxa"/>
                  <w:tcBorders>
                    <w:top w:val="double" w:sz="4" w:space="0" w:color="A5A5A5"/>
                    <w:left w:val="double" w:sz="4" w:space="0" w:color="A5A5A5"/>
                    <w:bottom w:val="double" w:sz="4" w:space="0" w:color="A5A5A5"/>
                    <w:right w:val="double" w:sz="4" w:space="0" w:color="A5A5A5"/>
                  </w:tcBorders>
                  <w:vAlign w:val="center"/>
                </w:tcPr>
                <w:p w14:paraId="1B14B32F" w14:textId="77777777" w:rsidR="0069543B" w:rsidRDefault="0069543B" w:rsidP="0034463F">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042AC6AE" w14:textId="77777777" w:rsidR="0069543B" w:rsidRDefault="0069543B" w:rsidP="0034463F">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7814A1F4" w14:textId="77777777" w:rsidR="0069543B" w:rsidRDefault="0069543B" w:rsidP="0034463F">
                  <w:r>
                    <w:t>P4</w:t>
                  </w:r>
                </w:p>
              </w:tc>
              <w:tc>
                <w:tcPr>
                  <w:tcW w:w="1134" w:type="dxa"/>
                  <w:tcBorders>
                    <w:top w:val="double" w:sz="4" w:space="0" w:color="A5A5A5"/>
                    <w:left w:val="double" w:sz="4" w:space="0" w:color="A5A5A5"/>
                    <w:bottom w:val="double" w:sz="4" w:space="0" w:color="A5A5A5"/>
                    <w:right w:val="double" w:sz="4" w:space="0" w:color="A5A5A5"/>
                  </w:tcBorders>
                </w:tcPr>
                <w:p w14:paraId="4A95F5F1" w14:textId="77777777" w:rsidR="0069543B" w:rsidRDefault="0069543B" w:rsidP="0034463F">
                  <w:r>
                    <w:t>NA</w:t>
                  </w:r>
                </w:p>
              </w:tc>
              <w:tc>
                <w:tcPr>
                  <w:tcW w:w="1134" w:type="dxa"/>
                  <w:tcBorders>
                    <w:top w:val="double" w:sz="4" w:space="0" w:color="A5A5A5"/>
                    <w:left w:val="double" w:sz="4" w:space="0" w:color="A5A5A5"/>
                    <w:bottom w:val="double" w:sz="4" w:space="0" w:color="A5A5A5"/>
                    <w:right w:val="double" w:sz="4" w:space="0" w:color="A5A5A5"/>
                  </w:tcBorders>
                </w:tcPr>
                <w:p w14:paraId="7608F264" w14:textId="77777777" w:rsidR="0069543B" w:rsidRDefault="0069543B" w:rsidP="0034463F">
                  <w:r>
                    <w:t>NA</w:t>
                  </w:r>
                </w:p>
              </w:tc>
            </w:tr>
            <w:tr w:rsidR="0069543B" w14:paraId="1BDD32D6" w14:textId="77777777" w:rsidTr="0034463F">
              <w:tc>
                <w:tcPr>
                  <w:tcW w:w="1382" w:type="dxa"/>
                  <w:tcBorders>
                    <w:top w:val="double" w:sz="4" w:space="0" w:color="A5A5A5"/>
                    <w:left w:val="double" w:sz="4" w:space="0" w:color="A5A5A5"/>
                    <w:bottom w:val="double" w:sz="4" w:space="0" w:color="A5A5A5"/>
                    <w:right w:val="double" w:sz="4" w:space="0" w:color="A5A5A5"/>
                  </w:tcBorders>
                  <w:vAlign w:val="center"/>
                </w:tcPr>
                <w:p w14:paraId="72DC5049" w14:textId="77777777" w:rsidR="0069543B" w:rsidRDefault="0069543B" w:rsidP="0034463F">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0900E514" w14:textId="77777777" w:rsidR="0069543B" w:rsidRDefault="0069543B" w:rsidP="0034463F">
                  <w:r>
                    <w:t>There is only UL reception.</w:t>
                  </w:r>
                </w:p>
                <w:p w14:paraId="0260DAC1" w14:textId="77777777" w:rsidR="0069543B" w:rsidRDefault="0069543B" w:rsidP="0034463F">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58B4D137" w14:textId="77777777" w:rsidR="0069543B" w:rsidRDefault="0069543B" w:rsidP="0034463F">
                  <w:r>
                    <w:t>P5</w:t>
                  </w:r>
                </w:p>
              </w:tc>
              <w:tc>
                <w:tcPr>
                  <w:tcW w:w="1134" w:type="dxa"/>
                  <w:tcBorders>
                    <w:top w:val="double" w:sz="4" w:space="0" w:color="A5A5A5"/>
                    <w:left w:val="double" w:sz="4" w:space="0" w:color="A5A5A5"/>
                    <w:bottom w:val="double" w:sz="4" w:space="0" w:color="A5A5A5"/>
                    <w:right w:val="double" w:sz="4" w:space="0" w:color="A5A5A5"/>
                  </w:tcBorders>
                </w:tcPr>
                <w:p w14:paraId="2BCB002E" w14:textId="77777777" w:rsidR="0069543B" w:rsidRDefault="0069543B" w:rsidP="0034463F">
                  <w:r>
                    <w:t>NA</w:t>
                  </w:r>
                </w:p>
              </w:tc>
              <w:tc>
                <w:tcPr>
                  <w:tcW w:w="1134" w:type="dxa"/>
                  <w:tcBorders>
                    <w:top w:val="double" w:sz="4" w:space="0" w:color="A5A5A5"/>
                    <w:left w:val="double" w:sz="4" w:space="0" w:color="A5A5A5"/>
                    <w:bottom w:val="double" w:sz="4" w:space="0" w:color="A5A5A5"/>
                    <w:right w:val="double" w:sz="4" w:space="0" w:color="A5A5A5"/>
                  </w:tcBorders>
                </w:tcPr>
                <w:p w14:paraId="25D29CFC" w14:textId="77777777" w:rsidR="0069543B" w:rsidRDefault="0069543B" w:rsidP="0034463F">
                  <w:r>
                    <w:t>NA</w:t>
                  </w:r>
                </w:p>
              </w:tc>
            </w:tr>
            <w:tr w:rsidR="0069543B" w14:paraId="02B3B581" w14:textId="77777777" w:rsidTr="0034463F">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0FF3F391" w14:textId="77777777" w:rsidR="0069543B" w:rsidRDefault="0069543B" w:rsidP="0034463F">
                  <w:pPr>
                    <w:widowControl w:val="0"/>
                  </w:pPr>
                  <w:r>
                    <w:t xml:space="preserve">Note 1: Depending on implementations, there could be a state that the power is lower than deep sleep and requires larger total transition time, </w:t>
                  </w:r>
                  <w:proofErr w:type="gramStart"/>
                  <w:r>
                    <w:t>e.g.</w:t>
                  </w:r>
                  <w:proofErr w:type="gramEnd"/>
                  <w:r>
                    <w:t xml:space="preserve"> hibernating sleep or Quasi-off, which is not explicitly modeled in this study for evaluation purpose. </w:t>
                  </w:r>
                </w:p>
                <w:p w14:paraId="1CD3C184" w14:textId="77777777" w:rsidR="0069543B" w:rsidRDefault="0069543B" w:rsidP="0034463F">
                  <w:pPr>
                    <w:widowControl w:val="0"/>
                  </w:pPr>
                  <w:r>
                    <w:t>Note 3: Unit in relative power times duration. FFS: Details on how transition energy is defined.</w:t>
                  </w:r>
                </w:p>
              </w:tc>
            </w:tr>
          </w:tbl>
          <w:p w14:paraId="4346D374" w14:textId="77777777" w:rsidR="0069543B" w:rsidRDefault="0069543B" w:rsidP="0034463F">
            <w:pPr>
              <w:numPr>
                <w:ilvl w:val="0"/>
                <w:numId w:val="6"/>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0F2AEED3" w14:textId="77777777" w:rsidR="0069543B" w:rsidRDefault="0069543B" w:rsidP="0034463F">
            <w:pPr>
              <w:numPr>
                <w:ilvl w:val="0"/>
                <w:numId w:val="6"/>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7D18CB6C" w14:textId="77777777" w:rsidR="0069543B" w:rsidRDefault="0069543B" w:rsidP="0034463F">
            <w:pPr>
              <w:numPr>
                <w:ilvl w:val="0"/>
                <w:numId w:val="6"/>
              </w:numPr>
              <w:autoSpaceDE/>
              <w:autoSpaceDN/>
              <w:adjustRightInd/>
              <w:snapToGrid/>
              <w:spacing w:after="0" w:line="240" w:lineRule="auto"/>
              <w:jc w:val="left"/>
            </w:pPr>
            <w:r>
              <w:rPr>
                <w:iCs/>
                <w:color w:val="FF0000"/>
              </w:rPr>
              <w:t>FFS: Details on how to use the above table for low power uplink reception (</w:t>
            </w:r>
            <w:proofErr w:type="gramStart"/>
            <w:r>
              <w:rPr>
                <w:iCs/>
                <w:color w:val="FF0000"/>
              </w:rPr>
              <w:t>e.g.</w:t>
            </w:r>
            <w:proofErr w:type="gramEnd"/>
            <w:r>
              <w:rPr>
                <w:iCs/>
                <w:color w:val="FF0000"/>
              </w:rPr>
              <w:t xml:space="preserve"> for WUS).</w:t>
            </w:r>
          </w:p>
          <w:p w14:paraId="3B40E5F8" w14:textId="77777777" w:rsidR="0069543B" w:rsidRDefault="0069543B" w:rsidP="0034463F">
            <w:pPr>
              <w:rPr>
                <w:iCs/>
              </w:rPr>
            </w:pPr>
          </w:p>
          <w:p w14:paraId="43C33F20" w14:textId="77777777" w:rsidR="0069543B" w:rsidRDefault="0069543B" w:rsidP="0034463F">
            <w:pPr>
              <w:rPr>
                <w:b/>
                <w:bCs/>
                <w:iCs/>
                <w:highlight w:val="darkYellow"/>
              </w:rPr>
            </w:pPr>
            <w:r>
              <w:rPr>
                <w:b/>
                <w:bCs/>
                <w:iCs/>
                <w:highlight w:val="darkYellow"/>
              </w:rPr>
              <w:t>Working Assumption</w:t>
            </w:r>
          </w:p>
          <w:p w14:paraId="345974E9" w14:textId="77777777" w:rsidR="0069543B" w:rsidRDefault="0069543B" w:rsidP="0034463F">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69543B" w14:paraId="13B9058C" w14:textId="77777777" w:rsidTr="0034463F">
              <w:tc>
                <w:tcPr>
                  <w:tcW w:w="1881" w:type="dxa"/>
                  <w:tcBorders>
                    <w:top w:val="double" w:sz="4" w:space="0" w:color="A5A5A5"/>
                    <w:left w:val="double" w:sz="4" w:space="0" w:color="A5A5A5"/>
                    <w:bottom w:val="double" w:sz="4" w:space="0" w:color="A5A5A5"/>
                    <w:right w:val="double" w:sz="4" w:space="0" w:color="A5A5A5"/>
                  </w:tcBorders>
                </w:tcPr>
                <w:p w14:paraId="66E6D0A8" w14:textId="77777777" w:rsidR="0069543B" w:rsidRDefault="0069543B" w:rsidP="0034463F">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3FDF97D8" w14:textId="77777777" w:rsidR="0069543B" w:rsidRDefault="0069543B" w:rsidP="0034463F">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7FD11900" w14:textId="77777777" w:rsidR="0069543B" w:rsidRDefault="0069543B" w:rsidP="0034463F">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69543B" w14:paraId="366C9780" w14:textId="77777777" w:rsidTr="0034463F">
              <w:tc>
                <w:tcPr>
                  <w:tcW w:w="1881" w:type="dxa"/>
                  <w:tcBorders>
                    <w:top w:val="double" w:sz="4" w:space="0" w:color="A5A5A5"/>
                    <w:left w:val="double" w:sz="4" w:space="0" w:color="A5A5A5"/>
                    <w:bottom w:val="double" w:sz="4" w:space="0" w:color="A5A5A5"/>
                    <w:right w:val="double" w:sz="4" w:space="0" w:color="A5A5A5"/>
                  </w:tcBorders>
                  <w:vAlign w:val="center"/>
                </w:tcPr>
                <w:p w14:paraId="3C1678BE" w14:textId="77777777" w:rsidR="0069543B" w:rsidRDefault="0069543B" w:rsidP="0034463F">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4522E34B" w14:textId="77777777" w:rsidR="0069543B" w:rsidRDefault="0069543B" w:rsidP="0034463F">
                  <w:r>
                    <w:t>1</w:t>
                  </w:r>
                </w:p>
              </w:tc>
              <w:tc>
                <w:tcPr>
                  <w:tcW w:w="1881" w:type="dxa"/>
                  <w:tcBorders>
                    <w:top w:val="double" w:sz="4" w:space="0" w:color="A5A5A5"/>
                    <w:left w:val="double" w:sz="4" w:space="0" w:color="A5A5A5"/>
                    <w:bottom w:val="double" w:sz="4" w:space="0" w:color="A5A5A5"/>
                    <w:right w:val="double" w:sz="4" w:space="0" w:color="A5A5A5"/>
                  </w:tcBorders>
                </w:tcPr>
                <w:p w14:paraId="66769F04" w14:textId="77777777" w:rsidR="0069543B" w:rsidRDefault="0069543B" w:rsidP="0034463F">
                  <w:r>
                    <w:t>1</w:t>
                  </w:r>
                </w:p>
              </w:tc>
              <w:tc>
                <w:tcPr>
                  <w:tcW w:w="1881" w:type="dxa"/>
                  <w:tcBorders>
                    <w:top w:val="double" w:sz="4" w:space="0" w:color="A5A5A5"/>
                    <w:left w:val="double" w:sz="4" w:space="0" w:color="A5A5A5"/>
                    <w:bottom w:val="double" w:sz="4" w:space="0" w:color="A5A5A5"/>
                    <w:right w:val="double" w:sz="4" w:space="0" w:color="A5A5A5"/>
                  </w:tcBorders>
                </w:tcPr>
                <w:p w14:paraId="6FBF566F" w14:textId="77777777" w:rsidR="0069543B" w:rsidRDefault="0069543B" w:rsidP="0034463F">
                  <w:r>
                    <w:t>Cat 1:</w:t>
                  </w:r>
                </w:p>
                <w:p w14:paraId="1A63D571" w14:textId="77777777" w:rsidR="0069543B" w:rsidRDefault="0069543B" w:rsidP="0034463F"/>
                <w:p w14:paraId="02FFFFEF" w14:textId="77777777" w:rsidR="0069543B" w:rsidRDefault="0069543B" w:rsidP="0034463F">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20A29EC" w14:textId="77777777" w:rsidR="0069543B" w:rsidRDefault="0069543B" w:rsidP="0034463F">
                  <w:r>
                    <w:t xml:space="preserve">Cat 2: </w:t>
                  </w:r>
                </w:p>
                <w:p w14:paraId="4AF7221F" w14:textId="77777777" w:rsidR="0069543B" w:rsidRDefault="0069543B" w:rsidP="0034463F"/>
                <w:p w14:paraId="05E4D283" w14:textId="77777777" w:rsidR="0069543B" w:rsidRDefault="0069543B" w:rsidP="0034463F">
                  <w:r>
                    <w:t>10s</w:t>
                  </w:r>
                </w:p>
              </w:tc>
            </w:tr>
            <w:tr w:rsidR="0069543B" w14:paraId="5E51914E" w14:textId="77777777" w:rsidTr="0034463F">
              <w:tc>
                <w:tcPr>
                  <w:tcW w:w="1881" w:type="dxa"/>
                  <w:tcBorders>
                    <w:top w:val="double" w:sz="4" w:space="0" w:color="A5A5A5"/>
                    <w:left w:val="double" w:sz="4" w:space="0" w:color="A5A5A5"/>
                    <w:bottom w:val="double" w:sz="4" w:space="0" w:color="A5A5A5"/>
                    <w:right w:val="double" w:sz="4" w:space="0" w:color="A5A5A5"/>
                  </w:tcBorders>
                  <w:vAlign w:val="center"/>
                </w:tcPr>
                <w:p w14:paraId="7EFCCDE8" w14:textId="77777777" w:rsidR="0069543B" w:rsidRDefault="0069543B" w:rsidP="0034463F">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43743744" w14:textId="77777777" w:rsidR="0069543B" w:rsidRDefault="0069543B" w:rsidP="0034463F">
                  <w:r>
                    <w:t>Cat 1: 25</w:t>
                  </w:r>
                </w:p>
              </w:tc>
              <w:tc>
                <w:tcPr>
                  <w:tcW w:w="1881" w:type="dxa"/>
                  <w:tcBorders>
                    <w:top w:val="double" w:sz="4" w:space="0" w:color="A5A5A5"/>
                    <w:left w:val="double" w:sz="4" w:space="0" w:color="A5A5A5"/>
                    <w:bottom w:val="double" w:sz="4" w:space="0" w:color="A5A5A5"/>
                    <w:right w:val="double" w:sz="4" w:space="0" w:color="A5A5A5"/>
                  </w:tcBorders>
                </w:tcPr>
                <w:p w14:paraId="5C78FA74" w14:textId="77777777" w:rsidR="0069543B" w:rsidRDefault="0069543B" w:rsidP="0034463F">
                  <w:r>
                    <w:t>Cat 2: 2.1</w:t>
                  </w:r>
                </w:p>
              </w:tc>
              <w:tc>
                <w:tcPr>
                  <w:tcW w:w="1881" w:type="dxa"/>
                  <w:tcBorders>
                    <w:top w:val="double" w:sz="4" w:space="0" w:color="A5A5A5"/>
                    <w:left w:val="double" w:sz="4" w:space="0" w:color="A5A5A5"/>
                    <w:bottom w:val="double" w:sz="4" w:space="0" w:color="A5A5A5"/>
                    <w:right w:val="double" w:sz="4" w:space="0" w:color="A5A5A5"/>
                  </w:tcBorders>
                </w:tcPr>
                <w:p w14:paraId="282D0A4F" w14:textId="77777777" w:rsidR="0069543B" w:rsidRDefault="0069543B" w:rsidP="0034463F">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62F14E31" w14:textId="77777777" w:rsidR="0069543B" w:rsidRDefault="0069543B" w:rsidP="0034463F">
                  <w:r>
                    <w:t xml:space="preserve">Cat 2: 640 </w:t>
                  </w:r>
                  <w:proofErr w:type="spellStart"/>
                  <w:r>
                    <w:t>ms</w:t>
                  </w:r>
                  <w:proofErr w:type="spellEnd"/>
                </w:p>
              </w:tc>
            </w:tr>
            <w:tr w:rsidR="0069543B" w14:paraId="543FFBAA" w14:textId="77777777" w:rsidTr="0034463F">
              <w:tc>
                <w:tcPr>
                  <w:tcW w:w="1881" w:type="dxa"/>
                  <w:tcBorders>
                    <w:top w:val="double" w:sz="4" w:space="0" w:color="A5A5A5"/>
                    <w:left w:val="double" w:sz="4" w:space="0" w:color="A5A5A5"/>
                    <w:bottom w:val="double" w:sz="4" w:space="0" w:color="A5A5A5"/>
                    <w:right w:val="double" w:sz="4" w:space="0" w:color="A5A5A5"/>
                  </w:tcBorders>
                  <w:vAlign w:val="center"/>
                </w:tcPr>
                <w:p w14:paraId="7A403F90" w14:textId="77777777" w:rsidR="0069543B" w:rsidRDefault="0069543B" w:rsidP="0034463F">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0DD37C8A" w14:textId="77777777" w:rsidR="0069543B" w:rsidRDefault="0069543B" w:rsidP="0034463F">
                  <w:r>
                    <w:t>Cat1: 55</w:t>
                  </w:r>
                </w:p>
              </w:tc>
              <w:tc>
                <w:tcPr>
                  <w:tcW w:w="1881" w:type="dxa"/>
                  <w:tcBorders>
                    <w:top w:val="double" w:sz="4" w:space="0" w:color="A5A5A5"/>
                    <w:left w:val="double" w:sz="4" w:space="0" w:color="A5A5A5"/>
                    <w:bottom w:val="double" w:sz="4" w:space="0" w:color="A5A5A5"/>
                    <w:right w:val="double" w:sz="4" w:space="0" w:color="A5A5A5"/>
                  </w:tcBorders>
                </w:tcPr>
                <w:p w14:paraId="055D6C1D" w14:textId="77777777" w:rsidR="0069543B" w:rsidRDefault="0069543B" w:rsidP="0034463F">
                  <w:r>
                    <w:t>Cat 2: 5.5</w:t>
                  </w:r>
                </w:p>
              </w:tc>
              <w:tc>
                <w:tcPr>
                  <w:tcW w:w="1881" w:type="dxa"/>
                  <w:tcBorders>
                    <w:top w:val="double" w:sz="4" w:space="0" w:color="A5A5A5"/>
                    <w:left w:val="double" w:sz="4" w:space="0" w:color="A5A5A5"/>
                    <w:bottom w:val="double" w:sz="4" w:space="0" w:color="A5A5A5"/>
                    <w:right w:val="double" w:sz="4" w:space="0" w:color="A5A5A5"/>
                  </w:tcBorders>
                </w:tcPr>
                <w:p w14:paraId="6C094DEE" w14:textId="77777777" w:rsidR="0069543B" w:rsidRDefault="0069543B" w:rsidP="0034463F">
                  <w:r>
                    <w:t>0</w:t>
                  </w:r>
                </w:p>
              </w:tc>
              <w:tc>
                <w:tcPr>
                  <w:tcW w:w="1881" w:type="dxa"/>
                  <w:tcBorders>
                    <w:top w:val="double" w:sz="4" w:space="0" w:color="A5A5A5"/>
                    <w:left w:val="double" w:sz="4" w:space="0" w:color="A5A5A5"/>
                    <w:bottom w:val="double" w:sz="4" w:space="0" w:color="A5A5A5"/>
                    <w:right w:val="double" w:sz="4" w:space="0" w:color="A5A5A5"/>
                  </w:tcBorders>
                </w:tcPr>
                <w:p w14:paraId="3BFF828C" w14:textId="77777777" w:rsidR="0069543B" w:rsidRDefault="0069543B" w:rsidP="0034463F">
                  <w:r>
                    <w:t>0</w:t>
                  </w:r>
                </w:p>
              </w:tc>
            </w:tr>
            <w:tr w:rsidR="0069543B" w14:paraId="1A6E407F" w14:textId="77777777" w:rsidTr="0034463F">
              <w:tc>
                <w:tcPr>
                  <w:tcW w:w="1881" w:type="dxa"/>
                  <w:tcBorders>
                    <w:top w:val="double" w:sz="4" w:space="0" w:color="A5A5A5"/>
                    <w:left w:val="double" w:sz="4" w:space="0" w:color="A5A5A5"/>
                    <w:bottom w:val="double" w:sz="4" w:space="0" w:color="A5A5A5"/>
                    <w:right w:val="double" w:sz="4" w:space="0" w:color="A5A5A5"/>
                  </w:tcBorders>
                  <w:vAlign w:val="center"/>
                </w:tcPr>
                <w:p w14:paraId="35A69B8D" w14:textId="77777777" w:rsidR="0069543B" w:rsidRDefault="0069543B" w:rsidP="0034463F">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53AA2E30" w14:textId="77777777" w:rsidR="0069543B" w:rsidRDefault="0069543B" w:rsidP="0034463F">
                  <w:r>
                    <w:t>Cat 1: 280</w:t>
                  </w:r>
                </w:p>
              </w:tc>
              <w:tc>
                <w:tcPr>
                  <w:tcW w:w="1881" w:type="dxa"/>
                  <w:tcBorders>
                    <w:top w:val="double" w:sz="4" w:space="0" w:color="A5A5A5"/>
                    <w:left w:val="double" w:sz="4" w:space="0" w:color="A5A5A5"/>
                    <w:bottom w:val="double" w:sz="4" w:space="0" w:color="A5A5A5"/>
                    <w:right w:val="double" w:sz="4" w:space="0" w:color="A5A5A5"/>
                  </w:tcBorders>
                </w:tcPr>
                <w:p w14:paraId="42BAC998" w14:textId="77777777" w:rsidR="0069543B" w:rsidRDefault="0069543B" w:rsidP="0034463F">
                  <w:r>
                    <w:t>Cat 2: 32</w:t>
                  </w:r>
                </w:p>
              </w:tc>
              <w:tc>
                <w:tcPr>
                  <w:tcW w:w="1881" w:type="dxa"/>
                  <w:tcBorders>
                    <w:top w:val="double" w:sz="4" w:space="0" w:color="A5A5A5"/>
                    <w:left w:val="double" w:sz="4" w:space="0" w:color="A5A5A5"/>
                    <w:bottom w:val="double" w:sz="4" w:space="0" w:color="A5A5A5"/>
                    <w:right w:val="double" w:sz="4" w:space="0" w:color="A5A5A5"/>
                  </w:tcBorders>
                </w:tcPr>
                <w:p w14:paraId="12D4A41D" w14:textId="77777777" w:rsidR="0069543B" w:rsidRDefault="0069543B" w:rsidP="0034463F">
                  <w:r>
                    <w:t>N.A.</w:t>
                  </w:r>
                </w:p>
              </w:tc>
              <w:tc>
                <w:tcPr>
                  <w:tcW w:w="1881" w:type="dxa"/>
                  <w:tcBorders>
                    <w:top w:val="double" w:sz="4" w:space="0" w:color="A5A5A5"/>
                    <w:left w:val="double" w:sz="4" w:space="0" w:color="A5A5A5"/>
                    <w:bottom w:val="double" w:sz="4" w:space="0" w:color="A5A5A5"/>
                    <w:right w:val="double" w:sz="4" w:space="0" w:color="A5A5A5"/>
                  </w:tcBorders>
                </w:tcPr>
                <w:p w14:paraId="02A8A27D" w14:textId="77777777" w:rsidR="0069543B" w:rsidRDefault="0069543B" w:rsidP="0034463F">
                  <w:r>
                    <w:t>N.A.</w:t>
                  </w:r>
                </w:p>
              </w:tc>
            </w:tr>
            <w:tr w:rsidR="0069543B" w14:paraId="378DCB66" w14:textId="77777777" w:rsidTr="0034463F">
              <w:tc>
                <w:tcPr>
                  <w:tcW w:w="1881" w:type="dxa"/>
                  <w:tcBorders>
                    <w:top w:val="double" w:sz="4" w:space="0" w:color="A5A5A5"/>
                    <w:left w:val="double" w:sz="4" w:space="0" w:color="A5A5A5"/>
                    <w:bottom w:val="double" w:sz="4" w:space="0" w:color="A5A5A5"/>
                    <w:right w:val="double" w:sz="4" w:space="0" w:color="A5A5A5"/>
                  </w:tcBorders>
                  <w:vAlign w:val="center"/>
                </w:tcPr>
                <w:p w14:paraId="12AD0CA0" w14:textId="77777777" w:rsidR="0069543B" w:rsidRDefault="0069543B" w:rsidP="0034463F">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13CA215B" w14:textId="77777777" w:rsidR="0069543B" w:rsidRDefault="0069543B" w:rsidP="0034463F">
                  <w:r>
                    <w:t>Cat 1: 110</w:t>
                  </w:r>
                </w:p>
              </w:tc>
              <w:tc>
                <w:tcPr>
                  <w:tcW w:w="1881" w:type="dxa"/>
                  <w:tcBorders>
                    <w:top w:val="double" w:sz="4" w:space="0" w:color="A5A5A5"/>
                    <w:left w:val="double" w:sz="4" w:space="0" w:color="A5A5A5"/>
                    <w:bottom w:val="double" w:sz="4" w:space="0" w:color="A5A5A5"/>
                    <w:right w:val="double" w:sz="4" w:space="0" w:color="A5A5A5"/>
                  </w:tcBorders>
                </w:tcPr>
                <w:p w14:paraId="4C6E619F" w14:textId="77777777" w:rsidR="0069543B" w:rsidRDefault="0069543B" w:rsidP="0034463F">
                  <w:r>
                    <w:t>Cat 2: 6.5</w:t>
                  </w:r>
                </w:p>
              </w:tc>
              <w:tc>
                <w:tcPr>
                  <w:tcW w:w="1881" w:type="dxa"/>
                  <w:tcBorders>
                    <w:top w:val="double" w:sz="4" w:space="0" w:color="A5A5A5"/>
                    <w:left w:val="double" w:sz="4" w:space="0" w:color="A5A5A5"/>
                    <w:bottom w:val="double" w:sz="4" w:space="0" w:color="A5A5A5"/>
                    <w:right w:val="double" w:sz="4" w:space="0" w:color="A5A5A5"/>
                  </w:tcBorders>
                </w:tcPr>
                <w:p w14:paraId="41A3E821" w14:textId="77777777" w:rsidR="0069543B" w:rsidRDefault="0069543B" w:rsidP="0034463F">
                  <w:r>
                    <w:t>N.A.</w:t>
                  </w:r>
                </w:p>
              </w:tc>
              <w:tc>
                <w:tcPr>
                  <w:tcW w:w="1881" w:type="dxa"/>
                  <w:tcBorders>
                    <w:top w:val="double" w:sz="4" w:space="0" w:color="A5A5A5"/>
                    <w:left w:val="double" w:sz="4" w:space="0" w:color="A5A5A5"/>
                    <w:bottom w:val="double" w:sz="4" w:space="0" w:color="A5A5A5"/>
                    <w:right w:val="double" w:sz="4" w:space="0" w:color="A5A5A5"/>
                  </w:tcBorders>
                </w:tcPr>
                <w:p w14:paraId="480D0BE2" w14:textId="77777777" w:rsidR="0069543B" w:rsidRDefault="0069543B" w:rsidP="0034463F">
                  <w:r>
                    <w:t>N.A.</w:t>
                  </w:r>
                </w:p>
              </w:tc>
            </w:tr>
          </w:tbl>
          <w:p w14:paraId="55C0C9EA" w14:textId="77777777" w:rsidR="0069543B" w:rsidRDefault="0069543B" w:rsidP="0034463F">
            <w:pPr>
              <w:rPr>
                <w:rFonts w:ascii="Times" w:eastAsia="Batang" w:hAnsi="Times"/>
                <w:lang w:val="en-GB" w:eastAsia="en-US"/>
              </w:rPr>
            </w:pPr>
          </w:p>
          <w:p w14:paraId="600F093F" w14:textId="77777777" w:rsidR="0069543B" w:rsidRDefault="0069543B" w:rsidP="0034463F">
            <w:pPr>
              <w:rPr>
                <w:rFonts w:eastAsia="Malgun Gothic"/>
                <w:b/>
                <w:bCs/>
                <w:highlight w:val="green"/>
              </w:rPr>
            </w:pPr>
            <w:r>
              <w:rPr>
                <w:rFonts w:eastAsia="Malgun Gothic"/>
                <w:b/>
                <w:bCs/>
                <w:highlight w:val="green"/>
              </w:rPr>
              <w:t xml:space="preserve">Alternative </w:t>
            </w:r>
            <w:r>
              <w:rPr>
                <w:b/>
                <w:bCs/>
                <w:highlight w:val="green"/>
              </w:rPr>
              <w:t>Proposal 3.1.1.1-1</w:t>
            </w:r>
          </w:p>
          <w:p w14:paraId="3BE29DAA" w14:textId="77777777" w:rsidR="0069543B" w:rsidRDefault="0069543B" w:rsidP="0034463F">
            <w:pPr>
              <w:rPr>
                <w:rFonts w:eastAsia="Batang"/>
                <w:bCs/>
              </w:rPr>
            </w:pPr>
            <w:r>
              <w:rPr>
                <w:bCs/>
              </w:rPr>
              <w:t xml:space="preserve">For evaluation purpose, </w:t>
            </w:r>
          </w:p>
          <w:p w14:paraId="7FC74C2F" w14:textId="77777777" w:rsidR="0069543B" w:rsidRDefault="0069543B" w:rsidP="00771200">
            <w:pPr>
              <w:pStyle w:val="ListParagraph"/>
              <w:numPr>
                <w:ilvl w:val="0"/>
                <w:numId w:val="12"/>
              </w:numPr>
              <w:spacing w:line="256" w:lineRule="auto"/>
              <w:rPr>
                <w:bCs/>
              </w:rPr>
            </w:pPr>
            <w:r>
              <w:rPr>
                <w:bCs/>
              </w:rPr>
              <w:t>a load (L) of a cell is a percentage of resources used for UE specific PDSCH / PUSCH</w:t>
            </w:r>
          </w:p>
          <w:p w14:paraId="1BC2A794" w14:textId="77777777" w:rsidR="0069543B" w:rsidRDefault="0069543B" w:rsidP="00771200">
            <w:pPr>
              <w:pStyle w:val="ListParagraph"/>
              <w:numPr>
                <w:ilvl w:val="0"/>
                <w:numId w:val="12"/>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69543B" w14:paraId="22A6A2B1" w14:textId="77777777" w:rsidTr="0034463F">
              <w:tc>
                <w:tcPr>
                  <w:tcW w:w="2715" w:type="dxa"/>
                  <w:tcBorders>
                    <w:top w:val="double" w:sz="4" w:space="0" w:color="A5A5A5"/>
                    <w:left w:val="double" w:sz="4" w:space="0" w:color="A5A5A5"/>
                    <w:bottom w:val="double" w:sz="4" w:space="0" w:color="A5A5A5"/>
                    <w:right w:val="double" w:sz="4" w:space="0" w:color="A5A5A5"/>
                  </w:tcBorders>
                </w:tcPr>
                <w:p w14:paraId="15A3A006" w14:textId="77777777" w:rsidR="0069543B" w:rsidRDefault="0069543B" w:rsidP="0034463F">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413ED60E" w14:textId="77777777" w:rsidR="0069543B" w:rsidRDefault="0069543B" w:rsidP="0034463F">
                  <w:pPr>
                    <w:rPr>
                      <w:bCs/>
                    </w:rPr>
                  </w:pPr>
                  <w:r>
                    <w:rPr>
                      <w:bCs/>
                    </w:rPr>
                    <w:t>Characteristics</w:t>
                  </w:r>
                </w:p>
              </w:tc>
            </w:tr>
            <w:tr w:rsidR="0069543B" w14:paraId="5C5D22F2" w14:textId="77777777" w:rsidTr="0034463F">
              <w:tc>
                <w:tcPr>
                  <w:tcW w:w="2715" w:type="dxa"/>
                  <w:tcBorders>
                    <w:top w:val="double" w:sz="4" w:space="0" w:color="A5A5A5"/>
                    <w:left w:val="double" w:sz="4" w:space="0" w:color="A5A5A5"/>
                    <w:bottom w:val="double" w:sz="4" w:space="0" w:color="A5A5A5"/>
                    <w:right w:val="double" w:sz="4" w:space="0" w:color="A5A5A5"/>
                  </w:tcBorders>
                </w:tcPr>
                <w:p w14:paraId="6DBC1E57" w14:textId="77777777" w:rsidR="0069543B" w:rsidRDefault="0069543B" w:rsidP="0034463F">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64E4D8BA" w14:textId="77777777" w:rsidR="0069543B" w:rsidRDefault="0069543B" w:rsidP="00771200">
                  <w:pPr>
                    <w:pStyle w:val="ListParagraph"/>
                    <w:widowControl w:val="0"/>
                    <w:numPr>
                      <w:ilvl w:val="0"/>
                      <w:numId w:val="13"/>
                    </w:numPr>
                    <w:spacing w:line="256" w:lineRule="auto"/>
                    <w:rPr>
                      <w:bCs/>
                    </w:rPr>
                  </w:pPr>
                  <w:r>
                    <w:rPr>
                      <w:bCs/>
                    </w:rPr>
                    <w:t>Include cell-specific signals and channels, and</w:t>
                  </w:r>
                </w:p>
                <w:p w14:paraId="3A5B51C7" w14:textId="77777777" w:rsidR="0069543B" w:rsidRDefault="0069543B" w:rsidP="00771200">
                  <w:pPr>
                    <w:pStyle w:val="ListParagraph"/>
                    <w:widowControl w:val="0"/>
                    <w:numPr>
                      <w:ilvl w:val="0"/>
                      <w:numId w:val="13"/>
                    </w:numPr>
                    <w:spacing w:line="256" w:lineRule="auto"/>
                    <w:rPr>
                      <w:bCs/>
                    </w:rPr>
                  </w:pPr>
                  <w:r>
                    <w:rPr>
                      <w:bCs/>
                    </w:rPr>
                    <w:t>L = 0</w:t>
                  </w:r>
                </w:p>
              </w:tc>
            </w:tr>
            <w:tr w:rsidR="0069543B" w14:paraId="4700B6DE" w14:textId="77777777" w:rsidTr="0034463F">
              <w:tc>
                <w:tcPr>
                  <w:tcW w:w="2715" w:type="dxa"/>
                  <w:tcBorders>
                    <w:top w:val="double" w:sz="4" w:space="0" w:color="A5A5A5"/>
                    <w:left w:val="double" w:sz="4" w:space="0" w:color="A5A5A5"/>
                    <w:bottom w:val="double" w:sz="4" w:space="0" w:color="A5A5A5"/>
                    <w:right w:val="double" w:sz="4" w:space="0" w:color="A5A5A5"/>
                  </w:tcBorders>
                </w:tcPr>
                <w:p w14:paraId="7C128E14" w14:textId="77777777" w:rsidR="0069543B" w:rsidRDefault="0069543B" w:rsidP="0034463F">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6EE1923E" w14:textId="77777777" w:rsidR="0069543B" w:rsidRDefault="0069543B" w:rsidP="00771200">
                  <w:pPr>
                    <w:pStyle w:val="ListParagraph"/>
                    <w:widowControl w:val="0"/>
                    <w:numPr>
                      <w:ilvl w:val="0"/>
                      <w:numId w:val="13"/>
                    </w:numPr>
                    <w:spacing w:line="254" w:lineRule="auto"/>
                    <w:rPr>
                      <w:bCs/>
                      <w:color w:val="FF0000"/>
                    </w:rPr>
                  </w:pPr>
                  <w:r>
                    <w:rPr>
                      <w:bCs/>
                      <w:color w:val="FF0000"/>
                    </w:rPr>
                    <w:t>Include cell-specific signals and channels, and</w:t>
                  </w:r>
                </w:p>
                <w:p w14:paraId="5EB453D3" w14:textId="77777777" w:rsidR="0069543B" w:rsidRDefault="0069543B" w:rsidP="00771200">
                  <w:pPr>
                    <w:pStyle w:val="ListParagraph"/>
                    <w:widowControl w:val="0"/>
                    <w:numPr>
                      <w:ilvl w:val="0"/>
                      <w:numId w:val="13"/>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69543B" w14:paraId="6AC8BD27" w14:textId="77777777" w:rsidTr="0034463F">
              <w:tc>
                <w:tcPr>
                  <w:tcW w:w="2715" w:type="dxa"/>
                  <w:tcBorders>
                    <w:top w:val="double" w:sz="4" w:space="0" w:color="A5A5A5"/>
                    <w:left w:val="double" w:sz="4" w:space="0" w:color="A5A5A5"/>
                    <w:bottom w:val="double" w:sz="4" w:space="0" w:color="A5A5A5"/>
                    <w:right w:val="double" w:sz="4" w:space="0" w:color="A5A5A5"/>
                  </w:tcBorders>
                </w:tcPr>
                <w:p w14:paraId="01744E1A" w14:textId="77777777" w:rsidR="0069543B" w:rsidRDefault="0069543B" w:rsidP="0034463F">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65E4DAB0" w14:textId="77777777" w:rsidR="0069543B" w:rsidRDefault="0069543B" w:rsidP="00771200">
                  <w:pPr>
                    <w:pStyle w:val="ListParagraph"/>
                    <w:numPr>
                      <w:ilvl w:val="0"/>
                      <w:numId w:val="13"/>
                    </w:numPr>
                    <w:spacing w:line="256" w:lineRule="auto"/>
                    <w:rPr>
                      <w:bCs/>
                    </w:rPr>
                  </w:pPr>
                  <w:r>
                    <w:rPr>
                      <w:bCs/>
                    </w:rPr>
                    <w:t>Include cell-specific signals and channels, and</w:t>
                  </w:r>
                </w:p>
                <w:p w14:paraId="17A68854" w14:textId="77777777" w:rsidR="0069543B" w:rsidRDefault="0069543B" w:rsidP="00771200">
                  <w:pPr>
                    <w:pStyle w:val="ListParagraph"/>
                    <w:numPr>
                      <w:ilvl w:val="0"/>
                      <w:numId w:val="13"/>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69543B" w14:paraId="666E94EF" w14:textId="77777777" w:rsidTr="0034463F">
              <w:tc>
                <w:tcPr>
                  <w:tcW w:w="2715" w:type="dxa"/>
                  <w:tcBorders>
                    <w:top w:val="double" w:sz="4" w:space="0" w:color="A5A5A5"/>
                    <w:left w:val="double" w:sz="4" w:space="0" w:color="A5A5A5"/>
                    <w:bottom w:val="double" w:sz="4" w:space="0" w:color="A5A5A5"/>
                    <w:right w:val="double" w:sz="4" w:space="0" w:color="A5A5A5"/>
                  </w:tcBorders>
                </w:tcPr>
                <w:p w14:paraId="320D7BAD" w14:textId="77777777" w:rsidR="0069543B" w:rsidRDefault="0069543B" w:rsidP="0034463F">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4A4E7516" w14:textId="77777777" w:rsidR="0069543B" w:rsidRDefault="0069543B" w:rsidP="00771200">
                  <w:pPr>
                    <w:pStyle w:val="ListParagraph"/>
                    <w:numPr>
                      <w:ilvl w:val="0"/>
                      <w:numId w:val="13"/>
                    </w:numPr>
                    <w:spacing w:line="256" w:lineRule="auto"/>
                    <w:rPr>
                      <w:bCs/>
                    </w:rPr>
                  </w:pPr>
                  <w:r>
                    <w:rPr>
                      <w:bCs/>
                    </w:rPr>
                    <w:t>Include cell-specific signals and channels, and</w:t>
                  </w:r>
                </w:p>
                <w:p w14:paraId="3EEEB3A5" w14:textId="77777777" w:rsidR="0069543B" w:rsidRDefault="0069543B" w:rsidP="00771200">
                  <w:pPr>
                    <w:pStyle w:val="ListParagraph"/>
                    <w:numPr>
                      <w:ilvl w:val="0"/>
                      <w:numId w:val="13"/>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69543B" w14:paraId="34B5786F" w14:textId="77777777" w:rsidTr="0034463F">
              <w:tc>
                <w:tcPr>
                  <w:tcW w:w="8573" w:type="dxa"/>
                  <w:gridSpan w:val="2"/>
                  <w:tcBorders>
                    <w:top w:val="double" w:sz="4" w:space="0" w:color="A5A5A5"/>
                    <w:left w:val="double" w:sz="4" w:space="0" w:color="A5A5A5"/>
                    <w:bottom w:val="double" w:sz="4" w:space="0" w:color="A5A5A5"/>
                    <w:right w:val="double" w:sz="4" w:space="0" w:color="A5A5A5"/>
                  </w:tcBorders>
                </w:tcPr>
                <w:p w14:paraId="3B54866B" w14:textId="77777777" w:rsidR="0069543B" w:rsidRDefault="0069543B" w:rsidP="0034463F">
                  <w:pPr>
                    <w:rPr>
                      <w:bCs/>
                    </w:rPr>
                  </w:pPr>
                  <w:r>
                    <w:rPr>
                      <w:bCs/>
                    </w:rPr>
                    <w:t>For CA, the companies report whether the load is defined per CC or across all CCs.</w:t>
                  </w:r>
                </w:p>
              </w:tc>
            </w:tr>
          </w:tbl>
          <w:p w14:paraId="30DA11B1" w14:textId="77777777" w:rsidR="0069543B" w:rsidRDefault="0069543B" w:rsidP="0034463F">
            <w:pPr>
              <w:rPr>
                <w:iCs/>
              </w:rPr>
            </w:pPr>
          </w:p>
          <w:p w14:paraId="38E58533" w14:textId="77777777" w:rsidR="0069543B" w:rsidRDefault="0069543B" w:rsidP="0034463F">
            <w:pPr>
              <w:spacing w:beforeLines="50" w:before="120"/>
              <w:rPr>
                <w:b/>
                <w:highlight w:val="green"/>
              </w:rPr>
            </w:pPr>
            <w:r>
              <w:rPr>
                <w:b/>
                <w:highlight w:val="green"/>
              </w:rPr>
              <w:t>FL2 Proposal 3.3.1.1-1:</w:t>
            </w:r>
          </w:p>
          <w:p w14:paraId="5833BD75" w14:textId="77777777" w:rsidR="0069543B" w:rsidRDefault="0069543B" w:rsidP="00771200">
            <w:pPr>
              <w:pStyle w:val="ListParagraph"/>
              <w:numPr>
                <w:ilvl w:val="0"/>
                <w:numId w:val="26"/>
              </w:numPr>
              <w:spacing w:line="256" w:lineRule="auto"/>
              <w:rPr>
                <w:b/>
              </w:rPr>
            </w:pPr>
            <w:r>
              <w:rPr>
                <w:b/>
              </w:rPr>
              <w:t>For FR1, urban micro can be optionally considered</w:t>
            </w:r>
            <w:r>
              <w:rPr>
                <w:b/>
                <w:lang w:eastAsia="zh-CN"/>
              </w:rPr>
              <w:t>.</w:t>
            </w:r>
          </w:p>
          <w:p w14:paraId="53F819BA" w14:textId="77777777" w:rsidR="0069543B" w:rsidRDefault="0069543B" w:rsidP="00771200">
            <w:pPr>
              <w:pStyle w:val="ListParagraph"/>
              <w:numPr>
                <w:ilvl w:val="0"/>
                <w:numId w:val="26"/>
              </w:numPr>
              <w:spacing w:line="256" w:lineRule="auto"/>
              <w:rPr>
                <w:b/>
              </w:rPr>
            </w:pPr>
            <w:r>
              <w:rPr>
                <w:b/>
                <w:lang w:eastAsia="zh-CN"/>
              </w:rPr>
              <w:t xml:space="preserve">For FR2, urban micro is prioritized, with ISD=200 m is assumed. </w:t>
            </w:r>
          </w:p>
          <w:p w14:paraId="6FFFE7CF" w14:textId="77777777" w:rsidR="0069543B" w:rsidRDefault="0069543B" w:rsidP="0034463F">
            <w:pPr>
              <w:spacing w:beforeLines="50" w:before="120"/>
              <w:rPr>
                <w:b/>
                <w:highlight w:val="green"/>
              </w:rPr>
            </w:pPr>
            <w:r>
              <w:rPr>
                <w:b/>
                <w:highlight w:val="green"/>
              </w:rPr>
              <w:t>FL1 Proposal 3.2-1:</w:t>
            </w:r>
          </w:p>
          <w:p w14:paraId="476CD7FA" w14:textId="77777777" w:rsidR="0069543B" w:rsidRDefault="0069543B" w:rsidP="0034463F">
            <w:pPr>
              <w:rPr>
                <w:b/>
              </w:rPr>
            </w:pPr>
            <w:r>
              <w:rPr>
                <w:b/>
              </w:rPr>
              <w:t>It is up to company report which traffic model is used among the agreed three traffic models in their evaluations.</w:t>
            </w:r>
          </w:p>
          <w:p w14:paraId="35A65B53" w14:textId="77777777" w:rsidR="0069543B" w:rsidRDefault="0069543B" w:rsidP="00771200">
            <w:pPr>
              <w:pStyle w:val="ListParagraph"/>
              <w:numPr>
                <w:ilvl w:val="0"/>
                <w:numId w:val="8"/>
              </w:numPr>
              <w:spacing w:line="256" w:lineRule="auto"/>
              <w:rPr>
                <w:b/>
              </w:rPr>
            </w:pPr>
            <w:r>
              <w:rPr>
                <w:b/>
                <w:lang w:eastAsia="zh-CN"/>
              </w:rPr>
              <w:t>Other models may be used as well. Parameter (</w:t>
            </w:r>
            <w:proofErr w:type="gramStart"/>
            <w:r>
              <w:rPr>
                <w:b/>
                <w:lang w:eastAsia="zh-CN"/>
              </w:rPr>
              <w:t>e.g.</w:t>
            </w:r>
            <w:proofErr w:type="gramEnd"/>
            <w:r>
              <w:rPr>
                <w:b/>
                <w:lang w:eastAsia="zh-CN"/>
              </w:rPr>
              <w:t xml:space="preserve"> packet size and arrival rate) adjustment can be optionally considered and reported.</w:t>
            </w:r>
          </w:p>
          <w:p w14:paraId="4A0A6042" w14:textId="77777777" w:rsidR="0069543B" w:rsidRDefault="0069543B" w:rsidP="0034463F">
            <w:pPr>
              <w:pStyle w:val="ListParagraph"/>
              <w:spacing w:line="256" w:lineRule="auto"/>
              <w:ind w:left="0"/>
              <w:rPr>
                <w:b/>
              </w:rPr>
            </w:pPr>
          </w:p>
          <w:p w14:paraId="0B1BAD67" w14:textId="77777777" w:rsidR="0069543B" w:rsidRDefault="0069543B" w:rsidP="0034463F">
            <w:pPr>
              <w:rPr>
                <w:b/>
                <w:highlight w:val="green"/>
              </w:rPr>
            </w:pPr>
            <w:r>
              <w:rPr>
                <w:b/>
                <w:highlight w:val="green"/>
              </w:rPr>
              <w:t>FL2 Proposal 2.3.1-1:</w:t>
            </w:r>
          </w:p>
          <w:p w14:paraId="3FD811B3" w14:textId="77777777" w:rsidR="0069543B" w:rsidRDefault="0069543B" w:rsidP="0034463F">
            <w:pPr>
              <w:rPr>
                <w:b/>
              </w:rPr>
            </w:pPr>
            <w:r>
              <w:rPr>
                <w:b/>
              </w:rPr>
              <w:t xml:space="preserve">For set 3 FR2 reference configuration, the total DL power level and EIRP limit is set as 33 dBm and 63 dBm respectively. Note EIRP limit is also scaled with the number of </w:t>
            </w:r>
            <w:proofErr w:type="spellStart"/>
            <w:r>
              <w:rPr>
                <w:b/>
              </w:rPr>
              <w:t>TxRU</w:t>
            </w:r>
            <w:proofErr w:type="spellEnd"/>
            <w:r>
              <w:rPr>
                <w:b/>
              </w:rPr>
              <w:t>.</w:t>
            </w:r>
          </w:p>
          <w:p w14:paraId="5F2BCC3A" w14:textId="77777777" w:rsidR="0069543B" w:rsidRDefault="0069543B" w:rsidP="0034463F"/>
          <w:p w14:paraId="2E46C2DC" w14:textId="77777777" w:rsidR="0069543B" w:rsidRDefault="0069543B" w:rsidP="0034463F">
            <w:pPr>
              <w:rPr>
                <w:rFonts w:eastAsia="Malgun Gothic"/>
                <w:b/>
                <w:bCs/>
                <w:highlight w:val="green"/>
              </w:rPr>
            </w:pPr>
            <w:r>
              <w:rPr>
                <w:rFonts w:eastAsia="Malgun Gothic"/>
                <w:b/>
                <w:bCs/>
                <w:highlight w:val="green"/>
              </w:rPr>
              <w:t>Alternative Proposal 3.1.3-1:</w:t>
            </w:r>
          </w:p>
          <w:p w14:paraId="6BAE3A13" w14:textId="77777777" w:rsidR="0069543B" w:rsidRDefault="0069543B" w:rsidP="0034463F">
            <w:pPr>
              <w:rPr>
                <w:rFonts w:eastAsia="Malgun Gothic"/>
                <w:b/>
              </w:rPr>
            </w:pPr>
            <w:r>
              <w:rPr>
                <w:rFonts w:eastAsia="Malgun Gothic"/>
                <w:b/>
              </w:rPr>
              <w:t>For evaluation purpose, network energy saving gain is computed based on the energy consumptions for a technique and the baseline over the same duration.</w:t>
            </w:r>
          </w:p>
          <w:p w14:paraId="15F6E809" w14:textId="77777777" w:rsidR="0069543B" w:rsidRDefault="0069543B" w:rsidP="0034463F">
            <w:pPr>
              <w:rPr>
                <w:rFonts w:eastAsia="Malgun Gothic"/>
                <w:b/>
              </w:rPr>
            </w:pPr>
          </w:p>
          <w:p w14:paraId="3C3061EF" w14:textId="77777777" w:rsidR="0069543B" w:rsidRDefault="0069543B" w:rsidP="0034463F">
            <w:pPr>
              <w:autoSpaceDE/>
              <w:jc w:val="left"/>
              <w:rPr>
                <w:rFonts w:ascii="Arial" w:hAnsi="Arial" w:cs="Arial"/>
                <w:b/>
                <w:bCs/>
              </w:rPr>
            </w:pPr>
            <w:r>
              <w:rPr>
                <w:rFonts w:ascii="Arial" w:hAnsi="Arial" w:cs="Arial"/>
                <w:b/>
                <w:bCs/>
                <w:highlight w:val="green"/>
              </w:rPr>
              <w:t>Agreement</w:t>
            </w:r>
          </w:p>
          <w:p w14:paraId="2729DE4D" w14:textId="77777777" w:rsidR="0069543B" w:rsidRDefault="0069543B" w:rsidP="0034463F">
            <w:pPr>
              <w:autoSpaceDE/>
              <w:rPr>
                <w:rFonts w:ascii="Arial" w:hAnsi="Arial" w:cs="Arial"/>
                <w:b/>
                <w:bCs/>
              </w:rPr>
            </w:pPr>
            <w:r>
              <w:rPr>
                <w:rFonts w:ascii="Arial" w:hAnsi="Arial" w:cs="Arial"/>
                <w:b/>
                <w:bCs/>
              </w:rPr>
              <w:t xml:space="preserve">For initial evaluations, there is always a non-sleep mode assumed between adjacent sleep modes. </w:t>
            </w:r>
          </w:p>
          <w:p w14:paraId="0C41E699" w14:textId="77777777" w:rsidR="0069543B" w:rsidRDefault="0069543B" w:rsidP="0034463F">
            <w:pPr>
              <w:rPr>
                <w:rFonts w:ascii="Arial" w:hAnsi="Arial" w:cs="Arial"/>
                <w:color w:val="1F497D"/>
                <w:sz w:val="21"/>
                <w:szCs w:val="21"/>
              </w:rPr>
            </w:pPr>
          </w:p>
          <w:p w14:paraId="57383F04" w14:textId="77777777" w:rsidR="0069543B" w:rsidRDefault="0069543B" w:rsidP="0034463F">
            <w:pPr>
              <w:autoSpaceDE/>
              <w:jc w:val="left"/>
              <w:rPr>
                <w:rFonts w:ascii="Arial" w:hAnsi="Arial" w:cs="Arial"/>
                <w:b/>
                <w:bCs/>
              </w:rPr>
            </w:pPr>
            <w:r>
              <w:rPr>
                <w:rFonts w:ascii="Arial" w:hAnsi="Arial" w:cs="Arial"/>
                <w:b/>
                <w:bCs/>
                <w:highlight w:val="green"/>
              </w:rPr>
              <w:t>Agreement</w:t>
            </w:r>
          </w:p>
          <w:p w14:paraId="23D66894" w14:textId="77777777" w:rsidR="0069543B" w:rsidRDefault="0069543B" w:rsidP="0034463F">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w:t>
            </w:r>
            <w:proofErr w:type="gramStart"/>
            <w:r>
              <w:rPr>
                <w:rFonts w:ascii="Arial" w:hAnsi="Arial" w:cs="Arial"/>
                <w:b/>
                <w:bCs/>
              </w:rPr>
              <w:t>e.g.</w:t>
            </w:r>
            <w:proofErr w:type="gramEnd"/>
            <w:r>
              <w:rPr>
                <w:rFonts w:ascii="Arial" w:hAnsi="Arial" w:cs="Arial"/>
                <w:b/>
                <w:bCs/>
              </w:rPr>
              <w:t xml:space="preserve"> architecture and receiver sensitivity), and other impact/change on the power consumption model.</w:t>
            </w:r>
          </w:p>
          <w:p w14:paraId="7376AD5C" w14:textId="77777777" w:rsidR="0069543B" w:rsidRDefault="0069543B" w:rsidP="0034463F">
            <w:pPr>
              <w:rPr>
                <w:rFonts w:ascii="Arial" w:hAnsi="Arial" w:cs="Arial"/>
                <w:color w:val="1F497D"/>
                <w:sz w:val="21"/>
                <w:szCs w:val="21"/>
              </w:rPr>
            </w:pPr>
          </w:p>
          <w:p w14:paraId="2AE59A15" w14:textId="77777777" w:rsidR="0069543B" w:rsidRDefault="0069543B" w:rsidP="0034463F">
            <w:pPr>
              <w:autoSpaceDE/>
              <w:jc w:val="left"/>
              <w:rPr>
                <w:rFonts w:ascii="Arial" w:hAnsi="Arial" w:cs="Arial"/>
                <w:b/>
                <w:bCs/>
              </w:rPr>
            </w:pPr>
            <w:r>
              <w:rPr>
                <w:rFonts w:ascii="Arial" w:hAnsi="Arial" w:cs="Arial"/>
                <w:b/>
                <w:bCs/>
                <w:highlight w:val="green"/>
              </w:rPr>
              <w:t>Agreement</w:t>
            </w:r>
          </w:p>
          <w:p w14:paraId="4554F49D" w14:textId="77777777" w:rsidR="0069543B" w:rsidRDefault="0069543B" w:rsidP="0034463F">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673914D5" w14:textId="77777777" w:rsidR="0069543B" w:rsidRDefault="0069543B" w:rsidP="0034463F">
            <w:pPr>
              <w:rPr>
                <w:rFonts w:ascii="Arial" w:hAnsi="Arial" w:cs="Arial"/>
              </w:rPr>
            </w:pPr>
            <w:r>
              <w:rPr>
                <w:rFonts w:ascii="Arial" w:hAnsi="Arial" w:cs="Arial"/>
              </w:rPr>
              <w:t>In the evaluation,</w:t>
            </w:r>
          </w:p>
          <w:p w14:paraId="13E11B81" w14:textId="77777777" w:rsidR="0069543B" w:rsidRDefault="0069543B" w:rsidP="00771200">
            <w:pPr>
              <w:pStyle w:val="ListParagraph"/>
              <w:numPr>
                <w:ilvl w:val="0"/>
                <w:numId w:val="33"/>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3DE8DB76" w14:textId="77777777" w:rsidR="0069543B" w:rsidRDefault="0069543B" w:rsidP="00771200">
            <w:pPr>
              <w:pStyle w:val="ListParagraph"/>
              <w:numPr>
                <w:ilvl w:val="0"/>
                <w:numId w:val="33"/>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69543B" w14:paraId="3A0FA374" w14:textId="77777777" w:rsidTr="0034463F">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hideMark/>
                </w:tcPr>
                <w:p w14:paraId="29380F2B" w14:textId="77777777" w:rsidR="0069543B" w:rsidRDefault="0069543B" w:rsidP="0034463F">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hideMark/>
                </w:tcPr>
                <w:p w14:paraId="66AA9B2B" w14:textId="77777777" w:rsidR="0069543B" w:rsidRDefault="0069543B" w:rsidP="0034463F">
                  <w:pPr>
                    <w:rPr>
                      <w:rFonts w:ascii="Arial" w:hAnsi="Arial" w:cs="Arial"/>
                      <w:lang w:eastAsia="en-US"/>
                    </w:rPr>
                  </w:pPr>
                  <w:r>
                    <w:rPr>
                      <w:rFonts w:ascii="Arial" w:hAnsi="Arial" w:cs="Arial"/>
                      <w:lang w:eastAsia="en-US"/>
                    </w:rPr>
                    <w:t>Characteristics</w:t>
                  </w:r>
                </w:p>
              </w:tc>
            </w:tr>
            <w:tr w:rsidR="0069543B" w14:paraId="035BD751" w14:textId="77777777" w:rsidTr="0034463F">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hideMark/>
                </w:tcPr>
                <w:p w14:paraId="04FE6306" w14:textId="77777777" w:rsidR="0069543B" w:rsidRDefault="0069543B" w:rsidP="0034463F">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hideMark/>
                </w:tcPr>
                <w:p w14:paraId="2E299467" w14:textId="77777777" w:rsidR="0069543B" w:rsidRDefault="0069543B" w:rsidP="00771200">
                  <w:pPr>
                    <w:pStyle w:val="ListParagraph"/>
                    <w:numPr>
                      <w:ilvl w:val="0"/>
                      <w:numId w:val="34"/>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0C2F083E" w14:textId="77777777" w:rsidR="0069543B" w:rsidRDefault="0069543B" w:rsidP="00771200">
                  <w:pPr>
                    <w:pStyle w:val="ListParagraph"/>
                    <w:numPr>
                      <w:ilvl w:val="0"/>
                      <w:numId w:val="34"/>
                    </w:numPr>
                    <w:adjustRightInd/>
                    <w:spacing w:after="0" w:line="240" w:lineRule="auto"/>
                    <w:contextualSpacing w:val="0"/>
                    <w:textAlignment w:val="auto"/>
                    <w:rPr>
                      <w:rFonts w:ascii="Arial" w:hAnsi="Arial" w:cs="Arial"/>
                      <w:lang w:eastAsia="zh-CN"/>
                    </w:rPr>
                  </w:pPr>
                  <w:r>
                    <w:rPr>
                      <w:rFonts w:ascii="Arial" w:hAnsi="Arial" w:cs="Arial"/>
                    </w:rPr>
                    <w:t>L = 0</w:t>
                  </w:r>
                </w:p>
              </w:tc>
            </w:tr>
            <w:tr w:rsidR="0069543B" w14:paraId="04C31053" w14:textId="77777777" w:rsidTr="0034463F">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hideMark/>
                </w:tcPr>
                <w:p w14:paraId="755FF904" w14:textId="77777777" w:rsidR="0069543B" w:rsidRDefault="0069543B" w:rsidP="0034463F">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hideMark/>
                </w:tcPr>
                <w:p w14:paraId="7DE1104D" w14:textId="77777777" w:rsidR="0069543B" w:rsidRDefault="0069543B" w:rsidP="00771200">
                  <w:pPr>
                    <w:pStyle w:val="ListParagraph"/>
                    <w:numPr>
                      <w:ilvl w:val="0"/>
                      <w:numId w:val="34"/>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3E3B51EF" w14:textId="77777777" w:rsidR="0069543B" w:rsidRDefault="0069543B" w:rsidP="00771200">
                  <w:pPr>
                    <w:pStyle w:val="ListParagraph"/>
                    <w:numPr>
                      <w:ilvl w:val="0"/>
                      <w:numId w:val="34"/>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69543B" w14:paraId="32CD9454" w14:textId="77777777" w:rsidTr="0034463F">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hideMark/>
                </w:tcPr>
                <w:p w14:paraId="4A55F31A" w14:textId="77777777" w:rsidR="0069543B" w:rsidRDefault="0069543B" w:rsidP="0034463F">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hideMark/>
                </w:tcPr>
                <w:p w14:paraId="5E5C1A10" w14:textId="77777777" w:rsidR="0069543B" w:rsidRDefault="0069543B" w:rsidP="00771200">
                  <w:pPr>
                    <w:pStyle w:val="ListParagraph"/>
                    <w:numPr>
                      <w:ilvl w:val="0"/>
                      <w:numId w:val="34"/>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0E60CE0D" w14:textId="77777777" w:rsidR="0069543B" w:rsidRDefault="0069543B" w:rsidP="00771200">
                  <w:pPr>
                    <w:pStyle w:val="ListParagraph"/>
                    <w:numPr>
                      <w:ilvl w:val="0"/>
                      <w:numId w:val="34"/>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69543B" w14:paraId="053E1E28" w14:textId="77777777" w:rsidTr="0034463F">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hideMark/>
                </w:tcPr>
                <w:p w14:paraId="13C0188F" w14:textId="77777777" w:rsidR="0069543B" w:rsidRDefault="0069543B" w:rsidP="0034463F">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hideMark/>
                </w:tcPr>
                <w:p w14:paraId="4B7AE8B6" w14:textId="77777777" w:rsidR="0069543B" w:rsidRDefault="0069543B" w:rsidP="00771200">
                  <w:pPr>
                    <w:pStyle w:val="ListParagraph"/>
                    <w:numPr>
                      <w:ilvl w:val="0"/>
                      <w:numId w:val="34"/>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453E61E3" w14:textId="77777777" w:rsidR="0069543B" w:rsidRDefault="0069543B" w:rsidP="00771200">
                  <w:pPr>
                    <w:pStyle w:val="ListParagraph"/>
                    <w:numPr>
                      <w:ilvl w:val="0"/>
                      <w:numId w:val="34"/>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69543B" w14:paraId="11664AF7" w14:textId="77777777" w:rsidTr="0034463F">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hideMark/>
                </w:tcPr>
                <w:p w14:paraId="3B178C18" w14:textId="77777777" w:rsidR="0069543B" w:rsidRDefault="0069543B" w:rsidP="0034463F">
                  <w:pPr>
                    <w:rPr>
                      <w:rFonts w:ascii="Arial" w:hAnsi="Arial" w:cs="Arial"/>
                      <w:lang w:eastAsia="en-US"/>
                    </w:rPr>
                  </w:pPr>
                  <w:r>
                    <w:rPr>
                      <w:rFonts w:ascii="Arial" w:hAnsi="Arial" w:cs="Arial"/>
                      <w:lang w:eastAsia="en-US"/>
                    </w:rPr>
                    <w:t>For CA, the companies report whether the load is defined per CC or across all CCs.</w:t>
                  </w:r>
                </w:p>
              </w:tc>
            </w:tr>
          </w:tbl>
          <w:p w14:paraId="1C569BD5" w14:textId="77777777" w:rsidR="0069543B" w:rsidRDefault="0069543B" w:rsidP="0034463F">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41A4F366" w14:textId="77777777" w:rsidR="0069543B" w:rsidRDefault="0069543B" w:rsidP="00771200">
            <w:pPr>
              <w:pStyle w:val="ListParagraph"/>
              <w:numPr>
                <w:ilvl w:val="0"/>
                <w:numId w:val="27"/>
              </w:numPr>
              <w:adjustRightInd/>
              <w:spacing w:after="0" w:line="240" w:lineRule="auto"/>
              <w:textAlignment w:val="auto"/>
              <w:rPr>
                <w:rFonts w:ascii="Arial" w:hAnsi="Arial" w:cs="Arial"/>
                <w:b/>
                <w:bCs/>
              </w:rPr>
            </w:pPr>
            <w:r>
              <w:rPr>
                <w:rFonts w:ascii="Arial" w:hAnsi="Arial" w:cs="Arial"/>
                <w:b/>
                <w:bCs/>
              </w:rPr>
              <w:t xml:space="preserve">During the transition </w:t>
            </w:r>
            <w:proofErr w:type="gramStart"/>
            <w:r>
              <w:rPr>
                <w:rFonts w:ascii="Arial" w:hAnsi="Arial" w:cs="Arial"/>
                <w:b/>
                <w:bCs/>
              </w:rPr>
              <w:t>time period</w:t>
            </w:r>
            <w:proofErr w:type="gramEnd"/>
            <w:r>
              <w:rPr>
                <w:rFonts w:ascii="Arial" w:hAnsi="Arial" w:cs="Arial"/>
                <w:b/>
                <w:bCs/>
              </w:rPr>
              <w:t>,</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701A72A8" w14:textId="77777777" w:rsidR="0069543B" w:rsidRDefault="0069543B" w:rsidP="00771200">
            <w:pPr>
              <w:pStyle w:val="ListParagraph"/>
              <w:numPr>
                <w:ilvl w:val="0"/>
                <w:numId w:val="27"/>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proofErr w:type="spellStart"/>
            <w:r>
              <w:rPr>
                <w:rFonts w:ascii="Arial" w:hAnsi="Arial" w:cs="Arial"/>
                <w:i/>
                <w:iCs/>
                <w:strike/>
              </w:rPr>
              <w:t>ms</w:t>
            </w:r>
            <w:proofErr w:type="spellEnd"/>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69543B" w14:paraId="2F0EBCAB" w14:textId="77777777" w:rsidTr="0034463F">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hideMark/>
                </w:tcPr>
                <w:p w14:paraId="41AD98BB" w14:textId="77777777" w:rsidR="0069543B" w:rsidRDefault="0069543B" w:rsidP="0034463F">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hideMark/>
                </w:tcPr>
                <w:p w14:paraId="3BC927F5" w14:textId="77777777" w:rsidR="0069543B" w:rsidRDefault="0069543B" w:rsidP="0034463F">
                  <w:pPr>
                    <w:pStyle w:val="TAH"/>
                    <w:rPr>
                      <w:rFonts w:cs="Arial"/>
                      <w:b w:val="0"/>
                      <w:strike/>
                      <w:lang w:eastAsia="en-US"/>
                    </w:rPr>
                  </w:pPr>
                  <w:r>
                    <w:rPr>
                      <w:b w:val="0"/>
                      <w:bCs/>
                      <w:strike/>
                      <w:lang w:eastAsia="en-US"/>
                    </w:rPr>
                    <w:t xml:space="preserve">Additional transition energy </w:t>
                  </w:r>
                  <m:oMath>
                    <m:sSub>
                      <m:sSubPr>
                        <m:ctrlPr>
                          <w:rPr>
                            <w:rFonts w:ascii="Cambria Math" w:eastAsia="SimSun"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69543B" w14:paraId="68D8D319" w14:textId="77777777" w:rsidTr="0034463F">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hideMark/>
                </w:tcPr>
                <w:p w14:paraId="6368BDB7" w14:textId="77777777" w:rsidR="0069543B" w:rsidRDefault="0069543B" w:rsidP="0034463F">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hideMark/>
                </w:tcPr>
                <w:p w14:paraId="44430E44" w14:textId="77777777" w:rsidR="0069543B" w:rsidRDefault="0069543B" w:rsidP="0034463F">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hideMark/>
                </w:tcPr>
                <w:p w14:paraId="5B87190C" w14:textId="77777777" w:rsidR="0069543B" w:rsidRDefault="0069543B" w:rsidP="0034463F">
                  <w:pPr>
                    <w:jc w:val="center"/>
                    <w:rPr>
                      <w:rFonts w:ascii="Arial" w:hAnsi="Arial" w:cs="Arial"/>
                      <w:strike/>
                      <w:lang w:eastAsia="en-US"/>
                    </w:rPr>
                  </w:pPr>
                  <w:r>
                    <w:rPr>
                      <w:rFonts w:ascii="Arial" w:hAnsi="Arial" w:cs="Arial"/>
                      <w:strike/>
                      <w:lang w:eastAsia="en-US"/>
                    </w:rPr>
                    <w:t>Category 2</w:t>
                  </w:r>
                </w:p>
              </w:tc>
            </w:tr>
            <w:tr w:rsidR="0069543B" w14:paraId="76E3070B" w14:textId="77777777" w:rsidTr="0034463F">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hideMark/>
                </w:tcPr>
                <w:p w14:paraId="61275BF1" w14:textId="77777777" w:rsidR="0069543B" w:rsidRDefault="0069543B" w:rsidP="0034463F">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hideMark/>
                </w:tcPr>
                <w:p w14:paraId="3DFF220A" w14:textId="77777777" w:rsidR="0069543B" w:rsidRDefault="0069543B" w:rsidP="0034463F">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hideMark/>
                </w:tcPr>
                <w:p w14:paraId="7FC9AC46" w14:textId="77777777" w:rsidR="0069543B" w:rsidRDefault="0069543B" w:rsidP="0034463F">
                  <w:pPr>
                    <w:jc w:val="center"/>
                    <w:rPr>
                      <w:rFonts w:ascii="Arial" w:hAnsi="Arial" w:cs="Arial"/>
                      <w:strike/>
                      <w:lang w:eastAsia="en-US"/>
                    </w:rPr>
                  </w:pPr>
                  <w:r>
                    <w:rPr>
                      <w:rFonts w:ascii="Arial" w:hAnsi="Arial" w:cs="Arial"/>
                      <w:strike/>
                      <w:lang w:eastAsia="en-US"/>
                    </w:rPr>
                    <w:t>22500</w:t>
                  </w:r>
                </w:p>
              </w:tc>
            </w:tr>
            <w:tr w:rsidR="0069543B" w14:paraId="4EAACB2C" w14:textId="77777777" w:rsidTr="0034463F">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hideMark/>
                </w:tcPr>
                <w:p w14:paraId="7E921685" w14:textId="77777777" w:rsidR="0069543B" w:rsidRDefault="0069543B" w:rsidP="0034463F">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hideMark/>
                </w:tcPr>
                <w:p w14:paraId="4576F150" w14:textId="77777777" w:rsidR="0069543B" w:rsidRDefault="0069543B" w:rsidP="0034463F">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hideMark/>
                </w:tcPr>
                <w:p w14:paraId="7F1473C8" w14:textId="77777777" w:rsidR="0069543B" w:rsidRDefault="0069543B" w:rsidP="0034463F">
                  <w:pPr>
                    <w:jc w:val="center"/>
                    <w:rPr>
                      <w:rFonts w:ascii="Arial" w:hAnsi="Arial" w:cs="Arial"/>
                      <w:strike/>
                      <w:lang w:eastAsia="en-US"/>
                    </w:rPr>
                  </w:pPr>
                  <w:r>
                    <w:rPr>
                      <w:rFonts w:ascii="Arial" w:hAnsi="Arial" w:cs="Arial"/>
                      <w:strike/>
                      <w:lang w:eastAsia="en-US"/>
                    </w:rPr>
                    <w:t>1088</w:t>
                  </w:r>
                </w:p>
              </w:tc>
            </w:tr>
          </w:tbl>
          <w:p w14:paraId="09413938" w14:textId="77777777" w:rsidR="0069543B" w:rsidRDefault="0069543B" w:rsidP="0034463F">
            <w:pPr>
              <w:rPr>
                <w:rFonts w:ascii="Arial" w:eastAsia="Malgun Gothic" w:hAnsi="Arial" w:cs="Arial"/>
                <w:color w:val="1F497D"/>
              </w:rPr>
            </w:pPr>
          </w:p>
          <w:p w14:paraId="263CD1D7" w14:textId="77777777" w:rsidR="0069543B" w:rsidRDefault="0069543B" w:rsidP="0034463F">
            <w:pPr>
              <w:rPr>
                <w:rFonts w:ascii="Arial" w:hAnsi="Arial" w:cs="Arial"/>
                <w:b/>
                <w:bCs/>
              </w:rPr>
            </w:pPr>
            <w:r>
              <w:rPr>
                <w:rFonts w:ascii="Arial" w:hAnsi="Arial" w:cs="Arial"/>
                <w:b/>
                <w:bCs/>
                <w:highlight w:val="green"/>
              </w:rPr>
              <w:t>Proposal 2.1.4.2-1-rev1:</w:t>
            </w:r>
          </w:p>
          <w:p w14:paraId="064AFD4D" w14:textId="77777777" w:rsidR="0069543B" w:rsidRDefault="0069543B" w:rsidP="00771200">
            <w:pPr>
              <w:pStyle w:val="ListParagraph"/>
              <w:numPr>
                <w:ilvl w:val="0"/>
                <w:numId w:val="28"/>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05E41E6F" w14:textId="77777777" w:rsidR="0069543B" w:rsidRDefault="0069543B" w:rsidP="00771200">
            <w:pPr>
              <w:pStyle w:val="ListParagraph"/>
              <w:numPr>
                <w:ilvl w:val="0"/>
                <w:numId w:val="28"/>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1B70494A" w14:textId="77777777" w:rsidR="0069543B" w:rsidRDefault="0069543B" w:rsidP="0034463F">
            <w:pPr>
              <w:overflowPunct w:val="0"/>
              <w:jc w:val="left"/>
              <w:rPr>
                <w:rFonts w:ascii="Arial" w:hAnsi="Arial" w:cs="Arial"/>
                <w:b/>
                <w:bCs/>
              </w:rPr>
            </w:pPr>
          </w:p>
          <w:p w14:paraId="3DB861DE" w14:textId="77777777" w:rsidR="0069543B" w:rsidRDefault="0069543B" w:rsidP="0034463F">
            <w:pPr>
              <w:rPr>
                <w:rFonts w:ascii="Arial" w:hAnsi="Arial" w:cs="Arial"/>
                <w:u w:val="single"/>
              </w:rPr>
            </w:pPr>
            <w:r>
              <w:rPr>
                <w:rFonts w:ascii="Arial" w:hAnsi="Arial" w:cs="Arial"/>
                <w:b/>
                <w:bCs/>
                <w:u w:val="single"/>
              </w:rPr>
              <w:t>Conclusion</w:t>
            </w:r>
          </w:p>
          <w:p w14:paraId="658F4E26" w14:textId="77777777" w:rsidR="0069543B" w:rsidRDefault="0069543B" w:rsidP="00771200">
            <w:pPr>
              <w:pStyle w:val="ListParagraph"/>
              <w:numPr>
                <w:ilvl w:val="0"/>
                <w:numId w:val="29"/>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45B5F31A" w14:textId="77777777" w:rsidR="0069543B" w:rsidRDefault="0069543B" w:rsidP="0034463F">
            <w:pPr>
              <w:overflowPunct w:val="0"/>
              <w:jc w:val="left"/>
              <w:rPr>
                <w:rFonts w:ascii="Arial" w:hAnsi="Arial" w:cs="Arial"/>
                <w:b/>
                <w:bCs/>
              </w:rPr>
            </w:pPr>
          </w:p>
          <w:p w14:paraId="703C0A7A" w14:textId="77777777" w:rsidR="0069543B" w:rsidRDefault="0069543B" w:rsidP="0034463F">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4A6AE8F3" w14:textId="77777777" w:rsidR="0069543B" w:rsidRDefault="0069543B" w:rsidP="00771200">
            <w:pPr>
              <w:pStyle w:val="ListParagraph"/>
              <w:numPr>
                <w:ilvl w:val="0"/>
                <w:numId w:val="30"/>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02778B39" w14:textId="77777777" w:rsidR="0069543B" w:rsidRDefault="0069543B" w:rsidP="00771200">
            <w:pPr>
              <w:pStyle w:val="ListParagraph"/>
              <w:numPr>
                <w:ilvl w:val="0"/>
                <w:numId w:val="30"/>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3F24AE1F" w14:textId="77777777" w:rsidR="0069543B" w:rsidRDefault="0069543B" w:rsidP="00771200">
            <w:pPr>
              <w:pStyle w:val="ListParagraph"/>
              <w:numPr>
                <w:ilvl w:val="0"/>
                <w:numId w:val="30"/>
              </w:numPr>
              <w:adjustRightInd/>
              <w:spacing w:after="0" w:line="240" w:lineRule="auto"/>
              <w:textAlignment w:val="auto"/>
              <w:rPr>
                <w:rFonts w:ascii="Arial" w:hAnsi="Arial" w:cs="Arial"/>
                <w:b/>
                <w:bCs/>
                <w:lang w:eastAsia="zh-CN"/>
              </w:rPr>
            </w:pPr>
            <w:r>
              <w:rPr>
                <w:rFonts w:ascii="Arial" w:hAnsi="Arial" w:cs="Arial"/>
                <w:b/>
                <w:bCs/>
              </w:rPr>
              <w:t xml:space="preserve">Note for potential new channel/signals, </w:t>
            </w:r>
            <w:proofErr w:type="gramStart"/>
            <w:r>
              <w:rPr>
                <w:rFonts w:ascii="Arial" w:hAnsi="Arial" w:cs="Arial"/>
                <w:b/>
                <w:bCs/>
              </w:rPr>
              <w:t>e.g.</w:t>
            </w:r>
            <w:proofErr w:type="gramEnd"/>
            <w:r>
              <w:rPr>
                <w:rFonts w:ascii="Arial" w:hAnsi="Arial" w:cs="Arial"/>
                <w:b/>
                <w:bCs/>
              </w:rPr>
              <w:t xml:space="preserve"> WUS from UE, the assumption for detection reliability at BS side is reported (performance and complexity impact would subject to results and further discussion).</w:t>
            </w:r>
          </w:p>
          <w:p w14:paraId="7D38BFBD" w14:textId="77777777" w:rsidR="0069543B" w:rsidRDefault="0069543B" w:rsidP="0034463F">
            <w:pPr>
              <w:overflowPunct w:val="0"/>
              <w:jc w:val="left"/>
              <w:rPr>
                <w:rFonts w:ascii="Arial" w:hAnsi="Arial" w:cs="Arial"/>
                <w:b/>
                <w:bCs/>
              </w:rPr>
            </w:pPr>
          </w:p>
          <w:p w14:paraId="0520BCC3" w14:textId="77777777" w:rsidR="0069543B" w:rsidRDefault="0069543B" w:rsidP="0034463F">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53F62522" w14:textId="77777777" w:rsidR="0069543B" w:rsidRDefault="0069543B" w:rsidP="0034463F">
            <w:pPr>
              <w:rPr>
                <w:rFonts w:ascii="Arial" w:hAnsi="Arial" w:cs="Arial"/>
                <w:b/>
                <w:bCs/>
              </w:rPr>
            </w:pPr>
            <w:r>
              <w:rPr>
                <w:rFonts w:ascii="Arial" w:hAnsi="Arial" w:cs="Arial"/>
                <w:b/>
                <w:bCs/>
              </w:rPr>
              <w:t>It is up to company report the use of UE C-DRX.</w:t>
            </w:r>
          </w:p>
          <w:p w14:paraId="24FB6E35" w14:textId="77777777" w:rsidR="0069543B" w:rsidRDefault="0069543B" w:rsidP="00771200">
            <w:pPr>
              <w:pStyle w:val="ListParagraph"/>
              <w:numPr>
                <w:ilvl w:val="0"/>
                <w:numId w:val="31"/>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w:t>
            </w:r>
            <w:proofErr w:type="gramStart"/>
            <w:r>
              <w:rPr>
                <w:rFonts w:ascii="Arial" w:hAnsi="Arial" w:cs="Arial"/>
                <w:b/>
                <w:bCs/>
              </w:rPr>
              <w:t>below;</w:t>
            </w:r>
            <w:proofErr w:type="gramEnd"/>
            <w:r>
              <w:rPr>
                <w:rFonts w:ascii="Arial" w:hAnsi="Arial" w:cs="Arial"/>
                <w:b/>
                <w:bCs/>
              </w:rPr>
              <w:t xml:space="preserve"> </w:t>
            </w:r>
          </w:p>
          <w:p w14:paraId="5CBFAD76" w14:textId="77777777" w:rsidR="0069543B" w:rsidRDefault="0069543B" w:rsidP="00771200">
            <w:pPr>
              <w:pStyle w:val="ListParagraph"/>
              <w:numPr>
                <w:ilvl w:val="0"/>
                <w:numId w:val="31"/>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69543B" w14:paraId="4A56DEBC" w14:textId="77777777" w:rsidTr="0034463F">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14:paraId="406E6946" w14:textId="77777777" w:rsidR="0069543B" w:rsidRDefault="0069543B" w:rsidP="0034463F">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hideMark/>
                </w:tcPr>
                <w:p w14:paraId="66C9815D" w14:textId="77777777" w:rsidR="0069543B" w:rsidRDefault="0069543B" w:rsidP="0034463F">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hideMark/>
                </w:tcPr>
                <w:p w14:paraId="5B74ABF1" w14:textId="77777777" w:rsidR="0069543B" w:rsidRDefault="0069543B" w:rsidP="0034463F">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hideMark/>
                </w:tcPr>
                <w:p w14:paraId="25F5309E" w14:textId="77777777" w:rsidR="0069543B" w:rsidRDefault="0069543B" w:rsidP="0034463F">
                  <w:pPr>
                    <w:rPr>
                      <w:rFonts w:ascii="Arial" w:hAnsi="Arial" w:cs="Arial"/>
                      <w:b/>
                      <w:bCs/>
                      <w:lang w:eastAsia="zh-TW"/>
                    </w:rPr>
                  </w:pPr>
                  <w:r>
                    <w:rPr>
                      <w:rFonts w:ascii="Arial" w:hAnsi="Arial" w:cs="Arial"/>
                      <w:b/>
                      <w:bCs/>
                      <w:lang w:eastAsia="zh-TW"/>
                    </w:rPr>
                    <w:t>VoIP</w:t>
                  </w:r>
                </w:p>
              </w:tc>
            </w:tr>
            <w:tr w:rsidR="0069543B" w14:paraId="2CD34721" w14:textId="77777777" w:rsidTr="0034463F">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ABBB20" w14:textId="77777777" w:rsidR="0069543B" w:rsidRDefault="0069543B" w:rsidP="0034463F">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hideMark/>
                </w:tcPr>
                <w:p w14:paraId="34367286" w14:textId="77777777" w:rsidR="0069543B" w:rsidRDefault="0069543B" w:rsidP="0034463F">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hideMark/>
                </w:tcPr>
                <w:p w14:paraId="27D4457E" w14:textId="77777777" w:rsidR="0069543B" w:rsidRDefault="0069543B" w:rsidP="0034463F">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14:paraId="157AAFD8" w14:textId="77777777" w:rsidR="0069543B" w:rsidRDefault="0069543B" w:rsidP="0034463F">
                  <w:pPr>
                    <w:pStyle w:val="TAL"/>
                    <w:autoSpaceDE w:val="0"/>
                    <w:autoSpaceDN w:val="0"/>
                    <w:rPr>
                      <w:lang w:eastAsia="zh-TW"/>
                    </w:rPr>
                  </w:pPr>
                  <w:r>
                    <w:rPr>
                      <w:lang w:eastAsia="zh-TW"/>
                    </w:rPr>
                    <w:t>As defined in R1-070674.</w:t>
                  </w:r>
                </w:p>
                <w:p w14:paraId="1EB8A65F" w14:textId="77777777" w:rsidR="0069543B" w:rsidRDefault="0069543B" w:rsidP="0034463F">
                  <w:pPr>
                    <w:pStyle w:val="TAL"/>
                    <w:autoSpaceDE w:val="0"/>
                    <w:autoSpaceDN w:val="0"/>
                    <w:rPr>
                      <w:lang w:eastAsia="zh-TW"/>
                    </w:rPr>
                  </w:pPr>
                  <w:r>
                    <w:rPr>
                      <w:lang w:eastAsia="zh-TW"/>
                    </w:rPr>
                    <w:t>Assume max two packets bundled.</w:t>
                  </w:r>
                </w:p>
              </w:tc>
            </w:tr>
            <w:tr w:rsidR="0069543B" w14:paraId="5E2406D0" w14:textId="77777777" w:rsidTr="0034463F">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5C94CE" w14:textId="77777777" w:rsidR="0069543B" w:rsidRDefault="0069543B" w:rsidP="0034463F">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hideMark/>
                </w:tcPr>
                <w:p w14:paraId="3AC5782E" w14:textId="77777777" w:rsidR="0069543B" w:rsidRDefault="0069543B" w:rsidP="0034463F">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hideMark/>
                </w:tcPr>
                <w:p w14:paraId="44A05247" w14:textId="77777777" w:rsidR="0069543B" w:rsidRDefault="0069543B" w:rsidP="0034463F">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hideMark/>
                </w:tcPr>
                <w:p w14:paraId="55815844" w14:textId="77777777" w:rsidR="0069543B" w:rsidRDefault="0069543B" w:rsidP="0034463F">
                  <w:pPr>
                    <w:autoSpaceDE/>
                    <w:autoSpaceDN/>
                    <w:jc w:val="left"/>
                    <w:rPr>
                      <w:rFonts w:ascii="Arial" w:eastAsia="Times New Roman" w:hAnsi="Arial" w:cs="Arial"/>
                      <w:lang w:eastAsia="zh-TW"/>
                    </w:rPr>
                  </w:pPr>
                </w:p>
              </w:tc>
            </w:tr>
            <w:tr w:rsidR="0069543B" w14:paraId="1ACF57BF" w14:textId="77777777" w:rsidTr="0034463F">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2638CC" w14:textId="77777777" w:rsidR="0069543B" w:rsidRDefault="0069543B" w:rsidP="0034463F">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hideMark/>
                </w:tcPr>
                <w:p w14:paraId="005DBEC8" w14:textId="77777777" w:rsidR="0069543B" w:rsidRDefault="0069543B" w:rsidP="0034463F">
                  <w:pPr>
                    <w:pStyle w:val="TAL"/>
                    <w:autoSpaceDE w:val="0"/>
                    <w:autoSpaceDN w:val="0"/>
                    <w:rPr>
                      <w:rFonts w:cs="Arial"/>
                      <w:lang w:eastAsia="zh-TW"/>
                    </w:rPr>
                  </w:pPr>
                  <w:r>
                    <w:rPr>
                      <w:lang w:eastAsia="zh-TW"/>
                    </w:rPr>
                    <w:t xml:space="preserve">200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hideMark/>
                </w:tcPr>
                <w:p w14:paraId="276CBBE0" w14:textId="77777777" w:rsidR="0069543B" w:rsidRDefault="0069543B" w:rsidP="0034463F">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hideMark/>
                </w:tcPr>
                <w:p w14:paraId="11704337" w14:textId="77777777" w:rsidR="0069543B" w:rsidRDefault="0069543B" w:rsidP="0034463F">
                  <w:pPr>
                    <w:autoSpaceDE/>
                    <w:autoSpaceDN/>
                    <w:jc w:val="left"/>
                    <w:rPr>
                      <w:rFonts w:ascii="Arial" w:eastAsia="Times New Roman" w:hAnsi="Arial" w:cs="Arial"/>
                      <w:lang w:eastAsia="zh-TW"/>
                    </w:rPr>
                  </w:pPr>
                </w:p>
              </w:tc>
            </w:tr>
            <w:tr w:rsidR="0069543B" w14:paraId="0E7B463D" w14:textId="77777777" w:rsidTr="0034463F">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65E7CC" w14:textId="77777777" w:rsidR="0069543B" w:rsidRDefault="0069543B" w:rsidP="0034463F">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hideMark/>
                </w:tcPr>
                <w:p w14:paraId="237A336F" w14:textId="77777777" w:rsidR="0069543B" w:rsidRDefault="0069543B" w:rsidP="0034463F">
                  <w:pPr>
                    <w:pStyle w:val="TAL"/>
                    <w:autoSpaceDE w:val="0"/>
                    <w:autoSpaceDN w:val="0"/>
                    <w:rPr>
                      <w:rFonts w:cs="Arial"/>
                      <w:lang w:eastAsia="zh-TW"/>
                    </w:rPr>
                  </w:pPr>
                  <w:r>
                    <w:rPr>
                      <w:lang w:eastAsia="zh-TW"/>
                    </w:rPr>
                    <w:t xml:space="preserve">160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hideMark/>
                </w:tcPr>
                <w:p w14:paraId="2213F740" w14:textId="77777777" w:rsidR="0069543B" w:rsidRDefault="0069543B" w:rsidP="0034463F">
                  <w:pPr>
                    <w:pStyle w:val="TAL"/>
                    <w:autoSpaceDE w:val="0"/>
                    <w:autoSpaceDN w:val="0"/>
                    <w:rPr>
                      <w:lang w:eastAsia="zh-TW"/>
                    </w:rPr>
                  </w:pPr>
                  <w:r>
                    <w:rPr>
                      <w:lang w:eastAsia="zh-TW"/>
                    </w:rPr>
                    <w:t xml:space="preserve">320 </w:t>
                  </w:r>
                  <w:proofErr w:type="spellStart"/>
                  <w:r>
                    <w:rPr>
                      <w:lang w:eastAsia="zh-TW"/>
                    </w:rPr>
                    <w:t>ms</w:t>
                  </w:r>
                  <w:proofErr w:type="spellEnd"/>
                  <w:r>
                    <w:rPr>
                      <w:lang w:eastAsia="zh-TW"/>
                    </w:rPr>
                    <w:t xml:space="preserve"> </w:t>
                  </w:r>
                </w:p>
              </w:tc>
              <w:tc>
                <w:tcPr>
                  <w:tcW w:w="2009" w:type="pct"/>
                  <w:tcBorders>
                    <w:top w:val="nil"/>
                    <w:left w:val="nil"/>
                    <w:bottom w:val="single" w:sz="8" w:space="0" w:color="auto"/>
                    <w:right w:val="single" w:sz="8" w:space="0" w:color="auto"/>
                  </w:tcBorders>
                  <w:tcMar>
                    <w:top w:w="0" w:type="dxa"/>
                    <w:left w:w="108" w:type="dxa"/>
                    <w:bottom w:w="0" w:type="dxa"/>
                    <w:right w:w="108" w:type="dxa"/>
                  </w:tcMar>
                  <w:hideMark/>
                </w:tcPr>
                <w:p w14:paraId="7301287D" w14:textId="77777777" w:rsidR="0069543B" w:rsidRDefault="0069543B" w:rsidP="0034463F">
                  <w:pPr>
                    <w:pStyle w:val="TAL"/>
                    <w:autoSpaceDE w:val="0"/>
                    <w:autoSpaceDN w:val="0"/>
                    <w:rPr>
                      <w:lang w:eastAsia="zh-TW"/>
                    </w:rPr>
                  </w:pPr>
                  <w:r>
                    <w:rPr>
                      <w:lang w:eastAsia="zh-TW"/>
                    </w:rPr>
                    <w:t xml:space="preserve">40 </w:t>
                  </w:r>
                  <w:proofErr w:type="spellStart"/>
                  <w:r>
                    <w:rPr>
                      <w:lang w:eastAsia="zh-TW"/>
                    </w:rPr>
                    <w:t>ms</w:t>
                  </w:r>
                  <w:proofErr w:type="spellEnd"/>
                </w:p>
              </w:tc>
            </w:tr>
            <w:tr w:rsidR="0069543B" w14:paraId="1013ADD2" w14:textId="77777777" w:rsidTr="0034463F">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424B55" w14:textId="77777777" w:rsidR="0069543B" w:rsidRDefault="0069543B" w:rsidP="0034463F">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hideMark/>
                </w:tcPr>
                <w:p w14:paraId="4C50C60F" w14:textId="77777777" w:rsidR="0069543B" w:rsidRDefault="0069543B" w:rsidP="0034463F">
                  <w:pPr>
                    <w:pStyle w:val="TAL"/>
                    <w:autoSpaceDE w:val="0"/>
                    <w:autoSpaceDN w:val="0"/>
                    <w:rPr>
                      <w:rFonts w:cs="Arial"/>
                      <w:lang w:eastAsia="zh-TW"/>
                    </w:rPr>
                  </w:pPr>
                  <w:r>
                    <w:rPr>
                      <w:lang w:eastAsia="zh-TW"/>
                    </w:rPr>
                    <w:t xml:space="preserve">100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hideMark/>
                </w:tcPr>
                <w:p w14:paraId="51CB008B" w14:textId="77777777" w:rsidR="0069543B" w:rsidRDefault="0069543B" w:rsidP="0034463F">
                  <w:pPr>
                    <w:pStyle w:val="TAL"/>
                    <w:autoSpaceDE w:val="0"/>
                    <w:autoSpaceDN w:val="0"/>
                    <w:rPr>
                      <w:lang w:eastAsia="zh-TW"/>
                    </w:rPr>
                  </w:pPr>
                  <w:r>
                    <w:rPr>
                      <w:lang w:eastAsia="zh-TW"/>
                    </w:rPr>
                    <w:t xml:space="preserve">80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hideMark/>
                </w:tcPr>
                <w:p w14:paraId="73E0BF31" w14:textId="77777777" w:rsidR="0069543B" w:rsidRDefault="0069543B" w:rsidP="0034463F">
                  <w:pPr>
                    <w:pStyle w:val="TAL"/>
                    <w:autoSpaceDE w:val="0"/>
                    <w:autoSpaceDN w:val="0"/>
                    <w:rPr>
                      <w:lang w:eastAsia="zh-TW"/>
                    </w:rPr>
                  </w:pPr>
                  <w:r>
                    <w:rPr>
                      <w:lang w:eastAsia="zh-TW"/>
                    </w:rPr>
                    <w:t xml:space="preserve">10 </w:t>
                  </w:r>
                  <w:proofErr w:type="spellStart"/>
                  <w:r>
                    <w:rPr>
                      <w:lang w:eastAsia="zh-TW"/>
                    </w:rPr>
                    <w:t>ms</w:t>
                  </w:r>
                  <w:proofErr w:type="spellEnd"/>
                </w:p>
              </w:tc>
            </w:tr>
            <w:tr w:rsidR="0069543B" w14:paraId="5DC6E88F" w14:textId="77777777" w:rsidTr="0034463F">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FFFDDF" w14:textId="77777777" w:rsidR="0069543B" w:rsidRDefault="0069543B" w:rsidP="0034463F">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hideMark/>
                </w:tcPr>
                <w:p w14:paraId="40BB30C6" w14:textId="77777777" w:rsidR="0069543B" w:rsidRDefault="0069543B" w:rsidP="0034463F">
                  <w:pPr>
                    <w:pStyle w:val="TAL"/>
                    <w:autoSpaceDE w:val="0"/>
                    <w:autoSpaceDN w:val="0"/>
                    <w:rPr>
                      <w:rFonts w:cs="Arial"/>
                      <w:lang w:eastAsia="zh-TW"/>
                    </w:rPr>
                  </w:pPr>
                  <w:r>
                    <w:rPr>
                      <w:lang w:eastAsia="zh-TW"/>
                    </w:rPr>
                    <w:t xml:space="preserve">FR1: 8 </w:t>
                  </w:r>
                  <w:proofErr w:type="spellStart"/>
                  <w:r>
                    <w:rPr>
                      <w:lang w:eastAsia="zh-TW"/>
                    </w:rPr>
                    <w:t>ms</w:t>
                  </w:r>
                  <w:proofErr w:type="spellEnd"/>
                </w:p>
                <w:p w14:paraId="684AF0D2" w14:textId="77777777" w:rsidR="0069543B" w:rsidRDefault="0069543B" w:rsidP="0034463F">
                  <w:pPr>
                    <w:pStyle w:val="TAL"/>
                    <w:autoSpaceDE w:val="0"/>
                    <w:autoSpaceDN w:val="0"/>
                    <w:rPr>
                      <w:b/>
                      <w:bCs/>
                      <w:lang w:eastAsia="zh-TW"/>
                    </w:rPr>
                  </w:pPr>
                  <w:r>
                    <w:rPr>
                      <w:lang w:eastAsia="zh-TW"/>
                    </w:rPr>
                    <w:t xml:space="preserve">FR2: 4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hideMark/>
                </w:tcPr>
                <w:p w14:paraId="1E05A0C7" w14:textId="77777777" w:rsidR="0069543B" w:rsidRDefault="0069543B" w:rsidP="0034463F">
                  <w:pPr>
                    <w:pStyle w:val="TAL"/>
                    <w:autoSpaceDE w:val="0"/>
                    <w:autoSpaceDN w:val="0"/>
                    <w:rPr>
                      <w:lang w:eastAsia="zh-TW"/>
                    </w:rPr>
                  </w:pPr>
                  <w:r>
                    <w:rPr>
                      <w:lang w:eastAsia="zh-TW"/>
                    </w:rPr>
                    <w:t xml:space="preserve">FR1: 10 </w:t>
                  </w:r>
                  <w:proofErr w:type="spellStart"/>
                  <w:r>
                    <w:rPr>
                      <w:lang w:eastAsia="zh-TW"/>
                    </w:rPr>
                    <w:t>ms</w:t>
                  </w:r>
                  <w:proofErr w:type="spellEnd"/>
                </w:p>
                <w:p w14:paraId="58F5A8C4" w14:textId="77777777" w:rsidR="0069543B" w:rsidRDefault="0069543B" w:rsidP="0034463F">
                  <w:pPr>
                    <w:pStyle w:val="TAL"/>
                    <w:autoSpaceDE w:val="0"/>
                    <w:autoSpaceDN w:val="0"/>
                    <w:rPr>
                      <w:b/>
                      <w:bCs/>
                      <w:lang w:eastAsia="zh-TW"/>
                    </w:rPr>
                  </w:pPr>
                  <w:r>
                    <w:rPr>
                      <w:lang w:eastAsia="zh-TW"/>
                    </w:rPr>
                    <w:t xml:space="preserve">FR2: 5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hideMark/>
                </w:tcPr>
                <w:p w14:paraId="63584310" w14:textId="77777777" w:rsidR="0069543B" w:rsidRDefault="0069543B" w:rsidP="0034463F">
                  <w:pPr>
                    <w:pStyle w:val="TAL"/>
                    <w:autoSpaceDE w:val="0"/>
                    <w:autoSpaceDN w:val="0"/>
                    <w:rPr>
                      <w:lang w:eastAsia="zh-TW"/>
                    </w:rPr>
                  </w:pPr>
                  <w:r>
                    <w:rPr>
                      <w:lang w:eastAsia="zh-TW"/>
                    </w:rPr>
                    <w:t xml:space="preserve">FR1: 4 </w:t>
                  </w:r>
                  <w:proofErr w:type="spellStart"/>
                  <w:r>
                    <w:rPr>
                      <w:lang w:eastAsia="zh-TW"/>
                    </w:rPr>
                    <w:t>ms</w:t>
                  </w:r>
                  <w:proofErr w:type="spellEnd"/>
                </w:p>
                <w:p w14:paraId="4C11B12D" w14:textId="77777777" w:rsidR="0069543B" w:rsidRDefault="0069543B" w:rsidP="0034463F">
                  <w:pPr>
                    <w:pStyle w:val="TAL"/>
                    <w:autoSpaceDE w:val="0"/>
                    <w:autoSpaceDN w:val="0"/>
                    <w:rPr>
                      <w:lang w:eastAsia="zh-TW"/>
                    </w:rPr>
                  </w:pPr>
                  <w:r>
                    <w:rPr>
                      <w:lang w:eastAsia="zh-TW"/>
                    </w:rPr>
                    <w:t xml:space="preserve">FR2: 2 </w:t>
                  </w:r>
                  <w:proofErr w:type="spellStart"/>
                  <w:r>
                    <w:rPr>
                      <w:lang w:eastAsia="zh-TW"/>
                    </w:rPr>
                    <w:t>ms</w:t>
                  </w:r>
                  <w:proofErr w:type="spellEnd"/>
                </w:p>
              </w:tc>
            </w:tr>
          </w:tbl>
          <w:p w14:paraId="32D48E4A" w14:textId="77777777" w:rsidR="0069543B" w:rsidRDefault="0069543B" w:rsidP="0034463F">
            <w:pPr>
              <w:overflowPunct w:val="0"/>
              <w:jc w:val="left"/>
              <w:rPr>
                <w:rFonts w:ascii="Arial" w:eastAsia="Malgun Gothic" w:hAnsi="Arial" w:cs="Arial"/>
                <w:b/>
                <w:bCs/>
              </w:rPr>
            </w:pPr>
          </w:p>
          <w:p w14:paraId="1F638CA5" w14:textId="77777777" w:rsidR="0069543B" w:rsidRDefault="0069543B" w:rsidP="0034463F">
            <w:pPr>
              <w:overflowPunct w:val="0"/>
              <w:jc w:val="left"/>
              <w:rPr>
                <w:rFonts w:ascii="Arial" w:hAnsi="Arial" w:cs="Arial"/>
                <w:b/>
                <w:bCs/>
              </w:rPr>
            </w:pPr>
          </w:p>
          <w:p w14:paraId="49174EA9" w14:textId="77777777" w:rsidR="0069543B" w:rsidRDefault="0069543B" w:rsidP="0034463F">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1E31967E" w14:textId="77777777" w:rsidR="0069543B" w:rsidRDefault="0069543B" w:rsidP="00771200">
            <w:pPr>
              <w:pStyle w:val="ListParagraph"/>
              <w:numPr>
                <w:ilvl w:val="0"/>
                <w:numId w:val="32"/>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6F67253B" w14:textId="77777777" w:rsidR="0069543B" w:rsidRDefault="0069543B" w:rsidP="00771200">
            <w:pPr>
              <w:pStyle w:val="ListParagraph"/>
              <w:numPr>
                <w:ilvl w:val="1"/>
                <w:numId w:val="31"/>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630C30E2" w14:textId="77777777" w:rsidR="0069543B" w:rsidRDefault="0069543B" w:rsidP="00771200">
            <w:pPr>
              <w:pStyle w:val="ListParagraph"/>
              <w:numPr>
                <w:ilvl w:val="0"/>
                <w:numId w:val="32"/>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 xml:space="preserve">For FR2 adopt the Reference SLS configuration used in Dense Urban </w:t>
            </w:r>
            <w:proofErr w:type="spellStart"/>
            <w:r>
              <w:rPr>
                <w:rFonts w:ascii="Arial" w:hAnsi="Arial" w:cs="Arial"/>
                <w:b/>
                <w:bCs/>
              </w:rPr>
              <w:t>Config.B</w:t>
            </w:r>
            <w:proofErr w:type="spellEnd"/>
            <w:r>
              <w:rPr>
                <w:rFonts w:ascii="Arial" w:hAnsi="Arial" w:cs="Arial"/>
                <w:b/>
                <w:bCs/>
              </w:rPr>
              <w:t xml:space="preserve"> in Table2 of RP-180524 for IMT-2020 with the following clarification/update as initial SLS assumption.</w:t>
            </w:r>
          </w:p>
          <w:p w14:paraId="65BC3008" w14:textId="77777777" w:rsidR="0069543B" w:rsidRDefault="0069543B" w:rsidP="00771200">
            <w:pPr>
              <w:pStyle w:val="ListParagraph"/>
              <w:numPr>
                <w:ilvl w:val="1"/>
                <w:numId w:val="31"/>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7F8B8C40" w14:textId="77777777" w:rsidR="0069543B" w:rsidRDefault="0069543B" w:rsidP="00771200">
            <w:pPr>
              <w:pStyle w:val="ListParagraph"/>
              <w:numPr>
                <w:ilvl w:val="2"/>
                <w:numId w:val="31"/>
              </w:numPr>
              <w:autoSpaceDE/>
              <w:adjustRightInd/>
              <w:spacing w:after="0" w:line="240" w:lineRule="auto"/>
              <w:ind w:leftChars="456" w:left="1332"/>
              <w:textAlignment w:val="auto"/>
              <w:rPr>
                <w:rFonts w:ascii="Arial" w:hAnsi="Arial" w:cs="Arial"/>
                <w:b/>
                <w:bCs/>
              </w:rPr>
            </w:pPr>
            <w:r>
              <w:rPr>
                <w:rFonts w:ascii="Arial" w:hAnsi="Arial" w:cs="Arial"/>
                <w:b/>
                <w:bCs/>
              </w:rPr>
              <w:t xml:space="preserve">2 </w:t>
            </w:r>
            <w:proofErr w:type="spellStart"/>
            <w:r>
              <w:rPr>
                <w:rFonts w:ascii="Arial" w:hAnsi="Arial" w:cs="Arial"/>
                <w:b/>
                <w:bCs/>
              </w:rPr>
              <w:t>TxRU</w:t>
            </w:r>
            <w:proofErr w:type="spellEnd"/>
            <w:r>
              <w:rPr>
                <w:rFonts w:ascii="Arial" w:hAnsi="Arial" w:cs="Arial"/>
                <w:b/>
                <w:bCs/>
              </w:rPr>
              <w:t xml:space="preserve"> (M, N, P, Mg, Ng; </w:t>
            </w:r>
            <w:proofErr w:type="spellStart"/>
            <w:r>
              <w:rPr>
                <w:rFonts w:ascii="Arial" w:hAnsi="Arial" w:cs="Arial"/>
                <w:b/>
                <w:bCs/>
              </w:rPr>
              <w:t>Mp</w:t>
            </w:r>
            <w:proofErr w:type="spellEnd"/>
            <w:r>
              <w:rPr>
                <w:rFonts w:ascii="Arial" w:hAnsi="Arial" w:cs="Arial"/>
                <w:b/>
                <w:bCs/>
              </w:rPr>
              <w:t>, Np) = (4,8,2,2,2;1,1)</w:t>
            </w:r>
          </w:p>
          <w:p w14:paraId="2790824A" w14:textId="77777777" w:rsidR="0069543B" w:rsidRDefault="0069543B" w:rsidP="00771200">
            <w:pPr>
              <w:pStyle w:val="ListParagraph"/>
              <w:numPr>
                <w:ilvl w:val="2"/>
                <w:numId w:val="31"/>
              </w:numPr>
              <w:autoSpaceDE/>
              <w:adjustRightInd/>
              <w:spacing w:after="0" w:line="240" w:lineRule="auto"/>
              <w:ind w:leftChars="456" w:left="1332"/>
              <w:textAlignment w:val="auto"/>
              <w:rPr>
                <w:rFonts w:ascii="Arial" w:hAnsi="Arial" w:cs="Arial"/>
                <w:b/>
                <w:bCs/>
              </w:rPr>
            </w:pPr>
            <w:r>
              <w:rPr>
                <w:rFonts w:ascii="Arial" w:hAnsi="Arial" w:cs="Arial"/>
                <w:b/>
                <w:bCs/>
              </w:rPr>
              <w:t>(</w:t>
            </w:r>
            <w:proofErr w:type="spellStart"/>
            <w:r>
              <w:rPr>
                <w:rFonts w:ascii="Arial" w:hAnsi="Arial" w:cs="Arial"/>
                <w:b/>
                <w:bCs/>
              </w:rPr>
              <w:t>dH</w:t>
            </w:r>
            <w:proofErr w:type="spellEnd"/>
            <w:r>
              <w:rPr>
                <w:rFonts w:ascii="Arial" w:hAnsi="Arial" w:cs="Arial"/>
                <w:b/>
                <w:bCs/>
              </w:rPr>
              <w:t xml:space="preserve">, </w:t>
            </w:r>
            <w:proofErr w:type="spellStart"/>
            <w:r>
              <w:rPr>
                <w:rFonts w:ascii="Arial" w:hAnsi="Arial" w:cs="Arial"/>
                <w:b/>
                <w:bCs/>
              </w:rPr>
              <w:t>dV</w:t>
            </w:r>
            <w:proofErr w:type="spellEnd"/>
            <w:r>
              <w:rPr>
                <w:rFonts w:ascii="Arial" w:hAnsi="Arial" w:cs="Arial"/>
                <w:b/>
                <w:bCs/>
              </w:rPr>
              <w:t>) = (0.5</w:t>
            </w:r>
            <w:r>
              <w:rPr>
                <w:rFonts w:ascii="Arial" w:hAnsi="Arial" w:cs="Arial" w:hint="eastAsia"/>
                <w:b/>
                <w:bCs/>
              </w:rPr>
              <w:t>λ</w:t>
            </w:r>
            <w:r>
              <w:rPr>
                <w:rFonts w:ascii="Arial" w:hAnsi="Arial" w:cs="Arial"/>
                <w:b/>
                <w:bCs/>
              </w:rPr>
              <w:t>, 0.8</w:t>
            </w:r>
            <w:r>
              <w:rPr>
                <w:rFonts w:ascii="Arial" w:hAnsi="Arial" w:cs="Arial" w:hint="eastAsia"/>
                <w:b/>
                <w:bCs/>
              </w:rPr>
              <w:t>λ</w:t>
            </w:r>
            <w:r>
              <w:rPr>
                <w:rFonts w:ascii="Arial" w:hAnsi="Arial" w:cs="Arial"/>
                <w:b/>
                <w:bCs/>
              </w:rPr>
              <w:t>) (</w:t>
            </w:r>
            <w:proofErr w:type="spellStart"/>
            <w:proofErr w:type="gramStart"/>
            <w:r>
              <w:rPr>
                <w:rFonts w:ascii="Arial" w:hAnsi="Arial" w:cs="Arial"/>
                <w:b/>
                <w:bCs/>
              </w:rPr>
              <w:t>dg,H</w:t>
            </w:r>
            <w:proofErr w:type="spellEnd"/>
            <w:proofErr w:type="gramEnd"/>
            <w:r>
              <w:rPr>
                <w:rFonts w:ascii="Arial" w:hAnsi="Arial" w:cs="Arial"/>
                <w:b/>
                <w:bCs/>
              </w:rPr>
              <w:t xml:space="preserve">, </w:t>
            </w:r>
            <w:proofErr w:type="spellStart"/>
            <w:r>
              <w:rPr>
                <w:rFonts w:ascii="Arial" w:hAnsi="Arial" w:cs="Arial"/>
                <w:b/>
                <w:bCs/>
              </w:rPr>
              <w:t>dg,V</w:t>
            </w:r>
            <w:proofErr w:type="spellEnd"/>
            <w:r>
              <w:rPr>
                <w:rFonts w:ascii="Arial" w:hAnsi="Arial" w:cs="Arial"/>
                <w:b/>
                <w:bCs/>
              </w:rPr>
              <w:t>) = (4.0</w:t>
            </w:r>
            <w:r>
              <w:rPr>
                <w:rFonts w:ascii="Arial" w:hAnsi="Arial" w:cs="Arial" w:hint="eastAsia"/>
                <w:b/>
                <w:bCs/>
              </w:rPr>
              <w:t>λ</w:t>
            </w:r>
            <w:r>
              <w:rPr>
                <w:rFonts w:ascii="Arial" w:hAnsi="Arial" w:cs="Arial"/>
                <w:b/>
                <w:bCs/>
              </w:rPr>
              <w:t>, 3.6</w:t>
            </w:r>
            <w:r>
              <w:rPr>
                <w:rFonts w:ascii="Arial" w:hAnsi="Arial" w:cs="Arial" w:hint="eastAsia"/>
                <w:b/>
                <w:bCs/>
              </w:rPr>
              <w:t>λ</w:t>
            </w:r>
            <w:r>
              <w:rPr>
                <w:rFonts w:ascii="Arial" w:hAnsi="Arial" w:cs="Arial"/>
                <w:b/>
                <w:bCs/>
              </w:rPr>
              <w:t>)</w:t>
            </w:r>
          </w:p>
          <w:p w14:paraId="6DE32147" w14:textId="77777777" w:rsidR="0069543B" w:rsidRDefault="0069543B" w:rsidP="00771200">
            <w:pPr>
              <w:pStyle w:val="ListParagraph"/>
              <w:numPr>
                <w:ilvl w:val="1"/>
                <w:numId w:val="31"/>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D809D2D" w14:textId="77777777" w:rsidR="0069543B" w:rsidRDefault="0069543B" w:rsidP="00771200">
            <w:pPr>
              <w:pStyle w:val="ListParagraph"/>
              <w:numPr>
                <w:ilvl w:val="2"/>
                <w:numId w:val="31"/>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0A1A8EE8" w14:textId="77777777" w:rsidR="0069543B" w:rsidRDefault="0069543B" w:rsidP="00771200">
            <w:pPr>
              <w:pStyle w:val="ListParagraph"/>
              <w:numPr>
                <w:ilvl w:val="1"/>
                <w:numId w:val="31"/>
              </w:numPr>
              <w:autoSpaceDE/>
              <w:adjustRightInd/>
              <w:spacing w:after="0" w:line="240" w:lineRule="auto"/>
              <w:ind w:leftChars="246" w:left="912"/>
              <w:textAlignment w:val="auto"/>
              <w:rPr>
                <w:rFonts w:ascii="Arial" w:hAnsi="Arial" w:cs="Arial"/>
                <w:b/>
                <w:bCs/>
              </w:rPr>
            </w:pPr>
            <w:proofErr w:type="gramStart"/>
            <w:r>
              <w:rPr>
                <w:rFonts w:ascii="Arial" w:hAnsi="Arial" w:cs="Arial"/>
                <w:b/>
                <w:bCs/>
              </w:rPr>
              <w:t>Total</w:t>
            </w:r>
            <w:proofErr w:type="gramEnd"/>
            <w:r>
              <w:rPr>
                <w:rFonts w:ascii="Arial" w:hAnsi="Arial" w:cs="Arial"/>
                <w:b/>
                <w:bCs/>
              </w:rPr>
              <w:t xml:space="preserve"> transmit power per </w:t>
            </w:r>
            <w:proofErr w:type="spellStart"/>
            <w:r>
              <w:rPr>
                <w:rFonts w:ascii="Arial" w:hAnsi="Arial" w:cs="Arial"/>
                <w:b/>
                <w:bCs/>
              </w:rPr>
              <w:t>TRxP</w:t>
            </w:r>
            <w:proofErr w:type="spellEnd"/>
          </w:p>
          <w:p w14:paraId="37E91FAA" w14:textId="77777777" w:rsidR="0069543B" w:rsidRDefault="0069543B" w:rsidP="00771200">
            <w:pPr>
              <w:pStyle w:val="ListParagraph"/>
              <w:numPr>
                <w:ilvl w:val="2"/>
                <w:numId w:val="31"/>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05709E3E" w14:textId="77777777" w:rsidR="0069543B" w:rsidRDefault="0069543B" w:rsidP="00771200">
            <w:pPr>
              <w:pStyle w:val="ListParagraph"/>
              <w:numPr>
                <w:ilvl w:val="0"/>
                <w:numId w:val="32"/>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4C737010" w14:textId="77777777" w:rsidR="0069543B" w:rsidRPr="00CC5A37" w:rsidRDefault="0069543B" w:rsidP="0034463F">
            <w:pPr>
              <w:rPr>
                <w:iCs/>
                <w:lang w:val="en-GB"/>
              </w:rPr>
            </w:pPr>
          </w:p>
        </w:tc>
      </w:tr>
    </w:tbl>
    <w:p w14:paraId="038AA946" w14:textId="77777777" w:rsidR="0069543B" w:rsidRDefault="0069543B" w:rsidP="0069543B"/>
    <w:p w14:paraId="0F5581C0" w14:textId="3EB0488D" w:rsidR="00CC5A37" w:rsidRDefault="0069543B" w:rsidP="00CC5A37">
      <w:pPr>
        <w:pStyle w:val="Heading2"/>
        <w:numPr>
          <w:ilvl w:val="0"/>
          <w:numId w:val="0"/>
        </w:numPr>
      </w:pPr>
      <w:r>
        <w:t>B</w:t>
      </w:r>
      <w:r w:rsidR="00CC5A37">
        <w:t>. Agreed SLS configurations for FR1</w:t>
      </w:r>
    </w:p>
    <w:p w14:paraId="5E5F59AC" w14:textId="77777777" w:rsidR="00CC5A37" w:rsidRDefault="00CC5A37" w:rsidP="00CC5A37">
      <w:pPr>
        <w:jc w:val="center"/>
        <w:rPr>
          <w:b/>
          <w:lang w:val="en-GB"/>
        </w:rPr>
      </w:pPr>
      <w:r>
        <w:rPr>
          <w:b/>
          <w:lang w:val="en-GB"/>
        </w:rPr>
        <w:t>Table A The evaluation assumption for BS power consumption model</w:t>
      </w:r>
    </w:p>
    <w:tbl>
      <w:tblPr>
        <w:tblStyle w:val="TableGrid"/>
        <w:tblW w:w="10503" w:type="dxa"/>
        <w:jc w:val="center"/>
        <w:tblLook w:val="04A0" w:firstRow="1" w:lastRow="0" w:firstColumn="1" w:lastColumn="0" w:noHBand="0" w:noVBand="1"/>
      </w:tblPr>
      <w:tblGrid>
        <w:gridCol w:w="1463"/>
        <w:gridCol w:w="2501"/>
        <w:gridCol w:w="3261"/>
        <w:gridCol w:w="3278"/>
      </w:tblGrid>
      <w:tr w:rsidR="00CC5A37" w14:paraId="0AEBA410" w14:textId="77777777" w:rsidTr="00CC5A37">
        <w:trPr>
          <w:trHeight w:val="240"/>
          <w:jc w:val="center"/>
        </w:trPr>
        <w:tc>
          <w:tcPr>
            <w:tcW w:w="1463" w:type="dxa"/>
            <w:noWrap/>
          </w:tcPr>
          <w:p w14:paraId="0AFFFACC" w14:textId="77777777" w:rsidR="00CC5A37" w:rsidRDefault="00CC5A37" w:rsidP="00CC5A37"/>
        </w:tc>
        <w:tc>
          <w:tcPr>
            <w:tcW w:w="9040" w:type="dxa"/>
            <w:gridSpan w:val="3"/>
          </w:tcPr>
          <w:p w14:paraId="19451963" w14:textId="77777777" w:rsidR="00CC5A37" w:rsidRDefault="00CC5A37" w:rsidP="00CC5A37">
            <w:pPr>
              <w:jc w:val="center"/>
            </w:pPr>
            <w:r>
              <w:rPr>
                <w:bCs/>
              </w:rPr>
              <w:t>Parameters</w:t>
            </w:r>
          </w:p>
        </w:tc>
      </w:tr>
      <w:tr w:rsidR="00CC5A37" w14:paraId="20CD88B1" w14:textId="77777777" w:rsidTr="00CC5A37">
        <w:trPr>
          <w:trHeight w:val="240"/>
          <w:jc w:val="center"/>
        </w:trPr>
        <w:tc>
          <w:tcPr>
            <w:tcW w:w="1463" w:type="dxa"/>
            <w:vMerge w:val="restart"/>
            <w:noWrap/>
          </w:tcPr>
          <w:p w14:paraId="0D01BD07" w14:textId="77777777" w:rsidR="00CC5A37" w:rsidRDefault="00CC5A37" w:rsidP="00CC5A37">
            <w:r>
              <w:t>Basic parameters</w:t>
            </w:r>
          </w:p>
        </w:tc>
        <w:tc>
          <w:tcPr>
            <w:tcW w:w="2501" w:type="dxa"/>
          </w:tcPr>
          <w:p w14:paraId="16BD6666" w14:textId="77777777" w:rsidR="00CC5A37" w:rsidRDefault="00CC5A37" w:rsidP="00CC5A37">
            <w:pPr>
              <w:rPr>
                <w:bCs/>
              </w:rPr>
            </w:pPr>
            <w:r>
              <w:rPr>
                <w:bCs/>
              </w:rPr>
              <w:t>Channel model</w:t>
            </w:r>
          </w:p>
        </w:tc>
        <w:tc>
          <w:tcPr>
            <w:tcW w:w="3261" w:type="dxa"/>
          </w:tcPr>
          <w:p w14:paraId="7B0E1B03" w14:textId="77777777" w:rsidR="00CC5A37" w:rsidRPr="001B5EC5" w:rsidRDefault="00CC5A37" w:rsidP="00CC5A37">
            <w:pPr>
              <w:rPr>
                <w:strike/>
              </w:rPr>
            </w:pPr>
            <w:r w:rsidRPr="001B5EC5">
              <w:rPr>
                <w:strike/>
              </w:rPr>
              <w:t>3D/HF-Uma based on TR 38.901</w:t>
            </w:r>
          </w:p>
          <w:p w14:paraId="672F38A0" w14:textId="77777777" w:rsidR="00CC5A37" w:rsidRDefault="00CC5A37" w:rsidP="00CC5A37">
            <w:r>
              <w:rPr>
                <w:highlight w:val="yellow"/>
              </w:rPr>
              <w:t>(</w:t>
            </w:r>
            <w:proofErr w:type="gramStart"/>
            <w:r>
              <w:rPr>
                <w:rFonts w:eastAsiaTheme="minorEastAsia"/>
                <w:highlight w:val="yellow"/>
              </w:rPr>
              <w:t>low</w:t>
            </w:r>
            <w:proofErr w:type="gramEnd"/>
            <w:r>
              <w:rPr>
                <w:rFonts w:eastAsiaTheme="minorEastAsia"/>
                <w:highlight w:val="yellow"/>
              </w:rPr>
              <w:t>-loss O2I penetration model</w:t>
            </w:r>
            <w:r>
              <w:rPr>
                <w:highlight w:val="yellow"/>
              </w:rPr>
              <w:t>)</w:t>
            </w:r>
          </w:p>
        </w:tc>
        <w:tc>
          <w:tcPr>
            <w:tcW w:w="3278" w:type="dxa"/>
          </w:tcPr>
          <w:p w14:paraId="199C39C1" w14:textId="77777777" w:rsidR="00CC5A37" w:rsidRPr="001B5EC5" w:rsidRDefault="00CC5A37" w:rsidP="00CC5A37">
            <w:pPr>
              <w:rPr>
                <w:strike/>
              </w:rPr>
            </w:pPr>
            <w:r w:rsidRPr="001B5EC5">
              <w:rPr>
                <w:strike/>
              </w:rPr>
              <w:t>3D/HF-Uma based on TR 38.901</w:t>
            </w:r>
          </w:p>
          <w:p w14:paraId="19605C9C" w14:textId="77777777" w:rsidR="00CC5A37" w:rsidRDefault="00CC5A37" w:rsidP="00CC5A37">
            <w:r>
              <w:rPr>
                <w:highlight w:val="yellow"/>
              </w:rPr>
              <w:t>(</w:t>
            </w:r>
            <w:proofErr w:type="gramStart"/>
            <w:r>
              <w:rPr>
                <w:rFonts w:eastAsiaTheme="minorEastAsia"/>
                <w:highlight w:val="yellow"/>
              </w:rPr>
              <w:t>low</w:t>
            </w:r>
            <w:proofErr w:type="gramEnd"/>
            <w:r>
              <w:rPr>
                <w:rFonts w:eastAsiaTheme="minorEastAsia"/>
                <w:highlight w:val="yellow"/>
              </w:rPr>
              <w:t>-loss O2I penetration model</w:t>
            </w:r>
            <w:r>
              <w:rPr>
                <w:highlight w:val="yellow"/>
              </w:rPr>
              <w:t>)</w:t>
            </w:r>
          </w:p>
        </w:tc>
      </w:tr>
      <w:tr w:rsidR="00CC5A37" w14:paraId="23154B85" w14:textId="77777777" w:rsidTr="00CC5A37">
        <w:trPr>
          <w:trHeight w:val="240"/>
          <w:jc w:val="center"/>
        </w:trPr>
        <w:tc>
          <w:tcPr>
            <w:tcW w:w="1463" w:type="dxa"/>
            <w:vMerge/>
            <w:noWrap/>
          </w:tcPr>
          <w:p w14:paraId="0801B4BD" w14:textId="77777777" w:rsidR="00CC5A37" w:rsidRDefault="00CC5A37" w:rsidP="00CC5A37"/>
        </w:tc>
        <w:tc>
          <w:tcPr>
            <w:tcW w:w="2501" w:type="dxa"/>
          </w:tcPr>
          <w:p w14:paraId="447F603F" w14:textId="77777777" w:rsidR="00CC5A37" w:rsidRDefault="00CC5A37" w:rsidP="00CC5A37">
            <w:pPr>
              <w:rPr>
                <w:bCs/>
              </w:rPr>
            </w:pPr>
            <w:r>
              <w:rPr>
                <w:bCs/>
              </w:rPr>
              <w:t>Device deployment</w:t>
            </w:r>
          </w:p>
        </w:tc>
        <w:tc>
          <w:tcPr>
            <w:tcW w:w="3261" w:type="dxa"/>
          </w:tcPr>
          <w:p w14:paraId="659C2375" w14:textId="77777777" w:rsidR="00CC5A37" w:rsidRDefault="00CC5A37" w:rsidP="00CC5A37">
            <w:r>
              <w:t>80% indoor, 20% outdoor</w:t>
            </w:r>
          </w:p>
        </w:tc>
        <w:tc>
          <w:tcPr>
            <w:tcW w:w="3278" w:type="dxa"/>
          </w:tcPr>
          <w:p w14:paraId="32091FCA" w14:textId="77777777" w:rsidR="00CC5A37" w:rsidRDefault="00CC5A37" w:rsidP="00CC5A37">
            <w:r>
              <w:t>80% indoor, 20% outdoor</w:t>
            </w:r>
          </w:p>
        </w:tc>
      </w:tr>
      <w:tr w:rsidR="00CC5A37" w14:paraId="1A70AB7C" w14:textId="77777777" w:rsidTr="00CC5A37">
        <w:trPr>
          <w:trHeight w:val="240"/>
          <w:jc w:val="center"/>
        </w:trPr>
        <w:tc>
          <w:tcPr>
            <w:tcW w:w="1463" w:type="dxa"/>
            <w:vMerge/>
            <w:noWrap/>
          </w:tcPr>
          <w:p w14:paraId="02FEFD92" w14:textId="77777777" w:rsidR="00CC5A37" w:rsidRDefault="00CC5A37" w:rsidP="00CC5A37"/>
        </w:tc>
        <w:tc>
          <w:tcPr>
            <w:tcW w:w="2501" w:type="dxa"/>
          </w:tcPr>
          <w:p w14:paraId="0B526BC3" w14:textId="77777777" w:rsidR="00CC5A37" w:rsidRDefault="00CC5A37" w:rsidP="00CC5A37">
            <w:pPr>
              <w:rPr>
                <w:bCs/>
              </w:rPr>
            </w:pPr>
            <w:r>
              <w:rPr>
                <w:bCs/>
              </w:rPr>
              <w:t>Inter-site distance</w:t>
            </w:r>
          </w:p>
        </w:tc>
        <w:tc>
          <w:tcPr>
            <w:tcW w:w="3261" w:type="dxa"/>
          </w:tcPr>
          <w:p w14:paraId="73FCC146" w14:textId="77777777" w:rsidR="00CC5A37" w:rsidRDefault="00CC5A37" w:rsidP="00CC5A37">
            <w:r>
              <w:t>500m</w:t>
            </w:r>
          </w:p>
        </w:tc>
        <w:tc>
          <w:tcPr>
            <w:tcW w:w="3278" w:type="dxa"/>
          </w:tcPr>
          <w:p w14:paraId="428F9C6C" w14:textId="77777777" w:rsidR="00CC5A37" w:rsidRDefault="00CC5A37" w:rsidP="00CC5A37">
            <w:r>
              <w:t>500m</w:t>
            </w:r>
          </w:p>
        </w:tc>
      </w:tr>
      <w:tr w:rsidR="00CC5A37" w14:paraId="3DBC8176" w14:textId="77777777" w:rsidTr="00CC5A37">
        <w:trPr>
          <w:trHeight w:val="240"/>
          <w:jc w:val="center"/>
        </w:trPr>
        <w:tc>
          <w:tcPr>
            <w:tcW w:w="1463" w:type="dxa"/>
            <w:vMerge/>
            <w:noWrap/>
          </w:tcPr>
          <w:p w14:paraId="6F6F7C20" w14:textId="77777777" w:rsidR="00CC5A37" w:rsidRDefault="00CC5A37" w:rsidP="00CC5A37"/>
        </w:tc>
        <w:tc>
          <w:tcPr>
            <w:tcW w:w="2501" w:type="dxa"/>
          </w:tcPr>
          <w:p w14:paraId="22F9CDCA" w14:textId="77777777" w:rsidR="00CC5A37" w:rsidRDefault="00CC5A37" w:rsidP="00CC5A37">
            <w:pPr>
              <w:rPr>
                <w:bCs/>
              </w:rPr>
            </w:pPr>
            <w:r>
              <w:rPr>
                <w:bCs/>
              </w:rPr>
              <w:t>Network Topology</w:t>
            </w:r>
          </w:p>
        </w:tc>
        <w:tc>
          <w:tcPr>
            <w:tcW w:w="3261" w:type="dxa"/>
          </w:tcPr>
          <w:p w14:paraId="64588317" w14:textId="77777777" w:rsidR="00CC5A37" w:rsidRDefault="00CC5A37" w:rsidP="00CC5A37">
            <w:r>
              <w:t>7*3 Sector</w:t>
            </w:r>
          </w:p>
        </w:tc>
        <w:tc>
          <w:tcPr>
            <w:tcW w:w="3278" w:type="dxa"/>
          </w:tcPr>
          <w:p w14:paraId="32A9F8DA" w14:textId="77777777" w:rsidR="00CC5A37" w:rsidRDefault="00CC5A37" w:rsidP="00CC5A37">
            <w:r>
              <w:t>7*3 Sector</w:t>
            </w:r>
          </w:p>
        </w:tc>
      </w:tr>
      <w:tr w:rsidR="00CC5A37" w14:paraId="7A69C4C4" w14:textId="77777777" w:rsidTr="00CC5A37">
        <w:trPr>
          <w:trHeight w:val="240"/>
          <w:jc w:val="center"/>
        </w:trPr>
        <w:tc>
          <w:tcPr>
            <w:tcW w:w="1463" w:type="dxa"/>
            <w:vMerge/>
            <w:noWrap/>
          </w:tcPr>
          <w:p w14:paraId="03BF638A" w14:textId="77777777" w:rsidR="00CC5A37" w:rsidRDefault="00CC5A37" w:rsidP="00CC5A37"/>
        </w:tc>
        <w:tc>
          <w:tcPr>
            <w:tcW w:w="2501" w:type="dxa"/>
            <w:noWrap/>
          </w:tcPr>
          <w:p w14:paraId="605A462D" w14:textId="77777777" w:rsidR="00CC5A37" w:rsidRDefault="00CC5A37" w:rsidP="00CC5A37">
            <w:r>
              <w:t>Carrier Frequency</w:t>
            </w:r>
          </w:p>
        </w:tc>
        <w:tc>
          <w:tcPr>
            <w:tcW w:w="3261" w:type="dxa"/>
            <w:noWrap/>
          </w:tcPr>
          <w:p w14:paraId="02430A29" w14:textId="77777777" w:rsidR="00CC5A37" w:rsidRDefault="00CC5A37" w:rsidP="00CC5A37">
            <w:r>
              <w:t>2.1GHz</w:t>
            </w:r>
          </w:p>
        </w:tc>
        <w:tc>
          <w:tcPr>
            <w:tcW w:w="3278" w:type="dxa"/>
            <w:noWrap/>
          </w:tcPr>
          <w:p w14:paraId="60E98A41" w14:textId="77777777" w:rsidR="00CC5A37" w:rsidRDefault="00CC5A37" w:rsidP="00CC5A37">
            <w:r>
              <w:rPr>
                <w:rFonts w:eastAsia="MS Mincho"/>
                <w:highlight w:val="yellow"/>
                <w:lang w:eastAsia="ja-JP"/>
              </w:rPr>
              <w:t>4.0GHz or 2.6GHz</w:t>
            </w:r>
          </w:p>
        </w:tc>
      </w:tr>
      <w:tr w:rsidR="00CC5A37" w14:paraId="7D79928C" w14:textId="77777777" w:rsidTr="00CC5A37">
        <w:trPr>
          <w:trHeight w:val="240"/>
          <w:jc w:val="center"/>
        </w:trPr>
        <w:tc>
          <w:tcPr>
            <w:tcW w:w="1463" w:type="dxa"/>
            <w:vMerge/>
            <w:noWrap/>
          </w:tcPr>
          <w:p w14:paraId="46AE8C4A" w14:textId="77777777" w:rsidR="00CC5A37" w:rsidRDefault="00CC5A37" w:rsidP="00CC5A37"/>
        </w:tc>
        <w:tc>
          <w:tcPr>
            <w:tcW w:w="2501" w:type="dxa"/>
            <w:noWrap/>
          </w:tcPr>
          <w:p w14:paraId="3148BABE" w14:textId="77777777" w:rsidR="00CC5A37" w:rsidRDefault="00CC5A37" w:rsidP="00CC5A37">
            <w:r>
              <w:t>Multiple access</w:t>
            </w:r>
          </w:p>
        </w:tc>
        <w:tc>
          <w:tcPr>
            <w:tcW w:w="3261" w:type="dxa"/>
            <w:noWrap/>
          </w:tcPr>
          <w:p w14:paraId="4E30C5EB" w14:textId="77777777" w:rsidR="00CC5A37" w:rsidRDefault="00CC5A37" w:rsidP="00CC5A37">
            <w:r>
              <w:t>OFDMA</w:t>
            </w:r>
          </w:p>
        </w:tc>
        <w:tc>
          <w:tcPr>
            <w:tcW w:w="3278" w:type="dxa"/>
            <w:noWrap/>
          </w:tcPr>
          <w:p w14:paraId="4025995E" w14:textId="77777777" w:rsidR="00CC5A37" w:rsidRDefault="00CC5A37" w:rsidP="00CC5A37">
            <w:r>
              <w:t>OFDMA</w:t>
            </w:r>
          </w:p>
        </w:tc>
      </w:tr>
      <w:tr w:rsidR="00CC5A37" w14:paraId="19157D80" w14:textId="77777777" w:rsidTr="00CC5A37">
        <w:trPr>
          <w:trHeight w:val="240"/>
          <w:jc w:val="center"/>
        </w:trPr>
        <w:tc>
          <w:tcPr>
            <w:tcW w:w="1463" w:type="dxa"/>
            <w:vMerge/>
            <w:noWrap/>
          </w:tcPr>
          <w:p w14:paraId="3BF7F82D" w14:textId="77777777" w:rsidR="00CC5A37" w:rsidRDefault="00CC5A37" w:rsidP="00CC5A37"/>
        </w:tc>
        <w:tc>
          <w:tcPr>
            <w:tcW w:w="2501" w:type="dxa"/>
            <w:noWrap/>
          </w:tcPr>
          <w:p w14:paraId="32F89ECE" w14:textId="77777777" w:rsidR="00CC5A37" w:rsidRDefault="00CC5A37" w:rsidP="00CC5A37">
            <w:r>
              <w:t>Duplexing</w:t>
            </w:r>
          </w:p>
        </w:tc>
        <w:tc>
          <w:tcPr>
            <w:tcW w:w="3261" w:type="dxa"/>
            <w:noWrap/>
          </w:tcPr>
          <w:p w14:paraId="06F1111E" w14:textId="77777777" w:rsidR="00CC5A37" w:rsidRDefault="00CC5A37" w:rsidP="00CC5A37">
            <w:r>
              <w:t xml:space="preserve">FDD </w:t>
            </w:r>
            <w:r>
              <w:rPr>
                <w:color w:val="FF0000"/>
              </w:rPr>
              <w:t>(for set 2 ref. config)</w:t>
            </w:r>
          </w:p>
        </w:tc>
        <w:tc>
          <w:tcPr>
            <w:tcW w:w="3278" w:type="dxa"/>
            <w:noWrap/>
          </w:tcPr>
          <w:p w14:paraId="692A5BED" w14:textId="77777777" w:rsidR="00CC5A37" w:rsidRDefault="00CC5A37" w:rsidP="00CC5A37">
            <w:r>
              <w:t>TDD</w:t>
            </w:r>
            <w:r>
              <w:rPr>
                <w:color w:val="FF0000"/>
              </w:rPr>
              <w:t xml:space="preserve"> (for set 1 ref. config.)</w:t>
            </w:r>
          </w:p>
        </w:tc>
      </w:tr>
      <w:tr w:rsidR="00CC5A37" w14:paraId="668FDB6C" w14:textId="77777777" w:rsidTr="00CC5A37">
        <w:trPr>
          <w:trHeight w:val="405"/>
          <w:jc w:val="center"/>
        </w:trPr>
        <w:tc>
          <w:tcPr>
            <w:tcW w:w="1463" w:type="dxa"/>
            <w:vMerge/>
            <w:noWrap/>
          </w:tcPr>
          <w:p w14:paraId="687C4847" w14:textId="77777777" w:rsidR="00CC5A37" w:rsidRDefault="00CC5A37" w:rsidP="00CC5A37"/>
        </w:tc>
        <w:tc>
          <w:tcPr>
            <w:tcW w:w="2501" w:type="dxa"/>
            <w:noWrap/>
          </w:tcPr>
          <w:p w14:paraId="02EDAF27" w14:textId="77777777" w:rsidR="00CC5A37" w:rsidRDefault="00CC5A37" w:rsidP="00CC5A37">
            <w:r>
              <w:t>Numerology</w:t>
            </w:r>
          </w:p>
        </w:tc>
        <w:tc>
          <w:tcPr>
            <w:tcW w:w="3261" w:type="dxa"/>
          </w:tcPr>
          <w:p w14:paraId="73651919" w14:textId="77777777" w:rsidR="00CC5A37" w:rsidRDefault="00CC5A37" w:rsidP="00CC5A37">
            <w:r>
              <w:t>15KHz,</w:t>
            </w:r>
          </w:p>
          <w:p w14:paraId="0880BB30" w14:textId="77777777" w:rsidR="00CC5A37" w:rsidRDefault="00CC5A37" w:rsidP="00CC5A37">
            <w:r>
              <w:t>14 OFDM symbol slot</w:t>
            </w:r>
          </w:p>
        </w:tc>
        <w:tc>
          <w:tcPr>
            <w:tcW w:w="3278" w:type="dxa"/>
          </w:tcPr>
          <w:p w14:paraId="4D99E898" w14:textId="77777777" w:rsidR="00CC5A37" w:rsidRDefault="00CC5A37" w:rsidP="00CC5A37">
            <w:r>
              <w:t>30kHz,</w:t>
            </w:r>
          </w:p>
          <w:p w14:paraId="247CE5FD" w14:textId="77777777" w:rsidR="00CC5A37" w:rsidRDefault="00CC5A37" w:rsidP="00CC5A37">
            <w:r>
              <w:t>14 OFDM symbol slot</w:t>
            </w:r>
          </w:p>
        </w:tc>
      </w:tr>
      <w:tr w:rsidR="00CC5A37" w14:paraId="0BDA3462" w14:textId="77777777" w:rsidTr="00CC5A37">
        <w:trPr>
          <w:trHeight w:val="405"/>
          <w:jc w:val="center"/>
        </w:trPr>
        <w:tc>
          <w:tcPr>
            <w:tcW w:w="1463" w:type="dxa"/>
            <w:vMerge/>
            <w:noWrap/>
          </w:tcPr>
          <w:p w14:paraId="37E1A723" w14:textId="77777777" w:rsidR="00CC5A37" w:rsidRDefault="00CC5A37" w:rsidP="00CC5A37"/>
        </w:tc>
        <w:tc>
          <w:tcPr>
            <w:tcW w:w="2501" w:type="dxa"/>
          </w:tcPr>
          <w:p w14:paraId="66D5A894" w14:textId="77777777" w:rsidR="00CC5A37" w:rsidRDefault="00CC5A37" w:rsidP="00CC5A37">
            <w:r>
              <w:t>Guard band ratio on simulation bandwidth</w:t>
            </w:r>
          </w:p>
        </w:tc>
        <w:tc>
          <w:tcPr>
            <w:tcW w:w="3261" w:type="dxa"/>
          </w:tcPr>
          <w:p w14:paraId="2DB11ED1" w14:textId="77777777" w:rsidR="00CC5A37" w:rsidRDefault="00CC5A37" w:rsidP="00CC5A37">
            <w:r>
              <w:t>FDD: 6.4% (104RB for 15kHz SCS and 20 MHz BW)</w:t>
            </w:r>
          </w:p>
        </w:tc>
        <w:tc>
          <w:tcPr>
            <w:tcW w:w="3278" w:type="dxa"/>
          </w:tcPr>
          <w:p w14:paraId="7EF804B9" w14:textId="77777777" w:rsidR="00CC5A37" w:rsidRDefault="00CC5A37" w:rsidP="00CC5A37">
            <w:r>
              <w:t xml:space="preserve">TDD: 2.08% (272 RB for 30kHz SCS </w:t>
            </w:r>
            <w:proofErr w:type="gramStart"/>
            <w:r>
              <w:t>and  100</w:t>
            </w:r>
            <w:proofErr w:type="gramEnd"/>
            <w:r>
              <w:t xml:space="preserve"> MHz bandwidth)</w:t>
            </w:r>
          </w:p>
        </w:tc>
      </w:tr>
      <w:tr w:rsidR="00CC5A37" w14:paraId="63356982" w14:textId="77777777" w:rsidTr="00CC5A37">
        <w:trPr>
          <w:trHeight w:val="240"/>
          <w:jc w:val="center"/>
        </w:trPr>
        <w:tc>
          <w:tcPr>
            <w:tcW w:w="1463" w:type="dxa"/>
            <w:vMerge/>
            <w:noWrap/>
          </w:tcPr>
          <w:p w14:paraId="4D183ACA" w14:textId="77777777" w:rsidR="00CC5A37" w:rsidRDefault="00CC5A37" w:rsidP="00CC5A37"/>
        </w:tc>
        <w:tc>
          <w:tcPr>
            <w:tcW w:w="2501" w:type="dxa"/>
            <w:noWrap/>
          </w:tcPr>
          <w:p w14:paraId="35943126" w14:textId="77777777" w:rsidR="00CC5A37" w:rsidRDefault="00CC5A37" w:rsidP="00CC5A37">
            <w:r>
              <w:t>Simulation bandwidth</w:t>
            </w:r>
          </w:p>
        </w:tc>
        <w:tc>
          <w:tcPr>
            <w:tcW w:w="3261" w:type="dxa"/>
            <w:noWrap/>
          </w:tcPr>
          <w:p w14:paraId="112E4983" w14:textId="77777777" w:rsidR="00CC5A37" w:rsidRDefault="00CC5A37" w:rsidP="00CC5A37">
            <w:r>
              <w:rPr>
                <w:color w:val="FF0000"/>
              </w:rPr>
              <w:t>Follow reference configuration</w:t>
            </w:r>
            <w:r>
              <w:t>, (</w:t>
            </w:r>
            <w:r>
              <w:rPr>
                <w:highlight w:val="yellow"/>
              </w:rPr>
              <w:t>equal split of 10 MHz for UL and DL</w:t>
            </w:r>
            <w:r>
              <w:t>)</w:t>
            </w:r>
          </w:p>
        </w:tc>
        <w:tc>
          <w:tcPr>
            <w:tcW w:w="3278" w:type="dxa"/>
          </w:tcPr>
          <w:p w14:paraId="37C6DDBD" w14:textId="77777777" w:rsidR="00CC5A37" w:rsidRDefault="00CC5A37" w:rsidP="00CC5A37">
            <w:r>
              <w:rPr>
                <w:color w:val="FF0000"/>
              </w:rPr>
              <w:t>Follow reference configuration</w:t>
            </w:r>
          </w:p>
        </w:tc>
      </w:tr>
      <w:tr w:rsidR="00CC5A37" w14:paraId="1539EB7A" w14:textId="77777777" w:rsidTr="00CC5A37">
        <w:trPr>
          <w:trHeight w:val="240"/>
          <w:jc w:val="center"/>
        </w:trPr>
        <w:tc>
          <w:tcPr>
            <w:tcW w:w="1463" w:type="dxa"/>
            <w:vMerge/>
            <w:noWrap/>
          </w:tcPr>
          <w:p w14:paraId="131D95DE" w14:textId="77777777" w:rsidR="00CC5A37" w:rsidRDefault="00CC5A37" w:rsidP="00CC5A37"/>
        </w:tc>
        <w:tc>
          <w:tcPr>
            <w:tcW w:w="2501" w:type="dxa"/>
            <w:noWrap/>
          </w:tcPr>
          <w:p w14:paraId="710B1FDD" w14:textId="77777777" w:rsidR="00CC5A37" w:rsidRDefault="00CC5A37" w:rsidP="00CC5A37">
            <w:r>
              <w:t>Frame structure</w:t>
            </w:r>
          </w:p>
        </w:tc>
        <w:tc>
          <w:tcPr>
            <w:tcW w:w="3261" w:type="dxa"/>
            <w:noWrap/>
          </w:tcPr>
          <w:p w14:paraId="52D266A8" w14:textId="77777777" w:rsidR="00CC5A37" w:rsidRDefault="00CC5A37" w:rsidP="00CC5A37">
            <w:pPr>
              <w:rPr>
                <w:strike/>
              </w:rPr>
            </w:pPr>
            <w:r>
              <w:rPr>
                <w:strike/>
                <w:color w:val="FF0000"/>
              </w:rPr>
              <w:t>Full downlink</w:t>
            </w:r>
          </w:p>
        </w:tc>
        <w:tc>
          <w:tcPr>
            <w:tcW w:w="3278" w:type="dxa"/>
            <w:noWrap/>
          </w:tcPr>
          <w:p w14:paraId="6CB92128" w14:textId="77777777" w:rsidR="00CC5A37" w:rsidRDefault="00CC5A37" w:rsidP="00CC5A37">
            <w:r>
              <w:t>DDDSU</w:t>
            </w:r>
          </w:p>
        </w:tc>
      </w:tr>
      <w:tr w:rsidR="00CC5A37" w14:paraId="1D430A18" w14:textId="77777777" w:rsidTr="00CC5A37">
        <w:trPr>
          <w:trHeight w:val="240"/>
          <w:jc w:val="center"/>
        </w:trPr>
        <w:tc>
          <w:tcPr>
            <w:tcW w:w="1463" w:type="dxa"/>
            <w:vMerge/>
            <w:noWrap/>
          </w:tcPr>
          <w:p w14:paraId="6A0B692E" w14:textId="77777777" w:rsidR="00CC5A37" w:rsidRDefault="00CC5A37" w:rsidP="00CC5A37"/>
        </w:tc>
        <w:tc>
          <w:tcPr>
            <w:tcW w:w="2501" w:type="dxa"/>
          </w:tcPr>
          <w:p w14:paraId="52CEFCF3" w14:textId="77777777" w:rsidR="00CC5A37" w:rsidRDefault="00CC5A37" w:rsidP="00CC5A37">
            <w:r>
              <w:t>UT attachment</w:t>
            </w:r>
          </w:p>
        </w:tc>
        <w:tc>
          <w:tcPr>
            <w:tcW w:w="3261" w:type="dxa"/>
          </w:tcPr>
          <w:p w14:paraId="69CADE0D" w14:textId="77777777" w:rsidR="00CC5A37" w:rsidRDefault="00CC5A37" w:rsidP="00CC5A37">
            <w:r>
              <w:t>Based on RSRP</w:t>
            </w:r>
          </w:p>
        </w:tc>
        <w:tc>
          <w:tcPr>
            <w:tcW w:w="3278" w:type="dxa"/>
            <w:noWrap/>
          </w:tcPr>
          <w:p w14:paraId="26B58884" w14:textId="77777777" w:rsidR="00CC5A37" w:rsidRDefault="00CC5A37" w:rsidP="00CC5A37">
            <w:r>
              <w:t>Based on RSRP</w:t>
            </w:r>
          </w:p>
        </w:tc>
      </w:tr>
      <w:tr w:rsidR="00CC5A37" w14:paraId="043025A5" w14:textId="77777777" w:rsidTr="00CC5A37">
        <w:trPr>
          <w:trHeight w:val="240"/>
          <w:jc w:val="center"/>
        </w:trPr>
        <w:tc>
          <w:tcPr>
            <w:tcW w:w="1463" w:type="dxa"/>
            <w:vMerge/>
            <w:noWrap/>
          </w:tcPr>
          <w:p w14:paraId="2FE701E7" w14:textId="77777777" w:rsidR="00CC5A37" w:rsidRDefault="00CC5A37" w:rsidP="00CC5A37"/>
        </w:tc>
        <w:tc>
          <w:tcPr>
            <w:tcW w:w="2501" w:type="dxa"/>
          </w:tcPr>
          <w:p w14:paraId="4C40C3D3" w14:textId="77777777" w:rsidR="00CC5A37" w:rsidRDefault="00CC5A37" w:rsidP="00CC5A37">
            <w:r>
              <w:t>Wrapping around method</w:t>
            </w:r>
          </w:p>
        </w:tc>
        <w:tc>
          <w:tcPr>
            <w:tcW w:w="3261" w:type="dxa"/>
          </w:tcPr>
          <w:p w14:paraId="6BA54560" w14:textId="77777777" w:rsidR="00CC5A37" w:rsidRDefault="00CC5A37" w:rsidP="00CC5A37">
            <w:r>
              <w:t xml:space="preserve">Geographical </w:t>
            </w:r>
            <w:proofErr w:type="gramStart"/>
            <w:r>
              <w:t>distance based</w:t>
            </w:r>
            <w:proofErr w:type="gramEnd"/>
            <w:r>
              <w:t xml:space="preserve"> wrapping</w:t>
            </w:r>
          </w:p>
        </w:tc>
        <w:tc>
          <w:tcPr>
            <w:tcW w:w="3278" w:type="dxa"/>
          </w:tcPr>
          <w:p w14:paraId="3E6357E8" w14:textId="77777777" w:rsidR="00CC5A37" w:rsidRDefault="00CC5A37" w:rsidP="00CC5A37">
            <w:r>
              <w:t xml:space="preserve">Geographical </w:t>
            </w:r>
            <w:proofErr w:type="gramStart"/>
            <w:r>
              <w:t>distance based</w:t>
            </w:r>
            <w:proofErr w:type="gramEnd"/>
            <w:r>
              <w:t xml:space="preserve"> wrapping</w:t>
            </w:r>
          </w:p>
        </w:tc>
      </w:tr>
      <w:tr w:rsidR="00CC5A37" w14:paraId="5229A707" w14:textId="77777777" w:rsidTr="00CC5A37">
        <w:trPr>
          <w:trHeight w:val="405"/>
          <w:jc w:val="center"/>
        </w:trPr>
        <w:tc>
          <w:tcPr>
            <w:tcW w:w="1463" w:type="dxa"/>
            <w:vMerge/>
            <w:noWrap/>
          </w:tcPr>
          <w:p w14:paraId="4620CD8F" w14:textId="77777777" w:rsidR="00CC5A37" w:rsidRDefault="00CC5A37" w:rsidP="00CC5A37"/>
        </w:tc>
        <w:tc>
          <w:tcPr>
            <w:tcW w:w="2501" w:type="dxa"/>
          </w:tcPr>
          <w:p w14:paraId="737ABDA3" w14:textId="77777777" w:rsidR="00CC5A37" w:rsidRDefault="00CC5A37" w:rsidP="00CC5A37">
            <w:pPr>
              <w:rPr>
                <w:bCs/>
              </w:rPr>
            </w:pPr>
            <w:r>
              <w:rPr>
                <w:bCs/>
              </w:rPr>
              <w:t>Traffic model</w:t>
            </w:r>
          </w:p>
        </w:tc>
        <w:tc>
          <w:tcPr>
            <w:tcW w:w="3261" w:type="dxa"/>
          </w:tcPr>
          <w:p w14:paraId="46CA1C7C" w14:textId="77777777" w:rsidR="00CC5A37" w:rsidRDefault="00CC5A37" w:rsidP="00CC5A37">
            <w:pPr>
              <w:rPr>
                <w:color w:val="FF0000"/>
              </w:rPr>
            </w:pPr>
            <w:r>
              <w:rPr>
                <w:color w:val="FF0000"/>
              </w:rPr>
              <w:t>Follow previous RAN1 agreements</w:t>
            </w:r>
          </w:p>
        </w:tc>
        <w:tc>
          <w:tcPr>
            <w:tcW w:w="3278" w:type="dxa"/>
          </w:tcPr>
          <w:p w14:paraId="52B3AE11" w14:textId="77777777" w:rsidR="00CC5A37" w:rsidRDefault="00CC5A37" w:rsidP="00CC5A37">
            <w:pPr>
              <w:rPr>
                <w:color w:val="FF0000"/>
              </w:rPr>
            </w:pPr>
            <w:r>
              <w:rPr>
                <w:color w:val="FF0000"/>
              </w:rPr>
              <w:t>Follow previous RAN1 agreements</w:t>
            </w:r>
          </w:p>
        </w:tc>
      </w:tr>
      <w:tr w:rsidR="00CC5A37" w14:paraId="1DE4BFF5" w14:textId="77777777" w:rsidTr="00CC5A37">
        <w:trPr>
          <w:trHeight w:val="240"/>
          <w:jc w:val="center"/>
        </w:trPr>
        <w:tc>
          <w:tcPr>
            <w:tcW w:w="1463" w:type="dxa"/>
            <w:vMerge w:val="restart"/>
            <w:noWrap/>
          </w:tcPr>
          <w:p w14:paraId="22F9A41E" w14:textId="77777777" w:rsidR="00CC5A37" w:rsidRDefault="00CC5A37" w:rsidP="00CC5A37">
            <w:r>
              <w:t>BS parameters</w:t>
            </w:r>
          </w:p>
        </w:tc>
        <w:tc>
          <w:tcPr>
            <w:tcW w:w="2501" w:type="dxa"/>
          </w:tcPr>
          <w:p w14:paraId="5E19CDF1" w14:textId="77777777" w:rsidR="00CC5A37" w:rsidRDefault="00CC5A37" w:rsidP="00CC5A37">
            <w:pPr>
              <w:rPr>
                <w:bCs/>
              </w:rPr>
            </w:pPr>
            <w:r>
              <w:rPr>
                <w:bCs/>
              </w:rPr>
              <w:t>BS antenna height</w:t>
            </w:r>
          </w:p>
        </w:tc>
        <w:tc>
          <w:tcPr>
            <w:tcW w:w="3261" w:type="dxa"/>
          </w:tcPr>
          <w:p w14:paraId="1EFE757D" w14:textId="77777777" w:rsidR="00CC5A37" w:rsidRDefault="00CC5A37" w:rsidP="00CC5A37">
            <w:r>
              <w:t>25 m</w:t>
            </w:r>
          </w:p>
        </w:tc>
        <w:tc>
          <w:tcPr>
            <w:tcW w:w="3278" w:type="dxa"/>
          </w:tcPr>
          <w:p w14:paraId="22EDF535" w14:textId="77777777" w:rsidR="00CC5A37" w:rsidRDefault="00CC5A37" w:rsidP="00CC5A37">
            <w:r>
              <w:t>25 m</w:t>
            </w:r>
          </w:p>
        </w:tc>
      </w:tr>
      <w:tr w:rsidR="00CC5A37" w14:paraId="7DEE9A6B" w14:textId="77777777" w:rsidTr="00CC5A37">
        <w:trPr>
          <w:trHeight w:val="240"/>
          <w:jc w:val="center"/>
        </w:trPr>
        <w:tc>
          <w:tcPr>
            <w:tcW w:w="1463" w:type="dxa"/>
            <w:vMerge/>
            <w:noWrap/>
          </w:tcPr>
          <w:p w14:paraId="6BA4DB57" w14:textId="77777777" w:rsidR="00CC5A37" w:rsidRDefault="00CC5A37" w:rsidP="00CC5A37"/>
        </w:tc>
        <w:tc>
          <w:tcPr>
            <w:tcW w:w="2501" w:type="dxa"/>
          </w:tcPr>
          <w:p w14:paraId="2E7F816E" w14:textId="77777777" w:rsidR="00CC5A37" w:rsidRDefault="00CC5A37" w:rsidP="00CC5A37">
            <w:pPr>
              <w:rPr>
                <w:bCs/>
              </w:rPr>
            </w:pPr>
            <w:r>
              <w:rPr>
                <w:bCs/>
              </w:rPr>
              <w:t>BS noise figure</w:t>
            </w:r>
          </w:p>
        </w:tc>
        <w:tc>
          <w:tcPr>
            <w:tcW w:w="3261" w:type="dxa"/>
          </w:tcPr>
          <w:p w14:paraId="6C95374B" w14:textId="77777777" w:rsidR="00CC5A37" w:rsidRDefault="00CC5A37" w:rsidP="00CC5A37">
            <w:r>
              <w:t>5 dB</w:t>
            </w:r>
          </w:p>
        </w:tc>
        <w:tc>
          <w:tcPr>
            <w:tcW w:w="3278" w:type="dxa"/>
          </w:tcPr>
          <w:p w14:paraId="33772C63" w14:textId="77777777" w:rsidR="00CC5A37" w:rsidRDefault="00CC5A37" w:rsidP="00CC5A37">
            <w:r>
              <w:t>5 dB</w:t>
            </w:r>
          </w:p>
        </w:tc>
      </w:tr>
      <w:tr w:rsidR="00CC5A37" w14:paraId="376C48D4" w14:textId="77777777" w:rsidTr="00CC5A37">
        <w:trPr>
          <w:trHeight w:val="240"/>
          <w:jc w:val="center"/>
        </w:trPr>
        <w:tc>
          <w:tcPr>
            <w:tcW w:w="1463" w:type="dxa"/>
            <w:vMerge/>
            <w:noWrap/>
          </w:tcPr>
          <w:p w14:paraId="45A6ED83" w14:textId="77777777" w:rsidR="00CC5A37" w:rsidRDefault="00CC5A37" w:rsidP="00CC5A37"/>
        </w:tc>
        <w:tc>
          <w:tcPr>
            <w:tcW w:w="2501" w:type="dxa"/>
          </w:tcPr>
          <w:p w14:paraId="2FF29122" w14:textId="77777777" w:rsidR="00CC5A37" w:rsidRDefault="00CC5A37" w:rsidP="00CC5A37">
            <w:pPr>
              <w:rPr>
                <w:bCs/>
              </w:rPr>
            </w:pPr>
            <w:r>
              <w:rPr>
                <w:bCs/>
              </w:rPr>
              <w:t>BS antenna element gain</w:t>
            </w:r>
          </w:p>
        </w:tc>
        <w:tc>
          <w:tcPr>
            <w:tcW w:w="3261" w:type="dxa"/>
          </w:tcPr>
          <w:p w14:paraId="07B69754" w14:textId="77777777" w:rsidR="00CC5A37" w:rsidRDefault="00CC5A37" w:rsidP="00CC5A37">
            <w:r>
              <w:t xml:space="preserve">8 </w:t>
            </w:r>
            <w:proofErr w:type="spellStart"/>
            <w:r>
              <w:t>dBi</w:t>
            </w:r>
            <w:proofErr w:type="spellEnd"/>
          </w:p>
        </w:tc>
        <w:tc>
          <w:tcPr>
            <w:tcW w:w="3278" w:type="dxa"/>
          </w:tcPr>
          <w:p w14:paraId="02D81A0E" w14:textId="77777777" w:rsidR="00CC5A37" w:rsidRDefault="00CC5A37" w:rsidP="00CC5A37">
            <w:r>
              <w:t xml:space="preserve">8 </w:t>
            </w:r>
            <w:proofErr w:type="spellStart"/>
            <w:r>
              <w:t>dBi</w:t>
            </w:r>
            <w:proofErr w:type="spellEnd"/>
          </w:p>
        </w:tc>
      </w:tr>
      <w:tr w:rsidR="00CC5A37" w14:paraId="2325860A" w14:textId="77777777" w:rsidTr="00CC5A37">
        <w:trPr>
          <w:trHeight w:val="704"/>
          <w:jc w:val="center"/>
        </w:trPr>
        <w:tc>
          <w:tcPr>
            <w:tcW w:w="1463" w:type="dxa"/>
            <w:vMerge/>
            <w:noWrap/>
          </w:tcPr>
          <w:p w14:paraId="5032BA45" w14:textId="77777777" w:rsidR="00CC5A37" w:rsidRDefault="00CC5A37" w:rsidP="00CC5A37"/>
        </w:tc>
        <w:tc>
          <w:tcPr>
            <w:tcW w:w="2501" w:type="dxa"/>
          </w:tcPr>
          <w:p w14:paraId="4520BDF6" w14:textId="77777777" w:rsidR="00CC5A37" w:rsidRDefault="00CC5A37" w:rsidP="00CC5A37">
            <w:r>
              <w:t xml:space="preserve">Antenna configuration at </w:t>
            </w:r>
            <w:proofErr w:type="spellStart"/>
            <w:r>
              <w:t>TRxP</w:t>
            </w:r>
            <w:proofErr w:type="spellEnd"/>
          </w:p>
        </w:tc>
        <w:tc>
          <w:tcPr>
            <w:tcW w:w="3261" w:type="dxa"/>
          </w:tcPr>
          <w:p w14:paraId="1424587E" w14:textId="77777777" w:rsidR="00CC5A37" w:rsidRDefault="00CC5A37" w:rsidP="00CC5A37">
            <w:r>
              <w:t>For 32T: (</w:t>
            </w:r>
            <w:proofErr w:type="spellStart"/>
            <w:proofErr w:type="gramStart"/>
            <w:r>
              <w:t>M,N</w:t>
            </w:r>
            <w:proofErr w:type="gramEnd"/>
            <w:r>
              <w:t>,P,Mg,Ng</w:t>
            </w:r>
            <w:proofErr w:type="spellEnd"/>
            <w:r>
              <w:t xml:space="preserve">; </w:t>
            </w:r>
            <w:proofErr w:type="spellStart"/>
            <w:r>
              <w:t>Mp,Np</w:t>
            </w:r>
            <w:proofErr w:type="spellEnd"/>
            <w:r>
              <w:t>) = (8,8,2,1,1;2,8)</w:t>
            </w:r>
            <w:r>
              <w:br/>
              <w:t>(</w:t>
            </w:r>
            <w:proofErr w:type="spellStart"/>
            <w:r>
              <w:t>dH</w:t>
            </w:r>
            <w:proofErr w:type="spellEnd"/>
            <w:r>
              <w:t xml:space="preserve">, </w:t>
            </w:r>
            <w:proofErr w:type="spellStart"/>
            <w:r>
              <w:t>dV</w:t>
            </w:r>
            <w:proofErr w:type="spellEnd"/>
            <w:r>
              <w:t>)=(0.5, 0.8)λ</w:t>
            </w:r>
          </w:p>
        </w:tc>
        <w:tc>
          <w:tcPr>
            <w:tcW w:w="3278" w:type="dxa"/>
          </w:tcPr>
          <w:p w14:paraId="5163903F" w14:textId="77777777" w:rsidR="00CC5A37" w:rsidRDefault="00CC5A37" w:rsidP="00CC5A37">
            <w:pPr>
              <w:rPr>
                <w:strike/>
              </w:rPr>
            </w:pPr>
            <w:r>
              <w:t>For 64T</w:t>
            </w:r>
            <w:proofErr w:type="gramStart"/>
            <w:r>
              <w:t xml:space="preserve">: </w:t>
            </w:r>
            <w:r>
              <w:rPr>
                <w:strike/>
              </w:rPr>
              <w:t xml:space="preserve"> (</w:t>
            </w:r>
            <w:proofErr w:type="spellStart"/>
            <w:proofErr w:type="gramEnd"/>
            <w:r>
              <w:rPr>
                <w:strike/>
              </w:rPr>
              <w:t>M,N,P,Mg,Ng</w:t>
            </w:r>
            <w:proofErr w:type="spellEnd"/>
            <w:r>
              <w:rPr>
                <w:strike/>
              </w:rPr>
              <w:t xml:space="preserve">; </w:t>
            </w:r>
            <w:proofErr w:type="spellStart"/>
            <w:r>
              <w:rPr>
                <w:strike/>
              </w:rPr>
              <w:t>Mp,Np</w:t>
            </w:r>
            <w:proofErr w:type="spellEnd"/>
            <w:r>
              <w:rPr>
                <w:strike/>
              </w:rPr>
              <w:t>) = (12,8,2,1,1;4,8)</w:t>
            </w:r>
            <w:r>
              <w:rPr>
                <w:strike/>
              </w:rPr>
              <w:br/>
              <w:t>(</w:t>
            </w:r>
            <w:proofErr w:type="spellStart"/>
            <w:r>
              <w:rPr>
                <w:strike/>
              </w:rPr>
              <w:t>dH</w:t>
            </w:r>
            <w:proofErr w:type="spellEnd"/>
            <w:r>
              <w:rPr>
                <w:strike/>
              </w:rPr>
              <w:t xml:space="preserve">, </w:t>
            </w:r>
            <w:proofErr w:type="spellStart"/>
            <w:r>
              <w:rPr>
                <w:strike/>
              </w:rPr>
              <w:t>dV</w:t>
            </w:r>
            <w:proofErr w:type="spellEnd"/>
            <w:r>
              <w:rPr>
                <w:strike/>
              </w:rPr>
              <w:t>)=(0.5, 0.8)λ;</w:t>
            </w:r>
          </w:p>
          <w:p w14:paraId="73A19CBF" w14:textId="77777777" w:rsidR="00CC5A37" w:rsidRDefault="00CC5A37" w:rsidP="00CC5A37">
            <w:pPr>
              <w:spacing w:after="0"/>
              <w:rPr>
                <w:rFonts w:ascii="Arial" w:hAnsi="Arial" w:cs="Arial"/>
                <w:color w:val="000000"/>
                <w:sz w:val="18"/>
                <w:szCs w:val="18"/>
                <w:highlight w:val="yellow"/>
                <w:lang w:eastAsia="ja-JP"/>
              </w:rPr>
            </w:pPr>
            <w:r>
              <w:rPr>
                <w:rFonts w:eastAsia="MS UI Gothic"/>
                <w:highlight w:val="yellow"/>
                <w:lang w:eastAsia="ja-JP"/>
              </w:rPr>
              <w:t>(M, N, P, M</w:t>
            </w:r>
            <w:r>
              <w:rPr>
                <w:rFonts w:eastAsia="MS UI Gothic"/>
                <w:highlight w:val="yellow"/>
                <w:vertAlign w:val="subscript"/>
                <w:lang w:eastAsia="ja-JP"/>
              </w:rPr>
              <w:t>g</w:t>
            </w:r>
            <w:r>
              <w:rPr>
                <w:rFonts w:eastAsia="MS UI Gothic"/>
                <w:highlight w:val="yellow"/>
                <w:lang w:eastAsia="ja-JP"/>
              </w:rPr>
              <w:t>, N</w:t>
            </w:r>
            <w:r>
              <w:rPr>
                <w:rFonts w:eastAsia="MS UI Gothic"/>
                <w:highlight w:val="yellow"/>
                <w:vertAlign w:val="subscript"/>
                <w:lang w:eastAsia="ja-JP"/>
              </w:rPr>
              <w:t>g,</w:t>
            </w:r>
            <w:r>
              <w:rPr>
                <w:rFonts w:eastAsia="MS UI Gothic"/>
                <w:highlight w:val="yellow"/>
                <w:lang w:eastAsia="ja-JP"/>
              </w:rPr>
              <w:t xml:space="preserve"> </w:t>
            </w:r>
            <w:r>
              <w:rPr>
                <w:rFonts w:eastAsia="MS UI Gothic"/>
                <w:color w:val="FF0000"/>
                <w:highlight w:val="yellow"/>
                <w:lang w:eastAsia="ja-JP"/>
              </w:rPr>
              <w:t>M</w:t>
            </w:r>
            <w:r>
              <w:rPr>
                <w:rFonts w:eastAsia="MS UI Gothic"/>
                <w:color w:val="FF0000"/>
                <w:highlight w:val="yellow"/>
                <w:vertAlign w:val="subscript"/>
                <w:lang w:eastAsia="ja-JP"/>
              </w:rPr>
              <w:t>P</w:t>
            </w:r>
            <w:r>
              <w:rPr>
                <w:rFonts w:eastAsia="MS UI Gothic"/>
                <w:color w:val="FF0000"/>
                <w:highlight w:val="yellow"/>
                <w:lang w:eastAsia="ja-JP"/>
              </w:rPr>
              <w:t>, N</w:t>
            </w:r>
            <w:r>
              <w:rPr>
                <w:rFonts w:eastAsia="MS UI Gothic"/>
                <w:color w:val="FF0000"/>
                <w:highlight w:val="yellow"/>
                <w:vertAlign w:val="subscript"/>
                <w:lang w:eastAsia="ja-JP"/>
              </w:rPr>
              <w:t>P,</w:t>
            </w:r>
            <w:r>
              <w:rPr>
                <w:rFonts w:eastAsia="MS UI Gothic"/>
                <w:highlight w:val="yellow"/>
                <w:lang w:eastAsia="ja-JP"/>
              </w:rPr>
              <w:t>)</w:t>
            </w:r>
            <w:r>
              <w:rPr>
                <w:rFonts w:ascii="Arial" w:hAnsi="Arial" w:cs="Arial"/>
                <w:color w:val="000000"/>
                <w:sz w:val="18"/>
                <w:szCs w:val="18"/>
                <w:highlight w:val="yellow"/>
                <w:lang w:eastAsia="ja-JP"/>
              </w:rPr>
              <w:t xml:space="preserve"> = (8, 8, 2, 1, 1, </w:t>
            </w:r>
            <w:r>
              <w:rPr>
                <w:rFonts w:ascii="Arial" w:hAnsi="Arial" w:cs="Arial"/>
                <w:color w:val="FF0000"/>
                <w:sz w:val="18"/>
                <w:szCs w:val="18"/>
                <w:highlight w:val="yellow"/>
                <w:lang w:eastAsia="ja-JP"/>
              </w:rPr>
              <w:t>4, 8</w:t>
            </w:r>
            <w:r>
              <w:rPr>
                <w:rFonts w:ascii="Arial" w:hAnsi="Arial" w:cs="Arial"/>
                <w:color w:val="000000"/>
                <w:sz w:val="18"/>
                <w:szCs w:val="18"/>
                <w:highlight w:val="yellow"/>
                <w:lang w:eastAsia="ja-JP"/>
              </w:rPr>
              <w:t>).</w:t>
            </w:r>
          </w:p>
          <w:p w14:paraId="1A073FC1" w14:textId="77777777" w:rsidR="00CC5A37" w:rsidRDefault="00CC5A37" w:rsidP="00CC5A37">
            <w:r>
              <w:rPr>
                <w:highlight w:val="yellow"/>
              </w:rPr>
              <w:lastRenderedPageBreak/>
              <w:t>based on 38.802</w:t>
            </w:r>
          </w:p>
        </w:tc>
      </w:tr>
      <w:tr w:rsidR="00CC5A37" w14:paraId="7D452E62" w14:textId="77777777" w:rsidTr="00CC5A37">
        <w:trPr>
          <w:trHeight w:val="240"/>
          <w:jc w:val="center"/>
        </w:trPr>
        <w:tc>
          <w:tcPr>
            <w:tcW w:w="1463" w:type="dxa"/>
            <w:vMerge w:val="restart"/>
            <w:noWrap/>
          </w:tcPr>
          <w:p w14:paraId="7193E693" w14:textId="77777777" w:rsidR="00CC5A37" w:rsidRDefault="00CC5A37" w:rsidP="00CC5A37">
            <w:r>
              <w:lastRenderedPageBreak/>
              <w:t>UE parameters</w:t>
            </w:r>
          </w:p>
        </w:tc>
        <w:tc>
          <w:tcPr>
            <w:tcW w:w="2501" w:type="dxa"/>
          </w:tcPr>
          <w:p w14:paraId="52019767" w14:textId="77777777" w:rsidR="00CC5A37" w:rsidRDefault="00CC5A37" w:rsidP="00CC5A37">
            <w:pPr>
              <w:rPr>
                <w:bCs/>
              </w:rPr>
            </w:pPr>
            <w:r>
              <w:rPr>
                <w:bCs/>
              </w:rPr>
              <w:t>UE power class</w:t>
            </w:r>
          </w:p>
        </w:tc>
        <w:tc>
          <w:tcPr>
            <w:tcW w:w="3261" w:type="dxa"/>
          </w:tcPr>
          <w:p w14:paraId="221A29F4" w14:textId="77777777" w:rsidR="00CC5A37" w:rsidRDefault="00CC5A37" w:rsidP="00CC5A37">
            <w:r>
              <w:t>23dBm</w:t>
            </w:r>
          </w:p>
        </w:tc>
        <w:tc>
          <w:tcPr>
            <w:tcW w:w="3278" w:type="dxa"/>
          </w:tcPr>
          <w:p w14:paraId="60C83FD1" w14:textId="77777777" w:rsidR="00CC5A37" w:rsidRDefault="00CC5A37" w:rsidP="00CC5A37">
            <w:r>
              <w:t>23dBm</w:t>
            </w:r>
          </w:p>
        </w:tc>
      </w:tr>
      <w:tr w:rsidR="00CC5A37" w14:paraId="32ECDAFA" w14:textId="77777777" w:rsidTr="00CC5A37">
        <w:trPr>
          <w:trHeight w:val="240"/>
          <w:jc w:val="center"/>
        </w:trPr>
        <w:tc>
          <w:tcPr>
            <w:tcW w:w="1463" w:type="dxa"/>
            <w:vMerge/>
            <w:noWrap/>
          </w:tcPr>
          <w:p w14:paraId="6211504C" w14:textId="77777777" w:rsidR="00CC5A37" w:rsidRDefault="00CC5A37" w:rsidP="00CC5A37"/>
        </w:tc>
        <w:tc>
          <w:tcPr>
            <w:tcW w:w="2501" w:type="dxa"/>
          </w:tcPr>
          <w:p w14:paraId="4D4266A0" w14:textId="77777777" w:rsidR="00CC5A37" w:rsidRDefault="00CC5A37" w:rsidP="00CC5A37">
            <w:pPr>
              <w:rPr>
                <w:bCs/>
              </w:rPr>
            </w:pPr>
            <w:r>
              <w:rPr>
                <w:bCs/>
              </w:rPr>
              <w:t>UE noise figure</w:t>
            </w:r>
          </w:p>
        </w:tc>
        <w:tc>
          <w:tcPr>
            <w:tcW w:w="3261" w:type="dxa"/>
          </w:tcPr>
          <w:p w14:paraId="0767DB00" w14:textId="77777777" w:rsidR="00CC5A37" w:rsidRDefault="00CC5A37" w:rsidP="00CC5A37">
            <w:r>
              <w:t>9 dB</w:t>
            </w:r>
          </w:p>
        </w:tc>
        <w:tc>
          <w:tcPr>
            <w:tcW w:w="3278" w:type="dxa"/>
          </w:tcPr>
          <w:p w14:paraId="36493E6E" w14:textId="77777777" w:rsidR="00CC5A37" w:rsidRDefault="00CC5A37" w:rsidP="00CC5A37">
            <w:r>
              <w:rPr>
                <w:strike/>
              </w:rPr>
              <w:t>7</w:t>
            </w:r>
            <w:r>
              <w:t xml:space="preserve"> </w:t>
            </w:r>
            <w:r>
              <w:rPr>
                <w:highlight w:val="yellow"/>
              </w:rPr>
              <w:t>9</w:t>
            </w:r>
            <w:r>
              <w:t xml:space="preserve"> dB</w:t>
            </w:r>
          </w:p>
        </w:tc>
      </w:tr>
      <w:tr w:rsidR="00CC5A37" w14:paraId="4A01FDB1" w14:textId="77777777" w:rsidTr="00CC5A37">
        <w:trPr>
          <w:trHeight w:val="240"/>
          <w:jc w:val="center"/>
        </w:trPr>
        <w:tc>
          <w:tcPr>
            <w:tcW w:w="1463" w:type="dxa"/>
            <w:vMerge/>
            <w:noWrap/>
          </w:tcPr>
          <w:p w14:paraId="43997A91" w14:textId="77777777" w:rsidR="00CC5A37" w:rsidRDefault="00CC5A37" w:rsidP="00CC5A37"/>
        </w:tc>
        <w:tc>
          <w:tcPr>
            <w:tcW w:w="2501" w:type="dxa"/>
          </w:tcPr>
          <w:p w14:paraId="71FFED08" w14:textId="77777777" w:rsidR="00CC5A37" w:rsidRDefault="00CC5A37" w:rsidP="00CC5A37">
            <w:pPr>
              <w:rPr>
                <w:bCs/>
              </w:rPr>
            </w:pPr>
            <w:r>
              <w:rPr>
                <w:bCs/>
              </w:rPr>
              <w:t>UE antenna element gain</w:t>
            </w:r>
          </w:p>
        </w:tc>
        <w:tc>
          <w:tcPr>
            <w:tcW w:w="3261" w:type="dxa"/>
          </w:tcPr>
          <w:p w14:paraId="02353C61" w14:textId="77777777" w:rsidR="00CC5A37" w:rsidRDefault="00CC5A37" w:rsidP="00CC5A37">
            <w:r>
              <w:t xml:space="preserve">0 </w:t>
            </w:r>
            <w:proofErr w:type="spellStart"/>
            <w:r>
              <w:t>dBi</w:t>
            </w:r>
            <w:proofErr w:type="spellEnd"/>
          </w:p>
        </w:tc>
        <w:tc>
          <w:tcPr>
            <w:tcW w:w="3278" w:type="dxa"/>
          </w:tcPr>
          <w:p w14:paraId="4F59FB14" w14:textId="77777777" w:rsidR="00CC5A37" w:rsidRDefault="00CC5A37" w:rsidP="00CC5A37">
            <w:r>
              <w:t xml:space="preserve">0 </w:t>
            </w:r>
            <w:proofErr w:type="spellStart"/>
            <w:r>
              <w:t>dBi</w:t>
            </w:r>
            <w:proofErr w:type="spellEnd"/>
          </w:p>
        </w:tc>
      </w:tr>
      <w:tr w:rsidR="00CC5A37" w14:paraId="5FE73C49" w14:textId="77777777" w:rsidTr="00CC5A37">
        <w:trPr>
          <w:trHeight w:val="240"/>
          <w:jc w:val="center"/>
        </w:trPr>
        <w:tc>
          <w:tcPr>
            <w:tcW w:w="1463" w:type="dxa"/>
            <w:vMerge/>
            <w:noWrap/>
          </w:tcPr>
          <w:p w14:paraId="496E4E76" w14:textId="77777777" w:rsidR="00CC5A37" w:rsidRDefault="00CC5A37" w:rsidP="00CC5A37"/>
        </w:tc>
        <w:tc>
          <w:tcPr>
            <w:tcW w:w="2501" w:type="dxa"/>
          </w:tcPr>
          <w:p w14:paraId="27C4D292" w14:textId="77777777" w:rsidR="00CC5A37" w:rsidRDefault="00CC5A37" w:rsidP="00CC5A37">
            <w:pPr>
              <w:rPr>
                <w:bCs/>
              </w:rPr>
            </w:pPr>
            <w:r>
              <w:rPr>
                <w:bCs/>
              </w:rPr>
              <w:t>UE antenna height</w:t>
            </w:r>
          </w:p>
        </w:tc>
        <w:tc>
          <w:tcPr>
            <w:tcW w:w="3261" w:type="dxa"/>
          </w:tcPr>
          <w:p w14:paraId="44CEEC60" w14:textId="77777777" w:rsidR="00CC5A37" w:rsidRDefault="00CC5A37" w:rsidP="00CC5A37">
            <w:r>
              <w:t xml:space="preserve">Outdoor UEs: 1.5 m; Indoor </w:t>
            </w:r>
            <w:proofErr w:type="spellStart"/>
            <w:r>
              <w:t>Uts</w:t>
            </w:r>
            <w:proofErr w:type="spellEnd"/>
            <w:r>
              <w:t>: 1.5m or consider floor height</w:t>
            </w:r>
          </w:p>
        </w:tc>
        <w:tc>
          <w:tcPr>
            <w:tcW w:w="3278" w:type="dxa"/>
          </w:tcPr>
          <w:p w14:paraId="514F07B3" w14:textId="77777777" w:rsidR="00CC5A37" w:rsidRDefault="00CC5A37" w:rsidP="00CC5A37">
            <w:r>
              <w:t xml:space="preserve">Outdoor UEs: 1.5 m; Indoor </w:t>
            </w:r>
            <w:proofErr w:type="spellStart"/>
            <w:r>
              <w:t>Uts</w:t>
            </w:r>
            <w:proofErr w:type="spellEnd"/>
            <w:r>
              <w:t>: 1.5m or consider floor height</w:t>
            </w:r>
          </w:p>
        </w:tc>
      </w:tr>
      <w:tr w:rsidR="00CC5A37" w14:paraId="5BC21F14" w14:textId="77777777" w:rsidTr="00CC5A37">
        <w:trPr>
          <w:trHeight w:val="839"/>
          <w:jc w:val="center"/>
        </w:trPr>
        <w:tc>
          <w:tcPr>
            <w:tcW w:w="1463" w:type="dxa"/>
            <w:vMerge/>
            <w:noWrap/>
          </w:tcPr>
          <w:p w14:paraId="4500A9B1" w14:textId="77777777" w:rsidR="00CC5A37" w:rsidRDefault="00CC5A37" w:rsidP="00CC5A37"/>
        </w:tc>
        <w:tc>
          <w:tcPr>
            <w:tcW w:w="2501" w:type="dxa"/>
          </w:tcPr>
          <w:p w14:paraId="457AB7BA" w14:textId="77777777" w:rsidR="00CC5A37" w:rsidRDefault="00CC5A37" w:rsidP="00CC5A37">
            <w:r>
              <w:t>Antenna configuration at UE</w:t>
            </w:r>
          </w:p>
        </w:tc>
        <w:tc>
          <w:tcPr>
            <w:tcW w:w="3261" w:type="dxa"/>
          </w:tcPr>
          <w:p w14:paraId="0FE73EE7" w14:textId="77777777" w:rsidR="00CC5A37" w:rsidRDefault="00CC5A37" w:rsidP="00CC5A37">
            <w:r>
              <w:t>For 4R: (</w:t>
            </w:r>
            <w:proofErr w:type="spellStart"/>
            <w:proofErr w:type="gramStart"/>
            <w:r>
              <w:t>M,N</w:t>
            </w:r>
            <w:proofErr w:type="gramEnd"/>
            <w:r>
              <w:t>,P,Mg,Ng</w:t>
            </w:r>
            <w:proofErr w:type="spellEnd"/>
            <w:r>
              <w:t xml:space="preserve">; </w:t>
            </w:r>
            <w:proofErr w:type="spellStart"/>
            <w:r>
              <w:t>Mp,Np</w:t>
            </w:r>
            <w:proofErr w:type="spellEnd"/>
            <w:r>
              <w:t>)= (1,2,2,1,1; 1,2)</w:t>
            </w:r>
          </w:p>
          <w:p w14:paraId="3564DFB6" w14:textId="77777777" w:rsidR="00CC5A37" w:rsidRDefault="00CC5A37" w:rsidP="00CC5A37">
            <w:r>
              <w:t>(</w:t>
            </w:r>
            <w:proofErr w:type="spellStart"/>
            <w:r>
              <w:t>dH</w:t>
            </w:r>
            <w:proofErr w:type="spellEnd"/>
            <w:r>
              <w:t xml:space="preserve">, </w:t>
            </w:r>
            <w:proofErr w:type="spellStart"/>
            <w:proofErr w:type="gramStart"/>
            <w:r>
              <w:t>dV</w:t>
            </w:r>
            <w:proofErr w:type="spellEnd"/>
            <w:r>
              <w:t>)=</w:t>
            </w:r>
            <w:proofErr w:type="gramEnd"/>
            <w:r>
              <w:t>(0.5, N/A)λ</w:t>
            </w:r>
          </w:p>
        </w:tc>
        <w:tc>
          <w:tcPr>
            <w:tcW w:w="3278" w:type="dxa"/>
          </w:tcPr>
          <w:p w14:paraId="79E72101" w14:textId="77777777" w:rsidR="00CC5A37" w:rsidRDefault="00CC5A37" w:rsidP="00CC5A37">
            <w:r>
              <w:t>For 4R: (</w:t>
            </w:r>
            <w:proofErr w:type="spellStart"/>
            <w:proofErr w:type="gramStart"/>
            <w:r>
              <w:t>M,N</w:t>
            </w:r>
            <w:proofErr w:type="gramEnd"/>
            <w:r>
              <w:t>,P,Mg,Ng</w:t>
            </w:r>
            <w:proofErr w:type="spellEnd"/>
            <w:r>
              <w:t xml:space="preserve">; </w:t>
            </w:r>
            <w:proofErr w:type="spellStart"/>
            <w:r>
              <w:t>Mp,Np</w:t>
            </w:r>
            <w:proofErr w:type="spellEnd"/>
            <w:r>
              <w:t>)= (1,2,2,1,1; 1,2)</w:t>
            </w:r>
          </w:p>
          <w:p w14:paraId="32EA260A" w14:textId="77777777" w:rsidR="00CC5A37" w:rsidRDefault="00CC5A37" w:rsidP="00CC5A37">
            <w:r>
              <w:t>(</w:t>
            </w:r>
            <w:proofErr w:type="spellStart"/>
            <w:r>
              <w:t>dH</w:t>
            </w:r>
            <w:proofErr w:type="spellEnd"/>
            <w:r>
              <w:t xml:space="preserve">, </w:t>
            </w:r>
            <w:proofErr w:type="spellStart"/>
            <w:proofErr w:type="gramStart"/>
            <w:r>
              <w:t>dV</w:t>
            </w:r>
            <w:proofErr w:type="spellEnd"/>
            <w:r>
              <w:t>)=</w:t>
            </w:r>
            <w:proofErr w:type="gramEnd"/>
            <w:r>
              <w:t>(0.5, N/A)λ</w:t>
            </w:r>
          </w:p>
        </w:tc>
      </w:tr>
      <w:tr w:rsidR="00CC5A37" w14:paraId="45981681" w14:textId="77777777" w:rsidTr="00CC5A37">
        <w:trPr>
          <w:trHeight w:val="240"/>
          <w:jc w:val="center"/>
        </w:trPr>
        <w:tc>
          <w:tcPr>
            <w:tcW w:w="1463" w:type="dxa"/>
            <w:vMerge w:val="restart"/>
            <w:noWrap/>
          </w:tcPr>
          <w:p w14:paraId="412F2D1D" w14:textId="77777777" w:rsidR="00CC5A37" w:rsidRDefault="00CC5A37" w:rsidP="00CC5A37">
            <w:r>
              <w:t>Transmission parameters</w:t>
            </w:r>
          </w:p>
        </w:tc>
        <w:tc>
          <w:tcPr>
            <w:tcW w:w="2501" w:type="dxa"/>
            <w:noWrap/>
          </w:tcPr>
          <w:p w14:paraId="49E28C20" w14:textId="77777777" w:rsidR="00CC5A37" w:rsidRDefault="00CC5A37" w:rsidP="00CC5A37">
            <w:r>
              <w:t>Modulation</w:t>
            </w:r>
          </w:p>
        </w:tc>
        <w:tc>
          <w:tcPr>
            <w:tcW w:w="3261" w:type="dxa"/>
            <w:noWrap/>
          </w:tcPr>
          <w:p w14:paraId="13267242" w14:textId="77777777" w:rsidR="00CC5A37" w:rsidRDefault="00CC5A37" w:rsidP="00CC5A37">
            <w:r>
              <w:t>Up to 256 QAM</w:t>
            </w:r>
          </w:p>
        </w:tc>
        <w:tc>
          <w:tcPr>
            <w:tcW w:w="3278" w:type="dxa"/>
            <w:noWrap/>
          </w:tcPr>
          <w:p w14:paraId="44F9FE28" w14:textId="77777777" w:rsidR="00CC5A37" w:rsidRDefault="00CC5A37" w:rsidP="00CC5A37">
            <w:r>
              <w:t>Up to 256 QAM</w:t>
            </w:r>
          </w:p>
        </w:tc>
      </w:tr>
      <w:tr w:rsidR="00CC5A37" w14:paraId="131E65C8" w14:textId="77777777" w:rsidTr="00CC5A37">
        <w:trPr>
          <w:trHeight w:val="240"/>
          <w:jc w:val="center"/>
        </w:trPr>
        <w:tc>
          <w:tcPr>
            <w:tcW w:w="1463" w:type="dxa"/>
            <w:vMerge/>
            <w:noWrap/>
          </w:tcPr>
          <w:p w14:paraId="76A421C2" w14:textId="77777777" w:rsidR="00CC5A37" w:rsidRDefault="00CC5A37" w:rsidP="00CC5A37"/>
        </w:tc>
        <w:tc>
          <w:tcPr>
            <w:tcW w:w="2501" w:type="dxa"/>
            <w:noWrap/>
          </w:tcPr>
          <w:p w14:paraId="11B019F2" w14:textId="77777777" w:rsidR="00CC5A37" w:rsidRDefault="00CC5A37" w:rsidP="00CC5A37">
            <w:r>
              <w:t>Transmission scheme</w:t>
            </w:r>
          </w:p>
        </w:tc>
        <w:tc>
          <w:tcPr>
            <w:tcW w:w="3261" w:type="dxa"/>
            <w:noWrap/>
          </w:tcPr>
          <w:p w14:paraId="2BE0262B" w14:textId="77777777" w:rsidR="00CC5A37" w:rsidRDefault="00CC5A37" w:rsidP="00CC5A37">
            <w:r>
              <w:t xml:space="preserve">SU-MIMO </w:t>
            </w:r>
          </w:p>
        </w:tc>
        <w:tc>
          <w:tcPr>
            <w:tcW w:w="3278" w:type="dxa"/>
          </w:tcPr>
          <w:p w14:paraId="5124FD83" w14:textId="77777777" w:rsidR="00CC5A37" w:rsidRDefault="00CC5A37" w:rsidP="00CC5A37">
            <w:r>
              <w:t xml:space="preserve">SU-MIMO </w:t>
            </w:r>
          </w:p>
        </w:tc>
      </w:tr>
      <w:tr w:rsidR="00CC5A37" w14:paraId="2A346B28" w14:textId="77777777" w:rsidTr="00CC5A37">
        <w:trPr>
          <w:trHeight w:val="240"/>
          <w:jc w:val="center"/>
        </w:trPr>
        <w:tc>
          <w:tcPr>
            <w:tcW w:w="1463" w:type="dxa"/>
            <w:vMerge/>
            <w:noWrap/>
          </w:tcPr>
          <w:p w14:paraId="10335F4F" w14:textId="77777777" w:rsidR="00CC5A37" w:rsidRDefault="00CC5A37" w:rsidP="00CC5A37"/>
        </w:tc>
        <w:tc>
          <w:tcPr>
            <w:tcW w:w="2501" w:type="dxa"/>
            <w:noWrap/>
          </w:tcPr>
          <w:p w14:paraId="1DDC0F46" w14:textId="77777777" w:rsidR="00CC5A37" w:rsidRDefault="00CC5A37" w:rsidP="00CC5A37">
            <w:r>
              <w:t>SU dimension</w:t>
            </w:r>
          </w:p>
        </w:tc>
        <w:tc>
          <w:tcPr>
            <w:tcW w:w="3261" w:type="dxa"/>
          </w:tcPr>
          <w:p w14:paraId="1E42C567" w14:textId="77777777" w:rsidR="00CC5A37" w:rsidRDefault="00CC5A37" w:rsidP="00CC5A37">
            <w:r>
              <w:t>For 4Rx: Up to 4 layers</w:t>
            </w:r>
          </w:p>
        </w:tc>
        <w:tc>
          <w:tcPr>
            <w:tcW w:w="3278" w:type="dxa"/>
          </w:tcPr>
          <w:p w14:paraId="029BB326" w14:textId="77777777" w:rsidR="00CC5A37" w:rsidRDefault="00CC5A37" w:rsidP="00CC5A37">
            <w:r>
              <w:t>For 4Rx: Up to 4 layers</w:t>
            </w:r>
          </w:p>
        </w:tc>
      </w:tr>
      <w:tr w:rsidR="00CC5A37" w14:paraId="06DF5651" w14:textId="77777777" w:rsidTr="00CC5A37">
        <w:trPr>
          <w:trHeight w:val="240"/>
          <w:jc w:val="center"/>
        </w:trPr>
        <w:tc>
          <w:tcPr>
            <w:tcW w:w="1463" w:type="dxa"/>
            <w:vMerge/>
            <w:noWrap/>
          </w:tcPr>
          <w:p w14:paraId="37FFB9C5" w14:textId="77777777" w:rsidR="00CC5A37" w:rsidRDefault="00CC5A37" w:rsidP="00CC5A37"/>
        </w:tc>
        <w:tc>
          <w:tcPr>
            <w:tcW w:w="2501" w:type="dxa"/>
            <w:noWrap/>
          </w:tcPr>
          <w:p w14:paraId="68869C0C" w14:textId="77777777" w:rsidR="00CC5A37" w:rsidRDefault="00CC5A37" w:rsidP="00CC5A37">
            <w:r>
              <w:t>DL CSI measurement</w:t>
            </w:r>
          </w:p>
        </w:tc>
        <w:tc>
          <w:tcPr>
            <w:tcW w:w="3261" w:type="dxa"/>
            <w:noWrap/>
          </w:tcPr>
          <w:p w14:paraId="0F1D5E44" w14:textId="77777777" w:rsidR="00CC5A37" w:rsidRDefault="00CC5A37" w:rsidP="00CC5A37">
            <w:r>
              <w:t>Non-</w:t>
            </w:r>
            <w:proofErr w:type="spellStart"/>
            <w:r>
              <w:t>precoded</w:t>
            </w:r>
            <w:proofErr w:type="spellEnd"/>
            <w:r>
              <w:t xml:space="preserve"> CSI-</w:t>
            </w:r>
            <w:proofErr w:type="gramStart"/>
            <w:r>
              <w:t>RS  based</w:t>
            </w:r>
            <w:proofErr w:type="gramEnd"/>
          </w:p>
        </w:tc>
        <w:tc>
          <w:tcPr>
            <w:tcW w:w="3278" w:type="dxa"/>
            <w:noWrap/>
          </w:tcPr>
          <w:p w14:paraId="74B60B60" w14:textId="77777777" w:rsidR="00CC5A37" w:rsidRDefault="00CC5A37" w:rsidP="00CC5A37">
            <w:proofErr w:type="spellStart"/>
            <w:r>
              <w:t>Precoded</w:t>
            </w:r>
            <w:proofErr w:type="spellEnd"/>
            <w:r>
              <w:t xml:space="preserve"> CSI-RS based</w:t>
            </w:r>
          </w:p>
        </w:tc>
      </w:tr>
      <w:tr w:rsidR="00CC5A37" w14:paraId="2A5317F3" w14:textId="77777777" w:rsidTr="00CC5A37">
        <w:trPr>
          <w:trHeight w:val="240"/>
          <w:jc w:val="center"/>
        </w:trPr>
        <w:tc>
          <w:tcPr>
            <w:tcW w:w="1463" w:type="dxa"/>
            <w:vMerge/>
            <w:noWrap/>
          </w:tcPr>
          <w:p w14:paraId="40FF1F64" w14:textId="77777777" w:rsidR="00CC5A37" w:rsidRDefault="00CC5A37" w:rsidP="00CC5A37"/>
        </w:tc>
        <w:tc>
          <w:tcPr>
            <w:tcW w:w="2501" w:type="dxa"/>
            <w:noWrap/>
          </w:tcPr>
          <w:p w14:paraId="1664217D" w14:textId="77777777" w:rsidR="00CC5A37" w:rsidRDefault="00CC5A37" w:rsidP="00CC5A37">
            <w:r>
              <w:t>DL codebook</w:t>
            </w:r>
          </w:p>
        </w:tc>
        <w:tc>
          <w:tcPr>
            <w:tcW w:w="3261" w:type="dxa"/>
            <w:noWrap/>
          </w:tcPr>
          <w:p w14:paraId="1A6569F1" w14:textId="77777777" w:rsidR="00CC5A37" w:rsidRDefault="00CC5A37" w:rsidP="00CC5A37">
            <w:r>
              <w:t>Type I/II codebook</w:t>
            </w:r>
          </w:p>
        </w:tc>
        <w:tc>
          <w:tcPr>
            <w:tcW w:w="3278" w:type="dxa"/>
            <w:noWrap/>
          </w:tcPr>
          <w:p w14:paraId="3F9DF880" w14:textId="77777777" w:rsidR="00CC5A37" w:rsidRDefault="00CC5A37" w:rsidP="00CC5A37">
            <w:r>
              <w:t>non-PMI transmission</w:t>
            </w:r>
          </w:p>
        </w:tc>
      </w:tr>
      <w:tr w:rsidR="00CC5A37" w14:paraId="7D758406" w14:textId="77777777" w:rsidTr="00CC5A37">
        <w:trPr>
          <w:trHeight w:val="240"/>
          <w:jc w:val="center"/>
        </w:trPr>
        <w:tc>
          <w:tcPr>
            <w:tcW w:w="1463" w:type="dxa"/>
            <w:vMerge/>
            <w:noWrap/>
          </w:tcPr>
          <w:p w14:paraId="50CA89C3" w14:textId="77777777" w:rsidR="00CC5A37" w:rsidRDefault="00CC5A37" w:rsidP="00CC5A37"/>
        </w:tc>
        <w:tc>
          <w:tcPr>
            <w:tcW w:w="2501" w:type="dxa"/>
            <w:noWrap/>
          </w:tcPr>
          <w:p w14:paraId="0513D86F" w14:textId="77777777" w:rsidR="00CC5A37" w:rsidRDefault="00CC5A37" w:rsidP="00CC5A37">
            <w:r>
              <w:t>SRS transmission</w:t>
            </w:r>
          </w:p>
        </w:tc>
        <w:tc>
          <w:tcPr>
            <w:tcW w:w="3261" w:type="dxa"/>
            <w:noWrap/>
          </w:tcPr>
          <w:p w14:paraId="6562BE96" w14:textId="77777777" w:rsidR="00CC5A37" w:rsidRDefault="00CC5A37" w:rsidP="00CC5A37">
            <w:r>
              <w:t>N/A</w:t>
            </w:r>
          </w:p>
        </w:tc>
        <w:tc>
          <w:tcPr>
            <w:tcW w:w="3278" w:type="dxa"/>
          </w:tcPr>
          <w:p w14:paraId="18367D67" w14:textId="77777777" w:rsidR="00CC5A37" w:rsidRDefault="00CC5A37" w:rsidP="00CC5A37">
            <w:r>
              <w:t>For UE 4 Tx ports: Non-</w:t>
            </w:r>
            <w:proofErr w:type="spellStart"/>
            <w:r>
              <w:t>precoded</w:t>
            </w:r>
            <w:proofErr w:type="spellEnd"/>
            <w:r>
              <w:t xml:space="preserve"> SRS</w:t>
            </w:r>
          </w:p>
        </w:tc>
      </w:tr>
      <w:tr w:rsidR="00CC5A37" w14:paraId="61EB8309" w14:textId="77777777" w:rsidTr="00CC5A37">
        <w:trPr>
          <w:trHeight w:val="405"/>
          <w:jc w:val="center"/>
        </w:trPr>
        <w:tc>
          <w:tcPr>
            <w:tcW w:w="1463" w:type="dxa"/>
            <w:vMerge/>
            <w:noWrap/>
          </w:tcPr>
          <w:p w14:paraId="2056CF72" w14:textId="77777777" w:rsidR="00CC5A37" w:rsidRDefault="00CC5A37" w:rsidP="00CC5A37"/>
        </w:tc>
        <w:tc>
          <w:tcPr>
            <w:tcW w:w="2501" w:type="dxa"/>
            <w:noWrap/>
          </w:tcPr>
          <w:p w14:paraId="3D61063B" w14:textId="77777777" w:rsidR="00CC5A37" w:rsidRDefault="00CC5A37" w:rsidP="00CC5A37">
            <w:r>
              <w:t>CSI feedback</w:t>
            </w:r>
          </w:p>
        </w:tc>
        <w:tc>
          <w:tcPr>
            <w:tcW w:w="3261" w:type="dxa"/>
          </w:tcPr>
          <w:p w14:paraId="4E38D9A7" w14:textId="77777777" w:rsidR="00CC5A37" w:rsidRDefault="00CC5A37" w:rsidP="00CC5A37">
            <w:r>
              <w:rPr>
                <w:color w:val="FF0000"/>
              </w:rPr>
              <w:t>Company to report the assumptions</w:t>
            </w:r>
          </w:p>
        </w:tc>
        <w:tc>
          <w:tcPr>
            <w:tcW w:w="3278" w:type="dxa"/>
          </w:tcPr>
          <w:p w14:paraId="7602BBCC" w14:textId="77777777" w:rsidR="00CC5A37" w:rsidRDefault="00CC5A37" w:rsidP="00CC5A37">
            <w:r>
              <w:rPr>
                <w:color w:val="FF0000"/>
              </w:rPr>
              <w:t>Company to report the assumptions</w:t>
            </w:r>
            <w:r>
              <w:t xml:space="preserve"> </w:t>
            </w:r>
          </w:p>
        </w:tc>
      </w:tr>
      <w:tr w:rsidR="00CC5A37" w14:paraId="3A2B1DA7" w14:textId="77777777" w:rsidTr="00CC5A37">
        <w:trPr>
          <w:trHeight w:val="240"/>
          <w:jc w:val="center"/>
        </w:trPr>
        <w:tc>
          <w:tcPr>
            <w:tcW w:w="1463" w:type="dxa"/>
            <w:vMerge/>
            <w:noWrap/>
          </w:tcPr>
          <w:p w14:paraId="230EC8E9" w14:textId="77777777" w:rsidR="00CC5A37" w:rsidRDefault="00CC5A37" w:rsidP="00CC5A37"/>
        </w:tc>
        <w:tc>
          <w:tcPr>
            <w:tcW w:w="2501" w:type="dxa"/>
            <w:noWrap/>
          </w:tcPr>
          <w:p w14:paraId="093E67EB" w14:textId="77777777" w:rsidR="00CC5A37" w:rsidRDefault="00CC5A37" w:rsidP="00CC5A37">
            <w:r>
              <w:t>Interference measurement</w:t>
            </w:r>
          </w:p>
        </w:tc>
        <w:tc>
          <w:tcPr>
            <w:tcW w:w="3261" w:type="dxa"/>
          </w:tcPr>
          <w:p w14:paraId="3A254A9C" w14:textId="77777777" w:rsidR="00CC5A37" w:rsidRDefault="00CC5A37" w:rsidP="00CC5A37">
            <w:r>
              <w:t>SU-CQI; CSI-IM for inter-cell interference measurement</w:t>
            </w:r>
          </w:p>
        </w:tc>
        <w:tc>
          <w:tcPr>
            <w:tcW w:w="3278" w:type="dxa"/>
          </w:tcPr>
          <w:p w14:paraId="43AC0AE7" w14:textId="77777777" w:rsidR="00CC5A37" w:rsidRDefault="00CC5A37" w:rsidP="00CC5A37">
            <w:r>
              <w:t>SU-CQI; CSI-IM for inter-cell interference measurement</w:t>
            </w:r>
          </w:p>
        </w:tc>
      </w:tr>
      <w:tr w:rsidR="00CC5A37" w14:paraId="56CEDCBD" w14:textId="77777777" w:rsidTr="00CC5A37">
        <w:trPr>
          <w:trHeight w:val="240"/>
          <w:jc w:val="center"/>
        </w:trPr>
        <w:tc>
          <w:tcPr>
            <w:tcW w:w="1463" w:type="dxa"/>
            <w:vMerge/>
            <w:noWrap/>
          </w:tcPr>
          <w:p w14:paraId="231D726D" w14:textId="77777777" w:rsidR="00CC5A37" w:rsidRDefault="00CC5A37" w:rsidP="00CC5A37"/>
        </w:tc>
        <w:tc>
          <w:tcPr>
            <w:tcW w:w="2501" w:type="dxa"/>
            <w:noWrap/>
          </w:tcPr>
          <w:p w14:paraId="3BBB8282" w14:textId="77777777" w:rsidR="00CC5A37" w:rsidRDefault="00CC5A37" w:rsidP="00CC5A37">
            <w:r>
              <w:t>Scheduling</w:t>
            </w:r>
          </w:p>
        </w:tc>
        <w:tc>
          <w:tcPr>
            <w:tcW w:w="3261" w:type="dxa"/>
            <w:noWrap/>
          </w:tcPr>
          <w:p w14:paraId="238A96EF" w14:textId="77777777" w:rsidR="00CC5A37" w:rsidRDefault="00CC5A37" w:rsidP="00CC5A37">
            <w:r>
              <w:t>PF</w:t>
            </w:r>
          </w:p>
        </w:tc>
        <w:tc>
          <w:tcPr>
            <w:tcW w:w="3278" w:type="dxa"/>
            <w:noWrap/>
          </w:tcPr>
          <w:p w14:paraId="16CD2345" w14:textId="77777777" w:rsidR="00CC5A37" w:rsidRDefault="00CC5A37" w:rsidP="00CC5A37">
            <w:r>
              <w:t>PF</w:t>
            </w:r>
          </w:p>
        </w:tc>
      </w:tr>
      <w:tr w:rsidR="00CC5A37" w14:paraId="116215BB" w14:textId="77777777" w:rsidTr="00CC5A37">
        <w:trPr>
          <w:trHeight w:val="240"/>
          <w:jc w:val="center"/>
        </w:trPr>
        <w:tc>
          <w:tcPr>
            <w:tcW w:w="1463" w:type="dxa"/>
            <w:vMerge/>
            <w:noWrap/>
          </w:tcPr>
          <w:p w14:paraId="58F73439" w14:textId="77777777" w:rsidR="00CC5A37" w:rsidRDefault="00CC5A37" w:rsidP="00CC5A37"/>
        </w:tc>
        <w:tc>
          <w:tcPr>
            <w:tcW w:w="2501" w:type="dxa"/>
            <w:noWrap/>
          </w:tcPr>
          <w:p w14:paraId="1E9B4853" w14:textId="77777777" w:rsidR="00CC5A37" w:rsidRDefault="00CC5A37" w:rsidP="00CC5A37">
            <w:r>
              <w:t>Receiver</w:t>
            </w:r>
          </w:p>
        </w:tc>
        <w:tc>
          <w:tcPr>
            <w:tcW w:w="3261" w:type="dxa"/>
            <w:noWrap/>
          </w:tcPr>
          <w:p w14:paraId="463254EB" w14:textId="77777777" w:rsidR="00CC5A37" w:rsidRDefault="00CC5A37" w:rsidP="00CC5A37">
            <w:r>
              <w:t>MMSE-IRC</w:t>
            </w:r>
          </w:p>
        </w:tc>
        <w:tc>
          <w:tcPr>
            <w:tcW w:w="3278" w:type="dxa"/>
            <w:noWrap/>
          </w:tcPr>
          <w:p w14:paraId="13F0A120" w14:textId="77777777" w:rsidR="00CC5A37" w:rsidRDefault="00CC5A37" w:rsidP="00CC5A37">
            <w:r>
              <w:t>MMSE-IRC</w:t>
            </w:r>
          </w:p>
        </w:tc>
      </w:tr>
      <w:tr w:rsidR="00CC5A37" w14:paraId="04C53CF9" w14:textId="77777777" w:rsidTr="00CC5A37">
        <w:trPr>
          <w:trHeight w:val="240"/>
          <w:jc w:val="center"/>
        </w:trPr>
        <w:tc>
          <w:tcPr>
            <w:tcW w:w="1463" w:type="dxa"/>
            <w:vMerge/>
            <w:noWrap/>
          </w:tcPr>
          <w:p w14:paraId="7AE856E2" w14:textId="77777777" w:rsidR="00CC5A37" w:rsidRDefault="00CC5A37" w:rsidP="00CC5A37"/>
        </w:tc>
        <w:tc>
          <w:tcPr>
            <w:tcW w:w="2501" w:type="dxa"/>
            <w:noWrap/>
          </w:tcPr>
          <w:p w14:paraId="3E5A25E5" w14:textId="77777777" w:rsidR="00CC5A37" w:rsidRDefault="00CC5A37" w:rsidP="00CC5A37">
            <w:r>
              <w:t>Channel estimation</w:t>
            </w:r>
          </w:p>
        </w:tc>
        <w:tc>
          <w:tcPr>
            <w:tcW w:w="3261" w:type="dxa"/>
            <w:noWrap/>
          </w:tcPr>
          <w:p w14:paraId="236C9D88" w14:textId="77777777" w:rsidR="00CC5A37" w:rsidRDefault="00CC5A37" w:rsidP="00CC5A37">
            <w:r>
              <w:t>Non-ideal</w:t>
            </w:r>
          </w:p>
        </w:tc>
        <w:tc>
          <w:tcPr>
            <w:tcW w:w="3278" w:type="dxa"/>
            <w:noWrap/>
          </w:tcPr>
          <w:p w14:paraId="18E42DFF" w14:textId="77777777" w:rsidR="00CC5A37" w:rsidRDefault="00CC5A37" w:rsidP="00CC5A37">
            <w:r>
              <w:t>Non-ideal</w:t>
            </w:r>
          </w:p>
        </w:tc>
      </w:tr>
      <w:tr w:rsidR="00CC5A37" w14:paraId="6F38F486" w14:textId="77777777" w:rsidTr="00CC5A37">
        <w:trPr>
          <w:trHeight w:val="240"/>
          <w:jc w:val="center"/>
        </w:trPr>
        <w:tc>
          <w:tcPr>
            <w:tcW w:w="1463" w:type="dxa"/>
            <w:vMerge w:val="restart"/>
            <w:noWrap/>
          </w:tcPr>
          <w:p w14:paraId="1DC0CBD0" w14:textId="77777777" w:rsidR="00CC5A37" w:rsidRDefault="00CC5A37" w:rsidP="00CC5A37">
            <w:r>
              <w:t>C</w:t>
            </w:r>
            <w:r>
              <w:rPr>
                <w:rFonts w:hint="eastAsia"/>
              </w:rPr>
              <w:t>ommon</w:t>
            </w:r>
            <w:r>
              <w:t xml:space="preserve"> </w:t>
            </w:r>
            <w:r>
              <w:rPr>
                <w:rFonts w:hint="eastAsia"/>
              </w:rPr>
              <w:t>RS</w:t>
            </w:r>
          </w:p>
        </w:tc>
        <w:tc>
          <w:tcPr>
            <w:tcW w:w="2501" w:type="dxa"/>
            <w:noWrap/>
          </w:tcPr>
          <w:p w14:paraId="0857BC9D" w14:textId="77777777" w:rsidR="00CC5A37" w:rsidRDefault="00CC5A37" w:rsidP="00CC5A37">
            <w:r>
              <w:rPr>
                <w:rFonts w:hint="eastAsia"/>
              </w:rPr>
              <w:t>SSB</w:t>
            </w:r>
            <w:r>
              <w:rPr>
                <w:strike/>
                <w:color w:val="FF0000"/>
              </w:rPr>
              <w:t>/SIB1</w:t>
            </w:r>
            <w:r>
              <w:t xml:space="preserve"> period</w:t>
            </w:r>
          </w:p>
        </w:tc>
        <w:tc>
          <w:tcPr>
            <w:tcW w:w="3261" w:type="dxa"/>
            <w:noWrap/>
          </w:tcPr>
          <w:p w14:paraId="28EB828B" w14:textId="77777777" w:rsidR="00CC5A37" w:rsidRDefault="00CC5A37" w:rsidP="00CC5A37">
            <w:r>
              <w:rPr>
                <w:rFonts w:hint="eastAsia"/>
              </w:rPr>
              <w:t>2</w:t>
            </w:r>
            <w:r>
              <w:t>0ms</w:t>
            </w:r>
          </w:p>
        </w:tc>
        <w:tc>
          <w:tcPr>
            <w:tcW w:w="3278" w:type="dxa"/>
            <w:noWrap/>
          </w:tcPr>
          <w:p w14:paraId="6DFBC81D" w14:textId="77777777" w:rsidR="00CC5A37" w:rsidRDefault="00CC5A37" w:rsidP="00CC5A37">
            <w:r>
              <w:rPr>
                <w:rFonts w:hint="eastAsia"/>
              </w:rPr>
              <w:t>2</w:t>
            </w:r>
            <w:r>
              <w:t>0ms</w:t>
            </w:r>
          </w:p>
        </w:tc>
      </w:tr>
      <w:tr w:rsidR="00CC5A37" w14:paraId="38638FB8" w14:textId="77777777" w:rsidTr="00CC5A37">
        <w:trPr>
          <w:trHeight w:val="240"/>
          <w:jc w:val="center"/>
        </w:trPr>
        <w:tc>
          <w:tcPr>
            <w:tcW w:w="1463" w:type="dxa"/>
            <w:vMerge/>
            <w:noWrap/>
          </w:tcPr>
          <w:p w14:paraId="77099969" w14:textId="77777777" w:rsidR="00CC5A37" w:rsidRDefault="00CC5A37" w:rsidP="00CC5A37"/>
        </w:tc>
        <w:tc>
          <w:tcPr>
            <w:tcW w:w="2501" w:type="dxa"/>
            <w:noWrap/>
          </w:tcPr>
          <w:p w14:paraId="464F3E2A" w14:textId="77777777" w:rsidR="00CC5A37" w:rsidRPr="00531D4C" w:rsidRDefault="00CC5A37" w:rsidP="00CC5A37">
            <w:pPr>
              <w:rPr>
                <w:strike/>
              </w:rPr>
            </w:pPr>
            <w:r w:rsidRPr="00531D4C">
              <w:rPr>
                <w:rFonts w:hint="eastAsia"/>
                <w:strike/>
              </w:rPr>
              <w:t>S</w:t>
            </w:r>
            <w:r w:rsidRPr="00531D4C">
              <w:rPr>
                <w:strike/>
              </w:rPr>
              <w:t>SB time resource</w:t>
            </w:r>
          </w:p>
        </w:tc>
        <w:tc>
          <w:tcPr>
            <w:tcW w:w="3261" w:type="dxa"/>
            <w:noWrap/>
          </w:tcPr>
          <w:p w14:paraId="6910B62F" w14:textId="77777777" w:rsidR="00CC5A37" w:rsidRPr="00531D4C" w:rsidRDefault="00CC5A37" w:rsidP="00CC5A37">
            <w:pPr>
              <w:rPr>
                <w:strike/>
              </w:rPr>
            </w:pPr>
            <w:r w:rsidRPr="00531D4C">
              <w:rPr>
                <w:strike/>
                <w:lang w:val="nl-NL"/>
              </w:rPr>
              <w:t>Slot#0~slot#3,</w:t>
            </w:r>
            <w:r w:rsidRPr="00531D4C">
              <w:rPr>
                <w:rFonts w:hint="eastAsia"/>
                <w:strike/>
                <w:lang w:val="nl-NL"/>
              </w:rPr>
              <w:t xml:space="preserve"> </w:t>
            </w:r>
            <w:r w:rsidRPr="00531D4C">
              <w:rPr>
                <w:strike/>
                <w:color w:val="0000FF"/>
                <w:highlight w:val="yellow"/>
                <w:lang w:val="nl-NL"/>
              </w:rPr>
              <w:t>Slot#0, slot#1</w:t>
            </w:r>
            <w:r w:rsidRPr="00531D4C">
              <w:rPr>
                <w:strike/>
              </w:rPr>
              <w:t>, 2 SSB per slot</w:t>
            </w:r>
          </w:p>
          <w:p w14:paraId="412A1C9D" w14:textId="77777777" w:rsidR="00CC5A37" w:rsidRPr="00531D4C" w:rsidRDefault="00CC5A37" w:rsidP="00CC5A37">
            <w:pPr>
              <w:rPr>
                <w:strike/>
              </w:rPr>
            </w:pPr>
            <w:r w:rsidRPr="00531D4C">
              <w:rPr>
                <w:rFonts w:hint="eastAsia"/>
                <w:strike/>
              </w:rPr>
              <w:t>4</w:t>
            </w:r>
            <w:r w:rsidRPr="00531D4C">
              <w:rPr>
                <w:strike/>
              </w:rPr>
              <w:t xml:space="preserve"> symbols for each SSB</w:t>
            </w:r>
          </w:p>
        </w:tc>
        <w:tc>
          <w:tcPr>
            <w:tcW w:w="3278" w:type="dxa"/>
            <w:noWrap/>
          </w:tcPr>
          <w:p w14:paraId="07989053" w14:textId="77777777" w:rsidR="00CC5A37" w:rsidRPr="00531D4C" w:rsidRDefault="00CC5A37" w:rsidP="00CC5A37">
            <w:pPr>
              <w:rPr>
                <w:strike/>
              </w:rPr>
            </w:pPr>
            <w:r w:rsidRPr="00531D4C">
              <w:rPr>
                <w:strike/>
                <w:lang w:val="nl-NL"/>
              </w:rPr>
              <w:t>Slot#0, slot#1</w:t>
            </w:r>
            <w:r w:rsidRPr="00531D4C">
              <w:rPr>
                <w:rFonts w:hint="eastAsia"/>
                <w:strike/>
                <w:lang w:val="nl-NL"/>
              </w:rPr>
              <w:t xml:space="preserve"> </w:t>
            </w:r>
            <w:r w:rsidRPr="00531D4C">
              <w:rPr>
                <w:strike/>
                <w:color w:val="0000FF"/>
                <w:highlight w:val="yellow"/>
                <w:lang w:val="nl-NL"/>
              </w:rPr>
              <w:t>Slot#0~slot#3</w:t>
            </w:r>
            <w:r w:rsidRPr="00531D4C">
              <w:rPr>
                <w:strike/>
              </w:rPr>
              <w:t>, 2 SSB per slot</w:t>
            </w:r>
          </w:p>
          <w:p w14:paraId="02E5791A" w14:textId="77777777" w:rsidR="00CC5A37" w:rsidRPr="00531D4C" w:rsidRDefault="00CC5A37" w:rsidP="00CC5A37">
            <w:pPr>
              <w:rPr>
                <w:strike/>
              </w:rPr>
            </w:pPr>
            <w:r w:rsidRPr="00531D4C">
              <w:rPr>
                <w:rFonts w:hint="eastAsia"/>
                <w:strike/>
              </w:rPr>
              <w:t>4</w:t>
            </w:r>
            <w:r w:rsidRPr="00531D4C">
              <w:rPr>
                <w:strike/>
              </w:rPr>
              <w:t xml:space="preserve"> symbols for each SSB</w:t>
            </w:r>
          </w:p>
        </w:tc>
      </w:tr>
      <w:tr w:rsidR="00CC5A37" w14:paraId="4E44FC5D" w14:textId="77777777" w:rsidTr="00CC5A37">
        <w:trPr>
          <w:trHeight w:val="240"/>
          <w:jc w:val="center"/>
        </w:trPr>
        <w:tc>
          <w:tcPr>
            <w:tcW w:w="1463" w:type="dxa"/>
            <w:vMerge/>
            <w:noWrap/>
          </w:tcPr>
          <w:p w14:paraId="5E8D654E" w14:textId="77777777" w:rsidR="00CC5A37" w:rsidRDefault="00CC5A37" w:rsidP="00CC5A37"/>
        </w:tc>
        <w:tc>
          <w:tcPr>
            <w:tcW w:w="2501" w:type="dxa"/>
            <w:noWrap/>
          </w:tcPr>
          <w:p w14:paraId="71743B8C" w14:textId="77777777" w:rsidR="00CC5A37" w:rsidRPr="00413E60" w:rsidRDefault="00CC5A37" w:rsidP="00CC5A37">
            <w:pPr>
              <w:rPr>
                <w:strike/>
              </w:rPr>
            </w:pPr>
            <w:r w:rsidRPr="00413E60">
              <w:rPr>
                <w:rFonts w:hint="eastAsia"/>
                <w:strike/>
              </w:rPr>
              <w:t>S</w:t>
            </w:r>
            <w:r w:rsidRPr="00413E60">
              <w:rPr>
                <w:strike/>
              </w:rPr>
              <w:t>SB frequency resource</w:t>
            </w:r>
          </w:p>
        </w:tc>
        <w:tc>
          <w:tcPr>
            <w:tcW w:w="3261" w:type="dxa"/>
            <w:noWrap/>
          </w:tcPr>
          <w:p w14:paraId="131D5E60" w14:textId="77777777" w:rsidR="00CC5A37" w:rsidRPr="00413E60" w:rsidRDefault="00CC5A37" w:rsidP="00CC5A37">
            <w:pPr>
              <w:rPr>
                <w:strike/>
              </w:rPr>
            </w:pPr>
            <w:r w:rsidRPr="00413E60">
              <w:rPr>
                <w:rFonts w:hint="eastAsia"/>
                <w:strike/>
              </w:rPr>
              <w:t>2</w:t>
            </w:r>
            <w:r w:rsidRPr="00413E60">
              <w:rPr>
                <w:strike/>
              </w:rPr>
              <w:t>0RB</w:t>
            </w:r>
          </w:p>
        </w:tc>
        <w:tc>
          <w:tcPr>
            <w:tcW w:w="3278" w:type="dxa"/>
            <w:noWrap/>
          </w:tcPr>
          <w:p w14:paraId="68BA4DBB" w14:textId="77777777" w:rsidR="00CC5A37" w:rsidRPr="00413E60" w:rsidRDefault="00CC5A37" w:rsidP="00CC5A37">
            <w:pPr>
              <w:rPr>
                <w:strike/>
              </w:rPr>
            </w:pPr>
            <w:r w:rsidRPr="00413E60">
              <w:rPr>
                <w:rFonts w:hint="eastAsia"/>
                <w:strike/>
              </w:rPr>
              <w:t>2</w:t>
            </w:r>
            <w:r w:rsidRPr="00413E60">
              <w:rPr>
                <w:strike/>
              </w:rPr>
              <w:t>0RB</w:t>
            </w:r>
          </w:p>
        </w:tc>
      </w:tr>
      <w:tr w:rsidR="00CC5A37" w14:paraId="6390EA1F" w14:textId="77777777" w:rsidTr="00CC5A37">
        <w:trPr>
          <w:trHeight w:val="240"/>
          <w:jc w:val="center"/>
        </w:trPr>
        <w:tc>
          <w:tcPr>
            <w:tcW w:w="1463" w:type="dxa"/>
            <w:vMerge/>
            <w:noWrap/>
          </w:tcPr>
          <w:p w14:paraId="4792582C" w14:textId="77777777" w:rsidR="00CC5A37" w:rsidRDefault="00CC5A37" w:rsidP="00CC5A37"/>
        </w:tc>
        <w:tc>
          <w:tcPr>
            <w:tcW w:w="2501" w:type="dxa"/>
            <w:noWrap/>
          </w:tcPr>
          <w:p w14:paraId="544D6866" w14:textId="77777777" w:rsidR="00CC5A37" w:rsidRDefault="00CC5A37" w:rsidP="00CC5A37">
            <w:pPr>
              <w:rPr>
                <w:strike/>
              </w:rPr>
            </w:pPr>
            <w:r>
              <w:rPr>
                <w:rFonts w:hint="eastAsia"/>
                <w:strike/>
              </w:rPr>
              <w:t>SIB</w:t>
            </w:r>
            <w:r>
              <w:rPr>
                <w:strike/>
              </w:rPr>
              <w:t>1 time resource</w:t>
            </w:r>
          </w:p>
        </w:tc>
        <w:tc>
          <w:tcPr>
            <w:tcW w:w="3261" w:type="dxa"/>
            <w:noWrap/>
          </w:tcPr>
          <w:p w14:paraId="38AAF7C8" w14:textId="77777777" w:rsidR="00CC5A37" w:rsidRDefault="00CC5A37" w:rsidP="00CC5A37">
            <w:pPr>
              <w:rPr>
                <w:strike/>
              </w:rPr>
            </w:pPr>
            <w:r>
              <w:rPr>
                <w:strike/>
              </w:rPr>
              <w:t>slot#10 ~ slot#17</w:t>
            </w:r>
          </w:p>
          <w:p w14:paraId="11F08E9F" w14:textId="77777777" w:rsidR="00CC5A37" w:rsidRDefault="00CC5A37" w:rsidP="00CC5A37">
            <w:pPr>
              <w:rPr>
                <w:strike/>
              </w:rPr>
            </w:pPr>
            <w:r>
              <w:rPr>
                <w:strike/>
              </w:rPr>
              <w:t>slot#10 ~ slot#13</w:t>
            </w:r>
          </w:p>
        </w:tc>
        <w:tc>
          <w:tcPr>
            <w:tcW w:w="3278" w:type="dxa"/>
            <w:noWrap/>
          </w:tcPr>
          <w:p w14:paraId="549C30DE" w14:textId="77777777" w:rsidR="00CC5A37" w:rsidRDefault="00CC5A37" w:rsidP="00CC5A37">
            <w:pPr>
              <w:rPr>
                <w:strike/>
              </w:rPr>
            </w:pPr>
            <w:r>
              <w:rPr>
                <w:strike/>
              </w:rPr>
              <w:t>slot#10 ~ slot#13</w:t>
            </w:r>
          </w:p>
          <w:p w14:paraId="070B9CF4" w14:textId="77777777" w:rsidR="00CC5A37" w:rsidRDefault="00CC5A37" w:rsidP="00CC5A37">
            <w:pPr>
              <w:rPr>
                <w:strike/>
              </w:rPr>
            </w:pPr>
            <w:r>
              <w:rPr>
                <w:strike/>
              </w:rPr>
              <w:t>slot#10 ~ slot#17</w:t>
            </w:r>
          </w:p>
        </w:tc>
      </w:tr>
      <w:tr w:rsidR="00CC5A37" w14:paraId="2D4F6044" w14:textId="77777777" w:rsidTr="00CC5A37">
        <w:trPr>
          <w:trHeight w:val="240"/>
          <w:jc w:val="center"/>
        </w:trPr>
        <w:tc>
          <w:tcPr>
            <w:tcW w:w="1463" w:type="dxa"/>
            <w:vMerge/>
            <w:noWrap/>
          </w:tcPr>
          <w:p w14:paraId="49728AEB" w14:textId="77777777" w:rsidR="00CC5A37" w:rsidRDefault="00CC5A37" w:rsidP="00CC5A37"/>
        </w:tc>
        <w:tc>
          <w:tcPr>
            <w:tcW w:w="2501" w:type="dxa"/>
            <w:noWrap/>
          </w:tcPr>
          <w:p w14:paraId="4A48232D" w14:textId="77777777" w:rsidR="00CC5A37" w:rsidRDefault="00CC5A37" w:rsidP="00CC5A37">
            <w:pPr>
              <w:rPr>
                <w:strike/>
              </w:rPr>
            </w:pPr>
            <w:r>
              <w:rPr>
                <w:rFonts w:hint="eastAsia"/>
                <w:strike/>
              </w:rPr>
              <w:t>SIB</w:t>
            </w:r>
            <w:r>
              <w:rPr>
                <w:strike/>
              </w:rPr>
              <w:t>1 frequency resource</w:t>
            </w:r>
          </w:p>
        </w:tc>
        <w:tc>
          <w:tcPr>
            <w:tcW w:w="3261" w:type="dxa"/>
            <w:noWrap/>
          </w:tcPr>
          <w:p w14:paraId="4C7A4BF7" w14:textId="77777777" w:rsidR="00CC5A37" w:rsidRDefault="00CC5A37" w:rsidP="00CC5A37">
            <w:pPr>
              <w:rPr>
                <w:strike/>
              </w:rPr>
            </w:pPr>
            <w:r>
              <w:rPr>
                <w:rFonts w:hint="eastAsia"/>
                <w:strike/>
              </w:rPr>
              <w:t>4</w:t>
            </w:r>
            <w:r>
              <w:rPr>
                <w:strike/>
              </w:rPr>
              <w:t>0RB</w:t>
            </w:r>
          </w:p>
        </w:tc>
        <w:tc>
          <w:tcPr>
            <w:tcW w:w="3278" w:type="dxa"/>
            <w:noWrap/>
          </w:tcPr>
          <w:p w14:paraId="0AC11BAD" w14:textId="77777777" w:rsidR="00CC5A37" w:rsidRDefault="00CC5A37" w:rsidP="00CC5A37">
            <w:pPr>
              <w:rPr>
                <w:strike/>
              </w:rPr>
            </w:pPr>
            <w:r>
              <w:rPr>
                <w:rFonts w:hint="eastAsia"/>
                <w:strike/>
              </w:rPr>
              <w:t>4</w:t>
            </w:r>
            <w:r>
              <w:rPr>
                <w:strike/>
              </w:rPr>
              <w:t>0RB</w:t>
            </w:r>
          </w:p>
        </w:tc>
      </w:tr>
    </w:tbl>
    <w:p w14:paraId="592CCED1" w14:textId="77777777" w:rsidR="00CC5A37" w:rsidRDefault="00CC5A37" w:rsidP="00CC5A37"/>
    <w:p w14:paraId="27071805" w14:textId="77777777" w:rsidR="00CC5A37" w:rsidRDefault="00CC5A37" w:rsidP="00CC5A37">
      <w:pPr>
        <w:rPr>
          <w:lang w:val="pl-PL"/>
        </w:rPr>
      </w:pPr>
      <w:r>
        <w:rPr>
          <w:lang w:val="pl-PL"/>
        </w:rPr>
        <w:t>(M, N, P, Mg, Ng; Mp, Np)</w:t>
      </w:r>
    </w:p>
    <w:p w14:paraId="56314777" w14:textId="77777777" w:rsidR="00CC5A37" w:rsidRDefault="00CC5A37" w:rsidP="00CC5A37">
      <w:r>
        <w:t>- M: Number of vertical antenna elements within a panel, on one polarization</w:t>
      </w:r>
    </w:p>
    <w:p w14:paraId="3B8F7D4B" w14:textId="77777777" w:rsidR="00CC5A37" w:rsidRDefault="00CC5A37" w:rsidP="00CC5A37">
      <w:r>
        <w:t>- N: Number of horizontal antenna elements within a panel, on one polarization</w:t>
      </w:r>
    </w:p>
    <w:p w14:paraId="0AC670A7" w14:textId="77777777" w:rsidR="00CC5A37" w:rsidRDefault="00CC5A37" w:rsidP="00CC5A37">
      <w:r>
        <w:t>- P: Number of polarizations</w:t>
      </w:r>
    </w:p>
    <w:p w14:paraId="79DC784D" w14:textId="77777777" w:rsidR="00CC5A37" w:rsidRDefault="00CC5A37" w:rsidP="00CC5A37">
      <w:r>
        <w:t xml:space="preserve">- Mg: Number of panels in a </w:t>
      </w:r>
      <w:proofErr w:type="gramStart"/>
      <w:r>
        <w:t>column;</w:t>
      </w:r>
      <w:proofErr w:type="gramEnd"/>
    </w:p>
    <w:p w14:paraId="1A0026AC" w14:textId="77777777" w:rsidR="00CC5A37" w:rsidRDefault="00CC5A37" w:rsidP="00CC5A37">
      <w:r>
        <w:t xml:space="preserve">- Ng: Number of panels in a </w:t>
      </w:r>
      <w:proofErr w:type="gramStart"/>
      <w:r>
        <w:t>row;</w:t>
      </w:r>
      <w:proofErr w:type="gramEnd"/>
    </w:p>
    <w:p w14:paraId="12D86257" w14:textId="77777777" w:rsidR="00CC5A37" w:rsidRDefault="00CC5A37" w:rsidP="00CC5A37">
      <w:r>
        <w:t xml:space="preserve">- </w:t>
      </w:r>
      <w:proofErr w:type="spellStart"/>
      <w:r>
        <w:t>Mp</w:t>
      </w:r>
      <w:proofErr w:type="spellEnd"/>
      <w:r>
        <w:t>: Number of vertical TXRUs within a panel, on one polarization</w:t>
      </w:r>
    </w:p>
    <w:p w14:paraId="12414C85" w14:textId="77777777" w:rsidR="00CC5A37" w:rsidRDefault="00CC5A37" w:rsidP="00CC5A37">
      <w:r>
        <w:t>- Np: Number of horizontal TXRUs within a panel, on one polarization</w:t>
      </w:r>
    </w:p>
    <w:p w14:paraId="6E214488" w14:textId="77777777" w:rsidR="00CC5A37" w:rsidRDefault="00CC5A37" w:rsidP="00CC5A37"/>
    <w:p w14:paraId="2F9E7451" w14:textId="77777777" w:rsidR="00CC5A37" w:rsidRDefault="00CC5A37">
      <w:pPr>
        <w:autoSpaceDE/>
        <w:autoSpaceDN/>
        <w:adjustRightInd/>
        <w:snapToGrid/>
        <w:spacing w:after="160"/>
        <w:jc w:val="left"/>
        <w:rPr>
          <w:lang w:eastAsia="en-US"/>
        </w:rPr>
      </w:pPr>
    </w:p>
    <w:p w14:paraId="743C85B8" w14:textId="16D55303" w:rsidR="0069543B" w:rsidRDefault="0069543B" w:rsidP="0069543B">
      <w:pPr>
        <w:pStyle w:val="Heading2"/>
        <w:numPr>
          <w:ilvl w:val="0"/>
          <w:numId w:val="0"/>
        </w:numPr>
      </w:pPr>
      <w:r>
        <w:t xml:space="preserve">C. </w:t>
      </w:r>
      <w:r>
        <w:rPr>
          <w:rFonts w:hint="eastAsia"/>
        </w:rPr>
        <w:t>S</w:t>
      </w:r>
      <w:r>
        <w:t>ID abstraction</w:t>
      </w:r>
    </w:p>
    <w:p w14:paraId="50E2E578" w14:textId="77777777" w:rsidR="0069543B" w:rsidRDefault="0069543B" w:rsidP="0069543B">
      <w:r>
        <w:t>Study Item (SI) for network energy savings for NR is approved in [1].</w:t>
      </w:r>
      <w:r>
        <w:rPr>
          <w:rFonts w:hint="eastAsia"/>
        </w:rPr>
        <w:t xml:space="preserve"> </w:t>
      </w:r>
      <w:r>
        <w:t>For the study of performance evaluation for this SI, the relevant objectives include below</w:t>
      </w:r>
    </w:p>
    <w:tbl>
      <w:tblPr>
        <w:tblStyle w:val="TableGrid"/>
        <w:tblW w:w="0" w:type="auto"/>
        <w:tblLook w:val="04A0" w:firstRow="1" w:lastRow="0" w:firstColumn="1" w:lastColumn="0" w:noHBand="0" w:noVBand="1"/>
      </w:tblPr>
      <w:tblGrid>
        <w:gridCol w:w="9631"/>
      </w:tblGrid>
      <w:tr w:rsidR="0069543B" w14:paraId="67E011E6" w14:textId="77777777" w:rsidTr="0034463F">
        <w:tc>
          <w:tcPr>
            <w:tcW w:w="9631" w:type="dxa"/>
          </w:tcPr>
          <w:p w14:paraId="2B8A0FBA" w14:textId="77777777" w:rsidR="0069543B" w:rsidRDefault="0069543B" w:rsidP="00771200">
            <w:pPr>
              <w:numPr>
                <w:ilvl w:val="0"/>
                <w:numId w:val="23"/>
              </w:numPr>
              <w:overflowPunct w:val="0"/>
              <w:snapToGrid/>
              <w:spacing w:after="0"/>
              <w:ind w:leftChars="100" w:left="620"/>
              <w:jc w:val="left"/>
              <w:textAlignment w:val="baseline"/>
              <w:rPr>
                <w:bCs/>
                <w:sz w:val="21"/>
              </w:rPr>
            </w:pPr>
            <w:r>
              <w:rPr>
                <w:bCs/>
                <w:sz w:val="21"/>
              </w:rPr>
              <w:t>Definition of a base station energy consumption model [RAN1]</w:t>
            </w:r>
          </w:p>
          <w:p w14:paraId="6A8A11F5" w14:textId="77777777" w:rsidR="0069543B" w:rsidRDefault="0069543B" w:rsidP="00771200">
            <w:pPr>
              <w:numPr>
                <w:ilvl w:val="0"/>
                <w:numId w:val="24"/>
              </w:numPr>
              <w:overflowPunct w:val="0"/>
              <w:snapToGrid/>
              <w:spacing w:after="0"/>
              <w:ind w:hanging="331"/>
              <w:textAlignment w:val="baseline"/>
              <w:rPr>
                <w:bCs/>
                <w:sz w:val="21"/>
              </w:rPr>
            </w:pPr>
            <w:r>
              <w:rPr>
                <w:bCs/>
                <w:sz w:val="21"/>
              </w:rPr>
              <w:t xml:space="preserve">Adapt the framework of the power consumption modelling and evaluation methodology of TR38.840 to the base station side, including relative energy consumption for DL and UL (considering factors like PA efficiency, number of </w:t>
            </w:r>
            <w:proofErr w:type="spellStart"/>
            <w:r>
              <w:rPr>
                <w:bCs/>
                <w:sz w:val="21"/>
              </w:rPr>
              <w:t>TxRU</w:t>
            </w:r>
            <w:proofErr w:type="spellEnd"/>
            <w:r>
              <w:rPr>
                <w:bCs/>
                <w:sz w:val="21"/>
              </w:rPr>
              <w:t xml:space="preserve">, base station load, </w:t>
            </w:r>
            <w:proofErr w:type="spellStart"/>
            <w:r>
              <w:rPr>
                <w:bCs/>
                <w:sz w:val="21"/>
              </w:rPr>
              <w:t>etc</w:t>
            </w:r>
            <w:proofErr w:type="spellEnd"/>
            <w:r>
              <w:rPr>
                <w:bCs/>
                <w:sz w:val="21"/>
              </w:rPr>
              <w:t>), sleep states and the associated transition times, and one or more reference parameters/configurations.</w:t>
            </w:r>
          </w:p>
          <w:p w14:paraId="4DDFD778" w14:textId="77777777" w:rsidR="0069543B" w:rsidRDefault="0069543B" w:rsidP="0034463F">
            <w:pPr>
              <w:spacing w:after="0"/>
              <w:ind w:leftChars="400" w:left="800"/>
              <w:rPr>
                <w:bCs/>
                <w:sz w:val="21"/>
              </w:rPr>
            </w:pPr>
          </w:p>
          <w:p w14:paraId="1F59ECEA" w14:textId="77777777" w:rsidR="0069543B" w:rsidRDefault="0069543B" w:rsidP="00771200">
            <w:pPr>
              <w:numPr>
                <w:ilvl w:val="0"/>
                <w:numId w:val="23"/>
              </w:numPr>
              <w:overflowPunct w:val="0"/>
              <w:snapToGrid/>
              <w:spacing w:after="0"/>
              <w:ind w:leftChars="100" w:left="620"/>
              <w:jc w:val="left"/>
              <w:textAlignment w:val="baseline"/>
              <w:rPr>
                <w:bCs/>
                <w:sz w:val="21"/>
              </w:rPr>
            </w:pPr>
            <w:r>
              <w:rPr>
                <w:bCs/>
                <w:sz w:val="21"/>
              </w:rPr>
              <w:t>Definition of an evaluation methodology and KPIs [RAN1]</w:t>
            </w:r>
          </w:p>
          <w:p w14:paraId="57E28A13" w14:textId="77777777" w:rsidR="0069543B" w:rsidRDefault="0069543B" w:rsidP="00771200">
            <w:pPr>
              <w:numPr>
                <w:ilvl w:val="0"/>
                <w:numId w:val="24"/>
              </w:numPr>
              <w:overflowPunct w:val="0"/>
              <w:snapToGrid/>
              <w:spacing w:after="0"/>
              <w:ind w:hanging="331"/>
              <w:textAlignment w:val="baseline"/>
              <w:rPr>
                <w:bCs/>
                <w:sz w:val="21"/>
              </w:rPr>
            </w:pPr>
            <w:r>
              <w:rPr>
                <w:bCs/>
                <w:sz w:val="21"/>
              </w:rPr>
              <w:t>The evaluation methodology should target for evaluating system-level network energy consumption and energy savings gains, as well as assessing/balancing impact to network and user performance (</w:t>
            </w:r>
            <w:proofErr w:type="gramStart"/>
            <w:r>
              <w:rPr>
                <w:bCs/>
                <w:sz w:val="21"/>
              </w:rPr>
              <w:t>e.g.</w:t>
            </w:r>
            <w:proofErr w:type="gramEnd"/>
            <w:r>
              <w:rPr>
                <w:bCs/>
                <w:sz w:val="21"/>
              </w:rPr>
              <w:t xml:space="preserve"> spectral efficiency, capacity, UPT, latency, handover performance, call drop rate, initial access performance, </w:t>
            </w:r>
            <w:r>
              <w:rPr>
                <w:sz w:val="21"/>
              </w:rPr>
              <w:t>SLA assurance related KPIs</w:t>
            </w:r>
            <w:r>
              <w:rPr>
                <w:bCs/>
                <w:sz w:val="21"/>
              </w:rPr>
              <w:t xml:space="preserve">), energy efficiency, and UE power consumption, complexity. The evaluation methodology should not focus on a single </w:t>
            </w:r>
            <w:proofErr w:type="gramStart"/>
            <w:r>
              <w:rPr>
                <w:bCs/>
                <w:sz w:val="21"/>
              </w:rPr>
              <w:t>KPI, and</w:t>
            </w:r>
            <w:proofErr w:type="gramEnd"/>
            <w:r>
              <w:rPr>
                <w:bCs/>
                <w:sz w:val="21"/>
              </w:rPr>
              <w:t xml:space="preserve"> should reuse existing KPIs whenever applicable; where existing KPIs are found to be insufficient new KPIs may be developed as needed.</w:t>
            </w:r>
          </w:p>
          <w:p w14:paraId="28D7D62B" w14:textId="77777777" w:rsidR="0069543B" w:rsidRDefault="0069543B" w:rsidP="0034463F">
            <w:pPr>
              <w:spacing w:after="0"/>
              <w:ind w:left="709"/>
              <w:rPr>
                <w:bCs/>
                <w:sz w:val="21"/>
              </w:rPr>
            </w:pPr>
            <w:r>
              <w:rPr>
                <w:bCs/>
                <w:sz w:val="21"/>
              </w:rPr>
              <w:t>Note: WGs will decide KPIs to evaluate and how.</w:t>
            </w:r>
          </w:p>
          <w:p w14:paraId="7B3FEC3C" w14:textId="77777777" w:rsidR="0069543B" w:rsidRDefault="0069543B" w:rsidP="0034463F">
            <w:pPr>
              <w:spacing w:after="0"/>
              <w:rPr>
                <w:bCs/>
                <w:sz w:val="21"/>
              </w:rPr>
            </w:pPr>
          </w:p>
          <w:p w14:paraId="5E56B7F9" w14:textId="77777777" w:rsidR="0069543B" w:rsidRDefault="0069543B" w:rsidP="0034463F">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3FDCC72A" w14:textId="77777777" w:rsidR="0069543B" w:rsidRDefault="0069543B" w:rsidP="0034463F">
            <w:pPr>
              <w:spacing w:after="0"/>
              <w:rPr>
                <w:bCs/>
                <w:sz w:val="21"/>
              </w:rPr>
            </w:pPr>
          </w:p>
          <w:p w14:paraId="13D16BD4" w14:textId="77777777" w:rsidR="0069543B" w:rsidRDefault="0069543B" w:rsidP="0034463F">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64226820" w14:textId="77777777" w:rsidR="0069543B" w:rsidRDefault="0069543B" w:rsidP="0034463F">
            <w:pPr>
              <w:spacing w:after="0"/>
              <w:rPr>
                <w:bCs/>
                <w:sz w:val="21"/>
              </w:rPr>
            </w:pPr>
          </w:p>
          <w:p w14:paraId="170171BD" w14:textId="77777777" w:rsidR="0069543B" w:rsidRDefault="0069543B" w:rsidP="0034463F">
            <w:pPr>
              <w:spacing w:after="0"/>
              <w:rPr>
                <w:bCs/>
                <w:sz w:val="21"/>
              </w:rPr>
            </w:pPr>
            <w:r>
              <w:rPr>
                <w:bCs/>
                <w:sz w:val="21"/>
              </w:rPr>
              <w:t xml:space="preserve">The following example scenarios are listed in no </w:t>
            </w:r>
            <w:proofErr w:type="gramStart"/>
            <w:r>
              <w:rPr>
                <w:bCs/>
                <w:sz w:val="21"/>
              </w:rPr>
              <w:t>particular order</w:t>
            </w:r>
            <w:proofErr w:type="gramEnd"/>
            <w:r>
              <w:rPr>
                <w:bCs/>
                <w:sz w:val="21"/>
              </w:rPr>
              <w:t>.</w:t>
            </w:r>
          </w:p>
          <w:p w14:paraId="2D751888" w14:textId="77777777" w:rsidR="0069543B" w:rsidRDefault="0069543B" w:rsidP="00771200">
            <w:pPr>
              <w:numPr>
                <w:ilvl w:val="0"/>
                <w:numId w:val="25"/>
              </w:numPr>
              <w:overflowPunct w:val="0"/>
              <w:snapToGrid/>
              <w:spacing w:after="0"/>
              <w:jc w:val="left"/>
              <w:textAlignment w:val="baseline"/>
              <w:rPr>
                <w:bCs/>
                <w:sz w:val="21"/>
              </w:rPr>
            </w:pPr>
            <w:r>
              <w:rPr>
                <w:bCs/>
                <w:sz w:val="21"/>
              </w:rPr>
              <w:t>Urban micro in FR1, including TDD massive MIMO (note: this scenario can also model small cells)</w:t>
            </w:r>
          </w:p>
          <w:p w14:paraId="003AEE14" w14:textId="77777777" w:rsidR="0069543B" w:rsidRDefault="0069543B" w:rsidP="00771200">
            <w:pPr>
              <w:numPr>
                <w:ilvl w:val="0"/>
                <w:numId w:val="25"/>
              </w:numPr>
              <w:overflowPunct w:val="0"/>
              <w:snapToGrid/>
              <w:spacing w:after="0"/>
              <w:jc w:val="left"/>
              <w:textAlignment w:val="baseline"/>
              <w:rPr>
                <w:bCs/>
                <w:sz w:val="21"/>
              </w:rPr>
            </w:pPr>
            <w:r>
              <w:rPr>
                <w:bCs/>
                <w:sz w:val="21"/>
              </w:rPr>
              <w:t>FR2 beam-based scenarios (note: this scenario can also model small cells)</w:t>
            </w:r>
          </w:p>
          <w:p w14:paraId="6FCC327B" w14:textId="77777777" w:rsidR="0069543B" w:rsidRDefault="0069543B" w:rsidP="00771200">
            <w:pPr>
              <w:numPr>
                <w:ilvl w:val="0"/>
                <w:numId w:val="25"/>
              </w:numPr>
              <w:overflowPunct w:val="0"/>
              <w:snapToGrid/>
              <w:spacing w:after="0"/>
              <w:jc w:val="left"/>
              <w:textAlignment w:val="baseline"/>
              <w:rPr>
                <w:bCs/>
                <w:sz w:val="21"/>
              </w:rPr>
            </w:pPr>
            <w:r>
              <w:rPr>
                <w:bCs/>
                <w:sz w:val="21"/>
              </w:rPr>
              <w:t>Urban/Rural macro in FR1 with/without DSS (no impact to LTE expected in case of DSS)</w:t>
            </w:r>
          </w:p>
          <w:p w14:paraId="07B981E3" w14:textId="77777777" w:rsidR="0069543B" w:rsidRDefault="0069543B" w:rsidP="00771200">
            <w:pPr>
              <w:numPr>
                <w:ilvl w:val="0"/>
                <w:numId w:val="25"/>
              </w:numPr>
              <w:overflowPunct w:val="0"/>
              <w:snapToGrid/>
              <w:spacing w:after="0"/>
              <w:jc w:val="left"/>
              <w:textAlignment w:val="baseline"/>
              <w:rPr>
                <w:bCs/>
                <w:sz w:val="21"/>
              </w:rPr>
            </w:pPr>
            <w:r>
              <w:rPr>
                <w:bCs/>
                <w:sz w:val="21"/>
              </w:rPr>
              <w:t xml:space="preserve">EN-DC/NR-DC macro with FDD </w:t>
            </w:r>
            <w:proofErr w:type="spellStart"/>
            <w:r>
              <w:rPr>
                <w:bCs/>
                <w:sz w:val="21"/>
              </w:rPr>
              <w:t>PCell</w:t>
            </w:r>
            <w:proofErr w:type="spellEnd"/>
            <w:r>
              <w:rPr>
                <w:bCs/>
                <w:sz w:val="21"/>
              </w:rPr>
              <w:t xml:space="preserve"> and TDD/Massive MIMO on higher FR1/FR2 frequency</w:t>
            </w:r>
          </w:p>
          <w:p w14:paraId="72B8A439" w14:textId="77777777" w:rsidR="0069543B" w:rsidRDefault="0069543B" w:rsidP="0034463F">
            <w:pPr>
              <w:spacing w:after="0"/>
              <w:rPr>
                <w:bCs/>
                <w:sz w:val="21"/>
              </w:rPr>
            </w:pPr>
          </w:p>
          <w:p w14:paraId="308118D7" w14:textId="77777777" w:rsidR="0069543B" w:rsidRDefault="0069543B" w:rsidP="0034463F">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 xml:space="preserve">energy savings techniques, </w:t>
            </w:r>
            <w:proofErr w:type="gramStart"/>
            <w:r>
              <w:rPr>
                <w:bCs/>
                <w:sz w:val="21"/>
              </w:rPr>
              <w:t>with the possible exception of</w:t>
            </w:r>
            <w:proofErr w:type="gramEnd"/>
            <w:r>
              <w:rPr>
                <w:bCs/>
                <w:sz w:val="21"/>
              </w:rPr>
              <w:t xml:space="preserve"> techniques developed specifically for greenfield deployments.</w:t>
            </w:r>
          </w:p>
          <w:p w14:paraId="63A2CCF1" w14:textId="77777777" w:rsidR="0069543B" w:rsidRDefault="0069543B" w:rsidP="0034463F">
            <w:pPr>
              <w:spacing w:after="0"/>
              <w:rPr>
                <w:bCs/>
                <w:sz w:val="21"/>
              </w:rPr>
            </w:pPr>
          </w:p>
          <w:p w14:paraId="779D1569" w14:textId="77777777" w:rsidR="0069543B" w:rsidRDefault="0069543B" w:rsidP="0034463F">
            <w:pPr>
              <w:spacing w:after="0"/>
              <w:rPr>
                <w:bCs/>
                <w:sz w:val="21"/>
              </w:rPr>
            </w:pPr>
            <w:r>
              <w:rPr>
                <w:bCs/>
                <w:sz w:val="21"/>
              </w:rPr>
              <w:t>Note 2: the study of energy savings specifically for IAB is not part of the scope.</w:t>
            </w:r>
          </w:p>
          <w:p w14:paraId="604B5182" w14:textId="77777777" w:rsidR="0069543B" w:rsidRDefault="0069543B" w:rsidP="0034463F">
            <w:pPr>
              <w:spacing w:after="0"/>
              <w:rPr>
                <w:bCs/>
                <w:sz w:val="21"/>
              </w:rPr>
            </w:pPr>
          </w:p>
          <w:p w14:paraId="4482C583" w14:textId="77777777" w:rsidR="0069543B" w:rsidRDefault="0069543B" w:rsidP="0034463F">
            <w:pPr>
              <w:spacing w:after="0"/>
              <w:rPr>
                <w:bCs/>
              </w:rPr>
            </w:pPr>
            <w:r>
              <w:rPr>
                <w:bCs/>
                <w:sz w:val="21"/>
              </w:rPr>
              <w:t>The</w:t>
            </w:r>
            <w:r>
              <w:rPr>
                <w:rFonts w:hint="eastAsia"/>
                <w:bCs/>
                <w:sz w:val="21"/>
              </w:rPr>
              <w:t xml:space="preserve"> </w:t>
            </w:r>
            <w:r>
              <w:rPr>
                <w:bCs/>
                <w:sz w:val="21"/>
              </w:rPr>
              <w:t>study should coordinate with RAN4 as needed.</w:t>
            </w:r>
          </w:p>
        </w:tc>
      </w:tr>
    </w:tbl>
    <w:p w14:paraId="1A1B8032" w14:textId="77777777" w:rsidR="0069543B" w:rsidRDefault="0069543B" w:rsidP="0069543B"/>
    <w:p w14:paraId="34000848" w14:textId="3F9F73D1" w:rsidR="0069543B" w:rsidRDefault="0069543B" w:rsidP="0069543B">
      <w:pPr>
        <w:pStyle w:val="Heading2"/>
        <w:numPr>
          <w:ilvl w:val="0"/>
          <w:numId w:val="0"/>
        </w:numPr>
      </w:pPr>
      <w:r>
        <w:t xml:space="preserve">D. </w:t>
      </w:r>
      <w:r>
        <w:rPr>
          <w:rFonts w:hint="eastAsia"/>
        </w:rPr>
        <w:t>C</w:t>
      </w:r>
      <w:r>
        <w:t>ontact list per RAN1#109-e</w:t>
      </w:r>
    </w:p>
    <w:tbl>
      <w:tblPr>
        <w:tblStyle w:val="TableGrid"/>
        <w:tblW w:w="9634" w:type="dxa"/>
        <w:tblLook w:val="04A0" w:firstRow="1" w:lastRow="0" w:firstColumn="1" w:lastColumn="0" w:noHBand="0" w:noVBand="1"/>
      </w:tblPr>
      <w:tblGrid>
        <w:gridCol w:w="1838"/>
        <w:gridCol w:w="2835"/>
        <w:gridCol w:w="4961"/>
      </w:tblGrid>
      <w:tr w:rsidR="0069543B" w14:paraId="0DF4D092" w14:textId="77777777" w:rsidTr="0034463F">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4A8123" w14:textId="77777777" w:rsidR="0069543B" w:rsidRDefault="0069543B" w:rsidP="0034463F">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48BA10" w14:textId="77777777" w:rsidR="0069543B" w:rsidRDefault="0069543B" w:rsidP="0034463F">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16C0F2" w14:textId="77777777" w:rsidR="0069543B" w:rsidRDefault="0069543B" w:rsidP="0034463F">
            <w:pPr>
              <w:spacing w:after="0"/>
              <w:jc w:val="center"/>
              <w:rPr>
                <w:b/>
                <w:bCs/>
              </w:rPr>
            </w:pPr>
            <w:r>
              <w:rPr>
                <w:b/>
                <w:bCs/>
              </w:rPr>
              <w:t>Email address</w:t>
            </w:r>
          </w:p>
        </w:tc>
      </w:tr>
      <w:tr w:rsidR="0069543B" w14:paraId="2C81EF53" w14:textId="77777777" w:rsidTr="0034463F">
        <w:tc>
          <w:tcPr>
            <w:tcW w:w="1838" w:type="dxa"/>
            <w:tcBorders>
              <w:top w:val="single" w:sz="4" w:space="0" w:color="auto"/>
              <w:left w:val="single" w:sz="4" w:space="0" w:color="auto"/>
              <w:bottom w:val="single" w:sz="4" w:space="0" w:color="auto"/>
              <w:right w:val="single" w:sz="4" w:space="0" w:color="auto"/>
            </w:tcBorders>
          </w:tcPr>
          <w:p w14:paraId="03F21D8D" w14:textId="77777777" w:rsidR="0069543B" w:rsidRDefault="0069543B" w:rsidP="0034463F">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7A6459A6" w14:textId="77777777" w:rsidR="0069543B" w:rsidRDefault="0069543B" w:rsidP="0034463F">
            <w:pPr>
              <w:spacing w:after="0"/>
              <w:jc w:val="center"/>
              <w:rPr>
                <w:rFonts w:eastAsiaTheme="minorEastAsia"/>
              </w:rPr>
            </w:pPr>
            <w:proofErr w:type="spellStart"/>
            <w:r>
              <w:rPr>
                <w:rFonts w:eastAsiaTheme="minorEastAsia"/>
              </w:rPr>
              <w:t>Sigen</w:t>
            </w:r>
            <w:proofErr w:type="spellEnd"/>
            <w:r>
              <w:rPr>
                <w:rFonts w:eastAsiaTheme="minorEastAsia"/>
              </w:rPr>
              <w:t xml:space="preserve"> Ye</w:t>
            </w:r>
          </w:p>
        </w:tc>
        <w:tc>
          <w:tcPr>
            <w:tcW w:w="4961" w:type="dxa"/>
            <w:tcBorders>
              <w:top w:val="single" w:sz="4" w:space="0" w:color="auto"/>
              <w:left w:val="single" w:sz="4" w:space="0" w:color="auto"/>
              <w:bottom w:val="single" w:sz="4" w:space="0" w:color="auto"/>
              <w:right w:val="single" w:sz="4" w:space="0" w:color="auto"/>
            </w:tcBorders>
          </w:tcPr>
          <w:p w14:paraId="76D034AE" w14:textId="77777777" w:rsidR="0069543B" w:rsidRDefault="0069543B" w:rsidP="0034463F">
            <w:pPr>
              <w:spacing w:after="0"/>
              <w:jc w:val="center"/>
              <w:rPr>
                <w:rFonts w:eastAsiaTheme="minorEastAsia"/>
              </w:rPr>
            </w:pPr>
            <w:r>
              <w:rPr>
                <w:rFonts w:eastAsiaTheme="minorEastAsia"/>
              </w:rPr>
              <w:t>sigen_ye@apple.com</w:t>
            </w:r>
          </w:p>
        </w:tc>
      </w:tr>
      <w:tr w:rsidR="0069543B" w14:paraId="0AAC6697" w14:textId="77777777" w:rsidTr="0034463F">
        <w:tc>
          <w:tcPr>
            <w:tcW w:w="1838" w:type="dxa"/>
            <w:tcBorders>
              <w:top w:val="single" w:sz="4" w:space="0" w:color="auto"/>
              <w:left w:val="single" w:sz="4" w:space="0" w:color="auto"/>
              <w:bottom w:val="single" w:sz="4" w:space="0" w:color="auto"/>
              <w:right w:val="single" w:sz="4" w:space="0" w:color="auto"/>
            </w:tcBorders>
          </w:tcPr>
          <w:p w14:paraId="0FC6FD3A" w14:textId="77777777" w:rsidR="0069543B" w:rsidRDefault="0069543B" w:rsidP="0034463F">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5FED44C7" w14:textId="77777777" w:rsidR="0069543B" w:rsidRDefault="0069543B" w:rsidP="0034463F">
            <w:pPr>
              <w:spacing w:after="0"/>
              <w:jc w:val="center"/>
              <w:rPr>
                <w:rFonts w:eastAsiaTheme="minorEastAsia"/>
              </w:rPr>
            </w:pPr>
            <w:proofErr w:type="spellStart"/>
            <w:r>
              <w:rPr>
                <w:rFonts w:eastAsiaTheme="minorEastAsia"/>
              </w:rPr>
              <w:t>Naizheng</w:t>
            </w:r>
            <w:proofErr w:type="spellEnd"/>
            <w:r>
              <w:rPr>
                <w:rFonts w:eastAsiaTheme="minorEastAsia"/>
              </w:rPr>
              <w:t xml:space="preserve"> Zheng</w:t>
            </w:r>
          </w:p>
        </w:tc>
        <w:tc>
          <w:tcPr>
            <w:tcW w:w="4961" w:type="dxa"/>
            <w:tcBorders>
              <w:top w:val="single" w:sz="4" w:space="0" w:color="auto"/>
              <w:left w:val="single" w:sz="4" w:space="0" w:color="auto"/>
              <w:bottom w:val="single" w:sz="4" w:space="0" w:color="auto"/>
              <w:right w:val="single" w:sz="4" w:space="0" w:color="auto"/>
            </w:tcBorders>
          </w:tcPr>
          <w:p w14:paraId="2C7474AA" w14:textId="77777777" w:rsidR="0069543B" w:rsidRDefault="0069543B" w:rsidP="0034463F">
            <w:pPr>
              <w:spacing w:after="0"/>
              <w:jc w:val="center"/>
              <w:rPr>
                <w:rFonts w:eastAsiaTheme="minorEastAsia"/>
              </w:rPr>
            </w:pPr>
            <w:r>
              <w:rPr>
                <w:rFonts w:eastAsiaTheme="minorEastAsia"/>
              </w:rPr>
              <w:t>naizheng.zheng@nokia-sbell.com</w:t>
            </w:r>
          </w:p>
        </w:tc>
      </w:tr>
      <w:tr w:rsidR="0069543B" w14:paraId="724188EB" w14:textId="77777777" w:rsidTr="0034463F">
        <w:tc>
          <w:tcPr>
            <w:tcW w:w="1838" w:type="dxa"/>
          </w:tcPr>
          <w:p w14:paraId="12E8779D" w14:textId="77777777" w:rsidR="0069543B" w:rsidRDefault="0069543B" w:rsidP="0034463F">
            <w:pPr>
              <w:spacing w:after="0"/>
              <w:jc w:val="center"/>
              <w:rPr>
                <w:rFonts w:eastAsia="Malgun Gothic"/>
                <w:lang w:eastAsia="ko-KR"/>
              </w:rPr>
            </w:pPr>
            <w:r>
              <w:rPr>
                <w:rFonts w:eastAsia="Malgun Gothic" w:hint="eastAsia"/>
                <w:lang w:eastAsia="ko-KR"/>
              </w:rPr>
              <w:t>Samsung</w:t>
            </w:r>
          </w:p>
        </w:tc>
        <w:tc>
          <w:tcPr>
            <w:tcW w:w="2835" w:type="dxa"/>
          </w:tcPr>
          <w:p w14:paraId="7B4183D2" w14:textId="77777777" w:rsidR="0069543B" w:rsidRDefault="0069543B" w:rsidP="0034463F">
            <w:pPr>
              <w:spacing w:after="0"/>
              <w:jc w:val="center"/>
              <w:rPr>
                <w:rFonts w:eastAsia="Malgun Gothic"/>
                <w:lang w:eastAsia="ko-KR"/>
              </w:rPr>
            </w:pPr>
            <w:proofErr w:type="spellStart"/>
            <w:r>
              <w:rPr>
                <w:rFonts w:eastAsia="Malgun Gothic" w:hint="eastAsia"/>
                <w:lang w:eastAsia="ko-KR"/>
              </w:rPr>
              <w:t>Junyung</w:t>
            </w:r>
            <w:proofErr w:type="spellEnd"/>
            <w:r>
              <w:rPr>
                <w:rFonts w:eastAsia="Malgun Gothic"/>
                <w:lang w:eastAsia="ko-KR"/>
              </w:rPr>
              <w:t xml:space="preserve"> Yi</w:t>
            </w:r>
          </w:p>
        </w:tc>
        <w:tc>
          <w:tcPr>
            <w:tcW w:w="4961" w:type="dxa"/>
          </w:tcPr>
          <w:p w14:paraId="1B6AFB90" w14:textId="77777777" w:rsidR="0069543B" w:rsidRDefault="0069543B" w:rsidP="0034463F">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69543B" w14:paraId="30DD26E9" w14:textId="77777777" w:rsidTr="0034463F">
        <w:tc>
          <w:tcPr>
            <w:tcW w:w="1838" w:type="dxa"/>
          </w:tcPr>
          <w:p w14:paraId="572E95C2" w14:textId="77777777" w:rsidR="0069543B" w:rsidRDefault="0069543B" w:rsidP="0034463F">
            <w:pPr>
              <w:spacing w:after="0"/>
              <w:jc w:val="center"/>
              <w:rPr>
                <w:rFonts w:eastAsiaTheme="minorEastAsia"/>
              </w:rPr>
            </w:pPr>
            <w:proofErr w:type="spellStart"/>
            <w:proofErr w:type="gramStart"/>
            <w:r>
              <w:rPr>
                <w:rFonts w:eastAsiaTheme="minorEastAsia" w:hint="eastAsia"/>
              </w:rPr>
              <w:t>ZTE,Sanechips</w:t>
            </w:r>
            <w:proofErr w:type="spellEnd"/>
            <w:proofErr w:type="gramEnd"/>
          </w:p>
        </w:tc>
        <w:tc>
          <w:tcPr>
            <w:tcW w:w="2835" w:type="dxa"/>
          </w:tcPr>
          <w:p w14:paraId="31340D04" w14:textId="77777777" w:rsidR="0069543B" w:rsidRDefault="0069543B" w:rsidP="0034463F">
            <w:pPr>
              <w:spacing w:after="0"/>
              <w:jc w:val="center"/>
              <w:rPr>
                <w:rFonts w:eastAsiaTheme="minorEastAsia"/>
              </w:rPr>
            </w:pPr>
            <w:proofErr w:type="spellStart"/>
            <w:r>
              <w:rPr>
                <w:rFonts w:eastAsiaTheme="minorEastAsia" w:hint="eastAsia"/>
              </w:rPr>
              <w:t>Mengzhu</w:t>
            </w:r>
            <w:proofErr w:type="spellEnd"/>
            <w:r>
              <w:rPr>
                <w:rFonts w:eastAsiaTheme="minorEastAsia" w:hint="eastAsia"/>
              </w:rPr>
              <w:t xml:space="preserve"> CHEN</w:t>
            </w:r>
          </w:p>
        </w:tc>
        <w:tc>
          <w:tcPr>
            <w:tcW w:w="4961" w:type="dxa"/>
          </w:tcPr>
          <w:p w14:paraId="34E42E9E" w14:textId="77777777" w:rsidR="0069543B" w:rsidRDefault="0069543B" w:rsidP="0034463F">
            <w:pPr>
              <w:spacing w:after="0"/>
              <w:jc w:val="center"/>
              <w:rPr>
                <w:rFonts w:eastAsiaTheme="minorEastAsia"/>
              </w:rPr>
            </w:pPr>
            <w:r>
              <w:rPr>
                <w:rFonts w:eastAsiaTheme="minorEastAsia" w:hint="eastAsia"/>
              </w:rPr>
              <w:t>chen.mengzhu@zte.com.cn</w:t>
            </w:r>
          </w:p>
        </w:tc>
      </w:tr>
      <w:tr w:rsidR="0069543B" w14:paraId="4F7C248A" w14:textId="77777777" w:rsidTr="0034463F">
        <w:tc>
          <w:tcPr>
            <w:tcW w:w="1838" w:type="dxa"/>
          </w:tcPr>
          <w:p w14:paraId="2F2A855F" w14:textId="77777777" w:rsidR="0069543B" w:rsidRDefault="0069543B" w:rsidP="0034463F">
            <w:pPr>
              <w:spacing w:after="0"/>
              <w:jc w:val="center"/>
              <w:rPr>
                <w:rFonts w:eastAsiaTheme="minorEastAsia"/>
              </w:rPr>
            </w:pPr>
            <w:proofErr w:type="spellStart"/>
            <w:proofErr w:type="gramStart"/>
            <w:r>
              <w:rPr>
                <w:rFonts w:eastAsiaTheme="minorEastAsia" w:hint="eastAsia"/>
              </w:rPr>
              <w:t>ZTE,Sanechips</w:t>
            </w:r>
            <w:proofErr w:type="spellEnd"/>
            <w:proofErr w:type="gramEnd"/>
          </w:p>
        </w:tc>
        <w:tc>
          <w:tcPr>
            <w:tcW w:w="2835" w:type="dxa"/>
          </w:tcPr>
          <w:p w14:paraId="0D4B675B" w14:textId="77777777" w:rsidR="0069543B" w:rsidRDefault="0069543B" w:rsidP="0034463F">
            <w:pPr>
              <w:spacing w:after="0"/>
              <w:jc w:val="center"/>
              <w:rPr>
                <w:rFonts w:eastAsiaTheme="minorEastAsia"/>
              </w:rPr>
            </w:pPr>
            <w:proofErr w:type="spellStart"/>
            <w:r>
              <w:rPr>
                <w:rFonts w:eastAsiaTheme="minorEastAsia" w:hint="eastAsia"/>
              </w:rPr>
              <w:t>Youjun</w:t>
            </w:r>
            <w:proofErr w:type="spellEnd"/>
            <w:r>
              <w:rPr>
                <w:rFonts w:eastAsiaTheme="minorEastAsia" w:hint="eastAsia"/>
              </w:rPr>
              <w:t xml:space="preserve"> HU</w:t>
            </w:r>
          </w:p>
        </w:tc>
        <w:tc>
          <w:tcPr>
            <w:tcW w:w="4961" w:type="dxa"/>
          </w:tcPr>
          <w:p w14:paraId="20C8B95F" w14:textId="77777777" w:rsidR="0069543B" w:rsidRDefault="0069543B" w:rsidP="0034463F">
            <w:pPr>
              <w:spacing w:after="0"/>
              <w:jc w:val="center"/>
              <w:rPr>
                <w:rFonts w:eastAsiaTheme="minorEastAsia"/>
              </w:rPr>
            </w:pPr>
            <w:r>
              <w:rPr>
                <w:rFonts w:eastAsiaTheme="minorEastAsia" w:hint="eastAsia"/>
              </w:rPr>
              <w:t>hu.youjun1@zte.com.cn</w:t>
            </w:r>
          </w:p>
        </w:tc>
      </w:tr>
      <w:tr w:rsidR="0069543B" w14:paraId="25EB4009" w14:textId="77777777" w:rsidTr="0034463F">
        <w:tc>
          <w:tcPr>
            <w:tcW w:w="1838" w:type="dxa"/>
          </w:tcPr>
          <w:p w14:paraId="6892905B" w14:textId="77777777" w:rsidR="0069543B" w:rsidRDefault="0069543B" w:rsidP="0034463F">
            <w:pPr>
              <w:spacing w:after="0"/>
              <w:jc w:val="center"/>
              <w:rPr>
                <w:rFonts w:eastAsiaTheme="minorEastAsia"/>
              </w:rPr>
            </w:pPr>
            <w:r>
              <w:rPr>
                <w:rFonts w:eastAsiaTheme="minorEastAsia"/>
              </w:rPr>
              <w:t>Panasonic</w:t>
            </w:r>
          </w:p>
        </w:tc>
        <w:tc>
          <w:tcPr>
            <w:tcW w:w="2835" w:type="dxa"/>
          </w:tcPr>
          <w:p w14:paraId="59B8E52C" w14:textId="77777777" w:rsidR="0069543B" w:rsidRDefault="0069543B" w:rsidP="0034463F">
            <w:pPr>
              <w:spacing w:after="0"/>
              <w:jc w:val="center"/>
              <w:rPr>
                <w:rFonts w:eastAsiaTheme="minorEastAsia"/>
              </w:rPr>
            </w:pPr>
            <w:proofErr w:type="spellStart"/>
            <w:r>
              <w:rPr>
                <w:rFonts w:eastAsiaTheme="minorEastAsia"/>
              </w:rPr>
              <w:t>Hongchao</w:t>
            </w:r>
            <w:proofErr w:type="spellEnd"/>
            <w:r>
              <w:rPr>
                <w:rFonts w:eastAsiaTheme="minorEastAsia"/>
              </w:rPr>
              <w:t xml:space="preserve"> LI</w:t>
            </w:r>
          </w:p>
        </w:tc>
        <w:tc>
          <w:tcPr>
            <w:tcW w:w="4961" w:type="dxa"/>
          </w:tcPr>
          <w:p w14:paraId="253CBB54" w14:textId="77777777" w:rsidR="0069543B" w:rsidRDefault="0069543B" w:rsidP="0034463F">
            <w:pPr>
              <w:spacing w:after="0"/>
              <w:jc w:val="center"/>
              <w:rPr>
                <w:rFonts w:eastAsiaTheme="minorEastAsia"/>
              </w:rPr>
            </w:pPr>
            <w:r>
              <w:rPr>
                <w:rFonts w:eastAsiaTheme="minorEastAsia"/>
              </w:rPr>
              <w:t>Hongchao.Li@eu.panasonic.com</w:t>
            </w:r>
          </w:p>
        </w:tc>
      </w:tr>
      <w:tr w:rsidR="0069543B" w14:paraId="171B1CC1" w14:textId="77777777" w:rsidTr="0034463F">
        <w:tc>
          <w:tcPr>
            <w:tcW w:w="1838" w:type="dxa"/>
          </w:tcPr>
          <w:p w14:paraId="4D046DCA" w14:textId="77777777" w:rsidR="0069543B" w:rsidRDefault="0069543B" w:rsidP="0034463F">
            <w:pPr>
              <w:spacing w:after="0"/>
              <w:jc w:val="center"/>
              <w:rPr>
                <w:rFonts w:eastAsiaTheme="minorEastAsia"/>
              </w:rPr>
            </w:pPr>
            <w:r>
              <w:rPr>
                <w:rFonts w:eastAsiaTheme="minorEastAsia"/>
              </w:rPr>
              <w:t xml:space="preserve">Huawei, </w:t>
            </w:r>
            <w:proofErr w:type="spellStart"/>
            <w:r>
              <w:rPr>
                <w:rFonts w:eastAsiaTheme="minorEastAsia"/>
              </w:rPr>
              <w:t>HiSilicon</w:t>
            </w:r>
            <w:proofErr w:type="spellEnd"/>
          </w:p>
        </w:tc>
        <w:tc>
          <w:tcPr>
            <w:tcW w:w="2835" w:type="dxa"/>
          </w:tcPr>
          <w:p w14:paraId="3DF4B407" w14:textId="77777777" w:rsidR="0069543B" w:rsidRDefault="0069543B" w:rsidP="0034463F">
            <w:pPr>
              <w:spacing w:after="0"/>
              <w:jc w:val="center"/>
              <w:rPr>
                <w:rFonts w:eastAsiaTheme="minorEastAsia"/>
              </w:rPr>
            </w:pPr>
            <w:r>
              <w:rPr>
                <w:rFonts w:eastAsiaTheme="minorEastAsia"/>
              </w:rPr>
              <w:t>Yi Wang</w:t>
            </w:r>
          </w:p>
        </w:tc>
        <w:tc>
          <w:tcPr>
            <w:tcW w:w="4961" w:type="dxa"/>
          </w:tcPr>
          <w:p w14:paraId="6FAB3B9E" w14:textId="77777777" w:rsidR="0069543B" w:rsidRDefault="0069543B" w:rsidP="0034463F">
            <w:pPr>
              <w:spacing w:after="0"/>
              <w:jc w:val="center"/>
              <w:rPr>
                <w:rFonts w:eastAsiaTheme="minorEastAsia"/>
              </w:rPr>
            </w:pPr>
            <w:r>
              <w:rPr>
                <w:rFonts w:eastAsiaTheme="minorEastAsia"/>
              </w:rPr>
              <w:t>wangyi6@huawei.com</w:t>
            </w:r>
          </w:p>
        </w:tc>
      </w:tr>
      <w:tr w:rsidR="0069543B" w14:paraId="46C69D5D" w14:textId="77777777" w:rsidTr="0034463F">
        <w:tc>
          <w:tcPr>
            <w:tcW w:w="1838" w:type="dxa"/>
          </w:tcPr>
          <w:p w14:paraId="062AD170" w14:textId="77777777" w:rsidR="0069543B" w:rsidRDefault="0069543B" w:rsidP="0034463F">
            <w:pPr>
              <w:spacing w:after="0"/>
              <w:jc w:val="center"/>
              <w:rPr>
                <w:rFonts w:eastAsiaTheme="minorEastAsia"/>
              </w:rPr>
            </w:pPr>
            <w:r>
              <w:rPr>
                <w:rFonts w:eastAsiaTheme="minorEastAsia"/>
              </w:rPr>
              <w:t xml:space="preserve">Huawei, </w:t>
            </w:r>
            <w:proofErr w:type="spellStart"/>
            <w:r>
              <w:rPr>
                <w:rFonts w:eastAsiaTheme="minorEastAsia"/>
              </w:rPr>
              <w:t>HiSilicon</w:t>
            </w:r>
            <w:proofErr w:type="spellEnd"/>
          </w:p>
        </w:tc>
        <w:tc>
          <w:tcPr>
            <w:tcW w:w="2835" w:type="dxa"/>
          </w:tcPr>
          <w:p w14:paraId="33B16771" w14:textId="77777777" w:rsidR="0069543B" w:rsidRDefault="0069543B" w:rsidP="0034463F">
            <w:pPr>
              <w:spacing w:after="0"/>
              <w:jc w:val="center"/>
              <w:rPr>
                <w:rFonts w:eastAsiaTheme="minorEastAsia"/>
              </w:rPr>
            </w:pPr>
            <w:proofErr w:type="spellStart"/>
            <w:r>
              <w:rPr>
                <w:rFonts w:eastAsiaTheme="minorEastAsia"/>
              </w:rPr>
              <w:t>Xiaolei</w:t>
            </w:r>
            <w:proofErr w:type="spellEnd"/>
            <w:r>
              <w:rPr>
                <w:rFonts w:eastAsiaTheme="minorEastAsia"/>
              </w:rPr>
              <w:t xml:space="preserve"> TIE</w:t>
            </w:r>
          </w:p>
        </w:tc>
        <w:tc>
          <w:tcPr>
            <w:tcW w:w="4961" w:type="dxa"/>
          </w:tcPr>
          <w:p w14:paraId="37DA24E8" w14:textId="77777777" w:rsidR="0069543B" w:rsidRDefault="0069543B" w:rsidP="0034463F">
            <w:pPr>
              <w:spacing w:after="0"/>
              <w:jc w:val="center"/>
              <w:rPr>
                <w:rFonts w:eastAsiaTheme="minorEastAsia"/>
              </w:rPr>
            </w:pPr>
            <w:r>
              <w:rPr>
                <w:rFonts w:eastAsiaTheme="minorEastAsia"/>
              </w:rPr>
              <w:t>tiexiaolei@huawei.com</w:t>
            </w:r>
          </w:p>
        </w:tc>
      </w:tr>
      <w:tr w:rsidR="0069543B" w14:paraId="698D29CB" w14:textId="77777777" w:rsidTr="0034463F">
        <w:tc>
          <w:tcPr>
            <w:tcW w:w="1838" w:type="dxa"/>
          </w:tcPr>
          <w:p w14:paraId="4C8FE4C2" w14:textId="77777777" w:rsidR="0069543B" w:rsidRDefault="0069543B" w:rsidP="0034463F">
            <w:pPr>
              <w:spacing w:after="0"/>
              <w:jc w:val="center"/>
              <w:rPr>
                <w:rFonts w:eastAsiaTheme="minorEastAsia"/>
              </w:rPr>
            </w:pPr>
            <w:r>
              <w:rPr>
                <w:rFonts w:eastAsiaTheme="minorEastAsia"/>
              </w:rPr>
              <w:lastRenderedPageBreak/>
              <w:t>MediaTek</w:t>
            </w:r>
          </w:p>
        </w:tc>
        <w:tc>
          <w:tcPr>
            <w:tcW w:w="2835" w:type="dxa"/>
          </w:tcPr>
          <w:p w14:paraId="4747B680" w14:textId="77777777" w:rsidR="0069543B" w:rsidRDefault="0069543B" w:rsidP="0034463F">
            <w:pPr>
              <w:spacing w:after="0"/>
              <w:jc w:val="center"/>
              <w:rPr>
                <w:rFonts w:eastAsiaTheme="minorEastAsia"/>
              </w:rPr>
            </w:pPr>
            <w:proofErr w:type="spellStart"/>
            <w:r>
              <w:rPr>
                <w:rFonts w:eastAsiaTheme="minorEastAsia"/>
              </w:rPr>
              <w:t>Weide</w:t>
            </w:r>
            <w:proofErr w:type="spellEnd"/>
            <w:r>
              <w:rPr>
                <w:rFonts w:eastAsiaTheme="minorEastAsia"/>
              </w:rPr>
              <w:t xml:space="preserve"> Wu</w:t>
            </w:r>
          </w:p>
        </w:tc>
        <w:tc>
          <w:tcPr>
            <w:tcW w:w="4961" w:type="dxa"/>
          </w:tcPr>
          <w:p w14:paraId="2531260B" w14:textId="77777777" w:rsidR="0069543B" w:rsidRDefault="0069543B" w:rsidP="0034463F">
            <w:pPr>
              <w:spacing w:after="0"/>
              <w:jc w:val="center"/>
              <w:rPr>
                <w:rFonts w:eastAsiaTheme="minorEastAsia"/>
              </w:rPr>
            </w:pPr>
            <w:r>
              <w:rPr>
                <w:rFonts w:eastAsiaTheme="minorEastAsia"/>
              </w:rPr>
              <w:t>weide.wu@mediatek.com</w:t>
            </w:r>
          </w:p>
        </w:tc>
      </w:tr>
      <w:tr w:rsidR="0069543B" w14:paraId="688D4BEB" w14:textId="77777777" w:rsidTr="0034463F">
        <w:tc>
          <w:tcPr>
            <w:tcW w:w="1838" w:type="dxa"/>
          </w:tcPr>
          <w:p w14:paraId="67893A9E" w14:textId="77777777" w:rsidR="0069543B" w:rsidRDefault="0069543B" w:rsidP="0034463F">
            <w:pPr>
              <w:spacing w:after="0"/>
              <w:jc w:val="center"/>
              <w:rPr>
                <w:rFonts w:eastAsiaTheme="minorEastAsia"/>
              </w:rPr>
            </w:pPr>
            <w:r>
              <w:rPr>
                <w:rFonts w:eastAsiaTheme="minorEastAsia" w:hint="eastAsia"/>
              </w:rPr>
              <w:t>X</w:t>
            </w:r>
            <w:r>
              <w:rPr>
                <w:rFonts w:eastAsiaTheme="minorEastAsia"/>
              </w:rPr>
              <w:t>iaomi</w:t>
            </w:r>
          </w:p>
        </w:tc>
        <w:tc>
          <w:tcPr>
            <w:tcW w:w="2835" w:type="dxa"/>
          </w:tcPr>
          <w:p w14:paraId="169AB27E" w14:textId="77777777" w:rsidR="0069543B" w:rsidRDefault="0069543B" w:rsidP="0034463F">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47BE3F40" w14:textId="77777777" w:rsidR="0069543B" w:rsidRDefault="0069543B" w:rsidP="0034463F">
            <w:pPr>
              <w:spacing w:after="0"/>
              <w:jc w:val="center"/>
              <w:rPr>
                <w:rFonts w:eastAsiaTheme="minorEastAsia"/>
              </w:rPr>
            </w:pPr>
            <w:r>
              <w:rPr>
                <w:rFonts w:eastAsiaTheme="minorEastAsia" w:hint="eastAsia"/>
              </w:rPr>
              <w:t>f</w:t>
            </w:r>
            <w:r>
              <w:rPr>
                <w:rFonts w:eastAsiaTheme="minorEastAsia"/>
              </w:rPr>
              <w:t>uting@xiaomi.com</w:t>
            </w:r>
          </w:p>
        </w:tc>
      </w:tr>
      <w:tr w:rsidR="0069543B" w14:paraId="3C6F8342" w14:textId="77777777" w:rsidTr="0034463F">
        <w:tc>
          <w:tcPr>
            <w:tcW w:w="1838" w:type="dxa"/>
          </w:tcPr>
          <w:p w14:paraId="0FA67621" w14:textId="77777777" w:rsidR="0069543B" w:rsidRDefault="0069543B" w:rsidP="0034463F">
            <w:pPr>
              <w:spacing w:after="0"/>
              <w:jc w:val="center"/>
              <w:rPr>
                <w:rFonts w:eastAsiaTheme="minorEastAsia"/>
              </w:rPr>
            </w:pPr>
            <w:r>
              <w:rPr>
                <w:rFonts w:eastAsiaTheme="minorEastAsia" w:hint="eastAsia"/>
              </w:rPr>
              <w:t>C</w:t>
            </w:r>
            <w:r>
              <w:rPr>
                <w:rFonts w:eastAsiaTheme="minorEastAsia"/>
              </w:rPr>
              <w:t>MCC</w:t>
            </w:r>
          </w:p>
        </w:tc>
        <w:tc>
          <w:tcPr>
            <w:tcW w:w="2835" w:type="dxa"/>
          </w:tcPr>
          <w:p w14:paraId="000E77DB" w14:textId="77777777" w:rsidR="0069543B" w:rsidRDefault="0069543B" w:rsidP="0034463F">
            <w:pPr>
              <w:spacing w:after="0"/>
              <w:jc w:val="center"/>
              <w:rPr>
                <w:rFonts w:eastAsiaTheme="minorEastAsia"/>
              </w:rPr>
            </w:pPr>
            <w:r>
              <w:rPr>
                <w:rFonts w:eastAsiaTheme="minorEastAsia" w:hint="eastAsia"/>
              </w:rPr>
              <w:t>Y</w:t>
            </w:r>
            <w:r>
              <w:rPr>
                <w:rFonts w:eastAsiaTheme="minorEastAsia"/>
              </w:rPr>
              <w:t>an Li</w:t>
            </w:r>
          </w:p>
        </w:tc>
        <w:tc>
          <w:tcPr>
            <w:tcW w:w="4961" w:type="dxa"/>
          </w:tcPr>
          <w:p w14:paraId="4618B1F3" w14:textId="77777777" w:rsidR="0069543B" w:rsidRDefault="0069543B" w:rsidP="0034463F">
            <w:pPr>
              <w:spacing w:after="0"/>
              <w:jc w:val="center"/>
              <w:rPr>
                <w:rFonts w:eastAsiaTheme="minorEastAsia"/>
              </w:rPr>
            </w:pPr>
            <w:r>
              <w:rPr>
                <w:rFonts w:eastAsiaTheme="minorEastAsia" w:hint="eastAsia"/>
              </w:rPr>
              <w:t>l</w:t>
            </w:r>
            <w:r>
              <w:rPr>
                <w:rFonts w:eastAsiaTheme="minorEastAsia"/>
              </w:rPr>
              <w:t>iyanwx@chinamobile.com</w:t>
            </w:r>
          </w:p>
        </w:tc>
      </w:tr>
      <w:tr w:rsidR="0069543B" w14:paraId="6B923BD4" w14:textId="77777777" w:rsidTr="0034463F">
        <w:tc>
          <w:tcPr>
            <w:tcW w:w="1838" w:type="dxa"/>
          </w:tcPr>
          <w:p w14:paraId="1D0B4323" w14:textId="77777777" w:rsidR="0069543B" w:rsidRDefault="0069543B" w:rsidP="0034463F">
            <w:pPr>
              <w:spacing w:after="0"/>
              <w:jc w:val="center"/>
              <w:rPr>
                <w:rFonts w:eastAsiaTheme="minorEastAsia"/>
              </w:rPr>
            </w:pPr>
            <w:r>
              <w:rPr>
                <w:rFonts w:eastAsiaTheme="minorEastAsia" w:hint="eastAsia"/>
              </w:rPr>
              <w:t>C</w:t>
            </w:r>
            <w:r>
              <w:rPr>
                <w:rFonts w:eastAsiaTheme="minorEastAsia"/>
              </w:rPr>
              <w:t>MCC</w:t>
            </w:r>
          </w:p>
        </w:tc>
        <w:tc>
          <w:tcPr>
            <w:tcW w:w="2835" w:type="dxa"/>
          </w:tcPr>
          <w:p w14:paraId="541B461E" w14:textId="77777777" w:rsidR="0069543B" w:rsidRDefault="0069543B" w:rsidP="0034463F">
            <w:pPr>
              <w:spacing w:after="0"/>
              <w:jc w:val="center"/>
              <w:rPr>
                <w:rFonts w:eastAsiaTheme="minorEastAsia"/>
              </w:rPr>
            </w:pPr>
            <w:proofErr w:type="spellStart"/>
            <w:r>
              <w:rPr>
                <w:rFonts w:eastAsiaTheme="minorEastAsia" w:hint="eastAsia"/>
              </w:rPr>
              <w:t>L</w:t>
            </w:r>
            <w:r>
              <w:rPr>
                <w:rFonts w:eastAsiaTheme="minorEastAsia"/>
              </w:rPr>
              <w:t>ijie</w:t>
            </w:r>
            <w:proofErr w:type="spellEnd"/>
            <w:r>
              <w:rPr>
                <w:rFonts w:eastAsiaTheme="minorEastAsia"/>
              </w:rPr>
              <w:t xml:space="preserve"> Hu</w:t>
            </w:r>
          </w:p>
        </w:tc>
        <w:tc>
          <w:tcPr>
            <w:tcW w:w="4961" w:type="dxa"/>
          </w:tcPr>
          <w:p w14:paraId="355DD3C7" w14:textId="77777777" w:rsidR="0069543B" w:rsidRDefault="0069543B" w:rsidP="0034463F">
            <w:pPr>
              <w:spacing w:after="0"/>
              <w:jc w:val="center"/>
              <w:rPr>
                <w:rFonts w:eastAsiaTheme="minorEastAsia"/>
              </w:rPr>
            </w:pPr>
            <w:r>
              <w:rPr>
                <w:rFonts w:eastAsiaTheme="minorEastAsia" w:hint="eastAsia"/>
              </w:rPr>
              <w:t>h</w:t>
            </w:r>
            <w:r>
              <w:rPr>
                <w:rFonts w:eastAsiaTheme="minorEastAsia"/>
              </w:rPr>
              <w:t>ulijie@chinamobile.com</w:t>
            </w:r>
          </w:p>
        </w:tc>
      </w:tr>
      <w:tr w:rsidR="0069543B" w14:paraId="585DA196" w14:textId="77777777" w:rsidTr="0034463F">
        <w:tc>
          <w:tcPr>
            <w:tcW w:w="1838" w:type="dxa"/>
          </w:tcPr>
          <w:p w14:paraId="640E193E" w14:textId="77777777" w:rsidR="0069543B" w:rsidRDefault="0069543B" w:rsidP="0034463F">
            <w:pPr>
              <w:spacing w:after="0"/>
              <w:jc w:val="center"/>
              <w:rPr>
                <w:rFonts w:eastAsiaTheme="minorEastAsia"/>
              </w:rPr>
            </w:pPr>
            <w:r>
              <w:rPr>
                <w:rFonts w:eastAsiaTheme="minorEastAsia"/>
              </w:rPr>
              <w:t>China Telecom</w:t>
            </w:r>
          </w:p>
        </w:tc>
        <w:tc>
          <w:tcPr>
            <w:tcW w:w="2835" w:type="dxa"/>
          </w:tcPr>
          <w:p w14:paraId="0BEB48A7" w14:textId="77777777" w:rsidR="0069543B" w:rsidRDefault="0069543B" w:rsidP="0034463F">
            <w:pPr>
              <w:spacing w:after="0"/>
              <w:jc w:val="center"/>
              <w:rPr>
                <w:rFonts w:eastAsiaTheme="minorEastAsia"/>
              </w:rPr>
            </w:pPr>
            <w:r>
              <w:rPr>
                <w:rFonts w:eastAsiaTheme="minorEastAsia"/>
              </w:rPr>
              <w:t>Hang Yin</w:t>
            </w:r>
          </w:p>
        </w:tc>
        <w:tc>
          <w:tcPr>
            <w:tcW w:w="4961" w:type="dxa"/>
          </w:tcPr>
          <w:p w14:paraId="5C4EDC13" w14:textId="77777777" w:rsidR="0069543B" w:rsidRDefault="00016F5F" w:rsidP="0034463F">
            <w:pPr>
              <w:spacing w:after="0"/>
              <w:jc w:val="center"/>
              <w:rPr>
                <w:color w:val="000000"/>
              </w:rPr>
            </w:pPr>
            <w:hyperlink r:id="rId152" w:history="1">
              <w:r w:rsidR="0069543B">
                <w:rPr>
                  <w:rStyle w:val="Hyperlink"/>
                </w:rPr>
                <w:t>yinh6@chinatelecom.cn</w:t>
              </w:r>
            </w:hyperlink>
          </w:p>
        </w:tc>
      </w:tr>
      <w:tr w:rsidR="0069543B" w14:paraId="724151D6" w14:textId="77777777" w:rsidTr="0034463F">
        <w:tc>
          <w:tcPr>
            <w:tcW w:w="1838" w:type="dxa"/>
          </w:tcPr>
          <w:p w14:paraId="1B0CEBC9" w14:textId="77777777" w:rsidR="0069543B" w:rsidRDefault="0069543B" w:rsidP="0034463F">
            <w:pPr>
              <w:spacing w:after="0"/>
              <w:jc w:val="center"/>
              <w:rPr>
                <w:rFonts w:eastAsiaTheme="minorEastAsia"/>
              </w:rPr>
            </w:pPr>
            <w:r>
              <w:rPr>
                <w:rFonts w:eastAsiaTheme="minorEastAsia" w:hint="eastAsia"/>
              </w:rPr>
              <w:t>v</w:t>
            </w:r>
            <w:r>
              <w:rPr>
                <w:rFonts w:eastAsiaTheme="minorEastAsia"/>
              </w:rPr>
              <w:t>ivo</w:t>
            </w:r>
          </w:p>
        </w:tc>
        <w:tc>
          <w:tcPr>
            <w:tcW w:w="2835" w:type="dxa"/>
          </w:tcPr>
          <w:p w14:paraId="59BE2DE6" w14:textId="77777777" w:rsidR="0069543B" w:rsidRDefault="0069543B" w:rsidP="0034463F">
            <w:pPr>
              <w:spacing w:after="0"/>
              <w:jc w:val="center"/>
              <w:rPr>
                <w:rFonts w:eastAsiaTheme="minorEastAsia"/>
              </w:rPr>
            </w:pPr>
            <w:r>
              <w:rPr>
                <w:rFonts w:eastAsiaTheme="minorEastAsia" w:hint="eastAsia"/>
              </w:rPr>
              <w:t>G</w:t>
            </w:r>
            <w:r>
              <w:rPr>
                <w:rFonts w:eastAsiaTheme="minorEastAsia"/>
              </w:rPr>
              <w:t>en Li</w:t>
            </w:r>
          </w:p>
        </w:tc>
        <w:tc>
          <w:tcPr>
            <w:tcW w:w="4961" w:type="dxa"/>
          </w:tcPr>
          <w:p w14:paraId="6FF3AD03" w14:textId="77777777" w:rsidR="0069543B" w:rsidRDefault="00016F5F" w:rsidP="0034463F">
            <w:pPr>
              <w:spacing w:after="0"/>
              <w:jc w:val="center"/>
            </w:pPr>
            <w:hyperlink r:id="rId153" w:history="1">
              <w:r w:rsidR="0069543B">
                <w:rPr>
                  <w:rStyle w:val="Hyperlink"/>
                </w:rPr>
                <w:t>reagan.li@vivo.com</w:t>
              </w:r>
            </w:hyperlink>
          </w:p>
        </w:tc>
      </w:tr>
      <w:tr w:rsidR="0069543B" w14:paraId="4046C054" w14:textId="77777777" w:rsidTr="0034463F">
        <w:tc>
          <w:tcPr>
            <w:tcW w:w="1838" w:type="dxa"/>
          </w:tcPr>
          <w:p w14:paraId="4EED616C" w14:textId="77777777" w:rsidR="0069543B" w:rsidRDefault="0069543B" w:rsidP="0034463F">
            <w:pPr>
              <w:spacing w:after="0"/>
              <w:jc w:val="center"/>
              <w:rPr>
                <w:rFonts w:eastAsiaTheme="minorEastAsia"/>
              </w:rPr>
            </w:pPr>
            <w:r>
              <w:rPr>
                <w:rFonts w:eastAsiaTheme="minorEastAsia"/>
              </w:rPr>
              <w:t>DOCOMO</w:t>
            </w:r>
          </w:p>
        </w:tc>
        <w:tc>
          <w:tcPr>
            <w:tcW w:w="2835" w:type="dxa"/>
          </w:tcPr>
          <w:p w14:paraId="03BF4E9F" w14:textId="77777777" w:rsidR="0069543B" w:rsidRDefault="0069543B" w:rsidP="0034463F">
            <w:pPr>
              <w:spacing w:after="0"/>
              <w:jc w:val="center"/>
              <w:rPr>
                <w:rFonts w:eastAsia="MS Mincho"/>
                <w:lang w:eastAsia="ja-JP"/>
              </w:rPr>
            </w:pPr>
            <w:proofErr w:type="spellStart"/>
            <w:r>
              <w:rPr>
                <w:rFonts w:eastAsia="MS Mincho" w:hint="eastAsia"/>
                <w:lang w:eastAsia="ja-JP"/>
              </w:rPr>
              <w:t>Y</w:t>
            </w:r>
            <w:r>
              <w:rPr>
                <w:rFonts w:eastAsia="MS Mincho"/>
                <w:lang w:eastAsia="ja-JP"/>
              </w:rPr>
              <w:t>ugen</w:t>
            </w:r>
            <w:proofErr w:type="spellEnd"/>
            <w:r>
              <w:rPr>
                <w:rFonts w:eastAsia="MS Mincho"/>
                <w:lang w:eastAsia="ja-JP"/>
              </w:rPr>
              <w:t xml:space="preserve"> Takahashi</w:t>
            </w:r>
          </w:p>
        </w:tc>
        <w:tc>
          <w:tcPr>
            <w:tcW w:w="4961" w:type="dxa"/>
          </w:tcPr>
          <w:p w14:paraId="5D37C9D4" w14:textId="77777777" w:rsidR="0069543B" w:rsidRDefault="0069543B" w:rsidP="0034463F">
            <w:pPr>
              <w:spacing w:after="0"/>
              <w:jc w:val="center"/>
              <w:rPr>
                <w:rFonts w:eastAsia="MS Mincho"/>
                <w:lang w:eastAsia="ja-JP"/>
              </w:rPr>
            </w:pPr>
            <w:r>
              <w:rPr>
                <w:rFonts w:eastAsia="MS Mincho"/>
                <w:lang w:eastAsia="ja-JP"/>
              </w:rPr>
              <w:t>yugen.takahashi@docomo-lab.com</w:t>
            </w:r>
          </w:p>
        </w:tc>
      </w:tr>
      <w:tr w:rsidR="0069543B" w14:paraId="4D8FC194" w14:textId="77777777" w:rsidTr="0034463F">
        <w:tc>
          <w:tcPr>
            <w:tcW w:w="1838" w:type="dxa"/>
          </w:tcPr>
          <w:p w14:paraId="754D2915" w14:textId="77777777" w:rsidR="0069543B" w:rsidRDefault="0069543B" w:rsidP="0034463F">
            <w:pPr>
              <w:spacing w:after="0"/>
              <w:jc w:val="center"/>
              <w:rPr>
                <w:rFonts w:eastAsiaTheme="minorEastAsia"/>
              </w:rPr>
            </w:pPr>
            <w:r>
              <w:rPr>
                <w:rFonts w:eastAsiaTheme="minorEastAsia"/>
              </w:rPr>
              <w:t>DOCOMO</w:t>
            </w:r>
          </w:p>
        </w:tc>
        <w:tc>
          <w:tcPr>
            <w:tcW w:w="2835" w:type="dxa"/>
          </w:tcPr>
          <w:p w14:paraId="2C2E1147" w14:textId="77777777" w:rsidR="0069543B" w:rsidRDefault="0069543B" w:rsidP="0034463F">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7E599400" w14:textId="77777777" w:rsidR="0069543B" w:rsidRDefault="0069543B" w:rsidP="0034463F">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69543B" w14:paraId="6326F73C" w14:textId="77777777" w:rsidTr="0034463F">
        <w:tc>
          <w:tcPr>
            <w:tcW w:w="1838" w:type="dxa"/>
          </w:tcPr>
          <w:p w14:paraId="1F023517" w14:textId="77777777" w:rsidR="0069543B" w:rsidRDefault="0069543B" w:rsidP="0034463F">
            <w:pPr>
              <w:spacing w:after="0"/>
              <w:jc w:val="center"/>
              <w:rPr>
                <w:rFonts w:eastAsiaTheme="minorEastAsia"/>
              </w:rPr>
            </w:pPr>
            <w:r>
              <w:rPr>
                <w:rFonts w:eastAsiaTheme="minorEastAsia"/>
              </w:rPr>
              <w:t>QC</w:t>
            </w:r>
          </w:p>
        </w:tc>
        <w:tc>
          <w:tcPr>
            <w:tcW w:w="2835" w:type="dxa"/>
          </w:tcPr>
          <w:p w14:paraId="32BB8388" w14:textId="77777777" w:rsidR="0069543B" w:rsidRDefault="0069543B" w:rsidP="0034463F">
            <w:pPr>
              <w:spacing w:after="0"/>
              <w:jc w:val="center"/>
              <w:rPr>
                <w:rFonts w:eastAsia="MS Mincho"/>
                <w:lang w:eastAsia="ja-JP"/>
              </w:rPr>
            </w:pPr>
            <w:r>
              <w:rPr>
                <w:rFonts w:eastAsia="MS Mincho"/>
                <w:lang w:eastAsia="ja-JP"/>
              </w:rPr>
              <w:t>Konstantinos Dimou</w:t>
            </w:r>
          </w:p>
        </w:tc>
        <w:tc>
          <w:tcPr>
            <w:tcW w:w="4961" w:type="dxa"/>
          </w:tcPr>
          <w:p w14:paraId="5EB1B984" w14:textId="77777777" w:rsidR="0069543B" w:rsidRDefault="0069543B" w:rsidP="0034463F">
            <w:pPr>
              <w:spacing w:after="0"/>
              <w:jc w:val="center"/>
              <w:rPr>
                <w:rFonts w:eastAsia="MS Mincho"/>
                <w:lang w:eastAsia="ja-JP"/>
              </w:rPr>
            </w:pPr>
            <w:r>
              <w:rPr>
                <w:rFonts w:eastAsia="MS Mincho"/>
                <w:lang w:eastAsia="ja-JP"/>
              </w:rPr>
              <w:t>kdimou@qti.qualcomm.com</w:t>
            </w:r>
          </w:p>
        </w:tc>
      </w:tr>
      <w:tr w:rsidR="0069543B" w14:paraId="30619E34" w14:textId="77777777" w:rsidTr="0034463F">
        <w:tc>
          <w:tcPr>
            <w:tcW w:w="1838" w:type="dxa"/>
          </w:tcPr>
          <w:p w14:paraId="68E7A36B" w14:textId="77777777" w:rsidR="0069543B" w:rsidRDefault="0069543B" w:rsidP="0034463F">
            <w:pPr>
              <w:spacing w:after="0"/>
              <w:jc w:val="center"/>
              <w:rPr>
                <w:rFonts w:eastAsiaTheme="minorEastAsia"/>
              </w:rPr>
            </w:pPr>
            <w:proofErr w:type="spellStart"/>
            <w:r>
              <w:rPr>
                <w:rFonts w:eastAsiaTheme="minorEastAsia"/>
              </w:rPr>
              <w:t>InterDigital</w:t>
            </w:r>
            <w:proofErr w:type="spellEnd"/>
          </w:p>
        </w:tc>
        <w:tc>
          <w:tcPr>
            <w:tcW w:w="2835" w:type="dxa"/>
          </w:tcPr>
          <w:p w14:paraId="19752BEC" w14:textId="77777777" w:rsidR="0069543B" w:rsidRDefault="0069543B" w:rsidP="0034463F">
            <w:pPr>
              <w:spacing w:after="0"/>
              <w:jc w:val="center"/>
              <w:rPr>
                <w:rFonts w:eastAsia="MS Mincho"/>
                <w:lang w:eastAsia="ja-JP"/>
              </w:rPr>
            </w:pPr>
            <w:r>
              <w:rPr>
                <w:rFonts w:eastAsia="MS Mincho"/>
                <w:lang w:eastAsia="ja-JP"/>
              </w:rPr>
              <w:t>Erdem Bala</w:t>
            </w:r>
          </w:p>
        </w:tc>
        <w:tc>
          <w:tcPr>
            <w:tcW w:w="4961" w:type="dxa"/>
          </w:tcPr>
          <w:p w14:paraId="3F22AD5D" w14:textId="77777777" w:rsidR="0069543B" w:rsidRDefault="0069543B" w:rsidP="0034463F">
            <w:pPr>
              <w:spacing w:after="0"/>
              <w:jc w:val="center"/>
              <w:rPr>
                <w:rFonts w:eastAsia="MS Mincho"/>
                <w:lang w:eastAsia="ja-JP"/>
              </w:rPr>
            </w:pPr>
            <w:r>
              <w:rPr>
                <w:rFonts w:eastAsia="MS Mincho"/>
                <w:lang w:eastAsia="ja-JP"/>
              </w:rPr>
              <w:t>erdem.bala@interdigital.com</w:t>
            </w:r>
          </w:p>
        </w:tc>
      </w:tr>
      <w:tr w:rsidR="0069543B" w14:paraId="0566D0A2" w14:textId="77777777" w:rsidTr="0034463F">
        <w:tc>
          <w:tcPr>
            <w:tcW w:w="1838" w:type="dxa"/>
          </w:tcPr>
          <w:p w14:paraId="2BFF0D6E" w14:textId="77777777" w:rsidR="0069543B" w:rsidRDefault="0069543B" w:rsidP="0034463F">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2835" w:type="dxa"/>
          </w:tcPr>
          <w:p w14:paraId="72B2F4F2" w14:textId="77777777" w:rsidR="0069543B" w:rsidRDefault="0069543B" w:rsidP="0034463F">
            <w:pPr>
              <w:spacing w:after="0"/>
              <w:jc w:val="center"/>
              <w:rPr>
                <w:rFonts w:eastAsia="MS Mincho"/>
                <w:lang w:eastAsia="ja-JP"/>
              </w:rPr>
            </w:pPr>
            <w:proofErr w:type="spellStart"/>
            <w:r>
              <w:rPr>
                <w:rFonts w:eastAsiaTheme="minorEastAsia" w:hint="eastAsia"/>
              </w:rPr>
              <w:t>H</w:t>
            </w:r>
            <w:r>
              <w:rPr>
                <w:rFonts w:eastAsiaTheme="minorEastAsia"/>
              </w:rPr>
              <w:t>uayu</w:t>
            </w:r>
            <w:proofErr w:type="spellEnd"/>
            <w:r>
              <w:rPr>
                <w:rFonts w:eastAsiaTheme="minorEastAsia"/>
              </w:rPr>
              <w:t xml:space="preserve"> Zhou</w:t>
            </w:r>
          </w:p>
        </w:tc>
        <w:tc>
          <w:tcPr>
            <w:tcW w:w="4961" w:type="dxa"/>
          </w:tcPr>
          <w:p w14:paraId="566BECC3" w14:textId="77777777" w:rsidR="0069543B" w:rsidRDefault="0069543B" w:rsidP="0034463F">
            <w:pPr>
              <w:spacing w:after="0"/>
              <w:jc w:val="center"/>
              <w:rPr>
                <w:rFonts w:eastAsia="MS Mincho"/>
                <w:lang w:eastAsia="ja-JP"/>
              </w:rPr>
            </w:pPr>
            <w:r>
              <w:rPr>
                <w:rFonts w:eastAsiaTheme="minorEastAsia"/>
              </w:rPr>
              <w:t>huayu.zhou@unisoc.com</w:t>
            </w:r>
          </w:p>
        </w:tc>
      </w:tr>
      <w:tr w:rsidR="0069543B" w14:paraId="0F80EC5A" w14:textId="77777777" w:rsidTr="0034463F">
        <w:tc>
          <w:tcPr>
            <w:tcW w:w="1838" w:type="dxa"/>
          </w:tcPr>
          <w:p w14:paraId="545E7785" w14:textId="77777777" w:rsidR="0069543B" w:rsidRDefault="0069543B" w:rsidP="0034463F">
            <w:pPr>
              <w:spacing w:after="0"/>
              <w:jc w:val="center"/>
              <w:rPr>
                <w:rFonts w:eastAsiaTheme="minorEastAsia"/>
              </w:rPr>
            </w:pPr>
            <w:r>
              <w:rPr>
                <w:rFonts w:eastAsiaTheme="minorEastAsia" w:hint="eastAsia"/>
              </w:rPr>
              <w:t>O</w:t>
            </w:r>
            <w:r>
              <w:rPr>
                <w:rFonts w:eastAsiaTheme="minorEastAsia"/>
              </w:rPr>
              <w:t>PPO</w:t>
            </w:r>
          </w:p>
        </w:tc>
        <w:tc>
          <w:tcPr>
            <w:tcW w:w="2835" w:type="dxa"/>
          </w:tcPr>
          <w:p w14:paraId="471C0AA6" w14:textId="77777777" w:rsidR="0069543B" w:rsidRDefault="0069543B" w:rsidP="0034463F">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19D15A46" w14:textId="77777777" w:rsidR="0069543B" w:rsidRDefault="0069543B" w:rsidP="0034463F">
            <w:pPr>
              <w:spacing w:after="0"/>
              <w:jc w:val="center"/>
              <w:rPr>
                <w:rFonts w:eastAsiaTheme="minorEastAsia"/>
              </w:rPr>
            </w:pPr>
            <w:r>
              <w:rPr>
                <w:rFonts w:eastAsia="MS Mincho"/>
                <w:lang w:eastAsia="ja-JP"/>
              </w:rPr>
              <w:t>lin.hao@oppo.com</w:t>
            </w:r>
          </w:p>
        </w:tc>
      </w:tr>
      <w:tr w:rsidR="0069543B" w14:paraId="7802E698" w14:textId="77777777" w:rsidTr="0034463F">
        <w:tc>
          <w:tcPr>
            <w:tcW w:w="1838" w:type="dxa"/>
          </w:tcPr>
          <w:p w14:paraId="5FF7DFA8" w14:textId="77777777" w:rsidR="0069543B" w:rsidRDefault="0069543B" w:rsidP="0034463F">
            <w:pPr>
              <w:spacing w:after="0"/>
              <w:jc w:val="center"/>
              <w:rPr>
                <w:rFonts w:eastAsiaTheme="minorEastAsia"/>
              </w:rPr>
            </w:pPr>
            <w:r>
              <w:rPr>
                <w:rFonts w:eastAsiaTheme="minorEastAsia" w:hint="eastAsia"/>
              </w:rPr>
              <w:t>O</w:t>
            </w:r>
            <w:r>
              <w:rPr>
                <w:rFonts w:eastAsiaTheme="minorEastAsia"/>
              </w:rPr>
              <w:t>PPO</w:t>
            </w:r>
          </w:p>
        </w:tc>
        <w:tc>
          <w:tcPr>
            <w:tcW w:w="2835" w:type="dxa"/>
          </w:tcPr>
          <w:p w14:paraId="434C1B41" w14:textId="77777777" w:rsidR="0069543B" w:rsidRDefault="0069543B" w:rsidP="0034463F">
            <w:pPr>
              <w:spacing w:after="0"/>
              <w:jc w:val="center"/>
              <w:rPr>
                <w:rFonts w:eastAsiaTheme="minorEastAsia"/>
              </w:rPr>
            </w:pPr>
            <w:proofErr w:type="spellStart"/>
            <w:r>
              <w:rPr>
                <w:rFonts w:eastAsiaTheme="minorEastAsia" w:hint="eastAsia"/>
              </w:rPr>
              <w:t>Z</w:t>
            </w:r>
            <w:r>
              <w:rPr>
                <w:rFonts w:eastAsiaTheme="minorEastAsia"/>
              </w:rPr>
              <w:t>uomin</w:t>
            </w:r>
            <w:proofErr w:type="spellEnd"/>
            <w:r>
              <w:rPr>
                <w:rFonts w:eastAsiaTheme="minorEastAsia"/>
              </w:rPr>
              <w:t xml:space="preserve"> Wu</w:t>
            </w:r>
          </w:p>
        </w:tc>
        <w:tc>
          <w:tcPr>
            <w:tcW w:w="4961" w:type="dxa"/>
          </w:tcPr>
          <w:p w14:paraId="59BE63AE" w14:textId="77777777" w:rsidR="0069543B" w:rsidRDefault="0069543B" w:rsidP="0034463F">
            <w:pPr>
              <w:spacing w:after="0"/>
              <w:jc w:val="center"/>
              <w:rPr>
                <w:rFonts w:eastAsiaTheme="minorEastAsia"/>
              </w:rPr>
            </w:pPr>
            <w:r>
              <w:rPr>
                <w:rFonts w:eastAsiaTheme="minorEastAsia" w:hint="eastAsia"/>
              </w:rPr>
              <w:t>w</w:t>
            </w:r>
            <w:r>
              <w:rPr>
                <w:rFonts w:eastAsiaTheme="minorEastAsia"/>
              </w:rPr>
              <w:t>uzuomin@oppo.com</w:t>
            </w:r>
          </w:p>
        </w:tc>
      </w:tr>
      <w:tr w:rsidR="0069543B" w14:paraId="65EE52DB" w14:textId="77777777" w:rsidTr="0034463F">
        <w:tc>
          <w:tcPr>
            <w:tcW w:w="1838" w:type="dxa"/>
          </w:tcPr>
          <w:p w14:paraId="22555400" w14:textId="77777777" w:rsidR="0069543B" w:rsidRDefault="0069543B" w:rsidP="0034463F">
            <w:pPr>
              <w:spacing w:after="0"/>
              <w:jc w:val="center"/>
              <w:rPr>
                <w:rFonts w:eastAsiaTheme="minorEastAsia"/>
              </w:rPr>
            </w:pPr>
            <w:r>
              <w:rPr>
                <w:rFonts w:eastAsiaTheme="minorEastAsia"/>
              </w:rPr>
              <w:t>Fujitsu</w:t>
            </w:r>
          </w:p>
        </w:tc>
        <w:tc>
          <w:tcPr>
            <w:tcW w:w="2835" w:type="dxa"/>
          </w:tcPr>
          <w:p w14:paraId="3E84445D" w14:textId="77777777" w:rsidR="0069543B" w:rsidRDefault="0069543B" w:rsidP="0034463F">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733F7EBF" w14:textId="77777777" w:rsidR="0069543B" w:rsidRDefault="0069543B" w:rsidP="0034463F">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69543B" w14:paraId="736F14EE" w14:textId="77777777" w:rsidTr="0034463F">
        <w:tc>
          <w:tcPr>
            <w:tcW w:w="1838" w:type="dxa"/>
          </w:tcPr>
          <w:p w14:paraId="02ED83F0" w14:textId="77777777" w:rsidR="0069543B" w:rsidRDefault="0069543B" w:rsidP="0034463F">
            <w:pPr>
              <w:spacing w:after="0"/>
              <w:jc w:val="center"/>
              <w:rPr>
                <w:rFonts w:eastAsiaTheme="minorEastAsia"/>
              </w:rPr>
            </w:pPr>
            <w:r>
              <w:rPr>
                <w:rFonts w:eastAsiaTheme="minorEastAsia"/>
              </w:rPr>
              <w:t>Intel</w:t>
            </w:r>
          </w:p>
        </w:tc>
        <w:tc>
          <w:tcPr>
            <w:tcW w:w="2835" w:type="dxa"/>
          </w:tcPr>
          <w:p w14:paraId="6CEB42A3" w14:textId="77777777" w:rsidR="0069543B" w:rsidRDefault="0069543B" w:rsidP="0034463F">
            <w:pPr>
              <w:spacing w:after="0"/>
              <w:jc w:val="center"/>
              <w:rPr>
                <w:rFonts w:eastAsia="MS Mincho"/>
                <w:lang w:eastAsia="ja-JP"/>
              </w:rPr>
            </w:pPr>
            <w:proofErr w:type="spellStart"/>
            <w:r>
              <w:rPr>
                <w:rFonts w:eastAsiaTheme="minorEastAsia"/>
              </w:rPr>
              <w:t>Toufiqul</w:t>
            </w:r>
            <w:proofErr w:type="spellEnd"/>
            <w:r>
              <w:rPr>
                <w:rFonts w:eastAsiaTheme="minorEastAsia"/>
              </w:rPr>
              <w:t xml:space="preserve"> Islam</w:t>
            </w:r>
          </w:p>
        </w:tc>
        <w:tc>
          <w:tcPr>
            <w:tcW w:w="4961" w:type="dxa"/>
          </w:tcPr>
          <w:p w14:paraId="186846C1" w14:textId="77777777" w:rsidR="0069543B" w:rsidRDefault="00016F5F" w:rsidP="0034463F">
            <w:pPr>
              <w:spacing w:after="0"/>
              <w:jc w:val="center"/>
              <w:rPr>
                <w:rFonts w:eastAsia="MS Mincho"/>
                <w:lang w:eastAsia="ja-JP"/>
              </w:rPr>
            </w:pPr>
            <w:hyperlink r:id="rId154" w:history="1">
              <w:r w:rsidR="0069543B">
                <w:rPr>
                  <w:rStyle w:val="Hyperlink"/>
                  <w:rFonts w:eastAsiaTheme="minorEastAsia"/>
                </w:rPr>
                <w:t>toufiqul.islam@intel.com</w:t>
              </w:r>
            </w:hyperlink>
          </w:p>
        </w:tc>
      </w:tr>
      <w:tr w:rsidR="0069543B" w14:paraId="3C689A23" w14:textId="77777777" w:rsidTr="0034463F">
        <w:tc>
          <w:tcPr>
            <w:tcW w:w="1838" w:type="dxa"/>
          </w:tcPr>
          <w:p w14:paraId="0782DEDB" w14:textId="77777777" w:rsidR="0069543B" w:rsidRDefault="0069543B" w:rsidP="0034463F">
            <w:pPr>
              <w:spacing w:after="0"/>
              <w:jc w:val="center"/>
              <w:rPr>
                <w:rFonts w:eastAsiaTheme="minorEastAsia"/>
              </w:rPr>
            </w:pPr>
            <w:r>
              <w:rPr>
                <w:rFonts w:eastAsiaTheme="minorEastAsia"/>
              </w:rPr>
              <w:t>Ericsson</w:t>
            </w:r>
          </w:p>
        </w:tc>
        <w:tc>
          <w:tcPr>
            <w:tcW w:w="2835" w:type="dxa"/>
          </w:tcPr>
          <w:p w14:paraId="42AC3CB8" w14:textId="77777777" w:rsidR="0069543B" w:rsidRDefault="0069543B" w:rsidP="0034463F">
            <w:pPr>
              <w:spacing w:after="0"/>
              <w:jc w:val="center"/>
              <w:rPr>
                <w:rFonts w:eastAsiaTheme="minorEastAsia"/>
              </w:rPr>
            </w:pPr>
            <w:r>
              <w:rPr>
                <w:rFonts w:eastAsiaTheme="minorEastAsia"/>
              </w:rPr>
              <w:t>Ravikiran Nory</w:t>
            </w:r>
          </w:p>
        </w:tc>
        <w:tc>
          <w:tcPr>
            <w:tcW w:w="4961" w:type="dxa"/>
          </w:tcPr>
          <w:p w14:paraId="64A22B6B" w14:textId="77777777" w:rsidR="0069543B" w:rsidRDefault="00016F5F" w:rsidP="0034463F">
            <w:pPr>
              <w:spacing w:after="0"/>
              <w:jc w:val="center"/>
              <w:rPr>
                <w:rFonts w:eastAsiaTheme="minorEastAsia"/>
              </w:rPr>
            </w:pPr>
            <w:hyperlink r:id="rId155" w:history="1">
              <w:r w:rsidR="0069543B">
                <w:rPr>
                  <w:rStyle w:val="Hyperlink"/>
                  <w:rFonts w:eastAsiaTheme="minorEastAsia"/>
                </w:rPr>
                <w:t>Ravikiran.Nory@ericsson.com</w:t>
              </w:r>
            </w:hyperlink>
          </w:p>
        </w:tc>
      </w:tr>
      <w:tr w:rsidR="0069543B" w14:paraId="1068B094" w14:textId="77777777" w:rsidTr="0034463F">
        <w:tc>
          <w:tcPr>
            <w:tcW w:w="1838" w:type="dxa"/>
          </w:tcPr>
          <w:p w14:paraId="13EE0AA2" w14:textId="77777777" w:rsidR="0069543B" w:rsidRDefault="0069543B" w:rsidP="0034463F">
            <w:pPr>
              <w:spacing w:after="0"/>
              <w:jc w:val="center"/>
              <w:rPr>
                <w:rFonts w:eastAsiaTheme="minorEastAsia"/>
              </w:rPr>
            </w:pPr>
            <w:r>
              <w:rPr>
                <w:rFonts w:eastAsiaTheme="minorEastAsia"/>
              </w:rPr>
              <w:t>Ericsson</w:t>
            </w:r>
          </w:p>
        </w:tc>
        <w:tc>
          <w:tcPr>
            <w:tcW w:w="2835" w:type="dxa"/>
          </w:tcPr>
          <w:p w14:paraId="2E1A9B21" w14:textId="77777777" w:rsidR="0069543B" w:rsidRDefault="0069543B" w:rsidP="0034463F">
            <w:pPr>
              <w:spacing w:after="0"/>
              <w:jc w:val="center"/>
              <w:rPr>
                <w:rFonts w:eastAsiaTheme="minorEastAsia"/>
              </w:rPr>
            </w:pPr>
            <w:r>
              <w:rPr>
                <w:rFonts w:eastAsiaTheme="minorEastAsia"/>
              </w:rPr>
              <w:t>Ajit Nimbalker</w:t>
            </w:r>
          </w:p>
        </w:tc>
        <w:tc>
          <w:tcPr>
            <w:tcW w:w="4961" w:type="dxa"/>
          </w:tcPr>
          <w:p w14:paraId="4DBE1642" w14:textId="77777777" w:rsidR="0069543B" w:rsidRDefault="0069543B" w:rsidP="0034463F">
            <w:pPr>
              <w:spacing w:after="0"/>
              <w:jc w:val="center"/>
              <w:rPr>
                <w:rFonts w:eastAsiaTheme="minorEastAsia"/>
              </w:rPr>
            </w:pPr>
            <w:r>
              <w:rPr>
                <w:rFonts w:eastAsiaTheme="minorEastAsia"/>
              </w:rPr>
              <w:t>Ajit.Nimbalker@ericsson.com</w:t>
            </w:r>
          </w:p>
        </w:tc>
      </w:tr>
      <w:tr w:rsidR="002F07A1" w14:paraId="6923AB01" w14:textId="77777777" w:rsidTr="0034463F">
        <w:tc>
          <w:tcPr>
            <w:tcW w:w="1838" w:type="dxa"/>
          </w:tcPr>
          <w:p w14:paraId="1EF6FB17" w14:textId="77EAF62A" w:rsidR="002F07A1" w:rsidRDefault="002F07A1" w:rsidP="0034463F">
            <w:pPr>
              <w:spacing w:after="0"/>
              <w:jc w:val="center"/>
              <w:rPr>
                <w:rFonts w:eastAsiaTheme="minorEastAsia"/>
              </w:rPr>
            </w:pPr>
            <w:r>
              <w:rPr>
                <w:rFonts w:eastAsiaTheme="minorEastAsia"/>
              </w:rPr>
              <w:t>BT</w:t>
            </w:r>
          </w:p>
        </w:tc>
        <w:tc>
          <w:tcPr>
            <w:tcW w:w="2835" w:type="dxa"/>
          </w:tcPr>
          <w:p w14:paraId="040B6AF1" w14:textId="275D51B9" w:rsidR="002F07A1" w:rsidRDefault="002F07A1" w:rsidP="0034463F">
            <w:pPr>
              <w:spacing w:after="0"/>
              <w:jc w:val="center"/>
              <w:rPr>
                <w:rFonts w:eastAsiaTheme="minorEastAsia"/>
              </w:rPr>
            </w:pPr>
            <w:proofErr w:type="spellStart"/>
            <w:r>
              <w:rPr>
                <w:rFonts w:eastAsiaTheme="minorEastAsia"/>
              </w:rPr>
              <w:t>Anvar</w:t>
            </w:r>
            <w:proofErr w:type="spellEnd"/>
            <w:r>
              <w:rPr>
                <w:rFonts w:eastAsiaTheme="minorEastAsia"/>
              </w:rPr>
              <w:t xml:space="preserve"> </w:t>
            </w:r>
            <w:proofErr w:type="spellStart"/>
            <w:r>
              <w:rPr>
                <w:rFonts w:eastAsiaTheme="minorEastAsia"/>
              </w:rPr>
              <w:t>Tukmanov</w:t>
            </w:r>
            <w:proofErr w:type="spellEnd"/>
          </w:p>
        </w:tc>
        <w:tc>
          <w:tcPr>
            <w:tcW w:w="4961" w:type="dxa"/>
          </w:tcPr>
          <w:p w14:paraId="45124667" w14:textId="4C8CD9B9" w:rsidR="002F07A1" w:rsidRDefault="002F07A1" w:rsidP="0034463F">
            <w:pPr>
              <w:spacing w:after="0"/>
              <w:jc w:val="center"/>
              <w:rPr>
                <w:rFonts w:eastAsiaTheme="minorEastAsia"/>
              </w:rPr>
            </w:pPr>
            <w:r>
              <w:rPr>
                <w:rFonts w:eastAsiaTheme="minorEastAsia"/>
              </w:rPr>
              <w:t>Anvar.tukmanov@bt.com</w:t>
            </w:r>
          </w:p>
        </w:tc>
      </w:tr>
      <w:tr w:rsidR="002F07A1" w14:paraId="445E42E4" w14:textId="77777777" w:rsidTr="0034463F">
        <w:tc>
          <w:tcPr>
            <w:tcW w:w="1838" w:type="dxa"/>
          </w:tcPr>
          <w:p w14:paraId="1118C4A7" w14:textId="7E99ECCF" w:rsidR="002F07A1" w:rsidRDefault="002F07A1" w:rsidP="0034463F">
            <w:pPr>
              <w:spacing w:after="0"/>
              <w:jc w:val="center"/>
              <w:rPr>
                <w:rFonts w:eastAsiaTheme="minorEastAsia"/>
              </w:rPr>
            </w:pPr>
            <w:r>
              <w:rPr>
                <w:rFonts w:eastAsiaTheme="minorEastAsia"/>
              </w:rPr>
              <w:t>BT</w:t>
            </w:r>
          </w:p>
        </w:tc>
        <w:tc>
          <w:tcPr>
            <w:tcW w:w="2835" w:type="dxa"/>
          </w:tcPr>
          <w:p w14:paraId="7E3CEE37" w14:textId="61E970A7" w:rsidR="002F07A1" w:rsidRDefault="002F07A1" w:rsidP="0034463F">
            <w:pPr>
              <w:spacing w:after="0"/>
              <w:jc w:val="center"/>
              <w:rPr>
                <w:rFonts w:eastAsiaTheme="minorEastAsia"/>
              </w:rPr>
            </w:pPr>
            <w:r>
              <w:rPr>
                <w:rFonts w:eastAsiaTheme="minorEastAsia"/>
              </w:rPr>
              <w:t>Ryan Husbands</w:t>
            </w:r>
          </w:p>
        </w:tc>
        <w:tc>
          <w:tcPr>
            <w:tcW w:w="4961" w:type="dxa"/>
          </w:tcPr>
          <w:p w14:paraId="028BB2FD" w14:textId="3C51C494" w:rsidR="002F07A1" w:rsidRDefault="002F07A1" w:rsidP="0034463F">
            <w:pPr>
              <w:spacing w:after="0"/>
              <w:jc w:val="center"/>
              <w:rPr>
                <w:rFonts w:eastAsiaTheme="minorEastAsia"/>
              </w:rPr>
            </w:pPr>
            <w:r>
              <w:rPr>
                <w:rFonts w:eastAsiaTheme="minorEastAsia"/>
              </w:rPr>
              <w:t>Ryan.husbands@bt.com</w:t>
            </w:r>
          </w:p>
        </w:tc>
      </w:tr>
    </w:tbl>
    <w:p w14:paraId="1B4AE600" w14:textId="77777777" w:rsidR="0069543B" w:rsidRDefault="0069543B" w:rsidP="0069543B"/>
    <w:p w14:paraId="798CA03E" w14:textId="77777777" w:rsidR="0069543B" w:rsidRDefault="0069543B">
      <w:pPr>
        <w:autoSpaceDE/>
        <w:autoSpaceDN/>
        <w:adjustRightInd/>
        <w:snapToGrid/>
        <w:spacing w:after="160"/>
        <w:jc w:val="left"/>
        <w:rPr>
          <w:lang w:eastAsia="en-US"/>
        </w:rPr>
      </w:pPr>
    </w:p>
    <w:sectPr w:rsidR="0069543B" w:rsidSect="00267D9B">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C5D61" w14:textId="77777777" w:rsidR="00497BE1" w:rsidRDefault="00497BE1" w:rsidP="00BA1104">
      <w:pPr>
        <w:spacing w:after="0" w:line="240" w:lineRule="auto"/>
      </w:pPr>
      <w:r>
        <w:separator/>
      </w:r>
    </w:p>
  </w:endnote>
  <w:endnote w:type="continuationSeparator" w:id="0">
    <w:p w14:paraId="7D6100C7" w14:textId="77777777" w:rsidR="00497BE1" w:rsidRDefault="00497BE1" w:rsidP="00BA11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n-cs">
    <w:altName w:val="Cambria"/>
    <w:panose1 w:val="00000000000000000000"/>
    <w:charset w:val="00"/>
    <w:family w:val="roman"/>
    <w:notTrueType/>
    <w:pitch w:val="default"/>
  </w:font>
  <w:font w:name="+mn-ea">
    <w:altName w:val="Cambria"/>
    <w:panose1 w:val="00000000000000000000"/>
    <w:charset w:val="00"/>
    <w:family w:val="roman"/>
    <w:notTrueType/>
    <w:pitch w:val="default"/>
  </w:font>
  <w:font w:name="MS UI 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C88981" w14:textId="77777777" w:rsidR="00497BE1" w:rsidRDefault="00497BE1" w:rsidP="00BA1104">
      <w:pPr>
        <w:spacing w:after="0" w:line="240" w:lineRule="auto"/>
      </w:pPr>
      <w:r>
        <w:separator/>
      </w:r>
    </w:p>
  </w:footnote>
  <w:footnote w:type="continuationSeparator" w:id="0">
    <w:p w14:paraId="70399294" w14:textId="77777777" w:rsidR="00497BE1" w:rsidRDefault="00497BE1" w:rsidP="00BA11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3"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4" w15:restartNumberingAfterBreak="0">
    <w:nsid w:val="FFFFFF82"/>
    <w:multiLevelType w:val="singleLevel"/>
    <w:tmpl w:val="5DF29CF0"/>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6D3FD3"/>
    <w:multiLevelType w:val="hybridMultilevel"/>
    <w:tmpl w:val="A3E07A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0"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1"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B5A0C2D"/>
    <w:multiLevelType w:val="hybridMultilevel"/>
    <w:tmpl w:val="8E0CF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346D2B"/>
    <w:multiLevelType w:val="hybridMultilevel"/>
    <w:tmpl w:val="946A2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B314329"/>
    <w:multiLevelType w:val="hybridMultilevel"/>
    <w:tmpl w:val="E5184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813FE2"/>
    <w:multiLevelType w:val="hybridMultilevel"/>
    <w:tmpl w:val="9B06DE30"/>
    <w:lvl w:ilvl="0" w:tplc="DD80FEF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310C6468"/>
    <w:multiLevelType w:val="hybridMultilevel"/>
    <w:tmpl w:val="F9C8072A"/>
    <w:lvl w:ilvl="0" w:tplc="D800136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AB7D25"/>
    <w:multiLevelType w:val="hybridMultilevel"/>
    <w:tmpl w:val="53CACC2E"/>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33591829"/>
    <w:multiLevelType w:val="hybridMultilevel"/>
    <w:tmpl w:val="2572CACC"/>
    <w:lvl w:ilvl="0" w:tplc="222C4CDE">
      <w:start w:val="1"/>
      <w:numFmt w:val="decimal"/>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3B557C1"/>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lang w:val="en-US"/>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24" w15:restartNumberingAfterBreak="0">
    <w:nsid w:val="34E20E2D"/>
    <w:multiLevelType w:val="multilevel"/>
    <w:tmpl w:val="34E20E2D"/>
    <w:lvl w:ilvl="0">
      <w:start w:val="14"/>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26" w15:restartNumberingAfterBreak="0">
    <w:nsid w:val="3AA46647"/>
    <w:multiLevelType w:val="hybridMultilevel"/>
    <w:tmpl w:val="10061DF2"/>
    <w:lvl w:ilvl="0" w:tplc="FFFFFFFF">
      <w:start w:val="1"/>
      <w:numFmt w:val="decimal"/>
      <w:pStyle w:val="Proposal"/>
      <w:lvlText w:val="Proposal %1"/>
      <w:lvlJc w:val="left"/>
      <w:pPr>
        <w:tabs>
          <w:tab w:val="num" w:pos="1304"/>
        </w:tabs>
        <w:ind w:left="1304" w:hanging="1304"/>
      </w:pPr>
      <w:rPr>
        <w:lang w:val="en-GB"/>
      </w:rPr>
    </w:lvl>
    <w:lvl w:ilvl="1" w:tplc="FFFFFFFF">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0CA39DA"/>
    <w:multiLevelType w:val="hybridMultilevel"/>
    <w:tmpl w:val="63AC5B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0406AC"/>
    <w:multiLevelType w:val="hybridMultilevel"/>
    <w:tmpl w:val="08FACAD4"/>
    <w:lvl w:ilvl="0" w:tplc="FFFFFFFF">
      <w:start w:val="1"/>
      <w:numFmt w:val="bullet"/>
      <w:lvlText w:val=""/>
      <w:lvlJc w:val="left"/>
      <w:pPr>
        <w:ind w:left="420" w:hanging="420"/>
      </w:pPr>
      <w:rPr>
        <w:rFonts w:ascii="Symbol" w:hAnsi="Symbol" w:hint="default"/>
      </w:rPr>
    </w:lvl>
    <w:lvl w:ilvl="1" w:tplc="04090003">
      <w:start w:val="1"/>
      <w:numFmt w:val="bullet"/>
      <w:lvlText w:val="o"/>
      <w:lvlJc w:val="left"/>
      <w:pPr>
        <w:ind w:left="840" w:hanging="420"/>
      </w:pPr>
      <w:rPr>
        <w:rFonts w:ascii="Courier New" w:hAnsi="Courier New" w:cs="Courier New" w:hint="default"/>
      </w:rPr>
    </w:lvl>
    <w:lvl w:ilvl="2" w:tplc="DD0495BA">
      <w:start w:val="1"/>
      <w:numFmt w:val="bullet"/>
      <w:lvlText w:val="‐"/>
      <w:lvlJc w:val="left"/>
      <w:pPr>
        <w:ind w:left="1260" w:hanging="420"/>
      </w:pPr>
      <w:rPr>
        <w:rFonts w:ascii="SimSun" w:eastAsia="SimSun" w:hAnsi="SimSun" w:hint="eastAsia"/>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2"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468519EC"/>
    <w:multiLevelType w:val="hybridMultilevel"/>
    <w:tmpl w:val="CCD0E1EC"/>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34"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 w15:restartNumberingAfterBreak="0">
    <w:nsid w:val="4F914025"/>
    <w:multiLevelType w:val="multilevel"/>
    <w:tmpl w:val="4F914025"/>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579A7B1E"/>
    <w:multiLevelType w:val="hybridMultilevel"/>
    <w:tmpl w:val="0F2691D0"/>
    <w:lvl w:ilvl="0" w:tplc="50F06AF0">
      <w:start w:val="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8A2CB9"/>
    <w:multiLevelType w:val="hybridMultilevel"/>
    <w:tmpl w:val="B5A87E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0671BE7"/>
    <w:multiLevelType w:val="hybridMultilevel"/>
    <w:tmpl w:val="6A5E36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182FD8"/>
    <w:multiLevelType w:val="multilevel"/>
    <w:tmpl w:val="2B8C09A6"/>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4CB166C"/>
    <w:multiLevelType w:val="multilevel"/>
    <w:tmpl w:val="F8465CAE"/>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66E47392"/>
    <w:multiLevelType w:val="hybridMultilevel"/>
    <w:tmpl w:val="38707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7F908D0"/>
    <w:multiLevelType w:val="multilevel"/>
    <w:tmpl w:val="67F908D0"/>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6A911DE4"/>
    <w:multiLevelType w:val="hybridMultilevel"/>
    <w:tmpl w:val="04B86F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49"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50"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78B21DDA"/>
    <w:multiLevelType w:val="multilevel"/>
    <w:tmpl w:val="2B8C09A6"/>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53" w15:restartNumberingAfterBreak="0">
    <w:nsid w:val="7B5963FA"/>
    <w:multiLevelType w:val="hybridMultilevel"/>
    <w:tmpl w:val="64627D4C"/>
    <w:lvl w:ilvl="0" w:tplc="B5A8667A">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B8E439D"/>
    <w:multiLevelType w:val="hybridMultilevel"/>
    <w:tmpl w:val="9DC2C3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23"/>
  </w:num>
  <w:num w:numId="2">
    <w:abstractNumId w:val="25"/>
  </w:num>
  <w:num w:numId="3">
    <w:abstractNumId w:val="31"/>
  </w:num>
  <w:num w:numId="4">
    <w:abstractNumId w:val="55"/>
  </w:num>
  <w:num w:numId="5">
    <w:abstractNumId w:val="34"/>
  </w:num>
  <w:num w:numId="6">
    <w:abstractNumId w:val="10"/>
  </w:num>
  <w:num w:numId="7">
    <w:abstractNumId w:val="51"/>
  </w:num>
  <w:num w:numId="8">
    <w:abstractNumId w:val="44"/>
  </w:num>
  <w:num w:numId="9">
    <w:abstractNumId w:val="35"/>
  </w:num>
  <w:num w:numId="10">
    <w:abstractNumId w:val="30"/>
  </w:num>
  <w:num w:numId="11">
    <w:abstractNumId w:val="6"/>
  </w:num>
  <w:num w:numId="12">
    <w:abstractNumId w:val="24"/>
  </w:num>
  <w:num w:numId="13">
    <w:abstractNumId w:val="8"/>
  </w:num>
  <w:num w:numId="14">
    <w:abstractNumId w:val="12"/>
  </w:num>
  <w:num w:numId="15">
    <w:abstractNumId w:val="11"/>
  </w:num>
  <w:num w:numId="16">
    <w:abstractNumId w:val="27"/>
  </w:num>
  <w:num w:numId="17">
    <w:abstractNumId w:val="15"/>
  </w:num>
  <w:num w:numId="18">
    <w:abstractNumId w:val="16"/>
  </w:num>
  <w:num w:numId="19">
    <w:abstractNumId w:val="42"/>
  </w:num>
  <w:num w:numId="20">
    <w:abstractNumId w:val="5"/>
  </w:num>
  <w:num w:numId="21">
    <w:abstractNumId w:val="45"/>
  </w:num>
  <w:num w:numId="22">
    <w:abstractNumId w:val="40"/>
  </w:num>
  <w:num w:numId="23">
    <w:abstractNumId w:val="46"/>
  </w:num>
  <w:num w:numId="24">
    <w:abstractNumId w:val="49"/>
  </w:num>
  <w:num w:numId="25">
    <w:abstractNumId w:val="50"/>
  </w:num>
  <w:num w:numId="26">
    <w:abstractNumId w:val="19"/>
  </w:num>
  <w:num w:numId="27">
    <w:abstractNumId w:val="51"/>
  </w:num>
  <w:num w:numId="28">
    <w:abstractNumId w:val="32"/>
  </w:num>
  <w:num w:numId="29">
    <w:abstractNumId w:val="13"/>
  </w:num>
  <w:num w:numId="30">
    <w:abstractNumId w:val="30"/>
  </w:num>
  <w:num w:numId="31">
    <w:abstractNumId w:val="44"/>
  </w:num>
  <w:num w:numId="32">
    <w:abstractNumId w:val="34"/>
  </w:num>
  <w:num w:numId="33">
    <w:abstractNumId w:val="24"/>
  </w:num>
  <w:num w:numId="34">
    <w:abstractNumId w:val="8"/>
  </w:num>
  <w:num w:numId="35">
    <w:abstractNumId w:val="33"/>
  </w:num>
  <w:num w:numId="36">
    <w:abstractNumId w:val="22"/>
  </w:num>
  <w:num w:numId="37">
    <w:abstractNumId w:val="43"/>
  </w:num>
  <w:num w:numId="38">
    <w:abstractNumId w:val="4"/>
  </w:num>
  <w:num w:numId="39">
    <w:abstractNumId w:val="7"/>
  </w:num>
  <w:num w:numId="40">
    <w:abstractNumId w:val="54"/>
  </w:num>
  <w:num w:numId="41">
    <w:abstractNumId w:val="20"/>
  </w:num>
  <w:num w:numId="42">
    <w:abstractNumId w:val="36"/>
  </w:num>
  <w:num w:numId="43">
    <w:abstractNumId w:val="29"/>
  </w:num>
  <w:num w:numId="44">
    <w:abstractNumId w:val="28"/>
  </w:num>
  <w:num w:numId="45">
    <w:abstractNumId w:val="1"/>
  </w:num>
  <w:num w:numId="46">
    <w:abstractNumId w:val="48"/>
  </w:num>
  <w:num w:numId="47">
    <w:abstractNumId w:val="3"/>
  </w:num>
  <w:num w:numId="48">
    <w:abstractNumId w:val="9"/>
  </w:num>
  <w:num w:numId="49">
    <w:abstractNumId w:val="0"/>
  </w:num>
  <w:num w:numId="50">
    <w:abstractNumId w:val="52"/>
  </w:num>
  <w:num w:numId="51">
    <w:abstractNumId w:val="2"/>
  </w:num>
  <w:num w:numId="52">
    <w:abstractNumId w:val="38"/>
  </w:num>
  <w:num w:numId="53">
    <w:abstractNumId w:val="47"/>
  </w:num>
  <w:num w:numId="54">
    <w:abstractNumId w:val="21"/>
  </w:num>
  <w:num w:numId="55">
    <w:abstractNumId w:val="18"/>
  </w:num>
  <w:num w:numId="56">
    <w:abstractNumId w:val="26"/>
  </w:num>
  <w:num w:numId="57">
    <w:abstractNumId w:val="37"/>
  </w:num>
  <w:num w:numId="58">
    <w:abstractNumId w:val="41"/>
  </w:num>
  <w:num w:numId="59">
    <w:abstractNumId w:val="14"/>
  </w:num>
  <w:num w:numId="60">
    <w:abstractNumId w:val="17"/>
  </w:num>
  <w:num w:numId="61">
    <w:abstractNumId w:val="39"/>
  </w:num>
  <w:num w:numId="62">
    <w:abstractNumId w:val="5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embedSystemFonts/>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4097"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45BD"/>
    <w:rsid w:val="000145C1"/>
    <w:rsid w:val="000146BD"/>
    <w:rsid w:val="00014701"/>
    <w:rsid w:val="00014EB1"/>
    <w:rsid w:val="00015D38"/>
    <w:rsid w:val="00015EFB"/>
    <w:rsid w:val="000163D4"/>
    <w:rsid w:val="000165E2"/>
    <w:rsid w:val="000169EB"/>
    <w:rsid w:val="00016B2C"/>
    <w:rsid w:val="00016C6E"/>
    <w:rsid w:val="00016DE8"/>
    <w:rsid w:val="00016F5F"/>
    <w:rsid w:val="000172BE"/>
    <w:rsid w:val="000179C1"/>
    <w:rsid w:val="00017D8A"/>
    <w:rsid w:val="00017FDE"/>
    <w:rsid w:val="00020026"/>
    <w:rsid w:val="000201DB"/>
    <w:rsid w:val="0002028E"/>
    <w:rsid w:val="000203EA"/>
    <w:rsid w:val="00020765"/>
    <w:rsid w:val="0002078F"/>
    <w:rsid w:val="00020958"/>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E4B"/>
    <w:rsid w:val="00041872"/>
    <w:rsid w:val="00041C57"/>
    <w:rsid w:val="000420A9"/>
    <w:rsid w:val="0004217A"/>
    <w:rsid w:val="0004229B"/>
    <w:rsid w:val="000423D3"/>
    <w:rsid w:val="000423FE"/>
    <w:rsid w:val="00043317"/>
    <w:rsid w:val="000434B7"/>
    <w:rsid w:val="000435E4"/>
    <w:rsid w:val="00043702"/>
    <w:rsid w:val="0004371B"/>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6C8"/>
    <w:rsid w:val="00080726"/>
    <w:rsid w:val="00080B0F"/>
    <w:rsid w:val="00080BAB"/>
    <w:rsid w:val="00080D89"/>
    <w:rsid w:val="00081078"/>
    <w:rsid w:val="00081541"/>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EE4"/>
    <w:rsid w:val="00090235"/>
    <w:rsid w:val="000902DC"/>
    <w:rsid w:val="00090902"/>
    <w:rsid w:val="00090D0A"/>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A12"/>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97F"/>
    <w:rsid w:val="000B3D00"/>
    <w:rsid w:val="000B3DF2"/>
    <w:rsid w:val="000B3FE1"/>
    <w:rsid w:val="000B41B9"/>
    <w:rsid w:val="000B466D"/>
    <w:rsid w:val="000B49B1"/>
    <w:rsid w:val="000B4E0C"/>
    <w:rsid w:val="000B51FA"/>
    <w:rsid w:val="000B52E8"/>
    <w:rsid w:val="000B5905"/>
    <w:rsid w:val="000B5975"/>
    <w:rsid w:val="000B5AE1"/>
    <w:rsid w:val="000B60B8"/>
    <w:rsid w:val="000B6A52"/>
    <w:rsid w:val="000B6B07"/>
    <w:rsid w:val="000B6E2C"/>
    <w:rsid w:val="000B6EE7"/>
    <w:rsid w:val="000B6FAD"/>
    <w:rsid w:val="000B7082"/>
    <w:rsid w:val="000B76C5"/>
    <w:rsid w:val="000B7928"/>
    <w:rsid w:val="000B7953"/>
    <w:rsid w:val="000B7A10"/>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E2"/>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E03"/>
    <w:rsid w:val="000E7739"/>
    <w:rsid w:val="000E78E2"/>
    <w:rsid w:val="000E7A84"/>
    <w:rsid w:val="000E7E94"/>
    <w:rsid w:val="000E7EED"/>
    <w:rsid w:val="000F022D"/>
    <w:rsid w:val="000F0290"/>
    <w:rsid w:val="000F05C7"/>
    <w:rsid w:val="000F0968"/>
    <w:rsid w:val="000F0C2C"/>
    <w:rsid w:val="000F0E09"/>
    <w:rsid w:val="000F1144"/>
    <w:rsid w:val="000F15BC"/>
    <w:rsid w:val="000F180A"/>
    <w:rsid w:val="000F1C92"/>
    <w:rsid w:val="000F2285"/>
    <w:rsid w:val="000F2D94"/>
    <w:rsid w:val="000F2E8E"/>
    <w:rsid w:val="000F2EEE"/>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72A6"/>
    <w:rsid w:val="00117369"/>
    <w:rsid w:val="001176A0"/>
    <w:rsid w:val="001176BB"/>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EC9"/>
    <w:rsid w:val="001222B6"/>
    <w:rsid w:val="00122581"/>
    <w:rsid w:val="001225CD"/>
    <w:rsid w:val="001228A4"/>
    <w:rsid w:val="00122F81"/>
    <w:rsid w:val="001232AB"/>
    <w:rsid w:val="00123318"/>
    <w:rsid w:val="0012335C"/>
    <w:rsid w:val="0012401D"/>
    <w:rsid w:val="001243F6"/>
    <w:rsid w:val="00124D84"/>
    <w:rsid w:val="001250DD"/>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4B88"/>
    <w:rsid w:val="00134EAC"/>
    <w:rsid w:val="001350B2"/>
    <w:rsid w:val="00135ABE"/>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2163"/>
    <w:rsid w:val="00142665"/>
    <w:rsid w:val="00142827"/>
    <w:rsid w:val="00142864"/>
    <w:rsid w:val="00142F8A"/>
    <w:rsid w:val="0014384A"/>
    <w:rsid w:val="0014387D"/>
    <w:rsid w:val="00143F0A"/>
    <w:rsid w:val="0014450F"/>
    <w:rsid w:val="00144D8F"/>
    <w:rsid w:val="001457BB"/>
    <w:rsid w:val="00145C74"/>
    <w:rsid w:val="001460B0"/>
    <w:rsid w:val="001462E9"/>
    <w:rsid w:val="001465B5"/>
    <w:rsid w:val="00146C88"/>
    <w:rsid w:val="00146E32"/>
    <w:rsid w:val="00147067"/>
    <w:rsid w:val="0014773D"/>
    <w:rsid w:val="00147E0E"/>
    <w:rsid w:val="00150329"/>
    <w:rsid w:val="0015045F"/>
    <w:rsid w:val="00150E9F"/>
    <w:rsid w:val="0015125B"/>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532"/>
    <w:rsid w:val="0017157C"/>
    <w:rsid w:val="0017163F"/>
    <w:rsid w:val="00171942"/>
    <w:rsid w:val="00172567"/>
    <w:rsid w:val="001725D2"/>
    <w:rsid w:val="00172677"/>
    <w:rsid w:val="00172864"/>
    <w:rsid w:val="00172B82"/>
    <w:rsid w:val="00172EFA"/>
    <w:rsid w:val="00172FE5"/>
    <w:rsid w:val="00173608"/>
    <w:rsid w:val="00173D4E"/>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B87"/>
    <w:rsid w:val="00177DF3"/>
    <w:rsid w:val="00177FC1"/>
    <w:rsid w:val="0018014E"/>
    <w:rsid w:val="00180249"/>
    <w:rsid w:val="001807D5"/>
    <w:rsid w:val="00180823"/>
    <w:rsid w:val="0018103F"/>
    <w:rsid w:val="001811AA"/>
    <w:rsid w:val="001815A2"/>
    <w:rsid w:val="00181FC1"/>
    <w:rsid w:val="00182534"/>
    <w:rsid w:val="00182DD9"/>
    <w:rsid w:val="00182E50"/>
    <w:rsid w:val="00182FAD"/>
    <w:rsid w:val="00183034"/>
    <w:rsid w:val="001830F7"/>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848"/>
    <w:rsid w:val="00194B75"/>
    <w:rsid w:val="001958EA"/>
    <w:rsid w:val="001959D7"/>
    <w:rsid w:val="00195A76"/>
    <w:rsid w:val="00195E0E"/>
    <w:rsid w:val="00195EF8"/>
    <w:rsid w:val="001962EE"/>
    <w:rsid w:val="001967AD"/>
    <w:rsid w:val="001968D7"/>
    <w:rsid w:val="00196B8E"/>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41C2"/>
    <w:rsid w:val="001A4B27"/>
    <w:rsid w:val="001A5064"/>
    <w:rsid w:val="001A5CF0"/>
    <w:rsid w:val="001A5D6F"/>
    <w:rsid w:val="001A5E4B"/>
    <w:rsid w:val="001A673E"/>
    <w:rsid w:val="001A7763"/>
    <w:rsid w:val="001B0393"/>
    <w:rsid w:val="001B03F6"/>
    <w:rsid w:val="001B04FB"/>
    <w:rsid w:val="001B062B"/>
    <w:rsid w:val="001B0B56"/>
    <w:rsid w:val="001B1057"/>
    <w:rsid w:val="001B1191"/>
    <w:rsid w:val="001B12F5"/>
    <w:rsid w:val="001B1684"/>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AB"/>
    <w:rsid w:val="001E106C"/>
    <w:rsid w:val="001E113A"/>
    <w:rsid w:val="001E1409"/>
    <w:rsid w:val="001E23AC"/>
    <w:rsid w:val="001E24B2"/>
    <w:rsid w:val="001E2713"/>
    <w:rsid w:val="001E2C49"/>
    <w:rsid w:val="001E3173"/>
    <w:rsid w:val="001E3283"/>
    <w:rsid w:val="001E338B"/>
    <w:rsid w:val="001E3696"/>
    <w:rsid w:val="001E36E4"/>
    <w:rsid w:val="001E3734"/>
    <w:rsid w:val="001E379D"/>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F9F"/>
    <w:rsid w:val="001F5545"/>
    <w:rsid w:val="001F5777"/>
    <w:rsid w:val="001F5937"/>
    <w:rsid w:val="001F59E3"/>
    <w:rsid w:val="001F59ED"/>
    <w:rsid w:val="001F5AEA"/>
    <w:rsid w:val="001F5D0B"/>
    <w:rsid w:val="001F5F44"/>
    <w:rsid w:val="001F6440"/>
    <w:rsid w:val="001F6693"/>
    <w:rsid w:val="001F7121"/>
    <w:rsid w:val="001F721F"/>
    <w:rsid w:val="001F7B56"/>
    <w:rsid w:val="001F7E6F"/>
    <w:rsid w:val="00200096"/>
    <w:rsid w:val="0020038B"/>
    <w:rsid w:val="00200949"/>
    <w:rsid w:val="00200BD3"/>
    <w:rsid w:val="00200D2C"/>
    <w:rsid w:val="002012A3"/>
    <w:rsid w:val="0020167A"/>
    <w:rsid w:val="00201831"/>
    <w:rsid w:val="002019D8"/>
    <w:rsid w:val="00201EC7"/>
    <w:rsid w:val="002021A4"/>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9C5"/>
    <w:rsid w:val="00231C25"/>
    <w:rsid w:val="00231C6F"/>
    <w:rsid w:val="002323B9"/>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8F6"/>
    <w:rsid w:val="00240991"/>
    <w:rsid w:val="00240B29"/>
    <w:rsid w:val="00240C2E"/>
    <w:rsid w:val="00240E0F"/>
    <w:rsid w:val="00240E45"/>
    <w:rsid w:val="00240E54"/>
    <w:rsid w:val="002416DB"/>
    <w:rsid w:val="00241B0F"/>
    <w:rsid w:val="00241C37"/>
    <w:rsid w:val="002426FA"/>
    <w:rsid w:val="00242AF4"/>
    <w:rsid w:val="0024358E"/>
    <w:rsid w:val="00243755"/>
    <w:rsid w:val="00244189"/>
    <w:rsid w:val="0024426B"/>
    <w:rsid w:val="0024474D"/>
    <w:rsid w:val="00244EDB"/>
    <w:rsid w:val="002451C5"/>
    <w:rsid w:val="00245AED"/>
    <w:rsid w:val="00245BF0"/>
    <w:rsid w:val="00245F1F"/>
    <w:rsid w:val="0024663B"/>
    <w:rsid w:val="002468D5"/>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743A"/>
    <w:rsid w:val="00267D9B"/>
    <w:rsid w:val="00270433"/>
    <w:rsid w:val="002706AC"/>
    <w:rsid w:val="00270728"/>
    <w:rsid w:val="00270D0D"/>
    <w:rsid w:val="00270D42"/>
    <w:rsid w:val="002712C5"/>
    <w:rsid w:val="002712CC"/>
    <w:rsid w:val="0027148B"/>
    <w:rsid w:val="00271654"/>
    <w:rsid w:val="0027195D"/>
    <w:rsid w:val="00271A98"/>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32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4FA"/>
    <w:rsid w:val="002A3550"/>
    <w:rsid w:val="002A368A"/>
    <w:rsid w:val="002A4065"/>
    <w:rsid w:val="002A4A44"/>
    <w:rsid w:val="002A5522"/>
    <w:rsid w:val="002A5591"/>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3E61"/>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7A1"/>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A82"/>
    <w:rsid w:val="00334B57"/>
    <w:rsid w:val="00335031"/>
    <w:rsid w:val="0033518E"/>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2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D5F"/>
    <w:rsid w:val="00354061"/>
    <w:rsid w:val="003548D8"/>
    <w:rsid w:val="00354A51"/>
    <w:rsid w:val="00354CFE"/>
    <w:rsid w:val="0035544D"/>
    <w:rsid w:val="003554CA"/>
    <w:rsid w:val="003554DC"/>
    <w:rsid w:val="00355B06"/>
    <w:rsid w:val="00355DEF"/>
    <w:rsid w:val="003560C7"/>
    <w:rsid w:val="003560CA"/>
    <w:rsid w:val="00356143"/>
    <w:rsid w:val="0035621C"/>
    <w:rsid w:val="0035673A"/>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F3"/>
    <w:rsid w:val="0038004A"/>
    <w:rsid w:val="003802DC"/>
    <w:rsid w:val="0038095A"/>
    <w:rsid w:val="00380E4E"/>
    <w:rsid w:val="00380FBF"/>
    <w:rsid w:val="0038118C"/>
    <w:rsid w:val="003818AA"/>
    <w:rsid w:val="00381A5A"/>
    <w:rsid w:val="00381B29"/>
    <w:rsid w:val="00382031"/>
    <w:rsid w:val="00382910"/>
    <w:rsid w:val="003829D4"/>
    <w:rsid w:val="00382A43"/>
    <w:rsid w:val="00382D60"/>
    <w:rsid w:val="00382F29"/>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A0066"/>
    <w:rsid w:val="003A0C81"/>
    <w:rsid w:val="003A1218"/>
    <w:rsid w:val="003A14F0"/>
    <w:rsid w:val="003A180F"/>
    <w:rsid w:val="003A18DD"/>
    <w:rsid w:val="003A1CD9"/>
    <w:rsid w:val="003A1DCB"/>
    <w:rsid w:val="003A1E6D"/>
    <w:rsid w:val="003A1EB8"/>
    <w:rsid w:val="003A20C8"/>
    <w:rsid w:val="003A2350"/>
    <w:rsid w:val="003A2B7F"/>
    <w:rsid w:val="003A2BFF"/>
    <w:rsid w:val="003A2C29"/>
    <w:rsid w:val="003A2EC3"/>
    <w:rsid w:val="003A3669"/>
    <w:rsid w:val="003A36F2"/>
    <w:rsid w:val="003A394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FE5"/>
    <w:rsid w:val="003B22FC"/>
    <w:rsid w:val="003B255B"/>
    <w:rsid w:val="003B25C1"/>
    <w:rsid w:val="003B27BC"/>
    <w:rsid w:val="003B2AEA"/>
    <w:rsid w:val="003B3575"/>
    <w:rsid w:val="003B3CAA"/>
    <w:rsid w:val="003B463B"/>
    <w:rsid w:val="003B50BC"/>
    <w:rsid w:val="003B53AE"/>
    <w:rsid w:val="003B5D97"/>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86E"/>
    <w:rsid w:val="003D0CD2"/>
    <w:rsid w:val="003D0FC3"/>
    <w:rsid w:val="003D105A"/>
    <w:rsid w:val="003D15C7"/>
    <w:rsid w:val="003D2409"/>
    <w:rsid w:val="003D24FC"/>
    <w:rsid w:val="003D2C1D"/>
    <w:rsid w:val="003D2C34"/>
    <w:rsid w:val="003D35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B5"/>
    <w:rsid w:val="004218CE"/>
    <w:rsid w:val="004219E2"/>
    <w:rsid w:val="00421DCF"/>
    <w:rsid w:val="004220ED"/>
    <w:rsid w:val="00422341"/>
    <w:rsid w:val="004229D7"/>
    <w:rsid w:val="00422A8C"/>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9B"/>
    <w:rsid w:val="00445434"/>
    <w:rsid w:val="00445A81"/>
    <w:rsid w:val="00445D1D"/>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A12"/>
    <w:rsid w:val="00483F2F"/>
    <w:rsid w:val="004840A7"/>
    <w:rsid w:val="0048419B"/>
    <w:rsid w:val="004848D2"/>
    <w:rsid w:val="00484A77"/>
    <w:rsid w:val="0048540F"/>
    <w:rsid w:val="00485910"/>
    <w:rsid w:val="00485970"/>
    <w:rsid w:val="00485C0D"/>
    <w:rsid w:val="00486575"/>
    <w:rsid w:val="004866D0"/>
    <w:rsid w:val="00486936"/>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6421"/>
    <w:rsid w:val="004B687B"/>
    <w:rsid w:val="004B6DF4"/>
    <w:rsid w:val="004B7667"/>
    <w:rsid w:val="004B796D"/>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B4"/>
    <w:rsid w:val="004C7E8F"/>
    <w:rsid w:val="004D0155"/>
    <w:rsid w:val="004D05F0"/>
    <w:rsid w:val="004D0920"/>
    <w:rsid w:val="004D0B55"/>
    <w:rsid w:val="004D0DFE"/>
    <w:rsid w:val="004D0E46"/>
    <w:rsid w:val="004D0EEC"/>
    <w:rsid w:val="004D11E0"/>
    <w:rsid w:val="004D122C"/>
    <w:rsid w:val="004D17A5"/>
    <w:rsid w:val="004D1A62"/>
    <w:rsid w:val="004D1D91"/>
    <w:rsid w:val="004D22C3"/>
    <w:rsid w:val="004D255C"/>
    <w:rsid w:val="004D2F47"/>
    <w:rsid w:val="004D31B0"/>
    <w:rsid w:val="004D31C4"/>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C70"/>
    <w:rsid w:val="004E1925"/>
    <w:rsid w:val="004E1A31"/>
    <w:rsid w:val="004E1EB6"/>
    <w:rsid w:val="004E26DD"/>
    <w:rsid w:val="004E2DE0"/>
    <w:rsid w:val="004E2EA5"/>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E1"/>
    <w:rsid w:val="004F4DBB"/>
    <w:rsid w:val="004F4EF0"/>
    <w:rsid w:val="004F5479"/>
    <w:rsid w:val="004F5B03"/>
    <w:rsid w:val="004F6BB8"/>
    <w:rsid w:val="004F7528"/>
    <w:rsid w:val="004F7944"/>
    <w:rsid w:val="004F7BCA"/>
    <w:rsid w:val="004F7D89"/>
    <w:rsid w:val="005000FF"/>
    <w:rsid w:val="0050058C"/>
    <w:rsid w:val="005005D6"/>
    <w:rsid w:val="005005F3"/>
    <w:rsid w:val="00500AB4"/>
    <w:rsid w:val="00501981"/>
    <w:rsid w:val="00501A85"/>
    <w:rsid w:val="00501BB3"/>
    <w:rsid w:val="00501FE6"/>
    <w:rsid w:val="0050200A"/>
    <w:rsid w:val="005021DD"/>
    <w:rsid w:val="0050229E"/>
    <w:rsid w:val="005022F1"/>
    <w:rsid w:val="005026CA"/>
    <w:rsid w:val="00502896"/>
    <w:rsid w:val="00502B72"/>
    <w:rsid w:val="005033BE"/>
    <w:rsid w:val="00503C0C"/>
    <w:rsid w:val="005044FB"/>
    <w:rsid w:val="00504BC1"/>
    <w:rsid w:val="00504E01"/>
    <w:rsid w:val="00505134"/>
    <w:rsid w:val="00505695"/>
    <w:rsid w:val="00505C04"/>
    <w:rsid w:val="00506A89"/>
    <w:rsid w:val="00506C52"/>
    <w:rsid w:val="00507605"/>
    <w:rsid w:val="00507709"/>
    <w:rsid w:val="00507A4F"/>
    <w:rsid w:val="00507A68"/>
    <w:rsid w:val="00507D77"/>
    <w:rsid w:val="005100B1"/>
    <w:rsid w:val="0051078E"/>
    <w:rsid w:val="005108AF"/>
    <w:rsid w:val="00511DCC"/>
    <w:rsid w:val="00511F15"/>
    <w:rsid w:val="00511F66"/>
    <w:rsid w:val="00512300"/>
    <w:rsid w:val="005123FC"/>
    <w:rsid w:val="0051252C"/>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384"/>
    <w:rsid w:val="00520C0A"/>
    <w:rsid w:val="00520C80"/>
    <w:rsid w:val="00520E85"/>
    <w:rsid w:val="005217E3"/>
    <w:rsid w:val="005218B6"/>
    <w:rsid w:val="00521A0F"/>
    <w:rsid w:val="00521CF3"/>
    <w:rsid w:val="00521EEA"/>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BE"/>
    <w:rsid w:val="00531FD0"/>
    <w:rsid w:val="00532406"/>
    <w:rsid w:val="00532491"/>
    <w:rsid w:val="00532EEB"/>
    <w:rsid w:val="00532F8B"/>
    <w:rsid w:val="00533737"/>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97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D0E"/>
    <w:rsid w:val="00570DBC"/>
    <w:rsid w:val="00570E24"/>
    <w:rsid w:val="0057109C"/>
    <w:rsid w:val="005710F4"/>
    <w:rsid w:val="00571661"/>
    <w:rsid w:val="005718A2"/>
    <w:rsid w:val="00571C12"/>
    <w:rsid w:val="00571CE3"/>
    <w:rsid w:val="00571D3A"/>
    <w:rsid w:val="00571D4B"/>
    <w:rsid w:val="0057216C"/>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234A"/>
    <w:rsid w:val="005E238A"/>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F1"/>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9AD"/>
    <w:rsid w:val="00604DC7"/>
    <w:rsid w:val="00604E47"/>
    <w:rsid w:val="0060529A"/>
    <w:rsid w:val="00605441"/>
    <w:rsid w:val="00605E75"/>
    <w:rsid w:val="00605EDE"/>
    <w:rsid w:val="00606638"/>
    <w:rsid w:val="00606970"/>
    <w:rsid w:val="00606A20"/>
    <w:rsid w:val="00607003"/>
    <w:rsid w:val="006072C6"/>
    <w:rsid w:val="0060745B"/>
    <w:rsid w:val="00607A2E"/>
    <w:rsid w:val="00610FAC"/>
    <w:rsid w:val="006116EE"/>
    <w:rsid w:val="00611DDA"/>
    <w:rsid w:val="00612427"/>
    <w:rsid w:val="00612E44"/>
    <w:rsid w:val="006130F7"/>
    <w:rsid w:val="006132D1"/>
    <w:rsid w:val="00613573"/>
    <w:rsid w:val="00613AF8"/>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4ACF"/>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BC4"/>
    <w:rsid w:val="00641D20"/>
    <w:rsid w:val="006420DF"/>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824"/>
    <w:rsid w:val="00665975"/>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611"/>
    <w:rsid w:val="00675944"/>
    <w:rsid w:val="00675A60"/>
    <w:rsid w:val="00675D22"/>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A0C"/>
    <w:rsid w:val="00685D37"/>
    <w:rsid w:val="00685D7B"/>
    <w:rsid w:val="00685E02"/>
    <w:rsid w:val="00685EEE"/>
    <w:rsid w:val="00685FD4"/>
    <w:rsid w:val="006862BB"/>
    <w:rsid w:val="00686612"/>
    <w:rsid w:val="0068661E"/>
    <w:rsid w:val="00686831"/>
    <w:rsid w:val="00686D22"/>
    <w:rsid w:val="00687C43"/>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5C0"/>
    <w:rsid w:val="006B4617"/>
    <w:rsid w:val="006B4975"/>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22"/>
    <w:rsid w:val="006B7D2C"/>
    <w:rsid w:val="006B7F8C"/>
    <w:rsid w:val="006C0751"/>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4B"/>
    <w:rsid w:val="006C4516"/>
    <w:rsid w:val="006C455E"/>
    <w:rsid w:val="006C4A46"/>
    <w:rsid w:val="006C4BE6"/>
    <w:rsid w:val="006C4E26"/>
    <w:rsid w:val="006C5331"/>
    <w:rsid w:val="006C5958"/>
    <w:rsid w:val="006C5B4F"/>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8F8"/>
    <w:rsid w:val="006E799D"/>
    <w:rsid w:val="006F0137"/>
    <w:rsid w:val="006F02EE"/>
    <w:rsid w:val="006F034A"/>
    <w:rsid w:val="006F0593"/>
    <w:rsid w:val="006F0838"/>
    <w:rsid w:val="006F1064"/>
    <w:rsid w:val="006F18D5"/>
    <w:rsid w:val="006F1EB7"/>
    <w:rsid w:val="006F2020"/>
    <w:rsid w:val="006F2425"/>
    <w:rsid w:val="006F2821"/>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340"/>
    <w:rsid w:val="007115CB"/>
    <w:rsid w:val="00711847"/>
    <w:rsid w:val="00711969"/>
    <w:rsid w:val="00711CD5"/>
    <w:rsid w:val="00711DB3"/>
    <w:rsid w:val="00712021"/>
    <w:rsid w:val="00712C42"/>
    <w:rsid w:val="00712F45"/>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BDC"/>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E32"/>
    <w:rsid w:val="00751091"/>
    <w:rsid w:val="00751132"/>
    <w:rsid w:val="00751464"/>
    <w:rsid w:val="00751993"/>
    <w:rsid w:val="00751B83"/>
    <w:rsid w:val="0075206A"/>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E7E"/>
    <w:rsid w:val="0075715D"/>
    <w:rsid w:val="007574FC"/>
    <w:rsid w:val="00757B51"/>
    <w:rsid w:val="00760975"/>
    <w:rsid w:val="007612A8"/>
    <w:rsid w:val="00761AF1"/>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FB0"/>
    <w:rsid w:val="00790FBD"/>
    <w:rsid w:val="0079150C"/>
    <w:rsid w:val="0079157A"/>
    <w:rsid w:val="0079162F"/>
    <w:rsid w:val="007921DE"/>
    <w:rsid w:val="007922F5"/>
    <w:rsid w:val="00792835"/>
    <w:rsid w:val="0079288A"/>
    <w:rsid w:val="00792F3B"/>
    <w:rsid w:val="007935F0"/>
    <w:rsid w:val="00794199"/>
    <w:rsid w:val="007941F5"/>
    <w:rsid w:val="00794924"/>
    <w:rsid w:val="00795953"/>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F44"/>
    <w:rsid w:val="007A23C9"/>
    <w:rsid w:val="007A23FF"/>
    <w:rsid w:val="007A295B"/>
    <w:rsid w:val="007A2BE3"/>
    <w:rsid w:val="007A2C20"/>
    <w:rsid w:val="007A330B"/>
    <w:rsid w:val="007A3424"/>
    <w:rsid w:val="007A35EF"/>
    <w:rsid w:val="007A36BF"/>
    <w:rsid w:val="007A3F05"/>
    <w:rsid w:val="007A42CE"/>
    <w:rsid w:val="007A43A0"/>
    <w:rsid w:val="007A43A2"/>
    <w:rsid w:val="007A45DC"/>
    <w:rsid w:val="007A49EA"/>
    <w:rsid w:val="007A4D04"/>
    <w:rsid w:val="007A4ED9"/>
    <w:rsid w:val="007A4EDC"/>
    <w:rsid w:val="007A4F5D"/>
    <w:rsid w:val="007A516F"/>
    <w:rsid w:val="007A5899"/>
    <w:rsid w:val="007A5943"/>
    <w:rsid w:val="007A5DBF"/>
    <w:rsid w:val="007A64C0"/>
    <w:rsid w:val="007A656A"/>
    <w:rsid w:val="007A6D9E"/>
    <w:rsid w:val="007A7A96"/>
    <w:rsid w:val="007B03AF"/>
    <w:rsid w:val="007B069F"/>
    <w:rsid w:val="007B0C4A"/>
    <w:rsid w:val="007B1543"/>
    <w:rsid w:val="007B15DC"/>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9AD"/>
    <w:rsid w:val="007C1ECB"/>
    <w:rsid w:val="007C20A4"/>
    <w:rsid w:val="007C21FB"/>
    <w:rsid w:val="007C23B0"/>
    <w:rsid w:val="007C2403"/>
    <w:rsid w:val="007C2740"/>
    <w:rsid w:val="007C3598"/>
    <w:rsid w:val="007C3EB7"/>
    <w:rsid w:val="007C3FA8"/>
    <w:rsid w:val="007C44F9"/>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4178"/>
    <w:rsid w:val="007D46DB"/>
    <w:rsid w:val="007D4ACD"/>
    <w:rsid w:val="007D4D33"/>
    <w:rsid w:val="007D518D"/>
    <w:rsid w:val="007D52D6"/>
    <w:rsid w:val="007D55B2"/>
    <w:rsid w:val="007D5910"/>
    <w:rsid w:val="007D5DBC"/>
    <w:rsid w:val="007D66FE"/>
    <w:rsid w:val="007D6C77"/>
    <w:rsid w:val="007D7175"/>
    <w:rsid w:val="007D768A"/>
    <w:rsid w:val="007D7B63"/>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9BD"/>
    <w:rsid w:val="008019C7"/>
    <w:rsid w:val="008019F4"/>
    <w:rsid w:val="00801C38"/>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109E"/>
    <w:rsid w:val="00851159"/>
    <w:rsid w:val="00851D5F"/>
    <w:rsid w:val="0085236A"/>
    <w:rsid w:val="008524D2"/>
    <w:rsid w:val="008528EE"/>
    <w:rsid w:val="00852A2C"/>
    <w:rsid w:val="00852E19"/>
    <w:rsid w:val="0085394E"/>
    <w:rsid w:val="00854851"/>
    <w:rsid w:val="00854E37"/>
    <w:rsid w:val="008550B9"/>
    <w:rsid w:val="0085522A"/>
    <w:rsid w:val="0085525F"/>
    <w:rsid w:val="00855913"/>
    <w:rsid w:val="008559DE"/>
    <w:rsid w:val="00855B4B"/>
    <w:rsid w:val="00855FA7"/>
    <w:rsid w:val="0085612A"/>
    <w:rsid w:val="00856833"/>
    <w:rsid w:val="00856840"/>
    <w:rsid w:val="00857260"/>
    <w:rsid w:val="00857403"/>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C72"/>
    <w:rsid w:val="00877E3A"/>
    <w:rsid w:val="00877F44"/>
    <w:rsid w:val="00880467"/>
    <w:rsid w:val="008807B0"/>
    <w:rsid w:val="00880F30"/>
    <w:rsid w:val="00880F95"/>
    <w:rsid w:val="008810DD"/>
    <w:rsid w:val="0088115A"/>
    <w:rsid w:val="00881DD9"/>
    <w:rsid w:val="0088239C"/>
    <w:rsid w:val="00882941"/>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3196"/>
    <w:rsid w:val="008C32C1"/>
    <w:rsid w:val="008C3707"/>
    <w:rsid w:val="008C3A7E"/>
    <w:rsid w:val="008C424F"/>
    <w:rsid w:val="008C43FE"/>
    <w:rsid w:val="008C4C7E"/>
    <w:rsid w:val="008C5C46"/>
    <w:rsid w:val="008C5C57"/>
    <w:rsid w:val="008C6184"/>
    <w:rsid w:val="008C6624"/>
    <w:rsid w:val="008C6867"/>
    <w:rsid w:val="008C6914"/>
    <w:rsid w:val="008C6AED"/>
    <w:rsid w:val="008C7748"/>
    <w:rsid w:val="008C785E"/>
    <w:rsid w:val="008D0683"/>
    <w:rsid w:val="008D0A8A"/>
    <w:rsid w:val="008D0AFB"/>
    <w:rsid w:val="008D0BBA"/>
    <w:rsid w:val="008D0D71"/>
    <w:rsid w:val="008D113F"/>
    <w:rsid w:val="008D1511"/>
    <w:rsid w:val="008D2513"/>
    <w:rsid w:val="008D283E"/>
    <w:rsid w:val="008D2B86"/>
    <w:rsid w:val="008D2E2A"/>
    <w:rsid w:val="008D30B6"/>
    <w:rsid w:val="008D32DF"/>
    <w:rsid w:val="008D33F0"/>
    <w:rsid w:val="008D35E9"/>
    <w:rsid w:val="008D381A"/>
    <w:rsid w:val="008D3959"/>
    <w:rsid w:val="008D3966"/>
    <w:rsid w:val="008D3F31"/>
    <w:rsid w:val="008D3FFC"/>
    <w:rsid w:val="008D4227"/>
    <w:rsid w:val="008D4352"/>
    <w:rsid w:val="008D43CF"/>
    <w:rsid w:val="008D4438"/>
    <w:rsid w:val="008D4FB1"/>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20F7"/>
    <w:rsid w:val="008E2251"/>
    <w:rsid w:val="008E22E1"/>
    <w:rsid w:val="008E24B3"/>
    <w:rsid w:val="008E24CA"/>
    <w:rsid w:val="008E2581"/>
    <w:rsid w:val="008E262D"/>
    <w:rsid w:val="008E27F5"/>
    <w:rsid w:val="008E2A06"/>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343"/>
    <w:rsid w:val="00902C48"/>
    <w:rsid w:val="00903802"/>
    <w:rsid w:val="009039B4"/>
    <w:rsid w:val="0090540E"/>
    <w:rsid w:val="00905673"/>
    <w:rsid w:val="00905C4E"/>
    <w:rsid w:val="009061DC"/>
    <w:rsid w:val="0090649C"/>
    <w:rsid w:val="009064D0"/>
    <w:rsid w:val="0090696D"/>
    <w:rsid w:val="00906CD6"/>
    <w:rsid w:val="00906E4D"/>
    <w:rsid w:val="00906F31"/>
    <w:rsid w:val="00907498"/>
    <w:rsid w:val="009078B3"/>
    <w:rsid w:val="00907A77"/>
    <w:rsid w:val="00907E00"/>
    <w:rsid w:val="00907FE6"/>
    <w:rsid w:val="009102A3"/>
    <w:rsid w:val="00910632"/>
    <w:rsid w:val="0091085F"/>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176"/>
    <w:rsid w:val="0097218A"/>
    <w:rsid w:val="00972315"/>
    <w:rsid w:val="00972929"/>
    <w:rsid w:val="00972F91"/>
    <w:rsid w:val="0097314C"/>
    <w:rsid w:val="009737B9"/>
    <w:rsid w:val="00973827"/>
    <w:rsid w:val="00973FCF"/>
    <w:rsid w:val="009742D3"/>
    <w:rsid w:val="00974445"/>
    <w:rsid w:val="00974597"/>
    <w:rsid w:val="009747CA"/>
    <w:rsid w:val="009749E1"/>
    <w:rsid w:val="00975C28"/>
    <w:rsid w:val="00976E48"/>
    <w:rsid w:val="00976FF5"/>
    <w:rsid w:val="00976FF9"/>
    <w:rsid w:val="0097704F"/>
    <w:rsid w:val="00977306"/>
    <w:rsid w:val="00977BA7"/>
    <w:rsid w:val="00977CB5"/>
    <w:rsid w:val="00980517"/>
    <w:rsid w:val="00980B5F"/>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C6F"/>
    <w:rsid w:val="009A0ED1"/>
    <w:rsid w:val="009A14EF"/>
    <w:rsid w:val="009A17E0"/>
    <w:rsid w:val="009A17EE"/>
    <w:rsid w:val="009A1F22"/>
    <w:rsid w:val="009A2454"/>
    <w:rsid w:val="009A25C8"/>
    <w:rsid w:val="009A27A2"/>
    <w:rsid w:val="009A2BC7"/>
    <w:rsid w:val="009A2DF9"/>
    <w:rsid w:val="009A3152"/>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E28"/>
    <w:rsid w:val="009C727C"/>
    <w:rsid w:val="009C7320"/>
    <w:rsid w:val="009C78ED"/>
    <w:rsid w:val="009C792F"/>
    <w:rsid w:val="009C7954"/>
    <w:rsid w:val="009D04DA"/>
    <w:rsid w:val="009D0672"/>
    <w:rsid w:val="009D0729"/>
    <w:rsid w:val="009D0B65"/>
    <w:rsid w:val="009D0BFD"/>
    <w:rsid w:val="009D0CF6"/>
    <w:rsid w:val="009D0F66"/>
    <w:rsid w:val="009D1151"/>
    <w:rsid w:val="009D1A06"/>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7346"/>
    <w:rsid w:val="009D74EC"/>
    <w:rsid w:val="009D7999"/>
    <w:rsid w:val="009D7DEF"/>
    <w:rsid w:val="009D7F1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189"/>
    <w:rsid w:val="009E743C"/>
    <w:rsid w:val="009E7E46"/>
    <w:rsid w:val="009E7F62"/>
    <w:rsid w:val="009E7FC1"/>
    <w:rsid w:val="009F01E1"/>
    <w:rsid w:val="009F0415"/>
    <w:rsid w:val="009F0B4D"/>
    <w:rsid w:val="009F0BEE"/>
    <w:rsid w:val="009F1096"/>
    <w:rsid w:val="009F10D6"/>
    <w:rsid w:val="009F150E"/>
    <w:rsid w:val="009F18E7"/>
    <w:rsid w:val="009F1AAC"/>
    <w:rsid w:val="009F23AE"/>
    <w:rsid w:val="009F27AD"/>
    <w:rsid w:val="009F2A87"/>
    <w:rsid w:val="009F2B47"/>
    <w:rsid w:val="009F31AD"/>
    <w:rsid w:val="009F35D1"/>
    <w:rsid w:val="009F3E13"/>
    <w:rsid w:val="009F3FB5"/>
    <w:rsid w:val="009F3FBA"/>
    <w:rsid w:val="009F42FB"/>
    <w:rsid w:val="009F43F1"/>
    <w:rsid w:val="009F4519"/>
    <w:rsid w:val="009F457D"/>
    <w:rsid w:val="009F461B"/>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DD0"/>
    <w:rsid w:val="00A03EAF"/>
    <w:rsid w:val="00A04634"/>
    <w:rsid w:val="00A04750"/>
    <w:rsid w:val="00A05E8D"/>
    <w:rsid w:val="00A060DB"/>
    <w:rsid w:val="00A06119"/>
    <w:rsid w:val="00A06169"/>
    <w:rsid w:val="00A070C6"/>
    <w:rsid w:val="00A075FA"/>
    <w:rsid w:val="00A079FF"/>
    <w:rsid w:val="00A07A48"/>
    <w:rsid w:val="00A07C49"/>
    <w:rsid w:val="00A07D23"/>
    <w:rsid w:val="00A10230"/>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172"/>
    <w:rsid w:val="00A33303"/>
    <w:rsid w:val="00A3348C"/>
    <w:rsid w:val="00A3349D"/>
    <w:rsid w:val="00A338DF"/>
    <w:rsid w:val="00A338F0"/>
    <w:rsid w:val="00A341CC"/>
    <w:rsid w:val="00A3432B"/>
    <w:rsid w:val="00A346BA"/>
    <w:rsid w:val="00A34C67"/>
    <w:rsid w:val="00A34D62"/>
    <w:rsid w:val="00A34F4E"/>
    <w:rsid w:val="00A35638"/>
    <w:rsid w:val="00A35658"/>
    <w:rsid w:val="00A35BCF"/>
    <w:rsid w:val="00A36086"/>
    <w:rsid w:val="00A3611D"/>
    <w:rsid w:val="00A3614D"/>
    <w:rsid w:val="00A36339"/>
    <w:rsid w:val="00A36363"/>
    <w:rsid w:val="00A366E4"/>
    <w:rsid w:val="00A36703"/>
    <w:rsid w:val="00A37082"/>
    <w:rsid w:val="00A378B3"/>
    <w:rsid w:val="00A37B76"/>
    <w:rsid w:val="00A37CF2"/>
    <w:rsid w:val="00A40229"/>
    <w:rsid w:val="00A4071E"/>
    <w:rsid w:val="00A40839"/>
    <w:rsid w:val="00A40968"/>
    <w:rsid w:val="00A40DF8"/>
    <w:rsid w:val="00A411B4"/>
    <w:rsid w:val="00A41367"/>
    <w:rsid w:val="00A417D2"/>
    <w:rsid w:val="00A41AA2"/>
    <w:rsid w:val="00A41BA2"/>
    <w:rsid w:val="00A41E09"/>
    <w:rsid w:val="00A42252"/>
    <w:rsid w:val="00A4308A"/>
    <w:rsid w:val="00A4376F"/>
    <w:rsid w:val="00A44135"/>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9E5"/>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E18"/>
    <w:rsid w:val="00A6623D"/>
    <w:rsid w:val="00A6643C"/>
    <w:rsid w:val="00A66534"/>
    <w:rsid w:val="00A66654"/>
    <w:rsid w:val="00A669AD"/>
    <w:rsid w:val="00A67202"/>
    <w:rsid w:val="00A67544"/>
    <w:rsid w:val="00A675AE"/>
    <w:rsid w:val="00A67CCF"/>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9B"/>
    <w:rsid w:val="00A73A8C"/>
    <w:rsid w:val="00A73D0D"/>
    <w:rsid w:val="00A73F89"/>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59D"/>
    <w:rsid w:val="00AB725F"/>
    <w:rsid w:val="00AB77CF"/>
    <w:rsid w:val="00AB789F"/>
    <w:rsid w:val="00AB7929"/>
    <w:rsid w:val="00AC0705"/>
    <w:rsid w:val="00AC097F"/>
    <w:rsid w:val="00AC0DB3"/>
    <w:rsid w:val="00AC0E87"/>
    <w:rsid w:val="00AC109B"/>
    <w:rsid w:val="00AC11F9"/>
    <w:rsid w:val="00AC184D"/>
    <w:rsid w:val="00AC1A19"/>
    <w:rsid w:val="00AC1CEE"/>
    <w:rsid w:val="00AC1D32"/>
    <w:rsid w:val="00AC212B"/>
    <w:rsid w:val="00AC23B6"/>
    <w:rsid w:val="00AC26D7"/>
    <w:rsid w:val="00AC284C"/>
    <w:rsid w:val="00AC32BB"/>
    <w:rsid w:val="00AC33BD"/>
    <w:rsid w:val="00AC351F"/>
    <w:rsid w:val="00AC3F6C"/>
    <w:rsid w:val="00AC4749"/>
    <w:rsid w:val="00AC4980"/>
    <w:rsid w:val="00AC4CB3"/>
    <w:rsid w:val="00AC4D33"/>
    <w:rsid w:val="00AC53A2"/>
    <w:rsid w:val="00AC553A"/>
    <w:rsid w:val="00AC5A5E"/>
    <w:rsid w:val="00AC5B2B"/>
    <w:rsid w:val="00AC5C34"/>
    <w:rsid w:val="00AC5E74"/>
    <w:rsid w:val="00AC68D7"/>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3976"/>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6F0"/>
    <w:rsid w:val="00B1338F"/>
    <w:rsid w:val="00B13869"/>
    <w:rsid w:val="00B13D81"/>
    <w:rsid w:val="00B13EED"/>
    <w:rsid w:val="00B1522B"/>
    <w:rsid w:val="00B156A9"/>
    <w:rsid w:val="00B15730"/>
    <w:rsid w:val="00B15969"/>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2070"/>
    <w:rsid w:val="00B22163"/>
    <w:rsid w:val="00B222B5"/>
    <w:rsid w:val="00B224B8"/>
    <w:rsid w:val="00B22C0D"/>
    <w:rsid w:val="00B22C39"/>
    <w:rsid w:val="00B2396C"/>
    <w:rsid w:val="00B23AF4"/>
    <w:rsid w:val="00B23B67"/>
    <w:rsid w:val="00B23BE4"/>
    <w:rsid w:val="00B23C15"/>
    <w:rsid w:val="00B25498"/>
    <w:rsid w:val="00B255B3"/>
    <w:rsid w:val="00B25762"/>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51F"/>
    <w:rsid w:val="00B56533"/>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E0B"/>
    <w:rsid w:val="00B63120"/>
    <w:rsid w:val="00B63358"/>
    <w:rsid w:val="00B6364C"/>
    <w:rsid w:val="00B63C32"/>
    <w:rsid w:val="00B63C73"/>
    <w:rsid w:val="00B63EFC"/>
    <w:rsid w:val="00B64004"/>
    <w:rsid w:val="00B64434"/>
    <w:rsid w:val="00B64ECA"/>
    <w:rsid w:val="00B652EE"/>
    <w:rsid w:val="00B65DB6"/>
    <w:rsid w:val="00B65F4D"/>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5D9"/>
    <w:rsid w:val="00BB772A"/>
    <w:rsid w:val="00BB79DA"/>
    <w:rsid w:val="00BB7B12"/>
    <w:rsid w:val="00BB7FD6"/>
    <w:rsid w:val="00BC00EC"/>
    <w:rsid w:val="00BC0214"/>
    <w:rsid w:val="00BC040D"/>
    <w:rsid w:val="00BC080C"/>
    <w:rsid w:val="00BC08C5"/>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C1"/>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D08"/>
    <w:rsid w:val="00C37ED6"/>
    <w:rsid w:val="00C40373"/>
    <w:rsid w:val="00C403F4"/>
    <w:rsid w:val="00C4082D"/>
    <w:rsid w:val="00C40AE6"/>
    <w:rsid w:val="00C40B2B"/>
    <w:rsid w:val="00C40E5A"/>
    <w:rsid w:val="00C411AF"/>
    <w:rsid w:val="00C4138D"/>
    <w:rsid w:val="00C41596"/>
    <w:rsid w:val="00C415B3"/>
    <w:rsid w:val="00C41E3A"/>
    <w:rsid w:val="00C423D3"/>
    <w:rsid w:val="00C425C5"/>
    <w:rsid w:val="00C4272F"/>
    <w:rsid w:val="00C428F0"/>
    <w:rsid w:val="00C42D6E"/>
    <w:rsid w:val="00C4304C"/>
    <w:rsid w:val="00C4316A"/>
    <w:rsid w:val="00C43315"/>
    <w:rsid w:val="00C4366A"/>
    <w:rsid w:val="00C43D98"/>
    <w:rsid w:val="00C43E95"/>
    <w:rsid w:val="00C43F15"/>
    <w:rsid w:val="00C44AEE"/>
    <w:rsid w:val="00C44C94"/>
    <w:rsid w:val="00C44F4B"/>
    <w:rsid w:val="00C45038"/>
    <w:rsid w:val="00C45291"/>
    <w:rsid w:val="00C452F5"/>
    <w:rsid w:val="00C4545F"/>
    <w:rsid w:val="00C454D5"/>
    <w:rsid w:val="00C4565C"/>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E99"/>
    <w:rsid w:val="00C51AFC"/>
    <w:rsid w:val="00C51C5B"/>
    <w:rsid w:val="00C52408"/>
    <w:rsid w:val="00C525B0"/>
    <w:rsid w:val="00C52744"/>
    <w:rsid w:val="00C5285D"/>
    <w:rsid w:val="00C5377B"/>
    <w:rsid w:val="00C5394D"/>
    <w:rsid w:val="00C53EB3"/>
    <w:rsid w:val="00C542D4"/>
    <w:rsid w:val="00C543D1"/>
    <w:rsid w:val="00C54C58"/>
    <w:rsid w:val="00C54D71"/>
    <w:rsid w:val="00C55816"/>
    <w:rsid w:val="00C55A46"/>
    <w:rsid w:val="00C55B2E"/>
    <w:rsid w:val="00C56115"/>
    <w:rsid w:val="00C561FF"/>
    <w:rsid w:val="00C563F5"/>
    <w:rsid w:val="00C56F86"/>
    <w:rsid w:val="00C570F7"/>
    <w:rsid w:val="00C5741F"/>
    <w:rsid w:val="00C57B42"/>
    <w:rsid w:val="00C60184"/>
    <w:rsid w:val="00C60730"/>
    <w:rsid w:val="00C60814"/>
    <w:rsid w:val="00C610B3"/>
    <w:rsid w:val="00C6147A"/>
    <w:rsid w:val="00C61C97"/>
    <w:rsid w:val="00C61EE0"/>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C4"/>
    <w:rsid w:val="00C8295B"/>
    <w:rsid w:val="00C832DC"/>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42DA"/>
    <w:rsid w:val="00CB46F3"/>
    <w:rsid w:val="00CB4CBA"/>
    <w:rsid w:val="00CB51EF"/>
    <w:rsid w:val="00CB5472"/>
    <w:rsid w:val="00CB5667"/>
    <w:rsid w:val="00CB5825"/>
    <w:rsid w:val="00CB599C"/>
    <w:rsid w:val="00CB599E"/>
    <w:rsid w:val="00CB5A85"/>
    <w:rsid w:val="00CB5B1E"/>
    <w:rsid w:val="00CB5BEA"/>
    <w:rsid w:val="00CB6EAF"/>
    <w:rsid w:val="00CB6ED7"/>
    <w:rsid w:val="00CB749E"/>
    <w:rsid w:val="00CB7572"/>
    <w:rsid w:val="00CB75F3"/>
    <w:rsid w:val="00CB77DA"/>
    <w:rsid w:val="00CB787A"/>
    <w:rsid w:val="00CB7BCF"/>
    <w:rsid w:val="00CB7E03"/>
    <w:rsid w:val="00CB7FE1"/>
    <w:rsid w:val="00CC01AD"/>
    <w:rsid w:val="00CC0C4A"/>
    <w:rsid w:val="00CC11CB"/>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B5"/>
    <w:rsid w:val="00CF61A7"/>
    <w:rsid w:val="00CF66F8"/>
    <w:rsid w:val="00CF6842"/>
    <w:rsid w:val="00CF692D"/>
    <w:rsid w:val="00CF725D"/>
    <w:rsid w:val="00CF7537"/>
    <w:rsid w:val="00CF799A"/>
    <w:rsid w:val="00D004FA"/>
    <w:rsid w:val="00D00539"/>
    <w:rsid w:val="00D007C0"/>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288"/>
    <w:rsid w:val="00D5362B"/>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6F"/>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612C"/>
    <w:rsid w:val="00D664C4"/>
    <w:rsid w:val="00D668BA"/>
    <w:rsid w:val="00D66E18"/>
    <w:rsid w:val="00D66E2C"/>
    <w:rsid w:val="00D6734D"/>
    <w:rsid w:val="00D679CF"/>
    <w:rsid w:val="00D679D3"/>
    <w:rsid w:val="00D67ADD"/>
    <w:rsid w:val="00D67B9B"/>
    <w:rsid w:val="00D67DC8"/>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1246"/>
    <w:rsid w:val="00D91586"/>
    <w:rsid w:val="00D91670"/>
    <w:rsid w:val="00D917E8"/>
    <w:rsid w:val="00D9195B"/>
    <w:rsid w:val="00D919E6"/>
    <w:rsid w:val="00D91BE1"/>
    <w:rsid w:val="00D9218C"/>
    <w:rsid w:val="00D92C29"/>
    <w:rsid w:val="00D92C62"/>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14E"/>
    <w:rsid w:val="00D972F7"/>
    <w:rsid w:val="00D97455"/>
    <w:rsid w:val="00D97884"/>
    <w:rsid w:val="00DA01E7"/>
    <w:rsid w:val="00DA04DB"/>
    <w:rsid w:val="00DA067A"/>
    <w:rsid w:val="00DA0A7F"/>
    <w:rsid w:val="00DA14E9"/>
    <w:rsid w:val="00DA17DE"/>
    <w:rsid w:val="00DA18CE"/>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03A"/>
    <w:rsid w:val="00DC030B"/>
    <w:rsid w:val="00DC05AD"/>
    <w:rsid w:val="00DC06A0"/>
    <w:rsid w:val="00DC0ACB"/>
    <w:rsid w:val="00DC0DAE"/>
    <w:rsid w:val="00DC1327"/>
    <w:rsid w:val="00DC1350"/>
    <w:rsid w:val="00DC1601"/>
    <w:rsid w:val="00DC1875"/>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E002A"/>
    <w:rsid w:val="00DE0D45"/>
    <w:rsid w:val="00DE0DA0"/>
    <w:rsid w:val="00DE0E59"/>
    <w:rsid w:val="00DE0F6C"/>
    <w:rsid w:val="00DE1249"/>
    <w:rsid w:val="00DE219B"/>
    <w:rsid w:val="00DE2AF5"/>
    <w:rsid w:val="00DE2C72"/>
    <w:rsid w:val="00DE2CDD"/>
    <w:rsid w:val="00DE310E"/>
    <w:rsid w:val="00DE3859"/>
    <w:rsid w:val="00DE3F51"/>
    <w:rsid w:val="00DE46C8"/>
    <w:rsid w:val="00DE4DA0"/>
    <w:rsid w:val="00DE4E71"/>
    <w:rsid w:val="00DE52E3"/>
    <w:rsid w:val="00DE53C0"/>
    <w:rsid w:val="00DE557B"/>
    <w:rsid w:val="00DE5D29"/>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9B"/>
    <w:rsid w:val="00E061F0"/>
    <w:rsid w:val="00E064E0"/>
    <w:rsid w:val="00E06F0F"/>
    <w:rsid w:val="00E07157"/>
    <w:rsid w:val="00E0728F"/>
    <w:rsid w:val="00E0755C"/>
    <w:rsid w:val="00E0769F"/>
    <w:rsid w:val="00E07934"/>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51E1"/>
    <w:rsid w:val="00E1576C"/>
    <w:rsid w:val="00E15A2E"/>
    <w:rsid w:val="00E15C6B"/>
    <w:rsid w:val="00E16117"/>
    <w:rsid w:val="00E16F2A"/>
    <w:rsid w:val="00E1718F"/>
    <w:rsid w:val="00E17372"/>
    <w:rsid w:val="00E17619"/>
    <w:rsid w:val="00E17805"/>
    <w:rsid w:val="00E17ABB"/>
    <w:rsid w:val="00E201B5"/>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24D"/>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A3"/>
    <w:rsid w:val="00EB104F"/>
    <w:rsid w:val="00EB171A"/>
    <w:rsid w:val="00EB19BB"/>
    <w:rsid w:val="00EB1B27"/>
    <w:rsid w:val="00EB1D35"/>
    <w:rsid w:val="00EB1DA8"/>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A20"/>
    <w:rsid w:val="00EC006D"/>
    <w:rsid w:val="00EC020B"/>
    <w:rsid w:val="00EC0CA5"/>
    <w:rsid w:val="00EC14D5"/>
    <w:rsid w:val="00EC1671"/>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3127"/>
    <w:rsid w:val="00EE32F9"/>
    <w:rsid w:val="00EE3AEA"/>
    <w:rsid w:val="00EE3C42"/>
    <w:rsid w:val="00EE3D4F"/>
    <w:rsid w:val="00EE3E8B"/>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F40"/>
    <w:rsid w:val="00EF30A3"/>
    <w:rsid w:val="00EF31EF"/>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F1"/>
    <w:rsid w:val="00F1086E"/>
    <w:rsid w:val="00F10FC1"/>
    <w:rsid w:val="00F1102B"/>
    <w:rsid w:val="00F112FD"/>
    <w:rsid w:val="00F1184B"/>
    <w:rsid w:val="00F1185C"/>
    <w:rsid w:val="00F11C79"/>
    <w:rsid w:val="00F11F06"/>
    <w:rsid w:val="00F121F8"/>
    <w:rsid w:val="00F1268D"/>
    <w:rsid w:val="00F130EE"/>
    <w:rsid w:val="00F1324D"/>
    <w:rsid w:val="00F133A1"/>
    <w:rsid w:val="00F13AEF"/>
    <w:rsid w:val="00F13ECD"/>
    <w:rsid w:val="00F145A1"/>
    <w:rsid w:val="00F14C70"/>
    <w:rsid w:val="00F151E6"/>
    <w:rsid w:val="00F15477"/>
    <w:rsid w:val="00F155CE"/>
    <w:rsid w:val="00F15625"/>
    <w:rsid w:val="00F15906"/>
    <w:rsid w:val="00F15B3E"/>
    <w:rsid w:val="00F15BAA"/>
    <w:rsid w:val="00F15CA2"/>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DA5"/>
    <w:rsid w:val="00F214CA"/>
    <w:rsid w:val="00F218D4"/>
    <w:rsid w:val="00F21CD3"/>
    <w:rsid w:val="00F21F10"/>
    <w:rsid w:val="00F2250A"/>
    <w:rsid w:val="00F2251D"/>
    <w:rsid w:val="00F229C5"/>
    <w:rsid w:val="00F22B2D"/>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36E"/>
    <w:rsid w:val="00F433BD"/>
    <w:rsid w:val="00F43A0D"/>
    <w:rsid w:val="00F441AC"/>
    <w:rsid w:val="00F441E6"/>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86B"/>
    <w:rsid w:val="00F50A20"/>
    <w:rsid w:val="00F50E74"/>
    <w:rsid w:val="00F512B2"/>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9B"/>
    <w:rsid w:val="00F77D42"/>
    <w:rsid w:val="00F77DE5"/>
    <w:rsid w:val="00F77E98"/>
    <w:rsid w:val="00F77FD0"/>
    <w:rsid w:val="00F800A5"/>
    <w:rsid w:val="00F80324"/>
    <w:rsid w:val="00F80399"/>
    <w:rsid w:val="00F80691"/>
    <w:rsid w:val="00F8092A"/>
    <w:rsid w:val="00F80943"/>
    <w:rsid w:val="00F810E6"/>
    <w:rsid w:val="00F81122"/>
    <w:rsid w:val="00F812C8"/>
    <w:rsid w:val="00F8132D"/>
    <w:rsid w:val="00F81347"/>
    <w:rsid w:val="00F818AE"/>
    <w:rsid w:val="00F81B40"/>
    <w:rsid w:val="00F820C4"/>
    <w:rsid w:val="00F832B5"/>
    <w:rsid w:val="00F8376C"/>
    <w:rsid w:val="00F83770"/>
    <w:rsid w:val="00F83829"/>
    <w:rsid w:val="00F83B96"/>
    <w:rsid w:val="00F83DE0"/>
    <w:rsid w:val="00F83EC9"/>
    <w:rsid w:val="00F84069"/>
    <w:rsid w:val="00F84128"/>
    <w:rsid w:val="00F843D7"/>
    <w:rsid w:val="00F84458"/>
    <w:rsid w:val="00F8458C"/>
    <w:rsid w:val="00F84E26"/>
    <w:rsid w:val="00F84F2D"/>
    <w:rsid w:val="00F85536"/>
    <w:rsid w:val="00F859EB"/>
    <w:rsid w:val="00F86244"/>
    <w:rsid w:val="00F8657A"/>
    <w:rsid w:val="00F8679A"/>
    <w:rsid w:val="00F86D53"/>
    <w:rsid w:val="00F870E5"/>
    <w:rsid w:val="00F87117"/>
    <w:rsid w:val="00F8736C"/>
    <w:rsid w:val="00F8775D"/>
    <w:rsid w:val="00F87A55"/>
    <w:rsid w:val="00F9030E"/>
    <w:rsid w:val="00F90ADB"/>
    <w:rsid w:val="00F90E78"/>
    <w:rsid w:val="00F91209"/>
    <w:rsid w:val="00F91D56"/>
    <w:rsid w:val="00F91F99"/>
    <w:rsid w:val="00F9221F"/>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5747"/>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66"/>
    <w:rsid w:val="00FA56EB"/>
    <w:rsid w:val="00FA5A4E"/>
    <w:rsid w:val="00FA5F0C"/>
    <w:rsid w:val="00FA6696"/>
    <w:rsid w:val="00FA6E04"/>
    <w:rsid w:val="00FA7003"/>
    <w:rsid w:val="00FA7161"/>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603D"/>
    <w:rsid w:val="00FB6165"/>
    <w:rsid w:val="00FB6872"/>
    <w:rsid w:val="00FB7041"/>
    <w:rsid w:val="00FB70CE"/>
    <w:rsid w:val="00FB7C21"/>
    <w:rsid w:val="00FB7DDB"/>
    <w:rsid w:val="00FB7E84"/>
    <w:rsid w:val="00FC0150"/>
    <w:rsid w:val="00FC03AB"/>
    <w:rsid w:val="00FC05CD"/>
    <w:rsid w:val="00FC07F9"/>
    <w:rsid w:val="00FC0B38"/>
    <w:rsid w:val="00FC1814"/>
    <w:rsid w:val="00FC1F1B"/>
    <w:rsid w:val="00FC1FF7"/>
    <w:rsid w:val="00FC24AD"/>
    <w:rsid w:val="00FC25A9"/>
    <w:rsid w:val="00FC2E71"/>
    <w:rsid w:val="00FC3DB0"/>
    <w:rsid w:val="00FC43AD"/>
    <w:rsid w:val="00FC44D6"/>
    <w:rsid w:val="00FC46CB"/>
    <w:rsid w:val="00FC4729"/>
    <w:rsid w:val="00FC4A8C"/>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7F6"/>
    <w:rsid w:val="00FD442D"/>
    <w:rsid w:val="00FD4589"/>
    <w:rsid w:val="00FD473E"/>
    <w:rsid w:val="00FD4D6A"/>
    <w:rsid w:val="00FD4EB8"/>
    <w:rsid w:val="00FD4F9B"/>
    <w:rsid w:val="00FD5823"/>
    <w:rsid w:val="00FD67D6"/>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923"/>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5251D9"/>
    <w:rsid w:val="062C1081"/>
    <w:rsid w:val="06CA553C"/>
    <w:rsid w:val="06F81A13"/>
    <w:rsid w:val="09B62572"/>
    <w:rsid w:val="09C33C2A"/>
    <w:rsid w:val="0B0F10B9"/>
    <w:rsid w:val="0CD86E57"/>
    <w:rsid w:val="0E4432AB"/>
    <w:rsid w:val="10234F01"/>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D1F3487"/>
    <w:rsid w:val="1E3F6238"/>
    <w:rsid w:val="1EF618BA"/>
    <w:rsid w:val="1F481B1D"/>
    <w:rsid w:val="229948CB"/>
    <w:rsid w:val="22E1751A"/>
    <w:rsid w:val="237932AB"/>
    <w:rsid w:val="24587A4B"/>
    <w:rsid w:val="246E0883"/>
    <w:rsid w:val="246F5816"/>
    <w:rsid w:val="24B179A6"/>
    <w:rsid w:val="25EC2B04"/>
    <w:rsid w:val="269A2235"/>
    <w:rsid w:val="2896308E"/>
    <w:rsid w:val="2A5611FD"/>
    <w:rsid w:val="2C165562"/>
    <w:rsid w:val="2CB50A5F"/>
    <w:rsid w:val="2D856D9C"/>
    <w:rsid w:val="2DB14C0E"/>
    <w:rsid w:val="2E86035A"/>
    <w:rsid w:val="2EA90CD5"/>
    <w:rsid w:val="2EE77E2A"/>
    <w:rsid w:val="2EF93760"/>
    <w:rsid w:val="319A1196"/>
    <w:rsid w:val="31AE4F55"/>
    <w:rsid w:val="329D30E7"/>
    <w:rsid w:val="33012D0B"/>
    <w:rsid w:val="330C0E75"/>
    <w:rsid w:val="33B26032"/>
    <w:rsid w:val="34423A6E"/>
    <w:rsid w:val="34632447"/>
    <w:rsid w:val="35467823"/>
    <w:rsid w:val="37B76612"/>
    <w:rsid w:val="399D1B0F"/>
    <w:rsid w:val="3A1A1218"/>
    <w:rsid w:val="3A8C19AC"/>
    <w:rsid w:val="3C001DB8"/>
    <w:rsid w:val="3DA22AF3"/>
    <w:rsid w:val="3F29524A"/>
    <w:rsid w:val="3F453D23"/>
    <w:rsid w:val="401B605F"/>
    <w:rsid w:val="408800CE"/>
    <w:rsid w:val="409951B5"/>
    <w:rsid w:val="409968E5"/>
    <w:rsid w:val="42611E46"/>
    <w:rsid w:val="434A31F0"/>
    <w:rsid w:val="4517053A"/>
    <w:rsid w:val="47281504"/>
    <w:rsid w:val="494A6B1A"/>
    <w:rsid w:val="49EE2A2B"/>
    <w:rsid w:val="4AA044F1"/>
    <w:rsid w:val="4E520996"/>
    <w:rsid w:val="4EA305D0"/>
    <w:rsid w:val="4F817E93"/>
    <w:rsid w:val="515B29F0"/>
    <w:rsid w:val="51A20866"/>
    <w:rsid w:val="54B57426"/>
    <w:rsid w:val="55416102"/>
    <w:rsid w:val="55FD3B84"/>
    <w:rsid w:val="570934B7"/>
    <w:rsid w:val="578B629C"/>
    <w:rsid w:val="59E17687"/>
    <w:rsid w:val="5CEB2CCA"/>
    <w:rsid w:val="5E2E3B51"/>
    <w:rsid w:val="5E3A3ADC"/>
    <w:rsid w:val="5F083A6D"/>
    <w:rsid w:val="5F0E18EE"/>
    <w:rsid w:val="5FB74C55"/>
    <w:rsid w:val="60066A14"/>
    <w:rsid w:val="6049506F"/>
    <w:rsid w:val="61277F21"/>
    <w:rsid w:val="618D78C4"/>
    <w:rsid w:val="62496B31"/>
    <w:rsid w:val="6365454E"/>
    <w:rsid w:val="636968F1"/>
    <w:rsid w:val="655D5175"/>
    <w:rsid w:val="65A67060"/>
    <w:rsid w:val="65EE7740"/>
    <w:rsid w:val="6676501F"/>
    <w:rsid w:val="67BE1C4C"/>
    <w:rsid w:val="68E32896"/>
    <w:rsid w:val="69167777"/>
    <w:rsid w:val="6A392C74"/>
    <w:rsid w:val="6A44506E"/>
    <w:rsid w:val="6A9F5073"/>
    <w:rsid w:val="6BFE6C3B"/>
    <w:rsid w:val="6EC30F25"/>
    <w:rsid w:val="6EF55B39"/>
    <w:rsid w:val="6F18362A"/>
    <w:rsid w:val="6F5E5696"/>
    <w:rsid w:val="702A005F"/>
    <w:rsid w:val="72036D39"/>
    <w:rsid w:val="7289543B"/>
    <w:rsid w:val="72D8743D"/>
    <w:rsid w:val="732F1D9A"/>
    <w:rsid w:val="736A658A"/>
    <w:rsid w:val="739F30E2"/>
    <w:rsid w:val="750B0F46"/>
    <w:rsid w:val="75971791"/>
    <w:rsid w:val="76C53411"/>
    <w:rsid w:val="77B16636"/>
    <w:rsid w:val="78A33A1E"/>
    <w:rsid w:val="7905621F"/>
    <w:rsid w:val="7B4C466D"/>
    <w:rsid w:val="7CCA48ED"/>
    <w:rsid w:val="7CF12FF4"/>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14:docId w14:val="6857BA56"/>
  <w15:docId w15:val="{371DE8DA-665F-448F-BACB-3D90D2E40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39" w:qFormat="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80E0D"/>
    <w:pPr>
      <w:autoSpaceDE w:val="0"/>
      <w:autoSpaceDN w:val="0"/>
      <w:adjustRightInd w:val="0"/>
      <w:snapToGrid w:val="0"/>
      <w:spacing w:after="120"/>
      <w:jc w:val="both"/>
    </w:pPr>
    <w:rPr>
      <w:lang w:eastAsia="zh-CN"/>
    </w:rPr>
  </w:style>
  <w:style w:type="paragraph" w:styleId="Heading1">
    <w:name w:val="heading 1"/>
    <w:aliases w:val="H1,h1,app heading 1,l1,Memo Heading 1,h11,h12,h13,h14,h15,h16,Heading 1_a,heading 1,h17,h111,h121,h131,h141,h151,h161,h18,h112,h122,h132,h142,h152,h162,h19,h113,h123,h133,h143,h153,h163,NMP Heading 1,제목 1(no line),Heading 1 Char,Alt+1,Alt+11"/>
    <w:basedOn w:val="Normal"/>
    <w:next w:val="Normal"/>
    <w:link w:val="Heading1Char1"/>
    <w:qFormat/>
    <w:pPr>
      <w:keepNext/>
      <w:numPr>
        <w:numId w:val="1"/>
      </w:numPr>
      <w:spacing w:before="120"/>
      <w:outlineLvl w:val="0"/>
    </w:pPr>
    <w:rPr>
      <w:b/>
      <w:bCs/>
      <w:sz w:val="28"/>
      <w:szCs w:val="28"/>
    </w:rPr>
  </w:style>
  <w:style w:type="paragraph" w:styleId="Heading2">
    <w:name w:val="heading 2"/>
    <w:aliases w:val="DO NOT USE_h2,h2,h21,H2,Head2A,2,UNDERRUBRIK 1-2,Heading 2 Char,H2 Char,h2 Char,제목 2,Header 2,Header2,22,heading2,2nd level,H21,H22,H23,H24,H25,R2,E2,†berschrift 2,õberschrift 2"/>
    <w:basedOn w:val="Heading1"/>
    <w:next w:val="Normal"/>
    <w:link w:val="Heading2Char1"/>
    <w:qFormat/>
    <w:pPr>
      <w:numPr>
        <w:ilvl w:val="1"/>
      </w:numPr>
      <w:outlineLvl w:val="1"/>
    </w:pPr>
    <w:rPr>
      <w:sz w:val="24"/>
    </w:rPr>
  </w:style>
  <w:style w:type="paragraph" w:styleId="Heading3">
    <w:name w:val="heading 3"/>
    <w:aliases w:val="Underrubrik2,H3,no break,Memo Heading 3,h3,3,hello,Titre 3 Car,no break Car,H3 Car,Underrubrik2 Car,h3 Car,Memo Heading 3 Car,hello Car,Heading 3 Char Car,no break Char Car,H3 Char Car,Underrubrik2 Char Car,h3 Char Car,heading 3"/>
    <w:basedOn w:val="Heading2"/>
    <w:next w:val="Normal"/>
    <w:link w:val="Heading3Char"/>
    <w:qFormat/>
    <w:pPr>
      <w:numPr>
        <w:ilvl w:val="2"/>
      </w:numPr>
      <w:outlineLvl w:val="2"/>
    </w:pPr>
  </w:style>
  <w:style w:type="paragraph" w:styleId="Heading4">
    <w:name w:val="heading 4"/>
    <w:aliases w:val="h4,H4,H41,h41,H42,h42,H43,h43,H411,h411,H421,h421,H44,h44,H412,h412,H422,h422,H431,h431,H45,h45,H413,h413,H423,h423,H432,h432,H46,h46,H47,h47,Memo Heading 4,Memo Heading 5,heading 4,heading 4 + Indent: Left 0.5 in,标题3a,4th level,Heading,4,Memo"/>
    <w:basedOn w:val="Normal"/>
    <w:next w:val="Normal"/>
    <w:link w:val="Heading4Char"/>
    <w:qFormat/>
    <w:pPr>
      <w:keepNext/>
      <w:numPr>
        <w:ilvl w:val="3"/>
        <w:numId w:val="1"/>
      </w:numPr>
      <w:tabs>
        <w:tab w:val="left" w:pos="432"/>
      </w:tabs>
      <w:spacing w:before="120"/>
      <w:outlineLvl w:val="3"/>
    </w:pPr>
    <w:rPr>
      <w:b/>
      <w:bCs/>
      <w:szCs w:val="28"/>
    </w:rPr>
  </w:style>
  <w:style w:type="paragraph" w:styleId="Heading5">
    <w:name w:val="heading 5"/>
    <w:aliases w:val="h5,Heading5,H5"/>
    <w:basedOn w:val="Normal"/>
    <w:next w:val="Normal"/>
    <w:qFormat/>
    <w:pPr>
      <w:keepNext/>
      <w:numPr>
        <w:ilvl w:val="4"/>
        <w:numId w:val="1"/>
      </w:numPr>
      <w:spacing w:before="120"/>
      <w:outlineLvl w:val="4"/>
    </w:pPr>
    <w:rPr>
      <w:b/>
      <w:bCs/>
      <w:i/>
      <w:iCs/>
      <w:szCs w:val="26"/>
    </w:rPr>
  </w:style>
  <w:style w:type="paragraph" w:styleId="Heading6">
    <w:name w:val="heading 6"/>
    <w:basedOn w:val="Normal"/>
    <w:next w:val="Normal"/>
    <w:qFormat/>
    <w:pPr>
      <w:numPr>
        <w:ilvl w:val="5"/>
        <w:numId w:val="1"/>
      </w:numPr>
      <w:spacing w:before="240" w:after="60"/>
      <w:outlineLvl w:val="5"/>
    </w:pPr>
    <w:rPr>
      <w:b/>
      <w:bCs/>
    </w:rPr>
  </w:style>
  <w:style w:type="paragraph" w:styleId="Heading7">
    <w:name w:val="heading 7"/>
    <w:basedOn w:val="Normal"/>
    <w:next w:val="Normal"/>
    <w:qFormat/>
    <w:pPr>
      <w:numPr>
        <w:ilvl w:val="6"/>
        <w:numId w:val="1"/>
      </w:numPr>
      <w:spacing w:before="240" w:after="60"/>
      <w:outlineLvl w:val="6"/>
    </w:pPr>
    <w:rPr>
      <w:sz w:val="24"/>
      <w:szCs w:val="24"/>
    </w:rPr>
  </w:style>
  <w:style w:type="paragraph" w:styleId="Heading8">
    <w:name w:val="heading 8"/>
    <w:aliases w:val="Table Heading"/>
    <w:basedOn w:val="Normal"/>
    <w:next w:val="Normal"/>
    <w:qFormat/>
    <w:pPr>
      <w:numPr>
        <w:ilvl w:val="7"/>
        <w:numId w:val="1"/>
      </w:numPr>
      <w:spacing w:before="240" w:after="60"/>
      <w:outlineLvl w:val="7"/>
    </w:pPr>
    <w:rPr>
      <w:i/>
      <w:iCs/>
      <w:sz w:val="24"/>
      <w:szCs w:val="24"/>
    </w:rPr>
  </w:style>
  <w:style w:type="paragraph" w:styleId="Heading9">
    <w:name w:val="heading 9"/>
    <w:aliases w:val="Figure Heading,FH"/>
    <w:basedOn w:val="Normal"/>
    <w:next w:val="Normal"/>
    <w:qFormat/>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cap,cap Char,Caption Char,Caption Char1 Char,cap Char Char1,Caption Char Char1 Char,cap Char2,条目,cap Char Char Char Char Char Char Char,Caption Char2,Caption Char Char Char,Caption Char Char1,fig and tbl,fighead2,Table Caption,fighead21,cap1"/>
    <w:basedOn w:val="Normal"/>
    <w:next w:val="Normal"/>
    <w:link w:val="CaptionChar1"/>
    <w:qFormat/>
    <w:pPr>
      <w:jc w:val="center"/>
    </w:pPr>
    <w:rPr>
      <w:b/>
      <w:bCs/>
    </w:rPr>
  </w:style>
  <w:style w:type="paragraph" w:styleId="ListBullet">
    <w:name w:val="List Bullet"/>
    <w:basedOn w:val="List"/>
    <w:qFormat/>
    <w:pPr>
      <w:autoSpaceDE/>
      <w:autoSpaceDN/>
      <w:adjustRightInd/>
      <w:spacing w:after="180"/>
      <w:ind w:left="568" w:hanging="284"/>
      <w:jc w:val="left"/>
    </w:pPr>
    <w:rPr>
      <w:lang w:val="en-GB"/>
    </w:rPr>
  </w:style>
  <w:style w:type="paragraph" w:styleId="List">
    <w:name w:val="List"/>
    <w:basedOn w:val="Normal"/>
    <w:qFormat/>
    <w:pPr>
      <w:ind w:left="360" w:hanging="360"/>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qFormat/>
  </w:style>
  <w:style w:type="paragraph" w:styleId="List2">
    <w:name w:val="List 2"/>
    <w:basedOn w:val="List"/>
    <w:qFormat/>
    <w:pPr>
      <w:ind w:left="851"/>
    </w:pPr>
  </w:style>
  <w:style w:type="paragraph" w:styleId="BalloonText">
    <w:name w:val="Balloon Text"/>
    <w:basedOn w:val="Normal"/>
    <w:semiHidden/>
    <w:qFormat/>
    <w:rPr>
      <w:rFonts w:ascii="Tahoma" w:hAnsi="Tahoma" w:cs="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Subtitle">
    <w:name w:val="Subtitle"/>
    <w:basedOn w:val="Normal"/>
    <w:next w:val="Normal"/>
    <w:link w:val="SubtitleChar"/>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FootnoteText">
    <w:name w:val="footnote text"/>
    <w:basedOn w:val="Normal"/>
    <w:semiHidden/>
    <w:qFormat/>
  </w:style>
  <w:style w:type="paragraph" w:styleId="BodyText2">
    <w:name w:val="Body Text 2"/>
    <w:basedOn w:val="Normal"/>
    <w:qFormat/>
    <w:pPr>
      <w:spacing w:after="0"/>
      <w:jc w:val="left"/>
    </w:pPr>
  </w:style>
  <w:style w:type="paragraph" w:styleId="NormalWeb">
    <w:name w:val="Normal (Web)"/>
    <w:basedOn w:val="Normal"/>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CommentSubject">
    <w:name w:val="annotation subject"/>
    <w:basedOn w:val="CommentText"/>
    <w:next w:val="CommentText"/>
    <w:link w:val="CommentSubjectChar"/>
    <w:semiHidden/>
    <w:unhideWhenUsed/>
    <w:qFormat/>
    <w:rPr>
      <w:b/>
      <w:bCs/>
    </w:rPr>
  </w:style>
  <w:style w:type="table" w:styleId="TableGrid">
    <w:name w:val="Table Grid"/>
    <w:aliases w:val="TableGrid"/>
    <w:basedOn w:val="TableNormal"/>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qFormat/>
    <w:rPr>
      <w:color w:val="800080"/>
      <w:u w:val="single"/>
    </w:rPr>
  </w:style>
  <w:style w:type="character" w:styleId="Hyperlink">
    <w:name w:val="Hyperlink"/>
    <w:basedOn w:val="DefaultParagraphFont"/>
    <w:uiPriority w:val="99"/>
    <w:qFormat/>
    <w:rPr>
      <w:color w:val="0000FF"/>
      <w:u w:val="single"/>
    </w:rPr>
  </w:style>
  <w:style w:type="character" w:styleId="CommentReference">
    <w:name w:val="annotation reference"/>
    <w:basedOn w:val="DefaultParagraphFont"/>
    <w:semiHidden/>
    <w:unhideWhenUsed/>
    <w:qFormat/>
    <w:rPr>
      <w:sz w:val="21"/>
      <w:szCs w:val="21"/>
    </w:rPr>
  </w:style>
  <w:style w:type="character" w:styleId="FootnoteReference">
    <w:name w:val="footnote reference"/>
    <w:basedOn w:val="DefaultParagraphFont"/>
    <w:semiHidden/>
    <w:qFormat/>
    <w:rPr>
      <w:vertAlign w:val="superscript"/>
    </w:rPr>
  </w:style>
  <w:style w:type="character" w:customStyle="1" w:styleId="BodyTextChar">
    <w:name w:val="Body Text Char"/>
    <w:basedOn w:val="DefaultParagraphFont"/>
    <w:link w:val="BodyText"/>
    <w:qFormat/>
  </w:style>
  <w:style w:type="character" w:customStyle="1" w:styleId="CaptionChar1">
    <w:name w:val="Caption Char1"/>
    <w:aliases w:val="cap Char1,cap Char Char,Caption Char Char,Caption Char1 Char Char,cap Char Char1 Char,Caption Char Char1 Char Char,cap Char2 Char,条目 Char,cap Char Char Char Char Char Char Char Char,Caption Char2 Char,Caption Char Char Char Char,cap1 Char"/>
    <w:basedOn w:val="DefaultParagraphFont"/>
    <w:link w:val="Caption"/>
    <w:qFormat/>
    <w:rPr>
      <w:b/>
      <w:bCs/>
    </w:rPr>
  </w:style>
  <w:style w:type="paragraph" w:customStyle="1" w:styleId="References">
    <w:name w:val="References"/>
    <w:basedOn w:val="Normal"/>
    <w:qFormat/>
    <w:pPr>
      <w:numPr>
        <w:numId w:val="2"/>
      </w:numPr>
      <w:adjustRightInd/>
      <w:spacing w:after="60"/>
    </w:pPr>
    <w:rPr>
      <w:szCs w:val="16"/>
    </w:rPr>
  </w:style>
  <w:style w:type="paragraph" w:customStyle="1" w:styleId="Style26">
    <w:name w:val="_Style 26"/>
    <w:next w:val="Normal"/>
    <w:semiHidden/>
    <w:qFormat/>
    <w:pPr>
      <w:keepNext/>
      <w:tabs>
        <w:tab w:val="left" w:pos="720"/>
      </w:tabs>
      <w:autoSpaceDE w:val="0"/>
      <w:autoSpaceDN w:val="0"/>
      <w:adjustRightInd w:val="0"/>
      <w:ind w:left="720" w:hanging="360"/>
      <w:jc w:val="both"/>
    </w:pPr>
    <w:rPr>
      <w:rFonts w:eastAsia="Times New Roman"/>
      <w:kern w:val="2"/>
      <w:lang w:val="en-GB" w:eastAsia="zh-CN"/>
    </w:rPr>
  </w:style>
  <w:style w:type="paragraph" w:customStyle="1" w:styleId="Figure">
    <w:name w:val="Figure"/>
    <w:basedOn w:val="Normal"/>
    <w:qFormat/>
    <w:pPr>
      <w:keepNext/>
      <w:jc w:val="center"/>
    </w:pPr>
  </w:style>
  <w:style w:type="paragraph" w:customStyle="1" w:styleId="Eqn">
    <w:name w:val="Eqn"/>
    <w:basedOn w:val="Normal"/>
    <w:qFormat/>
    <w:pPr>
      <w:tabs>
        <w:tab w:val="center" w:pos="4608"/>
        <w:tab w:val="right" w:pos="9216"/>
      </w:tabs>
    </w:pPr>
    <w:rPr>
      <w:lang w:eastAsia="ja-JP"/>
    </w:rPr>
  </w:style>
  <w:style w:type="paragraph" w:customStyle="1" w:styleId="tablecell">
    <w:name w:val="tablecell"/>
    <w:basedOn w:val="Normal"/>
    <w:qFormat/>
    <w:pPr>
      <w:spacing w:before="20" w:after="20"/>
      <w:jc w:val="left"/>
    </w:pPr>
  </w:style>
  <w:style w:type="character" w:customStyle="1" w:styleId="HeaderChar">
    <w:name w:val="Header Char"/>
    <w:basedOn w:val="DefaultParagraphFont"/>
    <w:link w:val="Header"/>
    <w:qFormat/>
    <w:rPr>
      <w:sz w:val="22"/>
      <w:szCs w:val="22"/>
    </w:rPr>
  </w:style>
  <w:style w:type="character" w:customStyle="1" w:styleId="FooterChar">
    <w:name w:val="Footer Char"/>
    <w:basedOn w:val="DefaultParagraphFont"/>
    <w:link w:val="Footer"/>
    <w:qFormat/>
    <w:rPr>
      <w:sz w:val="22"/>
      <w:szCs w:val="22"/>
    </w:rPr>
  </w:style>
  <w:style w:type="paragraph" w:customStyle="1" w:styleId="tablecol">
    <w:name w:val="tablecol"/>
    <w:basedOn w:val="tablecell"/>
    <w:qFormat/>
    <w:pPr>
      <w:jc w:val="center"/>
    </w:pPr>
    <w:rPr>
      <w:b/>
    </w:rPr>
  </w:style>
  <w:style w:type="paragraph" w:styleId="IntenseQuote">
    <w:name w:val="Intense Quote"/>
    <w:basedOn w:val="Normal"/>
    <w:next w:val="Normal"/>
    <w:link w:val="IntenseQuoteChar"/>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qFormat/>
    <w:rPr>
      <w:i/>
      <w:iCs/>
      <w:color w:val="4F81BD" w:themeColor="accent1"/>
      <w:sz w:val="22"/>
      <w:szCs w:val="22"/>
    </w:rPr>
  </w:style>
  <w:style w:type="paragraph" w:customStyle="1" w:styleId="TitleText">
    <w:name w:val="Title Text"/>
    <w:basedOn w:val="Normal"/>
    <w:next w:val="Normal"/>
    <w:qFormat/>
    <w:pPr>
      <w:autoSpaceDE/>
      <w:autoSpaceDN/>
      <w:adjustRightInd/>
      <w:snapToGrid/>
      <w:spacing w:after="220"/>
      <w:jc w:val="left"/>
    </w:pPr>
    <w:rPr>
      <w:rFonts w:ascii="Arial" w:eastAsia="MS Gothic" w:hAnsi="Arial"/>
      <w:b/>
      <w:szCs w:val="24"/>
      <w:lang w:val="en-GB"/>
    </w:rPr>
  </w:style>
  <w:style w:type="character" w:customStyle="1" w:styleId="CommentTextChar">
    <w:name w:val="Comment Text Char"/>
    <w:basedOn w:val="DefaultParagraphFont"/>
    <w:link w:val="CommentText"/>
    <w:qFormat/>
    <w:rPr>
      <w:sz w:val="22"/>
      <w:szCs w:val="22"/>
    </w:rPr>
  </w:style>
  <w:style w:type="character" w:customStyle="1" w:styleId="CommentSubjectChar">
    <w:name w:val="Comment Subject Char"/>
    <w:basedOn w:val="CommentTextChar"/>
    <w:link w:val="CommentSubject"/>
    <w:semiHidden/>
    <w:qFormat/>
    <w:rPr>
      <w:b/>
      <w:bCs/>
      <w:sz w:val="22"/>
      <w:szCs w:val="22"/>
    </w:rPr>
  </w:style>
  <w:style w:type="paragraph" w:styleId="ListParagraph">
    <w:name w:val="List Paragraph"/>
    <w:aliases w:val="- Bullets,?? ??,?????,????,Lista1,列出段落1,中等深浅网格 1 - 着色 21,¥ê¥¹¥È¶ÎÂä,¥¡¡¡¡ì¬º¥¹¥È¶ÎÂä,ÁÐ³ö¶ÎÂä,列表段落1,—ño’i—Ž,1st level - Bullet List Paragraph,Lettre d'introduction,Paragrafo elenco,Normal bullet 2,Bullet list,목록단락,列表段落11,列,リスト段落,목록 단락,P"/>
    <w:basedOn w:val="Normal"/>
    <w:link w:val="ListParagraphChar"/>
    <w:uiPriority w:val="34"/>
    <w:qFormat/>
    <w:pPr>
      <w:overflowPunct w:val="0"/>
      <w:snapToGrid/>
      <w:spacing w:after="180"/>
      <w:ind w:left="720"/>
      <w:contextualSpacing/>
      <w:jc w:val="left"/>
      <w:textAlignment w:val="baseline"/>
    </w:pPr>
    <w:rPr>
      <w:lang w:val="en-GB" w:eastAsia="ja-JP"/>
    </w:rPr>
  </w:style>
  <w:style w:type="character" w:customStyle="1" w:styleId="ListParagraphChar">
    <w:name w:val="List Paragraph Char"/>
    <w:aliases w:val="- Bullets Char,?? ?? Char,????? Char,???? Char,Lista1 Char,列出段落1 Char,中等深浅网格 1 - 着色 21 Char,¥ê¥¹¥È¶ÎÂä Char,¥¡¡¡¡ì¬º¥¹¥È¶ÎÂä Char,ÁÐ³ö¶ÎÂä Char,列表段落1 Char,—ño’i—Ž Char,1st level - Bullet List Paragraph Char,Paragrafo elenco Char"/>
    <w:link w:val="ListParagraph"/>
    <w:uiPriority w:val="34"/>
    <w:qFormat/>
    <w:locked/>
    <w:rPr>
      <w:lang w:val="en-GB" w:eastAsia="ja-JP"/>
    </w:rPr>
  </w:style>
  <w:style w:type="paragraph" w:customStyle="1" w:styleId="LGTdoc">
    <w:name w:val="LGTdoc_본문"/>
    <w:basedOn w:val="Normal"/>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sz w:val="22"/>
      <w:szCs w:val="22"/>
    </w:rPr>
  </w:style>
  <w:style w:type="character" w:customStyle="1" w:styleId="BookTitle1">
    <w:name w:val="Book Title1"/>
    <w:basedOn w:val="DefaultParagraphFont"/>
    <w:uiPriority w:val="33"/>
    <w:qFormat/>
    <w:rPr>
      <w:b/>
      <w:bCs/>
      <w:i/>
      <w:iCs/>
      <w:spacing w:val="5"/>
    </w:rPr>
  </w:style>
  <w:style w:type="character" w:customStyle="1" w:styleId="Heading2Char1">
    <w:name w:val="Heading 2 Char1"/>
    <w:aliases w:val="DO NOT USE_h2 Char,h2 Char1,h21 Char,H2 Char1,Head2A Char,2 Char,UNDERRUBRIK 1-2 Char,Heading 2 Char Char,H2 Char Char,h2 Char Char,제목 2 Char,Header 2 Char,Header2 Char,22 Char,heading2 Char,2nd level Char,H21 Char,H22 Char,H23 Char"/>
    <w:basedOn w:val="DefaultParagraphFont"/>
    <w:link w:val="Heading2"/>
    <w:qFormat/>
    <w:rPr>
      <w:b/>
      <w:bCs/>
      <w:sz w:val="24"/>
      <w:szCs w:val="28"/>
      <w:lang w:eastAsia="zh-CN"/>
    </w:rPr>
  </w:style>
  <w:style w:type="character" w:customStyle="1" w:styleId="Heading1Char1">
    <w:name w:val="Heading 1 Char1"/>
    <w:aliases w:val="H1 Char,h1 Char,app heading 1 Char,l1 Char,Memo Heading 1 Char,h11 Char,h12 Char,h13 Char,h14 Char,h15 Char,h16 Char,Heading 1_a Char,heading 1 Char,h17 Char,h111 Char,h121 Char,h131 Char,h141 Char,h151 Char,h161 Char,h18 Char,h112 Char"/>
    <w:basedOn w:val="DefaultParagraphFont"/>
    <w:link w:val="Heading1"/>
    <w:qFormat/>
    <w:rPr>
      <w:b/>
      <w:bCs/>
      <w:sz w:val="28"/>
      <w:szCs w:val="28"/>
      <w:lang w:eastAsia="zh-CN"/>
    </w:rPr>
  </w:style>
  <w:style w:type="character" w:customStyle="1" w:styleId="Heading3Char">
    <w:name w:val="Heading 3 Char"/>
    <w:aliases w:val="Underrubrik2 Char,H3 Char,no break Char,Memo Heading 3 Char,h3 Char,3 Char,hello Char,Titre 3 Car Char,no break Car Char,H3 Car Char,Underrubrik2 Car Char,h3 Car Char,Memo Heading 3 Car Char,hello Car Char,Heading 3 Char Car Char"/>
    <w:basedOn w:val="DefaultParagraphFont"/>
    <w:link w:val="Heading3"/>
    <w:qFormat/>
    <w:rPr>
      <w:b/>
      <w:bCs/>
      <w:sz w:val="24"/>
      <w:szCs w:val="28"/>
      <w:lang w:eastAsia="zh-CN"/>
    </w:rPr>
  </w:style>
  <w:style w:type="paragraph" w:customStyle="1" w:styleId="3GPPAgreements">
    <w:name w:val="3GPP Agreements"/>
    <w:basedOn w:val="Normal"/>
    <w:link w:val="3GPPAgreementsChar"/>
    <w:qFormat/>
    <w:pPr>
      <w:numPr>
        <w:numId w:val="3"/>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SubtitleChar">
    <w:name w:val="Subtitle Char"/>
    <w:basedOn w:val="DefaultParagraphFont"/>
    <w:link w:val="Subtitle"/>
    <w:qFormat/>
    <w:rPr>
      <w:rFonts w:asciiTheme="majorHAnsi" w:eastAsiaTheme="majorEastAsia" w:hAnsiTheme="majorHAnsi" w:cstheme="majorBidi"/>
      <w:i/>
      <w:iCs/>
      <w:color w:val="4F81BD" w:themeColor="accent1"/>
      <w:spacing w:val="15"/>
      <w:sz w:val="24"/>
      <w:szCs w:val="24"/>
      <w:lang w:val="en-GB" w:eastAsia="ja-JP"/>
    </w:rPr>
  </w:style>
  <w:style w:type="character" w:styleId="PlaceholderText">
    <w:name w:val="Placeholder Text"/>
    <w:basedOn w:val="DefaultParagraphFont"/>
    <w:uiPriority w:val="99"/>
    <w:semiHidden/>
    <w:qFormat/>
    <w:rPr>
      <w:color w:val="808080"/>
    </w:rPr>
  </w:style>
  <w:style w:type="paragraph" w:customStyle="1" w:styleId="Revision1">
    <w:name w:val="Revision1"/>
    <w:hidden/>
    <w:uiPriority w:val="99"/>
    <w:semiHidden/>
    <w:qFormat/>
    <w:pPr>
      <w:jc w:val="both"/>
    </w:pPr>
    <w:rPr>
      <w:sz w:val="22"/>
      <w:szCs w:val="22"/>
    </w:rPr>
  </w:style>
  <w:style w:type="paragraph" w:customStyle="1" w:styleId="textintend2">
    <w:name w:val="text intend 2"/>
    <w:basedOn w:val="Normal"/>
    <w:qFormat/>
    <w:pPr>
      <w:numPr>
        <w:numId w:val="4"/>
      </w:numPr>
      <w:overflowPunct w:val="0"/>
      <w:snapToGrid/>
      <w:textAlignment w:val="baseline"/>
    </w:pPr>
    <w:rPr>
      <w:rFonts w:eastAsia="MS Mincho"/>
      <w:sz w:val="24"/>
      <w:lang w:eastAsia="en-GB"/>
    </w:rPr>
  </w:style>
  <w:style w:type="paragraph" w:customStyle="1" w:styleId="B1">
    <w:name w:val="B1"/>
    <w:basedOn w:val="Normal"/>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Pr>
      <w:b/>
      <w:bCs/>
      <w:szCs w:val="28"/>
      <w:lang w:eastAsia="zh-CN"/>
    </w:rPr>
  </w:style>
  <w:style w:type="character" w:customStyle="1" w:styleId="CaptionChar3">
    <w:name w:val="Caption Char3"/>
    <w:basedOn w:val="DefaultParagraphFont"/>
    <w:qFormat/>
    <w:rPr>
      <w:b/>
      <w:bCs/>
    </w:rPr>
  </w:style>
  <w:style w:type="paragraph" w:customStyle="1" w:styleId="B2">
    <w:name w:val="B2"/>
    <w:basedOn w:val="List2"/>
    <w:qFormat/>
  </w:style>
  <w:style w:type="paragraph" w:customStyle="1" w:styleId="TAH">
    <w:name w:val="TAH"/>
    <w:basedOn w:val="Normal"/>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Normal"/>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
    <w:name w:val="@他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paragraph" w:customStyle="1" w:styleId="B3">
    <w:name w:val="B3"/>
    <w:basedOn w:val="Normal"/>
    <w:qFormat/>
    <w:pPr>
      <w:ind w:left="1135" w:hanging="284"/>
    </w:pPr>
  </w:style>
  <w:style w:type="table" w:customStyle="1" w:styleId="10">
    <w:name w:val="网格型1"/>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他2"/>
    <w:basedOn w:val="DefaultParagraphFont"/>
    <w:uiPriority w:val="99"/>
    <w:unhideWhenUsed/>
    <w:qFormat/>
    <w:rPr>
      <w:color w:val="2B579A"/>
      <w:shd w:val="clear" w:color="auto" w:fill="E1DFDD"/>
    </w:rPr>
  </w:style>
  <w:style w:type="paragraph" w:styleId="ListBullet3">
    <w:name w:val="List Bullet 3"/>
    <w:basedOn w:val="Normal"/>
    <w:semiHidden/>
    <w:unhideWhenUsed/>
    <w:rsid w:val="00C731A1"/>
    <w:pPr>
      <w:numPr>
        <w:numId w:val="38"/>
      </w:numPr>
      <w:contextualSpacing/>
    </w:pPr>
  </w:style>
  <w:style w:type="character" w:customStyle="1" w:styleId="Char1">
    <w:name w:val="列出段落 Char1"/>
    <w:aliases w:val="- Bullets Char2,목록 단락 Char,リスト段落 Char1,?? ?? Char2,????? Char2,???? Char2,Lista1 Char2,中等深浅网格 1 - 着色 21 Char2,列出段落1 Char1,¥¡¡¡¡ì¬º¥¹¥È¶ÎÂä Char2,ÁÐ³ö¶ÎÂä Char2,列表段落1 Char2,—ño’i—Ž Char2,¥ê¥¹¥È¶ÎÂä Char2,Lettre d'introduction Char1,목록단락 Char"/>
    <w:uiPriority w:val="34"/>
    <w:qFormat/>
    <w:rsid w:val="0042504D"/>
    <w:rPr>
      <w:rFonts w:ascii="Calibri" w:hAnsi="Calibri" w:cs="Calibri"/>
      <w:sz w:val="22"/>
      <w:szCs w:val="22"/>
    </w:rPr>
  </w:style>
  <w:style w:type="paragraph" w:customStyle="1" w:styleId="YJ-Proposal">
    <w:name w:val="YJ-Proposal"/>
    <w:basedOn w:val="Normal"/>
    <w:qFormat/>
    <w:rsid w:val="00781DEB"/>
    <w:pPr>
      <w:numPr>
        <w:numId w:val="45"/>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TableNormal"/>
    <w:next w:val="TableGrid"/>
    <w:uiPriority w:val="59"/>
    <w:rsid w:val="007353DB"/>
    <w:pPr>
      <w:spacing w:after="0" w:line="240" w:lineRule="auto"/>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Normal"/>
    <w:link w:val="THChar"/>
    <w:qFormat/>
    <w:rsid w:val="00E354BB"/>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sid w:val="00E354BB"/>
    <w:rPr>
      <w:rFonts w:ascii="Arial" w:eastAsia="Malgun Gothic" w:hAnsi="Arial"/>
      <w:b/>
      <w:lang w:val="en-GB"/>
    </w:rPr>
  </w:style>
  <w:style w:type="paragraph" w:customStyle="1" w:styleId="Proposal">
    <w:name w:val="Proposal"/>
    <w:basedOn w:val="BodyText"/>
    <w:qFormat/>
    <w:rsid w:val="0004229B"/>
    <w:pPr>
      <w:numPr>
        <w:numId w:val="56"/>
      </w:numPr>
      <w:tabs>
        <w:tab w:val="left" w:pos="1701"/>
      </w:tabs>
      <w:autoSpaceDE/>
      <w:autoSpaceDN/>
      <w:adjustRightInd/>
      <w:snapToGrid/>
      <w:spacing w:line="240" w:lineRule="auto"/>
    </w:pPr>
    <w:rPr>
      <w:rFonts w:ascii="Arial" w:eastAsia="Times New Roman" w:hAnsi="Arial"/>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882759">
      <w:bodyDiv w:val="1"/>
      <w:marLeft w:val="0"/>
      <w:marRight w:val="0"/>
      <w:marTop w:val="0"/>
      <w:marBottom w:val="0"/>
      <w:divBdr>
        <w:top w:val="none" w:sz="0" w:space="0" w:color="auto"/>
        <w:left w:val="none" w:sz="0" w:space="0" w:color="auto"/>
        <w:bottom w:val="none" w:sz="0" w:space="0" w:color="auto"/>
        <w:right w:val="none" w:sz="0" w:space="0" w:color="auto"/>
      </w:divBdr>
    </w:div>
    <w:div w:id="1669166877">
      <w:bodyDiv w:val="1"/>
      <w:marLeft w:val="0"/>
      <w:marRight w:val="0"/>
      <w:marTop w:val="0"/>
      <w:marBottom w:val="0"/>
      <w:divBdr>
        <w:top w:val="none" w:sz="0" w:space="0" w:color="auto"/>
        <w:left w:val="none" w:sz="0" w:space="0" w:color="auto"/>
        <w:bottom w:val="none" w:sz="0" w:space="0" w:color="auto"/>
        <w:right w:val="none" w:sz="0" w:space="0" w:color="auto"/>
      </w:divBdr>
    </w:div>
    <w:div w:id="1988511147">
      <w:bodyDiv w:val="1"/>
      <w:marLeft w:val="0"/>
      <w:marRight w:val="0"/>
      <w:marTop w:val="0"/>
      <w:marBottom w:val="0"/>
      <w:divBdr>
        <w:top w:val="none" w:sz="0" w:space="0" w:color="auto"/>
        <w:left w:val="none" w:sz="0" w:space="0" w:color="auto"/>
        <w:bottom w:val="none" w:sz="0" w:space="0" w:color="auto"/>
        <w:right w:val="none" w:sz="0" w:space="0" w:color="auto"/>
      </w:divBdr>
    </w:div>
    <w:div w:id="20417369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w00250081\AppData\Local\Docs\R1-2209913.zip" TargetMode="External"/><Relationship Id="rId21" Type="http://schemas.openxmlformats.org/officeDocument/2006/relationships/image" Target="media/image7.png"/><Relationship Id="rId42" Type="http://schemas.openxmlformats.org/officeDocument/2006/relationships/image" Target="media/image26.png"/><Relationship Id="rId63" Type="http://schemas.openxmlformats.org/officeDocument/2006/relationships/image" Target="media/image35.emf"/><Relationship Id="rId84" Type="http://schemas.openxmlformats.org/officeDocument/2006/relationships/image" Target="media/image53.png"/><Relationship Id="rId138" Type="http://schemas.openxmlformats.org/officeDocument/2006/relationships/hyperlink" Target="file:///D:\01%20Standard\3GPP\ran1%20meetings\Docs\R1-2209612.zip" TargetMode="External"/><Relationship Id="rId107" Type="http://schemas.openxmlformats.org/officeDocument/2006/relationships/hyperlink" Target="file:///C:\Users\w00250081\AppData\Local\Docs\R1-2209195.zip" TargetMode="External"/><Relationship Id="rId11" Type="http://schemas.openxmlformats.org/officeDocument/2006/relationships/footnotes" Target="footnotes.xml"/><Relationship Id="rId32" Type="http://schemas.openxmlformats.org/officeDocument/2006/relationships/image" Target="media/image16.png"/><Relationship Id="rId53" Type="http://schemas.openxmlformats.org/officeDocument/2006/relationships/image" Target="media/image31.png"/><Relationship Id="rId74" Type="http://schemas.openxmlformats.org/officeDocument/2006/relationships/image" Target="media/image43.emf"/><Relationship Id="rId128" Type="http://schemas.openxmlformats.org/officeDocument/2006/relationships/hyperlink" Target="file:///D:\01%20Standard\3GPP\ran1%20meetings\Docs\R1-2209023.zip" TargetMode="External"/><Relationship Id="rId149" Type="http://schemas.openxmlformats.org/officeDocument/2006/relationships/hyperlink" Target="file:///C:\Users\w00250081\AppData\Local\Temp\Docs\R1-2205402.zip" TargetMode="External"/><Relationship Id="rId5" Type="http://schemas.openxmlformats.org/officeDocument/2006/relationships/customXml" Target="../customXml/item5.xml"/><Relationship Id="rId95" Type="http://schemas.openxmlformats.org/officeDocument/2006/relationships/hyperlink" Target="https://www.3gpp.org/ftp/TSG_RAN/WG1_RL1/TSGR1_110b-e/Docs/R1-2210113.zip" TargetMode="External"/><Relationship Id="rId22" Type="http://schemas.openxmlformats.org/officeDocument/2006/relationships/image" Target="media/image8.png"/><Relationship Id="rId43" Type="http://schemas.openxmlformats.org/officeDocument/2006/relationships/image" Target="media/image27.png"/><Relationship Id="rId64" Type="http://schemas.openxmlformats.org/officeDocument/2006/relationships/image" Target="media/image36.emf"/><Relationship Id="rId118" Type="http://schemas.openxmlformats.org/officeDocument/2006/relationships/hyperlink" Target="file:///C:\Users\w00250081\AppData\Local\Docs\R1-2209996.zip" TargetMode="External"/><Relationship Id="rId139" Type="http://schemas.openxmlformats.org/officeDocument/2006/relationships/hyperlink" Target="file:///D:\01%20Standard\3GPP\ran1%20meetings\Docs\R1-2209618.zip" TargetMode="External"/><Relationship Id="rId80" Type="http://schemas.openxmlformats.org/officeDocument/2006/relationships/image" Target="media/image49.png"/><Relationship Id="rId85" Type="http://schemas.openxmlformats.org/officeDocument/2006/relationships/image" Target="media/image54.png"/><Relationship Id="rId150" Type="http://schemas.openxmlformats.org/officeDocument/2006/relationships/hyperlink" Target="file:///C:\Users\w00250081\AppData\Local\Temp\Docs\R1-2205468.zip" TargetMode="External"/><Relationship Id="rId155" Type="http://schemas.openxmlformats.org/officeDocument/2006/relationships/hyperlink" Target="mailto:Ravikiran.Nory@ericsson.com" TargetMode="External"/><Relationship Id="rId12" Type="http://schemas.openxmlformats.org/officeDocument/2006/relationships/endnotes" Target="endnotes.xml"/><Relationship Id="rId17" Type="http://schemas.openxmlformats.org/officeDocument/2006/relationships/image" Target="media/image3.png"/><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chart" Target="charts/chart10.xml"/><Relationship Id="rId103" Type="http://schemas.openxmlformats.org/officeDocument/2006/relationships/hyperlink" Target="file:///C:\Users\w00250081\AppData\Local\Docs\R1-2208832.zip" TargetMode="External"/><Relationship Id="rId108" Type="http://schemas.openxmlformats.org/officeDocument/2006/relationships/hyperlink" Target="file:///C:\Users\w00250081\AppData\Local\Docs\R1-2209348.zip" TargetMode="External"/><Relationship Id="rId124" Type="http://schemas.openxmlformats.org/officeDocument/2006/relationships/hyperlink" Target="file:///D:\01%20Standard\3GPP\ran1%20meetings\Docs\R1-2208655.zip" TargetMode="External"/><Relationship Id="rId129" Type="http://schemas.openxmlformats.org/officeDocument/2006/relationships/hyperlink" Target="file:///D:\01%20Standard\3GPP\ran1%20meetings\Docs\R1-2209064.zip" TargetMode="External"/><Relationship Id="rId54" Type="http://schemas.openxmlformats.org/officeDocument/2006/relationships/image" Target="media/image32.png"/><Relationship Id="rId70" Type="http://schemas.openxmlformats.org/officeDocument/2006/relationships/image" Target="media/image40.png"/><Relationship Id="rId75" Type="http://schemas.openxmlformats.org/officeDocument/2006/relationships/image" Target="media/image44.emf"/><Relationship Id="rId91" Type="http://schemas.openxmlformats.org/officeDocument/2006/relationships/chart" Target="charts/chart15.xml"/><Relationship Id="rId96" Type="http://schemas.openxmlformats.org/officeDocument/2006/relationships/chart" Target="charts/chart19.xml"/><Relationship Id="rId140" Type="http://schemas.openxmlformats.org/officeDocument/2006/relationships/hyperlink" Target="file:///D:\01%20Standard\3GPP\ran1%20meetings\Docs\R1-2209633.zip" TargetMode="External"/><Relationship Id="rId145" Type="http://schemas.openxmlformats.org/officeDocument/2006/relationships/hyperlink" Target="file:///D:\01%20Standard\3GPP\ran1%20meetings\Docs\R1-2209997.zip"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9.png"/><Relationship Id="rId28" Type="http://schemas.openxmlformats.org/officeDocument/2006/relationships/chart" Target="charts/chart1.xml"/><Relationship Id="rId49" Type="http://schemas.openxmlformats.org/officeDocument/2006/relationships/chart" Target="charts/chart3.xml"/><Relationship Id="rId114" Type="http://schemas.openxmlformats.org/officeDocument/2006/relationships/hyperlink" Target="file:///C:\Users\w00250081\AppData\Local\Docs\R1-2209653.zip" TargetMode="External"/><Relationship Id="rId119" Type="http://schemas.openxmlformats.org/officeDocument/2006/relationships/hyperlink" Target="file:///C:\Users\w00250081\AppData\Local\Docs\R1-2210021.zip" TargetMode="External"/><Relationship Id="rId44" Type="http://schemas.openxmlformats.org/officeDocument/2006/relationships/image" Target="media/image28.png"/><Relationship Id="rId60" Type="http://schemas.openxmlformats.org/officeDocument/2006/relationships/chart" Target="charts/chart11.xml"/><Relationship Id="rId65" Type="http://schemas.openxmlformats.org/officeDocument/2006/relationships/image" Target="media/image37.emf"/><Relationship Id="rId81" Type="http://schemas.openxmlformats.org/officeDocument/2006/relationships/image" Target="media/image50.emf"/><Relationship Id="rId86" Type="http://schemas.openxmlformats.org/officeDocument/2006/relationships/image" Target="media/image55.emf"/><Relationship Id="rId130" Type="http://schemas.openxmlformats.org/officeDocument/2006/relationships/hyperlink" Target="file:///D:\01%20Standard\3GPP\ran1%20meetings\Docs\R1-2209127.zip" TargetMode="External"/><Relationship Id="rId135" Type="http://schemas.openxmlformats.org/officeDocument/2006/relationships/hyperlink" Target="file:///D:\01%20Standard\3GPP\ran1%20meetings\Docs\R1-2209453.zip" TargetMode="External"/><Relationship Id="rId151" Type="http://schemas.openxmlformats.org/officeDocument/2006/relationships/hyperlink" Target="file:///C:\Users\w00250081\AppData\Local\Temp\Docs\R1-2205551.zip" TargetMode="External"/><Relationship Id="rId156" Type="http://schemas.openxmlformats.org/officeDocument/2006/relationships/fontTable" Target="fontTable.xml"/><Relationship Id="rId13" Type="http://schemas.openxmlformats.org/officeDocument/2006/relationships/image" Target="media/image1.jpeg"/><Relationship Id="rId18" Type="http://schemas.openxmlformats.org/officeDocument/2006/relationships/image" Target="media/image4.png"/><Relationship Id="rId39" Type="http://schemas.openxmlformats.org/officeDocument/2006/relationships/image" Target="media/image23.png"/><Relationship Id="rId109" Type="http://schemas.openxmlformats.org/officeDocument/2006/relationships/hyperlink" Target="file:///C:\Users\w00250081\AppData\Local\Docs\R1-2209452.zip" TargetMode="External"/><Relationship Id="rId34" Type="http://schemas.openxmlformats.org/officeDocument/2006/relationships/image" Target="media/image18.png"/><Relationship Id="rId50" Type="http://schemas.openxmlformats.org/officeDocument/2006/relationships/chart" Target="charts/chart4.xml"/><Relationship Id="rId55" Type="http://schemas.openxmlformats.org/officeDocument/2006/relationships/chart" Target="charts/chart7.xml"/><Relationship Id="rId76" Type="http://schemas.openxmlformats.org/officeDocument/2006/relationships/image" Target="media/image45.emf"/><Relationship Id="rId97" Type="http://schemas.openxmlformats.org/officeDocument/2006/relationships/hyperlink" Target="file:///C:\Users\w00250081\AppData\Local\Docs\R1-2208381.zip" TargetMode="External"/><Relationship Id="rId104" Type="http://schemas.openxmlformats.org/officeDocument/2006/relationships/hyperlink" Target="file:///C:\Users\w00250081\AppData\Local\Docs\R1-2208987.zip" TargetMode="External"/><Relationship Id="rId120" Type="http://schemas.openxmlformats.org/officeDocument/2006/relationships/hyperlink" Target="file:///D:\01%20Standard\3GPP\ran1%20meetings\Docs\R1-2208382.zip" TargetMode="External"/><Relationship Id="rId125" Type="http://schemas.openxmlformats.org/officeDocument/2006/relationships/hyperlink" Target="file:///D:\01%20Standard\3GPP\ran1%20meetings\Docs\R1-2208777.zip" TargetMode="External"/><Relationship Id="rId141" Type="http://schemas.openxmlformats.org/officeDocument/2006/relationships/hyperlink" Target="file:///D:\01%20Standard\3GPP\ran1%20meetings\Docs\R1-2209655.zip" TargetMode="External"/><Relationship Id="rId146" Type="http://schemas.openxmlformats.org/officeDocument/2006/relationships/hyperlink" Target="file:///D:\01%20Standard\3GPP\ran1%20meetings\Docs\R1-2210031.zip" TargetMode="External"/><Relationship Id="rId7" Type="http://schemas.openxmlformats.org/officeDocument/2006/relationships/numbering" Target="numbering.xml"/><Relationship Id="rId71" Type="http://schemas.openxmlformats.org/officeDocument/2006/relationships/image" Target="media/image41.png"/><Relationship Id="rId92" Type="http://schemas.openxmlformats.org/officeDocument/2006/relationships/chart" Target="charts/chart16.xm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10.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hyperlink" Target="https://www.3gpp.org/ftp/TSG_RAN/WG1_RL1/TSGR1_110b-e/Docs/R1-2208425.zip" TargetMode="External"/><Relationship Id="rId87" Type="http://schemas.openxmlformats.org/officeDocument/2006/relationships/image" Target="media/image56.png"/><Relationship Id="rId110" Type="http://schemas.openxmlformats.org/officeDocument/2006/relationships/hyperlink" Target="file:///C:\Users\w00250081\AppData\Local\Docs\R1-2209500.zip" TargetMode="External"/><Relationship Id="rId115" Type="http://schemas.openxmlformats.org/officeDocument/2006/relationships/hyperlink" Target="file:///C:\Users\w00250081\AppData\Local\Docs\R1-2209742.zip" TargetMode="External"/><Relationship Id="rId131" Type="http://schemas.openxmlformats.org/officeDocument/2006/relationships/hyperlink" Target="file:///D:\01%20Standard\3GPP\ran1%20meetings\Docs\R1-2209196.zip" TargetMode="External"/><Relationship Id="rId136" Type="http://schemas.openxmlformats.org/officeDocument/2006/relationships/hyperlink" Target="file:///D:\01%20Standard\3GPP\ran1%20meetings\Docs\R1-2209501.zip" TargetMode="External"/><Relationship Id="rId157" Type="http://schemas.openxmlformats.org/officeDocument/2006/relationships/theme" Target="theme/theme1.xml"/><Relationship Id="rId61" Type="http://schemas.openxmlformats.org/officeDocument/2006/relationships/chart" Target="charts/chart12.xml"/><Relationship Id="rId82" Type="http://schemas.openxmlformats.org/officeDocument/2006/relationships/image" Target="media/image51.png"/><Relationship Id="rId152" Type="http://schemas.openxmlformats.org/officeDocument/2006/relationships/hyperlink" Target="mailto:yinh6@chinatelecom.cn" TargetMode="External"/><Relationship Id="rId19" Type="http://schemas.openxmlformats.org/officeDocument/2006/relationships/image" Target="media/image5.png"/><Relationship Id="rId14" Type="http://schemas.openxmlformats.org/officeDocument/2006/relationships/hyperlink" Target="file:///D:\Users\erdem.bala\Downloads\Docs\R1-2208312.zip" TargetMode="Externa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chart" Target="charts/chart8.xml"/><Relationship Id="rId77" Type="http://schemas.openxmlformats.org/officeDocument/2006/relationships/image" Target="media/image46.emf"/><Relationship Id="rId100" Type="http://schemas.openxmlformats.org/officeDocument/2006/relationships/hyperlink" Target="file:///C:\Users\w00250081\AppData\Local\Docs\R1-2208561.zip" TargetMode="External"/><Relationship Id="rId105" Type="http://schemas.openxmlformats.org/officeDocument/2006/relationships/hyperlink" Target="file:///C:\Users\w00250081\AppData\Local\Docs\R1-2209022.zip" TargetMode="External"/><Relationship Id="rId126" Type="http://schemas.openxmlformats.org/officeDocument/2006/relationships/hyperlink" Target="file:///D:\01%20Standard\3GPP\ran1%20meetings\Docs\R1-2208833.zip" TargetMode="External"/><Relationship Id="rId147" Type="http://schemas.openxmlformats.org/officeDocument/2006/relationships/hyperlink" Target="file:///D:\01%20Standard\3GPP\ran1%20meetings\Docs\R1-2210113.zip" TargetMode="External"/><Relationship Id="rId8" Type="http://schemas.openxmlformats.org/officeDocument/2006/relationships/styles" Target="styles.xml"/><Relationship Id="rId51" Type="http://schemas.openxmlformats.org/officeDocument/2006/relationships/chart" Target="charts/chart5.xml"/><Relationship Id="rId72" Type="http://schemas.openxmlformats.org/officeDocument/2006/relationships/hyperlink" Target="https://www.3gpp.org/ftp/TSG_RAN/WG1_RL1/TSGR1_110b-e/Docs/R1-2209064.zip" TargetMode="External"/><Relationship Id="rId93" Type="http://schemas.openxmlformats.org/officeDocument/2006/relationships/chart" Target="charts/chart17.xml"/><Relationship Id="rId98" Type="http://schemas.openxmlformats.org/officeDocument/2006/relationships/hyperlink" Target="file:///C:\Users\w00250081\AppData\Local\Docs\R1-2208424.zip" TargetMode="External"/><Relationship Id="rId121" Type="http://schemas.openxmlformats.org/officeDocument/2006/relationships/hyperlink" Target="file:///D:\01%20Standard\3GPP\ran1%20meetings\Docs\R1-2208425.zip" TargetMode="External"/><Relationship Id="rId142" Type="http://schemas.openxmlformats.org/officeDocument/2006/relationships/hyperlink" Target="file:///D:\01%20Standard\3GPP\ran1%20meetings\Docs\R1-2209743.zip" TargetMode="External"/><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image" Target="media/image30.png"/><Relationship Id="rId67" Type="http://schemas.openxmlformats.org/officeDocument/2006/relationships/image" Target="media/image38.png"/><Relationship Id="rId116" Type="http://schemas.openxmlformats.org/officeDocument/2006/relationships/hyperlink" Target="file:///C:\Users\w00250081\AppData\Local\Docs\R1-2209858.zip" TargetMode="External"/><Relationship Id="rId137" Type="http://schemas.openxmlformats.org/officeDocument/2006/relationships/hyperlink" Target="file:///D:\01%20Standard\3GPP\ran1%20meetings\Docs\R1-2209592.zip" TargetMode="External"/><Relationship Id="rId20" Type="http://schemas.openxmlformats.org/officeDocument/2006/relationships/image" Target="media/image6.png"/><Relationship Id="rId41" Type="http://schemas.openxmlformats.org/officeDocument/2006/relationships/image" Target="media/image25.png"/><Relationship Id="rId62" Type="http://schemas.openxmlformats.org/officeDocument/2006/relationships/image" Target="media/image34.jpg"/><Relationship Id="rId83" Type="http://schemas.openxmlformats.org/officeDocument/2006/relationships/image" Target="media/image52.emf"/><Relationship Id="rId88" Type="http://schemas.openxmlformats.org/officeDocument/2006/relationships/hyperlink" Target="https://www.3gpp.org/ftp/TSG_RAN/WG1_RL1/TSGR1_110b-e/Docs/R1-2209501.zip" TargetMode="External"/><Relationship Id="rId111" Type="http://schemas.openxmlformats.org/officeDocument/2006/relationships/hyperlink" Target="https://www.3gpp.org/ftp/TSG_RAN/WG1_RL1/TSGR1_110b-e/Inbox/R1-2210239.zip" TargetMode="External"/><Relationship Id="rId132" Type="http://schemas.openxmlformats.org/officeDocument/2006/relationships/hyperlink" Target="file:///D:\01%20Standard\3GPP\ran1%20meetings\Docs\R1-2209296.zip" TargetMode="External"/><Relationship Id="rId153" Type="http://schemas.openxmlformats.org/officeDocument/2006/relationships/hyperlink" Target="mailto:reagan.li@vivo.com" TargetMode="External"/><Relationship Id="rId15" Type="http://schemas.openxmlformats.org/officeDocument/2006/relationships/hyperlink" Target="file:///C:\Users\w00250081\AppData\Local\Docs\R1-2208654.zip" TargetMode="External"/><Relationship Id="rId36" Type="http://schemas.openxmlformats.org/officeDocument/2006/relationships/image" Target="media/image20.png"/><Relationship Id="rId57" Type="http://schemas.openxmlformats.org/officeDocument/2006/relationships/image" Target="media/image33.jpeg"/><Relationship Id="rId106" Type="http://schemas.openxmlformats.org/officeDocument/2006/relationships/hyperlink" Target="file:///C:\Users\w00250081\AppData\Local\Docs\R1-2209063.zip" TargetMode="External"/><Relationship Id="rId127" Type="http://schemas.openxmlformats.org/officeDocument/2006/relationships/hyperlink" Target="file:///D:\01%20Standard\3GPP\ran1%20meetings\Docs\R1-2208988.zip" TargetMode="External"/><Relationship Id="rId10" Type="http://schemas.openxmlformats.org/officeDocument/2006/relationships/webSettings" Target="webSettings.xml"/><Relationship Id="rId31" Type="http://schemas.openxmlformats.org/officeDocument/2006/relationships/image" Target="media/image15.png"/><Relationship Id="rId52" Type="http://schemas.openxmlformats.org/officeDocument/2006/relationships/chart" Target="charts/chart6.xml"/><Relationship Id="rId73" Type="http://schemas.openxmlformats.org/officeDocument/2006/relationships/image" Target="media/image42.emf"/><Relationship Id="rId78" Type="http://schemas.openxmlformats.org/officeDocument/2006/relationships/image" Target="media/image47.emf"/><Relationship Id="rId94" Type="http://schemas.openxmlformats.org/officeDocument/2006/relationships/chart" Target="charts/chart18.xml"/><Relationship Id="rId99" Type="http://schemas.openxmlformats.org/officeDocument/2006/relationships/hyperlink" Target="file:///C:\Users\w00250081\AppData\Local\Docs\R1-2208518.zip" TargetMode="External"/><Relationship Id="rId101" Type="http://schemas.openxmlformats.org/officeDocument/2006/relationships/hyperlink" Target="file:///C:\Users\w00250081\AppData\Local\Docs\R1-2208654.zip" TargetMode="External"/><Relationship Id="rId122" Type="http://schemas.openxmlformats.org/officeDocument/2006/relationships/hyperlink" Target="file:///D:\01%20Standard\3GPP\ran1%20meetings\Docs\R1-2208519.zip" TargetMode="External"/><Relationship Id="rId143" Type="http://schemas.openxmlformats.org/officeDocument/2006/relationships/hyperlink" Target="file:///D:\01%20Standard\3GPP\ran1%20meetings\Docs\R1-2209859.zip" TargetMode="External"/><Relationship Id="rId148" Type="http://schemas.openxmlformats.org/officeDocument/2006/relationships/hyperlink" Target="file:///C:\Users\w00250081\AppData\Local\Temp\Docs\R1-2205308.zip" TargetMode="Externa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12.png"/><Relationship Id="rId47" Type="http://schemas.openxmlformats.org/officeDocument/2006/relationships/hyperlink" Target="https://www.3gpp.org/ftp/TSG_RAN/WG1_RL1/TSGR1_110b-e/Docs/R1-2208988.zip" TargetMode="External"/><Relationship Id="rId68" Type="http://schemas.openxmlformats.org/officeDocument/2006/relationships/image" Target="media/image39.png"/><Relationship Id="rId89" Type="http://schemas.openxmlformats.org/officeDocument/2006/relationships/chart" Target="charts/chart13.xml"/><Relationship Id="rId112" Type="http://schemas.openxmlformats.org/officeDocument/2006/relationships/hyperlink" Target="file:///C:\Users\w00250081\AppData\Local\Docs\R1-2209500.zip" TargetMode="External"/><Relationship Id="rId133" Type="http://schemas.openxmlformats.org/officeDocument/2006/relationships/hyperlink" Target="file:///D:\01%20Standard\3GPP\ran1%20meetings\Docs\R1-2209349.zip" TargetMode="External"/><Relationship Id="rId154" Type="http://schemas.openxmlformats.org/officeDocument/2006/relationships/hyperlink" Target="mailto:toufiqul.islam@intel.com" TargetMode="External"/><Relationship Id="rId16" Type="http://schemas.openxmlformats.org/officeDocument/2006/relationships/image" Target="media/image2.png"/><Relationship Id="rId37" Type="http://schemas.openxmlformats.org/officeDocument/2006/relationships/image" Target="media/image21.png"/><Relationship Id="rId58" Type="http://schemas.openxmlformats.org/officeDocument/2006/relationships/chart" Target="charts/chart9.xml"/><Relationship Id="rId79" Type="http://schemas.openxmlformats.org/officeDocument/2006/relationships/image" Target="media/image48.png"/><Relationship Id="rId102" Type="http://schemas.openxmlformats.org/officeDocument/2006/relationships/hyperlink" Target="file:///C:\Users\w00250081\AppData\Local\Docs\R1-2208776.zip" TargetMode="External"/><Relationship Id="rId123" Type="http://schemas.openxmlformats.org/officeDocument/2006/relationships/hyperlink" Target="file:///D:\01%20Standard\3GPP\ran1%20meetings\Docs\R1-2208562.zip" TargetMode="External"/><Relationship Id="rId144" Type="http://schemas.openxmlformats.org/officeDocument/2006/relationships/hyperlink" Target="file:///D:\01%20Standard\3GPP\ran1%20meetings\Docs\R1-2209914.zip" TargetMode="External"/><Relationship Id="rId90" Type="http://schemas.openxmlformats.org/officeDocument/2006/relationships/chart" Target="charts/chart14.xml"/><Relationship Id="rId27" Type="http://schemas.openxmlformats.org/officeDocument/2006/relationships/hyperlink" Target="https://www.3gpp.org/ftp/TSG_RAN/WG1_RL1/TSGR1_110b-e/Docs/R1-2208655.zip" TargetMode="External"/><Relationship Id="rId48" Type="http://schemas.openxmlformats.org/officeDocument/2006/relationships/chart" Target="charts/chart2.xml"/><Relationship Id="rId69" Type="http://schemas.openxmlformats.org/officeDocument/2006/relationships/hyperlink" Target="https://www.3gpp.org/ftp/TSG_RAN/WG1_RL1/TSGR1_110b-e/Docs/R1-2209023.zip" TargetMode="External"/><Relationship Id="rId113" Type="http://schemas.openxmlformats.org/officeDocument/2006/relationships/hyperlink" Target="file:///C:\Users\w00250081\AppData\Local\Docs\R1-2209617.zip" TargetMode="External"/><Relationship Id="rId134" Type="http://schemas.openxmlformats.org/officeDocument/2006/relationships/hyperlink" Target="file:///D:\01%20Standard\3GPP\ran1%20meetings\Docs\R1-2209425.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Average UE UPT (Mbps) and BS energy saving gain  </a:t>
            </a:r>
            <a:endParaRPr lang="zh-CN"/>
          </a:p>
        </c:rich>
      </c:tx>
      <c:layout>
        <c:manualLayout>
          <c:xMode val="edge"/>
          <c:yMode val="edge"/>
          <c:x val="0.16619900851519676"/>
          <c:y val="0"/>
        </c:manualLayout>
      </c:layout>
      <c:overlay val="0"/>
      <c:spPr>
        <a:noFill/>
        <a:ln>
          <a:noFill/>
        </a:ln>
        <a:effectLst/>
      </c:spPr>
    </c:title>
    <c:autoTitleDeleted val="0"/>
    <c:plotArea>
      <c:layout>
        <c:manualLayout>
          <c:layoutTarget val="inner"/>
          <c:xMode val="edge"/>
          <c:yMode val="edge"/>
          <c:x val="0.12911489651181884"/>
          <c:y val="0.1036139544599958"/>
          <c:w val="0.73598569853544871"/>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vert="horz"/>
              <a:lstStyle/>
              <a:p>
                <a:pPr>
                  <a:defRPr sz="700"/>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524.03180729981773</c:v>
                </c:pt>
                <c:pt idx="3">
                  <c:v>436.72852896733536</c:v>
                </c:pt>
              </c:numCache>
            </c:numRef>
          </c:val>
          <c:extLst>
            <c:ext xmlns:c16="http://schemas.microsoft.com/office/drawing/2014/chart" uri="{C3380CC4-5D6E-409C-BE32-E72D297353CC}">
              <c16:uniqueId val="{00000000-0FF3-47A7-B7AC-B4BFB981866D}"/>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vert="horz"/>
              <a:lstStyle/>
              <a:p>
                <a:pPr>
                  <a:defRPr sz="700"/>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541.83394136684274</c:v>
                </c:pt>
                <c:pt idx="2">
                  <c:v>469.77293274050282</c:v>
                </c:pt>
                <c:pt idx="3">
                  <c:v>401.09755233270698</c:v>
                </c:pt>
              </c:numCache>
            </c:numRef>
          </c:val>
          <c:extLst>
            <c:ext xmlns:c16="http://schemas.microsoft.com/office/drawing/2014/chart" uri="{C3380CC4-5D6E-409C-BE32-E72D297353CC}">
              <c16:uniqueId val="{00000001-0FF3-47A7-B7AC-B4BFB981866D}"/>
            </c:ext>
          </c:extLst>
        </c:ser>
        <c:dLbls>
          <c:dLblPos val="inBase"/>
          <c:showLegendKey val="0"/>
          <c:showVal val="1"/>
          <c:showCatName val="0"/>
          <c:showSerName val="0"/>
          <c:showPercent val="0"/>
          <c:showBubbleSize val="0"/>
        </c:dLbls>
        <c:gapWidth val="120"/>
        <c:axId val="1284894208"/>
        <c:axId val="1284868096"/>
      </c:barChart>
      <c:lineChart>
        <c:grouping val="standard"/>
        <c:varyColors val="0"/>
        <c:ser>
          <c:idx val="2"/>
          <c:order val="2"/>
          <c:tx>
            <c:strRef>
              <c:f>Sheet1!$Q$24</c:f>
              <c:strCache>
                <c:ptCount val="1"/>
                <c:pt idx="0">
                  <c:v>ES gain</c:v>
                </c:pt>
              </c:strCache>
            </c:strRef>
          </c:tx>
          <c:spPr>
            <a:ln w="28575" cap="rnd">
              <a:solidFill>
                <a:schemeClr val="accent3"/>
              </a:solidFill>
              <a:round/>
            </a:ln>
            <a:effectLst/>
          </c:spPr>
          <c:marker>
            <c:symbol val="triangle"/>
            <c:size val="8"/>
            <c:spPr>
              <a:solidFill>
                <a:schemeClr val="accent3"/>
              </a:solidFill>
              <a:ln w="9525">
                <a:solidFill>
                  <a:schemeClr val="accent3"/>
                </a:solidFill>
              </a:ln>
              <a:effectLst/>
            </c:spPr>
          </c:marker>
          <c:dLbls>
            <c:dLbl>
              <c:idx val="0"/>
              <c:layout>
                <c:manualLayout>
                  <c:x val="-4.5810720657882199E-2"/>
                  <c:y val="-1.36054421768707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FF3-47A7-B7AC-B4BFB981866D}"/>
                </c:ext>
              </c:extLst>
            </c:dLbl>
            <c:dLbl>
              <c:idx val="1"/>
              <c:layout>
                <c:manualLayout>
                  <c:x val="-4.5810720657882199E-2"/>
                  <c:y val="-2.72108843537415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FF3-47A7-B7AC-B4BFB981866D}"/>
                </c:ext>
              </c:extLst>
            </c:dLbl>
            <c:dLbl>
              <c:idx val="2"/>
              <c:layout>
                <c:manualLayout>
                  <c:x val="-3.6166358414117701E-2"/>
                  <c:y val="-3.06122448979591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FF3-47A7-B7AC-B4BFB981866D}"/>
                </c:ext>
              </c:extLst>
            </c:dLbl>
            <c:dLbl>
              <c:idx val="3"/>
              <c:layout>
                <c:manualLayout>
                  <c:x val="-3.7177862272919304E-2"/>
                  <c:y val="-3.76470588235295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FF3-47A7-B7AC-B4BFB981866D}"/>
                </c:ext>
              </c:extLst>
            </c:dLbl>
            <c:dLbl>
              <c:idx val="4"/>
              <c:layout>
                <c:manualLayout>
                  <c:x val="-3.5487959442332191E-2"/>
                  <c:y val="-5.647058823529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FF3-47A7-B7AC-B4BFB981866D}"/>
                </c:ext>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0.16150839157690675</c:v>
                </c:pt>
                <c:pt idx="1">
                  <c:v>0.13961047538226182</c:v>
                </c:pt>
                <c:pt idx="2">
                  <c:v>9.6179692984961762E-2</c:v>
                </c:pt>
                <c:pt idx="3">
                  <c:v>6.2184255105869661E-2</c:v>
                </c:pt>
              </c:numCache>
            </c:numRef>
          </c:val>
          <c:smooth val="0"/>
          <c:extLst>
            <c:ext xmlns:c16="http://schemas.microsoft.com/office/drawing/2014/chart" uri="{C3380CC4-5D6E-409C-BE32-E72D297353CC}">
              <c16:uniqueId val="{00000007-0FF3-47A7-B7AC-B4BFB981866D}"/>
            </c:ext>
          </c:extLst>
        </c:ser>
        <c:dLbls>
          <c:showLegendKey val="0"/>
          <c:showVal val="1"/>
          <c:showCatName val="0"/>
          <c:showSerName val="0"/>
          <c:showPercent val="0"/>
          <c:showBubbleSize val="0"/>
        </c:dLbls>
        <c:marker val="1"/>
        <c:smooth val="0"/>
        <c:axId val="1284895296"/>
        <c:axId val="1284892576"/>
      </c:lineChart>
      <c:catAx>
        <c:axId val="128489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284868096"/>
        <c:crosses val="autoZero"/>
        <c:auto val="1"/>
        <c:lblAlgn val="ctr"/>
        <c:lblOffset val="100"/>
        <c:noMultiLvlLbl val="0"/>
      </c:catAx>
      <c:valAx>
        <c:axId val="1284868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UPT (Mbps)</a:t>
                </a:r>
                <a:endParaRPr lang="zh-CN"/>
              </a:p>
            </c:rich>
          </c:tx>
          <c:layout>
            <c:manualLayout>
              <c:xMode val="edge"/>
              <c:yMode val="edge"/>
              <c:x val="2.4826216484607746E-3"/>
              <c:y val="0.34376567771309763"/>
            </c:manualLayout>
          </c:layout>
          <c:overlay val="0"/>
        </c:title>
        <c:numFmt formatCode="0.0" sourceLinked="1"/>
        <c:majorTickMark val="none"/>
        <c:minorTickMark val="none"/>
        <c:tickLblPos val="nextTo"/>
        <c:spPr>
          <a:noFill/>
          <a:ln>
            <a:noFill/>
          </a:ln>
          <a:effectLst/>
        </c:spPr>
        <c:txPr>
          <a:bodyPr rot="-60000000" vert="horz"/>
          <a:lstStyle/>
          <a:p>
            <a:pPr>
              <a:defRPr/>
            </a:pPr>
            <a:endParaRPr lang="en-US"/>
          </a:p>
        </c:txPr>
        <c:crossAx val="1284894208"/>
        <c:crosses val="autoZero"/>
        <c:crossBetween val="between"/>
      </c:valAx>
      <c:valAx>
        <c:axId val="1284892576"/>
        <c:scaling>
          <c:orientation val="minMax"/>
        </c:scaling>
        <c:delete val="0"/>
        <c:axPos val="r"/>
        <c:title>
          <c:tx>
            <c:rich>
              <a:bodyPr/>
              <a:lstStyle/>
              <a:p>
                <a:pPr>
                  <a:defRPr/>
                </a:pPr>
                <a:r>
                  <a:rPr lang="en-US"/>
                  <a:t>BS ES gain</a:t>
                </a:r>
                <a:endParaRPr lang="zh-CN"/>
              </a:p>
            </c:rich>
          </c:tx>
          <c:layout>
            <c:manualLayout>
              <c:xMode val="edge"/>
              <c:yMode val="edge"/>
              <c:x val="0.96151936444885799"/>
              <c:y val="0.36425884408067122"/>
            </c:manualLayout>
          </c:layout>
          <c:overlay val="0"/>
        </c:title>
        <c:numFmt formatCode="0.0%" sourceLinked="1"/>
        <c:majorTickMark val="none"/>
        <c:minorTickMark val="none"/>
        <c:tickLblPos val="nextTo"/>
        <c:spPr>
          <a:noFill/>
          <a:ln>
            <a:noFill/>
          </a:ln>
          <a:effectLst/>
        </c:spPr>
        <c:txPr>
          <a:bodyPr rot="-60000000" vert="horz"/>
          <a:lstStyle/>
          <a:p>
            <a:pPr>
              <a:defRPr/>
            </a:pPr>
            <a:endParaRPr lang="en-US"/>
          </a:p>
        </c:txPr>
        <c:crossAx val="1284895296"/>
        <c:crosses val="max"/>
        <c:crossBetween val="between"/>
      </c:valAx>
      <c:catAx>
        <c:axId val="1284895296"/>
        <c:scaling>
          <c:orientation val="minMax"/>
        </c:scaling>
        <c:delete val="1"/>
        <c:axPos val="b"/>
        <c:numFmt formatCode="General" sourceLinked="1"/>
        <c:majorTickMark val="none"/>
        <c:minorTickMark val="none"/>
        <c:tickLblPos val="nextTo"/>
        <c:crossAx val="1284892576"/>
        <c:crosses val="autoZero"/>
        <c:auto val="1"/>
        <c:lblAlgn val="ctr"/>
        <c:lblOffset val="100"/>
        <c:noMultiLvlLbl val="0"/>
      </c:catAx>
      <c:spPr>
        <a:noFill/>
        <a:ln>
          <a:noFill/>
        </a:ln>
        <a:effectLst/>
      </c:spPr>
    </c:plotArea>
    <c:legend>
      <c:legendPos val="b"/>
      <c:layout>
        <c:manualLayout>
          <c:xMode val="edge"/>
          <c:yMode val="edge"/>
          <c:x val="0.22891257262157028"/>
          <c:y val="0.92912398901881577"/>
          <c:w val="0.54217465927483988"/>
          <c:h val="7.0876010981184276E-2"/>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18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1914260717410323E-2"/>
          <c:y val="0.10770061062006039"/>
          <c:w val="0.87753018372703417"/>
          <c:h val="0.6938141179048618"/>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3D74-4DBC-BA24-043D90C7E24C}"/>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3D74-4DBC-BA24-043D90C7E24C}"/>
            </c:ext>
          </c:extLst>
        </c:ser>
        <c:dLbls>
          <c:showLegendKey val="0"/>
          <c:showVal val="0"/>
          <c:showCatName val="0"/>
          <c:showSerName val="0"/>
          <c:showPercent val="0"/>
          <c:showBubbleSize val="0"/>
        </c:dLbls>
        <c:gapWidth val="219"/>
        <c:overlap val="-27"/>
        <c:axId val="1481602560"/>
        <c:axId val="1481607456"/>
      </c:barChart>
      <c:catAx>
        <c:axId val="148160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1607456"/>
        <c:crosses val="autoZero"/>
        <c:auto val="1"/>
        <c:lblAlgn val="ctr"/>
        <c:lblOffset val="100"/>
        <c:noMultiLvlLbl val="0"/>
      </c:catAx>
      <c:valAx>
        <c:axId val="1481607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1602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548"/>
          <c:y val="4.247104247104246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36CA-463C-830F-4EF3CC8FA273}"/>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36CA-463C-830F-4EF3CC8FA273}"/>
            </c:ext>
          </c:extLst>
        </c:ser>
        <c:dLbls>
          <c:showLegendKey val="0"/>
          <c:showVal val="0"/>
          <c:showCatName val="0"/>
          <c:showSerName val="0"/>
          <c:showPercent val="0"/>
          <c:showBubbleSize val="0"/>
        </c:dLbls>
        <c:gapWidth val="219"/>
        <c:overlap val="-27"/>
        <c:axId val="1481605824"/>
        <c:axId val="1481598752"/>
      </c:barChart>
      <c:catAx>
        <c:axId val="148160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1598752"/>
        <c:crosses val="autoZero"/>
        <c:auto val="1"/>
        <c:lblAlgn val="ctr"/>
        <c:lblOffset val="100"/>
        <c:noMultiLvlLbl val="0"/>
      </c:catAx>
      <c:valAx>
        <c:axId val="1481598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1605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597"/>
          <c:y val="4.565391727089522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A60F-409F-BB06-26142BAA6197}"/>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A60F-409F-BB06-26142BAA6197}"/>
            </c:ext>
          </c:extLst>
        </c:ser>
        <c:dLbls>
          <c:showLegendKey val="0"/>
          <c:showVal val="0"/>
          <c:showCatName val="0"/>
          <c:showSerName val="0"/>
          <c:showPercent val="0"/>
          <c:showBubbleSize val="0"/>
        </c:dLbls>
        <c:gapWidth val="219"/>
        <c:overlap val="-27"/>
        <c:axId val="1481600384"/>
        <c:axId val="1481591136"/>
      </c:barChart>
      <c:catAx>
        <c:axId val="1481600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1591136"/>
        <c:crosses val="autoZero"/>
        <c:auto val="1"/>
        <c:lblAlgn val="ctr"/>
        <c:lblOffset val="100"/>
        <c:noMultiLvlLbl val="0"/>
      </c:catAx>
      <c:valAx>
        <c:axId val="1481591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1600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F155-4BCE-88D4-EF9A90B2A4BB}"/>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F155-4BCE-88D4-EF9A90B2A4BB}"/>
            </c:ext>
          </c:extLst>
        </c:ser>
        <c:dLbls>
          <c:showLegendKey val="0"/>
          <c:showVal val="0"/>
          <c:showCatName val="0"/>
          <c:showSerName val="0"/>
          <c:showPercent val="0"/>
          <c:showBubbleSize val="0"/>
        </c:dLbls>
        <c:gapWidth val="150"/>
        <c:axId val="1481582432"/>
        <c:axId val="1481584608"/>
      </c:barChart>
      <c:catAx>
        <c:axId val="148158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1584608"/>
        <c:crosses val="autoZero"/>
        <c:auto val="1"/>
        <c:lblAlgn val="ctr"/>
        <c:lblOffset val="100"/>
        <c:noMultiLvlLbl val="0"/>
      </c:catAx>
      <c:valAx>
        <c:axId val="14815846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15824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E759-425F-921B-ADBC5F99232B}"/>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148.14600000000002</c:v>
                </c:pt>
                <c:pt idx="1">
                  <c:v>18.790100000000002</c:v>
                </c:pt>
              </c:numCache>
            </c:numRef>
          </c:val>
          <c:extLst>
            <c:ext xmlns:c16="http://schemas.microsoft.com/office/drawing/2014/chart" uri="{C3380CC4-5D6E-409C-BE32-E72D297353CC}">
              <c16:uniqueId val="{00000001-E759-425F-921B-ADBC5F99232B}"/>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E759-425F-921B-ADBC5F99232B}"/>
            </c:ext>
          </c:extLst>
        </c:ser>
        <c:dLbls>
          <c:showLegendKey val="0"/>
          <c:showVal val="0"/>
          <c:showCatName val="0"/>
          <c:showSerName val="0"/>
          <c:showPercent val="0"/>
          <c:showBubbleSize val="0"/>
        </c:dLbls>
        <c:gapWidth val="150"/>
        <c:axId val="1481578624"/>
        <c:axId val="1481606912"/>
      </c:barChart>
      <c:catAx>
        <c:axId val="1481578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1606912"/>
        <c:crosses val="autoZero"/>
        <c:auto val="1"/>
        <c:lblAlgn val="ctr"/>
        <c:lblOffset val="100"/>
        <c:noMultiLvlLbl val="0"/>
      </c:catAx>
      <c:valAx>
        <c:axId val="14816069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15786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5D85-4CD7-B2FB-13D6764B1C71}"/>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5D85-4CD7-B2FB-13D6764B1C71}"/>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5D85-4CD7-B2FB-13D6764B1C71}"/>
            </c:ext>
          </c:extLst>
        </c:ser>
        <c:dLbls>
          <c:showLegendKey val="0"/>
          <c:showVal val="0"/>
          <c:showCatName val="0"/>
          <c:showSerName val="0"/>
          <c:showPercent val="0"/>
          <c:showBubbleSize val="0"/>
        </c:dLbls>
        <c:gapWidth val="150"/>
        <c:axId val="1481599296"/>
        <c:axId val="1481591680"/>
      </c:barChart>
      <c:catAx>
        <c:axId val="148159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1591680"/>
        <c:crosses val="autoZero"/>
        <c:auto val="1"/>
        <c:lblAlgn val="ctr"/>
        <c:lblOffset val="100"/>
        <c:noMultiLvlLbl val="0"/>
      </c:catAx>
      <c:valAx>
        <c:axId val="14815916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15992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41E7-4421-AB07-50EF4CD9AB23}"/>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41E7-4421-AB07-50EF4CD9AB23}"/>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41E7-4421-AB07-50EF4CD9AB23}"/>
            </c:ext>
          </c:extLst>
        </c:ser>
        <c:dLbls>
          <c:showLegendKey val="0"/>
          <c:showVal val="0"/>
          <c:showCatName val="0"/>
          <c:showSerName val="0"/>
          <c:showPercent val="0"/>
          <c:showBubbleSize val="0"/>
        </c:dLbls>
        <c:gapWidth val="150"/>
        <c:axId val="1481589504"/>
        <c:axId val="1481577536"/>
      </c:barChart>
      <c:catAx>
        <c:axId val="1481589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1577536"/>
        <c:crosses val="autoZero"/>
        <c:auto val="1"/>
        <c:lblAlgn val="ctr"/>
        <c:lblOffset val="100"/>
        <c:noMultiLvlLbl val="0"/>
      </c:catAx>
      <c:valAx>
        <c:axId val="14815775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15895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5118-41B1-A450-5162F4A51402}"/>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5118-41B1-A450-5162F4A51402}"/>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5118-41B1-A450-5162F4A51402}"/>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4-5118-41B1-A450-5162F4A51402}"/>
            </c:ext>
          </c:extLst>
        </c:ser>
        <c:dLbls>
          <c:showLegendKey val="0"/>
          <c:showVal val="0"/>
          <c:showCatName val="0"/>
          <c:showSerName val="0"/>
          <c:showPercent val="0"/>
          <c:showBubbleSize val="0"/>
        </c:dLbls>
        <c:gapWidth val="150"/>
        <c:axId val="1481597120"/>
        <c:axId val="1481597664"/>
      </c:barChart>
      <c:catAx>
        <c:axId val="1481597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1597664"/>
        <c:crosses val="autoZero"/>
        <c:auto val="1"/>
        <c:lblAlgn val="ctr"/>
        <c:lblOffset val="100"/>
        <c:noMultiLvlLbl val="0"/>
      </c:catAx>
      <c:valAx>
        <c:axId val="14815976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15971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44B8-4046-AE8E-3C285FA061BF}"/>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44B8-4046-AE8E-3C285FA061BF}"/>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44B8-4046-AE8E-3C285FA061BF}"/>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44B8-4046-AE8E-3C285FA061BF}"/>
            </c:ext>
          </c:extLst>
        </c:ser>
        <c:dLbls>
          <c:showLegendKey val="0"/>
          <c:showVal val="0"/>
          <c:showCatName val="0"/>
          <c:showSerName val="0"/>
          <c:showPercent val="0"/>
          <c:showBubbleSize val="0"/>
        </c:dLbls>
        <c:gapWidth val="150"/>
        <c:axId val="1481583520"/>
        <c:axId val="1481579168"/>
      </c:barChart>
      <c:catAx>
        <c:axId val="1481583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1579168"/>
        <c:crosses val="autoZero"/>
        <c:auto val="1"/>
        <c:lblAlgn val="ctr"/>
        <c:lblOffset val="100"/>
        <c:noMultiLvlLbl val="0"/>
      </c:catAx>
      <c:valAx>
        <c:axId val="14815791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15835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a:lstStyle/>
              <a:p>
                <a:pPr>
                  <a:defRPr sz="1000" b="0" strike="noStrike" spc="-1">
                    <a:solidFill>
                      <a:srgbClr val="000000"/>
                    </a:solidFill>
                    <a:latin typeface="Arial"/>
                  </a:defRPr>
                </a:pPr>
                <a:endParaRPr lang="en-U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CC67-469F-AA8B-BC51BB369372}"/>
            </c:ext>
          </c:extLst>
        </c:ser>
        <c:dLbls>
          <c:showLegendKey val="0"/>
          <c:showVal val="0"/>
          <c:showCatName val="0"/>
          <c:showSerName val="0"/>
          <c:showPercent val="0"/>
          <c:showBubbleSize val="0"/>
        </c:dLbls>
        <c:gapWidth val="100"/>
        <c:axId val="1481600928"/>
        <c:axId val="1481604192"/>
      </c:barChart>
      <c:catAx>
        <c:axId val="1481600928"/>
        <c:scaling>
          <c:orientation val="minMax"/>
        </c:scaling>
        <c:delete val="0"/>
        <c:axPos val="b"/>
        <c:title>
          <c:tx>
            <c:rich>
              <a:bodyPr rot="0"/>
              <a:lstStyle/>
              <a:p>
                <a:pPr>
                  <a:defRPr lang="en-US" sz="900" b="0" strike="noStrike" spc="-1">
                    <a:solidFill>
                      <a:srgbClr val="000000"/>
                    </a:solidFill>
                    <a:latin typeface="Arial"/>
                  </a:defRPr>
                </a:pPr>
                <a:r>
                  <a:rPr lang="en-US" sz="900" b="0" strike="noStrike" spc="-1">
                    <a:solidFill>
                      <a:srgbClr val="000000"/>
                    </a:solidFill>
                    <a:latin typeface="Arial"/>
                  </a:rPr>
                  <a:t>load</a:t>
                </a:r>
              </a:p>
            </c:rich>
          </c:tx>
          <c:overlay val="0"/>
          <c:spPr>
            <a:noFill/>
            <a:ln>
              <a:noFill/>
            </a:ln>
          </c:spPr>
        </c:title>
        <c:numFmt formatCode="General" sourceLinked="1"/>
        <c:majorTickMark val="out"/>
        <c:minorTickMark val="none"/>
        <c:tickLblPos val="nextTo"/>
        <c:spPr>
          <a:ln w="6480">
            <a:solidFill>
              <a:srgbClr val="B3B3B3"/>
            </a:solidFill>
            <a:round/>
          </a:ln>
        </c:spPr>
        <c:txPr>
          <a:bodyPr/>
          <a:lstStyle/>
          <a:p>
            <a:pPr>
              <a:defRPr sz="1000" b="0" strike="noStrike" spc="-1">
                <a:solidFill>
                  <a:srgbClr val="000000"/>
                </a:solidFill>
                <a:latin typeface="Arial"/>
              </a:defRPr>
            </a:pPr>
            <a:endParaRPr lang="en-US"/>
          </a:p>
        </c:txPr>
        <c:crossAx val="1481604192"/>
        <c:crosses val="autoZero"/>
        <c:auto val="1"/>
        <c:lblAlgn val="ctr"/>
        <c:lblOffset val="100"/>
        <c:noMultiLvlLbl val="0"/>
      </c:catAx>
      <c:valAx>
        <c:axId val="1481604192"/>
        <c:scaling>
          <c:orientation val="minMax"/>
        </c:scaling>
        <c:delete val="0"/>
        <c:axPos val="l"/>
        <c:majorGridlines>
          <c:spPr>
            <a:ln w="6480">
              <a:solidFill>
                <a:srgbClr val="B3B3B3"/>
              </a:solidFill>
              <a:round/>
            </a:ln>
          </c:spPr>
        </c:majorGridlines>
        <c:title>
          <c:tx>
            <c:rich>
              <a:bodyPr rot="-5400000"/>
              <a:lstStyle/>
              <a:p>
                <a:pPr>
                  <a:defRPr lang="en-US" sz="900" b="0" strike="noStrike" spc="-1">
                    <a:solidFill>
                      <a:srgbClr val="000000"/>
                    </a:solidFill>
                    <a:latin typeface="Arial"/>
                  </a:defRPr>
                </a:pPr>
                <a:r>
                  <a:rPr lang="en-US" sz="900" b="0" strike="noStrike" spc="-1">
                    <a:solidFill>
                      <a:srgbClr val="000000"/>
                    </a:solidFill>
                    <a:latin typeface="Arial"/>
                  </a:rPr>
                  <a:t>saving %</a:t>
                </a:r>
              </a:p>
            </c:rich>
          </c:tx>
          <c:overlay val="0"/>
          <c:spPr>
            <a:noFill/>
            <a:ln>
              <a:noFill/>
            </a:ln>
          </c:spPr>
        </c:title>
        <c:numFmt formatCode="General" sourceLinked="0"/>
        <c:majorTickMark val="out"/>
        <c:minorTickMark val="none"/>
        <c:tickLblPos val="nextTo"/>
        <c:spPr>
          <a:ln w="6480">
            <a:solidFill>
              <a:srgbClr val="B3B3B3"/>
            </a:solidFill>
            <a:round/>
          </a:ln>
        </c:spPr>
        <c:txPr>
          <a:bodyPr/>
          <a:lstStyle/>
          <a:p>
            <a:pPr>
              <a:defRPr sz="1000" b="0" strike="noStrike" spc="-1">
                <a:solidFill>
                  <a:srgbClr val="000000"/>
                </a:solidFill>
                <a:latin typeface="Arial"/>
              </a:defRPr>
            </a:pPr>
            <a:endParaRPr lang="en-US"/>
          </a:p>
        </c:txPr>
        <c:crossAx val="1481600928"/>
        <c:crosses val="autoZero"/>
        <c:crossBetween val="between"/>
      </c:valAx>
      <c:spPr>
        <a:noFill/>
        <a:ln>
          <a:solidFill>
            <a:srgbClr val="B3B3B3"/>
          </a:solidFill>
        </a:ln>
      </c:spPr>
    </c:plotArea>
    <c:plotVisOnly val="1"/>
    <c:dispBlanksAs val="gap"/>
    <c:showDLblsOverMax val="1"/>
  </c:chart>
  <c:spPr>
    <a:solidFill>
      <a:srgbClr val="FFFFFF"/>
    </a:solidFill>
    <a:ln w="9360">
      <a:noFill/>
    </a:ln>
  </c:spPr>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zh-CN"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extLst/>
            </c:numRef>
          </c:cat>
          <c:val>
            <c:numRef>
              <c:f>Sheet1!$C$22:$C$26</c:f>
              <c:numCache>
                <c:formatCode>General</c:formatCode>
                <c:ptCount val="4"/>
                <c:pt idx="0">
                  <c:v>0.24152139818587001</c:v>
                </c:pt>
                <c:pt idx="1">
                  <c:v>0.168425258441978</c:v>
                </c:pt>
                <c:pt idx="2">
                  <c:v>0.105403029811384</c:v>
                </c:pt>
                <c:pt idx="3">
                  <c:v>6.4929861676817094E-2</c:v>
                </c:pt>
              </c:numCache>
              <c:extLst/>
            </c:numRef>
          </c:val>
          <c:extLst>
            <c:ext xmlns:c16="http://schemas.microsoft.com/office/drawing/2014/chart" uri="{C3380CC4-5D6E-409C-BE32-E72D297353CC}">
              <c16:uniqueId val="{00000000-7628-4897-A303-BB81D861E770}"/>
            </c:ext>
          </c:extLst>
        </c:ser>
        <c:dLbls>
          <c:showLegendKey val="0"/>
          <c:showVal val="1"/>
          <c:showCatName val="0"/>
          <c:showSerName val="0"/>
          <c:showPercent val="0"/>
          <c:showBubbleSize val="0"/>
        </c:dLbls>
        <c:gapWidth val="219"/>
        <c:axId val="1284878432"/>
        <c:axId val="1284895840"/>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extLst/>
            </c:numRef>
          </c:cat>
          <c:val>
            <c:numRef>
              <c:f>Sheet1!$D$22:$D$26</c:f>
              <c:numCache>
                <c:formatCode>General</c:formatCode>
                <c:ptCount val="4"/>
                <c:pt idx="0">
                  <c:v>2.1176751189319901E-2</c:v>
                </c:pt>
                <c:pt idx="1">
                  <c:v>2.215168986399E-2</c:v>
                </c:pt>
                <c:pt idx="2">
                  <c:v>2.25930331009601E-2</c:v>
                </c:pt>
                <c:pt idx="3">
                  <c:v>2.7063041955189999E-2</c:v>
                </c:pt>
              </c:numCache>
              <c:extLst/>
            </c:numRef>
          </c:val>
          <c:smooth val="0"/>
          <c:extLst>
            <c:ext xmlns:c16="http://schemas.microsoft.com/office/drawing/2014/chart" uri="{C3380CC4-5D6E-409C-BE32-E72D297353CC}">
              <c16:uniqueId val="{00000001-7628-4897-A303-BB81D861E770}"/>
            </c:ext>
          </c:extLst>
        </c:ser>
        <c:dLbls>
          <c:showLegendKey val="0"/>
          <c:showVal val="1"/>
          <c:showCatName val="0"/>
          <c:showSerName val="0"/>
          <c:showPercent val="0"/>
          <c:showBubbleSize val="0"/>
        </c:dLbls>
        <c:marker val="1"/>
        <c:smooth val="0"/>
        <c:axId val="1284888224"/>
        <c:axId val="1284880064"/>
      </c:lineChart>
      <c:catAx>
        <c:axId val="1284878432"/>
        <c:scaling>
          <c:orientation val="minMax"/>
        </c:scaling>
        <c:delete val="0"/>
        <c:axPos val="b"/>
        <c:title>
          <c:tx>
            <c:rich>
              <a:bodyPr rot="0" spcFirstLastPara="0" vertOverflow="ellipsis" vert="horz" wrap="square" anchor="ctr" anchorCtr="1"/>
              <a:lstStyle/>
              <a:p>
                <a:pPr defTabSz="914400">
                  <a:defRPr lang="zh-CN"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zh-CN"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crossAx val="1284895840"/>
        <c:crosses val="autoZero"/>
        <c:auto val="1"/>
        <c:lblAlgn val="ctr"/>
        <c:lblOffset val="100"/>
        <c:noMultiLvlLbl val="0"/>
      </c:catAx>
      <c:valAx>
        <c:axId val="128489584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crossAx val="1284878432"/>
        <c:crosses val="autoZero"/>
        <c:crossBetween val="between"/>
        <c:majorUnit val="0.5"/>
      </c:valAx>
      <c:catAx>
        <c:axId val="1284888224"/>
        <c:scaling>
          <c:orientation val="minMax"/>
        </c:scaling>
        <c:delete val="1"/>
        <c:axPos val="b"/>
        <c:numFmt formatCode="0%" sourceLinked="1"/>
        <c:majorTickMark val="none"/>
        <c:minorTickMark val="none"/>
        <c:tickLblPos val="nextTo"/>
        <c:crossAx val="1284880064"/>
        <c:crosses val="autoZero"/>
        <c:auto val="1"/>
        <c:lblAlgn val="ctr"/>
        <c:lblOffset val="100"/>
        <c:noMultiLvlLbl val="0"/>
      </c:catAx>
      <c:valAx>
        <c:axId val="1284880064"/>
        <c:scaling>
          <c:orientation val="minMax"/>
          <c:max val="3.5999999999999997E-2"/>
          <c:min val="0"/>
        </c:scaling>
        <c:delete val="0"/>
        <c:axPos val="r"/>
        <c:title>
          <c:tx>
            <c:rich>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crossAx val="128488822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zh-CN"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3AA-4BAB-90EE-E30D8531CEF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extLst/>
            </c:numRef>
          </c:cat>
          <c:val>
            <c:numRef>
              <c:f>Sheet1!$O$22:$O$26</c:f>
              <c:numCache>
                <c:formatCode>0.00_);[Red]\(0.00\)</c:formatCode>
                <c:ptCount val="4"/>
                <c:pt idx="0">
                  <c:v>0.45544498225505597</c:v>
                </c:pt>
                <c:pt idx="1">
                  <c:v>0.354721835189306</c:v>
                </c:pt>
                <c:pt idx="2">
                  <c:v>0.25554963435806999</c:v>
                </c:pt>
                <c:pt idx="3">
                  <c:v>0.14918704357537799</c:v>
                </c:pt>
              </c:numCache>
              <c:extLst/>
            </c:numRef>
          </c:val>
          <c:extLst>
            <c:ext xmlns:c16="http://schemas.microsoft.com/office/drawing/2014/chart" uri="{C3380CC4-5D6E-409C-BE32-E72D297353CC}">
              <c16:uniqueId val="{00000001-23AA-4BAB-90EE-E30D8531CEF6}"/>
            </c:ext>
          </c:extLst>
        </c:ser>
        <c:dLbls>
          <c:showLegendKey val="0"/>
          <c:showVal val="1"/>
          <c:showCatName val="0"/>
          <c:showSerName val="0"/>
          <c:showPercent val="0"/>
          <c:showBubbleSize val="0"/>
        </c:dLbls>
        <c:gapWidth val="219"/>
        <c:axId val="1284880608"/>
        <c:axId val="1284896384"/>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extLst/>
            </c:numRef>
          </c:cat>
          <c:val>
            <c:numRef>
              <c:f>Sheet1!$P$22:$P$26</c:f>
              <c:numCache>
                <c:formatCode>0.00_);[Red]\(0.00\)</c:formatCode>
                <c:ptCount val="4"/>
                <c:pt idx="0">
                  <c:v>5.9943390183540002E-2</c:v>
                </c:pt>
                <c:pt idx="1">
                  <c:v>6.4174267560650006E-2</c:v>
                </c:pt>
                <c:pt idx="2">
                  <c:v>8.2731172077749895E-2</c:v>
                </c:pt>
                <c:pt idx="3">
                  <c:v>0.11657865992333</c:v>
                </c:pt>
              </c:numCache>
              <c:extLst/>
            </c:numRef>
          </c:val>
          <c:smooth val="0"/>
          <c:extLst>
            <c:ext xmlns:c16="http://schemas.microsoft.com/office/drawing/2014/chart" uri="{C3380CC4-5D6E-409C-BE32-E72D297353CC}">
              <c16:uniqueId val="{00000002-23AA-4BAB-90EE-E30D8531CEF6}"/>
            </c:ext>
          </c:extLst>
        </c:ser>
        <c:dLbls>
          <c:showLegendKey val="0"/>
          <c:showVal val="1"/>
          <c:showCatName val="0"/>
          <c:showSerName val="0"/>
          <c:showPercent val="0"/>
          <c:showBubbleSize val="0"/>
        </c:dLbls>
        <c:marker val="1"/>
        <c:smooth val="0"/>
        <c:axId val="1284868640"/>
        <c:axId val="1284883328"/>
      </c:lineChart>
      <c:catAx>
        <c:axId val="1284880608"/>
        <c:scaling>
          <c:orientation val="minMax"/>
        </c:scaling>
        <c:delete val="0"/>
        <c:axPos val="b"/>
        <c:title>
          <c:tx>
            <c:rich>
              <a:bodyPr rot="0" spcFirstLastPara="0" vertOverflow="ellipsis" vert="horz" wrap="square" anchor="ctr" anchorCtr="1"/>
              <a:lstStyle/>
              <a:p>
                <a:pPr defTabSz="914400">
                  <a:defRPr lang="zh-CN"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zh-CN"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crossAx val="1284896384"/>
        <c:crosses val="autoZero"/>
        <c:auto val="1"/>
        <c:lblAlgn val="ctr"/>
        <c:lblOffset val="100"/>
        <c:noMultiLvlLbl val="0"/>
      </c:catAx>
      <c:valAx>
        <c:axId val="1284896384"/>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crossAx val="1284880608"/>
        <c:crosses val="autoZero"/>
        <c:crossBetween val="between"/>
        <c:majorUnit val="0.5"/>
      </c:valAx>
      <c:catAx>
        <c:axId val="1284868640"/>
        <c:scaling>
          <c:orientation val="minMax"/>
        </c:scaling>
        <c:delete val="1"/>
        <c:axPos val="b"/>
        <c:numFmt formatCode="0%" sourceLinked="1"/>
        <c:majorTickMark val="none"/>
        <c:minorTickMark val="none"/>
        <c:tickLblPos val="nextTo"/>
        <c:crossAx val="1284883328"/>
        <c:crosses val="autoZero"/>
        <c:auto val="1"/>
        <c:lblAlgn val="ctr"/>
        <c:lblOffset val="100"/>
        <c:noMultiLvlLbl val="0"/>
      </c:catAx>
      <c:valAx>
        <c:axId val="1284883328"/>
        <c:scaling>
          <c:orientation val="minMax"/>
          <c:max val="0.12"/>
          <c:min val="0"/>
        </c:scaling>
        <c:delete val="0"/>
        <c:axPos val="r"/>
        <c:title>
          <c:tx>
            <c:rich>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crossAx val="1284868640"/>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zh-CN"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extLst/>
            </c:numRef>
          </c:cat>
          <c:val>
            <c:numRef>
              <c:f>Sheet1!$C$13:$C$16</c:f>
              <c:numCache>
                <c:formatCode>General</c:formatCode>
                <c:ptCount val="3"/>
                <c:pt idx="0">
                  <c:v>0.14816572393424701</c:v>
                </c:pt>
                <c:pt idx="1">
                  <c:v>8.4607299196144306E-2</c:v>
                </c:pt>
                <c:pt idx="2">
                  <c:v>4.9679714260552003E-2</c:v>
                </c:pt>
              </c:numCache>
              <c:extLst/>
            </c:numRef>
          </c:val>
          <c:extLst>
            <c:ext xmlns:c16="http://schemas.microsoft.com/office/drawing/2014/chart" uri="{C3380CC4-5D6E-409C-BE32-E72D297353CC}">
              <c16:uniqueId val="{00000000-067C-4963-9B8B-5672075DEE14}"/>
            </c:ext>
          </c:extLst>
        </c:ser>
        <c:dLbls>
          <c:showLegendKey val="0"/>
          <c:showVal val="1"/>
          <c:showCatName val="0"/>
          <c:showSerName val="0"/>
          <c:showPercent val="0"/>
          <c:showBubbleSize val="0"/>
        </c:dLbls>
        <c:gapWidth val="219"/>
        <c:axId val="1284872448"/>
        <c:axId val="1284881152"/>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extLst/>
            </c:numRef>
          </c:cat>
          <c:val>
            <c:numRef>
              <c:f>Sheet1!$D$13:$D$16</c:f>
              <c:numCache>
                <c:formatCode>General</c:formatCode>
                <c:ptCount val="3"/>
                <c:pt idx="0">
                  <c:v>1.5607931089E-2</c:v>
                </c:pt>
                <c:pt idx="1">
                  <c:v>1.550785325464E-2</c:v>
                </c:pt>
                <c:pt idx="2">
                  <c:v>1.31991732618399E-2</c:v>
                </c:pt>
              </c:numCache>
              <c:extLst/>
            </c:numRef>
          </c:val>
          <c:smooth val="0"/>
          <c:extLst>
            <c:ext xmlns:c16="http://schemas.microsoft.com/office/drawing/2014/chart" uri="{C3380CC4-5D6E-409C-BE32-E72D297353CC}">
              <c16:uniqueId val="{00000001-067C-4963-9B8B-5672075DEE14}"/>
            </c:ext>
          </c:extLst>
        </c:ser>
        <c:dLbls>
          <c:showLegendKey val="0"/>
          <c:showVal val="1"/>
          <c:showCatName val="0"/>
          <c:showSerName val="0"/>
          <c:showPercent val="0"/>
          <c:showBubbleSize val="0"/>
        </c:dLbls>
        <c:marker val="1"/>
        <c:smooth val="0"/>
        <c:axId val="1284881696"/>
        <c:axId val="1284883872"/>
      </c:lineChart>
      <c:catAx>
        <c:axId val="1284872448"/>
        <c:scaling>
          <c:orientation val="minMax"/>
        </c:scaling>
        <c:delete val="0"/>
        <c:axPos val="b"/>
        <c:title>
          <c:tx>
            <c:rich>
              <a:bodyPr rot="0" spcFirstLastPara="0" vertOverflow="ellipsis" vert="horz" wrap="square" anchor="ctr" anchorCtr="1"/>
              <a:lstStyle/>
              <a:p>
                <a:pPr defTabSz="914400">
                  <a:defRPr lang="zh-CN"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zh-CN" sz="7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crossAx val="1284881152"/>
        <c:crosses val="autoZero"/>
        <c:auto val="1"/>
        <c:lblAlgn val="ctr"/>
        <c:lblOffset val="100"/>
        <c:noMultiLvlLbl val="0"/>
      </c:catAx>
      <c:valAx>
        <c:axId val="1284881152"/>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crossAx val="1284872448"/>
        <c:crosses val="autoZero"/>
        <c:crossBetween val="between"/>
        <c:majorUnit val="0.5"/>
      </c:valAx>
      <c:catAx>
        <c:axId val="1284881696"/>
        <c:scaling>
          <c:orientation val="minMax"/>
        </c:scaling>
        <c:delete val="1"/>
        <c:axPos val="b"/>
        <c:numFmt formatCode="0%" sourceLinked="1"/>
        <c:majorTickMark val="none"/>
        <c:minorTickMark val="none"/>
        <c:tickLblPos val="nextTo"/>
        <c:crossAx val="1284883872"/>
        <c:crosses val="autoZero"/>
        <c:auto val="1"/>
        <c:lblAlgn val="ctr"/>
        <c:lblOffset val="100"/>
        <c:noMultiLvlLbl val="0"/>
      </c:catAx>
      <c:valAx>
        <c:axId val="1284883872"/>
        <c:scaling>
          <c:orientation val="minMax"/>
          <c:max val="2.4E-2"/>
          <c:min val="0"/>
        </c:scaling>
        <c:delete val="0"/>
        <c:axPos val="r"/>
        <c:title>
          <c:tx>
            <c:rich>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crossAx val="1284881696"/>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zh-CN"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extLst/>
            </c:numRef>
          </c:cat>
          <c:val>
            <c:numRef>
              <c:f>Sheet1!$O$13:$O$16</c:f>
              <c:numCache>
                <c:formatCode>0.00_);[Red]\(0.00\)</c:formatCode>
                <c:ptCount val="3"/>
                <c:pt idx="0">
                  <c:v>0.26415197970378301</c:v>
                </c:pt>
                <c:pt idx="1">
                  <c:v>0.16247147256156599</c:v>
                </c:pt>
                <c:pt idx="2">
                  <c:v>9.3650978190715398E-2</c:v>
                </c:pt>
              </c:numCache>
              <c:extLst/>
            </c:numRef>
          </c:val>
          <c:extLst>
            <c:ext xmlns:c16="http://schemas.microsoft.com/office/drawing/2014/chart" uri="{C3380CC4-5D6E-409C-BE32-E72D297353CC}">
              <c16:uniqueId val="{00000000-BD67-4E91-A5BC-7FC6605C19C6}"/>
            </c:ext>
          </c:extLst>
        </c:ser>
        <c:dLbls>
          <c:showLegendKey val="0"/>
          <c:showVal val="0"/>
          <c:showCatName val="0"/>
          <c:showSerName val="0"/>
          <c:showPercent val="0"/>
          <c:showBubbleSize val="0"/>
        </c:dLbls>
        <c:gapWidth val="219"/>
        <c:axId val="1284882240"/>
        <c:axId val="1481587328"/>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extLst/>
            </c:numRef>
          </c:cat>
          <c:val>
            <c:numRef>
              <c:f>Sheet1!$P$13:$P$16</c:f>
              <c:numCache>
                <c:formatCode>0.00_);[Red]\(0.00\)</c:formatCode>
                <c:ptCount val="3"/>
                <c:pt idx="0">
                  <c:v>3.564367048119E-2</c:v>
                </c:pt>
                <c:pt idx="1">
                  <c:v>3.2614296585629997E-2</c:v>
                </c:pt>
                <c:pt idx="2">
                  <c:v>4.0885029647780097E-2</c:v>
                </c:pt>
              </c:numCache>
              <c:extLst/>
            </c:numRef>
          </c:val>
          <c:smooth val="0"/>
          <c:extLst>
            <c:ext xmlns:c16="http://schemas.microsoft.com/office/drawing/2014/chart" uri="{C3380CC4-5D6E-409C-BE32-E72D297353CC}">
              <c16:uniqueId val="{00000001-BD67-4E91-A5BC-7FC6605C19C6}"/>
            </c:ext>
          </c:extLst>
        </c:ser>
        <c:dLbls>
          <c:showLegendKey val="0"/>
          <c:showVal val="1"/>
          <c:showCatName val="0"/>
          <c:showSerName val="0"/>
          <c:showPercent val="0"/>
          <c:showBubbleSize val="0"/>
        </c:dLbls>
        <c:marker val="1"/>
        <c:smooth val="0"/>
        <c:axId val="1481587872"/>
        <c:axId val="1481599840"/>
      </c:lineChart>
      <c:catAx>
        <c:axId val="1284882240"/>
        <c:scaling>
          <c:orientation val="minMax"/>
        </c:scaling>
        <c:delete val="0"/>
        <c:axPos val="b"/>
        <c:title>
          <c:tx>
            <c:rich>
              <a:bodyPr rot="0" spcFirstLastPara="0" vertOverflow="ellipsis" vert="horz" wrap="square" anchor="ctr" anchorCtr="1"/>
              <a:lstStyle/>
              <a:p>
                <a:pPr defTabSz="914400">
                  <a:defRPr lang="zh-CN"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zh-CN"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crossAx val="1481587328"/>
        <c:crosses val="autoZero"/>
        <c:auto val="1"/>
        <c:lblAlgn val="ctr"/>
        <c:lblOffset val="100"/>
        <c:noMultiLvlLbl val="0"/>
      </c:catAx>
      <c:valAx>
        <c:axId val="148158732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crossAx val="1284882240"/>
        <c:crosses val="autoZero"/>
        <c:crossBetween val="between"/>
        <c:majorUnit val="0.5"/>
      </c:valAx>
      <c:catAx>
        <c:axId val="1481587872"/>
        <c:scaling>
          <c:orientation val="minMax"/>
        </c:scaling>
        <c:delete val="1"/>
        <c:axPos val="b"/>
        <c:numFmt formatCode="0%" sourceLinked="1"/>
        <c:majorTickMark val="none"/>
        <c:minorTickMark val="none"/>
        <c:tickLblPos val="nextTo"/>
        <c:crossAx val="1481599840"/>
        <c:crosses val="autoZero"/>
        <c:auto val="1"/>
        <c:lblAlgn val="ctr"/>
        <c:lblOffset val="100"/>
        <c:noMultiLvlLbl val="0"/>
      </c:catAx>
      <c:valAx>
        <c:axId val="1481599840"/>
        <c:scaling>
          <c:orientation val="minMax"/>
          <c:max val="5.8000000000000003E-2"/>
          <c:min val="0"/>
        </c:scaling>
        <c:delete val="0"/>
        <c:axPos val="r"/>
        <c:title>
          <c:tx>
            <c:rich>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crossAx val="148158787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zh-CN"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zh-CN"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BDA5-49A9-9E31-AFB3E75D6D32}"/>
            </c:ext>
          </c:extLst>
        </c:ser>
        <c:dLbls>
          <c:showLegendKey val="0"/>
          <c:showVal val="0"/>
          <c:showCatName val="0"/>
          <c:showSerName val="0"/>
          <c:showPercent val="0"/>
          <c:showBubbleSize val="0"/>
        </c:dLbls>
        <c:gapWidth val="219"/>
        <c:axId val="1481588960"/>
        <c:axId val="1481602016"/>
      </c:barChart>
      <c:lineChart>
        <c:grouping val="standard"/>
        <c:varyColors val="0"/>
        <c:dLbls>
          <c:showLegendKey val="0"/>
          <c:showVal val="1"/>
          <c:showCatName val="0"/>
          <c:showSerName val="0"/>
          <c:showPercent val="0"/>
          <c:showBubbleSize val="0"/>
        </c:dLbls>
        <c:marker val="1"/>
        <c:smooth val="0"/>
        <c:axId val="1481588960"/>
        <c:axId val="14816020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BDA5-49A9-9E31-AFB3E75D6D32}"/>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BDA5-49A9-9E31-AFB3E75D6D32}"/>
            </c:ext>
          </c:extLst>
        </c:ser>
        <c:dLbls>
          <c:showLegendKey val="0"/>
          <c:showVal val="1"/>
          <c:showCatName val="0"/>
          <c:showSerName val="0"/>
          <c:showPercent val="0"/>
          <c:showBubbleSize val="0"/>
        </c:dLbls>
        <c:marker val="1"/>
        <c:smooth val="0"/>
        <c:axId val="1481580800"/>
        <c:axId val="1481581344"/>
      </c:lineChart>
      <c:catAx>
        <c:axId val="1481588960"/>
        <c:scaling>
          <c:orientation val="minMax"/>
        </c:scaling>
        <c:delete val="0"/>
        <c:axPos val="b"/>
        <c:title>
          <c:tx>
            <c:rich>
              <a:bodyPr rot="0" spcFirstLastPara="0" vertOverflow="ellipsis" vert="horz" wrap="square" anchor="ctr" anchorCtr="1"/>
              <a:lstStyle/>
              <a:p>
                <a:pPr defTabSz="914400">
                  <a:defRPr lang="zh-CN"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zh-CN"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crossAx val="1481602016"/>
        <c:crosses val="autoZero"/>
        <c:auto val="1"/>
        <c:lblAlgn val="ctr"/>
        <c:lblOffset val="100"/>
        <c:noMultiLvlLbl val="0"/>
      </c:catAx>
      <c:valAx>
        <c:axId val="14816020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crossAx val="1481588960"/>
        <c:crosses val="autoZero"/>
        <c:crossBetween val="between"/>
        <c:majorUnit val="0.5"/>
      </c:valAx>
      <c:catAx>
        <c:axId val="1481580800"/>
        <c:scaling>
          <c:orientation val="minMax"/>
        </c:scaling>
        <c:delete val="1"/>
        <c:axPos val="b"/>
        <c:numFmt formatCode="0%" sourceLinked="1"/>
        <c:majorTickMark val="none"/>
        <c:minorTickMark val="none"/>
        <c:tickLblPos val="nextTo"/>
        <c:crossAx val="1481581344"/>
        <c:crosses val="autoZero"/>
        <c:auto val="1"/>
        <c:lblAlgn val="ctr"/>
        <c:lblOffset val="100"/>
        <c:noMultiLvlLbl val="0"/>
      </c:catAx>
      <c:valAx>
        <c:axId val="1481581344"/>
        <c:scaling>
          <c:orientation val="minMax"/>
          <c:max val="0.2"/>
          <c:min val="-0.1"/>
        </c:scaling>
        <c:delete val="0"/>
        <c:axPos val="r"/>
        <c:title>
          <c:tx>
            <c:rich>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zh-CN"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crossAx val="1481580800"/>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34"/>
          <c:y val="1.4834106823530635E-3"/>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6127434757297042E-2"/>
          <c:y val="0.15505796150481191"/>
          <c:w val="0.86503222677689628"/>
          <c:h val="0.61498432487605714"/>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A606-4FB0-BC48-0FDDA53E8542}"/>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A606-4FB0-BC48-0FDDA53E8542}"/>
            </c:ext>
          </c:extLst>
        </c:ser>
        <c:dLbls>
          <c:showLegendKey val="0"/>
          <c:showVal val="0"/>
          <c:showCatName val="0"/>
          <c:showSerName val="0"/>
          <c:showPercent val="0"/>
          <c:showBubbleSize val="0"/>
        </c:dLbls>
        <c:gapWidth val="219"/>
        <c:overlap val="-27"/>
        <c:axId val="1481585152"/>
        <c:axId val="1481595488"/>
      </c:barChart>
      <c:catAx>
        <c:axId val="1481585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481595488"/>
        <c:crosses val="autoZero"/>
        <c:auto val="1"/>
        <c:lblAlgn val="ctr"/>
        <c:lblOffset val="100"/>
        <c:noMultiLvlLbl val="0"/>
      </c:catAx>
      <c:valAx>
        <c:axId val="1481595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481585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22"/>
          <c:y val="2.7758501040943788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6C5B-474F-9F80-5A3B5F77A042}"/>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6C5B-474F-9F80-5A3B5F77A042}"/>
            </c:ext>
          </c:extLst>
        </c:ser>
        <c:dLbls>
          <c:showLegendKey val="0"/>
          <c:showVal val="0"/>
          <c:showCatName val="0"/>
          <c:showSerName val="0"/>
          <c:showPercent val="0"/>
          <c:showBubbleSize val="0"/>
        </c:dLbls>
        <c:gapWidth val="219"/>
        <c:overlap val="-27"/>
        <c:axId val="1481581888"/>
        <c:axId val="1481588416"/>
      </c:barChart>
      <c:catAx>
        <c:axId val="148158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481588416"/>
        <c:crosses val="autoZero"/>
        <c:auto val="1"/>
        <c:lblAlgn val="ctr"/>
        <c:lblOffset val="100"/>
        <c:noMultiLvlLbl val="0"/>
      </c:catAx>
      <c:valAx>
        <c:axId val="1481588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1581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C0B8-409F-8A33-B52880F7F122}"/>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C0B8-409F-8A33-B52880F7F122}"/>
            </c:ext>
          </c:extLst>
        </c:ser>
        <c:dLbls>
          <c:showLegendKey val="0"/>
          <c:showVal val="0"/>
          <c:showCatName val="0"/>
          <c:showSerName val="0"/>
          <c:showPercent val="0"/>
          <c:showBubbleSize val="0"/>
        </c:dLbls>
        <c:gapWidth val="219"/>
        <c:overlap val="-27"/>
        <c:axId val="1481596032"/>
        <c:axId val="1481596576"/>
      </c:barChart>
      <c:catAx>
        <c:axId val="1481596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1596576"/>
        <c:crosses val="autoZero"/>
        <c:auto val="1"/>
        <c:lblAlgn val="ctr"/>
        <c:lblOffset val="100"/>
        <c:noMultiLvlLbl val="0"/>
      </c:catAx>
      <c:valAx>
        <c:axId val="1481596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1596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4" name="TextBox 3">
          <a:extLst xmlns:a="http://schemas.openxmlformats.org/drawingml/2006/main">
            <a:ext uri="{FF2B5EF4-FFF2-40B4-BE49-F238E27FC236}">
              <a16:creationId xmlns:a16="http://schemas.microsoft.com/office/drawing/2014/main" id="{6E6F7162-8D7F-BDCD-D861-530860FA5839}"/>
            </a:ext>
          </a:extLst>
        </cdr:cNvPr>
        <cdr:cNvSpPr txBox="1"/>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5" name="TextBox 4">
          <a:extLst xmlns:a="http://schemas.openxmlformats.org/drawingml/2006/main">
            <a:ext uri="{FF2B5EF4-FFF2-40B4-BE49-F238E27FC236}">
              <a16:creationId xmlns:a16="http://schemas.microsoft.com/office/drawing/2014/main" id="{A8E172DC-D4DA-7695-3E0E-48676A100B98}"/>
            </a:ext>
          </a:extLst>
        </cdr:cNvPr>
        <cdr:cNvSpPr txBox="1"/>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TextBox 1">
          <a:extLst xmlns:a="http://schemas.openxmlformats.org/drawingml/2006/main">
            <a:ext uri="{FF2B5EF4-FFF2-40B4-BE49-F238E27FC236}">
              <a16:creationId xmlns:a16="http://schemas.microsoft.com/office/drawing/2014/main" id="{4B68A9CD-28FA-2247-EDFE-2F10F9FDE8A3}"/>
            </a:ext>
          </a:extLst>
        </cdr:cNvPr>
        <cdr:cNvSpPr txBox="1"/>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TextBox 2">
          <a:extLst xmlns:a="http://schemas.openxmlformats.org/drawingml/2006/main">
            <a:ext uri="{FF2B5EF4-FFF2-40B4-BE49-F238E27FC236}">
              <a16:creationId xmlns:a16="http://schemas.microsoft.com/office/drawing/2014/main" id="{2C56C528-26B7-D91B-1310-667058505F40}"/>
            </a:ext>
          </a:extLst>
        </cdr:cNvPr>
        <cdr:cNvSpPr txBox="1"/>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TextBox 1">
          <a:extLst xmlns:a="http://schemas.openxmlformats.org/drawingml/2006/main">
            <a:ext uri="{FF2B5EF4-FFF2-40B4-BE49-F238E27FC236}">
              <a16:creationId xmlns:a16="http://schemas.microsoft.com/office/drawing/2014/main" id="{F5C1953F-99B1-D94A-B932-236F8C76264B}"/>
            </a:ext>
          </a:extLst>
        </cdr:cNvPr>
        <cdr:cNvSpPr txBox="1"/>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TextBox 2">
          <a:extLst xmlns:a="http://schemas.openxmlformats.org/drawingml/2006/main">
            <a:ext uri="{FF2B5EF4-FFF2-40B4-BE49-F238E27FC236}">
              <a16:creationId xmlns:a16="http://schemas.microsoft.com/office/drawing/2014/main" id="{AEB4B8C2-D7E4-FAE5-5B10-2EEB2C9CF900}"/>
            </a:ext>
          </a:extLst>
        </cdr:cNvPr>
        <cdr:cNvSpPr txBox="1"/>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TextBox 1">
          <a:extLst xmlns:a="http://schemas.openxmlformats.org/drawingml/2006/main">
            <a:ext uri="{FF2B5EF4-FFF2-40B4-BE49-F238E27FC236}">
              <a16:creationId xmlns:a16="http://schemas.microsoft.com/office/drawing/2014/main" id="{78EBE36E-7DF7-DB74-E59A-B48936B50D22}"/>
            </a:ext>
          </a:extLst>
        </cdr:cNvPr>
        <cdr:cNvSpPr txBox="1"/>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TextBox 2">
          <a:extLst xmlns:a="http://schemas.openxmlformats.org/drawingml/2006/main">
            <a:ext uri="{FF2B5EF4-FFF2-40B4-BE49-F238E27FC236}">
              <a16:creationId xmlns:a16="http://schemas.microsoft.com/office/drawing/2014/main" id="{9A865F89-8942-F840-F8DA-30756FC73817}"/>
            </a:ext>
          </a:extLst>
        </cdr:cNvPr>
        <cdr:cNvSpPr txBox="1"/>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TextBox 1">
          <a:extLst xmlns:a="http://schemas.openxmlformats.org/drawingml/2006/main">
            <a:ext uri="{FF2B5EF4-FFF2-40B4-BE49-F238E27FC236}">
              <a16:creationId xmlns:a16="http://schemas.microsoft.com/office/drawing/2014/main" id="{9125D39D-DA1C-FDD6-43AE-4906F8634B90}"/>
            </a:ext>
          </a:extLst>
        </cdr:cNvPr>
        <cdr:cNvSpPr txBox="1"/>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TextBox 2">
          <a:extLst xmlns:a="http://schemas.openxmlformats.org/drawingml/2006/main">
            <a:ext uri="{FF2B5EF4-FFF2-40B4-BE49-F238E27FC236}">
              <a16:creationId xmlns:a16="http://schemas.microsoft.com/office/drawing/2014/main" id="{FA077953-B0BC-CCAC-3543-778CA036A5FE}"/>
            </a:ext>
          </a:extLst>
        </cdr:cNvPr>
        <cdr:cNvSpPr txBox="1"/>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TextBox 1">
          <a:extLst xmlns:a="http://schemas.openxmlformats.org/drawingml/2006/main">
            <a:ext uri="{FF2B5EF4-FFF2-40B4-BE49-F238E27FC236}">
              <a16:creationId xmlns:a16="http://schemas.microsoft.com/office/drawing/2014/main" id="{6EC006BB-72B4-A6BF-6EF3-75B49B4D8F5E}"/>
            </a:ext>
          </a:extLst>
        </cdr:cNvPr>
        <cdr:cNvSpPr txBox="1"/>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TextBox 2">
          <a:extLst xmlns:a="http://schemas.openxmlformats.org/drawingml/2006/main">
            <a:ext uri="{FF2B5EF4-FFF2-40B4-BE49-F238E27FC236}">
              <a16:creationId xmlns:a16="http://schemas.microsoft.com/office/drawing/2014/main" id="{198FAFE2-0077-1E47-FE15-02D0A036DF7E}"/>
            </a:ext>
          </a:extLst>
        </cdr:cNvPr>
        <cdr:cNvSpPr txBox="1"/>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6AD8EBD-0FED-4598-8299-53DFC679B20A}">
  <we:reference id="4f5fc3d5-136b-4c76-b40a-6b26653cd4f1" version="1.2.0.0" store="EnglishAssistanceProvider" storeType="Registry"/>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HR33RHYHUWRF-507899316-20503</_dlc_DocId>
    <_dlc_DocIdUrl xmlns="ca125759-a0e7-4469-93e0-e34bba23bda5">
      <Url>https://qualcomm.sharepoint.com/teams/pentari/_layouts/15/DocIdRedir.aspx?ID=HR33RHYHUWRF-507899316-20503</Url>
      <Description>HR33RHYHUWRF-507899316-20503</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5.xml><?xml version="1.0" encoding="utf-8"?>
<?mso-contentType ?>
<FormTemplates xmlns="http://schemas.microsoft.com/sharepoint/v3/contenttype/form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2.xml><?xml version="1.0" encoding="utf-8"?>
<ds:datastoreItem xmlns:ds="http://schemas.openxmlformats.org/officeDocument/2006/customXml" ds:itemID="{058631BB-7396-47DC-A8B8-C6726FC441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AAC104-B41B-4E7D-9431-D1D87DFE6676}">
  <ds:schemaRefs>
    <ds:schemaRef ds:uri="http://schemas.openxmlformats.org/officeDocument/2006/bibliography"/>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9C4E2514-CC7B-444A-88E0-62B95854D3A7}">
  <ds:schemaRefs>
    <ds:schemaRef ds:uri="http://schemas.microsoft.com/sharepoint/v3/contenttype/forms"/>
  </ds:schemaRefs>
</ds:datastoreItem>
</file>

<file path=customXml/itemProps6.xml><?xml version="1.0" encoding="utf-8"?>
<ds:datastoreItem xmlns:ds="http://schemas.openxmlformats.org/officeDocument/2006/customXml" ds:itemID="{D0FFC81C-72D0-4A61-A955-2BFA8BF8117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58</Pages>
  <Words>14753</Words>
  <Characters>84095</Characters>
  <Application>Microsoft Office Word</Application>
  <DocSecurity>0</DocSecurity>
  <Lines>700</Lines>
  <Paragraphs>197</Paragraphs>
  <ScaleCrop>false</ScaleCrop>
  <HeadingPairs>
    <vt:vector size="2" baseType="variant">
      <vt:variant>
        <vt:lpstr>Title</vt:lpstr>
      </vt:variant>
      <vt:variant>
        <vt:i4>1</vt:i4>
      </vt:variant>
    </vt:vector>
  </HeadingPairs>
  <TitlesOfParts>
    <vt:vector size="1" baseType="lpstr">
      <vt:lpstr/>
    </vt:vector>
  </TitlesOfParts>
  <Company>Huawei Technologies</Company>
  <LinksUpToDate>false</LinksUpToDate>
  <CharactersWithSpaces>98651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mazzarese</dc:creator>
  <cp:keywords/>
  <dc:description/>
  <cp:lastModifiedBy>Husbands,R,Ryan,TUD2 R</cp:lastModifiedBy>
  <cp:revision>2</cp:revision>
  <cp:lastPrinted>2007-06-19T04:08:00Z</cp:lastPrinted>
  <dcterms:created xsi:type="dcterms:W3CDTF">2022-10-10T11:17:00Z</dcterms:created>
  <dcterms:modified xsi:type="dcterms:W3CDTF">2022-10-10T11:17:00Z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(3)ygiab2RgTwyjrcXDI23VeSUNBIfCD9I14sSuIzNASDfzCh8jPHM2Jpk70aMKD/PoneriFYw/
4I9NkR+an9+3SOY8F+8K0I8NpFJC4kX4ZyF5+J1QJg26qhL28gopHuJjdMhqL8e9+C72272M
cjK7/oCpWpbDWSpJhOfLHWpc8H6igQFoBMymF2WYPERzrWuOvxDXvdJbKOZoOxOY1grLe1+Y
n6ETkfb7toTsuhGhNk</vt:lpwstr>
  </property>
  <property fmtid="{D5CDD505-2E9C-101B-9397-08002B2CF9AE}" pid="13" name="_2015_ms_pID_725343_00">
    <vt:lpwstr>_2015_ms_pID_725343</vt:lpwstr>
  </property>
  <property fmtid="{D5CDD505-2E9C-101B-9397-08002B2CF9AE}" pid="14" name="_2015_ms_pID_7253431">
    <vt:lpwstr>zZWOU5UPUGZwZsGBCeXeVjdqWwwRZOnKx2F4XlPP29TEoYQu1qVBe1
EwjHyzazfD2K6C2ieVd4O8YmlW5G+fP/LHyZ7lADLhz2+rtwWDPYD8oMeIZwrJRMHxpMY0Hv
j2k8dZULKOi9h1eYqlNZpcJmdT+Vr2UbMwwegaaPxiBhXD4u6sjwqtR3Fz6ADxT98ryBZ8Cw
SOYheIgNFx1rfrC138BxGQRlgfOYWmirBE6v</vt:lpwstr>
  </property>
  <property fmtid="{D5CDD505-2E9C-101B-9397-08002B2CF9AE}" pid="15" name="_2015_ms_pID_7253431_00">
    <vt:lpwstr>_2015_ms_pID_7253431</vt:lpwstr>
  </property>
  <property fmtid="{D5CDD505-2E9C-101B-9397-08002B2CF9AE}" pid="16" name="_2015_ms_pID_7253432">
    <vt:lpwstr>aLLpUYdV3oiZu5Radokf4sIAzQ2P4Atx5Jo8
QglXjkb7W1w3D9fLViXfJ0oSBe6Org==</vt:lpwstr>
  </property>
  <property fmtid="{D5CDD505-2E9C-101B-9397-08002B2CF9AE}" pid="17" name="_2015_ms_pID_7253432_00">
    <vt:lpwstr>_2015_ms_pID_7253432</vt:lpwstr>
  </property>
  <property fmtid="{D5CDD505-2E9C-101B-9397-08002B2CF9AE}" pid="18" name="_readonly">
    <vt:lpwstr/>
  </property>
  <property fmtid="{D5CDD505-2E9C-101B-9397-08002B2CF9AE}" pid="19" name="_change">
    <vt:lpwstr/>
  </property>
  <property fmtid="{D5CDD505-2E9C-101B-9397-08002B2CF9AE}" pid="20" name="_full-control">
    <vt:lpwstr/>
  </property>
  <property fmtid="{D5CDD505-2E9C-101B-9397-08002B2CF9AE}" pid="21" name="sflag">
    <vt:lpwstr>1649650045</vt:lpwstr>
  </property>
  <property fmtid="{D5CDD505-2E9C-101B-9397-08002B2CF9AE}" pid="22" name="CWM20b071e41e9447b89163c0dce42a31ae">
    <vt:lpwstr>CWMHMc50ggopDAYQdPwmih/Qr6EAbRoU0OoKax05d+Mhps8l8kd5egR7gEYmUa/OZxSiiC7UH9UH/XZ4gkrY48/Vw==</vt:lpwstr>
  </property>
  <property fmtid="{D5CDD505-2E9C-101B-9397-08002B2CF9AE}" pid="23" name="MSIP_Label_0359f705-2ba0-454b-9cfc-6ce5bcaac040_Enabled">
    <vt:lpwstr>true</vt:lpwstr>
  </property>
  <property fmtid="{D5CDD505-2E9C-101B-9397-08002B2CF9AE}" pid="24" name="MSIP_Label_0359f705-2ba0-454b-9cfc-6ce5bcaac040_SetDate">
    <vt:lpwstr>2022-05-10T14:59:09Z</vt:lpwstr>
  </property>
  <property fmtid="{D5CDD505-2E9C-101B-9397-08002B2CF9AE}" pid="25" name="MSIP_Label_0359f705-2ba0-454b-9cfc-6ce5bcaac040_Method">
    <vt:lpwstr>Standard</vt:lpwstr>
  </property>
  <property fmtid="{D5CDD505-2E9C-101B-9397-08002B2CF9AE}" pid="26" name="MSIP_Label_0359f705-2ba0-454b-9cfc-6ce5bcaac040_Name">
    <vt:lpwstr>0359f705-2ba0-454b-9cfc-6ce5bcaac040</vt:lpwstr>
  </property>
  <property fmtid="{D5CDD505-2E9C-101B-9397-08002B2CF9AE}" pid="27" name="MSIP_Label_0359f705-2ba0-454b-9cfc-6ce5bcaac040_SiteId">
    <vt:lpwstr>68283f3b-8487-4c86-adb3-a5228f18b893</vt:lpwstr>
  </property>
  <property fmtid="{D5CDD505-2E9C-101B-9397-08002B2CF9AE}" pid="28" name="MSIP_Label_0359f705-2ba0-454b-9cfc-6ce5bcaac040_ActionId">
    <vt:lpwstr>00032e74-d608-49f9-a85e-161b9633ed6f</vt:lpwstr>
  </property>
  <property fmtid="{D5CDD505-2E9C-101B-9397-08002B2CF9AE}" pid="29" name="MSIP_Label_0359f705-2ba0-454b-9cfc-6ce5bcaac040_ContentBits">
    <vt:lpwstr>2</vt:lpwstr>
  </property>
  <property fmtid="{D5CDD505-2E9C-101B-9397-08002B2CF9AE}" pid="30" name="KSOProductBuildVer">
    <vt:lpwstr>2052-11.8.2.9022</vt:lpwstr>
  </property>
  <property fmtid="{D5CDD505-2E9C-101B-9397-08002B2CF9AE}" pid="31" name="ICV">
    <vt:lpwstr>5DFF1193D91A4BFD81EA58E99E5DBC66</vt:lpwstr>
  </property>
  <property fmtid="{D5CDD505-2E9C-101B-9397-08002B2CF9AE}" pid="32" name="MSIP_Label_a7295cc1-d279-42ac-ab4d-3b0f4fece050_Enabled">
    <vt:lpwstr>true</vt:lpwstr>
  </property>
  <property fmtid="{D5CDD505-2E9C-101B-9397-08002B2CF9AE}" pid="33" name="MSIP_Label_a7295cc1-d279-42ac-ab4d-3b0f4fece050_SetDate">
    <vt:lpwstr>2022-05-11T11:46:33Z</vt:lpwstr>
  </property>
  <property fmtid="{D5CDD505-2E9C-101B-9397-08002B2CF9AE}" pid="34" name="MSIP_Label_a7295cc1-d279-42ac-ab4d-3b0f4fece050_Method">
    <vt:lpwstr>Standard</vt:lpwstr>
  </property>
  <property fmtid="{D5CDD505-2E9C-101B-9397-08002B2CF9AE}" pid="35" name="MSIP_Label_a7295cc1-d279-42ac-ab4d-3b0f4fece050_Name">
    <vt:lpwstr>FUJITSU-RESTRICTED​</vt:lpwstr>
  </property>
  <property fmtid="{D5CDD505-2E9C-101B-9397-08002B2CF9AE}" pid="36" name="MSIP_Label_a7295cc1-d279-42ac-ab4d-3b0f4fece050_SiteId">
    <vt:lpwstr>a19f121d-81e1-4858-a9d8-736e267fd4c7</vt:lpwstr>
  </property>
  <property fmtid="{D5CDD505-2E9C-101B-9397-08002B2CF9AE}" pid="37" name="MSIP_Label_a7295cc1-d279-42ac-ab4d-3b0f4fece050_ActionId">
    <vt:lpwstr>fdbc5519-70e5-4e73-92dd-18ae700ef974</vt:lpwstr>
  </property>
  <property fmtid="{D5CDD505-2E9C-101B-9397-08002B2CF9AE}" pid="38" name="MSIP_Label_a7295cc1-d279-42ac-ab4d-3b0f4fece050_ContentBits">
    <vt:lpwstr>0</vt:lpwstr>
  </property>
  <property fmtid="{D5CDD505-2E9C-101B-9397-08002B2CF9AE}" pid="39" name="MSIP_Label_55818d02-8d25-4bb9-b27c-e4db64670887_Enabled">
    <vt:lpwstr>true</vt:lpwstr>
  </property>
  <property fmtid="{D5CDD505-2E9C-101B-9397-08002B2CF9AE}" pid="40" name="MSIP_Label_55818d02-8d25-4bb9-b27c-e4db64670887_SetDate">
    <vt:lpwstr>2022-05-13T23:20:15Z</vt:lpwstr>
  </property>
  <property fmtid="{D5CDD505-2E9C-101B-9397-08002B2CF9AE}" pid="41" name="MSIP_Label_55818d02-8d25-4bb9-b27c-e4db64670887_Method">
    <vt:lpwstr>Standard</vt:lpwstr>
  </property>
  <property fmtid="{D5CDD505-2E9C-101B-9397-08002B2CF9AE}" pid="42" name="MSIP_Label_55818d02-8d25-4bb9-b27c-e4db64670887_Name">
    <vt:lpwstr>55818d02-8d25-4bb9-b27c-e4db64670887</vt:lpwstr>
  </property>
  <property fmtid="{D5CDD505-2E9C-101B-9397-08002B2CF9AE}" pid="43" name="MSIP_Label_55818d02-8d25-4bb9-b27c-e4db64670887_SiteId">
    <vt:lpwstr>a7f35688-9c00-4d5e-ba41-29f146377ab0</vt:lpwstr>
  </property>
  <property fmtid="{D5CDD505-2E9C-101B-9397-08002B2CF9AE}" pid="44" name="MSIP_Label_55818d02-8d25-4bb9-b27c-e4db64670887_ActionId">
    <vt:lpwstr>be7afba0-944c-4b73-ab23-512bb8a08b38</vt:lpwstr>
  </property>
  <property fmtid="{D5CDD505-2E9C-101B-9397-08002B2CF9AE}" pid="45" name="MSIP_Label_55818d02-8d25-4bb9-b27c-e4db64670887_ContentBits">
    <vt:lpwstr>0</vt:lpwstr>
  </property>
  <property fmtid="{D5CDD505-2E9C-101B-9397-08002B2CF9AE}" pid="46" name="ContentTypeId">
    <vt:lpwstr>0x010100FE4CD02E0E3519489CB07822D2A7BFAC</vt:lpwstr>
  </property>
  <property fmtid="{D5CDD505-2E9C-101B-9397-08002B2CF9AE}" pid="47" name="MediaServiceImageTags">
    <vt:lpwstr/>
  </property>
  <property fmtid="{D5CDD505-2E9C-101B-9397-08002B2CF9AE}" pid="48" name="_dlc_DocIdItemGuid">
    <vt:lpwstr>67d8ee7a-e332-4d9c-889d-f1fc44b0e444</vt:lpwstr>
  </property>
</Properties>
</file>