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72B88" w14:textId="77777777" w:rsidR="000C6246" w:rsidRDefault="008A4A1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B672BB5"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r>
              <w:rPr>
                <w:rFonts w:eastAsia="Yu Mincho"/>
                <w:lang w:val="en-US" w:eastAsia="ja-JP"/>
              </w:rPr>
              <w:t>Rapeepat Ratasuk</w:t>
            </w:r>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SimSun"/>
                <w:lang w:val="en-US" w:eastAsia="zh-CN"/>
              </w:rPr>
            </w:pPr>
            <w:r>
              <w:rPr>
                <w:rFonts w:eastAsia="SimSun" w:hint="eastAsia"/>
                <w:lang w:val="en-US" w:eastAsia="zh-CN"/>
              </w:rPr>
              <w:t>ZTE, Sanechips</w:t>
            </w:r>
          </w:p>
        </w:tc>
        <w:tc>
          <w:tcPr>
            <w:tcW w:w="2977" w:type="dxa"/>
          </w:tcPr>
          <w:p w14:paraId="3B672BE0" w14:textId="77777777" w:rsidR="000C6246" w:rsidRDefault="008A4A18">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3B672BE8" w14:textId="77777777" w:rsidR="000C6246" w:rsidRDefault="008A4A1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SimSun"/>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SimSun"/>
                <w:lang w:val="en-US" w:eastAsia="zh-CN"/>
              </w:rPr>
            </w:pPr>
            <w:r>
              <w:rPr>
                <w:rFonts w:eastAsia="SimSun"/>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r>
              <w:rPr>
                <w:rFonts w:eastAsiaTheme="minorEastAsia"/>
                <w:lang w:val="en-US" w:eastAsia="zh-CN"/>
              </w:rPr>
              <w:t>Lijie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맑은 고딕"/>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맑은 고딕"/>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맑은 고딕"/>
                <w:lang w:val="en-US" w:eastAsia="ko-KR"/>
              </w:rPr>
            </w:pPr>
            <w:r>
              <w:rPr>
                <w:rFonts w:eastAsia="Yu Mincho"/>
                <w:lang w:val="en-US" w:eastAsia="ja-JP"/>
              </w:rPr>
              <w:t>Efstathios Katranaras</w:t>
            </w:r>
          </w:p>
        </w:tc>
        <w:tc>
          <w:tcPr>
            <w:tcW w:w="4139" w:type="dxa"/>
          </w:tcPr>
          <w:p w14:paraId="3B672C11" w14:textId="77777777" w:rsidR="000C6246" w:rsidRDefault="008A4A18">
            <w:pPr>
              <w:spacing w:after="0"/>
              <w:jc w:val="center"/>
              <w:rPr>
                <w:rFonts w:eastAsia="맑은 고딕"/>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r>
              <w:rPr>
                <w:rFonts w:eastAsia="Yu Mincho"/>
                <w:lang w:val="en-US" w:eastAsia="ja-JP"/>
              </w:rPr>
              <w:t>Zhisong Zuo</w:t>
            </w:r>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r>
              <w:rPr>
                <w:rFonts w:eastAsia="Yu Mincho"/>
                <w:lang w:val="en-US" w:eastAsia="ja-JP"/>
              </w:rPr>
              <w:t>Yuantao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af6"/>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af6"/>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af6"/>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3B672C4C" w14:textId="77777777" w:rsidR="000C6246" w:rsidRDefault="008A4A1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B672C4D" w14:textId="77777777" w:rsidR="000C6246" w:rsidRDefault="008A4A1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We are also fine with making Option 1 a WA and sending an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맑은 고딕"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1134" w:type="dxa"/>
          </w:tcPr>
          <w:p w14:paraId="3B672CBC" w14:textId="77777777" w:rsidR="000C6246" w:rsidRDefault="008A4A18">
            <w:pPr>
              <w:rPr>
                <w:rFonts w:eastAsia="Yu Mincho"/>
                <w:lang w:val="en-US" w:eastAsia="ja-JP"/>
              </w:rPr>
            </w:pPr>
            <w:r>
              <w:rPr>
                <w:rFonts w:eastAsia="맑은 고딕" w:hint="eastAsia"/>
                <w:lang w:val="en-US" w:eastAsia="ko-KR"/>
              </w:rPr>
              <w:t xml:space="preserve">Option </w:t>
            </w:r>
            <w:r>
              <w:rPr>
                <w:rFonts w:eastAsia="맑은 고딕"/>
                <w:lang w:val="en-US" w:eastAsia="ko-KR"/>
              </w:rPr>
              <w:t>¾</w:t>
            </w:r>
          </w:p>
        </w:tc>
        <w:tc>
          <w:tcPr>
            <w:tcW w:w="5982" w:type="dxa"/>
          </w:tcPr>
          <w:p w14:paraId="3B672CBD" w14:textId="77777777" w:rsidR="000C6246" w:rsidRDefault="008A4A18">
            <w:pPr>
              <w:rPr>
                <w:rFonts w:eastAsia="맑은 고딕"/>
                <w:lang w:val="en-US" w:eastAsia="ko-KR"/>
              </w:rPr>
            </w:pPr>
            <w:r>
              <w:rPr>
                <w:rFonts w:eastAsia="맑은 고딕"/>
                <w:lang w:val="en-US" w:eastAsia="ko-KR"/>
              </w:rPr>
              <w:t>Okay to down-select from the complete list of proposals.</w:t>
            </w:r>
          </w:p>
          <w:p w14:paraId="3B672CBE" w14:textId="77777777" w:rsidR="000C6246" w:rsidRDefault="008A4A18">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맑은 고딕"/>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맑은 고딕"/>
                <w:lang w:val="en-US" w:eastAsia="ko-KR"/>
              </w:rPr>
            </w:pPr>
            <w:r>
              <w:rPr>
                <w:rFonts w:eastAsia="Yu Mincho"/>
                <w:lang w:val="en-US" w:eastAsia="ja-JP"/>
              </w:rPr>
              <w:t>Y</w:t>
            </w:r>
          </w:p>
        </w:tc>
        <w:tc>
          <w:tcPr>
            <w:tcW w:w="1134" w:type="dxa"/>
          </w:tcPr>
          <w:p w14:paraId="3B672CC2" w14:textId="77777777" w:rsidR="000C6246" w:rsidRDefault="000C6246">
            <w:pPr>
              <w:rPr>
                <w:rFonts w:eastAsia="맑은 고딕"/>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We support in principle the proposal for later down-select.</w:t>
            </w:r>
          </w:p>
          <w:p w14:paraId="3B672CC4" w14:textId="77777777" w:rsidR="000C6246" w:rsidRDefault="008A4A18">
            <w:pPr>
              <w:rPr>
                <w:rFonts w:eastAsia="맑은 고딕"/>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af6"/>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af6"/>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af6"/>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af6"/>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맑은 고딕" w:hint="eastAsia"/>
                <w:lang w:eastAsia="ko-KR"/>
              </w:rPr>
              <w:lastRenderedPageBreak/>
              <w:t>L</w:t>
            </w:r>
            <w:r>
              <w:rPr>
                <w:rFonts w:eastAsia="맑은 고딕"/>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맑은 고딕" w:hint="eastAsia"/>
                <w:lang w:val="en-US" w:eastAsia="ko-KR"/>
              </w:rPr>
              <w:t>N</w:t>
            </w:r>
          </w:p>
        </w:tc>
        <w:tc>
          <w:tcPr>
            <w:tcW w:w="1134" w:type="dxa"/>
          </w:tcPr>
          <w:p w14:paraId="3B672D36" w14:textId="77777777" w:rsidR="000C6246" w:rsidRDefault="008A4A18">
            <w:pPr>
              <w:rPr>
                <w:rFonts w:eastAsia="Yu Mincho"/>
                <w:lang w:val="en-US" w:eastAsia="ja-JP"/>
              </w:rPr>
            </w:pPr>
            <w:r>
              <w:rPr>
                <w:rFonts w:eastAsia="맑은 고딕" w:hint="eastAsia"/>
                <w:lang w:val="en-US" w:eastAsia="ko-KR"/>
              </w:rPr>
              <w:t xml:space="preserve">Option </w:t>
            </w:r>
            <w:r>
              <w:rPr>
                <w:rFonts w:eastAsia="맑은 고딕"/>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맑은 고딕"/>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맑은 고딕"/>
                <w:lang w:val="en-US" w:eastAsia="ko-KR"/>
              </w:rPr>
            </w:pPr>
            <w:r>
              <w:rPr>
                <w:rFonts w:eastAsiaTheme="minorEastAsia"/>
                <w:lang w:val="en-US" w:eastAsia="zh-CN"/>
              </w:rPr>
              <w:t>Y</w:t>
            </w:r>
          </w:p>
        </w:tc>
        <w:tc>
          <w:tcPr>
            <w:tcW w:w="1134" w:type="dxa"/>
          </w:tcPr>
          <w:p w14:paraId="3B672D3B" w14:textId="77777777" w:rsidR="000C6246" w:rsidRDefault="008A4A18">
            <w:pPr>
              <w:rPr>
                <w:rFonts w:eastAsia="맑은 고딕"/>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We are fine with the update. Also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맑은 고딕"/>
                <w:lang w:val="en-US" w:eastAsia="zh-CN"/>
              </w:rPr>
            </w:pPr>
            <w:r>
              <w:rPr>
                <w:rFonts w:eastAsia="맑은 고딕"/>
                <w:lang w:val="en-US" w:eastAsia="ko-KR"/>
              </w:rPr>
              <w:t>CMCC</w:t>
            </w:r>
          </w:p>
        </w:tc>
        <w:tc>
          <w:tcPr>
            <w:tcW w:w="1039" w:type="dxa"/>
          </w:tcPr>
          <w:p w14:paraId="3B672D44" w14:textId="77777777" w:rsidR="000C6246" w:rsidRDefault="008A4A18">
            <w:pPr>
              <w:tabs>
                <w:tab w:val="left" w:pos="551"/>
              </w:tabs>
              <w:rPr>
                <w:rFonts w:eastAsia="맑은 고딕"/>
                <w:lang w:val="en-US" w:eastAsia="zh-CN"/>
              </w:rPr>
            </w:pPr>
            <w:r>
              <w:rPr>
                <w:rFonts w:eastAsia="맑은 고딕"/>
                <w:lang w:val="en-US" w:eastAsia="ko-KR"/>
              </w:rPr>
              <w:t>Y</w:t>
            </w:r>
          </w:p>
        </w:tc>
        <w:tc>
          <w:tcPr>
            <w:tcW w:w="1134" w:type="dxa"/>
          </w:tcPr>
          <w:p w14:paraId="3B672D45" w14:textId="77777777" w:rsidR="000C6246" w:rsidRDefault="008A4A18">
            <w:pPr>
              <w:rPr>
                <w:rFonts w:eastAsia="맑은 고딕"/>
                <w:lang w:val="en-US" w:eastAsia="zh-CN"/>
              </w:rPr>
            </w:pPr>
            <w:r>
              <w:rPr>
                <w:rFonts w:eastAsia="맑은 고딕"/>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af6"/>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af6"/>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af6"/>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af6"/>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0C6246" w14:paraId="3B672D8D" w14:textId="77777777" w:rsidTr="00232007">
        <w:tc>
          <w:tcPr>
            <w:tcW w:w="1435"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99"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rsidTr="00232007">
        <w:tc>
          <w:tcPr>
            <w:tcW w:w="1435"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99"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0C6246" w14:paraId="3B672D96" w14:textId="77777777" w:rsidTr="00232007">
        <w:tc>
          <w:tcPr>
            <w:tcW w:w="1435"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99"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rsidTr="00232007">
        <w:tc>
          <w:tcPr>
            <w:tcW w:w="1435"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99"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rsidTr="00232007">
        <w:tc>
          <w:tcPr>
            <w:tcW w:w="1435"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99"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rsidTr="00232007">
        <w:tc>
          <w:tcPr>
            <w:tcW w:w="1435" w:type="dxa"/>
          </w:tcPr>
          <w:p w14:paraId="3B672DA2" w14:textId="77777777" w:rsidR="000C6246" w:rsidRDefault="008A4A18">
            <w:pPr>
              <w:rPr>
                <w:rFonts w:eastAsiaTheme="minorEastAsia"/>
                <w:lang w:val="en-US" w:eastAsia="zh-CN"/>
              </w:rPr>
            </w:pPr>
            <w:r>
              <w:rPr>
                <w:rFonts w:eastAsiaTheme="minorEastAsia" w:hint="eastAsia"/>
                <w:lang w:val="en-US" w:eastAsia="zh-CN"/>
              </w:rPr>
              <w:t>ZTE, Sanechips</w:t>
            </w:r>
          </w:p>
        </w:tc>
        <w:tc>
          <w:tcPr>
            <w:tcW w:w="8199" w:type="dxa"/>
            <w:gridSpan w:val="2"/>
          </w:tcPr>
          <w:p w14:paraId="3B672DA3" w14:textId="77777777" w:rsidR="000C6246" w:rsidRDefault="008A4A18">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0C6246" w14:paraId="3B672DC8" w14:textId="77777777" w:rsidTr="00232007">
        <w:tc>
          <w:tcPr>
            <w:tcW w:w="1435"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99"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rsidTr="00232007">
        <w:tc>
          <w:tcPr>
            <w:tcW w:w="1435"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99"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3B672DCD" w14:textId="77777777" w:rsidR="000C6246" w:rsidRDefault="008A4A18">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rsidTr="00232007">
        <w:tc>
          <w:tcPr>
            <w:tcW w:w="1435" w:type="dxa"/>
          </w:tcPr>
          <w:p w14:paraId="3B672DD1" w14:textId="77777777" w:rsidR="000C6246" w:rsidRDefault="008A4A18">
            <w:pPr>
              <w:rPr>
                <w:rFonts w:eastAsiaTheme="minorEastAsia"/>
                <w:lang w:eastAsia="zh-CN"/>
              </w:rPr>
            </w:pPr>
            <w:r>
              <w:rPr>
                <w:rFonts w:eastAsiaTheme="minorEastAsia" w:hint="eastAsia"/>
                <w:lang w:eastAsia="zh-CN"/>
              </w:rPr>
              <w:t>Spreadtrum</w:t>
            </w:r>
          </w:p>
        </w:tc>
        <w:tc>
          <w:tcPr>
            <w:tcW w:w="8199"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rsidTr="00232007">
        <w:tc>
          <w:tcPr>
            <w:tcW w:w="1435" w:type="dxa"/>
          </w:tcPr>
          <w:p w14:paraId="3B672DD6"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rsidTr="00232007">
        <w:tc>
          <w:tcPr>
            <w:tcW w:w="1435" w:type="dxa"/>
          </w:tcPr>
          <w:p w14:paraId="3B672DDB" w14:textId="77777777" w:rsidR="000C6246" w:rsidRDefault="008A4A18">
            <w:pPr>
              <w:rPr>
                <w:rFonts w:eastAsiaTheme="minorEastAsia"/>
                <w:lang w:eastAsia="zh-CN"/>
              </w:rPr>
            </w:pPr>
            <w:r>
              <w:rPr>
                <w:rFonts w:eastAsiaTheme="minorEastAsia" w:hint="eastAsia"/>
                <w:lang w:eastAsia="zh-CN"/>
              </w:rPr>
              <w:lastRenderedPageBreak/>
              <w:t>Sharp</w:t>
            </w:r>
          </w:p>
        </w:tc>
        <w:tc>
          <w:tcPr>
            <w:tcW w:w="8199"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rsidTr="00232007">
        <w:tc>
          <w:tcPr>
            <w:tcW w:w="1435" w:type="dxa"/>
          </w:tcPr>
          <w:p w14:paraId="3B672DE0" w14:textId="77777777" w:rsidR="000C6246" w:rsidRDefault="008A4A18">
            <w:pPr>
              <w:rPr>
                <w:rFonts w:eastAsiaTheme="minorEastAsia"/>
                <w:lang w:eastAsia="zh-CN"/>
              </w:rPr>
            </w:pPr>
            <w:r>
              <w:rPr>
                <w:rFonts w:eastAsia="Yu Mincho"/>
                <w:lang w:val="en-US" w:eastAsia="ja-JP"/>
              </w:rPr>
              <w:t>SONY</w:t>
            </w:r>
          </w:p>
        </w:tc>
        <w:tc>
          <w:tcPr>
            <w:tcW w:w="8199"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rsidTr="00232007">
        <w:tc>
          <w:tcPr>
            <w:tcW w:w="1435"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99" w:type="dxa"/>
            <w:gridSpan w:val="2"/>
          </w:tcPr>
          <w:p w14:paraId="3B672DEB" w14:textId="77777777" w:rsidR="000C6246" w:rsidRDefault="008A4A18">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rsidTr="00232007">
        <w:tc>
          <w:tcPr>
            <w:tcW w:w="1435" w:type="dxa"/>
          </w:tcPr>
          <w:p w14:paraId="3B672DED" w14:textId="77777777" w:rsidR="000C6246" w:rsidRDefault="008A4A18">
            <w:pPr>
              <w:rPr>
                <w:rFonts w:eastAsiaTheme="minorEastAsia"/>
                <w:lang w:eastAsia="zh-CN"/>
              </w:rPr>
            </w:pPr>
            <w:r>
              <w:rPr>
                <w:rFonts w:eastAsiaTheme="minorEastAsia"/>
                <w:lang w:eastAsia="zh-CN"/>
              </w:rPr>
              <w:t>NEC</w:t>
            </w:r>
          </w:p>
        </w:tc>
        <w:tc>
          <w:tcPr>
            <w:tcW w:w="8199" w:type="dxa"/>
            <w:gridSpan w:val="2"/>
          </w:tcPr>
          <w:p w14:paraId="3B672DEE" w14:textId="77777777" w:rsidR="000C6246" w:rsidRDefault="008A4A18">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0C6246" w14:paraId="3B672DFD" w14:textId="77777777" w:rsidTr="00232007">
        <w:tc>
          <w:tcPr>
            <w:tcW w:w="1435" w:type="dxa"/>
          </w:tcPr>
          <w:p w14:paraId="3B672DF0" w14:textId="77777777" w:rsidR="000C6246" w:rsidRDefault="008A4A18">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B672DF9" w14:textId="77777777" w:rsidR="000C6246" w:rsidRDefault="008A4A18">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2DFA" w14:textId="77777777" w:rsidR="000C6246" w:rsidRDefault="008A4A18">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rsidTr="00232007">
        <w:tc>
          <w:tcPr>
            <w:tcW w:w="1435" w:type="dxa"/>
          </w:tcPr>
          <w:p w14:paraId="3B672DFE" w14:textId="77777777" w:rsidR="000C6246" w:rsidRDefault="008A4A18">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rsidTr="00232007">
        <w:tc>
          <w:tcPr>
            <w:tcW w:w="1435"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3B672E03" w14:textId="77777777" w:rsidR="000C6246" w:rsidRDefault="008A4A18">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rsidTr="00232007">
        <w:tc>
          <w:tcPr>
            <w:tcW w:w="1435" w:type="dxa"/>
          </w:tcPr>
          <w:p w14:paraId="3B672E05" w14:textId="77777777" w:rsidR="000C6246" w:rsidRDefault="008A4A18">
            <w:pPr>
              <w:rPr>
                <w:rFonts w:eastAsia="Yu Mincho"/>
                <w:lang w:val="en-US" w:eastAsia="zh-CN"/>
              </w:rPr>
            </w:pPr>
            <w:r>
              <w:rPr>
                <w:rFonts w:eastAsia="Yu Mincho"/>
                <w:lang w:val="en-US" w:eastAsia="ja-JP"/>
              </w:rPr>
              <w:t>CMCC</w:t>
            </w:r>
          </w:p>
        </w:tc>
        <w:tc>
          <w:tcPr>
            <w:tcW w:w="8199"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r>
              <w:rPr>
                <w:rFonts w:eastAsiaTheme="minorEastAsia"/>
                <w:b/>
                <w:bCs/>
                <w:lang w:val="en-US" w:eastAsia="zh-CN"/>
              </w:rPr>
              <w:t>So our preference is BW3.</w:t>
            </w:r>
          </w:p>
          <w:p w14:paraId="3B672E09" w14:textId="77777777" w:rsidR="000C6246" w:rsidRDefault="008A4A18">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3B672E0B" w14:textId="77777777" w:rsidR="000C6246" w:rsidRDefault="008A4A18">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0C6246" w14:paraId="3B672E11" w14:textId="77777777" w:rsidTr="00232007">
        <w:tc>
          <w:tcPr>
            <w:tcW w:w="1435" w:type="dxa"/>
          </w:tcPr>
          <w:p w14:paraId="3B672E0D" w14:textId="77777777" w:rsidR="000C6246" w:rsidRDefault="008A4A18">
            <w:pPr>
              <w:rPr>
                <w:rFonts w:eastAsiaTheme="minorEastAsia"/>
                <w:lang w:val="en-US" w:eastAsia="zh-CN"/>
              </w:rPr>
            </w:pPr>
            <w:r>
              <w:rPr>
                <w:rFonts w:eastAsiaTheme="minorEastAsia"/>
                <w:lang w:val="en-US" w:eastAsia="zh-CN"/>
              </w:rPr>
              <w:lastRenderedPageBreak/>
              <w:t>Intel</w:t>
            </w:r>
          </w:p>
        </w:tc>
        <w:tc>
          <w:tcPr>
            <w:tcW w:w="8199"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rsidTr="00232007">
        <w:tc>
          <w:tcPr>
            <w:tcW w:w="1435"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99" w:type="dxa"/>
            <w:gridSpan w:val="2"/>
          </w:tcPr>
          <w:p w14:paraId="3B672E13" w14:textId="77777777" w:rsidR="000C6246" w:rsidRDefault="008A4A18">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0C6246" w14:paraId="3B672E19" w14:textId="77777777" w:rsidTr="00232007">
        <w:tc>
          <w:tcPr>
            <w:tcW w:w="1435"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99"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rsidTr="00232007">
        <w:tc>
          <w:tcPr>
            <w:tcW w:w="1435" w:type="dxa"/>
          </w:tcPr>
          <w:p w14:paraId="3B672E1A" w14:textId="77777777" w:rsidR="000C6246" w:rsidRDefault="008A4A18">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8199" w:type="dxa"/>
            <w:gridSpan w:val="2"/>
          </w:tcPr>
          <w:p w14:paraId="3B672E1B" w14:textId="77777777" w:rsidR="000C6246" w:rsidRDefault="008A4A18">
            <w:pPr>
              <w:rPr>
                <w:rFonts w:eastAsia="맑은 고딕"/>
                <w:lang w:val="en-US" w:eastAsia="ko-KR"/>
              </w:rPr>
            </w:pPr>
            <w:r>
              <w:rPr>
                <w:rFonts w:eastAsia="맑은 고딕" w:hint="eastAsia"/>
                <w:lang w:val="en-US" w:eastAsia="ko-KR"/>
              </w:rPr>
              <w:t xml:space="preserve">In our view, receive/process is from UE perspective. </w:t>
            </w:r>
            <w:r>
              <w:rPr>
                <w:rFonts w:eastAsia="맑은 고딕"/>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3B672E1C" w14:textId="77777777" w:rsidR="000C6246" w:rsidRDefault="008A4A18">
            <w:pPr>
              <w:rPr>
                <w:rFonts w:eastAsiaTheme="minorEastAsia"/>
                <w:lang w:val="en-US" w:eastAsia="zh-CN"/>
              </w:rPr>
            </w:pPr>
            <w:r>
              <w:rPr>
                <w:rFonts w:eastAsia="맑은 고딕"/>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rsidTr="00232007">
        <w:tc>
          <w:tcPr>
            <w:tcW w:w="1435" w:type="dxa"/>
          </w:tcPr>
          <w:p w14:paraId="3B672E1E" w14:textId="77777777" w:rsidR="000C6246" w:rsidRDefault="008A4A18">
            <w:pPr>
              <w:rPr>
                <w:rFonts w:eastAsia="맑은 고딕"/>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3B672E20" w14:textId="77777777" w:rsidR="000C6246" w:rsidRDefault="008A4A18">
            <w:pPr>
              <w:rPr>
                <w:rFonts w:eastAsia="맑은 고딕"/>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C6246" w14:paraId="3B672E29" w14:textId="77777777" w:rsidTr="00232007">
        <w:tc>
          <w:tcPr>
            <w:tcW w:w="1435" w:type="dxa"/>
          </w:tcPr>
          <w:p w14:paraId="3B672E22" w14:textId="77777777" w:rsidR="000C6246" w:rsidRDefault="008A4A18">
            <w:pPr>
              <w:rPr>
                <w:rFonts w:eastAsia="맑은 고딕"/>
                <w:lang w:val="en-US" w:eastAsia="ko-KR"/>
              </w:rPr>
            </w:pPr>
            <w:r>
              <w:rPr>
                <w:rFonts w:eastAsia="PMingLiU"/>
                <w:lang w:val="en-US" w:eastAsia="zh-TW"/>
              </w:rPr>
              <w:t>Huawei, HiSilicon</w:t>
            </w:r>
          </w:p>
        </w:tc>
        <w:tc>
          <w:tcPr>
            <w:tcW w:w="8199"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맑은 고딕"/>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rsidTr="00232007">
        <w:tc>
          <w:tcPr>
            <w:tcW w:w="1435" w:type="dxa"/>
          </w:tcPr>
          <w:p w14:paraId="3B672E2A" w14:textId="77777777" w:rsidR="000C6246" w:rsidRDefault="008A4A18">
            <w:pPr>
              <w:rPr>
                <w:rFonts w:eastAsia="맑은 고딕"/>
                <w:lang w:val="en-US" w:eastAsia="ko-KR"/>
              </w:rPr>
            </w:pPr>
            <w:r>
              <w:rPr>
                <w:rFonts w:eastAsia="PMingLiU"/>
                <w:lang w:eastAsia="zh-TW"/>
              </w:rPr>
              <w:t xml:space="preserve">Nordic </w:t>
            </w:r>
          </w:p>
        </w:tc>
        <w:tc>
          <w:tcPr>
            <w:tcW w:w="8199" w:type="dxa"/>
            <w:gridSpan w:val="2"/>
          </w:tcPr>
          <w:p w14:paraId="3B672E2B" w14:textId="77777777" w:rsidR="000C6246" w:rsidRDefault="008A4A18">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B672E2D" w14:textId="77777777" w:rsidR="000C6246" w:rsidRDefault="008A4A18">
            <w:pPr>
              <w:rPr>
                <w:rFonts w:eastAsia="맑은 고딕"/>
                <w:lang w:val="en-US" w:eastAsia="ko-KR"/>
              </w:rPr>
            </w:pPr>
            <w:r>
              <w:rPr>
                <w:rFonts w:eastAsia="PMingLiU"/>
                <w:lang w:val="en-US" w:eastAsia="zh-TW"/>
              </w:rPr>
              <w:t>We support “process per slot”.</w:t>
            </w:r>
          </w:p>
        </w:tc>
      </w:tr>
      <w:tr w:rsidR="000C6246" w14:paraId="3B672E3E" w14:textId="77777777" w:rsidTr="00232007">
        <w:tc>
          <w:tcPr>
            <w:tcW w:w="1435" w:type="dxa"/>
          </w:tcPr>
          <w:p w14:paraId="3B672E2F" w14:textId="77777777" w:rsidR="000C6246" w:rsidRDefault="008A4A18">
            <w:pPr>
              <w:rPr>
                <w:rFonts w:eastAsia="맑은 고딕"/>
                <w:lang w:val="en-US" w:eastAsia="ko-KR"/>
              </w:rPr>
            </w:pPr>
            <w:r>
              <w:rPr>
                <w:rFonts w:eastAsia="맑은 고딕"/>
                <w:lang w:val="en-US" w:eastAsia="ko-KR"/>
              </w:rPr>
              <w:t>FL6</w:t>
            </w:r>
          </w:p>
        </w:tc>
        <w:tc>
          <w:tcPr>
            <w:tcW w:w="8199" w:type="dxa"/>
            <w:gridSpan w:val="2"/>
          </w:tcPr>
          <w:p w14:paraId="3B672E30" w14:textId="77777777" w:rsidR="000C6246" w:rsidRDefault="008A4A18">
            <w:pPr>
              <w:rPr>
                <w:rFonts w:eastAsia="맑은 고딕"/>
                <w:lang w:val="en-US" w:eastAsia="ko-KR"/>
              </w:rPr>
            </w:pPr>
            <w:r>
              <w:rPr>
                <w:rFonts w:eastAsia="맑은 고딕"/>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맑은 고딕"/>
                <w:lang w:val="en-US" w:eastAsia="ko-KR"/>
              </w:rPr>
            </w:pPr>
            <w:r>
              <w:rPr>
                <w:rFonts w:eastAsia="맑은 고딕"/>
                <w:lang w:val="en-US" w:eastAsia="ko-KR"/>
              </w:rPr>
              <w:t xml:space="preserve">Some responses discuss whether the WI objective is compatible or not with option PR3. RAN#97e made a conclusion that the </w:t>
            </w:r>
            <w:r>
              <w:rPr>
                <w:rFonts w:eastAsia="맑은 고딕"/>
                <w:i/>
                <w:iCs/>
                <w:lang w:val="en-US" w:eastAsia="ko-KR"/>
              </w:rPr>
              <w:t>“focus of RAN1 work should be on BW3 and PR1 for FR1 (with the understanding that the exact definition of BW3 will be revisited in RAN1)”</w:t>
            </w:r>
            <w:r>
              <w:rPr>
                <w:rFonts w:eastAsia="맑은 고딕"/>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7"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rsidTr="00232007">
        <w:tc>
          <w:tcPr>
            <w:tcW w:w="1435"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440"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59"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rsidTr="00232007">
        <w:tc>
          <w:tcPr>
            <w:tcW w:w="1435"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440"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rsidTr="00232007">
        <w:tc>
          <w:tcPr>
            <w:tcW w:w="1435"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rsidTr="00232007">
        <w:tc>
          <w:tcPr>
            <w:tcW w:w="1435"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rsidTr="00232007">
        <w:tc>
          <w:tcPr>
            <w:tcW w:w="1435" w:type="dxa"/>
          </w:tcPr>
          <w:p w14:paraId="3B672E4F" w14:textId="77777777" w:rsidR="000C6246" w:rsidRDefault="008A4A18">
            <w:pPr>
              <w:rPr>
                <w:rFonts w:eastAsiaTheme="minorEastAsia"/>
                <w:lang w:eastAsia="zh-CN"/>
              </w:rPr>
            </w:pPr>
            <w:r>
              <w:rPr>
                <w:rFonts w:eastAsiaTheme="minorEastAsia"/>
                <w:lang w:eastAsia="zh-CN"/>
              </w:rPr>
              <w:t>Intel</w:t>
            </w:r>
          </w:p>
        </w:tc>
        <w:tc>
          <w:tcPr>
            <w:tcW w:w="1440" w:type="dxa"/>
          </w:tcPr>
          <w:p w14:paraId="3B672E50" w14:textId="77777777" w:rsidR="000C6246" w:rsidRDefault="000C6246">
            <w:pPr>
              <w:tabs>
                <w:tab w:val="left" w:pos="551"/>
              </w:tabs>
              <w:rPr>
                <w:rFonts w:eastAsiaTheme="minorEastAsia"/>
                <w:lang w:val="en-US" w:eastAsia="zh-CN"/>
              </w:rPr>
            </w:pPr>
          </w:p>
        </w:tc>
        <w:tc>
          <w:tcPr>
            <w:tcW w:w="6759"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rsidTr="00232007">
        <w:tc>
          <w:tcPr>
            <w:tcW w:w="1435"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0C6246" w14:paraId="3B672E5D" w14:textId="77777777" w:rsidTr="00232007">
        <w:tc>
          <w:tcPr>
            <w:tcW w:w="1435" w:type="dxa"/>
          </w:tcPr>
          <w:p w14:paraId="3B672E57" w14:textId="77777777" w:rsidR="000C6246" w:rsidRDefault="008A4A18">
            <w:pPr>
              <w:rPr>
                <w:rFonts w:eastAsia="Yu Mincho"/>
                <w:lang w:val="en-US" w:eastAsia="ja-JP"/>
              </w:rPr>
            </w:pPr>
            <w:r>
              <w:rPr>
                <w:rFonts w:eastAsia="Yu Mincho"/>
                <w:lang w:val="en-US" w:eastAsia="ja-JP"/>
              </w:rPr>
              <w:t>Qualcomm</w:t>
            </w:r>
          </w:p>
        </w:tc>
        <w:tc>
          <w:tcPr>
            <w:tcW w:w="1440"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59"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rsidTr="00232007">
        <w:tc>
          <w:tcPr>
            <w:tcW w:w="1435" w:type="dxa"/>
          </w:tcPr>
          <w:p w14:paraId="3B672E5E" w14:textId="77777777" w:rsidR="000C6246" w:rsidRDefault="008A4A18">
            <w:pPr>
              <w:rPr>
                <w:rFonts w:eastAsia="Yu Mincho"/>
                <w:lang w:val="en-US" w:eastAsia="ja-JP"/>
              </w:rPr>
            </w:pPr>
            <w:r>
              <w:rPr>
                <w:rFonts w:eastAsia="Yu Mincho"/>
                <w:lang w:val="en-US" w:eastAsia="ja-JP"/>
              </w:rPr>
              <w:t>Spreadtrum</w:t>
            </w:r>
          </w:p>
        </w:tc>
        <w:tc>
          <w:tcPr>
            <w:tcW w:w="1440"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rsidTr="00232007">
        <w:tc>
          <w:tcPr>
            <w:tcW w:w="1435"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440"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rsidTr="00232007">
        <w:tc>
          <w:tcPr>
            <w:tcW w:w="1435"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rsidTr="00232007">
        <w:tc>
          <w:tcPr>
            <w:tcW w:w="1435"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59"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rsidTr="00232007">
        <w:tc>
          <w:tcPr>
            <w:tcW w:w="1435" w:type="dxa"/>
          </w:tcPr>
          <w:p w14:paraId="3B672E6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440"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Y with a update</w:t>
            </w:r>
          </w:p>
        </w:tc>
        <w:tc>
          <w:tcPr>
            <w:tcW w:w="6759" w:type="dxa"/>
          </w:tcPr>
          <w:p w14:paraId="3B672E70"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tc>
      </w:tr>
      <w:tr w:rsidR="0078476C" w14:paraId="62678AF6" w14:textId="77777777" w:rsidTr="00232007">
        <w:tc>
          <w:tcPr>
            <w:tcW w:w="1435"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440"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59"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rsidTr="00232007">
        <w:tc>
          <w:tcPr>
            <w:tcW w:w="1435" w:type="dxa"/>
          </w:tcPr>
          <w:p w14:paraId="658B33A8" w14:textId="2BA1166F" w:rsidR="007414B4" w:rsidRPr="007414B4" w:rsidRDefault="007414B4" w:rsidP="0078476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28499657" w14:textId="5DE67AA6" w:rsidR="007414B4" w:rsidRPr="007414B4" w:rsidRDefault="007414B4" w:rsidP="0078476C">
            <w:pPr>
              <w:tabs>
                <w:tab w:val="left" w:pos="551"/>
              </w:tabs>
              <w:rPr>
                <w:rFonts w:eastAsia="Yu Mincho"/>
                <w:lang w:val="en-US" w:eastAsia="ja-JP"/>
              </w:rPr>
            </w:pPr>
            <w:r>
              <w:rPr>
                <w:rFonts w:eastAsia="Yu Mincho" w:hint="eastAsia"/>
                <w:lang w:val="en-US" w:eastAsia="ja-JP"/>
              </w:rPr>
              <w:t>Y</w:t>
            </w:r>
          </w:p>
        </w:tc>
        <w:tc>
          <w:tcPr>
            <w:tcW w:w="6759"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r w:rsidR="009219A6" w14:paraId="7F918A5B" w14:textId="77777777" w:rsidTr="00232007">
        <w:tc>
          <w:tcPr>
            <w:tcW w:w="1435" w:type="dxa"/>
          </w:tcPr>
          <w:p w14:paraId="5FC3CF3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75F049F6" w14:textId="77777777" w:rsidR="009219A6" w:rsidRDefault="009219A6" w:rsidP="00A04AC6">
            <w:pPr>
              <w:tabs>
                <w:tab w:val="left" w:pos="551"/>
              </w:tabs>
              <w:rPr>
                <w:rFonts w:eastAsiaTheme="minorEastAsia"/>
                <w:lang w:val="en-US" w:eastAsia="zh-CN"/>
              </w:rPr>
            </w:pPr>
            <w:r>
              <w:rPr>
                <w:rFonts w:eastAsiaTheme="minorEastAsia"/>
                <w:lang w:val="en-US" w:eastAsia="zh-CN"/>
              </w:rPr>
              <w:t>Y</w:t>
            </w:r>
          </w:p>
        </w:tc>
        <w:tc>
          <w:tcPr>
            <w:tcW w:w="6759" w:type="dxa"/>
          </w:tcPr>
          <w:p w14:paraId="1E52674B" w14:textId="77777777" w:rsidR="009219A6"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A5164B6" w14:textId="77777777" w:rsidR="009219A6" w:rsidRPr="00162C9A"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7D013D" w14:paraId="7A7B4563" w14:textId="77777777" w:rsidTr="00232007">
        <w:tc>
          <w:tcPr>
            <w:tcW w:w="1435" w:type="dxa"/>
          </w:tcPr>
          <w:p w14:paraId="469259AF" w14:textId="6AB3BD20" w:rsidR="007D013D" w:rsidRDefault="007D013D" w:rsidP="007D013D">
            <w:pPr>
              <w:rPr>
                <w:rFonts w:eastAsiaTheme="minorEastAsia" w:hint="eastAsia"/>
                <w:lang w:val="en-US" w:eastAsia="zh-CN"/>
              </w:rPr>
            </w:pPr>
            <w:r>
              <w:rPr>
                <w:rFonts w:eastAsia="맑은 고딕" w:hint="eastAsia"/>
                <w:lang w:val="en-US" w:eastAsia="ko-KR"/>
              </w:rPr>
              <w:t>LGE</w:t>
            </w:r>
          </w:p>
        </w:tc>
        <w:tc>
          <w:tcPr>
            <w:tcW w:w="1440" w:type="dxa"/>
          </w:tcPr>
          <w:p w14:paraId="77877958" w14:textId="360FD0ED" w:rsidR="007D013D" w:rsidRDefault="007D013D" w:rsidP="007D013D">
            <w:pPr>
              <w:tabs>
                <w:tab w:val="left" w:pos="551"/>
              </w:tabs>
              <w:rPr>
                <w:rFonts w:eastAsiaTheme="minorEastAsia"/>
                <w:lang w:val="en-US" w:eastAsia="zh-CN"/>
              </w:rPr>
            </w:pPr>
            <w:r>
              <w:rPr>
                <w:rFonts w:eastAsia="맑은 고딕"/>
                <w:lang w:val="en-US" w:eastAsia="ko-KR"/>
              </w:rPr>
              <w:t>Y</w:t>
            </w:r>
          </w:p>
        </w:tc>
        <w:tc>
          <w:tcPr>
            <w:tcW w:w="6759" w:type="dxa"/>
          </w:tcPr>
          <w:p w14:paraId="6B3FBCA5" w14:textId="77777777" w:rsidR="007D013D" w:rsidRDefault="007D013D" w:rsidP="007D013D">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102049B1" w14:textId="6168FA4B" w:rsidR="007D013D" w:rsidRDefault="007D013D" w:rsidP="007D013D">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23471EF4" w14:textId="2477990C" w:rsidR="007D013D" w:rsidRDefault="007D013D" w:rsidP="007D013D">
            <w:pPr>
              <w:widowControl w:val="0"/>
              <w:tabs>
                <w:tab w:val="left" w:pos="1190"/>
              </w:tabs>
              <w:autoSpaceDE w:val="0"/>
              <w:autoSpaceDN w:val="0"/>
              <w:adjustRightInd w:val="0"/>
              <w:spacing w:after="0" w:line="240" w:lineRule="auto"/>
              <w:rPr>
                <w:rFonts w:eastAsiaTheme="minorEastAsia"/>
                <w:color w:val="000000"/>
                <w:lang w:eastAsia="zh-CN"/>
              </w:rPr>
            </w:pP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맑은 고딕"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맑은 고딕"/>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3B672ED4" w14:textId="77777777" w:rsidR="000C6246" w:rsidRDefault="008A4A18">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3B672ED5" w14:textId="77777777" w:rsidR="000C6246" w:rsidRDefault="008A4A18">
            <w:pPr>
              <w:rPr>
                <w:rFonts w:eastAsia="맑은 고딕"/>
                <w:lang w:val="en-US" w:eastAsia="ko-KR"/>
              </w:rPr>
            </w:pPr>
            <w:r>
              <w:rPr>
                <w:rFonts w:eastAsia="맑은 고딕"/>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맑은 고딕"/>
                <w:lang w:val="en-US" w:eastAsia="ko-KR"/>
              </w:rPr>
            </w:pPr>
            <w:r>
              <w:rPr>
                <w:rFonts w:eastAsia="맑은 고딕"/>
                <w:lang w:val="en-US" w:eastAsia="ko-KR"/>
              </w:rPr>
              <w:t>Huawei, HiSilicon</w:t>
            </w:r>
          </w:p>
        </w:tc>
        <w:tc>
          <w:tcPr>
            <w:tcW w:w="1372" w:type="dxa"/>
          </w:tcPr>
          <w:p w14:paraId="3B672ED8" w14:textId="77777777" w:rsidR="000C6246" w:rsidRDefault="008A4A18">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3B672ED9" w14:textId="77777777" w:rsidR="000C6246" w:rsidRDefault="000C6246">
            <w:pPr>
              <w:rPr>
                <w:rFonts w:eastAsia="맑은 고딕"/>
                <w:lang w:val="en-US" w:eastAsia="ko-KR"/>
              </w:rPr>
            </w:pPr>
          </w:p>
        </w:tc>
      </w:tr>
      <w:tr w:rsidR="000C6246" w14:paraId="3B672EDE" w14:textId="77777777">
        <w:tc>
          <w:tcPr>
            <w:tcW w:w="1479" w:type="dxa"/>
          </w:tcPr>
          <w:p w14:paraId="3B672EDB" w14:textId="77777777" w:rsidR="000C6246" w:rsidRDefault="008A4A18">
            <w:pPr>
              <w:rPr>
                <w:rFonts w:eastAsia="맑은 고딕"/>
                <w:lang w:val="en-US" w:eastAsia="ko-KR"/>
              </w:rPr>
            </w:pPr>
            <w:r>
              <w:rPr>
                <w:rFonts w:eastAsia="맑은 고딕"/>
                <w:lang w:val="en-US" w:eastAsia="ko-KR"/>
              </w:rPr>
              <w:t xml:space="preserve">Nordic </w:t>
            </w:r>
          </w:p>
        </w:tc>
        <w:tc>
          <w:tcPr>
            <w:tcW w:w="1372" w:type="dxa"/>
          </w:tcPr>
          <w:p w14:paraId="3B672EDC" w14:textId="77777777" w:rsidR="000C6246" w:rsidRDefault="008A4A18">
            <w:pPr>
              <w:tabs>
                <w:tab w:val="left" w:pos="551"/>
              </w:tabs>
              <w:jc w:val="left"/>
              <w:rPr>
                <w:rFonts w:eastAsia="맑은 고딕"/>
                <w:lang w:val="en-US" w:eastAsia="ko-KR"/>
              </w:rPr>
            </w:pPr>
            <w:r>
              <w:rPr>
                <w:rFonts w:eastAsia="맑은 고딕"/>
                <w:lang w:val="en-US" w:eastAsia="ko-KR"/>
              </w:rPr>
              <w:t>Y</w:t>
            </w:r>
          </w:p>
        </w:tc>
        <w:tc>
          <w:tcPr>
            <w:tcW w:w="6780" w:type="dxa"/>
          </w:tcPr>
          <w:p w14:paraId="3B672EDD" w14:textId="77777777" w:rsidR="000C6246" w:rsidRDefault="008A4A18">
            <w:pPr>
              <w:rPr>
                <w:rFonts w:eastAsia="맑은 고딕"/>
                <w:lang w:val="en-US" w:eastAsia="ko-KR"/>
              </w:rPr>
            </w:pPr>
            <w:r>
              <w:rPr>
                <w:rFonts w:eastAsia="맑은 고딕"/>
                <w:lang w:val="en-US" w:eastAsia="ko-KR"/>
              </w:rPr>
              <w:t>If defined as “process per slot”</w:t>
            </w:r>
          </w:p>
        </w:tc>
      </w:tr>
      <w:tr w:rsidR="000C6246" w14:paraId="3B672EE2" w14:textId="77777777">
        <w:tc>
          <w:tcPr>
            <w:tcW w:w="1479" w:type="dxa"/>
          </w:tcPr>
          <w:p w14:paraId="3B672EDF" w14:textId="77777777" w:rsidR="000C6246" w:rsidRDefault="008A4A18">
            <w:pPr>
              <w:rPr>
                <w:rFonts w:eastAsia="맑은 고딕"/>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맑은 고딕"/>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0"/>
        <w:gridCol w:w="6840"/>
        <w:gridCol w:w="6"/>
      </w:tblGrid>
      <w:tr w:rsidR="000C6246" w14:paraId="3B672EEC" w14:textId="77777777" w:rsidTr="00232007">
        <w:tc>
          <w:tcPr>
            <w:tcW w:w="1435"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50"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846" w:type="dxa"/>
            <w:gridSpan w:val="2"/>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rsidTr="00232007">
        <w:tc>
          <w:tcPr>
            <w:tcW w:w="1435"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t>FUTUREWEI</w:t>
            </w:r>
          </w:p>
        </w:tc>
        <w:tc>
          <w:tcPr>
            <w:tcW w:w="1350"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rsidTr="00232007">
        <w:tc>
          <w:tcPr>
            <w:tcW w:w="1435"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rsidTr="00232007">
        <w:tc>
          <w:tcPr>
            <w:tcW w:w="1435" w:type="dxa"/>
          </w:tcPr>
          <w:p w14:paraId="3B672EF5" w14:textId="77777777" w:rsidR="000C6246" w:rsidRDefault="008A4A18">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50"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rsidTr="00232007">
        <w:tc>
          <w:tcPr>
            <w:tcW w:w="1435" w:type="dxa"/>
          </w:tcPr>
          <w:p w14:paraId="3B672EFB" w14:textId="77777777" w:rsidR="000C6246" w:rsidRDefault="008A4A18">
            <w:pPr>
              <w:rPr>
                <w:rFonts w:eastAsiaTheme="minorEastAsia"/>
                <w:lang w:val="en-US" w:eastAsia="zh-CN"/>
              </w:rPr>
            </w:pPr>
            <w:r>
              <w:rPr>
                <w:rFonts w:eastAsiaTheme="minorEastAsia"/>
                <w:lang w:val="en-US" w:eastAsia="zh-CN"/>
              </w:rPr>
              <w:t>Intel</w:t>
            </w:r>
          </w:p>
        </w:tc>
        <w:tc>
          <w:tcPr>
            <w:tcW w:w="1350"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rsidTr="00232007">
        <w:tc>
          <w:tcPr>
            <w:tcW w:w="1435"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846" w:type="dxa"/>
            <w:gridSpan w:val="2"/>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rsidTr="00232007">
        <w:tc>
          <w:tcPr>
            <w:tcW w:w="1435" w:type="dxa"/>
          </w:tcPr>
          <w:p w14:paraId="3B672F03" w14:textId="77777777" w:rsidR="000C6246" w:rsidRDefault="008A4A18">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3B672F05" w14:textId="77777777" w:rsidR="000C6246" w:rsidRDefault="008A4A18">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3B672F06" w14:textId="77777777" w:rsidR="000C6246" w:rsidRDefault="008A4A18">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rsidTr="00232007">
        <w:tc>
          <w:tcPr>
            <w:tcW w:w="1435" w:type="dxa"/>
          </w:tcPr>
          <w:p w14:paraId="3B672F0D" w14:textId="77777777" w:rsidR="000C6246" w:rsidRDefault="008A4A18">
            <w:pPr>
              <w:rPr>
                <w:rFonts w:eastAsia="Yu Mincho"/>
                <w:lang w:val="en-US" w:eastAsia="ja-JP"/>
              </w:rPr>
            </w:pPr>
            <w:r>
              <w:rPr>
                <w:rFonts w:eastAsia="Yu Mincho"/>
                <w:lang w:val="en-US" w:eastAsia="ja-JP"/>
              </w:rPr>
              <w:t>Qualcomm</w:t>
            </w:r>
          </w:p>
        </w:tc>
        <w:tc>
          <w:tcPr>
            <w:tcW w:w="1350" w:type="dxa"/>
          </w:tcPr>
          <w:p w14:paraId="3B672F0E" w14:textId="77777777" w:rsidR="000C6246" w:rsidRDefault="008A4A18">
            <w:pPr>
              <w:tabs>
                <w:tab w:val="left" w:pos="551"/>
              </w:tabs>
              <w:rPr>
                <w:rFonts w:eastAsia="PMingLiU"/>
                <w:lang w:val="en-US" w:eastAsia="zh-TW"/>
              </w:rPr>
            </w:pPr>
            <w:r>
              <w:rPr>
                <w:rFonts w:eastAsia="Yu Mincho"/>
                <w:lang w:val="en-US" w:eastAsia="ja-JP"/>
              </w:rPr>
              <w:t>Option 1</w:t>
            </w:r>
          </w:p>
        </w:tc>
        <w:tc>
          <w:tcPr>
            <w:tcW w:w="6846" w:type="dxa"/>
            <w:gridSpan w:val="2"/>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0C6246" w14:paraId="3B672F1B" w14:textId="77777777" w:rsidTr="00232007">
        <w:tc>
          <w:tcPr>
            <w:tcW w:w="1435" w:type="dxa"/>
          </w:tcPr>
          <w:p w14:paraId="3B672F1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rsidTr="00232007">
        <w:tc>
          <w:tcPr>
            <w:tcW w:w="1435"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50"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rsidTr="00232007">
        <w:tc>
          <w:tcPr>
            <w:tcW w:w="1435"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rsidTr="00232007">
        <w:tc>
          <w:tcPr>
            <w:tcW w:w="1435"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0C6246" w14:paraId="3B672F30" w14:textId="77777777" w:rsidTr="00232007">
        <w:tc>
          <w:tcPr>
            <w:tcW w:w="1435" w:type="dxa"/>
          </w:tcPr>
          <w:p w14:paraId="3B672F28"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50"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14:paraId="3B672F2A" w14:textId="77777777" w:rsidR="000C6246" w:rsidRDefault="008A4A18">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rsidTr="00232007">
        <w:tc>
          <w:tcPr>
            <w:tcW w:w="1435"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50"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rsidTr="00232007">
        <w:tc>
          <w:tcPr>
            <w:tcW w:w="1435" w:type="dxa"/>
          </w:tcPr>
          <w:p w14:paraId="44036852" w14:textId="0E91A117"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51C5F0DF" w14:textId="77777777" w:rsidR="00BA3B7C" w:rsidRDefault="00BA3B7C" w:rsidP="00655F17">
            <w:pPr>
              <w:tabs>
                <w:tab w:val="left" w:pos="551"/>
              </w:tabs>
              <w:rPr>
                <w:rFonts w:eastAsiaTheme="minorEastAsia"/>
                <w:lang w:val="en-US" w:eastAsia="zh-CN"/>
              </w:rPr>
            </w:pPr>
          </w:p>
        </w:tc>
        <w:tc>
          <w:tcPr>
            <w:tcW w:w="6846" w:type="dxa"/>
            <w:gridSpan w:val="2"/>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31B6881C" w14:textId="17FFAAA2" w:rsidR="00BA3B7C" w:rsidRDefault="00BA3B7C" w:rsidP="00BA3B7C">
            <w:pPr>
              <w:rPr>
                <w:rFonts w:eastAsiaTheme="minorEastAsia"/>
                <w:lang w:eastAsia="zh-CN"/>
              </w:rPr>
            </w:pPr>
            <w:r w:rsidRPr="00BA3B7C">
              <w:rPr>
                <w:rFonts w:eastAsiaTheme="minorEastAsia"/>
                <w:lang w:eastAsia="zh-CN"/>
              </w:rPr>
              <w:t>For (2), our view is maximum is 20 MHz.</w:t>
            </w:r>
          </w:p>
        </w:tc>
      </w:tr>
      <w:tr w:rsidR="007227CA" w14:paraId="50FEE31E" w14:textId="77777777" w:rsidTr="00232007">
        <w:tc>
          <w:tcPr>
            <w:tcW w:w="1435" w:type="dxa"/>
          </w:tcPr>
          <w:p w14:paraId="1EC5AC95" w14:textId="2BD68098" w:rsidR="007227CA" w:rsidRPr="007227CA" w:rsidRDefault="007227CA" w:rsidP="00655F17">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0" w:type="dxa"/>
          </w:tcPr>
          <w:p w14:paraId="207A9A89" w14:textId="6760B8A7" w:rsidR="007227CA" w:rsidRDefault="007227CA" w:rsidP="00655F17">
            <w:pPr>
              <w:tabs>
                <w:tab w:val="left" w:pos="551"/>
              </w:tabs>
              <w:rPr>
                <w:rFonts w:eastAsiaTheme="minorEastAsia"/>
                <w:lang w:val="en-US" w:eastAsia="zh-CN"/>
              </w:rPr>
            </w:pPr>
          </w:p>
        </w:tc>
        <w:tc>
          <w:tcPr>
            <w:tcW w:w="6846" w:type="dxa"/>
            <w:gridSpan w:val="2"/>
          </w:tcPr>
          <w:p w14:paraId="2D52EA0D" w14:textId="41CDCC82" w:rsidR="007227CA" w:rsidRDefault="007227CA" w:rsidP="00BA3B7C">
            <w:pPr>
              <w:rPr>
                <w:b/>
                <w:highlight w:val="yellow"/>
                <w:lang w:val="en-US"/>
              </w:rPr>
            </w:pPr>
            <w:r>
              <w:rPr>
                <w:rFonts w:eastAsiaTheme="minorEastAsia" w:hint="eastAsia"/>
                <w:lang w:eastAsia="zh-CN"/>
              </w:rPr>
              <w:t>@</w:t>
            </w:r>
            <w:r>
              <w:rPr>
                <w:rFonts w:eastAsiaTheme="minorEastAsia"/>
                <w:lang w:eastAsia="zh-CN"/>
              </w:rPr>
              <w:t xml:space="preserve"> DCM, QC, </w:t>
            </w:r>
            <w:r w:rsidR="00DF1BAF">
              <w:rPr>
                <w:rFonts w:eastAsiaTheme="minorEastAsia"/>
                <w:lang w:eastAsia="zh-CN"/>
              </w:rPr>
              <w:t xml:space="preserve">we see for you are fine with FL </w:t>
            </w:r>
            <w:r w:rsidR="00DF1BAF">
              <w:rPr>
                <w:b/>
                <w:highlight w:val="yellow"/>
                <w:lang w:val="en-US"/>
              </w:rPr>
              <w:t>High Priority Proposal 2-3-1b.</w:t>
            </w:r>
            <w:r w:rsidR="00702B51">
              <w:rPr>
                <w:b/>
                <w:highlight w:val="yellow"/>
                <w:lang w:val="en-US"/>
              </w:rPr>
              <w:t xml:space="preserve"> </w:t>
            </w:r>
            <w:r w:rsidR="00702B51" w:rsidRPr="00702B51">
              <w:rPr>
                <w:rFonts w:eastAsiaTheme="minorEastAsia" w:hint="eastAsia"/>
                <w:lang w:eastAsia="zh-CN"/>
              </w:rPr>
              <w:t>But</w:t>
            </w:r>
            <w:r w:rsidR="00702B51">
              <w:rPr>
                <w:rFonts w:eastAsiaTheme="minorEastAsia"/>
                <w:lang w:eastAsia="zh-CN"/>
              </w:rPr>
              <w:t xml:space="preserve"> still mentioned about the more cost can be achieved for BW3 compared to PR3.</w:t>
            </w:r>
          </w:p>
          <w:p w14:paraId="3E3FC161" w14:textId="7B930BCE" w:rsidR="00DF1BAF" w:rsidRDefault="00DF1BAF" w:rsidP="00BA3B7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r>
              <w:rPr>
                <w:bCs/>
                <w:lang w:val="en-US"/>
              </w:rPr>
              <w:t>llow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1A873B69" w14:textId="3B2ECB4E" w:rsidR="00DF1BAF" w:rsidRPr="00BA3B7C" w:rsidRDefault="00DF1BAF" w:rsidP="00BA3B7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w:t>
            </w:r>
            <w:r w:rsidR="00702B51">
              <w:rPr>
                <w:rFonts w:eastAsiaTheme="minorEastAsia"/>
                <w:lang w:eastAsia="zh-CN"/>
              </w:rPr>
              <w:t xml:space="preserve">just </w:t>
            </w:r>
            <w:r>
              <w:rPr>
                <w:rFonts w:eastAsiaTheme="minorEastAsia"/>
                <w:lang w:eastAsia="zh-CN"/>
              </w:rPr>
              <w:t>support post-FFT buffer size to 20MHz. If for SIB1 reception, the</w:t>
            </w:r>
            <w:r w:rsidR="00702B51">
              <w:rPr>
                <w:rFonts w:eastAsiaTheme="minorEastAsia"/>
                <w:lang w:eastAsia="zh-CN"/>
              </w:rPr>
              <w:t xml:space="preserve"> </w:t>
            </w:r>
            <w:r>
              <w:rPr>
                <w:rFonts w:eastAsiaTheme="minorEastAsia"/>
                <w:lang w:eastAsia="zh-CN"/>
              </w:rPr>
              <w:t xml:space="preserve">post-FFT buffer size is 20MHz already, how </w:t>
            </w:r>
            <w:r w:rsidR="00702B51">
              <w:rPr>
                <w:rFonts w:eastAsiaTheme="minorEastAsia"/>
                <w:lang w:eastAsia="zh-CN"/>
              </w:rPr>
              <w:t>BW3</w:t>
            </w:r>
            <w:r>
              <w:rPr>
                <w:rFonts w:eastAsiaTheme="minorEastAsia"/>
                <w:lang w:eastAsia="zh-CN"/>
              </w:rPr>
              <w:t xml:space="preserve"> can save </w:t>
            </w:r>
            <w:r w:rsidR="00702B51">
              <w:rPr>
                <w:rFonts w:eastAsiaTheme="minorEastAsia"/>
                <w:lang w:eastAsia="zh-CN"/>
              </w:rPr>
              <w:t xml:space="preserve">more </w:t>
            </w:r>
            <w:r>
              <w:rPr>
                <w:rFonts w:eastAsiaTheme="minorEastAsia"/>
                <w:lang w:eastAsia="zh-CN"/>
              </w:rPr>
              <w:t xml:space="preserve">cost? </w:t>
            </w:r>
          </w:p>
        </w:tc>
      </w:tr>
      <w:tr w:rsidR="00D12665" w14:paraId="4E67C5E9" w14:textId="77777777" w:rsidTr="00232007">
        <w:tc>
          <w:tcPr>
            <w:tcW w:w="1435" w:type="dxa"/>
          </w:tcPr>
          <w:p w14:paraId="1DBD863D" w14:textId="4F7E0E37" w:rsidR="00D12665" w:rsidRDefault="00D12665" w:rsidP="00655F1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350" w:type="dxa"/>
          </w:tcPr>
          <w:p w14:paraId="0AD3A749" w14:textId="77777777" w:rsidR="00D12665" w:rsidRDefault="00D12665" w:rsidP="00655F17">
            <w:pPr>
              <w:tabs>
                <w:tab w:val="left" w:pos="551"/>
              </w:tabs>
              <w:rPr>
                <w:rFonts w:eastAsiaTheme="minorEastAsia"/>
                <w:lang w:val="en-US" w:eastAsia="zh-CN"/>
              </w:rPr>
            </w:pPr>
          </w:p>
        </w:tc>
        <w:tc>
          <w:tcPr>
            <w:tcW w:w="6846" w:type="dxa"/>
            <w:gridSpan w:val="2"/>
          </w:tcPr>
          <w:p w14:paraId="42B05F8E" w14:textId="42B5D89D" w:rsidR="00D12665" w:rsidRPr="00D12665" w:rsidRDefault="00D12665" w:rsidP="00D12665">
            <w:pPr>
              <w:rPr>
                <w:rFonts w:eastAsiaTheme="minorEastAsia"/>
                <w:lang w:eastAsia="zh-CN"/>
              </w:rPr>
            </w:pPr>
            <w:r>
              <w:rPr>
                <w:rFonts w:eastAsiaTheme="minorEastAsia" w:hint="eastAsia"/>
                <w:lang w:eastAsia="zh-CN"/>
              </w:rPr>
              <w:t>@</w:t>
            </w:r>
            <w:r>
              <w:rPr>
                <w:rFonts w:eastAsiaTheme="minorEastAsia"/>
                <w:lang w:eastAsia="zh-CN"/>
              </w:rPr>
              <w:t xml:space="preserve">ZTE, </w:t>
            </w:r>
            <w:r w:rsidRPr="00D12665">
              <w:rPr>
                <w:rFonts w:eastAsiaTheme="minorEastAsia"/>
                <w:lang w:eastAsia="zh-CN"/>
              </w:rPr>
              <w:t xml:space="preserve">If we are designing specifications from scratch, I may be able to agree with you. Unfortunately, we are not. Specifications for </w:t>
            </w:r>
            <w:r w:rsidRPr="00616BC5">
              <w:rPr>
                <w:rFonts w:eastAsiaTheme="minorEastAsia"/>
                <w:b/>
                <w:bCs/>
                <w:lang w:eastAsia="zh-CN"/>
              </w:rPr>
              <w:t>Rel-17 RedCap</w:t>
            </w:r>
            <w:r w:rsidRPr="00D12665">
              <w:rPr>
                <w:rFonts w:eastAsiaTheme="minorEastAsia"/>
                <w:lang w:eastAsia="zh-CN"/>
              </w:rPr>
              <w:t xml:space="preserve"> have been completed and </w:t>
            </w:r>
            <w:r w:rsidRPr="00616BC5">
              <w:rPr>
                <w:rFonts w:eastAsiaTheme="minorEastAsia"/>
                <w:b/>
                <w:bCs/>
                <w:lang w:eastAsia="zh-CN"/>
              </w:rPr>
              <w:t>should serve as a baseline for Rel-18 eRedCap to start with</w:t>
            </w:r>
            <w:r w:rsidRPr="00D12665">
              <w:rPr>
                <w:rFonts w:eastAsiaTheme="minorEastAsia"/>
                <w:lang w:eastAsia="zh-CN"/>
              </w:rPr>
              <w:t xml:space="preserve">. </w:t>
            </w:r>
          </w:p>
          <w:p w14:paraId="034E9B23" w14:textId="77777777" w:rsidR="00D12665" w:rsidRPr="00D12665" w:rsidRDefault="00D12665" w:rsidP="00D12665">
            <w:pPr>
              <w:rPr>
                <w:rFonts w:eastAsiaTheme="minorEastAsia"/>
                <w:lang w:eastAsia="zh-CN"/>
              </w:rPr>
            </w:pPr>
            <w:r w:rsidRPr="00D12665">
              <w:rPr>
                <w:rFonts w:eastAsiaTheme="minorEastAsia"/>
                <w:lang w:eastAsia="zh-CN"/>
              </w:rPr>
              <w:t xml:space="preserve">Similar to UL discussion, the more important questions to us are: </w:t>
            </w:r>
          </w:p>
          <w:p w14:paraId="49E8CDF3" w14:textId="54A29CC7" w:rsidR="00D12665" w:rsidRPr="00D12665" w:rsidRDefault="00D12665" w:rsidP="00DD74F4">
            <w:pPr>
              <w:rPr>
                <w:rFonts w:eastAsiaTheme="minorEastAsia"/>
                <w:lang w:eastAsia="zh-CN"/>
              </w:rPr>
            </w:pPr>
            <w:r w:rsidRPr="00D12665">
              <w:rPr>
                <w:rFonts w:eastAsiaTheme="minorEastAsia"/>
                <w:lang w:eastAsia="zh-CN"/>
              </w:rPr>
              <w:t>(1)</w:t>
            </w:r>
            <w:r w:rsidRPr="00D12665">
              <w:rPr>
                <w:rFonts w:eastAsiaTheme="minorEastAsia"/>
                <w:lang w:eastAsia="zh-CN"/>
              </w:rPr>
              <w:tab/>
              <w:t xml:space="preserve"> </w:t>
            </w:r>
            <w:r w:rsidR="00DD74F4" w:rsidRPr="003C4843">
              <w:rPr>
                <w:rFonts w:eastAsiaTheme="minorEastAsia"/>
                <w:b/>
                <w:bCs/>
                <w:lang w:eastAsia="zh-CN"/>
              </w:rPr>
              <w:t>Question 1:</w:t>
            </w:r>
            <w:r w:rsidR="00DD74F4">
              <w:rPr>
                <w:rFonts w:eastAsiaTheme="minorEastAsia"/>
                <w:lang w:eastAsia="zh-CN"/>
              </w:rPr>
              <w:t xml:space="preserve"> </w:t>
            </w:r>
            <w:r w:rsidRPr="00D12665">
              <w:rPr>
                <w:rFonts w:eastAsiaTheme="minorEastAsia"/>
                <w:lang w:eastAsia="zh-CN"/>
              </w:rPr>
              <w:t xml:space="preserve">What benefit(s) does this Option 1 bring? </w:t>
            </w:r>
            <w:r w:rsidRPr="00D12665">
              <w:rPr>
                <w:rFonts w:eastAsiaTheme="minorEastAsia" w:hint="eastAsia"/>
                <w:lang w:eastAsia="zh-CN"/>
              </w:rPr>
              <w:t xml:space="preserve"> </w:t>
            </w:r>
          </w:p>
          <w:p w14:paraId="0331C1FE" w14:textId="418F4C8A" w:rsidR="00D12665" w:rsidRPr="00D12665" w:rsidRDefault="00D12665" w:rsidP="00D12665">
            <w:pPr>
              <w:rPr>
                <w:rFonts w:eastAsiaTheme="minorEastAsia"/>
                <w:lang w:eastAsia="zh-CN"/>
              </w:rPr>
            </w:pPr>
            <w:r w:rsidRPr="00D12665">
              <w:rPr>
                <w:rFonts w:eastAsiaTheme="minorEastAsia"/>
                <w:lang w:eastAsia="zh-CN"/>
              </w:rPr>
              <w:t>(2)</w:t>
            </w:r>
            <w:r w:rsidRPr="00D12665">
              <w:rPr>
                <w:rFonts w:eastAsiaTheme="minorEastAsia"/>
                <w:lang w:eastAsia="zh-CN"/>
              </w:rPr>
              <w:tab/>
              <w:t xml:space="preserve"> </w:t>
            </w:r>
            <w:r w:rsidR="00DD74F4" w:rsidRPr="003C4843">
              <w:rPr>
                <w:rFonts w:eastAsiaTheme="minorEastAsia"/>
                <w:b/>
                <w:bCs/>
                <w:lang w:eastAsia="zh-CN"/>
              </w:rPr>
              <w:t xml:space="preserve">Question 2: </w:t>
            </w:r>
            <w:r w:rsidRPr="00D12665">
              <w:rPr>
                <w:rFonts w:eastAsiaTheme="minorEastAsia"/>
                <w:lang w:eastAsia="zh-CN"/>
              </w:rPr>
              <w:t xml:space="preserve">Can or cannot the current specifications (for Rel-17 RedCap) achieve the identified benefits of Option 1? If not, please explain more. </w:t>
            </w:r>
          </w:p>
          <w:p w14:paraId="26EBD12A" w14:textId="77777777" w:rsidR="00D12665" w:rsidRPr="00D12665" w:rsidRDefault="00D12665" w:rsidP="00D12665">
            <w:pPr>
              <w:rPr>
                <w:rFonts w:eastAsiaTheme="minorEastAsia"/>
                <w:lang w:eastAsia="zh-CN"/>
              </w:rPr>
            </w:pPr>
          </w:p>
          <w:p w14:paraId="74C54151" w14:textId="3FC41253" w:rsidR="00D12665" w:rsidRDefault="00D12665" w:rsidP="00D12665">
            <w:pPr>
              <w:rPr>
                <w:rFonts w:eastAsiaTheme="minorEastAsia"/>
                <w:lang w:eastAsia="zh-CN"/>
              </w:rPr>
            </w:pPr>
            <w:r w:rsidRPr="00D12665">
              <w:rPr>
                <w:rFonts w:eastAsiaTheme="minorEastAsia"/>
                <w:lang w:eastAsia="zh-CN"/>
              </w:rPr>
              <w:t xml:space="preserve">Finally, </w:t>
            </w:r>
            <w:r w:rsidRPr="003C5043">
              <w:rPr>
                <w:rFonts w:eastAsiaTheme="minorEastAsia"/>
                <w:b/>
                <w:bCs/>
                <w:lang w:eastAsia="zh-CN"/>
              </w:rPr>
              <w:t>if no additional frequency diversity gain as claimed by ZTE, we think semi-static indication of 5MHz “sub-band” would be sufficient for Option 1</w:t>
            </w:r>
            <w:r w:rsidRPr="00D12665">
              <w:rPr>
                <w:rFonts w:eastAsiaTheme="minorEastAsia"/>
                <w:lang w:eastAsia="zh-CN"/>
              </w:rPr>
              <w:t>. The dynamic indication proposed by CMCC proposed in should not be further considered for Option 1.</w:t>
            </w:r>
          </w:p>
        </w:tc>
      </w:tr>
      <w:tr w:rsidR="009219A6" w14:paraId="3FD04F41" w14:textId="77777777" w:rsidTr="00232007">
        <w:trPr>
          <w:gridAfter w:val="1"/>
          <w:wAfter w:w="6" w:type="dxa"/>
        </w:trPr>
        <w:tc>
          <w:tcPr>
            <w:tcW w:w="1435" w:type="dxa"/>
          </w:tcPr>
          <w:p w14:paraId="6529D3D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0" w:type="dxa"/>
          </w:tcPr>
          <w:p w14:paraId="10AFC32F" w14:textId="77777777" w:rsidR="009219A6" w:rsidRDefault="009219A6" w:rsidP="00A04AC6">
            <w:pPr>
              <w:tabs>
                <w:tab w:val="left" w:pos="551"/>
              </w:tabs>
              <w:rPr>
                <w:rFonts w:eastAsiaTheme="minorEastAsia"/>
                <w:lang w:val="en-US" w:eastAsia="zh-CN"/>
              </w:rPr>
            </w:pPr>
            <w:r>
              <w:rPr>
                <w:rFonts w:eastAsiaTheme="minorEastAsia"/>
                <w:lang w:val="en-US" w:eastAsia="zh-CN"/>
              </w:rPr>
              <w:t>Option 2</w:t>
            </w:r>
          </w:p>
        </w:tc>
        <w:tc>
          <w:tcPr>
            <w:tcW w:w="6840" w:type="dxa"/>
          </w:tcPr>
          <w:p w14:paraId="41DF95C6" w14:textId="77777777" w:rsidR="009219A6" w:rsidRDefault="009219A6" w:rsidP="00A04AC6">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3981B382" w14:textId="77777777" w:rsidR="009219A6" w:rsidRDefault="009219A6" w:rsidP="00A04AC6">
            <w:pPr>
              <w:rPr>
                <w:rFonts w:eastAsiaTheme="minorEastAsia"/>
                <w:lang w:val="en-US" w:eastAsia="zh-CN"/>
              </w:rPr>
            </w:pPr>
            <w:r>
              <w:rPr>
                <w:rFonts w:eastAsiaTheme="minorEastAsia"/>
                <w:lang w:val="en-US" w:eastAsia="zh-CN"/>
              </w:rPr>
              <w:t>We are also fine with Option 1 if post-FFT buffering is confirmed as 20MHz bandwidth.</w:t>
            </w:r>
          </w:p>
        </w:tc>
      </w:tr>
      <w:tr w:rsidR="007D013D" w14:paraId="629BA8D6" w14:textId="77777777" w:rsidTr="00232007">
        <w:trPr>
          <w:gridAfter w:val="1"/>
          <w:wAfter w:w="6" w:type="dxa"/>
        </w:trPr>
        <w:tc>
          <w:tcPr>
            <w:tcW w:w="1435" w:type="dxa"/>
          </w:tcPr>
          <w:p w14:paraId="0F62AF4B" w14:textId="2F72F35B" w:rsidR="007D013D" w:rsidRDefault="007D013D" w:rsidP="007D013D">
            <w:pPr>
              <w:rPr>
                <w:rFonts w:eastAsiaTheme="minorEastAsia" w:hint="eastAsia"/>
                <w:lang w:val="en-US" w:eastAsia="zh-CN"/>
              </w:rPr>
            </w:pPr>
            <w:r>
              <w:rPr>
                <w:rFonts w:eastAsia="맑은 고딕" w:hint="eastAsia"/>
                <w:lang w:val="en-US" w:eastAsia="ko-KR"/>
              </w:rPr>
              <w:t>LGE</w:t>
            </w:r>
          </w:p>
        </w:tc>
        <w:tc>
          <w:tcPr>
            <w:tcW w:w="1350" w:type="dxa"/>
          </w:tcPr>
          <w:p w14:paraId="57EB93AE" w14:textId="67EEA673" w:rsidR="007D013D" w:rsidRDefault="007D013D" w:rsidP="007D013D">
            <w:pPr>
              <w:tabs>
                <w:tab w:val="left" w:pos="551"/>
              </w:tabs>
              <w:rPr>
                <w:rFonts w:eastAsiaTheme="minorEastAsia"/>
                <w:lang w:val="en-US" w:eastAsia="zh-CN"/>
              </w:rPr>
            </w:pPr>
            <w:r>
              <w:rPr>
                <w:rFonts w:eastAsia="맑은 고딕" w:hint="eastAsia"/>
                <w:lang w:val="en-US" w:eastAsia="ko-KR"/>
              </w:rPr>
              <w:t>Option 1</w:t>
            </w:r>
          </w:p>
        </w:tc>
        <w:tc>
          <w:tcPr>
            <w:tcW w:w="6840" w:type="dxa"/>
          </w:tcPr>
          <w:p w14:paraId="038D6656" w14:textId="4974730D" w:rsidR="007D013D" w:rsidRDefault="007D013D" w:rsidP="007D013D">
            <w:pPr>
              <w:rPr>
                <w:rFonts w:eastAsiaTheme="minorEastAsia"/>
                <w:lang w:val="en-US" w:eastAsia="zh-CN"/>
              </w:rPr>
            </w:pPr>
            <w:r>
              <w:rPr>
                <w:rFonts w:eastAsia="맑은 고딕" w:hint="eastAsia"/>
                <w:lang w:val="en-US" w:eastAsia="ko-KR"/>
              </w:rPr>
              <w:t xml:space="preserve">We share the views from Intel and Qualcomm. </w:t>
            </w:r>
            <w:r>
              <w:rPr>
                <w:rFonts w:eastAsia="맑은 고딕"/>
                <w:lang w:val="en-US" w:eastAsia="ko-KR"/>
              </w:rPr>
              <w:t>We also doubt if we can get a tangible scheduling flexibility from PR3.</w:t>
            </w:r>
          </w:p>
        </w:tc>
      </w:tr>
    </w:tbl>
    <w:p w14:paraId="3B672F31" w14:textId="77777777" w:rsidR="000C6246" w:rsidRDefault="000C6246">
      <w:pPr>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4"/>
        <w:gridCol w:w="6831"/>
        <w:gridCol w:w="11"/>
      </w:tblGrid>
      <w:tr w:rsidR="000C6246" w14:paraId="3B672F3A" w14:textId="77777777" w:rsidTr="007D013D">
        <w:tc>
          <w:tcPr>
            <w:tcW w:w="1435"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54"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842" w:type="dxa"/>
            <w:gridSpan w:val="2"/>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rsidTr="007D013D">
        <w:tc>
          <w:tcPr>
            <w:tcW w:w="1435" w:type="dxa"/>
          </w:tcPr>
          <w:p w14:paraId="3B672F3B" w14:textId="77777777" w:rsidR="000C6246" w:rsidRDefault="008A4A18">
            <w:pPr>
              <w:rPr>
                <w:rFonts w:eastAsiaTheme="minorEastAsia"/>
                <w:lang w:val="en-US" w:eastAsia="zh-CN"/>
              </w:rPr>
            </w:pPr>
            <w:bookmarkStart w:id="8" w:name="_Hlk116571527"/>
            <w:r>
              <w:rPr>
                <w:rFonts w:eastAsiaTheme="minorEastAsia"/>
                <w:lang w:val="en-US" w:eastAsia="zh-CN"/>
              </w:rPr>
              <w:t>FUTUREWEI</w:t>
            </w:r>
          </w:p>
        </w:tc>
        <w:tc>
          <w:tcPr>
            <w:tcW w:w="1354"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842" w:type="dxa"/>
            <w:gridSpan w:val="2"/>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0C6246" w14:paraId="3B672F46" w14:textId="77777777" w:rsidTr="007D013D">
        <w:tc>
          <w:tcPr>
            <w:tcW w:w="1435"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af6"/>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af6"/>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 per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w:t>
            </w:r>
            <w:r>
              <w:rPr>
                <w:rFonts w:eastAsiaTheme="minorEastAsia"/>
                <w:lang w:val="en-US" w:eastAsia="zh-CN"/>
              </w:rPr>
              <w:lastRenderedPageBreak/>
              <w:t xml:space="preserve">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rsidTr="007D013D">
        <w:tc>
          <w:tcPr>
            <w:tcW w:w="1435" w:type="dxa"/>
          </w:tcPr>
          <w:p w14:paraId="3B672F47" w14:textId="77777777" w:rsidR="000C6246" w:rsidRDefault="008A4A1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0C6246" w14:paraId="3B672F4F" w14:textId="77777777" w:rsidTr="007D013D">
        <w:tc>
          <w:tcPr>
            <w:tcW w:w="1435" w:type="dxa"/>
          </w:tcPr>
          <w:p w14:paraId="3B672F4C" w14:textId="77777777" w:rsidR="000C6246" w:rsidRDefault="008A4A18">
            <w:pPr>
              <w:rPr>
                <w:rFonts w:eastAsiaTheme="minorEastAsia"/>
                <w:lang w:val="en-US" w:eastAsia="zh-CN"/>
              </w:rPr>
            </w:pPr>
            <w:r>
              <w:rPr>
                <w:rFonts w:eastAsiaTheme="minorEastAsia"/>
                <w:lang w:val="en-US" w:eastAsia="zh-CN"/>
              </w:rPr>
              <w:t>Intel</w:t>
            </w:r>
          </w:p>
        </w:tc>
        <w:tc>
          <w:tcPr>
            <w:tcW w:w="1354" w:type="dxa"/>
          </w:tcPr>
          <w:p w14:paraId="3B672F4D" w14:textId="77777777" w:rsidR="000C6246" w:rsidRDefault="000C6246">
            <w:pPr>
              <w:tabs>
                <w:tab w:val="left" w:pos="551"/>
              </w:tabs>
              <w:rPr>
                <w:rFonts w:eastAsiaTheme="minorEastAsia"/>
                <w:lang w:val="en-US" w:eastAsia="zh-CN"/>
              </w:rPr>
            </w:pPr>
          </w:p>
        </w:tc>
        <w:tc>
          <w:tcPr>
            <w:tcW w:w="6842" w:type="dxa"/>
            <w:gridSpan w:val="2"/>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0C6246" w14:paraId="3B672F54" w14:textId="77777777" w:rsidTr="007D013D">
        <w:tc>
          <w:tcPr>
            <w:tcW w:w="1435"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3B672F52" w14:textId="77777777" w:rsidR="000C6246" w:rsidRDefault="008A4A18">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rsidTr="007D013D">
        <w:tc>
          <w:tcPr>
            <w:tcW w:w="1435" w:type="dxa"/>
          </w:tcPr>
          <w:p w14:paraId="3B672F55" w14:textId="77777777" w:rsidR="000C6246" w:rsidRDefault="008A4A18">
            <w:pPr>
              <w:rPr>
                <w:rFonts w:eastAsia="Yu Mincho"/>
                <w:lang w:val="en-US" w:eastAsia="ja-JP"/>
              </w:rPr>
            </w:pPr>
            <w:r>
              <w:rPr>
                <w:rFonts w:eastAsia="Yu Mincho"/>
                <w:lang w:val="en-US" w:eastAsia="ja-JP"/>
              </w:rPr>
              <w:t>Qualcomm</w:t>
            </w:r>
          </w:p>
        </w:tc>
        <w:tc>
          <w:tcPr>
            <w:tcW w:w="1354"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842" w:type="dxa"/>
            <w:gridSpan w:val="2"/>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rsidTr="007D013D">
        <w:tc>
          <w:tcPr>
            <w:tcW w:w="1435" w:type="dxa"/>
          </w:tcPr>
          <w:p w14:paraId="3B672F5A" w14:textId="77777777" w:rsidR="000C6246" w:rsidRDefault="008A4A18">
            <w:pPr>
              <w:rPr>
                <w:rFonts w:eastAsia="Yu Mincho"/>
                <w:lang w:val="en-US" w:eastAsia="ja-JP"/>
              </w:rPr>
            </w:pPr>
            <w:r>
              <w:rPr>
                <w:rFonts w:eastAsia="Yu Mincho"/>
                <w:lang w:val="en-US" w:eastAsia="ja-JP"/>
              </w:rPr>
              <w:t>Spreadtrum</w:t>
            </w:r>
          </w:p>
        </w:tc>
        <w:tc>
          <w:tcPr>
            <w:tcW w:w="1354" w:type="dxa"/>
          </w:tcPr>
          <w:p w14:paraId="3B672F5B" w14:textId="77777777" w:rsidR="000C6246" w:rsidRDefault="000C6246">
            <w:pPr>
              <w:tabs>
                <w:tab w:val="left" w:pos="551"/>
              </w:tabs>
              <w:rPr>
                <w:rFonts w:eastAsia="Yu Mincho"/>
                <w:lang w:val="en-US" w:eastAsia="ja-JP"/>
              </w:rPr>
            </w:pPr>
          </w:p>
        </w:tc>
        <w:tc>
          <w:tcPr>
            <w:tcW w:w="6842" w:type="dxa"/>
            <w:gridSpan w:val="2"/>
          </w:tcPr>
          <w:p w14:paraId="3B672F5C" w14:textId="77777777" w:rsidR="000C6246" w:rsidRDefault="008A4A18">
            <w:pPr>
              <w:rPr>
                <w:rFonts w:eastAsia="Yu Mincho"/>
                <w:lang w:val="en-US" w:eastAsia="ja-JP"/>
              </w:rPr>
            </w:pPr>
            <w:r>
              <w:rPr>
                <w:lang w:eastAsia="zh-CN"/>
              </w:rPr>
              <w:t>Similar view as other companies, clarifications on FH is needed. DOCOMO’s wording is fine for us.</w:t>
            </w:r>
          </w:p>
        </w:tc>
      </w:tr>
      <w:tr w:rsidR="000C6246" w14:paraId="3B672F61" w14:textId="77777777" w:rsidTr="007D013D">
        <w:tc>
          <w:tcPr>
            <w:tcW w:w="1435" w:type="dxa"/>
          </w:tcPr>
          <w:p w14:paraId="3B672F5E" w14:textId="77777777" w:rsidR="000C6246" w:rsidRDefault="008A4A18">
            <w:pPr>
              <w:rPr>
                <w:rFonts w:eastAsia="Yu Mincho"/>
                <w:lang w:val="en-US" w:eastAsia="ja-JP"/>
              </w:rPr>
            </w:pPr>
            <w:r>
              <w:rPr>
                <w:rFonts w:eastAsia="Yu Mincho"/>
                <w:lang w:val="en-US" w:eastAsia="ja-JP"/>
              </w:rPr>
              <w:t>Lenovo</w:t>
            </w:r>
          </w:p>
        </w:tc>
        <w:tc>
          <w:tcPr>
            <w:tcW w:w="1354"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842" w:type="dxa"/>
            <w:gridSpan w:val="2"/>
          </w:tcPr>
          <w:p w14:paraId="3B672F60" w14:textId="77777777" w:rsidR="000C6246" w:rsidRDefault="000C6246">
            <w:pPr>
              <w:rPr>
                <w:lang w:eastAsia="zh-CN"/>
              </w:rPr>
            </w:pPr>
          </w:p>
        </w:tc>
      </w:tr>
      <w:tr w:rsidR="000C6246" w14:paraId="3B672F6C" w14:textId="77777777" w:rsidTr="007D013D">
        <w:tc>
          <w:tcPr>
            <w:tcW w:w="1435"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w:t>
            </w:r>
            <w:r>
              <w:rPr>
                <w:lang w:val="en-US"/>
              </w:rPr>
              <w:lastRenderedPageBreak/>
              <w:t xml:space="preserve">It would be highly appreciated if any companies can explain to me and help me to move on. </w:t>
            </w:r>
          </w:p>
        </w:tc>
      </w:tr>
      <w:tr w:rsidR="000C6246" w14:paraId="3B672F70" w14:textId="77777777" w:rsidTr="007D013D">
        <w:tc>
          <w:tcPr>
            <w:tcW w:w="1435" w:type="dxa"/>
          </w:tcPr>
          <w:p w14:paraId="3B672F6D" w14:textId="77777777" w:rsidR="000C6246" w:rsidRDefault="008A4A18">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842" w:type="dxa"/>
            <w:gridSpan w:val="2"/>
          </w:tcPr>
          <w:p w14:paraId="3B672F6F" w14:textId="77777777" w:rsidR="000C6246" w:rsidRDefault="008A4A1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rsidTr="007D013D">
        <w:tc>
          <w:tcPr>
            <w:tcW w:w="1435"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rsidR="000C6246" w14:paraId="3B672F79" w14:textId="77777777" w:rsidTr="007D013D">
        <w:tc>
          <w:tcPr>
            <w:tcW w:w="1435" w:type="dxa"/>
          </w:tcPr>
          <w:p w14:paraId="3B672F76" w14:textId="77777777" w:rsidR="000C6246" w:rsidRDefault="008A4A18">
            <w:pPr>
              <w:rPr>
                <w:rFonts w:eastAsia="SimSun"/>
                <w:lang w:val="en-US" w:eastAsia="zh-CN"/>
              </w:rPr>
            </w:pPr>
            <w:r>
              <w:rPr>
                <w:rFonts w:eastAsia="SimSun" w:hint="eastAsia"/>
                <w:lang w:val="en-US" w:eastAsia="zh-CN"/>
              </w:rPr>
              <w:t>ZTE, Sanechips</w:t>
            </w:r>
          </w:p>
        </w:tc>
        <w:tc>
          <w:tcPr>
            <w:tcW w:w="1354" w:type="dxa"/>
          </w:tcPr>
          <w:p w14:paraId="3B672F77" w14:textId="77777777" w:rsidR="000C6246" w:rsidRDefault="008A4A18">
            <w:pPr>
              <w:tabs>
                <w:tab w:val="left" w:pos="551"/>
              </w:tabs>
              <w:rPr>
                <w:rFonts w:eastAsia="SimSun"/>
                <w:lang w:val="en-US" w:eastAsia="zh-CN"/>
              </w:rPr>
            </w:pPr>
            <w:r>
              <w:rPr>
                <w:rFonts w:eastAsia="SimSun" w:hint="eastAsia"/>
                <w:lang w:val="en-US" w:eastAsia="zh-CN"/>
              </w:rPr>
              <w:t xml:space="preserve">Option 1 </w:t>
            </w:r>
          </w:p>
        </w:tc>
        <w:tc>
          <w:tcPr>
            <w:tcW w:w="6842" w:type="dxa"/>
            <w:gridSpan w:val="2"/>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rsidTr="007D013D">
        <w:tc>
          <w:tcPr>
            <w:tcW w:w="1435" w:type="dxa"/>
          </w:tcPr>
          <w:p w14:paraId="7EE0330B" w14:textId="1A36D943" w:rsidR="00655F17" w:rsidRDefault="00655F17" w:rsidP="00655F17">
            <w:pPr>
              <w:rPr>
                <w:rFonts w:eastAsia="SimSun"/>
                <w:lang w:val="en-US" w:eastAsia="zh-CN"/>
              </w:rPr>
            </w:pPr>
            <w:r>
              <w:rPr>
                <w:rFonts w:eastAsiaTheme="minorEastAsia"/>
                <w:lang w:val="en-US" w:eastAsia="zh-CN"/>
              </w:rPr>
              <w:t xml:space="preserve">Nordic </w:t>
            </w:r>
          </w:p>
        </w:tc>
        <w:tc>
          <w:tcPr>
            <w:tcW w:w="1354" w:type="dxa"/>
          </w:tcPr>
          <w:p w14:paraId="7A131BE3" w14:textId="45399E5B" w:rsidR="00655F17" w:rsidRDefault="00655F17" w:rsidP="00655F17">
            <w:pPr>
              <w:tabs>
                <w:tab w:val="left" w:pos="551"/>
              </w:tabs>
              <w:rPr>
                <w:rFonts w:eastAsia="SimSun"/>
                <w:lang w:val="en-US" w:eastAsia="zh-CN"/>
              </w:rPr>
            </w:pPr>
            <w:r>
              <w:rPr>
                <w:rFonts w:eastAsiaTheme="minorEastAsia"/>
                <w:lang w:val="en-US" w:eastAsia="zh-CN"/>
              </w:rPr>
              <w:t>Option 1</w:t>
            </w:r>
          </w:p>
        </w:tc>
        <w:tc>
          <w:tcPr>
            <w:tcW w:w="6842" w:type="dxa"/>
            <w:gridSpan w:val="2"/>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rsidTr="007D013D">
        <w:tc>
          <w:tcPr>
            <w:tcW w:w="1435" w:type="dxa"/>
          </w:tcPr>
          <w:p w14:paraId="63B6F308" w14:textId="0FD4BFDA"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C966041" w14:textId="77777777" w:rsidR="00BA3B7C" w:rsidRDefault="00BA3B7C" w:rsidP="00655F17">
            <w:pPr>
              <w:tabs>
                <w:tab w:val="left" w:pos="551"/>
              </w:tabs>
              <w:rPr>
                <w:rFonts w:eastAsiaTheme="minorEastAsia"/>
                <w:lang w:val="en-US" w:eastAsia="zh-CN"/>
              </w:rPr>
            </w:pPr>
          </w:p>
        </w:tc>
        <w:tc>
          <w:tcPr>
            <w:tcW w:w="6842" w:type="dxa"/>
            <w:gridSpan w:val="2"/>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For (2), our view is maximum is 20 MHz.</w:t>
            </w:r>
          </w:p>
        </w:tc>
      </w:tr>
      <w:tr w:rsidR="009219A6" w14:paraId="0F55CE24" w14:textId="77777777" w:rsidTr="007D013D">
        <w:trPr>
          <w:gridAfter w:val="1"/>
          <w:wAfter w:w="11" w:type="dxa"/>
        </w:trPr>
        <w:tc>
          <w:tcPr>
            <w:tcW w:w="1435" w:type="dxa"/>
          </w:tcPr>
          <w:p w14:paraId="1B81BF61"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5B97A422" w14:textId="77777777" w:rsidR="009219A6" w:rsidRDefault="009219A6" w:rsidP="00A04AC6">
            <w:pPr>
              <w:tabs>
                <w:tab w:val="left" w:pos="551"/>
              </w:tabs>
              <w:rPr>
                <w:rFonts w:eastAsiaTheme="minorEastAsia"/>
                <w:lang w:val="en-US" w:eastAsia="zh-CN"/>
              </w:rPr>
            </w:pPr>
            <w:r>
              <w:rPr>
                <w:rFonts w:eastAsiaTheme="minorEastAsia"/>
                <w:lang w:val="en-US" w:eastAsia="zh-CN"/>
              </w:rPr>
              <w:t>Option 1</w:t>
            </w:r>
          </w:p>
        </w:tc>
        <w:tc>
          <w:tcPr>
            <w:tcW w:w="6831" w:type="dxa"/>
          </w:tcPr>
          <w:p w14:paraId="63809985" w14:textId="77777777" w:rsidR="009219A6" w:rsidRDefault="009219A6" w:rsidP="00A04AC6">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578E761B" w14:textId="77777777" w:rsidR="009219A6" w:rsidRDefault="009219A6" w:rsidP="00A04AC6">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7D013D" w14:paraId="7397B461" w14:textId="77777777" w:rsidTr="007D013D">
        <w:trPr>
          <w:gridAfter w:val="1"/>
          <w:wAfter w:w="11" w:type="dxa"/>
        </w:trPr>
        <w:tc>
          <w:tcPr>
            <w:tcW w:w="1435" w:type="dxa"/>
          </w:tcPr>
          <w:p w14:paraId="1C87BCA7" w14:textId="1BA9EF28" w:rsidR="007D013D" w:rsidRDefault="007D013D" w:rsidP="007D013D">
            <w:pPr>
              <w:rPr>
                <w:rFonts w:eastAsiaTheme="minorEastAsia" w:hint="eastAsia"/>
                <w:lang w:val="en-US" w:eastAsia="zh-CN"/>
              </w:rPr>
            </w:pPr>
            <w:r>
              <w:rPr>
                <w:rFonts w:eastAsia="맑은 고딕" w:hint="eastAsia"/>
                <w:lang w:val="en-US" w:eastAsia="ko-KR"/>
              </w:rPr>
              <w:t>LGE</w:t>
            </w:r>
          </w:p>
        </w:tc>
        <w:tc>
          <w:tcPr>
            <w:tcW w:w="1354" w:type="dxa"/>
          </w:tcPr>
          <w:p w14:paraId="1E5D101D" w14:textId="614899FC" w:rsidR="007D013D" w:rsidRDefault="007D013D" w:rsidP="007D013D">
            <w:pPr>
              <w:tabs>
                <w:tab w:val="left" w:pos="551"/>
              </w:tabs>
              <w:rPr>
                <w:rFonts w:eastAsiaTheme="minorEastAsia"/>
                <w:lang w:val="en-US" w:eastAsia="zh-CN"/>
              </w:rPr>
            </w:pPr>
            <w:r>
              <w:rPr>
                <w:rFonts w:eastAsia="맑은 고딕" w:hint="eastAsia"/>
                <w:lang w:val="en-US" w:eastAsia="ko-KR"/>
              </w:rPr>
              <w:t>Option 1</w:t>
            </w:r>
          </w:p>
        </w:tc>
        <w:tc>
          <w:tcPr>
            <w:tcW w:w="6831" w:type="dxa"/>
          </w:tcPr>
          <w:p w14:paraId="733FD9E9" w14:textId="39484B30" w:rsidR="007D013D" w:rsidRDefault="007D013D" w:rsidP="007D013D">
            <w:pPr>
              <w:rPr>
                <w:rFonts w:eastAsiaTheme="minorEastAsia"/>
                <w:lang w:val="en-US" w:eastAsia="zh-CN"/>
              </w:rPr>
            </w:pPr>
            <w:r>
              <w:rPr>
                <w:rFonts w:eastAsia="맑은 고딕" w:hint="eastAsia"/>
                <w:lang w:val="en-US" w:eastAsia="ko-KR"/>
              </w:rPr>
              <w:t xml:space="preserve">Agree with Intel that </w:t>
            </w:r>
            <w:r>
              <w:rPr>
                <w:rFonts w:eastAsia="맑은 고딕"/>
                <w:lang w:val="en-US" w:eastAsia="ko-KR"/>
              </w:rPr>
              <w:t xml:space="preserve">the clarification </w:t>
            </w:r>
            <w:r w:rsidRPr="00913D4C">
              <w:rPr>
                <w:rFonts w:eastAsia="맑은 고딕"/>
                <w:lang w:val="en-US" w:eastAsia="ko-KR"/>
              </w:rPr>
              <w:t>how intra/inter-slot frequency hopping is handled</w:t>
            </w:r>
            <w:r>
              <w:rPr>
                <w:rFonts w:eastAsia="맑은 고딕"/>
                <w:lang w:val="en-US" w:eastAsia="ko-KR"/>
              </w:rPr>
              <w:t xml:space="preserve"> is needed. Option 1 per hop as suggested by DOCOMO is fine for us.</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For UE BB bandwidth reduction, for a cell supporting both Rel-17 and Rel-18 RedCap UEs,</w:t>
      </w:r>
    </w:p>
    <w:p w14:paraId="3B672F7E" w14:textId="77777777" w:rsidR="000C6246" w:rsidRDefault="008A4A18">
      <w:pPr>
        <w:pStyle w:val="af6"/>
        <w:numPr>
          <w:ilvl w:val="0"/>
          <w:numId w:val="24"/>
        </w:numPr>
        <w:rPr>
          <w:b/>
          <w:bCs/>
          <w:sz w:val="20"/>
          <w:szCs w:val="22"/>
          <w:lang w:val="en-US"/>
        </w:rPr>
      </w:pPr>
      <w:r>
        <w:rPr>
          <w:b/>
          <w:bCs/>
          <w:sz w:val="20"/>
          <w:szCs w:val="22"/>
          <w:lang w:val="en-US"/>
        </w:rPr>
        <w:t>The Rel-18 RedCap UEs can share the same separate DL/UL BWP as the Rel-17 RedCap UEs.</w:t>
      </w:r>
    </w:p>
    <w:p w14:paraId="3B672F7F" w14:textId="77777777" w:rsidR="000C6246" w:rsidRDefault="008A4A18">
      <w:pPr>
        <w:pStyle w:val="af6"/>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lastRenderedPageBreak/>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For a cell supporting both Rel-17 and Rel-18 RedCap UEs,</w:t>
            </w:r>
          </w:p>
          <w:p w14:paraId="3B672F90" w14:textId="77777777" w:rsidR="000C6246" w:rsidRDefault="008A4A18">
            <w:pPr>
              <w:pStyle w:val="af6"/>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3B672F91" w14:textId="77777777" w:rsidR="000C6246" w:rsidRDefault="008A4A18">
            <w:pPr>
              <w:pStyle w:val="af6"/>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C6246" w14:paraId="3B672F95" w14:textId="77777777">
        <w:tc>
          <w:tcPr>
            <w:tcW w:w="1479" w:type="dxa"/>
          </w:tcPr>
          <w:p w14:paraId="3B672F93" w14:textId="77777777" w:rsidR="000C6246" w:rsidRDefault="008A4A18">
            <w:pPr>
              <w:rPr>
                <w:rFonts w:eastAsiaTheme="minorEastAsia"/>
                <w:lang w:val="en-US" w:eastAsia="zh-CN"/>
              </w:rPr>
            </w:pPr>
            <w:r>
              <w:rPr>
                <w:rFonts w:eastAsiaTheme="minorEastAsia"/>
                <w:lang w:val="en-US" w:eastAsia="zh-CN"/>
              </w:rPr>
              <w:t>Spreadtrum</w:t>
            </w:r>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맑은 고딕"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3B672F9D" w14:textId="77777777" w:rsidR="000C6246" w:rsidRDefault="008A4A1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B672F9F" w14:textId="77777777" w:rsidR="000C6246" w:rsidRDefault="008A4A18">
      <w:pPr>
        <w:pStyle w:val="af6"/>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For UE BB bandwidth reduction, for SIB1 (PDSCH) to Rel-18 RedCap UEs, down-select between the following options,</w:t>
            </w:r>
          </w:p>
          <w:p w14:paraId="3B672FB4"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Restrict the scheduling of SIB1 to be within 5 MHz</w:t>
            </w:r>
          </w:p>
          <w:p w14:paraId="3B672FB5"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af6"/>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af6"/>
        <w:numPr>
          <w:ilvl w:val="0"/>
          <w:numId w:val="26"/>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0C6246" w14:paraId="3B672FBF" w14:textId="77777777" w:rsidTr="007D013D">
        <w:tc>
          <w:tcPr>
            <w:tcW w:w="1524" w:type="dxa"/>
            <w:shd w:val="clear" w:color="auto" w:fill="D9D9D9" w:themeFill="background1" w:themeFillShade="D9"/>
          </w:tcPr>
          <w:p w14:paraId="3B672FBC" w14:textId="77777777" w:rsidR="000C6246" w:rsidRDefault="008A4A18">
            <w:pPr>
              <w:rPr>
                <w:b/>
                <w:bCs/>
                <w:lang w:val="en-US"/>
              </w:rPr>
            </w:pPr>
            <w:r>
              <w:rPr>
                <w:b/>
                <w:bCs/>
                <w:lang w:val="en-US"/>
              </w:rPr>
              <w:t>Company</w:t>
            </w:r>
          </w:p>
        </w:tc>
        <w:tc>
          <w:tcPr>
            <w:tcW w:w="1022"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rsidTr="007D013D">
        <w:tc>
          <w:tcPr>
            <w:tcW w:w="1524"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22" w:type="dxa"/>
          </w:tcPr>
          <w:p w14:paraId="3B672FC1" w14:textId="77777777" w:rsidR="000C6246" w:rsidRDefault="000C6246">
            <w:pPr>
              <w:tabs>
                <w:tab w:val="left" w:pos="551"/>
              </w:tabs>
              <w:rPr>
                <w:rFonts w:eastAsiaTheme="minorEastAsia"/>
                <w:lang w:val="en-US" w:eastAsia="zh-CN"/>
              </w:rPr>
            </w:pPr>
          </w:p>
        </w:tc>
        <w:tc>
          <w:tcPr>
            <w:tcW w:w="7088" w:type="dxa"/>
            <w:gridSpan w:val="2"/>
          </w:tcPr>
          <w:p w14:paraId="3B672FC2" w14:textId="77777777" w:rsidR="000C6246" w:rsidRDefault="008A4A18">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0C6246" w14:paraId="3B672FC8" w14:textId="77777777" w:rsidTr="007D013D">
        <w:tc>
          <w:tcPr>
            <w:tcW w:w="1524"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22"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C6" w14:textId="77777777" w:rsidR="000C6246" w:rsidRDefault="008A4A18">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rsidTr="007D013D">
        <w:tc>
          <w:tcPr>
            <w:tcW w:w="1524"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22"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rsidTr="007D013D">
        <w:tc>
          <w:tcPr>
            <w:tcW w:w="1524" w:type="dxa"/>
          </w:tcPr>
          <w:p w14:paraId="3B672FCE" w14:textId="77777777" w:rsidR="000C6246" w:rsidRDefault="008A4A18">
            <w:pPr>
              <w:rPr>
                <w:rFonts w:eastAsiaTheme="minorEastAsia"/>
                <w:lang w:val="en-US" w:eastAsia="zh-CN"/>
              </w:rPr>
            </w:pPr>
            <w:r>
              <w:rPr>
                <w:rFonts w:eastAsiaTheme="minorEastAsia"/>
                <w:lang w:val="en-US" w:eastAsia="zh-CN"/>
              </w:rPr>
              <w:t>Lenovo</w:t>
            </w:r>
          </w:p>
        </w:tc>
        <w:tc>
          <w:tcPr>
            <w:tcW w:w="1022"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D0" w14:textId="77777777" w:rsidR="000C6246" w:rsidRDefault="000C6246">
            <w:pPr>
              <w:rPr>
                <w:rFonts w:eastAsiaTheme="minorEastAsia"/>
                <w:lang w:val="en-US" w:eastAsia="zh-CN"/>
              </w:rPr>
            </w:pPr>
          </w:p>
        </w:tc>
      </w:tr>
      <w:tr w:rsidR="000C6246" w14:paraId="3B672FD6" w14:textId="77777777" w:rsidTr="007D013D">
        <w:tc>
          <w:tcPr>
            <w:tcW w:w="1524" w:type="dxa"/>
          </w:tcPr>
          <w:p w14:paraId="3B672FD2"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22"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rsidTr="007D013D">
        <w:tc>
          <w:tcPr>
            <w:tcW w:w="1524"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22"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0C6246" w14:paraId="3B672FDF" w14:textId="77777777" w:rsidTr="007D013D">
        <w:tc>
          <w:tcPr>
            <w:tcW w:w="1524"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22"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rsidTr="007D013D">
        <w:tc>
          <w:tcPr>
            <w:tcW w:w="1524" w:type="dxa"/>
          </w:tcPr>
          <w:p w14:paraId="3B672FE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E2" w14:textId="77777777" w:rsidR="000C6246" w:rsidRDefault="008A4A18">
            <w:pPr>
              <w:rPr>
                <w:rFonts w:eastAsiaTheme="minorEastAsia"/>
                <w:lang w:val="en-US" w:eastAsia="zh-CN"/>
              </w:rPr>
            </w:pPr>
            <w:r>
              <w:rPr>
                <w:rFonts w:eastAsiaTheme="minorEastAsia"/>
                <w:lang w:val="en-US" w:eastAsia="zh-CN"/>
              </w:rPr>
              <w:t>For SIB1 (PDSCH) shared between Rel-18 RedCap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w:t>
            </w:r>
            <w:r>
              <w:rPr>
                <w:rFonts w:eastAsiaTheme="minorEastAsia"/>
                <w:lang w:val="en-US" w:eastAsia="zh-CN"/>
              </w:rPr>
              <w:lastRenderedPageBreak/>
              <w:t>needed. Is there any other cases will change the general results and observations for SIB1 performance?</w:t>
            </w:r>
          </w:p>
        </w:tc>
      </w:tr>
      <w:tr w:rsidR="000C6246" w14:paraId="3B672FEC" w14:textId="77777777" w:rsidTr="007D013D">
        <w:tc>
          <w:tcPr>
            <w:tcW w:w="1524" w:type="dxa"/>
          </w:tcPr>
          <w:p w14:paraId="3B672FE5" w14:textId="77777777" w:rsidR="000C6246" w:rsidRDefault="008A4A1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22"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8" w:type="dxa"/>
            <w:gridSpan w:val="2"/>
          </w:tcPr>
          <w:p w14:paraId="3B672FE7" w14:textId="77777777" w:rsidR="000C6246" w:rsidRDefault="008A4A18">
            <w:pPr>
              <w:rPr>
                <w:rFonts w:eastAsia="Yu Mincho"/>
                <w:lang w:val="en-US" w:eastAsia="ja-JP"/>
              </w:rPr>
            </w:pPr>
            <w:r>
              <w:rPr>
                <w:rFonts w:eastAsia="Yu Mincho"/>
                <w:lang w:val="en-US" w:eastAsia="ja-JP"/>
              </w:rPr>
              <w:t>In our understanding, Option 1 has two sub-options as follows;</w:t>
            </w:r>
          </w:p>
          <w:p w14:paraId="3B672FE8" w14:textId="77777777" w:rsidR="000C6246" w:rsidRDefault="008A4A18">
            <w:pPr>
              <w:pStyle w:val="af6"/>
              <w:numPr>
                <w:ilvl w:val="0"/>
                <w:numId w:val="27"/>
              </w:numPr>
              <w:rPr>
                <w:rFonts w:eastAsia="Yu Mincho"/>
                <w:sz w:val="20"/>
                <w:szCs w:val="21"/>
                <w:lang w:val="en-US"/>
              </w:rPr>
            </w:pPr>
            <w:r>
              <w:rPr>
                <w:rFonts w:eastAsia="Yu Mincho"/>
                <w:sz w:val="20"/>
                <w:szCs w:val="21"/>
                <w:lang w:val="en-US"/>
              </w:rPr>
              <w:t>Opt.1-1: Separate SIB1 within 5MHz for Rel-18 RedCap UE</w:t>
            </w:r>
          </w:p>
          <w:p w14:paraId="3B672FE9" w14:textId="77777777" w:rsidR="000C6246" w:rsidRDefault="008A4A18">
            <w:pPr>
              <w:pStyle w:val="af6"/>
              <w:numPr>
                <w:ilvl w:val="0"/>
                <w:numId w:val="27"/>
              </w:numPr>
              <w:rPr>
                <w:rFonts w:eastAsia="Yu Mincho"/>
                <w:sz w:val="20"/>
                <w:szCs w:val="21"/>
                <w:lang w:val="en-US"/>
              </w:rPr>
            </w:pPr>
            <w:r>
              <w:rPr>
                <w:rFonts w:eastAsia="Yu Mincho"/>
                <w:sz w:val="20"/>
                <w:szCs w:val="21"/>
                <w:lang w:val="en-US"/>
              </w:rPr>
              <w:t>Opt.1-2: Shared SIB1 within 5MHz between legacy and Rel-18 RedCap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0C6246" w14:paraId="3B672FF0" w14:textId="77777777" w:rsidTr="007D013D">
        <w:tc>
          <w:tcPr>
            <w:tcW w:w="1524" w:type="dxa"/>
          </w:tcPr>
          <w:p w14:paraId="3B672FE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B672FEE" w14:textId="77777777" w:rsidR="000C6246" w:rsidRDefault="000C6246">
            <w:pPr>
              <w:tabs>
                <w:tab w:val="left" w:pos="551"/>
              </w:tabs>
              <w:rPr>
                <w:rFonts w:eastAsiaTheme="minorEastAsia"/>
                <w:lang w:val="en-US" w:eastAsia="zh-CN"/>
              </w:rPr>
            </w:pPr>
          </w:p>
        </w:tc>
        <w:tc>
          <w:tcPr>
            <w:tcW w:w="7088" w:type="dxa"/>
            <w:gridSpan w:val="2"/>
          </w:tcPr>
          <w:p w14:paraId="3B672FEF" w14:textId="77777777" w:rsidR="000C6246" w:rsidRDefault="008A4A18">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0C6246" w14:paraId="3B672FF4" w14:textId="77777777" w:rsidTr="007D013D">
        <w:tc>
          <w:tcPr>
            <w:tcW w:w="1524" w:type="dxa"/>
          </w:tcPr>
          <w:p w14:paraId="3B672FF1" w14:textId="77777777" w:rsidR="000C6246" w:rsidRDefault="008A4A18">
            <w:pPr>
              <w:rPr>
                <w:rFonts w:eastAsiaTheme="minorEastAsia"/>
                <w:lang w:val="en-US" w:eastAsia="zh-CN"/>
              </w:rPr>
            </w:pPr>
            <w:r>
              <w:rPr>
                <w:rFonts w:eastAsia="Yu Mincho"/>
                <w:lang w:val="en-US" w:eastAsia="ja-JP"/>
              </w:rPr>
              <w:t>SONY</w:t>
            </w:r>
          </w:p>
        </w:tc>
        <w:tc>
          <w:tcPr>
            <w:tcW w:w="1022"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8"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rsidTr="007D013D">
        <w:tc>
          <w:tcPr>
            <w:tcW w:w="1524"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22"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8" w:type="dxa"/>
            <w:gridSpan w:val="2"/>
          </w:tcPr>
          <w:p w14:paraId="3B672FF7" w14:textId="77777777" w:rsidR="000C6246" w:rsidRDefault="008A4A18">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0C6246" w14:paraId="3B672FFC" w14:textId="77777777" w:rsidTr="007D013D">
        <w:tc>
          <w:tcPr>
            <w:tcW w:w="1524"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B672FFB" w14:textId="77777777" w:rsidR="000C6246" w:rsidRDefault="008A4A18">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0C6246" w14:paraId="3B673002" w14:textId="77777777" w:rsidTr="007D013D">
        <w:tc>
          <w:tcPr>
            <w:tcW w:w="1524" w:type="dxa"/>
          </w:tcPr>
          <w:p w14:paraId="3B672FFD"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0C6246" w14:paraId="3B673008" w14:textId="77777777" w:rsidTr="007D013D">
        <w:tc>
          <w:tcPr>
            <w:tcW w:w="1524"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B673004" w14:textId="77777777" w:rsidR="000C6246" w:rsidRDefault="000C6246">
            <w:pPr>
              <w:tabs>
                <w:tab w:val="left" w:pos="551"/>
              </w:tabs>
              <w:rPr>
                <w:rFonts w:eastAsiaTheme="minorEastAsia"/>
                <w:lang w:val="en-US" w:eastAsia="zh-CN"/>
              </w:rPr>
            </w:pPr>
          </w:p>
        </w:tc>
        <w:tc>
          <w:tcPr>
            <w:tcW w:w="7088"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0C6246" w14:paraId="3B67300C" w14:textId="77777777" w:rsidTr="007D013D">
        <w:tc>
          <w:tcPr>
            <w:tcW w:w="1524"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0C6246" w14:paraId="3B673010" w14:textId="77777777" w:rsidTr="007D013D">
        <w:tc>
          <w:tcPr>
            <w:tcW w:w="1524" w:type="dxa"/>
          </w:tcPr>
          <w:p w14:paraId="3B67300D" w14:textId="77777777" w:rsidR="000C6246" w:rsidRDefault="008A4A18">
            <w:pPr>
              <w:rPr>
                <w:rFonts w:eastAsia="Yu Mincho"/>
                <w:lang w:val="en-US" w:eastAsia="zh-CN"/>
              </w:rPr>
            </w:pPr>
            <w:r>
              <w:rPr>
                <w:rFonts w:eastAsia="Yu Mincho"/>
                <w:lang w:val="en-US" w:eastAsia="ja-JP"/>
              </w:rPr>
              <w:lastRenderedPageBreak/>
              <w:t>CMCC</w:t>
            </w:r>
          </w:p>
        </w:tc>
        <w:tc>
          <w:tcPr>
            <w:tcW w:w="1022"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8"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rsidTr="007D013D">
        <w:tc>
          <w:tcPr>
            <w:tcW w:w="1524"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22"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rsidTr="007D013D">
        <w:tc>
          <w:tcPr>
            <w:tcW w:w="1524" w:type="dxa"/>
          </w:tcPr>
          <w:p w14:paraId="3B673016" w14:textId="77777777" w:rsidR="000C6246" w:rsidRDefault="008A4A18">
            <w:pPr>
              <w:rPr>
                <w:rFonts w:eastAsiaTheme="minorEastAsia"/>
                <w:lang w:val="en-US" w:eastAsia="zh-CN"/>
              </w:rPr>
            </w:pPr>
            <w:r>
              <w:rPr>
                <w:rFonts w:eastAsiaTheme="minorEastAsia"/>
                <w:lang w:val="en-US" w:eastAsia="zh-CN"/>
              </w:rPr>
              <w:t>Sequans</w:t>
            </w:r>
          </w:p>
        </w:tc>
        <w:tc>
          <w:tcPr>
            <w:tcW w:w="1022"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3018" w14:textId="77777777" w:rsidR="000C6246" w:rsidRDefault="008A4A18">
            <w:pPr>
              <w:rPr>
                <w:rFonts w:eastAsiaTheme="minorEastAsia"/>
                <w:lang w:val="en-US" w:eastAsia="zh-CN"/>
              </w:rPr>
            </w:pPr>
            <w:r>
              <w:rPr>
                <w:rFonts w:eastAsiaTheme="minorEastAsia"/>
                <w:lang w:val="en-US" w:eastAsia="zh-CN"/>
              </w:rPr>
              <w:t>Option 2 is more reasonable for SIB1 shared between R18 RedCap UE and legacy UE.</w:t>
            </w:r>
          </w:p>
        </w:tc>
      </w:tr>
      <w:tr w:rsidR="000C6246" w14:paraId="3B67301E" w14:textId="77777777" w:rsidTr="007D013D">
        <w:tc>
          <w:tcPr>
            <w:tcW w:w="1524"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22"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301C" w14:textId="77777777" w:rsidR="000C6246" w:rsidRDefault="008A4A18">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3B67301D" w14:textId="77777777" w:rsidR="000C6246" w:rsidRDefault="008A4A18">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rsidTr="007D013D">
        <w:tc>
          <w:tcPr>
            <w:tcW w:w="1524" w:type="dxa"/>
          </w:tcPr>
          <w:p w14:paraId="3B67301F" w14:textId="77777777" w:rsidR="000C6246" w:rsidRDefault="008A4A18">
            <w:pPr>
              <w:rPr>
                <w:rFonts w:eastAsiaTheme="minorEastAsia"/>
                <w:lang w:val="en-US" w:eastAsia="zh-CN"/>
              </w:rPr>
            </w:pPr>
            <w:r>
              <w:rPr>
                <w:rFonts w:eastAsia="맑은 고딕" w:hint="eastAsia"/>
                <w:lang w:val="en-US" w:eastAsia="ko-KR"/>
              </w:rPr>
              <w:t>LGE</w:t>
            </w:r>
          </w:p>
        </w:tc>
        <w:tc>
          <w:tcPr>
            <w:tcW w:w="1022" w:type="dxa"/>
          </w:tcPr>
          <w:p w14:paraId="3B673020" w14:textId="77777777" w:rsidR="000C6246" w:rsidRDefault="008A4A18">
            <w:pPr>
              <w:tabs>
                <w:tab w:val="left" w:pos="551"/>
              </w:tabs>
              <w:rPr>
                <w:rFonts w:eastAsiaTheme="minorEastAsia"/>
                <w:lang w:val="en-US" w:eastAsia="zh-CN"/>
              </w:rPr>
            </w:pPr>
            <w:r>
              <w:rPr>
                <w:rFonts w:eastAsia="맑은 고딕" w:hint="eastAsia"/>
                <w:lang w:val="en-US" w:eastAsia="ko-KR"/>
              </w:rPr>
              <w:t>Option 1</w:t>
            </w:r>
          </w:p>
        </w:tc>
        <w:tc>
          <w:tcPr>
            <w:tcW w:w="7088" w:type="dxa"/>
            <w:gridSpan w:val="2"/>
          </w:tcPr>
          <w:p w14:paraId="3B673021" w14:textId="77777777" w:rsidR="000C6246" w:rsidRDefault="008A4A18">
            <w:pPr>
              <w:rPr>
                <w:rFonts w:eastAsiaTheme="minorEastAsia"/>
                <w:lang w:val="en-US" w:eastAsia="zh-CN"/>
              </w:rPr>
            </w:pPr>
            <w:r>
              <w:rPr>
                <w:rFonts w:eastAsia="맑은 고딕"/>
                <w:lang w:val="en-US" w:eastAsia="ko-KR"/>
              </w:rPr>
              <w:t>Option</w:t>
            </w:r>
            <w:r>
              <w:rPr>
                <w:rFonts w:eastAsia="맑은 고딕" w:hint="eastAsia"/>
                <w:lang w:val="en-US" w:eastAsia="ko-KR"/>
              </w:rPr>
              <w:t xml:space="preserve"> </w:t>
            </w:r>
            <w:r>
              <w:rPr>
                <w:rFonts w:eastAsia="맑은 고딕"/>
                <w:lang w:val="en-US" w:eastAsia="ko-KR"/>
              </w:rPr>
              <w:t>1 is preferred to avoid the potential UE complexity that may be required if the UE ought to handle the performance loss by UE implementation.</w:t>
            </w:r>
          </w:p>
        </w:tc>
      </w:tr>
      <w:tr w:rsidR="000C6246" w14:paraId="3B673028" w14:textId="77777777" w:rsidTr="007D013D">
        <w:tc>
          <w:tcPr>
            <w:tcW w:w="1524" w:type="dxa"/>
          </w:tcPr>
          <w:p w14:paraId="3B673023" w14:textId="77777777" w:rsidR="000C6246" w:rsidRDefault="008A4A18">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3B673024" w14:textId="77777777" w:rsidR="000C6246" w:rsidRDefault="000C6246">
            <w:pPr>
              <w:tabs>
                <w:tab w:val="left" w:pos="551"/>
              </w:tabs>
              <w:rPr>
                <w:rFonts w:eastAsia="맑은 고딕"/>
                <w:lang w:val="en-US" w:eastAsia="ko-KR"/>
              </w:rPr>
            </w:pPr>
          </w:p>
        </w:tc>
        <w:tc>
          <w:tcPr>
            <w:tcW w:w="7088"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맑은 고딕"/>
                <w:lang w:val="en-US" w:eastAsia="ko-KR"/>
              </w:rPr>
            </w:pPr>
            <w:r>
              <w:rPr>
                <w:rFonts w:eastAsiaTheme="minorEastAsia"/>
                <w:lang w:val="en-US" w:eastAsia="zh-CN"/>
              </w:rPr>
              <w:t xml:space="preserve">Don’t see a need to run additional SIB1 link simulations. </w:t>
            </w:r>
          </w:p>
        </w:tc>
      </w:tr>
      <w:tr w:rsidR="000C6246" w14:paraId="3B67302C" w14:textId="77777777" w:rsidTr="007D013D">
        <w:tc>
          <w:tcPr>
            <w:tcW w:w="1524" w:type="dxa"/>
          </w:tcPr>
          <w:p w14:paraId="3B673029" w14:textId="77777777" w:rsidR="000C6246" w:rsidRDefault="008A4A18">
            <w:pPr>
              <w:rPr>
                <w:rFonts w:eastAsia="맑은 고딕"/>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3B67302A" w14:textId="77777777" w:rsidR="000C6246" w:rsidRDefault="008A4A18">
            <w:pPr>
              <w:tabs>
                <w:tab w:val="left" w:pos="551"/>
              </w:tabs>
              <w:rPr>
                <w:rFonts w:eastAsia="맑은 고딕"/>
                <w:lang w:val="en-US" w:eastAsia="ko-KR"/>
              </w:rPr>
            </w:pPr>
            <w:r>
              <w:rPr>
                <w:rFonts w:eastAsiaTheme="minorEastAsia"/>
                <w:lang w:val="en-US" w:eastAsia="zh-CN"/>
              </w:rPr>
              <w:t>Option 2</w:t>
            </w:r>
          </w:p>
        </w:tc>
        <w:tc>
          <w:tcPr>
            <w:tcW w:w="7088" w:type="dxa"/>
            <w:gridSpan w:val="2"/>
          </w:tcPr>
          <w:p w14:paraId="3B67302B" w14:textId="77777777" w:rsidR="000C6246" w:rsidRDefault="008A4A18">
            <w:pPr>
              <w:rPr>
                <w:rFonts w:eastAsia="맑은 고딕"/>
                <w:lang w:val="en-US" w:eastAsia="ko-KR"/>
              </w:rPr>
            </w:pPr>
            <w:r>
              <w:rPr>
                <w:rFonts w:eastAsiaTheme="minorEastAsia"/>
                <w:lang w:val="en-US" w:eastAsia="zh-CN"/>
              </w:rPr>
              <w:t>To share SIB1 with legacy UEs, option 2 is preferred.</w:t>
            </w:r>
          </w:p>
        </w:tc>
      </w:tr>
      <w:tr w:rsidR="000C6246" w14:paraId="3B673030" w14:textId="77777777" w:rsidTr="007D013D">
        <w:tc>
          <w:tcPr>
            <w:tcW w:w="1524" w:type="dxa"/>
          </w:tcPr>
          <w:p w14:paraId="3B67302D" w14:textId="77777777" w:rsidR="000C6246" w:rsidRDefault="008A4A18">
            <w:pPr>
              <w:rPr>
                <w:rFonts w:eastAsia="맑은 고딕"/>
                <w:lang w:val="en-US" w:eastAsia="ko-KR"/>
              </w:rPr>
            </w:pPr>
            <w:r>
              <w:rPr>
                <w:rFonts w:eastAsiaTheme="minorEastAsia"/>
                <w:lang w:val="en-US" w:eastAsia="zh-CN"/>
              </w:rPr>
              <w:t>Nordic</w:t>
            </w:r>
          </w:p>
        </w:tc>
        <w:tc>
          <w:tcPr>
            <w:tcW w:w="1022" w:type="dxa"/>
          </w:tcPr>
          <w:p w14:paraId="3B67302E" w14:textId="77777777" w:rsidR="000C6246" w:rsidRDefault="000C6246">
            <w:pPr>
              <w:tabs>
                <w:tab w:val="left" w:pos="551"/>
              </w:tabs>
              <w:rPr>
                <w:rFonts w:eastAsia="맑은 고딕"/>
                <w:lang w:val="en-US" w:eastAsia="ko-KR"/>
              </w:rPr>
            </w:pPr>
          </w:p>
        </w:tc>
        <w:tc>
          <w:tcPr>
            <w:tcW w:w="7088" w:type="dxa"/>
            <w:gridSpan w:val="2"/>
          </w:tcPr>
          <w:p w14:paraId="3B67302F" w14:textId="77777777" w:rsidR="000C6246" w:rsidRDefault="008A4A18">
            <w:pPr>
              <w:rPr>
                <w:rFonts w:eastAsia="맑은 고딕"/>
                <w:lang w:val="en-US" w:eastAsia="ko-KR"/>
              </w:rPr>
            </w:pPr>
            <w:r>
              <w:rPr>
                <w:rFonts w:eastAsiaTheme="minorEastAsia"/>
                <w:lang w:val="en-US" w:eastAsia="zh-CN"/>
              </w:rPr>
              <w:t xml:space="preserve">Same view as MTK. </w:t>
            </w:r>
          </w:p>
        </w:tc>
      </w:tr>
      <w:tr w:rsidR="000C6246" w14:paraId="3B673038" w14:textId="77777777" w:rsidTr="007D013D">
        <w:tc>
          <w:tcPr>
            <w:tcW w:w="1524" w:type="dxa"/>
          </w:tcPr>
          <w:p w14:paraId="3B673031" w14:textId="77777777" w:rsidR="000C6246" w:rsidRDefault="008A4A18">
            <w:pPr>
              <w:rPr>
                <w:rFonts w:eastAsia="맑은 고딕"/>
                <w:lang w:val="en-US" w:eastAsia="ko-KR"/>
              </w:rPr>
            </w:pPr>
            <w:bookmarkStart w:id="10" w:name="_GoBack"/>
            <w:r>
              <w:rPr>
                <w:rFonts w:eastAsia="맑은 고딕"/>
                <w:lang w:val="en-US" w:eastAsia="ko-KR"/>
              </w:rPr>
              <w:t>FL6</w:t>
            </w:r>
            <w:bookmarkEnd w:id="10"/>
          </w:p>
        </w:tc>
        <w:tc>
          <w:tcPr>
            <w:tcW w:w="8110" w:type="dxa"/>
            <w:gridSpan w:val="3"/>
          </w:tcPr>
          <w:p w14:paraId="3B673032" w14:textId="77777777" w:rsidR="000C6246" w:rsidRDefault="008A4A18">
            <w:pPr>
              <w:rPr>
                <w:rFonts w:eastAsia="맑은 고딕"/>
                <w:lang w:val="en-US" w:eastAsia="ko-KR"/>
              </w:rPr>
            </w:pPr>
            <w:r>
              <w:rPr>
                <w:rFonts w:eastAsia="맑은 고딕"/>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B673035" w14:textId="77777777" w:rsidR="000C6246" w:rsidRDefault="008A4A18">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rsidTr="007D013D">
        <w:tc>
          <w:tcPr>
            <w:tcW w:w="1524"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265"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845"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rsidTr="007D013D">
        <w:tc>
          <w:tcPr>
            <w:tcW w:w="1524" w:type="dxa"/>
          </w:tcPr>
          <w:p w14:paraId="3B67303D" w14:textId="77777777" w:rsidR="000C6246" w:rsidRDefault="008A4A18">
            <w:pPr>
              <w:rPr>
                <w:rFonts w:eastAsiaTheme="minorEastAsia"/>
                <w:lang w:val="en-US" w:eastAsia="zh-CN"/>
              </w:rPr>
            </w:pPr>
            <w:bookmarkStart w:id="11" w:name="_Hlk116571671"/>
            <w:r>
              <w:rPr>
                <w:rFonts w:eastAsiaTheme="minorEastAsia"/>
                <w:lang w:val="en-US" w:eastAsia="zh-CN"/>
              </w:rPr>
              <w:t>FUTUREWEI</w:t>
            </w:r>
          </w:p>
        </w:tc>
        <w:tc>
          <w:tcPr>
            <w:tcW w:w="1265"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5" w:type="dxa"/>
          </w:tcPr>
          <w:p w14:paraId="3B67303F" w14:textId="77777777" w:rsidR="000C6246" w:rsidRDefault="000C6246">
            <w:pPr>
              <w:rPr>
                <w:rFonts w:eastAsiaTheme="minorEastAsia"/>
                <w:lang w:val="en-US" w:eastAsia="zh-CN"/>
              </w:rPr>
            </w:pPr>
          </w:p>
        </w:tc>
      </w:tr>
      <w:tr w:rsidR="000C6246" w14:paraId="3B673044" w14:textId="77777777" w:rsidTr="007D013D">
        <w:tc>
          <w:tcPr>
            <w:tcW w:w="1524"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43" w14:textId="77777777" w:rsidR="000C6246" w:rsidRDefault="000C6246">
            <w:pPr>
              <w:rPr>
                <w:rFonts w:eastAsiaTheme="minorEastAsia"/>
                <w:lang w:val="en-US" w:eastAsia="zh-CN"/>
              </w:rPr>
            </w:pPr>
          </w:p>
        </w:tc>
      </w:tr>
      <w:tr w:rsidR="000C6246" w14:paraId="3B673051" w14:textId="77777777" w:rsidTr="007D013D">
        <w:tc>
          <w:tcPr>
            <w:tcW w:w="1524" w:type="dxa"/>
          </w:tcPr>
          <w:p w14:paraId="3B673045" w14:textId="77777777" w:rsidR="000C6246" w:rsidRDefault="008A4A18">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265" w:type="dxa"/>
            <w:gridSpan w:val="2"/>
          </w:tcPr>
          <w:p w14:paraId="3B673046" w14:textId="77777777" w:rsidR="000C6246" w:rsidRDefault="000C6246">
            <w:pPr>
              <w:tabs>
                <w:tab w:val="left" w:pos="551"/>
              </w:tabs>
              <w:rPr>
                <w:rFonts w:eastAsiaTheme="minorEastAsia"/>
                <w:lang w:val="en-US" w:eastAsia="zh-CN"/>
              </w:rPr>
            </w:pPr>
          </w:p>
        </w:tc>
        <w:tc>
          <w:tcPr>
            <w:tcW w:w="6845" w:type="dxa"/>
          </w:tcPr>
          <w:p w14:paraId="3B673047" w14:textId="77777777" w:rsidR="000C6246" w:rsidRDefault="008A4A18">
            <w:r>
              <w:rPr>
                <w:rFonts w:eastAsia="PMingLiU"/>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af6"/>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af6"/>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af6"/>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af6"/>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0C6246" w14:paraId="3B673055" w14:textId="77777777" w:rsidTr="007D013D">
        <w:tc>
          <w:tcPr>
            <w:tcW w:w="1524" w:type="dxa"/>
          </w:tcPr>
          <w:p w14:paraId="3B673052" w14:textId="77777777" w:rsidR="000C6246" w:rsidRDefault="008A4A18">
            <w:pPr>
              <w:rPr>
                <w:rFonts w:eastAsiaTheme="minorEastAsia"/>
                <w:lang w:val="en-US" w:eastAsia="zh-CN"/>
              </w:rPr>
            </w:pPr>
            <w:r>
              <w:rPr>
                <w:rFonts w:eastAsiaTheme="minorEastAsia"/>
                <w:lang w:val="en-US" w:eastAsia="zh-CN"/>
              </w:rPr>
              <w:t>Intel</w:t>
            </w:r>
          </w:p>
        </w:tc>
        <w:tc>
          <w:tcPr>
            <w:tcW w:w="1265" w:type="dxa"/>
            <w:gridSpan w:val="2"/>
          </w:tcPr>
          <w:p w14:paraId="3B673053" w14:textId="77777777" w:rsidR="000C6246" w:rsidRDefault="000C6246">
            <w:pPr>
              <w:tabs>
                <w:tab w:val="left" w:pos="551"/>
              </w:tabs>
              <w:rPr>
                <w:rFonts w:eastAsiaTheme="minorEastAsia"/>
                <w:lang w:val="en-US" w:eastAsia="zh-CN"/>
              </w:rPr>
            </w:pPr>
          </w:p>
        </w:tc>
        <w:tc>
          <w:tcPr>
            <w:tcW w:w="6845"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0C6246" w14:paraId="3B673059" w14:textId="77777777" w:rsidTr="007D013D">
        <w:tc>
          <w:tcPr>
            <w:tcW w:w="1524" w:type="dxa"/>
          </w:tcPr>
          <w:p w14:paraId="3B67305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5"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rsidTr="007D013D">
        <w:tc>
          <w:tcPr>
            <w:tcW w:w="1524" w:type="dxa"/>
          </w:tcPr>
          <w:p w14:paraId="3B67305A" w14:textId="77777777" w:rsidR="000C6246" w:rsidRDefault="008A4A18">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3B67305B" w14:textId="77777777" w:rsidR="000C6246" w:rsidRDefault="000C6246">
            <w:pPr>
              <w:tabs>
                <w:tab w:val="left" w:pos="551"/>
              </w:tabs>
              <w:rPr>
                <w:rFonts w:eastAsia="Yu Mincho"/>
                <w:lang w:val="en-US" w:eastAsia="ja-JP"/>
              </w:rPr>
            </w:pPr>
          </w:p>
        </w:tc>
        <w:tc>
          <w:tcPr>
            <w:tcW w:w="6845"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0C6246" w14:paraId="3B673063" w14:textId="77777777" w:rsidTr="007D013D">
        <w:tc>
          <w:tcPr>
            <w:tcW w:w="1524" w:type="dxa"/>
          </w:tcPr>
          <w:p w14:paraId="3B673060" w14:textId="77777777" w:rsidR="000C6246" w:rsidRDefault="008A4A18">
            <w:pPr>
              <w:rPr>
                <w:rFonts w:eastAsia="PMingLiU"/>
                <w:lang w:val="en-US" w:eastAsia="zh-TW"/>
              </w:rPr>
            </w:pPr>
            <w:r>
              <w:rPr>
                <w:rFonts w:eastAsia="PMingLiU"/>
                <w:lang w:val="en-US" w:eastAsia="zh-TW"/>
              </w:rPr>
              <w:t>Qualcomm</w:t>
            </w:r>
          </w:p>
        </w:tc>
        <w:tc>
          <w:tcPr>
            <w:tcW w:w="1265"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845"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rsidTr="007D013D">
        <w:tc>
          <w:tcPr>
            <w:tcW w:w="1524" w:type="dxa"/>
          </w:tcPr>
          <w:p w14:paraId="3B67306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66" w14:textId="77777777" w:rsidR="000C6246" w:rsidRDefault="000C6246">
            <w:pPr>
              <w:rPr>
                <w:rFonts w:eastAsia="PMingLiU"/>
                <w:lang w:val="en-US" w:eastAsia="zh-TW"/>
              </w:rPr>
            </w:pPr>
          </w:p>
        </w:tc>
      </w:tr>
      <w:tr w:rsidR="000C6246" w14:paraId="3B67306B" w14:textId="77777777" w:rsidTr="007D013D">
        <w:tc>
          <w:tcPr>
            <w:tcW w:w="1524"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265"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5" w:type="dxa"/>
          </w:tcPr>
          <w:p w14:paraId="3B67306A" w14:textId="77777777" w:rsidR="000C6246" w:rsidRDefault="000C6246">
            <w:pPr>
              <w:rPr>
                <w:rFonts w:eastAsia="PMingLiU"/>
                <w:lang w:val="en-US" w:eastAsia="zh-TW"/>
              </w:rPr>
            </w:pPr>
          </w:p>
        </w:tc>
      </w:tr>
      <w:tr w:rsidR="000C6246" w14:paraId="3B67306F" w14:textId="77777777" w:rsidTr="007D013D">
        <w:tc>
          <w:tcPr>
            <w:tcW w:w="1524"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5" w:type="dxa"/>
          </w:tcPr>
          <w:p w14:paraId="3B67306E" w14:textId="77777777" w:rsidR="000C6246" w:rsidRDefault="000C6246">
            <w:pPr>
              <w:rPr>
                <w:rFonts w:eastAsia="PMingLiU"/>
                <w:lang w:val="en-US" w:eastAsia="zh-TW"/>
              </w:rPr>
            </w:pPr>
          </w:p>
        </w:tc>
      </w:tr>
      <w:tr w:rsidR="000C6246" w14:paraId="3B673073" w14:textId="77777777" w:rsidTr="007D013D">
        <w:tc>
          <w:tcPr>
            <w:tcW w:w="1524"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rsidTr="007D013D">
        <w:tc>
          <w:tcPr>
            <w:tcW w:w="1524" w:type="dxa"/>
          </w:tcPr>
          <w:p w14:paraId="3B673074" w14:textId="77777777" w:rsidR="000C6246" w:rsidRDefault="008A4A18">
            <w:pPr>
              <w:rPr>
                <w:rFonts w:eastAsiaTheme="minorEastAsia"/>
                <w:lang w:val="en-US" w:eastAsia="zh-CN"/>
              </w:rPr>
            </w:pPr>
            <w:r>
              <w:rPr>
                <w:rFonts w:eastAsiaTheme="minorEastAsia" w:hint="eastAsia"/>
                <w:lang w:val="en-US" w:eastAsia="zh-CN"/>
              </w:rPr>
              <w:t>ZTE, Sanechips</w:t>
            </w:r>
          </w:p>
        </w:tc>
        <w:tc>
          <w:tcPr>
            <w:tcW w:w="1265"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76" w14:textId="77777777" w:rsidR="000C6246" w:rsidRDefault="000C6246">
            <w:pPr>
              <w:rPr>
                <w:rFonts w:eastAsiaTheme="minorEastAsia"/>
                <w:lang w:val="en-US" w:eastAsia="zh-CN"/>
              </w:rPr>
            </w:pPr>
          </w:p>
        </w:tc>
      </w:tr>
      <w:tr w:rsidR="00661A14" w14:paraId="42E9C93F" w14:textId="77777777" w:rsidTr="007D013D">
        <w:tc>
          <w:tcPr>
            <w:tcW w:w="1524"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265"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845"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rsidTr="007D013D">
        <w:tc>
          <w:tcPr>
            <w:tcW w:w="1524" w:type="dxa"/>
          </w:tcPr>
          <w:p w14:paraId="60CF155A" w14:textId="5C913850" w:rsidR="00430EEC" w:rsidRPr="00430EEC" w:rsidRDefault="00430EEC" w:rsidP="00661A1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037300E8" w14:textId="4A2A2B01" w:rsidR="00430EEC" w:rsidRPr="00430EEC" w:rsidRDefault="00430EEC" w:rsidP="00661A14">
            <w:pPr>
              <w:tabs>
                <w:tab w:val="left" w:pos="551"/>
              </w:tabs>
              <w:rPr>
                <w:rFonts w:eastAsia="Yu Mincho"/>
                <w:lang w:val="en-US" w:eastAsia="ja-JP"/>
              </w:rPr>
            </w:pPr>
            <w:r>
              <w:rPr>
                <w:rFonts w:eastAsia="Yu Mincho" w:hint="eastAsia"/>
                <w:lang w:val="en-US" w:eastAsia="ja-JP"/>
              </w:rPr>
              <w:t>Y</w:t>
            </w:r>
          </w:p>
        </w:tc>
        <w:tc>
          <w:tcPr>
            <w:tcW w:w="6845" w:type="dxa"/>
          </w:tcPr>
          <w:p w14:paraId="6DF66446" w14:textId="77777777" w:rsidR="00430EEC" w:rsidRDefault="00430EEC" w:rsidP="00661A14">
            <w:pPr>
              <w:rPr>
                <w:rFonts w:eastAsiaTheme="minorEastAsia"/>
                <w:lang w:val="en-US" w:eastAsia="zh-CN"/>
              </w:rPr>
            </w:pPr>
          </w:p>
        </w:tc>
      </w:tr>
      <w:tr w:rsidR="009219A6" w14:paraId="167DF3B5" w14:textId="77777777" w:rsidTr="007D013D">
        <w:tc>
          <w:tcPr>
            <w:tcW w:w="1524" w:type="dxa"/>
          </w:tcPr>
          <w:p w14:paraId="1CC30E69" w14:textId="77777777" w:rsidR="009219A6" w:rsidRDefault="009219A6" w:rsidP="00A04A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265" w:type="dxa"/>
            <w:gridSpan w:val="2"/>
          </w:tcPr>
          <w:p w14:paraId="020C9057" w14:textId="77777777" w:rsidR="009219A6" w:rsidRDefault="009219A6" w:rsidP="00A04AC6">
            <w:pPr>
              <w:tabs>
                <w:tab w:val="left" w:pos="551"/>
              </w:tabs>
              <w:rPr>
                <w:rFonts w:eastAsiaTheme="minorEastAsia"/>
                <w:lang w:val="en-US" w:eastAsia="zh-CN"/>
              </w:rPr>
            </w:pPr>
            <w:r>
              <w:rPr>
                <w:rFonts w:eastAsiaTheme="minorEastAsia" w:hint="eastAsia"/>
                <w:lang w:val="en-US" w:eastAsia="zh-CN"/>
              </w:rPr>
              <w:t>Y</w:t>
            </w:r>
          </w:p>
        </w:tc>
        <w:tc>
          <w:tcPr>
            <w:tcW w:w="6845" w:type="dxa"/>
          </w:tcPr>
          <w:p w14:paraId="370A03F1" w14:textId="77777777" w:rsidR="009219A6" w:rsidRDefault="009219A6" w:rsidP="00A04AC6">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16460015" w14:textId="77777777" w:rsidR="009219A6" w:rsidRDefault="009219A6" w:rsidP="00A04AC6">
            <w:pPr>
              <w:rPr>
                <w:rFonts w:eastAsiaTheme="minorEastAsia"/>
                <w:lang w:val="en-US" w:eastAsia="zh-CN"/>
              </w:rPr>
            </w:pPr>
            <w:r>
              <w:rPr>
                <w:rFonts w:eastAsiaTheme="minorEastAsia"/>
                <w:lang w:val="en-US" w:eastAsia="zh-CN"/>
              </w:rPr>
              <w:t>Support MediaTek’s note for post-FFT buffering.</w:t>
            </w:r>
          </w:p>
        </w:tc>
      </w:tr>
      <w:tr w:rsidR="007D013D" w14:paraId="1C07E86D" w14:textId="77777777" w:rsidTr="007D013D">
        <w:tc>
          <w:tcPr>
            <w:tcW w:w="1524" w:type="dxa"/>
          </w:tcPr>
          <w:p w14:paraId="60FC1886" w14:textId="008A6AA6" w:rsidR="007D013D" w:rsidRDefault="007D013D" w:rsidP="007D013D">
            <w:pPr>
              <w:rPr>
                <w:rFonts w:eastAsiaTheme="minorEastAsia" w:hint="eastAsia"/>
                <w:lang w:val="en-US" w:eastAsia="zh-CN"/>
              </w:rPr>
            </w:pPr>
            <w:r>
              <w:rPr>
                <w:rFonts w:eastAsia="맑은 고딕" w:hint="eastAsia"/>
                <w:lang w:val="en-US" w:eastAsia="ko-KR"/>
              </w:rPr>
              <w:t>LGE</w:t>
            </w:r>
          </w:p>
        </w:tc>
        <w:tc>
          <w:tcPr>
            <w:tcW w:w="1265" w:type="dxa"/>
            <w:gridSpan w:val="2"/>
          </w:tcPr>
          <w:p w14:paraId="4245C337" w14:textId="592A230B" w:rsidR="007D013D" w:rsidRDefault="007D013D" w:rsidP="007D013D">
            <w:pPr>
              <w:tabs>
                <w:tab w:val="left" w:pos="551"/>
              </w:tabs>
              <w:rPr>
                <w:rFonts w:eastAsiaTheme="minorEastAsia" w:hint="eastAsia"/>
                <w:lang w:val="en-US" w:eastAsia="zh-CN"/>
              </w:rPr>
            </w:pPr>
            <w:r>
              <w:rPr>
                <w:rFonts w:eastAsia="맑은 고딕" w:hint="eastAsia"/>
                <w:lang w:val="en-US" w:eastAsia="ko-KR"/>
              </w:rPr>
              <w:t>Y (as it is)</w:t>
            </w:r>
          </w:p>
        </w:tc>
        <w:tc>
          <w:tcPr>
            <w:tcW w:w="6845" w:type="dxa"/>
          </w:tcPr>
          <w:p w14:paraId="095EFC76" w14:textId="408F3470" w:rsidR="007D013D" w:rsidRDefault="007D013D" w:rsidP="007D013D">
            <w:pPr>
              <w:rPr>
                <w:rFonts w:eastAsiaTheme="minorEastAsia"/>
                <w:lang w:val="en-US" w:eastAsia="zh-CN"/>
              </w:rPr>
            </w:pPr>
            <w:r>
              <w:rPr>
                <w:rFonts w:eastAsia="맑은 고딕"/>
                <w:lang w:val="en-US" w:eastAsia="ko-KR"/>
              </w:rPr>
              <w:t xml:space="preserve">We can follow the majority view for this proposal, but can’t if the note on the post-FFT buffering is to be added. We think agreeing on this proposal should not mandate any </w:t>
            </w:r>
            <w:r w:rsidRPr="00095739">
              <w:rPr>
                <w:rFonts w:eastAsia="맑은 고딕"/>
                <w:lang w:val="en-US" w:eastAsia="ko-KR"/>
              </w:rPr>
              <w:t>UE implementation (either combining or buffering)</w:t>
            </w:r>
            <w:r>
              <w:rPr>
                <w:rFonts w:eastAsia="맑은 고딕"/>
                <w:lang w:val="en-US" w:eastAsia="ko-KR"/>
              </w:rPr>
              <w:t xml:space="preserve"> yet and also should not mean any</w:t>
            </w:r>
            <w:r w:rsidRPr="00095739">
              <w:rPr>
                <w:rFonts w:eastAsia="맑은 고딕"/>
                <w:lang w:val="en-US" w:eastAsia="ko-KR"/>
              </w:rPr>
              <w:t xml:space="preserve"> follow-on specification work to compensate </w:t>
            </w:r>
            <w:r>
              <w:rPr>
                <w:rFonts w:eastAsia="맑은 고딕"/>
                <w:lang w:val="en-US" w:eastAsia="ko-KR"/>
              </w:rPr>
              <w:t>the performance loss.</w:t>
            </w: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3B67307A" w14:textId="77777777" w:rsidR="000C6246" w:rsidRDefault="008A4A18">
      <w:pPr>
        <w:pStyle w:val="af6"/>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B6730C4" w14:textId="77777777" w:rsidR="000C6246" w:rsidRDefault="008A4A1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맑은 고딕"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1134" w:type="dxa"/>
          </w:tcPr>
          <w:p w14:paraId="3B6730F2" w14:textId="77777777" w:rsidR="000C6246" w:rsidRDefault="008A4A18">
            <w:pPr>
              <w:rPr>
                <w:rFonts w:eastAsia="Yu Mincho"/>
                <w:lang w:val="en-US" w:eastAsia="ja-JP"/>
              </w:rPr>
            </w:pPr>
            <w:r>
              <w:rPr>
                <w:rFonts w:eastAsia="맑은 고딕"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맑은 고딕"/>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맑은 고딕"/>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3B6730F6" w14:textId="77777777" w:rsidR="000C6246" w:rsidRDefault="008A4A18">
            <w:pPr>
              <w:tabs>
                <w:tab w:val="left" w:pos="551"/>
              </w:tabs>
              <w:rPr>
                <w:rFonts w:eastAsia="맑은 고딕"/>
                <w:lang w:val="en-US" w:eastAsia="ko-KR"/>
              </w:rPr>
            </w:pPr>
            <w:r>
              <w:rPr>
                <w:rFonts w:eastAsia="Yu Mincho" w:hint="eastAsia"/>
                <w:lang w:val="en-US" w:eastAsia="ja-JP"/>
              </w:rPr>
              <w:t>Y</w:t>
            </w:r>
          </w:p>
        </w:tc>
        <w:tc>
          <w:tcPr>
            <w:tcW w:w="1134" w:type="dxa"/>
          </w:tcPr>
          <w:p w14:paraId="3B6730F7" w14:textId="77777777" w:rsidR="000C6246" w:rsidRDefault="008A4A18">
            <w:pPr>
              <w:rPr>
                <w:rFonts w:eastAsia="맑은 고딕"/>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B6730F9" w14:textId="77777777" w:rsidR="000C6246" w:rsidRDefault="008A4A18">
            <w:pPr>
              <w:rPr>
                <w:rFonts w:eastAsia="맑은 고딕"/>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af6"/>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3B67311A" w14:textId="77777777" w:rsidR="000C6246" w:rsidRDefault="008A4A18">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lastRenderedPageBreak/>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r>
              <w:rPr>
                <w:rFonts w:eastAsiaTheme="minorEastAsia"/>
                <w:lang w:val="en-US" w:eastAsia="zh-CN"/>
              </w:rPr>
              <w:t>Spreadtrum</w:t>
            </w:r>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af6"/>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3B67314D" w14:textId="77777777" w:rsidR="000C6246" w:rsidRDefault="008A4A18">
            <w:pPr>
              <w:pStyle w:val="af6"/>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af6"/>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맑은 고딕"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1134" w:type="dxa"/>
          </w:tcPr>
          <w:p w14:paraId="3B673171" w14:textId="77777777" w:rsidR="000C6246" w:rsidRDefault="008A4A18">
            <w:pPr>
              <w:rPr>
                <w:rFonts w:eastAsia="Yu Mincho"/>
                <w:lang w:val="en-US" w:eastAsia="ja-JP"/>
              </w:rPr>
            </w:pPr>
            <w:r>
              <w:rPr>
                <w:rFonts w:eastAsia="맑은 고딕"/>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맑은 고딕"/>
                <w:lang w:val="en-US" w:eastAsia="ko-KR"/>
              </w:rPr>
              <w:t xml:space="preserve">Share the view with OPPO and Nordic. </w:t>
            </w:r>
            <w:r>
              <w:rPr>
                <w:rFonts w:eastAsia="맑은 고딕"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맑은 고딕"/>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맑은 고딕"/>
                <w:lang w:val="en-US" w:eastAsia="ko-KR"/>
              </w:rPr>
            </w:pPr>
            <w:r>
              <w:rPr>
                <w:rFonts w:eastAsiaTheme="minorEastAsia"/>
                <w:lang w:val="en-US" w:eastAsia="zh-CN"/>
              </w:rPr>
              <w:t>Y</w:t>
            </w:r>
          </w:p>
        </w:tc>
        <w:tc>
          <w:tcPr>
            <w:tcW w:w="1134" w:type="dxa"/>
          </w:tcPr>
          <w:p w14:paraId="3B673176" w14:textId="77777777" w:rsidR="000C6246" w:rsidRDefault="000C6246">
            <w:pPr>
              <w:rPr>
                <w:rFonts w:eastAsia="맑은 고딕"/>
                <w:lang w:val="en-US" w:eastAsia="ko-KR"/>
              </w:rPr>
            </w:pPr>
          </w:p>
        </w:tc>
        <w:tc>
          <w:tcPr>
            <w:tcW w:w="5982" w:type="dxa"/>
          </w:tcPr>
          <w:p w14:paraId="3B673177" w14:textId="77777777" w:rsidR="000C6246" w:rsidRDefault="008A4A18">
            <w:pPr>
              <w:rPr>
                <w:rFonts w:eastAsia="맑은 고딕"/>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FFS: whether/how to support separate paging for Rel-18 RedCap UE</w:t>
            </w:r>
          </w:p>
        </w:tc>
      </w:tr>
      <w:tr w:rsidR="000C6246" w14:paraId="3B67319E" w14:textId="77777777">
        <w:tc>
          <w:tcPr>
            <w:tcW w:w="1479" w:type="dxa"/>
          </w:tcPr>
          <w:p w14:paraId="3B673186" w14:textId="77777777" w:rsidR="000C6246" w:rsidRDefault="008A4A18">
            <w:pPr>
              <w:rPr>
                <w:rFonts w:eastAsia="맑은 고딕"/>
                <w:lang w:val="en-US" w:eastAsia="zh-CN"/>
              </w:rPr>
            </w:pPr>
            <w:r>
              <w:rPr>
                <w:rFonts w:eastAsia="맑은 고딕"/>
                <w:lang w:val="en-US" w:eastAsia="ko-KR"/>
              </w:rPr>
              <w:t>CMCC</w:t>
            </w:r>
          </w:p>
        </w:tc>
        <w:tc>
          <w:tcPr>
            <w:tcW w:w="1039" w:type="dxa"/>
          </w:tcPr>
          <w:p w14:paraId="3B673187" w14:textId="77777777" w:rsidR="000C6246" w:rsidRDefault="008A4A18">
            <w:pPr>
              <w:tabs>
                <w:tab w:val="left" w:pos="551"/>
              </w:tabs>
              <w:rPr>
                <w:rFonts w:eastAsia="맑은 고딕"/>
                <w:lang w:val="en-US" w:eastAsia="zh-CN"/>
              </w:rPr>
            </w:pPr>
            <w:r>
              <w:rPr>
                <w:rFonts w:eastAsia="맑은 고딕"/>
                <w:lang w:val="en-US" w:eastAsia="ko-KR"/>
              </w:rPr>
              <w:t>Y</w:t>
            </w:r>
          </w:p>
        </w:tc>
        <w:tc>
          <w:tcPr>
            <w:tcW w:w="1134" w:type="dxa"/>
          </w:tcPr>
          <w:p w14:paraId="3B673188" w14:textId="77777777" w:rsidR="000C6246" w:rsidRDefault="008A4A18">
            <w:pPr>
              <w:rPr>
                <w:rFonts w:eastAsia="맑은 고딕"/>
                <w:lang w:val="en-US" w:eastAsia="zh-CN"/>
              </w:rPr>
            </w:pPr>
            <w:r>
              <w:rPr>
                <w:rFonts w:eastAsia="맑은 고딕"/>
                <w:lang w:val="en-US" w:eastAsia="ko-KR"/>
              </w:rPr>
              <w:t>Option 2</w:t>
            </w:r>
          </w:p>
        </w:tc>
        <w:tc>
          <w:tcPr>
            <w:tcW w:w="5982" w:type="dxa"/>
          </w:tcPr>
          <w:p w14:paraId="3B673189" w14:textId="77777777" w:rsidR="000C6246" w:rsidRDefault="008A4A18">
            <w:pPr>
              <w:rPr>
                <w:rFonts w:eastAsia="맑은 고딕"/>
                <w:lang w:val="en-US" w:eastAsia="ko-KR"/>
              </w:rPr>
            </w:pPr>
            <w:r>
              <w:rPr>
                <w:rFonts w:eastAsia="맑은 고딕"/>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3B67318A" w14:textId="77777777" w:rsidR="000C6246" w:rsidRDefault="008A4A18">
            <w:pPr>
              <w:rPr>
                <w:rFonts w:eastAsia="맑은 고딕"/>
                <w:lang w:val="en-US" w:eastAsia="ko-KR"/>
              </w:rPr>
            </w:pPr>
            <w:r>
              <w:rPr>
                <w:rFonts w:eastAsia="맑은 고딕"/>
                <w:lang w:val="en-US" w:eastAsia="ko-KR"/>
              </w:rPr>
              <w:t>However, this also depends on whether VRB to PRB interleave is enabled.</w:t>
            </w:r>
          </w:p>
          <w:p w14:paraId="3B67318B" w14:textId="77777777" w:rsidR="000C6246" w:rsidRDefault="008A4A18">
            <w:pPr>
              <w:rPr>
                <w:rFonts w:eastAsia="맑은 고딕"/>
                <w:lang w:val="en-US" w:eastAsia="ko-KR"/>
              </w:rPr>
            </w:pPr>
            <w:r>
              <w:rPr>
                <w:rFonts w:eastAsia="맑은 고딕"/>
                <w:lang w:val="en-US" w:eastAsia="ko-KR"/>
              </w:rPr>
              <w:t xml:space="preserve">Among the two options, option 2 gives gNB more flexibility. </w:t>
            </w:r>
          </w:p>
          <w:p w14:paraId="3B67318C" w14:textId="77777777" w:rsidR="000C6246" w:rsidRDefault="008A4A18">
            <w:pPr>
              <w:rPr>
                <w:rFonts w:eastAsia="맑은 고딕"/>
                <w:lang w:val="en-US" w:eastAsia="ko-KR"/>
              </w:rPr>
            </w:pPr>
            <w:r>
              <w:rPr>
                <w:rFonts w:eastAsia="맑은 고딕"/>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SimSun"/>
                      <w:color w:val="000000"/>
                    </w:rPr>
                  </w:pPr>
                  <w:r>
                    <w:rPr>
                      <w:rFonts w:eastAsia="SimSun"/>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SimSun"/>
                      <w:color w:val="000000"/>
                    </w:rPr>
                  </w:pPr>
                  <w:r>
                    <w:rPr>
                      <w:rFonts w:eastAsia="SimSun"/>
                      <w:color w:val="000000"/>
                      <w:lang w:val="en-US" w:eastAsia="zh-CN" w:bidi="ar"/>
                    </w:rPr>
                    <w:t>of course, gNB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3B67319D" w14:textId="77777777" w:rsidR="000C6246" w:rsidRDefault="000C6246">
            <w:pPr>
              <w:rPr>
                <w:rFonts w:eastAsia="맑은 고딕"/>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lastRenderedPageBreak/>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3B6731B1" w14:textId="77777777" w:rsidR="000C6246" w:rsidRDefault="008A4A18">
            <w:pPr>
              <w:pStyle w:val="af6"/>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af6"/>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For UE BB bandwidth reduction, for paging channel (PDSCH) to Rel-18 RedCap UEs, down-select between the following options:</w:t>
            </w:r>
          </w:p>
          <w:p w14:paraId="3B6731BA" w14:textId="77777777" w:rsidR="000C6246" w:rsidRDefault="008A4A18">
            <w:pPr>
              <w:pStyle w:val="af6"/>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af6"/>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af6"/>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lastRenderedPageBreak/>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맑은 고딕"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1134" w:type="dxa"/>
          </w:tcPr>
          <w:p w14:paraId="3B673235" w14:textId="77777777" w:rsidR="000C6246" w:rsidRDefault="008A4A18">
            <w:pPr>
              <w:rPr>
                <w:rFonts w:eastAsia="Yu Mincho"/>
                <w:lang w:val="en-US" w:eastAsia="ja-JP"/>
              </w:rPr>
            </w:pPr>
            <w:r>
              <w:rPr>
                <w:rFonts w:eastAsia="맑은 고딕"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맑은 고딕"/>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맑은 고딕"/>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맑은 고딕"/>
                <w:lang w:val="en-US" w:eastAsia="ko-KR"/>
              </w:rPr>
            </w:pPr>
            <w:r>
              <w:rPr>
                <w:rFonts w:eastAsia="Yu Mincho"/>
                <w:lang w:val="en-US" w:eastAsia="ja-JP"/>
              </w:rPr>
              <w:t>Y</w:t>
            </w:r>
          </w:p>
        </w:tc>
        <w:tc>
          <w:tcPr>
            <w:tcW w:w="1134" w:type="dxa"/>
          </w:tcPr>
          <w:p w14:paraId="3B67323A" w14:textId="77777777" w:rsidR="000C6246" w:rsidRDefault="000C6246">
            <w:pPr>
              <w:rPr>
                <w:rFonts w:eastAsia="맑은 고딕"/>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Support proposal for later down-select.</w:t>
            </w:r>
          </w:p>
          <w:p w14:paraId="3B67323C" w14:textId="77777777" w:rsidR="000C6246" w:rsidRDefault="008A4A18">
            <w:pPr>
              <w:rPr>
                <w:rFonts w:eastAsia="맑은 고딕"/>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3B673247" w14:textId="77777777" w:rsidR="000C6246" w:rsidRDefault="008A4A18">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B67324B" w14:textId="77777777" w:rsidR="000C6246" w:rsidRDefault="008A4A18">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B67325D" w14:textId="77777777" w:rsidR="000C6246" w:rsidRDefault="008A4A18">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3B673283" w14:textId="77777777" w:rsidR="000C6246" w:rsidRDefault="008A4A18">
            <w:pPr>
              <w:pStyle w:val="af6"/>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3B673284" w14:textId="77777777" w:rsidR="000C6246" w:rsidRDefault="008A4A18">
            <w:pPr>
              <w:pStyle w:val="af6"/>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af6"/>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맑은 고딕"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맑은 고딕"/>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맑은 고딕"/>
                <w:lang w:val="en-US" w:eastAsia="ko-KR"/>
              </w:rPr>
              <w:t xml:space="preserve">Share the view with OPPO. </w:t>
            </w:r>
            <w:r>
              <w:rPr>
                <w:rFonts w:eastAsia="맑은 고딕"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맑은 고딕"/>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맑은 고딕"/>
                <w:lang w:val="en-US" w:eastAsia="ko-KR"/>
              </w:rPr>
            </w:pPr>
            <w:r>
              <w:rPr>
                <w:rFonts w:eastAsiaTheme="minorEastAsia"/>
                <w:lang w:val="en-US" w:eastAsia="zh-CN"/>
              </w:rPr>
              <w:t>Y</w:t>
            </w:r>
          </w:p>
        </w:tc>
        <w:tc>
          <w:tcPr>
            <w:tcW w:w="1134" w:type="dxa"/>
          </w:tcPr>
          <w:p w14:paraId="3B6732AE" w14:textId="77777777" w:rsidR="000C6246" w:rsidRDefault="000C6246">
            <w:pPr>
              <w:rPr>
                <w:rFonts w:eastAsia="맑은 고딕"/>
                <w:lang w:val="en-US" w:eastAsia="ko-KR"/>
              </w:rPr>
            </w:pPr>
          </w:p>
        </w:tc>
        <w:tc>
          <w:tcPr>
            <w:tcW w:w="5982" w:type="dxa"/>
          </w:tcPr>
          <w:p w14:paraId="3B6732AF" w14:textId="77777777" w:rsidR="000C6246" w:rsidRDefault="000C6246">
            <w:pPr>
              <w:rPr>
                <w:rFonts w:eastAsia="맑은 고딕"/>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We have similar concern as Nokia, suggest to add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맑은 고딕"/>
                <w:lang w:val="en-US" w:eastAsia="zh-CN"/>
              </w:rPr>
            </w:pPr>
            <w:r>
              <w:rPr>
                <w:rFonts w:eastAsia="맑은 고딕"/>
                <w:lang w:val="en-US" w:eastAsia="ko-KR"/>
              </w:rPr>
              <w:t>CMCC</w:t>
            </w:r>
          </w:p>
        </w:tc>
        <w:tc>
          <w:tcPr>
            <w:tcW w:w="1039" w:type="dxa"/>
          </w:tcPr>
          <w:p w14:paraId="3B6732B8" w14:textId="77777777" w:rsidR="000C6246" w:rsidRDefault="008A4A18">
            <w:pPr>
              <w:tabs>
                <w:tab w:val="left" w:pos="551"/>
              </w:tabs>
              <w:rPr>
                <w:rFonts w:eastAsia="맑은 고딕"/>
                <w:lang w:val="en-US" w:eastAsia="zh-CN"/>
              </w:rPr>
            </w:pPr>
            <w:r>
              <w:rPr>
                <w:rFonts w:eastAsia="맑은 고딕"/>
                <w:lang w:val="en-US" w:eastAsia="ko-KR"/>
              </w:rPr>
              <w:t>Y</w:t>
            </w:r>
          </w:p>
        </w:tc>
        <w:tc>
          <w:tcPr>
            <w:tcW w:w="1134" w:type="dxa"/>
          </w:tcPr>
          <w:p w14:paraId="3B6732B9" w14:textId="77777777" w:rsidR="000C6246" w:rsidRDefault="000C6246">
            <w:pPr>
              <w:rPr>
                <w:rFonts w:eastAsia="맑은 고딕"/>
                <w:lang w:val="en-US" w:eastAsia="ko-KR"/>
              </w:rPr>
            </w:pPr>
          </w:p>
        </w:tc>
        <w:tc>
          <w:tcPr>
            <w:tcW w:w="5982" w:type="dxa"/>
          </w:tcPr>
          <w:p w14:paraId="3B6732BA" w14:textId="77777777" w:rsidR="000C6246" w:rsidRDefault="008A4A18">
            <w:pPr>
              <w:rPr>
                <w:rFonts w:eastAsia="맑은 고딕"/>
                <w:lang w:val="en-US" w:eastAsia="zh-CN"/>
              </w:rPr>
            </w:pPr>
            <w:r>
              <w:rPr>
                <w:rFonts w:eastAsia="맑은 고딕"/>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For UE BB bandwidth reduction, for OSI (PDSCH) to Rel-18 RedCap UEs, down-select between the following options:</w:t>
            </w:r>
          </w:p>
          <w:p w14:paraId="3B6732D0"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For UE BB bandwidth reduction, for RAR (PDSCH) to Rel-18 RedCap UEs, down-select between the following options:</w:t>
            </w:r>
          </w:p>
          <w:p w14:paraId="3B6732D5"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3B6732D7" w14:textId="77777777" w:rsidR="000C6246" w:rsidRDefault="008A4A18">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For UE BB bandwidth reduction, for broadcast OSI (PDSCH) to Rel-18 RedCap UEs, down-select between the following options:</w:t>
            </w:r>
          </w:p>
          <w:p w14:paraId="3B6732DE"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For UE BB bandwidth reduction, for RAR (PDSCH) to Rel-18 RedCap UEs, down-select between the following options:</w:t>
            </w:r>
          </w:p>
          <w:p w14:paraId="3B6732E2"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맑은 고딕"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맑은 고딕"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맑은 고딕"/>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맑은 고딕"/>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맑은 고딕"/>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3B6733A1" w14:textId="77777777" w:rsidR="000C6246" w:rsidRDefault="008A4A18">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맑은 고딕"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맑은 고딕"/>
                <w:lang w:val="en-US" w:eastAsia="ko-KR"/>
              </w:rPr>
              <w:t>We prefer to take PDSCH and PUSCH together, but can live with the updated proposal for the sake of progress.</w:t>
            </w:r>
          </w:p>
        </w:tc>
      </w:tr>
      <w:tr w:rsidR="000C6246" w14:paraId="3B6733B2" w14:textId="77777777">
        <w:tc>
          <w:tcPr>
            <w:tcW w:w="1479" w:type="dxa"/>
          </w:tcPr>
          <w:p w14:paraId="3B6733AF" w14:textId="77777777" w:rsidR="000C6246" w:rsidRDefault="008A4A18">
            <w:pPr>
              <w:rPr>
                <w:rFonts w:eastAsia="맑은 고딕"/>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맑은 고딕"/>
                <w:lang w:val="en-US" w:eastAsia="ko-KR"/>
              </w:rPr>
            </w:pPr>
            <w:r>
              <w:rPr>
                <w:rFonts w:eastAsiaTheme="minorEastAsia"/>
                <w:lang w:val="en-US" w:eastAsia="zh-CN"/>
              </w:rPr>
              <w:t>Y</w:t>
            </w:r>
          </w:p>
        </w:tc>
        <w:tc>
          <w:tcPr>
            <w:tcW w:w="6780" w:type="dxa"/>
          </w:tcPr>
          <w:p w14:paraId="3B6733B1" w14:textId="77777777" w:rsidR="000C6246" w:rsidRDefault="008A4A18">
            <w:pPr>
              <w:rPr>
                <w:rFonts w:eastAsia="맑은 고딕"/>
                <w:lang w:val="en-US" w:eastAsia="ko-KR"/>
              </w:rPr>
            </w:pPr>
            <w:r>
              <w:rPr>
                <w:rFonts w:eastAsiaTheme="minorEastAsia"/>
                <w:lang w:val="en-US" w:eastAsia="zh-CN"/>
              </w:rPr>
              <w:t>Fine with the proposal. We are also fine to remove “distributed” as it is a bit confusing. Also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맑은 고딕"/>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맑은 고딕"/>
                <w:lang w:val="en-US" w:eastAsia="zh-CN"/>
              </w:rPr>
            </w:pPr>
            <w:r>
              <w:rPr>
                <w:rFonts w:eastAsiaTheme="minorEastAsia"/>
                <w:lang w:val="en-US" w:eastAsia="zh-CN"/>
              </w:rPr>
              <w:t>Y</w:t>
            </w:r>
          </w:p>
        </w:tc>
        <w:tc>
          <w:tcPr>
            <w:tcW w:w="6780" w:type="dxa"/>
          </w:tcPr>
          <w:p w14:paraId="3B6733B9" w14:textId="77777777" w:rsidR="000C6246" w:rsidRDefault="008A4A18">
            <w:pPr>
              <w:rPr>
                <w:rFonts w:eastAsia="맑은 고딕"/>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w:t>
            </w:r>
            <w:r>
              <w:lastRenderedPageBreak/>
              <w:t xml:space="preserve">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42B" w14:textId="77777777" w:rsidR="000C6246" w:rsidRDefault="008A4A18">
            <w:pPr>
              <w:tabs>
                <w:tab w:val="left" w:pos="551"/>
              </w:tabs>
              <w:rPr>
                <w:rFonts w:eastAsia="Yu Mincho"/>
                <w:lang w:val="en-US" w:eastAsia="ja-JP"/>
              </w:rPr>
            </w:pPr>
            <w:r>
              <w:rPr>
                <w:rFonts w:eastAsia="맑은 고딕" w:hint="eastAsia"/>
                <w:lang w:val="en-US" w:eastAsia="ko-KR"/>
              </w:rPr>
              <w:t>N</w:t>
            </w:r>
          </w:p>
        </w:tc>
        <w:tc>
          <w:tcPr>
            <w:tcW w:w="6780" w:type="dxa"/>
          </w:tcPr>
          <w:p w14:paraId="3B67342C" w14:textId="77777777" w:rsidR="000C6246" w:rsidRDefault="008A4A18">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맑은 고딕"/>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맑은 고딕"/>
                <w:lang w:val="en-US" w:eastAsia="ko-KR"/>
              </w:rPr>
            </w:pPr>
          </w:p>
        </w:tc>
        <w:tc>
          <w:tcPr>
            <w:tcW w:w="6780" w:type="dxa"/>
          </w:tcPr>
          <w:p w14:paraId="3B673430" w14:textId="77777777" w:rsidR="000C6246" w:rsidRDefault="008A4A18">
            <w:pPr>
              <w:rPr>
                <w:rFonts w:eastAsia="맑은 고딕"/>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lastRenderedPageBreak/>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맑은 고딕"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맑은 고딕"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맑은 고딕" w:hint="eastAsia"/>
                <w:lang w:val="en-US" w:eastAsia="ko-KR"/>
              </w:rPr>
              <w:t xml:space="preserve">We </w:t>
            </w:r>
            <w:r>
              <w:rPr>
                <w:rFonts w:eastAsia="맑은 고딕"/>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맑은 고딕"/>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맑은 고딕"/>
                <w:lang w:val="en-US" w:eastAsia="ko-KR"/>
              </w:rPr>
            </w:pPr>
          </w:p>
        </w:tc>
        <w:tc>
          <w:tcPr>
            <w:tcW w:w="6780" w:type="dxa"/>
          </w:tcPr>
          <w:p w14:paraId="3B67344F" w14:textId="77777777" w:rsidR="000C6246" w:rsidRDefault="008A4A18">
            <w:pPr>
              <w:rPr>
                <w:rFonts w:eastAsia="맑은 고딕"/>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B673477" w14:textId="77777777" w:rsidR="000C6246" w:rsidRDefault="008A4A18">
            <w:pPr>
              <w:pStyle w:val="af6"/>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B673478" w14:textId="77777777" w:rsidR="000C6246" w:rsidRDefault="008A4A18">
            <w:pPr>
              <w:pStyle w:val="af6"/>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af6"/>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af6"/>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3B6734A8" w14:textId="77777777" w:rsidR="000C6246" w:rsidRDefault="008A4A18">
            <w:pPr>
              <w:pStyle w:val="af6"/>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af6"/>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af6"/>
              <w:numPr>
                <w:ilvl w:val="0"/>
                <w:numId w:val="32"/>
              </w:numPr>
              <w:rPr>
                <w:rFonts w:eastAsia="Yu Mincho"/>
                <w:lang w:val="en-US"/>
              </w:rPr>
            </w:pPr>
            <w:r>
              <w:rPr>
                <w:rFonts w:eastAsia="Yu Mincho"/>
                <w:sz w:val="20"/>
                <w:szCs w:val="21"/>
                <w:lang w:val="en-US"/>
              </w:rPr>
              <w:t>Opt.3: soft-combining of multiple reception</w:t>
            </w:r>
          </w:p>
          <w:p w14:paraId="3B6734AB" w14:textId="77777777" w:rsidR="000C6246" w:rsidRDefault="008A4A18">
            <w:pPr>
              <w:pStyle w:val="af6"/>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4AF" w14:textId="77777777" w:rsidR="000C6246" w:rsidRDefault="008A4A1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r>
              <w:rPr>
                <w:rFonts w:eastAsiaTheme="minorEastAsia"/>
                <w:lang w:val="en-US" w:eastAsia="zh-CN"/>
              </w:rPr>
              <w:t>So we propose to modify the proposal to,</w:t>
            </w:r>
          </w:p>
          <w:p w14:paraId="3B6734C1" w14:textId="77777777" w:rsidR="000C6246" w:rsidRDefault="008A4A18">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6780" w:type="dxa"/>
          </w:tcPr>
          <w:p w14:paraId="3B6734D9" w14:textId="77777777" w:rsidR="000C6246" w:rsidRDefault="008A4A18">
            <w:pPr>
              <w:rPr>
                <w:rFonts w:eastAsia="Yu Mincho"/>
                <w:lang w:val="en-US" w:eastAsia="ja-JP"/>
              </w:rPr>
            </w:pPr>
            <w:r>
              <w:rPr>
                <w:rFonts w:eastAsia="맑은 고딕"/>
                <w:lang w:val="en-US" w:eastAsia="ko-KR"/>
              </w:rPr>
              <w:t>The current proposal covers only the semi-static approach which is okay per say. In addition, we would like to also consider other approaches, e.g., predefined in the spec, cross-slot scheduling. As a whole, w</w:t>
            </w:r>
            <w:r>
              <w:rPr>
                <w:rFonts w:eastAsia="맑은 고딕" w:hint="eastAsia"/>
                <w:lang w:val="en-US" w:eastAsia="ko-KR"/>
              </w:rPr>
              <w:t>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And also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at </w:t>
            </w:r>
            <w:r>
              <w:rPr>
                <w:rFonts w:eastAsiaTheme="minorEastAsia"/>
                <w:lang w:val="en-US" w:eastAsia="zh-CN"/>
              </w:rPr>
              <w:lastRenderedPageBreak/>
              <w:t>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r>
              <w:rPr>
                <w:rFonts w:eastAsiaTheme="minorEastAsia"/>
                <w:lang w:val="en-US" w:eastAsia="zh-CN"/>
              </w:rPr>
              <w:t>Spreadtrum</w:t>
            </w:r>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 xml:space="preserve">We share the same view with FUTUREWEI. </w:t>
            </w:r>
          </w:p>
          <w:p w14:paraId="3B673504" w14:textId="77777777" w:rsidR="000C6246" w:rsidRDefault="008A4A18">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맑은 고딕" w:hint="eastAsia"/>
                <w:lang w:val="en-US" w:eastAsia="ko-KR"/>
              </w:rPr>
              <w:t>N</w:t>
            </w:r>
          </w:p>
        </w:tc>
        <w:tc>
          <w:tcPr>
            <w:tcW w:w="6780" w:type="dxa"/>
          </w:tcPr>
          <w:p w14:paraId="3B673527" w14:textId="77777777" w:rsidR="000C6246" w:rsidRDefault="008A4A18">
            <w:pPr>
              <w:rPr>
                <w:rFonts w:eastAsia="맑은 고딕"/>
                <w:lang w:val="en-US" w:eastAsia="ko-KR"/>
              </w:rPr>
            </w:pPr>
            <w:r>
              <w:rPr>
                <w:rFonts w:eastAsia="맑은 고딕"/>
                <w:lang w:val="en-US" w:eastAsia="ko-KR"/>
              </w:rPr>
              <w:t xml:space="preserve">Similar view with FUTUREWEI. </w:t>
            </w:r>
          </w:p>
          <w:p w14:paraId="3B673528" w14:textId="77777777" w:rsidR="000C6246" w:rsidRDefault="008A4A18">
            <w:pPr>
              <w:rPr>
                <w:rFonts w:eastAsia="Yu Mincho"/>
                <w:lang w:val="en-US" w:eastAsia="ja-JP"/>
              </w:rPr>
            </w:pPr>
            <w:r>
              <w:rPr>
                <w:rFonts w:eastAsia="맑은 고딕"/>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lastRenderedPageBreak/>
              <w:t>ZTE, Sanechips</w:t>
            </w:r>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3B67352D" w14:textId="77777777" w:rsidR="000C6246" w:rsidRDefault="008A4A18">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맑은 고딕"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3B67353F" w14:textId="77777777" w:rsidR="000C6246" w:rsidRDefault="008A4A1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af6"/>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3B673541" w14:textId="77777777" w:rsidR="000C6246" w:rsidRDefault="008A4A1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af6"/>
              <w:numPr>
                <w:ilvl w:val="0"/>
                <w:numId w:val="32"/>
              </w:numPr>
              <w:rPr>
                <w:rFonts w:eastAsia="Yu Mincho"/>
                <w:lang w:val="en-US"/>
              </w:rPr>
            </w:pPr>
            <w:r>
              <w:rPr>
                <w:rFonts w:eastAsia="Yu Mincho"/>
                <w:sz w:val="20"/>
                <w:szCs w:val="21"/>
                <w:lang w:val="en-US"/>
              </w:rPr>
              <w:t>Opt.1: semi-static configuration of the 5MHz frequency location for PDSCH</w:t>
            </w:r>
          </w:p>
          <w:p w14:paraId="3B673548" w14:textId="77777777" w:rsidR="000C6246" w:rsidRDefault="008A4A18">
            <w:pPr>
              <w:pStyle w:val="af6"/>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af6"/>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af6"/>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B673589"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af6"/>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af6"/>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35A9" w14:textId="77777777" w:rsidR="000C6246" w:rsidRDefault="008A4A18">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맑은 고딕" w:hint="eastAsia"/>
                <w:lang w:val="en-US" w:eastAsia="ko-KR"/>
              </w:rPr>
              <w:t>LGE</w:t>
            </w:r>
          </w:p>
        </w:tc>
        <w:tc>
          <w:tcPr>
            <w:tcW w:w="1372" w:type="dxa"/>
          </w:tcPr>
          <w:p w14:paraId="3B6735C8" w14:textId="77777777" w:rsidR="000C6246" w:rsidRDefault="008A4A18">
            <w:pPr>
              <w:tabs>
                <w:tab w:val="left" w:pos="551"/>
              </w:tabs>
              <w:rPr>
                <w:rFonts w:eastAsiaTheme="minorEastAsia"/>
                <w:lang w:val="en-US" w:eastAsia="zh-CN"/>
              </w:rPr>
            </w:pPr>
            <w:r>
              <w:rPr>
                <w:rFonts w:eastAsia="맑은 고딕"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맑은 고딕" w:hint="eastAsia"/>
                <w:lang w:val="en-US" w:eastAsia="ko-KR"/>
              </w:rPr>
              <w:t xml:space="preserve">This is just FFS. </w:t>
            </w:r>
            <w:r>
              <w:rPr>
                <w:rFonts w:eastAsia="맑은 고딕"/>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B6735CC" w14:textId="77777777" w:rsidR="000C6246" w:rsidRDefault="000C6246">
            <w:pPr>
              <w:tabs>
                <w:tab w:val="left" w:pos="551"/>
              </w:tabs>
              <w:rPr>
                <w:rFonts w:eastAsia="맑은 고딕"/>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Huawei, HiSilicon</w:t>
            </w:r>
          </w:p>
        </w:tc>
        <w:tc>
          <w:tcPr>
            <w:tcW w:w="1372" w:type="dxa"/>
          </w:tcPr>
          <w:p w14:paraId="3B6735D1" w14:textId="77777777" w:rsidR="000C6246" w:rsidRDefault="000C6246">
            <w:pPr>
              <w:tabs>
                <w:tab w:val="left" w:pos="551"/>
              </w:tabs>
              <w:rPr>
                <w:rFonts w:eastAsia="맑은 고딕"/>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맑은 고딕"/>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SimSun"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af6"/>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맑은 고딕"/>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lastRenderedPageBreak/>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619" w14:textId="77777777" w:rsidR="000C6246" w:rsidRDefault="008A4A1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3B673625" w14:textId="77777777" w:rsidR="000C6246" w:rsidRDefault="008A4A1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Msg2/Msg4/MsgB,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6780" w:type="dxa"/>
          </w:tcPr>
          <w:p w14:paraId="3B67363D" w14:textId="77777777" w:rsidR="000C6246" w:rsidRDefault="008A4A18">
            <w:pPr>
              <w:rPr>
                <w:rFonts w:eastAsia="Yu Mincho"/>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3B673673" w14:textId="77777777" w:rsidR="000C6246" w:rsidRDefault="008A4A18">
      <w:pPr>
        <w:pStyle w:val="af6"/>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1"/>
        <w:numPr>
          <w:ilvl w:val="0"/>
          <w:numId w:val="0"/>
        </w:numPr>
        <w:ind w:left="1134" w:hanging="1134"/>
        <w:rPr>
          <w:lang w:val="en-US"/>
        </w:rPr>
      </w:pPr>
      <w:r>
        <w:rPr>
          <w:lang w:val="en-US"/>
        </w:rPr>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af6"/>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af6"/>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af6"/>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af6"/>
        <w:numPr>
          <w:ilvl w:val="0"/>
          <w:numId w:val="37"/>
        </w:numPr>
        <w:rPr>
          <w:b/>
          <w:bCs/>
          <w:sz w:val="20"/>
          <w:szCs w:val="20"/>
          <w:lang w:val="en-US"/>
        </w:rPr>
      </w:pPr>
      <w:r>
        <w:rPr>
          <w:b/>
          <w:bCs/>
          <w:sz w:val="20"/>
          <w:szCs w:val="20"/>
          <w:lang w:val="en-US"/>
        </w:rPr>
        <w:lastRenderedPageBreak/>
        <w:t>If UE peak data rate reduction is supported as an add-on to UE BB bandwidth reduction,</w:t>
      </w:r>
    </w:p>
    <w:p w14:paraId="3B67367F"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680" w14:textId="77777777" w:rsidR="000C6246" w:rsidRDefault="008A4A18">
      <w:pPr>
        <w:pStyle w:val="af6"/>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We should have single value agreed for R18 RedCap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af6"/>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3B6736A1" w14:textId="77777777" w:rsidR="000C6246" w:rsidRDefault="008A4A18">
            <w:pPr>
              <w:pStyle w:val="af6"/>
              <w:numPr>
                <w:ilvl w:val="1"/>
                <w:numId w:val="37"/>
              </w:numPr>
              <w:rPr>
                <w:b/>
                <w:bCs/>
                <w:sz w:val="20"/>
                <w:szCs w:val="20"/>
                <w:lang w:val="en-US"/>
              </w:rPr>
            </w:pPr>
            <w:r>
              <w:rPr>
                <w:b/>
                <w:bCs/>
                <w:sz w:val="20"/>
                <w:szCs w:val="20"/>
                <w:lang w:val="en-US"/>
              </w:rPr>
              <w:t xml:space="preserve">X is the smallest possible value which meets 10Mbps for PDSCH/PUSCH for 15/30KHz SCS. </w:t>
            </w:r>
          </w:p>
          <w:p w14:paraId="3B6736A2" w14:textId="77777777" w:rsidR="000C6246" w:rsidRDefault="008A4A18">
            <w:pPr>
              <w:pStyle w:val="af6"/>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af6"/>
              <w:ind w:left="0"/>
              <w:rPr>
                <w:sz w:val="20"/>
                <w:szCs w:val="20"/>
                <w:lang w:val="en-US" w:eastAsia="zh-CN"/>
              </w:rPr>
            </w:pPr>
          </w:p>
          <w:p w14:paraId="3B6736B3" w14:textId="77777777" w:rsidR="000C6246" w:rsidRDefault="008A4A18">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af6"/>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af6"/>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af6"/>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6D3" w14:textId="77777777" w:rsidR="000C6246" w:rsidRDefault="008A4A18">
            <w:pPr>
              <w:pStyle w:val="af6"/>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3B6736D5" w14:textId="77777777" w:rsidR="000C6246" w:rsidRDefault="008A4A18">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맑은 고딕" w:hint="eastAsia"/>
                <w:lang w:val="en-US" w:eastAsia="ko-KR"/>
              </w:rPr>
              <w:t>N</w:t>
            </w:r>
          </w:p>
        </w:tc>
        <w:tc>
          <w:tcPr>
            <w:tcW w:w="6780" w:type="dxa"/>
          </w:tcPr>
          <w:p w14:paraId="3B6736E7" w14:textId="77777777" w:rsidR="000C6246" w:rsidRDefault="008A4A18">
            <w:pPr>
              <w:rPr>
                <w:rFonts w:eastAsia="Yu Mincho"/>
                <w:lang w:val="en-US" w:eastAsia="ja-JP"/>
              </w:rPr>
            </w:pPr>
            <w:r>
              <w:rPr>
                <w:rFonts w:eastAsia="맑은 고딕"/>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맑은 고딕"/>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맑은 고딕"/>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맑은 고딕"/>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We are fine with current proposal. Also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Max TBS /per ms</w:t>
                  </w:r>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af6"/>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14" w14:textId="77777777" w:rsidR="000C6246" w:rsidRDefault="008A4A18">
            <w:pPr>
              <w:pStyle w:val="af6"/>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lastRenderedPageBreak/>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3B67371F" w14:textId="77777777" w:rsidR="000C6246" w:rsidRDefault="008A4A18">
            <w:pPr>
              <w:rPr>
                <w:rFonts w:eastAsiaTheme="minorEastAsia"/>
                <w:lang w:val="en-US" w:eastAsia="zh-CN"/>
              </w:rPr>
            </w:pPr>
            <w:r>
              <w:rPr>
                <w:rFonts w:eastAsiaTheme="minorEastAsia"/>
                <w:lang w:val="en-US" w:eastAsia="zh-CN"/>
              </w:rPr>
              <w:t xml:space="preserve">So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3B673721" w14:textId="77777777" w:rsidR="000C6246" w:rsidRDefault="008A4A18">
            <w:pPr>
              <w:pStyle w:val="af6"/>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22" w14:textId="77777777" w:rsidR="000C6246" w:rsidRDefault="008A4A18">
            <w:pPr>
              <w:pStyle w:val="af6"/>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r>
              <w:rPr>
                <w:rFonts w:eastAsiaTheme="minorEastAsia"/>
                <w:lang w:val="en-US" w:eastAsia="zh-CN"/>
              </w:rPr>
              <w:t>Spreadtrum</w:t>
            </w:r>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af6"/>
              <w:numPr>
                <w:ilvl w:val="0"/>
                <w:numId w:val="37"/>
              </w:numPr>
              <w:rPr>
                <w:b/>
                <w:bCs/>
                <w:sz w:val="20"/>
                <w:lang w:val="en-US"/>
              </w:rPr>
            </w:pPr>
            <w:r>
              <w:rPr>
                <w:sz w:val="20"/>
                <w:lang w:val="en-US" w:eastAsia="zh-CN"/>
              </w:rPr>
              <w:lastRenderedPageBreak/>
              <w:t>For add-on, according to SI conclusion from 38.865(also mentioned by FW), we suggest to conclude at this stage whether to adopt this feature for Rel-18 eRedCap, and leave constraint value FFS.</w:t>
            </w:r>
          </w:p>
          <w:p w14:paraId="3B67373B" w14:textId="77777777" w:rsidR="000C6246" w:rsidRDefault="008A4A18">
            <w:pPr>
              <w:pStyle w:val="af6"/>
              <w:numPr>
                <w:ilvl w:val="0"/>
                <w:numId w:val="37"/>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af6"/>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59" w14:textId="77777777" w:rsidR="000C6246" w:rsidRDefault="008A4A18">
            <w:pPr>
              <w:pStyle w:val="af6"/>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3B67375B" w14:textId="77777777" w:rsidR="000C6246" w:rsidRDefault="008A4A18">
            <w:pPr>
              <w:pStyle w:val="af6"/>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맑은 고딕"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맑은 고딕"/>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맑은 고딕"/>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맑은 고딕"/>
                <w:lang w:val="en-US" w:eastAsia="zh-CN"/>
              </w:rPr>
            </w:pPr>
            <w:r>
              <w:rPr>
                <w:rFonts w:eastAsia="맑은 고딕"/>
                <w:lang w:val="en-US" w:eastAsia="ko-KR"/>
              </w:rPr>
              <w:t>CMCC</w:t>
            </w:r>
          </w:p>
        </w:tc>
        <w:tc>
          <w:tcPr>
            <w:tcW w:w="1372" w:type="dxa"/>
          </w:tcPr>
          <w:p w14:paraId="3B673774" w14:textId="77777777" w:rsidR="000C6246" w:rsidRDefault="008A4A18">
            <w:pPr>
              <w:tabs>
                <w:tab w:val="left" w:pos="551"/>
              </w:tabs>
              <w:rPr>
                <w:rFonts w:eastAsia="맑은 고딕"/>
                <w:lang w:val="en-US" w:eastAsia="zh-CN"/>
              </w:rPr>
            </w:pPr>
            <w:r>
              <w:rPr>
                <w:rFonts w:eastAsia="맑은 고딕"/>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af6"/>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af6"/>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af6"/>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af6"/>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af6"/>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af6"/>
              <w:numPr>
                <w:ilvl w:val="1"/>
                <w:numId w:val="37"/>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af6"/>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af6"/>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3B67379A" w14:textId="77777777" w:rsidR="000C6246" w:rsidRDefault="008A4A18">
            <w:pPr>
              <w:pStyle w:val="af6"/>
              <w:numPr>
                <w:ilvl w:val="1"/>
                <w:numId w:val="37"/>
              </w:numPr>
              <w:rPr>
                <w:sz w:val="20"/>
                <w:szCs w:val="20"/>
                <w:lang w:val="en-US"/>
              </w:rPr>
            </w:pPr>
            <w:r>
              <w:rPr>
                <w:sz w:val="20"/>
                <w:szCs w:val="20"/>
                <w:lang w:val="en-US"/>
              </w:rPr>
              <w:t>FFS: the value of X</w:t>
            </w:r>
          </w:p>
          <w:p w14:paraId="3B67379B" w14:textId="77777777" w:rsidR="000C6246" w:rsidRDefault="008A4A18">
            <w:pPr>
              <w:pStyle w:val="af6"/>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af6"/>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3B67379D" w14:textId="77777777" w:rsidR="000C6246" w:rsidRDefault="008A4A18">
            <w:pPr>
              <w:pStyle w:val="af6"/>
              <w:numPr>
                <w:ilvl w:val="1"/>
                <w:numId w:val="37"/>
              </w:numPr>
              <w:rPr>
                <w:sz w:val="20"/>
                <w:szCs w:val="20"/>
                <w:lang w:val="en-US"/>
              </w:rPr>
            </w:pPr>
            <w:r>
              <w:rPr>
                <w:sz w:val="20"/>
                <w:szCs w:val="20"/>
                <w:lang w:val="en-US"/>
              </w:rPr>
              <w:t>FFS: the value of Y</w:t>
            </w:r>
          </w:p>
          <w:p w14:paraId="3B67379E" w14:textId="77777777" w:rsidR="000C6246" w:rsidRDefault="008A4A18">
            <w:pPr>
              <w:pStyle w:val="af6"/>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WID says ”The supported peak data rate for Rel-18 RedCap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SimSun"/>
                <w:lang w:val="en-US" w:eastAsia="zh-CN"/>
              </w:rPr>
            </w:pPr>
            <w:r>
              <w:rPr>
                <w:rFonts w:eastAsia="SimSun" w:hint="eastAsia"/>
                <w:lang w:val="en-US" w:eastAsia="zh-CN"/>
              </w:rPr>
              <w:t>ZTE, Sanechips</w:t>
            </w:r>
          </w:p>
        </w:tc>
        <w:tc>
          <w:tcPr>
            <w:tcW w:w="8108" w:type="dxa"/>
          </w:tcPr>
          <w:p w14:paraId="3B6737C4" w14:textId="77777777" w:rsidR="000C6246" w:rsidRDefault="008A4A18">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B6737C5" w14:textId="77777777" w:rsidR="000C6246" w:rsidRDefault="008A4A18">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af6"/>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3B6737CC" w14:textId="77777777" w:rsidR="000C6246" w:rsidRDefault="008A4A18">
            <w:pPr>
              <w:pStyle w:val="af6"/>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af6"/>
              <w:numPr>
                <w:ilvl w:val="0"/>
                <w:numId w:val="39"/>
              </w:numPr>
              <w:rPr>
                <w:rFonts w:eastAsiaTheme="minorEastAsia"/>
                <w:lang w:val="en-US" w:eastAsia="zh-CN"/>
              </w:rPr>
            </w:pPr>
            <w:r>
              <w:rPr>
                <w:rFonts w:eastAsiaTheme="minorEastAsia" w:hint="eastAsia"/>
                <w:sz w:val="20"/>
                <w:lang w:val="en-US" w:eastAsia="zh-CN"/>
              </w:rPr>
              <w:lastRenderedPageBreak/>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3B6737D0" w14:textId="77777777" w:rsidR="000C6246" w:rsidRDefault="008A4A18">
            <w:pPr>
              <w:rPr>
                <w:rFonts w:eastAsia="SimSun"/>
                <w:lang w:val="en-US" w:eastAsia="zh-CN"/>
              </w:rPr>
            </w:pPr>
            <w:r>
              <w:rPr>
                <w:rFonts w:eastAsia="SimSun" w:hint="eastAsia"/>
                <w:lang w:val="en-US" w:eastAsia="zh-CN"/>
              </w:rPr>
              <w:t>The X can be 2.</w:t>
            </w:r>
          </w:p>
          <w:p w14:paraId="3B6737D1" w14:textId="77777777" w:rsidR="000C6246" w:rsidRDefault="008A4A18">
            <w:pPr>
              <w:rPr>
                <w:rFonts w:eastAsia="SimSun"/>
                <w:lang w:val="en-US" w:eastAsia="zh-CN"/>
              </w:rPr>
            </w:pPr>
            <w:r>
              <w:rPr>
                <w:rFonts w:eastAsia="SimSun" w:hint="eastAsia"/>
                <w:lang w:val="en-US" w:eastAsia="zh-CN"/>
              </w:rPr>
              <w:t>Firstly, we share the same observations as Nordic and ZTE.</w:t>
            </w:r>
          </w:p>
          <w:p w14:paraId="3B6737D2" w14:textId="77777777" w:rsidR="000C6246" w:rsidRDefault="008A4A18">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3B6737D3" w14:textId="77777777" w:rsidR="000C6246" w:rsidRDefault="008A4A18">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We have a similar view as ZTE and Spreadtrum.</w:t>
            </w:r>
          </w:p>
          <w:p w14:paraId="3B6737D8" w14:textId="77777777" w:rsidR="000C6246" w:rsidRDefault="008A4A18">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SimSun"/>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lastRenderedPageBreak/>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 xml:space="preserve">If we are aiming to have two type of eRedcap, this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eRedcap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UL:11.45Mpbs;</w:t>
            </w:r>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For 30KHz, 11RB;</w:t>
            </w:r>
          </w:p>
          <w:p w14:paraId="3B6737FB" w14:textId="77777777" w:rsidR="000C6246" w:rsidRDefault="008A4A18">
            <w:pPr>
              <w:rPr>
                <w:lang w:val="en-US"/>
              </w:rPr>
            </w:pPr>
            <w:r>
              <w:rPr>
                <w:lang w:val="en-US"/>
              </w:rPr>
              <w:t>X=4, DL:11.77Mbps, UL:12.59Mbps;</w:t>
            </w:r>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UL:10.07Mbps;</w:t>
            </w:r>
          </w:p>
          <w:p w14:paraId="3B6737FD" w14:textId="77777777" w:rsidR="000C6246" w:rsidRDefault="008A4A18">
            <w:pPr>
              <w:rPr>
                <w:b/>
                <w:bCs/>
                <w:lang w:val="en-US"/>
              </w:rPr>
            </w:pPr>
            <w:r>
              <w:rPr>
                <w:b/>
                <w:bCs/>
                <w:lang w:val="en-US"/>
              </w:rPr>
              <w:t>For 30KHz, 12RB;</w:t>
            </w:r>
          </w:p>
          <w:p w14:paraId="3B6737FE" w14:textId="77777777" w:rsidR="000C6246" w:rsidRDefault="008A4A18">
            <w:pPr>
              <w:rPr>
                <w:lang w:val="en-US"/>
              </w:rPr>
            </w:pPr>
            <w:r>
              <w:rPr>
                <w:lang w:val="en-US"/>
              </w:rPr>
              <w:t>X=3.2, DL:10.27Mbps, UL:10.99Mbps;</w:t>
            </w:r>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af6"/>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lastRenderedPageBreak/>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af6"/>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맑은 고딕" w:hint="eastAsia"/>
                <w:lang w:val="en-US" w:eastAsia="ko-KR"/>
              </w:rPr>
              <w:lastRenderedPageBreak/>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맑은 고딕"/>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Msg1/MsgA PRACH</w:t>
      </w:r>
    </w:p>
    <w:p w14:paraId="3B67386D" w14:textId="77777777" w:rsidR="000C6246" w:rsidRDefault="008A4A1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3B67386F" w14:textId="77777777" w:rsidR="000C6246" w:rsidRDefault="008A4A18">
      <w:pPr>
        <w:rPr>
          <w:b/>
          <w:bCs/>
          <w:u w:val="single"/>
          <w:lang w:val="en-US" w:eastAsia="ja-JP"/>
        </w:rPr>
      </w:pPr>
      <w:r>
        <w:rPr>
          <w:b/>
          <w:bCs/>
          <w:u w:val="single"/>
          <w:lang w:val="en-US" w:eastAsia="ja-JP"/>
        </w:rPr>
        <w:t>Early indication in Msg3/MsgA PUSCH</w:t>
      </w:r>
    </w:p>
    <w:p w14:paraId="3B673870" w14:textId="77777777" w:rsidR="000C6246" w:rsidRDefault="008A4A1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673872" w14:textId="77777777" w:rsidR="000C6246" w:rsidRDefault="008A4A18">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lastRenderedPageBreak/>
              <w:t>Huawei, HiSilicon</w:t>
            </w:r>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The proposal is not wrong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3B6738A6" w14:textId="77777777" w:rsidR="000C6246" w:rsidRDefault="008A4A1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this WI)”in this proposal implies that the UE supports both or either BW reduction and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Early indication can be discussed after more eRedCap functions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Huawei/HiSilicon.</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맑은 고딕"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맑은 고딕" w:hint="eastAsia"/>
                <w:lang w:val="en-US" w:eastAsia="ko-KR"/>
              </w:rPr>
              <w:t>Y</w:t>
            </w:r>
          </w:p>
        </w:tc>
        <w:tc>
          <w:tcPr>
            <w:tcW w:w="6780" w:type="dxa"/>
          </w:tcPr>
          <w:p w14:paraId="3B6738D1" w14:textId="77777777" w:rsidR="000C6246" w:rsidRDefault="008A4A18">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맑은 고딕"/>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맑은 고딕"/>
                <w:lang w:val="en-US" w:eastAsia="ko-KR"/>
              </w:rPr>
            </w:pPr>
            <w:r>
              <w:rPr>
                <w:rFonts w:eastAsia="Yu Mincho"/>
                <w:lang w:val="en-US" w:eastAsia="ja-JP"/>
              </w:rPr>
              <w:t>Y</w:t>
            </w:r>
          </w:p>
        </w:tc>
        <w:tc>
          <w:tcPr>
            <w:tcW w:w="6780" w:type="dxa"/>
          </w:tcPr>
          <w:p w14:paraId="3B6738D5" w14:textId="77777777" w:rsidR="000C6246" w:rsidRDefault="008A4A18">
            <w:pPr>
              <w:rPr>
                <w:rFonts w:eastAsia="맑은 고딕"/>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3B673906"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B673907"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B67390A"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3B67390B"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3B67390E" w14:textId="77777777" w:rsidR="000C6246" w:rsidRDefault="008A4A18">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3B67390F" w14:textId="77777777" w:rsidR="000C6246" w:rsidRDefault="008A4A18">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B673910" w14:textId="77777777" w:rsidR="000C6246" w:rsidRDefault="008A4A18">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B673911" w14:textId="77777777" w:rsidR="000C6246" w:rsidRDefault="008A4A18">
      <w:pPr>
        <w:pStyle w:val="af6"/>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af6"/>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3B673915"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3B673917"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B673919"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3B67391B" w14:textId="77777777" w:rsidR="000C6246" w:rsidRDefault="000C6246">
      <w:pPr>
        <w:rPr>
          <w:lang w:val="en-US" w:eastAsia="ja-JP"/>
        </w:rPr>
      </w:pPr>
    </w:p>
    <w:p w14:paraId="3B67391C" w14:textId="77777777" w:rsidR="000C6246" w:rsidRDefault="008A4A18">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3"/>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1020E1">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1020E1">
            <w:pPr>
              <w:jc w:val="left"/>
              <w:rPr>
                <w:rFonts w:eastAsia="Calibri"/>
                <w:color w:val="0000FF"/>
                <w:u w:val="single"/>
                <w:lang w:val="en-US"/>
              </w:rPr>
            </w:pPr>
            <w:hyperlink r:id="rId15" w:history="1">
              <w:r w:rsidR="008A4A18">
                <w:rPr>
                  <w:rStyle w:val="af3"/>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WI work plan for Rel-18 RedCap</w:t>
            </w:r>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3B673928" w14:textId="77777777" w:rsidR="000C6246" w:rsidRDefault="001020E1">
            <w:pPr>
              <w:jc w:val="left"/>
              <w:rPr>
                <w:rFonts w:eastAsia="Calibri"/>
                <w:color w:val="0000FF"/>
                <w:szCs w:val="22"/>
                <w:u w:val="single"/>
                <w:lang w:val="en-US"/>
              </w:rPr>
            </w:pPr>
            <w:hyperlink r:id="rId16" w:history="1">
              <w:r w:rsidR="008A4A18">
                <w:rPr>
                  <w:rStyle w:val="af3"/>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1020E1">
            <w:pPr>
              <w:jc w:val="left"/>
              <w:rPr>
                <w:rFonts w:eastAsia="Calibri"/>
                <w:szCs w:val="22"/>
                <w:lang w:val="en-US"/>
              </w:rPr>
            </w:pPr>
            <w:hyperlink r:id="rId17" w:history="1">
              <w:r w:rsidR="008A4A18">
                <w:rPr>
                  <w:rStyle w:val="af3"/>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RAN1 agreements for Rel-17 NR RedCap</w:t>
            </w:r>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1020E1">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1020E1">
            <w:pPr>
              <w:jc w:val="left"/>
              <w:rPr>
                <w:rStyle w:val="af3"/>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1020E1">
            <w:pPr>
              <w:jc w:val="left"/>
              <w:rPr>
                <w:rStyle w:val="af3"/>
                <w:color w:val="0000FF"/>
                <w:lang w:val="en-US" w:eastAsia="sv-SE"/>
              </w:rPr>
            </w:pPr>
            <w:hyperlink r:id="rId20" w:history="1">
              <w:r w:rsidR="008A4A18">
                <w:rPr>
                  <w:rStyle w:val="af3"/>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Further RedCap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1020E1">
            <w:pPr>
              <w:jc w:val="left"/>
              <w:rPr>
                <w:rStyle w:val="af3"/>
                <w:color w:val="0000FF"/>
                <w:lang w:val="en-US" w:eastAsia="sv-SE"/>
              </w:rPr>
            </w:pPr>
            <w:hyperlink r:id="rId21" w:history="1">
              <w:r w:rsidR="008A4A18">
                <w:rPr>
                  <w:rStyle w:val="af3"/>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Discussion on details for R18 RedCap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1020E1">
            <w:pPr>
              <w:jc w:val="left"/>
              <w:rPr>
                <w:rStyle w:val="af3"/>
                <w:color w:val="0000FF"/>
                <w:lang w:val="en-US" w:eastAsia="sv-SE"/>
              </w:rPr>
            </w:pPr>
            <w:hyperlink r:id="rId22" w:history="1">
              <w:r w:rsidR="008A4A18">
                <w:rPr>
                  <w:rStyle w:val="af3"/>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Huawei, HiSilicon</w:t>
            </w:r>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1020E1">
            <w:pPr>
              <w:jc w:val="left"/>
              <w:rPr>
                <w:rStyle w:val="af3"/>
                <w:color w:val="0000FF"/>
                <w:lang w:val="en-US" w:eastAsia="sv-SE"/>
              </w:rPr>
            </w:pPr>
            <w:hyperlink r:id="rId23" w:history="1">
              <w:r w:rsidR="008A4A18">
                <w:rPr>
                  <w:rStyle w:val="af3"/>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Discussion on enhanced support of RedCap devices</w:t>
            </w:r>
          </w:p>
        </w:tc>
        <w:tc>
          <w:tcPr>
            <w:tcW w:w="2551" w:type="dxa"/>
            <w:tcMar>
              <w:top w:w="0" w:type="dxa"/>
              <w:left w:w="70" w:type="dxa"/>
              <w:bottom w:w="0" w:type="dxa"/>
              <w:right w:w="70" w:type="dxa"/>
            </w:tcMar>
          </w:tcPr>
          <w:p w14:paraId="3B67394D" w14:textId="77777777" w:rsidR="000C6246" w:rsidRDefault="008A4A18">
            <w:pPr>
              <w:jc w:val="left"/>
              <w:rPr>
                <w:lang w:val="en-US"/>
              </w:rPr>
            </w:pPr>
            <w:r>
              <w:t>Spreadtrum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1020E1">
            <w:pPr>
              <w:jc w:val="left"/>
              <w:rPr>
                <w:rStyle w:val="af3"/>
                <w:color w:val="0000FF"/>
                <w:lang w:val="en-US" w:eastAsia="sv-SE"/>
              </w:rPr>
            </w:pPr>
            <w:hyperlink r:id="rId24" w:history="1">
              <w:r w:rsidR="008A4A18">
                <w:rPr>
                  <w:rStyle w:val="af3"/>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1020E1">
            <w:pPr>
              <w:jc w:val="left"/>
              <w:rPr>
                <w:rStyle w:val="af3"/>
                <w:color w:val="0000FF"/>
                <w:lang w:val="en-US" w:eastAsia="sv-SE"/>
              </w:rPr>
            </w:pPr>
            <w:hyperlink r:id="rId25" w:history="1">
              <w:r w:rsidR="008A4A18">
                <w:rPr>
                  <w:rStyle w:val="af3"/>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1020E1">
            <w:pPr>
              <w:jc w:val="left"/>
              <w:rPr>
                <w:rStyle w:val="af3"/>
                <w:color w:val="0000FF"/>
                <w:lang w:val="en-US" w:eastAsia="sv-SE"/>
              </w:rPr>
            </w:pPr>
            <w:hyperlink r:id="rId26" w:history="1">
              <w:r w:rsidR="008A4A18">
                <w:rPr>
                  <w:rStyle w:val="af3"/>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1020E1">
            <w:pPr>
              <w:jc w:val="left"/>
              <w:rPr>
                <w:rStyle w:val="af3"/>
                <w:color w:val="0000FF"/>
                <w:lang w:val="en-US" w:eastAsia="sv-SE"/>
              </w:rPr>
            </w:pPr>
            <w:hyperlink r:id="rId27" w:history="1">
              <w:r w:rsidR="008A4A18">
                <w:rPr>
                  <w:rStyle w:val="af3"/>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Discussion on further complexity reduction for eRedCap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1020E1">
            <w:pPr>
              <w:jc w:val="left"/>
              <w:rPr>
                <w:rStyle w:val="af3"/>
                <w:color w:val="0000FF"/>
                <w:lang w:val="en-US" w:eastAsia="sv-SE"/>
              </w:rPr>
            </w:pPr>
            <w:hyperlink r:id="rId28" w:history="1">
              <w:r w:rsidR="008A4A18">
                <w:rPr>
                  <w:rStyle w:val="af3"/>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r>
              <w:t>RedCap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1020E1">
            <w:pPr>
              <w:jc w:val="left"/>
              <w:rPr>
                <w:rStyle w:val="af3"/>
                <w:color w:val="0000FF"/>
                <w:lang w:val="en-US" w:eastAsia="sv-SE"/>
              </w:rPr>
            </w:pPr>
            <w:hyperlink r:id="rId29" w:history="1">
              <w:r w:rsidR="008A4A18">
                <w:rPr>
                  <w:rStyle w:val="af3"/>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Discussion on complexity reduction for eRedCap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1020E1">
            <w:pPr>
              <w:jc w:val="left"/>
              <w:rPr>
                <w:rStyle w:val="af3"/>
                <w:color w:val="0000FF"/>
                <w:lang w:val="en-US" w:eastAsia="sv-SE"/>
              </w:rPr>
            </w:pPr>
            <w:hyperlink r:id="rId30" w:history="1">
              <w:r w:rsidR="008A4A18">
                <w:rPr>
                  <w:rStyle w:val="af3"/>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1020E1">
            <w:pPr>
              <w:jc w:val="left"/>
              <w:rPr>
                <w:rStyle w:val="af3"/>
                <w:color w:val="0000FF"/>
                <w:lang w:val="en-US" w:eastAsia="sv-SE"/>
              </w:rPr>
            </w:pPr>
            <w:hyperlink r:id="rId31" w:history="1">
              <w:r w:rsidR="008A4A18">
                <w:rPr>
                  <w:rStyle w:val="af3"/>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Discussion on Rel-18 RedCap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1020E1">
            <w:pPr>
              <w:jc w:val="left"/>
              <w:rPr>
                <w:rStyle w:val="af3"/>
                <w:color w:val="0000FF"/>
                <w:lang w:val="en-US" w:eastAsia="sv-SE"/>
              </w:rPr>
            </w:pPr>
            <w:hyperlink r:id="rId32" w:history="1">
              <w:r w:rsidR="008A4A18">
                <w:rPr>
                  <w:rStyle w:val="af3"/>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r>
              <w:t>Transsion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1020E1">
            <w:pPr>
              <w:jc w:val="left"/>
              <w:rPr>
                <w:rStyle w:val="af3"/>
                <w:color w:val="0000FF"/>
                <w:lang w:val="en-US" w:eastAsia="sv-SE"/>
              </w:rPr>
            </w:pPr>
            <w:hyperlink r:id="rId33" w:history="1">
              <w:r w:rsidR="008A4A18">
                <w:rPr>
                  <w:rStyle w:val="af3"/>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ZTE, Sanechips</w:t>
            </w:r>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1020E1">
            <w:pPr>
              <w:jc w:val="left"/>
              <w:rPr>
                <w:rStyle w:val="af3"/>
                <w:color w:val="0000FF"/>
                <w:lang w:val="en-US" w:eastAsia="sv-SE"/>
              </w:rPr>
            </w:pPr>
            <w:hyperlink r:id="rId34" w:history="1">
              <w:r w:rsidR="008A4A18">
                <w:rPr>
                  <w:rStyle w:val="af3"/>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1020E1">
            <w:pPr>
              <w:jc w:val="left"/>
              <w:rPr>
                <w:rStyle w:val="af3"/>
                <w:color w:val="0000FF"/>
                <w:lang w:val="en-US" w:eastAsia="sv-SE"/>
              </w:rPr>
            </w:pPr>
            <w:hyperlink r:id="rId35" w:history="1">
              <w:r w:rsidR="008A4A18">
                <w:rPr>
                  <w:rStyle w:val="af3"/>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Discussion on further complexity reduction for eRedCap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1020E1">
            <w:pPr>
              <w:jc w:val="left"/>
              <w:rPr>
                <w:rStyle w:val="af3"/>
                <w:color w:val="0000FF"/>
                <w:lang w:val="en-US" w:eastAsia="sv-SE"/>
              </w:rPr>
            </w:pPr>
            <w:hyperlink r:id="rId36" w:history="1">
              <w:r w:rsidR="008A4A18">
                <w:rPr>
                  <w:rStyle w:val="af3"/>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t>[24]</w:t>
            </w:r>
          </w:p>
        </w:tc>
        <w:tc>
          <w:tcPr>
            <w:tcW w:w="1456" w:type="dxa"/>
            <w:tcMar>
              <w:top w:w="0" w:type="dxa"/>
              <w:left w:w="70" w:type="dxa"/>
              <w:bottom w:w="0" w:type="dxa"/>
              <w:right w:w="70" w:type="dxa"/>
            </w:tcMar>
          </w:tcPr>
          <w:p w14:paraId="3B673991" w14:textId="77777777" w:rsidR="000C6246" w:rsidRDefault="001020E1">
            <w:pPr>
              <w:jc w:val="left"/>
              <w:rPr>
                <w:rStyle w:val="af3"/>
                <w:color w:val="0000FF"/>
                <w:lang w:val="en-US" w:eastAsia="sv-SE"/>
              </w:rPr>
            </w:pPr>
            <w:hyperlink r:id="rId37" w:history="1">
              <w:r w:rsidR="008A4A18">
                <w:rPr>
                  <w:rStyle w:val="af3"/>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1020E1">
            <w:pPr>
              <w:jc w:val="left"/>
              <w:rPr>
                <w:rStyle w:val="af3"/>
                <w:color w:val="0000FF"/>
                <w:lang w:val="en-US" w:eastAsia="sv-SE"/>
              </w:rPr>
            </w:pPr>
            <w:hyperlink r:id="rId38" w:history="1">
              <w:r w:rsidR="008A4A18">
                <w:rPr>
                  <w:rStyle w:val="af3"/>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On further UE complexity reduction for RedCap</w:t>
            </w:r>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1020E1">
            <w:pPr>
              <w:jc w:val="left"/>
              <w:rPr>
                <w:rStyle w:val="af3"/>
                <w:color w:val="0000FF"/>
                <w:lang w:val="en-US" w:eastAsia="sv-SE"/>
              </w:rPr>
            </w:pPr>
            <w:hyperlink r:id="rId39" w:history="1">
              <w:r w:rsidR="008A4A18">
                <w:rPr>
                  <w:rStyle w:val="af3"/>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Discussion on further RedCap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1020E1">
            <w:pPr>
              <w:jc w:val="left"/>
              <w:rPr>
                <w:rStyle w:val="af3"/>
                <w:color w:val="0000FF"/>
                <w:lang w:val="en-US" w:eastAsia="sv-SE"/>
              </w:rPr>
            </w:pPr>
            <w:hyperlink r:id="rId40" w:history="1">
              <w:r w:rsidR="008A4A18">
                <w:rPr>
                  <w:rStyle w:val="af3"/>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1020E1">
            <w:pPr>
              <w:jc w:val="left"/>
              <w:rPr>
                <w:rStyle w:val="af3"/>
                <w:color w:val="0000FF"/>
                <w:lang w:val="en-US" w:eastAsia="sv-SE"/>
              </w:rPr>
            </w:pPr>
            <w:hyperlink r:id="rId41" w:history="1">
              <w:r w:rsidR="008A4A18">
                <w:rPr>
                  <w:rStyle w:val="af3"/>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1020E1">
            <w:pPr>
              <w:jc w:val="left"/>
              <w:rPr>
                <w:rStyle w:val="af3"/>
                <w:color w:val="0000FF"/>
                <w:lang w:val="en-US" w:eastAsia="sv-SE"/>
              </w:rPr>
            </w:pPr>
            <w:hyperlink r:id="rId42" w:history="1">
              <w:r w:rsidR="008A4A18">
                <w:rPr>
                  <w:rStyle w:val="af3"/>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Further UE complexity reduction for eRedCap</w:t>
            </w:r>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3B6739AF" w14:textId="77777777" w:rsidR="000C6246" w:rsidRDefault="001020E1">
            <w:pPr>
              <w:jc w:val="left"/>
              <w:rPr>
                <w:rStyle w:val="af3"/>
                <w:color w:val="0000FF"/>
                <w:lang w:val="en-US" w:eastAsia="sv-SE"/>
              </w:rPr>
            </w:pPr>
            <w:hyperlink r:id="rId43" w:history="1">
              <w:r w:rsidR="008A4A18">
                <w:rPr>
                  <w:rStyle w:val="af3"/>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1020E1">
            <w:pPr>
              <w:jc w:val="left"/>
              <w:rPr>
                <w:rStyle w:val="af3"/>
                <w:color w:val="0000FF"/>
                <w:lang w:val="en-US" w:eastAsia="sv-SE"/>
              </w:rPr>
            </w:pPr>
            <w:hyperlink r:id="rId44" w:history="1">
              <w:r w:rsidR="008A4A18">
                <w:rPr>
                  <w:rStyle w:val="af3"/>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1020E1">
            <w:pPr>
              <w:jc w:val="left"/>
              <w:rPr>
                <w:rStyle w:val="af3"/>
                <w:color w:val="0000FF"/>
                <w:lang w:val="en-US" w:eastAsia="sv-SE"/>
              </w:rPr>
            </w:pPr>
            <w:hyperlink r:id="rId45" w:history="1">
              <w:r w:rsidR="008A4A18">
                <w:rPr>
                  <w:rStyle w:val="af3"/>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1020E1">
            <w:pPr>
              <w:jc w:val="left"/>
              <w:rPr>
                <w:color w:val="000000"/>
                <w:lang w:val="en-US"/>
              </w:rPr>
            </w:pPr>
            <w:hyperlink r:id="rId46" w:history="1">
              <w:r w:rsidR="008A4A18">
                <w:rPr>
                  <w:rStyle w:val="af3"/>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UE complexity reduction for eRedCap</w:t>
            </w:r>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1020E1">
            <w:pPr>
              <w:jc w:val="left"/>
              <w:rPr>
                <w:color w:val="000000"/>
                <w:lang w:val="en-US"/>
              </w:rPr>
            </w:pPr>
            <w:hyperlink r:id="rId47" w:history="1">
              <w:r w:rsidR="008A4A18">
                <w:rPr>
                  <w:rStyle w:val="af3"/>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1020E1">
            <w:pPr>
              <w:jc w:val="left"/>
            </w:pPr>
            <w:hyperlink r:id="rId48" w:history="1">
              <w:r w:rsidR="008A4A18">
                <w:rPr>
                  <w:rStyle w:val="af3"/>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1020E1">
            <w:pPr>
              <w:jc w:val="left"/>
            </w:pPr>
            <w:hyperlink r:id="rId50" w:history="1">
              <w:r w:rsidR="008A4A18">
                <w:rPr>
                  <w:rStyle w:val="af3"/>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FL summary #1 on Rel-18 RedCap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1020E1">
            <w:pPr>
              <w:jc w:val="left"/>
            </w:pPr>
            <w:hyperlink r:id="rId51" w:history="1">
              <w:r w:rsidR="008A4A18">
                <w:rPr>
                  <w:rStyle w:val="af3"/>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FL summary #2 on Rel-18 RedCap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9C292" w14:textId="77777777" w:rsidR="001020E1" w:rsidRDefault="001020E1" w:rsidP="007414B4">
      <w:pPr>
        <w:spacing w:after="0" w:line="240" w:lineRule="auto"/>
      </w:pPr>
      <w:r>
        <w:separator/>
      </w:r>
    </w:p>
  </w:endnote>
  <w:endnote w:type="continuationSeparator" w:id="0">
    <w:p w14:paraId="1CF23237" w14:textId="77777777" w:rsidR="001020E1" w:rsidRDefault="001020E1"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FD29" w14:textId="77777777" w:rsidR="001020E1" w:rsidRDefault="001020E1" w:rsidP="007414B4">
      <w:pPr>
        <w:spacing w:after="0" w:line="240" w:lineRule="auto"/>
      </w:pPr>
      <w:r>
        <w:separator/>
      </w:r>
    </w:p>
  </w:footnote>
  <w:footnote w:type="continuationSeparator" w:id="0">
    <w:p w14:paraId="10BF2604" w14:textId="77777777" w:rsidR="001020E1" w:rsidRDefault="001020E1" w:rsidP="00741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3"/>
  </w:num>
  <w:num w:numId="11">
    <w:abstractNumId w:val="17"/>
  </w:num>
  <w:num w:numId="12">
    <w:abstractNumId w:val="26"/>
  </w:num>
  <w:num w:numId="13">
    <w:abstractNumId w:val="12"/>
  </w:num>
  <w:num w:numId="14">
    <w:abstractNumId w:val="35"/>
  </w:num>
  <w:num w:numId="15">
    <w:abstractNumId w:val="18"/>
  </w:num>
  <w:num w:numId="16">
    <w:abstractNumId w:val="13"/>
  </w:num>
  <w:num w:numId="17">
    <w:abstractNumId w:val="22"/>
  </w:num>
  <w:num w:numId="18">
    <w:abstractNumId w:val="15"/>
  </w:num>
  <w:num w:numId="19">
    <w:abstractNumId w:val="34"/>
  </w:num>
  <w:num w:numId="20">
    <w:abstractNumId w:val="31"/>
  </w:num>
  <w:num w:numId="21">
    <w:abstractNumId w:val="4"/>
  </w:num>
  <w:num w:numId="22">
    <w:abstractNumId w:val="40"/>
  </w:num>
  <w:num w:numId="23">
    <w:abstractNumId w:val="7"/>
  </w:num>
  <w:num w:numId="24">
    <w:abstractNumId w:val="41"/>
  </w:num>
  <w:num w:numId="25">
    <w:abstractNumId w:val="24"/>
  </w:num>
  <w:num w:numId="26">
    <w:abstractNumId w:val="29"/>
  </w:num>
  <w:num w:numId="27">
    <w:abstractNumId w:val="37"/>
  </w:num>
  <w:num w:numId="28">
    <w:abstractNumId w:val="23"/>
  </w:num>
  <w:num w:numId="29">
    <w:abstractNumId w:val="32"/>
  </w:num>
  <w:num w:numId="30">
    <w:abstractNumId w:val="8"/>
  </w:num>
  <w:num w:numId="31">
    <w:abstractNumId w:val="5"/>
  </w:num>
  <w:num w:numId="32">
    <w:abstractNumId w:val="25"/>
  </w:num>
  <w:num w:numId="33">
    <w:abstractNumId w:val="0"/>
  </w:num>
  <w:num w:numId="34">
    <w:abstractNumId w:val="11"/>
  </w:num>
  <w:num w:numId="35">
    <w:abstractNumId w:val="27"/>
  </w:num>
  <w:num w:numId="36">
    <w:abstractNumId w:val="28"/>
  </w:num>
  <w:num w:numId="37">
    <w:abstractNumId w:val="36"/>
  </w:num>
  <w:num w:numId="38">
    <w:abstractNumId w:val="19"/>
  </w:num>
  <w:num w:numId="39">
    <w:abstractNumId w:val="6"/>
  </w:num>
  <w:num w:numId="40">
    <w:abstractNumId w:val="9"/>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39BDFE-CDA9-4A7E-A7BE-31C9BAF3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73</Pages>
  <Words>30279</Words>
  <Characters>172596</Characters>
  <Application>Microsoft Office Word</Application>
  <DocSecurity>0</DocSecurity>
  <Lines>1438</Lines>
  <Paragraphs>404</Paragraphs>
  <ScaleCrop>false</ScaleCrop>
  <Company>Panasonic Corporation</Company>
  <LinksUpToDate>false</LinksUpToDate>
  <CharactersWithSpaces>202471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30</cp:revision>
  <dcterms:created xsi:type="dcterms:W3CDTF">2022-10-14T08:05:00Z</dcterms:created>
  <dcterms:modified xsi:type="dcterms:W3CDTF">2022-10-14T10:27:00Z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