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1AAF80" w14:textId="010CCD15" w:rsidR="002429D9" w:rsidRPr="00C05DF5" w:rsidRDefault="002429D9" w:rsidP="002429D9">
      <w:pPr>
        <w:tabs>
          <w:tab w:val="right" w:pos="9630"/>
        </w:tabs>
        <w:spacing w:after="0"/>
        <w:jc w:val="both"/>
        <w:rPr>
          <w:color w:val="000000"/>
          <w:lang w:val="en-US"/>
        </w:rPr>
      </w:pPr>
      <w:bookmarkStart w:id="0" w:name="_Hlk525903026"/>
      <w:bookmarkStart w:id="1" w:name="_Hlk47600739"/>
      <w:bookmarkStart w:id="2" w:name="_Hlk47600723"/>
      <w:bookmarkStart w:id="3" w:name="_Hlk506565237"/>
      <w:r w:rsidRPr="178AF90D">
        <w:rPr>
          <w:rFonts w:ascii="Arial" w:hAnsi="Arial" w:cs="Arial"/>
          <w:b/>
          <w:bCs/>
          <w:color w:val="000000" w:themeColor="text1"/>
          <w:sz w:val="24"/>
          <w:szCs w:val="24"/>
          <w:lang w:val="en-US"/>
        </w:rPr>
        <w:t>3GPP TSG RAN WG1 Meeting #</w:t>
      </w:r>
      <w:r w:rsidR="00A43243" w:rsidRPr="178AF90D">
        <w:rPr>
          <w:rFonts w:ascii="Arial" w:hAnsi="Arial" w:cs="Arial"/>
          <w:b/>
          <w:bCs/>
          <w:color w:val="000000" w:themeColor="text1"/>
          <w:sz w:val="24"/>
          <w:szCs w:val="24"/>
          <w:lang w:val="en-US"/>
        </w:rPr>
        <w:t>1</w:t>
      </w:r>
      <w:r w:rsidR="000852F9">
        <w:rPr>
          <w:rFonts w:ascii="Arial" w:hAnsi="Arial" w:cs="Arial"/>
          <w:b/>
          <w:bCs/>
          <w:color w:val="000000" w:themeColor="text1"/>
          <w:sz w:val="24"/>
          <w:szCs w:val="24"/>
          <w:lang w:val="en-US"/>
        </w:rPr>
        <w:t>10</w:t>
      </w:r>
      <w:r w:rsidR="00BD13E3">
        <w:rPr>
          <w:rFonts w:ascii="Arial" w:hAnsi="Arial" w:cs="Arial"/>
          <w:b/>
          <w:bCs/>
          <w:color w:val="000000" w:themeColor="text1"/>
          <w:sz w:val="24"/>
          <w:szCs w:val="24"/>
          <w:lang w:val="en-US"/>
        </w:rPr>
        <w:t>bis-e</w:t>
      </w:r>
      <w:r>
        <w:tab/>
      </w:r>
      <w:r w:rsidR="00AE3CB1" w:rsidRPr="00AE3CB1">
        <w:rPr>
          <w:rFonts w:ascii="Arial" w:hAnsi="Arial" w:cs="Arial"/>
          <w:b/>
          <w:bCs/>
          <w:color w:val="000000" w:themeColor="text1"/>
          <w:sz w:val="24"/>
          <w:szCs w:val="24"/>
          <w:lang w:val="en-US"/>
        </w:rPr>
        <w:t>R1-2209952</w:t>
      </w:r>
    </w:p>
    <w:bookmarkEnd w:id="0"/>
    <w:p w14:paraId="50F51C33" w14:textId="14C683A7" w:rsidR="00D90606" w:rsidRPr="00C05DF5" w:rsidRDefault="00BD13E3" w:rsidP="002429D9">
      <w:pPr>
        <w:tabs>
          <w:tab w:val="left" w:pos="1985"/>
        </w:tabs>
        <w:jc w:val="both"/>
        <w:rPr>
          <w:rFonts w:ascii="Arial" w:hAnsi="Arial"/>
          <w:b/>
          <w:color w:val="000000"/>
          <w:sz w:val="24"/>
          <w:lang w:val="en-US"/>
        </w:rPr>
      </w:pPr>
      <w:r>
        <w:rPr>
          <w:rFonts w:ascii="Arial" w:hAnsi="Arial" w:cs="Arial"/>
          <w:b/>
          <w:sz w:val="24"/>
          <w:szCs w:val="24"/>
          <w:lang w:val="en-US"/>
        </w:rPr>
        <w:t>Electronic</w:t>
      </w:r>
      <w:r w:rsidR="000852F9">
        <w:rPr>
          <w:rFonts w:ascii="Arial" w:hAnsi="Arial" w:cs="Arial"/>
          <w:b/>
          <w:sz w:val="24"/>
          <w:szCs w:val="24"/>
          <w:lang w:val="en-US"/>
        </w:rPr>
        <w:t xml:space="preserve">, </w:t>
      </w:r>
      <w:r>
        <w:rPr>
          <w:rFonts w:ascii="Arial" w:hAnsi="Arial" w:cs="Arial"/>
          <w:b/>
          <w:sz w:val="24"/>
          <w:szCs w:val="24"/>
          <w:lang w:val="en-US"/>
        </w:rPr>
        <w:t>October</w:t>
      </w:r>
      <w:r w:rsidR="004F19BB" w:rsidRPr="00D62792">
        <w:rPr>
          <w:rFonts w:ascii="Arial" w:hAnsi="Arial" w:cs="Arial"/>
          <w:b/>
          <w:sz w:val="24"/>
          <w:szCs w:val="24"/>
          <w:lang w:val="en-US"/>
        </w:rPr>
        <w:t xml:space="preserve"> </w:t>
      </w:r>
      <w:r w:rsidR="00983556">
        <w:rPr>
          <w:rFonts w:ascii="Arial" w:hAnsi="Arial" w:cs="Arial"/>
          <w:b/>
          <w:sz w:val="24"/>
          <w:szCs w:val="24"/>
          <w:lang w:val="en-US"/>
        </w:rPr>
        <w:t>10th</w:t>
      </w:r>
      <w:r w:rsidR="00D62792" w:rsidRPr="00D62792">
        <w:rPr>
          <w:rFonts w:ascii="Arial" w:hAnsi="Arial" w:cs="Arial"/>
          <w:b/>
          <w:sz w:val="24"/>
          <w:szCs w:val="24"/>
          <w:lang w:val="en-US"/>
        </w:rPr>
        <w:t xml:space="preserve">– </w:t>
      </w:r>
      <w:r w:rsidR="00983556">
        <w:rPr>
          <w:rFonts w:ascii="Arial" w:hAnsi="Arial" w:cs="Arial"/>
          <w:b/>
          <w:sz w:val="24"/>
          <w:szCs w:val="24"/>
          <w:lang w:val="en-US"/>
        </w:rPr>
        <w:t>19</w:t>
      </w:r>
      <w:r w:rsidR="000852F9">
        <w:rPr>
          <w:rFonts w:ascii="Arial" w:hAnsi="Arial" w:cs="Arial"/>
          <w:b/>
          <w:sz w:val="24"/>
          <w:szCs w:val="24"/>
          <w:lang w:val="en-US"/>
        </w:rPr>
        <w:t>th</w:t>
      </w:r>
      <w:r w:rsidR="00D62792" w:rsidRPr="00D62792">
        <w:rPr>
          <w:rFonts w:ascii="Arial" w:hAnsi="Arial" w:cs="Arial"/>
          <w:b/>
          <w:sz w:val="24"/>
          <w:szCs w:val="24"/>
          <w:lang w:val="en-US"/>
        </w:rPr>
        <w:t>, 2022</w:t>
      </w:r>
    </w:p>
    <w:p w14:paraId="7FB05D6E" w14:textId="5CAF2F0F" w:rsidR="002429D9" w:rsidRPr="00C05DF5" w:rsidRDefault="002429D9" w:rsidP="002429D9">
      <w:pPr>
        <w:tabs>
          <w:tab w:val="left" w:pos="1985"/>
        </w:tabs>
        <w:jc w:val="both"/>
        <w:rPr>
          <w:rFonts w:ascii="Arial" w:hAnsi="Arial"/>
          <w:color w:val="000000"/>
          <w:sz w:val="24"/>
          <w:lang w:val="en-US"/>
        </w:rPr>
      </w:pPr>
      <w:r w:rsidRPr="00C05DF5">
        <w:rPr>
          <w:rFonts w:ascii="Arial" w:hAnsi="Arial"/>
          <w:b/>
          <w:color w:val="000000"/>
          <w:sz w:val="24"/>
          <w:lang w:val="en-US"/>
        </w:rPr>
        <w:t>Agenda item:</w:t>
      </w:r>
      <w:bookmarkStart w:id="4" w:name="Source"/>
      <w:bookmarkEnd w:id="4"/>
      <w:r w:rsidRPr="00C05DF5">
        <w:rPr>
          <w:rFonts w:ascii="Arial" w:hAnsi="Arial"/>
          <w:color w:val="000000"/>
          <w:sz w:val="24"/>
          <w:lang w:val="en-US"/>
        </w:rPr>
        <w:tab/>
      </w:r>
      <w:r w:rsidR="009154E6" w:rsidRPr="00C05DF5">
        <w:rPr>
          <w:rFonts w:ascii="Arial" w:hAnsi="Arial"/>
          <w:color w:val="000000"/>
          <w:sz w:val="24"/>
          <w:lang w:val="en-US"/>
        </w:rPr>
        <w:t>8.11</w:t>
      </w:r>
    </w:p>
    <w:p w14:paraId="2BFD3F8C" w14:textId="256A8E7B" w:rsidR="002429D9" w:rsidRPr="00C05DF5" w:rsidRDefault="002429D9" w:rsidP="002429D9">
      <w:pPr>
        <w:tabs>
          <w:tab w:val="left" w:pos="1985"/>
        </w:tabs>
        <w:jc w:val="both"/>
        <w:rPr>
          <w:rFonts w:ascii="Arial" w:hAnsi="Arial"/>
          <w:sz w:val="24"/>
          <w:lang w:val="en-US" w:eastAsia="zh-CN"/>
        </w:rPr>
      </w:pPr>
      <w:r w:rsidRPr="00C05DF5">
        <w:rPr>
          <w:rFonts w:ascii="Arial" w:hAnsi="Arial"/>
          <w:b/>
          <w:sz w:val="24"/>
          <w:lang w:val="en-US"/>
        </w:rPr>
        <w:t xml:space="preserve">Source: </w:t>
      </w:r>
      <w:r w:rsidRPr="00C05DF5">
        <w:rPr>
          <w:rFonts w:ascii="Arial" w:hAnsi="Arial"/>
          <w:b/>
          <w:sz w:val="24"/>
          <w:lang w:val="en-US"/>
        </w:rPr>
        <w:tab/>
      </w:r>
      <w:r w:rsidRPr="00C05DF5">
        <w:rPr>
          <w:rFonts w:ascii="Arial" w:hAnsi="Arial"/>
          <w:sz w:val="24"/>
          <w:lang w:val="en-US"/>
        </w:rPr>
        <w:t>Qualcomm Incorporated</w:t>
      </w:r>
      <w:r w:rsidR="004C56AC" w:rsidRPr="00C05DF5">
        <w:rPr>
          <w:rFonts w:ascii="Arial" w:hAnsi="Arial"/>
          <w:sz w:val="24"/>
          <w:lang w:val="en-US"/>
        </w:rPr>
        <w:t xml:space="preserve"> </w:t>
      </w:r>
    </w:p>
    <w:p w14:paraId="2D7B97A1" w14:textId="7D83CB67" w:rsidR="002429D9" w:rsidRPr="00C05DF5" w:rsidRDefault="002429D9" w:rsidP="002429D9">
      <w:pPr>
        <w:ind w:left="1988" w:hanging="1988"/>
        <w:jc w:val="both"/>
        <w:rPr>
          <w:rFonts w:ascii="Arial" w:hAnsi="Arial"/>
          <w:sz w:val="24"/>
          <w:szCs w:val="24"/>
          <w:lang w:val="en-US"/>
        </w:rPr>
      </w:pPr>
      <w:r w:rsidRPr="00C05DF5">
        <w:rPr>
          <w:rFonts w:ascii="Arial" w:hAnsi="Arial"/>
          <w:b/>
          <w:sz w:val="24"/>
          <w:lang w:val="en-US"/>
        </w:rPr>
        <w:t>Title:</w:t>
      </w:r>
      <w:r w:rsidRPr="00C05DF5">
        <w:rPr>
          <w:rFonts w:ascii="Arial" w:hAnsi="Arial"/>
          <w:sz w:val="24"/>
          <w:lang w:val="en-US"/>
        </w:rPr>
        <w:t xml:space="preserve"> </w:t>
      </w:r>
      <w:r w:rsidRPr="00C05DF5">
        <w:rPr>
          <w:rFonts w:ascii="Arial" w:hAnsi="Arial"/>
          <w:sz w:val="22"/>
          <w:lang w:val="en-US"/>
        </w:rPr>
        <w:tab/>
      </w:r>
      <w:r w:rsidR="002F7580" w:rsidRPr="002F7580">
        <w:rPr>
          <w:rFonts w:ascii="Arial" w:hAnsi="Arial"/>
          <w:sz w:val="22"/>
          <w:lang w:val="en-US"/>
        </w:rPr>
        <w:t>Discussion on Corrections to NR Sidelink</w:t>
      </w:r>
    </w:p>
    <w:bookmarkEnd w:id="1"/>
    <w:p w14:paraId="7974D70C" w14:textId="77777777" w:rsidR="002429D9" w:rsidRPr="00C05DF5" w:rsidRDefault="002429D9" w:rsidP="002429D9">
      <w:pPr>
        <w:tabs>
          <w:tab w:val="left" w:pos="1985"/>
        </w:tabs>
        <w:ind w:right="-441"/>
        <w:jc w:val="both"/>
        <w:rPr>
          <w:rFonts w:ascii="Arial" w:hAnsi="Arial"/>
          <w:sz w:val="24"/>
          <w:lang w:val="en-US"/>
        </w:rPr>
      </w:pPr>
      <w:r w:rsidRPr="00C05DF5">
        <w:rPr>
          <w:rFonts w:ascii="Arial" w:hAnsi="Arial"/>
          <w:b/>
          <w:sz w:val="24"/>
          <w:lang w:val="en-US"/>
        </w:rPr>
        <w:t>Document for:</w:t>
      </w:r>
      <w:r w:rsidRPr="00C05DF5">
        <w:rPr>
          <w:rFonts w:ascii="Arial" w:hAnsi="Arial"/>
          <w:sz w:val="24"/>
          <w:lang w:val="en-US"/>
        </w:rPr>
        <w:tab/>
      </w:r>
      <w:bookmarkStart w:id="5" w:name="_Hlk47600873"/>
      <w:r w:rsidRPr="00C05DF5">
        <w:rPr>
          <w:rFonts w:ascii="Arial" w:hAnsi="Arial"/>
          <w:sz w:val="24"/>
          <w:lang w:val="en-US"/>
        </w:rPr>
        <w:t>Discussion/Decision</w:t>
      </w:r>
      <w:bookmarkEnd w:id="5"/>
    </w:p>
    <w:p w14:paraId="126AE637" w14:textId="77777777" w:rsidR="002429D9" w:rsidRPr="00C05DF5" w:rsidRDefault="002429D9" w:rsidP="00F756EC">
      <w:pPr>
        <w:pStyle w:val="Heading1"/>
        <w:rPr>
          <w:lang w:val="en-US"/>
        </w:rPr>
      </w:pPr>
      <w:bookmarkStart w:id="6" w:name="_Hlk47602131"/>
      <w:bookmarkEnd w:id="2"/>
      <w:r w:rsidRPr="00C05DF5">
        <w:rPr>
          <w:lang w:val="en-US"/>
        </w:rPr>
        <w:t>Introduction</w:t>
      </w:r>
    </w:p>
    <w:bookmarkEnd w:id="6"/>
    <w:p w14:paraId="656FCBDA" w14:textId="2256B8EB" w:rsidR="00FB1099" w:rsidRPr="00D83B4B" w:rsidRDefault="001B2B86" w:rsidP="00D83B4B">
      <w:pPr>
        <w:wordWrap w:val="0"/>
        <w:spacing w:after="0"/>
        <w:jc w:val="both"/>
        <w:rPr>
          <w:lang w:val="en-US" w:eastAsia="ko-KR"/>
        </w:rPr>
      </w:pPr>
      <w:r>
        <w:rPr>
          <w:lang w:val="en-US" w:eastAsia="ko-KR"/>
        </w:rPr>
        <w:t xml:space="preserve">In this contribution, </w:t>
      </w:r>
      <w:r w:rsidR="00DF4AE5">
        <w:rPr>
          <w:lang w:val="en-US" w:eastAsia="ko-KR"/>
        </w:rPr>
        <w:t xml:space="preserve">we discuss </w:t>
      </w:r>
      <w:r w:rsidR="009E1B13">
        <w:rPr>
          <w:lang w:val="en-US" w:eastAsia="ko-KR"/>
        </w:rPr>
        <w:t>necessary corrections</w:t>
      </w:r>
      <w:r w:rsidR="00827A76">
        <w:rPr>
          <w:lang w:val="en-US" w:eastAsia="ko-KR"/>
        </w:rPr>
        <w:t xml:space="preserve"> for </w:t>
      </w:r>
      <w:r w:rsidR="009E1B13">
        <w:rPr>
          <w:lang w:val="en-US" w:eastAsia="ko-KR"/>
        </w:rPr>
        <w:t>NR sidelink</w:t>
      </w:r>
      <w:r w:rsidR="00DF4AE5">
        <w:rPr>
          <w:lang w:val="en-US" w:eastAsia="ko-KR"/>
        </w:rPr>
        <w:t>.</w:t>
      </w:r>
      <w:bookmarkEnd w:id="3"/>
      <w:r w:rsidR="00556F7C">
        <w:t xml:space="preserve"> </w:t>
      </w:r>
    </w:p>
    <w:p w14:paraId="5FB7E0B9" w14:textId="4331806F" w:rsidR="00B16402" w:rsidRPr="00C05DF5" w:rsidRDefault="00FF2D03" w:rsidP="00720015">
      <w:pPr>
        <w:pStyle w:val="Heading1"/>
        <w:rPr>
          <w:lang w:val="en-US"/>
        </w:rPr>
      </w:pPr>
      <w:bookmarkStart w:id="7" w:name="_Ref68613271"/>
      <w:bookmarkStart w:id="8" w:name="_Ref83998487"/>
      <w:bookmarkStart w:id="9" w:name="_Ref71573374"/>
      <w:r>
        <w:rPr>
          <w:lang w:val="en-US"/>
        </w:rPr>
        <w:t xml:space="preserve">Scheme 1 with </w:t>
      </w:r>
      <w:r w:rsidR="00B16402" w:rsidRPr="00C05DF5">
        <w:rPr>
          <w:lang w:val="en-US"/>
        </w:rPr>
        <w:t xml:space="preserve">Non-preferred </w:t>
      </w:r>
      <w:r>
        <w:rPr>
          <w:lang w:val="en-US"/>
        </w:rPr>
        <w:t>R</w:t>
      </w:r>
      <w:r w:rsidR="00B16402" w:rsidRPr="00C05DF5">
        <w:rPr>
          <w:lang w:val="en-US"/>
        </w:rPr>
        <w:t>esource</w:t>
      </w:r>
      <w:bookmarkEnd w:id="7"/>
      <w:r>
        <w:rPr>
          <w:lang w:val="en-US"/>
        </w:rPr>
        <w:t xml:space="preserve"> Indication</w:t>
      </w:r>
      <w:bookmarkEnd w:id="8"/>
    </w:p>
    <w:p w14:paraId="5730B158" w14:textId="4A835863" w:rsidR="00300462" w:rsidRDefault="00300462" w:rsidP="00976223">
      <w:pPr>
        <w:jc w:val="both"/>
        <w:rPr>
          <w:lang w:val="en-US"/>
        </w:rPr>
      </w:pPr>
      <w:r>
        <w:rPr>
          <w:lang w:val="en-US"/>
        </w:rPr>
        <w:t>RAN1 agreed to support two conditions to determine a non-preferred resource</w:t>
      </w:r>
      <w:r w:rsidR="005F0C93">
        <w:rPr>
          <w:lang w:val="en-US"/>
        </w:rPr>
        <w:t xml:space="preserve">. These are </w:t>
      </w:r>
      <w:r w:rsidR="00136006">
        <w:rPr>
          <w:lang w:val="en-US"/>
        </w:rPr>
        <w:t xml:space="preserve">Condition 1-B-1 where the resources are reservations from UEs other than UE-A and Condition 1-B-2 where </w:t>
      </w:r>
      <w:r w:rsidR="001D387B">
        <w:rPr>
          <w:lang w:val="en-US"/>
        </w:rPr>
        <w:t>UE-A cannot perform SL reception from UE-B</w:t>
      </w:r>
      <w:r w:rsidR="00CD4A14">
        <w:rPr>
          <w:lang w:val="en-US"/>
        </w:rPr>
        <w:t xml:space="preserve"> due to half-duplex:</w:t>
      </w:r>
    </w:p>
    <w:p w14:paraId="49CA1CB6" w14:textId="77777777" w:rsidR="0048068C" w:rsidRPr="00873572" w:rsidRDefault="0048068C" w:rsidP="00C02F35">
      <w:pPr>
        <w:ind w:left="400"/>
        <w:jc w:val="both"/>
        <w:rPr>
          <w:rFonts w:cs="Times"/>
          <w:highlight w:val="green"/>
        </w:rPr>
      </w:pPr>
      <w:r w:rsidRPr="00873572">
        <w:rPr>
          <w:rFonts w:eastAsia="Malgun Gothic" w:cs="Times"/>
          <w:b/>
          <w:highlight w:val="green"/>
          <w:lang w:eastAsia="ko-KR"/>
        </w:rPr>
        <w:t xml:space="preserve">Agreement </w:t>
      </w:r>
    </w:p>
    <w:p w14:paraId="69BC4BE1" w14:textId="77777777" w:rsidR="0048068C" w:rsidRPr="00873572" w:rsidRDefault="0048068C" w:rsidP="005D71F1">
      <w:pPr>
        <w:pStyle w:val="ListParagraph"/>
        <w:ind w:left="400"/>
        <w:jc w:val="both"/>
        <w:rPr>
          <w:rFonts w:eastAsia="Malgun Gothic" w:cs="Times"/>
          <w:szCs w:val="22"/>
        </w:rPr>
      </w:pPr>
      <w:r w:rsidRPr="00873572">
        <w:rPr>
          <w:rFonts w:eastAsia="Malgun Gothic" w:cs="Times"/>
          <w:szCs w:val="22"/>
        </w:rPr>
        <w:t>In scheme 1, at least the following is supported to determine inter-UE coordination information of non-preferred resource set</w:t>
      </w:r>
      <w:r w:rsidRPr="00873572">
        <w:rPr>
          <w:rFonts w:cs="Times"/>
          <w:szCs w:val="22"/>
        </w:rPr>
        <w:t>:</w:t>
      </w:r>
    </w:p>
    <w:p w14:paraId="77B7E7CD" w14:textId="77777777" w:rsidR="0048068C" w:rsidRPr="00873572" w:rsidRDefault="0048068C" w:rsidP="005D71F1">
      <w:pPr>
        <w:pStyle w:val="ListParagraph"/>
        <w:numPr>
          <w:ilvl w:val="0"/>
          <w:numId w:val="8"/>
        </w:numPr>
        <w:spacing w:after="0"/>
        <w:ind w:left="1160" w:hanging="360"/>
        <w:contextualSpacing w:val="0"/>
        <w:jc w:val="both"/>
        <w:rPr>
          <w:rFonts w:eastAsia="Malgun Gothic" w:cs="Times"/>
          <w:szCs w:val="22"/>
        </w:rPr>
      </w:pPr>
      <w:r w:rsidRPr="00873572">
        <w:rPr>
          <w:rFonts w:eastAsia="Malgun Gothic" w:cs="Times"/>
          <w:szCs w:val="22"/>
        </w:rPr>
        <w:t>UE-A considers any resource(s) satisfying at least one of the following condition(s) as set of resource(s) non-preferred for UE-B’s transmission</w:t>
      </w:r>
    </w:p>
    <w:p w14:paraId="6544A758" w14:textId="77777777" w:rsidR="0048068C" w:rsidRPr="00873572" w:rsidRDefault="0048068C" w:rsidP="005D71F1">
      <w:pPr>
        <w:pStyle w:val="ListParagraph"/>
        <w:numPr>
          <w:ilvl w:val="1"/>
          <w:numId w:val="8"/>
        </w:numPr>
        <w:spacing w:after="0"/>
        <w:ind w:left="1600"/>
        <w:contextualSpacing w:val="0"/>
        <w:jc w:val="both"/>
        <w:rPr>
          <w:rFonts w:eastAsia="Malgun Gothic" w:cs="Times"/>
          <w:szCs w:val="22"/>
        </w:rPr>
      </w:pPr>
      <w:r w:rsidRPr="00873572">
        <w:rPr>
          <w:rFonts w:eastAsia="Malgun Gothic" w:cs="Times"/>
          <w:szCs w:val="22"/>
        </w:rPr>
        <w:t>Condition 1-B-1:</w:t>
      </w:r>
    </w:p>
    <w:p w14:paraId="15D4CF2F" w14:textId="77777777" w:rsidR="0048068C" w:rsidRPr="00873572" w:rsidRDefault="0048068C" w:rsidP="005D71F1">
      <w:pPr>
        <w:pStyle w:val="ListParagraph"/>
        <w:numPr>
          <w:ilvl w:val="2"/>
          <w:numId w:val="8"/>
        </w:numPr>
        <w:spacing w:after="0"/>
        <w:ind w:left="2000"/>
        <w:contextualSpacing w:val="0"/>
        <w:jc w:val="both"/>
        <w:rPr>
          <w:rFonts w:eastAsia="Malgun Gothic" w:cs="Times"/>
          <w:szCs w:val="22"/>
        </w:rPr>
      </w:pPr>
      <w:r w:rsidRPr="00873572">
        <w:rPr>
          <w:rFonts w:eastAsia="Malgun Gothic" w:cs="Times"/>
          <w:szCs w:val="22"/>
        </w:rPr>
        <w:t>Reserved resource(s) of other UE identified by UE-A from other UEs’ SCI (including priority field) and RSRP measurement</w:t>
      </w:r>
    </w:p>
    <w:p w14:paraId="201D0D5A" w14:textId="77777777" w:rsidR="0048068C" w:rsidRPr="00873572" w:rsidRDefault="0048068C" w:rsidP="005D71F1">
      <w:pPr>
        <w:pStyle w:val="ListParagraph"/>
        <w:numPr>
          <w:ilvl w:val="3"/>
          <w:numId w:val="8"/>
        </w:numPr>
        <w:spacing w:after="0"/>
        <w:ind w:left="2400"/>
        <w:contextualSpacing w:val="0"/>
        <w:jc w:val="both"/>
        <w:rPr>
          <w:rFonts w:eastAsia="Malgun Gothic" w:cs="Times"/>
          <w:szCs w:val="22"/>
        </w:rPr>
      </w:pPr>
      <w:r w:rsidRPr="00873572">
        <w:rPr>
          <w:rFonts w:cs="Times"/>
          <w:szCs w:val="22"/>
        </w:rPr>
        <w:t xml:space="preserve">FFS: </w:t>
      </w:r>
      <w:r w:rsidRPr="00873572">
        <w:rPr>
          <w:rFonts w:eastAsia="Malgun Gothic" w:cs="Times"/>
          <w:szCs w:val="22"/>
        </w:rPr>
        <w:t xml:space="preserve">Other details (if any) </w:t>
      </w:r>
    </w:p>
    <w:p w14:paraId="1595EFEB" w14:textId="77777777" w:rsidR="0048068C" w:rsidRPr="00873572" w:rsidRDefault="0048068C" w:rsidP="005D71F1">
      <w:pPr>
        <w:pStyle w:val="ListParagraph"/>
        <w:numPr>
          <w:ilvl w:val="1"/>
          <w:numId w:val="8"/>
        </w:numPr>
        <w:spacing w:after="0"/>
        <w:ind w:left="1600"/>
        <w:contextualSpacing w:val="0"/>
        <w:jc w:val="both"/>
        <w:rPr>
          <w:rFonts w:eastAsia="Malgun Gothic" w:cs="Times"/>
          <w:szCs w:val="22"/>
        </w:rPr>
      </w:pPr>
      <w:r w:rsidRPr="00873572">
        <w:rPr>
          <w:rFonts w:eastAsia="Malgun Gothic" w:cs="Times"/>
          <w:szCs w:val="22"/>
        </w:rPr>
        <w:t>FFS: Condition 1-B-2:</w:t>
      </w:r>
    </w:p>
    <w:p w14:paraId="3421C305" w14:textId="77777777" w:rsidR="0048068C" w:rsidRPr="00873572" w:rsidRDefault="0048068C" w:rsidP="005D71F1">
      <w:pPr>
        <w:pStyle w:val="ListParagraph"/>
        <w:numPr>
          <w:ilvl w:val="2"/>
          <w:numId w:val="8"/>
        </w:numPr>
        <w:spacing w:after="0"/>
        <w:ind w:left="2000"/>
        <w:contextualSpacing w:val="0"/>
        <w:jc w:val="both"/>
        <w:rPr>
          <w:rFonts w:eastAsia="Malgun Gothic" w:cs="Times"/>
          <w:szCs w:val="22"/>
        </w:rPr>
      </w:pPr>
      <w:r w:rsidRPr="00873572">
        <w:rPr>
          <w:rFonts w:eastAsia="Malgun Gothic" w:cs="Times"/>
          <w:szCs w:val="22"/>
        </w:rPr>
        <w:t>Resource(s) (e.g., slot(s)) where UE-A, when it is intended receiver of UE-B, does not expect to perform SL reception from UE-B</w:t>
      </w:r>
    </w:p>
    <w:p w14:paraId="0E435695" w14:textId="77777777" w:rsidR="0048068C" w:rsidRPr="00873572" w:rsidRDefault="0048068C" w:rsidP="005D71F1">
      <w:pPr>
        <w:pStyle w:val="ListParagraph"/>
        <w:numPr>
          <w:ilvl w:val="3"/>
          <w:numId w:val="8"/>
        </w:numPr>
        <w:spacing w:after="0"/>
        <w:ind w:left="2400"/>
        <w:contextualSpacing w:val="0"/>
        <w:jc w:val="both"/>
        <w:rPr>
          <w:rFonts w:eastAsia="Malgun Gothic" w:cs="Times"/>
          <w:szCs w:val="22"/>
        </w:rPr>
      </w:pPr>
      <w:r w:rsidRPr="00873572">
        <w:rPr>
          <w:rFonts w:cs="Times"/>
          <w:szCs w:val="22"/>
        </w:rPr>
        <w:t xml:space="preserve">FFS: </w:t>
      </w:r>
      <w:r w:rsidRPr="00873572">
        <w:rPr>
          <w:rFonts w:eastAsia="Malgun Gothic" w:cs="Times"/>
          <w:szCs w:val="22"/>
        </w:rPr>
        <w:t>Other details (if any)</w:t>
      </w:r>
    </w:p>
    <w:p w14:paraId="485D5BB5" w14:textId="77777777" w:rsidR="0048068C" w:rsidRPr="00873572" w:rsidRDefault="0048068C" w:rsidP="005D71F1">
      <w:pPr>
        <w:pStyle w:val="ListParagraph"/>
        <w:numPr>
          <w:ilvl w:val="1"/>
          <w:numId w:val="8"/>
        </w:numPr>
        <w:spacing w:after="0"/>
        <w:ind w:left="1600"/>
        <w:contextualSpacing w:val="0"/>
        <w:jc w:val="both"/>
        <w:rPr>
          <w:rFonts w:eastAsia="Malgun Gothic" w:cs="Times"/>
          <w:szCs w:val="22"/>
        </w:rPr>
      </w:pPr>
      <w:r w:rsidRPr="00873572">
        <w:rPr>
          <w:rFonts w:eastAsia="Malgun Gothic" w:cs="Times"/>
          <w:szCs w:val="22"/>
        </w:rPr>
        <w:t>FFS: Other condition(s)</w:t>
      </w:r>
    </w:p>
    <w:p w14:paraId="409416D4" w14:textId="77777777" w:rsidR="0048068C" w:rsidRPr="00873572" w:rsidRDefault="0048068C" w:rsidP="005D71F1">
      <w:pPr>
        <w:pStyle w:val="ListParagraph"/>
        <w:numPr>
          <w:ilvl w:val="0"/>
          <w:numId w:val="8"/>
        </w:numPr>
        <w:overflowPunct w:val="0"/>
        <w:spacing w:after="0"/>
        <w:ind w:left="1160" w:hanging="360"/>
        <w:contextualSpacing w:val="0"/>
        <w:jc w:val="both"/>
        <w:rPr>
          <w:rFonts w:eastAsia="Malgun Gothic" w:cs="Times"/>
          <w:szCs w:val="22"/>
        </w:rPr>
      </w:pPr>
      <w:r w:rsidRPr="00873572">
        <w:rPr>
          <w:rFonts w:eastAsia="Malgun Gothic" w:cs="Times"/>
          <w:szCs w:val="22"/>
        </w:rPr>
        <w:t>FFS: Other details (if any)</w:t>
      </w:r>
    </w:p>
    <w:p w14:paraId="76B1FD79" w14:textId="77777777" w:rsidR="00C02F35" w:rsidRDefault="00C02F35" w:rsidP="005D71F1">
      <w:pPr>
        <w:ind w:left="400"/>
        <w:rPr>
          <w:rFonts w:cs="Times"/>
          <w:b/>
          <w:bCs/>
          <w:highlight w:val="darkYellow"/>
        </w:rPr>
      </w:pPr>
    </w:p>
    <w:p w14:paraId="37F68C6B" w14:textId="0949FE6B" w:rsidR="005D71F1" w:rsidRPr="0006473E" w:rsidRDefault="005D71F1" w:rsidP="005D71F1">
      <w:pPr>
        <w:ind w:left="400"/>
        <w:rPr>
          <w:rFonts w:cs="Times"/>
          <w:b/>
          <w:bCs/>
          <w:highlight w:val="darkYellow"/>
          <w:lang w:eastAsia="x-none"/>
        </w:rPr>
      </w:pPr>
      <w:r w:rsidRPr="0006473E">
        <w:rPr>
          <w:rFonts w:cs="Times"/>
          <w:b/>
          <w:bCs/>
          <w:highlight w:val="darkYellow"/>
        </w:rPr>
        <w:t>Working Assumption</w:t>
      </w:r>
    </w:p>
    <w:p w14:paraId="0875A8C3" w14:textId="77777777" w:rsidR="005D71F1" w:rsidRPr="0006473E" w:rsidRDefault="005D71F1" w:rsidP="005D71F1">
      <w:pPr>
        <w:ind w:left="400"/>
        <w:jc w:val="both"/>
        <w:rPr>
          <w:rFonts w:cs="Times"/>
        </w:rPr>
      </w:pPr>
      <w:r w:rsidRPr="0006473E">
        <w:rPr>
          <w:rFonts w:cs="Times"/>
        </w:rPr>
        <w:t>For Scheme 1 with non-preferred resource set, support following condition:</w:t>
      </w:r>
    </w:p>
    <w:p w14:paraId="24D7E3AF" w14:textId="77777777" w:rsidR="005D71F1" w:rsidRPr="0006473E" w:rsidRDefault="005D71F1" w:rsidP="005D71F1">
      <w:pPr>
        <w:numPr>
          <w:ilvl w:val="0"/>
          <w:numId w:val="45"/>
        </w:numPr>
        <w:spacing w:after="0"/>
        <w:ind w:left="1200"/>
        <w:jc w:val="both"/>
        <w:rPr>
          <w:rFonts w:cs="Times"/>
        </w:rPr>
      </w:pPr>
      <w:r w:rsidRPr="0006473E">
        <w:rPr>
          <w:rFonts w:cs="Times"/>
        </w:rPr>
        <w:t>Condition 1-B-2:</w:t>
      </w:r>
    </w:p>
    <w:p w14:paraId="094675D0" w14:textId="77777777" w:rsidR="005D71F1" w:rsidRPr="0006473E" w:rsidRDefault="005D71F1" w:rsidP="005D71F1">
      <w:pPr>
        <w:numPr>
          <w:ilvl w:val="1"/>
          <w:numId w:val="45"/>
        </w:numPr>
        <w:spacing w:after="0"/>
        <w:ind w:left="1600"/>
        <w:jc w:val="both"/>
        <w:rPr>
          <w:rFonts w:cs="Times"/>
        </w:rPr>
      </w:pPr>
      <w:r w:rsidRPr="0006473E">
        <w:rPr>
          <w:rFonts w:cs="Times"/>
        </w:rPr>
        <w:t>Resource(s) (e.g., slot(s)) where UE-A, when it is intended receiver of UE-B, does not expect to perform SL reception from UE-B due to half duplex operation</w:t>
      </w:r>
    </w:p>
    <w:p w14:paraId="2F9A4F0A" w14:textId="77777777" w:rsidR="00CD4A14" w:rsidRDefault="00CD4A14" w:rsidP="00976223">
      <w:pPr>
        <w:jc w:val="both"/>
        <w:rPr>
          <w:lang w:val="en-US"/>
        </w:rPr>
      </w:pPr>
    </w:p>
    <w:p w14:paraId="46B758C6" w14:textId="1F5B8040" w:rsidR="006B6921" w:rsidRDefault="0073439F" w:rsidP="00976223">
      <w:pPr>
        <w:jc w:val="both"/>
        <w:rPr>
          <w:lang w:val="en-US"/>
        </w:rPr>
      </w:pPr>
      <w:r>
        <w:rPr>
          <w:lang w:val="en-US"/>
        </w:rPr>
        <w:t xml:space="preserve">UE-B needs to distinguish which </w:t>
      </w:r>
      <w:r w:rsidR="00E21217">
        <w:rPr>
          <w:lang w:val="en-US"/>
        </w:rPr>
        <w:t xml:space="preserve">non-preferred </w:t>
      </w:r>
      <w:r>
        <w:rPr>
          <w:lang w:val="en-US"/>
        </w:rPr>
        <w:t xml:space="preserve">resources </w:t>
      </w:r>
      <w:r w:rsidR="00622A58">
        <w:rPr>
          <w:lang w:val="en-US"/>
        </w:rPr>
        <w:t>were generated according to which condition</w:t>
      </w:r>
      <w:r w:rsidR="00254216">
        <w:rPr>
          <w:lang w:val="en-US"/>
        </w:rPr>
        <w:t xml:space="preserve"> since </w:t>
      </w:r>
      <w:r w:rsidR="00B25C4B">
        <w:rPr>
          <w:lang w:val="en-US"/>
        </w:rPr>
        <w:t xml:space="preserve">non-preferred </w:t>
      </w:r>
      <w:r w:rsidR="00254216">
        <w:rPr>
          <w:lang w:val="en-US"/>
        </w:rPr>
        <w:t xml:space="preserve">resources excluded due to </w:t>
      </w:r>
      <w:r w:rsidR="00B25C4B">
        <w:rPr>
          <w:lang w:val="en-US"/>
        </w:rPr>
        <w:t xml:space="preserve">Condition 1-B-1 </w:t>
      </w:r>
      <w:r w:rsidR="00864AB4">
        <w:rPr>
          <w:lang w:val="en-US"/>
        </w:rPr>
        <w:t xml:space="preserve">should be </w:t>
      </w:r>
      <w:r w:rsidR="0063708D">
        <w:rPr>
          <w:lang w:val="en-US"/>
        </w:rPr>
        <w:t>applied to all UE-B’s transmissions whereas those excluded due to C</w:t>
      </w:r>
      <w:r w:rsidR="003752D6">
        <w:rPr>
          <w:lang w:val="en-US"/>
        </w:rPr>
        <w:t>ondition 1-B-2 should only be applied to UE-B’s transmissions to the UE-A that indicated the non-preferred set.</w:t>
      </w:r>
      <w:r w:rsidR="00A45C1A">
        <w:rPr>
          <w:lang w:val="en-US"/>
        </w:rPr>
        <w:t xml:space="preserve"> Current specifications do not </w:t>
      </w:r>
      <w:r w:rsidR="00190F70">
        <w:rPr>
          <w:lang w:val="en-US"/>
        </w:rPr>
        <w:t>allow UE-B to make this distinction.</w:t>
      </w:r>
    </w:p>
    <w:p w14:paraId="3F37FFDD" w14:textId="4C5772BD" w:rsidR="00CC62C0" w:rsidRPr="00C05DF5" w:rsidRDefault="00AD6C47" w:rsidP="00976223">
      <w:pPr>
        <w:jc w:val="both"/>
        <w:rPr>
          <w:lang w:val="en-US"/>
        </w:rPr>
      </w:pPr>
      <w:r>
        <w:rPr>
          <w:lang w:val="en-US"/>
        </w:rPr>
        <w:lastRenderedPageBreak/>
        <w:t xml:space="preserve">When UE-A </w:t>
      </w:r>
      <w:r w:rsidR="004873EA">
        <w:rPr>
          <w:lang w:val="en-US"/>
        </w:rPr>
        <w:t xml:space="preserve">is </w:t>
      </w:r>
      <w:r w:rsidR="00335D20">
        <w:rPr>
          <w:lang w:val="en-US"/>
        </w:rPr>
        <w:t>indicating a non-preferred resource according</w:t>
      </w:r>
      <w:r w:rsidR="004873EA">
        <w:rPr>
          <w:lang w:val="en-US"/>
        </w:rPr>
        <w:t xml:space="preserve"> </w:t>
      </w:r>
      <w:r w:rsidR="00722095">
        <w:rPr>
          <w:lang w:val="en-US"/>
        </w:rPr>
        <w:t xml:space="preserve">to </w:t>
      </w:r>
      <w:r w:rsidR="004873EA">
        <w:rPr>
          <w:lang w:val="en-US"/>
        </w:rPr>
        <w:t xml:space="preserve">Condition 1-B-2 due to its upcoming </w:t>
      </w:r>
      <w:r w:rsidR="00246F3B">
        <w:rPr>
          <w:lang w:val="en-US"/>
        </w:rPr>
        <w:t>SL transmission</w:t>
      </w:r>
      <w:r w:rsidR="00F15029">
        <w:rPr>
          <w:lang w:val="en-US"/>
        </w:rPr>
        <w:t>, a</w:t>
      </w:r>
      <w:r w:rsidR="00CC62C0" w:rsidRPr="00C05DF5">
        <w:rPr>
          <w:lang w:val="en-US"/>
        </w:rPr>
        <w:t xml:space="preserve"> key observation is that most of </w:t>
      </w:r>
      <w:r w:rsidR="000C1793">
        <w:rPr>
          <w:lang w:val="en-US"/>
        </w:rPr>
        <w:t xml:space="preserve">the </w:t>
      </w:r>
      <w:r w:rsidR="00CC62C0" w:rsidRPr="00C05DF5">
        <w:rPr>
          <w:lang w:val="en-US"/>
        </w:rPr>
        <w:t>half duplex los</w:t>
      </w:r>
      <w:r w:rsidR="00162840">
        <w:rPr>
          <w:lang w:val="en-US"/>
        </w:rPr>
        <w:t>s</w:t>
      </w:r>
      <w:r w:rsidR="00CC62C0" w:rsidRPr="00C05DF5">
        <w:rPr>
          <w:lang w:val="en-US"/>
        </w:rPr>
        <w:t xml:space="preserve"> happens at the initial transmission.</w:t>
      </w:r>
      <w:r w:rsidR="004807B7">
        <w:rPr>
          <w:lang w:val="en-US"/>
        </w:rPr>
        <w:t xml:space="preserve"> The </w:t>
      </w:r>
      <w:r w:rsidR="00003AE5">
        <w:rPr>
          <w:lang w:val="en-US"/>
        </w:rPr>
        <w:t xml:space="preserve">following </w:t>
      </w:r>
      <w:r w:rsidR="004807B7">
        <w:rPr>
          <w:lang w:val="en-US"/>
        </w:rPr>
        <w:t>simulation result</w:t>
      </w:r>
      <w:r w:rsidR="00DB2F1A">
        <w:rPr>
          <w:lang w:val="en-US"/>
        </w:rPr>
        <w:t>s</w:t>
      </w:r>
      <w:r w:rsidR="004807B7">
        <w:rPr>
          <w:lang w:val="en-US"/>
        </w:rPr>
        <w:t xml:space="preserve"> </w:t>
      </w:r>
      <w:r w:rsidR="00003AE5">
        <w:rPr>
          <w:lang w:val="en-US"/>
        </w:rPr>
        <w:t xml:space="preserve">below </w:t>
      </w:r>
      <w:r w:rsidR="00480926">
        <w:rPr>
          <w:lang w:val="en-US"/>
        </w:rPr>
        <w:t>show this point.</w:t>
      </w:r>
      <w:r w:rsidR="00CC62C0" w:rsidRPr="00C05DF5">
        <w:rPr>
          <w:lang w:val="en-US"/>
        </w:rPr>
        <w:t xml:space="preserve"> </w:t>
      </w:r>
    </w:p>
    <w:p w14:paraId="4422493A" w14:textId="0DC271A0" w:rsidR="001C2547" w:rsidRPr="00C05DF5" w:rsidRDefault="00E04061" w:rsidP="00CC5346">
      <w:pPr>
        <w:jc w:val="center"/>
        <w:rPr>
          <w:lang w:val="en-US" w:eastAsia="zh-CN"/>
        </w:rPr>
      </w:pPr>
      <w:r>
        <w:rPr>
          <w:noProof/>
          <w:lang w:val="en-US" w:eastAsia="zh-CN"/>
        </w:rPr>
        <w:drawing>
          <wp:inline distT="0" distB="0" distL="0" distR="0" wp14:anchorId="778DCE3B" wp14:editId="6101B423">
            <wp:extent cx="4081774" cy="2707664"/>
            <wp:effectExtent l="0" t="0" r="0" b="0"/>
            <wp:docPr id="5" name="Picture 5" descr="Chart, line char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5" descr="Chart, line chart&#10;&#10;Description automatically generated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085202" cy="27099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687AF3B" w14:textId="037EDEF6" w:rsidR="00480926" w:rsidRDefault="001C2547" w:rsidP="005D1845">
      <w:pPr>
        <w:pStyle w:val="Caption"/>
        <w:jc w:val="center"/>
        <w:rPr>
          <w:lang w:val="en-US"/>
        </w:rPr>
      </w:pPr>
      <w:bookmarkStart w:id="10" w:name="_Ref84006027"/>
      <w:r w:rsidRPr="00C05DF5">
        <w:rPr>
          <w:lang w:val="en-US"/>
        </w:rPr>
        <w:t xml:space="preserve">Figure </w:t>
      </w:r>
      <w:r w:rsidRPr="00C05DF5">
        <w:rPr>
          <w:lang w:val="en-US"/>
        </w:rPr>
        <w:fldChar w:fldCharType="begin"/>
      </w:r>
      <w:r w:rsidRPr="00C05DF5">
        <w:rPr>
          <w:lang w:val="en-US"/>
        </w:rPr>
        <w:instrText xml:space="preserve"> SEQ Figure \* ARABIC </w:instrText>
      </w:r>
      <w:r w:rsidRPr="00C05DF5">
        <w:rPr>
          <w:lang w:val="en-US"/>
        </w:rPr>
        <w:fldChar w:fldCharType="separate"/>
      </w:r>
      <w:r w:rsidR="00AC340F">
        <w:rPr>
          <w:noProof/>
          <w:lang w:val="en-US"/>
        </w:rPr>
        <w:t>1</w:t>
      </w:r>
      <w:r w:rsidRPr="00C05DF5">
        <w:rPr>
          <w:lang w:val="en-US"/>
        </w:rPr>
        <w:fldChar w:fldCharType="end"/>
      </w:r>
      <w:bookmarkEnd w:id="10"/>
      <w:r w:rsidRPr="00C05DF5">
        <w:rPr>
          <w:lang w:val="en-US"/>
        </w:rPr>
        <w:t>: Effectiveness of Half Duplex Avoidance Technique</w:t>
      </w:r>
    </w:p>
    <w:p w14:paraId="151650AA" w14:textId="689A40D2" w:rsidR="007D0D36" w:rsidRDefault="00480926" w:rsidP="00480926">
      <w:pPr>
        <w:jc w:val="both"/>
        <w:rPr>
          <w:lang w:val="en-US"/>
        </w:rPr>
      </w:pPr>
      <w:r w:rsidRPr="00C05DF5">
        <w:rPr>
          <w:lang w:val="en-US"/>
        </w:rPr>
        <w:t xml:space="preserve">For this reason, </w:t>
      </w:r>
      <w:r>
        <w:rPr>
          <w:lang w:val="en-US"/>
        </w:rPr>
        <w:t xml:space="preserve">the 1-B-2 indication </w:t>
      </w:r>
      <w:r w:rsidR="00F070C7">
        <w:rPr>
          <w:lang w:val="en-US"/>
        </w:rPr>
        <w:t>needs</w:t>
      </w:r>
      <w:r w:rsidR="000A4374">
        <w:rPr>
          <w:lang w:val="en-US"/>
        </w:rPr>
        <w:t xml:space="preserve"> to</w:t>
      </w:r>
      <w:r>
        <w:rPr>
          <w:lang w:val="en-US"/>
        </w:rPr>
        <w:t xml:space="preserve"> happen before the initial transmission starts.</w:t>
      </w:r>
      <w:r w:rsidR="0076606F">
        <w:rPr>
          <w:lang w:val="en-US"/>
        </w:rPr>
        <w:t xml:space="preserve"> Ideally, UE-A needs to let UE-B know its resource selection</w:t>
      </w:r>
      <w:r w:rsidR="00966808">
        <w:rPr>
          <w:lang w:val="en-US"/>
        </w:rPr>
        <w:t xml:space="preserve"> change as soon as possible so that UE-B has enough time to react. </w:t>
      </w:r>
      <w:r w:rsidR="00A7075A">
        <w:rPr>
          <w:lang w:val="en-US"/>
        </w:rPr>
        <w:t>So</w:t>
      </w:r>
      <w:r w:rsidR="00C01156">
        <w:rPr>
          <w:lang w:val="en-US"/>
        </w:rPr>
        <w:t>,</w:t>
      </w:r>
      <w:r w:rsidR="00A7075A">
        <w:rPr>
          <w:lang w:val="en-US"/>
        </w:rPr>
        <w:t xml:space="preserve"> it is natural that UE-A trigger</w:t>
      </w:r>
      <w:r w:rsidR="00C01156">
        <w:rPr>
          <w:lang w:val="en-US"/>
        </w:rPr>
        <w:t>s</w:t>
      </w:r>
      <w:r w:rsidR="00A7075A">
        <w:rPr>
          <w:lang w:val="en-US"/>
        </w:rPr>
        <w:t xml:space="preserve"> an IUC </w:t>
      </w:r>
      <w:r w:rsidR="00C01156">
        <w:rPr>
          <w:lang w:val="en-US"/>
        </w:rPr>
        <w:t>transmission</w:t>
      </w:r>
      <w:r w:rsidR="00A7075A">
        <w:rPr>
          <w:lang w:val="en-US"/>
        </w:rPr>
        <w:t xml:space="preserve"> after it finished </w:t>
      </w:r>
      <w:r w:rsidR="00192E84">
        <w:rPr>
          <w:lang w:val="en-US"/>
        </w:rPr>
        <w:t>its own resource selection procedure</w:t>
      </w:r>
      <w:r w:rsidR="005D42F0">
        <w:rPr>
          <w:lang w:val="en-US"/>
        </w:rPr>
        <w:t>.</w:t>
      </w:r>
      <w:r w:rsidR="005748D0">
        <w:rPr>
          <w:lang w:val="en-US"/>
        </w:rPr>
        <w:t xml:space="preserve"> In this case, the </w:t>
      </w:r>
      <w:r w:rsidR="00154EC3">
        <w:rPr>
          <w:lang w:val="en-US"/>
        </w:rPr>
        <w:t xml:space="preserve">IUC can contain the resources of </w:t>
      </w:r>
      <w:r w:rsidR="008E16B0">
        <w:rPr>
          <w:lang w:val="en-US"/>
        </w:rPr>
        <w:t>the</w:t>
      </w:r>
      <w:r w:rsidR="00154EC3">
        <w:rPr>
          <w:lang w:val="en-US"/>
        </w:rPr>
        <w:t>1-B-2 condition</w:t>
      </w:r>
      <w:r w:rsidR="00232252">
        <w:rPr>
          <w:lang w:val="en-US"/>
        </w:rPr>
        <w:t xml:space="preserve"> in the first TRIV, so UE-B </w:t>
      </w:r>
      <w:r w:rsidR="002A583B">
        <w:rPr>
          <w:lang w:val="en-US"/>
        </w:rPr>
        <w:t>can differentiate between resource(s) included due to</w:t>
      </w:r>
      <w:r w:rsidR="00E52A6B">
        <w:rPr>
          <w:lang w:val="en-US"/>
        </w:rPr>
        <w:t xml:space="preserve"> condition</w:t>
      </w:r>
      <w:r w:rsidR="002A583B">
        <w:rPr>
          <w:lang w:val="en-US"/>
        </w:rPr>
        <w:t xml:space="preserve"> 1-B-2 and resource(s) included </w:t>
      </w:r>
      <w:r w:rsidR="00E52A6B">
        <w:rPr>
          <w:lang w:val="en-US"/>
        </w:rPr>
        <w:t xml:space="preserve">due to </w:t>
      </w:r>
      <w:r w:rsidR="008E16B0">
        <w:rPr>
          <w:lang w:val="en-US"/>
        </w:rPr>
        <w:t>C</w:t>
      </w:r>
      <w:r w:rsidR="00E52A6B">
        <w:rPr>
          <w:lang w:val="en-US"/>
        </w:rPr>
        <w:t xml:space="preserve">ondition 1-B-1. Such differentiation is needed because UE-B </w:t>
      </w:r>
      <w:r w:rsidR="007F31E3">
        <w:rPr>
          <w:lang w:val="en-US"/>
        </w:rPr>
        <w:t xml:space="preserve">behavior is different in the </w:t>
      </w:r>
      <w:r w:rsidR="00190F70">
        <w:rPr>
          <w:lang w:val="en-US"/>
        </w:rPr>
        <w:t>two</w:t>
      </w:r>
      <w:r w:rsidR="007F31E3">
        <w:rPr>
          <w:lang w:val="en-US"/>
        </w:rPr>
        <w:t xml:space="preserve"> cases</w:t>
      </w:r>
      <w:r w:rsidR="00190F70">
        <w:rPr>
          <w:lang w:val="en-US"/>
        </w:rPr>
        <w:t xml:space="preserve"> as discussed earlier</w:t>
      </w:r>
      <w:r w:rsidR="007F31E3">
        <w:rPr>
          <w:lang w:val="en-US"/>
        </w:rPr>
        <w:t>.</w:t>
      </w:r>
    </w:p>
    <w:p w14:paraId="3E48FF23" w14:textId="1019057D" w:rsidR="00480926" w:rsidRDefault="008E16B0" w:rsidP="00480926">
      <w:pPr>
        <w:jc w:val="both"/>
        <w:rPr>
          <w:lang w:val="en-US"/>
        </w:rPr>
      </w:pPr>
      <w:r>
        <w:rPr>
          <w:lang w:val="en-US"/>
        </w:rPr>
        <w:t xml:space="preserve">Different approaches </w:t>
      </w:r>
      <w:r w:rsidR="00947E5C">
        <w:rPr>
          <w:lang w:val="en-US"/>
        </w:rPr>
        <w:t>can be used to</w:t>
      </w:r>
      <w:r w:rsidR="007951CC">
        <w:rPr>
          <w:lang w:val="en-US"/>
        </w:rPr>
        <w:t xml:space="preserve"> achieve this </w:t>
      </w:r>
      <w:r>
        <w:rPr>
          <w:lang w:val="en-US"/>
        </w:rPr>
        <w:t>differentia</w:t>
      </w:r>
      <w:r w:rsidR="00947E5C">
        <w:rPr>
          <w:lang w:val="en-US"/>
        </w:rPr>
        <w:t>tion between the two conditions. One approach that does not require</w:t>
      </w:r>
      <w:r w:rsidR="007951CC">
        <w:rPr>
          <w:lang w:val="en-US"/>
        </w:rPr>
        <w:t xml:space="preserve"> changing </w:t>
      </w:r>
      <w:r w:rsidR="00947E5C">
        <w:rPr>
          <w:lang w:val="en-US"/>
        </w:rPr>
        <w:t xml:space="preserve">the IUC </w:t>
      </w:r>
      <w:r w:rsidR="007951CC">
        <w:rPr>
          <w:lang w:val="en-US"/>
        </w:rPr>
        <w:t xml:space="preserve">MAC CE format is to use </w:t>
      </w:r>
      <w:r w:rsidR="005F6D06">
        <w:rPr>
          <w:lang w:val="en-US"/>
        </w:rPr>
        <w:t>the first TRIV/FRIV field to indicate</w:t>
      </w:r>
      <w:r w:rsidR="00113484">
        <w:rPr>
          <w:lang w:val="en-US"/>
        </w:rPr>
        <w:t xml:space="preserve"> non-preferred resource</w:t>
      </w:r>
      <w:r w:rsidR="00473FCF">
        <w:rPr>
          <w:lang w:val="en-US"/>
        </w:rPr>
        <w:t>s</w:t>
      </w:r>
      <w:r w:rsidR="00113484">
        <w:rPr>
          <w:lang w:val="en-US"/>
        </w:rPr>
        <w:t xml:space="preserve"> included due to </w:t>
      </w:r>
      <w:r w:rsidR="00473FCF">
        <w:rPr>
          <w:lang w:val="en-US"/>
        </w:rPr>
        <w:t>C</w:t>
      </w:r>
      <w:r w:rsidR="00113484">
        <w:rPr>
          <w:lang w:val="en-US"/>
        </w:rPr>
        <w:t>ondition 1-B-2,</w:t>
      </w:r>
      <w:r w:rsidR="00231B3F">
        <w:rPr>
          <w:lang w:val="en-US"/>
        </w:rPr>
        <w:t xml:space="preserve"> the rest of the TRIV/FRIV fields are used to indicated resources included due to </w:t>
      </w:r>
      <w:r w:rsidR="00602252">
        <w:rPr>
          <w:lang w:val="en-US"/>
        </w:rPr>
        <w:t>C</w:t>
      </w:r>
      <w:r w:rsidR="00231B3F">
        <w:rPr>
          <w:lang w:val="en-US"/>
        </w:rPr>
        <w:t>ondition 1-B-1.</w:t>
      </w:r>
    </w:p>
    <w:p w14:paraId="2E7C1A94" w14:textId="1E58837E" w:rsidR="00980139" w:rsidRDefault="00980139" w:rsidP="00480926">
      <w:pPr>
        <w:jc w:val="both"/>
        <w:rPr>
          <w:lang w:val="en-US"/>
        </w:rPr>
      </w:pPr>
      <w:r>
        <w:rPr>
          <w:lang w:val="en-US"/>
        </w:rPr>
        <w:t>When IUC is multiplexed with data</w:t>
      </w:r>
      <w:r w:rsidR="007D6355">
        <w:rPr>
          <w:lang w:val="en-US"/>
        </w:rPr>
        <w:t xml:space="preserve"> or when data is transmit</w:t>
      </w:r>
      <w:r w:rsidR="00A07C15">
        <w:rPr>
          <w:lang w:val="en-US"/>
        </w:rPr>
        <w:t>ted</w:t>
      </w:r>
      <w:r w:rsidR="007D6355">
        <w:rPr>
          <w:lang w:val="en-US"/>
        </w:rPr>
        <w:t xml:space="preserve"> without </w:t>
      </w:r>
      <w:r w:rsidR="001610D7">
        <w:rPr>
          <w:lang w:val="en-US"/>
        </w:rPr>
        <w:t>multiplexed with IUC</w:t>
      </w:r>
      <w:r>
        <w:rPr>
          <w:lang w:val="en-US"/>
        </w:rPr>
        <w:t>, the future resource selected for UE-A retransmission is already included in</w:t>
      </w:r>
      <w:r w:rsidR="00AE348E">
        <w:rPr>
          <w:lang w:val="en-US"/>
        </w:rPr>
        <w:t xml:space="preserve"> the content of SCI-1. In that case, UE-B can simply </w:t>
      </w:r>
      <w:r w:rsidR="000C730C">
        <w:rPr>
          <w:lang w:val="en-US"/>
        </w:rPr>
        <w:t xml:space="preserve">avoid the slot(s) indicated </w:t>
      </w:r>
      <w:r w:rsidR="009A2F54">
        <w:rPr>
          <w:lang w:val="en-US"/>
        </w:rPr>
        <w:t xml:space="preserve">by TRIV field in UE-A </w:t>
      </w:r>
      <w:r w:rsidR="00C8718D">
        <w:rPr>
          <w:lang w:val="en-US"/>
        </w:rPr>
        <w:t>SCI-1 to fulfill 1-B-2 condition.</w:t>
      </w:r>
    </w:p>
    <w:p w14:paraId="44B929B4" w14:textId="6FF4DDB4" w:rsidR="00B46927" w:rsidRDefault="00B46927" w:rsidP="00480926">
      <w:pPr>
        <w:jc w:val="both"/>
        <w:rPr>
          <w:lang w:val="en-US"/>
        </w:rPr>
      </w:pPr>
      <w:r>
        <w:rPr>
          <w:lang w:val="en-US"/>
        </w:rPr>
        <w:t xml:space="preserve">The text changes necessary to correct the issue are included in </w:t>
      </w:r>
      <w:r w:rsidR="00CA6941">
        <w:rPr>
          <w:lang w:val="en-US"/>
        </w:rPr>
        <w:t xml:space="preserve">the companion draft CR </w:t>
      </w:r>
      <w:r w:rsidR="00CA6941">
        <w:rPr>
          <w:lang w:val="en-US"/>
        </w:rPr>
        <w:fldChar w:fldCharType="begin"/>
      </w:r>
      <w:r w:rsidR="00CA6941">
        <w:rPr>
          <w:lang w:val="en-US"/>
        </w:rPr>
        <w:instrText xml:space="preserve"> REF _Ref115343820 \r \h </w:instrText>
      </w:r>
      <w:r w:rsidR="00CA6941">
        <w:rPr>
          <w:lang w:val="en-US"/>
        </w:rPr>
      </w:r>
      <w:r w:rsidR="00CA6941">
        <w:rPr>
          <w:lang w:val="en-US"/>
        </w:rPr>
        <w:fldChar w:fldCharType="separate"/>
      </w:r>
      <w:r w:rsidR="00AC340F">
        <w:rPr>
          <w:lang w:val="en-US"/>
        </w:rPr>
        <w:t>[3]</w:t>
      </w:r>
      <w:r w:rsidR="00CA6941">
        <w:rPr>
          <w:lang w:val="en-US"/>
        </w:rPr>
        <w:fldChar w:fldCharType="end"/>
      </w:r>
      <w:r w:rsidR="00CA6941">
        <w:rPr>
          <w:lang w:val="en-US"/>
        </w:rPr>
        <w:t>.</w:t>
      </w:r>
    </w:p>
    <w:p w14:paraId="70FCBCD8" w14:textId="64E3E025" w:rsidR="004F0CE5" w:rsidRDefault="00424D1B" w:rsidP="00381636">
      <w:pPr>
        <w:pStyle w:val="Caption"/>
        <w:jc w:val="both"/>
      </w:pPr>
      <w:bookmarkStart w:id="11" w:name="_Toc115422765"/>
      <w:r>
        <w:t xml:space="preserve">Proposal </w:t>
      </w:r>
      <w:r>
        <w:fldChar w:fldCharType="begin"/>
      </w:r>
      <w:r>
        <w:instrText xml:space="preserve"> SEQ Proposal \* ARABIC </w:instrText>
      </w:r>
      <w:r>
        <w:fldChar w:fldCharType="separate"/>
      </w:r>
      <w:r w:rsidR="00AC340F">
        <w:rPr>
          <w:noProof/>
        </w:rPr>
        <w:t>1</w:t>
      </w:r>
      <w:r>
        <w:fldChar w:fldCharType="end"/>
      </w:r>
      <w:r>
        <w:t>. When IUC is not multiplexed with data, UE-A includes resource</w:t>
      </w:r>
      <w:r w:rsidR="007C1CE2">
        <w:t>(s)</w:t>
      </w:r>
      <w:r>
        <w:t xml:space="preserve"> selected for its future transmission </w:t>
      </w:r>
      <w:r w:rsidR="00FF0EEC">
        <w:t>in the first TRIV</w:t>
      </w:r>
      <w:r w:rsidR="005A3E07">
        <w:t>/FRIV</w:t>
      </w:r>
      <w:r w:rsidR="00FF0EEC">
        <w:t xml:space="preserve"> entry</w:t>
      </w:r>
      <w:r w:rsidR="005A3E07">
        <w:t xml:space="preserve">. UE-B applies condition </w:t>
      </w:r>
      <w:r w:rsidR="00D66540">
        <w:t xml:space="preserve">1-B-2 to </w:t>
      </w:r>
      <w:r w:rsidR="00D54E65">
        <w:t xml:space="preserve">the subset of </w:t>
      </w:r>
      <w:r w:rsidR="001B225D">
        <w:t>slots</w:t>
      </w:r>
      <w:r w:rsidR="00D54E65">
        <w:t xml:space="preserve"> indicated</w:t>
      </w:r>
      <w:r w:rsidR="001E52BE">
        <w:t xml:space="preserve"> in the first TRIV entry in an IUC that is not multiplexed with data.</w:t>
      </w:r>
      <w:bookmarkEnd w:id="11"/>
    </w:p>
    <w:p w14:paraId="5991FE01" w14:textId="340EA766" w:rsidR="002C391B" w:rsidRPr="00644646" w:rsidRDefault="001E52BE" w:rsidP="00644646">
      <w:pPr>
        <w:jc w:val="both"/>
        <w:rPr>
          <w:b/>
          <w:bCs/>
        </w:rPr>
      </w:pPr>
      <w:bookmarkStart w:id="12" w:name="_Toc115422766"/>
      <w:r w:rsidRPr="0082781E">
        <w:rPr>
          <w:b/>
          <w:bCs/>
        </w:rPr>
        <w:t xml:space="preserve">Proposal </w:t>
      </w:r>
      <w:r w:rsidRPr="0082781E">
        <w:rPr>
          <w:b/>
          <w:bCs/>
        </w:rPr>
        <w:fldChar w:fldCharType="begin"/>
      </w:r>
      <w:r w:rsidRPr="0082781E">
        <w:rPr>
          <w:b/>
          <w:bCs/>
        </w:rPr>
        <w:instrText xml:space="preserve"> SEQ Proposal \* ARABIC </w:instrText>
      </w:r>
      <w:r w:rsidRPr="0082781E">
        <w:rPr>
          <w:b/>
          <w:bCs/>
        </w:rPr>
        <w:fldChar w:fldCharType="separate"/>
      </w:r>
      <w:r w:rsidR="00AC340F">
        <w:rPr>
          <w:b/>
          <w:bCs/>
          <w:noProof/>
        </w:rPr>
        <w:t>2</w:t>
      </w:r>
      <w:r w:rsidRPr="0082781E">
        <w:rPr>
          <w:b/>
          <w:bCs/>
        </w:rPr>
        <w:fldChar w:fldCharType="end"/>
      </w:r>
      <w:r w:rsidRPr="0082781E">
        <w:rPr>
          <w:b/>
          <w:bCs/>
        </w:rPr>
        <w:t>. When IUC is multiplexed with data</w:t>
      </w:r>
      <w:r w:rsidR="001610D7" w:rsidRPr="0082781E">
        <w:rPr>
          <w:b/>
          <w:bCs/>
          <w:lang w:val="en-US"/>
        </w:rPr>
        <w:t xml:space="preserve"> or when data is transmit</w:t>
      </w:r>
      <w:r w:rsidR="002C0A9C" w:rsidRPr="0082781E">
        <w:rPr>
          <w:b/>
          <w:bCs/>
          <w:lang w:val="en-US"/>
        </w:rPr>
        <w:t>ted</w:t>
      </w:r>
      <w:r w:rsidR="001610D7" w:rsidRPr="0082781E">
        <w:rPr>
          <w:b/>
          <w:bCs/>
          <w:lang w:val="en-US"/>
        </w:rPr>
        <w:t xml:space="preserve"> </w:t>
      </w:r>
      <w:r w:rsidR="00381636">
        <w:rPr>
          <w:b/>
          <w:bCs/>
          <w:lang w:val="en-US"/>
        </w:rPr>
        <w:t>not</w:t>
      </w:r>
      <w:r w:rsidR="001610D7" w:rsidRPr="0082781E">
        <w:rPr>
          <w:b/>
          <w:bCs/>
          <w:lang w:val="en-US"/>
        </w:rPr>
        <w:t xml:space="preserve"> </w:t>
      </w:r>
      <w:r w:rsidR="00381636">
        <w:rPr>
          <w:b/>
          <w:bCs/>
          <w:lang w:val="en-US"/>
        </w:rPr>
        <w:t>multiplexed</w:t>
      </w:r>
      <w:r w:rsidR="001610D7" w:rsidRPr="0082781E">
        <w:rPr>
          <w:b/>
          <w:bCs/>
          <w:lang w:val="en-US"/>
        </w:rPr>
        <w:t xml:space="preserve"> with IUC</w:t>
      </w:r>
      <w:r w:rsidR="001610D7" w:rsidRPr="0082781E">
        <w:rPr>
          <w:b/>
          <w:bCs/>
        </w:rPr>
        <w:t>,</w:t>
      </w:r>
      <w:r w:rsidRPr="0082781E">
        <w:rPr>
          <w:b/>
          <w:bCs/>
        </w:rPr>
        <w:t xml:space="preserve"> UE-A does not include resource(s) selected for its future transmission</w:t>
      </w:r>
      <w:r w:rsidR="001B225D" w:rsidRPr="0082781E">
        <w:rPr>
          <w:b/>
          <w:bCs/>
        </w:rPr>
        <w:t xml:space="preserve"> in the set of resources. UE-B applies condition 1-B-2 to the slots indicated in SCI-1 of UE-A transmission.</w:t>
      </w:r>
      <w:bookmarkEnd w:id="12"/>
    </w:p>
    <w:bookmarkEnd w:id="9"/>
    <w:p w14:paraId="48D4D95D" w14:textId="4B25D8A4" w:rsidR="00384549" w:rsidRDefault="00E610C9" w:rsidP="00F756EC">
      <w:pPr>
        <w:pStyle w:val="Heading1"/>
        <w:rPr>
          <w:lang w:val="en-US"/>
        </w:rPr>
      </w:pPr>
      <w:r>
        <w:rPr>
          <w:lang w:val="en-US"/>
        </w:rPr>
        <w:t xml:space="preserve">Resource Pool Index in </w:t>
      </w:r>
      <w:r w:rsidR="00F54ECC">
        <w:rPr>
          <w:lang w:val="en-US"/>
        </w:rPr>
        <w:t>DCI 3</w:t>
      </w:r>
      <w:r w:rsidR="009D4B3F">
        <w:rPr>
          <w:lang w:val="en-US"/>
        </w:rPr>
        <w:t>_0</w:t>
      </w:r>
    </w:p>
    <w:p w14:paraId="05F4D90F" w14:textId="347CAA13" w:rsidR="009D4B3F" w:rsidRDefault="002C697E" w:rsidP="0026588C">
      <w:pPr>
        <w:jc w:val="both"/>
        <w:rPr>
          <w:lang w:val="en-US" w:eastAsia="zh-CN"/>
        </w:rPr>
      </w:pPr>
      <w:r>
        <w:rPr>
          <w:lang w:val="en-US" w:eastAsia="zh-CN"/>
        </w:rPr>
        <w:t xml:space="preserve">In their LS </w:t>
      </w:r>
      <w:r>
        <w:rPr>
          <w:lang w:val="en-US" w:eastAsia="zh-CN"/>
        </w:rPr>
        <w:fldChar w:fldCharType="begin"/>
      </w:r>
      <w:r>
        <w:rPr>
          <w:lang w:val="en-US" w:eastAsia="zh-CN"/>
        </w:rPr>
        <w:instrText xml:space="preserve"> REF _Ref115281842 \r \h </w:instrText>
      </w:r>
      <w:r w:rsidR="009E27F2">
        <w:rPr>
          <w:lang w:val="en-US" w:eastAsia="zh-CN"/>
        </w:rPr>
        <w:instrText xml:space="preserve"> \* MERGEFORMAT </w:instrText>
      </w:r>
      <w:r>
        <w:rPr>
          <w:lang w:val="en-US" w:eastAsia="zh-CN"/>
        </w:rPr>
      </w:r>
      <w:r>
        <w:rPr>
          <w:lang w:val="en-US" w:eastAsia="zh-CN"/>
        </w:rPr>
        <w:fldChar w:fldCharType="separate"/>
      </w:r>
      <w:r w:rsidR="00AC340F">
        <w:rPr>
          <w:lang w:val="en-US" w:eastAsia="zh-CN"/>
        </w:rPr>
        <w:t>[2]</w:t>
      </w:r>
      <w:r>
        <w:rPr>
          <w:lang w:val="en-US" w:eastAsia="zh-CN"/>
        </w:rPr>
        <w:fldChar w:fldCharType="end"/>
      </w:r>
      <w:r w:rsidR="00731FB1">
        <w:rPr>
          <w:lang w:val="en-US" w:eastAsia="zh-CN"/>
        </w:rPr>
        <w:t xml:space="preserve">, RAN2 notified RAN1 </w:t>
      </w:r>
      <w:r w:rsidR="008841D9">
        <w:rPr>
          <w:lang w:val="en-US" w:eastAsia="zh-CN"/>
        </w:rPr>
        <w:t xml:space="preserve">DCI </w:t>
      </w:r>
      <w:r w:rsidR="005D4C75">
        <w:rPr>
          <w:lang w:val="en-US" w:eastAsia="zh-CN"/>
        </w:rPr>
        <w:t>f</w:t>
      </w:r>
      <w:r w:rsidR="008841D9">
        <w:rPr>
          <w:lang w:val="en-US" w:eastAsia="zh-CN"/>
        </w:rPr>
        <w:t xml:space="preserve">ormat 3_0 cannot schedule </w:t>
      </w:r>
      <w:r w:rsidR="00E63F4D">
        <w:rPr>
          <w:lang w:val="en-US" w:eastAsia="zh-CN"/>
        </w:rPr>
        <w:t xml:space="preserve">a transmission in </w:t>
      </w:r>
      <w:r w:rsidR="00054C50">
        <w:rPr>
          <w:lang w:val="en-US" w:eastAsia="zh-CN"/>
        </w:rPr>
        <w:t>discovery resource pool</w:t>
      </w:r>
      <w:r w:rsidR="003B6B34">
        <w:rPr>
          <w:lang w:val="en-US" w:eastAsia="zh-CN"/>
        </w:rPr>
        <w:t xml:space="preserve">s since such pools are listed in </w:t>
      </w:r>
      <w:r w:rsidR="003B6B34" w:rsidRPr="00783262">
        <w:rPr>
          <w:i/>
          <w:iCs/>
          <w:lang w:val="en-US" w:eastAsia="zh-CN"/>
        </w:rPr>
        <w:t>sl-DiscTxPoolScheduling</w:t>
      </w:r>
      <w:r w:rsidR="003B6B34">
        <w:rPr>
          <w:lang w:val="en-US" w:eastAsia="zh-CN"/>
        </w:rPr>
        <w:t xml:space="preserve">, whereas RAN1 specifications define </w:t>
      </w:r>
      <w:r w:rsidR="00E571B1">
        <w:rPr>
          <w:lang w:val="en-US" w:eastAsia="zh-CN"/>
        </w:rPr>
        <w:t xml:space="preserve">the resource pool </w:t>
      </w:r>
      <w:r w:rsidR="000000E7">
        <w:rPr>
          <w:lang w:val="en-US" w:eastAsia="zh-CN"/>
        </w:rPr>
        <w:t xml:space="preserve">index </w:t>
      </w:r>
      <w:r w:rsidR="00E571B1">
        <w:rPr>
          <w:lang w:val="en-US" w:eastAsia="zh-CN"/>
        </w:rPr>
        <w:t xml:space="preserve">field </w:t>
      </w:r>
      <w:r w:rsidR="000000E7">
        <w:rPr>
          <w:lang w:val="en-US" w:eastAsia="zh-CN"/>
        </w:rPr>
        <w:t xml:space="preserve">in DCI </w:t>
      </w:r>
      <w:r w:rsidR="005D4C75">
        <w:rPr>
          <w:lang w:val="en-US" w:eastAsia="zh-CN"/>
        </w:rPr>
        <w:t>f</w:t>
      </w:r>
      <w:r w:rsidR="000000E7">
        <w:rPr>
          <w:lang w:val="en-US" w:eastAsia="zh-CN"/>
        </w:rPr>
        <w:t xml:space="preserve">ormat 3_0 as index into </w:t>
      </w:r>
      <w:r w:rsidR="000000E7" w:rsidRPr="00783262">
        <w:rPr>
          <w:i/>
          <w:iCs/>
          <w:lang w:val="en-US" w:eastAsia="zh-CN"/>
        </w:rPr>
        <w:t>sl</w:t>
      </w:r>
      <w:r w:rsidR="00783262" w:rsidRPr="00783262">
        <w:rPr>
          <w:i/>
          <w:iCs/>
          <w:lang w:val="en-US" w:eastAsia="zh-CN"/>
        </w:rPr>
        <w:t>-TxPoolScheduling</w:t>
      </w:r>
      <w:r w:rsidR="00783262">
        <w:rPr>
          <w:lang w:val="en-US" w:eastAsia="zh-CN"/>
        </w:rPr>
        <w:t xml:space="preserve">. </w:t>
      </w:r>
      <w:r w:rsidR="0000604C">
        <w:rPr>
          <w:lang w:val="en-US" w:eastAsia="zh-CN"/>
        </w:rPr>
        <w:t xml:space="preserve">To </w:t>
      </w:r>
      <w:r w:rsidR="00554EC1">
        <w:rPr>
          <w:lang w:val="en-US" w:eastAsia="zh-CN"/>
        </w:rPr>
        <w:t xml:space="preserve">address this issue, RAN2 agreed that the resource pool </w:t>
      </w:r>
      <w:r w:rsidR="00554EC1">
        <w:rPr>
          <w:lang w:val="en-US" w:eastAsia="zh-CN"/>
        </w:rPr>
        <w:lastRenderedPageBreak/>
        <w:t xml:space="preserve">index field </w:t>
      </w:r>
      <w:r w:rsidR="001A3BF0">
        <w:rPr>
          <w:lang w:val="en-US" w:eastAsia="zh-CN"/>
        </w:rPr>
        <w:t>points to the concatenation</w:t>
      </w:r>
      <w:r w:rsidR="00DB1968">
        <w:rPr>
          <w:lang w:val="en-US" w:eastAsia="zh-CN"/>
        </w:rPr>
        <w:t xml:space="preserve"> of </w:t>
      </w:r>
      <w:r w:rsidR="00DB1968" w:rsidRPr="00783262">
        <w:rPr>
          <w:i/>
          <w:iCs/>
          <w:lang w:val="en-US" w:eastAsia="zh-CN"/>
        </w:rPr>
        <w:t>sl-TxPoolScheduling</w:t>
      </w:r>
      <w:r w:rsidR="00DB1968">
        <w:rPr>
          <w:i/>
          <w:iCs/>
          <w:lang w:val="en-US" w:eastAsia="zh-CN"/>
        </w:rPr>
        <w:t xml:space="preserve"> </w:t>
      </w:r>
      <w:r w:rsidR="00DB1968">
        <w:rPr>
          <w:lang w:val="en-US" w:eastAsia="zh-CN"/>
        </w:rPr>
        <w:t xml:space="preserve">and </w:t>
      </w:r>
      <w:r w:rsidR="00DB1968" w:rsidRPr="00783262">
        <w:rPr>
          <w:i/>
          <w:iCs/>
          <w:lang w:val="en-US" w:eastAsia="zh-CN"/>
        </w:rPr>
        <w:t>sl-DiscTxPoolScheduling</w:t>
      </w:r>
      <w:r w:rsidR="00F71AC3">
        <w:rPr>
          <w:i/>
          <w:iCs/>
          <w:lang w:val="en-US" w:eastAsia="zh-CN"/>
        </w:rPr>
        <w:t xml:space="preserve"> </w:t>
      </w:r>
      <w:r w:rsidR="00F71AC3">
        <w:rPr>
          <w:lang w:val="en-US" w:eastAsia="zh-CN"/>
        </w:rPr>
        <w:t>and requested that RAN1 make the necessary changes</w:t>
      </w:r>
      <w:r w:rsidR="008018BE">
        <w:rPr>
          <w:lang w:val="en-US" w:eastAsia="zh-CN"/>
        </w:rPr>
        <w:t xml:space="preserve"> in specifications</w:t>
      </w:r>
      <w:r w:rsidR="00F71AC3">
        <w:rPr>
          <w:lang w:val="en-US" w:eastAsia="zh-CN"/>
        </w:rPr>
        <w:t>.</w:t>
      </w:r>
    </w:p>
    <w:p w14:paraId="6D96FACE" w14:textId="6C2A0ECB" w:rsidR="00F71AC3" w:rsidRDefault="009E27F2" w:rsidP="0026588C">
      <w:pPr>
        <w:jc w:val="both"/>
        <w:rPr>
          <w:lang w:val="en-US" w:eastAsia="zh-CN"/>
        </w:rPr>
      </w:pPr>
      <w:r>
        <w:rPr>
          <w:lang w:val="en-US" w:eastAsia="zh-CN"/>
        </w:rPr>
        <w:t>There are two aspects to discuss</w:t>
      </w:r>
      <w:r w:rsidR="006832AD">
        <w:rPr>
          <w:lang w:val="en-US" w:eastAsia="zh-CN"/>
        </w:rPr>
        <w:t xml:space="preserve">, the changes necessary in RAN1 </w:t>
      </w:r>
      <w:r w:rsidR="008018BE">
        <w:rPr>
          <w:lang w:val="en-US" w:eastAsia="zh-CN"/>
        </w:rPr>
        <w:t xml:space="preserve">specifications and </w:t>
      </w:r>
      <w:r w:rsidR="00757771">
        <w:rPr>
          <w:lang w:val="en-US" w:eastAsia="zh-CN"/>
        </w:rPr>
        <w:t xml:space="preserve">the introduction of a corresponding UE capability to distinguish between Rel-17 that support </w:t>
      </w:r>
      <w:r w:rsidR="0026588C">
        <w:rPr>
          <w:lang w:val="en-US" w:eastAsia="zh-CN"/>
        </w:rPr>
        <w:t>the change in signaling and those that do not.</w:t>
      </w:r>
    </w:p>
    <w:p w14:paraId="24867BE2" w14:textId="46FBE05E" w:rsidR="0026588C" w:rsidRDefault="00522420" w:rsidP="0036434A">
      <w:pPr>
        <w:jc w:val="both"/>
        <w:rPr>
          <w:lang w:val="en-US" w:eastAsia="zh-CN"/>
        </w:rPr>
      </w:pPr>
      <w:r>
        <w:rPr>
          <w:lang w:val="en-US" w:eastAsia="zh-CN"/>
        </w:rPr>
        <w:t>Changes to TS 38.212 are needed to update how the resource pool index field is calculated in DCI format 3_0</w:t>
      </w:r>
      <w:r w:rsidR="00B90ADE">
        <w:rPr>
          <w:lang w:val="en-US" w:eastAsia="zh-CN"/>
        </w:rPr>
        <w:t>, including padding</w:t>
      </w:r>
      <w:r>
        <w:rPr>
          <w:lang w:val="en-US" w:eastAsia="zh-CN"/>
        </w:rPr>
        <w:t>.</w:t>
      </w:r>
      <w:r w:rsidR="00411FC4">
        <w:rPr>
          <w:lang w:val="en-US" w:eastAsia="zh-CN"/>
        </w:rPr>
        <w:t xml:space="preserve"> This change is included in the </w:t>
      </w:r>
      <w:r w:rsidR="00C802B8">
        <w:rPr>
          <w:lang w:val="en-US" w:eastAsia="zh-CN"/>
        </w:rPr>
        <w:t>companion draft CR</w:t>
      </w:r>
      <w:r w:rsidR="00B07120">
        <w:rPr>
          <w:lang w:val="en-US" w:eastAsia="zh-CN"/>
        </w:rPr>
        <w:t xml:space="preserve"> </w:t>
      </w:r>
      <w:r w:rsidR="00B46927">
        <w:rPr>
          <w:lang w:val="en-US" w:eastAsia="zh-CN"/>
        </w:rPr>
        <w:fldChar w:fldCharType="begin"/>
      </w:r>
      <w:r w:rsidR="00B46927">
        <w:rPr>
          <w:lang w:val="en-US" w:eastAsia="zh-CN"/>
        </w:rPr>
        <w:instrText xml:space="preserve"> REF _Ref115357952 \r \h </w:instrText>
      </w:r>
      <w:r w:rsidR="00B46927">
        <w:rPr>
          <w:lang w:val="en-US" w:eastAsia="zh-CN"/>
        </w:rPr>
      </w:r>
      <w:r w:rsidR="00B46927">
        <w:rPr>
          <w:lang w:val="en-US" w:eastAsia="zh-CN"/>
        </w:rPr>
        <w:fldChar w:fldCharType="separate"/>
      </w:r>
      <w:r w:rsidR="00AC340F">
        <w:rPr>
          <w:lang w:val="en-US" w:eastAsia="zh-CN"/>
        </w:rPr>
        <w:t>[4]</w:t>
      </w:r>
      <w:r w:rsidR="00B46927">
        <w:rPr>
          <w:lang w:val="en-US" w:eastAsia="zh-CN"/>
        </w:rPr>
        <w:fldChar w:fldCharType="end"/>
      </w:r>
      <w:r w:rsidR="00C802B8">
        <w:rPr>
          <w:lang w:val="en-US" w:eastAsia="zh-CN"/>
        </w:rPr>
        <w:t>.</w:t>
      </w:r>
    </w:p>
    <w:p w14:paraId="6822C403" w14:textId="2358F294" w:rsidR="0036434A" w:rsidRDefault="00310385" w:rsidP="0036434A">
      <w:pPr>
        <w:jc w:val="both"/>
        <w:rPr>
          <w:lang w:val="en-US" w:eastAsia="zh-CN"/>
        </w:rPr>
      </w:pPr>
      <w:r>
        <w:rPr>
          <w:lang w:val="en-US" w:eastAsia="zh-CN"/>
        </w:rPr>
        <w:t xml:space="preserve">Since RAN2’s agreed change changes the DCI size based on whether </w:t>
      </w:r>
      <w:r w:rsidRPr="00783262">
        <w:rPr>
          <w:i/>
          <w:iCs/>
          <w:lang w:val="en-US" w:eastAsia="zh-CN"/>
        </w:rPr>
        <w:t>sl-DiscTxPoolScheduling</w:t>
      </w:r>
      <w:r>
        <w:rPr>
          <w:lang w:val="en-US" w:eastAsia="zh-CN"/>
        </w:rPr>
        <w:t xml:space="preserve"> is configured or not</w:t>
      </w:r>
      <w:r w:rsidR="006C534D">
        <w:rPr>
          <w:lang w:val="en-US" w:eastAsia="zh-CN"/>
        </w:rPr>
        <w:t>, it is important for the gNB to know which DCI 3_0 size the UE expects</w:t>
      </w:r>
      <w:r w:rsidR="003E3FE5">
        <w:rPr>
          <w:lang w:val="en-US" w:eastAsia="zh-CN"/>
        </w:rPr>
        <w:t xml:space="preserve">. This can be achieved </w:t>
      </w:r>
      <w:r w:rsidR="002C66B8">
        <w:rPr>
          <w:lang w:val="en-US" w:eastAsia="zh-CN"/>
        </w:rPr>
        <w:t xml:space="preserve">by introducing </w:t>
      </w:r>
      <w:r w:rsidR="007239C8">
        <w:rPr>
          <w:lang w:val="en-US" w:eastAsia="zh-CN"/>
        </w:rPr>
        <w:t>a UE capability. Without such a capability</w:t>
      </w:r>
      <w:r w:rsidR="00283280">
        <w:rPr>
          <w:lang w:val="en-US" w:eastAsia="zh-CN"/>
        </w:rPr>
        <w:t>, the change introduced by RAN2 could be non-backwards compatible, where the gNB transmits DCI format 3_0 using one size while the UE expects another.</w:t>
      </w:r>
    </w:p>
    <w:p w14:paraId="265EE385" w14:textId="7324FC7B" w:rsidR="00283280" w:rsidRDefault="009B18AF" w:rsidP="005436F7">
      <w:pPr>
        <w:pStyle w:val="Caption"/>
        <w:jc w:val="both"/>
        <w:rPr>
          <w:iCs w:val="0"/>
          <w:lang w:val="en-US" w:eastAsia="zh-CN"/>
        </w:rPr>
      </w:pPr>
      <w:bookmarkStart w:id="13" w:name="_Toc115422793"/>
      <w:r>
        <w:t xml:space="preserve">Observation </w:t>
      </w:r>
      <w:r>
        <w:fldChar w:fldCharType="begin"/>
      </w:r>
      <w:r>
        <w:instrText xml:space="preserve"> SEQ Observation \* ARABIC </w:instrText>
      </w:r>
      <w:r>
        <w:fldChar w:fldCharType="separate"/>
      </w:r>
      <w:r w:rsidR="00AC340F">
        <w:rPr>
          <w:noProof/>
        </w:rPr>
        <w:t>1</w:t>
      </w:r>
      <w:r>
        <w:fldChar w:fldCharType="end"/>
      </w:r>
      <w:r>
        <w:t xml:space="preserve">: Changing the resource </w:t>
      </w:r>
      <w:r w:rsidR="00DC7715">
        <w:t xml:space="preserve">pool index </w:t>
      </w:r>
      <w:r w:rsidR="00862AA9">
        <w:t xml:space="preserve">field </w:t>
      </w:r>
      <w:r w:rsidR="00DC7715">
        <w:t xml:space="preserve">in DCI format 3_0 to index into both </w:t>
      </w:r>
      <w:r w:rsidR="00DC7715" w:rsidRPr="00783262">
        <w:rPr>
          <w:i/>
          <w:lang w:val="en-US" w:eastAsia="zh-CN"/>
        </w:rPr>
        <w:t>sl-TxPoolScheduling</w:t>
      </w:r>
      <w:r w:rsidR="00DC7715">
        <w:rPr>
          <w:i/>
          <w:lang w:val="en-US" w:eastAsia="zh-CN"/>
        </w:rPr>
        <w:t xml:space="preserve"> </w:t>
      </w:r>
      <w:r w:rsidR="00DC7715">
        <w:rPr>
          <w:lang w:val="en-US" w:eastAsia="zh-CN"/>
        </w:rPr>
        <w:t xml:space="preserve">and </w:t>
      </w:r>
      <w:r w:rsidR="00DC7715" w:rsidRPr="00783262">
        <w:rPr>
          <w:i/>
          <w:lang w:val="en-US" w:eastAsia="zh-CN"/>
        </w:rPr>
        <w:t>sl-DiscTxPoolScheduling</w:t>
      </w:r>
      <w:r w:rsidR="00DC7715">
        <w:rPr>
          <w:iCs w:val="0"/>
          <w:lang w:val="en-US" w:eastAsia="zh-CN"/>
        </w:rPr>
        <w:t xml:space="preserve"> instead of only </w:t>
      </w:r>
      <w:r w:rsidR="00DC7715" w:rsidRPr="00783262">
        <w:rPr>
          <w:i/>
          <w:lang w:val="en-US" w:eastAsia="zh-CN"/>
        </w:rPr>
        <w:t>sl-TxPoolScheduling</w:t>
      </w:r>
      <w:r w:rsidR="00DC7715">
        <w:rPr>
          <w:i/>
          <w:lang w:val="en-US" w:eastAsia="zh-CN"/>
        </w:rPr>
        <w:t xml:space="preserve"> </w:t>
      </w:r>
      <w:r w:rsidR="00DC7715">
        <w:rPr>
          <w:iCs w:val="0"/>
          <w:lang w:val="en-US" w:eastAsia="zh-CN"/>
        </w:rPr>
        <w:t>is a non-backwards compatible change.</w:t>
      </w:r>
      <w:bookmarkEnd w:id="13"/>
    </w:p>
    <w:p w14:paraId="1C943B2B" w14:textId="5D34995A" w:rsidR="00DC7715" w:rsidRPr="00862AA9" w:rsidRDefault="00DC7715" w:rsidP="005436F7">
      <w:pPr>
        <w:pStyle w:val="Caption"/>
        <w:jc w:val="both"/>
        <w:rPr>
          <w:iCs w:val="0"/>
          <w:lang w:val="en-US" w:eastAsia="zh-CN"/>
        </w:rPr>
      </w:pPr>
      <w:bookmarkStart w:id="14" w:name="_Toc115422767"/>
      <w:r>
        <w:t xml:space="preserve">Proposal </w:t>
      </w:r>
      <w:r>
        <w:fldChar w:fldCharType="begin"/>
      </w:r>
      <w:r>
        <w:instrText xml:space="preserve"> SEQ Proposal \* ARABIC </w:instrText>
      </w:r>
      <w:r>
        <w:fldChar w:fldCharType="separate"/>
      </w:r>
      <w:r w:rsidR="00AC340F">
        <w:rPr>
          <w:noProof/>
        </w:rPr>
        <w:t>3</w:t>
      </w:r>
      <w:r>
        <w:fldChar w:fldCharType="end"/>
      </w:r>
      <w:r>
        <w:t xml:space="preserve">: Introduce an optional UE capability to indicate </w:t>
      </w:r>
      <w:r w:rsidR="00862AA9">
        <w:t xml:space="preserve">whether the UE supports the pool index field in DCI format 3_0 to indexing into both </w:t>
      </w:r>
      <w:r w:rsidR="00862AA9" w:rsidRPr="00783262">
        <w:rPr>
          <w:i/>
          <w:lang w:val="en-US" w:eastAsia="zh-CN"/>
        </w:rPr>
        <w:t>sl-TxPoolScheduling</w:t>
      </w:r>
      <w:r w:rsidR="00862AA9">
        <w:rPr>
          <w:i/>
          <w:lang w:val="en-US" w:eastAsia="zh-CN"/>
        </w:rPr>
        <w:t xml:space="preserve"> </w:t>
      </w:r>
      <w:r w:rsidR="00862AA9">
        <w:rPr>
          <w:lang w:val="en-US" w:eastAsia="zh-CN"/>
        </w:rPr>
        <w:t xml:space="preserve">and </w:t>
      </w:r>
      <w:r w:rsidR="00862AA9" w:rsidRPr="00783262">
        <w:rPr>
          <w:i/>
          <w:lang w:val="en-US" w:eastAsia="zh-CN"/>
        </w:rPr>
        <w:t>sl-DiscTxPoolScheduling</w:t>
      </w:r>
      <w:r w:rsidR="00862AA9">
        <w:rPr>
          <w:i/>
          <w:lang w:val="en-US" w:eastAsia="zh-CN"/>
        </w:rPr>
        <w:t xml:space="preserve"> </w:t>
      </w:r>
      <w:r w:rsidR="00862AA9">
        <w:rPr>
          <w:iCs w:val="0"/>
          <w:lang w:val="en-US" w:eastAsia="zh-CN"/>
        </w:rPr>
        <w:t xml:space="preserve">instead of only </w:t>
      </w:r>
      <w:r w:rsidR="00862AA9" w:rsidRPr="00783262">
        <w:rPr>
          <w:i/>
          <w:lang w:val="en-US" w:eastAsia="zh-CN"/>
        </w:rPr>
        <w:t>sl-TxPoolScheduling</w:t>
      </w:r>
      <w:r w:rsidR="00862AA9">
        <w:rPr>
          <w:iCs w:val="0"/>
          <w:lang w:val="en-US" w:eastAsia="zh-CN"/>
        </w:rPr>
        <w:t>.</w:t>
      </w:r>
      <w:bookmarkEnd w:id="14"/>
    </w:p>
    <w:p w14:paraId="28F0426F" w14:textId="337E1C0A" w:rsidR="008234EA" w:rsidRDefault="008234EA" w:rsidP="00F756EC">
      <w:pPr>
        <w:pStyle w:val="Heading1"/>
        <w:rPr>
          <w:lang w:val="en-US"/>
        </w:rPr>
      </w:pPr>
      <w:r w:rsidRPr="00C05DF5">
        <w:rPr>
          <w:lang w:val="en-US"/>
        </w:rPr>
        <w:t>Conclusion</w:t>
      </w:r>
    </w:p>
    <w:p w14:paraId="2C058614" w14:textId="7E77CEB0" w:rsidR="00887782" w:rsidRDefault="00887782">
      <w:pPr>
        <w:pStyle w:val="TableofFigures"/>
        <w:tabs>
          <w:tab w:val="right" w:leader="dot" w:pos="9350"/>
        </w:tabs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lang w:val="en-US" w:eastAsia="zh-CN"/>
        </w:rPr>
        <w:fldChar w:fldCharType="begin"/>
      </w:r>
      <w:r>
        <w:rPr>
          <w:lang w:val="en-US" w:eastAsia="zh-CN"/>
        </w:rPr>
        <w:instrText xml:space="preserve"> TOC \n \h \z \c "Observation" </w:instrText>
      </w:r>
      <w:r>
        <w:rPr>
          <w:lang w:val="en-US" w:eastAsia="zh-CN"/>
        </w:rPr>
        <w:fldChar w:fldCharType="separate"/>
      </w:r>
      <w:hyperlink w:anchor="_Toc115422793" w:history="1">
        <w:r w:rsidRPr="006244A6">
          <w:rPr>
            <w:rStyle w:val="Hyperlink"/>
            <w:noProof/>
          </w:rPr>
          <w:t xml:space="preserve">Observation 1: Changing the resource pool index field in DCI format 3_0 to index into both </w:t>
        </w:r>
        <w:r w:rsidRPr="006244A6">
          <w:rPr>
            <w:rStyle w:val="Hyperlink"/>
            <w:i/>
            <w:noProof/>
            <w:lang w:val="en-US" w:eastAsia="zh-CN"/>
          </w:rPr>
          <w:t xml:space="preserve">sl-TxPoolScheduling </w:t>
        </w:r>
        <w:r w:rsidRPr="006244A6">
          <w:rPr>
            <w:rStyle w:val="Hyperlink"/>
            <w:noProof/>
            <w:lang w:val="en-US" w:eastAsia="zh-CN"/>
          </w:rPr>
          <w:t xml:space="preserve">and </w:t>
        </w:r>
        <w:r w:rsidRPr="006244A6">
          <w:rPr>
            <w:rStyle w:val="Hyperlink"/>
            <w:i/>
            <w:noProof/>
            <w:lang w:val="en-US" w:eastAsia="zh-CN"/>
          </w:rPr>
          <w:t>sl-DiscTxPoolScheduling</w:t>
        </w:r>
        <w:r w:rsidRPr="006244A6">
          <w:rPr>
            <w:rStyle w:val="Hyperlink"/>
            <w:noProof/>
            <w:lang w:val="en-US" w:eastAsia="zh-CN"/>
          </w:rPr>
          <w:t xml:space="preserve"> instead of only </w:t>
        </w:r>
        <w:r w:rsidRPr="006244A6">
          <w:rPr>
            <w:rStyle w:val="Hyperlink"/>
            <w:i/>
            <w:noProof/>
            <w:lang w:val="en-US" w:eastAsia="zh-CN"/>
          </w:rPr>
          <w:t xml:space="preserve">sl-TxPoolScheduling </w:t>
        </w:r>
        <w:r w:rsidRPr="006244A6">
          <w:rPr>
            <w:rStyle w:val="Hyperlink"/>
            <w:noProof/>
            <w:lang w:val="en-US" w:eastAsia="zh-CN"/>
          </w:rPr>
          <w:t>is a non-backwards compatible change.</w:t>
        </w:r>
      </w:hyperlink>
    </w:p>
    <w:p w14:paraId="080687E0" w14:textId="6AF5689B" w:rsidR="00887782" w:rsidRPr="00887782" w:rsidRDefault="00887782" w:rsidP="00887782">
      <w:pPr>
        <w:rPr>
          <w:lang w:val="en-US" w:eastAsia="zh-CN"/>
        </w:rPr>
      </w:pPr>
      <w:r>
        <w:rPr>
          <w:lang w:val="en-US" w:eastAsia="zh-CN"/>
        </w:rPr>
        <w:fldChar w:fldCharType="end"/>
      </w:r>
    </w:p>
    <w:p w14:paraId="51DC6228" w14:textId="058093B8" w:rsidR="00AC340F" w:rsidRDefault="00603711">
      <w:pPr>
        <w:pStyle w:val="TableofFigures"/>
        <w:tabs>
          <w:tab w:val="right" w:leader="dot" w:pos="9350"/>
        </w:tabs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42D78">
        <w:rPr>
          <w:bCs/>
          <w:color w:val="FF0000"/>
          <w:lang w:val="en-US" w:eastAsia="zh-CN"/>
        </w:rPr>
        <w:fldChar w:fldCharType="begin"/>
      </w:r>
      <w:r w:rsidRPr="00342D78">
        <w:rPr>
          <w:bCs/>
          <w:color w:val="FF0000"/>
          <w:lang w:val="en-US" w:eastAsia="zh-CN"/>
        </w:rPr>
        <w:instrText xml:space="preserve"> TOC \n \h \z \c "Proposal" </w:instrText>
      </w:r>
      <w:r w:rsidRPr="00342D78">
        <w:rPr>
          <w:bCs/>
          <w:color w:val="FF0000"/>
          <w:lang w:val="en-US" w:eastAsia="zh-CN"/>
        </w:rPr>
        <w:fldChar w:fldCharType="separate"/>
      </w:r>
      <w:hyperlink w:anchor="_Toc115422765" w:history="1">
        <w:r w:rsidR="00AC340F" w:rsidRPr="00583A89">
          <w:rPr>
            <w:rStyle w:val="Hyperlink"/>
            <w:noProof/>
          </w:rPr>
          <w:t>Proposal 1. When IUC is not multiplexed with data, UE-A includes resource(s) selected for its future transmission in the first TRIV/FRIV entry. UE-B applies condition 1-B-2 to the subset of slots indicated in the first TRIV entry in an IUC that is not multiplexed with data.</w:t>
        </w:r>
      </w:hyperlink>
    </w:p>
    <w:p w14:paraId="0EAE8302" w14:textId="6133D675" w:rsidR="00AC340F" w:rsidRPr="00AC340F" w:rsidRDefault="00000000">
      <w:pPr>
        <w:pStyle w:val="TableofFigures"/>
        <w:tabs>
          <w:tab w:val="right" w:leader="dot" w:pos="9350"/>
        </w:tabs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hyperlink w:anchor="_Toc115422766" w:history="1">
        <w:r w:rsidR="00AC340F" w:rsidRPr="00AC340F">
          <w:rPr>
            <w:rStyle w:val="Hyperlink"/>
            <w:noProof/>
          </w:rPr>
          <w:t>Proposal 2. When IUC is multiplexed with data</w:t>
        </w:r>
        <w:r w:rsidR="00AC340F" w:rsidRPr="00AC340F">
          <w:rPr>
            <w:rStyle w:val="Hyperlink"/>
            <w:noProof/>
            <w:lang w:val="en-US"/>
          </w:rPr>
          <w:t xml:space="preserve"> or when data is transmitted not multiplexed with IUC</w:t>
        </w:r>
        <w:r w:rsidR="00AC340F" w:rsidRPr="00AC340F">
          <w:rPr>
            <w:rStyle w:val="Hyperlink"/>
            <w:noProof/>
          </w:rPr>
          <w:t>, UE-A does not include resource(s) selected for its future transmission in the set of resources. UE-B applies condition 1-B-2 to the slots indicated in SCI-1 of UE-A transmission.</w:t>
        </w:r>
      </w:hyperlink>
    </w:p>
    <w:p w14:paraId="57E49B79" w14:textId="38C25D3F" w:rsidR="00AC340F" w:rsidRDefault="00000000">
      <w:pPr>
        <w:pStyle w:val="TableofFigures"/>
        <w:tabs>
          <w:tab w:val="right" w:leader="dot" w:pos="9350"/>
        </w:tabs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hyperlink w:anchor="_Toc115422767" w:history="1">
        <w:r w:rsidR="00AC340F" w:rsidRPr="00583A89">
          <w:rPr>
            <w:rStyle w:val="Hyperlink"/>
            <w:noProof/>
          </w:rPr>
          <w:t xml:space="preserve">Proposal 3: Introduce an optional UE capability to indicate whether the UE supports the pool index field in DCI format 3_0 to indexing into both </w:t>
        </w:r>
        <w:r w:rsidR="00AC340F" w:rsidRPr="00583A89">
          <w:rPr>
            <w:rStyle w:val="Hyperlink"/>
            <w:i/>
            <w:noProof/>
            <w:lang w:val="en-US" w:eastAsia="zh-CN"/>
          </w:rPr>
          <w:t xml:space="preserve">sl-TxPoolScheduling </w:t>
        </w:r>
        <w:r w:rsidR="00AC340F" w:rsidRPr="00583A89">
          <w:rPr>
            <w:rStyle w:val="Hyperlink"/>
            <w:noProof/>
            <w:lang w:val="en-US" w:eastAsia="zh-CN"/>
          </w:rPr>
          <w:t xml:space="preserve">and </w:t>
        </w:r>
        <w:r w:rsidR="00AC340F" w:rsidRPr="00583A89">
          <w:rPr>
            <w:rStyle w:val="Hyperlink"/>
            <w:i/>
            <w:noProof/>
            <w:lang w:val="en-US" w:eastAsia="zh-CN"/>
          </w:rPr>
          <w:t xml:space="preserve">sl-DiscTxPoolScheduling </w:t>
        </w:r>
        <w:r w:rsidR="00AC340F" w:rsidRPr="00583A89">
          <w:rPr>
            <w:rStyle w:val="Hyperlink"/>
            <w:noProof/>
            <w:lang w:val="en-US" w:eastAsia="zh-CN"/>
          </w:rPr>
          <w:t xml:space="preserve">instead of only </w:t>
        </w:r>
        <w:r w:rsidR="00AC340F" w:rsidRPr="00583A89">
          <w:rPr>
            <w:rStyle w:val="Hyperlink"/>
            <w:i/>
            <w:noProof/>
            <w:lang w:val="en-US" w:eastAsia="zh-CN"/>
          </w:rPr>
          <w:t>sl-TxPoolScheduling</w:t>
        </w:r>
        <w:r w:rsidR="00AC340F" w:rsidRPr="00583A89">
          <w:rPr>
            <w:rStyle w:val="Hyperlink"/>
            <w:noProof/>
            <w:lang w:val="en-US" w:eastAsia="zh-CN"/>
          </w:rPr>
          <w:t>.</w:t>
        </w:r>
      </w:hyperlink>
    </w:p>
    <w:p w14:paraId="3D60BF86" w14:textId="782D5030" w:rsidR="00603711" w:rsidRPr="00C05DF5" w:rsidRDefault="00603711" w:rsidP="00020BF4">
      <w:pPr>
        <w:pStyle w:val="Caption"/>
        <w:jc w:val="both"/>
        <w:rPr>
          <w:color w:val="FF0000"/>
          <w:lang w:val="en-US" w:eastAsia="zh-CN"/>
        </w:rPr>
      </w:pPr>
      <w:r w:rsidRPr="00342D78">
        <w:rPr>
          <w:bCs/>
          <w:color w:val="FF0000"/>
          <w:lang w:val="en-US" w:eastAsia="zh-CN"/>
        </w:rPr>
        <w:fldChar w:fldCharType="end"/>
      </w:r>
    </w:p>
    <w:p w14:paraId="32C8CA54" w14:textId="01ADB439" w:rsidR="006E3426" w:rsidRPr="00A21FB6" w:rsidRDefault="002429D9" w:rsidP="00A21FB6">
      <w:pPr>
        <w:pStyle w:val="Heading1"/>
        <w:rPr>
          <w:lang w:val="en-US"/>
        </w:rPr>
      </w:pPr>
      <w:r w:rsidRPr="00C05DF5">
        <w:rPr>
          <w:lang w:val="en-US"/>
        </w:rPr>
        <w:t>References</w:t>
      </w:r>
      <w:bookmarkStart w:id="15" w:name="_Ref61809071"/>
      <w:bookmarkStart w:id="16" w:name="_Ref47612985"/>
    </w:p>
    <w:bookmarkEnd w:id="15"/>
    <w:bookmarkEnd w:id="16"/>
    <w:p w14:paraId="13918F1E" w14:textId="70B5FD2E" w:rsidR="00743BD8" w:rsidRPr="009D4B3F" w:rsidRDefault="00F924DD" w:rsidP="00020BF4">
      <w:pPr>
        <w:pStyle w:val="ListParagraph"/>
        <w:numPr>
          <w:ilvl w:val="0"/>
          <w:numId w:val="43"/>
        </w:numPr>
        <w:ind w:left="360"/>
        <w:rPr>
          <w:lang w:val="en-US"/>
        </w:rPr>
      </w:pPr>
      <w:r>
        <w:rPr>
          <w:lang w:val="en-US"/>
        </w:rPr>
        <w:t xml:space="preserve">3GPP </w:t>
      </w:r>
      <w:r>
        <w:rPr>
          <w:bCs/>
          <w:kern w:val="2"/>
        </w:rPr>
        <w:t>TS 38.214 V1</w:t>
      </w:r>
      <w:r w:rsidR="00323EB1">
        <w:rPr>
          <w:bCs/>
          <w:kern w:val="2"/>
        </w:rPr>
        <w:t>7</w:t>
      </w:r>
      <w:r>
        <w:rPr>
          <w:bCs/>
          <w:kern w:val="2"/>
        </w:rPr>
        <w:t>.</w:t>
      </w:r>
      <w:r w:rsidR="0009750D">
        <w:rPr>
          <w:bCs/>
          <w:kern w:val="2"/>
        </w:rPr>
        <w:t>3</w:t>
      </w:r>
      <w:r>
        <w:rPr>
          <w:bCs/>
          <w:kern w:val="2"/>
        </w:rPr>
        <w:t xml:space="preserve">.0, NR, </w:t>
      </w:r>
      <w:r w:rsidRPr="00EC3496">
        <w:rPr>
          <w:bCs/>
          <w:kern w:val="2"/>
        </w:rPr>
        <w:t xml:space="preserve">Physical </w:t>
      </w:r>
      <w:r>
        <w:rPr>
          <w:bCs/>
          <w:kern w:val="2"/>
        </w:rPr>
        <w:t>L</w:t>
      </w:r>
      <w:r w:rsidRPr="00EC3496">
        <w:rPr>
          <w:bCs/>
          <w:kern w:val="2"/>
        </w:rPr>
        <w:t xml:space="preserve">ayer </w:t>
      </w:r>
      <w:r>
        <w:rPr>
          <w:bCs/>
          <w:kern w:val="2"/>
        </w:rPr>
        <w:t>P</w:t>
      </w:r>
      <w:r w:rsidRPr="00EC3496">
        <w:rPr>
          <w:bCs/>
          <w:kern w:val="2"/>
        </w:rPr>
        <w:t xml:space="preserve">rocedures for </w:t>
      </w:r>
      <w:r>
        <w:rPr>
          <w:bCs/>
          <w:kern w:val="2"/>
        </w:rPr>
        <w:t>D</w:t>
      </w:r>
      <w:r w:rsidRPr="00EC3496">
        <w:rPr>
          <w:bCs/>
          <w:kern w:val="2"/>
        </w:rPr>
        <w:t>ata</w:t>
      </w:r>
      <w:r>
        <w:rPr>
          <w:bCs/>
          <w:kern w:val="2"/>
        </w:rPr>
        <w:t xml:space="preserve"> (Release 17)</w:t>
      </w:r>
    </w:p>
    <w:p w14:paraId="7EEF6CEC" w14:textId="214B314C" w:rsidR="009D4B3F" w:rsidRDefault="00B01C39" w:rsidP="00020BF4">
      <w:pPr>
        <w:pStyle w:val="ListParagraph"/>
        <w:numPr>
          <w:ilvl w:val="0"/>
          <w:numId w:val="43"/>
        </w:numPr>
        <w:ind w:left="360"/>
        <w:rPr>
          <w:lang w:val="en-US"/>
        </w:rPr>
      </w:pPr>
      <w:bookmarkStart w:id="17" w:name="_Ref115281842"/>
      <w:r>
        <w:rPr>
          <w:lang w:val="en-US"/>
        </w:rPr>
        <w:t>R1-2208329</w:t>
      </w:r>
      <w:r w:rsidR="002C697E">
        <w:rPr>
          <w:lang w:val="en-US"/>
        </w:rPr>
        <w:t xml:space="preserve"> (</w:t>
      </w:r>
      <w:r w:rsidR="00731FB1" w:rsidRPr="00731FB1">
        <w:rPr>
          <w:lang w:val="en-US"/>
        </w:rPr>
        <w:t>R2-2209207</w:t>
      </w:r>
      <w:r w:rsidR="00731FB1">
        <w:rPr>
          <w:lang w:val="en-US"/>
        </w:rPr>
        <w:t>)</w:t>
      </w:r>
      <w:r>
        <w:rPr>
          <w:lang w:val="en-US"/>
        </w:rPr>
        <w:t>, “</w:t>
      </w:r>
      <w:r w:rsidR="004510B5" w:rsidRPr="004510B5">
        <w:rPr>
          <w:lang w:val="en-US"/>
        </w:rPr>
        <w:t>LS on resource pool index in DCI Format 3_0</w:t>
      </w:r>
      <w:r w:rsidR="004510B5">
        <w:rPr>
          <w:lang w:val="en-US"/>
        </w:rPr>
        <w:t>,” RAN2.</w:t>
      </w:r>
      <w:bookmarkEnd w:id="17"/>
    </w:p>
    <w:p w14:paraId="5CAEEB20" w14:textId="45CAF512" w:rsidR="00283280" w:rsidRDefault="00283280" w:rsidP="00020BF4">
      <w:pPr>
        <w:pStyle w:val="ListParagraph"/>
        <w:numPr>
          <w:ilvl w:val="0"/>
          <w:numId w:val="43"/>
        </w:numPr>
        <w:ind w:left="360"/>
        <w:rPr>
          <w:lang w:val="en-US"/>
        </w:rPr>
      </w:pPr>
      <w:bookmarkStart w:id="18" w:name="_Ref115343820"/>
      <w:r>
        <w:rPr>
          <w:lang w:val="en-US"/>
        </w:rPr>
        <w:t>R1-22xxxxx, “</w:t>
      </w:r>
      <w:r w:rsidR="00B46927" w:rsidRPr="00B46927">
        <w:rPr>
          <w:lang w:val="en-US"/>
        </w:rPr>
        <w:t>Draft CR on Non-preferred Resources</w:t>
      </w:r>
      <w:r w:rsidR="00411FC4">
        <w:rPr>
          <w:lang w:val="en-US"/>
        </w:rPr>
        <w:t>,” Qualcomm, RAN1 110-bis-e.</w:t>
      </w:r>
      <w:bookmarkEnd w:id="18"/>
    </w:p>
    <w:p w14:paraId="5FC1D915" w14:textId="5BBE3307" w:rsidR="00644646" w:rsidRPr="00644646" w:rsidRDefault="00644646" w:rsidP="00644646">
      <w:pPr>
        <w:pStyle w:val="ListParagraph"/>
        <w:numPr>
          <w:ilvl w:val="0"/>
          <w:numId w:val="43"/>
        </w:numPr>
        <w:ind w:left="360"/>
        <w:rPr>
          <w:lang w:val="en-US"/>
        </w:rPr>
      </w:pPr>
      <w:bookmarkStart w:id="19" w:name="_Ref115357952"/>
      <w:r>
        <w:rPr>
          <w:lang w:val="en-US"/>
        </w:rPr>
        <w:t>R1-22xxxxx, “</w:t>
      </w:r>
      <w:r w:rsidRPr="00411FC4">
        <w:rPr>
          <w:lang w:val="en-US"/>
        </w:rPr>
        <w:t>Draft CR on Resource Pool Index in DCI 3_0 for Discovery</w:t>
      </w:r>
      <w:r>
        <w:rPr>
          <w:lang w:val="en-US"/>
        </w:rPr>
        <w:t>,” Qualcomm, RAN1 110-bis-e.</w:t>
      </w:r>
      <w:bookmarkEnd w:id="19"/>
    </w:p>
    <w:sectPr w:rsidR="00644646" w:rsidRPr="0064464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01A987" w14:textId="77777777" w:rsidR="001D0176" w:rsidRDefault="001D0176" w:rsidP="005D6179">
      <w:pPr>
        <w:spacing w:after="0"/>
      </w:pPr>
      <w:r>
        <w:separator/>
      </w:r>
    </w:p>
  </w:endnote>
  <w:endnote w:type="continuationSeparator" w:id="0">
    <w:p w14:paraId="737CE1ED" w14:textId="77777777" w:rsidR="001D0176" w:rsidRDefault="001D0176" w:rsidP="005D6179">
      <w:pPr>
        <w:spacing w:after="0"/>
      </w:pPr>
      <w:r>
        <w:continuationSeparator/>
      </w:r>
    </w:p>
  </w:endnote>
  <w:endnote w:type="continuationNotice" w:id="1">
    <w:p w14:paraId="6B52118C" w14:textId="77777777" w:rsidR="001D0176" w:rsidRDefault="001D017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Ericsson Capital TT">
    <w:altName w:val="Corbel"/>
    <w:charset w:val="00"/>
    <w:family w:val="auto"/>
    <w:pitch w:val="variable"/>
    <w:sig w:usb0="00000001" w:usb1="4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EB1E19" w14:textId="77777777" w:rsidR="001D0176" w:rsidRDefault="001D0176" w:rsidP="005D6179">
      <w:pPr>
        <w:spacing w:after="0"/>
      </w:pPr>
      <w:r>
        <w:separator/>
      </w:r>
    </w:p>
  </w:footnote>
  <w:footnote w:type="continuationSeparator" w:id="0">
    <w:p w14:paraId="43ECC071" w14:textId="77777777" w:rsidR="001D0176" w:rsidRDefault="001D0176" w:rsidP="005D6179">
      <w:pPr>
        <w:spacing w:after="0"/>
      </w:pPr>
      <w:r>
        <w:continuationSeparator/>
      </w:r>
    </w:p>
  </w:footnote>
  <w:footnote w:type="continuationNotice" w:id="1">
    <w:p w14:paraId="3E874DAF" w14:textId="77777777" w:rsidR="001D0176" w:rsidRDefault="001D0176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AD4E27"/>
    <w:multiLevelType w:val="hybridMultilevel"/>
    <w:tmpl w:val="B1324BD0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7AA479A8">
      <w:start w:val="1"/>
      <w:numFmt w:val="bullet"/>
      <w:lvlText w:val="-"/>
      <w:lvlJc w:val="left"/>
      <w:pPr>
        <w:ind w:left="1200" w:hanging="400"/>
      </w:pPr>
      <w:rPr>
        <w:rFonts w:ascii="Arial" w:eastAsia="Gulim" w:hAnsi="Arial" w:cs="Arial" w:hint="default"/>
      </w:rPr>
    </w:lvl>
    <w:lvl w:ilvl="2" w:tplc="AAF27A34">
      <w:start w:val="1"/>
      <w:numFmt w:val="bullet"/>
      <w:lvlText w:val="•"/>
      <w:lvlJc w:val="left"/>
      <w:pPr>
        <w:ind w:left="1600" w:hanging="400"/>
      </w:pPr>
      <w:rPr>
        <w:rFonts w:ascii="Arial" w:hAnsi="Arial" w:cs="Times New Roman" w:hint="default"/>
      </w:rPr>
    </w:lvl>
    <w:lvl w:ilvl="3" w:tplc="04090009">
      <w:start w:val="1"/>
      <w:numFmt w:val="bullet"/>
      <w:lvlText w:val=""/>
      <w:lvlJc w:val="left"/>
      <w:pPr>
        <w:ind w:left="2000" w:hanging="400"/>
      </w:pPr>
      <w:rPr>
        <w:rFonts w:ascii="Wingdings" w:hAnsi="Wingdings" w:hint="default"/>
      </w:rPr>
    </w:lvl>
    <w:lvl w:ilvl="4" w:tplc="18FE499A">
      <w:numFmt w:val="bullet"/>
      <w:lvlText w:val="›"/>
      <w:lvlJc w:val="left"/>
      <w:pPr>
        <w:ind w:left="2400" w:hanging="400"/>
      </w:pPr>
      <w:rPr>
        <w:rFonts w:ascii="Ericsson Capital TT" w:hAnsi="Ericsson Capital TT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032554E3"/>
    <w:multiLevelType w:val="hybridMultilevel"/>
    <w:tmpl w:val="C1487D4A"/>
    <w:lvl w:ilvl="0" w:tplc="11A42F0E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EE1895"/>
    <w:multiLevelType w:val="hybridMultilevel"/>
    <w:tmpl w:val="620009BC"/>
    <w:lvl w:ilvl="0" w:tplc="A894B402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055497"/>
    <w:multiLevelType w:val="hybridMultilevel"/>
    <w:tmpl w:val="E0C8F7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4648E0"/>
    <w:multiLevelType w:val="hybridMultilevel"/>
    <w:tmpl w:val="3684BAE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F72D53"/>
    <w:multiLevelType w:val="hybridMultilevel"/>
    <w:tmpl w:val="95960ECC"/>
    <w:lvl w:ilvl="0" w:tplc="F6EEA306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D881FBF"/>
    <w:multiLevelType w:val="hybridMultilevel"/>
    <w:tmpl w:val="382AF8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D059A9"/>
    <w:multiLevelType w:val="multilevel"/>
    <w:tmpl w:val="53BA6AD8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" w15:restartNumberingAfterBreak="0">
    <w:nsid w:val="1F0A6740"/>
    <w:multiLevelType w:val="hybridMultilevel"/>
    <w:tmpl w:val="95BCC4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F745093"/>
    <w:multiLevelType w:val="hybridMultilevel"/>
    <w:tmpl w:val="C960E404"/>
    <w:lvl w:ilvl="0" w:tplc="DEEA5224">
      <w:start w:val="1"/>
      <w:numFmt w:val="decimal"/>
      <w:pStyle w:val="Heading3"/>
      <w:lvlText w:val="%1.1.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23006ACF"/>
    <w:multiLevelType w:val="multilevel"/>
    <w:tmpl w:val="6B2E567A"/>
    <w:lvl w:ilvl="0">
      <w:start w:val="1"/>
      <w:numFmt w:val="bullet"/>
      <w:lvlText w:val=""/>
      <w:lvlJc w:val="left"/>
      <w:pPr>
        <w:ind w:left="800" w:hanging="400"/>
      </w:pPr>
      <w:rPr>
        <w:rFonts w:ascii="Wingdings" w:hAnsi="Wingdings" w:cs="Wingdings" w:hint="default"/>
        <w:b/>
        <w:sz w:val="21"/>
      </w:rPr>
    </w:lvl>
    <w:lvl w:ilvl="1">
      <w:start w:val="1"/>
      <w:numFmt w:val="bullet"/>
      <w:lvlText w:val="−"/>
      <w:lvlJc w:val="left"/>
      <w:pPr>
        <w:ind w:left="1200" w:hanging="400"/>
      </w:pPr>
      <w:rPr>
        <w:rFonts w:ascii="Calibri" w:hAnsi="Calibri" w:cs="Calibri" w:hint="default"/>
        <w:sz w:val="21"/>
      </w:rPr>
    </w:lvl>
    <w:lvl w:ilvl="2">
      <w:start w:val="1"/>
      <w:numFmt w:val="bullet"/>
      <w:lvlText w:val="•"/>
      <w:lvlJc w:val="left"/>
      <w:pPr>
        <w:ind w:left="1600" w:hanging="400"/>
      </w:pPr>
      <w:rPr>
        <w:rFonts w:ascii="Arial" w:hAnsi="Arial" w:cs="Arial" w:hint="default"/>
        <w:sz w:val="21"/>
      </w:rPr>
    </w:lvl>
    <w:lvl w:ilvl="3">
      <w:start w:val="1"/>
      <w:numFmt w:val="bullet"/>
      <w:lvlText w:val=""/>
      <w:lvlJc w:val="left"/>
      <w:pPr>
        <w:ind w:left="2000" w:hanging="400"/>
      </w:pPr>
      <w:rPr>
        <w:rFonts w:ascii="Wingdings" w:hAnsi="Wingdings" w:cs="Wingdings" w:hint="default"/>
        <w:strike w:val="0"/>
        <w:dstrike w:val="0"/>
        <w:color w:val="00000A"/>
        <w:sz w:val="21"/>
      </w:rPr>
    </w:lvl>
    <w:lvl w:ilvl="4">
      <w:start w:val="1"/>
      <w:numFmt w:val="bullet"/>
      <w:lvlText w:val="›"/>
      <w:lvlJc w:val="left"/>
      <w:pPr>
        <w:ind w:left="2400" w:hanging="400"/>
      </w:pPr>
      <w:rPr>
        <w:rFonts w:ascii="Ericsson Capital TT" w:hAnsi="Ericsson Capital TT" w:cs="Ericsson Capital TT" w:hint="default"/>
        <w:sz w:val="21"/>
      </w:rPr>
    </w:lvl>
    <w:lvl w:ilvl="5">
      <w:start w:val="1"/>
      <w:numFmt w:val="bullet"/>
      <w:lvlText w:val="‐"/>
      <w:lvlJc w:val="left"/>
      <w:pPr>
        <w:ind w:left="2800" w:hanging="400"/>
      </w:pPr>
      <w:rPr>
        <w:rFonts w:ascii="SimSun" w:hAnsi="SimSun" w:cs="SimSun" w:hint="default"/>
        <w:sz w:val="21"/>
      </w:rPr>
    </w:lvl>
    <w:lvl w:ilvl="6">
      <w:start w:val="1"/>
      <w:numFmt w:val="bullet"/>
      <w:lvlText w:val="•"/>
      <w:lvlJc w:val="left"/>
      <w:pPr>
        <w:ind w:left="3200" w:hanging="400"/>
      </w:pPr>
      <w:rPr>
        <w:rFonts w:ascii="Arial" w:hAnsi="Arial" w:cs="Arial" w:hint="default"/>
        <w:sz w:val="21"/>
      </w:rPr>
    </w:lvl>
    <w:lvl w:ilvl="7">
      <w:numFmt w:val="bullet"/>
      <w:lvlText w:val="›"/>
      <w:lvlJc w:val="left"/>
      <w:pPr>
        <w:ind w:left="3600" w:hanging="400"/>
      </w:pPr>
      <w:rPr>
        <w:rFonts w:ascii="Ericsson Capital TT" w:hAnsi="Ericsson Capital TT" w:hint="default"/>
      </w:rPr>
    </w:lvl>
    <w:lvl w:ilvl="8">
      <w:start w:val="1"/>
      <w:numFmt w:val="bullet"/>
      <w:lvlText w:val="‐"/>
      <w:lvlJc w:val="left"/>
      <w:pPr>
        <w:ind w:left="4000" w:hanging="400"/>
      </w:pPr>
      <w:rPr>
        <w:rFonts w:ascii="SimSun" w:eastAsia="SimSun" w:hAnsi="SimSun" w:hint="eastAsia"/>
      </w:rPr>
    </w:lvl>
  </w:abstractNum>
  <w:abstractNum w:abstractNumId="11" w15:restartNumberingAfterBreak="0">
    <w:nsid w:val="28336486"/>
    <w:multiLevelType w:val="multilevel"/>
    <w:tmpl w:val="8348F378"/>
    <w:lvl w:ilvl="0">
      <w:start w:val="1"/>
      <w:numFmt w:val="bullet"/>
      <w:lvlText w:val=""/>
      <w:lvlJc w:val="left"/>
      <w:pPr>
        <w:ind w:left="800" w:hanging="400"/>
      </w:pPr>
      <w:rPr>
        <w:rFonts w:ascii="Wingdings" w:hAnsi="Wingdings" w:cs="Wingdings" w:hint="default"/>
      </w:rPr>
    </w:lvl>
    <w:lvl w:ilvl="1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>
      <w:start w:val="1"/>
      <w:numFmt w:val="bullet"/>
      <w:lvlText w:val="•"/>
      <w:lvlJc w:val="left"/>
      <w:pPr>
        <w:ind w:left="1600" w:hanging="400"/>
      </w:pPr>
      <w:rPr>
        <w:rFonts w:ascii="Arial" w:hAnsi="Arial" w:cs="Arial" w:hint="default"/>
      </w:rPr>
    </w:lvl>
    <w:lvl w:ilvl="3">
      <w:start w:val="1"/>
      <w:numFmt w:val="bullet"/>
      <w:lvlText w:val=""/>
      <w:lvlJc w:val="left"/>
      <w:pPr>
        <w:ind w:left="2000" w:hanging="400"/>
      </w:pPr>
      <w:rPr>
        <w:rFonts w:ascii="Wingdings" w:hAnsi="Wingdings" w:cs="Wingdings" w:hint="default"/>
      </w:rPr>
    </w:lvl>
    <w:lvl w:ilvl="4">
      <w:start w:val="1"/>
      <w:numFmt w:val="bullet"/>
      <w:lvlText w:val="›"/>
      <w:lvlJc w:val="left"/>
      <w:pPr>
        <w:ind w:left="2400" w:hanging="400"/>
      </w:pPr>
      <w:rPr>
        <w:rFonts w:ascii="Ericsson Capital TT" w:hAnsi="Ericsson Capital TT" w:cs="Ericsson Capital TT" w:hint="default"/>
      </w:rPr>
    </w:lvl>
    <w:lvl w:ilvl="5">
      <w:start w:val="1"/>
      <w:numFmt w:val="bullet"/>
      <w:lvlText w:val="‐"/>
      <w:lvlJc w:val="left"/>
      <w:pPr>
        <w:ind w:left="2800" w:hanging="400"/>
      </w:pPr>
      <w:rPr>
        <w:rFonts w:ascii="SimSun" w:eastAsia="Times New Roman" w:hAnsi="SimSun" w:cs="SimSun" w:hint="default"/>
        <w:sz w:val="22"/>
      </w:rPr>
    </w:lvl>
    <w:lvl w:ilvl="6">
      <w:start w:val="1"/>
      <w:numFmt w:val="bullet"/>
      <w:lvlText w:val="•"/>
      <w:lvlJc w:val="left"/>
      <w:pPr>
        <w:ind w:left="3200" w:hanging="400"/>
      </w:pPr>
      <w:rPr>
        <w:rFonts w:ascii="Arial" w:hAnsi="Arial" w:cs="Arial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cs="Wingdings" w:hint="default"/>
      </w:rPr>
    </w:lvl>
  </w:abstractNum>
  <w:abstractNum w:abstractNumId="12" w15:restartNumberingAfterBreak="0">
    <w:nsid w:val="2E1F0A19"/>
    <w:multiLevelType w:val="hybridMultilevel"/>
    <w:tmpl w:val="43A68A3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E7D2B8E"/>
    <w:multiLevelType w:val="hybridMultilevel"/>
    <w:tmpl w:val="5C1406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7700F0"/>
    <w:multiLevelType w:val="hybridMultilevel"/>
    <w:tmpl w:val="48A40C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97E55EC"/>
    <w:multiLevelType w:val="multilevel"/>
    <w:tmpl w:val="0C8A584C"/>
    <w:lvl w:ilvl="0">
      <w:start w:val="1"/>
      <w:numFmt w:val="bullet"/>
      <w:lvlText w:val="•"/>
      <w:lvlJc w:val="left"/>
      <w:pPr>
        <w:ind w:left="800" w:hanging="400"/>
      </w:pPr>
      <w:rPr>
        <w:rFonts w:ascii="Arial" w:hAnsi="Arial" w:cs="Arial" w:hint="default"/>
        <w:b/>
        <w:sz w:val="21"/>
      </w:rPr>
    </w:lvl>
    <w:lvl w:ilvl="1">
      <w:start w:val="1"/>
      <w:numFmt w:val="bullet"/>
      <w:lvlText w:val="−"/>
      <w:lvlJc w:val="left"/>
      <w:pPr>
        <w:ind w:left="1200" w:hanging="400"/>
      </w:pPr>
      <w:rPr>
        <w:rFonts w:ascii="Calibri" w:hAnsi="Calibri" w:cs="Calibri" w:hint="default"/>
        <w:b/>
        <w:sz w:val="21"/>
      </w:rPr>
    </w:lvl>
    <w:lvl w:ilvl="2">
      <w:start w:val="1"/>
      <w:numFmt w:val="bullet"/>
      <w:lvlText w:val="•"/>
      <w:lvlJc w:val="left"/>
      <w:pPr>
        <w:ind w:left="1600" w:hanging="400"/>
      </w:pPr>
      <w:rPr>
        <w:rFonts w:ascii="Times New Roman" w:hAnsi="Times New Roman" w:cs="Times New Roman" w:hint="default"/>
      </w:rPr>
    </w:lvl>
    <w:lvl w:ilvl="3">
      <w:start w:val="1"/>
      <w:numFmt w:val="bullet"/>
      <w:lvlText w:val=""/>
      <w:lvlJc w:val="left"/>
      <w:pPr>
        <w:ind w:left="2000" w:hanging="40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cs="Wingdings" w:hint="default"/>
      </w:rPr>
    </w:lvl>
  </w:abstractNum>
  <w:abstractNum w:abstractNumId="16" w15:restartNumberingAfterBreak="0">
    <w:nsid w:val="39BC23F5"/>
    <w:multiLevelType w:val="hybridMultilevel"/>
    <w:tmpl w:val="4516B9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A9D5DF8"/>
    <w:multiLevelType w:val="multilevel"/>
    <w:tmpl w:val="94AADFE0"/>
    <w:lvl w:ilvl="0">
      <w:start w:val="1"/>
      <w:numFmt w:val="bullet"/>
      <w:lvlText w:val=""/>
      <w:lvlJc w:val="left"/>
      <w:pPr>
        <w:ind w:left="800" w:hanging="400"/>
      </w:pPr>
      <w:rPr>
        <w:rFonts w:ascii="Wingdings" w:hAnsi="Wingdings" w:cs="Wingdings" w:hint="default"/>
      </w:rPr>
    </w:lvl>
    <w:lvl w:ilvl="1">
      <w:start w:val="1"/>
      <w:numFmt w:val="bullet"/>
      <w:lvlText w:val="−"/>
      <w:lvlJc w:val="left"/>
      <w:pPr>
        <w:ind w:left="1200" w:hanging="400"/>
      </w:pPr>
      <w:rPr>
        <w:rFonts w:ascii="Calibri" w:hAnsi="Calibri" w:cs="Calibri" w:hint="default"/>
      </w:rPr>
    </w:lvl>
    <w:lvl w:ilvl="2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>
      <w:start w:val="1"/>
      <w:numFmt w:val="bullet"/>
      <w:lvlText w:val=""/>
      <w:lvlJc w:val="left"/>
      <w:pPr>
        <w:ind w:left="2000" w:hanging="400"/>
      </w:pPr>
      <w:rPr>
        <w:rFonts w:ascii="Wingdings" w:hAnsi="Wingdings" w:cs="Wingdings" w:hint="default"/>
      </w:rPr>
    </w:lvl>
    <w:lvl w:ilvl="4">
      <w:start w:val="1"/>
      <w:numFmt w:val="bullet"/>
      <w:lvlText w:val="›"/>
      <w:lvlJc w:val="left"/>
      <w:pPr>
        <w:ind w:left="2400" w:hanging="400"/>
      </w:pPr>
      <w:rPr>
        <w:rFonts w:ascii="Ericsson Capital TT" w:hAnsi="Ericsson Capital TT" w:cs="Ericsson Capital TT" w:hint="default"/>
      </w:rPr>
    </w:lvl>
    <w:lvl w:ilvl="5">
      <w:start w:val="1"/>
      <w:numFmt w:val="bullet"/>
      <w:lvlText w:val="‐"/>
      <w:lvlJc w:val="left"/>
      <w:pPr>
        <w:ind w:left="2800" w:hanging="400"/>
      </w:pPr>
      <w:rPr>
        <w:rFonts w:ascii="SimSun" w:eastAsia="Times New Roman" w:hAnsi="SimSun" w:cs="SimSun" w:hint="default"/>
        <w:sz w:val="22"/>
      </w:rPr>
    </w:lvl>
    <w:lvl w:ilvl="6">
      <w:start w:val="1"/>
      <w:numFmt w:val="bullet"/>
      <w:lvlText w:val="•"/>
      <w:lvlJc w:val="left"/>
      <w:pPr>
        <w:ind w:left="3200" w:hanging="400"/>
      </w:pPr>
      <w:rPr>
        <w:rFonts w:ascii="Arial" w:hAnsi="Arial" w:cs="Arial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cs="Wingdings" w:hint="default"/>
      </w:rPr>
    </w:lvl>
  </w:abstractNum>
  <w:abstractNum w:abstractNumId="18" w15:restartNumberingAfterBreak="0">
    <w:nsid w:val="40181284"/>
    <w:multiLevelType w:val="hybridMultilevel"/>
    <w:tmpl w:val="FD264BE2"/>
    <w:lvl w:ilvl="0" w:tplc="7EE455F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ADC3B18"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7786E7C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CB2D45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610B88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FE6F97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E243F5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0B69DB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3A052F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9" w15:restartNumberingAfterBreak="0">
    <w:nsid w:val="415466B8"/>
    <w:multiLevelType w:val="hybridMultilevel"/>
    <w:tmpl w:val="B86EC9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68519EC"/>
    <w:multiLevelType w:val="hybridMultilevel"/>
    <w:tmpl w:val="9746BF3C"/>
    <w:lvl w:ilvl="0" w:tplc="B5A8667A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 w:tplc="04090001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409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73E807EC">
      <w:start w:val="1"/>
      <w:numFmt w:val="bullet"/>
      <w:lvlText w:val="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1" w15:restartNumberingAfterBreak="0">
    <w:nsid w:val="49341FDC"/>
    <w:multiLevelType w:val="hybridMultilevel"/>
    <w:tmpl w:val="02AA9828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9F61C71"/>
    <w:multiLevelType w:val="multilevel"/>
    <w:tmpl w:val="B53E83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 w15:restartNumberingAfterBreak="0">
    <w:nsid w:val="4A55685D"/>
    <w:multiLevelType w:val="single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24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E6119F1"/>
    <w:multiLevelType w:val="multilevel"/>
    <w:tmpl w:val="4E6119F1"/>
    <w:lvl w:ilvl="0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6" w15:restartNumberingAfterBreak="0">
    <w:nsid w:val="4F4C6291"/>
    <w:multiLevelType w:val="hybridMultilevel"/>
    <w:tmpl w:val="3D26277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FE8420B"/>
    <w:multiLevelType w:val="hybridMultilevel"/>
    <w:tmpl w:val="9E2C83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47E2F52"/>
    <w:multiLevelType w:val="multilevel"/>
    <w:tmpl w:val="26D2C7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9" w15:restartNumberingAfterBreak="0">
    <w:nsid w:val="56F77ECB"/>
    <w:multiLevelType w:val="multilevel"/>
    <w:tmpl w:val="F30A6506"/>
    <w:lvl w:ilvl="0">
      <w:start w:val="1"/>
      <w:numFmt w:val="bullet"/>
      <w:lvlText w:val=""/>
      <w:lvlJc w:val="left"/>
      <w:pPr>
        <w:ind w:left="800" w:hanging="400"/>
      </w:pPr>
      <w:rPr>
        <w:rFonts w:ascii="Wingdings" w:hAnsi="Wingdings" w:cs="Wingdings" w:hint="default"/>
      </w:rPr>
    </w:lvl>
    <w:lvl w:ilvl="1">
      <w:start w:val="1"/>
      <w:numFmt w:val="bullet"/>
      <w:lvlText w:val="−"/>
      <w:lvlJc w:val="left"/>
      <w:pPr>
        <w:ind w:left="1200" w:hanging="400"/>
      </w:pPr>
      <w:rPr>
        <w:rFonts w:ascii="Calibri" w:hAnsi="Calibri" w:cs="Calibri" w:hint="default"/>
      </w:rPr>
    </w:lvl>
    <w:lvl w:ilvl="2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>
      <w:start w:val="1"/>
      <w:numFmt w:val="bullet"/>
      <w:lvlText w:val=""/>
      <w:lvlJc w:val="left"/>
      <w:pPr>
        <w:ind w:left="2000" w:hanging="400"/>
      </w:pPr>
      <w:rPr>
        <w:rFonts w:ascii="Wingdings" w:hAnsi="Wingdings" w:cs="Wingdings" w:hint="default"/>
      </w:rPr>
    </w:lvl>
    <w:lvl w:ilvl="4">
      <w:start w:val="1"/>
      <w:numFmt w:val="bullet"/>
      <w:lvlText w:val="›"/>
      <w:lvlJc w:val="left"/>
      <w:pPr>
        <w:ind w:left="2400" w:hanging="400"/>
      </w:pPr>
      <w:rPr>
        <w:rFonts w:ascii="Ericsson Capital TT" w:hAnsi="Ericsson Capital TT" w:cs="Ericsson Capital TT" w:hint="default"/>
      </w:rPr>
    </w:lvl>
    <w:lvl w:ilvl="5">
      <w:start w:val="1"/>
      <w:numFmt w:val="bullet"/>
      <w:lvlText w:val="‐"/>
      <w:lvlJc w:val="left"/>
      <w:pPr>
        <w:ind w:left="2800" w:hanging="400"/>
      </w:pPr>
      <w:rPr>
        <w:rFonts w:ascii="SimSun" w:eastAsia="Times New Roman" w:hAnsi="SimSun" w:cs="SimSun" w:hint="default"/>
        <w:sz w:val="22"/>
      </w:rPr>
    </w:lvl>
    <w:lvl w:ilvl="6">
      <w:start w:val="1"/>
      <w:numFmt w:val="bullet"/>
      <w:lvlText w:val="•"/>
      <w:lvlJc w:val="left"/>
      <w:pPr>
        <w:ind w:left="3200" w:hanging="400"/>
      </w:pPr>
      <w:rPr>
        <w:rFonts w:ascii="Arial" w:hAnsi="Arial" w:cs="Arial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cs="Wingdings" w:hint="default"/>
      </w:rPr>
    </w:lvl>
  </w:abstractNum>
  <w:abstractNum w:abstractNumId="30" w15:restartNumberingAfterBreak="0">
    <w:nsid w:val="60B70687"/>
    <w:multiLevelType w:val="multilevel"/>
    <w:tmpl w:val="B792CC32"/>
    <w:lvl w:ilvl="0">
      <w:start w:val="1"/>
      <w:numFmt w:val="decimal"/>
      <w:pStyle w:val="Heading1"/>
      <w:lvlText w:val="%1."/>
      <w:lvlJc w:val="left"/>
      <w:pPr>
        <w:ind w:left="360" w:hanging="360"/>
      </w:pPr>
    </w:lvl>
    <w:lvl w:ilvl="1">
      <w:numFmt w:val="none"/>
      <w:pStyle w:val="Heading2"/>
      <w:lvlText w:val=""/>
      <w:lvlJc w:val="left"/>
      <w:pPr>
        <w:tabs>
          <w:tab w:val="num" w:pos="360"/>
        </w:tabs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 w15:restartNumberingAfterBreak="0">
    <w:nsid w:val="61456157"/>
    <w:multiLevelType w:val="hybridMultilevel"/>
    <w:tmpl w:val="A438932C"/>
    <w:lvl w:ilvl="0" w:tplc="1E808208">
      <w:start w:val="5"/>
      <w:numFmt w:val="bullet"/>
      <w:lvlText w:val=""/>
      <w:lvlJc w:val="left"/>
      <w:pPr>
        <w:ind w:left="800" w:hanging="400"/>
      </w:pPr>
      <w:rPr>
        <w:rFonts w:ascii="Symbol" w:eastAsia="Batang" w:hAnsi="Symbol" w:cs="Times New Roman" w:hint="default"/>
      </w:rPr>
    </w:lvl>
    <w:lvl w:ilvl="1" w:tplc="A80C6476">
      <w:start w:val="1"/>
      <w:numFmt w:val="bullet"/>
      <w:lvlText w:val="−"/>
      <w:lvlJc w:val="left"/>
      <w:pPr>
        <w:ind w:left="1200" w:hanging="400"/>
      </w:pPr>
      <w:rPr>
        <w:rFonts w:ascii="Calibri" w:hAnsi="Calibri" w:hint="default"/>
      </w:rPr>
    </w:lvl>
    <w:lvl w:ilvl="2" w:tplc="B7D04E4C">
      <w:numFmt w:val="bullet"/>
      <w:lvlText w:val="•"/>
      <w:lvlJc w:val="left"/>
      <w:pPr>
        <w:ind w:left="1600" w:hanging="400"/>
      </w:pPr>
      <w:rPr>
        <w:rFonts w:ascii="Times New Roman" w:hAnsi="Times New Roman" w:hint="default"/>
      </w:rPr>
    </w:lvl>
    <w:lvl w:ilvl="3" w:tplc="04090009">
      <w:start w:val="1"/>
      <w:numFmt w:val="bullet"/>
      <w:lvlText w:val="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2" w15:restartNumberingAfterBreak="0">
    <w:nsid w:val="64387812"/>
    <w:multiLevelType w:val="hybridMultilevel"/>
    <w:tmpl w:val="4C362A2C"/>
    <w:lvl w:ilvl="0" w:tplc="04090001">
      <w:numFmt w:val="decimal"/>
      <w:lvlText w:val=""/>
      <w:lvlJc w:val="left"/>
    </w:lvl>
    <w:lvl w:ilvl="1" w:tplc="04090003">
      <w:numFmt w:val="decimal"/>
      <w:lvlText w:val=""/>
      <w:lvlJc w:val="left"/>
    </w:lvl>
    <w:lvl w:ilvl="2" w:tplc="04090005">
      <w:numFmt w:val="decimal"/>
      <w:suff w:val="space"/>
      <w:lvlText w:val=""/>
      <w:lvlJc w:val="left"/>
    </w:lvl>
    <w:lvl w:ilvl="3" w:tplc="04090001">
      <w:numFmt w:val="decimal"/>
      <w:lvlText w:val=""/>
      <w:lvlJc w:val="left"/>
    </w:lvl>
    <w:lvl w:ilvl="4" w:tplc="04090003">
      <w:numFmt w:val="decimal"/>
      <w:lvlText w:val=""/>
      <w:lvlJc w:val="left"/>
    </w:lvl>
    <w:lvl w:ilvl="5" w:tplc="04090005">
      <w:start w:val="1493145"/>
      <w:numFmt w:val="decimal"/>
      <w:lvlRestart w:val="0"/>
      <w:isLgl/>
      <w:lvlText w:val=""/>
      <w:lvlJc w:val="center"/>
      <w:rPr>
        <w:rFonts w:ascii="Courier New" w:eastAsia="Times New Roman" w:hAnsi="Wingdings" w:cs="Wingdings" w:hint="default"/>
        <w:color w:val="auto"/>
        <w14:reflection w14:blurRad="0" w14:stA="0" w14:stPos="0" w14:endA="0" w14:endPos="0" w14:dist="0" w14:dir="0" w14:fadeDir="0" w14:sx="0" w14:sy="0" w14:kx="0" w14:ky="0" w14:algn="none"/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 w:tplc="04090001">
      <w:numFmt w:val="none"/>
      <w:lvlText w:val=""/>
      <w:lvlJc w:val="left"/>
      <w:pPr>
        <w:tabs>
          <w:tab w:val="num" w:pos="360"/>
        </w:tabs>
      </w:pPr>
    </w:lvl>
    <w:lvl w:ilvl="7" w:tplc="04090003">
      <w:start w:val="283648"/>
      <w:numFmt w:val="decimal"/>
      <w:lvlText w:val=""/>
      <w:lvlJc w:val="left"/>
    </w:lvl>
    <w:lvl w:ilvl="8" w:tplc="04090005">
      <w:numFmt w:val="decimal"/>
      <w:lvlText w:val=""/>
      <w:lvlJc w:val="left"/>
    </w:lvl>
  </w:abstractNum>
  <w:abstractNum w:abstractNumId="33" w15:restartNumberingAfterBreak="0">
    <w:nsid w:val="66533CE5"/>
    <w:multiLevelType w:val="multilevel"/>
    <w:tmpl w:val="DA6888CC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 w15:restartNumberingAfterBreak="0">
    <w:nsid w:val="675B59D3"/>
    <w:multiLevelType w:val="hybridMultilevel"/>
    <w:tmpl w:val="6F686270"/>
    <w:lvl w:ilvl="0" w:tplc="04090001">
      <w:numFmt w:val="decimal"/>
      <w:lvlText w:val=""/>
      <w:lvlJc w:val="left"/>
    </w:lvl>
    <w:lvl w:ilvl="1" w:tplc="04090003">
      <w:numFmt w:val="decimal"/>
      <w:lvlText w:val=""/>
      <w:lvlJc w:val="left"/>
    </w:lvl>
    <w:lvl w:ilvl="2" w:tplc="04090005">
      <w:numFmt w:val="decimal"/>
      <w:lvlText w:val=""/>
      <w:lvlJc w:val="left"/>
    </w:lvl>
    <w:lvl w:ilvl="3" w:tplc="04090001">
      <w:numFmt w:val="decimal"/>
      <w:lvlText w:val=""/>
      <w:lvlJc w:val="left"/>
    </w:lvl>
    <w:lvl w:ilvl="4" w:tplc="04090003">
      <w:numFmt w:val="decimal"/>
      <w:lvlText w:val=""/>
      <w:lvlJc w:val="left"/>
    </w:lvl>
    <w:lvl w:ilvl="5" w:tplc="04090005">
      <w:numFmt w:val="decimal"/>
      <w:lvlText w:val=""/>
      <w:lvlJc w:val="left"/>
    </w:lvl>
    <w:lvl w:ilvl="6" w:tplc="04090001">
      <w:numFmt w:val="decimal"/>
      <w:lvlText w:val=""/>
      <w:lvlJc w:val="left"/>
    </w:lvl>
    <w:lvl w:ilvl="7" w:tplc="04090003">
      <w:numFmt w:val="decimal"/>
      <w:lvlText w:val=""/>
      <w:lvlJc w:val="left"/>
    </w:lvl>
    <w:lvl w:ilvl="8" w:tplc="04090005">
      <w:numFmt w:val="decimal"/>
      <w:lvlText w:val=""/>
      <w:lvlJc w:val="left"/>
    </w:lvl>
  </w:abstractNum>
  <w:abstractNum w:abstractNumId="35" w15:restartNumberingAfterBreak="0">
    <w:nsid w:val="6D8901CE"/>
    <w:multiLevelType w:val="hybridMultilevel"/>
    <w:tmpl w:val="B204CEDA"/>
    <w:lvl w:ilvl="0" w:tplc="04090017">
      <w:numFmt w:val="decimal"/>
      <w:lvlText w:val=""/>
      <w:lvlJc w:val="left"/>
    </w:lvl>
    <w:lvl w:ilvl="1" w:tplc="04090019">
      <w:numFmt w:val="decimal"/>
      <w:lvlText w:val=""/>
      <w:lvlJc w:val="left"/>
    </w:lvl>
    <w:lvl w:ilvl="2" w:tplc="0409001B">
      <w:numFmt w:val="decimal"/>
      <w:lvlText w:val=""/>
      <w:lvlJc w:val="left"/>
    </w:lvl>
    <w:lvl w:ilvl="3" w:tplc="0409000F">
      <w:numFmt w:val="decimal"/>
      <w:lvlText w:val=""/>
      <w:lvlJc w:val="left"/>
    </w:lvl>
    <w:lvl w:ilvl="4" w:tplc="04090019">
      <w:numFmt w:val="decimal"/>
      <w:lvlText w:val=""/>
      <w:lvlJc w:val="left"/>
    </w:lvl>
    <w:lvl w:ilvl="5" w:tplc="0409001B">
      <w:numFmt w:val="decimal"/>
      <w:lvlText w:val=""/>
      <w:lvlJc w:val="left"/>
    </w:lvl>
    <w:lvl w:ilvl="6" w:tplc="0409000F">
      <w:numFmt w:val="decimal"/>
      <w:lvlText w:val=""/>
      <w:lvlJc w:val="left"/>
    </w:lvl>
    <w:lvl w:ilvl="7" w:tplc="04090019">
      <w:numFmt w:val="decimal"/>
      <w:lvlText w:val=""/>
      <w:lvlJc w:val="left"/>
    </w:lvl>
    <w:lvl w:ilvl="8" w:tplc="0409001B">
      <w:numFmt w:val="decimal"/>
      <w:lvlText w:val=""/>
      <w:lvlJc w:val="left"/>
    </w:lvl>
  </w:abstractNum>
  <w:abstractNum w:abstractNumId="36" w15:restartNumberingAfterBreak="0">
    <w:nsid w:val="6E743314"/>
    <w:multiLevelType w:val="hybridMultilevel"/>
    <w:tmpl w:val="6666DC28"/>
    <w:lvl w:ilvl="0" w:tplc="0409000F">
      <w:numFmt w:val="decimal"/>
      <w:lvlText w:val=""/>
      <w:lvlJc w:val="left"/>
    </w:lvl>
    <w:lvl w:ilvl="1" w:tplc="04090019">
      <w:numFmt w:val="decimal"/>
      <w:lvlText w:val=""/>
      <w:lvlJc w:val="left"/>
    </w:lvl>
    <w:lvl w:ilvl="2" w:tplc="0409001B">
      <w:numFmt w:val="decimal"/>
      <w:lvlText w:val=""/>
      <w:lvlJc w:val="left"/>
    </w:lvl>
    <w:lvl w:ilvl="3" w:tplc="0409000F">
      <w:numFmt w:val="decimal"/>
      <w:lvlText w:val=""/>
      <w:lvlJc w:val="left"/>
    </w:lvl>
    <w:lvl w:ilvl="4" w:tplc="04090019">
      <w:numFmt w:val="decimal"/>
      <w:lvlText w:val=""/>
      <w:lvlJc w:val="left"/>
    </w:lvl>
    <w:lvl w:ilvl="5" w:tplc="0409001B">
      <w:numFmt w:val="decimal"/>
      <w:lvlText w:val=""/>
      <w:lvlJc w:val="left"/>
    </w:lvl>
    <w:lvl w:ilvl="6" w:tplc="0409000F">
      <w:numFmt w:val="decimal"/>
      <w:lvlText w:val=""/>
      <w:lvlJc w:val="left"/>
    </w:lvl>
    <w:lvl w:ilvl="7" w:tplc="04090019">
      <w:numFmt w:val="decimal"/>
      <w:lvlText w:val=""/>
      <w:lvlJc w:val="left"/>
    </w:lvl>
    <w:lvl w:ilvl="8" w:tplc="0409001B">
      <w:numFmt w:val="decimal"/>
      <w:lvlText w:val=""/>
      <w:lvlJc w:val="left"/>
    </w:lvl>
  </w:abstractNum>
  <w:abstractNum w:abstractNumId="37" w15:restartNumberingAfterBreak="0">
    <w:nsid w:val="6F1541AD"/>
    <w:multiLevelType w:val="hybridMultilevel"/>
    <w:tmpl w:val="7DF6E148"/>
    <w:lvl w:ilvl="0" w:tplc="0409000F">
      <w:numFmt w:val="decimal"/>
      <w:lvlText w:val=""/>
      <w:lvlJc w:val="left"/>
    </w:lvl>
    <w:lvl w:ilvl="1" w:tplc="04090019">
      <w:numFmt w:val="decimal"/>
      <w:lvlText w:val=""/>
      <w:lvlJc w:val="left"/>
    </w:lvl>
    <w:lvl w:ilvl="2" w:tplc="0409001B">
      <w:numFmt w:val="decimal"/>
      <w:lvlText w:val=""/>
      <w:lvlJc w:val="left"/>
    </w:lvl>
    <w:lvl w:ilvl="3" w:tplc="0409000F">
      <w:numFmt w:val="decimal"/>
      <w:lvlText w:val=""/>
      <w:lvlJc w:val="left"/>
    </w:lvl>
    <w:lvl w:ilvl="4" w:tplc="04090019">
      <w:numFmt w:val="decimal"/>
      <w:lvlText w:val=""/>
      <w:lvlJc w:val="left"/>
    </w:lvl>
    <w:lvl w:ilvl="5" w:tplc="0409001B">
      <w:numFmt w:val="decimal"/>
      <w:lvlText w:val=""/>
      <w:lvlJc w:val="left"/>
    </w:lvl>
    <w:lvl w:ilvl="6" w:tplc="0409000F">
      <w:numFmt w:val="decimal"/>
      <w:lvlText w:val=""/>
      <w:lvlJc w:val="left"/>
    </w:lvl>
    <w:lvl w:ilvl="7" w:tplc="04090019">
      <w:numFmt w:val="decimal"/>
      <w:lvlText w:val=""/>
      <w:lvlJc w:val="left"/>
    </w:lvl>
    <w:lvl w:ilvl="8" w:tplc="0409001B">
      <w:numFmt w:val="decimal"/>
      <w:lvlText w:val=""/>
      <w:lvlJc w:val="left"/>
    </w:lvl>
  </w:abstractNum>
  <w:abstractNum w:abstractNumId="38" w15:restartNumberingAfterBreak="0">
    <w:nsid w:val="702B75B4"/>
    <w:multiLevelType w:val="multilevel"/>
    <w:tmpl w:val="8974B99C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" w15:restartNumberingAfterBreak="0">
    <w:nsid w:val="7306730B"/>
    <w:multiLevelType w:val="hybridMultilevel"/>
    <w:tmpl w:val="E528DE0A"/>
    <w:lvl w:ilvl="0" w:tplc="04090001">
      <w:numFmt w:val="decimal"/>
      <w:lvlText w:val=""/>
      <w:lvlJc w:val="left"/>
    </w:lvl>
    <w:lvl w:ilvl="1" w:tplc="04090003">
      <w:numFmt w:val="decimal"/>
      <w:lvlText w:val=""/>
      <w:lvlJc w:val="left"/>
    </w:lvl>
    <w:lvl w:ilvl="2" w:tplc="04090005">
      <w:numFmt w:val="decimal"/>
      <w:lvlText w:val=""/>
      <w:lvlJc w:val="left"/>
    </w:lvl>
    <w:lvl w:ilvl="3" w:tplc="04090001">
      <w:numFmt w:val="decimal"/>
      <w:lvlText w:val=""/>
      <w:lvlJc w:val="left"/>
    </w:lvl>
    <w:lvl w:ilvl="4" w:tplc="C53AD4B0">
      <w:numFmt w:val="decimal"/>
      <w:lvlText w:val=""/>
      <w:lvlJc w:val="left"/>
    </w:lvl>
    <w:lvl w:ilvl="5" w:tplc="04090005">
      <w:numFmt w:val="decimal"/>
      <w:lvlText w:val=""/>
      <w:lvlJc w:val="left"/>
    </w:lvl>
    <w:lvl w:ilvl="6" w:tplc="04090001">
      <w:numFmt w:val="decimal"/>
      <w:lvlText w:val=""/>
      <w:lvlJc w:val="left"/>
    </w:lvl>
    <w:lvl w:ilvl="7" w:tplc="04090003">
      <w:numFmt w:val="decimal"/>
      <w:lvlText w:val=""/>
      <w:lvlJc w:val="left"/>
    </w:lvl>
    <w:lvl w:ilvl="8" w:tplc="04090005">
      <w:numFmt w:val="decimal"/>
      <w:lvlText w:val=""/>
      <w:lvlJc w:val="left"/>
    </w:lvl>
  </w:abstractNum>
  <w:abstractNum w:abstractNumId="40" w15:restartNumberingAfterBreak="0">
    <w:nsid w:val="73892789"/>
    <w:multiLevelType w:val="multilevel"/>
    <w:tmpl w:val="FE36FEC8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" w15:restartNumberingAfterBreak="0">
    <w:nsid w:val="74A7083E"/>
    <w:multiLevelType w:val="hybridMultilevel"/>
    <w:tmpl w:val="E1C27E5C"/>
    <w:lvl w:ilvl="0" w:tplc="04090001">
      <w:numFmt w:val="decimal"/>
      <w:lvlText w:val=""/>
      <w:lvlJc w:val="left"/>
    </w:lvl>
    <w:lvl w:ilvl="1" w:tplc="04090019">
      <w:numFmt w:val="decimal"/>
      <w:lvlText w:val=""/>
      <w:lvlJc w:val="left"/>
    </w:lvl>
    <w:lvl w:ilvl="2" w:tplc="0409001B">
      <w:numFmt w:val="decimal"/>
      <w:lvlText w:val=""/>
      <w:lvlJc w:val="left"/>
    </w:lvl>
    <w:lvl w:ilvl="3" w:tplc="0409000F">
      <w:numFmt w:val="decimal"/>
      <w:lvlText w:val=""/>
      <w:lvlJc w:val="left"/>
    </w:lvl>
    <w:lvl w:ilvl="4" w:tplc="04090019">
      <w:numFmt w:val="decimal"/>
      <w:lvlText w:val=""/>
      <w:lvlJc w:val="left"/>
    </w:lvl>
    <w:lvl w:ilvl="5" w:tplc="0409001B">
      <w:numFmt w:val="decimal"/>
      <w:lvlText w:val=""/>
      <w:lvlJc w:val="left"/>
    </w:lvl>
    <w:lvl w:ilvl="6" w:tplc="0409000F">
      <w:numFmt w:val="decimal"/>
      <w:lvlText w:val=""/>
      <w:lvlJc w:val="left"/>
    </w:lvl>
    <w:lvl w:ilvl="7" w:tplc="04090019">
      <w:numFmt w:val="decimal"/>
      <w:lvlText w:val=""/>
      <w:lvlJc w:val="left"/>
    </w:lvl>
    <w:lvl w:ilvl="8" w:tplc="0409001B">
      <w:numFmt w:val="decimal"/>
      <w:lvlText w:val=""/>
      <w:lvlJc w:val="left"/>
    </w:lvl>
  </w:abstractNum>
  <w:abstractNum w:abstractNumId="42" w15:restartNumberingAfterBreak="0">
    <w:nsid w:val="7B362BEF"/>
    <w:multiLevelType w:val="hybridMultilevel"/>
    <w:tmpl w:val="3BE8A838"/>
    <w:lvl w:ilvl="0" w:tplc="0409000F">
      <w:numFmt w:val="decimal"/>
      <w:lvlText w:val=""/>
      <w:lvlJc w:val="left"/>
    </w:lvl>
    <w:lvl w:ilvl="1" w:tplc="04090019">
      <w:numFmt w:val="decimal"/>
      <w:lvlText w:val=""/>
      <w:lvlJc w:val="left"/>
    </w:lvl>
    <w:lvl w:ilvl="2" w:tplc="0409001B">
      <w:numFmt w:val="decimal"/>
      <w:lvlText w:val=""/>
      <w:lvlJc w:val="left"/>
    </w:lvl>
    <w:lvl w:ilvl="3" w:tplc="0409000F">
      <w:numFmt w:val="decimal"/>
      <w:lvlText w:val=""/>
      <w:lvlJc w:val="left"/>
    </w:lvl>
    <w:lvl w:ilvl="4" w:tplc="04090019">
      <w:numFmt w:val="decimal"/>
      <w:lvlText w:val=""/>
      <w:lvlJc w:val="left"/>
    </w:lvl>
    <w:lvl w:ilvl="5" w:tplc="0409001B">
      <w:numFmt w:val="decimal"/>
      <w:lvlText w:val=""/>
      <w:lvlJc w:val="left"/>
    </w:lvl>
    <w:lvl w:ilvl="6" w:tplc="0409000F">
      <w:numFmt w:val="decimal"/>
      <w:lvlText w:val=""/>
      <w:lvlJc w:val="left"/>
    </w:lvl>
    <w:lvl w:ilvl="7" w:tplc="04090019">
      <w:numFmt w:val="decimal"/>
      <w:lvlText w:val=""/>
      <w:lvlJc w:val="left"/>
    </w:lvl>
    <w:lvl w:ilvl="8" w:tplc="0409001B">
      <w:numFmt w:val="decimal"/>
      <w:lvlText w:val=""/>
      <w:lvlJc w:val="left"/>
    </w:lvl>
  </w:abstractNum>
  <w:abstractNum w:abstractNumId="43" w15:restartNumberingAfterBreak="0">
    <w:nsid w:val="7B5E09DA"/>
    <w:multiLevelType w:val="hybridMultilevel"/>
    <w:tmpl w:val="3D262770"/>
    <w:lvl w:ilvl="0" w:tplc="FFFFFFFF"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4" w15:restartNumberingAfterBreak="0">
    <w:nsid w:val="7E2407A1"/>
    <w:multiLevelType w:val="singleLevel"/>
    <w:tmpl w:val="3CBC6FEA"/>
    <w:lvl w:ilvl="0">
      <w:numFmt w:val="decimal"/>
      <w:pStyle w:val="TOC5"/>
      <w:lvlText w:val=""/>
      <w:lvlJc w:val="left"/>
    </w:lvl>
  </w:abstractNum>
  <w:num w:numId="1" w16cid:durableId="1002858519">
    <w:abstractNumId w:val="30"/>
  </w:num>
  <w:num w:numId="2" w16cid:durableId="1180387641">
    <w:abstractNumId w:val="24"/>
  </w:num>
  <w:num w:numId="3" w16cid:durableId="1725909750">
    <w:abstractNumId w:val="44"/>
  </w:num>
  <w:num w:numId="4" w16cid:durableId="1227957904">
    <w:abstractNumId w:val="9"/>
  </w:num>
  <w:num w:numId="5" w16cid:durableId="2091585331">
    <w:abstractNumId w:val="23"/>
  </w:num>
  <w:num w:numId="6" w16cid:durableId="327363940">
    <w:abstractNumId w:val="27"/>
  </w:num>
  <w:num w:numId="7" w16cid:durableId="819006949">
    <w:abstractNumId w:val="16"/>
  </w:num>
  <w:num w:numId="8" w16cid:durableId="492794067">
    <w:abstractNumId w:val="0"/>
  </w:num>
  <w:num w:numId="9" w16cid:durableId="1379277792">
    <w:abstractNumId w:val="34"/>
  </w:num>
  <w:num w:numId="10" w16cid:durableId="1058670613">
    <w:abstractNumId w:val="28"/>
  </w:num>
  <w:num w:numId="11" w16cid:durableId="630864566">
    <w:abstractNumId w:val="22"/>
  </w:num>
  <w:num w:numId="12" w16cid:durableId="173617747">
    <w:abstractNumId w:val="11"/>
  </w:num>
  <w:num w:numId="13" w16cid:durableId="604851748">
    <w:abstractNumId w:val="17"/>
  </w:num>
  <w:num w:numId="14" w16cid:durableId="391346997">
    <w:abstractNumId w:val="33"/>
  </w:num>
  <w:num w:numId="15" w16cid:durableId="1320884305">
    <w:abstractNumId w:val="29"/>
  </w:num>
  <w:num w:numId="16" w16cid:durableId="365298892">
    <w:abstractNumId w:val="40"/>
  </w:num>
  <w:num w:numId="17" w16cid:durableId="122310178">
    <w:abstractNumId w:val="21"/>
  </w:num>
  <w:num w:numId="18" w16cid:durableId="606425740">
    <w:abstractNumId w:val="35"/>
  </w:num>
  <w:num w:numId="19" w16cid:durableId="1731534368">
    <w:abstractNumId w:val="4"/>
  </w:num>
  <w:num w:numId="20" w16cid:durableId="996567599">
    <w:abstractNumId w:val="7"/>
  </w:num>
  <w:num w:numId="21" w16cid:durableId="833566102">
    <w:abstractNumId w:val="18"/>
  </w:num>
  <w:num w:numId="22" w16cid:durableId="1202475694">
    <w:abstractNumId w:val="38"/>
  </w:num>
  <w:num w:numId="23" w16cid:durableId="180556622">
    <w:abstractNumId w:val="15"/>
  </w:num>
  <w:num w:numId="24" w16cid:durableId="76945961">
    <w:abstractNumId w:val="26"/>
  </w:num>
  <w:num w:numId="25" w16cid:durableId="677854539">
    <w:abstractNumId w:val="43"/>
  </w:num>
  <w:num w:numId="26" w16cid:durableId="1760251502">
    <w:abstractNumId w:val="14"/>
  </w:num>
  <w:num w:numId="27" w16cid:durableId="579027306">
    <w:abstractNumId w:val="32"/>
  </w:num>
  <w:num w:numId="28" w16cid:durableId="584724521">
    <w:abstractNumId w:val="19"/>
  </w:num>
  <w:num w:numId="29" w16cid:durableId="619841955">
    <w:abstractNumId w:val="3"/>
  </w:num>
  <w:num w:numId="30" w16cid:durableId="358236044">
    <w:abstractNumId w:val="8"/>
  </w:num>
  <w:num w:numId="31" w16cid:durableId="393309903">
    <w:abstractNumId w:val="6"/>
  </w:num>
  <w:num w:numId="32" w16cid:durableId="146090079">
    <w:abstractNumId w:val="13"/>
  </w:num>
  <w:num w:numId="33" w16cid:durableId="1621641320">
    <w:abstractNumId w:val="41"/>
  </w:num>
  <w:num w:numId="34" w16cid:durableId="451872074">
    <w:abstractNumId w:val="12"/>
  </w:num>
  <w:num w:numId="35" w16cid:durableId="1678578522">
    <w:abstractNumId w:val="15"/>
  </w:num>
  <w:num w:numId="36" w16cid:durableId="2136827337">
    <w:abstractNumId w:val="39"/>
  </w:num>
  <w:num w:numId="37" w16cid:durableId="1891460431">
    <w:abstractNumId w:val="20"/>
  </w:num>
  <w:num w:numId="38" w16cid:durableId="32578868">
    <w:abstractNumId w:val="15"/>
  </w:num>
  <w:num w:numId="39" w16cid:durableId="811795607">
    <w:abstractNumId w:val="37"/>
  </w:num>
  <w:num w:numId="40" w16cid:durableId="319038716">
    <w:abstractNumId w:val="10"/>
  </w:num>
  <w:num w:numId="41" w16cid:durableId="2089110603">
    <w:abstractNumId w:val="36"/>
  </w:num>
  <w:num w:numId="42" w16cid:durableId="71897044">
    <w:abstractNumId w:val="42"/>
  </w:num>
  <w:num w:numId="43" w16cid:durableId="1283153472">
    <w:abstractNumId w:val="1"/>
  </w:num>
  <w:num w:numId="44" w16cid:durableId="1560281826">
    <w:abstractNumId w:val="25"/>
  </w:num>
  <w:num w:numId="45" w16cid:durableId="1853110622">
    <w:abstractNumId w:val="31"/>
  </w:num>
  <w:num w:numId="46" w16cid:durableId="1823886513">
    <w:abstractNumId w:val="5"/>
  </w:num>
  <w:num w:numId="47" w16cid:durableId="1530875174">
    <w:abstractNumId w:val="2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29D9"/>
    <w:rsid w:val="000000B1"/>
    <w:rsid w:val="000000E7"/>
    <w:rsid w:val="000008E4"/>
    <w:rsid w:val="00000E3F"/>
    <w:rsid w:val="0000159F"/>
    <w:rsid w:val="00001DE1"/>
    <w:rsid w:val="000021D6"/>
    <w:rsid w:val="000027D8"/>
    <w:rsid w:val="000027F7"/>
    <w:rsid w:val="00002A5B"/>
    <w:rsid w:val="00002BC2"/>
    <w:rsid w:val="00003984"/>
    <w:rsid w:val="00003AE5"/>
    <w:rsid w:val="000041F1"/>
    <w:rsid w:val="00004222"/>
    <w:rsid w:val="000042E8"/>
    <w:rsid w:val="00004F89"/>
    <w:rsid w:val="0000530B"/>
    <w:rsid w:val="00005356"/>
    <w:rsid w:val="00005889"/>
    <w:rsid w:val="00005EFC"/>
    <w:rsid w:val="0000604C"/>
    <w:rsid w:val="0000646E"/>
    <w:rsid w:val="0000656D"/>
    <w:rsid w:val="00006E26"/>
    <w:rsid w:val="000070CB"/>
    <w:rsid w:val="000074A8"/>
    <w:rsid w:val="000074EC"/>
    <w:rsid w:val="000076DF"/>
    <w:rsid w:val="00007BB6"/>
    <w:rsid w:val="00007CA8"/>
    <w:rsid w:val="00007E8D"/>
    <w:rsid w:val="00007F07"/>
    <w:rsid w:val="00010304"/>
    <w:rsid w:val="0001049A"/>
    <w:rsid w:val="00010855"/>
    <w:rsid w:val="00010B29"/>
    <w:rsid w:val="00010BCE"/>
    <w:rsid w:val="000118B4"/>
    <w:rsid w:val="0001212E"/>
    <w:rsid w:val="00012151"/>
    <w:rsid w:val="00012509"/>
    <w:rsid w:val="00012545"/>
    <w:rsid w:val="00012F9C"/>
    <w:rsid w:val="00013637"/>
    <w:rsid w:val="00013AF7"/>
    <w:rsid w:val="00013DFD"/>
    <w:rsid w:val="00013E61"/>
    <w:rsid w:val="00013EA1"/>
    <w:rsid w:val="00014258"/>
    <w:rsid w:val="00014309"/>
    <w:rsid w:val="000144D3"/>
    <w:rsid w:val="00014B52"/>
    <w:rsid w:val="00014DDD"/>
    <w:rsid w:val="00015E9C"/>
    <w:rsid w:val="00016B24"/>
    <w:rsid w:val="00016E37"/>
    <w:rsid w:val="00017484"/>
    <w:rsid w:val="00017527"/>
    <w:rsid w:val="000178C8"/>
    <w:rsid w:val="00017CCE"/>
    <w:rsid w:val="00020418"/>
    <w:rsid w:val="00020487"/>
    <w:rsid w:val="0002091C"/>
    <w:rsid w:val="00020B2A"/>
    <w:rsid w:val="00020BF4"/>
    <w:rsid w:val="000215FF"/>
    <w:rsid w:val="000216BF"/>
    <w:rsid w:val="00021A10"/>
    <w:rsid w:val="00021E7B"/>
    <w:rsid w:val="00021EB2"/>
    <w:rsid w:val="00022135"/>
    <w:rsid w:val="000225B7"/>
    <w:rsid w:val="00022847"/>
    <w:rsid w:val="00022D70"/>
    <w:rsid w:val="000239B2"/>
    <w:rsid w:val="00023B6B"/>
    <w:rsid w:val="00023CA8"/>
    <w:rsid w:val="00023F5B"/>
    <w:rsid w:val="000248EF"/>
    <w:rsid w:val="000255E3"/>
    <w:rsid w:val="0002565A"/>
    <w:rsid w:val="00025847"/>
    <w:rsid w:val="00025C3C"/>
    <w:rsid w:val="00025E93"/>
    <w:rsid w:val="00026057"/>
    <w:rsid w:val="00026638"/>
    <w:rsid w:val="000269A5"/>
    <w:rsid w:val="00026A07"/>
    <w:rsid w:val="000279BA"/>
    <w:rsid w:val="0003018E"/>
    <w:rsid w:val="000304B1"/>
    <w:rsid w:val="00030CD4"/>
    <w:rsid w:val="00031360"/>
    <w:rsid w:val="000319F1"/>
    <w:rsid w:val="000320B6"/>
    <w:rsid w:val="0003218D"/>
    <w:rsid w:val="000321B0"/>
    <w:rsid w:val="000321C7"/>
    <w:rsid w:val="00032355"/>
    <w:rsid w:val="0003265E"/>
    <w:rsid w:val="00032EEE"/>
    <w:rsid w:val="00032F31"/>
    <w:rsid w:val="00032F62"/>
    <w:rsid w:val="00033931"/>
    <w:rsid w:val="00033EE0"/>
    <w:rsid w:val="00034181"/>
    <w:rsid w:val="00034215"/>
    <w:rsid w:val="00034A2E"/>
    <w:rsid w:val="00034E8B"/>
    <w:rsid w:val="0003548D"/>
    <w:rsid w:val="000356B5"/>
    <w:rsid w:val="00035A36"/>
    <w:rsid w:val="00035BB8"/>
    <w:rsid w:val="0003603C"/>
    <w:rsid w:val="00036BC6"/>
    <w:rsid w:val="00036DA2"/>
    <w:rsid w:val="00037F87"/>
    <w:rsid w:val="00037FE7"/>
    <w:rsid w:val="000402C6"/>
    <w:rsid w:val="00040917"/>
    <w:rsid w:val="00040A49"/>
    <w:rsid w:val="00040C04"/>
    <w:rsid w:val="00040C2C"/>
    <w:rsid w:val="000416C5"/>
    <w:rsid w:val="00041947"/>
    <w:rsid w:val="00041DA7"/>
    <w:rsid w:val="0004231B"/>
    <w:rsid w:val="00042D5A"/>
    <w:rsid w:val="000433B7"/>
    <w:rsid w:val="00043635"/>
    <w:rsid w:val="00043E0F"/>
    <w:rsid w:val="00043EE9"/>
    <w:rsid w:val="0004405B"/>
    <w:rsid w:val="000443B7"/>
    <w:rsid w:val="000445C4"/>
    <w:rsid w:val="000447DA"/>
    <w:rsid w:val="00044A7D"/>
    <w:rsid w:val="00044B67"/>
    <w:rsid w:val="0004500D"/>
    <w:rsid w:val="00045097"/>
    <w:rsid w:val="0004542B"/>
    <w:rsid w:val="00045937"/>
    <w:rsid w:val="000459EC"/>
    <w:rsid w:val="00046C45"/>
    <w:rsid w:val="00047C8C"/>
    <w:rsid w:val="000508CA"/>
    <w:rsid w:val="00050C34"/>
    <w:rsid w:val="0005118B"/>
    <w:rsid w:val="0005129B"/>
    <w:rsid w:val="00051308"/>
    <w:rsid w:val="000516FE"/>
    <w:rsid w:val="00051AF1"/>
    <w:rsid w:val="00052064"/>
    <w:rsid w:val="00052069"/>
    <w:rsid w:val="000520E0"/>
    <w:rsid w:val="00052673"/>
    <w:rsid w:val="00052B67"/>
    <w:rsid w:val="00052C93"/>
    <w:rsid w:val="00052ED6"/>
    <w:rsid w:val="00052F74"/>
    <w:rsid w:val="0005379D"/>
    <w:rsid w:val="000541C8"/>
    <w:rsid w:val="000544ED"/>
    <w:rsid w:val="0005450B"/>
    <w:rsid w:val="000545DE"/>
    <w:rsid w:val="00054604"/>
    <w:rsid w:val="000547DE"/>
    <w:rsid w:val="000548D3"/>
    <w:rsid w:val="00054B65"/>
    <w:rsid w:val="00054BD6"/>
    <w:rsid w:val="00054C19"/>
    <w:rsid w:val="00054C50"/>
    <w:rsid w:val="00055657"/>
    <w:rsid w:val="000558DF"/>
    <w:rsid w:val="000562EF"/>
    <w:rsid w:val="0005674F"/>
    <w:rsid w:val="00056A45"/>
    <w:rsid w:val="00056FB5"/>
    <w:rsid w:val="0005769B"/>
    <w:rsid w:val="000577A4"/>
    <w:rsid w:val="00060691"/>
    <w:rsid w:val="000606CE"/>
    <w:rsid w:val="000607E6"/>
    <w:rsid w:val="00060A55"/>
    <w:rsid w:val="00060BAA"/>
    <w:rsid w:val="00060CB7"/>
    <w:rsid w:val="00061A63"/>
    <w:rsid w:val="00061E3D"/>
    <w:rsid w:val="00062053"/>
    <w:rsid w:val="0006360E"/>
    <w:rsid w:val="00063E2C"/>
    <w:rsid w:val="00064663"/>
    <w:rsid w:val="000646FC"/>
    <w:rsid w:val="00064939"/>
    <w:rsid w:val="00064B04"/>
    <w:rsid w:val="00065973"/>
    <w:rsid w:val="00065AB8"/>
    <w:rsid w:val="00065B31"/>
    <w:rsid w:val="00065C8A"/>
    <w:rsid w:val="00066427"/>
    <w:rsid w:val="000666F1"/>
    <w:rsid w:val="000669D4"/>
    <w:rsid w:val="00066C6B"/>
    <w:rsid w:val="00066CC0"/>
    <w:rsid w:val="00066CFB"/>
    <w:rsid w:val="00066D35"/>
    <w:rsid w:val="00067148"/>
    <w:rsid w:val="00067804"/>
    <w:rsid w:val="00070301"/>
    <w:rsid w:val="00070462"/>
    <w:rsid w:val="00070666"/>
    <w:rsid w:val="00070706"/>
    <w:rsid w:val="00070DBC"/>
    <w:rsid w:val="000710EA"/>
    <w:rsid w:val="000711D1"/>
    <w:rsid w:val="0007127D"/>
    <w:rsid w:val="000717C7"/>
    <w:rsid w:val="00071CAB"/>
    <w:rsid w:val="000721D8"/>
    <w:rsid w:val="0007224A"/>
    <w:rsid w:val="00072932"/>
    <w:rsid w:val="00072ADB"/>
    <w:rsid w:val="00072B54"/>
    <w:rsid w:val="00072E8D"/>
    <w:rsid w:val="00073321"/>
    <w:rsid w:val="00073460"/>
    <w:rsid w:val="00073754"/>
    <w:rsid w:val="0007391B"/>
    <w:rsid w:val="0007403F"/>
    <w:rsid w:val="00074067"/>
    <w:rsid w:val="000741B3"/>
    <w:rsid w:val="0007511C"/>
    <w:rsid w:val="00075164"/>
    <w:rsid w:val="00075484"/>
    <w:rsid w:val="00075A16"/>
    <w:rsid w:val="0007642B"/>
    <w:rsid w:val="000769B1"/>
    <w:rsid w:val="00076AE6"/>
    <w:rsid w:val="000776FD"/>
    <w:rsid w:val="00077704"/>
    <w:rsid w:val="00077831"/>
    <w:rsid w:val="0007793D"/>
    <w:rsid w:val="00077989"/>
    <w:rsid w:val="00077C90"/>
    <w:rsid w:val="000805F6"/>
    <w:rsid w:val="000809BC"/>
    <w:rsid w:val="000811E3"/>
    <w:rsid w:val="00081B28"/>
    <w:rsid w:val="00081F00"/>
    <w:rsid w:val="000821A7"/>
    <w:rsid w:val="0008220D"/>
    <w:rsid w:val="0008255A"/>
    <w:rsid w:val="00082591"/>
    <w:rsid w:val="000828EA"/>
    <w:rsid w:val="00082DDD"/>
    <w:rsid w:val="00082FC0"/>
    <w:rsid w:val="0008301C"/>
    <w:rsid w:val="00083274"/>
    <w:rsid w:val="0008331E"/>
    <w:rsid w:val="00083D1C"/>
    <w:rsid w:val="00083E91"/>
    <w:rsid w:val="0008413C"/>
    <w:rsid w:val="000847AD"/>
    <w:rsid w:val="0008481A"/>
    <w:rsid w:val="000849C4"/>
    <w:rsid w:val="00084F26"/>
    <w:rsid w:val="00084F8E"/>
    <w:rsid w:val="000852F9"/>
    <w:rsid w:val="00085361"/>
    <w:rsid w:val="0008545A"/>
    <w:rsid w:val="0008597B"/>
    <w:rsid w:val="00086A43"/>
    <w:rsid w:val="00086AD5"/>
    <w:rsid w:val="00087421"/>
    <w:rsid w:val="00087C78"/>
    <w:rsid w:val="00087E87"/>
    <w:rsid w:val="000902AE"/>
    <w:rsid w:val="00090495"/>
    <w:rsid w:val="00090674"/>
    <w:rsid w:val="00090E85"/>
    <w:rsid w:val="000910D9"/>
    <w:rsid w:val="00091A15"/>
    <w:rsid w:val="00091B77"/>
    <w:rsid w:val="00092902"/>
    <w:rsid w:val="000931BB"/>
    <w:rsid w:val="0009339A"/>
    <w:rsid w:val="00093CED"/>
    <w:rsid w:val="00093DDD"/>
    <w:rsid w:val="00093F7C"/>
    <w:rsid w:val="000943CF"/>
    <w:rsid w:val="000947C4"/>
    <w:rsid w:val="00094A65"/>
    <w:rsid w:val="00094BD8"/>
    <w:rsid w:val="00095441"/>
    <w:rsid w:val="000958F5"/>
    <w:rsid w:val="00095C04"/>
    <w:rsid w:val="00096728"/>
    <w:rsid w:val="00096E8D"/>
    <w:rsid w:val="00097310"/>
    <w:rsid w:val="00097337"/>
    <w:rsid w:val="0009750D"/>
    <w:rsid w:val="00097693"/>
    <w:rsid w:val="00097EF5"/>
    <w:rsid w:val="000A00F2"/>
    <w:rsid w:val="000A0255"/>
    <w:rsid w:val="000A0345"/>
    <w:rsid w:val="000A0B65"/>
    <w:rsid w:val="000A0D27"/>
    <w:rsid w:val="000A15CA"/>
    <w:rsid w:val="000A169C"/>
    <w:rsid w:val="000A16A9"/>
    <w:rsid w:val="000A19DA"/>
    <w:rsid w:val="000A1E14"/>
    <w:rsid w:val="000A263B"/>
    <w:rsid w:val="000A26C6"/>
    <w:rsid w:val="000A2758"/>
    <w:rsid w:val="000A35A5"/>
    <w:rsid w:val="000A3865"/>
    <w:rsid w:val="000A3A07"/>
    <w:rsid w:val="000A3B4B"/>
    <w:rsid w:val="000A3EC4"/>
    <w:rsid w:val="000A4374"/>
    <w:rsid w:val="000A43AE"/>
    <w:rsid w:val="000A462B"/>
    <w:rsid w:val="000A4760"/>
    <w:rsid w:val="000A4AF9"/>
    <w:rsid w:val="000A4EB7"/>
    <w:rsid w:val="000A53D2"/>
    <w:rsid w:val="000A5AF4"/>
    <w:rsid w:val="000A5B29"/>
    <w:rsid w:val="000A60D1"/>
    <w:rsid w:val="000A617A"/>
    <w:rsid w:val="000A648A"/>
    <w:rsid w:val="000A6BF1"/>
    <w:rsid w:val="000A6CE3"/>
    <w:rsid w:val="000A73DD"/>
    <w:rsid w:val="000A7E62"/>
    <w:rsid w:val="000B0027"/>
    <w:rsid w:val="000B03A1"/>
    <w:rsid w:val="000B0F0F"/>
    <w:rsid w:val="000B12FE"/>
    <w:rsid w:val="000B1742"/>
    <w:rsid w:val="000B189A"/>
    <w:rsid w:val="000B18A4"/>
    <w:rsid w:val="000B1AA1"/>
    <w:rsid w:val="000B1B29"/>
    <w:rsid w:val="000B1DC7"/>
    <w:rsid w:val="000B1E5A"/>
    <w:rsid w:val="000B2406"/>
    <w:rsid w:val="000B26E7"/>
    <w:rsid w:val="000B2B4B"/>
    <w:rsid w:val="000B2CB6"/>
    <w:rsid w:val="000B33BE"/>
    <w:rsid w:val="000B3C09"/>
    <w:rsid w:val="000B521D"/>
    <w:rsid w:val="000B5462"/>
    <w:rsid w:val="000B5C5B"/>
    <w:rsid w:val="000B618C"/>
    <w:rsid w:val="000B6FD4"/>
    <w:rsid w:val="000B7666"/>
    <w:rsid w:val="000B77E1"/>
    <w:rsid w:val="000B7A3A"/>
    <w:rsid w:val="000C0094"/>
    <w:rsid w:val="000C014A"/>
    <w:rsid w:val="000C0791"/>
    <w:rsid w:val="000C0CAA"/>
    <w:rsid w:val="000C14E2"/>
    <w:rsid w:val="000C1793"/>
    <w:rsid w:val="000C1A38"/>
    <w:rsid w:val="000C2125"/>
    <w:rsid w:val="000C2896"/>
    <w:rsid w:val="000C2BC3"/>
    <w:rsid w:val="000C33F3"/>
    <w:rsid w:val="000C352F"/>
    <w:rsid w:val="000C385A"/>
    <w:rsid w:val="000C3BA3"/>
    <w:rsid w:val="000C3DFE"/>
    <w:rsid w:val="000C4155"/>
    <w:rsid w:val="000C4A3F"/>
    <w:rsid w:val="000C4B5C"/>
    <w:rsid w:val="000C4B98"/>
    <w:rsid w:val="000C4ECA"/>
    <w:rsid w:val="000C531A"/>
    <w:rsid w:val="000C5896"/>
    <w:rsid w:val="000C5A47"/>
    <w:rsid w:val="000C5E8E"/>
    <w:rsid w:val="000C6CC6"/>
    <w:rsid w:val="000C730C"/>
    <w:rsid w:val="000C73B7"/>
    <w:rsid w:val="000C7557"/>
    <w:rsid w:val="000C793E"/>
    <w:rsid w:val="000C7D79"/>
    <w:rsid w:val="000D019A"/>
    <w:rsid w:val="000D0276"/>
    <w:rsid w:val="000D0E41"/>
    <w:rsid w:val="000D10DA"/>
    <w:rsid w:val="000D1109"/>
    <w:rsid w:val="000D1783"/>
    <w:rsid w:val="000D19C9"/>
    <w:rsid w:val="000D22CB"/>
    <w:rsid w:val="000D2572"/>
    <w:rsid w:val="000D2FE5"/>
    <w:rsid w:val="000D3116"/>
    <w:rsid w:val="000D3929"/>
    <w:rsid w:val="000D3EF8"/>
    <w:rsid w:val="000D3F70"/>
    <w:rsid w:val="000D4394"/>
    <w:rsid w:val="000D441E"/>
    <w:rsid w:val="000D47D9"/>
    <w:rsid w:val="000D4B47"/>
    <w:rsid w:val="000D4C18"/>
    <w:rsid w:val="000D5476"/>
    <w:rsid w:val="000D57F8"/>
    <w:rsid w:val="000D59AB"/>
    <w:rsid w:val="000D5C06"/>
    <w:rsid w:val="000D60B1"/>
    <w:rsid w:val="000D685B"/>
    <w:rsid w:val="000D68E7"/>
    <w:rsid w:val="000D6AD0"/>
    <w:rsid w:val="000D6C54"/>
    <w:rsid w:val="000D6C59"/>
    <w:rsid w:val="000E06B7"/>
    <w:rsid w:val="000E0890"/>
    <w:rsid w:val="000E08CE"/>
    <w:rsid w:val="000E12DE"/>
    <w:rsid w:val="000E1C38"/>
    <w:rsid w:val="000E1E1A"/>
    <w:rsid w:val="000E1FDD"/>
    <w:rsid w:val="000E200B"/>
    <w:rsid w:val="000E249E"/>
    <w:rsid w:val="000E2A09"/>
    <w:rsid w:val="000E2DA6"/>
    <w:rsid w:val="000E33F9"/>
    <w:rsid w:val="000E341C"/>
    <w:rsid w:val="000E3A09"/>
    <w:rsid w:val="000E3DC9"/>
    <w:rsid w:val="000E3F20"/>
    <w:rsid w:val="000E4074"/>
    <w:rsid w:val="000E40B2"/>
    <w:rsid w:val="000E4601"/>
    <w:rsid w:val="000E47C6"/>
    <w:rsid w:val="000E53C8"/>
    <w:rsid w:val="000E53F3"/>
    <w:rsid w:val="000E566C"/>
    <w:rsid w:val="000E5B02"/>
    <w:rsid w:val="000E5CC7"/>
    <w:rsid w:val="000E5E21"/>
    <w:rsid w:val="000E5E93"/>
    <w:rsid w:val="000E5ED2"/>
    <w:rsid w:val="000E5FE7"/>
    <w:rsid w:val="000E62DE"/>
    <w:rsid w:val="000E63D5"/>
    <w:rsid w:val="000E69D4"/>
    <w:rsid w:val="000E6DE0"/>
    <w:rsid w:val="000E6F38"/>
    <w:rsid w:val="000E7105"/>
    <w:rsid w:val="000E7750"/>
    <w:rsid w:val="000E78B8"/>
    <w:rsid w:val="000E79ED"/>
    <w:rsid w:val="000E7E29"/>
    <w:rsid w:val="000F09E0"/>
    <w:rsid w:val="000F0FBC"/>
    <w:rsid w:val="000F12DE"/>
    <w:rsid w:val="000F2B6E"/>
    <w:rsid w:val="000F30D3"/>
    <w:rsid w:val="000F3971"/>
    <w:rsid w:val="000F3A5E"/>
    <w:rsid w:val="000F3F39"/>
    <w:rsid w:val="000F3FFE"/>
    <w:rsid w:val="000F4315"/>
    <w:rsid w:val="000F4597"/>
    <w:rsid w:val="000F49FE"/>
    <w:rsid w:val="000F4EC0"/>
    <w:rsid w:val="000F5284"/>
    <w:rsid w:val="000F544F"/>
    <w:rsid w:val="000F5583"/>
    <w:rsid w:val="000F57FF"/>
    <w:rsid w:val="000F5A87"/>
    <w:rsid w:val="000F629B"/>
    <w:rsid w:val="000F6719"/>
    <w:rsid w:val="000F6977"/>
    <w:rsid w:val="000F6978"/>
    <w:rsid w:val="000F69C6"/>
    <w:rsid w:val="000F6A0D"/>
    <w:rsid w:val="000F6CAB"/>
    <w:rsid w:val="000F6E08"/>
    <w:rsid w:val="000F6F69"/>
    <w:rsid w:val="000F74C7"/>
    <w:rsid w:val="000F75F1"/>
    <w:rsid w:val="000F7931"/>
    <w:rsid w:val="000F7999"/>
    <w:rsid w:val="000F7D75"/>
    <w:rsid w:val="0010015D"/>
    <w:rsid w:val="00100294"/>
    <w:rsid w:val="001003EE"/>
    <w:rsid w:val="00100E91"/>
    <w:rsid w:val="00100ECE"/>
    <w:rsid w:val="001013F3"/>
    <w:rsid w:val="00101C56"/>
    <w:rsid w:val="00101DE2"/>
    <w:rsid w:val="00101F23"/>
    <w:rsid w:val="00101F72"/>
    <w:rsid w:val="00102A6C"/>
    <w:rsid w:val="00103B30"/>
    <w:rsid w:val="00104964"/>
    <w:rsid w:val="001050B7"/>
    <w:rsid w:val="00105257"/>
    <w:rsid w:val="0010554F"/>
    <w:rsid w:val="00106071"/>
    <w:rsid w:val="0010613A"/>
    <w:rsid w:val="00106352"/>
    <w:rsid w:val="001065CB"/>
    <w:rsid w:val="001068D5"/>
    <w:rsid w:val="001068E3"/>
    <w:rsid w:val="00106AEA"/>
    <w:rsid w:val="00107491"/>
    <w:rsid w:val="0010764D"/>
    <w:rsid w:val="001102DA"/>
    <w:rsid w:val="001106C0"/>
    <w:rsid w:val="00111954"/>
    <w:rsid w:val="00111CB5"/>
    <w:rsid w:val="001127E6"/>
    <w:rsid w:val="00113484"/>
    <w:rsid w:val="001136A1"/>
    <w:rsid w:val="001137F3"/>
    <w:rsid w:val="00114246"/>
    <w:rsid w:val="001145A6"/>
    <w:rsid w:val="00114645"/>
    <w:rsid w:val="00114826"/>
    <w:rsid w:val="001149FD"/>
    <w:rsid w:val="00114DD2"/>
    <w:rsid w:val="00114FE1"/>
    <w:rsid w:val="0011504B"/>
    <w:rsid w:val="00115AA4"/>
    <w:rsid w:val="00115C34"/>
    <w:rsid w:val="00116274"/>
    <w:rsid w:val="0011688C"/>
    <w:rsid w:val="001169E0"/>
    <w:rsid w:val="00116FEE"/>
    <w:rsid w:val="00117536"/>
    <w:rsid w:val="001177FF"/>
    <w:rsid w:val="00117ED3"/>
    <w:rsid w:val="00120182"/>
    <w:rsid w:val="00120413"/>
    <w:rsid w:val="00120AA8"/>
    <w:rsid w:val="00120C4B"/>
    <w:rsid w:val="00120CBD"/>
    <w:rsid w:val="00120E5A"/>
    <w:rsid w:val="00121558"/>
    <w:rsid w:val="00121BA2"/>
    <w:rsid w:val="00121BC0"/>
    <w:rsid w:val="00121F43"/>
    <w:rsid w:val="0012265E"/>
    <w:rsid w:val="001229F1"/>
    <w:rsid w:val="00122C77"/>
    <w:rsid w:val="00122E83"/>
    <w:rsid w:val="001232C4"/>
    <w:rsid w:val="00123B25"/>
    <w:rsid w:val="00123B8B"/>
    <w:rsid w:val="00123BA7"/>
    <w:rsid w:val="00123D83"/>
    <w:rsid w:val="00124225"/>
    <w:rsid w:val="0012463F"/>
    <w:rsid w:val="00124A6B"/>
    <w:rsid w:val="00125349"/>
    <w:rsid w:val="001255EE"/>
    <w:rsid w:val="00125703"/>
    <w:rsid w:val="00125905"/>
    <w:rsid w:val="00125962"/>
    <w:rsid w:val="00125A4D"/>
    <w:rsid w:val="001267E0"/>
    <w:rsid w:val="001267F6"/>
    <w:rsid w:val="00126F64"/>
    <w:rsid w:val="00127022"/>
    <w:rsid w:val="001274DB"/>
    <w:rsid w:val="00127543"/>
    <w:rsid w:val="001275A1"/>
    <w:rsid w:val="001276B0"/>
    <w:rsid w:val="00127720"/>
    <w:rsid w:val="00127F8E"/>
    <w:rsid w:val="00130162"/>
    <w:rsid w:val="001308A8"/>
    <w:rsid w:val="001312DB"/>
    <w:rsid w:val="00131A68"/>
    <w:rsid w:val="001324AD"/>
    <w:rsid w:val="00132848"/>
    <w:rsid w:val="00132C47"/>
    <w:rsid w:val="00133661"/>
    <w:rsid w:val="001338E8"/>
    <w:rsid w:val="00133D29"/>
    <w:rsid w:val="0013475A"/>
    <w:rsid w:val="001347F5"/>
    <w:rsid w:val="00134B0F"/>
    <w:rsid w:val="0013512A"/>
    <w:rsid w:val="001358E9"/>
    <w:rsid w:val="00135EEE"/>
    <w:rsid w:val="00136006"/>
    <w:rsid w:val="00137531"/>
    <w:rsid w:val="00137559"/>
    <w:rsid w:val="00137E89"/>
    <w:rsid w:val="00137F6A"/>
    <w:rsid w:val="00140154"/>
    <w:rsid w:val="00140161"/>
    <w:rsid w:val="0014230E"/>
    <w:rsid w:val="001426AE"/>
    <w:rsid w:val="00142BC1"/>
    <w:rsid w:val="00142CDF"/>
    <w:rsid w:val="00142D1B"/>
    <w:rsid w:val="00142F47"/>
    <w:rsid w:val="0014352F"/>
    <w:rsid w:val="00143B82"/>
    <w:rsid w:val="00144943"/>
    <w:rsid w:val="00144B25"/>
    <w:rsid w:val="0014517E"/>
    <w:rsid w:val="00145FF2"/>
    <w:rsid w:val="0014607E"/>
    <w:rsid w:val="00146420"/>
    <w:rsid w:val="00146617"/>
    <w:rsid w:val="0014698C"/>
    <w:rsid w:val="00146A56"/>
    <w:rsid w:val="00146B7B"/>
    <w:rsid w:val="00146DCD"/>
    <w:rsid w:val="00146EEC"/>
    <w:rsid w:val="00146F71"/>
    <w:rsid w:val="001474EF"/>
    <w:rsid w:val="001478B6"/>
    <w:rsid w:val="00147B7A"/>
    <w:rsid w:val="00150142"/>
    <w:rsid w:val="001502E7"/>
    <w:rsid w:val="001504D7"/>
    <w:rsid w:val="00150824"/>
    <w:rsid w:val="0015112B"/>
    <w:rsid w:val="00151B23"/>
    <w:rsid w:val="00151CB9"/>
    <w:rsid w:val="00151D07"/>
    <w:rsid w:val="00151D16"/>
    <w:rsid w:val="0015225D"/>
    <w:rsid w:val="00152673"/>
    <w:rsid w:val="00152746"/>
    <w:rsid w:val="001528A5"/>
    <w:rsid w:val="00152AA2"/>
    <w:rsid w:val="00152DF9"/>
    <w:rsid w:val="00152F02"/>
    <w:rsid w:val="00153256"/>
    <w:rsid w:val="0015388C"/>
    <w:rsid w:val="001538CB"/>
    <w:rsid w:val="001542A9"/>
    <w:rsid w:val="00154A14"/>
    <w:rsid w:val="00154B15"/>
    <w:rsid w:val="00154EBD"/>
    <w:rsid w:val="00154EC3"/>
    <w:rsid w:val="001557A4"/>
    <w:rsid w:val="001558AF"/>
    <w:rsid w:val="00155A10"/>
    <w:rsid w:val="00155A3F"/>
    <w:rsid w:val="00155C3D"/>
    <w:rsid w:val="00155C62"/>
    <w:rsid w:val="001567CA"/>
    <w:rsid w:val="00156955"/>
    <w:rsid w:val="00156D48"/>
    <w:rsid w:val="00156EA8"/>
    <w:rsid w:val="00156FA3"/>
    <w:rsid w:val="00157078"/>
    <w:rsid w:val="001572FB"/>
    <w:rsid w:val="001573EC"/>
    <w:rsid w:val="0015784F"/>
    <w:rsid w:val="00157863"/>
    <w:rsid w:val="00157A5C"/>
    <w:rsid w:val="00157C3B"/>
    <w:rsid w:val="00157CC0"/>
    <w:rsid w:val="00157D6B"/>
    <w:rsid w:val="00157DC1"/>
    <w:rsid w:val="00157E82"/>
    <w:rsid w:val="001600B5"/>
    <w:rsid w:val="00160411"/>
    <w:rsid w:val="00160624"/>
    <w:rsid w:val="001610D7"/>
    <w:rsid w:val="00161C58"/>
    <w:rsid w:val="00161E0D"/>
    <w:rsid w:val="001622C4"/>
    <w:rsid w:val="00162470"/>
    <w:rsid w:val="001625FC"/>
    <w:rsid w:val="00162840"/>
    <w:rsid w:val="001628F7"/>
    <w:rsid w:val="00162E44"/>
    <w:rsid w:val="0016335F"/>
    <w:rsid w:val="00163734"/>
    <w:rsid w:val="00163AED"/>
    <w:rsid w:val="00164332"/>
    <w:rsid w:val="0016440E"/>
    <w:rsid w:val="001645B9"/>
    <w:rsid w:val="001647B6"/>
    <w:rsid w:val="001647C8"/>
    <w:rsid w:val="00165230"/>
    <w:rsid w:val="0016558A"/>
    <w:rsid w:val="0016566C"/>
    <w:rsid w:val="001656A5"/>
    <w:rsid w:val="00165721"/>
    <w:rsid w:val="001657EE"/>
    <w:rsid w:val="0016588E"/>
    <w:rsid w:val="00165AE6"/>
    <w:rsid w:val="0016644A"/>
    <w:rsid w:val="00167677"/>
    <w:rsid w:val="00167FCD"/>
    <w:rsid w:val="0017046E"/>
    <w:rsid w:val="001704FA"/>
    <w:rsid w:val="00170BEB"/>
    <w:rsid w:val="00171087"/>
    <w:rsid w:val="00171287"/>
    <w:rsid w:val="001712CA"/>
    <w:rsid w:val="00171836"/>
    <w:rsid w:val="001722D4"/>
    <w:rsid w:val="001726BC"/>
    <w:rsid w:val="0017285F"/>
    <w:rsid w:val="00174074"/>
    <w:rsid w:val="00174EB1"/>
    <w:rsid w:val="00174FBA"/>
    <w:rsid w:val="00175831"/>
    <w:rsid w:val="00175984"/>
    <w:rsid w:val="00175B00"/>
    <w:rsid w:val="00175F11"/>
    <w:rsid w:val="001765A0"/>
    <w:rsid w:val="00176884"/>
    <w:rsid w:val="0017691E"/>
    <w:rsid w:val="00176DA4"/>
    <w:rsid w:val="001774E3"/>
    <w:rsid w:val="00177F66"/>
    <w:rsid w:val="001801B2"/>
    <w:rsid w:val="001804FB"/>
    <w:rsid w:val="0018053E"/>
    <w:rsid w:val="00180595"/>
    <w:rsid w:val="00181111"/>
    <w:rsid w:val="001813C1"/>
    <w:rsid w:val="0018142B"/>
    <w:rsid w:val="001814DA"/>
    <w:rsid w:val="001815D1"/>
    <w:rsid w:val="001816F1"/>
    <w:rsid w:val="001817D8"/>
    <w:rsid w:val="00181DCF"/>
    <w:rsid w:val="001820FC"/>
    <w:rsid w:val="001823AB"/>
    <w:rsid w:val="00182A83"/>
    <w:rsid w:val="0018356E"/>
    <w:rsid w:val="001836AF"/>
    <w:rsid w:val="00183A47"/>
    <w:rsid w:val="001841DA"/>
    <w:rsid w:val="001843A1"/>
    <w:rsid w:val="00184842"/>
    <w:rsid w:val="00184975"/>
    <w:rsid w:val="0018504A"/>
    <w:rsid w:val="0018572B"/>
    <w:rsid w:val="00185871"/>
    <w:rsid w:val="00185E66"/>
    <w:rsid w:val="00186289"/>
    <w:rsid w:val="0018652A"/>
    <w:rsid w:val="00187020"/>
    <w:rsid w:val="001872F5"/>
    <w:rsid w:val="0018764B"/>
    <w:rsid w:val="0018784C"/>
    <w:rsid w:val="00187970"/>
    <w:rsid w:val="00187AB7"/>
    <w:rsid w:val="001901E2"/>
    <w:rsid w:val="001901FE"/>
    <w:rsid w:val="00190AEF"/>
    <w:rsid w:val="00190CF9"/>
    <w:rsid w:val="00190E70"/>
    <w:rsid w:val="00190F70"/>
    <w:rsid w:val="00191824"/>
    <w:rsid w:val="00191C30"/>
    <w:rsid w:val="001923A2"/>
    <w:rsid w:val="0019293F"/>
    <w:rsid w:val="00192941"/>
    <w:rsid w:val="00192E84"/>
    <w:rsid w:val="00192E8A"/>
    <w:rsid w:val="00193388"/>
    <w:rsid w:val="00193FA1"/>
    <w:rsid w:val="00194CBB"/>
    <w:rsid w:val="00195A63"/>
    <w:rsid w:val="00195C13"/>
    <w:rsid w:val="00195D9C"/>
    <w:rsid w:val="001961A6"/>
    <w:rsid w:val="0019663C"/>
    <w:rsid w:val="00196897"/>
    <w:rsid w:val="0019693E"/>
    <w:rsid w:val="00196D40"/>
    <w:rsid w:val="001972A4"/>
    <w:rsid w:val="001A0AC3"/>
    <w:rsid w:val="001A0DA6"/>
    <w:rsid w:val="001A11A7"/>
    <w:rsid w:val="001A146C"/>
    <w:rsid w:val="001A1895"/>
    <w:rsid w:val="001A1A23"/>
    <w:rsid w:val="001A29E9"/>
    <w:rsid w:val="001A2F91"/>
    <w:rsid w:val="001A37C4"/>
    <w:rsid w:val="001A3BF0"/>
    <w:rsid w:val="001A3D1F"/>
    <w:rsid w:val="001A47F0"/>
    <w:rsid w:val="001A4824"/>
    <w:rsid w:val="001A49B0"/>
    <w:rsid w:val="001A4B24"/>
    <w:rsid w:val="001A4E92"/>
    <w:rsid w:val="001A53FD"/>
    <w:rsid w:val="001A6245"/>
    <w:rsid w:val="001A6927"/>
    <w:rsid w:val="001A6C19"/>
    <w:rsid w:val="001A6D57"/>
    <w:rsid w:val="001A72AC"/>
    <w:rsid w:val="001A7435"/>
    <w:rsid w:val="001A750B"/>
    <w:rsid w:val="001A7536"/>
    <w:rsid w:val="001A7995"/>
    <w:rsid w:val="001A7FDD"/>
    <w:rsid w:val="001B076E"/>
    <w:rsid w:val="001B08BB"/>
    <w:rsid w:val="001B0CF3"/>
    <w:rsid w:val="001B0DE8"/>
    <w:rsid w:val="001B1D83"/>
    <w:rsid w:val="001B225B"/>
    <w:rsid w:val="001B225D"/>
    <w:rsid w:val="001B28AF"/>
    <w:rsid w:val="001B29C7"/>
    <w:rsid w:val="001B2B86"/>
    <w:rsid w:val="001B35F3"/>
    <w:rsid w:val="001B374A"/>
    <w:rsid w:val="001B37A8"/>
    <w:rsid w:val="001B3CFA"/>
    <w:rsid w:val="001B3D8E"/>
    <w:rsid w:val="001B4093"/>
    <w:rsid w:val="001B43F6"/>
    <w:rsid w:val="001B43FD"/>
    <w:rsid w:val="001B4A1D"/>
    <w:rsid w:val="001B4D62"/>
    <w:rsid w:val="001B500D"/>
    <w:rsid w:val="001B5270"/>
    <w:rsid w:val="001B56F2"/>
    <w:rsid w:val="001B5B35"/>
    <w:rsid w:val="001B5E72"/>
    <w:rsid w:val="001B5EBC"/>
    <w:rsid w:val="001B67C8"/>
    <w:rsid w:val="001B6821"/>
    <w:rsid w:val="001B735A"/>
    <w:rsid w:val="001B7575"/>
    <w:rsid w:val="001B7B3B"/>
    <w:rsid w:val="001B7CA8"/>
    <w:rsid w:val="001C0A37"/>
    <w:rsid w:val="001C0C2E"/>
    <w:rsid w:val="001C0E84"/>
    <w:rsid w:val="001C100D"/>
    <w:rsid w:val="001C12ED"/>
    <w:rsid w:val="001C1A3A"/>
    <w:rsid w:val="001C22BB"/>
    <w:rsid w:val="001C2547"/>
    <w:rsid w:val="001C28D9"/>
    <w:rsid w:val="001C2C4C"/>
    <w:rsid w:val="001C2D66"/>
    <w:rsid w:val="001C2D82"/>
    <w:rsid w:val="001C2DCF"/>
    <w:rsid w:val="001C3B38"/>
    <w:rsid w:val="001C4241"/>
    <w:rsid w:val="001C4264"/>
    <w:rsid w:val="001C48C6"/>
    <w:rsid w:val="001C4A96"/>
    <w:rsid w:val="001C4C32"/>
    <w:rsid w:val="001C5006"/>
    <w:rsid w:val="001C5022"/>
    <w:rsid w:val="001C5072"/>
    <w:rsid w:val="001C5745"/>
    <w:rsid w:val="001C59F9"/>
    <w:rsid w:val="001C6058"/>
    <w:rsid w:val="001C6138"/>
    <w:rsid w:val="001C625F"/>
    <w:rsid w:val="001C62D3"/>
    <w:rsid w:val="001C6790"/>
    <w:rsid w:val="001C6E69"/>
    <w:rsid w:val="001C6EBD"/>
    <w:rsid w:val="001C6F96"/>
    <w:rsid w:val="001C7060"/>
    <w:rsid w:val="001C74C3"/>
    <w:rsid w:val="001C768D"/>
    <w:rsid w:val="001C76C2"/>
    <w:rsid w:val="001C7D44"/>
    <w:rsid w:val="001C7E64"/>
    <w:rsid w:val="001D0176"/>
    <w:rsid w:val="001D13AD"/>
    <w:rsid w:val="001D19A6"/>
    <w:rsid w:val="001D1D92"/>
    <w:rsid w:val="001D1F91"/>
    <w:rsid w:val="001D212A"/>
    <w:rsid w:val="001D22A3"/>
    <w:rsid w:val="001D24B2"/>
    <w:rsid w:val="001D2B4A"/>
    <w:rsid w:val="001D2B52"/>
    <w:rsid w:val="001D3026"/>
    <w:rsid w:val="001D328F"/>
    <w:rsid w:val="001D34AE"/>
    <w:rsid w:val="001D387B"/>
    <w:rsid w:val="001D3941"/>
    <w:rsid w:val="001D3CAF"/>
    <w:rsid w:val="001D4453"/>
    <w:rsid w:val="001D52DA"/>
    <w:rsid w:val="001D54E1"/>
    <w:rsid w:val="001D5780"/>
    <w:rsid w:val="001D5864"/>
    <w:rsid w:val="001D58E8"/>
    <w:rsid w:val="001D64B9"/>
    <w:rsid w:val="001D6E3B"/>
    <w:rsid w:val="001D7DB2"/>
    <w:rsid w:val="001D7F15"/>
    <w:rsid w:val="001D7FE6"/>
    <w:rsid w:val="001E0210"/>
    <w:rsid w:val="001E0363"/>
    <w:rsid w:val="001E075F"/>
    <w:rsid w:val="001E0838"/>
    <w:rsid w:val="001E1AF4"/>
    <w:rsid w:val="001E1DA1"/>
    <w:rsid w:val="001E1F28"/>
    <w:rsid w:val="001E20C3"/>
    <w:rsid w:val="001E21CA"/>
    <w:rsid w:val="001E2847"/>
    <w:rsid w:val="001E3727"/>
    <w:rsid w:val="001E3882"/>
    <w:rsid w:val="001E3950"/>
    <w:rsid w:val="001E4F81"/>
    <w:rsid w:val="001E52BE"/>
    <w:rsid w:val="001E53F3"/>
    <w:rsid w:val="001E570D"/>
    <w:rsid w:val="001E5AEF"/>
    <w:rsid w:val="001E5E54"/>
    <w:rsid w:val="001E5F22"/>
    <w:rsid w:val="001E5F34"/>
    <w:rsid w:val="001E62C9"/>
    <w:rsid w:val="001E6A8A"/>
    <w:rsid w:val="001E6ED1"/>
    <w:rsid w:val="001E70EE"/>
    <w:rsid w:val="001E7C64"/>
    <w:rsid w:val="001F056B"/>
    <w:rsid w:val="001F08DB"/>
    <w:rsid w:val="001F0B88"/>
    <w:rsid w:val="001F139D"/>
    <w:rsid w:val="001F1676"/>
    <w:rsid w:val="001F1875"/>
    <w:rsid w:val="001F1919"/>
    <w:rsid w:val="001F1BF2"/>
    <w:rsid w:val="001F1C2B"/>
    <w:rsid w:val="001F21B6"/>
    <w:rsid w:val="001F22BF"/>
    <w:rsid w:val="001F37C0"/>
    <w:rsid w:val="001F3A9A"/>
    <w:rsid w:val="001F401E"/>
    <w:rsid w:val="001F408D"/>
    <w:rsid w:val="001F4726"/>
    <w:rsid w:val="001F488C"/>
    <w:rsid w:val="001F4C55"/>
    <w:rsid w:val="001F4D37"/>
    <w:rsid w:val="001F5357"/>
    <w:rsid w:val="001F57ED"/>
    <w:rsid w:val="001F587F"/>
    <w:rsid w:val="001F68EA"/>
    <w:rsid w:val="001F6940"/>
    <w:rsid w:val="001F69F9"/>
    <w:rsid w:val="001F6D12"/>
    <w:rsid w:val="001F6E69"/>
    <w:rsid w:val="001F6E9D"/>
    <w:rsid w:val="001F7855"/>
    <w:rsid w:val="00200A64"/>
    <w:rsid w:val="00200BDE"/>
    <w:rsid w:val="00200E36"/>
    <w:rsid w:val="0020360A"/>
    <w:rsid w:val="00203626"/>
    <w:rsid w:val="00203746"/>
    <w:rsid w:val="00204075"/>
    <w:rsid w:val="00204143"/>
    <w:rsid w:val="002041DA"/>
    <w:rsid w:val="00204233"/>
    <w:rsid w:val="002047D8"/>
    <w:rsid w:val="002047DE"/>
    <w:rsid w:val="002048D8"/>
    <w:rsid w:val="00204AFB"/>
    <w:rsid w:val="00204E8F"/>
    <w:rsid w:val="002051CE"/>
    <w:rsid w:val="00205327"/>
    <w:rsid w:val="002056E5"/>
    <w:rsid w:val="0020609A"/>
    <w:rsid w:val="002060C4"/>
    <w:rsid w:val="00206152"/>
    <w:rsid w:val="00206436"/>
    <w:rsid w:val="00206D16"/>
    <w:rsid w:val="00206D18"/>
    <w:rsid w:val="00207243"/>
    <w:rsid w:val="00207C36"/>
    <w:rsid w:val="002101F7"/>
    <w:rsid w:val="002108BE"/>
    <w:rsid w:val="002109E7"/>
    <w:rsid w:val="0021130B"/>
    <w:rsid w:val="00212155"/>
    <w:rsid w:val="00212446"/>
    <w:rsid w:val="00212DF3"/>
    <w:rsid w:val="00212E20"/>
    <w:rsid w:val="0021323C"/>
    <w:rsid w:val="0021387F"/>
    <w:rsid w:val="00213ACC"/>
    <w:rsid w:val="00213C56"/>
    <w:rsid w:val="002142D3"/>
    <w:rsid w:val="00214546"/>
    <w:rsid w:val="00215049"/>
    <w:rsid w:val="00215122"/>
    <w:rsid w:val="002151A4"/>
    <w:rsid w:val="00215574"/>
    <w:rsid w:val="0021587D"/>
    <w:rsid w:val="0021624B"/>
    <w:rsid w:val="00216534"/>
    <w:rsid w:val="00216662"/>
    <w:rsid w:val="0021666D"/>
    <w:rsid w:val="00216AD8"/>
    <w:rsid w:val="00216F1C"/>
    <w:rsid w:val="002173E3"/>
    <w:rsid w:val="0021780D"/>
    <w:rsid w:val="00217893"/>
    <w:rsid w:val="002178C8"/>
    <w:rsid w:val="00217BD8"/>
    <w:rsid w:val="00220194"/>
    <w:rsid w:val="0022075D"/>
    <w:rsid w:val="00220C4C"/>
    <w:rsid w:val="002212F9"/>
    <w:rsid w:val="0022245D"/>
    <w:rsid w:val="00222678"/>
    <w:rsid w:val="00222690"/>
    <w:rsid w:val="00222D44"/>
    <w:rsid w:val="00222DDD"/>
    <w:rsid w:val="00223257"/>
    <w:rsid w:val="00223319"/>
    <w:rsid w:val="00223636"/>
    <w:rsid w:val="002236F4"/>
    <w:rsid w:val="00223FED"/>
    <w:rsid w:val="00224B29"/>
    <w:rsid w:val="00225248"/>
    <w:rsid w:val="0022526A"/>
    <w:rsid w:val="0022596E"/>
    <w:rsid w:val="002265B3"/>
    <w:rsid w:val="00226A5E"/>
    <w:rsid w:val="00226B2B"/>
    <w:rsid w:val="00227610"/>
    <w:rsid w:val="00227875"/>
    <w:rsid w:val="00227BE9"/>
    <w:rsid w:val="00227BEA"/>
    <w:rsid w:val="0023016A"/>
    <w:rsid w:val="00230361"/>
    <w:rsid w:val="002303D4"/>
    <w:rsid w:val="0023045D"/>
    <w:rsid w:val="00230D94"/>
    <w:rsid w:val="00230EF3"/>
    <w:rsid w:val="00231463"/>
    <w:rsid w:val="002316E1"/>
    <w:rsid w:val="00231881"/>
    <w:rsid w:val="00231B3F"/>
    <w:rsid w:val="00231D2B"/>
    <w:rsid w:val="00231FAF"/>
    <w:rsid w:val="00232252"/>
    <w:rsid w:val="00232844"/>
    <w:rsid w:val="00232920"/>
    <w:rsid w:val="00232A49"/>
    <w:rsid w:val="00232AEA"/>
    <w:rsid w:val="00233A1E"/>
    <w:rsid w:val="00233C9C"/>
    <w:rsid w:val="00233EFD"/>
    <w:rsid w:val="00233F8F"/>
    <w:rsid w:val="00233FDC"/>
    <w:rsid w:val="00234087"/>
    <w:rsid w:val="002344F6"/>
    <w:rsid w:val="002346D1"/>
    <w:rsid w:val="00234A73"/>
    <w:rsid w:val="00234B42"/>
    <w:rsid w:val="00235349"/>
    <w:rsid w:val="00235A9E"/>
    <w:rsid w:val="00235B08"/>
    <w:rsid w:val="00235BDB"/>
    <w:rsid w:val="002364E2"/>
    <w:rsid w:val="0023659C"/>
    <w:rsid w:val="002365B0"/>
    <w:rsid w:val="002366B5"/>
    <w:rsid w:val="0023681D"/>
    <w:rsid w:val="00236C75"/>
    <w:rsid w:val="0023702F"/>
    <w:rsid w:val="00237478"/>
    <w:rsid w:val="00237AC8"/>
    <w:rsid w:val="00237B3E"/>
    <w:rsid w:val="00237E6A"/>
    <w:rsid w:val="002407A5"/>
    <w:rsid w:val="00240AA2"/>
    <w:rsid w:val="002418CC"/>
    <w:rsid w:val="002419F4"/>
    <w:rsid w:val="0024280E"/>
    <w:rsid w:val="002428B1"/>
    <w:rsid w:val="002429D9"/>
    <w:rsid w:val="00242AC5"/>
    <w:rsid w:val="00242BF4"/>
    <w:rsid w:val="00242C83"/>
    <w:rsid w:val="002439DF"/>
    <w:rsid w:val="00243C1D"/>
    <w:rsid w:val="00243F73"/>
    <w:rsid w:val="0024487D"/>
    <w:rsid w:val="00244C99"/>
    <w:rsid w:val="00245519"/>
    <w:rsid w:val="00245DA8"/>
    <w:rsid w:val="00246880"/>
    <w:rsid w:val="00246AE3"/>
    <w:rsid w:val="00246EAD"/>
    <w:rsid w:val="00246F3B"/>
    <w:rsid w:val="00247450"/>
    <w:rsid w:val="00247919"/>
    <w:rsid w:val="002504CF"/>
    <w:rsid w:val="0025075A"/>
    <w:rsid w:val="00250B37"/>
    <w:rsid w:val="00250D65"/>
    <w:rsid w:val="00250FF1"/>
    <w:rsid w:val="002510E1"/>
    <w:rsid w:val="002513FE"/>
    <w:rsid w:val="002515F6"/>
    <w:rsid w:val="00251D3D"/>
    <w:rsid w:val="00252043"/>
    <w:rsid w:val="0025267C"/>
    <w:rsid w:val="002526C3"/>
    <w:rsid w:val="00252805"/>
    <w:rsid w:val="002528AB"/>
    <w:rsid w:val="00253774"/>
    <w:rsid w:val="00253BAE"/>
    <w:rsid w:val="00253E40"/>
    <w:rsid w:val="00253EBF"/>
    <w:rsid w:val="00254216"/>
    <w:rsid w:val="00254258"/>
    <w:rsid w:val="00254275"/>
    <w:rsid w:val="00254504"/>
    <w:rsid w:val="0025519C"/>
    <w:rsid w:val="002551CB"/>
    <w:rsid w:val="00255C6C"/>
    <w:rsid w:val="00255CD3"/>
    <w:rsid w:val="00256D1E"/>
    <w:rsid w:val="00256DBB"/>
    <w:rsid w:val="00257366"/>
    <w:rsid w:val="002574D0"/>
    <w:rsid w:val="00257765"/>
    <w:rsid w:val="00257AFB"/>
    <w:rsid w:val="00257BDF"/>
    <w:rsid w:val="00257C8C"/>
    <w:rsid w:val="00257E00"/>
    <w:rsid w:val="00257F0C"/>
    <w:rsid w:val="00260155"/>
    <w:rsid w:val="0026055B"/>
    <w:rsid w:val="002607AA"/>
    <w:rsid w:val="00260F65"/>
    <w:rsid w:val="002611D6"/>
    <w:rsid w:val="002622C6"/>
    <w:rsid w:val="00262708"/>
    <w:rsid w:val="00262F35"/>
    <w:rsid w:val="0026383B"/>
    <w:rsid w:val="00263968"/>
    <w:rsid w:val="00263A6E"/>
    <w:rsid w:val="00263B3A"/>
    <w:rsid w:val="0026588C"/>
    <w:rsid w:val="00265B4F"/>
    <w:rsid w:val="00265E1B"/>
    <w:rsid w:val="002668FA"/>
    <w:rsid w:val="00266946"/>
    <w:rsid w:val="00266CAB"/>
    <w:rsid w:val="002672A1"/>
    <w:rsid w:val="002675E3"/>
    <w:rsid w:val="0027076E"/>
    <w:rsid w:val="00270919"/>
    <w:rsid w:val="00271462"/>
    <w:rsid w:val="00271D00"/>
    <w:rsid w:val="00272AD5"/>
    <w:rsid w:val="00272CBB"/>
    <w:rsid w:val="0027364E"/>
    <w:rsid w:val="00273771"/>
    <w:rsid w:val="002739D5"/>
    <w:rsid w:val="00273C04"/>
    <w:rsid w:val="0027400A"/>
    <w:rsid w:val="002740B3"/>
    <w:rsid w:val="00274161"/>
    <w:rsid w:val="00274167"/>
    <w:rsid w:val="00274552"/>
    <w:rsid w:val="002745CB"/>
    <w:rsid w:val="00274A10"/>
    <w:rsid w:val="00274FEF"/>
    <w:rsid w:val="002750BB"/>
    <w:rsid w:val="00275369"/>
    <w:rsid w:val="00275A1F"/>
    <w:rsid w:val="00275E0A"/>
    <w:rsid w:val="00276010"/>
    <w:rsid w:val="00276236"/>
    <w:rsid w:val="0027625E"/>
    <w:rsid w:val="0027634F"/>
    <w:rsid w:val="00276351"/>
    <w:rsid w:val="00276470"/>
    <w:rsid w:val="002765CB"/>
    <w:rsid w:val="00276D0B"/>
    <w:rsid w:val="00276D20"/>
    <w:rsid w:val="00276E45"/>
    <w:rsid w:val="00276E8B"/>
    <w:rsid w:val="002775CE"/>
    <w:rsid w:val="00277AE2"/>
    <w:rsid w:val="00277CD1"/>
    <w:rsid w:val="0028014F"/>
    <w:rsid w:val="002802CB"/>
    <w:rsid w:val="00280421"/>
    <w:rsid w:val="0028081F"/>
    <w:rsid w:val="002810B2"/>
    <w:rsid w:val="002817D4"/>
    <w:rsid w:val="00281A01"/>
    <w:rsid w:val="00281C53"/>
    <w:rsid w:val="00281CFC"/>
    <w:rsid w:val="002826A7"/>
    <w:rsid w:val="00282943"/>
    <w:rsid w:val="00282C0B"/>
    <w:rsid w:val="00282E7C"/>
    <w:rsid w:val="00283280"/>
    <w:rsid w:val="002832F6"/>
    <w:rsid w:val="002833FC"/>
    <w:rsid w:val="0028371D"/>
    <w:rsid w:val="002838EF"/>
    <w:rsid w:val="00283A7A"/>
    <w:rsid w:val="0028407D"/>
    <w:rsid w:val="002844AB"/>
    <w:rsid w:val="002846E0"/>
    <w:rsid w:val="0028472D"/>
    <w:rsid w:val="00284D9B"/>
    <w:rsid w:val="002853B9"/>
    <w:rsid w:val="00285518"/>
    <w:rsid w:val="0028594F"/>
    <w:rsid w:val="00285B1F"/>
    <w:rsid w:val="00285B34"/>
    <w:rsid w:val="00285DF2"/>
    <w:rsid w:val="00286170"/>
    <w:rsid w:val="002861C9"/>
    <w:rsid w:val="002866DC"/>
    <w:rsid w:val="00286C14"/>
    <w:rsid w:val="00287372"/>
    <w:rsid w:val="00287B5C"/>
    <w:rsid w:val="00287F6B"/>
    <w:rsid w:val="00287F7C"/>
    <w:rsid w:val="002901C0"/>
    <w:rsid w:val="00290659"/>
    <w:rsid w:val="002908A2"/>
    <w:rsid w:val="00290AE9"/>
    <w:rsid w:val="00290BD1"/>
    <w:rsid w:val="00291075"/>
    <w:rsid w:val="002917D8"/>
    <w:rsid w:val="0029304F"/>
    <w:rsid w:val="00293067"/>
    <w:rsid w:val="002930F9"/>
    <w:rsid w:val="002937C0"/>
    <w:rsid w:val="00293B33"/>
    <w:rsid w:val="00293C3E"/>
    <w:rsid w:val="00294A56"/>
    <w:rsid w:val="00294CC7"/>
    <w:rsid w:val="00294FC1"/>
    <w:rsid w:val="00295130"/>
    <w:rsid w:val="0029582F"/>
    <w:rsid w:val="00295ED8"/>
    <w:rsid w:val="00296225"/>
    <w:rsid w:val="0029655A"/>
    <w:rsid w:val="00296B33"/>
    <w:rsid w:val="0029730F"/>
    <w:rsid w:val="002977F7"/>
    <w:rsid w:val="00297895"/>
    <w:rsid w:val="002A029C"/>
    <w:rsid w:val="002A089F"/>
    <w:rsid w:val="002A0AC9"/>
    <w:rsid w:val="002A0ADB"/>
    <w:rsid w:val="002A1138"/>
    <w:rsid w:val="002A233A"/>
    <w:rsid w:val="002A2A3C"/>
    <w:rsid w:val="002A3619"/>
    <w:rsid w:val="002A3CA2"/>
    <w:rsid w:val="002A4609"/>
    <w:rsid w:val="002A4B1B"/>
    <w:rsid w:val="002A583B"/>
    <w:rsid w:val="002A63C0"/>
    <w:rsid w:val="002A68C8"/>
    <w:rsid w:val="002A70E5"/>
    <w:rsid w:val="002A7217"/>
    <w:rsid w:val="002A75AE"/>
    <w:rsid w:val="002A7708"/>
    <w:rsid w:val="002A7876"/>
    <w:rsid w:val="002A7CFA"/>
    <w:rsid w:val="002A7DEB"/>
    <w:rsid w:val="002B0517"/>
    <w:rsid w:val="002B0F38"/>
    <w:rsid w:val="002B181F"/>
    <w:rsid w:val="002B1A5E"/>
    <w:rsid w:val="002B1DDE"/>
    <w:rsid w:val="002B2340"/>
    <w:rsid w:val="002B23AC"/>
    <w:rsid w:val="002B262E"/>
    <w:rsid w:val="002B271C"/>
    <w:rsid w:val="002B2E9B"/>
    <w:rsid w:val="002B34A3"/>
    <w:rsid w:val="002B36A2"/>
    <w:rsid w:val="002B374C"/>
    <w:rsid w:val="002B3E88"/>
    <w:rsid w:val="002B460B"/>
    <w:rsid w:val="002B46D6"/>
    <w:rsid w:val="002B46D9"/>
    <w:rsid w:val="002B5C25"/>
    <w:rsid w:val="002B5C33"/>
    <w:rsid w:val="002B67D2"/>
    <w:rsid w:val="002B6C52"/>
    <w:rsid w:val="002B6DEC"/>
    <w:rsid w:val="002B7354"/>
    <w:rsid w:val="002B7B46"/>
    <w:rsid w:val="002B7DCD"/>
    <w:rsid w:val="002C0A9C"/>
    <w:rsid w:val="002C142B"/>
    <w:rsid w:val="002C19D8"/>
    <w:rsid w:val="002C1A9B"/>
    <w:rsid w:val="002C2098"/>
    <w:rsid w:val="002C2124"/>
    <w:rsid w:val="002C2309"/>
    <w:rsid w:val="002C2400"/>
    <w:rsid w:val="002C265D"/>
    <w:rsid w:val="002C2A98"/>
    <w:rsid w:val="002C391B"/>
    <w:rsid w:val="002C3C3A"/>
    <w:rsid w:val="002C3E9E"/>
    <w:rsid w:val="002C409D"/>
    <w:rsid w:val="002C489C"/>
    <w:rsid w:val="002C50CC"/>
    <w:rsid w:val="002C54A6"/>
    <w:rsid w:val="002C5B47"/>
    <w:rsid w:val="002C5CB1"/>
    <w:rsid w:val="002C5DB2"/>
    <w:rsid w:val="002C64C0"/>
    <w:rsid w:val="002C66B8"/>
    <w:rsid w:val="002C66C9"/>
    <w:rsid w:val="002C697E"/>
    <w:rsid w:val="002C7364"/>
    <w:rsid w:val="002D0461"/>
    <w:rsid w:val="002D1139"/>
    <w:rsid w:val="002D1A15"/>
    <w:rsid w:val="002D1B0E"/>
    <w:rsid w:val="002D234D"/>
    <w:rsid w:val="002D23BA"/>
    <w:rsid w:val="002D26C2"/>
    <w:rsid w:val="002D345E"/>
    <w:rsid w:val="002D34F2"/>
    <w:rsid w:val="002D360C"/>
    <w:rsid w:val="002D37BB"/>
    <w:rsid w:val="002D386F"/>
    <w:rsid w:val="002D3A8B"/>
    <w:rsid w:val="002D481F"/>
    <w:rsid w:val="002D49DB"/>
    <w:rsid w:val="002D4ADE"/>
    <w:rsid w:val="002D4B44"/>
    <w:rsid w:val="002D4FC8"/>
    <w:rsid w:val="002D57CB"/>
    <w:rsid w:val="002D593F"/>
    <w:rsid w:val="002D6151"/>
    <w:rsid w:val="002D676A"/>
    <w:rsid w:val="002D68D4"/>
    <w:rsid w:val="002D6929"/>
    <w:rsid w:val="002D6E62"/>
    <w:rsid w:val="002D7052"/>
    <w:rsid w:val="002D72DF"/>
    <w:rsid w:val="002D7CAA"/>
    <w:rsid w:val="002D7F23"/>
    <w:rsid w:val="002E008F"/>
    <w:rsid w:val="002E0629"/>
    <w:rsid w:val="002E07C5"/>
    <w:rsid w:val="002E16DD"/>
    <w:rsid w:val="002E1E15"/>
    <w:rsid w:val="002E203D"/>
    <w:rsid w:val="002E27A6"/>
    <w:rsid w:val="002E2CC1"/>
    <w:rsid w:val="002E378B"/>
    <w:rsid w:val="002E3A1F"/>
    <w:rsid w:val="002E3E13"/>
    <w:rsid w:val="002E4670"/>
    <w:rsid w:val="002E4CE4"/>
    <w:rsid w:val="002E5414"/>
    <w:rsid w:val="002E55F5"/>
    <w:rsid w:val="002E5834"/>
    <w:rsid w:val="002E68B0"/>
    <w:rsid w:val="002E6B91"/>
    <w:rsid w:val="002E7A25"/>
    <w:rsid w:val="002F04BA"/>
    <w:rsid w:val="002F0777"/>
    <w:rsid w:val="002F1397"/>
    <w:rsid w:val="002F18CB"/>
    <w:rsid w:val="002F1F9E"/>
    <w:rsid w:val="002F2058"/>
    <w:rsid w:val="002F20B5"/>
    <w:rsid w:val="002F21C5"/>
    <w:rsid w:val="002F228A"/>
    <w:rsid w:val="002F26CB"/>
    <w:rsid w:val="002F2782"/>
    <w:rsid w:val="002F2B60"/>
    <w:rsid w:val="002F38E9"/>
    <w:rsid w:val="002F3935"/>
    <w:rsid w:val="002F3E1D"/>
    <w:rsid w:val="002F3E53"/>
    <w:rsid w:val="002F41C2"/>
    <w:rsid w:val="002F4798"/>
    <w:rsid w:val="002F490A"/>
    <w:rsid w:val="002F4FE5"/>
    <w:rsid w:val="002F50CB"/>
    <w:rsid w:val="002F55EC"/>
    <w:rsid w:val="002F5789"/>
    <w:rsid w:val="002F591A"/>
    <w:rsid w:val="002F6167"/>
    <w:rsid w:val="002F652A"/>
    <w:rsid w:val="002F744F"/>
    <w:rsid w:val="002F754B"/>
    <w:rsid w:val="002F7580"/>
    <w:rsid w:val="002F786A"/>
    <w:rsid w:val="002F7BE9"/>
    <w:rsid w:val="00300462"/>
    <w:rsid w:val="00300E15"/>
    <w:rsid w:val="00301495"/>
    <w:rsid w:val="003018D0"/>
    <w:rsid w:val="00301C31"/>
    <w:rsid w:val="00301E85"/>
    <w:rsid w:val="00301ED9"/>
    <w:rsid w:val="00301F5D"/>
    <w:rsid w:val="00302157"/>
    <w:rsid w:val="0030228F"/>
    <w:rsid w:val="003025F0"/>
    <w:rsid w:val="00302891"/>
    <w:rsid w:val="00302F36"/>
    <w:rsid w:val="0030308F"/>
    <w:rsid w:val="00303969"/>
    <w:rsid w:val="00304001"/>
    <w:rsid w:val="003043C9"/>
    <w:rsid w:val="00304902"/>
    <w:rsid w:val="00304A88"/>
    <w:rsid w:val="00304ED7"/>
    <w:rsid w:val="003050B9"/>
    <w:rsid w:val="003051A2"/>
    <w:rsid w:val="0030558A"/>
    <w:rsid w:val="0030581C"/>
    <w:rsid w:val="00306793"/>
    <w:rsid w:val="00306BA4"/>
    <w:rsid w:val="003075EA"/>
    <w:rsid w:val="003079E4"/>
    <w:rsid w:val="00307BE1"/>
    <w:rsid w:val="00310385"/>
    <w:rsid w:val="00310565"/>
    <w:rsid w:val="00310594"/>
    <w:rsid w:val="00310BC0"/>
    <w:rsid w:val="00310DE4"/>
    <w:rsid w:val="00310FEC"/>
    <w:rsid w:val="00311626"/>
    <w:rsid w:val="00312353"/>
    <w:rsid w:val="00312672"/>
    <w:rsid w:val="00312B4B"/>
    <w:rsid w:val="003134B6"/>
    <w:rsid w:val="003134CA"/>
    <w:rsid w:val="003139DC"/>
    <w:rsid w:val="00313E63"/>
    <w:rsid w:val="00313F39"/>
    <w:rsid w:val="00313FF4"/>
    <w:rsid w:val="003144D0"/>
    <w:rsid w:val="00314A51"/>
    <w:rsid w:val="00314C9B"/>
    <w:rsid w:val="003150D1"/>
    <w:rsid w:val="003156C8"/>
    <w:rsid w:val="00315775"/>
    <w:rsid w:val="00315874"/>
    <w:rsid w:val="003161F5"/>
    <w:rsid w:val="00316299"/>
    <w:rsid w:val="003178AD"/>
    <w:rsid w:val="00317915"/>
    <w:rsid w:val="00317BF6"/>
    <w:rsid w:val="00317BF7"/>
    <w:rsid w:val="00317D35"/>
    <w:rsid w:val="00317F23"/>
    <w:rsid w:val="00317FA3"/>
    <w:rsid w:val="003202CF"/>
    <w:rsid w:val="00320317"/>
    <w:rsid w:val="003205C1"/>
    <w:rsid w:val="003208FB"/>
    <w:rsid w:val="00320A15"/>
    <w:rsid w:val="00321278"/>
    <w:rsid w:val="00321616"/>
    <w:rsid w:val="00321A90"/>
    <w:rsid w:val="00321DF7"/>
    <w:rsid w:val="00322975"/>
    <w:rsid w:val="00322A5E"/>
    <w:rsid w:val="00322EE6"/>
    <w:rsid w:val="00322FE2"/>
    <w:rsid w:val="00323333"/>
    <w:rsid w:val="0032337F"/>
    <w:rsid w:val="00323EB1"/>
    <w:rsid w:val="003241C2"/>
    <w:rsid w:val="003245AF"/>
    <w:rsid w:val="003253E3"/>
    <w:rsid w:val="00325B85"/>
    <w:rsid w:val="00325CD2"/>
    <w:rsid w:val="003261B5"/>
    <w:rsid w:val="00326B07"/>
    <w:rsid w:val="00326D1F"/>
    <w:rsid w:val="00326EDC"/>
    <w:rsid w:val="00327069"/>
    <w:rsid w:val="0032719B"/>
    <w:rsid w:val="0032724B"/>
    <w:rsid w:val="003272E2"/>
    <w:rsid w:val="0032744D"/>
    <w:rsid w:val="0032774A"/>
    <w:rsid w:val="00327B82"/>
    <w:rsid w:val="00327EA2"/>
    <w:rsid w:val="00330351"/>
    <w:rsid w:val="003306D8"/>
    <w:rsid w:val="00330810"/>
    <w:rsid w:val="00330B67"/>
    <w:rsid w:val="003312D6"/>
    <w:rsid w:val="003315AE"/>
    <w:rsid w:val="0033177A"/>
    <w:rsid w:val="00332187"/>
    <w:rsid w:val="003322FD"/>
    <w:rsid w:val="003325B4"/>
    <w:rsid w:val="003327D3"/>
    <w:rsid w:val="003328D4"/>
    <w:rsid w:val="00332C11"/>
    <w:rsid w:val="00332F80"/>
    <w:rsid w:val="003330FA"/>
    <w:rsid w:val="00333120"/>
    <w:rsid w:val="00333252"/>
    <w:rsid w:val="003333B5"/>
    <w:rsid w:val="00333450"/>
    <w:rsid w:val="00333700"/>
    <w:rsid w:val="003341E9"/>
    <w:rsid w:val="00334580"/>
    <w:rsid w:val="00334655"/>
    <w:rsid w:val="003347C8"/>
    <w:rsid w:val="003347D3"/>
    <w:rsid w:val="00335227"/>
    <w:rsid w:val="00335B07"/>
    <w:rsid w:val="00335D20"/>
    <w:rsid w:val="00335F72"/>
    <w:rsid w:val="00336215"/>
    <w:rsid w:val="00336817"/>
    <w:rsid w:val="003372B9"/>
    <w:rsid w:val="003375A6"/>
    <w:rsid w:val="003379C4"/>
    <w:rsid w:val="003379DF"/>
    <w:rsid w:val="0034007A"/>
    <w:rsid w:val="003400E3"/>
    <w:rsid w:val="003402D5"/>
    <w:rsid w:val="00340EF4"/>
    <w:rsid w:val="00341F12"/>
    <w:rsid w:val="0034204E"/>
    <w:rsid w:val="00342C32"/>
    <w:rsid w:val="00342D78"/>
    <w:rsid w:val="00343D95"/>
    <w:rsid w:val="00343F77"/>
    <w:rsid w:val="0034455F"/>
    <w:rsid w:val="003446C7"/>
    <w:rsid w:val="00344838"/>
    <w:rsid w:val="0034484A"/>
    <w:rsid w:val="003452CE"/>
    <w:rsid w:val="00345F02"/>
    <w:rsid w:val="0034654F"/>
    <w:rsid w:val="003467B6"/>
    <w:rsid w:val="00346832"/>
    <w:rsid w:val="003468AD"/>
    <w:rsid w:val="00346D5B"/>
    <w:rsid w:val="00347128"/>
    <w:rsid w:val="003471CA"/>
    <w:rsid w:val="003471F3"/>
    <w:rsid w:val="00347894"/>
    <w:rsid w:val="00347CE8"/>
    <w:rsid w:val="00347E22"/>
    <w:rsid w:val="00347EA4"/>
    <w:rsid w:val="00350B2C"/>
    <w:rsid w:val="00351008"/>
    <w:rsid w:val="003515C2"/>
    <w:rsid w:val="00352CA3"/>
    <w:rsid w:val="003530F4"/>
    <w:rsid w:val="00353EBC"/>
    <w:rsid w:val="0035408F"/>
    <w:rsid w:val="003541A4"/>
    <w:rsid w:val="0035561A"/>
    <w:rsid w:val="003556AF"/>
    <w:rsid w:val="00355992"/>
    <w:rsid w:val="00355CF3"/>
    <w:rsid w:val="0035600C"/>
    <w:rsid w:val="00356755"/>
    <w:rsid w:val="00356C66"/>
    <w:rsid w:val="00357480"/>
    <w:rsid w:val="00357539"/>
    <w:rsid w:val="00357EFA"/>
    <w:rsid w:val="00357F38"/>
    <w:rsid w:val="003603BB"/>
    <w:rsid w:val="00360AF8"/>
    <w:rsid w:val="00360AFA"/>
    <w:rsid w:val="00360DC7"/>
    <w:rsid w:val="00360F34"/>
    <w:rsid w:val="003614A8"/>
    <w:rsid w:val="00361587"/>
    <w:rsid w:val="0036164C"/>
    <w:rsid w:val="00362116"/>
    <w:rsid w:val="00362126"/>
    <w:rsid w:val="00362704"/>
    <w:rsid w:val="00363150"/>
    <w:rsid w:val="003631A3"/>
    <w:rsid w:val="00363385"/>
    <w:rsid w:val="0036369F"/>
    <w:rsid w:val="0036386F"/>
    <w:rsid w:val="00363D8E"/>
    <w:rsid w:val="0036434A"/>
    <w:rsid w:val="00364557"/>
    <w:rsid w:val="00364658"/>
    <w:rsid w:val="00364766"/>
    <w:rsid w:val="003647EA"/>
    <w:rsid w:val="003648D4"/>
    <w:rsid w:val="003655B7"/>
    <w:rsid w:val="003658C1"/>
    <w:rsid w:val="00365A19"/>
    <w:rsid w:val="00365A61"/>
    <w:rsid w:val="0036646F"/>
    <w:rsid w:val="00366DBE"/>
    <w:rsid w:val="00366F9D"/>
    <w:rsid w:val="00367355"/>
    <w:rsid w:val="00367919"/>
    <w:rsid w:val="00367CE2"/>
    <w:rsid w:val="0037061D"/>
    <w:rsid w:val="003707B2"/>
    <w:rsid w:val="00370A7E"/>
    <w:rsid w:val="00370D82"/>
    <w:rsid w:val="0037110D"/>
    <w:rsid w:val="0037134F"/>
    <w:rsid w:val="00371442"/>
    <w:rsid w:val="003716FC"/>
    <w:rsid w:val="00371AED"/>
    <w:rsid w:val="00371B98"/>
    <w:rsid w:val="0037217C"/>
    <w:rsid w:val="00372308"/>
    <w:rsid w:val="00372619"/>
    <w:rsid w:val="00372788"/>
    <w:rsid w:val="00372843"/>
    <w:rsid w:val="00372871"/>
    <w:rsid w:val="00372AAC"/>
    <w:rsid w:val="003732F1"/>
    <w:rsid w:val="00373790"/>
    <w:rsid w:val="0037458A"/>
    <w:rsid w:val="00374634"/>
    <w:rsid w:val="00374ECF"/>
    <w:rsid w:val="003752D6"/>
    <w:rsid w:val="003757B0"/>
    <w:rsid w:val="00375B98"/>
    <w:rsid w:val="00375FD1"/>
    <w:rsid w:val="00376835"/>
    <w:rsid w:val="00376AAE"/>
    <w:rsid w:val="0037703A"/>
    <w:rsid w:val="00377269"/>
    <w:rsid w:val="0037751C"/>
    <w:rsid w:val="003778B1"/>
    <w:rsid w:val="00377B85"/>
    <w:rsid w:val="00377DBA"/>
    <w:rsid w:val="00380653"/>
    <w:rsid w:val="00380D3A"/>
    <w:rsid w:val="00381636"/>
    <w:rsid w:val="00382542"/>
    <w:rsid w:val="003825E8"/>
    <w:rsid w:val="00382633"/>
    <w:rsid w:val="00382BDA"/>
    <w:rsid w:val="00383240"/>
    <w:rsid w:val="003833CA"/>
    <w:rsid w:val="0038348F"/>
    <w:rsid w:val="0038372B"/>
    <w:rsid w:val="00383C25"/>
    <w:rsid w:val="00383DA4"/>
    <w:rsid w:val="0038433C"/>
    <w:rsid w:val="00384549"/>
    <w:rsid w:val="00384633"/>
    <w:rsid w:val="003848AB"/>
    <w:rsid w:val="00384F29"/>
    <w:rsid w:val="00384F4C"/>
    <w:rsid w:val="0038503E"/>
    <w:rsid w:val="00385257"/>
    <w:rsid w:val="003852FE"/>
    <w:rsid w:val="00385454"/>
    <w:rsid w:val="00385CBE"/>
    <w:rsid w:val="00386067"/>
    <w:rsid w:val="0038641D"/>
    <w:rsid w:val="0038689C"/>
    <w:rsid w:val="0038690E"/>
    <w:rsid w:val="00386A48"/>
    <w:rsid w:val="00386CB7"/>
    <w:rsid w:val="00386EFE"/>
    <w:rsid w:val="00387117"/>
    <w:rsid w:val="00387235"/>
    <w:rsid w:val="0038735C"/>
    <w:rsid w:val="003875E4"/>
    <w:rsid w:val="00387A79"/>
    <w:rsid w:val="003901D0"/>
    <w:rsid w:val="003902E1"/>
    <w:rsid w:val="003903B6"/>
    <w:rsid w:val="003910EB"/>
    <w:rsid w:val="00391BEC"/>
    <w:rsid w:val="00391DCE"/>
    <w:rsid w:val="00391E0C"/>
    <w:rsid w:val="00392830"/>
    <w:rsid w:val="00392B9E"/>
    <w:rsid w:val="00392BAF"/>
    <w:rsid w:val="00392E22"/>
    <w:rsid w:val="00393134"/>
    <w:rsid w:val="003934AF"/>
    <w:rsid w:val="003935B6"/>
    <w:rsid w:val="00393948"/>
    <w:rsid w:val="00393F68"/>
    <w:rsid w:val="0039427A"/>
    <w:rsid w:val="003949DC"/>
    <w:rsid w:val="00394A45"/>
    <w:rsid w:val="00394ADB"/>
    <w:rsid w:val="00395216"/>
    <w:rsid w:val="00395DAA"/>
    <w:rsid w:val="00395F8D"/>
    <w:rsid w:val="00396307"/>
    <w:rsid w:val="003963BE"/>
    <w:rsid w:val="00396786"/>
    <w:rsid w:val="00396DE1"/>
    <w:rsid w:val="00396F35"/>
    <w:rsid w:val="00397573"/>
    <w:rsid w:val="00397985"/>
    <w:rsid w:val="003979D0"/>
    <w:rsid w:val="003A08EF"/>
    <w:rsid w:val="003A110A"/>
    <w:rsid w:val="003A116A"/>
    <w:rsid w:val="003A13DA"/>
    <w:rsid w:val="003A16C0"/>
    <w:rsid w:val="003A1A37"/>
    <w:rsid w:val="003A1E61"/>
    <w:rsid w:val="003A2075"/>
    <w:rsid w:val="003A2A38"/>
    <w:rsid w:val="003A320F"/>
    <w:rsid w:val="003A3264"/>
    <w:rsid w:val="003A329B"/>
    <w:rsid w:val="003A32D1"/>
    <w:rsid w:val="003A3368"/>
    <w:rsid w:val="003A36DA"/>
    <w:rsid w:val="003A3BA9"/>
    <w:rsid w:val="003A3D91"/>
    <w:rsid w:val="003A46D8"/>
    <w:rsid w:val="003A4989"/>
    <w:rsid w:val="003A4A4F"/>
    <w:rsid w:val="003A529E"/>
    <w:rsid w:val="003A5503"/>
    <w:rsid w:val="003A5AAE"/>
    <w:rsid w:val="003A5C8E"/>
    <w:rsid w:val="003A6063"/>
    <w:rsid w:val="003A60CC"/>
    <w:rsid w:val="003A6380"/>
    <w:rsid w:val="003A6E1D"/>
    <w:rsid w:val="003A72EC"/>
    <w:rsid w:val="003A7A43"/>
    <w:rsid w:val="003B04FF"/>
    <w:rsid w:val="003B0A3E"/>
    <w:rsid w:val="003B15B7"/>
    <w:rsid w:val="003B17EA"/>
    <w:rsid w:val="003B1BC9"/>
    <w:rsid w:val="003B2877"/>
    <w:rsid w:val="003B2CB6"/>
    <w:rsid w:val="003B39A1"/>
    <w:rsid w:val="003B3B81"/>
    <w:rsid w:val="003B3EA7"/>
    <w:rsid w:val="003B4359"/>
    <w:rsid w:val="003B4479"/>
    <w:rsid w:val="003B4941"/>
    <w:rsid w:val="003B4B40"/>
    <w:rsid w:val="003B509A"/>
    <w:rsid w:val="003B520E"/>
    <w:rsid w:val="003B564B"/>
    <w:rsid w:val="003B566F"/>
    <w:rsid w:val="003B59B2"/>
    <w:rsid w:val="003B5F00"/>
    <w:rsid w:val="003B6280"/>
    <w:rsid w:val="003B63AC"/>
    <w:rsid w:val="003B6506"/>
    <w:rsid w:val="003B6AA0"/>
    <w:rsid w:val="003B6B34"/>
    <w:rsid w:val="003B6B4C"/>
    <w:rsid w:val="003B777E"/>
    <w:rsid w:val="003B790C"/>
    <w:rsid w:val="003C04D9"/>
    <w:rsid w:val="003C06D2"/>
    <w:rsid w:val="003C0899"/>
    <w:rsid w:val="003C089A"/>
    <w:rsid w:val="003C094B"/>
    <w:rsid w:val="003C1483"/>
    <w:rsid w:val="003C1517"/>
    <w:rsid w:val="003C1D2E"/>
    <w:rsid w:val="003C207D"/>
    <w:rsid w:val="003C2807"/>
    <w:rsid w:val="003C2F4E"/>
    <w:rsid w:val="003C3015"/>
    <w:rsid w:val="003C32CA"/>
    <w:rsid w:val="003C3771"/>
    <w:rsid w:val="003C38B4"/>
    <w:rsid w:val="003C3B08"/>
    <w:rsid w:val="003C3CF8"/>
    <w:rsid w:val="003C3D20"/>
    <w:rsid w:val="003C45DC"/>
    <w:rsid w:val="003C479D"/>
    <w:rsid w:val="003C4C74"/>
    <w:rsid w:val="003C4EBC"/>
    <w:rsid w:val="003C4EFC"/>
    <w:rsid w:val="003C5290"/>
    <w:rsid w:val="003C5341"/>
    <w:rsid w:val="003C5421"/>
    <w:rsid w:val="003C5759"/>
    <w:rsid w:val="003C5884"/>
    <w:rsid w:val="003C598D"/>
    <w:rsid w:val="003C5F28"/>
    <w:rsid w:val="003C65A5"/>
    <w:rsid w:val="003C7148"/>
    <w:rsid w:val="003C755D"/>
    <w:rsid w:val="003C7592"/>
    <w:rsid w:val="003C78C8"/>
    <w:rsid w:val="003C7C10"/>
    <w:rsid w:val="003C7F94"/>
    <w:rsid w:val="003D0075"/>
    <w:rsid w:val="003D036D"/>
    <w:rsid w:val="003D13C8"/>
    <w:rsid w:val="003D1BE4"/>
    <w:rsid w:val="003D1F31"/>
    <w:rsid w:val="003D2493"/>
    <w:rsid w:val="003D27CE"/>
    <w:rsid w:val="003D2D39"/>
    <w:rsid w:val="003D2DFD"/>
    <w:rsid w:val="003D38A2"/>
    <w:rsid w:val="003D3928"/>
    <w:rsid w:val="003D46F5"/>
    <w:rsid w:val="003D475E"/>
    <w:rsid w:val="003D48D4"/>
    <w:rsid w:val="003D4C0E"/>
    <w:rsid w:val="003D5857"/>
    <w:rsid w:val="003D684C"/>
    <w:rsid w:val="003D730E"/>
    <w:rsid w:val="003D78CA"/>
    <w:rsid w:val="003D7BCF"/>
    <w:rsid w:val="003D7E27"/>
    <w:rsid w:val="003E00B0"/>
    <w:rsid w:val="003E1326"/>
    <w:rsid w:val="003E15CD"/>
    <w:rsid w:val="003E1801"/>
    <w:rsid w:val="003E1D6C"/>
    <w:rsid w:val="003E2297"/>
    <w:rsid w:val="003E2653"/>
    <w:rsid w:val="003E3756"/>
    <w:rsid w:val="003E3DBC"/>
    <w:rsid w:val="003E3FE5"/>
    <w:rsid w:val="003E455B"/>
    <w:rsid w:val="003E460B"/>
    <w:rsid w:val="003E5252"/>
    <w:rsid w:val="003E5300"/>
    <w:rsid w:val="003E5B02"/>
    <w:rsid w:val="003E69A9"/>
    <w:rsid w:val="003E6A26"/>
    <w:rsid w:val="003E6F5C"/>
    <w:rsid w:val="003E7148"/>
    <w:rsid w:val="003E7219"/>
    <w:rsid w:val="003E7403"/>
    <w:rsid w:val="003E769B"/>
    <w:rsid w:val="003F0035"/>
    <w:rsid w:val="003F00F6"/>
    <w:rsid w:val="003F0273"/>
    <w:rsid w:val="003F08D9"/>
    <w:rsid w:val="003F0BAC"/>
    <w:rsid w:val="003F11FC"/>
    <w:rsid w:val="003F174B"/>
    <w:rsid w:val="003F1999"/>
    <w:rsid w:val="003F2126"/>
    <w:rsid w:val="003F2360"/>
    <w:rsid w:val="003F243F"/>
    <w:rsid w:val="003F25FD"/>
    <w:rsid w:val="003F27E8"/>
    <w:rsid w:val="003F2AAC"/>
    <w:rsid w:val="003F2F4C"/>
    <w:rsid w:val="003F31FA"/>
    <w:rsid w:val="003F3275"/>
    <w:rsid w:val="003F3607"/>
    <w:rsid w:val="003F378C"/>
    <w:rsid w:val="003F4198"/>
    <w:rsid w:val="003F4539"/>
    <w:rsid w:val="003F4A2C"/>
    <w:rsid w:val="003F4F0B"/>
    <w:rsid w:val="003F51EF"/>
    <w:rsid w:val="003F5352"/>
    <w:rsid w:val="003F5B15"/>
    <w:rsid w:val="003F5EFC"/>
    <w:rsid w:val="003F6029"/>
    <w:rsid w:val="003F603A"/>
    <w:rsid w:val="003F6247"/>
    <w:rsid w:val="003F6B99"/>
    <w:rsid w:val="003F74FB"/>
    <w:rsid w:val="00400088"/>
    <w:rsid w:val="00400189"/>
    <w:rsid w:val="0040023E"/>
    <w:rsid w:val="00400573"/>
    <w:rsid w:val="004006F8"/>
    <w:rsid w:val="00400C9A"/>
    <w:rsid w:val="00400D9A"/>
    <w:rsid w:val="00400DA2"/>
    <w:rsid w:val="0040201D"/>
    <w:rsid w:val="00402099"/>
    <w:rsid w:val="004021DC"/>
    <w:rsid w:val="004022B7"/>
    <w:rsid w:val="00402425"/>
    <w:rsid w:val="00402856"/>
    <w:rsid w:val="004029A1"/>
    <w:rsid w:val="00402BE0"/>
    <w:rsid w:val="0040320F"/>
    <w:rsid w:val="0040397A"/>
    <w:rsid w:val="00403C3D"/>
    <w:rsid w:val="00403F61"/>
    <w:rsid w:val="00404C92"/>
    <w:rsid w:val="00404F60"/>
    <w:rsid w:val="004051FD"/>
    <w:rsid w:val="00405286"/>
    <w:rsid w:val="00405546"/>
    <w:rsid w:val="00405695"/>
    <w:rsid w:val="00405FDC"/>
    <w:rsid w:val="00406292"/>
    <w:rsid w:val="0040646A"/>
    <w:rsid w:val="0040659E"/>
    <w:rsid w:val="004066EA"/>
    <w:rsid w:val="004067BD"/>
    <w:rsid w:val="00406B18"/>
    <w:rsid w:val="004077AE"/>
    <w:rsid w:val="00407B65"/>
    <w:rsid w:val="00411046"/>
    <w:rsid w:val="004111B7"/>
    <w:rsid w:val="004119F8"/>
    <w:rsid w:val="00411E0A"/>
    <w:rsid w:val="00411FC4"/>
    <w:rsid w:val="004129CC"/>
    <w:rsid w:val="00412EFC"/>
    <w:rsid w:val="0041333D"/>
    <w:rsid w:val="0041349D"/>
    <w:rsid w:val="0041390D"/>
    <w:rsid w:val="00413B22"/>
    <w:rsid w:val="00413FFE"/>
    <w:rsid w:val="00414574"/>
    <w:rsid w:val="0041583A"/>
    <w:rsid w:val="00415F1D"/>
    <w:rsid w:val="004160D2"/>
    <w:rsid w:val="0041668B"/>
    <w:rsid w:val="00416AF4"/>
    <w:rsid w:val="00416F2E"/>
    <w:rsid w:val="004172FD"/>
    <w:rsid w:val="00417C42"/>
    <w:rsid w:val="00417C8F"/>
    <w:rsid w:val="004200FE"/>
    <w:rsid w:val="00420C1A"/>
    <w:rsid w:val="0042242E"/>
    <w:rsid w:val="004226AB"/>
    <w:rsid w:val="0042286C"/>
    <w:rsid w:val="00422939"/>
    <w:rsid w:val="00422C46"/>
    <w:rsid w:val="00422C54"/>
    <w:rsid w:val="00422E45"/>
    <w:rsid w:val="00423897"/>
    <w:rsid w:val="00423B03"/>
    <w:rsid w:val="00424284"/>
    <w:rsid w:val="00424862"/>
    <w:rsid w:val="00424C39"/>
    <w:rsid w:val="00424D1B"/>
    <w:rsid w:val="00424E41"/>
    <w:rsid w:val="0042500E"/>
    <w:rsid w:val="00425216"/>
    <w:rsid w:val="0042627F"/>
    <w:rsid w:val="004262E5"/>
    <w:rsid w:val="0042677B"/>
    <w:rsid w:val="00426EC2"/>
    <w:rsid w:val="004273DF"/>
    <w:rsid w:val="00427884"/>
    <w:rsid w:val="00427C7B"/>
    <w:rsid w:val="00427EE3"/>
    <w:rsid w:val="004303ED"/>
    <w:rsid w:val="00430C50"/>
    <w:rsid w:val="00430D8C"/>
    <w:rsid w:val="004312BD"/>
    <w:rsid w:val="004318D8"/>
    <w:rsid w:val="00431B95"/>
    <w:rsid w:val="00431C26"/>
    <w:rsid w:val="00431D66"/>
    <w:rsid w:val="00431D86"/>
    <w:rsid w:val="00431DAA"/>
    <w:rsid w:val="00432706"/>
    <w:rsid w:val="004327D0"/>
    <w:rsid w:val="00432940"/>
    <w:rsid w:val="00432E7A"/>
    <w:rsid w:val="00432E8A"/>
    <w:rsid w:val="00432F6D"/>
    <w:rsid w:val="004330A6"/>
    <w:rsid w:val="0043356F"/>
    <w:rsid w:val="00433AEB"/>
    <w:rsid w:val="004342CA"/>
    <w:rsid w:val="00434CC3"/>
    <w:rsid w:val="0043569B"/>
    <w:rsid w:val="004357E5"/>
    <w:rsid w:val="00435816"/>
    <w:rsid w:val="00435AAA"/>
    <w:rsid w:val="00435FFF"/>
    <w:rsid w:val="00436557"/>
    <w:rsid w:val="004368F6"/>
    <w:rsid w:val="00436A1A"/>
    <w:rsid w:val="00436A55"/>
    <w:rsid w:val="00436A56"/>
    <w:rsid w:val="00436C5C"/>
    <w:rsid w:val="00436CC6"/>
    <w:rsid w:val="00437228"/>
    <w:rsid w:val="004373D3"/>
    <w:rsid w:val="004374C9"/>
    <w:rsid w:val="00437748"/>
    <w:rsid w:val="0043784F"/>
    <w:rsid w:val="00437BFB"/>
    <w:rsid w:val="00437C10"/>
    <w:rsid w:val="00437C37"/>
    <w:rsid w:val="00437D26"/>
    <w:rsid w:val="00440059"/>
    <w:rsid w:val="00440544"/>
    <w:rsid w:val="00440D98"/>
    <w:rsid w:val="004411A0"/>
    <w:rsid w:val="00441515"/>
    <w:rsid w:val="0044163A"/>
    <w:rsid w:val="00441A3A"/>
    <w:rsid w:val="00442066"/>
    <w:rsid w:val="004420A7"/>
    <w:rsid w:val="00442523"/>
    <w:rsid w:val="00442995"/>
    <w:rsid w:val="00442C82"/>
    <w:rsid w:val="004430BD"/>
    <w:rsid w:val="004431AA"/>
    <w:rsid w:val="0044375C"/>
    <w:rsid w:val="00443B64"/>
    <w:rsid w:val="00444124"/>
    <w:rsid w:val="00444269"/>
    <w:rsid w:val="004443B7"/>
    <w:rsid w:val="00444661"/>
    <w:rsid w:val="00444BA5"/>
    <w:rsid w:val="00444C0E"/>
    <w:rsid w:val="00444E1D"/>
    <w:rsid w:val="00445019"/>
    <w:rsid w:val="004451C1"/>
    <w:rsid w:val="0044536E"/>
    <w:rsid w:val="00445488"/>
    <w:rsid w:val="00445739"/>
    <w:rsid w:val="00445EC8"/>
    <w:rsid w:val="0044626D"/>
    <w:rsid w:val="004464C3"/>
    <w:rsid w:val="00446A31"/>
    <w:rsid w:val="00447051"/>
    <w:rsid w:val="00447B90"/>
    <w:rsid w:val="00450369"/>
    <w:rsid w:val="00450824"/>
    <w:rsid w:val="00450BA2"/>
    <w:rsid w:val="00450BB7"/>
    <w:rsid w:val="00450C73"/>
    <w:rsid w:val="004510B5"/>
    <w:rsid w:val="0045142A"/>
    <w:rsid w:val="00451682"/>
    <w:rsid w:val="00451DBC"/>
    <w:rsid w:val="00451E3B"/>
    <w:rsid w:val="004527A3"/>
    <w:rsid w:val="00452AE7"/>
    <w:rsid w:val="00452C43"/>
    <w:rsid w:val="0045368E"/>
    <w:rsid w:val="00453782"/>
    <w:rsid w:val="00453C5C"/>
    <w:rsid w:val="004551BE"/>
    <w:rsid w:val="00456419"/>
    <w:rsid w:val="0045696F"/>
    <w:rsid w:val="00456D33"/>
    <w:rsid w:val="00456E58"/>
    <w:rsid w:val="00457587"/>
    <w:rsid w:val="00457FF6"/>
    <w:rsid w:val="0046026D"/>
    <w:rsid w:val="004605C6"/>
    <w:rsid w:val="00460B85"/>
    <w:rsid w:val="00460DFF"/>
    <w:rsid w:val="00461201"/>
    <w:rsid w:val="00461331"/>
    <w:rsid w:val="00461742"/>
    <w:rsid w:val="004628AB"/>
    <w:rsid w:val="00462C8B"/>
    <w:rsid w:val="004632C9"/>
    <w:rsid w:val="00463688"/>
    <w:rsid w:val="004638AA"/>
    <w:rsid w:val="00463B26"/>
    <w:rsid w:val="00463D80"/>
    <w:rsid w:val="00464133"/>
    <w:rsid w:val="00464392"/>
    <w:rsid w:val="00464F28"/>
    <w:rsid w:val="00464F2A"/>
    <w:rsid w:val="00464FD3"/>
    <w:rsid w:val="00465C8A"/>
    <w:rsid w:val="004661D8"/>
    <w:rsid w:val="004664E2"/>
    <w:rsid w:val="00466526"/>
    <w:rsid w:val="00466776"/>
    <w:rsid w:val="004673E4"/>
    <w:rsid w:val="004676AB"/>
    <w:rsid w:val="004713DE"/>
    <w:rsid w:val="00471D8D"/>
    <w:rsid w:val="00471FD4"/>
    <w:rsid w:val="00472C51"/>
    <w:rsid w:val="00472C74"/>
    <w:rsid w:val="00472D1E"/>
    <w:rsid w:val="0047336D"/>
    <w:rsid w:val="00473A76"/>
    <w:rsid w:val="00473C98"/>
    <w:rsid w:val="00473DCB"/>
    <w:rsid w:val="00473E70"/>
    <w:rsid w:val="00473FCF"/>
    <w:rsid w:val="0047415F"/>
    <w:rsid w:val="0047422C"/>
    <w:rsid w:val="0047470B"/>
    <w:rsid w:val="00474FDB"/>
    <w:rsid w:val="00475008"/>
    <w:rsid w:val="00475188"/>
    <w:rsid w:val="0047559D"/>
    <w:rsid w:val="00475773"/>
    <w:rsid w:val="00475CD9"/>
    <w:rsid w:val="004762FC"/>
    <w:rsid w:val="004763C3"/>
    <w:rsid w:val="00477202"/>
    <w:rsid w:val="0047726B"/>
    <w:rsid w:val="004774F5"/>
    <w:rsid w:val="0047783E"/>
    <w:rsid w:val="0048031E"/>
    <w:rsid w:val="00480430"/>
    <w:rsid w:val="0048068C"/>
    <w:rsid w:val="004807B7"/>
    <w:rsid w:val="00480926"/>
    <w:rsid w:val="00480B81"/>
    <w:rsid w:val="00481172"/>
    <w:rsid w:val="00481613"/>
    <w:rsid w:val="00481D70"/>
    <w:rsid w:val="004827D5"/>
    <w:rsid w:val="004827DE"/>
    <w:rsid w:val="00482B24"/>
    <w:rsid w:val="00482D82"/>
    <w:rsid w:val="00483596"/>
    <w:rsid w:val="00483A3D"/>
    <w:rsid w:val="00483FEE"/>
    <w:rsid w:val="00484045"/>
    <w:rsid w:val="00484BAF"/>
    <w:rsid w:val="00484CE4"/>
    <w:rsid w:val="00484F44"/>
    <w:rsid w:val="00485FE2"/>
    <w:rsid w:val="00486504"/>
    <w:rsid w:val="00486704"/>
    <w:rsid w:val="00486844"/>
    <w:rsid w:val="00486D92"/>
    <w:rsid w:val="00486FCB"/>
    <w:rsid w:val="004873EA"/>
    <w:rsid w:val="00490B59"/>
    <w:rsid w:val="00490DC0"/>
    <w:rsid w:val="00491598"/>
    <w:rsid w:val="0049162A"/>
    <w:rsid w:val="00491B47"/>
    <w:rsid w:val="00491D0A"/>
    <w:rsid w:val="00492122"/>
    <w:rsid w:val="00492132"/>
    <w:rsid w:val="004928E4"/>
    <w:rsid w:val="00492C0B"/>
    <w:rsid w:val="00492C65"/>
    <w:rsid w:val="00492CE8"/>
    <w:rsid w:val="00493006"/>
    <w:rsid w:val="00493403"/>
    <w:rsid w:val="0049361E"/>
    <w:rsid w:val="00493A78"/>
    <w:rsid w:val="00493ABE"/>
    <w:rsid w:val="00493E2F"/>
    <w:rsid w:val="00493F2F"/>
    <w:rsid w:val="0049413E"/>
    <w:rsid w:val="00494577"/>
    <w:rsid w:val="00494806"/>
    <w:rsid w:val="00494831"/>
    <w:rsid w:val="00494AE3"/>
    <w:rsid w:val="00495600"/>
    <w:rsid w:val="00495D22"/>
    <w:rsid w:val="00495E39"/>
    <w:rsid w:val="00496086"/>
    <w:rsid w:val="00496227"/>
    <w:rsid w:val="00496AA8"/>
    <w:rsid w:val="004A09F6"/>
    <w:rsid w:val="004A1B6C"/>
    <w:rsid w:val="004A22A0"/>
    <w:rsid w:val="004A2B8B"/>
    <w:rsid w:val="004A2EB8"/>
    <w:rsid w:val="004A33BC"/>
    <w:rsid w:val="004A3422"/>
    <w:rsid w:val="004A37BD"/>
    <w:rsid w:val="004A384C"/>
    <w:rsid w:val="004A40D5"/>
    <w:rsid w:val="004A44F4"/>
    <w:rsid w:val="004A47CC"/>
    <w:rsid w:val="004A49E5"/>
    <w:rsid w:val="004A4E41"/>
    <w:rsid w:val="004A4EAB"/>
    <w:rsid w:val="004A4FAF"/>
    <w:rsid w:val="004A5179"/>
    <w:rsid w:val="004A56AF"/>
    <w:rsid w:val="004A58EF"/>
    <w:rsid w:val="004A5949"/>
    <w:rsid w:val="004A5A3A"/>
    <w:rsid w:val="004A638E"/>
    <w:rsid w:val="004A6439"/>
    <w:rsid w:val="004A645B"/>
    <w:rsid w:val="004A66D8"/>
    <w:rsid w:val="004A7E5C"/>
    <w:rsid w:val="004A7F3E"/>
    <w:rsid w:val="004B050E"/>
    <w:rsid w:val="004B0789"/>
    <w:rsid w:val="004B08DA"/>
    <w:rsid w:val="004B08EE"/>
    <w:rsid w:val="004B0D0A"/>
    <w:rsid w:val="004B0D2F"/>
    <w:rsid w:val="004B1592"/>
    <w:rsid w:val="004B1962"/>
    <w:rsid w:val="004B1E68"/>
    <w:rsid w:val="004B1E9D"/>
    <w:rsid w:val="004B1F76"/>
    <w:rsid w:val="004B2EC7"/>
    <w:rsid w:val="004B3313"/>
    <w:rsid w:val="004B38BB"/>
    <w:rsid w:val="004B3900"/>
    <w:rsid w:val="004B3D7E"/>
    <w:rsid w:val="004B3D8A"/>
    <w:rsid w:val="004B4DF0"/>
    <w:rsid w:val="004B505C"/>
    <w:rsid w:val="004B5667"/>
    <w:rsid w:val="004B5879"/>
    <w:rsid w:val="004B5DD0"/>
    <w:rsid w:val="004B5EAB"/>
    <w:rsid w:val="004B639C"/>
    <w:rsid w:val="004B679E"/>
    <w:rsid w:val="004B6D66"/>
    <w:rsid w:val="004B6FC3"/>
    <w:rsid w:val="004B7190"/>
    <w:rsid w:val="004C02D9"/>
    <w:rsid w:val="004C08E8"/>
    <w:rsid w:val="004C0F34"/>
    <w:rsid w:val="004C1A86"/>
    <w:rsid w:val="004C1BA8"/>
    <w:rsid w:val="004C1DAB"/>
    <w:rsid w:val="004C2824"/>
    <w:rsid w:val="004C2A31"/>
    <w:rsid w:val="004C2DDD"/>
    <w:rsid w:val="004C346D"/>
    <w:rsid w:val="004C39CF"/>
    <w:rsid w:val="004C4109"/>
    <w:rsid w:val="004C4429"/>
    <w:rsid w:val="004C4D8D"/>
    <w:rsid w:val="004C4EAA"/>
    <w:rsid w:val="004C5521"/>
    <w:rsid w:val="004C5587"/>
    <w:rsid w:val="004C568A"/>
    <w:rsid w:val="004C56AC"/>
    <w:rsid w:val="004C5F40"/>
    <w:rsid w:val="004C61F1"/>
    <w:rsid w:val="004C62F3"/>
    <w:rsid w:val="004C6372"/>
    <w:rsid w:val="004C6679"/>
    <w:rsid w:val="004C6705"/>
    <w:rsid w:val="004C69A6"/>
    <w:rsid w:val="004C6C72"/>
    <w:rsid w:val="004C6DB4"/>
    <w:rsid w:val="004C7255"/>
    <w:rsid w:val="004C75EA"/>
    <w:rsid w:val="004C7DFF"/>
    <w:rsid w:val="004D011B"/>
    <w:rsid w:val="004D02A4"/>
    <w:rsid w:val="004D0B26"/>
    <w:rsid w:val="004D0FC8"/>
    <w:rsid w:val="004D0FD7"/>
    <w:rsid w:val="004D14A9"/>
    <w:rsid w:val="004D19E1"/>
    <w:rsid w:val="004D1F58"/>
    <w:rsid w:val="004D2712"/>
    <w:rsid w:val="004D32B0"/>
    <w:rsid w:val="004D3537"/>
    <w:rsid w:val="004D3AFE"/>
    <w:rsid w:val="004D3EEA"/>
    <w:rsid w:val="004D43B3"/>
    <w:rsid w:val="004D4AD0"/>
    <w:rsid w:val="004D4CF4"/>
    <w:rsid w:val="004D5575"/>
    <w:rsid w:val="004D5B05"/>
    <w:rsid w:val="004D5E2A"/>
    <w:rsid w:val="004D61FE"/>
    <w:rsid w:val="004D6678"/>
    <w:rsid w:val="004D6C9E"/>
    <w:rsid w:val="004D6DE2"/>
    <w:rsid w:val="004D6F84"/>
    <w:rsid w:val="004D7359"/>
    <w:rsid w:val="004D7478"/>
    <w:rsid w:val="004D7670"/>
    <w:rsid w:val="004D7691"/>
    <w:rsid w:val="004D78FC"/>
    <w:rsid w:val="004D795C"/>
    <w:rsid w:val="004E028B"/>
    <w:rsid w:val="004E0304"/>
    <w:rsid w:val="004E058D"/>
    <w:rsid w:val="004E1178"/>
    <w:rsid w:val="004E1AA2"/>
    <w:rsid w:val="004E1B00"/>
    <w:rsid w:val="004E1F2B"/>
    <w:rsid w:val="004E2781"/>
    <w:rsid w:val="004E27CC"/>
    <w:rsid w:val="004E3079"/>
    <w:rsid w:val="004E328B"/>
    <w:rsid w:val="004E37E5"/>
    <w:rsid w:val="004E3890"/>
    <w:rsid w:val="004E3E45"/>
    <w:rsid w:val="004E42AC"/>
    <w:rsid w:val="004E4A1E"/>
    <w:rsid w:val="004E4A25"/>
    <w:rsid w:val="004E4DEF"/>
    <w:rsid w:val="004E4EC5"/>
    <w:rsid w:val="004E566F"/>
    <w:rsid w:val="004E5740"/>
    <w:rsid w:val="004E614D"/>
    <w:rsid w:val="004E6A2A"/>
    <w:rsid w:val="004E6A82"/>
    <w:rsid w:val="004E6BEA"/>
    <w:rsid w:val="004E6C7A"/>
    <w:rsid w:val="004E70FA"/>
    <w:rsid w:val="004E79AA"/>
    <w:rsid w:val="004E7AFD"/>
    <w:rsid w:val="004F00A0"/>
    <w:rsid w:val="004F05C6"/>
    <w:rsid w:val="004F0985"/>
    <w:rsid w:val="004F0CE5"/>
    <w:rsid w:val="004F1786"/>
    <w:rsid w:val="004F19BB"/>
    <w:rsid w:val="004F1ED2"/>
    <w:rsid w:val="004F20AB"/>
    <w:rsid w:val="004F2711"/>
    <w:rsid w:val="004F273E"/>
    <w:rsid w:val="004F2908"/>
    <w:rsid w:val="004F36A6"/>
    <w:rsid w:val="004F40E0"/>
    <w:rsid w:val="004F4128"/>
    <w:rsid w:val="004F442B"/>
    <w:rsid w:val="004F47BC"/>
    <w:rsid w:val="004F5165"/>
    <w:rsid w:val="004F547F"/>
    <w:rsid w:val="004F5735"/>
    <w:rsid w:val="004F5ED5"/>
    <w:rsid w:val="004F607B"/>
    <w:rsid w:val="004F6528"/>
    <w:rsid w:val="004F67D7"/>
    <w:rsid w:val="004F7273"/>
    <w:rsid w:val="0050014D"/>
    <w:rsid w:val="00500421"/>
    <w:rsid w:val="00500A1C"/>
    <w:rsid w:val="00500A66"/>
    <w:rsid w:val="005010B0"/>
    <w:rsid w:val="00501658"/>
    <w:rsid w:val="0050198A"/>
    <w:rsid w:val="00501AE6"/>
    <w:rsid w:val="00501C94"/>
    <w:rsid w:val="00501DA4"/>
    <w:rsid w:val="0050286B"/>
    <w:rsid w:val="00503722"/>
    <w:rsid w:val="00503A34"/>
    <w:rsid w:val="00503B68"/>
    <w:rsid w:val="00503C32"/>
    <w:rsid w:val="005049B9"/>
    <w:rsid w:val="0050569D"/>
    <w:rsid w:val="0050693D"/>
    <w:rsid w:val="00506EA2"/>
    <w:rsid w:val="005072BA"/>
    <w:rsid w:val="00507C6A"/>
    <w:rsid w:val="00507D80"/>
    <w:rsid w:val="0051040B"/>
    <w:rsid w:val="0051093A"/>
    <w:rsid w:val="00511180"/>
    <w:rsid w:val="00511A7F"/>
    <w:rsid w:val="00511C3B"/>
    <w:rsid w:val="00511C7A"/>
    <w:rsid w:val="0051370F"/>
    <w:rsid w:val="0051427F"/>
    <w:rsid w:val="00514400"/>
    <w:rsid w:val="0051468F"/>
    <w:rsid w:val="00514A84"/>
    <w:rsid w:val="00515320"/>
    <w:rsid w:val="00515F25"/>
    <w:rsid w:val="005161FE"/>
    <w:rsid w:val="00516240"/>
    <w:rsid w:val="005166D2"/>
    <w:rsid w:val="00517C40"/>
    <w:rsid w:val="00520133"/>
    <w:rsid w:val="00520184"/>
    <w:rsid w:val="005206FA"/>
    <w:rsid w:val="00521456"/>
    <w:rsid w:val="00521DC9"/>
    <w:rsid w:val="005223A7"/>
    <w:rsid w:val="00522401"/>
    <w:rsid w:val="00522420"/>
    <w:rsid w:val="00522B14"/>
    <w:rsid w:val="00522FA7"/>
    <w:rsid w:val="005236C1"/>
    <w:rsid w:val="00523C2A"/>
    <w:rsid w:val="00524031"/>
    <w:rsid w:val="00524BE6"/>
    <w:rsid w:val="00524D68"/>
    <w:rsid w:val="00525057"/>
    <w:rsid w:val="005250E2"/>
    <w:rsid w:val="00525984"/>
    <w:rsid w:val="00525C69"/>
    <w:rsid w:val="00525CC5"/>
    <w:rsid w:val="00526071"/>
    <w:rsid w:val="0052621F"/>
    <w:rsid w:val="0052638A"/>
    <w:rsid w:val="005265E5"/>
    <w:rsid w:val="00526682"/>
    <w:rsid w:val="0052703E"/>
    <w:rsid w:val="00527118"/>
    <w:rsid w:val="005273B2"/>
    <w:rsid w:val="005273E7"/>
    <w:rsid w:val="00527748"/>
    <w:rsid w:val="0052775F"/>
    <w:rsid w:val="00527DBD"/>
    <w:rsid w:val="005307A4"/>
    <w:rsid w:val="005318FF"/>
    <w:rsid w:val="00531B78"/>
    <w:rsid w:val="00531E27"/>
    <w:rsid w:val="00531FAF"/>
    <w:rsid w:val="0053273C"/>
    <w:rsid w:val="00532A52"/>
    <w:rsid w:val="00532DA1"/>
    <w:rsid w:val="005330A9"/>
    <w:rsid w:val="005333D4"/>
    <w:rsid w:val="0053346E"/>
    <w:rsid w:val="00533679"/>
    <w:rsid w:val="005339A4"/>
    <w:rsid w:val="00533B74"/>
    <w:rsid w:val="00533BC0"/>
    <w:rsid w:val="00533E45"/>
    <w:rsid w:val="00533E7F"/>
    <w:rsid w:val="00534F59"/>
    <w:rsid w:val="00534F84"/>
    <w:rsid w:val="00535006"/>
    <w:rsid w:val="00535EA3"/>
    <w:rsid w:val="00535F29"/>
    <w:rsid w:val="00535FAC"/>
    <w:rsid w:val="0053640D"/>
    <w:rsid w:val="0053647E"/>
    <w:rsid w:val="005366F8"/>
    <w:rsid w:val="00536D51"/>
    <w:rsid w:val="005372E6"/>
    <w:rsid w:val="005375EC"/>
    <w:rsid w:val="005379B3"/>
    <w:rsid w:val="00537E73"/>
    <w:rsid w:val="00540134"/>
    <w:rsid w:val="005402F1"/>
    <w:rsid w:val="00540CAD"/>
    <w:rsid w:val="00541067"/>
    <w:rsid w:val="00541C1A"/>
    <w:rsid w:val="00541E67"/>
    <w:rsid w:val="005423D3"/>
    <w:rsid w:val="00542A82"/>
    <w:rsid w:val="00543162"/>
    <w:rsid w:val="00543295"/>
    <w:rsid w:val="00543561"/>
    <w:rsid w:val="005436F7"/>
    <w:rsid w:val="005439AF"/>
    <w:rsid w:val="00543B09"/>
    <w:rsid w:val="0054463D"/>
    <w:rsid w:val="00544787"/>
    <w:rsid w:val="00544DBE"/>
    <w:rsid w:val="00544DF0"/>
    <w:rsid w:val="0054517A"/>
    <w:rsid w:val="0054575C"/>
    <w:rsid w:val="00545867"/>
    <w:rsid w:val="00545960"/>
    <w:rsid w:val="00546106"/>
    <w:rsid w:val="005461AA"/>
    <w:rsid w:val="005469C3"/>
    <w:rsid w:val="00546D4B"/>
    <w:rsid w:val="0054737B"/>
    <w:rsid w:val="0054746D"/>
    <w:rsid w:val="005479A4"/>
    <w:rsid w:val="00547E1A"/>
    <w:rsid w:val="00547E4F"/>
    <w:rsid w:val="005500B7"/>
    <w:rsid w:val="00550299"/>
    <w:rsid w:val="005502B5"/>
    <w:rsid w:val="005508A8"/>
    <w:rsid w:val="00550A3A"/>
    <w:rsid w:val="00550CD2"/>
    <w:rsid w:val="00551B5B"/>
    <w:rsid w:val="00551C0B"/>
    <w:rsid w:val="00552403"/>
    <w:rsid w:val="0055285E"/>
    <w:rsid w:val="00552B61"/>
    <w:rsid w:val="00553A79"/>
    <w:rsid w:val="00553F3A"/>
    <w:rsid w:val="005541E2"/>
    <w:rsid w:val="00554731"/>
    <w:rsid w:val="005547C4"/>
    <w:rsid w:val="00554E1D"/>
    <w:rsid w:val="00554EC1"/>
    <w:rsid w:val="00555906"/>
    <w:rsid w:val="00555B93"/>
    <w:rsid w:val="005568D3"/>
    <w:rsid w:val="00556AAD"/>
    <w:rsid w:val="00556CD4"/>
    <w:rsid w:val="00556E6B"/>
    <w:rsid w:val="00556F7C"/>
    <w:rsid w:val="0055716E"/>
    <w:rsid w:val="00557EDE"/>
    <w:rsid w:val="00557F48"/>
    <w:rsid w:val="00557FAB"/>
    <w:rsid w:val="005600F8"/>
    <w:rsid w:val="005606D9"/>
    <w:rsid w:val="00560A2F"/>
    <w:rsid w:val="00560C10"/>
    <w:rsid w:val="00560D01"/>
    <w:rsid w:val="00560FE0"/>
    <w:rsid w:val="005610CE"/>
    <w:rsid w:val="00561296"/>
    <w:rsid w:val="00561428"/>
    <w:rsid w:val="005614FF"/>
    <w:rsid w:val="00561DC9"/>
    <w:rsid w:val="0056261D"/>
    <w:rsid w:val="00562702"/>
    <w:rsid w:val="00562D2B"/>
    <w:rsid w:val="00562E31"/>
    <w:rsid w:val="005631F6"/>
    <w:rsid w:val="00563AE9"/>
    <w:rsid w:val="00563C03"/>
    <w:rsid w:val="00564226"/>
    <w:rsid w:val="00564EAE"/>
    <w:rsid w:val="00565298"/>
    <w:rsid w:val="00565561"/>
    <w:rsid w:val="00565E7B"/>
    <w:rsid w:val="00565FB0"/>
    <w:rsid w:val="005670F6"/>
    <w:rsid w:val="0056725F"/>
    <w:rsid w:val="00567281"/>
    <w:rsid w:val="005672BD"/>
    <w:rsid w:val="00567C88"/>
    <w:rsid w:val="005709A7"/>
    <w:rsid w:val="00570A1E"/>
    <w:rsid w:val="00570E50"/>
    <w:rsid w:val="005713DA"/>
    <w:rsid w:val="00571A8E"/>
    <w:rsid w:val="00571FBD"/>
    <w:rsid w:val="00572752"/>
    <w:rsid w:val="005728D8"/>
    <w:rsid w:val="00573586"/>
    <w:rsid w:val="00573752"/>
    <w:rsid w:val="005748D0"/>
    <w:rsid w:val="00575149"/>
    <w:rsid w:val="005751FF"/>
    <w:rsid w:val="005759DA"/>
    <w:rsid w:val="00575DF5"/>
    <w:rsid w:val="00575F35"/>
    <w:rsid w:val="005762BF"/>
    <w:rsid w:val="00576377"/>
    <w:rsid w:val="00576583"/>
    <w:rsid w:val="00576CC4"/>
    <w:rsid w:val="00577651"/>
    <w:rsid w:val="00577B0F"/>
    <w:rsid w:val="00577E4B"/>
    <w:rsid w:val="00577FE5"/>
    <w:rsid w:val="00580590"/>
    <w:rsid w:val="005808F4"/>
    <w:rsid w:val="005809B8"/>
    <w:rsid w:val="005809C3"/>
    <w:rsid w:val="00580DB5"/>
    <w:rsid w:val="005811DC"/>
    <w:rsid w:val="0058124E"/>
    <w:rsid w:val="005814F2"/>
    <w:rsid w:val="00581CD3"/>
    <w:rsid w:val="00581D83"/>
    <w:rsid w:val="00581DCB"/>
    <w:rsid w:val="00582192"/>
    <w:rsid w:val="005826D2"/>
    <w:rsid w:val="00582712"/>
    <w:rsid w:val="00582772"/>
    <w:rsid w:val="00582B98"/>
    <w:rsid w:val="00582FDB"/>
    <w:rsid w:val="005830F4"/>
    <w:rsid w:val="0058313C"/>
    <w:rsid w:val="00583403"/>
    <w:rsid w:val="0058355C"/>
    <w:rsid w:val="00583A45"/>
    <w:rsid w:val="00583AE0"/>
    <w:rsid w:val="00583B1E"/>
    <w:rsid w:val="00583EA4"/>
    <w:rsid w:val="0058434E"/>
    <w:rsid w:val="00584A4D"/>
    <w:rsid w:val="00584CF0"/>
    <w:rsid w:val="00584D7A"/>
    <w:rsid w:val="005851C6"/>
    <w:rsid w:val="005852A6"/>
    <w:rsid w:val="005857B8"/>
    <w:rsid w:val="005859EF"/>
    <w:rsid w:val="00585EBB"/>
    <w:rsid w:val="00586004"/>
    <w:rsid w:val="005869E5"/>
    <w:rsid w:val="00586BAC"/>
    <w:rsid w:val="0058700E"/>
    <w:rsid w:val="00587217"/>
    <w:rsid w:val="00590782"/>
    <w:rsid w:val="00590984"/>
    <w:rsid w:val="00590DE3"/>
    <w:rsid w:val="00590E6F"/>
    <w:rsid w:val="00590F78"/>
    <w:rsid w:val="0059239B"/>
    <w:rsid w:val="0059247E"/>
    <w:rsid w:val="0059269E"/>
    <w:rsid w:val="00592DA9"/>
    <w:rsid w:val="00592DEF"/>
    <w:rsid w:val="00592E0D"/>
    <w:rsid w:val="00593437"/>
    <w:rsid w:val="005934EF"/>
    <w:rsid w:val="0059370C"/>
    <w:rsid w:val="00593B78"/>
    <w:rsid w:val="00594078"/>
    <w:rsid w:val="0059429D"/>
    <w:rsid w:val="00594641"/>
    <w:rsid w:val="00594FC0"/>
    <w:rsid w:val="0059534E"/>
    <w:rsid w:val="00595387"/>
    <w:rsid w:val="0059546A"/>
    <w:rsid w:val="0059657F"/>
    <w:rsid w:val="0059695B"/>
    <w:rsid w:val="00596AD5"/>
    <w:rsid w:val="00596D8F"/>
    <w:rsid w:val="00596DAB"/>
    <w:rsid w:val="00597414"/>
    <w:rsid w:val="005A01A4"/>
    <w:rsid w:val="005A0FB9"/>
    <w:rsid w:val="005A10EB"/>
    <w:rsid w:val="005A116A"/>
    <w:rsid w:val="005A12BC"/>
    <w:rsid w:val="005A167D"/>
    <w:rsid w:val="005A1A1B"/>
    <w:rsid w:val="005A1E8C"/>
    <w:rsid w:val="005A26E9"/>
    <w:rsid w:val="005A2AF6"/>
    <w:rsid w:val="005A2B8B"/>
    <w:rsid w:val="005A2D64"/>
    <w:rsid w:val="005A35F2"/>
    <w:rsid w:val="005A385C"/>
    <w:rsid w:val="005A3A7A"/>
    <w:rsid w:val="005A3C69"/>
    <w:rsid w:val="005A3E07"/>
    <w:rsid w:val="005A3F45"/>
    <w:rsid w:val="005A3FE0"/>
    <w:rsid w:val="005A452F"/>
    <w:rsid w:val="005A465D"/>
    <w:rsid w:val="005A4A20"/>
    <w:rsid w:val="005A4D73"/>
    <w:rsid w:val="005A5519"/>
    <w:rsid w:val="005A5EAC"/>
    <w:rsid w:val="005A5EF0"/>
    <w:rsid w:val="005A69D1"/>
    <w:rsid w:val="005A6BAD"/>
    <w:rsid w:val="005A756C"/>
    <w:rsid w:val="005A7C15"/>
    <w:rsid w:val="005B04DA"/>
    <w:rsid w:val="005B0C5B"/>
    <w:rsid w:val="005B19A2"/>
    <w:rsid w:val="005B1B13"/>
    <w:rsid w:val="005B20E3"/>
    <w:rsid w:val="005B212C"/>
    <w:rsid w:val="005B2200"/>
    <w:rsid w:val="005B2211"/>
    <w:rsid w:val="005B29BC"/>
    <w:rsid w:val="005B2D36"/>
    <w:rsid w:val="005B2EEC"/>
    <w:rsid w:val="005B3181"/>
    <w:rsid w:val="005B3BCD"/>
    <w:rsid w:val="005B4081"/>
    <w:rsid w:val="005B4493"/>
    <w:rsid w:val="005B454C"/>
    <w:rsid w:val="005B4592"/>
    <w:rsid w:val="005B468A"/>
    <w:rsid w:val="005B576C"/>
    <w:rsid w:val="005B5A52"/>
    <w:rsid w:val="005B5A53"/>
    <w:rsid w:val="005B5D6A"/>
    <w:rsid w:val="005B5DA3"/>
    <w:rsid w:val="005B6B8D"/>
    <w:rsid w:val="005B71C3"/>
    <w:rsid w:val="005B7324"/>
    <w:rsid w:val="005B7422"/>
    <w:rsid w:val="005B745E"/>
    <w:rsid w:val="005C07C6"/>
    <w:rsid w:val="005C0AE2"/>
    <w:rsid w:val="005C1868"/>
    <w:rsid w:val="005C1CF8"/>
    <w:rsid w:val="005C1E2B"/>
    <w:rsid w:val="005C24C6"/>
    <w:rsid w:val="005C3290"/>
    <w:rsid w:val="005C3BB9"/>
    <w:rsid w:val="005C3F4C"/>
    <w:rsid w:val="005C4054"/>
    <w:rsid w:val="005C416F"/>
    <w:rsid w:val="005C43B8"/>
    <w:rsid w:val="005C44EB"/>
    <w:rsid w:val="005C4BB6"/>
    <w:rsid w:val="005C5006"/>
    <w:rsid w:val="005C5433"/>
    <w:rsid w:val="005C5602"/>
    <w:rsid w:val="005C57F1"/>
    <w:rsid w:val="005C5F95"/>
    <w:rsid w:val="005C6D35"/>
    <w:rsid w:val="005C71F4"/>
    <w:rsid w:val="005D05FF"/>
    <w:rsid w:val="005D087D"/>
    <w:rsid w:val="005D0FCB"/>
    <w:rsid w:val="005D1000"/>
    <w:rsid w:val="005D1453"/>
    <w:rsid w:val="005D1845"/>
    <w:rsid w:val="005D1AF1"/>
    <w:rsid w:val="005D1B80"/>
    <w:rsid w:val="005D1CCA"/>
    <w:rsid w:val="005D22C1"/>
    <w:rsid w:val="005D2B3B"/>
    <w:rsid w:val="005D2DA7"/>
    <w:rsid w:val="005D32D6"/>
    <w:rsid w:val="005D3A05"/>
    <w:rsid w:val="005D42F0"/>
    <w:rsid w:val="005D4777"/>
    <w:rsid w:val="005D48EF"/>
    <w:rsid w:val="005D4A89"/>
    <w:rsid w:val="005D4C75"/>
    <w:rsid w:val="005D5744"/>
    <w:rsid w:val="005D5800"/>
    <w:rsid w:val="005D5ABC"/>
    <w:rsid w:val="005D5B4C"/>
    <w:rsid w:val="005D5D98"/>
    <w:rsid w:val="005D6097"/>
    <w:rsid w:val="005D6179"/>
    <w:rsid w:val="005D6246"/>
    <w:rsid w:val="005D63D0"/>
    <w:rsid w:val="005D6A42"/>
    <w:rsid w:val="005D6AC8"/>
    <w:rsid w:val="005D6AEE"/>
    <w:rsid w:val="005D71F1"/>
    <w:rsid w:val="005D776C"/>
    <w:rsid w:val="005D7A91"/>
    <w:rsid w:val="005D7ADD"/>
    <w:rsid w:val="005D7B8D"/>
    <w:rsid w:val="005D7CAC"/>
    <w:rsid w:val="005E0474"/>
    <w:rsid w:val="005E0625"/>
    <w:rsid w:val="005E081A"/>
    <w:rsid w:val="005E086F"/>
    <w:rsid w:val="005E0E8C"/>
    <w:rsid w:val="005E1324"/>
    <w:rsid w:val="005E1432"/>
    <w:rsid w:val="005E1445"/>
    <w:rsid w:val="005E1864"/>
    <w:rsid w:val="005E1C7C"/>
    <w:rsid w:val="005E1ECC"/>
    <w:rsid w:val="005E1F65"/>
    <w:rsid w:val="005E1F7C"/>
    <w:rsid w:val="005E214F"/>
    <w:rsid w:val="005E23BB"/>
    <w:rsid w:val="005E25B5"/>
    <w:rsid w:val="005E2929"/>
    <w:rsid w:val="005E2C7E"/>
    <w:rsid w:val="005E2E23"/>
    <w:rsid w:val="005E2F57"/>
    <w:rsid w:val="005E2FB5"/>
    <w:rsid w:val="005E3091"/>
    <w:rsid w:val="005E35CF"/>
    <w:rsid w:val="005E446A"/>
    <w:rsid w:val="005E460B"/>
    <w:rsid w:val="005E4702"/>
    <w:rsid w:val="005E4A11"/>
    <w:rsid w:val="005E4AF5"/>
    <w:rsid w:val="005E4E22"/>
    <w:rsid w:val="005E51A4"/>
    <w:rsid w:val="005E5438"/>
    <w:rsid w:val="005E5831"/>
    <w:rsid w:val="005E5852"/>
    <w:rsid w:val="005E5DE3"/>
    <w:rsid w:val="005E6727"/>
    <w:rsid w:val="005E68C3"/>
    <w:rsid w:val="005E7612"/>
    <w:rsid w:val="005E79A1"/>
    <w:rsid w:val="005F0518"/>
    <w:rsid w:val="005F06D6"/>
    <w:rsid w:val="005F0C93"/>
    <w:rsid w:val="005F1388"/>
    <w:rsid w:val="005F19F7"/>
    <w:rsid w:val="005F1F5F"/>
    <w:rsid w:val="005F2A1B"/>
    <w:rsid w:val="005F2D47"/>
    <w:rsid w:val="005F3017"/>
    <w:rsid w:val="005F326F"/>
    <w:rsid w:val="005F3607"/>
    <w:rsid w:val="005F375B"/>
    <w:rsid w:val="005F3E1A"/>
    <w:rsid w:val="005F3F1B"/>
    <w:rsid w:val="005F4BAC"/>
    <w:rsid w:val="005F51A9"/>
    <w:rsid w:val="005F52BA"/>
    <w:rsid w:val="005F53D0"/>
    <w:rsid w:val="005F54FE"/>
    <w:rsid w:val="005F5EF4"/>
    <w:rsid w:val="005F5FAE"/>
    <w:rsid w:val="005F6276"/>
    <w:rsid w:val="005F628B"/>
    <w:rsid w:val="005F636A"/>
    <w:rsid w:val="005F6A2B"/>
    <w:rsid w:val="005F6A32"/>
    <w:rsid w:val="005F6D06"/>
    <w:rsid w:val="005F6F24"/>
    <w:rsid w:val="005F75C7"/>
    <w:rsid w:val="005F76D7"/>
    <w:rsid w:val="005F792E"/>
    <w:rsid w:val="005F7A21"/>
    <w:rsid w:val="00600247"/>
    <w:rsid w:val="006007A8"/>
    <w:rsid w:val="00600BD7"/>
    <w:rsid w:val="00600CC9"/>
    <w:rsid w:val="00600D9D"/>
    <w:rsid w:val="00601172"/>
    <w:rsid w:val="00601252"/>
    <w:rsid w:val="0060197B"/>
    <w:rsid w:val="00601A8E"/>
    <w:rsid w:val="00601B17"/>
    <w:rsid w:val="00601E30"/>
    <w:rsid w:val="00601F36"/>
    <w:rsid w:val="00602033"/>
    <w:rsid w:val="00602252"/>
    <w:rsid w:val="00602964"/>
    <w:rsid w:val="00602B67"/>
    <w:rsid w:val="00602BDB"/>
    <w:rsid w:val="00602F32"/>
    <w:rsid w:val="00603048"/>
    <w:rsid w:val="006030CA"/>
    <w:rsid w:val="00603710"/>
    <w:rsid w:val="00603711"/>
    <w:rsid w:val="0060409C"/>
    <w:rsid w:val="0060430F"/>
    <w:rsid w:val="00604A38"/>
    <w:rsid w:val="00604B4C"/>
    <w:rsid w:val="00604DBA"/>
    <w:rsid w:val="00604FBB"/>
    <w:rsid w:val="00604FC3"/>
    <w:rsid w:val="006055EC"/>
    <w:rsid w:val="0060566C"/>
    <w:rsid w:val="00605C85"/>
    <w:rsid w:val="00605D80"/>
    <w:rsid w:val="00605F4E"/>
    <w:rsid w:val="00606289"/>
    <w:rsid w:val="0060642A"/>
    <w:rsid w:val="006066B6"/>
    <w:rsid w:val="00607321"/>
    <w:rsid w:val="00607714"/>
    <w:rsid w:val="00607F33"/>
    <w:rsid w:val="006104A3"/>
    <w:rsid w:val="00610784"/>
    <w:rsid w:val="00610798"/>
    <w:rsid w:val="0061095F"/>
    <w:rsid w:val="0061117C"/>
    <w:rsid w:val="00611A64"/>
    <w:rsid w:val="00611C4E"/>
    <w:rsid w:val="0061217C"/>
    <w:rsid w:val="00612855"/>
    <w:rsid w:val="00612876"/>
    <w:rsid w:val="00612A0D"/>
    <w:rsid w:val="00612A12"/>
    <w:rsid w:val="00612DC8"/>
    <w:rsid w:val="006132AB"/>
    <w:rsid w:val="006137E7"/>
    <w:rsid w:val="00613B99"/>
    <w:rsid w:val="00614083"/>
    <w:rsid w:val="00614098"/>
    <w:rsid w:val="00614105"/>
    <w:rsid w:val="00614774"/>
    <w:rsid w:val="00615439"/>
    <w:rsid w:val="0061580D"/>
    <w:rsid w:val="00615B74"/>
    <w:rsid w:val="00615DB4"/>
    <w:rsid w:val="00615E43"/>
    <w:rsid w:val="006163D2"/>
    <w:rsid w:val="00616712"/>
    <w:rsid w:val="00616A45"/>
    <w:rsid w:val="00616C9C"/>
    <w:rsid w:val="006179AD"/>
    <w:rsid w:val="00617A36"/>
    <w:rsid w:val="00617A9E"/>
    <w:rsid w:val="0062017A"/>
    <w:rsid w:val="00620AE7"/>
    <w:rsid w:val="006210BD"/>
    <w:rsid w:val="00621741"/>
    <w:rsid w:val="00621D94"/>
    <w:rsid w:val="00622768"/>
    <w:rsid w:val="00622A58"/>
    <w:rsid w:val="00622C23"/>
    <w:rsid w:val="00623112"/>
    <w:rsid w:val="006231E5"/>
    <w:rsid w:val="00623F39"/>
    <w:rsid w:val="006243DE"/>
    <w:rsid w:val="00624FB3"/>
    <w:rsid w:val="006255F6"/>
    <w:rsid w:val="00625682"/>
    <w:rsid w:val="006256A6"/>
    <w:rsid w:val="006256FD"/>
    <w:rsid w:val="00625960"/>
    <w:rsid w:val="00626C84"/>
    <w:rsid w:val="00626F34"/>
    <w:rsid w:val="006276D4"/>
    <w:rsid w:val="00627B5A"/>
    <w:rsid w:val="006300F6"/>
    <w:rsid w:val="00630761"/>
    <w:rsid w:val="00631564"/>
    <w:rsid w:val="00631724"/>
    <w:rsid w:val="006321DC"/>
    <w:rsid w:val="00632C9E"/>
    <w:rsid w:val="00633078"/>
    <w:rsid w:val="00633200"/>
    <w:rsid w:val="0063345C"/>
    <w:rsid w:val="00633A51"/>
    <w:rsid w:val="00634598"/>
    <w:rsid w:val="00634BE5"/>
    <w:rsid w:val="006353B4"/>
    <w:rsid w:val="006353D3"/>
    <w:rsid w:val="00635413"/>
    <w:rsid w:val="00635717"/>
    <w:rsid w:val="006357AD"/>
    <w:rsid w:val="0063618B"/>
    <w:rsid w:val="00636FB1"/>
    <w:rsid w:val="0063708D"/>
    <w:rsid w:val="00637EB1"/>
    <w:rsid w:val="00637EFF"/>
    <w:rsid w:val="00637F02"/>
    <w:rsid w:val="00640176"/>
    <w:rsid w:val="006408D0"/>
    <w:rsid w:val="006408D6"/>
    <w:rsid w:val="00640900"/>
    <w:rsid w:val="00640A6C"/>
    <w:rsid w:val="00640F80"/>
    <w:rsid w:val="00641164"/>
    <w:rsid w:val="00641B85"/>
    <w:rsid w:val="00642080"/>
    <w:rsid w:val="0064233D"/>
    <w:rsid w:val="0064300D"/>
    <w:rsid w:val="00643119"/>
    <w:rsid w:val="006431A5"/>
    <w:rsid w:val="00644035"/>
    <w:rsid w:val="00644240"/>
    <w:rsid w:val="0064447E"/>
    <w:rsid w:val="0064453C"/>
    <w:rsid w:val="00644646"/>
    <w:rsid w:val="006453D7"/>
    <w:rsid w:val="0064550D"/>
    <w:rsid w:val="006455DE"/>
    <w:rsid w:val="00645E97"/>
    <w:rsid w:val="00645ED6"/>
    <w:rsid w:val="00645F76"/>
    <w:rsid w:val="0064614B"/>
    <w:rsid w:val="00646577"/>
    <w:rsid w:val="006468F8"/>
    <w:rsid w:val="00646C04"/>
    <w:rsid w:val="00646C6F"/>
    <w:rsid w:val="00647A6B"/>
    <w:rsid w:val="00647FF6"/>
    <w:rsid w:val="006500BB"/>
    <w:rsid w:val="006508E1"/>
    <w:rsid w:val="00650A72"/>
    <w:rsid w:val="00650CE1"/>
    <w:rsid w:val="00651180"/>
    <w:rsid w:val="006515AC"/>
    <w:rsid w:val="0065161B"/>
    <w:rsid w:val="0065192D"/>
    <w:rsid w:val="006520E0"/>
    <w:rsid w:val="00652465"/>
    <w:rsid w:val="00652B34"/>
    <w:rsid w:val="00652E1A"/>
    <w:rsid w:val="00653C7A"/>
    <w:rsid w:val="006541BC"/>
    <w:rsid w:val="00654762"/>
    <w:rsid w:val="00654950"/>
    <w:rsid w:val="00654B9B"/>
    <w:rsid w:val="0065577F"/>
    <w:rsid w:val="00655879"/>
    <w:rsid w:val="00655AB3"/>
    <w:rsid w:val="00655B32"/>
    <w:rsid w:val="00655C98"/>
    <w:rsid w:val="00655F52"/>
    <w:rsid w:val="00656239"/>
    <w:rsid w:val="006564F0"/>
    <w:rsid w:val="00657ABD"/>
    <w:rsid w:val="00657EE8"/>
    <w:rsid w:val="0066018A"/>
    <w:rsid w:val="0066089D"/>
    <w:rsid w:val="00660D97"/>
    <w:rsid w:val="006612C0"/>
    <w:rsid w:val="00661374"/>
    <w:rsid w:val="0066158B"/>
    <w:rsid w:val="0066159A"/>
    <w:rsid w:val="006615A9"/>
    <w:rsid w:val="00661742"/>
    <w:rsid w:val="006622EC"/>
    <w:rsid w:val="00662616"/>
    <w:rsid w:val="00662A0B"/>
    <w:rsid w:val="0066322B"/>
    <w:rsid w:val="006632D6"/>
    <w:rsid w:val="00663360"/>
    <w:rsid w:val="00663A51"/>
    <w:rsid w:val="00663DC7"/>
    <w:rsid w:val="00664237"/>
    <w:rsid w:val="00664385"/>
    <w:rsid w:val="006645D8"/>
    <w:rsid w:val="0066562F"/>
    <w:rsid w:val="0066567B"/>
    <w:rsid w:val="006659B4"/>
    <w:rsid w:val="006659DF"/>
    <w:rsid w:val="00666120"/>
    <w:rsid w:val="00667175"/>
    <w:rsid w:val="0066799B"/>
    <w:rsid w:val="00667BB1"/>
    <w:rsid w:val="00670080"/>
    <w:rsid w:val="00670208"/>
    <w:rsid w:val="0067034B"/>
    <w:rsid w:val="006703B1"/>
    <w:rsid w:val="00670777"/>
    <w:rsid w:val="00670E23"/>
    <w:rsid w:val="006710E4"/>
    <w:rsid w:val="00671265"/>
    <w:rsid w:val="006714AA"/>
    <w:rsid w:val="00671829"/>
    <w:rsid w:val="006724B2"/>
    <w:rsid w:val="006724CD"/>
    <w:rsid w:val="0067317A"/>
    <w:rsid w:val="0067335F"/>
    <w:rsid w:val="0067386E"/>
    <w:rsid w:val="00673C9B"/>
    <w:rsid w:val="00673DEA"/>
    <w:rsid w:val="006748CB"/>
    <w:rsid w:val="006752D6"/>
    <w:rsid w:val="00675306"/>
    <w:rsid w:val="00675B2B"/>
    <w:rsid w:val="006761B9"/>
    <w:rsid w:val="006767A6"/>
    <w:rsid w:val="0067719D"/>
    <w:rsid w:val="006771AE"/>
    <w:rsid w:val="00677647"/>
    <w:rsid w:val="0067787A"/>
    <w:rsid w:val="0068082C"/>
    <w:rsid w:val="0068085E"/>
    <w:rsid w:val="006818B3"/>
    <w:rsid w:val="00681A96"/>
    <w:rsid w:val="006822DD"/>
    <w:rsid w:val="006832AD"/>
    <w:rsid w:val="0068381C"/>
    <w:rsid w:val="0068392E"/>
    <w:rsid w:val="00683A7B"/>
    <w:rsid w:val="00683BAF"/>
    <w:rsid w:val="0068531D"/>
    <w:rsid w:val="0068595B"/>
    <w:rsid w:val="00685E76"/>
    <w:rsid w:val="00686083"/>
    <w:rsid w:val="0068693C"/>
    <w:rsid w:val="00686AF3"/>
    <w:rsid w:val="00686B98"/>
    <w:rsid w:val="00686FAC"/>
    <w:rsid w:val="00687299"/>
    <w:rsid w:val="00687D7F"/>
    <w:rsid w:val="0069084D"/>
    <w:rsid w:val="00690AE3"/>
    <w:rsid w:val="00690D33"/>
    <w:rsid w:val="0069104F"/>
    <w:rsid w:val="006914CB"/>
    <w:rsid w:val="0069151B"/>
    <w:rsid w:val="00691565"/>
    <w:rsid w:val="0069177B"/>
    <w:rsid w:val="00691A1E"/>
    <w:rsid w:val="0069220F"/>
    <w:rsid w:val="00692400"/>
    <w:rsid w:val="006929AA"/>
    <w:rsid w:val="006931A9"/>
    <w:rsid w:val="006936A0"/>
    <w:rsid w:val="006940F3"/>
    <w:rsid w:val="006947F8"/>
    <w:rsid w:val="00694A73"/>
    <w:rsid w:val="00694D93"/>
    <w:rsid w:val="00694FA7"/>
    <w:rsid w:val="00695279"/>
    <w:rsid w:val="00695FB1"/>
    <w:rsid w:val="006964D2"/>
    <w:rsid w:val="00696B7A"/>
    <w:rsid w:val="00697EDD"/>
    <w:rsid w:val="006A0043"/>
    <w:rsid w:val="006A019A"/>
    <w:rsid w:val="006A0956"/>
    <w:rsid w:val="006A0961"/>
    <w:rsid w:val="006A0DFE"/>
    <w:rsid w:val="006A0E8B"/>
    <w:rsid w:val="006A13BD"/>
    <w:rsid w:val="006A181F"/>
    <w:rsid w:val="006A186F"/>
    <w:rsid w:val="006A18D6"/>
    <w:rsid w:val="006A1974"/>
    <w:rsid w:val="006A19AB"/>
    <w:rsid w:val="006A1CD5"/>
    <w:rsid w:val="006A2126"/>
    <w:rsid w:val="006A25E3"/>
    <w:rsid w:val="006A2615"/>
    <w:rsid w:val="006A2826"/>
    <w:rsid w:val="006A285A"/>
    <w:rsid w:val="006A2B09"/>
    <w:rsid w:val="006A3075"/>
    <w:rsid w:val="006A35E3"/>
    <w:rsid w:val="006A3FFB"/>
    <w:rsid w:val="006A4019"/>
    <w:rsid w:val="006A4402"/>
    <w:rsid w:val="006A45AF"/>
    <w:rsid w:val="006A4A77"/>
    <w:rsid w:val="006A4DC5"/>
    <w:rsid w:val="006A4DE7"/>
    <w:rsid w:val="006A52D6"/>
    <w:rsid w:val="006A59D7"/>
    <w:rsid w:val="006A5BF1"/>
    <w:rsid w:val="006A5C3B"/>
    <w:rsid w:val="006A5CBC"/>
    <w:rsid w:val="006A5F92"/>
    <w:rsid w:val="006A6C69"/>
    <w:rsid w:val="006A6F11"/>
    <w:rsid w:val="006A758C"/>
    <w:rsid w:val="006A7E5C"/>
    <w:rsid w:val="006A7FE0"/>
    <w:rsid w:val="006B0119"/>
    <w:rsid w:val="006B08F0"/>
    <w:rsid w:val="006B0922"/>
    <w:rsid w:val="006B0AD8"/>
    <w:rsid w:val="006B0BEE"/>
    <w:rsid w:val="006B14D2"/>
    <w:rsid w:val="006B1B35"/>
    <w:rsid w:val="006B2285"/>
    <w:rsid w:val="006B23B0"/>
    <w:rsid w:val="006B25D0"/>
    <w:rsid w:val="006B2819"/>
    <w:rsid w:val="006B2D79"/>
    <w:rsid w:val="006B2EB1"/>
    <w:rsid w:val="006B359B"/>
    <w:rsid w:val="006B35A8"/>
    <w:rsid w:val="006B3E3D"/>
    <w:rsid w:val="006B41DC"/>
    <w:rsid w:val="006B450E"/>
    <w:rsid w:val="006B5980"/>
    <w:rsid w:val="006B6921"/>
    <w:rsid w:val="006B7DFD"/>
    <w:rsid w:val="006C0E27"/>
    <w:rsid w:val="006C0E5B"/>
    <w:rsid w:val="006C0FAC"/>
    <w:rsid w:val="006C1401"/>
    <w:rsid w:val="006C1509"/>
    <w:rsid w:val="006C1962"/>
    <w:rsid w:val="006C19D0"/>
    <w:rsid w:val="006C1ADC"/>
    <w:rsid w:val="006C1FFA"/>
    <w:rsid w:val="006C235E"/>
    <w:rsid w:val="006C2589"/>
    <w:rsid w:val="006C270E"/>
    <w:rsid w:val="006C2868"/>
    <w:rsid w:val="006C2886"/>
    <w:rsid w:val="006C2E92"/>
    <w:rsid w:val="006C3869"/>
    <w:rsid w:val="006C3DD0"/>
    <w:rsid w:val="006C3E02"/>
    <w:rsid w:val="006C3E70"/>
    <w:rsid w:val="006C3EB1"/>
    <w:rsid w:val="006C3F28"/>
    <w:rsid w:val="006C3F57"/>
    <w:rsid w:val="006C4211"/>
    <w:rsid w:val="006C46CE"/>
    <w:rsid w:val="006C4BD2"/>
    <w:rsid w:val="006C4CC9"/>
    <w:rsid w:val="006C534D"/>
    <w:rsid w:val="006C53E4"/>
    <w:rsid w:val="006C5776"/>
    <w:rsid w:val="006C594E"/>
    <w:rsid w:val="006C5FAB"/>
    <w:rsid w:val="006C6A59"/>
    <w:rsid w:val="006C6F56"/>
    <w:rsid w:val="006C7D1D"/>
    <w:rsid w:val="006D0093"/>
    <w:rsid w:val="006D049A"/>
    <w:rsid w:val="006D0B08"/>
    <w:rsid w:val="006D0F28"/>
    <w:rsid w:val="006D0FFC"/>
    <w:rsid w:val="006D1561"/>
    <w:rsid w:val="006D1640"/>
    <w:rsid w:val="006D2028"/>
    <w:rsid w:val="006D2320"/>
    <w:rsid w:val="006D2482"/>
    <w:rsid w:val="006D2888"/>
    <w:rsid w:val="006D29E2"/>
    <w:rsid w:val="006D2E0A"/>
    <w:rsid w:val="006D341F"/>
    <w:rsid w:val="006D34CC"/>
    <w:rsid w:val="006D382C"/>
    <w:rsid w:val="006D3A94"/>
    <w:rsid w:val="006D3AFE"/>
    <w:rsid w:val="006D45B6"/>
    <w:rsid w:val="006D4D57"/>
    <w:rsid w:val="006D5410"/>
    <w:rsid w:val="006D5500"/>
    <w:rsid w:val="006D5B4D"/>
    <w:rsid w:val="006D5E73"/>
    <w:rsid w:val="006D5E99"/>
    <w:rsid w:val="006D778A"/>
    <w:rsid w:val="006D7F35"/>
    <w:rsid w:val="006E03D0"/>
    <w:rsid w:val="006E06D4"/>
    <w:rsid w:val="006E0931"/>
    <w:rsid w:val="006E097F"/>
    <w:rsid w:val="006E0C00"/>
    <w:rsid w:val="006E0E85"/>
    <w:rsid w:val="006E1059"/>
    <w:rsid w:val="006E159B"/>
    <w:rsid w:val="006E1645"/>
    <w:rsid w:val="006E16B5"/>
    <w:rsid w:val="006E1856"/>
    <w:rsid w:val="006E1D5F"/>
    <w:rsid w:val="006E252C"/>
    <w:rsid w:val="006E27C7"/>
    <w:rsid w:val="006E308E"/>
    <w:rsid w:val="006E32D3"/>
    <w:rsid w:val="006E3426"/>
    <w:rsid w:val="006E3598"/>
    <w:rsid w:val="006E3B34"/>
    <w:rsid w:val="006E3F31"/>
    <w:rsid w:val="006E4406"/>
    <w:rsid w:val="006E44D4"/>
    <w:rsid w:val="006E45BE"/>
    <w:rsid w:val="006E498B"/>
    <w:rsid w:val="006E4A70"/>
    <w:rsid w:val="006E4B16"/>
    <w:rsid w:val="006E4D0B"/>
    <w:rsid w:val="006E5318"/>
    <w:rsid w:val="006E5EE9"/>
    <w:rsid w:val="006E653D"/>
    <w:rsid w:val="006E6A58"/>
    <w:rsid w:val="006E7209"/>
    <w:rsid w:val="006E72AC"/>
    <w:rsid w:val="006E748E"/>
    <w:rsid w:val="006E760C"/>
    <w:rsid w:val="006E7676"/>
    <w:rsid w:val="006E7A3D"/>
    <w:rsid w:val="006E7B99"/>
    <w:rsid w:val="006E7D87"/>
    <w:rsid w:val="006F00FA"/>
    <w:rsid w:val="006F05A0"/>
    <w:rsid w:val="006F05E6"/>
    <w:rsid w:val="006F097B"/>
    <w:rsid w:val="006F0A7E"/>
    <w:rsid w:val="006F12C3"/>
    <w:rsid w:val="006F1A06"/>
    <w:rsid w:val="006F1B70"/>
    <w:rsid w:val="006F2295"/>
    <w:rsid w:val="006F304D"/>
    <w:rsid w:val="006F3327"/>
    <w:rsid w:val="006F3624"/>
    <w:rsid w:val="006F367B"/>
    <w:rsid w:val="006F3745"/>
    <w:rsid w:val="006F3871"/>
    <w:rsid w:val="006F3EEB"/>
    <w:rsid w:val="006F433C"/>
    <w:rsid w:val="006F47CE"/>
    <w:rsid w:val="006F4F29"/>
    <w:rsid w:val="006F53DE"/>
    <w:rsid w:val="006F57D7"/>
    <w:rsid w:val="006F5823"/>
    <w:rsid w:val="006F6733"/>
    <w:rsid w:val="006F689B"/>
    <w:rsid w:val="006F68E6"/>
    <w:rsid w:val="006F6A54"/>
    <w:rsid w:val="006F6F46"/>
    <w:rsid w:val="006F70E5"/>
    <w:rsid w:val="006F7857"/>
    <w:rsid w:val="006F7928"/>
    <w:rsid w:val="006F7D9F"/>
    <w:rsid w:val="00700224"/>
    <w:rsid w:val="00700463"/>
    <w:rsid w:val="0070048B"/>
    <w:rsid w:val="007009DF"/>
    <w:rsid w:val="00701B2A"/>
    <w:rsid w:val="00703245"/>
    <w:rsid w:val="00703B23"/>
    <w:rsid w:val="0070431A"/>
    <w:rsid w:val="00704BC6"/>
    <w:rsid w:val="00704CD4"/>
    <w:rsid w:val="007050A2"/>
    <w:rsid w:val="007056D0"/>
    <w:rsid w:val="00705E2C"/>
    <w:rsid w:val="00706B4C"/>
    <w:rsid w:val="00707376"/>
    <w:rsid w:val="007079BD"/>
    <w:rsid w:val="0071061D"/>
    <w:rsid w:val="00710B2E"/>
    <w:rsid w:val="00710FAF"/>
    <w:rsid w:val="00711494"/>
    <w:rsid w:val="00712041"/>
    <w:rsid w:val="00712094"/>
    <w:rsid w:val="00712BFC"/>
    <w:rsid w:val="00712E9A"/>
    <w:rsid w:val="0071355F"/>
    <w:rsid w:val="00713A01"/>
    <w:rsid w:val="00713D32"/>
    <w:rsid w:val="00713F23"/>
    <w:rsid w:val="00714191"/>
    <w:rsid w:val="007141AB"/>
    <w:rsid w:val="0071467B"/>
    <w:rsid w:val="0071489B"/>
    <w:rsid w:val="0071489F"/>
    <w:rsid w:val="00714AAC"/>
    <w:rsid w:val="00714ACA"/>
    <w:rsid w:val="00714B11"/>
    <w:rsid w:val="00714E47"/>
    <w:rsid w:val="0071525D"/>
    <w:rsid w:val="007154E5"/>
    <w:rsid w:val="00715A8A"/>
    <w:rsid w:val="00715B9E"/>
    <w:rsid w:val="00715E24"/>
    <w:rsid w:val="00715E9F"/>
    <w:rsid w:val="00716277"/>
    <w:rsid w:val="00716567"/>
    <w:rsid w:val="0071675D"/>
    <w:rsid w:val="00716E32"/>
    <w:rsid w:val="00716F9D"/>
    <w:rsid w:val="00716FC3"/>
    <w:rsid w:val="0071733E"/>
    <w:rsid w:val="0071750D"/>
    <w:rsid w:val="00717D16"/>
    <w:rsid w:val="00720015"/>
    <w:rsid w:val="0072017E"/>
    <w:rsid w:val="0072018D"/>
    <w:rsid w:val="007201F6"/>
    <w:rsid w:val="007201FB"/>
    <w:rsid w:val="007204B1"/>
    <w:rsid w:val="00720574"/>
    <w:rsid w:val="00721171"/>
    <w:rsid w:val="007211CF"/>
    <w:rsid w:val="00721331"/>
    <w:rsid w:val="00721800"/>
    <w:rsid w:val="00722044"/>
    <w:rsid w:val="00722095"/>
    <w:rsid w:val="007228CA"/>
    <w:rsid w:val="00722E5E"/>
    <w:rsid w:val="007231CE"/>
    <w:rsid w:val="00723495"/>
    <w:rsid w:val="007234C2"/>
    <w:rsid w:val="007236AD"/>
    <w:rsid w:val="007239C8"/>
    <w:rsid w:val="00723AAB"/>
    <w:rsid w:val="00723B2E"/>
    <w:rsid w:val="00723D17"/>
    <w:rsid w:val="00723FBA"/>
    <w:rsid w:val="0072428F"/>
    <w:rsid w:val="007243EE"/>
    <w:rsid w:val="00724609"/>
    <w:rsid w:val="00724753"/>
    <w:rsid w:val="00724C4D"/>
    <w:rsid w:val="00724CCB"/>
    <w:rsid w:val="00725038"/>
    <w:rsid w:val="007252CF"/>
    <w:rsid w:val="007259F2"/>
    <w:rsid w:val="00725A34"/>
    <w:rsid w:val="00725FB8"/>
    <w:rsid w:val="00726001"/>
    <w:rsid w:val="007269E7"/>
    <w:rsid w:val="00726B68"/>
    <w:rsid w:val="00726E17"/>
    <w:rsid w:val="007270D2"/>
    <w:rsid w:val="007274B7"/>
    <w:rsid w:val="0072794E"/>
    <w:rsid w:val="00727BB7"/>
    <w:rsid w:val="00727C73"/>
    <w:rsid w:val="00727F21"/>
    <w:rsid w:val="00727F2C"/>
    <w:rsid w:val="00727FA2"/>
    <w:rsid w:val="007300FE"/>
    <w:rsid w:val="00730D27"/>
    <w:rsid w:val="00731521"/>
    <w:rsid w:val="00731B21"/>
    <w:rsid w:val="00731FB1"/>
    <w:rsid w:val="00732282"/>
    <w:rsid w:val="00732DE1"/>
    <w:rsid w:val="00732E9E"/>
    <w:rsid w:val="0073314E"/>
    <w:rsid w:val="007331FF"/>
    <w:rsid w:val="007335C7"/>
    <w:rsid w:val="00733D7B"/>
    <w:rsid w:val="00733F3B"/>
    <w:rsid w:val="007340D6"/>
    <w:rsid w:val="0073439F"/>
    <w:rsid w:val="007346C7"/>
    <w:rsid w:val="00734745"/>
    <w:rsid w:val="00734782"/>
    <w:rsid w:val="007349B9"/>
    <w:rsid w:val="0073518D"/>
    <w:rsid w:val="007351FA"/>
    <w:rsid w:val="00735507"/>
    <w:rsid w:val="00735857"/>
    <w:rsid w:val="00735E0E"/>
    <w:rsid w:val="0073637E"/>
    <w:rsid w:val="00736B48"/>
    <w:rsid w:val="00737208"/>
    <w:rsid w:val="00737618"/>
    <w:rsid w:val="00737CE2"/>
    <w:rsid w:val="00740F38"/>
    <w:rsid w:val="0074153F"/>
    <w:rsid w:val="0074154F"/>
    <w:rsid w:val="007415A5"/>
    <w:rsid w:val="007425CB"/>
    <w:rsid w:val="00742FD9"/>
    <w:rsid w:val="00743718"/>
    <w:rsid w:val="0074372B"/>
    <w:rsid w:val="00743804"/>
    <w:rsid w:val="00743BD8"/>
    <w:rsid w:val="00744434"/>
    <w:rsid w:val="00744943"/>
    <w:rsid w:val="007449B0"/>
    <w:rsid w:val="007450B0"/>
    <w:rsid w:val="007451CE"/>
    <w:rsid w:val="00745B9C"/>
    <w:rsid w:val="00745E27"/>
    <w:rsid w:val="00746042"/>
    <w:rsid w:val="0074621E"/>
    <w:rsid w:val="0074674A"/>
    <w:rsid w:val="00746A90"/>
    <w:rsid w:val="00746C14"/>
    <w:rsid w:val="00746D12"/>
    <w:rsid w:val="007473C0"/>
    <w:rsid w:val="0075057A"/>
    <w:rsid w:val="007507A1"/>
    <w:rsid w:val="00750920"/>
    <w:rsid w:val="00750C3A"/>
    <w:rsid w:val="00750C9C"/>
    <w:rsid w:val="00750E8E"/>
    <w:rsid w:val="007512C5"/>
    <w:rsid w:val="00751305"/>
    <w:rsid w:val="00751719"/>
    <w:rsid w:val="00751BE4"/>
    <w:rsid w:val="00752ADA"/>
    <w:rsid w:val="00752D31"/>
    <w:rsid w:val="00752E54"/>
    <w:rsid w:val="00753035"/>
    <w:rsid w:val="00753125"/>
    <w:rsid w:val="00753232"/>
    <w:rsid w:val="0075354D"/>
    <w:rsid w:val="00753B6D"/>
    <w:rsid w:val="00753E41"/>
    <w:rsid w:val="00754084"/>
    <w:rsid w:val="0075422C"/>
    <w:rsid w:val="0075446E"/>
    <w:rsid w:val="00754498"/>
    <w:rsid w:val="00754E70"/>
    <w:rsid w:val="00754EF3"/>
    <w:rsid w:val="0075508E"/>
    <w:rsid w:val="0075526A"/>
    <w:rsid w:val="00755A77"/>
    <w:rsid w:val="00755BD9"/>
    <w:rsid w:val="00755D84"/>
    <w:rsid w:val="00756299"/>
    <w:rsid w:val="00756645"/>
    <w:rsid w:val="00756A99"/>
    <w:rsid w:val="00756E80"/>
    <w:rsid w:val="007572A9"/>
    <w:rsid w:val="00757771"/>
    <w:rsid w:val="00757828"/>
    <w:rsid w:val="007604FE"/>
    <w:rsid w:val="0076076C"/>
    <w:rsid w:val="00761014"/>
    <w:rsid w:val="007612C8"/>
    <w:rsid w:val="00761390"/>
    <w:rsid w:val="00761AC3"/>
    <w:rsid w:val="00761EAC"/>
    <w:rsid w:val="0076213E"/>
    <w:rsid w:val="00762250"/>
    <w:rsid w:val="007629D4"/>
    <w:rsid w:val="00763241"/>
    <w:rsid w:val="00764000"/>
    <w:rsid w:val="0076401F"/>
    <w:rsid w:val="00764377"/>
    <w:rsid w:val="00764B0F"/>
    <w:rsid w:val="00765A6F"/>
    <w:rsid w:val="00765D51"/>
    <w:rsid w:val="0076601E"/>
    <w:rsid w:val="0076606F"/>
    <w:rsid w:val="00766084"/>
    <w:rsid w:val="0076637F"/>
    <w:rsid w:val="007668F0"/>
    <w:rsid w:val="0076691E"/>
    <w:rsid w:val="00766B89"/>
    <w:rsid w:val="00766DAC"/>
    <w:rsid w:val="0076705C"/>
    <w:rsid w:val="0076768C"/>
    <w:rsid w:val="007676CC"/>
    <w:rsid w:val="007676F1"/>
    <w:rsid w:val="00767E9B"/>
    <w:rsid w:val="00770F5E"/>
    <w:rsid w:val="00771105"/>
    <w:rsid w:val="00771C84"/>
    <w:rsid w:val="00772214"/>
    <w:rsid w:val="00772246"/>
    <w:rsid w:val="0077288C"/>
    <w:rsid w:val="00772FED"/>
    <w:rsid w:val="00773174"/>
    <w:rsid w:val="007733C9"/>
    <w:rsid w:val="007735BC"/>
    <w:rsid w:val="007736C4"/>
    <w:rsid w:val="00773902"/>
    <w:rsid w:val="00773B66"/>
    <w:rsid w:val="007745EA"/>
    <w:rsid w:val="00774ED9"/>
    <w:rsid w:val="00774F43"/>
    <w:rsid w:val="0077516F"/>
    <w:rsid w:val="00775448"/>
    <w:rsid w:val="0077545B"/>
    <w:rsid w:val="00775D47"/>
    <w:rsid w:val="00775EE7"/>
    <w:rsid w:val="00776013"/>
    <w:rsid w:val="00776347"/>
    <w:rsid w:val="00777761"/>
    <w:rsid w:val="00777967"/>
    <w:rsid w:val="00777CDD"/>
    <w:rsid w:val="00780276"/>
    <w:rsid w:val="0078028E"/>
    <w:rsid w:val="007803A6"/>
    <w:rsid w:val="007803D0"/>
    <w:rsid w:val="007804A8"/>
    <w:rsid w:val="00780E9C"/>
    <w:rsid w:val="007813A9"/>
    <w:rsid w:val="007816E7"/>
    <w:rsid w:val="00781E42"/>
    <w:rsid w:val="007824EC"/>
    <w:rsid w:val="007829CB"/>
    <w:rsid w:val="00782BE0"/>
    <w:rsid w:val="007830C2"/>
    <w:rsid w:val="00783262"/>
    <w:rsid w:val="0078340E"/>
    <w:rsid w:val="007834EC"/>
    <w:rsid w:val="007841CB"/>
    <w:rsid w:val="0078577C"/>
    <w:rsid w:val="00785A29"/>
    <w:rsid w:val="00785AF1"/>
    <w:rsid w:val="00785B4C"/>
    <w:rsid w:val="00785E63"/>
    <w:rsid w:val="00786292"/>
    <w:rsid w:val="00786380"/>
    <w:rsid w:val="00786D75"/>
    <w:rsid w:val="00787299"/>
    <w:rsid w:val="007876BD"/>
    <w:rsid w:val="007904E2"/>
    <w:rsid w:val="00790579"/>
    <w:rsid w:val="007906B5"/>
    <w:rsid w:val="0079124D"/>
    <w:rsid w:val="00791285"/>
    <w:rsid w:val="007919C1"/>
    <w:rsid w:val="00791E91"/>
    <w:rsid w:val="0079299C"/>
    <w:rsid w:val="00793664"/>
    <w:rsid w:val="00793728"/>
    <w:rsid w:val="00793ED7"/>
    <w:rsid w:val="00794F4D"/>
    <w:rsid w:val="007951CC"/>
    <w:rsid w:val="00795466"/>
    <w:rsid w:val="00795A02"/>
    <w:rsid w:val="00795B29"/>
    <w:rsid w:val="007974B6"/>
    <w:rsid w:val="007975CB"/>
    <w:rsid w:val="007978B3"/>
    <w:rsid w:val="007A042B"/>
    <w:rsid w:val="007A0789"/>
    <w:rsid w:val="007A0864"/>
    <w:rsid w:val="007A0871"/>
    <w:rsid w:val="007A0B36"/>
    <w:rsid w:val="007A1301"/>
    <w:rsid w:val="007A1CBD"/>
    <w:rsid w:val="007A1EF9"/>
    <w:rsid w:val="007A24B9"/>
    <w:rsid w:val="007A2E1F"/>
    <w:rsid w:val="007A30FC"/>
    <w:rsid w:val="007A4554"/>
    <w:rsid w:val="007A5914"/>
    <w:rsid w:val="007A5983"/>
    <w:rsid w:val="007A5DCD"/>
    <w:rsid w:val="007A62ED"/>
    <w:rsid w:val="007A66E0"/>
    <w:rsid w:val="007A67F8"/>
    <w:rsid w:val="007A6A95"/>
    <w:rsid w:val="007A7042"/>
    <w:rsid w:val="007A7561"/>
    <w:rsid w:val="007A79DA"/>
    <w:rsid w:val="007A7A66"/>
    <w:rsid w:val="007A7FA6"/>
    <w:rsid w:val="007B0FA1"/>
    <w:rsid w:val="007B2F5F"/>
    <w:rsid w:val="007B35D0"/>
    <w:rsid w:val="007B3AED"/>
    <w:rsid w:val="007B3C87"/>
    <w:rsid w:val="007B3D26"/>
    <w:rsid w:val="007B3E54"/>
    <w:rsid w:val="007B3F1B"/>
    <w:rsid w:val="007B418C"/>
    <w:rsid w:val="007B44BD"/>
    <w:rsid w:val="007B4E06"/>
    <w:rsid w:val="007B4E6F"/>
    <w:rsid w:val="007B52FF"/>
    <w:rsid w:val="007B5689"/>
    <w:rsid w:val="007B5C08"/>
    <w:rsid w:val="007B6185"/>
    <w:rsid w:val="007B69BC"/>
    <w:rsid w:val="007B6A75"/>
    <w:rsid w:val="007B70EC"/>
    <w:rsid w:val="007B71A6"/>
    <w:rsid w:val="007B749E"/>
    <w:rsid w:val="007B785C"/>
    <w:rsid w:val="007B78C6"/>
    <w:rsid w:val="007B7EE6"/>
    <w:rsid w:val="007B7F8B"/>
    <w:rsid w:val="007B7FE1"/>
    <w:rsid w:val="007C0C7F"/>
    <w:rsid w:val="007C128F"/>
    <w:rsid w:val="007C1292"/>
    <w:rsid w:val="007C1CE2"/>
    <w:rsid w:val="007C2DE5"/>
    <w:rsid w:val="007C2E06"/>
    <w:rsid w:val="007C2FA1"/>
    <w:rsid w:val="007C3646"/>
    <w:rsid w:val="007C3797"/>
    <w:rsid w:val="007C3E34"/>
    <w:rsid w:val="007C4190"/>
    <w:rsid w:val="007C4831"/>
    <w:rsid w:val="007C4BF8"/>
    <w:rsid w:val="007C4CBC"/>
    <w:rsid w:val="007C50CB"/>
    <w:rsid w:val="007C52EF"/>
    <w:rsid w:val="007C5A16"/>
    <w:rsid w:val="007C75D4"/>
    <w:rsid w:val="007C7FA7"/>
    <w:rsid w:val="007D001A"/>
    <w:rsid w:val="007D03F9"/>
    <w:rsid w:val="007D07EF"/>
    <w:rsid w:val="007D09F1"/>
    <w:rsid w:val="007D0D36"/>
    <w:rsid w:val="007D10E8"/>
    <w:rsid w:val="007D1ECB"/>
    <w:rsid w:val="007D212D"/>
    <w:rsid w:val="007D25F1"/>
    <w:rsid w:val="007D2768"/>
    <w:rsid w:val="007D2A1D"/>
    <w:rsid w:val="007D2B43"/>
    <w:rsid w:val="007D2DEB"/>
    <w:rsid w:val="007D30E9"/>
    <w:rsid w:val="007D3B3D"/>
    <w:rsid w:val="007D3D35"/>
    <w:rsid w:val="007D3D84"/>
    <w:rsid w:val="007D45ED"/>
    <w:rsid w:val="007D4904"/>
    <w:rsid w:val="007D6355"/>
    <w:rsid w:val="007D7654"/>
    <w:rsid w:val="007E017D"/>
    <w:rsid w:val="007E0229"/>
    <w:rsid w:val="007E0B61"/>
    <w:rsid w:val="007E0CCB"/>
    <w:rsid w:val="007E0E55"/>
    <w:rsid w:val="007E10DC"/>
    <w:rsid w:val="007E158D"/>
    <w:rsid w:val="007E22C1"/>
    <w:rsid w:val="007E3008"/>
    <w:rsid w:val="007E3361"/>
    <w:rsid w:val="007E37E8"/>
    <w:rsid w:val="007E3B56"/>
    <w:rsid w:val="007E41B1"/>
    <w:rsid w:val="007E41FC"/>
    <w:rsid w:val="007E466B"/>
    <w:rsid w:val="007E46CD"/>
    <w:rsid w:val="007E46D5"/>
    <w:rsid w:val="007E49D0"/>
    <w:rsid w:val="007E4F6E"/>
    <w:rsid w:val="007E599F"/>
    <w:rsid w:val="007E5ADF"/>
    <w:rsid w:val="007E6062"/>
    <w:rsid w:val="007E6100"/>
    <w:rsid w:val="007E62A0"/>
    <w:rsid w:val="007E70DE"/>
    <w:rsid w:val="007E74C9"/>
    <w:rsid w:val="007E7A51"/>
    <w:rsid w:val="007E7AEE"/>
    <w:rsid w:val="007E7CA9"/>
    <w:rsid w:val="007F01E1"/>
    <w:rsid w:val="007F0A69"/>
    <w:rsid w:val="007F0EDB"/>
    <w:rsid w:val="007F12D6"/>
    <w:rsid w:val="007F1364"/>
    <w:rsid w:val="007F16BB"/>
    <w:rsid w:val="007F1B61"/>
    <w:rsid w:val="007F1B98"/>
    <w:rsid w:val="007F21C3"/>
    <w:rsid w:val="007F24AC"/>
    <w:rsid w:val="007F2767"/>
    <w:rsid w:val="007F2BDC"/>
    <w:rsid w:val="007F2BE1"/>
    <w:rsid w:val="007F2D82"/>
    <w:rsid w:val="007F31E3"/>
    <w:rsid w:val="007F39E6"/>
    <w:rsid w:val="007F4122"/>
    <w:rsid w:val="007F440B"/>
    <w:rsid w:val="007F4816"/>
    <w:rsid w:val="007F4C20"/>
    <w:rsid w:val="007F5020"/>
    <w:rsid w:val="007F5FAB"/>
    <w:rsid w:val="007F6080"/>
    <w:rsid w:val="007F6340"/>
    <w:rsid w:val="007F6880"/>
    <w:rsid w:val="007F6FAC"/>
    <w:rsid w:val="007F7285"/>
    <w:rsid w:val="007F7461"/>
    <w:rsid w:val="007F7911"/>
    <w:rsid w:val="007F7D39"/>
    <w:rsid w:val="00800452"/>
    <w:rsid w:val="008004A9"/>
    <w:rsid w:val="008006AD"/>
    <w:rsid w:val="00800922"/>
    <w:rsid w:val="008009B1"/>
    <w:rsid w:val="00800B63"/>
    <w:rsid w:val="00800C10"/>
    <w:rsid w:val="00800D6E"/>
    <w:rsid w:val="00800EB4"/>
    <w:rsid w:val="008011BA"/>
    <w:rsid w:val="008012CE"/>
    <w:rsid w:val="008012FA"/>
    <w:rsid w:val="00801375"/>
    <w:rsid w:val="008018BE"/>
    <w:rsid w:val="00801904"/>
    <w:rsid w:val="00801940"/>
    <w:rsid w:val="0080199B"/>
    <w:rsid w:val="00801B11"/>
    <w:rsid w:val="0080213A"/>
    <w:rsid w:val="008021CF"/>
    <w:rsid w:val="00802369"/>
    <w:rsid w:val="00803094"/>
    <w:rsid w:val="008030BA"/>
    <w:rsid w:val="00803379"/>
    <w:rsid w:val="0080359C"/>
    <w:rsid w:val="008037A5"/>
    <w:rsid w:val="00803940"/>
    <w:rsid w:val="0080419D"/>
    <w:rsid w:val="00804243"/>
    <w:rsid w:val="0080424D"/>
    <w:rsid w:val="00804250"/>
    <w:rsid w:val="008042DC"/>
    <w:rsid w:val="00805264"/>
    <w:rsid w:val="008058A0"/>
    <w:rsid w:val="00805B52"/>
    <w:rsid w:val="0080643A"/>
    <w:rsid w:val="0080662F"/>
    <w:rsid w:val="00806A9C"/>
    <w:rsid w:val="00806AD8"/>
    <w:rsid w:val="00806BF5"/>
    <w:rsid w:val="00806C56"/>
    <w:rsid w:val="0080731F"/>
    <w:rsid w:val="00807A85"/>
    <w:rsid w:val="00807F8A"/>
    <w:rsid w:val="00810945"/>
    <w:rsid w:val="00810C34"/>
    <w:rsid w:val="00810DAC"/>
    <w:rsid w:val="00810FDA"/>
    <w:rsid w:val="008113EE"/>
    <w:rsid w:val="00811619"/>
    <w:rsid w:val="008119D8"/>
    <w:rsid w:val="00811F01"/>
    <w:rsid w:val="008122F2"/>
    <w:rsid w:val="00812493"/>
    <w:rsid w:val="0081250F"/>
    <w:rsid w:val="00813064"/>
    <w:rsid w:val="008131E3"/>
    <w:rsid w:val="008139F0"/>
    <w:rsid w:val="00814457"/>
    <w:rsid w:val="008144C4"/>
    <w:rsid w:val="00814692"/>
    <w:rsid w:val="00814D5E"/>
    <w:rsid w:val="00814FDF"/>
    <w:rsid w:val="00815240"/>
    <w:rsid w:val="008154D6"/>
    <w:rsid w:val="00816333"/>
    <w:rsid w:val="008169D8"/>
    <w:rsid w:val="00816FBD"/>
    <w:rsid w:val="00817304"/>
    <w:rsid w:val="008175E4"/>
    <w:rsid w:val="00817968"/>
    <w:rsid w:val="00817A84"/>
    <w:rsid w:val="00817AF9"/>
    <w:rsid w:val="00820BEF"/>
    <w:rsid w:val="0082123C"/>
    <w:rsid w:val="00821AA6"/>
    <w:rsid w:val="0082229E"/>
    <w:rsid w:val="008224EE"/>
    <w:rsid w:val="00823410"/>
    <w:rsid w:val="0082346E"/>
    <w:rsid w:val="008234EA"/>
    <w:rsid w:val="00823BCC"/>
    <w:rsid w:val="00823D39"/>
    <w:rsid w:val="00823ED3"/>
    <w:rsid w:val="0082486B"/>
    <w:rsid w:val="00824A20"/>
    <w:rsid w:val="00824EB1"/>
    <w:rsid w:val="00824F04"/>
    <w:rsid w:val="00824F7D"/>
    <w:rsid w:val="00825180"/>
    <w:rsid w:val="00825585"/>
    <w:rsid w:val="00825774"/>
    <w:rsid w:val="008258C2"/>
    <w:rsid w:val="00825C76"/>
    <w:rsid w:val="008261C0"/>
    <w:rsid w:val="00826269"/>
    <w:rsid w:val="00826D3E"/>
    <w:rsid w:val="00826E7A"/>
    <w:rsid w:val="00827561"/>
    <w:rsid w:val="0082781E"/>
    <w:rsid w:val="00827A76"/>
    <w:rsid w:val="00827D26"/>
    <w:rsid w:val="00827FDD"/>
    <w:rsid w:val="008306AF"/>
    <w:rsid w:val="008309C9"/>
    <w:rsid w:val="00831235"/>
    <w:rsid w:val="0083159F"/>
    <w:rsid w:val="00831706"/>
    <w:rsid w:val="00831E4D"/>
    <w:rsid w:val="00832CE2"/>
    <w:rsid w:val="00832D37"/>
    <w:rsid w:val="00832DEB"/>
    <w:rsid w:val="0083368B"/>
    <w:rsid w:val="00834158"/>
    <w:rsid w:val="008341BF"/>
    <w:rsid w:val="008341F5"/>
    <w:rsid w:val="0083494F"/>
    <w:rsid w:val="0083598B"/>
    <w:rsid w:val="00835D92"/>
    <w:rsid w:val="00835E66"/>
    <w:rsid w:val="008360D5"/>
    <w:rsid w:val="00836657"/>
    <w:rsid w:val="0083678A"/>
    <w:rsid w:val="00836D0A"/>
    <w:rsid w:val="0083700F"/>
    <w:rsid w:val="00837AAA"/>
    <w:rsid w:val="00837C9D"/>
    <w:rsid w:val="00840020"/>
    <w:rsid w:val="00840657"/>
    <w:rsid w:val="00840990"/>
    <w:rsid w:val="008411F3"/>
    <w:rsid w:val="00841408"/>
    <w:rsid w:val="00841448"/>
    <w:rsid w:val="008415D5"/>
    <w:rsid w:val="00841729"/>
    <w:rsid w:val="00841751"/>
    <w:rsid w:val="00841B92"/>
    <w:rsid w:val="00841C3B"/>
    <w:rsid w:val="00842CAB"/>
    <w:rsid w:val="00843316"/>
    <w:rsid w:val="008433CC"/>
    <w:rsid w:val="008434D4"/>
    <w:rsid w:val="008435D2"/>
    <w:rsid w:val="008440AA"/>
    <w:rsid w:val="00844391"/>
    <w:rsid w:val="00844643"/>
    <w:rsid w:val="00844A58"/>
    <w:rsid w:val="00844AE9"/>
    <w:rsid w:val="00844C82"/>
    <w:rsid w:val="008456A9"/>
    <w:rsid w:val="00845F57"/>
    <w:rsid w:val="00845FB4"/>
    <w:rsid w:val="00846849"/>
    <w:rsid w:val="00846C1A"/>
    <w:rsid w:val="00846EBB"/>
    <w:rsid w:val="0084735D"/>
    <w:rsid w:val="008473D3"/>
    <w:rsid w:val="008475A8"/>
    <w:rsid w:val="008476F9"/>
    <w:rsid w:val="008502BC"/>
    <w:rsid w:val="00850467"/>
    <w:rsid w:val="008507A4"/>
    <w:rsid w:val="00851A5E"/>
    <w:rsid w:val="008522BE"/>
    <w:rsid w:val="008535D3"/>
    <w:rsid w:val="00853F4A"/>
    <w:rsid w:val="00854692"/>
    <w:rsid w:val="00854C20"/>
    <w:rsid w:val="00854D42"/>
    <w:rsid w:val="00854DE5"/>
    <w:rsid w:val="00854F82"/>
    <w:rsid w:val="00855687"/>
    <w:rsid w:val="008556B4"/>
    <w:rsid w:val="00855C98"/>
    <w:rsid w:val="00856128"/>
    <w:rsid w:val="0085641A"/>
    <w:rsid w:val="008568D3"/>
    <w:rsid w:val="00856C9B"/>
    <w:rsid w:val="00856E1A"/>
    <w:rsid w:val="00857A03"/>
    <w:rsid w:val="00857A8D"/>
    <w:rsid w:val="00857DC7"/>
    <w:rsid w:val="00857F5A"/>
    <w:rsid w:val="00860385"/>
    <w:rsid w:val="008606D5"/>
    <w:rsid w:val="00860743"/>
    <w:rsid w:val="008615F2"/>
    <w:rsid w:val="00862185"/>
    <w:rsid w:val="008622C7"/>
    <w:rsid w:val="0086231D"/>
    <w:rsid w:val="00862726"/>
    <w:rsid w:val="008627F6"/>
    <w:rsid w:val="00862AA9"/>
    <w:rsid w:val="00862D22"/>
    <w:rsid w:val="00862EE5"/>
    <w:rsid w:val="008631A9"/>
    <w:rsid w:val="00863BCD"/>
    <w:rsid w:val="00863C05"/>
    <w:rsid w:val="00863DAC"/>
    <w:rsid w:val="00864008"/>
    <w:rsid w:val="008640A4"/>
    <w:rsid w:val="008648A6"/>
    <w:rsid w:val="00864AB4"/>
    <w:rsid w:val="00864D8C"/>
    <w:rsid w:val="008650A5"/>
    <w:rsid w:val="008654C0"/>
    <w:rsid w:val="008656A3"/>
    <w:rsid w:val="00865B97"/>
    <w:rsid w:val="00865F1E"/>
    <w:rsid w:val="00866E98"/>
    <w:rsid w:val="00866F49"/>
    <w:rsid w:val="00867404"/>
    <w:rsid w:val="0086744D"/>
    <w:rsid w:val="00867AEF"/>
    <w:rsid w:val="00870260"/>
    <w:rsid w:val="008703DE"/>
    <w:rsid w:val="0087049A"/>
    <w:rsid w:val="00870C23"/>
    <w:rsid w:val="0087118E"/>
    <w:rsid w:val="00871402"/>
    <w:rsid w:val="00871A77"/>
    <w:rsid w:val="008720E3"/>
    <w:rsid w:val="008723C1"/>
    <w:rsid w:val="008725F4"/>
    <w:rsid w:val="00872C60"/>
    <w:rsid w:val="00872C82"/>
    <w:rsid w:val="008737A5"/>
    <w:rsid w:val="00873899"/>
    <w:rsid w:val="00873D39"/>
    <w:rsid w:val="00874024"/>
    <w:rsid w:val="008748E7"/>
    <w:rsid w:val="008751AB"/>
    <w:rsid w:val="008752AA"/>
    <w:rsid w:val="0087554D"/>
    <w:rsid w:val="008757A0"/>
    <w:rsid w:val="008759D4"/>
    <w:rsid w:val="00876930"/>
    <w:rsid w:val="00876BB5"/>
    <w:rsid w:val="00876D10"/>
    <w:rsid w:val="00876DA0"/>
    <w:rsid w:val="0087711E"/>
    <w:rsid w:val="00877917"/>
    <w:rsid w:val="00880117"/>
    <w:rsid w:val="00880A36"/>
    <w:rsid w:val="00881261"/>
    <w:rsid w:val="00881CF2"/>
    <w:rsid w:val="00882249"/>
    <w:rsid w:val="00882775"/>
    <w:rsid w:val="00883118"/>
    <w:rsid w:val="00883426"/>
    <w:rsid w:val="008838F9"/>
    <w:rsid w:val="00883AE6"/>
    <w:rsid w:val="00883EB9"/>
    <w:rsid w:val="008841D9"/>
    <w:rsid w:val="008843F4"/>
    <w:rsid w:val="00884552"/>
    <w:rsid w:val="008846E0"/>
    <w:rsid w:val="008846F2"/>
    <w:rsid w:val="00884D15"/>
    <w:rsid w:val="00884F73"/>
    <w:rsid w:val="00885C46"/>
    <w:rsid w:val="00885CFE"/>
    <w:rsid w:val="00885FB7"/>
    <w:rsid w:val="008861E7"/>
    <w:rsid w:val="008868E5"/>
    <w:rsid w:val="00886AD1"/>
    <w:rsid w:val="00886B2E"/>
    <w:rsid w:val="00887098"/>
    <w:rsid w:val="00887748"/>
    <w:rsid w:val="00887782"/>
    <w:rsid w:val="00887A25"/>
    <w:rsid w:val="008914D8"/>
    <w:rsid w:val="008915A0"/>
    <w:rsid w:val="008918D8"/>
    <w:rsid w:val="00891EF3"/>
    <w:rsid w:val="00892312"/>
    <w:rsid w:val="00892340"/>
    <w:rsid w:val="008924FC"/>
    <w:rsid w:val="00892728"/>
    <w:rsid w:val="008937F5"/>
    <w:rsid w:val="008937F7"/>
    <w:rsid w:val="008938E7"/>
    <w:rsid w:val="00893A19"/>
    <w:rsid w:val="008947BB"/>
    <w:rsid w:val="00894963"/>
    <w:rsid w:val="00894FE7"/>
    <w:rsid w:val="0089502F"/>
    <w:rsid w:val="00895599"/>
    <w:rsid w:val="008956D0"/>
    <w:rsid w:val="008958F2"/>
    <w:rsid w:val="00895BD0"/>
    <w:rsid w:val="00896078"/>
    <w:rsid w:val="008963B9"/>
    <w:rsid w:val="008967CA"/>
    <w:rsid w:val="008968A0"/>
    <w:rsid w:val="008968F5"/>
    <w:rsid w:val="00896AE0"/>
    <w:rsid w:val="00897763"/>
    <w:rsid w:val="00897933"/>
    <w:rsid w:val="00897A2A"/>
    <w:rsid w:val="008A0093"/>
    <w:rsid w:val="008A0704"/>
    <w:rsid w:val="008A134C"/>
    <w:rsid w:val="008A17BE"/>
    <w:rsid w:val="008A1CFF"/>
    <w:rsid w:val="008A27AD"/>
    <w:rsid w:val="008A3129"/>
    <w:rsid w:val="008A35B0"/>
    <w:rsid w:val="008A441F"/>
    <w:rsid w:val="008A485C"/>
    <w:rsid w:val="008A4B19"/>
    <w:rsid w:val="008A4B1A"/>
    <w:rsid w:val="008A4CFF"/>
    <w:rsid w:val="008A53DD"/>
    <w:rsid w:val="008A53DF"/>
    <w:rsid w:val="008A5513"/>
    <w:rsid w:val="008A568D"/>
    <w:rsid w:val="008A56BD"/>
    <w:rsid w:val="008A5A4D"/>
    <w:rsid w:val="008A5C68"/>
    <w:rsid w:val="008A6B6F"/>
    <w:rsid w:val="008A6EFE"/>
    <w:rsid w:val="008A7135"/>
    <w:rsid w:val="008A76F9"/>
    <w:rsid w:val="008B0C59"/>
    <w:rsid w:val="008B0FB4"/>
    <w:rsid w:val="008B1306"/>
    <w:rsid w:val="008B1E7E"/>
    <w:rsid w:val="008B1FB4"/>
    <w:rsid w:val="008B2AA8"/>
    <w:rsid w:val="008B3213"/>
    <w:rsid w:val="008B3CB1"/>
    <w:rsid w:val="008B3D79"/>
    <w:rsid w:val="008B4E45"/>
    <w:rsid w:val="008B4FB5"/>
    <w:rsid w:val="008B520B"/>
    <w:rsid w:val="008B52B8"/>
    <w:rsid w:val="008B5E75"/>
    <w:rsid w:val="008B61BB"/>
    <w:rsid w:val="008B6563"/>
    <w:rsid w:val="008B6BFE"/>
    <w:rsid w:val="008B7143"/>
    <w:rsid w:val="008C0658"/>
    <w:rsid w:val="008C0E2E"/>
    <w:rsid w:val="008C1021"/>
    <w:rsid w:val="008C10FF"/>
    <w:rsid w:val="008C1342"/>
    <w:rsid w:val="008C1A96"/>
    <w:rsid w:val="008C21BD"/>
    <w:rsid w:val="008C2F06"/>
    <w:rsid w:val="008C2F15"/>
    <w:rsid w:val="008C31C9"/>
    <w:rsid w:val="008C3338"/>
    <w:rsid w:val="008C3360"/>
    <w:rsid w:val="008C37BE"/>
    <w:rsid w:val="008C3FA7"/>
    <w:rsid w:val="008C3FC6"/>
    <w:rsid w:val="008C416E"/>
    <w:rsid w:val="008C4B98"/>
    <w:rsid w:val="008C4CC6"/>
    <w:rsid w:val="008C586D"/>
    <w:rsid w:val="008C63AF"/>
    <w:rsid w:val="008C7516"/>
    <w:rsid w:val="008C78CC"/>
    <w:rsid w:val="008C7C78"/>
    <w:rsid w:val="008D0093"/>
    <w:rsid w:val="008D06E8"/>
    <w:rsid w:val="008D0A78"/>
    <w:rsid w:val="008D1277"/>
    <w:rsid w:val="008D16E7"/>
    <w:rsid w:val="008D23A0"/>
    <w:rsid w:val="008D2509"/>
    <w:rsid w:val="008D31B9"/>
    <w:rsid w:val="008D3BE5"/>
    <w:rsid w:val="008D4635"/>
    <w:rsid w:val="008D4D86"/>
    <w:rsid w:val="008D4F80"/>
    <w:rsid w:val="008D5049"/>
    <w:rsid w:val="008D56A2"/>
    <w:rsid w:val="008D5B8E"/>
    <w:rsid w:val="008D5EDE"/>
    <w:rsid w:val="008D5F7A"/>
    <w:rsid w:val="008D74CB"/>
    <w:rsid w:val="008D74F9"/>
    <w:rsid w:val="008D77E4"/>
    <w:rsid w:val="008E0945"/>
    <w:rsid w:val="008E0F27"/>
    <w:rsid w:val="008E1020"/>
    <w:rsid w:val="008E13D3"/>
    <w:rsid w:val="008E16B0"/>
    <w:rsid w:val="008E1ADF"/>
    <w:rsid w:val="008E2962"/>
    <w:rsid w:val="008E5095"/>
    <w:rsid w:val="008E54D1"/>
    <w:rsid w:val="008E6361"/>
    <w:rsid w:val="008E63D4"/>
    <w:rsid w:val="008E68B6"/>
    <w:rsid w:val="008E6BC7"/>
    <w:rsid w:val="008E6F6F"/>
    <w:rsid w:val="008E7128"/>
    <w:rsid w:val="008E79D2"/>
    <w:rsid w:val="008E7BBE"/>
    <w:rsid w:val="008E7C3C"/>
    <w:rsid w:val="008F0ABD"/>
    <w:rsid w:val="008F0D08"/>
    <w:rsid w:val="008F0E32"/>
    <w:rsid w:val="008F1225"/>
    <w:rsid w:val="008F1608"/>
    <w:rsid w:val="008F19A6"/>
    <w:rsid w:val="008F202F"/>
    <w:rsid w:val="008F216E"/>
    <w:rsid w:val="008F3202"/>
    <w:rsid w:val="008F32DB"/>
    <w:rsid w:val="008F3359"/>
    <w:rsid w:val="008F3710"/>
    <w:rsid w:val="008F42C2"/>
    <w:rsid w:val="008F4752"/>
    <w:rsid w:val="008F4B97"/>
    <w:rsid w:val="008F4EBF"/>
    <w:rsid w:val="008F5100"/>
    <w:rsid w:val="008F51DE"/>
    <w:rsid w:val="008F554C"/>
    <w:rsid w:val="008F577E"/>
    <w:rsid w:val="008F5C3B"/>
    <w:rsid w:val="008F5D43"/>
    <w:rsid w:val="008F678A"/>
    <w:rsid w:val="008F6C6A"/>
    <w:rsid w:val="008F7036"/>
    <w:rsid w:val="008F76FB"/>
    <w:rsid w:val="008F7996"/>
    <w:rsid w:val="008F7E03"/>
    <w:rsid w:val="008F7FC0"/>
    <w:rsid w:val="008F7FE7"/>
    <w:rsid w:val="009002BC"/>
    <w:rsid w:val="00900E5E"/>
    <w:rsid w:val="0090176C"/>
    <w:rsid w:val="00901CBD"/>
    <w:rsid w:val="009020CB"/>
    <w:rsid w:val="00902A6A"/>
    <w:rsid w:val="00902F5E"/>
    <w:rsid w:val="0090350A"/>
    <w:rsid w:val="0090354F"/>
    <w:rsid w:val="009035F1"/>
    <w:rsid w:val="009036BC"/>
    <w:rsid w:val="00903AB4"/>
    <w:rsid w:val="00904005"/>
    <w:rsid w:val="009043D9"/>
    <w:rsid w:val="00904571"/>
    <w:rsid w:val="009045A3"/>
    <w:rsid w:val="0090472D"/>
    <w:rsid w:val="009048DD"/>
    <w:rsid w:val="00904E98"/>
    <w:rsid w:val="009053B7"/>
    <w:rsid w:val="00905C8C"/>
    <w:rsid w:val="009071DC"/>
    <w:rsid w:val="0090760A"/>
    <w:rsid w:val="00907868"/>
    <w:rsid w:val="00907C00"/>
    <w:rsid w:val="00910F4B"/>
    <w:rsid w:val="00910F85"/>
    <w:rsid w:val="009118BE"/>
    <w:rsid w:val="00911B14"/>
    <w:rsid w:val="00911DC1"/>
    <w:rsid w:val="00911EE6"/>
    <w:rsid w:val="0091413B"/>
    <w:rsid w:val="00914309"/>
    <w:rsid w:val="00915363"/>
    <w:rsid w:val="009153B5"/>
    <w:rsid w:val="009154E6"/>
    <w:rsid w:val="009159CC"/>
    <w:rsid w:val="00915ACC"/>
    <w:rsid w:val="00915B0B"/>
    <w:rsid w:val="00915C3B"/>
    <w:rsid w:val="009166C6"/>
    <w:rsid w:val="00916937"/>
    <w:rsid w:val="00916A8A"/>
    <w:rsid w:val="00916CE4"/>
    <w:rsid w:val="00916D18"/>
    <w:rsid w:val="00916F50"/>
    <w:rsid w:val="00917D03"/>
    <w:rsid w:val="00917E98"/>
    <w:rsid w:val="009205FF"/>
    <w:rsid w:val="009206EB"/>
    <w:rsid w:val="00920793"/>
    <w:rsid w:val="00920B08"/>
    <w:rsid w:val="00921014"/>
    <w:rsid w:val="0092106E"/>
    <w:rsid w:val="00921269"/>
    <w:rsid w:val="0092130B"/>
    <w:rsid w:val="0092160E"/>
    <w:rsid w:val="00921746"/>
    <w:rsid w:val="00921D96"/>
    <w:rsid w:val="00922467"/>
    <w:rsid w:val="00922847"/>
    <w:rsid w:val="00922A71"/>
    <w:rsid w:val="00922CFA"/>
    <w:rsid w:val="009236C7"/>
    <w:rsid w:val="00923B20"/>
    <w:rsid w:val="00924485"/>
    <w:rsid w:val="00924CD8"/>
    <w:rsid w:val="00924E89"/>
    <w:rsid w:val="00924FFE"/>
    <w:rsid w:val="00925053"/>
    <w:rsid w:val="00925159"/>
    <w:rsid w:val="00925702"/>
    <w:rsid w:val="00925B37"/>
    <w:rsid w:val="00925C25"/>
    <w:rsid w:val="009262AA"/>
    <w:rsid w:val="00926D8B"/>
    <w:rsid w:val="009275A9"/>
    <w:rsid w:val="00927A2F"/>
    <w:rsid w:val="0093003C"/>
    <w:rsid w:val="0093074F"/>
    <w:rsid w:val="009307A0"/>
    <w:rsid w:val="0093089B"/>
    <w:rsid w:val="009308D2"/>
    <w:rsid w:val="00930CBE"/>
    <w:rsid w:val="00930ECB"/>
    <w:rsid w:val="00931590"/>
    <w:rsid w:val="009315E6"/>
    <w:rsid w:val="00933B1C"/>
    <w:rsid w:val="00933DC1"/>
    <w:rsid w:val="00934398"/>
    <w:rsid w:val="0093501A"/>
    <w:rsid w:val="00935507"/>
    <w:rsid w:val="00935825"/>
    <w:rsid w:val="00936126"/>
    <w:rsid w:val="009368F5"/>
    <w:rsid w:val="00936A21"/>
    <w:rsid w:val="00936F97"/>
    <w:rsid w:val="009375BE"/>
    <w:rsid w:val="00937716"/>
    <w:rsid w:val="00937A31"/>
    <w:rsid w:val="00937EC9"/>
    <w:rsid w:val="009406A6"/>
    <w:rsid w:val="00940782"/>
    <w:rsid w:val="00940B57"/>
    <w:rsid w:val="00940BE4"/>
    <w:rsid w:val="00940DC6"/>
    <w:rsid w:val="00941920"/>
    <w:rsid w:val="0094198F"/>
    <w:rsid w:val="00941D6B"/>
    <w:rsid w:val="00941F84"/>
    <w:rsid w:val="009423F3"/>
    <w:rsid w:val="009426D9"/>
    <w:rsid w:val="00942B88"/>
    <w:rsid w:val="00942C74"/>
    <w:rsid w:val="0094310D"/>
    <w:rsid w:val="0094335E"/>
    <w:rsid w:val="009437FA"/>
    <w:rsid w:val="00943B27"/>
    <w:rsid w:val="00943FFC"/>
    <w:rsid w:val="009440D9"/>
    <w:rsid w:val="00944EE6"/>
    <w:rsid w:val="00945490"/>
    <w:rsid w:val="009455B4"/>
    <w:rsid w:val="009455BB"/>
    <w:rsid w:val="00945ADE"/>
    <w:rsid w:val="00945CE8"/>
    <w:rsid w:val="00945D43"/>
    <w:rsid w:val="00946137"/>
    <w:rsid w:val="0094622A"/>
    <w:rsid w:val="009462DE"/>
    <w:rsid w:val="00946522"/>
    <w:rsid w:val="009466EF"/>
    <w:rsid w:val="00946790"/>
    <w:rsid w:val="009468DC"/>
    <w:rsid w:val="00946E22"/>
    <w:rsid w:val="00946E58"/>
    <w:rsid w:val="00947010"/>
    <w:rsid w:val="00947081"/>
    <w:rsid w:val="009472FD"/>
    <w:rsid w:val="0094769F"/>
    <w:rsid w:val="00947E5C"/>
    <w:rsid w:val="00947E78"/>
    <w:rsid w:val="00947EE7"/>
    <w:rsid w:val="009503A5"/>
    <w:rsid w:val="009505FC"/>
    <w:rsid w:val="0095060B"/>
    <w:rsid w:val="00950667"/>
    <w:rsid w:val="00950700"/>
    <w:rsid w:val="00950FED"/>
    <w:rsid w:val="00951183"/>
    <w:rsid w:val="00951379"/>
    <w:rsid w:val="009516E4"/>
    <w:rsid w:val="00951929"/>
    <w:rsid w:val="00951C1A"/>
    <w:rsid w:val="00952095"/>
    <w:rsid w:val="0095239A"/>
    <w:rsid w:val="0095261A"/>
    <w:rsid w:val="00952625"/>
    <w:rsid w:val="0095269B"/>
    <w:rsid w:val="0095270A"/>
    <w:rsid w:val="009530A9"/>
    <w:rsid w:val="00953964"/>
    <w:rsid w:val="009539C1"/>
    <w:rsid w:val="009542C5"/>
    <w:rsid w:val="00955702"/>
    <w:rsid w:val="00956121"/>
    <w:rsid w:val="0095630C"/>
    <w:rsid w:val="0095685F"/>
    <w:rsid w:val="00956D53"/>
    <w:rsid w:val="0095796C"/>
    <w:rsid w:val="00957DAC"/>
    <w:rsid w:val="009610E7"/>
    <w:rsid w:val="00961441"/>
    <w:rsid w:val="009619DC"/>
    <w:rsid w:val="00961D73"/>
    <w:rsid w:val="00961EFA"/>
    <w:rsid w:val="009629FB"/>
    <w:rsid w:val="00962A6F"/>
    <w:rsid w:val="00963439"/>
    <w:rsid w:val="009634EA"/>
    <w:rsid w:val="00963BED"/>
    <w:rsid w:val="00963DDF"/>
    <w:rsid w:val="00963E49"/>
    <w:rsid w:val="009645B7"/>
    <w:rsid w:val="0096488C"/>
    <w:rsid w:val="00964950"/>
    <w:rsid w:val="00964BC5"/>
    <w:rsid w:val="00964C25"/>
    <w:rsid w:val="00965136"/>
    <w:rsid w:val="00965426"/>
    <w:rsid w:val="00965A11"/>
    <w:rsid w:val="00966808"/>
    <w:rsid w:val="00966AC4"/>
    <w:rsid w:val="00967755"/>
    <w:rsid w:val="0097028C"/>
    <w:rsid w:val="0097030A"/>
    <w:rsid w:val="009707E2"/>
    <w:rsid w:val="009708F1"/>
    <w:rsid w:val="00970B51"/>
    <w:rsid w:val="00971C3E"/>
    <w:rsid w:val="00971F32"/>
    <w:rsid w:val="00972798"/>
    <w:rsid w:val="009728B9"/>
    <w:rsid w:val="00973EF2"/>
    <w:rsid w:val="009747C1"/>
    <w:rsid w:val="0097489F"/>
    <w:rsid w:val="00974AE0"/>
    <w:rsid w:val="00975BFF"/>
    <w:rsid w:val="00976223"/>
    <w:rsid w:val="0097674C"/>
    <w:rsid w:val="00976A77"/>
    <w:rsid w:val="0097708A"/>
    <w:rsid w:val="0097727C"/>
    <w:rsid w:val="00977D0D"/>
    <w:rsid w:val="00980139"/>
    <w:rsid w:val="00980576"/>
    <w:rsid w:val="009808ED"/>
    <w:rsid w:val="00980BFB"/>
    <w:rsid w:val="00980D9E"/>
    <w:rsid w:val="00980E43"/>
    <w:rsid w:val="0098123D"/>
    <w:rsid w:val="009819C2"/>
    <w:rsid w:val="00981EB0"/>
    <w:rsid w:val="00982278"/>
    <w:rsid w:val="009823B2"/>
    <w:rsid w:val="00982654"/>
    <w:rsid w:val="009826B6"/>
    <w:rsid w:val="00982772"/>
    <w:rsid w:val="00982959"/>
    <w:rsid w:val="00982BED"/>
    <w:rsid w:val="00982C85"/>
    <w:rsid w:val="00982F3C"/>
    <w:rsid w:val="00983556"/>
    <w:rsid w:val="00983658"/>
    <w:rsid w:val="00983DC3"/>
    <w:rsid w:val="0098491E"/>
    <w:rsid w:val="00984D14"/>
    <w:rsid w:val="00984D2E"/>
    <w:rsid w:val="00984E97"/>
    <w:rsid w:val="00985039"/>
    <w:rsid w:val="009853D7"/>
    <w:rsid w:val="00985459"/>
    <w:rsid w:val="00985EF7"/>
    <w:rsid w:val="00986882"/>
    <w:rsid w:val="00986E0E"/>
    <w:rsid w:val="00986F85"/>
    <w:rsid w:val="0098759D"/>
    <w:rsid w:val="009878F5"/>
    <w:rsid w:val="00987B74"/>
    <w:rsid w:val="00987D86"/>
    <w:rsid w:val="009901CD"/>
    <w:rsid w:val="0099109A"/>
    <w:rsid w:val="00991A57"/>
    <w:rsid w:val="00991B71"/>
    <w:rsid w:val="00991D6F"/>
    <w:rsid w:val="00991E73"/>
    <w:rsid w:val="009921BA"/>
    <w:rsid w:val="00992244"/>
    <w:rsid w:val="009923AF"/>
    <w:rsid w:val="009935F6"/>
    <w:rsid w:val="00994168"/>
    <w:rsid w:val="00994315"/>
    <w:rsid w:val="0099440E"/>
    <w:rsid w:val="0099451B"/>
    <w:rsid w:val="00994592"/>
    <w:rsid w:val="00994CBE"/>
    <w:rsid w:val="00994E14"/>
    <w:rsid w:val="00995345"/>
    <w:rsid w:val="00995389"/>
    <w:rsid w:val="009957E4"/>
    <w:rsid w:val="00995A7C"/>
    <w:rsid w:val="00995C1C"/>
    <w:rsid w:val="00995E9B"/>
    <w:rsid w:val="00996140"/>
    <w:rsid w:val="00997579"/>
    <w:rsid w:val="009977BD"/>
    <w:rsid w:val="00997CC8"/>
    <w:rsid w:val="009A09C7"/>
    <w:rsid w:val="009A0CC8"/>
    <w:rsid w:val="009A134E"/>
    <w:rsid w:val="009A14A4"/>
    <w:rsid w:val="009A1677"/>
    <w:rsid w:val="009A21CD"/>
    <w:rsid w:val="009A2F54"/>
    <w:rsid w:val="009A3DE4"/>
    <w:rsid w:val="009A3E8D"/>
    <w:rsid w:val="009A4112"/>
    <w:rsid w:val="009A4131"/>
    <w:rsid w:val="009A43D6"/>
    <w:rsid w:val="009A47D4"/>
    <w:rsid w:val="009A4AE9"/>
    <w:rsid w:val="009A5131"/>
    <w:rsid w:val="009A5220"/>
    <w:rsid w:val="009A58A1"/>
    <w:rsid w:val="009A5919"/>
    <w:rsid w:val="009A5D20"/>
    <w:rsid w:val="009A6010"/>
    <w:rsid w:val="009A63AA"/>
    <w:rsid w:val="009A6826"/>
    <w:rsid w:val="009A6A75"/>
    <w:rsid w:val="009A74BD"/>
    <w:rsid w:val="009A7578"/>
    <w:rsid w:val="009A76C6"/>
    <w:rsid w:val="009A7C0C"/>
    <w:rsid w:val="009A7DFC"/>
    <w:rsid w:val="009B0B7E"/>
    <w:rsid w:val="009B0DDD"/>
    <w:rsid w:val="009B0E54"/>
    <w:rsid w:val="009B1532"/>
    <w:rsid w:val="009B168A"/>
    <w:rsid w:val="009B18AF"/>
    <w:rsid w:val="009B1A5F"/>
    <w:rsid w:val="009B21FD"/>
    <w:rsid w:val="009B24D4"/>
    <w:rsid w:val="009B2A7A"/>
    <w:rsid w:val="009B394A"/>
    <w:rsid w:val="009B4485"/>
    <w:rsid w:val="009B48D6"/>
    <w:rsid w:val="009B4A15"/>
    <w:rsid w:val="009B4ED8"/>
    <w:rsid w:val="009B5230"/>
    <w:rsid w:val="009B5287"/>
    <w:rsid w:val="009B57C3"/>
    <w:rsid w:val="009B57E7"/>
    <w:rsid w:val="009B5BDC"/>
    <w:rsid w:val="009B5FFB"/>
    <w:rsid w:val="009B6070"/>
    <w:rsid w:val="009B6269"/>
    <w:rsid w:val="009B68CA"/>
    <w:rsid w:val="009B7798"/>
    <w:rsid w:val="009C00FE"/>
    <w:rsid w:val="009C0738"/>
    <w:rsid w:val="009C0819"/>
    <w:rsid w:val="009C0CD9"/>
    <w:rsid w:val="009C102B"/>
    <w:rsid w:val="009C1383"/>
    <w:rsid w:val="009C1ED5"/>
    <w:rsid w:val="009C2433"/>
    <w:rsid w:val="009C244B"/>
    <w:rsid w:val="009C2C68"/>
    <w:rsid w:val="009C2E2C"/>
    <w:rsid w:val="009C30D3"/>
    <w:rsid w:val="009C3216"/>
    <w:rsid w:val="009C37DF"/>
    <w:rsid w:val="009C3CBE"/>
    <w:rsid w:val="009C3F85"/>
    <w:rsid w:val="009C449E"/>
    <w:rsid w:val="009C44B9"/>
    <w:rsid w:val="009C4C28"/>
    <w:rsid w:val="009C5F9C"/>
    <w:rsid w:val="009C5FED"/>
    <w:rsid w:val="009C613C"/>
    <w:rsid w:val="009C696A"/>
    <w:rsid w:val="009C700B"/>
    <w:rsid w:val="009C7085"/>
    <w:rsid w:val="009C74AC"/>
    <w:rsid w:val="009C77A3"/>
    <w:rsid w:val="009C790D"/>
    <w:rsid w:val="009C795D"/>
    <w:rsid w:val="009C7A2C"/>
    <w:rsid w:val="009C7EB9"/>
    <w:rsid w:val="009C7FE5"/>
    <w:rsid w:val="009D0039"/>
    <w:rsid w:val="009D014A"/>
    <w:rsid w:val="009D021F"/>
    <w:rsid w:val="009D08BD"/>
    <w:rsid w:val="009D0925"/>
    <w:rsid w:val="009D0F05"/>
    <w:rsid w:val="009D12AB"/>
    <w:rsid w:val="009D1384"/>
    <w:rsid w:val="009D176A"/>
    <w:rsid w:val="009D1CA1"/>
    <w:rsid w:val="009D1EC6"/>
    <w:rsid w:val="009D2BBF"/>
    <w:rsid w:val="009D2F74"/>
    <w:rsid w:val="009D3A05"/>
    <w:rsid w:val="009D3CAA"/>
    <w:rsid w:val="009D3E69"/>
    <w:rsid w:val="009D42C5"/>
    <w:rsid w:val="009D46F8"/>
    <w:rsid w:val="009D4953"/>
    <w:rsid w:val="009D4B3F"/>
    <w:rsid w:val="009D517C"/>
    <w:rsid w:val="009D5669"/>
    <w:rsid w:val="009D5B04"/>
    <w:rsid w:val="009D63F3"/>
    <w:rsid w:val="009D701F"/>
    <w:rsid w:val="009D7042"/>
    <w:rsid w:val="009D7C5A"/>
    <w:rsid w:val="009E067E"/>
    <w:rsid w:val="009E1B13"/>
    <w:rsid w:val="009E1C2A"/>
    <w:rsid w:val="009E1D0E"/>
    <w:rsid w:val="009E2646"/>
    <w:rsid w:val="009E27F2"/>
    <w:rsid w:val="009E2858"/>
    <w:rsid w:val="009E298C"/>
    <w:rsid w:val="009E3136"/>
    <w:rsid w:val="009E3372"/>
    <w:rsid w:val="009E5820"/>
    <w:rsid w:val="009E5928"/>
    <w:rsid w:val="009E5B97"/>
    <w:rsid w:val="009E5E75"/>
    <w:rsid w:val="009E63DC"/>
    <w:rsid w:val="009E6601"/>
    <w:rsid w:val="009E6743"/>
    <w:rsid w:val="009E6A2E"/>
    <w:rsid w:val="009E6E10"/>
    <w:rsid w:val="009E6FAA"/>
    <w:rsid w:val="009E78D7"/>
    <w:rsid w:val="009E7B97"/>
    <w:rsid w:val="009E7C28"/>
    <w:rsid w:val="009F03F2"/>
    <w:rsid w:val="009F14AE"/>
    <w:rsid w:val="009F1594"/>
    <w:rsid w:val="009F15F6"/>
    <w:rsid w:val="009F1673"/>
    <w:rsid w:val="009F16BE"/>
    <w:rsid w:val="009F16FD"/>
    <w:rsid w:val="009F1B72"/>
    <w:rsid w:val="009F25A2"/>
    <w:rsid w:val="009F2780"/>
    <w:rsid w:val="009F2C25"/>
    <w:rsid w:val="009F309E"/>
    <w:rsid w:val="009F31FE"/>
    <w:rsid w:val="009F3305"/>
    <w:rsid w:val="009F3B18"/>
    <w:rsid w:val="009F3C82"/>
    <w:rsid w:val="009F3CE5"/>
    <w:rsid w:val="009F4051"/>
    <w:rsid w:val="009F4113"/>
    <w:rsid w:val="009F4261"/>
    <w:rsid w:val="009F42D2"/>
    <w:rsid w:val="009F4F7D"/>
    <w:rsid w:val="009F531B"/>
    <w:rsid w:val="009F5483"/>
    <w:rsid w:val="009F5E2A"/>
    <w:rsid w:val="009F6190"/>
    <w:rsid w:val="009F6662"/>
    <w:rsid w:val="009F6724"/>
    <w:rsid w:val="009F68E5"/>
    <w:rsid w:val="009F6B70"/>
    <w:rsid w:val="009F7523"/>
    <w:rsid w:val="00A0031C"/>
    <w:rsid w:val="00A00997"/>
    <w:rsid w:val="00A00B1C"/>
    <w:rsid w:val="00A00D54"/>
    <w:rsid w:val="00A00D9B"/>
    <w:rsid w:val="00A01B6A"/>
    <w:rsid w:val="00A01C32"/>
    <w:rsid w:val="00A01F8C"/>
    <w:rsid w:val="00A02104"/>
    <w:rsid w:val="00A02254"/>
    <w:rsid w:val="00A024B3"/>
    <w:rsid w:val="00A0252F"/>
    <w:rsid w:val="00A025CB"/>
    <w:rsid w:val="00A025D0"/>
    <w:rsid w:val="00A02F18"/>
    <w:rsid w:val="00A03315"/>
    <w:rsid w:val="00A03593"/>
    <w:rsid w:val="00A03860"/>
    <w:rsid w:val="00A03FEE"/>
    <w:rsid w:val="00A04060"/>
    <w:rsid w:val="00A04953"/>
    <w:rsid w:val="00A04E86"/>
    <w:rsid w:val="00A0530B"/>
    <w:rsid w:val="00A0625F"/>
    <w:rsid w:val="00A065D8"/>
    <w:rsid w:val="00A06AD1"/>
    <w:rsid w:val="00A0724A"/>
    <w:rsid w:val="00A076CC"/>
    <w:rsid w:val="00A0776E"/>
    <w:rsid w:val="00A0777D"/>
    <w:rsid w:val="00A07881"/>
    <w:rsid w:val="00A07C15"/>
    <w:rsid w:val="00A07F33"/>
    <w:rsid w:val="00A10103"/>
    <w:rsid w:val="00A10211"/>
    <w:rsid w:val="00A10B95"/>
    <w:rsid w:val="00A1102B"/>
    <w:rsid w:val="00A11AEE"/>
    <w:rsid w:val="00A1200E"/>
    <w:rsid w:val="00A12028"/>
    <w:rsid w:val="00A121D9"/>
    <w:rsid w:val="00A126D2"/>
    <w:rsid w:val="00A1279A"/>
    <w:rsid w:val="00A12962"/>
    <w:rsid w:val="00A12B16"/>
    <w:rsid w:val="00A138B2"/>
    <w:rsid w:val="00A143C0"/>
    <w:rsid w:val="00A14628"/>
    <w:rsid w:val="00A148E3"/>
    <w:rsid w:val="00A14963"/>
    <w:rsid w:val="00A14A93"/>
    <w:rsid w:val="00A14D66"/>
    <w:rsid w:val="00A14D79"/>
    <w:rsid w:val="00A1509C"/>
    <w:rsid w:val="00A150A6"/>
    <w:rsid w:val="00A15DF4"/>
    <w:rsid w:val="00A163AF"/>
    <w:rsid w:val="00A164C7"/>
    <w:rsid w:val="00A1664D"/>
    <w:rsid w:val="00A166D4"/>
    <w:rsid w:val="00A1749C"/>
    <w:rsid w:val="00A174FC"/>
    <w:rsid w:val="00A17EB9"/>
    <w:rsid w:val="00A20218"/>
    <w:rsid w:val="00A20282"/>
    <w:rsid w:val="00A20332"/>
    <w:rsid w:val="00A20DA2"/>
    <w:rsid w:val="00A20E04"/>
    <w:rsid w:val="00A21032"/>
    <w:rsid w:val="00A210E3"/>
    <w:rsid w:val="00A21762"/>
    <w:rsid w:val="00A21BF4"/>
    <w:rsid w:val="00A21DAF"/>
    <w:rsid w:val="00A21FB6"/>
    <w:rsid w:val="00A22296"/>
    <w:rsid w:val="00A22D32"/>
    <w:rsid w:val="00A2306B"/>
    <w:rsid w:val="00A230D0"/>
    <w:rsid w:val="00A23320"/>
    <w:rsid w:val="00A23934"/>
    <w:rsid w:val="00A23FA2"/>
    <w:rsid w:val="00A240F6"/>
    <w:rsid w:val="00A24104"/>
    <w:rsid w:val="00A2412A"/>
    <w:rsid w:val="00A24614"/>
    <w:rsid w:val="00A247AF"/>
    <w:rsid w:val="00A24C56"/>
    <w:rsid w:val="00A24F06"/>
    <w:rsid w:val="00A25348"/>
    <w:rsid w:val="00A2581E"/>
    <w:rsid w:val="00A25D3B"/>
    <w:rsid w:val="00A25DF0"/>
    <w:rsid w:val="00A2621B"/>
    <w:rsid w:val="00A26330"/>
    <w:rsid w:val="00A26394"/>
    <w:rsid w:val="00A266CC"/>
    <w:rsid w:val="00A267E1"/>
    <w:rsid w:val="00A2739A"/>
    <w:rsid w:val="00A27DF6"/>
    <w:rsid w:val="00A309BF"/>
    <w:rsid w:val="00A30CD4"/>
    <w:rsid w:val="00A31536"/>
    <w:rsid w:val="00A31C39"/>
    <w:rsid w:val="00A32AFD"/>
    <w:rsid w:val="00A33608"/>
    <w:rsid w:val="00A33D4F"/>
    <w:rsid w:val="00A341AA"/>
    <w:rsid w:val="00A34217"/>
    <w:rsid w:val="00A34597"/>
    <w:rsid w:val="00A34678"/>
    <w:rsid w:val="00A34FDB"/>
    <w:rsid w:val="00A3620E"/>
    <w:rsid w:val="00A362F9"/>
    <w:rsid w:val="00A369D2"/>
    <w:rsid w:val="00A36AEA"/>
    <w:rsid w:val="00A3712C"/>
    <w:rsid w:val="00A372C1"/>
    <w:rsid w:val="00A372F1"/>
    <w:rsid w:val="00A37347"/>
    <w:rsid w:val="00A3781F"/>
    <w:rsid w:val="00A4030D"/>
    <w:rsid w:val="00A4072A"/>
    <w:rsid w:val="00A40843"/>
    <w:rsid w:val="00A409ED"/>
    <w:rsid w:val="00A40EDB"/>
    <w:rsid w:val="00A40FA3"/>
    <w:rsid w:val="00A41683"/>
    <w:rsid w:val="00A41DD2"/>
    <w:rsid w:val="00A42AF1"/>
    <w:rsid w:val="00A42D5C"/>
    <w:rsid w:val="00A42EB4"/>
    <w:rsid w:val="00A43243"/>
    <w:rsid w:val="00A43321"/>
    <w:rsid w:val="00A43DBB"/>
    <w:rsid w:val="00A44063"/>
    <w:rsid w:val="00A44A12"/>
    <w:rsid w:val="00A44B78"/>
    <w:rsid w:val="00A450F4"/>
    <w:rsid w:val="00A451AF"/>
    <w:rsid w:val="00A45ABA"/>
    <w:rsid w:val="00A45C1A"/>
    <w:rsid w:val="00A45D55"/>
    <w:rsid w:val="00A46019"/>
    <w:rsid w:val="00A475F5"/>
    <w:rsid w:val="00A479DE"/>
    <w:rsid w:val="00A479F2"/>
    <w:rsid w:val="00A5073B"/>
    <w:rsid w:val="00A50777"/>
    <w:rsid w:val="00A508D5"/>
    <w:rsid w:val="00A50A23"/>
    <w:rsid w:val="00A50C8C"/>
    <w:rsid w:val="00A51002"/>
    <w:rsid w:val="00A5111E"/>
    <w:rsid w:val="00A51825"/>
    <w:rsid w:val="00A51CA5"/>
    <w:rsid w:val="00A52171"/>
    <w:rsid w:val="00A525CC"/>
    <w:rsid w:val="00A538A0"/>
    <w:rsid w:val="00A53EC2"/>
    <w:rsid w:val="00A54068"/>
    <w:rsid w:val="00A5418F"/>
    <w:rsid w:val="00A542B9"/>
    <w:rsid w:val="00A547C8"/>
    <w:rsid w:val="00A54A01"/>
    <w:rsid w:val="00A551DB"/>
    <w:rsid w:val="00A55335"/>
    <w:rsid w:val="00A555BD"/>
    <w:rsid w:val="00A55947"/>
    <w:rsid w:val="00A55F5A"/>
    <w:rsid w:val="00A5602C"/>
    <w:rsid w:val="00A567DC"/>
    <w:rsid w:val="00A57593"/>
    <w:rsid w:val="00A575A3"/>
    <w:rsid w:val="00A57BF5"/>
    <w:rsid w:val="00A6047C"/>
    <w:rsid w:val="00A60ED5"/>
    <w:rsid w:val="00A61157"/>
    <w:rsid w:val="00A61BB5"/>
    <w:rsid w:val="00A61DD9"/>
    <w:rsid w:val="00A61FBB"/>
    <w:rsid w:val="00A61FDC"/>
    <w:rsid w:val="00A62142"/>
    <w:rsid w:val="00A638A3"/>
    <w:rsid w:val="00A638FB"/>
    <w:rsid w:val="00A6443C"/>
    <w:rsid w:val="00A64660"/>
    <w:rsid w:val="00A64720"/>
    <w:rsid w:val="00A64A38"/>
    <w:rsid w:val="00A64AD7"/>
    <w:rsid w:val="00A64E3B"/>
    <w:rsid w:val="00A65574"/>
    <w:rsid w:val="00A660BB"/>
    <w:rsid w:val="00A66275"/>
    <w:rsid w:val="00A66606"/>
    <w:rsid w:val="00A66757"/>
    <w:rsid w:val="00A6743B"/>
    <w:rsid w:val="00A7006E"/>
    <w:rsid w:val="00A7039C"/>
    <w:rsid w:val="00A70458"/>
    <w:rsid w:val="00A70478"/>
    <w:rsid w:val="00A7075A"/>
    <w:rsid w:val="00A708DD"/>
    <w:rsid w:val="00A70D7E"/>
    <w:rsid w:val="00A70F92"/>
    <w:rsid w:val="00A7128D"/>
    <w:rsid w:val="00A71D17"/>
    <w:rsid w:val="00A71F6B"/>
    <w:rsid w:val="00A72252"/>
    <w:rsid w:val="00A72BD1"/>
    <w:rsid w:val="00A72CAA"/>
    <w:rsid w:val="00A7361A"/>
    <w:rsid w:val="00A7385E"/>
    <w:rsid w:val="00A73B67"/>
    <w:rsid w:val="00A7416F"/>
    <w:rsid w:val="00A74CC9"/>
    <w:rsid w:val="00A74FAC"/>
    <w:rsid w:val="00A75D37"/>
    <w:rsid w:val="00A76064"/>
    <w:rsid w:val="00A76B71"/>
    <w:rsid w:val="00A7744B"/>
    <w:rsid w:val="00A77454"/>
    <w:rsid w:val="00A77EEF"/>
    <w:rsid w:val="00A80CC8"/>
    <w:rsid w:val="00A815A5"/>
    <w:rsid w:val="00A823CE"/>
    <w:rsid w:val="00A824DC"/>
    <w:rsid w:val="00A82632"/>
    <w:rsid w:val="00A826D9"/>
    <w:rsid w:val="00A829BE"/>
    <w:rsid w:val="00A82D60"/>
    <w:rsid w:val="00A83407"/>
    <w:rsid w:val="00A83554"/>
    <w:rsid w:val="00A83E4B"/>
    <w:rsid w:val="00A840F2"/>
    <w:rsid w:val="00A84D67"/>
    <w:rsid w:val="00A85624"/>
    <w:rsid w:val="00A85814"/>
    <w:rsid w:val="00A85A3D"/>
    <w:rsid w:val="00A86096"/>
    <w:rsid w:val="00A86220"/>
    <w:rsid w:val="00A866C4"/>
    <w:rsid w:val="00A866CC"/>
    <w:rsid w:val="00A867EF"/>
    <w:rsid w:val="00A8681E"/>
    <w:rsid w:val="00A86DD0"/>
    <w:rsid w:val="00A86EDF"/>
    <w:rsid w:val="00A87781"/>
    <w:rsid w:val="00A878D1"/>
    <w:rsid w:val="00A9030B"/>
    <w:rsid w:val="00A90541"/>
    <w:rsid w:val="00A90E8B"/>
    <w:rsid w:val="00A91028"/>
    <w:rsid w:val="00A910D1"/>
    <w:rsid w:val="00A913DC"/>
    <w:rsid w:val="00A9208C"/>
    <w:rsid w:val="00A920BB"/>
    <w:rsid w:val="00A92225"/>
    <w:rsid w:val="00A92877"/>
    <w:rsid w:val="00A93140"/>
    <w:rsid w:val="00A933C4"/>
    <w:rsid w:val="00A93E0D"/>
    <w:rsid w:val="00A945A5"/>
    <w:rsid w:val="00A9480A"/>
    <w:rsid w:val="00A94950"/>
    <w:rsid w:val="00A94C0C"/>
    <w:rsid w:val="00A95110"/>
    <w:rsid w:val="00A95A09"/>
    <w:rsid w:val="00A95ADD"/>
    <w:rsid w:val="00A961F2"/>
    <w:rsid w:val="00A963D2"/>
    <w:rsid w:val="00A96699"/>
    <w:rsid w:val="00A96BD6"/>
    <w:rsid w:val="00A96FB8"/>
    <w:rsid w:val="00A971B0"/>
    <w:rsid w:val="00A9742C"/>
    <w:rsid w:val="00A97722"/>
    <w:rsid w:val="00AA010F"/>
    <w:rsid w:val="00AA0694"/>
    <w:rsid w:val="00AA0AC2"/>
    <w:rsid w:val="00AA1010"/>
    <w:rsid w:val="00AA18B8"/>
    <w:rsid w:val="00AA1A9E"/>
    <w:rsid w:val="00AA1CC6"/>
    <w:rsid w:val="00AA21C5"/>
    <w:rsid w:val="00AA2249"/>
    <w:rsid w:val="00AA2309"/>
    <w:rsid w:val="00AA276C"/>
    <w:rsid w:val="00AA2848"/>
    <w:rsid w:val="00AA2D2D"/>
    <w:rsid w:val="00AA316C"/>
    <w:rsid w:val="00AA328F"/>
    <w:rsid w:val="00AA37C7"/>
    <w:rsid w:val="00AA39F6"/>
    <w:rsid w:val="00AA47A0"/>
    <w:rsid w:val="00AA4912"/>
    <w:rsid w:val="00AA515D"/>
    <w:rsid w:val="00AA521B"/>
    <w:rsid w:val="00AA6049"/>
    <w:rsid w:val="00AA6514"/>
    <w:rsid w:val="00AA697C"/>
    <w:rsid w:val="00AA6F54"/>
    <w:rsid w:val="00AA7377"/>
    <w:rsid w:val="00AA73BE"/>
    <w:rsid w:val="00AA7835"/>
    <w:rsid w:val="00AA79C8"/>
    <w:rsid w:val="00AB00F8"/>
    <w:rsid w:val="00AB02D3"/>
    <w:rsid w:val="00AB058C"/>
    <w:rsid w:val="00AB075E"/>
    <w:rsid w:val="00AB07C6"/>
    <w:rsid w:val="00AB0CBC"/>
    <w:rsid w:val="00AB1207"/>
    <w:rsid w:val="00AB1356"/>
    <w:rsid w:val="00AB18A8"/>
    <w:rsid w:val="00AB1BDA"/>
    <w:rsid w:val="00AB1DA4"/>
    <w:rsid w:val="00AB223B"/>
    <w:rsid w:val="00AB2278"/>
    <w:rsid w:val="00AB27CB"/>
    <w:rsid w:val="00AB2871"/>
    <w:rsid w:val="00AB297E"/>
    <w:rsid w:val="00AB2A55"/>
    <w:rsid w:val="00AB2EEC"/>
    <w:rsid w:val="00AB332D"/>
    <w:rsid w:val="00AB34BC"/>
    <w:rsid w:val="00AB3726"/>
    <w:rsid w:val="00AB39E0"/>
    <w:rsid w:val="00AB4AA0"/>
    <w:rsid w:val="00AB5268"/>
    <w:rsid w:val="00AB586B"/>
    <w:rsid w:val="00AB598A"/>
    <w:rsid w:val="00AB5E8D"/>
    <w:rsid w:val="00AB62D5"/>
    <w:rsid w:val="00AB63FD"/>
    <w:rsid w:val="00AB6E48"/>
    <w:rsid w:val="00AB76C1"/>
    <w:rsid w:val="00AB7C40"/>
    <w:rsid w:val="00AC014E"/>
    <w:rsid w:val="00AC18EA"/>
    <w:rsid w:val="00AC1F61"/>
    <w:rsid w:val="00AC230D"/>
    <w:rsid w:val="00AC27CE"/>
    <w:rsid w:val="00AC28E3"/>
    <w:rsid w:val="00AC340F"/>
    <w:rsid w:val="00AC3635"/>
    <w:rsid w:val="00AC3C4A"/>
    <w:rsid w:val="00AC3F24"/>
    <w:rsid w:val="00AC3FD1"/>
    <w:rsid w:val="00AC409F"/>
    <w:rsid w:val="00AC4A94"/>
    <w:rsid w:val="00AC50EA"/>
    <w:rsid w:val="00AC5219"/>
    <w:rsid w:val="00AC5781"/>
    <w:rsid w:val="00AC5982"/>
    <w:rsid w:val="00AC59DB"/>
    <w:rsid w:val="00AC5C93"/>
    <w:rsid w:val="00AC5ECF"/>
    <w:rsid w:val="00AC6F7D"/>
    <w:rsid w:val="00AC721D"/>
    <w:rsid w:val="00AC72C9"/>
    <w:rsid w:val="00AD0C22"/>
    <w:rsid w:val="00AD0E6D"/>
    <w:rsid w:val="00AD122F"/>
    <w:rsid w:val="00AD1400"/>
    <w:rsid w:val="00AD1436"/>
    <w:rsid w:val="00AD1B08"/>
    <w:rsid w:val="00AD2082"/>
    <w:rsid w:val="00AD2167"/>
    <w:rsid w:val="00AD225A"/>
    <w:rsid w:val="00AD22CB"/>
    <w:rsid w:val="00AD2709"/>
    <w:rsid w:val="00AD3293"/>
    <w:rsid w:val="00AD34EA"/>
    <w:rsid w:val="00AD3610"/>
    <w:rsid w:val="00AD3837"/>
    <w:rsid w:val="00AD44F5"/>
    <w:rsid w:val="00AD4602"/>
    <w:rsid w:val="00AD5092"/>
    <w:rsid w:val="00AD512C"/>
    <w:rsid w:val="00AD5176"/>
    <w:rsid w:val="00AD52F9"/>
    <w:rsid w:val="00AD6656"/>
    <w:rsid w:val="00AD6C47"/>
    <w:rsid w:val="00AD7214"/>
    <w:rsid w:val="00AE0076"/>
    <w:rsid w:val="00AE05B1"/>
    <w:rsid w:val="00AE069B"/>
    <w:rsid w:val="00AE1B49"/>
    <w:rsid w:val="00AE1D2B"/>
    <w:rsid w:val="00AE1DF2"/>
    <w:rsid w:val="00AE25AA"/>
    <w:rsid w:val="00AE27BD"/>
    <w:rsid w:val="00AE2B79"/>
    <w:rsid w:val="00AE2F38"/>
    <w:rsid w:val="00AE30D4"/>
    <w:rsid w:val="00AE348E"/>
    <w:rsid w:val="00AE35A1"/>
    <w:rsid w:val="00AE36E1"/>
    <w:rsid w:val="00AE394D"/>
    <w:rsid w:val="00AE3BB9"/>
    <w:rsid w:val="00AE3CB1"/>
    <w:rsid w:val="00AE3EA7"/>
    <w:rsid w:val="00AE3F8A"/>
    <w:rsid w:val="00AE4269"/>
    <w:rsid w:val="00AE42FB"/>
    <w:rsid w:val="00AE4462"/>
    <w:rsid w:val="00AE46B2"/>
    <w:rsid w:val="00AE4A16"/>
    <w:rsid w:val="00AE4ECC"/>
    <w:rsid w:val="00AE502C"/>
    <w:rsid w:val="00AE526C"/>
    <w:rsid w:val="00AE5564"/>
    <w:rsid w:val="00AE5648"/>
    <w:rsid w:val="00AE632D"/>
    <w:rsid w:val="00AE6AC0"/>
    <w:rsid w:val="00AE6E79"/>
    <w:rsid w:val="00AE6F7C"/>
    <w:rsid w:val="00AE7338"/>
    <w:rsid w:val="00AE77F9"/>
    <w:rsid w:val="00AE7806"/>
    <w:rsid w:val="00AE78E0"/>
    <w:rsid w:val="00AE7F93"/>
    <w:rsid w:val="00AF028B"/>
    <w:rsid w:val="00AF072F"/>
    <w:rsid w:val="00AF097C"/>
    <w:rsid w:val="00AF09DA"/>
    <w:rsid w:val="00AF0BE6"/>
    <w:rsid w:val="00AF1222"/>
    <w:rsid w:val="00AF192E"/>
    <w:rsid w:val="00AF1A35"/>
    <w:rsid w:val="00AF2098"/>
    <w:rsid w:val="00AF214D"/>
    <w:rsid w:val="00AF2B75"/>
    <w:rsid w:val="00AF311E"/>
    <w:rsid w:val="00AF33F1"/>
    <w:rsid w:val="00AF3740"/>
    <w:rsid w:val="00AF466B"/>
    <w:rsid w:val="00AF485E"/>
    <w:rsid w:val="00AF4E73"/>
    <w:rsid w:val="00AF58D4"/>
    <w:rsid w:val="00AF5CBE"/>
    <w:rsid w:val="00AF6053"/>
    <w:rsid w:val="00AF6317"/>
    <w:rsid w:val="00AF63F9"/>
    <w:rsid w:val="00AF6B98"/>
    <w:rsid w:val="00AF7710"/>
    <w:rsid w:val="00AF7829"/>
    <w:rsid w:val="00AF78E1"/>
    <w:rsid w:val="00B00198"/>
    <w:rsid w:val="00B00293"/>
    <w:rsid w:val="00B00A91"/>
    <w:rsid w:val="00B00DFB"/>
    <w:rsid w:val="00B01208"/>
    <w:rsid w:val="00B01332"/>
    <w:rsid w:val="00B01737"/>
    <w:rsid w:val="00B01C39"/>
    <w:rsid w:val="00B02275"/>
    <w:rsid w:val="00B025C7"/>
    <w:rsid w:val="00B026A9"/>
    <w:rsid w:val="00B029F0"/>
    <w:rsid w:val="00B03039"/>
    <w:rsid w:val="00B0353E"/>
    <w:rsid w:val="00B0369A"/>
    <w:rsid w:val="00B0385C"/>
    <w:rsid w:val="00B0390B"/>
    <w:rsid w:val="00B03A03"/>
    <w:rsid w:val="00B03A8E"/>
    <w:rsid w:val="00B03CCA"/>
    <w:rsid w:val="00B03F2F"/>
    <w:rsid w:val="00B04348"/>
    <w:rsid w:val="00B0453F"/>
    <w:rsid w:val="00B04F62"/>
    <w:rsid w:val="00B04FF6"/>
    <w:rsid w:val="00B05598"/>
    <w:rsid w:val="00B057F7"/>
    <w:rsid w:val="00B05847"/>
    <w:rsid w:val="00B05FF9"/>
    <w:rsid w:val="00B06236"/>
    <w:rsid w:val="00B065B6"/>
    <w:rsid w:val="00B0663E"/>
    <w:rsid w:val="00B06C40"/>
    <w:rsid w:val="00B06FD3"/>
    <w:rsid w:val="00B07120"/>
    <w:rsid w:val="00B071ED"/>
    <w:rsid w:val="00B07906"/>
    <w:rsid w:val="00B07AA2"/>
    <w:rsid w:val="00B10209"/>
    <w:rsid w:val="00B1062D"/>
    <w:rsid w:val="00B10DEA"/>
    <w:rsid w:val="00B115A0"/>
    <w:rsid w:val="00B11E0E"/>
    <w:rsid w:val="00B11EED"/>
    <w:rsid w:val="00B122FE"/>
    <w:rsid w:val="00B1290D"/>
    <w:rsid w:val="00B12A09"/>
    <w:rsid w:val="00B12B9A"/>
    <w:rsid w:val="00B12C38"/>
    <w:rsid w:val="00B12FFB"/>
    <w:rsid w:val="00B13113"/>
    <w:rsid w:val="00B134AE"/>
    <w:rsid w:val="00B138EC"/>
    <w:rsid w:val="00B13B56"/>
    <w:rsid w:val="00B13BCB"/>
    <w:rsid w:val="00B13E8B"/>
    <w:rsid w:val="00B13F66"/>
    <w:rsid w:val="00B13F8A"/>
    <w:rsid w:val="00B140DB"/>
    <w:rsid w:val="00B14344"/>
    <w:rsid w:val="00B144BA"/>
    <w:rsid w:val="00B1464C"/>
    <w:rsid w:val="00B14A5A"/>
    <w:rsid w:val="00B14BA8"/>
    <w:rsid w:val="00B14CF2"/>
    <w:rsid w:val="00B1512D"/>
    <w:rsid w:val="00B15698"/>
    <w:rsid w:val="00B15ADF"/>
    <w:rsid w:val="00B15B3B"/>
    <w:rsid w:val="00B15F60"/>
    <w:rsid w:val="00B160FA"/>
    <w:rsid w:val="00B16402"/>
    <w:rsid w:val="00B1664D"/>
    <w:rsid w:val="00B16680"/>
    <w:rsid w:val="00B1669B"/>
    <w:rsid w:val="00B171A6"/>
    <w:rsid w:val="00B173AC"/>
    <w:rsid w:val="00B1787F"/>
    <w:rsid w:val="00B17890"/>
    <w:rsid w:val="00B2015B"/>
    <w:rsid w:val="00B20476"/>
    <w:rsid w:val="00B20531"/>
    <w:rsid w:val="00B2159C"/>
    <w:rsid w:val="00B21715"/>
    <w:rsid w:val="00B2172A"/>
    <w:rsid w:val="00B21EA0"/>
    <w:rsid w:val="00B222B7"/>
    <w:rsid w:val="00B227C9"/>
    <w:rsid w:val="00B22E14"/>
    <w:rsid w:val="00B234B4"/>
    <w:rsid w:val="00B236F6"/>
    <w:rsid w:val="00B23945"/>
    <w:rsid w:val="00B23ACF"/>
    <w:rsid w:val="00B2495F"/>
    <w:rsid w:val="00B24C62"/>
    <w:rsid w:val="00B25193"/>
    <w:rsid w:val="00B257EA"/>
    <w:rsid w:val="00B25C4B"/>
    <w:rsid w:val="00B25CE9"/>
    <w:rsid w:val="00B261FA"/>
    <w:rsid w:val="00B268E3"/>
    <w:rsid w:val="00B26E55"/>
    <w:rsid w:val="00B27094"/>
    <w:rsid w:val="00B272A3"/>
    <w:rsid w:val="00B275F1"/>
    <w:rsid w:val="00B277DE"/>
    <w:rsid w:val="00B27B1D"/>
    <w:rsid w:val="00B27CE1"/>
    <w:rsid w:val="00B27EED"/>
    <w:rsid w:val="00B30125"/>
    <w:rsid w:val="00B3083A"/>
    <w:rsid w:val="00B31189"/>
    <w:rsid w:val="00B31197"/>
    <w:rsid w:val="00B32162"/>
    <w:rsid w:val="00B32166"/>
    <w:rsid w:val="00B3254A"/>
    <w:rsid w:val="00B32A0D"/>
    <w:rsid w:val="00B32B98"/>
    <w:rsid w:val="00B330AC"/>
    <w:rsid w:val="00B33B53"/>
    <w:rsid w:val="00B33B54"/>
    <w:rsid w:val="00B341D2"/>
    <w:rsid w:val="00B34475"/>
    <w:rsid w:val="00B34BEB"/>
    <w:rsid w:val="00B3604C"/>
    <w:rsid w:val="00B36084"/>
    <w:rsid w:val="00B362DC"/>
    <w:rsid w:val="00B36473"/>
    <w:rsid w:val="00B36ABA"/>
    <w:rsid w:val="00B36B70"/>
    <w:rsid w:val="00B36C1D"/>
    <w:rsid w:val="00B37334"/>
    <w:rsid w:val="00B3755F"/>
    <w:rsid w:val="00B37E33"/>
    <w:rsid w:val="00B400FF"/>
    <w:rsid w:val="00B40538"/>
    <w:rsid w:val="00B4084D"/>
    <w:rsid w:val="00B40875"/>
    <w:rsid w:val="00B40DB3"/>
    <w:rsid w:val="00B416C1"/>
    <w:rsid w:val="00B42135"/>
    <w:rsid w:val="00B42148"/>
    <w:rsid w:val="00B425F4"/>
    <w:rsid w:val="00B42C4D"/>
    <w:rsid w:val="00B43092"/>
    <w:rsid w:val="00B43727"/>
    <w:rsid w:val="00B43762"/>
    <w:rsid w:val="00B43DC5"/>
    <w:rsid w:val="00B44649"/>
    <w:rsid w:val="00B44E8B"/>
    <w:rsid w:val="00B452C4"/>
    <w:rsid w:val="00B455D6"/>
    <w:rsid w:val="00B458C3"/>
    <w:rsid w:val="00B45A52"/>
    <w:rsid w:val="00B45D6B"/>
    <w:rsid w:val="00B45EF0"/>
    <w:rsid w:val="00B4671E"/>
    <w:rsid w:val="00B46927"/>
    <w:rsid w:val="00B46DD1"/>
    <w:rsid w:val="00B46FBB"/>
    <w:rsid w:val="00B47170"/>
    <w:rsid w:val="00B477D0"/>
    <w:rsid w:val="00B47AB0"/>
    <w:rsid w:val="00B47DF2"/>
    <w:rsid w:val="00B508D2"/>
    <w:rsid w:val="00B50CB7"/>
    <w:rsid w:val="00B51652"/>
    <w:rsid w:val="00B517DC"/>
    <w:rsid w:val="00B51FFD"/>
    <w:rsid w:val="00B52037"/>
    <w:rsid w:val="00B52D54"/>
    <w:rsid w:val="00B52DF9"/>
    <w:rsid w:val="00B537A3"/>
    <w:rsid w:val="00B53BFC"/>
    <w:rsid w:val="00B54439"/>
    <w:rsid w:val="00B54BC4"/>
    <w:rsid w:val="00B5522A"/>
    <w:rsid w:val="00B55323"/>
    <w:rsid w:val="00B554A1"/>
    <w:rsid w:val="00B5559F"/>
    <w:rsid w:val="00B558B7"/>
    <w:rsid w:val="00B5594B"/>
    <w:rsid w:val="00B55F2D"/>
    <w:rsid w:val="00B56006"/>
    <w:rsid w:val="00B56730"/>
    <w:rsid w:val="00B56BEB"/>
    <w:rsid w:val="00B57142"/>
    <w:rsid w:val="00B576E6"/>
    <w:rsid w:val="00B57B82"/>
    <w:rsid w:val="00B60298"/>
    <w:rsid w:val="00B6059E"/>
    <w:rsid w:val="00B6112C"/>
    <w:rsid w:val="00B612B7"/>
    <w:rsid w:val="00B61386"/>
    <w:rsid w:val="00B6152E"/>
    <w:rsid w:val="00B61725"/>
    <w:rsid w:val="00B61E59"/>
    <w:rsid w:val="00B61FFA"/>
    <w:rsid w:val="00B625B6"/>
    <w:rsid w:val="00B62C8A"/>
    <w:rsid w:val="00B636CE"/>
    <w:rsid w:val="00B6373F"/>
    <w:rsid w:val="00B6386F"/>
    <w:rsid w:val="00B640F7"/>
    <w:rsid w:val="00B6425D"/>
    <w:rsid w:val="00B64298"/>
    <w:rsid w:val="00B646E6"/>
    <w:rsid w:val="00B6474E"/>
    <w:rsid w:val="00B64E8B"/>
    <w:rsid w:val="00B65461"/>
    <w:rsid w:val="00B654FB"/>
    <w:rsid w:val="00B655DB"/>
    <w:rsid w:val="00B662EE"/>
    <w:rsid w:val="00B663CF"/>
    <w:rsid w:val="00B663E8"/>
    <w:rsid w:val="00B664E8"/>
    <w:rsid w:val="00B66705"/>
    <w:rsid w:val="00B6687A"/>
    <w:rsid w:val="00B669A3"/>
    <w:rsid w:val="00B66A22"/>
    <w:rsid w:val="00B6765D"/>
    <w:rsid w:val="00B6776A"/>
    <w:rsid w:val="00B67846"/>
    <w:rsid w:val="00B67A60"/>
    <w:rsid w:val="00B67B78"/>
    <w:rsid w:val="00B70013"/>
    <w:rsid w:val="00B7025A"/>
    <w:rsid w:val="00B70387"/>
    <w:rsid w:val="00B703AE"/>
    <w:rsid w:val="00B70638"/>
    <w:rsid w:val="00B71388"/>
    <w:rsid w:val="00B71A34"/>
    <w:rsid w:val="00B71ED9"/>
    <w:rsid w:val="00B72381"/>
    <w:rsid w:val="00B72853"/>
    <w:rsid w:val="00B72D1C"/>
    <w:rsid w:val="00B7413F"/>
    <w:rsid w:val="00B74C6F"/>
    <w:rsid w:val="00B74DE8"/>
    <w:rsid w:val="00B74E16"/>
    <w:rsid w:val="00B750C1"/>
    <w:rsid w:val="00B750F3"/>
    <w:rsid w:val="00B752D2"/>
    <w:rsid w:val="00B75E03"/>
    <w:rsid w:val="00B75F66"/>
    <w:rsid w:val="00B76375"/>
    <w:rsid w:val="00B76E6C"/>
    <w:rsid w:val="00B76EAC"/>
    <w:rsid w:val="00B77552"/>
    <w:rsid w:val="00B77925"/>
    <w:rsid w:val="00B805E4"/>
    <w:rsid w:val="00B80D7A"/>
    <w:rsid w:val="00B81A1B"/>
    <w:rsid w:val="00B824A1"/>
    <w:rsid w:val="00B8298D"/>
    <w:rsid w:val="00B82D71"/>
    <w:rsid w:val="00B82E57"/>
    <w:rsid w:val="00B831F9"/>
    <w:rsid w:val="00B837A7"/>
    <w:rsid w:val="00B8426B"/>
    <w:rsid w:val="00B84ECA"/>
    <w:rsid w:val="00B8568E"/>
    <w:rsid w:val="00B856E3"/>
    <w:rsid w:val="00B85EA7"/>
    <w:rsid w:val="00B85F00"/>
    <w:rsid w:val="00B8664E"/>
    <w:rsid w:val="00B86714"/>
    <w:rsid w:val="00B86A2C"/>
    <w:rsid w:val="00B8735A"/>
    <w:rsid w:val="00B875A9"/>
    <w:rsid w:val="00B87C9C"/>
    <w:rsid w:val="00B904AA"/>
    <w:rsid w:val="00B9079C"/>
    <w:rsid w:val="00B90960"/>
    <w:rsid w:val="00B90ADE"/>
    <w:rsid w:val="00B90D56"/>
    <w:rsid w:val="00B90E2C"/>
    <w:rsid w:val="00B91313"/>
    <w:rsid w:val="00B913E4"/>
    <w:rsid w:val="00B9142A"/>
    <w:rsid w:val="00B919AF"/>
    <w:rsid w:val="00B9223C"/>
    <w:rsid w:val="00B92262"/>
    <w:rsid w:val="00B92BF1"/>
    <w:rsid w:val="00B94E48"/>
    <w:rsid w:val="00B95441"/>
    <w:rsid w:val="00B95F5F"/>
    <w:rsid w:val="00B96511"/>
    <w:rsid w:val="00B96765"/>
    <w:rsid w:val="00B969DA"/>
    <w:rsid w:val="00B96BD5"/>
    <w:rsid w:val="00B97469"/>
    <w:rsid w:val="00B97613"/>
    <w:rsid w:val="00B97D0E"/>
    <w:rsid w:val="00B97E14"/>
    <w:rsid w:val="00BA00FF"/>
    <w:rsid w:val="00BA033B"/>
    <w:rsid w:val="00BA0533"/>
    <w:rsid w:val="00BA0D6D"/>
    <w:rsid w:val="00BA12EC"/>
    <w:rsid w:val="00BA162E"/>
    <w:rsid w:val="00BA17A1"/>
    <w:rsid w:val="00BA1E5E"/>
    <w:rsid w:val="00BA2CE1"/>
    <w:rsid w:val="00BA2ED6"/>
    <w:rsid w:val="00BA3313"/>
    <w:rsid w:val="00BA3561"/>
    <w:rsid w:val="00BA3CF7"/>
    <w:rsid w:val="00BA459D"/>
    <w:rsid w:val="00BA46AF"/>
    <w:rsid w:val="00BA492B"/>
    <w:rsid w:val="00BA4BD8"/>
    <w:rsid w:val="00BA51C8"/>
    <w:rsid w:val="00BA57F8"/>
    <w:rsid w:val="00BA63F3"/>
    <w:rsid w:val="00BA66CB"/>
    <w:rsid w:val="00BA67AA"/>
    <w:rsid w:val="00BA714D"/>
    <w:rsid w:val="00BA743D"/>
    <w:rsid w:val="00BA768B"/>
    <w:rsid w:val="00BA7B39"/>
    <w:rsid w:val="00BA7EF4"/>
    <w:rsid w:val="00BB072A"/>
    <w:rsid w:val="00BB0A82"/>
    <w:rsid w:val="00BB0BF1"/>
    <w:rsid w:val="00BB1A24"/>
    <w:rsid w:val="00BB1BBC"/>
    <w:rsid w:val="00BB1C95"/>
    <w:rsid w:val="00BB1E41"/>
    <w:rsid w:val="00BB2174"/>
    <w:rsid w:val="00BB2221"/>
    <w:rsid w:val="00BB2491"/>
    <w:rsid w:val="00BB303F"/>
    <w:rsid w:val="00BB3A62"/>
    <w:rsid w:val="00BB4590"/>
    <w:rsid w:val="00BB4D2D"/>
    <w:rsid w:val="00BB4EF4"/>
    <w:rsid w:val="00BB535F"/>
    <w:rsid w:val="00BB54E3"/>
    <w:rsid w:val="00BB56F0"/>
    <w:rsid w:val="00BB57D6"/>
    <w:rsid w:val="00BB66D5"/>
    <w:rsid w:val="00BB6717"/>
    <w:rsid w:val="00BB68B3"/>
    <w:rsid w:val="00BB70FD"/>
    <w:rsid w:val="00BC0621"/>
    <w:rsid w:val="00BC073D"/>
    <w:rsid w:val="00BC0830"/>
    <w:rsid w:val="00BC08D9"/>
    <w:rsid w:val="00BC1059"/>
    <w:rsid w:val="00BC1481"/>
    <w:rsid w:val="00BC1615"/>
    <w:rsid w:val="00BC167D"/>
    <w:rsid w:val="00BC188C"/>
    <w:rsid w:val="00BC1C1C"/>
    <w:rsid w:val="00BC1F60"/>
    <w:rsid w:val="00BC20F4"/>
    <w:rsid w:val="00BC2207"/>
    <w:rsid w:val="00BC2269"/>
    <w:rsid w:val="00BC25DC"/>
    <w:rsid w:val="00BC2847"/>
    <w:rsid w:val="00BC2A47"/>
    <w:rsid w:val="00BC2C74"/>
    <w:rsid w:val="00BC2F23"/>
    <w:rsid w:val="00BC3D6A"/>
    <w:rsid w:val="00BC4135"/>
    <w:rsid w:val="00BC4626"/>
    <w:rsid w:val="00BC47DC"/>
    <w:rsid w:val="00BC4BCC"/>
    <w:rsid w:val="00BC55BB"/>
    <w:rsid w:val="00BC5610"/>
    <w:rsid w:val="00BC5EEA"/>
    <w:rsid w:val="00BC6161"/>
    <w:rsid w:val="00BC6662"/>
    <w:rsid w:val="00BC67E0"/>
    <w:rsid w:val="00BC6C9A"/>
    <w:rsid w:val="00BC783B"/>
    <w:rsid w:val="00BC7A0D"/>
    <w:rsid w:val="00BC7C63"/>
    <w:rsid w:val="00BD03F0"/>
    <w:rsid w:val="00BD05E8"/>
    <w:rsid w:val="00BD0B82"/>
    <w:rsid w:val="00BD13E3"/>
    <w:rsid w:val="00BD16F1"/>
    <w:rsid w:val="00BD1983"/>
    <w:rsid w:val="00BD24F6"/>
    <w:rsid w:val="00BD28E3"/>
    <w:rsid w:val="00BD3727"/>
    <w:rsid w:val="00BD3D29"/>
    <w:rsid w:val="00BD44EA"/>
    <w:rsid w:val="00BD45FE"/>
    <w:rsid w:val="00BD4B47"/>
    <w:rsid w:val="00BD4F8E"/>
    <w:rsid w:val="00BD4FD9"/>
    <w:rsid w:val="00BD536B"/>
    <w:rsid w:val="00BD57C2"/>
    <w:rsid w:val="00BD5B0D"/>
    <w:rsid w:val="00BD630B"/>
    <w:rsid w:val="00BD630D"/>
    <w:rsid w:val="00BD6F06"/>
    <w:rsid w:val="00BD7AAF"/>
    <w:rsid w:val="00BE034B"/>
    <w:rsid w:val="00BE0586"/>
    <w:rsid w:val="00BE09E3"/>
    <w:rsid w:val="00BE171A"/>
    <w:rsid w:val="00BE19F1"/>
    <w:rsid w:val="00BE1C8E"/>
    <w:rsid w:val="00BE1D05"/>
    <w:rsid w:val="00BE1D61"/>
    <w:rsid w:val="00BE232D"/>
    <w:rsid w:val="00BE23A6"/>
    <w:rsid w:val="00BE29B1"/>
    <w:rsid w:val="00BE29E3"/>
    <w:rsid w:val="00BE2EE6"/>
    <w:rsid w:val="00BE34F9"/>
    <w:rsid w:val="00BE4056"/>
    <w:rsid w:val="00BE466A"/>
    <w:rsid w:val="00BE4887"/>
    <w:rsid w:val="00BE499F"/>
    <w:rsid w:val="00BE4DCF"/>
    <w:rsid w:val="00BE5466"/>
    <w:rsid w:val="00BE5A4B"/>
    <w:rsid w:val="00BE5F93"/>
    <w:rsid w:val="00BE68AE"/>
    <w:rsid w:val="00BE6BC6"/>
    <w:rsid w:val="00BE6D32"/>
    <w:rsid w:val="00BE75EE"/>
    <w:rsid w:val="00BE77B5"/>
    <w:rsid w:val="00BE782B"/>
    <w:rsid w:val="00BE7BB6"/>
    <w:rsid w:val="00BF074A"/>
    <w:rsid w:val="00BF094C"/>
    <w:rsid w:val="00BF12A7"/>
    <w:rsid w:val="00BF14DB"/>
    <w:rsid w:val="00BF1A62"/>
    <w:rsid w:val="00BF1B4C"/>
    <w:rsid w:val="00BF1BDB"/>
    <w:rsid w:val="00BF1E66"/>
    <w:rsid w:val="00BF2487"/>
    <w:rsid w:val="00BF29AE"/>
    <w:rsid w:val="00BF29FB"/>
    <w:rsid w:val="00BF2B6B"/>
    <w:rsid w:val="00BF3C1D"/>
    <w:rsid w:val="00BF3C9C"/>
    <w:rsid w:val="00BF439F"/>
    <w:rsid w:val="00BF4987"/>
    <w:rsid w:val="00BF4E2D"/>
    <w:rsid w:val="00BF4E41"/>
    <w:rsid w:val="00BF4FA6"/>
    <w:rsid w:val="00BF59CB"/>
    <w:rsid w:val="00BF6174"/>
    <w:rsid w:val="00BF670F"/>
    <w:rsid w:val="00BF6A49"/>
    <w:rsid w:val="00BF7154"/>
    <w:rsid w:val="00BF73AB"/>
    <w:rsid w:val="00BF7A1A"/>
    <w:rsid w:val="00BF7B89"/>
    <w:rsid w:val="00BF7C24"/>
    <w:rsid w:val="00BF7F4F"/>
    <w:rsid w:val="00C00091"/>
    <w:rsid w:val="00C00549"/>
    <w:rsid w:val="00C008BF"/>
    <w:rsid w:val="00C008E4"/>
    <w:rsid w:val="00C00B99"/>
    <w:rsid w:val="00C00DB1"/>
    <w:rsid w:val="00C00F41"/>
    <w:rsid w:val="00C01028"/>
    <w:rsid w:val="00C010C0"/>
    <w:rsid w:val="00C01156"/>
    <w:rsid w:val="00C0115E"/>
    <w:rsid w:val="00C01270"/>
    <w:rsid w:val="00C012A9"/>
    <w:rsid w:val="00C01C1D"/>
    <w:rsid w:val="00C01EA2"/>
    <w:rsid w:val="00C02559"/>
    <w:rsid w:val="00C02A46"/>
    <w:rsid w:val="00C02F35"/>
    <w:rsid w:val="00C033E1"/>
    <w:rsid w:val="00C03B00"/>
    <w:rsid w:val="00C03B05"/>
    <w:rsid w:val="00C03FA3"/>
    <w:rsid w:val="00C04330"/>
    <w:rsid w:val="00C04580"/>
    <w:rsid w:val="00C045FA"/>
    <w:rsid w:val="00C0497A"/>
    <w:rsid w:val="00C0498D"/>
    <w:rsid w:val="00C04CE7"/>
    <w:rsid w:val="00C04D50"/>
    <w:rsid w:val="00C04EE0"/>
    <w:rsid w:val="00C0566E"/>
    <w:rsid w:val="00C058C8"/>
    <w:rsid w:val="00C05B08"/>
    <w:rsid w:val="00C05C24"/>
    <w:rsid w:val="00C05DF5"/>
    <w:rsid w:val="00C06193"/>
    <w:rsid w:val="00C06333"/>
    <w:rsid w:val="00C066EB"/>
    <w:rsid w:val="00C068E0"/>
    <w:rsid w:val="00C06A75"/>
    <w:rsid w:val="00C07565"/>
    <w:rsid w:val="00C07968"/>
    <w:rsid w:val="00C07979"/>
    <w:rsid w:val="00C07ABE"/>
    <w:rsid w:val="00C07D79"/>
    <w:rsid w:val="00C07F3A"/>
    <w:rsid w:val="00C10029"/>
    <w:rsid w:val="00C10105"/>
    <w:rsid w:val="00C108F9"/>
    <w:rsid w:val="00C10D88"/>
    <w:rsid w:val="00C10DC2"/>
    <w:rsid w:val="00C11214"/>
    <w:rsid w:val="00C11666"/>
    <w:rsid w:val="00C117AC"/>
    <w:rsid w:val="00C11D1D"/>
    <w:rsid w:val="00C11E06"/>
    <w:rsid w:val="00C125B0"/>
    <w:rsid w:val="00C12854"/>
    <w:rsid w:val="00C12858"/>
    <w:rsid w:val="00C12FC6"/>
    <w:rsid w:val="00C13368"/>
    <w:rsid w:val="00C1355F"/>
    <w:rsid w:val="00C13F4C"/>
    <w:rsid w:val="00C143FC"/>
    <w:rsid w:val="00C14594"/>
    <w:rsid w:val="00C14BB1"/>
    <w:rsid w:val="00C157C4"/>
    <w:rsid w:val="00C15EAE"/>
    <w:rsid w:val="00C16169"/>
    <w:rsid w:val="00C1662C"/>
    <w:rsid w:val="00C16868"/>
    <w:rsid w:val="00C16A56"/>
    <w:rsid w:val="00C16BAA"/>
    <w:rsid w:val="00C16D98"/>
    <w:rsid w:val="00C171BC"/>
    <w:rsid w:val="00C1779A"/>
    <w:rsid w:val="00C17CF0"/>
    <w:rsid w:val="00C17E87"/>
    <w:rsid w:val="00C20A32"/>
    <w:rsid w:val="00C20D47"/>
    <w:rsid w:val="00C20EAD"/>
    <w:rsid w:val="00C21340"/>
    <w:rsid w:val="00C22002"/>
    <w:rsid w:val="00C2202E"/>
    <w:rsid w:val="00C221BC"/>
    <w:rsid w:val="00C22757"/>
    <w:rsid w:val="00C229AE"/>
    <w:rsid w:val="00C22BE6"/>
    <w:rsid w:val="00C22C9E"/>
    <w:rsid w:val="00C23095"/>
    <w:rsid w:val="00C23267"/>
    <w:rsid w:val="00C23718"/>
    <w:rsid w:val="00C23999"/>
    <w:rsid w:val="00C23F87"/>
    <w:rsid w:val="00C23F93"/>
    <w:rsid w:val="00C24415"/>
    <w:rsid w:val="00C2457F"/>
    <w:rsid w:val="00C24E0C"/>
    <w:rsid w:val="00C2520D"/>
    <w:rsid w:val="00C254FD"/>
    <w:rsid w:val="00C2585F"/>
    <w:rsid w:val="00C25EF6"/>
    <w:rsid w:val="00C264A0"/>
    <w:rsid w:val="00C27049"/>
    <w:rsid w:val="00C275CC"/>
    <w:rsid w:val="00C279C5"/>
    <w:rsid w:val="00C27B58"/>
    <w:rsid w:val="00C307DB"/>
    <w:rsid w:val="00C30C9D"/>
    <w:rsid w:val="00C30F3F"/>
    <w:rsid w:val="00C310C7"/>
    <w:rsid w:val="00C31402"/>
    <w:rsid w:val="00C31673"/>
    <w:rsid w:val="00C317B4"/>
    <w:rsid w:val="00C31813"/>
    <w:rsid w:val="00C31AC3"/>
    <w:rsid w:val="00C31E58"/>
    <w:rsid w:val="00C3226A"/>
    <w:rsid w:val="00C32F8D"/>
    <w:rsid w:val="00C32FC6"/>
    <w:rsid w:val="00C3356C"/>
    <w:rsid w:val="00C335D0"/>
    <w:rsid w:val="00C3390F"/>
    <w:rsid w:val="00C34446"/>
    <w:rsid w:val="00C34C49"/>
    <w:rsid w:val="00C34CAA"/>
    <w:rsid w:val="00C34F70"/>
    <w:rsid w:val="00C3512C"/>
    <w:rsid w:val="00C35919"/>
    <w:rsid w:val="00C35E22"/>
    <w:rsid w:val="00C35E86"/>
    <w:rsid w:val="00C35FF0"/>
    <w:rsid w:val="00C361D8"/>
    <w:rsid w:val="00C3637C"/>
    <w:rsid w:val="00C366E7"/>
    <w:rsid w:val="00C36896"/>
    <w:rsid w:val="00C369BE"/>
    <w:rsid w:val="00C36D9B"/>
    <w:rsid w:val="00C36DEE"/>
    <w:rsid w:val="00C36EB1"/>
    <w:rsid w:val="00C36EE7"/>
    <w:rsid w:val="00C370E7"/>
    <w:rsid w:val="00C37EF7"/>
    <w:rsid w:val="00C40C12"/>
    <w:rsid w:val="00C40DE9"/>
    <w:rsid w:val="00C40E08"/>
    <w:rsid w:val="00C40F22"/>
    <w:rsid w:val="00C40F8F"/>
    <w:rsid w:val="00C4129C"/>
    <w:rsid w:val="00C4155A"/>
    <w:rsid w:val="00C417B3"/>
    <w:rsid w:val="00C41A94"/>
    <w:rsid w:val="00C41B3C"/>
    <w:rsid w:val="00C41D8E"/>
    <w:rsid w:val="00C424C3"/>
    <w:rsid w:val="00C42519"/>
    <w:rsid w:val="00C42884"/>
    <w:rsid w:val="00C428CF"/>
    <w:rsid w:val="00C42C8C"/>
    <w:rsid w:val="00C42DC1"/>
    <w:rsid w:val="00C435B0"/>
    <w:rsid w:val="00C4388A"/>
    <w:rsid w:val="00C43C0B"/>
    <w:rsid w:val="00C43CDC"/>
    <w:rsid w:val="00C43E07"/>
    <w:rsid w:val="00C43E60"/>
    <w:rsid w:val="00C44402"/>
    <w:rsid w:val="00C44C73"/>
    <w:rsid w:val="00C452E0"/>
    <w:rsid w:val="00C45784"/>
    <w:rsid w:val="00C45B29"/>
    <w:rsid w:val="00C45BEC"/>
    <w:rsid w:val="00C46292"/>
    <w:rsid w:val="00C463C4"/>
    <w:rsid w:val="00C46850"/>
    <w:rsid w:val="00C468BD"/>
    <w:rsid w:val="00C46BCB"/>
    <w:rsid w:val="00C46E7A"/>
    <w:rsid w:val="00C4729B"/>
    <w:rsid w:val="00C476EA"/>
    <w:rsid w:val="00C50133"/>
    <w:rsid w:val="00C5037F"/>
    <w:rsid w:val="00C503AF"/>
    <w:rsid w:val="00C503CF"/>
    <w:rsid w:val="00C50C9F"/>
    <w:rsid w:val="00C50D93"/>
    <w:rsid w:val="00C511E0"/>
    <w:rsid w:val="00C51322"/>
    <w:rsid w:val="00C51769"/>
    <w:rsid w:val="00C5188D"/>
    <w:rsid w:val="00C51F35"/>
    <w:rsid w:val="00C51F72"/>
    <w:rsid w:val="00C52163"/>
    <w:rsid w:val="00C52E6F"/>
    <w:rsid w:val="00C53040"/>
    <w:rsid w:val="00C5355D"/>
    <w:rsid w:val="00C537B0"/>
    <w:rsid w:val="00C53842"/>
    <w:rsid w:val="00C53D77"/>
    <w:rsid w:val="00C548C0"/>
    <w:rsid w:val="00C55CA4"/>
    <w:rsid w:val="00C55D6C"/>
    <w:rsid w:val="00C564B0"/>
    <w:rsid w:val="00C5650B"/>
    <w:rsid w:val="00C56A1B"/>
    <w:rsid w:val="00C56ECA"/>
    <w:rsid w:val="00C570C5"/>
    <w:rsid w:val="00C57639"/>
    <w:rsid w:val="00C57D07"/>
    <w:rsid w:val="00C57EAC"/>
    <w:rsid w:val="00C60806"/>
    <w:rsid w:val="00C609F4"/>
    <w:rsid w:val="00C61277"/>
    <w:rsid w:val="00C614B6"/>
    <w:rsid w:val="00C618CE"/>
    <w:rsid w:val="00C6284B"/>
    <w:rsid w:val="00C62A88"/>
    <w:rsid w:val="00C62B7C"/>
    <w:rsid w:val="00C62CC1"/>
    <w:rsid w:val="00C634F9"/>
    <w:rsid w:val="00C63892"/>
    <w:rsid w:val="00C63B4C"/>
    <w:rsid w:val="00C63C3D"/>
    <w:rsid w:val="00C63C96"/>
    <w:rsid w:val="00C64D2C"/>
    <w:rsid w:val="00C650FA"/>
    <w:rsid w:val="00C65AA9"/>
    <w:rsid w:val="00C6650E"/>
    <w:rsid w:val="00C66B73"/>
    <w:rsid w:val="00C66C69"/>
    <w:rsid w:val="00C66FA2"/>
    <w:rsid w:val="00C67E4E"/>
    <w:rsid w:val="00C67F6F"/>
    <w:rsid w:val="00C67FB6"/>
    <w:rsid w:val="00C7025A"/>
    <w:rsid w:val="00C70B1A"/>
    <w:rsid w:val="00C70BC0"/>
    <w:rsid w:val="00C71086"/>
    <w:rsid w:val="00C7152C"/>
    <w:rsid w:val="00C7200A"/>
    <w:rsid w:val="00C72ACF"/>
    <w:rsid w:val="00C72E11"/>
    <w:rsid w:val="00C73FE8"/>
    <w:rsid w:val="00C740A1"/>
    <w:rsid w:val="00C74D5A"/>
    <w:rsid w:val="00C75057"/>
    <w:rsid w:val="00C753B7"/>
    <w:rsid w:val="00C75494"/>
    <w:rsid w:val="00C75660"/>
    <w:rsid w:val="00C75826"/>
    <w:rsid w:val="00C75AC6"/>
    <w:rsid w:val="00C75BD4"/>
    <w:rsid w:val="00C75CD8"/>
    <w:rsid w:val="00C75DD2"/>
    <w:rsid w:val="00C75F4E"/>
    <w:rsid w:val="00C7607D"/>
    <w:rsid w:val="00C76544"/>
    <w:rsid w:val="00C76B0B"/>
    <w:rsid w:val="00C76E35"/>
    <w:rsid w:val="00C77220"/>
    <w:rsid w:val="00C7748C"/>
    <w:rsid w:val="00C77DDC"/>
    <w:rsid w:val="00C8008F"/>
    <w:rsid w:val="00C80251"/>
    <w:rsid w:val="00C802B8"/>
    <w:rsid w:val="00C80736"/>
    <w:rsid w:val="00C80BBE"/>
    <w:rsid w:val="00C80CE0"/>
    <w:rsid w:val="00C813FF"/>
    <w:rsid w:val="00C8162D"/>
    <w:rsid w:val="00C828D3"/>
    <w:rsid w:val="00C832DA"/>
    <w:rsid w:val="00C83890"/>
    <w:rsid w:val="00C83D9D"/>
    <w:rsid w:val="00C83DDE"/>
    <w:rsid w:val="00C83F6B"/>
    <w:rsid w:val="00C84360"/>
    <w:rsid w:val="00C84A9F"/>
    <w:rsid w:val="00C84B6C"/>
    <w:rsid w:val="00C84CD7"/>
    <w:rsid w:val="00C852E1"/>
    <w:rsid w:val="00C85BD6"/>
    <w:rsid w:val="00C85E90"/>
    <w:rsid w:val="00C85EAC"/>
    <w:rsid w:val="00C8654F"/>
    <w:rsid w:val="00C865FE"/>
    <w:rsid w:val="00C866D7"/>
    <w:rsid w:val="00C8693F"/>
    <w:rsid w:val="00C8718D"/>
    <w:rsid w:val="00C87611"/>
    <w:rsid w:val="00C876C4"/>
    <w:rsid w:val="00C87FBE"/>
    <w:rsid w:val="00C900BF"/>
    <w:rsid w:val="00C900CD"/>
    <w:rsid w:val="00C90109"/>
    <w:rsid w:val="00C906AB"/>
    <w:rsid w:val="00C91282"/>
    <w:rsid w:val="00C91366"/>
    <w:rsid w:val="00C917CF"/>
    <w:rsid w:val="00C920BE"/>
    <w:rsid w:val="00C922A4"/>
    <w:rsid w:val="00C923D7"/>
    <w:rsid w:val="00C924F3"/>
    <w:rsid w:val="00C92F67"/>
    <w:rsid w:val="00C93362"/>
    <w:rsid w:val="00C9355E"/>
    <w:rsid w:val="00C9385F"/>
    <w:rsid w:val="00C93D43"/>
    <w:rsid w:val="00C94275"/>
    <w:rsid w:val="00C9451D"/>
    <w:rsid w:val="00C947CA"/>
    <w:rsid w:val="00C94A39"/>
    <w:rsid w:val="00C94B87"/>
    <w:rsid w:val="00C952CB"/>
    <w:rsid w:val="00C95656"/>
    <w:rsid w:val="00C96582"/>
    <w:rsid w:val="00C96A0E"/>
    <w:rsid w:val="00C96DFD"/>
    <w:rsid w:val="00C972C6"/>
    <w:rsid w:val="00CA06B6"/>
    <w:rsid w:val="00CA06F1"/>
    <w:rsid w:val="00CA1326"/>
    <w:rsid w:val="00CA1DFD"/>
    <w:rsid w:val="00CA206F"/>
    <w:rsid w:val="00CA28E1"/>
    <w:rsid w:val="00CA3060"/>
    <w:rsid w:val="00CA332F"/>
    <w:rsid w:val="00CA3773"/>
    <w:rsid w:val="00CA3A65"/>
    <w:rsid w:val="00CA3BF2"/>
    <w:rsid w:val="00CA3D34"/>
    <w:rsid w:val="00CA3D87"/>
    <w:rsid w:val="00CA429A"/>
    <w:rsid w:val="00CA4842"/>
    <w:rsid w:val="00CA4A24"/>
    <w:rsid w:val="00CA55C4"/>
    <w:rsid w:val="00CA5B73"/>
    <w:rsid w:val="00CA5BA8"/>
    <w:rsid w:val="00CA6588"/>
    <w:rsid w:val="00CA68B4"/>
    <w:rsid w:val="00CA6941"/>
    <w:rsid w:val="00CA6F08"/>
    <w:rsid w:val="00CA7259"/>
    <w:rsid w:val="00CA736F"/>
    <w:rsid w:val="00CA76B3"/>
    <w:rsid w:val="00CA76BD"/>
    <w:rsid w:val="00CB016F"/>
    <w:rsid w:val="00CB04C5"/>
    <w:rsid w:val="00CB0805"/>
    <w:rsid w:val="00CB0966"/>
    <w:rsid w:val="00CB1AD8"/>
    <w:rsid w:val="00CB1B09"/>
    <w:rsid w:val="00CB20E6"/>
    <w:rsid w:val="00CB2193"/>
    <w:rsid w:val="00CB2AA5"/>
    <w:rsid w:val="00CB3249"/>
    <w:rsid w:val="00CB3437"/>
    <w:rsid w:val="00CB34DB"/>
    <w:rsid w:val="00CB399D"/>
    <w:rsid w:val="00CB3D4C"/>
    <w:rsid w:val="00CB3FED"/>
    <w:rsid w:val="00CB4433"/>
    <w:rsid w:val="00CB452B"/>
    <w:rsid w:val="00CB45C1"/>
    <w:rsid w:val="00CB481E"/>
    <w:rsid w:val="00CB4CAC"/>
    <w:rsid w:val="00CB5001"/>
    <w:rsid w:val="00CB5090"/>
    <w:rsid w:val="00CB523B"/>
    <w:rsid w:val="00CB533B"/>
    <w:rsid w:val="00CB5970"/>
    <w:rsid w:val="00CB59A9"/>
    <w:rsid w:val="00CB5C33"/>
    <w:rsid w:val="00CB5DCD"/>
    <w:rsid w:val="00CB5E6F"/>
    <w:rsid w:val="00CB6966"/>
    <w:rsid w:val="00CB6A45"/>
    <w:rsid w:val="00CB6AA3"/>
    <w:rsid w:val="00CB7233"/>
    <w:rsid w:val="00CB7E30"/>
    <w:rsid w:val="00CB7FBF"/>
    <w:rsid w:val="00CC02F7"/>
    <w:rsid w:val="00CC041A"/>
    <w:rsid w:val="00CC065D"/>
    <w:rsid w:val="00CC0798"/>
    <w:rsid w:val="00CC1910"/>
    <w:rsid w:val="00CC1919"/>
    <w:rsid w:val="00CC21FF"/>
    <w:rsid w:val="00CC223E"/>
    <w:rsid w:val="00CC22F3"/>
    <w:rsid w:val="00CC26D7"/>
    <w:rsid w:val="00CC2CFB"/>
    <w:rsid w:val="00CC2DEE"/>
    <w:rsid w:val="00CC34C1"/>
    <w:rsid w:val="00CC3D97"/>
    <w:rsid w:val="00CC3F29"/>
    <w:rsid w:val="00CC4015"/>
    <w:rsid w:val="00CC41DB"/>
    <w:rsid w:val="00CC436A"/>
    <w:rsid w:val="00CC45C2"/>
    <w:rsid w:val="00CC478B"/>
    <w:rsid w:val="00CC50D4"/>
    <w:rsid w:val="00CC5346"/>
    <w:rsid w:val="00CC53E6"/>
    <w:rsid w:val="00CC5536"/>
    <w:rsid w:val="00CC62C0"/>
    <w:rsid w:val="00CC67ED"/>
    <w:rsid w:val="00CC7591"/>
    <w:rsid w:val="00CC7593"/>
    <w:rsid w:val="00CC7615"/>
    <w:rsid w:val="00CC7714"/>
    <w:rsid w:val="00CC77DB"/>
    <w:rsid w:val="00CC794F"/>
    <w:rsid w:val="00CC7CA5"/>
    <w:rsid w:val="00CC7F7B"/>
    <w:rsid w:val="00CD0E58"/>
    <w:rsid w:val="00CD10E3"/>
    <w:rsid w:val="00CD158B"/>
    <w:rsid w:val="00CD1675"/>
    <w:rsid w:val="00CD1D0D"/>
    <w:rsid w:val="00CD1E15"/>
    <w:rsid w:val="00CD212D"/>
    <w:rsid w:val="00CD241F"/>
    <w:rsid w:val="00CD2689"/>
    <w:rsid w:val="00CD2EA5"/>
    <w:rsid w:val="00CD2F0C"/>
    <w:rsid w:val="00CD30F0"/>
    <w:rsid w:val="00CD3B4B"/>
    <w:rsid w:val="00CD3EBB"/>
    <w:rsid w:val="00CD434B"/>
    <w:rsid w:val="00CD4678"/>
    <w:rsid w:val="00CD4694"/>
    <w:rsid w:val="00CD496F"/>
    <w:rsid w:val="00CD4A14"/>
    <w:rsid w:val="00CD5502"/>
    <w:rsid w:val="00CD5A25"/>
    <w:rsid w:val="00CD5F0B"/>
    <w:rsid w:val="00CD637A"/>
    <w:rsid w:val="00CD6765"/>
    <w:rsid w:val="00CD6792"/>
    <w:rsid w:val="00CD6810"/>
    <w:rsid w:val="00CD6C1F"/>
    <w:rsid w:val="00CD7209"/>
    <w:rsid w:val="00CD7BC6"/>
    <w:rsid w:val="00CD7D7D"/>
    <w:rsid w:val="00CE0C53"/>
    <w:rsid w:val="00CE1261"/>
    <w:rsid w:val="00CE23B1"/>
    <w:rsid w:val="00CE2641"/>
    <w:rsid w:val="00CE2C6B"/>
    <w:rsid w:val="00CE2E9A"/>
    <w:rsid w:val="00CE33DC"/>
    <w:rsid w:val="00CE35FE"/>
    <w:rsid w:val="00CE43EC"/>
    <w:rsid w:val="00CE4576"/>
    <w:rsid w:val="00CE48E5"/>
    <w:rsid w:val="00CE4AF3"/>
    <w:rsid w:val="00CE4B6E"/>
    <w:rsid w:val="00CE4E84"/>
    <w:rsid w:val="00CE5132"/>
    <w:rsid w:val="00CE5525"/>
    <w:rsid w:val="00CE5745"/>
    <w:rsid w:val="00CE62A4"/>
    <w:rsid w:val="00CE7224"/>
    <w:rsid w:val="00CE7493"/>
    <w:rsid w:val="00CE757D"/>
    <w:rsid w:val="00CE7A0D"/>
    <w:rsid w:val="00CF05BA"/>
    <w:rsid w:val="00CF05CC"/>
    <w:rsid w:val="00CF08E2"/>
    <w:rsid w:val="00CF092D"/>
    <w:rsid w:val="00CF0E89"/>
    <w:rsid w:val="00CF1B3B"/>
    <w:rsid w:val="00CF1B54"/>
    <w:rsid w:val="00CF1E27"/>
    <w:rsid w:val="00CF217B"/>
    <w:rsid w:val="00CF25EC"/>
    <w:rsid w:val="00CF319D"/>
    <w:rsid w:val="00CF36BD"/>
    <w:rsid w:val="00CF3B2D"/>
    <w:rsid w:val="00CF3C38"/>
    <w:rsid w:val="00CF478B"/>
    <w:rsid w:val="00CF492E"/>
    <w:rsid w:val="00CF4D4C"/>
    <w:rsid w:val="00CF549B"/>
    <w:rsid w:val="00CF595D"/>
    <w:rsid w:val="00CF5A44"/>
    <w:rsid w:val="00CF5A7A"/>
    <w:rsid w:val="00CF5D8D"/>
    <w:rsid w:val="00CF6D15"/>
    <w:rsid w:val="00CF6D9C"/>
    <w:rsid w:val="00CF7CDF"/>
    <w:rsid w:val="00D00134"/>
    <w:rsid w:val="00D00177"/>
    <w:rsid w:val="00D00416"/>
    <w:rsid w:val="00D0042D"/>
    <w:rsid w:val="00D00499"/>
    <w:rsid w:val="00D00B78"/>
    <w:rsid w:val="00D00D9A"/>
    <w:rsid w:val="00D00E61"/>
    <w:rsid w:val="00D0117B"/>
    <w:rsid w:val="00D01575"/>
    <w:rsid w:val="00D019C2"/>
    <w:rsid w:val="00D01B98"/>
    <w:rsid w:val="00D0231E"/>
    <w:rsid w:val="00D024DE"/>
    <w:rsid w:val="00D02511"/>
    <w:rsid w:val="00D02857"/>
    <w:rsid w:val="00D029FB"/>
    <w:rsid w:val="00D02BA9"/>
    <w:rsid w:val="00D030AE"/>
    <w:rsid w:val="00D031DE"/>
    <w:rsid w:val="00D031F0"/>
    <w:rsid w:val="00D03BF4"/>
    <w:rsid w:val="00D03FF3"/>
    <w:rsid w:val="00D040E9"/>
    <w:rsid w:val="00D041E0"/>
    <w:rsid w:val="00D0446F"/>
    <w:rsid w:val="00D04953"/>
    <w:rsid w:val="00D0496D"/>
    <w:rsid w:val="00D04AAF"/>
    <w:rsid w:val="00D04ABD"/>
    <w:rsid w:val="00D04B0F"/>
    <w:rsid w:val="00D04F5A"/>
    <w:rsid w:val="00D051E4"/>
    <w:rsid w:val="00D055C6"/>
    <w:rsid w:val="00D058E0"/>
    <w:rsid w:val="00D0599A"/>
    <w:rsid w:val="00D05E43"/>
    <w:rsid w:val="00D06265"/>
    <w:rsid w:val="00D065E9"/>
    <w:rsid w:val="00D0661C"/>
    <w:rsid w:val="00D06C1D"/>
    <w:rsid w:val="00D074A6"/>
    <w:rsid w:val="00D07939"/>
    <w:rsid w:val="00D101AF"/>
    <w:rsid w:val="00D11152"/>
    <w:rsid w:val="00D114FB"/>
    <w:rsid w:val="00D1191A"/>
    <w:rsid w:val="00D11BEA"/>
    <w:rsid w:val="00D12129"/>
    <w:rsid w:val="00D125ED"/>
    <w:rsid w:val="00D12ADB"/>
    <w:rsid w:val="00D136AB"/>
    <w:rsid w:val="00D13B91"/>
    <w:rsid w:val="00D14270"/>
    <w:rsid w:val="00D145B2"/>
    <w:rsid w:val="00D151E2"/>
    <w:rsid w:val="00D1569D"/>
    <w:rsid w:val="00D1579E"/>
    <w:rsid w:val="00D1603D"/>
    <w:rsid w:val="00D161CE"/>
    <w:rsid w:val="00D166D1"/>
    <w:rsid w:val="00D1677B"/>
    <w:rsid w:val="00D16D75"/>
    <w:rsid w:val="00D17022"/>
    <w:rsid w:val="00D172A2"/>
    <w:rsid w:val="00D17C77"/>
    <w:rsid w:val="00D2024A"/>
    <w:rsid w:val="00D20734"/>
    <w:rsid w:val="00D20B0D"/>
    <w:rsid w:val="00D20B0E"/>
    <w:rsid w:val="00D21563"/>
    <w:rsid w:val="00D21A8F"/>
    <w:rsid w:val="00D22052"/>
    <w:rsid w:val="00D2222F"/>
    <w:rsid w:val="00D22468"/>
    <w:rsid w:val="00D22A3A"/>
    <w:rsid w:val="00D22D5F"/>
    <w:rsid w:val="00D22F72"/>
    <w:rsid w:val="00D24057"/>
    <w:rsid w:val="00D24144"/>
    <w:rsid w:val="00D25062"/>
    <w:rsid w:val="00D25165"/>
    <w:rsid w:val="00D27B9D"/>
    <w:rsid w:val="00D27FF2"/>
    <w:rsid w:val="00D30523"/>
    <w:rsid w:val="00D30D21"/>
    <w:rsid w:val="00D31134"/>
    <w:rsid w:val="00D31545"/>
    <w:rsid w:val="00D31B8D"/>
    <w:rsid w:val="00D31DCC"/>
    <w:rsid w:val="00D3253B"/>
    <w:rsid w:val="00D32795"/>
    <w:rsid w:val="00D32A17"/>
    <w:rsid w:val="00D32CF1"/>
    <w:rsid w:val="00D32FAC"/>
    <w:rsid w:val="00D331ED"/>
    <w:rsid w:val="00D335C6"/>
    <w:rsid w:val="00D337DD"/>
    <w:rsid w:val="00D348E6"/>
    <w:rsid w:val="00D353E7"/>
    <w:rsid w:val="00D3572D"/>
    <w:rsid w:val="00D35B06"/>
    <w:rsid w:val="00D35CD5"/>
    <w:rsid w:val="00D35D8D"/>
    <w:rsid w:val="00D364A9"/>
    <w:rsid w:val="00D364B6"/>
    <w:rsid w:val="00D366D5"/>
    <w:rsid w:val="00D368DA"/>
    <w:rsid w:val="00D36C7C"/>
    <w:rsid w:val="00D36CF2"/>
    <w:rsid w:val="00D36CF7"/>
    <w:rsid w:val="00D36E9B"/>
    <w:rsid w:val="00D371E1"/>
    <w:rsid w:val="00D402BD"/>
    <w:rsid w:val="00D40390"/>
    <w:rsid w:val="00D4065D"/>
    <w:rsid w:val="00D40992"/>
    <w:rsid w:val="00D40AE2"/>
    <w:rsid w:val="00D40CDD"/>
    <w:rsid w:val="00D410E8"/>
    <w:rsid w:val="00D4123E"/>
    <w:rsid w:val="00D416DE"/>
    <w:rsid w:val="00D4182F"/>
    <w:rsid w:val="00D41868"/>
    <w:rsid w:val="00D41D72"/>
    <w:rsid w:val="00D42CD4"/>
    <w:rsid w:val="00D42E55"/>
    <w:rsid w:val="00D42F56"/>
    <w:rsid w:val="00D44E6E"/>
    <w:rsid w:val="00D450E6"/>
    <w:rsid w:val="00D45157"/>
    <w:rsid w:val="00D45D49"/>
    <w:rsid w:val="00D464A5"/>
    <w:rsid w:val="00D46EF2"/>
    <w:rsid w:val="00D46F35"/>
    <w:rsid w:val="00D46F3E"/>
    <w:rsid w:val="00D47538"/>
    <w:rsid w:val="00D50817"/>
    <w:rsid w:val="00D50D10"/>
    <w:rsid w:val="00D50D5E"/>
    <w:rsid w:val="00D50F23"/>
    <w:rsid w:val="00D5106E"/>
    <w:rsid w:val="00D515B8"/>
    <w:rsid w:val="00D516BD"/>
    <w:rsid w:val="00D51A46"/>
    <w:rsid w:val="00D52030"/>
    <w:rsid w:val="00D52D24"/>
    <w:rsid w:val="00D52EA8"/>
    <w:rsid w:val="00D52EF7"/>
    <w:rsid w:val="00D53FFD"/>
    <w:rsid w:val="00D54741"/>
    <w:rsid w:val="00D54764"/>
    <w:rsid w:val="00D54A2A"/>
    <w:rsid w:val="00D54AF7"/>
    <w:rsid w:val="00D54B9E"/>
    <w:rsid w:val="00D54E65"/>
    <w:rsid w:val="00D55389"/>
    <w:rsid w:val="00D5556B"/>
    <w:rsid w:val="00D56379"/>
    <w:rsid w:val="00D56A77"/>
    <w:rsid w:val="00D578FD"/>
    <w:rsid w:val="00D57A34"/>
    <w:rsid w:val="00D57EB9"/>
    <w:rsid w:val="00D57FE6"/>
    <w:rsid w:val="00D60730"/>
    <w:rsid w:val="00D607BA"/>
    <w:rsid w:val="00D609B5"/>
    <w:rsid w:val="00D61782"/>
    <w:rsid w:val="00D61E02"/>
    <w:rsid w:val="00D623F8"/>
    <w:rsid w:val="00D624B2"/>
    <w:rsid w:val="00D6259E"/>
    <w:rsid w:val="00D62792"/>
    <w:rsid w:val="00D627EC"/>
    <w:rsid w:val="00D62AF2"/>
    <w:rsid w:val="00D631AD"/>
    <w:rsid w:val="00D637C3"/>
    <w:rsid w:val="00D63AC8"/>
    <w:rsid w:val="00D63E0C"/>
    <w:rsid w:val="00D642D3"/>
    <w:rsid w:val="00D653EC"/>
    <w:rsid w:val="00D656DE"/>
    <w:rsid w:val="00D66540"/>
    <w:rsid w:val="00D666F9"/>
    <w:rsid w:val="00D66A48"/>
    <w:rsid w:val="00D67914"/>
    <w:rsid w:val="00D67A43"/>
    <w:rsid w:val="00D67B88"/>
    <w:rsid w:val="00D67F6B"/>
    <w:rsid w:val="00D70254"/>
    <w:rsid w:val="00D70531"/>
    <w:rsid w:val="00D7071C"/>
    <w:rsid w:val="00D7087E"/>
    <w:rsid w:val="00D70A78"/>
    <w:rsid w:val="00D71DE3"/>
    <w:rsid w:val="00D71E66"/>
    <w:rsid w:val="00D72609"/>
    <w:rsid w:val="00D72660"/>
    <w:rsid w:val="00D72823"/>
    <w:rsid w:val="00D72D9D"/>
    <w:rsid w:val="00D7359A"/>
    <w:rsid w:val="00D7397B"/>
    <w:rsid w:val="00D73B46"/>
    <w:rsid w:val="00D74242"/>
    <w:rsid w:val="00D744E9"/>
    <w:rsid w:val="00D74A7F"/>
    <w:rsid w:val="00D74FDA"/>
    <w:rsid w:val="00D75309"/>
    <w:rsid w:val="00D75564"/>
    <w:rsid w:val="00D75B4C"/>
    <w:rsid w:val="00D75D59"/>
    <w:rsid w:val="00D75F65"/>
    <w:rsid w:val="00D76EBE"/>
    <w:rsid w:val="00D76F35"/>
    <w:rsid w:val="00D77043"/>
    <w:rsid w:val="00D77249"/>
    <w:rsid w:val="00D7749F"/>
    <w:rsid w:val="00D77F1E"/>
    <w:rsid w:val="00D80C62"/>
    <w:rsid w:val="00D81747"/>
    <w:rsid w:val="00D81946"/>
    <w:rsid w:val="00D82B67"/>
    <w:rsid w:val="00D82E8B"/>
    <w:rsid w:val="00D8304E"/>
    <w:rsid w:val="00D834B3"/>
    <w:rsid w:val="00D83B4B"/>
    <w:rsid w:val="00D83F4A"/>
    <w:rsid w:val="00D841EB"/>
    <w:rsid w:val="00D84234"/>
    <w:rsid w:val="00D84298"/>
    <w:rsid w:val="00D8478D"/>
    <w:rsid w:val="00D8486F"/>
    <w:rsid w:val="00D84D6B"/>
    <w:rsid w:val="00D8512C"/>
    <w:rsid w:val="00D85D63"/>
    <w:rsid w:val="00D85F64"/>
    <w:rsid w:val="00D8618D"/>
    <w:rsid w:val="00D86402"/>
    <w:rsid w:val="00D8687D"/>
    <w:rsid w:val="00D86B0B"/>
    <w:rsid w:val="00D86DB4"/>
    <w:rsid w:val="00D87790"/>
    <w:rsid w:val="00D87B2E"/>
    <w:rsid w:val="00D87CCB"/>
    <w:rsid w:val="00D900A6"/>
    <w:rsid w:val="00D900AD"/>
    <w:rsid w:val="00D90412"/>
    <w:rsid w:val="00D90606"/>
    <w:rsid w:val="00D9068D"/>
    <w:rsid w:val="00D9125E"/>
    <w:rsid w:val="00D91521"/>
    <w:rsid w:val="00D916D0"/>
    <w:rsid w:val="00D91CD2"/>
    <w:rsid w:val="00D91EA6"/>
    <w:rsid w:val="00D92B7E"/>
    <w:rsid w:val="00D92BEB"/>
    <w:rsid w:val="00D92C0F"/>
    <w:rsid w:val="00D92EE8"/>
    <w:rsid w:val="00D93BAE"/>
    <w:rsid w:val="00D93CFB"/>
    <w:rsid w:val="00D93D58"/>
    <w:rsid w:val="00D947C7"/>
    <w:rsid w:val="00D94A75"/>
    <w:rsid w:val="00D951B7"/>
    <w:rsid w:val="00D95218"/>
    <w:rsid w:val="00D9525D"/>
    <w:rsid w:val="00D95396"/>
    <w:rsid w:val="00D9569F"/>
    <w:rsid w:val="00D95912"/>
    <w:rsid w:val="00D95D41"/>
    <w:rsid w:val="00D95FD5"/>
    <w:rsid w:val="00D9602C"/>
    <w:rsid w:val="00D9698A"/>
    <w:rsid w:val="00D96A67"/>
    <w:rsid w:val="00D96FAA"/>
    <w:rsid w:val="00D972EF"/>
    <w:rsid w:val="00D97788"/>
    <w:rsid w:val="00D97C38"/>
    <w:rsid w:val="00DA02F8"/>
    <w:rsid w:val="00DA0416"/>
    <w:rsid w:val="00DA060B"/>
    <w:rsid w:val="00DA0893"/>
    <w:rsid w:val="00DA0ACC"/>
    <w:rsid w:val="00DA12DC"/>
    <w:rsid w:val="00DA173A"/>
    <w:rsid w:val="00DA1EE9"/>
    <w:rsid w:val="00DA216F"/>
    <w:rsid w:val="00DA24D7"/>
    <w:rsid w:val="00DA29C8"/>
    <w:rsid w:val="00DA31B0"/>
    <w:rsid w:val="00DA34C2"/>
    <w:rsid w:val="00DA3801"/>
    <w:rsid w:val="00DA3DFF"/>
    <w:rsid w:val="00DA3EBC"/>
    <w:rsid w:val="00DA4266"/>
    <w:rsid w:val="00DA4828"/>
    <w:rsid w:val="00DA52B4"/>
    <w:rsid w:val="00DA56E7"/>
    <w:rsid w:val="00DA5DEC"/>
    <w:rsid w:val="00DA6273"/>
    <w:rsid w:val="00DA68E4"/>
    <w:rsid w:val="00DA6FA6"/>
    <w:rsid w:val="00DA6FF5"/>
    <w:rsid w:val="00DA72DB"/>
    <w:rsid w:val="00DA78D8"/>
    <w:rsid w:val="00DB083D"/>
    <w:rsid w:val="00DB0F60"/>
    <w:rsid w:val="00DB1926"/>
    <w:rsid w:val="00DB1968"/>
    <w:rsid w:val="00DB20B7"/>
    <w:rsid w:val="00DB232F"/>
    <w:rsid w:val="00DB296E"/>
    <w:rsid w:val="00DB2BAE"/>
    <w:rsid w:val="00DB2C0E"/>
    <w:rsid w:val="00DB2D1D"/>
    <w:rsid w:val="00DB2DF6"/>
    <w:rsid w:val="00DB2F1A"/>
    <w:rsid w:val="00DB334A"/>
    <w:rsid w:val="00DB3551"/>
    <w:rsid w:val="00DB392B"/>
    <w:rsid w:val="00DB3E50"/>
    <w:rsid w:val="00DB4151"/>
    <w:rsid w:val="00DB4C7E"/>
    <w:rsid w:val="00DB504A"/>
    <w:rsid w:val="00DB509A"/>
    <w:rsid w:val="00DB5509"/>
    <w:rsid w:val="00DB59D9"/>
    <w:rsid w:val="00DB5FD5"/>
    <w:rsid w:val="00DB654E"/>
    <w:rsid w:val="00DB6E8F"/>
    <w:rsid w:val="00DB6F9F"/>
    <w:rsid w:val="00DB78B6"/>
    <w:rsid w:val="00DB7E8C"/>
    <w:rsid w:val="00DC0865"/>
    <w:rsid w:val="00DC0FE8"/>
    <w:rsid w:val="00DC147A"/>
    <w:rsid w:val="00DC16CB"/>
    <w:rsid w:val="00DC17C6"/>
    <w:rsid w:val="00DC1AD5"/>
    <w:rsid w:val="00DC29CD"/>
    <w:rsid w:val="00DC2A6E"/>
    <w:rsid w:val="00DC306B"/>
    <w:rsid w:val="00DC3A62"/>
    <w:rsid w:val="00DC3AAE"/>
    <w:rsid w:val="00DC3D37"/>
    <w:rsid w:val="00DC40A6"/>
    <w:rsid w:val="00DC5660"/>
    <w:rsid w:val="00DC5B36"/>
    <w:rsid w:val="00DC636E"/>
    <w:rsid w:val="00DC6893"/>
    <w:rsid w:val="00DC7197"/>
    <w:rsid w:val="00DC7679"/>
    <w:rsid w:val="00DC76E3"/>
    <w:rsid w:val="00DC7715"/>
    <w:rsid w:val="00DC79AE"/>
    <w:rsid w:val="00DC7A63"/>
    <w:rsid w:val="00DD09AC"/>
    <w:rsid w:val="00DD16BD"/>
    <w:rsid w:val="00DD1B90"/>
    <w:rsid w:val="00DD1D30"/>
    <w:rsid w:val="00DD1F4F"/>
    <w:rsid w:val="00DD1F95"/>
    <w:rsid w:val="00DD27C4"/>
    <w:rsid w:val="00DD2E7A"/>
    <w:rsid w:val="00DD2EDE"/>
    <w:rsid w:val="00DD2EE6"/>
    <w:rsid w:val="00DD3245"/>
    <w:rsid w:val="00DD3285"/>
    <w:rsid w:val="00DD36FA"/>
    <w:rsid w:val="00DD3813"/>
    <w:rsid w:val="00DD427F"/>
    <w:rsid w:val="00DD4526"/>
    <w:rsid w:val="00DD4C25"/>
    <w:rsid w:val="00DD4E5C"/>
    <w:rsid w:val="00DD5604"/>
    <w:rsid w:val="00DD56D0"/>
    <w:rsid w:val="00DD57BA"/>
    <w:rsid w:val="00DD5A30"/>
    <w:rsid w:val="00DD68CF"/>
    <w:rsid w:val="00DD6A81"/>
    <w:rsid w:val="00DD6B5B"/>
    <w:rsid w:val="00DD6ED3"/>
    <w:rsid w:val="00DD70C7"/>
    <w:rsid w:val="00DD74F1"/>
    <w:rsid w:val="00DD75C5"/>
    <w:rsid w:val="00DD79BB"/>
    <w:rsid w:val="00DD7B77"/>
    <w:rsid w:val="00DE01E1"/>
    <w:rsid w:val="00DE069C"/>
    <w:rsid w:val="00DE0886"/>
    <w:rsid w:val="00DE0C97"/>
    <w:rsid w:val="00DE0F4A"/>
    <w:rsid w:val="00DE12AD"/>
    <w:rsid w:val="00DE1513"/>
    <w:rsid w:val="00DE1B03"/>
    <w:rsid w:val="00DE23B2"/>
    <w:rsid w:val="00DE2895"/>
    <w:rsid w:val="00DE298B"/>
    <w:rsid w:val="00DE2E02"/>
    <w:rsid w:val="00DE2EF7"/>
    <w:rsid w:val="00DE370A"/>
    <w:rsid w:val="00DE37D1"/>
    <w:rsid w:val="00DE43BB"/>
    <w:rsid w:val="00DE4407"/>
    <w:rsid w:val="00DE4AE7"/>
    <w:rsid w:val="00DE4EFE"/>
    <w:rsid w:val="00DE5B26"/>
    <w:rsid w:val="00DE5D64"/>
    <w:rsid w:val="00DE6779"/>
    <w:rsid w:val="00DE69C5"/>
    <w:rsid w:val="00DE6A99"/>
    <w:rsid w:val="00DE74ED"/>
    <w:rsid w:val="00DE77EC"/>
    <w:rsid w:val="00DE782A"/>
    <w:rsid w:val="00DE7B61"/>
    <w:rsid w:val="00DE7DBD"/>
    <w:rsid w:val="00DF0043"/>
    <w:rsid w:val="00DF10D7"/>
    <w:rsid w:val="00DF1236"/>
    <w:rsid w:val="00DF144F"/>
    <w:rsid w:val="00DF218F"/>
    <w:rsid w:val="00DF2365"/>
    <w:rsid w:val="00DF2434"/>
    <w:rsid w:val="00DF280C"/>
    <w:rsid w:val="00DF280E"/>
    <w:rsid w:val="00DF2F37"/>
    <w:rsid w:val="00DF3010"/>
    <w:rsid w:val="00DF3183"/>
    <w:rsid w:val="00DF3683"/>
    <w:rsid w:val="00DF3E35"/>
    <w:rsid w:val="00DF44A1"/>
    <w:rsid w:val="00DF4AE5"/>
    <w:rsid w:val="00DF4D2E"/>
    <w:rsid w:val="00DF4E0E"/>
    <w:rsid w:val="00DF4E47"/>
    <w:rsid w:val="00DF4ED5"/>
    <w:rsid w:val="00DF6586"/>
    <w:rsid w:val="00DF65F0"/>
    <w:rsid w:val="00DF7251"/>
    <w:rsid w:val="00DF7BAA"/>
    <w:rsid w:val="00E001B6"/>
    <w:rsid w:val="00E002FB"/>
    <w:rsid w:val="00E006F3"/>
    <w:rsid w:val="00E007A4"/>
    <w:rsid w:val="00E008C3"/>
    <w:rsid w:val="00E00BB9"/>
    <w:rsid w:val="00E017E2"/>
    <w:rsid w:val="00E01B74"/>
    <w:rsid w:val="00E01FD0"/>
    <w:rsid w:val="00E02010"/>
    <w:rsid w:val="00E026C6"/>
    <w:rsid w:val="00E02841"/>
    <w:rsid w:val="00E02869"/>
    <w:rsid w:val="00E034C8"/>
    <w:rsid w:val="00E03680"/>
    <w:rsid w:val="00E038AB"/>
    <w:rsid w:val="00E03AD2"/>
    <w:rsid w:val="00E04061"/>
    <w:rsid w:val="00E040DB"/>
    <w:rsid w:val="00E041F5"/>
    <w:rsid w:val="00E0429A"/>
    <w:rsid w:val="00E042B8"/>
    <w:rsid w:val="00E047E2"/>
    <w:rsid w:val="00E0497C"/>
    <w:rsid w:val="00E04D59"/>
    <w:rsid w:val="00E05149"/>
    <w:rsid w:val="00E05C32"/>
    <w:rsid w:val="00E05C5E"/>
    <w:rsid w:val="00E05C9B"/>
    <w:rsid w:val="00E05D15"/>
    <w:rsid w:val="00E05D46"/>
    <w:rsid w:val="00E05DF1"/>
    <w:rsid w:val="00E05EE4"/>
    <w:rsid w:val="00E06204"/>
    <w:rsid w:val="00E06342"/>
    <w:rsid w:val="00E063B6"/>
    <w:rsid w:val="00E063C8"/>
    <w:rsid w:val="00E064E6"/>
    <w:rsid w:val="00E06B63"/>
    <w:rsid w:val="00E06F02"/>
    <w:rsid w:val="00E06F99"/>
    <w:rsid w:val="00E06FC2"/>
    <w:rsid w:val="00E073EB"/>
    <w:rsid w:val="00E07577"/>
    <w:rsid w:val="00E075FD"/>
    <w:rsid w:val="00E078FE"/>
    <w:rsid w:val="00E079B2"/>
    <w:rsid w:val="00E07ADB"/>
    <w:rsid w:val="00E07CB0"/>
    <w:rsid w:val="00E10278"/>
    <w:rsid w:val="00E105CB"/>
    <w:rsid w:val="00E11445"/>
    <w:rsid w:val="00E11862"/>
    <w:rsid w:val="00E11A7E"/>
    <w:rsid w:val="00E12872"/>
    <w:rsid w:val="00E12DEC"/>
    <w:rsid w:val="00E130BD"/>
    <w:rsid w:val="00E1324E"/>
    <w:rsid w:val="00E1376D"/>
    <w:rsid w:val="00E13DC7"/>
    <w:rsid w:val="00E13F2F"/>
    <w:rsid w:val="00E1414D"/>
    <w:rsid w:val="00E14316"/>
    <w:rsid w:val="00E14365"/>
    <w:rsid w:val="00E14434"/>
    <w:rsid w:val="00E144AE"/>
    <w:rsid w:val="00E14D25"/>
    <w:rsid w:val="00E153F0"/>
    <w:rsid w:val="00E1582D"/>
    <w:rsid w:val="00E15A0A"/>
    <w:rsid w:val="00E16445"/>
    <w:rsid w:val="00E16975"/>
    <w:rsid w:val="00E169D2"/>
    <w:rsid w:val="00E173A1"/>
    <w:rsid w:val="00E17634"/>
    <w:rsid w:val="00E17830"/>
    <w:rsid w:val="00E20136"/>
    <w:rsid w:val="00E202D2"/>
    <w:rsid w:val="00E20493"/>
    <w:rsid w:val="00E20DB2"/>
    <w:rsid w:val="00E21217"/>
    <w:rsid w:val="00E213A8"/>
    <w:rsid w:val="00E21E50"/>
    <w:rsid w:val="00E221C3"/>
    <w:rsid w:val="00E223C1"/>
    <w:rsid w:val="00E22595"/>
    <w:rsid w:val="00E2282E"/>
    <w:rsid w:val="00E22830"/>
    <w:rsid w:val="00E22A5F"/>
    <w:rsid w:val="00E22AAC"/>
    <w:rsid w:val="00E232C2"/>
    <w:rsid w:val="00E23787"/>
    <w:rsid w:val="00E23B3D"/>
    <w:rsid w:val="00E246AC"/>
    <w:rsid w:val="00E24ECD"/>
    <w:rsid w:val="00E24FD7"/>
    <w:rsid w:val="00E25022"/>
    <w:rsid w:val="00E25054"/>
    <w:rsid w:val="00E251DF"/>
    <w:rsid w:val="00E25317"/>
    <w:rsid w:val="00E253E6"/>
    <w:rsid w:val="00E25F8E"/>
    <w:rsid w:val="00E26288"/>
    <w:rsid w:val="00E2688A"/>
    <w:rsid w:val="00E26B23"/>
    <w:rsid w:val="00E26C0F"/>
    <w:rsid w:val="00E26C11"/>
    <w:rsid w:val="00E27023"/>
    <w:rsid w:val="00E2721E"/>
    <w:rsid w:val="00E2776D"/>
    <w:rsid w:val="00E27BCD"/>
    <w:rsid w:val="00E30442"/>
    <w:rsid w:val="00E30A1B"/>
    <w:rsid w:val="00E30EC5"/>
    <w:rsid w:val="00E31E17"/>
    <w:rsid w:val="00E33156"/>
    <w:rsid w:val="00E3339E"/>
    <w:rsid w:val="00E334EF"/>
    <w:rsid w:val="00E33B32"/>
    <w:rsid w:val="00E33CA5"/>
    <w:rsid w:val="00E33D21"/>
    <w:rsid w:val="00E34238"/>
    <w:rsid w:val="00E35281"/>
    <w:rsid w:val="00E352F0"/>
    <w:rsid w:val="00E3537A"/>
    <w:rsid w:val="00E35A35"/>
    <w:rsid w:val="00E35F85"/>
    <w:rsid w:val="00E35FD6"/>
    <w:rsid w:val="00E36033"/>
    <w:rsid w:val="00E3643E"/>
    <w:rsid w:val="00E3666A"/>
    <w:rsid w:val="00E36798"/>
    <w:rsid w:val="00E36838"/>
    <w:rsid w:val="00E36BCB"/>
    <w:rsid w:val="00E36C58"/>
    <w:rsid w:val="00E37122"/>
    <w:rsid w:val="00E406B0"/>
    <w:rsid w:val="00E407A1"/>
    <w:rsid w:val="00E409FE"/>
    <w:rsid w:val="00E40D73"/>
    <w:rsid w:val="00E41202"/>
    <w:rsid w:val="00E417DA"/>
    <w:rsid w:val="00E41A40"/>
    <w:rsid w:val="00E41AB2"/>
    <w:rsid w:val="00E41EDB"/>
    <w:rsid w:val="00E42049"/>
    <w:rsid w:val="00E42975"/>
    <w:rsid w:val="00E42F58"/>
    <w:rsid w:val="00E433C0"/>
    <w:rsid w:val="00E43665"/>
    <w:rsid w:val="00E437F5"/>
    <w:rsid w:val="00E43962"/>
    <w:rsid w:val="00E43BC5"/>
    <w:rsid w:val="00E4419D"/>
    <w:rsid w:val="00E441B1"/>
    <w:rsid w:val="00E4436D"/>
    <w:rsid w:val="00E4462D"/>
    <w:rsid w:val="00E4488F"/>
    <w:rsid w:val="00E44F9F"/>
    <w:rsid w:val="00E45806"/>
    <w:rsid w:val="00E4598B"/>
    <w:rsid w:val="00E45B31"/>
    <w:rsid w:val="00E4606E"/>
    <w:rsid w:val="00E46583"/>
    <w:rsid w:val="00E46C0F"/>
    <w:rsid w:val="00E47080"/>
    <w:rsid w:val="00E4773B"/>
    <w:rsid w:val="00E50496"/>
    <w:rsid w:val="00E50770"/>
    <w:rsid w:val="00E50A98"/>
    <w:rsid w:val="00E51D9B"/>
    <w:rsid w:val="00E51EB2"/>
    <w:rsid w:val="00E5219D"/>
    <w:rsid w:val="00E523E6"/>
    <w:rsid w:val="00E524A3"/>
    <w:rsid w:val="00E52A06"/>
    <w:rsid w:val="00E52A6B"/>
    <w:rsid w:val="00E53212"/>
    <w:rsid w:val="00E5379D"/>
    <w:rsid w:val="00E53844"/>
    <w:rsid w:val="00E53BCF"/>
    <w:rsid w:val="00E53C61"/>
    <w:rsid w:val="00E544D2"/>
    <w:rsid w:val="00E54F98"/>
    <w:rsid w:val="00E5686F"/>
    <w:rsid w:val="00E56899"/>
    <w:rsid w:val="00E56A83"/>
    <w:rsid w:val="00E56B48"/>
    <w:rsid w:val="00E56BBE"/>
    <w:rsid w:val="00E56F0F"/>
    <w:rsid w:val="00E56FCB"/>
    <w:rsid w:val="00E571B1"/>
    <w:rsid w:val="00E573CC"/>
    <w:rsid w:val="00E5786E"/>
    <w:rsid w:val="00E578D7"/>
    <w:rsid w:val="00E578E6"/>
    <w:rsid w:val="00E57978"/>
    <w:rsid w:val="00E57A47"/>
    <w:rsid w:val="00E57B77"/>
    <w:rsid w:val="00E604C6"/>
    <w:rsid w:val="00E609C3"/>
    <w:rsid w:val="00E60EBF"/>
    <w:rsid w:val="00E610C9"/>
    <w:rsid w:val="00E6138C"/>
    <w:rsid w:val="00E61719"/>
    <w:rsid w:val="00E6179C"/>
    <w:rsid w:val="00E62576"/>
    <w:rsid w:val="00E62CA0"/>
    <w:rsid w:val="00E63275"/>
    <w:rsid w:val="00E63291"/>
    <w:rsid w:val="00E63A1E"/>
    <w:rsid w:val="00E63D0B"/>
    <w:rsid w:val="00E63F4D"/>
    <w:rsid w:val="00E645F6"/>
    <w:rsid w:val="00E65949"/>
    <w:rsid w:val="00E65ACF"/>
    <w:rsid w:val="00E662D8"/>
    <w:rsid w:val="00E665EF"/>
    <w:rsid w:val="00E668C0"/>
    <w:rsid w:val="00E66F94"/>
    <w:rsid w:val="00E671F7"/>
    <w:rsid w:val="00E67251"/>
    <w:rsid w:val="00E677F3"/>
    <w:rsid w:val="00E67865"/>
    <w:rsid w:val="00E700EE"/>
    <w:rsid w:val="00E701C9"/>
    <w:rsid w:val="00E7046E"/>
    <w:rsid w:val="00E708E0"/>
    <w:rsid w:val="00E70CB8"/>
    <w:rsid w:val="00E71421"/>
    <w:rsid w:val="00E719AC"/>
    <w:rsid w:val="00E722A2"/>
    <w:rsid w:val="00E72725"/>
    <w:rsid w:val="00E72736"/>
    <w:rsid w:val="00E72987"/>
    <w:rsid w:val="00E729EE"/>
    <w:rsid w:val="00E72CF3"/>
    <w:rsid w:val="00E72F41"/>
    <w:rsid w:val="00E730E3"/>
    <w:rsid w:val="00E730F6"/>
    <w:rsid w:val="00E73484"/>
    <w:rsid w:val="00E7376A"/>
    <w:rsid w:val="00E738B4"/>
    <w:rsid w:val="00E74132"/>
    <w:rsid w:val="00E74200"/>
    <w:rsid w:val="00E74383"/>
    <w:rsid w:val="00E74DD6"/>
    <w:rsid w:val="00E74F77"/>
    <w:rsid w:val="00E754BB"/>
    <w:rsid w:val="00E756E6"/>
    <w:rsid w:val="00E7656B"/>
    <w:rsid w:val="00E766B2"/>
    <w:rsid w:val="00E76BE9"/>
    <w:rsid w:val="00E76C59"/>
    <w:rsid w:val="00E76C9E"/>
    <w:rsid w:val="00E76F77"/>
    <w:rsid w:val="00E770F0"/>
    <w:rsid w:val="00E7723D"/>
    <w:rsid w:val="00E7763E"/>
    <w:rsid w:val="00E777E0"/>
    <w:rsid w:val="00E77967"/>
    <w:rsid w:val="00E77BC3"/>
    <w:rsid w:val="00E80F69"/>
    <w:rsid w:val="00E8115F"/>
    <w:rsid w:val="00E81EA0"/>
    <w:rsid w:val="00E8219B"/>
    <w:rsid w:val="00E8221F"/>
    <w:rsid w:val="00E82330"/>
    <w:rsid w:val="00E82528"/>
    <w:rsid w:val="00E825A0"/>
    <w:rsid w:val="00E83053"/>
    <w:rsid w:val="00E83870"/>
    <w:rsid w:val="00E83DDD"/>
    <w:rsid w:val="00E8416F"/>
    <w:rsid w:val="00E846F7"/>
    <w:rsid w:val="00E84BDE"/>
    <w:rsid w:val="00E84BE8"/>
    <w:rsid w:val="00E850A8"/>
    <w:rsid w:val="00E851DF"/>
    <w:rsid w:val="00E85C7E"/>
    <w:rsid w:val="00E85E75"/>
    <w:rsid w:val="00E860BB"/>
    <w:rsid w:val="00E865AC"/>
    <w:rsid w:val="00E86B9C"/>
    <w:rsid w:val="00E87282"/>
    <w:rsid w:val="00E876CD"/>
    <w:rsid w:val="00E87AA1"/>
    <w:rsid w:val="00E87ABE"/>
    <w:rsid w:val="00E87ADB"/>
    <w:rsid w:val="00E87B00"/>
    <w:rsid w:val="00E90316"/>
    <w:rsid w:val="00E9105E"/>
    <w:rsid w:val="00E91EDF"/>
    <w:rsid w:val="00E922CC"/>
    <w:rsid w:val="00E924B3"/>
    <w:rsid w:val="00E93102"/>
    <w:rsid w:val="00E9357A"/>
    <w:rsid w:val="00E93A68"/>
    <w:rsid w:val="00E9405B"/>
    <w:rsid w:val="00E9416E"/>
    <w:rsid w:val="00E94515"/>
    <w:rsid w:val="00E95077"/>
    <w:rsid w:val="00E95117"/>
    <w:rsid w:val="00E95261"/>
    <w:rsid w:val="00E95C15"/>
    <w:rsid w:val="00E95DA1"/>
    <w:rsid w:val="00E95E48"/>
    <w:rsid w:val="00E95E75"/>
    <w:rsid w:val="00E96252"/>
    <w:rsid w:val="00E96B7F"/>
    <w:rsid w:val="00E96BF8"/>
    <w:rsid w:val="00E96CAC"/>
    <w:rsid w:val="00E97549"/>
    <w:rsid w:val="00E975F9"/>
    <w:rsid w:val="00E97E14"/>
    <w:rsid w:val="00E97F07"/>
    <w:rsid w:val="00EA12AC"/>
    <w:rsid w:val="00EA1FB2"/>
    <w:rsid w:val="00EA21F9"/>
    <w:rsid w:val="00EA258B"/>
    <w:rsid w:val="00EA2EC0"/>
    <w:rsid w:val="00EA31FA"/>
    <w:rsid w:val="00EA3669"/>
    <w:rsid w:val="00EA371B"/>
    <w:rsid w:val="00EA4894"/>
    <w:rsid w:val="00EA4DE5"/>
    <w:rsid w:val="00EA4E16"/>
    <w:rsid w:val="00EA5134"/>
    <w:rsid w:val="00EA52F6"/>
    <w:rsid w:val="00EA5657"/>
    <w:rsid w:val="00EA5B50"/>
    <w:rsid w:val="00EA60D8"/>
    <w:rsid w:val="00EA6540"/>
    <w:rsid w:val="00EA6AD3"/>
    <w:rsid w:val="00EA710F"/>
    <w:rsid w:val="00EA7E09"/>
    <w:rsid w:val="00EA7E44"/>
    <w:rsid w:val="00EA7EC3"/>
    <w:rsid w:val="00EB0316"/>
    <w:rsid w:val="00EB07F3"/>
    <w:rsid w:val="00EB0ADA"/>
    <w:rsid w:val="00EB116D"/>
    <w:rsid w:val="00EB1334"/>
    <w:rsid w:val="00EB1467"/>
    <w:rsid w:val="00EB19CD"/>
    <w:rsid w:val="00EB1E92"/>
    <w:rsid w:val="00EB268B"/>
    <w:rsid w:val="00EB2BC3"/>
    <w:rsid w:val="00EB2C2E"/>
    <w:rsid w:val="00EB3287"/>
    <w:rsid w:val="00EB3698"/>
    <w:rsid w:val="00EB3CC1"/>
    <w:rsid w:val="00EB4041"/>
    <w:rsid w:val="00EB48AA"/>
    <w:rsid w:val="00EB4A33"/>
    <w:rsid w:val="00EB4AC9"/>
    <w:rsid w:val="00EB4F3D"/>
    <w:rsid w:val="00EB512B"/>
    <w:rsid w:val="00EB5334"/>
    <w:rsid w:val="00EB5477"/>
    <w:rsid w:val="00EB5511"/>
    <w:rsid w:val="00EB562A"/>
    <w:rsid w:val="00EB64F1"/>
    <w:rsid w:val="00EB70B5"/>
    <w:rsid w:val="00EB7207"/>
    <w:rsid w:val="00EB7227"/>
    <w:rsid w:val="00EB74A7"/>
    <w:rsid w:val="00EB78C5"/>
    <w:rsid w:val="00EB7ADC"/>
    <w:rsid w:val="00EB7C2C"/>
    <w:rsid w:val="00EC01D3"/>
    <w:rsid w:val="00EC08E2"/>
    <w:rsid w:val="00EC0AA3"/>
    <w:rsid w:val="00EC1AAF"/>
    <w:rsid w:val="00EC1B95"/>
    <w:rsid w:val="00EC1CD5"/>
    <w:rsid w:val="00EC29D3"/>
    <w:rsid w:val="00EC2C43"/>
    <w:rsid w:val="00EC2D8A"/>
    <w:rsid w:val="00EC2EAF"/>
    <w:rsid w:val="00EC341F"/>
    <w:rsid w:val="00EC3496"/>
    <w:rsid w:val="00EC35E1"/>
    <w:rsid w:val="00EC3E1C"/>
    <w:rsid w:val="00EC4186"/>
    <w:rsid w:val="00EC463B"/>
    <w:rsid w:val="00EC46DA"/>
    <w:rsid w:val="00EC503E"/>
    <w:rsid w:val="00EC5470"/>
    <w:rsid w:val="00EC5CE9"/>
    <w:rsid w:val="00EC63A2"/>
    <w:rsid w:val="00EC650F"/>
    <w:rsid w:val="00EC653E"/>
    <w:rsid w:val="00EC73FC"/>
    <w:rsid w:val="00EC76D0"/>
    <w:rsid w:val="00ED00CE"/>
    <w:rsid w:val="00ED04A2"/>
    <w:rsid w:val="00ED118A"/>
    <w:rsid w:val="00ED16E9"/>
    <w:rsid w:val="00ED1982"/>
    <w:rsid w:val="00ED19C6"/>
    <w:rsid w:val="00ED225D"/>
    <w:rsid w:val="00ED26BB"/>
    <w:rsid w:val="00ED274B"/>
    <w:rsid w:val="00ED2B16"/>
    <w:rsid w:val="00ED2D62"/>
    <w:rsid w:val="00ED2F32"/>
    <w:rsid w:val="00ED33B0"/>
    <w:rsid w:val="00ED3C6A"/>
    <w:rsid w:val="00ED42DC"/>
    <w:rsid w:val="00ED433E"/>
    <w:rsid w:val="00ED47F5"/>
    <w:rsid w:val="00ED495B"/>
    <w:rsid w:val="00ED4C47"/>
    <w:rsid w:val="00ED51B8"/>
    <w:rsid w:val="00ED52A5"/>
    <w:rsid w:val="00ED53AD"/>
    <w:rsid w:val="00ED54CB"/>
    <w:rsid w:val="00ED5889"/>
    <w:rsid w:val="00ED5C7A"/>
    <w:rsid w:val="00ED6096"/>
    <w:rsid w:val="00ED6385"/>
    <w:rsid w:val="00ED669E"/>
    <w:rsid w:val="00ED6732"/>
    <w:rsid w:val="00ED735A"/>
    <w:rsid w:val="00ED7AC0"/>
    <w:rsid w:val="00ED7CAC"/>
    <w:rsid w:val="00ED7EF5"/>
    <w:rsid w:val="00ED7FCA"/>
    <w:rsid w:val="00ED7FFD"/>
    <w:rsid w:val="00EE02C6"/>
    <w:rsid w:val="00EE03C3"/>
    <w:rsid w:val="00EE059F"/>
    <w:rsid w:val="00EE0B05"/>
    <w:rsid w:val="00EE0D25"/>
    <w:rsid w:val="00EE0D3F"/>
    <w:rsid w:val="00EE0DA9"/>
    <w:rsid w:val="00EE1316"/>
    <w:rsid w:val="00EE17DD"/>
    <w:rsid w:val="00EE1882"/>
    <w:rsid w:val="00EE24A1"/>
    <w:rsid w:val="00EE2644"/>
    <w:rsid w:val="00EE2B64"/>
    <w:rsid w:val="00EE344D"/>
    <w:rsid w:val="00EE35C8"/>
    <w:rsid w:val="00EE3A07"/>
    <w:rsid w:val="00EE4689"/>
    <w:rsid w:val="00EE4C09"/>
    <w:rsid w:val="00EE5017"/>
    <w:rsid w:val="00EE51FA"/>
    <w:rsid w:val="00EE54BA"/>
    <w:rsid w:val="00EE5B1E"/>
    <w:rsid w:val="00EE63B3"/>
    <w:rsid w:val="00EE6F57"/>
    <w:rsid w:val="00EE705A"/>
    <w:rsid w:val="00EE72B7"/>
    <w:rsid w:val="00EE7605"/>
    <w:rsid w:val="00EF037E"/>
    <w:rsid w:val="00EF041B"/>
    <w:rsid w:val="00EF0AC6"/>
    <w:rsid w:val="00EF0D34"/>
    <w:rsid w:val="00EF1108"/>
    <w:rsid w:val="00EF12B6"/>
    <w:rsid w:val="00EF178B"/>
    <w:rsid w:val="00EF1906"/>
    <w:rsid w:val="00EF1DF3"/>
    <w:rsid w:val="00EF2577"/>
    <w:rsid w:val="00EF2DA9"/>
    <w:rsid w:val="00EF2FE1"/>
    <w:rsid w:val="00EF30F1"/>
    <w:rsid w:val="00EF322C"/>
    <w:rsid w:val="00EF354C"/>
    <w:rsid w:val="00EF3BD0"/>
    <w:rsid w:val="00EF3D60"/>
    <w:rsid w:val="00EF4180"/>
    <w:rsid w:val="00EF49E2"/>
    <w:rsid w:val="00EF4D7B"/>
    <w:rsid w:val="00EF4DFF"/>
    <w:rsid w:val="00EF5037"/>
    <w:rsid w:val="00EF5449"/>
    <w:rsid w:val="00EF59DA"/>
    <w:rsid w:val="00EF5BA9"/>
    <w:rsid w:val="00EF5D21"/>
    <w:rsid w:val="00EF5D7E"/>
    <w:rsid w:val="00EF5DA9"/>
    <w:rsid w:val="00EF61C9"/>
    <w:rsid w:val="00EF632B"/>
    <w:rsid w:val="00EF63C0"/>
    <w:rsid w:val="00EF66A9"/>
    <w:rsid w:val="00EF6757"/>
    <w:rsid w:val="00EF769C"/>
    <w:rsid w:val="00EF76D8"/>
    <w:rsid w:val="00EF797E"/>
    <w:rsid w:val="00EF7C2E"/>
    <w:rsid w:val="00EF7D46"/>
    <w:rsid w:val="00F00059"/>
    <w:rsid w:val="00F000D1"/>
    <w:rsid w:val="00F004BE"/>
    <w:rsid w:val="00F00D72"/>
    <w:rsid w:val="00F0112B"/>
    <w:rsid w:val="00F012FF"/>
    <w:rsid w:val="00F0135A"/>
    <w:rsid w:val="00F01360"/>
    <w:rsid w:val="00F0186A"/>
    <w:rsid w:val="00F01A3F"/>
    <w:rsid w:val="00F01B76"/>
    <w:rsid w:val="00F02183"/>
    <w:rsid w:val="00F024FC"/>
    <w:rsid w:val="00F02768"/>
    <w:rsid w:val="00F029E3"/>
    <w:rsid w:val="00F02AD2"/>
    <w:rsid w:val="00F03124"/>
    <w:rsid w:val="00F035F0"/>
    <w:rsid w:val="00F043D0"/>
    <w:rsid w:val="00F04966"/>
    <w:rsid w:val="00F04A26"/>
    <w:rsid w:val="00F04F13"/>
    <w:rsid w:val="00F0549D"/>
    <w:rsid w:val="00F056D1"/>
    <w:rsid w:val="00F05ACE"/>
    <w:rsid w:val="00F05C53"/>
    <w:rsid w:val="00F05C77"/>
    <w:rsid w:val="00F05D5E"/>
    <w:rsid w:val="00F06122"/>
    <w:rsid w:val="00F0615D"/>
    <w:rsid w:val="00F064A2"/>
    <w:rsid w:val="00F0672F"/>
    <w:rsid w:val="00F06D64"/>
    <w:rsid w:val="00F06DDF"/>
    <w:rsid w:val="00F06E34"/>
    <w:rsid w:val="00F06EC4"/>
    <w:rsid w:val="00F070C7"/>
    <w:rsid w:val="00F07128"/>
    <w:rsid w:val="00F071D0"/>
    <w:rsid w:val="00F07875"/>
    <w:rsid w:val="00F07BF5"/>
    <w:rsid w:val="00F07E90"/>
    <w:rsid w:val="00F102D6"/>
    <w:rsid w:val="00F10853"/>
    <w:rsid w:val="00F1090E"/>
    <w:rsid w:val="00F10E18"/>
    <w:rsid w:val="00F1129D"/>
    <w:rsid w:val="00F11CB9"/>
    <w:rsid w:val="00F120B9"/>
    <w:rsid w:val="00F123BA"/>
    <w:rsid w:val="00F1261E"/>
    <w:rsid w:val="00F12C52"/>
    <w:rsid w:val="00F138EC"/>
    <w:rsid w:val="00F139CF"/>
    <w:rsid w:val="00F149E4"/>
    <w:rsid w:val="00F14C4A"/>
    <w:rsid w:val="00F14D9F"/>
    <w:rsid w:val="00F14E57"/>
    <w:rsid w:val="00F15029"/>
    <w:rsid w:val="00F15034"/>
    <w:rsid w:val="00F15960"/>
    <w:rsid w:val="00F15A0D"/>
    <w:rsid w:val="00F15D5C"/>
    <w:rsid w:val="00F15DA1"/>
    <w:rsid w:val="00F15DE9"/>
    <w:rsid w:val="00F167C3"/>
    <w:rsid w:val="00F17595"/>
    <w:rsid w:val="00F1797E"/>
    <w:rsid w:val="00F20279"/>
    <w:rsid w:val="00F20466"/>
    <w:rsid w:val="00F209F4"/>
    <w:rsid w:val="00F20F1D"/>
    <w:rsid w:val="00F21633"/>
    <w:rsid w:val="00F21BA4"/>
    <w:rsid w:val="00F21C8D"/>
    <w:rsid w:val="00F21E83"/>
    <w:rsid w:val="00F22552"/>
    <w:rsid w:val="00F225C0"/>
    <w:rsid w:val="00F22A20"/>
    <w:rsid w:val="00F23696"/>
    <w:rsid w:val="00F237B8"/>
    <w:rsid w:val="00F23880"/>
    <w:rsid w:val="00F238ED"/>
    <w:rsid w:val="00F23908"/>
    <w:rsid w:val="00F24309"/>
    <w:rsid w:val="00F2433B"/>
    <w:rsid w:val="00F2458D"/>
    <w:rsid w:val="00F250F3"/>
    <w:rsid w:val="00F267EA"/>
    <w:rsid w:val="00F26AFE"/>
    <w:rsid w:val="00F26BE3"/>
    <w:rsid w:val="00F276E2"/>
    <w:rsid w:val="00F3004E"/>
    <w:rsid w:val="00F30DE4"/>
    <w:rsid w:val="00F31395"/>
    <w:rsid w:val="00F31840"/>
    <w:rsid w:val="00F31E18"/>
    <w:rsid w:val="00F321DB"/>
    <w:rsid w:val="00F32916"/>
    <w:rsid w:val="00F3322A"/>
    <w:rsid w:val="00F33672"/>
    <w:rsid w:val="00F338D5"/>
    <w:rsid w:val="00F33ED9"/>
    <w:rsid w:val="00F347BA"/>
    <w:rsid w:val="00F34FCB"/>
    <w:rsid w:val="00F35823"/>
    <w:rsid w:val="00F35CE6"/>
    <w:rsid w:val="00F362B1"/>
    <w:rsid w:val="00F36721"/>
    <w:rsid w:val="00F36EBA"/>
    <w:rsid w:val="00F3750B"/>
    <w:rsid w:val="00F3758E"/>
    <w:rsid w:val="00F3793A"/>
    <w:rsid w:val="00F37C67"/>
    <w:rsid w:val="00F4073F"/>
    <w:rsid w:val="00F4138C"/>
    <w:rsid w:val="00F415DE"/>
    <w:rsid w:val="00F41A40"/>
    <w:rsid w:val="00F41EE8"/>
    <w:rsid w:val="00F429B2"/>
    <w:rsid w:val="00F42A4D"/>
    <w:rsid w:val="00F42E28"/>
    <w:rsid w:val="00F43145"/>
    <w:rsid w:val="00F4392B"/>
    <w:rsid w:val="00F43D55"/>
    <w:rsid w:val="00F44C74"/>
    <w:rsid w:val="00F44D7D"/>
    <w:rsid w:val="00F44ECF"/>
    <w:rsid w:val="00F455C6"/>
    <w:rsid w:val="00F45A1E"/>
    <w:rsid w:val="00F45D55"/>
    <w:rsid w:val="00F4607B"/>
    <w:rsid w:val="00F46255"/>
    <w:rsid w:val="00F4674A"/>
    <w:rsid w:val="00F46A64"/>
    <w:rsid w:val="00F46C62"/>
    <w:rsid w:val="00F47028"/>
    <w:rsid w:val="00F471A0"/>
    <w:rsid w:val="00F473D3"/>
    <w:rsid w:val="00F47CCE"/>
    <w:rsid w:val="00F47DC7"/>
    <w:rsid w:val="00F503A7"/>
    <w:rsid w:val="00F50B11"/>
    <w:rsid w:val="00F50C26"/>
    <w:rsid w:val="00F51695"/>
    <w:rsid w:val="00F517C7"/>
    <w:rsid w:val="00F51AC0"/>
    <w:rsid w:val="00F51D94"/>
    <w:rsid w:val="00F51E22"/>
    <w:rsid w:val="00F52363"/>
    <w:rsid w:val="00F523F6"/>
    <w:rsid w:val="00F5286F"/>
    <w:rsid w:val="00F528B9"/>
    <w:rsid w:val="00F536B5"/>
    <w:rsid w:val="00F539C7"/>
    <w:rsid w:val="00F53FFE"/>
    <w:rsid w:val="00F54562"/>
    <w:rsid w:val="00F54AD0"/>
    <w:rsid w:val="00F54B9F"/>
    <w:rsid w:val="00F54D33"/>
    <w:rsid w:val="00F54ECC"/>
    <w:rsid w:val="00F55000"/>
    <w:rsid w:val="00F5508C"/>
    <w:rsid w:val="00F55BB4"/>
    <w:rsid w:val="00F55D7D"/>
    <w:rsid w:val="00F55ED2"/>
    <w:rsid w:val="00F563E6"/>
    <w:rsid w:val="00F56A89"/>
    <w:rsid w:val="00F56DCA"/>
    <w:rsid w:val="00F56FA2"/>
    <w:rsid w:val="00F57B93"/>
    <w:rsid w:val="00F6009F"/>
    <w:rsid w:val="00F60335"/>
    <w:rsid w:val="00F6091C"/>
    <w:rsid w:val="00F60B19"/>
    <w:rsid w:val="00F60B67"/>
    <w:rsid w:val="00F60C73"/>
    <w:rsid w:val="00F60F92"/>
    <w:rsid w:val="00F6184E"/>
    <w:rsid w:val="00F6215F"/>
    <w:rsid w:val="00F62851"/>
    <w:rsid w:val="00F6380C"/>
    <w:rsid w:val="00F63EE7"/>
    <w:rsid w:val="00F6426B"/>
    <w:rsid w:val="00F64898"/>
    <w:rsid w:val="00F654F2"/>
    <w:rsid w:val="00F6687E"/>
    <w:rsid w:val="00F66A8C"/>
    <w:rsid w:val="00F66F57"/>
    <w:rsid w:val="00F67353"/>
    <w:rsid w:val="00F6753C"/>
    <w:rsid w:val="00F678A6"/>
    <w:rsid w:val="00F67ABC"/>
    <w:rsid w:val="00F67F29"/>
    <w:rsid w:val="00F70637"/>
    <w:rsid w:val="00F707C7"/>
    <w:rsid w:val="00F71607"/>
    <w:rsid w:val="00F7196F"/>
    <w:rsid w:val="00F71AC3"/>
    <w:rsid w:val="00F71AD7"/>
    <w:rsid w:val="00F71B75"/>
    <w:rsid w:val="00F72306"/>
    <w:rsid w:val="00F72409"/>
    <w:rsid w:val="00F7250F"/>
    <w:rsid w:val="00F7286E"/>
    <w:rsid w:val="00F73134"/>
    <w:rsid w:val="00F7351A"/>
    <w:rsid w:val="00F739D3"/>
    <w:rsid w:val="00F73E13"/>
    <w:rsid w:val="00F73F9D"/>
    <w:rsid w:val="00F74028"/>
    <w:rsid w:val="00F742F6"/>
    <w:rsid w:val="00F748DF"/>
    <w:rsid w:val="00F74A1D"/>
    <w:rsid w:val="00F74AA4"/>
    <w:rsid w:val="00F74BB9"/>
    <w:rsid w:val="00F74D47"/>
    <w:rsid w:val="00F75108"/>
    <w:rsid w:val="00F756EC"/>
    <w:rsid w:val="00F75B99"/>
    <w:rsid w:val="00F75F96"/>
    <w:rsid w:val="00F761AD"/>
    <w:rsid w:val="00F76205"/>
    <w:rsid w:val="00F769D8"/>
    <w:rsid w:val="00F76A70"/>
    <w:rsid w:val="00F76CDD"/>
    <w:rsid w:val="00F778D6"/>
    <w:rsid w:val="00F77E68"/>
    <w:rsid w:val="00F80294"/>
    <w:rsid w:val="00F80434"/>
    <w:rsid w:val="00F80461"/>
    <w:rsid w:val="00F8055E"/>
    <w:rsid w:val="00F80995"/>
    <w:rsid w:val="00F809DD"/>
    <w:rsid w:val="00F811A7"/>
    <w:rsid w:val="00F81AAA"/>
    <w:rsid w:val="00F8276B"/>
    <w:rsid w:val="00F8361F"/>
    <w:rsid w:val="00F83660"/>
    <w:rsid w:val="00F83B70"/>
    <w:rsid w:val="00F840B6"/>
    <w:rsid w:val="00F843AC"/>
    <w:rsid w:val="00F8468A"/>
    <w:rsid w:val="00F84DF6"/>
    <w:rsid w:val="00F84F6D"/>
    <w:rsid w:val="00F85476"/>
    <w:rsid w:val="00F8589A"/>
    <w:rsid w:val="00F85BFB"/>
    <w:rsid w:val="00F86B2A"/>
    <w:rsid w:val="00F86D3E"/>
    <w:rsid w:val="00F8713E"/>
    <w:rsid w:val="00F874AB"/>
    <w:rsid w:val="00F87DB2"/>
    <w:rsid w:val="00F87E73"/>
    <w:rsid w:val="00F9023B"/>
    <w:rsid w:val="00F90435"/>
    <w:rsid w:val="00F9078D"/>
    <w:rsid w:val="00F90BA2"/>
    <w:rsid w:val="00F90D3C"/>
    <w:rsid w:val="00F90D44"/>
    <w:rsid w:val="00F917AD"/>
    <w:rsid w:val="00F91CE7"/>
    <w:rsid w:val="00F91EDA"/>
    <w:rsid w:val="00F924DD"/>
    <w:rsid w:val="00F92516"/>
    <w:rsid w:val="00F92B53"/>
    <w:rsid w:val="00F9330A"/>
    <w:rsid w:val="00F936BF"/>
    <w:rsid w:val="00F93AC5"/>
    <w:rsid w:val="00F93DD4"/>
    <w:rsid w:val="00F93F5C"/>
    <w:rsid w:val="00F94DAA"/>
    <w:rsid w:val="00F94F98"/>
    <w:rsid w:val="00F95188"/>
    <w:rsid w:val="00F95AF7"/>
    <w:rsid w:val="00F960C9"/>
    <w:rsid w:val="00F9654E"/>
    <w:rsid w:val="00F969DF"/>
    <w:rsid w:val="00F96E4C"/>
    <w:rsid w:val="00F97009"/>
    <w:rsid w:val="00F974FB"/>
    <w:rsid w:val="00F97698"/>
    <w:rsid w:val="00F979DF"/>
    <w:rsid w:val="00F97B84"/>
    <w:rsid w:val="00FA0181"/>
    <w:rsid w:val="00FA0387"/>
    <w:rsid w:val="00FA076C"/>
    <w:rsid w:val="00FA0C10"/>
    <w:rsid w:val="00FA1314"/>
    <w:rsid w:val="00FA1A5C"/>
    <w:rsid w:val="00FA2075"/>
    <w:rsid w:val="00FA28E2"/>
    <w:rsid w:val="00FA2A7B"/>
    <w:rsid w:val="00FA2D21"/>
    <w:rsid w:val="00FA3422"/>
    <w:rsid w:val="00FA3927"/>
    <w:rsid w:val="00FA3B59"/>
    <w:rsid w:val="00FA46EA"/>
    <w:rsid w:val="00FA490E"/>
    <w:rsid w:val="00FA54C2"/>
    <w:rsid w:val="00FA67D6"/>
    <w:rsid w:val="00FA68DC"/>
    <w:rsid w:val="00FA6B44"/>
    <w:rsid w:val="00FA70B3"/>
    <w:rsid w:val="00FA739E"/>
    <w:rsid w:val="00FA7A38"/>
    <w:rsid w:val="00FA7B0A"/>
    <w:rsid w:val="00FA7C8A"/>
    <w:rsid w:val="00FB02B1"/>
    <w:rsid w:val="00FB02CF"/>
    <w:rsid w:val="00FB0302"/>
    <w:rsid w:val="00FB0BDB"/>
    <w:rsid w:val="00FB0DAC"/>
    <w:rsid w:val="00FB0FC8"/>
    <w:rsid w:val="00FB1099"/>
    <w:rsid w:val="00FB194E"/>
    <w:rsid w:val="00FB1F82"/>
    <w:rsid w:val="00FB2712"/>
    <w:rsid w:val="00FB29EB"/>
    <w:rsid w:val="00FB2AC5"/>
    <w:rsid w:val="00FB3148"/>
    <w:rsid w:val="00FB3152"/>
    <w:rsid w:val="00FB36AF"/>
    <w:rsid w:val="00FB3CF6"/>
    <w:rsid w:val="00FB40D5"/>
    <w:rsid w:val="00FB44AF"/>
    <w:rsid w:val="00FB4C6D"/>
    <w:rsid w:val="00FB4F1D"/>
    <w:rsid w:val="00FB51AA"/>
    <w:rsid w:val="00FB53E3"/>
    <w:rsid w:val="00FB54DF"/>
    <w:rsid w:val="00FB55F7"/>
    <w:rsid w:val="00FB5895"/>
    <w:rsid w:val="00FB5DB4"/>
    <w:rsid w:val="00FB6157"/>
    <w:rsid w:val="00FB6E9D"/>
    <w:rsid w:val="00FB6F63"/>
    <w:rsid w:val="00FB70AB"/>
    <w:rsid w:val="00FB7297"/>
    <w:rsid w:val="00FB768F"/>
    <w:rsid w:val="00FB7924"/>
    <w:rsid w:val="00FB7B03"/>
    <w:rsid w:val="00FB7F64"/>
    <w:rsid w:val="00FC0A96"/>
    <w:rsid w:val="00FC1236"/>
    <w:rsid w:val="00FC1573"/>
    <w:rsid w:val="00FC15B6"/>
    <w:rsid w:val="00FC1926"/>
    <w:rsid w:val="00FC1BCA"/>
    <w:rsid w:val="00FC2A3E"/>
    <w:rsid w:val="00FC2AD3"/>
    <w:rsid w:val="00FC2EFD"/>
    <w:rsid w:val="00FC387B"/>
    <w:rsid w:val="00FC400F"/>
    <w:rsid w:val="00FC4504"/>
    <w:rsid w:val="00FC4B93"/>
    <w:rsid w:val="00FC5049"/>
    <w:rsid w:val="00FC5655"/>
    <w:rsid w:val="00FC5720"/>
    <w:rsid w:val="00FC5A57"/>
    <w:rsid w:val="00FC5B0E"/>
    <w:rsid w:val="00FC5D63"/>
    <w:rsid w:val="00FC63D5"/>
    <w:rsid w:val="00FC653D"/>
    <w:rsid w:val="00FC6C01"/>
    <w:rsid w:val="00FC7E14"/>
    <w:rsid w:val="00FD0051"/>
    <w:rsid w:val="00FD05D5"/>
    <w:rsid w:val="00FD0837"/>
    <w:rsid w:val="00FD0C0A"/>
    <w:rsid w:val="00FD112C"/>
    <w:rsid w:val="00FD1551"/>
    <w:rsid w:val="00FD1636"/>
    <w:rsid w:val="00FD1CF9"/>
    <w:rsid w:val="00FD2229"/>
    <w:rsid w:val="00FD2309"/>
    <w:rsid w:val="00FD2532"/>
    <w:rsid w:val="00FD280D"/>
    <w:rsid w:val="00FD28CC"/>
    <w:rsid w:val="00FD297C"/>
    <w:rsid w:val="00FD2E8F"/>
    <w:rsid w:val="00FD3BD2"/>
    <w:rsid w:val="00FD3F82"/>
    <w:rsid w:val="00FD403C"/>
    <w:rsid w:val="00FD41E0"/>
    <w:rsid w:val="00FD4A3D"/>
    <w:rsid w:val="00FD4CDC"/>
    <w:rsid w:val="00FD4E78"/>
    <w:rsid w:val="00FD54F2"/>
    <w:rsid w:val="00FD5596"/>
    <w:rsid w:val="00FD56B5"/>
    <w:rsid w:val="00FD583D"/>
    <w:rsid w:val="00FD6024"/>
    <w:rsid w:val="00FD6274"/>
    <w:rsid w:val="00FD6789"/>
    <w:rsid w:val="00FD67B4"/>
    <w:rsid w:val="00FD69A7"/>
    <w:rsid w:val="00FD69DC"/>
    <w:rsid w:val="00FD6E73"/>
    <w:rsid w:val="00FD6F02"/>
    <w:rsid w:val="00FD7CE2"/>
    <w:rsid w:val="00FD7DC3"/>
    <w:rsid w:val="00FD7EE4"/>
    <w:rsid w:val="00FE0041"/>
    <w:rsid w:val="00FE0247"/>
    <w:rsid w:val="00FE031E"/>
    <w:rsid w:val="00FE0A81"/>
    <w:rsid w:val="00FE0EE6"/>
    <w:rsid w:val="00FE115E"/>
    <w:rsid w:val="00FE1263"/>
    <w:rsid w:val="00FE157E"/>
    <w:rsid w:val="00FE1AD9"/>
    <w:rsid w:val="00FE24B7"/>
    <w:rsid w:val="00FE29B8"/>
    <w:rsid w:val="00FE2A14"/>
    <w:rsid w:val="00FE2A2F"/>
    <w:rsid w:val="00FE37A1"/>
    <w:rsid w:val="00FE3D18"/>
    <w:rsid w:val="00FE46AF"/>
    <w:rsid w:val="00FE47C0"/>
    <w:rsid w:val="00FE4E07"/>
    <w:rsid w:val="00FE4EE7"/>
    <w:rsid w:val="00FE5C34"/>
    <w:rsid w:val="00FE601D"/>
    <w:rsid w:val="00FE6115"/>
    <w:rsid w:val="00FE6258"/>
    <w:rsid w:val="00FE62E3"/>
    <w:rsid w:val="00FE6EC1"/>
    <w:rsid w:val="00FE7350"/>
    <w:rsid w:val="00FE7C28"/>
    <w:rsid w:val="00FF04A7"/>
    <w:rsid w:val="00FF0574"/>
    <w:rsid w:val="00FF0619"/>
    <w:rsid w:val="00FF0EEC"/>
    <w:rsid w:val="00FF1501"/>
    <w:rsid w:val="00FF1C7E"/>
    <w:rsid w:val="00FF208D"/>
    <w:rsid w:val="00FF221F"/>
    <w:rsid w:val="00FF2503"/>
    <w:rsid w:val="00FF2D03"/>
    <w:rsid w:val="00FF2E51"/>
    <w:rsid w:val="00FF3095"/>
    <w:rsid w:val="00FF3106"/>
    <w:rsid w:val="00FF3569"/>
    <w:rsid w:val="00FF3A91"/>
    <w:rsid w:val="00FF3D0E"/>
    <w:rsid w:val="00FF4172"/>
    <w:rsid w:val="00FF41B1"/>
    <w:rsid w:val="00FF461B"/>
    <w:rsid w:val="00FF508B"/>
    <w:rsid w:val="00FF5B37"/>
    <w:rsid w:val="00FF5F06"/>
    <w:rsid w:val="00FF5F1C"/>
    <w:rsid w:val="00FF61BF"/>
    <w:rsid w:val="00FF6286"/>
    <w:rsid w:val="00FF644F"/>
    <w:rsid w:val="00FF7333"/>
    <w:rsid w:val="00FF7FF5"/>
    <w:rsid w:val="178AF9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D78057F"/>
  <w15:chartTrackingRefBased/>
  <w15:docId w15:val="{325539C1-6F3B-4CFC-8098-575B13892D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0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429D9"/>
    <w:pPr>
      <w:spacing w:after="180" w:line="240" w:lineRule="auto"/>
    </w:pPr>
    <w:rPr>
      <w:rFonts w:ascii="Times New Roman" w:eastAsia="SimSun" w:hAnsi="Times New Roman" w:cs="Times New Roman"/>
      <w:sz w:val="20"/>
      <w:szCs w:val="20"/>
      <w:lang w:val="en-GB"/>
    </w:rPr>
  </w:style>
  <w:style w:type="paragraph" w:styleId="Heading1">
    <w:name w:val="heading 1"/>
    <w:aliases w:val="H1,h1"/>
    <w:next w:val="Normal"/>
    <w:link w:val="Heading1Char"/>
    <w:qFormat/>
    <w:rsid w:val="00F756EC"/>
    <w:pPr>
      <w:keepNext/>
      <w:keepLines/>
      <w:numPr>
        <w:numId w:val="1"/>
      </w:numPr>
      <w:pBdr>
        <w:top w:val="single" w:sz="12" w:space="3" w:color="auto"/>
      </w:pBdr>
      <w:spacing w:before="240" w:after="180" w:line="240" w:lineRule="auto"/>
      <w:jc w:val="both"/>
      <w:outlineLvl w:val="0"/>
    </w:pPr>
    <w:rPr>
      <w:rFonts w:ascii="Arial" w:eastAsia="MS Mincho" w:hAnsi="Arial" w:cs="Times New Roman"/>
      <w:sz w:val="32"/>
      <w:szCs w:val="20"/>
      <w:lang w:val="en-GB" w:eastAsia="zh-CN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E1D5F"/>
    <w:pPr>
      <w:keepNext/>
      <w:keepLines/>
      <w:numPr>
        <w:ilvl w:val="1"/>
        <w:numId w:val="1"/>
      </w:numPr>
      <w:spacing w:before="240"/>
      <w:jc w:val="both"/>
      <w:outlineLvl w:val="1"/>
    </w:pPr>
    <w:rPr>
      <w:rFonts w:ascii="Arial" w:eastAsiaTheme="majorEastAsia" w:hAnsi="Arial" w:cstheme="majorBidi"/>
      <w:sz w:val="28"/>
      <w:szCs w:val="26"/>
      <w:lang w:eastAsia="zh-CN"/>
    </w:rPr>
  </w:style>
  <w:style w:type="paragraph" w:styleId="Heading3">
    <w:name w:val="heading 3"/>
    <w:basedOn w:val="Heading2"/>
    <w:next w:val="Normal"/>
    <w:link w:val="Heading3Char"/>
    <w:uiPriority w:val="9"/>
    <w:unhideWhenUsed/>
    <w:qFormat/>
    <w:rsid w:val="0025519C"/>
    <w:pPr>
      <w:numPr>
        <w:ilvl w:val="0"/>
        <w:numId w:val="4"/>
      </w:numPr>
      <w:outlineLvl w:val="2"/>
    </w:pPr>
    <w:rPr>
      <w:rFonts w:cs="Times New Roman"/>
      <w:lang w:val="en-US"/>
      <w14:scene3d>
        <w14:camera w14:prst="orthographicFront"/>
        <w14:lightRig w14:rig="threePt" w14:dir="t">
          <w14:rot w14:lat="0" w14:lon="0" w14:rev="0"/>
        </w14:lightRig>
      </w14:scene3d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B71388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114DD2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"/>
    <w:basedOn w:val="DefaultParagraphFont"/>
    <w:link w:val="Heading1"/>
    <w:rsid w:val="00F756EC"/>
    <w:rPr>
      <w:rFonts w:ascii="Arial" w:eastAsia="MS Mincho" w:hAnsi="Arial" w:cs="Times New Roman"/>
      <w:sz w:val="32"/>
      <w:szCs w:val="20"/>
      <w:lang w:val="en-GB" w:eastAsia="zh-CN"/>
    </w:rPr>
  </w:style>
  <w:style w:type="character" w:customStyle="1" w:styleId="Heading2Char">
    <w:name w:val="Heading 2 Char"/>
    <w:basedOn w:val="DefaultParagraphFont"/>
    <w:link w:val="Heading2"/>
    <w:uiPriority w:val="9"/>
    <w:rsid w:val="006E1D5F"/>
    <w:rPr>
      <w:rFonts w:ascii="Arial" w:eastAsiaTheme="majorEastAsia" w:hAnsi="Arial" w:cstheme="majorBidi"/>
      <w:sz w:val="28"/>
      <w:szCs w:val="26"/>
      <w:lang w:val="en-GB" w:eastAsia="zh-CN"/>
    </w:rPr>
  </w:style>
  <w:style w:type="paragraph" w:styleId="ListParagraph">
    <w:name w:val="List Paragraph"/>
    <w:aliases w:val="- Bullets,목록 단락,リスト段落,?? ??,?????,????,Lista1,列出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2429D9"/>
    <w:pPr>
      <w:ind w:left="720"/>
      <w:contextualSpacing/>
    </w:pPr>
  </w:style>
  <w:style w:type="character" w:customStyle="1" w:styleId="ListParagraphChar">
    <w:name w:val="List Paragraph Char"/>
    <w:aliases w:val="- Bullets Char,목록 단락 Char,リスト段落 Char,?? ?? Char,????? Char,???? Char,Lista1 Char,列出段落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2429D9"/>
    <w:rPr>
      <w:rFonts w:ascii="Times New Roman" w:eastAsia="SimSun" w:hAnsi="Times New Roman" w:cs="Times New Roman"/>
      <w:sz w:val="20"/>
      <w:szCs w:val="20"/>
      <w:lang w:val="en-GB"/>
    </w:rPr>
  </w:style>
  <w:style w:type="paragraph" w:styleId="TOC5">
    <w:name w:val="toc 5"/>
    <w:basedOn w:val="TOC4"/>
    <w:semiHidden/>
    <w:rsid w:val="002429D9"/>
    <w:pPr>
      <w:keepLines/>
      <w:widowControl w:val="0"/>
      <w:numPr>
        <w:numId w:val="3"/>
      </w:numPr>
      <w:tabs>
        <w:tab w:val="num" w:pos="720"/>
        <w:tab w:val="right" w:leader="dot" w:pos="9639"/>
      </w:tabs>
      <w:overflowPunct w:val="0"/>
      <w:autoSpaceDE w:val="0"/>
      <w:autoSpaceDN w:val="0"/>
      <w:adjustRightInd w:val="0"/>
      <w:spacing w:after="0"/>
      <w:ind w:right="425"/>
      <w:textAlignment w:val="baseline"/>
    </w:pPr>
    <w:rPr>
      <w:noProof/>
      <w:lang w:val="en-US"/>
    </w:rPr>
  </w:style>
  <w:style w:type="paragraph" w:customStyle="1" w:styleId="Reference">
    <w:name w:val="Reference"/>
    <w:basedOn w:val="Normal"/>
    <w:qFormat/>
    <w:rsid w:val="002429D9"/>
    <w:pPr>
      <w:numPr>
        <w:numId w:val="2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sz w:val="22"/>
      <w:lang w:eastAsia="zh-CN"/>
    </w:rPr>
  </w:style>
  <w:style w:type="paragraph" w:styleId="TOC4">
    <w:name w:val="toc 4"/>
    <w:basedOn w:val="Normal"/>
    <w:next w:val="Normal"/>
    <w:autoRedefine/>
    <w:uiPriority w:val="39"/>
    <w:semiHidden/>
    <w:unhideWhenUsed/>
    <w:rsid w:val="002429D9"/>
    <w:pPr>
      <w:spacing w:after="100"/>
      <w:ind w:left="600"/>
    </w:pPr>
  </w:style>
  <w:style w:type="table" w:styleId="TableGrid">
    <w:name w:val="Table Grid"/>
    <w:basedOn w:val="TableNormal"/>
    <w:uiPriority w:val="39"/>
    <w:qFormat/>
    <w:rsid w:val="005D32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5D32D6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D32D6"/>
    <w:rPr>
      <w:rFonts w:ascii="Segoe UI" w:eastAsia="SimSun" w:hAnsi="Segoe UI" w:cs="Segoe UI"/>
      <w:sz w:val="18"/>
      <w:szCs w:val="18"/>
      <w:lang w:val="en-GB"/>
    </w:rPr>
  </w:style>
  <w:style w:type="paragraph" w:styleId="Caption">
    <w:name w:val="caption"/>
    <w:aliases w:val="cap"/>
    <w:basedOn w:val="Normal"/>
    <w:next w:val="Normal"/>
    <w:uiPriority w:val="35"/>
    <w:unhideWhenUsed/>
    <w:qFormat/>
    <w:rsid w:val="00FA0C10"/>
    <w:pPr>
      <w:spacing w:after="200"/>
    </w:pPr>
    <w:rPr>
      <w:b/>
      <w:iCs/>
      <w:szCs w:val="18"/>
    </w:rPr>
  </w:style>
  <w:style w:type="paragraph" w:styleId="NormalWeb">
    <w:name w:val="Normal (Web)"/>
    <w:basedOn w:val="Normal"/>
    <w:uiPriority w:val="99"/>
    <w:unhideWhenUsed/>
    <w:rsid w:val="00FE6258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table" w:styleId="ListTable3-Accent1">
    <w:name w:val="List Table 3 Accent 1"/>
    <w:basedOn w:val="TableNormal"/>
    <w:uiPriority w:val="48"/>
    <w:rsid w:val="005A551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  <w:style w:type="paragraph" w:styleId="Header">
    <w:name w:val="header"/>
    <w:basedOn w:val="Normal"/>
    <w:link w:val="HeaderChar"/>
    <w:uiPriority w:val="99"/>
    <w:unhideWhenUsed/>
    <w:rsid w:val="0012265E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12265E"/>
    <w:rPr>
      <w:rFonts w:ascii="Times New Roman" w:eastAsia="SimSun" w:hAnsi="Times New Roman" w:cs="Times New Roman"/>
      <w:sz w:val="20"/>
      <w:szCs w:val="20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12265E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12265E"/>
    <w:rPr>
      <w:rFonts w:ascii="Times New Roman" w:eastAsia="SimSun" w:hAnsi="Times New Roman" w:cs="Times New Roman"/>
      <w:sz w:val="20"/>
      <w:szCs w:val="20"/>
      <w:lang w:val="en-GB"/>
    </w:rPr>
  </w:style>
  <w:style w:type="paragraph" w:styleId="Revision">
    <w:name w:val="Revision"/>
    <w:hidden/>
    <w:uiPriority w:val="99"/>
    <w:semiHidden/>
    <w:rsid w:val="00CF319D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val="en-GB"/>
    </w:rPr>
  </w:style>
  <w:style w:type="paragraph" w:styleId="TableofFigures">
    <w:name w:val="table of figures"/>
    <w:basedOn w:val="Normal"/>
    <w:next w:val="Normal"/>
    <w:uiPriority w:val="99"/>
    <w:unhideWhenUsed/>
    <w:rsid w:val="008C7516"/>
    <w:pPr>
      <w:spacing w:after="0"/>
    </w:pPr>
  </w:style>
  <w:style w:type="character" w:styleId="Hyperlink">
    <w:name w:val="Hyperlink"/>
    <w:basedOn w:val="DefaultParagraphFont"/>
    <w:uiPriority w:val="99"/>
    <w:unhideWhenUsed/>
    <w:rsid w:val="008C7516"/>
    <w:rPr>
      <w:color w:val="0563C1" w:themeColor="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101C5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01C56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01C56"/>
    <w:rPr>
      <w:rFonts w:ascii="Times New Roman" w:eastAsia="SimSu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01C5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01C56"/>
    <w:rPr>
      <w:rFonts w:ascii="Times New Roman" w:eastAsia="SimSun" w:hAnsi="Times New Roman" w:cs="Times New Roman"/>
      <w:b/>
      <w:bCs/>
      <w:sz w:val="20"/>
      <w:szCs w:val="20"/>
      <w:lang w:val="en-GB"/>
    </w:rPr>
  </w:style>
  <w:style w:type="paragraph" w:customStyle="1" w:styleId="Style1">
    <w:name w:val="Style1"/>
    <w:basedOn w:val="Normal"/>
    <w:link w:val="Style1Char"/>
    <w:qFormat/>
    <w:rsid w:val="00ED669E"/>
    <w:pPr>
      <w:spacing w:after="100" w:afterAutospacing="1" w:line="300" w:lineRule="auto"/>
      <w:ind w:firstLine="360"/>
      <w:contextualSpacing/>
      <w:jc w:val="both"/>
    </w:pPr>
    <w:rPr>
      <w:lang w:val="en-US" w:eastAsia="zh-CN"/>
    </w:rPr>
  </w:style>
  <w:style w:type="character" w:customStyle="1" w:styleId="Style1Char">
    <w:name w:val="Style1 Char"/>
    <w:link w:val="Style1"/>
    <w:qFormat/>
    <w:rsid w:val="00ED669E"/>
    <w:rPr>
      <w:rFonts w:ascii="Times New Roman" w:eastAsia="SimSun" w:hAnsi="Times New Roman" w:cs="Times New Roman"/>
      <w:sz w:val="20"/>
      <w:szCs w:val="20"/>
      <w:lang w:eastAsia="zh-CN"/>
    </w:rPr>
  </w:style>
  <w:style w:type="paragraph" w:customStyle="1" w:styleId="TAH">
    <w:name w:val="TAH"/>
    <w:basedOn w:val="TAC"/>
    <w:link w:val="TAHCar"/>
    <w:qFormat/>
    <w:rsid w:val="00B71388"/>
    <w:rPr>
      <w:b/>
    </w:rPr>
  </w:style>
  <w:style w:type="paragraph" w:customStyle="1" w:styleId="TAC">
    <w:name w:val="TAC"/>
    <w:basedOn w:val="Normal"/>
    <w:link w:val="TACChar"/>
    <w:qFormat/>
    <w:rsid w:val="00B71388"/>
    <w:pPr>
      <w:keepNext/>
      <w:keepLines/>
      <w:spacing w:after="0"/>
      <w:jc w:val="center"/>
    </w:pPr>
    <w:rPr>
      <w:rFonts w:ascii="Arial" w:eastAsia="Times New Roman" w:hAnsi="Arial"/>
      <w:sz w:val="18"/>
    </w:rPr>
  </w:style>
  <w:style w:type="character" w:customStyle="1" w:styleId="TACChar">
    <w:name w:val="TAC Char"/>
    <w:link w:val="TAC"/>
    <w:qFormat/>
    <w:locked/>
    <w:rsid w:val="00B71388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HCar">
    <w:name w:val="TAH Car"/>
    <w:link w:val="TAH"/>
    <w:qFormat/>
    <w:rsid w:val="00B71388"/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rsid w:val="00B71388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/>
    </w:rPr>
  </w:style>
  <w:style w:type="paragraph" w:customStyle="1" w:styleId="EQ">
    <w:name w:val="EQ"/>
    <w:basedOn w:val="Normal"/>
    <w:next w:val="Normal"/>
    <w:uiPriority w:val="99"/>
    <w:qFormat/>
    <w:rsid w:val="00D00134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B1">
    <w:name w:val="B1"/>
    <w:basedOn w:val="Normal"/>
    <w:link w:val="B10"/>
    <w:qFormat/>
    <w:rsid w:val="00D00134"/>
    <w:pPr>
      <w:ind w:left="568" w:hanging="284"/>
    </w:pPr>
    <w:rPr>
      <w:rFonts w:eastAsia="Times New Roman"/>
    </w:rPr>
  </w:style>
  <w:style w:type="character" w:customStyle="1" w:styleId="B10">
    <w:name w:val="B1 (文字)"/>
    <w:link w:val="B1"/>
    <w:qFormat/>
    <w:locked/>
    <w:rsid w:val="00D00134"/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PlaceholderText">
    <w:name w:val="Placeholder Text"/>
    <w:basedOn w:val="DefaultParagraphFont"/>
    <w:uiPriority w:val="99"/>
    <w:semiHidden/>
    <w:rsid w:val="00D00134"/>
    <w:rPr>
      <w:color w:val="808080"/>
    </w:rPr>
  </w:style>
  <w:style w:type="character" w:customStyle="1" w:styleId="B1Char1">
    <w:name w:val="B1 Char1"/>
    <w:qFormat/>
    <w:rsid w:val="00B50CB7"/>
    <w:rPr>
      <w:lang w:val="en-GB" w:eastAsia="en-US"/>
    </w:rPr>
  </w:style>
  <w:style w:type="paragraph" w:customStyle="1" w:styleId="B2">
    <w:name w:val="B2"/>
    <w:basedOn w:val="Normal"/>
    <w:link w:val="B2Char"/>
    <w:qFormat/>
    <w:rsid w:val="00862EE5"/>
    <w:pPr>
      <w:ind w:left="851" w:hanging="284"/>
    </w:pPr>
    <w:rPr>
      <w:rFonts w:eastAsia="Times New Roman"/>
    </w:rPr>
  </w:style>
  <w:style w:type="character" w:customStyle="1" w:styleId="B2Char">
    <w:name w:val="B2 Char"/>
    <w:link w:val="B2"/>
    <w:qFormat/>
    <w:rsid w:val="00862EE5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rsid w:val="0025519C"/>
    <w:rPr>
      <w:rFonts w:ascii="Arial" w:eastAsiaTheme="majorEastAsia" w:hAnsi="Arial" w:cs="Times New Roman"/>
      <w:sz w:val="28"/>
      <w:szCs w:val="26"/>
      <w:lang w:eastAsia="zh-CN"/>
      <w14:scene3d>
        <w14:camera w14:prst="orthographicFront"/>
        <w14:lightRig w14:rig="threePt" w14:dir="t">
          <w14:rot w14:lat="0" w14:lon="0" w14:rev="0"/>
        </w14:lightRig>
      </w14:scene3d>
    </w:rPr>
  </w:style>
  <w:style w:type="paragraph" w:customStyle="1" w:styleId="TH">
    <w:name w:val="TH"/>
    <w:basedOn w:val="Normal"/>
    <w:link w:val="THChar"/>
    <w:qFormat/>
    <w:rsid w:val="00216534"/>
    <w:pPr>
      <w:keepNext/>
      <w:keepLines/>
      <w:spacing w:before="60"/>
      <w:jc w:val="center"/>
    </w:pPr>
    <w:rPr>
      <w:rFonts w:ascii="Arial" w:eastAsia="Times New Roman" w:hAnsi="Arial"/>
      <w:b/>
    </w:rPr>
  </w:style>
  <w:style w:type="character" w:customStyle="1" w:styleId="THChar">
    <w:name w:val="TH Char"/>
    <w:link w:val="TH"/>
    <w:qFormat/>
    <w:rsid w:val="00216534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Heading5Char">
    <w:name w:val="Heading 5 Char"/>
    <w:basedOn w:val="DefaultParagraphFont"/>
    <w:link w:val="Heading5"/>
    <w:uiPriority w:val="9"/>
    <w:rsid w:val="00114DD2"/>
    <w:rPr>
      <w:rFonts w:asciiTheme="majorHAnsi" w:eastAsiaTheme="majorEastAsia" w:hAnsiTheme="majorHAnsi" w:cstheme="majorBidi"/>
      <w:color w:val="2F5496" w:themeColor="accent1" w:themeShade="BF"/>
      <w:sz w:val="20"/>
      <w:szCs w:val="20"/>
      <w:lang w:val="en-GB"/>
    </w:rPr>
  </w:style>
  <w:style w:type="paragraph" w:customStyle="1" w:styleId="LGTdoc">
    <w:name w:val="LGTdoc_본문"/>
    <w:basedOn w:val="Normal"/>
    <w:link w:val="LGTdocChar"/>
    <w:qFormat/>
    <w:rsid w:val="0098759D"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qFormat/>
    <w:rsid w:val="0098759D"/>
    <w:rPr>
      <w:rFonts w:ascii="Times New Roman" w:eastAsia="Batang" w:hAnsi="Times New Roman" w:cs="Times New Roman"/>
      <w:kern w:val="2"/>
      <w:szCs w:val="24"/>
      <w:lang w:val="en-GB" w:eastAsia="ko-KR"/>
    </w:rPr>
  </w:style>
  <w:style w:type="character" w:styleId="Strong">
    <w:name w:val="Strong"/>
    <w:basedOn w:val="DefaultParagraphFont"/>
    <w:uiPriority w:val="22"/>
    <w:qFormat/>
    <w:rsid w:val="005E5DE3"/>
    <w:rPr>
      <w:b/>
      <w:bCs/>
    </w:rPr>
  </w:style>
  <w:style w:type="paragraph" w:customStyle="1" w:styleId="textintend1">
    <w:name w:val="text intend 1"/>
    <w:basedOn w:val="Normal"/>
    <w:rsid w:val="00AA79C8"/>
    <w:pPr>
      <w:numPr>
        <w:numId w:val="5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lang w:val="en-US" w:eastAsia="en-GB"/>
    </w:rPr>
  </w:style>
  <w:style w:type="paragraph" w:styleId="Subtitle">
    <w:name w:val="Subtitle"/>
    <w:basedOn w:val="Normal"/>
    <w:next w:val="Normal"/>
    <w:link w:val="SubtitleChar"/>
    <w:uiPriority w:val="11"/>
    <w:qFormat/>
    <w:rsid w:val="0096542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965426"/>
    <w:rPr>
      <w:rFonts w:eastAsiaTheme="minorEastAsia"/>
      <w:color w:val="5A5A5A" w:themeColor="text1" w:themeTint="A5"/>
      <w:spacing w:val="15"/>
      <w:lang w:val="en-GB"/>
    </w:rPr>
  </w:style>
  <w:style w:type="character" w:styleId="SubtleEmphasis">
    <w:name w:val="Subtle Emphasis"/>
    <w:basedOn w:val="DefaultParagraphFont"/>
    <w:uiPriority w:val="19"/>
    <w:qFormat/>
    <w:rsid w:val="00965426"/>
    <w:rPr>
      <w:i/>
      <w:iCs/>
      <w:color w:val="404040" w:themeColor="text1" w:themeTint="BF"/>
    </w:rPr>
  </w:style>
  <w:style w:type="character" w:customStyle="1" w:styleId="B1Zchn">
    <w:name w:val="B1 Zchn"/>
    <w:qFormat/>
    <w:locked/>
    <w:rsid w:val="00DC0FE8"/>
    <w:rPr>
      <w:lang w:val="x-none"/>
    </w:rPr>
  </w:style>
  <w:style w:type="character" w:customStyle="1" w:styleId="B3Char">
    <w:name w:val="B3 Char"/>
    <w:link w:val="B3"/>
    <w:locked/>
    <w:rsid w:val="00DC0FE8"/>
    <w:rPr>
      <w:lang w:val="x-none"/>
    </w:rPr>
  </w:style>
  <w:style w:type="paragraph" w:customStyle="1" w:styleId="B3">
    <w:name w:val="B3"/>
    <w:basedOn w:val="Normal"/>
    <w:link w:val="B3Char"/>
    <w:qFormat/>
    <w:rsid w:val="00DC0FE8"/>
    <w:pPr>
      <w:ind w:left="1135" w:hanging="284"/>
    </w:pPr>
    <w:rPr>
      <w:rFonts w:asciiTheme="minorHAnsi" w:eastAsiaTheme="minorHAnsi" w:hAnsiTheme="minorHAnsi" w:cstheme="minorBidi"/>
      <w:sz w:val="22"/>
      <w:szCs w:val="22"/>
      <w:lang w:val="x-none"/>
    </w:rPr>
  </w:style>
  <w:style w:type="paragraph" w:customStyle="1" w:styleId="CRCoverPage">
    <w:name w:val="CR Cover Page"/>
    <w:qFormat/>
    <w:rsid w:val="000A3B4B"/>
    <w:pPr>
      <w:spacing w:after="120" w:line="240" w:lineRule="auto"/>
    </w:pPr>
    <w:rPr>
      <w:rFonts w:ascii="Arial" w:eastAsia="Malgun Gothic" w:hAnsi="Arial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680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2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2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55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397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720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95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53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2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4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80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2970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900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9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63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2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07605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94520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250665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189205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467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2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2790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68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83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43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57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52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27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23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3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17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5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52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5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21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45065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113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96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1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41582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33649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50442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022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63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50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38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5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18743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266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43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67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08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17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88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7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36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75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18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20826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90616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37401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33567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47866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3229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6E5E1FECA5E874AAA8489927143B5A3" ma:contentTypeVersion="25" ma:contentTypeDescription="Create a new document." ma:contentTypeScope="" ma:versionID="341e484ef6f1bca6f0c53e739a57d05c">
  <xsd:schema xmlns:xsd="http://www.w3.org/2001/XMLSchema" xmlns:xs="http://www.w3.org/2001/XMLSchema" xmlns:p="http://schemas.microsoft.com/office/2006/metadata/properties" xmlns:ns2="f55273f1-2627-41cc-a6fe-087c21777fed" xmlns:ns3="f3216d01-48fc-4483-a085-8d42b4493e87" targetNamespace="http://schemas.microsoft.com/office/2006/metadata/properties" ma:root="true" ma:fieldsID="2478e3491158280fa08a8d4b05345b92" ns2:_="" ns3:_="">
    <xsd:import namespace="f55273f1-2627-41cc-a6fe-087c21777fed"/>
    <xsd:import namespace="f3216d01-48fc-4483-a085-8d42b4493e8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2:TaxCatchAll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55273f1-2627-41cc-a6fe-087c21777fe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TaxCatchAll" ma:index="21" nillable="true" ma:displayName="Taxonomy Catch All Column" ma:hidden="true" ma:list="{4409c0f0-582c-418d-8a12-82e0dddfa703}" ma:internalName="TaxCatchAll" ma:showField="CatchAllData" ma:web="f55273f1-2627-41cc-a6fe-087c21777fe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216d01-48fc-4483-a085-8d42b4493e8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cb6025a7-9da5-4e5d-b8eb-1a04d9b2f68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f55273f1-2627-41cc-a6fe-087c21777fed">SRVZ567275SS-390135139-5053</_dlc_DocId>
    <_dlc_DocIdUrl xmlns="f55273f1-2627-41cc-a6fe-087c21777fed">
      <Url>https://qualcomm.sharepoint.com/teams/libra/_layouts/15/DocIdRedir.aspx?ID=SRVZ567275SS-390135139-5053</Url>
      <Description>SRVZ567275SS-390135139-5053</Description>
    </_dlc_DocIdUrl>
    <_dlc_DocIdPersistId xmlns="f55273f1-2627-41cc-a6fe-087c21777fed" xsi:nil="true"/>
    <TaxCatchAll xmlns="f55273f1-2627-41cc-a6fe-087c21777fed" xsi:nil="true"/>
    <lcf76f155ced4ddcb4097134ff3c332f xmlns="f3216d01-48fc-4483-a085-8d42b4493e87">
      <Terms xmlns="http://schemas.microsoft.com/office/infopath/2007/PartnerControls"/>
    </lcf76f155ced4ddcb4097134ff3c332f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2792E6-0A78-4852-890F-17151EED78E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55273f1-2627-41cc-a6fe-087c21777fed"/>
    <ds:schemaRef ds:uri="f3216d01-48fc-4483-a085-8d42b4493e8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269E5C9-E3DC-4917-B830-476653C37CA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95B6D4B-E934-4312-ADCD-B2E7D1632649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40DA0F7D-AB77-4356-9210-1134A56C027F}">
  <ds:schemaRefs>
    <ds:schemaRef ds:uri="http://schemas.microsoft.com/office/2006/metadata/properties"/>
    <ds:schemaRef ds:uri="http://schemas.microsoft.com/office/infopath/2007/PartnerControls"/>
    <ds:schemaRef ds:uri="f55273f1-2627-41cc-a6fe-087c21777fed"/>
    <ds:schemaRef ds:uri="f3216d01-48fc-4483-a085-8d42b4493e87"/>
  </ds:schemaRefs>
</ds:datastoreItem>
</file>

<file path=customXml/itemProps5.xml><?xml version="1.0" encoding="utf-8"?>
<ds:datastoreItem xmlns:ds="http://schemas.openxmlformats.org/officeDocument/2006/customXml" ds:itemID="{982319FF-17D3-47AE-8ADE-88ACE650FC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268</TotalTime>
  <Pages>3</Pages>
  <Words>1170</Words>
  <Characters>6672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7827</CharactersWithSpaces>
  <SharedDoc>false</SharedDoc>
  <HLinks>
    <vt:vector size="12" baseType="variant">
      <vt:variant>
        <vt:i4>1310774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_Toc111124475</vt:lpwstr>
      </vt:variant>
      <vt:variant>
        <vt:i4>1310774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_Toc111124474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Arjun Bharadwaj</dc:creator>
  <cp:keywords/>
  <dc:description/>
  <cp:lastModifiedBy>Gabi Sarkis</cp:lastModifiedBy>
  <cp:revision>61</cp:revision>
  <dcterms:created xsi:type="dcterms:W3CDTF">2022-09-28T23:03:00Z</dcterms:created>
  <dcterms:modified xsi:type="dcterms:W3CDTF">2022-09-30T19:26:00Z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0x010100C6E5E1FECA5E874AAA8489927143B5A3</vt:lpwstr>
  </property>
  <property fmtid="{D5CDD505-2E9C-101B-9397-08002B2CF9AE}" pid="3" name="URL">
    <vt:lpwstr/>
  </property>
  <property fmtid="{D5CDD505-2E9C-101B-9397-08002B2CF9AE}" pid="4" name="_dlc_DocIdItemGuid">
    <vt:lpwstr>f04f2054-287c-411e-80c7-9a7d8c686564</vt:lpwstr>
  </property>
  <property fmtid="{D5CDD505-2E9C-101B-9397-08002B2CF9AE}" pid="5" name="MediaServiceImageTags">
    <vt:lpwstr/>
  </property>
</Properties>
</file>