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8E90AE" w14:textId="22A6C868" w:rsidR="005A5610" w:rsidRPr="00FB3C43" w:rsidRDefault="005A5610" w:rsidP="00262E0D">
      <w:pPr>
        <w:tabs>
          <w:tab w:val="center" w:pos="4536"/>
          <w:tab w:val="right" w:pos="7655"/>
          <w:tab w:val="right" w:pos="9072"/>
        </w:tabs>
        <w:ind w:right="2"/>
        <w:rPr>
          <w:rFonts w:ascii="Arial" w:hAnsi="Arial" w:cs="Arial"/>
          <w:b/>
          <w:bCs/>
          <w:sz w:val="22"/>
        </w:rPr>
      </w:pPr>
      <w:r w:rsidRPr="00FB3C43">
        <w:rPr>
          <w:rFonts w:ascii="Arial" w:hAnsi="Arial" w:cs="Arial"/>
          <w:b/>
          <w:bCs/>
          <w:sz w:val="22"/>
        </w:rPr>
        <w:t xml:space="preserve">3GPP TSG RAN WG1 </w:t>
      </w:r>
      <w:r w:rsidR="00397F7C" w:rsidRPr="00FB3C43">
        <w:rPr>
          <w:rFonts w:ascii="Arial" w:hAnsi="Arial" w:cs="Arial"/>
          <w:b/>
          <w:bCs/>
          <w:sz w:val="22"/>
        </w:rPr>
        <w:t>Meeting #110</w:t>
      </w:r>
      <w:r w:rsidR="00C94C3B">
        <w:rPr>
          <w:rFonts w:ascii="Arial" w:hAnsi="Arial" w:cs="Arial" w:hint="eastAsia"/>
          <w:b/>
          <w:bCs/>
          <w:sz w:val="22"/>
        </w:rPr>
        <w:t>bis-e</w:t>
      </w:r>
      <w:r w:rsidRPr="00FB3C43">
        <w:rPr>
          <w:rFonts w:ascii="Arial" w:hAnsi="Arial" w:cs="Arial"/>
          <w:b/>
          <w:bCs/>
          <w:sz w:val="22"/>
        </w:rPr>
        <w:tab/>
      </w:r>
      <w:r w:rsidRPr="00FB3C43">
        <w:rPr>
          <w:rFonts w:ascii="Arial" w:hAnsi="Arial" w:cs="Arial"/>
          <w:b/>
          <w:bCs/>
          <w:sz w:val="22"/>
        </w:rPr>
        <w:tab/>
      </w:r>
      <w:r w:rsidRPr="00FB3C43">
        <w:rPr>
          <w:rFonts w:ascii="Arial" w:hAnsi="Arial" w:cs="Arial"/>
          <w:b/>
          <w:bCs/>
          <w:sz w:val="22"/>
        </w:rPr>
        <w:tab/>
      </w:r>
      <w:r w:rsidR="00AF0B56" w:rsidRPr="00FB3C43">
        <w:rPr>
          <w:rFonts w:ascii="Arial" w:hAnsi="Arial" w:cs="Arial"/>
          <w:b/>
          <w:bCs/>
          <w:sz w:val="22"/>
        </w:rPr>
        <w:t>R1-220</w:t>
      </w:r>
      <w:r w:rsidR="0008049D">
        <w:rPr>
          <w:rFonts w:ascii="Arial" w:hAnsi="Arial" w:cs="Arial" w:hint="eastAsia"/>
          <w:b/>
          <w:bCs/>
          <w:sz w:val="22"/>
        </w:rPr>
        <w:t>8967</w:t>
      </w:r>
    </w:p>
    <w:p w14:paraId="20514BF7" w14:textId="2016140E" w:rsidR="005A5610" w:rsidRPr="00FB3C43" w:rsidRDefault="002C21E3" w:rsidP="005A5610">
      <w:pPr>
        <w:tabs>
          <w:tab w:val="center" w:pos="4536"/>
          <w:tab w:val="right" w:pos="9072"/>
        </w:tabs>
        <w:rPr>
          <w:rFonts w:ascii="Arial" w:hAnsi="Arial" w:cs="Arial"/>
          <w:b/>
          <w:bCs/>
          <w:sz w:val="22"/>
        </w:rPr>
      </w:pPr>
      <w:r w:rsidRPr="002C21E3">
        <w:rPr>
          <w:rFonts w:ascii="Arial" w:hAnsi="Arial" w:cs="Arial"/>
          <w:b/>
          <w:bCs/>
          <w:sz w:val="22"/>
        </w:rPr>
        <w:t>e-Mee</w:t>
      </w:r>
      <w:bookmarkStart w:id="0" w:name="_GoBack"/>
      <w:bookmarkEnd w:id="0"/>
      <w:r w:rsidRPr="002C21E3">
        <w:rPr>
          <w:rFonts w:ascii="Arial" w:hAnsi="Arial" w:cs="Arial"/>
          <w:b/>
          <w:bCs/>
          <w:sz w:val="22"/>
        </w:rPr>
        <w:t>ting, October 10</w:t>
      </w:r>
      <w:r w:rsidRPr="00680A84">
        <w:rPr>
          <w:rFonts w:ascii="Arial" w:hAnsi="Arial" w:cs="Arial"/>
          <w:b/>
          <w:bCs/>
          <w:sz w:val="22"/>
          <w:vertAlign w:val="superscript"/>
        </w:rPr>
        <w:t>th</w:t>
      </w:r>
      <w:r w:rsidRPr="002C21E3">
        <w:rPr>
          <w:rFonts w:ascii="Arial" w:hAnsi="Arial" w:cs="Arial"/>
          <w:b/>
          <w:bCs/>
          <w:sz w:val="22"/>
        </w:rPr>
        <w:t xml:space="preserve"> – 19</w:t>
      </w:r>
      <w:r w:rsidRPr="00680A84">
        <w:rPr>
          <w:rFonts w:ascii="Arial" w:hAnsi="Arial" w:cs="Arial"/>
          <w:b/>
          <w:bCs/>
          <w:sz w:val="22"/>
          <w:vertAlign w:val="superscript"/>
        </w:rPr>
        <w:t>th</w:t>
      </w:r>
      <w:r w:rsidRPr="002C21E3">
        <w:rPr>
          <w:rFonts w:ascii="Arial" w:hAnsi="Arial" w:cs="Arial"/>
          <w:b/>
          <w:bCs/>
          <w:sz w:val="22"/>
        </w:rPr>
        <w:t>, 2022</w:t>
      </w:r>
    </w:p>
    <w:p w14:paraId="69DBF3A8" w14:textId="77777777" w:rsidR="005A5610" w:rsidRPr="00FB3C43" w:rsidRDefault="005A5610" w:rsidP="005A5610">
      <w:pPr>
        <w:rPr>
          <w:sz w:val="22"/>
        </w:rPr>
      </w:pPr>
    </w:p>
    <w:p w14:paraId="361F6553" w14:textId="4921A1AF" w:rsidR="005A5610" w:rsidRPr="00643AD2" w:rsidRDefault="005A5610" w:rsidP="005A5610">
      <w:pPr>
        <w:tabs>
          <w:tab w:val="left" w:pos="1985"/>
          <w:tab w:val="left" w:pos="2835"/>
          <w:tab w:val="right" w:pos="9072"/>
          <w:tab w:val="right" w:pos="10206"/>
        </w:tabs>
        <w:rPr>
          <w:rFonts w:ascii="Arial" w:hAnsi="Arial"/>
          <w:b/>
          <w:sz w:val="22"/>
        </w:rPr>
      </w:pPr>
      <w:r w:rsidRPr="00643AD2">
        <w:rPr>
          <w:rFonts w:ascii="Arial" w:hAnsi="Arial"/>
          <w:b/>
          <w:sz w:val="22"/>
        </w:rPr>
        <w:t xml:space="preserve">Source: </w:t>
      </w:r>
      <w:r w:rsidRPr="00643AD2">
        <w:rPr>
          <w:rFonts w:ascii="Arial" w:hAnsi="Arial"/>
          <w:b/>
          <w:sz w:val="22"/>
        </w:rPr>
        <w:tab/>
      </w:r>
      <w:r w:rsidRPr="00643AD2">
        <w:rPr>
          <w:rFonts w:ascii="Arial" w:eastAsia="宋体" w:hAnsi="Arial" w:cs="Times New Roman"/>
          <w:b/>
          <w:kern w:val="0"/>
          <w:sz w:val="22"/>
        </w:rPr>
        <w:t>CATT</w:t>
      </w:r>
    </w:p>
    <w:p w14:paraId="6D7EED34" w14:textId="0A984B87" w:rsidR="005A5610" w:rsidRPr="00643AD2" w:rsidRDefault="005A5610" w:rsidP="005A5610">
      <w:pPr>
        <w:tabs>
          <w:tab w:val="left" w:pos="1985"/>
          <w:tab w:val="left" w:pos="2835"/>
          <w:tab w:val="right" w:pos="9072"/>
          <w:tab w:val="right" w:pos="10206"/>
        </w:tabs>
        <w:rPr>
          <w:rFonts w:ascii="Arial" w:hAnsi="Arial"/>
          <w:b/>
          <w:sz w:val="22"/>
        </w:rPr>
      </w:pPr>
      <w:r w:rsidRPr="00643AD2">
        <w:rPr>
          <w:rFonts w:ascii="Arial" w:hAnsi="Arial"/>
          <w:b/>
          <w:sz w:val="22"/>
        </w:rPr>
        <w:t>Title:</w:t>
      </w:r>
      <w:r w:rsidRPr="00643AD2">
        <w:rPr>
          <w:rFonts w:ascii="Arial" w:hAnsi="Arial"/>
          <w:b/>
          <w:sz w:val="22"/>
        </w:rPr>
        <w:tab/>
      </w:r>
      <w:r w:rsidR="00567933" w:rsidRPr="00567933">
        <w:rPr>
          <w:rFonts w:ascii="Arial" w:eastAsia="宋体" w:hAnsi="Arial" w:cs="Times New Roman"/>
          <w:b/>
          <w:kern w:val="0"/>
          <w:sz w:val="22"/>
        </w:rPr>
        <w:t>Evaluation on AI/ML for CSI feedback enhancement</w:t>
      </w:r>
    </w:p>
    <w:p w14:paraId="07209E2C" w14:textId="4C631613" w:rsidR="005A5610" w:rsidRPr="008163D9" w:rsidRDefault="005A5610" w:rsidP="005A5610">
      <w:pPr>
        <w:widowControl/>
        <w:tabs>
          <w:tab w:val="left" w:pos="2021"/>
          <w:tab w:val="center" w:pos="4536"/>
          <w:tab w:val="right" w:pos="9072"/>
        </w:tabs>
        <w:ind w:left="-2"/>
        <w:rPr>
          <w:rFonts w:ascii="Arial" w:hAnsi="Arial"/>
          <w:b/>
          <w:sz w:val="22"/>
        </w:rPr>
      </w:pPr>
      <w:r w:rsidRPr="00052A9D">
        <w:rPr>
          <w:rFonts w:ascii="Arial" w:hAnsi="Arial"/>
          <w:b/>
          <w:sz w:val="22"/>
        </w:rPr>
        <w:t>Agenda Item:</w:t>
      </w:r>
      <w:r w:rsidRPr="00052A9D">
        <w:rPr>
          <w:rFonts w:ascii="Arial" w:hAnsi="Arial"/>
          <w:b/>
          <w:sz w:val="22"/>
        </w:rPr>
        <w:tab/>
      </w:r>
      <w:r w:rsidRPr="00C66B93">
        <w:rPr>
          <w:rFonts w:ascii="Arial" w:hAnsi="Arial" w:hint="eastAsia"/>
          <w:b/>
          <w:sz w:val="22"/>
        </w:rPr>
        <w:t>9</w:t>
      </w:r>
      <w:r w:rsidRPr="00C02032">
        <w:rPr>
          <w:rFonts w:ascii="Arial" w:hAnsi="Arial" w:hint="eastAsia"/>
          <w:b/>
          <w:sz w:val="22"/>
        </w:rPr>
        <w:t>.</w:t>
      </w:r>
      <w:r w:rsidR="00554EBC" w:rsidRPr="00F5200F">
        <w:rPr>
          <w:rFonts w:ascii="Arial" w:hAnsi="Arial" w:hint="eastAsia"/>
          <w:b/>
          <w:sz w:val="22"/>
        </w:rPr>
        <w:t>2</w:t>
      </w:r>
      <w:r w:rsidRPr="00607384">
        <w:rPr>
          <w:rFonts w:ascii="Arial" w:hAnsi="Arial" w:hint="eastAsia"/>
          <w:b/>
          <w:sz w:val="22"/>
        </w:rPr>
        <w:t>.</w:t>
      </w:r>
      <w:r w:rsidR="00554EBC" w:rsidRPr="008163D9">
        <w:rPr>
          <w:rFonts w:ascii="Arial" w:hAnsi="Arial"/>
          <w:b/>
          <w:sz w:val="22"/>
        </w:rPr>
        <w:t>2</w:t>
      </w:r>
      <w:r w:rsidRPr="008163D9">
        <w:rPr>
          <w:rFonts w:ascii="Arial" w:hAnsi="Arial"/>
          <w:b/>
          <w:sz w:val="22"/>
        </w:rPr>
        <w:t>.</w:t>
      </w:r>
      <w:r w:rsidR="00952D46" w:rsidRPr="008163D9">
        <w:rPr>
          <w:rFonts w:ascii="Arial" w:hAnsi="Arial"/>
          <w:b/>
          <w:sz w:val="22"/>
        </w:rPr>
        <w:t>1</w:t>
      </w:r>
    </w:p>
    <w:p w14:paraId="395ECBBE" w14:textId="29003FE1" w:rsidR="005A5610" w:rsidRPr="008163D9" w:rsidRDefault="005A5610" w:rsidP="005A5610">
      <w:pPr>
        <w:tabs>
          <w:tab w:val="left" w:pos="1985"/>
          <w:tab w:val="left" w:pos="2835"/>
          <w:tab w:val="right" w:pos="9072"/>
          <w:tab w:val="right" w:pos="10206"/>
        </w:tabs>
        <w:rPr>
          <w:rFonts w:ascii="Arial" w:hAnsi="Arial"/>
          <w:b/>
          <w:sz w:val="22"/>
        </w:rPr>
      </w:pPr>
      <w:r w:rsidRPr="008163D9">
        <w:rPr>
          <w:rFonts w:ascii="Arial" w:hAnsi="Arial"/>
          <w:b/>
          <w:sz w:val="22"/>
        </w:rPr>
        <w:t xml:space="preserve">Document </w:t>
      </w:r>
      <w:r w:rsidRPr="00A52010">
        <w:rPr>
          <w:rFonts w:ascii="Arial" w:hAnsi="Arial"/>
          <w:b/>
          <w:sz w:val="22"/>
        </w:rPr>
        <w:t>for:</w:t>
      </w:r>
      <w:r w:rsidRPr="00A52010">
        <w:rPr>
          <w:rFonts w:ascii="Arial" w:hAnsi="Arial"/>
          <w:b/>
          <w:sz w:val="22"/>
        </w:rPr>
        <w:tab/>
      </w:r>
      <w:r w:rsidRPr="00643AD2">
        <w:rPr>
          <w:rFonts w:ascii="Arial" w:eastAsia="MS Mincho" w:hAnsi="Arial" w:cs="Times New Roman"/>
          <w:b/>
          <w:kern w:val="0"/>
          <w:sz w:val="22"/>
          <w:lang w:eastAsia="en-US"/>
        </w:rPr>
        <w:t>Discussio</w:t>
      </w:r>
      <w:r w:rsidRPr="00643AD2">
        <w:rPr>
          <w:rFonts w:ascii="Arial" w:eastAsia="宋体" w:hAnsi="Arial" w:cs="Times New Roman"/>
          <w:b/>
          <w:kern w:val="0"/>
          <w:sz w:val="22"/>
        </w:rPr>
        <w:t>n and Decision</w:t>
      </w:r>
    </w:p>
    <w:p w14:paraId="2AD2C2CB" w14:textId="77777777" w:rsidR="00A578C0" w:rsidRPr="00A578C0" w:rsidRDefault="00A578C0" w:rsidP="00E530B7">
      <w:pPr>
        <w:widowControl/>
        <w:pBdr>
          <w:bottom w:val="single" w:sz="4" w:space="1" w:color="auto"/>
        </w:pBdr>
        <w:tabs>
          <w:tab w:val="left" w:pos="2552"/>
        </w:tabs>
        <w:ind w:left="-2"/>
        <w:rPr>
          <w:rFonts w:ascii="Times New Roman" w:eastAsia="宋体" w:hAnsi="Times New Roman" w:cs="Times New Roman"/>
          <w:kern w:val="0"/>
          <w:sz w:val="20"/>
          <w:szCs w:val="20"/>
        </w:rPr>
      </w:pPr>
    </w:p>
    <w:p w14:paraId="7287B205" w14:textId="77777777" w:rsidR="00A578C0" w:rsidRPr="00CC300E" w:rsidRDefault="00A578C0" w:rsidP="00FB3C43">
      <w:pPr>
        <w:pStyle w:val="1"/>
      </w:pPr>
      <w:bookmarkStart w:id="1" w:name="_Ref521334010"/>
      <w:r w:rsidRPr="00CC300E">
        <w:t>Introduction</w:t>
      </w:r>
      <w:bookmarkEnd w:id="1"/>
    </w:p>
    <w:p w14:paraId="2B62B814" w14:textId="4782F899" w:rsidR="0062078A" w:rsidRPr="0008049D" w:rsidRDefault="00002F1A" w:rsidP="00AC6E23">
      <w:pPr>
        <w:spacing w:afterLines="50" w:after="120"/>
        <w:rPr>
          <w:rFonts w:ascii="Times New Roman" w:hAnsi="Times New Roman" w:cs="Times New Roman"/>
          <w:sz w:val="20"/>
          <w:szCs w:val="20"/>
        </w:rPr>
      </w:pPr>
      <w:r w:rsidRPr="0008049D">
        <w:rPr>
          <w:rFonts w:ascii="Times New Roman" w:hAnsi="Times New Roman" w:cs="Times New Roman"/>
          <w:sz w:val="20"/>
          <w:szCs w:val="20"/>
        </w:rPr>
        <w:t>In RAN</w:t>
      </w:r>
      <w:r w:rsidR="00340145" w:rsidRPr="0008049D">
        <w:rPr>
          <w:rFonts w:ascii="Times New Roman" w:hAnsi="Times New Roman" w:cs="Times New Roman"/>
          <w:sz w:val="20"/>
          <w:szCs w:val="20"/>
        </w:rPr>
        <w:t>#</w:t>
      </w:r>
      <w:r w:rsidR="004306D1" w:rsidRPr="0008049D">
        <w:rPr>
          <w:rFonts w:ascii="Times New Roman" w:hAnsi="Times New Roman" w:cs="Times New Roman"/>
          <w:sz w:val="20"/>
          <w:szCs w:val="20"/>
        </w:rPr>
        <w:t>94</w:t>
      </w:r>
      <w:r w:rsidR="00AB0285" w:rsidRPr="0008049D">
        <w:rPr>
          <w:rFonts w:ascii="Times New Roman" w:hAnsi="Times New Roman" w:cs="Times New Roman"/>
          <w:sz w:val="20"/>
          <w:szCs w:val="20"/>
        </w:rPr>
        <w:t xml:space="preserve">-e </w:t>
      </w:r>
      <w:r w:rsidR="00340145" w:rsidRPr="0008049D">
        <w:rPr>
          <w:rFonts w:ascii="Times New Roman" w:hAnsi="Times New Roman" w:cs="Times New Roman"/>
          <w:sz w:val="20"/>
          <w:szCs w:val="20"/>
        </w:rPr>
        <w:t xml:space="preserve">meeting, </w:t>
      </w:r>
      <w:r w:rsidR="00D46DE9" w:rsidRPr="0008049D">
        <w:rPr>
          <w:rFonts w:ascii="Times New Roman" w:hAnsi="Times New Roman" w:cs="Times New Roman"/>
          <w:sz w:val="20"/>
          <w:szCs w:val="20"/>
        </w:rPr>
        <w:t xml:space="preserve">AI/ML for NR </w:t>
      </w:r>
      <w:r w:rsidR="00CB03F8" w:rsidRPr="0008049D">
        <w:rPr>
          <w:rFonts w:ascii="Times New Roman" w:hAnsi="Times New Roman" w:cs="Times New Roman"/>
          <w:sz w:val="20"/>
          <w:szCs w:val="20"/>
        </w:rPr>
        <w:t xml:space="preserve">air-interface </w:t>
      </w:r>
      <w:r w:rsidR="00C06672" w:rsidRPr="0008049D">
        <w:rPr>
          <w:rFonts w:ascii="Times New Roman" w:hAnsi="Times New Roman" w:cs="Times New Roman"/>
          <w:sz w:val="20"/>
          <w:szCs w:val="20"/>
        </w:rPr>
        <w:t>w</w:t>
      </w:r>
      <w:r w:rsidR="004306D1" w:rsidRPr="0008049D">
        <w:rPr>
          <w:rFonts w:ascii="Times New Roman" w:hAnsi="Times New Roman" w:cs="Times New Roman"/>
          <w:sz w:val="20"/>
          <w:szCs w:val="20"/>
        </w:rPr>
        <w:t>as</w:t>
      </w:r>
      <w:r w:rsidR="00340145" w:rsidRPr="0008049D">
        <w:rPr>
          <w:rFonts w:ascii="Times New Roman" w:hAnsi="Times New Roman" w:cs="Times New Roman"/>
          <w:sz w:val="20"/>
          <w:szCs w:val="20"/>
        </w:rPr>
        <w:t xml:space="preserve"> agreed </w:t>
      </w:r>
      <w:r w:rsidR="004306D1" w:rsidRPr="0008049D">
        <w:rPr>
          <w:rFonts w:ascii="Times New Roman" w:hAnsi="Times New Roman" w:cs="Times New Roman"/>
          <w:sz w:val="20"/>
          <w:szCs w:val="20"/>
        </w:rPr>
        <w:t xml:space="preserve">and the </w:t>
      </w:r>
      <w:r w:rsidR="00B10DB8" w:rsidRPr="0008049D">
        <w:rPr>
          <w:rFonts w:ascii="Times New Roman" w:hAnsi="Times New Roman" w:cs="Times New Roman"/>
          <w:sz w:val="20"/>
          <w:szCs w:val="20"/>
        </w:rPr>
        <w:t>several</w:t>
      </w:r>
      <w:r w:rsidR="004306D1" w:rsidRPr="0008049D">
        <w:rPr>
          <w:rFonts w:ascii="Times New Roman" w:hAnsi="Times New Roman" w:cs="Times New Roman"/>
          <w:sz w:val="20"/>
          <w:szCs w:val="20"/>
        </w:rPr>
        <w:t xml:space="preserve"> objective</w:t>
      </w:r>
      <w:r w:rsidR="00B10DB8" w:rsidRPr="0008049D">
        <w:rPr>
          <w:rFonts w:ascii="Times New Roman" w:hAnsi="Times New Roman" w:cs="Times New Roman"/>
          <w:sz w:val="20"/>
          <w:szCs w:val="20"/>
        </w:rPr>
        <w:t>s</w:t>
      </w:r>
      <w:r w:rsidR="004306D1" w:rsidRPr="0008049D">
        <w:rPr>
          <w:rFonts w:ascii="Times New Roman" w:hAnsi="Times New Roman" w:cs="Times New Roman"/>
          <w:sz w:val="20"/>
          <w:szCs w:val="20"/>
        </w:rPr>
        <w:t xml:space="preserve"> w</w:t>
      </w:r>
      <w:r w:rsidR="00B10DB8" w:rsidRPr="0008049D">
        <w:rPr>
          <w:rFonts w:ascii="Times New Roman" w:hAnsi="Times New Roman" w:cs="Times New Roman"/>
          <w:sz w:val="20"/>
          <w:szCs w:val="20"/>
        </w:rPr>
        <w:t>ere</w:t>
      </w:r>
      <w:r w:rsidR="004306D1" w:rsidRPr="0008049D">
        <w:rPr>
          <w:rFonts w:ascii="Times New Roman" w:hAnsi="Times New Roman" w:cs="Times New Roman"/>
          <w:sz w:val="20"/>
          <w:szCs w:val="20"/>
        </w:rPr>
        <w:t xml:space="preserve"> approved in the </w:t>
      </w:r>
      <w:r w:rsidR="00D46DE9" w:rsidRPr="0008049D">
        <w:rPr>
          <w:rFonts w:ascii="Times New Roman" w:hAnsi="Times New Roman" w:cs="Times New Roman"/>
          <w:sz w:val="20"/>
          <w:szCs w:val="20"/>
        </w:rPr>
        <w:t>S</w:t>
      </w:r>
      <w:r w:rsidR="004306D1" w:rsidRPr="0008049D">
        <w:rPr>
          <w:rFonts w:ascii="Times New Roman" w:hAnsi="Times New Roman" w:cs="Times New Roman"/>
          <w:sz w:val="20"/>
          <w:szCs w:val="20"/>
        </w:rPr>
        <w:t xml:space="preserve">ID </w:t>
      </w:r>
      <w:r w:rsidR="00340145" w:rsidRPr="0008049D">
        <w:rPr>
          <w:rFonts w:ascii="Times New Roman" w:hAnsi="Times New Roman" w:cs="Times New Roman"/>
          <w:sz w:val="20"/>
          <w:szCs w:val="20"/>
        </w:rPr>
        <w:t>[1]</w:t>
      </w:r>
      <w:r w:rsidR="00B10DB8" w:rsidRPr="0008049D">
        <w:rPr>
          <w:rFonts w:ascii="Times New Roman" w:hAnsi="Times New Roman" w:cs="Times New Roman"/>
          <w:sz w:val="20"/>
          <w:szCs w:val="20"/>
        </w:rPr>
        <w:t xml:space="preserve">. </w:t>
      </w:r>
      <w:r w:rsidR="00563473" w:rsidRPr="0008049D">
        <w:rPr>
          <w:rFonts w:ascii="Times New Roman" w:hAnsi="Times New Roman" w:cs="Times New Roman"/>
          <w:sz w:val="20"/>
          <w:szCs w:val="20"/>
        </w:rPr>
        <w:t>In RAN1 #1</w:t>
      </w:r>
      <w:r w:rsidR="006F06E8" w:rsidRPr="0008049D">
        <w:rPr>
          <w:rFonts w:ascii="Times New Roman" w:hAnsi="Times New Roman" w:cs="Times New Roman"/>
          <w:sz w:val="20"/>
          <w:szCs w:val="20"/>
        </w:rPr>
        <w:t>09</w:t>
      </w:r>
      <w:r w:rsidR="0062078A" w:rsidRPr="0008049D">
        <w:rPr>
          <w:rFonts w:ascii="Times New Roman" w:hAnsi="Times New Roman" w:cs="Times New Roman" w:hint="eastAsia"/>
          <w:sz w:val="20"/>
          <w:szCs w:val="20"/>
        </w:rPr>
        <w:t>-e and RAN1 #110</w:t>
      </w:r>
      <w:r w:rsidR="0062078A" w:rsidRPr="0008049D">
        <w:rPr>
          <w:rFonts w:ascii="Times New Roman" w:hAnsi="Times New Roman" w:cs="Times New Roman"/>
          <w:sz w:val="20"/>
          <w:szCs w:val="20"/>
        </w:rPr>
        <w:t xml:space="preserve"> </w:t>
      </w:r>
      <w:r w:rsidR="00563473" w:rsidRPr="0008049D">
        <w:rPr>
          <w:rFonts w:ascii="Times New Roman" w:hAnsi="Times New Roman" w:cs="Times New Roman"/>
          <w:sz w:val="20"/>
          <w:szCs w:val="20"/>
        </w:rPr>
        <w:t>meeting</w:t>
      </w:r>
      <w:r w:rsidR="0062078A" w:rsidRPr="0008049D">
        <w:rPr>
          <w:rFonts w:ascii="Times New Roman" w:hAnsi="Times New Roman" w:cs="Times New Roman" w:hint="eastAsia"/>
          <w:sz w:val="20"/>
          <w:szCs w:val="20"/>
        </w:rPr>
        <w:t>s</w:t>
      </w:r>
      <w:r w:rsidR="00563473" w:rsidRPr="0008049D">
        <w:rPr>
          <w:rFonts w:ascii="Times New Roman" w:hAnsi="Times New Roman" w:cs="Times New Roman"/>
          <w:sz w:val="20"/>
          <w:szCs w:val="20"/>
        </w:rPr>
        <w:t>, evaluation methodology and KPIs for AI/ML based CSI feedback enhancement</w:t>
      </w:r>
      <w:r w:rsidR="006F06E8" w:rsidRPr="0008049D">
        <w:rPr>
          <w:rFonts w:ascii="Times New Roman" w:hAnsi="Times New Roman" w:cs="Times New Roman"/>
          <w:sz w:val="20"/>
          <w:szCs w:val="20"/>
        </w:rPr>
        <w:t xml:space="preserve"> were discussed, and </w:t>
      </w:r>
      <w:r w:rsidR="0062078A" w:rsidRPr="0008049D">
        <w:rPr>
          <w:rFonts w:ascii="Times New Roman" w:hAnsi="Times New Roman" w:cs="Times New Roman" w:hint="eastAsia"/>
          <w:sz w:val="20"/>
          <w:szCs w:val="20"/>
        </w:rPr>
        <w:t>several</w:t>
      </w:r>
      <w:r w:rsidR="006F06E8" w:rsidRPr="0008049D">
        <w:rPr>
          <w:rFonts w:ascii="Times New Roman" w:hAnsi="Times New Roman" w:cs="Times New Roman"/>
          <w:sz w:val="20"/>
          <w:szCs w:val="20"/>
        </w:rPr>
        <w:t xml:space="preserve"> agreements </w:t>
      </w:r>
      <w:r w:rsidR="0062078A" w:rsidRPr="0008049D">
        <w:rPr>
          <w:rFonts w:ascii="Times New Roman" w:hAnsi="Times New Roman" w:cs="Times New Roman" w:hint="eastAsia"/>
          <w:sz w:val="20"/>
          <w:szCs w:val="20"/>
        </w:rPr>
        <w:t>had been achieved.</w:t>
      </w:r>
      <w:r w:rsidR="00AC6E23" w:rsidRPr="0008049D">
        <w:rPr>
          <w:rFonts w:ascii="Times New Roman" w:hAnsi="Times New Roman" w:cs="Times New Roman"/>
          <w:sz w:val="20"/>
          <w:szCs w:val="20"/>
        </w:rPr>
        <w:t xml:space="preserve"> </w:t>
      </w:r>
    </w:p>
    <w:p w14:paraId="3C8FF20A" w14:textId="36BCD7EA" w:rsidR="004460F0" w:rsidRDefault="005B1A73" w:rsidP="0008049D">
      <w:pPr>
        <w:spacing w:afterLines="50" w:after="120"/>
        <w:rPr>
          <w:rFonts w:ascii="Times New Roman" w:hAnsi="Times New Roman" w:cs="Times New Roman"/>
          <w:sz w:val="20"/>
          <w:szCs w:val="20"/>
        </w:rPr>
      </w:pPr>
      <w:r w:rsidRPr="0008049D">
        <w:rPr>
          <w:rFonts w:ascii="Times New Roman" w:hAnsi="Times New Roman" w:cs="Times New Roman"/>
          <w:sz w:val="20"/>
          <w:szCs w:val="20"/>
        </w:rPr>
        <w:t xml:space="preserve">In this </w:t>
      </w:r>
      <w:r w:rsidR="00ED7CA3" w:rsidRPr="0008049D">
        <w:rPr>
          <w:rFonts w:ascii="Times New Roman" w:hAnsi="Times New Roman" w:cs="Times New Roman"/>
          <w:sz w:val="20"/>
          <w:szCs w:val="20"/>
        </w:rPr>
        <w:t>contribution</w:t>
      </w:r>
      <w:r w:rsidR="00163F82" w:rsidRPr="0008049D">
        <w:rPr>
          <w:rFonts w:ascii="Times New Roman" w:hAnsi="Times New Roman" w:cs="Times New Roman"/>
          <w:sz w:val="20"/>
          <w:szCs w:val="20"/>
        </w:rPr>
        <w:t>,</w:t>
      </w:r>
      <w:r w:rsidR="00163F82" w:rsidRPr="0008049D">
        <w:rPr>
          <w:rFonts w:ascii="Times New Roman" w:hAnsi="Times New Roman" w:cs="Times New Roman" w:hint="eastAsia"/>
          <w:sz w:val="20"/>
          <w:szCs w:val="20"/>
        </w:rPr>
        <w:t xml:space="preserve"> </w:t>
      </w:r>
      <w:r w:rsidR="00055CB5" w:rsidRPr="0008049D">
        <w:rPr>
          <w:rFonts w:ascii="Times New Roman" w:hAnsi="Times New Roman" w:cs="Times New Roman" w:hint="eastAsia"/>
          <w:sz w:val="20"/>
          <w:szCs w:val="20"/>
        </w:rPr>
        <w:t>CSI payload for AI based evaluation</w:t>
      </w:r>
      <w:r w:rsidR="00055CB5" w:rsidRPr="0008049D">
        <w:rPr>
          <w:rFonts w:ascii="Times New Roman" w:hAnsi="Times New Roman" w:cs="Times New Roman"/>
          <w:sz w:val="20"/>
          <w:szCs w:val="20"/>
        </w:rPr>
        <w:t xml:space="preserve"> and</w:t>
      </w:r>
      <w:r w:rsidR="00055CB5" w:rsidRPr="0008049D">
        <w:rPr>
          <w:rFonts w:ascii="Times New Roman" w:hAnsi="Times New Roman" w:cs="Times New Roman" w:hint="eastAsia"/>
          <w:sz w:val="20"/>
          <w:szCs w:val="20"/>
        </w:rPr>
        <w:t xml:space="preserve"> </w:t>
      </w:r>
      <w:r w:rsidR="006C1515" w:rsidRPr="0008049D">
        <w:rPr>
          <w:rFonts w:ascii="Times New Roman" w:hAnsi="Times New Roman" w:cs="Times New Roman"/>
          <w:sz w:val="20"/>
          <w:szCs w:val="20"/>
        </w:rPr>
        <w:t xml:space="preserve">intermediate KPI for rank&gt;1 </w:t>
      </w:r>
      <w:proofErr w:type="gramStart"/>
      <w:r w:rsidR="003140BF" w:rsidRPr="0008049D">
        <w:rPr>
          <w:rFonts w:ascii="Times New Roman" w:hAnsi="Times New Roman" w:cs="Times New Roman"/>
          <w:sz w:val="20"/>
          <w:szCs w:val="20"/>
        </w:rPr>
        <w:t>are</w:t>
      </w:r>
      <w:proofErr w:type="gramEnd"/>
      <w:r w:rsidR="003140BF" w:rsidRPr="0008049D">
        <w:rPr>
          <w:rFonts w:ascii="Times New Roman" w:hAnsi="Times New Roman" w:cs="Times New Roman"/>
          <w:sz w:val="20"/>
          <w:szCs w:val="20"/>
        </w:rPr>
        <w:t xml:space="preserve"> </w:t>
      </w:r>
      <w:r w:rsidR="009F4743" w:rsidRPr="0008049D">
        <w:rPr>
          <w:rFonts w:ascii="Times New Roman" w:hAnsi="Times New Roman" w:cs="Times New Roman"/>
          <w:sz w:val="20"/>
          <w:szCs w:val="20"/>
        </w:rPr>
        <w:t>discussed</w:t>
      </w:r>
      <w:r w:rsidR="00643AD2" w:rsidRPr="0008049D">
        <w:rPr>
          <w:rFonts w:ascii="Times New Roman" w:hAnsi="Times New Roman" w:cs="Times New Roman" w:hint="eastAsia"/>
          <w:sz w:val="20"/>
          <w:szCs w:val="20"/>
        </w:rPr>
        <w:t>. E</w:t>
      </w:r>
      <w:r w:rsidR="005F0E0A" w:rsidRPr="0008049D">
        <w:rPr>
          <w:rFonts w:ascii="Times New Roman" w:hAnsi="Times New Roman" w:cs="Times New Roman"/>
          <w:sz w:val="20"/>
          <w:szCs w:val="20"/>
        </w:rPr>
        <w:t>valuation results</w:t>
      </w:r>
      <w:r w:rsidR="009F4743" w:rsidRPr="0008049D">
        <w:rPr>
          <w:rFonts w:ascii="Times New Roman" w:hAnsi="Times New Roman" w:cs="Times New Roman"/>
          <w:sz w:val="20"/>
          <w:szCs w:val="20"/>
        </w:rPr>
        <w:t xml:space="preserve"> on spatial-frequency domain CSI compression using two-sided </w:t>
      </w:r>
      <w:r w:rsidR="00656F94" w:rsidRPr="0008049D">
        <w:rPr>
          <w:rFonts w:ascii="Times New Roman" w:hAnsi="Times New Roman" w:cs="Times New Roman"/>
          <w:sz w:val="20"/>
          <w:szCs w:val="20"/>
        </w:rPr>
        <w:t>AI/ML model</w:t>
      </w:r>
      <w:r w:rsidR="009F4743" w:rsidRPr="0008049D">
        <w:rPr>
          <w:rFonts w:ascii="Times New Roman" w:hAnsi="Times New Roman" w:cs="Times New Roman"/>
          <w:sz w:val="20"/>
          <w:szCs w:val="20"/>
        </w:rPr>
        <w:t xml:space="preserve"> are </w:t>
      </w:r>
      <w:r w:rsidR="00643AD2" w:rsidRPr="0008049D">
        <w:rPr>
          <w:rFonts w:ascii="Times New Roman" w:hAnsi="Times New Roman" w:cs="Times New Roman" w:hint="eastAsia"/>
          <w:sz w:val="20"/>
          <w:szCs w:val="20"/>
        </w:rPr>
        <w:t xml:space="preserve">also </w:t>
      </w:r>
      <w:r w:rsidR="009F4743" w:rsidRPr="0008049D">
        <w:rPr>
          <w:rFonts w:ascii="Times New Roman" w:hAnsi="Times New Roman" w:cs="Times New Roman"/>
          <w:sz w:val="20"/>
          <w:szCs w:val="20"/>
        </w:rPr>
        <w:t>provided</w:t>
      </w:r>
      <w:r w:rsidR="005D634F" w:rsidRPr="0008049D">
        <w:rPr>
          <w:rFonts w:ascii="Times New Roman" w:hAnsi="Times New Roman" w:cs="Times New Roman"/>
          <w:sz w:val="20"/>
          <w:szCs w:val="20"/>
        </w:rPr>
        <w:t>.</w:t>
      </w:r>
    </w:p>
    <w:p w14:paraId="1FCECE99" w14:textId="49C10320" w:rsidR="001528DA" w:rsidRPr="00002F1A" w:rsidRDefault="001528DA" w:rsidP="009D5067">
      <w:pPr>
        <w:pStyle w:val="1"/>
      </w:pPr>
      <w:bookmarkStart w:id="2" w:name="_Ref115441413"/>
      <w:r w:rsidRPr="00002F1A">
        <w:rPr>
          <w:rFonts w:hint="eastAsia"/>
        </w:rPr>
        <w:t>Intermediate KPI</w:t>
      </w:r>
      <w:bookmarkEnd w:id="2"/>
    </w:p>
    <w:p w14:paraId="0472F7BD" w14:textId="3AB9DA24" w:rsidR="00D670DC" w:rsidRPr="002B3FBD" w:rsidRDefault="00EE2CDD" w:rsidP="00E27421">
      <w:pPr>
        <w:spacing w:afterLines="50" w:after="120"/>
        <w:rPr>
          <w:rFonts w:ascii="Times New Roman" w:hAnsi="Times New Roman" w:cs="Times New Roman"/>
          <w:sz w:val="20"/>
          <w:szCs w:val="20"/>
        </w:rPr>
      </w:pPr>
      <w:r w:rsidRPr="002B3FBD">
        <w:rPr>
          <w:rFonts w:ascii="Times New Roman" w:hAnsi="Times New Roman" w:cs="Times New Roman"/>
          <w:sz w:val="20"/>
          <w:szCs w:val="20"/>
        </w:rPr>
        <w:t>In RAN1</w:t>
      </w:r>
      <w:r w:rsidR="00FF3E1B" w:rsidRPr="002B3FBD">
        <w:rPr>
          <w:rFonts w:ascii="Times New Roman" w:hAnsi="Times New Roman" w:cs="Times New Roman"/>
          <w:sz w:val="20"/>
          <w:szCs w:val="20"/>
        </w:rPr>
        <w:t>#109</w:t>
      </w:r>
      <w:r w:rsidRPr="002B3FBD">
        <w:rPr>
          <w:rFonts w:ascii="Times New Roman" w:hAnsi="Times New Roman" w:cs="Times New Roman"/>
          <w:sz w:val="20"/>
          <w:szCs w:val="20"/>
        </w:rPr>
        <w:t>-e</w:t>
      </w:r>
      <w:r w:rsidR="00FF3E1B" w:rsidRPr="002B3FBD">
        <w:rPr>
          <w:rFonts w:ascii="Times New Roman" w:hAnsi="Times New Roman" w:cs="Times New Roman"/>
          <w:sz w:val="20"/>
          <w:szCs w:val="20"/>
        </w:rPr>
        <w:t>, f</w:t>
      </w:r>
      <w:r w:rsidR="00D670DC" w:rsidRPr="002B3FBD">
        <w:rPr>
          <w:rFonts w:ascii="Times New Roman" w:hAnsi="Times New Roman" w:cs="Times New Roman"/>
          <w:sz w:val="20"/>
          <w:szCs w:val="20"/>
          <w:lang w:eastAsia="x-none"/>
        </w:rPr>
        <w:t>or the evaluation of the AI/ML based CSI feedback enhancement, the intermediate KPIs of GCS/SGCS and/or NMSE</w:t>
      </w:r>
      <w:r w:rsidR="00D670DC" w:rsidRPr="002B3FBD">
        <w:rPr>
          <w:rFonts w:ascii="Times New Roman" w:hAnsi="Times New Roman" w:cs="Times New Roman"/>
          <w:sz w:val="20"/>
          <w:szCs w:val="20"/>
        </w:rPr>
        <w:t xml:space="preserve"> were taken as part of </w:t>
      </w:r>
      <w:r w:rsidR="00D670DC" w:rsidRPr="002B3FBD">
        <w:rPr>
          <w:rFonts w:ascii="Times New Roman" w:hAnsi="Times New Roman" w:cs="Times New Roman"/>
          <w:sz w:val="20"/>
          <w:szCs w:val="20"/>
          <w:lang w:eastAsia="x-none"/>
        </w:rPr>
        <w:t>the ‘Evaluation Metric’ to evaluate the accuracy of the AI/ML output CSI</w:t>
      </w:r>
      <w:r w:rsidR="00D670DC" w:rsidRPr="002B3FBD">
        <w:rPr>
          <w:rFonts w:ascii="Times New Roman" w:hAnsi="Times New Roman" w:cs="Times New Roman"/>
          <w:sz w:val="20"/>
          <w:szCs w:val="20"/>
        </w:rPr>
        <w:t>.</w:t>
      </w:r>
      <w:r w:rsidR="00A7644A" w:rsidRPr="002B3FBD">
        <w:rPr>
          <w:rFonts w:ascii="Times New Roman" w:hAnsi="Times New Roman" w:cs="Times New Roman"/>
          <w:sz w:val="20"/>
          <w:szCs w:val="20"/>
        </w:rPr>
        <w:t xml:space="preserve"> One open issue is </w:t>
      </w:r>
      <w:r w:rsidR="00B57741" w:rsidRPr="002B3FBD">
        <w:rPr>
          <w:rFonts w:ascii="Times New Roman" w:hAnsi="Times New Roman" w:cs="Times New Roman"/>
          <w:sz w:val="20"/>
          <w:szCs w:val="20"/>
        </w:rPr>
        <w:t>how to report GCS/SGCS for rank&gt;1 cases</w:t>
      </w:r>
      <w:r w:rsidR="00A7644A" w:rsidRPr="002B3FBD">
        <w:rPr>
          <w:rFonts w:ascii="Times New Roman" w:hAnsi="Times New Roman" w:cs="Times New Roman"/>
          <w:sz w:val="20"/>
          <w:szCs w:val="20"/>
        </w:rPr>
        <w:t xml:space="preserve"> if </w:t>
      </w:r>
      <w:r w:rsidR="00A7644A" w:rsidRPr="002B3FBD">
        <w:rPr>
          <w:rFonts w:ascii="Times New Roman" w:eastAsia="宋体" w:hAnsi="Times New Roman" w:cs="Times New Roman"/>
          <w:color w:val="000000"/>
          <w:sz w:val="20"/>
          <w:szCs w:val="20"/>
        </w:rPr>
        <w:t>GCS/SGCS is adopted</w:t>
      </w:r>
      <w:r w:rsidR="00B57741" w:rsidRPr="002B3FBD">
        <w:rPr>
          <w:rFonts w:ascii="Times New Roman" w:eastAsia="宋体" w:hAnsi="Times New Roman" w:cs="Times New Roman"/>
          <w:color w:val="000000"/>
          <w:sz w:val="20"/>
          <w:szCs w:val="20"/>
        </w:rPr>
        <w:t xml:space="preserve">. </w:t>
      </w:r>
      <w:r w:rsidR="00FF3E1B" w:rsidRPr="002B3FBD">
        <w:rPr>
          <w:rFonts w:ascii="Times New Roman" w:eastAsia="宋体" w:hAnsi="Times New Roman" w:cs="Times New Roman"/>
          <w:color w:val="000000"/>
          <w:sz w:val="20"/>
          <w:szCs w:val="20"/>
        </w:rPr>
        <w:t>The following three methods were provided</w:t>
      </w:r>
      <w:r w:rsidRPr="002B3FBD">
        <w:rPr>
          <w:rFonts w:ascii="Times New Roman" w:eastAsia="宋体" w:hAnsi="Times New Roman" w:cs="Times New Roman"/>
          <w:color w:val="000000"/>
          <w:sz w:val="20"/>
          <w:szCs w:val="20"/>
        </w:rPr>
        <w:t xml:space="preserve"> in RAN1#109-e</w:t>
      </w:r>
      <w:r w:rsidR="00FF3E1B" w:rsidRPr="002B3FBD">
        <w:rPr>
          <w:rFonts w:ascii="Times New Roman" w:eastAsia="宋体" w:hAnsi="Times New Roman" w:cs="Times New Roman"/>
          <w:color w:val="000000"/>
          <w:sz w:val="20"/>
          <w:szCs w:val="20"/>
        </w:rPr>
        <w:t>:</w:t>
      </w:r>
    </w:p>
    <w:p w14:paraId="480C5DA4" w14:textId="46D10E50" w:rsidR="00D670DC" w:rsidRPr="002B3FBD" w:rsidRDefault="00D670DC" w:rsidP="00E27421">
      <w:pPr>
        <w:pStyle w:val="a7"/>
        <w:widowControl/>
        <w:numPr>
          <w:ilvl w:val="0"/>
          <w:numId w:val="22"/>
        </w:numPr>
        <w:overflowPunct w:val="0"/>
        <w:autoSpaceDE w:val="0"/>
        <w:autoSpaceDN w:val="0"/>
        <w:spacing w:afterLines="50" w:after="120"/>
        <w:ind w:firstLineChars="0"/>
        <w:jc w:val="left"/>
        <w:textAlignment w:val="baseline"/>
        <w:rPr>
          <w:rFonts w:ascii="Times New Roman" w:hAnsi="Times New Roman" w:cs="Times New Roman"/>
          <w:color w:val="000000"/>
          <w:sz w:val="20"/>
          <w:szCs w:val="20"/>
        </w:rPr>
      </w:pPr>
      <w:r w:rsidRPr="002B3FBD">
        <w:rPr>
          <w:rFonts w:ascii="Times New Roman" w:hAnsi="Times New Roman" w:cs="Times New Roman"/>
          <w:color w:val="000000"/>
          <w:sz w:val="20"/>
          <w:szCs w:val="20"/>
        </w:rPr>
        <w:t>Method 1: Average over all layers</w:t>
      </w:r>
    </w:p>
    <w:p w14:paraId="1D712EDA" w14:textId="20AFCEB2" w:rsidR="00D670DC" w:rsidRPr="002B3FBD" w:rsidRDefault="0017100B" w:rsidP="002B4F68">
      <w:pPr>
        <w:pStyle w:val="a7"/>
        <w:widowControl/>
        <w:numPr>
          <w:ilvl w:val="1"/>
          <w:numId w:val="22"/>
        </w:numPr>
        <w:overflowPunct w:val="0"/>
        <w:autoSpaceDE w:val="0"/>
        <w:autoSpaceDN w:val="0"/>
        <w:spacing w:afterLines="50" w:after="120"/>
        <w:ind w:firstLineChars="0"/>
        <w:textAlignment w:val="baseline"/>
        <w:rPr>
          <w:rFonts w:ascii="Times New Roman" w:eastAsia="Microsoft YaHei UI" w:hAnsi="Times New Roman" w:cs="Times New Roman"/>
          <w:color w:val="000000"/>
          <w:sz w:val="20"/>
          <w:szCs w:val="20"/>
        </w:rPr>
      </w:pPr>
      <m:oMath>
        <m:sSubSup>
          <m:sSubSupPr>
            <m:ctrlPr>
              <w:rPr>
                <w:rFonts w:ascii="Cambria Math" w:hAnsi="Cambria Math" w:cs="Times New Roman"/>
                <w:i/>
                <w:sz w:val="20"/>
                <w:szCs w:val="20"/>
              </w:rPr>
            </m:ctrlPr>
          </m:sSubSupPr>
          <m:e>
            <m:r>
              <w:rPr>
                <w:rFonts w:ascii="Cambria Math" w:hAnsi="Cambria Math" w:cs="Times New Roman"/>
                <w:sz w:val="20"/>
                <w:szCs w:val="20"/>
              </w:rPr>
              <m:t>w</m:t>
            </m:r>
          </m:e>
          <m:sub>
            <m:r>
              <w:rPr>
                <w:rFonts w:ascii="Cambria Math" w:hAnsi="Cambria Math" w:cs="Times New Roman"/>
                <w:sz w:val="20"/>
                <w:szCs w:val="20"/>
              </w:rPr>
              <m:t>i</m:t>
            </m:r>
          </m:sub>
          <m:sup>
            <m:r>
              <w:rPr>
                <w:rFonts w:ascii="Cambria Math" w:hAnsi="Cambria Math" w:cs="Times New Roman"/>
                <w:sz w:val="20"/>
                <w:szCs w:val="20"/>
              </w:rPr>
              <m:t>j</m:t>
            </m:r>
          </m:sup>
        </m:sSubSup>
      </m:oMath>
      <w:r w:rsidR="002B4F68" w:rsidRPr="002B4F68">
        <w:rPr>
          <w:rFonts w:ascii="Times New Roman" w:eastAsia="Microsoft YaHei UI" w:hAnsi="Times New Roman" w:cs="Times New Roman"/>
          <w:i/>
          <w:iCs/>
          <w:color w:val="000000"/>
          <w:sz w:val="20"/>
          <w:szCs w:val="20"/>
        </w:rPr>
        <w:t> </w:t>
      </w:r>
      <w:proofErr w:type="gramStart"/>
      <w:r w:rsidR="002B4F68" w:rsidRPr="002B4F68">
        <w:rPr>
          <w:rFonts w:ascii="Times New Roman" w:eastAsia="Microsoft YaHei UI" w:hAnsi="Times New Roman" w:cs="Times New Roman"/>
          <w:iCs/>
          <w:color w:val="000000"/>
          <w:sz w:val="20"/>
          <w:szCs w:val="20"/>
        </w:rPr>
        <w:t>is</w:t>
      </w:r>
      <w:proofErr w:type="gramEnd"/>
      <w:r w:rsidR="002B4F68" w:rsidRPr="002B4F68">
        <w:rPr>
          <w:rFonts w:ascii="Times New Roman" w:eastAsia="Microsoft YaHei UI" w:hAnsi="Times New Roman" w:cs="Times New Roman"/>
          <w:iCs/>
          <w:color w:val="000000"/>
          <w:sz w:val="20"/>
          <w:szCs w:val="20"/>
        </w:rPr>
        <w:t xml:space="preserve"> the</w:t>
      </w:r>
      <w:r w:rsidR="002B4F68" w:rsidRPr="002B4F68">
        <w:rPr>
          <w:rFonts w:ascii="Times New Roman" w:eastAsia="Microsoft YaHei UI" w:hAnsi="Times New Roman" w:cs="Times New Roman"/>
          <w:i/>
          <w:iCs/>
          <w:color w:val="000000"/>
          <w:sz w:val="20"/>
          <w:szCs w:val="20"/>
        </w:rPr>
        <w:t> </w:t>
      </w:r>
      <w:proofErr w:type="spellStart"/>
      <w:r w:rsidR="002B4F68" w:rsidRPr="002B4F68">
        <w:rPr>
          <w:rFonts w:ascii="Times New Roman" w:eastAsia="Microsoft YaHei UI" w:hAnsi="Times New Roman" w:cs="Times New Roman"/>
          <w:i/>
          <w:iCs/>
          <w:color w:val="000000"/>
          <w:sz w:val="20"/>
          <w:szCs w:val="20"/>
        </w:rPr>
        <w:t>j</w:t>
      </w:r>
      <w:r w:rsidR="002B4F68" w:rsidRPr="002B4F68">
        <w:rPr>
          <w:rFonts w:ascii="Times New Roman" w:eastAsia="Microsoft YaHei UI" w:hAnsi="Times New Roman" w:cs="Times New Roman"/>
          <w:i/>
          <w:iCs/>
          <w:color w:val="000000"/>
          <w:sz w:val="20"/>
          <w:szCs w:val="20"/>
          <w:vertAlign w:val="superscript"/>
        </w:rPr>
        <w:t>th</w:t>
      </w:r>
      <w:proofErr w:type="spellEnd"/>
      <w:r w:rsidR="002B4F68" w:rsidRPr="002B4F68">
        <w:rPr>
          <w:rFonts w:ascii="Times New Roman" w:eastAsia="宋体" w:hAnsi="Times New Roman" w:cs="Times New Roman"/>
          <w:color w:val="000000"/>
          <w:sz w:val="20"/>
          <w:szCs w:val="20"/>
        </w:rPr>
        <w:t xml:space="preserve"> </w:t>
      </w:r>
      <w:r w:rsidR="002B4F68" w:rsidRPr="002B4F68">
        <w:rPr>
          <w:rFonts w:ascii="Times New Roman" w:eastAsia="Microsoft YaHei UI" w:hAnsi="Times New Roman" w:cs="Times New Roman"/>
          <w:iCs/>
          <w:color w:val="000000"/>
          <w:sz w:val="20"/>
          <w:szCs w:val="20"/>
        </w:rPr>
        <w:t>eigenvector of the target CSI at resource unit</w:t>
      </w:r>
      <w:r w:rsidR="002B4F68" w:rsidRPr="002B4F68">
        <w:rPr>
          <w:rFonts w:ascii="Times New Roman" w:eastAsia="Microsoft YaHei UI" w:hAnsi="Times New Roman" w:cs="Times New Roman"/>
          <w:i/>
          <w:iCs/>
          <w:color w:val="000000"/>
          <w:sz w:val="20"/>
          <w:szCs w:val="20"/>
        </w:rPr>
        <w:t xml:space="preserve"> </w:t>
      </w:r>
      <w:proofErr w:type="spellStart"/>
      <w:r w:rsidR="002B4F68" w:rsidRPr="002B4F68">
        <w:rPr>
          <w:rFonts w:ascii="Times New Roman" w:eastAsia="Microsoft YaHei UI" w:hAnsi="Times New Roman" w:cs="Times New Roman"/>
          <w:i/>
          <w:iCs/>
          <w:color w:val="000000"/>
          <w:sz w:val="20"/>
          <w:szCs w:val="20"/>
        </w:rPr>
        <w:t>i</w:t>
      </w:r>
      <w:proofErr w:type="spellEnd"/>
      <w:r w:rsidR="002B4F68" w:rsidRPr="002B4F68">
        <w:rPr>
          <w:rFonts w:ascii="Times New Roman" w:eastAsia="Microsoft YaHei UI" w:hAnsi="Times New Roman" w:cs="Times New Roman"/>
          <w:i/>
          <w:iCs/>
          <w:color w:val="000000"/>
          <w:sz w:val="20"/>
          <w:szCs w:val="20"/>
        </w:rPr>
        <w:t xml:space="preserve"> </w:t>
      </w:r>
      <w:r w:rsidR="002B4F68" w:rsidRPr="002B4F68">
        <w:rPr>
          <w:rFonts w:ascii="Times New Roman" w:eastAsia="Microsoft YaHei UI" w:hAnsi="Times New Roman" w:cs="Times New Roman"/>
          <w:iCs/>
          <w:color w:val="000000"/>
          <w:sz w:val="20"/>
          <w:szCs w:val="20"/>
        </w:rPr>
        <w:t>and</w:t>
      </w:r>
      <w:r w:rsidR="002B4F68" w:rsidRPr="002B4F68">
        <w:rPr>
          <w:rFonts w:ascii="Times New Roman" w:eastAsia="Microsoft YaHei UI" w:hAnsi="Times New Roman" w:cs="Times New Roman"/>
          <w:i/>
          <w:iCs/>
          <w:color w:val="000000"/>
          <w:sz w:val="20"/>
          <w:szCs w:val="20"/>
        </w:rPr>
        <w:t xml:space="preserve"> K</w:t>
      </w:r>
      <w:r w:rsidR="002B4F68" w:rsidRPr="002B4F68">
        <w:rPr>
          <w:rFonts w:ascii="Times New Roman" w:eastAsia="Microsoft YaHei UI" w:hAnsi="Times New Roman" w:cs="Times New Roman"/>
          <w:iCs/>
          <w:color w:val="000000"/>
          <w:sz w:val="20"/>
          <w:szCs w:val="20"/>
        </w:rPr>
        <w:t xml:space="preserve"> is the rank.</w:t>
      </w:r>
      <w:r w:rsidR="002B4F68" w:rsidRPr="002B4F68">
        <w:rPr>
          <w:rFonts w:ascii="Times New Roman" w:eastAsia="Microsoft YaHei UI" w:hAnsi="Times New Roman" w:cs="Times New Roman"/>
          <w:i/>
          <w:iCs/>
          <w:color w:val="000000"/>
          <w:sz w:val="20"/>
          <w:szCs w:val="20"/>
        </w:rPr>
        <w:t> </w:t>
      </w:r>
      <m:oMath>
        <m:sSubSup>
          <m:sSubSupPr>
            <m:ctrlPr>
              <w:rPr>
                <w:rFonts w:ascii="Cambria Math" w:hAnsi="Cambria Math" w:cs="Times New Roman"/>
                <w:i/>
                <w:sz w:val="20"/>
                <w:szCs w:val="20"/>
              </w:rPr>
            </m:ctrlPr>
          </m:sSubSupPr>
          <m:e>
            <m:acc>
              <m:accPr>
                <m:chr m:val="̃"/>
                <m:ctrlPr>
                  <w:rPr>
                    <w:rFonts w:ascii="Cambria Math" w:hAnsi="Cambria Math" w:cs="Times New Roman"/>
                    <w:i/>
                    <w:sz w:val="20"/>
                    <w:szCs w:val="20"/>
                  </w:rPr>
                </m:ctrlPr>
              </m:accPr>
              <m:e>
                <m:r>
                  <w:rPr>
                    <w:rFonts w:ascii="Cambria Math" w:hAnsi="Cambria Math" w:cs="Times New Roman"/>
                    <w:sz w:val="20"/>
                    <w:szCs w:val="20"/>
                  </w:rPr>
                  <m:t>w</m:t>
                </m:r>
              </m:e>
            </m:acc>
          </m:e>
          <m:sub>
            <m:r>
              <w:rPr>
                <w:rFonts w:ascii="Cambria Math" w:hAnsi="Cambria Math" w:cs="Times New Roman"/>
                <w:sz w:val="20"/>
                <w:szCs w:val="20"/>
              </w:rPr>
              <m:t>i</m:t>
            </m:r>
          </m:sub>
          <m:sup>
            <m:r>
              <w:rPr>
                <w:rFonts w:ascii="Cambria Math" w:hAnsi="Cambria Math" w:cs="Times New Roman"/>
                <w:sz w:val="20"/>
                <w:szCs w:val="20"/>
              </w:rPr>
              <m:t>j</m:t>
            </m:r>
          </m:sup>
        </m:sSubSup>
      </m:oMath>
      <w:r w:rsidR="002B4F68" w:rsidRPr="002B4F68">
        <w:rPr>
          <w:rFonts w:ascii="Times New Roman" w:eastAsia="Microsoft YaHei UI" w:hAnsi="Times New Roman" w:cs="Times New Roman"/>
          <w:i/>
          <w:iCs/>
          <w:color w:val="000000"/>
          <w:sz w:val="20"/>
          <w:szCs w:val="20"/>
        </w:rPr>
        <w:t xml:space="preserve"> </w:t>
      </w:r>
      <w:proofErr w:type="gramStart"/>
      <w:r w:rsidR="002B4F68" w:rsidRPr="002B4F68">
        <w:rPr>
          <w:rFonts w:ascii="Times New Roman" w:eastAsia="Microsoft YaHei UI" w:hAnsi="Times New Roman" w:cs="Times New Roman"/>
          <w:iCs/>
          <w:color w:val="000000"/>
          <w:sz w:val="20"/>
          <w:szCs w:val="20"/>
        </w:rPr>
        <w:t>is</w:t>
      </w:r>
      <w:proofErr w:type="gramEnd"/>
      <w:r w:rsidR="002B4F68" w:rsidRPr="002B4F68">
        <w:rPr>
          <w:rFonts w:ascii="Times New Roman" w:eastAsia="Microsoft YaHei UI" w:hAnsi="Times New Roman" w:cs="Times New Roman"/>
          <w:iCs/>
          <w:color w:val="000000"/>
          <w:sz w:val="20"/>
          <w:szCs w:val="20"/>
        </w:rPr>
        <w:t xml:space="preserve"> the </w:t>
      </w:r>
      <w:r w:rsidR="002B4F68" w:rsidRPr="002B4F68">
        <w:rPr>
          <w:rFonts w:ascii="Times New Roman" w:eastAsia="Microsoft YaHei UI" w:hAnsi="Times New Roman" w:cs="Times New Roman"/>
          <w:i/>
          <w:iCs/>
          <w:color w:val="000000"/>
          <w:sz w:val="20"/>
          <w:szCs w:val="20"/>
        </w:rPr>
        <w:t> </w:t>
      </w:r>
      <w:proofErr w:type="spellStart"/>
      <w:r w:rsidR="002B4F68" w:rsidRPr="002B4F68">
        <w:rPr>
          <w:rFonts w:ascii="Times New Roman" w:eastAsia="Microsoft YaHei UI" w:hAnsi="Times New Roman" w:cs="Times New Roman"/>
          <w:i/>
          <w:iCs/>
          <w:color w:val="000000"/>
          <w:sz w:val="20"/>
          <w:szCs w:val="20"/>
        </w:rPr>
        <w:t>j</w:t>
      </w:r>
      <w:r w:rsidR="002B4F68" w:rsidRPr="002B4F68">
        <w:rPr>
          <w:rFonts w:ascii="Times New Roman" w:eastAsia="Microsoft YaHei UI" w:hAnsi="Times New Roman" w:cs="Times New Roman"/>
          <w:i/>
          <w:iCs/>
          <w:color w:val="000000"/>
          <w:sz w:val="20"/>
          <w:szCs w:val="20"/>
          <w:vertAlign w:val="superscript"/>
        </w:rPr>
        <w:t>th</w:t>
      </w:r>
      <w:proofErr w:type="spellEnd"/>
      <w:r w:rsidR="002B4F68" w:rsidRPr="002B4F68">
        <w:rPr>
          <w:rFonts w:ascii="Times New Roman" w:eastAsia="Microsoft YaHei UI" w:hAnsi="Times New Roman" w:cs="Times New Roman"/>
          <w:i/>
          <w:iCs/>
          <w:color w:val="000000"/>
          <w:sz w:val="20"/>
          <w:szCs w:val="20"/>
        </w:rPr>
        <w:t> </w:t>
      </w:r>
      <w:r w:rsidR="002B4F68" w:rsidRPr="002B4F68">
        <w:rPr>
          <w:rFonts w:ascii="Times New Roman" w:eastAsia="Microsoft YaHei UI" w:hAnsi="Times New Roman" w:cs="Times New Roman"/>
          <w:iCs/>
          <w:color w:val="000000"/>
          <w:sz w:val="20"/>
          <w:szCs w:val="20"/>
        </w:rPr>
        <w:t>output vector of the output CSI</w:t>
      </w:r>
      <w:r w:rsidR="002B4F68" w:rsidRPr="002B4F68">
        <w:rPr>
          <w:rFonts w:ascii="Times New Roman" w:eastAsia="Microsoft YaHei UI" w:hAnsi="Times New Roman" w:cs="Times New Roman"/>
          <w:color w:val="000000"/>
          <w:sz w:val="20"/>
          <w:szCs w:val="20"/>
        </w:rPr>
        <w:t> </w:t>
      </w:r>
      <w:r w:rsidR="002B4F68" w:rsidRPr="002B4F68">
        <w:rPr>
          <w:rFonts w:ascii="Times New Roman" w:eastAsia="Microsoft YaHei UI" w:hAnsi="Times New Roman" w:cs="Times New Roman"/>
          <w:iCs/>
          <w:color w:val="000000"/>
          <w:sz w:val="20"/>
          <w:szCs w:val="20"/>
        </w:rPr>
        <w:t xml:space="preserve">of resource unit </w:t>
      </w:r>
      <w:proofErr w:type="spellStart"/>
      <w:r w:rsidR="002B4F68" w:rsidRPr="002B4F68">
        <w:rPr>
          <w:rFonts w:ascii="Times New Roman" w:eastAsia="Microsoft YaHei UI" w:hAnsi="Times New Roman" w:cs="Times New Roman"/>
          <w:i/>
          <w:iCs/>
          <w:color w:val="000000"/>
          <w:sz w:val="20"/>
          <w:szCs w:val="20"/>
        </w:rPr>
        <w:t>i</w:t>
      </w:r>
      <w:proofErr w:type="spellEnd"/>
      <w:r w:rsidR="002B4F68" w:rsidRPr="002B4F68">
        <w:rPr>
          <w:rFonts w:ascii="Times New Roman" w:eastAsia="Microsoft YaHei UI" w:hAnsi="Times New Roman" w:cs="Times New Roman"/>
          <w:i/>
          <w:iCs/>
          <w:color w:val="000000"/>
          <w:sz w:val="20"/>
          <w:szCs w:val="20"/>
        </w:rPr>
        <w:t>. </w:t>
      </w:r>
      <w:r w:rsidR="002B4F68" w:rsidRPr="002B4F68">
        <w:rPr>
          <w:rFonts w:ascii="Times New Roman" w:eastAsia="宋体" w:hAnsi="Times New Roman" w:cs="Times New Roman"/>
          <w:i/>
          <w:color w:val="000000"/>
          <w:sz w:val="20"/>
          <w:szCs w:val="20"/>
        </w:rPr>
        <w:t>N</w:t>
      </w:r>
      <w:r w:rsidR="002B4F68" w:rsidRPr="002B4F68">
        <w:rPr>
          <w:rFonts w:ascii="Times New Roman" w:eastAsia="Microsoft YaHei UI" w:hAnsi="Times New Roman" w:cs="Times New Roman"/>
          <w:b/>
          <w:i/>
          <w:iCs/>
          <w:color w:val="000000"/>
          <w:sz w:val="20"/>
          <w:szCs w:val="20"/>
        </w:rPr>
        <w:t> </w:t>
      </w:r>
      <w:r w:rsidR="002B4F68" w:rsidRPr="002B4F68">
        <w:rPr>
          <w:rFonts w:ascii="Times New Roman" w:eastAsia="Microsoft YaHei UI" w:hAnsi="Times New Roman" w:cs="Times New Roman"/>
          <w:iCs/>
          <w:color w:val="000000"/>
          <w:sz w:val="20"/>
          <w:szCs w:val="20"/>
        </w:rPr>
        <w:t>is the total number of resource units.</w:t>
      </w:r>
      <w:r w:rsidR="002B4F68" w:rsidRPr="002B4F68">
        <w:rPr>
          <w:rFonts w:ascii="Times New Roman" w:eastAsia="Microsoft YaHei UI" w:hAnsi="Times New Roman" w:cs="Times New Roman"/>
          <w:b/>
          <w:i/>
          <w:iCs/>
          <w:color w:val="000000"/>
          <w:sz w:val="20"/>
          <w:szCs w:val="20"/>
        </w:rPr>
        <w:t>  </w:t>
      </w:r>
      <m:oMath>
        <m:r>
          <m:rPr>
            <m:sty m:val="bi"/>
          </m:rPr>
          <w:rPr>
            <w:rFonts w:ascii="Cambria Math" w:hAnsi="Cambria Math" w:cs="Times New Roman"/>
            <w:sz w:val="20"/>
            <w:szCs w:val="20"/>
          </w:rPr>
          <m:t>E</m:t>
        </m:r>
        <m:d>
          <m:dPr>
            <m:begChr m:val="{"/>
            <m:endChr m:val="}"/>
            <m:ctrlPr>
              <w:rPr>
                <w:rFonts w:ascii="Cambria Math" w:hAnsi="Cambria Math" w:cs="Times New Roman"/>
                <w:b/>
                <w:i/>
                <w:sz w:val="20"/>
                <w:szCs w:val="20"/>
              </w:rPr>
            </m:ctrlPr>
          </m:dPr>
          <m:e>
            <m:r>
              <m:rPr>
                <m:sty m:val="bi"/>
              </m:rPr>
              <w:rPr>
                <w:rFonts w:ascii="Cambria Math" w:hAnsi="Cambria Math" w:cs="Times New Roman"/>
                <w:sz w:val="20"/>
                <w:szCs w:val="20"/>
              </w:rPr>
              <m:t>.</m:t>
            </m:r>
          </m:e>
        </m:d>
      </m:oMath>
      <w:r w:rsidR="002B4F68" w:rsidRPr="002B4F68">
        <w:rPr>
          <w:rFonts w:ascii="Times New Roman" w:eastAsia="Microsoft YaHei UI" w:hAnsi="Times New Roman" w:cs="Times New Roman"/>
          <w:b/>
          <w:i/>
          <w:sz w:val="20"/>
          <w:szCs w:val="20"/>
        </w:rPr>
        <w:t xml:space="preserve"> </w:t>
      </w:r>
      <w:proofErr w:type="gramStart"/>
      <w:r w:rsidR="002B4F68" w:rsidRPr="002B4F68">
        <w:rPr>
          <w:rFonts w:ascii="Times New Roman" w:eastAsia="Microsoft YaHei UI" w:hAnsi="Times New Roman" w:cs="Times New Roman"/>
          <w:iCs/>
          <w:color w:val="000000"/>
          <w:sz w:val="20"/>
          <w:szCs w:val="20"/>
        </w:rPr>
        <w:t>denotes</w:t>
      </w:r>
      <w:proofErr w:type="gramEnd"/>
      <w:r w:rsidR="002B4F68" w:rsidRPr="002B4F68">
        <w:rPr>
          <w:rFonts w:ascii="Times New Roman" w:eastAsia="Microsoft YaHei UI" w:hAnsi="Times New Roman" w:cs="Times New Roman"/>
          <w:iCs/>
          <w:color w:val="000000"/>
          <w:sz w:val="20"/>
          <w:szCs w:val="20"/>
        </w:rPr>
        <w:t xml:space="preserve"> the average operation over multiple samples.</w:t>
      </w:r>
    </w:p>
    <w:p w14:paraId="1A1F259C" w14:textId="77777777" w:rsidR="00D670DC" w:rsidRPr="002B3FBD" w:rsidRDefault="00D670DC" w:rsidP="00E27421">
      <w:pPr>
        <w:spacing w:afterLines="50" w:after="120"/>
        <w:jc w:val="center"/>
        <w:rPr>
          <w:rFonts w:ascii="Times New Roman" w:eastAsia="Microsoft YaHei UI" w:hAnsi="Times New Roman" w:cs="Times New Roman"/>
          <w:sz w:val="20"/>
          <w:szCs w:val="20"/>
        </w:rPr>
      </w:pPr>
      <w:r w:rsidRPr="002B3FBD">
        <w:rPr>
          <w:rFonts w:ascii="Times New Roman" w:hAnsi="Times New Roman" w:cs="Times New Roman"/>
          <w:noProof/>
          <w:sz w:val="20"/>
          <w:szCs w:val="20"/>
        </w:rPr>
        <w:drawing>
          <wp:inline distT="0" distB="0" distL="0" distR="0" wp14:anchorId="3D9A8B19" wp14:editId="6CD71F09">
            <wp:extent cx="3964940" cy="552450"/>
            <wp:effectExtent l="0" t="0" r="0" b="0"/>
            <wp:docPr id="28" name="图片 28" descr="C:\Users\cmcc\AppData\Roaming\Foxmail7\Temp-9192-20220519203036\Attach\image028(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mcc\AppData\Roaming\Foxmail7\Temp-9192-20220519203036\Attach\image028(05-25-10-12-0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4940" cy="552450"/>
                    </a:xfrm>
                    <a:prstGeom prst="rect">
                      <a:avLst/>
                    </a:prstGeom>
                    <a:noFill/>
                    <a:ln>
                      <a:noFill/>
                    </a:ln>
                  </pic:spPr>
                </pic:pic>
              </a:graphicData>
            </a:graphic>
          </wp:inline>
        </w:drawing>
      </w:r>
    </w:p>
    <w:p w14:paraId="37F27EEE" w14:textId="77777777" w:rsidR="00D670DC" w:rsidRPr="002B3FBD" w:rsidRDefault="00D670DC" w:rsidP="00E27421">
      <w:pPr>
        <w:pStyle w:val="a7"/>
        <w:widowControl/>
        <w:numPr>
          <w:ilvl w:val="0"/>
          <w:numId w:val="23"/>
        </w:numPr>
        <w:overflowPunct w:val="0"/>
        <w:autoSpaceDE w:val="0"/>
        <w:autoSpaceDN w:val="0"/>
        <w:spacing w:afterLines="50" w:after="120"/>
        <w:ind w:firstLineChars="0"/>
        <w:jc w:val="left"/>
        <w:textAlignment w:val="baseline"/>
        <w:rPr>
          <w:rFonts w:ascii="Times New Roman" w:hAnsi="Times New Roman" w:cs="Times New Roman"/>
          <w:color w:val="000000"/>
          <w:sz w:val="20"/>
          <w:szCs w:val="20"/>
        </w:rPr>
      </w:pPr>
      <w:r w:rsidRPr="002B3FBD">
        <w:rPr>
          <w:rFonts w:ascii="Times New Roman" w:hAnsi="Times New Roman" w:cs="Times New Roman"/>
          <w:color w:val="000000"/>
          <w:sz w:val="20"/>
          <w:szCs w:val="20"/>
        </w:rPr>
        <w:t>Method 2: Weighted average over all layers</w:t>
      </w:r>
    </w:p>
    <w:p w14:paraId="6CFC3F35" w14:textId="77777777" w:rsidR="00D670DC" w:rsidRPr="002B3FBD" w:rsidRDefault="00D670DC" w:rsidP="00E27421">
      <w:pPr>
        <w:pStyle w:val="a7"/>
        <w:widowControl/>
        <w:numPr>
          <w:ilvl w:val="1"/>
          <w:numId w:val="23"/>
        </w:numPr>
        <w:overflowPunct w:val="0"/>
        <w:autoSpaceDE w:val="0"/>
        <w:autoSpaceDN w:val="0"/>
        <w:spacing w:afterLines="50" w:after="120"/>
        <w:ind w:firstLineChars="0"/>
        <w:jc w:val="left"/>
        <w:textAlignment w:val="baseline"/>
        <w:rPr>
          <w:rFonts w:ascii="Times New Roman" w:eastAsia="Microsoft YaHei UI" w:hAnsi="Times New Roman" w:cs="Times New Roman"/>
          <w:color w:val="000000"/>
          <w:sz w:val="20"/>
          <w:szCs w:val="20"/>
        </w:rPr>
      </w:pPr>
      <w:r w:rsidRPr="002B3FBD">
        <w:rPr>
          <w:rFonts w:ascii="Times New Roman" w:eastAsia="Microsoft YaHei UI" w:hAnsi="Times New Roman" w:cs="Times New Roman"/>
          <w:i/>
          <w:iCs/>
          <w:color w:val="000000"/>
          <w:sz w:val="20"/>
          <w:szCs w:val="20"/>
        </w:rPr>
        <w:t>Note: Companies to report the formula (e.g., whether normalization is applied for eigenvalues)</w:t>
      </w:r>
    </w:p>
    <w:p w14:paraId="2411D0C9" w14:textId="77777777" w:rsidR="00D670DC" w:rsidRPr="002B3FBD" w:rsidRDefault="00D670DC" w:rsidP="00E27421">
      <w:pPr>
        <w:pStyle w:val="a7"/>
        <w:widowControl/>
        <w:numPr>
          <w:ilvl w:val="0"/>
          <w:numId w:val="23"/>
        </w:numPr>
        <w:overflowPunct w:val="0"/>
        <w:autoSpaceDE w:val="0"/>
        <w:autoSpaceDN w:val="0"/>
        <w:spacing w:afterLines="50" w:after="120"/>
        <w:ind w:firstLineChars="0"/>
        <w:jc w:val="left"/>
        <w:textAlignment w:val="baseline"/>
        <w:rPr>
          <w:rFonts w:ascii="Times New Roman" w:hAnsi="Times New Roman" w:cs="Times New Roman"/>
          <w:color w:val="000000"/>
          <w:sz w:val="20"/>
          <w:szCs w:val="20"/>
        </w:rPr>
      </w:pPr>
      <w:r w:rsidRPr="002B3FBD">
        <w:rPr>
          <w:rFonts w:ascii="Times New Roman" w:hAnsi="Times New Roman" w:cs="Times New Roman"/>
          <w:color w:val="000000"/>
          <w:sz w:val="20"/>
          <w:szCs w:val="20"/>
        </w:rPr>
        <w:t>Method 3: GCS/SGCS is separately calculated for each layer (e.g., for K layers, K GCS/SGCS values are derived respectively, and comparison is performed per layer)</w:t>
      </w:r>
    </w:p>
    <w:p w14:paraId="0F559F17" w14:textId="619A298E" w:rsidR="0030530F" w:rsidRPr="002B3FBD" w:rsidRDefault="0030530F" w:rsidP="00FB3C43">
      <w:pPr>
        <w:spacing w:after="60"/>
        <w:rPr>
          <w:rFonts w:ascii="Times New Roman" w:hAnsi="Times New Roman" w:cs="Times New Roman"/>
          <w:sz w:val="20"/>
          <w:szCs w:val="20"/>
        </w:rPr>
      </w:pPr>
      <w:r w:rsidRPr="002B3FBD">
        <w:rPr>
          <w:rFonts w:ascii="Times New Roman" w:hAnsi="Times New Roman" w:cs="Times New Roman"/>
          <w:sz w:val="20"/>
          <w:szCs w:val="20"/>
        </w:rPr>
        <w:t xml:space="preserve">In RAN1 #110 meeting, an agreement was achieved that between GCS and SGCS, SGCS was adopted. Therefore GCS in the candidate methods would not be </w:t>
      </w:r>
      <w:r w:rsidR="004A313B">
        <w:rPr>
          <w:rFonts w:ascii="Times New Roman" w:hAnsi="Times New Roman" w:cs="Times New Roman"/>
          <w:sz w:val="20"/>
          <w:szCs w:val="20"/>
        </w:rPr>
        <w:t>further</w:t>
      </w:r>
      <w:r w:rsidR="004A313B">
        <w:rPr>
          <w:rFonts w:ascii="Times New Roman" w:hAnsi="Times New Roman" w:cs="Times New Roman" w:hint="eastAsia"/>
          <w:sz w:val="20"/>
          <w:szCs w:val="20"/>
        </w:rPr>
        <w:t xml:space="preserve"> </w:t>
      </w:r>
      <w:r w:rsidRPr="002B3FBD">
        <w:rPr>
          <w:rFonts w:ascii="Times New Roman" w:hAnsi="Times New Roman" w:cs="Times New Roman"/>
          <w:sz w:val="20"/>
          <w:szCs w:val="20"/>
        </w:rPr>
        <w:t xml:space="preserve">considered </w:t>
      </w:r>
      <w:r w:rsidR="004A313B">
        <w:rPr>
          <w:rFonts w:ascii="Times New Roman" w:hAnsi="Times New Roman" w:cs="Times New Roman" w:hint="eastAsia"/>
          <w:sz w:val="20"/>
          <w:szCs w:val="20"/>
        </w:rPr>
        <w:t>for comparison among companies</w:t>
      </w:r>
      <w:r w:rsidRPr="002B3FBD">
        <w:rPr>
          <w:rFonts w:ascii="Times New Roman" w:hAnsi="Times New Roman" w:cs="Times New Roman"/>
          <w:sz w:val="20"/>
          <w:szCs w:val="20"/>
        </w:rPr>
        <w:t xml:space="preserve">. </w:t>
      </w:r>
    </w:p>
    <w:p w14:paraId="7F158433" w14:textId="4E4A4B7F" w:rsidR="00C94893" w:rsidRPr="002B3FBD" w:rsidRDefault="00FF3E1B" w:rsidP="00FB3C43">
      <w:pPr>
        <w:spacing w:after="60"/>
        <w:rPr>
          <w:rFonts w:ascii="Times New Roman" w:hAnsi="Times New Roman" w:cs="Times New Roman"/>
          <w:sz w:val="20"/>
          <w:szCs w:val="20"/>
        </w:rPr>
      </w:pPr>
      <w:r w:rsidRPr="002B3FBD">
        <w:rPr>
          <w:rFonts w:ascii="Times New Roman" w:hAnsi="Times New Roman" w:cs="Times New Roman"/>
          <w:color w:val="000000"/>
          <w:sz w:val="20"/>
          <w:szCs w:val="20"/>
        </w:rPr>
        <w:t xml:space="preserve">Down-selection among the above options is preferred for better performance comparison among companies. </w:t>
      </w:r>
      <w:r w:rsidR="00C94893" w:rsidRPr="002B3FBD">
        <w:rPr>
          <w:rFonts w:ascii="Times New Roman" w:hAnsi="Times New Roman" w:cs="Times New Roman"/>
          <w:color w:val="000000"/>
          <w:sz w:val="20"/>
          <w:szCs w:val="20"/>
        </w:rPr>
        <w:t xml:space="preserve"> </w:t>
      </w:r>
      <w:r w:rsidR="006D00DC">
        <w:rPr>
          <w:rFonts w:ascii="Times New Roman" w:hAnsi="Times New Roman" w:cs="Times New Roman" w:hint="eastAsia"/>
          <w:color w:val="000000"/>
          <w:sz w:val="20"/>
          <w:szCs w:val="20"/>
        </w:rPr>
        <w:t>E</w:t>
      </w:r>
      <w:r w:rsidR="0008049D" w:rsidRPr="002B3FBD">
        <w:rPr>
          <w:rFonts w:ascii="Times New Roman" w:hAnsi="Times New Roman" w:cs="Times New Roman"/>
          <w:color w:val="000000"/>
          <w:sz w:val="20"/>
          <w:szCs w:val="20"/>
        </w:rPr>
        <w:t xml:space="preserve">valuating intermediate KPI is to evaluate the performance of AI/ML models </w:t>
      </w:r>
      <w:r w:rsidR="004A313B">
        <w:rPr>
          <w:rFonts w:ascii="Times New Roman" w:hAnsi="Times New Roman" w:cs="Times New Roman"/>
          <w:color w:val="000000"/>
          <w:sz w:val="20"/>
          <w:szCs w:val="20"/>
        </w:rPr>
        <w:t>directly</w:t>
      </w:r>
      <w:r w:rsidR="004A313B">
        <w:rPr>
          <w:rFonts w:ascii="Times New Roman" w:hAnsi="Times New Roman" w:cs="Times New Roman" w:hint="eastAsia"/>
          <w:color w:val="000000"/>
          <w:sz w:val="20"/>
          <w:szCs w:val="20"/>
        </w:rPr>
        <w:t xml:space="preserve"> </w:t>
      </w:r>
      <w:r w:rsidR="0008049D" w:rsidRPr="002B3FBD">
        <w:rPr>
          <w:rFonts w:ascii="Times New Roman" w:hAnsi="Times New Roman" w:cs="Times New Roman"/>
          <w:color w:val="000000"/>
          <w:sz w:val="20"/>
          <w:szCs w:val="20"/>
        </w:rPr>
        <w:t xml:space="preserve">without applying the </w:t>
      </w:r>
      <w:r w:rsidR="006D00DC">
        <w:rPr>
          <w:rFonts w:ascii="Times New Roman" w:hAnsi="Times New Roman" w:cs="Times New Roman"/>
          <w:color w:val="000000"/>
          <w:sz w:val="20"/>
          <w:szCs w:val="20"/>
        </w:rPr>
        <w:t>output</w:t>
      </w:r>
      <w:r w:rsidR="006D00DC">
        <w:rPr>
          <w:rFonts w:ascii="Times New Roman" w:hAnsi="Times New Roman" w:cs="Times New Roman" w:hint="eastAsia"/>
          <w:color w:val="000000"/>
          <w:sz w:val="20"/>
          <w:szCs w:val="20"/>
        </w:rPr>
        <w:t xml:space="preserve"> of </w:t>
      </w:r>
      <w:r w:rsidR="0008049D" w:rsidRPr="002B3FBD">
        <w:rPr>
          <w:rFonts w:ascii="Times New Roman" w:hAnsi="Times New Roman" w:cs="Times New Roman"/>
          <w:color w:val="000000"/>
          <w:sz w:val="20"/>
          <w:szCs w:val="20"/>
        </w:rPr>
        <w:t xml:space="preserve">AI/ML model in </w:t>
      </w:r>
      <w:r w:rsidR="002B3FBD" w:rsidRPr="002B3FBD">
        <w:rPr>
          <w:rFonts w:ascii="Times New Roman" w:hAnsi="Times New Roman" w:cs="Times New Roman"/>
          <w:color w:val="000000"/>
          <w:sz w:val="20"/>
          <w:szCs w:val="20"/>
        </w:rPr>
        <w:t>a</w:t>
      </w:r>
      <w:r w:rsidR="0008049D" w:rsidRPr="002B3FBD">
        <w:rPr>
          <w:rFonts w:ascii="Times New Roman" w:hAnsi="Times New Roman" w:cs="Times New Roman"/>
          <w:color w:val="000000"/>
          <w:sz w:val="20"/>
          <w:szCs w:val="20"/>
        </w:rPr>
        <w:t xml:space="preserve"> system</w:t>
      </w:r>
      <w:r w:rsidR="002B3FBD" w:rsidRPr="002B3FBD">
        <w:rPr>
          <w:rFonts w:ascii="Times New Roman" w:hAnsi="Times New Roman" w:cs="Times New Roman"/>
          <w:color w:val="000000"/>
          <w:sz w:val="20"/>
          <w:szCs w:val="20"/>
        </w:rPr>
        <w:t>/link level platform</w:t>
      </w:r>
      <w:r w:rsidR="006D00DC">
        <w:rPr>
          <w:rFonts w:ascii="Times New Roman" w:hAnsi="Times New Roman" w:cs="Times New Roman" w:hint="eastAsia"/>
          <w:color w:val="000000"/>
          <w:sz w:val="20"/>
          <w:szCs w:val="20"/>
        </w:rPr>
        <w:t>, which can save plenty of simulation efforts</w:t>
      </w:r>
      <w:r w:rsidR="002B3FBD" w:rsidRPr="002B3FBD">
        <w:rPr>
          <w:rFonts w:ascii="Times New Roman" w:hAnsi="Times New Roman" w:cs="Times New Roman"/>
          <w:color w:val="000000"/>
          <w:sz w:val="20"/>
          <w:szCs w:val="20"/>
        </w:rPr>
        <w:t xml:space="preserve">. </w:t>
      </w:r>
      <w:r w:rsidR="006D00DC">
        <w:rPr>
          <w:rFonts w:ascii="Times New Roman" w:hAnsi="Times New Roman" w:cs="Times New Roman" w:hint="eastAsia"/>
          <w:color w:val="000000"/>
          <w:sz w:val="20"/>
          <w:szCs w:val="20"/>
        </w:rPr>
        <w:t>However, it is desired that t</w:t>
      </w:r>
      <w:r w:rsidR="002B3FBD" w:rsidRPr="002B3FBD">
        <w:rPr>
          <w:rFonts w:ascii="Times New Roman" w:hAnsi="Times New Roman" w:cs="Times New Roman"/>
          <w:color w:val="000000"/>
          <w:sz w:val="20"/>
          <w:szCs w:val="20"/>
        </w:rPr>
        <w:t xml:space="preserve">he intermediate KPI </w:t>
      </w:r>
      <w:r w:rsidR="006D00DC">
        <w:rPr>
          <w:rFonts w:ascii="Times New Roman" w:hAnsi="Times New Roman" w:cs="Times New Roman" w:hint="eastAsia"/>
          <w:color w:val="000000"/>
          <w:sz w:val="20"/>
          <w:szCs w:val="20"/>
        </w:rPr>
        <w:t xml:space="preserve">can </w:t>
      </w:r>
      <w:r w:rsidR="002B3FBD" w:rsidRPr="002B3FBD">
        <w:rPr>
          <w:rFonts w:ascii="Times New Roman" w:hAnsi="Times New Roman" w:cs="Times New Roman"/>
          <w:color w:val="000000"/>
          <w:sz w:val="20"/>
          <w:szCs w:val="20"/>
        </w:rPr>
        <w:t>be able to reflect the performance of the system</w:t>
      </w:r>
      <w:r w:rsidR="00292723">
        <w:rPr>
          <w:rFonts w:ascii="Times New Roman" w:hAnsi="Times New Roman" w:cs="Times New Roman" w:hint="eastAsia"/>
          <w:color w:val="000000"/>
          <w:sz w:val="20"/>
          <w:szCs w:val="20"/>
        </w:rPr>
        <w:t xml:space="preserve">, i.e. </w:t>
      </w:r>
      <w:r w:rsidR="00292723">
        <w:rPr>
          <w:rFonts w:ascii="Times New Roman" w:hAnsi="Times New Roman" w:cs="Times New Roman"/>
          <w:color w:val="000000"/>
          <w:sz w:val="20"/>
          <w:szCs w:val="20"/>
        </w:rPr>
        <w:t>eventual</w:t>
      </w:r>
      <w:r w:rsidR="00292723">
        <w:rPr>
          <w:rFonts w:ascii="Times New Roman" w:hAnsi="Times New Roman" w:cs="Times New Roman" w:hint="eastAsia"/>
          <w:color w:val="000000"/>
          <w:sz w:val="20"/>
          <w:szCs w:val="20"/>
        </w:rPr>
        <w:t xml:space="preserve"> KPI, when AI/ML model is applied</w:t>
      </w:r>
      <w:r w:rsidR="002B3FBD" w:rsidRPr="002B3FBD">
        <w:rPr>
          <w:rFonts w:ascii="Times New Roman" w:hAnsi="Times New Roman" w:cs="Times New Roman"/>
          <w:color w:val="000000"/>
          <w:sz w:val="20"/>
          <w:szCs w:val="20"/>
        </w:rPr>
        <w:t>. Therefor</w:t>
      </w:r>
      <w:r w:rsidR="002B3FBD" w:rsidRPr="002B3FBD">
        <w:rPr>
          <w:rFonts w:ascii="Times New Roman" w:hAnsi="Times New Roman" w:cs="Times New Roman"/>
          <w:sz w:val="20"/>
          <w:szCs w:val="20"/>
        </w:rPr>
        <w:t>e</w:t>
      </w:r>
      <w:r w:rsidR="0008049D" w:rsidRPr="002B3FBD">
        <w:rPr>
          <w:rFonts w:ascii="Times New Roman" w:hAnsi="Times New Roman" w:cs="Times New Roman"/>
          <w:sz w:val="20"/>
          <w:szCs w:val="20"/>
        </w:rPr>
        <w:t xml:space="preserve"> </w:t>
      </w:r>
      <w:r w:rsidR="002B3FBD" w:rsidRPr="002B3FBD">
        <w:rPr>
          <w:rFonts w:ascii="Times New Roman" w:hAnsi="Times New Roman" w:cs="Times New Roman"/>
          <w:sz w:val="20"/>
          <w:szCs w:val="20"/>
        </w:rPr>
        <w:t xml:space="preserve">intermediate KPIs that are more consistent with </w:t>
      </w:r>
      <w:r w:rsidR="00292723">
        <w:rPr>
          <w:rFonts w:ascii="Times New Roman" w:hAnsi="Times New Roman" w:cs="Times New Roman" w:hint="eastAsia"/>
          <w:sz w:val="20"/>
          <w:szCs w:val="20"/>
        </w:rPr>
        <w:t>eventual KPIs</w:t>
      </w:r>
      <w:r w:rsidR="002B3FBD" w:rsidRPr="002B3FBD">
        <w:rPr>
          <w:rFonts w:ascii="Times New Roman" w:hAnsi="Times New Roman" w:cs="Times New Roman"/>
          <w:sz w:val="20"/>
          <w:szCs w:val="20"/>
        </w:rPr>
        <w:t xml:space="preserve"> </w:t>
      </w:r>
      <w:r w:rsidR="00292723" w:rsidRPr="002B3FBD">
        <w:rPr>
          <w:rFonts w:ascii="Times New Roman" w:hAnsi="Times New Roman" w:cs="Times New Roman"/>
          <w:sz w:val="20"/>
          <w:szCs w:val="20"/>
        </w:rPr>
        <w:t>are</w:t>
      </w:r>
      <w:r w:rsidR="002B3FBD" w:rsidRPr="002B3FBD">
        <w:rPr>
          <w:rFonts w:ascii="Times New Roman" w:hAnsi="Times New Roman" w:cs="Times New Roman"/>
          <w:sz w:val="20"/>
          <w:szCs w:val="20"/>
        </w:rPr>
        <w:t xml:space="preserve"> preferred.</w:t>
      </w:r>
    </w:p>
    <w:p w14:paraId="3D4F1033" w14:textId="4A2315F7" w:rsidR="0030530F" w:rsidRPr="00857C34" w:rsidRDefault="00292723" w:rsidP="00680A84">
      <w:pPr>
        <w:spacing w:before="100" w:beforeAutospacing="1" w:after="100" w:afterAutospacing="1" w:line="221" w:lineRule="atLeast"/>
        <w:rPr>
          <w:rFonts w:ascii="Times New Roman" w:hAnsi="Times New Roman" w:cs="Times New Roman"/>
          <w:sz w:val="20"/>
          <w:szCs w:val="20"/>
        </w:rPr>
      </w:pPr>
      <w:r>
        <w:rPr>
          <w:rFonts w:ascii="Times New Roman" w:hAnsi="Times New Roman" w:cs="Times New Roman" w:hint="eastAsia"/>
          <w:sz w:val="20"/>
          <w:szCs w:val="20"/>
        </w:rPr>
        <w:t xml:space="preserve">In </w:t>
      </w:r>
      <w:r w:rsidR="00AC4C29">
        <w:rPr>
          <w:rFonts w:ascii="Times New Roman" w:hAnsi="Times New Roman" w:cs="Times New Roman" w:hint="eastAsia"/>
          <w:sz w:val="20"/>
          <w:szCs w:val="20"/>
        </w:rPr>
        <w:t>a</w:t>
      </w:r>
      <w:r>
        <w:rPr>
          <w:rFonts w:ascii="Times New Roman" w:hAnsi="Times New Roman" w:cs="Times New Roman" w:hint="eastAsia"/>
          <w:sz w:val="20"/>
          <w:szCs w:val="20"/>
        </w:rPr>
        <w:t xml:space="preserve"> realistic MIMO system,</w:t>
      </w:r>
      <w:r w:rsidRPr="0024325F">
        <w:rPr>
          <w:rFonts w:ascii="Times New Roman" w:hAnsi="Times New Roman" w:cs="Times New Roman"/>
          <w:sz w:val="20"/>
          <w:szCs w:val="20"/>
        </w:rPr>
        <w:t xml:space="preserve"> </w:t>
      </w:r>
      <w:r w:rsidR="00AC4C29">
        <w:rPr>
          <w:rFonts w:ascii="Times New Roman" w:hAnsi="Times New Roman" w:cs="Times New Roman" w:hint="eastAsia"/>
          <w:sz w:val="20"/>
          <w:szCs w:val="20"/>
        </w:rPr>
        <w:t xml:space="preserve">the gain on </w:t>
      </w:r>
      <w:r w:rsidR="00AC4C29">
        <w:rPr>
          <w:rFonts w:ascii="Times New Roman" w:hAnsi="Times New Roman" w:cs="Times New Roman"/>
          <w:sz w:val="20"/>
          <w:szCs w:val="20"/>
        </w:rPr>
        <w:t>throughput</w:t>
      </w:r>
      <w:r w:rsidR="00AC4C29">
        <w:rPr>
          <w:rFonts w:ascii="Times New Roman" w:hAnsi="Times New Roman" w:cs="Times New Roman" w:hint="eastAsia"/>
          <w:sz w:val="20"/>
          <w:szCs w:val="20"/>
        </w:rPr>
        <w:t xml:space="preserve"> of </w:t>
      </w:r>
      <w:r w:rsidRPr="0024325F">
        <w:rPr>
          <w:rFonts w:ascii="Times New Roman" w:hAnsi="Times New Roman" w:cs="Times New Roman"/>
          <w:sz w:val="20"/>
          <w:szCs w:val="20"/>
        </w:rPr>
        <w:t>increasing precoding accuracy for high ranks would be much</w:t>
      </w:r>
      <w:r w:rsidR="009B7C66">
        <w:rPr>
          <w:rFonts w:ascii="Times New Roman" w:hAnsi="Times New Roman" w:cs="Times New Roman"/>
          <w:sz w:val="20"/>
          <w:szCs w:val="20"/>
        </w:rPr>
        <w:t xml:space="preserve"> lower than that for low ranks</w:t>
      </w:r>
      <w:r w:rsidR="009B7C66">
        <w:rPr>
          <w:rFonts w:ascii="Times New Roman" w:hAnsi="Times New Roman" w:cs="Times New Roman" w:hint="eastAsia"/>
          <w:sz w:val="20"/>
          <w:szCs w:val="20"/>
        </w:rPr>
        <w:t xml:space="preserve">. One reason is that </w:t>
      </w:r>
      <w:r w:rsidRPr="0024325F">
        <w:rPr>
          <w:rFonts w:ascii="Times New Roman" w:hAnsi="Times New Roman" w:cs="Times New Roman"/>
          <w:sz w:val="20"/>
          <w:szCs w:val="20"/>
        </w:rPr>
        <w:t>the probability of scheduling UEs with high ranks would be lower than that for low ranks.</w:t>
      </w:r>
      <w:r w:rsidR="00AC4C29">
        <w:rPr>
          <w:rFonts w:ascii="Times New Roman" w:hAnsi="Times New Roman" w:cs="Times New Roman" w:hint="eastAsia"/>
          <w:sz w:val="20"/>
          <w:szCs w:val="20"/>
        </w:rPr>
        <w:t xml:space="preserve"> Thus, lower layers should have higher weight than higher layers in either intermediate evaluation or eventual evaluation. </w:t>
      </w:r>
      <w:r w:rsidR="0030530F" w:rsidRPr="002B3FBD">
        <w:rPr>
          <w:rFonts w:ascii="Times New Roman" w:hAnsi="Times New Roman" w:cs="Times New Roman"/>
          <w:sz w:val="20"/>
          <w:szCs w:val="20"/>
        </w:rPr>
        <w:t xml:space="preserve">For method 1, </w:t>
      </w:r>
      <w:r>
        <w:rPr>
          <w:rFonts w:ascii="Times New Roman" w:hAnsi="Times New Roman" w:cs="Times New Roman"/>
          <w:sz w:val="20"/>
          <w:szCs w:val="20"/>
        </w:rPr>
        <w:t>al</w:t>
      </w:r>
      <w:r>
        <w:rPr>
          <w:rFonts w:ascii="Times New Roman" w:hAnsi="Times New Roman" w:cs="Times New Roman" w:hint="eastAsia"/>
          <w:sz w:val="20"/>
          <w:szCs w:val="20"/>
        </w:rPr>
        <w:t xml:space="preserve">l layers have the same contribution to the </w:t>
      </w:r>
      <w:r>
        <w:rPr>
          <w:rFonts w:ascii="Times New Roman" w:hAnsi="Times New Roman" w:cs="Times New Roman"/>
          <w:sz w:val="20"/>
          <w:szCs w:val="20"/>
        </w:rPr>
        <w:t>calculation</w:t>
      </w:r>
      <w:r>
        <w:rPr>
          <w:rFonts w:ascii="Times New Roman" w:hAnsi="Times New Roman" w:cs="Times New Roman" w:hint="eastAsia"/>
          <w:sz w:val="20"/>
          <w:szCs w:val="20"/>
        </w:rPr>
        <w:t xml:space="preserve"> of </w:t>
      </w:r>
      <w:r w:rsidR="00AC4C29">
        <w:rPr>
          <w:rFonts w:ascii="Times New Roman" w:hAnsi="Times New Roman" w:cs="Times New Roman" w:hint="eastAsia"/>
          <w:sz w:val="20"/>
          <w:szCs w:val="20"/>
        </w:rPr>
        <w:t>SGCS</w:t>
      </w:r>
      <w:r w:rsidR="0030530F" w:rsidRPr="002B3FBD">
        <w:rPr>
          <w:rFonts w:ascii="Times New Roman" w:hAnsi="Times New Roman" w:cs="Times New Roman"/>
          <w:sz w:val="20"/>
          <w:szCs w:val="20"/>
        </w:rPr>
        <w:t xml:space="preserve">, which is inconsistent with the </w:t>
      </w:r>
      <w:r>
        <w:rPr>
          <w:rFonts w:ascii="Times New Roman" w:hAnsi="Times New Roman" w:cs="Times New Roman" w:hint="eastAsia"/>
          <w:sz w:val="20"/>
          <w:szCs w:val="20"/>
        </w:rPr>
        <w:t>reality</w:t>
      </w:r>
      <w:r w:rsidRPr="002B3FBD">
        <w:rPr>
          <w:rFonts w:ascii="Times New Roman" w:hAnsi="Times New Roman" w:cs="Times New Roman"/>
          <w:sz w:val="20"/>
          <w:szCs w:val="20"/>
        </w:rPr>
        <w:t xml:space="preserve"> </w:t>
      </w:r>
      <w:r w:rsidR="0055098B" w:rsidRPr="002B3FBD">
        <w:rPr>
          <w:rFonts w:ascii="Times New Roman" w:hAnsi="Times New Roman" w:cs="Times New Roman"/>
          <w:sz w:val="20"/>
          <w:szCs w:val="20"/>
        </w:rPr>
        <w:t>that different layers would have different contributions to the throughput</w:t>
      </w:r>
      <w:r w:rsidR="0030530F" w:rsidRPr="002B3FBD">
        <w:rPr>
          <w:rFonts w:ascii="Times New Roman" w:hAnsi="Times New Roman" w:cs="Times New Roman"/>
          <w:sz w:val="20"/>
          <w:szCs w:val="20"/>
        </w:rPr>
        <w:t>. Therefore method 1 is not preferred.</w:t>
      </w:r>
      <w:r w:rsidR="009D4745" w:rsidRPr="002B3FBD">
        <w:rPr>
          <w:rFonts w:ascii="Times New Roman" w:hAnsi="Times New Roman" w:cs="Times New Roman"/>
          <w:sz w:val="20"/>
          <w:szCs w:val="20"/>
        </w:rPr>
        <w:t xml:space="preserve"> </w:t>
      </w:r>
      <w:r w:rsidR="009B7C66">
        <w:rPr>
          <w:rFonts w:ascii="Times New Roman" w:hAnsi="Times New Roman" w:cs="Times New Roman"/>
          <w:sz w:val="20"/>
          <w:szCs w:val="20"/>
        </w:rPr>
        <w:t>On</w:t>
      </w:r>
      <w:r w:rsidR="009B7C66">
        <w:rPr>
          <w:rFonts w:ascii="Times New Roman" w:hAnsi="Times New Roman" w:cs="Times New Roman" w:hint="eastAsia"/>
          <w:sz w:val="20"/>
          <w:szCs w:val="20"/>
        </w:rPr>
        <w:t xml:space="preserve"> the contrary, by proper weighting, m</w:t>
      </w:r>
      <w:r w:rsidR="009D4745" w:rsidRPr="002B3FBD">
        <w:rPr>
          <w:rFonts w:ascii="Times New Roman" w:hAnsi="Times New Roman" w:cs="Times New Roman"/>
          <w:sz w:val="20"/>
          <w:szCs w:val="20"/>
        </w:rPr>
        <w:t xml:space="preserve">ethod 2 </w:t>
      </w:r>
      <w:r w:rsidR="009B7C66">
        <w:rPr>
          <w:rFonts w:ascii="Times New Roman" w:hAnsi="Times New Roman" w:cs="Times New Roman" w:hint="eastAsia"/>
          <w:sz w:val="20"/>
          <w:szCs w:val="20"/>
        </w:rPr>
        <w:t xml:space="preserve">is able to </w:t>
      </w:r>
      <w:r w:rsidR="009D4745" w:rsidRPr="002B3FBD">
        <w:rPr>
          <w:rFonts w:ascii="Times New Roman" w:hAnsi="Times New Roman" w:cs="Times New Roman"/>
          <w:sz w:val="20"/>
          <w:szCs w:val="20"/>
        </w:rPr>
        <w:t xml:space="preserve">take the differential of the contribution of layers to </w:t>
      </w:r>
      <w:r w:rsidR="003E5D60">
        <w:rPr>
          <w:rFonts w:ascii="Times New Roman" w:hAnsi="Times New Roman" w:cs="Times New Roman"/>
          <w:sz w:val="20"/>
          <w:szCs w:val="20"/>
        </w:rPr>
        <w:t>both</w:t>
      </w:r>
      <w:r w:rsidR="003E5D60">
        <w:rPr>
          <w:rFonts w:ascii="Times New Roman" w:hAnsi="Times New Roman" w:cs="Times New Roman" w:hint="eastAsia"/>
          <w:sz w:val="20"/>
          <w:szCs w:val="20"/>
        </w:rPr>
        <w:t xml:space="preserve"> </w:t>
      </w:r>
      <w:r w:rsidR="0058482E">
        <w:rPr>
          <w:rFonts w:ascii="Times New Roman" w:hAnsi="Times New Roman" w:cs="Times New Roman" w:hint="eastAsia"/>
          <w:sz w:val="20"/>
          <w:szCs w:val="20"/>
        </w:rPr>
        <w:t>intermediate</w:t>
      </w:r>
      <w:r w:rsidR="003E5D60">
        <w:rPr>
          <w:rFonts w:ascii="Times New Roman" w:hAnsi="Times New Roman" w:cs="Times New Roman" w:hint="eastAsia"/>
          <w:sz w:val="20"/>
          <w:szCs w:val="20"/>
        </w:rPr>
        <w:t xml:space="preserve"> KPI and </w:t>
      </w:r>
      <w:r w:rsidR="0058482E">
        <w:rPr>
          <w:rFonts w:ascii="Times New Roman" w:hAnsi="Times New Roman" w:cs="Times New Roman" w:hint="eastAsia"/>
          <w:sz w:val="20"/>
          <w:szCs w:val="20"/>
        </w:rPr>
        <w:t>eventual KPI</w:t>
      </w:r>
      <w:r w:rsidR="0058482E" w:rsidRPr="002B3FBD">
        <w:rPr>
          <w:rFonts w:ascii="Times New Roman" w:hAnsi="Times New Roman" w:cs="Times New Roman"/>
          <w:sz w:val="20"/>
          <w:szCs w:val="20"/>
        </w:rPr>
        <w:t xml:space="preserve"> </w:t>
      </w:r>
      <w:r w:rsidR="009D4745" w:rsidRPr="002B3FBD">
        <w:rPr>
          <w:rFonts w:ascii="Times New Roman" w:hAnsi="Times New Roman" w:cs="Times New Roman"/>
          <w:sz w:val="20"/>
          <w:szCs w:val="20"/>
        </w:rPr>
        <w:t>into consideration</w:t>
      </w:r>
      <w:r w:rsidR="002B3FBD" w:rsidRPr="002B3FBD">
        <w:rPr>
          <w:rFonts w:ascii="Times New Roman" w:hAnsi="Times New Roman" w:cs="Times New Roman"/>
          <w:sz w:val="20"/>
          <w:szCs w:val="20"/>
        </w:rPr>
        <w:t>, which</w:t>
      </w:r>
      <w:r w:rsidR="009D4745" w:rsidRPr="002B3FBD">
        <w:rPr>
          <w:rFonts w:ascii="Times New Roman" w:hAnsi="Times New Roman" w:cs="Times New Roman"/>
          <w:sz w:val="20"/>
          <w:szCs w:val="20"/>
        </w:rPr>
        <w:t xml:space="preserve"> </w:t>
      </w:r>
      <w:r w:rsidR="0058482E">
        <w:rPr>
          <w:rFonts w:ascii="Times New Roman" w:hAnsi="Times New Roman" w:cs="Times New Roman" w:hint="eastAsia"/>
          <w:sz w:val="20"/>
          <w:szCs w:val="20"/>
        </w:rPr>
        <w:t xml:space="preserve">can be </w:t>
      </w:r>
      <w:r w:rsidR="009D4745" w:rsidRPr="002B3FBD">
        <w:rPr>
          <w:rFonts w:ascii="Times New Roman" w:hAnsi="Times New Roman" w:cs="Times New Roman"/>
          <w:sz w:val="20"/>
          <w:szCs w:val="20"/>
        </w:rPr>
        <w:t xml:space="preserve">more consistent with the </w:t>
      </w:r>
      <w:r w:rsidR="009B7C66">
        <w:rPr>
          <w:rFonts w:ascii="Times New Roman" w:hAnsi="Times New Roman" w:cs="Times New Roman" w:hint="eastAsia"/>
          <w:sz w:val="20"/>
          <w:szCs w:val="20"/>
        </w:rPr>
        <w:t>reality</w:t>
      </w:r>
      <w:r w:rsidR="009D4745" w:rsidRPr="002B3FBD">
        <w:rPr>
          <w:rFonts w:ascii="Times New Roman" w:hAnsi="Times New Roman" w:cs="Times New Roman"/>
          <w:sz w:val="20"/>
          <w:szCs w:val="20"/>
        </w:rPr>
        <w:t>. For method 2, normalizing metrics among layers can be consider</w:t>
      </w:r>
      <w:r w:rsidR="009D4745" w:rsidRPr="002B4F68">
        <w:rPr>
          <w:rFonts w:ascii="Times New Roman" w:hAnsi="Times New Roman" w:cs="Times New Roman"/>
          <w:sz w:val="20"/>
          <w:szCs w:val="20"/>
        </w:rPr>
        <w:t>ed, i.e. the following formula can be considered</w:t>
      </w:r>
      <w:r w:rsidR="00E12F53" w:rsidRPr="002B4F68">
        <w:rPr>
          <w:rFonts w:ascii="Times New Roman" w:hAnsi="Times New Roman" w:cs="Times New Roman"/>
          <w:sz w:val="20"/>
          <w:szCs w:val="20"/>
        </w:rPr>
        <w:t>, w</w:t>
      </w:r>
      <w:r w:rsidR="00E12F53" w:rsidRPr="002B4F68">
        <w:rPr>
          <w:rFonts w:ascii="Times New Roman" w:hAnsi="Times New Roman" w:cs="Times New Roman"/>
          <w:sz w:val="20"/>
          <w:szCs w:val="20"/>
        </w:rPr>
        <w:t xml:space="preserve">here </w:t>
      </w:r>
      <m:oMath>
        <m:sSubSup>
          <m:sSubSupPr>
            <m:ctrlPr>
              <w:rPr>
                <w:rFonts w:ascii="Cambria Math" w:hAnsi="Cambria Math" w:cs="Times New Roman"/>
                <w:i/>
                <w:sz w:val="20"/>
                <w:szCs w:val="20"/>
              </w:rPr>
            </m:ctrlPr>
          </m:sSubSupPr>
          <m:e>
            <m:r>
              <w:rPr>
                <w:rFonts w:ascii="Cambria Math" w:hAnsi="Cambria Math" w:cs="Times New Roman"/>
                <w:sz w:val="20"/>
                <w:szCs w:val="20"/>
              </w:rPr>
              <m:t>λ</m:t>
            </m:r>
          </m:e>
          <m:sub>
            <m:r>
              <w:rPr>
                <w:rFonts w:ascii="Cambria Math" w:hAnsi="Cambria Math" w:cs="Times New Roman"/>
                <w:sz w:val="20"/>
                <w:szCs w:val="20"/>
              </w:rPr>
              <m:t>i</m:t>
            </m:r>
          </m:sub>
          <m:sup>
            <m:r>
              <w:rPr>
                <w:rFonts w:ascii="Cambria Math" w:hAnsi="Cambria Math" w:cs="Times New Roman"/>
                <w:sz w:val="20"/>
                <w:szCs w:val="20"/>
              </w:rPr>
              <m:t>j</m:t>
            </m:r>
          </m:sup>
        </m:sSubSup>
      </m:oMath>
      <w:r w:rsidR="00857C34" w:rsidRPr="002B4F68">
        <w:rPr>
          <w:rFonts w:ascii="Times New Roman" w:hAnsi="Times New Roman" w:cs="Times New Roman"/>
          <w:i/>
          <w:sz w:val="20"/>
          <w:szCs w:val="20"/>
        </w:rPr>
        <w:t xml:space="preserve"> </w:t>
      </w:r>
      <w:r w:rsidR="00857C34" w:rsidRPr="002B4F68">
        <w:rPr>
          <w:rFonts w:ascii="Times New Roman" w:hAnsi="Times New Roman" w:cs="Times New Roman"/>
          <w:sz w:val="20"/>
          <w:szCs w:val="20"/>
        </w:rPr>
        <w:t xml:space="preserve">is an eigenvalue of the channel </w:t>
      </w:r>
      <w:r w:rsidR="00857C34" w:rsidRPr="002B4F68">
        <w:rPr>
          <w:rFonts w:ascii="Times New Roman" w:hAnsi="Times New Roman" w:cs="Times New Roman"/>
          <w:sz w:val="20"/>
          <w:szCs w:val="20"/>
        </w:rPr>
        <w:lastRenderedPageBreak/>
        <w:t>covariance matrix corresponding to</w:t>
      </w:r>
      <w:r w:rsidR="00857C34" w:rsidRPr="002B4F68">
        <w:rPr>
          <w:rFonts w:ascii="Times New Roman" w:hAnsi="Times New Roman" w:cs="Times New Roman"/>
          <w:i/>
          <w:sz w:val="20"/>
          <w:szCs w:val="20"/>
        </w:rPr>
        <w:t xml:space="preserve"> </w:t>
      </w:r>
      <m:oMath>
        <m:sSubSup>
          <m:sSubSupPr>
            <m:ctrlPr>
              <w:rPr>
                <w:rFonts w:ascii="Cambria Math" w:hAnsi="Cambria Math" w:cs="Times New Roman"/>
                <w:i/>
                <w:sz w:val="20"/>
                <w:szCs w:val="20"/>
              </w:rPr>
            </m:ctrlPr>
          </m:sSubSupPr>
          <m:e>
            <m:r>
              <w:rPr>
                <w:rFonts w:ascii="Cambria Math" w:hAnsi="Cambria Math" w:cs="Times New Roman"/>
                <w:sz w:val="20"/>
                <w:szCs w:val="20"/>
              </w:rPr>
              <m:t>w</m:t>
            </m:r>
          </m:e>
          <m:sub>
            <m:r>
              <w:rPr>
                <w:rFonts w:ascii="Cambria Math" w:hAnsi="Cambria Math" w:cs="Times New Roman"/>
                <w:sz w:val="20"/>
                <w:szCs w:val="20"/>
              </w:rPr>
              <m:t>i</m:t>
            </m:r>
          </m:sub>
          <m:sup>
            <m:r>
              <w:rPr>
                <w:rFonts w:ascii="Cambria Math" w:hAnsi="Cambria Math" w:cs="Times New Roman"/>
                <w:sz w:val="20"/>
                <w:szCs w:val="20"/>
              </w:rPr>
              <m:t>j</m:t>
            </m:r>
          </m:sup>
        </m:sSubSup>
      </m:oMath>
      <w:r w:rsidR="00857C34" w:rsidRPr="002B4F68">
        <w:rPr>
          <w:rFonts w:ascii="Times New Roman" w:hAnsi="Times New Roman" w:cs="Times New Roman"/>
          <w:sz w:val="20"/>
          <w:szCs w:val="20"/>
        </w:rPr>
        <w:t xml:space="preserve">, </w:t>
      </w:r>
      <m:oMath>
        <m:sSubSup>
          <m:sSubSupPr>
            <m:ctrlPr>
              <w:rPr>
                <w:rFonts w:ascii="Cambria Math" w:hAnsi="Cambria Math" w:cs="Times New Roman"/>
                <w:i/>
                <w:sz w:val="20"/>
                <w:szCs w:val="20"/>
              </w:rPr>
            </m:ctrlPr>
          </m:sSubSupPr>
          <m:e>
            <m:r>
              <w:rPr>
                <w:rFonts w:ascii="Cambria Math" w:hAnsi="Cambria Math" w:cs="Times New Roman"/>
                <w:sz w:val="20"/>
                <w:szCs w:val="20"/>
              </w:rPr>
              <m:t>w</m:t>
            </m:r>
          </m:e>
          <m:sub>
            <m:r>
              <w:rPr>
                <w:rFonts w:ascii="Cambria Math" w:hAnsi="Cambria Math" w:cs="Times New Roman"/>
                <w:sz w:val="20"/>
                <w:szCs w:val="20"/>
              </w:rPr>
              <m:t>i</m:t>
            </m:r>
          </m:sub>
          <m:sup>
            <m:r>
              <w:rPr>
                <w:rFonts w:ascii="Cambria Math" w:hAnsi="Cambria Math" w:cs="Times New Roman"/>
                <w:sz w:val="20"/>
                <w:szCs w:val="20"/>
              </w:rPr>
              <m:t>j</m:t>
            </m:r>
          </m:sup>
        </m:sSubSup>
      </m:oMath>
      <w:r w:rsidR="002B4F68" w:rsidRPr="002B4F68">
        <w:rPr>
          <w:rFonts w:ascii="Times New Roman" w:eastAsia="Microsoft YaHei UI" w:hAnsi="Times New Roman" w:cs="Times New Roman"/>
          <w:i/>
          <w:iCs/>
          <w:color w:val="000000"/>
          <w:sz w:val="20"/>
          <w:szCs w:val="20"/>
        </w:rPr>
        <w:t> </w:t>
      </w:r>
      <w:r w:rsidR="002B4F68" w:rsidRPr="002B4F68">
        <w:rPr>
          <w:rFonts w:ascii="Times New Roman" w:eastAsia="Microsoft YaHei UI" w:hAnsi="Times New Roman" w:cs="Times New Roman"/>
          <w:iCs/>
          <w:color w:val="000000"/>
          <w:sz w:val="20"/>
          <w:szCs w:val="20"/>
        </w:rPr>
        <w:t>is the</w:t>
      </w:r>
      <w:r w:rsidR="002B4F68" w:rsidRPr="002B4F68">
        <w:rPr>
          <w:rFonts w:ascii="Times New Roman" w:eastAsia="Microsoft YaHei UI" w:hAnsi="Times New Roman" w:cs="Times New Roman"/>
          <w:i/>
          <w:iCs/>
          <w:color w:val="000000"/>
          <w:sz w:val="20"/>
          <w:szCs w:val="20"/>
        </w:rPr>
        <w:t> </w:t>
      </w:r>
      <w:proofErr w:type="spellStart"/>
      <w:r w:rsidR="002B4F68" w:rsidRPr="002B4F68">
        <w:rPr>
          <w:rFonts w:ascii="Times New Roman" w:eastAsia="Microsoft YaHei UI" w:hAnsi="Times New Roman" w:cs="Times New Roman"/>
          <w:i/>
          <w:iCs/>
          <w:color w:val="000000"/>
          <w:sz w:val="20"/>
          <w:szCs w:val="20"/>
        </w:rPr>
        <w:t>j</w:t>
      </w:r>
      <w:r w:rsidR="002B4F68" w:rsidRPr="002B4F68">
        <w:rPr>
          <w:rFonts w:ascii="Times New Roman" w:eastAsia="Microsoft YaHei UI" w:hAnsi="Times New Roman" w:cs="Times New Roman"/>
          <w:i/>
          <w:iCs/>
          <w:color w:val="000000"/>
          <w:sz w:val="20"/>
          <w:szCs w:val="20"/>
          <w:vertAlign w:val="superscript"/>
        </w:rPr>
        <w:t>th</w:t>
      </w:r>
      <w:proofErr w:type="spellEnd"/>
      <w:r w:rsidR="002B4F68" w:rsidRPr="002B4F68">
        <w:rPr>
          <w:rFonts w:ascii="Times New Roman" w:eastAsia="宋体" w:hAnsi="Times New Roman" w:cs="Times New Roman"/>
          <w:color w:val="000000"/>
          <w:sz w:val="20"/>
          <w:szCs w:val="20"/>
        </w:rPr>
        <w:t xml:space="preserve"> </w:t>
      </w:r>
      <w:r w:rsidR="002B4F68" w:rsidRPr="002B4F68">
        <w:rPr>
          <w:rFonts w:ascii="Times New Roman" w:eastAsia="Microsoft YaHei UI" w:hAnsi="Times New Roman" w:cs="Times New Roman"/>
          <w:iCs/>
          <w:color w:val="000000"/>
          <w:sz w:val="20"/>
          <w:szCs w:val="20"/>
        </w:rPr>
        <w:t>eigenvector of the targ</w:t>
      </w:r>
      <w:r w:rsidR="002B4F68" w:rsidRPr="002B4F68">
        <w:rPr>
          <w:rFonts w:ascii="Times New Roman" w:eastAsia="Microsoft YaHei UI" w:hAnsi="Times New Roman" w:cs="Times New Roman"/>
          <w:iCs/>
          <w:color w:val="000000"/>
          <w:sz w:val="20"/>
          <w:szCs w:val="20"/>
        </w:rPr>
        <w:t>et CSI at resource unit</w:t>
      </w:r>
      <w:r w:rsidR="002B4F68" w:rsidRPr="002B4F68">
        <w:rPr>
          <w:rFonts w:ascii="Times New Roman" w:eastAsia="Microsoft YaHei UI" w:hAnsi="Times New Roman" w:cs="Times New Roman"/>
          <w:i/>
          <w:iCs/>
          <w:color w:val="000000"/>
          <w:sz w:val="20"/>
          <w:szCs w:val="20"/>
        </w:rPr>
        <w:t xml:space="preserve"> </w:t>
      </w:r>
      <w:proofErr w:type="spellStart"/>
      <w:r w:rsidR="002B4F68" w:rsidRPr="002B4F68">
        <w:rPr>
          <w:rFonts w:ascii="Times New Roman" w:eastAsia="Microsoft YaHei UI" w:hAnsi="Times New Roman" w:cs="Times New Roman"/>
          <w:i/>
          <w:iCs/>
          <w:color w:val="000000"/>
          <w:sz w:val="20"/>
          <w:szCs w:val="20"/>
        </w:rPr>
        <w:t>i</w:t>
      </w:r>
      <w:proofErr w:type="spellEnd"/>
      <w:r w:rsidR="002B4F68" w:rsidRPr="002B4F68">
        <w:rPr>
          <w:rFonts w:ascii="Times New Roman" w:eastAsia="Microsoft YaHei UI" w:hAnsi="Times New Roman" w:cs="Times New Roman"/>
          <w:i/>
          <w:iCs/>
          <w:color w:val="000000"/>
          <w:sz w:val="20"/>
          <w:szCs w:val="20"/>
        </w:rPr>
        <w:t xml:space="preserve"> </w:t>
      </w:r>
      <w:r w:rsidR="002B4F68" w:rsidRPr="002B4F68">
        <w:rPr>
          <w:rFonts w:ascii="Times New Roman" w:eastAsia="Microsoft YaHei UI" w:hAnsi="Times New Roman" w:cs="Times New Roman"/>
          <w:iCs/>
          <w:color w:val="000000"/>
          <w:sz w:val="20"/>
          <w:szCs w:val="20"/>
        </w:rPr>
        <w:t>and</w:t>
      </w:r>
      <w:r w:rsidR="002B4F68" w:rsidRPr="002B4F68">
        <w:rPr>
          <w:rFonts w:ascii="Times New Roman" w:eastAsia="Microsoft YaHei UI" w:hAnsi="Times New Roman" w:cs="Times New Roman"/>
          <w:i/>
          <w:iCs/>
          <w:color w:val="000000"/>
          <w:sz w:val="20"/>
          <w:szCs w:val="20"/>
        </w:rPr>
        <w:t xml:space="preserve"> K</w:t>
      </w:r>
      <w:r w:rsidR="002B4F68" w:rsidRPr="002B4F68">
        <w:rPr>
          <w:rFonts w:ascii="Times New Roman" w:eastAsia="Microsoft YaHei UI" w:hAnsi="Times New Roman" w:cs="Times New Roman"/>
          <w:iCs/>
          <w:color w:val="000000"/>
          <w:sz w:val="20"/>
          <w:szCs w:val="20"/>
        </w:rPr>
        <w:t xml:space="preserve"> is the rank.</w:t>
      </w:r>
      <w:r w:rsidR="002B4F68" w:rsidRPr="002B4F68">
        <w:rPr>
          <w:rFonts w:ascii="Times New Roman" w:eastAsia="Microsoft YaHei UI" w:hAnsi="Times New Roman" w:cs="Times New Roman"/>
          <w:i/>
          <w:iCs/>
          <w:color w:val="000000"/>
          <w:sz w:val="20"/>
          <w:szCs w:val="20"/>
        </w:rPr>
        <w:t> </w:t>
      </w:r>
      <m:oMath>
        <m:sSubSup>
          <m:sSubSupPr>
            <m:ctrlPr>
              <w:rPr>
                <w:rFonts w:ascii="Cambria Math" w:hAnsi="Cambria Math" w:cs="Times New Roman"/>
                <w:i/>
                <w:sz w:val="20"/>
                <w:szCs w:val="20"/>
              </w:rPr>
            </m:ctrlPr>
          </m:sSubSupPr>
          <m:e>
            <m:acc>
              <m:accPr>
                <m:chr m:val="̃"/>
                <m:ctrlPr>
                  <w:rPr>
                    <w:rFonts w:ascii="Cambria Math" w:hAnsi="Cambria Math" w:cs="Times New Roman"/>
                    <w:i/>
                    <w:sz w:val="20"/>
                    <w:szCs w:val="20"/>
                  </w:rPr>
                </m:ctrlPr>
              </m:accPr>
              <m:e>
                <m:r>
                  <w:rPr>
                    <w:rFonts w:ascii="Cambria Math" w:hAnsi="Cambria Math" w:cs="Times New Roman"/>
                    <w:sz w:val="20"/>
                    <w:szCs w:val="20"/>
                  </w:rPr>
                  <m:t>w</m:t>
                </m:r>
              </m:e>
            </m:acc>
          </m:e>
          <m:sub>
            <m:r>
              <w:rPr>
                <w:rFonts w:ascii="Cambria Math" w:hAnsi="Cambria Math" w:cs="Times New Roman"/>
                <w:sz w:val="20"/>
                <w:szCs w:val="20"/>
              </w:rPr>
              <m:t>i</m:t>
            </m:r>
          </m:sub>
          <m:sup>
            <m:r>
              <w:rPr>
                <w:rFonts w:ascii="Cambria Math" w:hAnsi="Cambria Math" w:cs="Times New Roman"/>
                <w:sz w:val="20"/>
                <w:szCs w:val="20"/>
              </w:rPr>
              <m:t>j</m:t>
            </m:r>
          </m:sup>
        </m:sSubSup>
      </m:oMath>
      <w:r w:rsidR="002B4F68" w:rsidRPr="002B4F68">
        <w:rPr>
          <w:rFonts w:ascii="Times New Roman" w:eastAsia="Microsoft YaHei UI" w:hAnsi="Times New Roman" w:cs="Times New Roman"/>
          <w:i/>
          <w:iCs/>
          <w:color w:val="000000"/>
          <w:sz w:val="20"/>
          <w:szCs w:val="20"/>
        </w:rPr>
        <w:t xml:space="preserve"> </w:t>
      </w:r>
      <w:proofErr w:type="gramStart"/>
      <w:r w:rsidR="002B4F68" w:rsidRPr="002B4F68">
        <w:rPr>
          <w:rFonts w:ascii="Times New Roman" w:eastAsia="Microsoft YaHei UI" w:hAnsi="Times New Roman" w:cs="Times New Roman"/>
          <w:iCs/>
          <w:color w:val="000000"/>
          <w:sz w:val="20"/>
          <w:szCs w:val="20"/>
        </w:rPr>
        <w:t>is</w:t>
      </w:r>
      <w:proofErr w:type="gramEnd"/>
      <w:r w:rsidR="002B4F68" w:rsidRPr="002B4F68">
        <w:rPr>
          <w:rFonts w:ascii="Times New Roman" w:eastAsia="Microsoft YaHei UI" w:hAnsi="Times New Roman" w:cs="Times New Roman"/>
          <w:iCs/>
          <w:color w:val="000000"/>
          <w:sz w:val="20"/>
          <w:szCs w:val="20"/>
        </w:rPr>
        <w:t xml:space="preserve"> the </w:t>
      </w:r>
      <w:r w:rsidR="002B4F68" w:rsidRPr="002B4F68">
        <w:rPr>
          <w:rFonts w:ascii="Times New Roman" w:eastAsia="Microsoft YaHei UI" w:hAnsi="Times New Roman" w:cs="Times New Roman"/>
          <w:i/>
          <w:iCs/>
          <w:color w:val="000000"/>
          <w:sz w:val="20"/>
          <w:szCs w:val="20"/>
        </w:rPr>
        <w:t> </w:t>
      </w:r>
      <w:proofErr w:type="spellStart"/>
      <w:r w:rsidR="002B4F68" w:rsidRPr="002B4F68">
        <w:rPr>
          <w:rFonts w:ascii="Times New Roman" w:eastAsia="Microsoft YaHei UI" w:hAnsi="Times New Roman" w:cs="Times New Roman"/>
          <w:i/>
          <w:iCs/>
          <w:color w:val="000000"/>
          <w:sz w:val="20"/>
          <w:szCs w:val="20"/>
        </w:rPr>
        <w:t>j</w:t>
      </w:r>
      <w:r w:rsidR="002B4F68" w:rsidRPr="002B4F68">
        <w:rPr>
          <w:rFonts w:ascii="Times New Roman" w:eastAsia="Microsoft YaHei UI" w:hAnsi="Times New Roman" w:cs="Times New Roman"/>
          <w:i/>
          <w:iCs/>
          <w:color w:val="000000"/>
          <w:sz w:val="20"/>
          <w:szCs w:val="20"/>
          <w:vertAlign w:val="superscript"/>
        </w:rPr>
        <w:t>th</w:t>
      </w:r>
      <w:proofErr w:type="spellEnd"/>
      <w:r w:rsidR="002B4F68" w:rsidRPr="002B4F68">
        <w:rPr>
          <w:rFonts w:ascii="Times New Roman" w:eastAsia="Microsoft YaHei UI" w:hAnsi="Times New Roman" w:cs="Times New Roman"/>
          <w:i/>
          <w:iCs/>
          <w:color w:val="000000"/>
          <w:sz w:val="20"/>
          <w:szCs w:val="20"/>
        </w:rPr>
        <w:t> </w:t>
      </w:r>
      <w:r w:rsidR="002B4F68" w:rsidRPr="002B4F68">
        <w:rPr>
          <w:rFonts w:ascii="Times New Roman" w:eastAsia="Microsoft YaHei UI" w:hAnsi="Times New Roman" w:cs="Times New Roman"/>
          <w:iCs/>
          <w:color w:val="000000"/>
          <w:sz w:val="20"/>
          <w:szCs w:val="20"/>
        </w:rPr>
        <w:t>output vector of the output CSI</w:t>
      </w:r>
      <w:r w:rsidR="002B4F68" w:rsidRPr="002B4F68">
        <w:rPr>
          <w:rFonts w:ascii="Times New Roman" w:eastAsia="Microsoft YaHei UI" w:hAnsi="Times New Roman" w:cs="Times New Roman"/>
          <w:color w:val="000000"/>
          <w:sz w:val="20"/>
          <w:szCs w:val="20"/>
        </w:rPr>
        <w:t> </w:t>
      </w:r>
      <w:r w:rsidR="002B4F68" w:rsidRPr="002B4F68">
        <w:rPr>
          <w:rFonts w:ascii="Times New Roman" w:eastAsia="Microsoft YaHei UI" w:hAnsi="Times New Roman" w:cs="Times New Roman"/>
          <w:iCs/>
          <w:color w:val="000000"/>
          <w:sz w:val="20"/>
          <w:szCs w:val="20"/>
        </w:rPr>
        <w:t xml:space="preserve">of resource unit </w:t>
      </w:r>
      <w:proofErr w:type="spellStart"/>
      <w:r w:rsidR="002B4F68" w:rsidRPr="002B4F68">
        <w:rPr>
          <w:rFonts w:ascii="Times New Roman" w:eastAsia="Microsoft YaHei UI" w:hAnsi="Times New Roman" w:cs="Times New Roman"/>
          <w:i/>
          <w:iCs/>
          <w:color w:val="000000"/>
          <w:sz w:val="20"/>
          <w:szCs w:val="20"/>
        </w:rPr>
        <w:t>i</w:t>
      </w:r>
      <w:proofErr w:type="spellEnd"/>
      <w:r w:rsidR="002B4F68" w:rsidRPr="002B4F68">
        <w:rPr>
          <w:rFonts w:ascii="Times New Roman" w:eastAsia="Microsoft YaHei UI" w:hAnsi="Times New Roman" w:cs="Times New Roman"/>
          <w:i/>
          <w:iCs/>
          <w:color w:val="000000"/>
          <w:sz w:val="20"/>
          <w:szCs w:val="20"/>
        </w:rPr>
        <w:t>. </w:t>
      </w:r>
      <w:r w:rsidR="002B4F68" w:rsidRPr="002B4F68">
        <w:rPr>
          <w:rFonts w:ascii="Times New Roman" w:eastAsia="宋体" w:hAnsi="Times New Roman" w:cs="Times New Roman"/>
          <w:i/>
          <w:color w:val="000000"/>
          <w:sz w:val="20"/>
          <w:szCs w:val="20"/>
        </w:rPr>
        <w:t>N</w:t>
      </w:r>
      <w:r w:rsidR="002B4F68" w:rsidRPr="002B4F68">
        <w:rPr>
          <w:rFonts w:ascii="Times New Roman" w:eastAsia="Microsoft YaHei UI" w:hAnsi="Times New Roman" w:cs="Times New Roman"/>
          <w:b/>
          <w:i/>
          <w:iCs/>
          <w:color w:val="000000"/>
          <w:sz w:val="20"/>
          <w:szCs w:val="20"/>
        </w:rPr>
        <w:t> </w:t>
      </w:r>
      <w:r w:rsidR="002B4F68" w:rsidRPr="002B4F68">
        <w:rPr>
          <w:rFonts w:ascii="Times New Roman" w:eastAsia="Microsoft YaHei UI" w:hAnsi="Times New Roman" w:cs="Times New Roman"/>
          <w:iCs/>
          <w:color w:val="000000"/>
          <w:sz w:val="20"/>
          <w:szCs w:val="20"/>
        </w:rPr>
        <w:t>is the total number of resource units.</w:t>
      </w:r>
      <w:r w:rsidR="002B4F68" w:rsidRPr="002B4F68">
        <w:rPr>
          <w:rFonts w:ascii="Times New Roman" w:eastAsia="Microsoft YaHei UI" w:hAnsi="Times New Roman" w:cs="Times New Roman"/>
          <w:b/>
          <w:i/>
          <w:iCs/>
          <w:color w:val="000000"/>
          <w:sz w:val="20"/>
          <w:szCs w:val="20"/>
        </w:rPr>
        <w:t>  </w:t>
      </w:r>
      <m:oMath>
        <m:r>
          <m:rPr>
            <m:sty m:val="bi"/>
          </m:rPr>
          <w:rPr>
            <w:rFonts w:ascii="Cambria Math" w:hAnsi="Cambria Math" w:cs="Times New Roman"/>
            <w:sz w:val="20"/>
            <w:szCs w:val="20"/>
          </w:rPr>
          <m:t>E</m:t>
        </m:r>
        <m:d>
          <m:dPr>
            <m:begChr m:val="{"/>
            <m:endChr m:val="}"/>
            <m:ctrlPr>
              <w:rPr>
                <w:rFonts w:ascii="Cambria Math" w:hAnsi="Cambria Math" w:cs="Times New Roman"/>
                <w:b/>
                <w:i/>
                <w:sz w:val="20"/>
                <w:szCs w:val="20"/>
              </w:rPr>
            </m:ctrlPr>
          </m:dPr>
          <m:e>
            <m:r>
              <m:rPr>
                <m:sty m:val="bi"/>
              </m:rPr>
              <w:rPr>
                <w:rFonts w:ascii="Cambria Math" w:hAnsi="Cambria Math" w:cs="Times New Roman"/>
                <w:sz w:val="20"/>
                <w:szCs w:val="20"/>
              </w:rPr>
              <m:t>.</m:t>
            </m:r>
          </m:e>
        </m:d>
      </m:oMath>
      <w:r w:rsidR="002B4F68" w:rsidRPr="002B4F68">
        <w:rPr>
          <w:rFonts w:ascii="Times New Roman" w:eastAsia="Microsoft YaHei UI" w:hAnsi="Times New Roman" w:cs="Times New Roman"/>
          <w:b/>
          <w:i/>
          <w:sz w:val="20"/>
          <w:szCs w:val="20"/>
        </w:rPr>
        <w:t xml:space="preserve"> </w:t>
      </w:r>
      <w:proofErr w:type="gramStart"/>
      <w:r w:rsidR="002B4F68" w:rsidRPr="002B4F68">
        <w:rPr>
          <w:rFonts w:ascii="Times New Roman" w:eastAsia="Microsoft YaHei UI" w:hAnsi="Times New Roman" w:cs="Times New Roman"/>
          <w:iCs/>
          <w:color w:val="000000"/>
          <w:sz w:val="20"/>
          <w:szCs w:val="20"/>
        </w:rPr>
        <w:t>denotes</w:t>
      </w:r>
      <w:proofErr w:type="gramEnd"/>
      <w:r w:rsidR="002B4F68" w:rsidRPr="002B4F68">
        <w:rPr>
          <w:rFonts w:ascii="Times New Roman" w:eastAsia="Microsoft YaHei UI" w:hAnsi="Times New Roman" w:cs="Times New Roman"/>
          <w:iCs/>
          <w:color w:val="000000"/>
          <w:sz w:val="20"/>
          <w:szCs w:val="20"/>
        </w:rPr>
        <w:t xml:space="preserve"> the average </w:t>
      </w:r>
      <w:r w:rsidR="00680A84">
        <w:rPr>
          <w:rFonts w:ascii="Times New Roman" w:eastAsia="Microsoft YaHei UI" w:hAnsi="Times New Roman" w:cs="Times New Roman"/>
          <w:iCs/>
          <w:color w:val="000000"/>
          <w:sz w:val="20"/>
          <w:szCs w:val="20"/>
        </w:rPr>
        <w:t>operation over multiple samples</w:t>
      </w:r>
      <w:r w:rsidR="009D4745" w:rsidRPr="00857C34">
        <w:rPr>
          <w:rFonts w:ascii="Times New Roman" w:hAnsi="Times New Roman" w:cs="Times New Roman"/>
          <w:sz w:val="20"/>
          <w:szCs w:val="20"/>
        </w:rPr>
        <w:t>:</w:t>
      </w:r>
    </w:p>
    <w:p w14:paraId="78035308" w14:textId="77777777" w:rsidR="009D4745" w:rsidRPr="002B3FBD" w:rsidRDefault="009D4745" w:rsidP="002B3FBD">
      <w:pPr>
        <w:pStyle w:val="a7"/>
        <w:spacing w:afterLines="50" w:after="120"/>
        <w:ind w:firstLine="402"/>
        <w:rPr>
          <w:rFonts w:ascii="Times New Roman" w:eastAsia="宋体" w:hAnsi="Times New Roman" w:cs="Times New Roman"/>
          <w:sz w:val="20"/>
          <w:szCs w:val="20"/>
        </w:rPr>
      </w:pPr>
      <m:oMathPara>
        <m:oMath>
          <m:r>
            <m:rPr>
              <m:sty m:val="bi"/>
            </m:rPr>
            <w:rPr>
              <w:rFonts w:ascii="Cambria Math" w:eastAsia="宋体" w:hAnsi="Cambria Math" w:cs="Times New Roman"/>
              <w:sz w:val="20"/>
              <w:szCs w:val="20"/>
            </w:rPr>
            <m:t>SGCS=E</m:t>
          </m:r>
          <m:d>
            <m:dPr>
              <m:begChr m:val="{"/>
              <m:endChr m:val="}"/>
              <m:ctrlPr>
                <w:rPr>
                  <w:rFonts w:ascii="Cambria Math" w:eastAsia="宋体" w:hAnsi="Cambria Math" w:cs="Times New Roman"/>
                  <w:b/>
                  <w:i/>
                  <w:sz w:val="20"/>
                  <w:szCs w:val="20"/>
                </w:rPr>
              </m:ctrlPr>
            </m:dPr>
            <m:e>
              <m:f>
                <m:fPr>
                  <m:ctrlPr>
                    <w:rPr>
                      <w:rFonts w:ascii="Cambria Math" w:eastAsia="宋体" w:hAnsi="Cambria Math" w:cs="Times New Roman"/>
                      <w:b/>
                      <w:i/>
                      <w:sz w:val="20"/>
                      <w:szCs w:val="20"/>
                    </w:rPr>
                  </m:ctrlPr>
                </m:fPr>
                <m:num>
                  <m:r>
                    <m:rPr>
                      <m:sty m:val="bi"/>
                    </m:rPr>
                    <w:rPr>
                      <w:rFonts w:ascii="Cambria Math" w:eastAsia="宋体" w:hAnsi="Cambria Math" w:cs="Times New Roman"/>
                      <w:sz w:val="20"/>
                      <w:szCs w:val="20"/>
                    </w:rPr>
                    <m:t>1</m:t>
                  </m:r>
                </m:num>
                <m:den>
                  <m:r>
                    <m:rPr>
                      <m:sty m:val="bi"/>
                    </m:rPr>
                    <w:rPr>
                      <w:rFonts w:ascii="Cambria Math" w:eastAsia="宋体" w:hAnsi="Cambria Math" w:cs="Times New Roman"/>
                      <w:sz w:val="20"/>
                      <w:szCs w:val="20"/>
                    </w:rPr>
                    <m:t>N</m:t>
                  </m:r>
                </m:den>
              </m:f>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i=1</m:t>
                  </m:r>
                </m:sub>
                <m:sup>
                  <m:r>
                    <m:rPr>
                      <m:sty m:val="bi"/>
                    </m:rPr>
                    <w:rPr>
                      <w:rFonts w:ascii="Cambria Math" w:eastAsia="宋体" w:hAnsi="Cambria Math" w:cs="Times New Roman"/>
                      <w:sz w:val="20"/>
                      <w:szCs w:val="20"/>
                    </w:rPr>
                    <m:t>N</m:t>
                  </m:r>
                </m:sup>
                <m:e>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j</m:t>
                      </m:r>
                    </m:sub>
                    <m:sup>
                      <m:r>
                        <m:rPr>
                          <m:sty m:val="bi"/>
                        </m:rPr>
                        <w:rPr>
                          <w:rFonts w:ascii="Cambria Math" w:eastAsia="宋体" w:hAnsi="Cambria Math" w:cs="Times New Roman"/>
                          <w:sz w:val="20"/>
                          <w:szCs w:val="20"/>
                        </w:rPr>
                        <m:t>K</m:t>
                      </m:r>
                    </m:sup>
                    <m:e>
                      <m:sSup>
                        <m:sSupPr>
                          <m:ctrlPr>
                            <w:rPr>
                              <w:rFonts w:ascii="Cambria Math" w:eastAsia="宋体" w:hAnsi="Cambria Math" w:cs="Times New Roman"/>
                              <w:b/>
                              <w:i/>
                              <w:sz w:val="20"/>
                              <w:szCs w:val="20"/>
                            </w:rPr>
                          </m:ctrlPr>
                        </m:sSupPr>
                        <m:e>
                          <m:f>
                            <m:fPr>
                              <m:ctrlPr>
                                <w:rPr>
                                  <w:rFonts w:ascii="Cambria Math" w:eastAsia="宋体" w:hAnsi="Cambria Math" w:cs="Times New Roman"/>
                                  <w:b/>
                                  <w:i/>
                                  <w:sz w:val="20"/>
                                  <w:szCs w:val="20"/>
                                </w:rPr>
                              </m:ctrlPr>
                            </m:fPr>
                            <m:num>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num>
                            <m:den>
                              <m:nary>
                                <m:naryPr>
                                  <m:chr m:val="∑"/>
                                  <m:limLoc m:val="subSup"/>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j=1</m:t>
                                  </m:r>
                                </m:sub>
                                <m:sup>
                                  <m:r>
                                    <m:rPr>
                                      <m:sty m:val="bi"/>
                                    </m:rPr>
                                    <w:rPr>
                                      <w:rFonts w:ascii="Cambria Math" w:eastAsia="宋体" w:hAnsi="Cambria Math" w:cs="Times New Roman"/>
                                      <w:sz w:val="20"/>
                                      <w:szCs w:val="20"/>
                                    </w:rPr>
                                    <m:t>K</m:t>
                                  </m:r>
                                </m:sup>
                                <m:e>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e>
                              </m:nary>
                            </m:den>
                          </m:f>
                          <m:d>
                            <m:dPr>
                              <m:ctrlPr>
                                <w:rPr>
                                  <w:rFonts w:ascii="Cambria Math" w:eastAsia="宋体" w:hAnsi="Cambria Math" w:cs="Times New Roman"/>
                                  <w:b/>
                                  <w:i/>
                                  <w:sz w:val="20"/>
                                  <w:szCs w:val="20"/>
                                </w:rPr>
                              </m:ctrlPr>
                            </m:dPr>
                            <m:e>
                              <m:f>
                                <m:fPr>
                                  <m:ctrlPr>
                                    <w:rPr>
                                      <w:rFonts w:ascii="Cambria Math" w:eastAsia="宋体" w:hAnsi="Cambria Math" w:cs="Times New Roman"/>
                                      <w:b/>
                                      <w:i/>
                                      <w:sz w:val="20"/>
                                      <w:szCs w:val="20"/>
                                    </w:rPr>
                                  </m:ctrlPr>
                                </m:fPr>
                                <m:num>
                                  <m:r>
                                    <m:rPr>
                                      <m:sty m:val="bi"/>
                                    </m:rPr>
                                    <w:rPr>
                                      <w:rFonts w:ascii="Cambria Math" w:eastAsia="宋体" w:hAnsi="Cambria Math" w:cs="Times New Roman"/>
                                      <w:sz w:val="20"/>
                                      <w:szCs w:val="20"/>
                                    </w:rPr>
                                    <m:t>||</m:t>
                                  </m:r>
                                  <m:sSup>
                                    <m:sSupPr>
                                      <m:ctrlPr>
                                        <w:rPr>
                                          <w:rFonts w:ascii="Cambria Math" w:eastAsia="宋体" w:hAnsi="Cambria Math" w:cs="Times New Roman"/>
                                          <w:b/>
                                          <w:i/>
                                          <w:sz w:val="20"/>
                                          <w:szCs w:val="20"/>
                                        </w:rPr>
                                      </m:ctrlPr>
                                    </m:sSupPr>
                                    <m:e>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e>
                                    <m:sup>
                                      <m:r>
                                        <m:rPr>
                                          <m:sty m:val="bi"/>
                                        </m:rPr>
                                        <w:rPr>
                                          <w:rFonts w:ascii="Cambria Math" w:eastAsia="宋体" w:hAnsi="Cambria Math" w:cs="Times New Roman"/>
                                          <w:sz w:val="20"/>
                                          <w:szCs w:val="20"/>
                                        </w:rPr>
                                        <m:t>H</m:t>
                                      </m:r>
                                    </m:sup>
                                  </m:sSup>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 xml:space="preserve"> ||</m:t>
                                  </m:r>
                                </m:num>
                                <m:den>
                                  <m:r>
                                    <m:rPr>
                                      <m:sty m:val="bi"/>
                                    </m:rPr>
                                    <w:rPr>
                                      <w:rFonts w:ascii="Cambria Math" w:eastAsia="宋体" w:hAnsi="Cambria Math" w:cs="Times New Roman"/>
                                      <w:sz w:val="20"/>
                                      <w:szCs w:val="20"/>
                                    </w:rPr>
                                    <m:t>||</m:t>
                                  </m:r>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  ||</m:t>
                                  </m:r>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m:t>
                                  </m:r>
                                </m:den>
                              </m:f>
                            </m:e>
                          </m:d>
                        </m:e>
                        <m:sup>
                          <m:r>
                            <m:rPr>
                              <m:sty m:val="bi"/>
                            </m:rPr>
                            <w:rPr>
                              <w:rFonts w:ascii="Cambria Math" w:eastAsia="宋体" w:hAnsi="Cambria Math" w:cs="Times New Roman"/>
                              <w:sz w:val="20"/>
                              <w:szCs w:val="20"/>
                            </w:rPr>
                            <m:t>2</m:t>
                          </m:r>
                        </m:sup>
                      </m:sSup>
                    </m:e>
                  </m:nary>
                </m:e>
              </m:nary>
            </m:e>
          </m:d>
        </m:oMath>
      </m:oMathPara>
    </w:p>
    <w:p w14:paraId="00210AA0" w14:textId="1AFD0E99" w:rsidR="009D4745" w:rsidRPr="002B3FBD" w:rsidRDefault="009D4745" w:rsidP="00FB3C43">
      <w:pPr>
        <w:spacing w:after="60"/>
        <w:rPr>
          <w:rFonts w:ascii="Times New Roman" w:hAnsi="Times New Roman" w:cs="Times New Roman"/>
          <w:sz w:val="20"/>
          <w:szCs w:val="20"/>
        </w:rPr>
      </w:pPr>
      <w:r w:rsidRPr="002B3FBD">
        <w:rPr>
          <w:rFonts w:ascii="Times New Roman" w:hAnsi="Times New Roman" w:cs="Times New Roman"/>
          <w:sz w:val="20"/>
          <w:szCs w:val="20"/>
        </w:rPr>
        <w:t>Method 3 can prov</w:t>
      </w:r>
      <w:r w:rsidR="0038014E" w:rsidRPr="002B3FBD">
        <w:rPr>
          <w:rFonts w:ascii="Times New Roman" w:hAnsi="Times New Roman" w:cs="Times New Roman"/>
          <w:sz w:val="20"/>
          <w:szCs w:val="20"/>
        </w:rPr>
        <w:t xml:space="preserve">ide the insights for per layer. </w:t>
      </w:r>
      <w:r w:rsidR="002B3FBD" w:rsidRPr="002B3FBD">
        <w:rPr>
          <w:rFonts w:ascii="Times New Roman" w:hAnsi="Times New Roman" w:cs="Times New Roman"/>
          <w:sz w:val="20"/>
          <w:szCs w:val="20"/>
        </w:rPr>
        <w:t xml:space="preserve">Compared to codebook based CSI feedback, if </w:t>
      </w:r>
      <w:r w:rsidR="00D16CC4" w:rsidRPr="002B3FBD">
        <w:rPr>
          <w:rFonts w:ascii="Times New Roman" w:hAnsi="Times New Roman" w:cs="Times New Roman"/>
          <w:sz w:val="20"/>
          <w:szCs w:val="20"/>
        </w:rPr>
        <w:t xml:space="preserve">better SGCS for each layer can be achieved by </w:t>
      </w:r>
      <w:r w:rsidR="002B3FBD" w:rsidRPr="002B3FBD">
        <w:rPr>
          <w:rFonts w:ascii="Times New Roman" w:hAnsi="Times New Roman" w:cs="Times New Roman"/>
          <w:sz w:val="20"/>
          <w:szCs w:val="20"/>
        </w:rPr>
        <w:t xml:space="preserve">an </w:t>
      </w:r>
      <w:r w:rsidR="0038014E" w:rsidRPr="002B3FBD">
        <w:rPr>
          <w:rFonts w:ascii="Times New Roman" w:hAnsi="Times New Roman" w:cs="Times New Roman"/>
          <w:sz w:val="20"/>
          <w:szCs w:val="20"/>
        </w:rPr>
        <w:t>AI</w:t>
      </w:r>
      <w:r w:rsidR="002B3FBD" w:rsidRPr="002B3FBD">
        <w:rPr>
          <w:rFonts w:ascii="Times New Roman" w:hAnsi="Times New Roman" w:cs="Times New Roman"/>
          <w:sz w:val="20"/>
          <w:szCs w:val="20"/>
        </w:rPr>
        <w:t>/ML</w:t>
      </w:r>
      <w:r w:rsidR="0038014E" w:rsidRPr="002B3FBD">
        <w:rPr>
          <w:rFonts w:ascii="Times New Roman" w:hAnsi="Times New Roman" w:cs="Times New Roman"/>
          <w:sz w:val="20"/>
          <w:szCs w:val="20"/>
        </w:rPr>
        <w:t xml:space="preserve"> based CSI compression</w:t>
      </w:r>
      <w:r w:rsidR="00D16CC4" w:rsidRPr="002B3FBD">
        <w:rPr>
          <w:rFonts w:ascii="Times New Roman" w:hAnsi="Times New Roman" w:cs="Times New Roman"/>
          <w:sz w:val="20"/>
          <w:szCs w:val="20"/>
        </w:rPr>
        <w:t xml:space="preserve">, better SLS throughput is expected. Therefore method 3 can </w:t>
      </w:r>
      <w:r w:rsidR="0058482E" w:rsidRPr="002B3FBD">
        <w:rPr>
          <w:rFonts w:ascii="Times New Roman" w:hAnsi="Times New Roman" w:cs="Times New Roman"/>
          <w:sz w:val="20"/>
          <w:szCs w:val="20"/>
        </w:rPr>
        <w:t xml:space="preserve">also </w:t>
      </w:r>
      <w:r w:rsidR="00D16CC4" w:rsidRPr="002B3FBD">
        <w:rPr>
          <w:rFonts w:ascii="Times New Roman" w:hAnsi="Times New Roman" w:cs="Times New Roman"/>
          <w:sz w:val="20"/>
          <w:szCs w:val="20"/>
        </w:rPr>
        <w:t xml:space="preserve">be considered. </w:t>
      </w:r>
    </w:p>
    <w:p w14:paraId="08609CD5" w14:textId="7925D075" w:rsidR="00A43DBB" w:rsidRPr="002B3FBD" w:rsidRDefault="00F96C61" w:rsidP="00FB3C43">
      <w:pPr>
        <w:spacing w:after="60"/>
        <w:rPr>
          <w:rFonts w:ascii="Times New Roman" w:hAnsi="Times New Roman" w:cs="Times New Roman"/>
          <w:b/>
          <w:sz w:val="20"/>
          <w:szCs w:val="20"/>
        </w:rPr>
      </w:pPr>
      <w:r w:rsidRPr="002B3FBD">
        <w:rPr>
          <w:rFonts w:ascii="Times New Roman" w:hAnsi="Times New Roman" w:cs="Times New Roman"/>
          <w:b/>
          <w:kern w:val="0"/>
          <w:sz w:val="20"/>
          <w:szCs w:val="20"/>
          <w:lang w:val="x-none"/>
        </w:rPr>
        <w:t xml:space="preserve">Proposal </w:t>
      </w:r>
      <w:r w:rsidR="007F17E3">
        <w:rPr>
          <w:rFonts w:ascii="Times New Roman" w:hAnsi="Times New Roman" w:cs="Times New Roman" w:hint="eastAsia"/>
          <w:b/>
          <w:kern w:val="0"/>
          <w:sz w:val="20"/>
          <w:szCs w:val="20"/>
          <w:lang w:val="x-none"/>
        </w:rPr>
        <w:t>1</w:t>
      </w:r>
      <w:r w:rsidRPr="002B3FBD">
        <w:rPr>
          <w:rFonts w:ascii="Times New Roman" w:hAnsi="Times New Roman" w:cs="Times New Roman"/>
          <w:b/>
          <w:kern w:val="0"/>
          <w:sz w:val="20"/>
          <w:szCs w:val="20"/>
          <w:lang w:val="x-none"/>
        </w:rPr>
        <w:t xml:space="preserve">: </w:t>
      </w:r>
      <w:r w:rsidRPr="002B3FBD">
        <w:rPr>
          <w:rFonts w:ascii="Times New Roman" w:hAnsi="Times New Roman" w:cs="Times New Roman"/>
          <w:b/>
          <w:sz w:val="20"/>
          <w:szCs w:val="20"/>
        </w:rPr>
        <w:t>F</w:t>
      </w:r>
      <w:r w:rsidRPr="002B3FBD">
        <w:rPr>
          <w:rFonts w:ascii="Times New Roman" w:hAnsi="Times New Roman" w:cs="Times New Roman"/>
          <w:b/>
          <w:sz w:val="20"/>
          <w:szCs w:val="20"/>
          <w:lang w:eastAsia="x-none"/>
        </w:rPr>
        <w:t>or the evaluation of AI/ML based CSI feedback enhancement,</w:t>
      </w:r>
      <w:r w:rsidRPr="002B3FBD">
        <w:rPr>
          <w:rFonts w:ascii="Times New Roman" w:hAnsi="Times New Roman" w:cs="Times New Roman"/>
          <w:b/>
          <w:kern w:val="0"/>
          <w:sz w:val="20"/>
          <w:szCs w:val="20"/>
          <w:lang w:val="x-none"/>
        </w:rPr>
        <w:t xml:space="preserve"> </w:t>
      </w:r>
      <w:r w:rsidRPr="002B3FBD">
        <w:rPr>
          <w:rFonts w:ascii="Times New Roman" w:eastAsia="宋体" w:hAnsi="Times New Roman" w:cs="Times New Roman"/>
          <w:b/>
          <w:sz w:val="20"/>
          <w:szCs w:val="20"/>
        </w:rPr>
        <w:t>as the intermediate KPI for rank&gt;1 cases,</w:t>
      </w:r>
      <w:r w:rsidRPr="002B3FBD">
        <w:rPr>
          <w:rFonts w:ascii="Times New Roman" w:hAnsi="Times New Roman" w:cs="Times New Roman"/>
          <w:b/>
          <w:sz w:val="20"/>
          <w:szCs w:val="20"/>
        </w:rPr>
        <w:t xml:space="preserve"> </w:t>
      </w:r>
      <w:r w:rsidR="00A43DBB" w:rsidRPr="002B3FBD">
        <w:rPr>
          <w:rFonts w:ascii="Times New Roman" w:hAnsi="Times New Roman" w:cs="Times New Roman"/>
          <w:b/>
          <w:sz w:val="20"/>
          <w:szCs w:val="20"/>
        </w:rPr>
        <w:t>either or both of the following two methods are selected:</w:t>
      </w:r>
    </w:p>
    <w:p w14:paraId="708B1F23" w14:textId="139F5EE7" w:rsidR="00F96C61" w:rsidRPr="000B56B2" w:rsidRDefault="00A43DBB" w:rsidP="00A43DBB">
      <w:pPr>
        <w:pStyle w:val="a7"/>
        <w:numPr>
          <w:ilvl w:val="0"/>
          <w:numId w:val="40"/>
        </w:numPr>
        <w:spacing w:after="60"/>
        <w:ind w:firstLineChars="0"/>
        <w:rPr>
          <w:rFonts w:ascii="Times New Roman" w:eastAsia="宋体" w:hAnsi="Times New Roman" w:cs="Times New Roman"/>
          <w:b/>
          <w:sz w:val="20"/>
          <w:szCs w:val="20"/>
        </w:rPr>
      </w:pPr>
      <w:r w:rsidRPr="002B3FBD">
        <w:rPr>
          <w:rFonts w:ascii="Times New Roman" w:hAnsi="Times New Roman" w:cs="Times New Roman"/>
          <w:b/>
          <w:sz w:val="20"/>
          <w:szCs w:val="20"/>
        </w:rPr>
        <w:t>Method 2: Weighted average over all layers as follows</w:t>
      </w:r>
      <w:r w:rsidR="000B56B2">
        <w:rPr>
          <w:rFonts w:ascii="Times New Roman" w:hAnsi="Times New Roman" w:cs="Times New Roman" w:hint="eastAsia"/>
          <w:b/>
          <w:sz w:val="20"/>
          <w:szCs w:val="20"/>
        </w:rPr>
        <w:t>,</w:t>
      </w:r>
      <w:r w:rsidR="000B56B2" w:rsidRPr="000B56B2">
        <w:rPr>
          <w:rFonts w:ascii="Times New Roman" w:hAnsi="Times New Roman" w:cs="Times New Roman"/>
          <w:b/>
          <w:sz w:val="20"/>
          <w:szCs w:val="20"/>
        </w:rPr>
        <w:t xml:space="preserve"> where </w:t>
      </w:r>
      <m:oMath>
        <m:sSubSup>
          <m:sSubSupPr>
            <m:ctrlPr>
              <w:rPr>
                <w:rFonts w:ascii="Cambria Math" w:hAnsi="Cambria Math" w:cs="Times New Roman"/>
                <w:b/>
                <w:i/>
                <w:sz w:val="20"/>
                <w:szCs w:val="20"/>
              </w:rPr>
            </m:ctrlPr>
          </m:sSubSupPr>
          <m:e>
            <m:r>
              <m:rPr>
                <m:sty m:val="bi"/>
              </m:rPr>
              <w:rPr>
                <w:rFonts w:ascii="Cambria Math" w:hAnsi="Cambria Math" w:cs="Times New Roman"/>
                <w:sz w:val="20"/>
                <w:szCs w:val="20"/>
              </w:rPr>
              <m:t>λ</m:t>
            </m:r>
          </m:e>
          <m:sub>
            <m:r>
              <m:rPr>
                <m:sty m:val="bi"/>
              </m:rPr>
              <w:rPr>
                <w:rFonts w:ascii="Cambria Math" w:hAnsi="Cambria Math" w:cs="Times New Roman"/>
                <w:sz w:val="20"/>
                <w:szCs w:val="20"/>
              </w:rPr>
              <m:t>i</m:t>
            </m:r>
          </m:sub>
          <m:sup>
            <m:r>
              <m:rPr>
                <m:sty m:val="bi"/>
              </m:rPr>
              <w:rPr>
                <w:rFonts w:ascii="Cambria Math" w:hAnsi="Cambria Math" w:cs="Times New Roman"/>
                <w:sz w:val="20"/>
                <w:szCs w:val="20"/>
              </w:rPr>
              <m:t>j</m:t>
            </m:r>
          </m:sup>
        </m:sSubSup>
      </m:oMath>
      <w:r w:rsidR="000B56B2" w:rsidRPr="000B56B2">
        <w:rPr>
          <w:rFonts w:ascii="Times New Roman" w:hAnsi="Times New Roman" w:cs="Times New Roman"/>
          <w:b/>
          <w:i/>
          <w:sz w:val="20"/>
          <w:szCs w:val="20"/>
        </w:rPr>
        <w:t xml:space="preserve"> </w:t>
      </w:r>
      <w:r w:rsidR="000B56B2" w:rsidRPr="000B56B2">
        <w:rPr>
          <w:rFonts w:ascii="Times New Roman" w:hAnsi="Times New Roman" w:cs="Times New Roman"/>
          <w:b/>
          <w:sz w:val="20"/>
          <w:szCs w:val="20"/>
        </w:rPr>
        <w:t>is an eigenvalue of the channel covariance matrix corresponding to</w:t>
      </w:r>
      <w:r w:rsidR="000B56B2" w:rsidRPr="000B56B2">
        <w:rPr>
          <w:rFonts w:ascii="Times New Roman" w:hAnsi="Times New Roman" w:cs="Times New Roman"/>
          <w:b/>
          <w:i/>
          <w:sz w:val="20"/>
          <w:szCs w:val="20"/>
        </w:rPr>
        <w:t xml:space="preserve"> </w:t>
      </w:r>
      <m:oMath>
        <m:sSubSup>
          <m:sSubSupPr>
            <m:ctrlPr>
              <w:rPr>
                <w:rFonts w:ascii="Cambria Math" w:hAnsi="Cambria Math" w:cs="Times New Roman"/>
                <w:b/>
                <w:i/>
                <w:sz w:val="20"/>
                <w:szCs w:val="20"/>
              </w:rPr>
            </m:ctrlPr>
          </m:sSubSupPr>
          <m:e>
            <m:r>
              <m:rPr>
                <m:sty m:val="bi"/>
              </m:rPr>
              <w:rPr>
                <w:rFonts w:ascii="Cambria Math" w:hAnsi="Cambria Math" w:cs="Times New Roman"/>
                <w:sz w:val="20"/>
                <w:szCs w:val="20"/>
              </w:rPr>
              <m:t>w</m:t>
            </m:r>
          </m:e>
          <m:sub>
            <m:r>
              <m:rPr>
                <m:sty m:val="bi"/>
              </m:rPr>
              <w:rPr>
                <w:rFonts w:ascii="Cambria Math" w:hAnsi="Cambria Math" w:cs="Times New Roman"/>
                <w:sz w:val="20"/>
                <w:szCs w:val="20"/>
              </w:rPr>
              <m:t>i</m:t>
            </m:r>
          </m:sub>
          <m:sup>
            <m:r>
              <m:rPr>
                <m:sty m:val="bi"/>
              </m:rPr>
              <w:rPr>
                <w:rFonts w:ascii="Cambria Math" w:hAnsi="Cambria Math" w:cs="Times New Roman"/>
                <w:sz w:val="20"/>
                <w:szCs w:val="20"/>
              </w:rPr>
              <m:t>j</m:t>
            </m:r>
          </m:sup>
        </m:sSubSup>
      </m:oMath>
      <w:r w:rsidR="000B56B2" w:rsidRPr="000B56B2">
        <w:rPr>
          <w:rFonts w:ascii="Times New Roman" w:hAnsi="Times New Roman" w:cs="Times New Roman"/>
          <w:b/>
          <w:sz w:val="20"/>
          <w:szCs w:val="20"/>
        </w:rPr>
        <w:t xml:space="preserve">, </w:t>
      </w:r>
      <m:oMath>
        <m:sSubSup>
          <m:sSubSupPr>
            <m:ctrlPr>
              <w:rPr>
                <w:rFonts w:ascii="Cambria Math" w:hAnsi="Cambria Math" w:cs="Times New Roman"/>
                <w:b/>
                <w:i/>
                <w:sz w:val="20"/>
                <w:szCs w:val="20"/>
              </w:rPr>
            </m:ctrlPr>
          </m:sSubSupPr>
          <m:e>
            <m:r>
              <m:rPr>
                <m:sty m:val="bi"/>
              </m:rPr>
              <w:rPr>
                <w:rFonts w:ascii="Cambria Math" w:hAnsi="Cambria Math" w:cs="Times New Roman"/>
                <w:sz w:val="20"/>
                <w:szCs w:val="20"/>
              </w:rPr>
              <m:t>w</m:t>
            </m:r>
          </m:e>
          <m:sub>
            <m:r>
              <m:rPr>
                <m:sty m:val="bi"/>
              </m:rPr>
              <w:rPr>
                <w:rFonts w:ascii="Cambria Math" w:hAnsi="Cambria Math" w:cs="Times New Roman"/>
                <w:sz w:val="20"/>
                <w:szCs w:val="20"/>
              </w:rPr>
              <m:t>i</m:t>
            </m:r>
          </m:sub>
          <m:sup>
            <m:r>
              <m:rPr>
                <m:sty m:val="bi"/>
              </m:rPr>
              <w:rPr>
                <w:rFonts w:ascii="Cambria Math" w:hAnsi="Cambria Math" w:cs="Times New Roman"/>
                <w:sz w:val="20"/>
                <w:szCs w:val="20"/>
              </w:rPr>
              <m:t>j</m:t>
            </m:r>
          </m:sup>
        </m:sSubSup>
      </m:oMath>
      <w:r w:rsidR="000B56B2" w:rsidRPr="000B56B2">
        <w:rPr>
          <w:rFonts w:ascii="Times New Roman" w:eastAsia="Microsoft YaHei UI" w:hAnsi="Times New Roman" w:cs="Times New Roman"/>
          <w:b/>
          <w:i/>
          <w:iCs/>
          <w:color w:val="000000"/>
          <w:sz w:val="20"/>
          <w:szCs w:val="20"/>
        </w:rPr>
        <w:t> </w:t>
      </w:r>
      <w:r w:rsidR="000B56B2" w:rsidRPr="000B56B2">
        <w:rPr>
          <w:rFonts w:ascii="Times New Roman" w:eastAsia="Microsoft YaHei UI" w:hAnsi="Times New Roman" w:cs="Times New Roman"/>
          <w:b/>
          <w:iCs/>
          <w:color w:val="000000"/>
          <w:sz w:val="20"/>
          <w:szCs w:val="20"/>
        </w:rPr>
        <w:t>is the</w:t>
      </w:r>
      <w:r w:rsidR="000B56B2" w:rsidRPr="000B56B2">
        <w:rPr>
          <w:rFonts w:ascii="Times New Roman" w:eastAsia="Microsoft YaHei UI" w:hAnsi="Times New Roman" w:cs="Times New Roman"/>
          <w:b/>
          <w:i/>
          <w:iCs/>
          <w:color w:val="000000"/>
          <w:sz w:val="20"/>
          <w:szCs w:val="20"/>
        </w:rPr>
        <w:t> </w:t>
      </w:r>
      <w:proofErr w:type="spellStart"/>
      <w:r w:rsidR="000B56B2" w:rsidRPr="000B56B2">
        <w:rPr>
          <w:rFonts w:ascii="Times New Roman" w:eastAsia="Microsoft YaHei UI" w:hAnsi="Times New Roman" w:cs="Times New Roman"/>
          <w:b/>
          <w:i/>
          <w:iCs/>
          <w:color w:val="000000"/>
          <w:sz w:val="20"/>
          <w:szCs w:val="20"/>
        </w:rPr>
        <w:t>j</w:t>
      </w:r>
      <w:r w:rsidR="000B56B2" w:rsidRPr="000B56B2">
        <w:rPr>
          <w:rFonts w:ascii="Times New Roman" w:eastAsia="Microsoft YaHei UI" w:hAnsi="Times New Roman" w:cs="Times New Roman"/>
          <w:b/>
          <w:i/>
          <w:iCs/>
          <w:color w:val="000000"/>
          <w:sz w:val="20"/>
          <w:szCs w:val="20"/>
          <w:vertAlign w:val="superscript"/>
        </w:rPr>
        <w:t>th</w:t>
      </w:r>
      <w:proofErr w:type="spellEnd"/>
      <w:r w:rsidR="000B56B2" w:rsidRPr="000B56B2">
        <w:rPr>
          <w:rFonts w:ascii="Times New Roman" w:eastAsia="宋体" w:hAnsi="Times New Roman" w:cs="Times New Roman"/>
          <w:b/>
          <w:color w:val="000000"/>
          <w:sz w:val="20"/>
          <w:szCs w:val="20"/>
        </w:rPr>
        <w:t xml:space="preserve"> </w:t>
      </w:r>
      <w:r w:rsidR="000B56B2" w:rsidRPr="000B56B2">
        <w:rPr>
          <w:rFonts w:ascii="Times New Roman" w:eastAsia="Microsoft YaHei UI" w:hAnsi="Times New Roman" w:cs="Times New Roman"/>
          <w:b/>
          <w:iCs/>
          <w:color w:val="000000"/>
          <w:sz w:val="20"/>
          <w:szCs w:val="20"/>
        </w:rPr>
        <w:t>eigenvector of the target CSI at resource unit</w:t>
      </w:r>
      <w:r w:rsidR="000B56B2" w:rsidRPr="000B56B2">
        <w:rPr>
          <w:rFonts w:ascii="Times New Roman" w:eastAsia="Microsoft YaHei UI" w:hAnsi="Times New Roman" w:cs="Times New Roman"/>
          <w:b/>
          <w:i/>
          <w:iCs/>
          <w:color w:val="000000"/>
          <w:sz w:val="20"/>
          <w:szCs w:val="20"/>
        </w:rPr>
        <w:t xml:space="preserve"> </w:t>
      </w:r>
      <w:proofErr w:type="spellStart"/>
      <w:r w:rsidR="000B56B2" w:rsidRPr="000B56B2">
        <w:rPr>
          <w:rFonts w:ascii="Times New Roman" w:eastAsia="Microsoft YaHei UI" w:hAnsi="Times New Roman" w:cs="Times New Roman"/>
          <w:b/>
          <w:i/>
          <w:iCs/>
          <w:color w:val="000000"/>
          <w:sz w:val="20"/>
          <w:szCs w:val="20"/>
        </w:rPr>
        <w:t>i</w:t>
      </w:r>
      <w:proofErr w:type="spellEnd"/>
      <w:r w:rsidR="000B56B2" w:rsidRPr="000B56B2">
        <w:rPr>
          <w:rFonts w:ascii="Times New Roman" w:eastAsia="Microsoft YaHei UI" w:hAnsi="Times New Roman" w:cs="Times New Roman"/>
          <w:b/>
          <w:i/>
          <w:iCs/>
          <w:color w:val="000000"/>
          <w:sz w:val="20"/>
          <w:szCs w:val="20"/>
        </w:rPr>
        <w:t xml:space="preserve"> </w:t>
      </w:r>
      <w:r w:rsidR="000B56B2" w:rsidRPr="000B56B2">
        <w:rPr>
          <w:rFonts w:ascii="Times New Roman" w:eastAsia="Microsoft YaHei UI" w:hAnsi="Times New Roman" w:cs="Times New Roman"/>
          <w:b/>
          <w:iCs/>
          <w:color w:val="000000"/>
          <w:sz w:val="20"/>
          <w:szCs w:val="20"/>
        </w:rPr>
        <w:t>and</w:t>
      </w:r>
      <w:r w:rsidR="000B56B2" w:rsidRPr="000B56B2">
        <w:rPr>
          <w:rFonts w:ascii="Times New Roman" w:eastAsia="Microsoft YaHei UI" w:hAnsi="Times New Roman" w:cs="Times New Roman"/>
          <w:b/>
          <w:i/>
          <w:iCs/>
          <w:color w:val="000000"/>
          <w:sz w:val="20"/>
          <w:szCs w:val="20"/>
        </w:rPr>
        <w:t xml:space="preserve"> K</w:t>
      </w:r>
      <w:r w:rsidR="000B56B2" w:rsidRPr="000B56B2">
        <w:rPr>
          <w:rFonts w:ascii="Times New Roman" w:eastAsia="Microsoft YaHei UI" w:hAnsi="Times New Roman" w:cs="Times New Roman"/>
          <w:b/>
          <w:iCs/>
          <w:color w:val="000000"/>
          <w:sz w:val="20"/>
          <w:szCs w:val="20"/>
        </w:rPr>
        <w:t xml:space="preserve"> is the rank.</w:t>
      </w:r>
      <w:r w:rsidR="000B56B2" w:rsidRPr="000B56B2">
        <w:rPr>
          <w:rFonts w:ascii="Times New Roman" w:eastAsia="Microsoft YaHei UI" w:hAnsi="Times New Roman" w:cs="Times New Roman"/>
          <w:b/>
          <w:i/>
          <w:iCs/>
          <w:color w:val="000000"/>
          <w:sz w:val="20"/>
          <w:szCs w:val="20"/>
        </w:rPr>
        <w:t> </w:t>
      </w:r>
      <m:oMath>
        <m:sSubSup>
          <m:sSubSupPr>
            <m:ctrlPr>
              <w:rPr>
                <w:rFonts w:ascii="Cambria Math" w:hAnsi="Cambria Math" w:cs="Times New Roman"/>
                <w:b/>
                <w:i/>
                <w:sz w:val="20"/>
                <w:szCs w:val="20"/>
              </w:rPr>
            </m:ctrlPr>
          </m:sSubSupPr>
          <m:e>
            <m:acc>
              <m:accPr>
                <m:chr m:val="̃"/>
                <m:ctrlPr>
                  <w:rPr>
                    <w:rFonts w:ascii="Cambria Math" w:hAnsi="Cambria Math" w:cs="Times New Roman"/>
                    <w:b/>
                    <w:i/>
                    <w:sz w:val="20"/>
                    <w:szCs w:val="20"/>
                  </w:rPr>
                </m:ctrlPr>
              </m:accPr>
              <m:e>
                <m:r>
                  <m:rPr>
                    <m:sty m:val="bi"/>
                  </m:rPr>
                  <w:rPr>
                    <w:rFonts w:ascii="Cambria Math" w:hAnsi="Cambria Math" w:cs="Times New Roman"/>
                    <w:sz w:val="20"/>
                    <w:szCs w:val="20"/>
                  </w:rPr>
                  <m:t>w</m:t>
                </m:r>
              </m:e>
            </m:acc>
          </m:e>
          <m:sub>
            <m:r>
              <m:rPr>
                <m:sty m:val="bi"/>
              </m:rPr>
              <w:rPr>
                <w:rFonts w:ascii="Cambria Math" w:hAnsi="Cambria Math" w:cs="Times New Roman"/>
                <w:sz w:val="20"/>
                <w:szCs w:val="20"/>
              </w:rPr>
              <m:t>i</m:t>
            </m:r>
          </m:sub>
          <m:sup>
            <m:r>
              <m:rPr>
                <m:sty m:val="bi"/>
              </m:rPr>
              <w:rPr>
                <w:rFonts w:ascii="Cambria Math" w:hAnsi="Cambria Math" w:cs="Times New Roman"/>
                <w:sz w:val="20"/>
                <w:szCs w:val="20"/>
              </w:rPr>
              <m:t>j</m:t>
            </m:r>
          </m:sup>
        </m:sSubSup>
      </m:oMath>
      <w:r w:rsidR="000B56B2" w:rsidRPr="000B56B2">
        <w:rPr>
          <w:rFonts w:ascii="Times New Roman" w:eastAsia="Microsoft YaHei UI" w:hAnsi="Times New Roman" w:cs="Times New Roman"/>
          <w:b/>
          <w:i/>
          <w:iCs/>
          <w:color w:val="000000"/>
          <w:sz w:val="20"/>
          <w:szCs w:val="20"/>
        </w:rPr>
        <w:t xml:space="preserve"> </w:t>
      </w:r>
      <w:proofErr w:type="gramStart"/>
      <w:r w:rsidR="000B56B2" w:rsidRPr="000B56B2">
        <w:rPr>
          <w:rFonts w:ascii="Times New Roman" w:eastAsia="Microsoft YaHei UI" w:hAnsi="Times New Roman" w:cs="Times New Roman"/>
          <w:b/>
          <w:iCs/>
          <w:color w:val="000000"/>
          <w:sz w:val="20"/>
          <w:szCs w:val="20"/>
        </w:rPr>
        <w:t>is</w:t>
      </w:r>
      <w:proofErr w:type="gramEnd"/>
      <w:r w:rsidR="000B56B2" w:rsidRPr="000B56B2">
        <w:rPr>
          <w:rFonts w:ascii="Times New Roman" w:eastAsia="Microsoft YaHei UI" w:hAnsi="Times New Roman" w:cs="Times New Roman"/>
          <w:b/>
          <w:iCs/>
          <w:color w:val="000000"/>
          <w:sz w:val="20"/>
          <w:szCs w:val="20"/>
        </w:rPr>
        <w:t xml:space="preserve"> the </w:t>
      </w:r>
      <w:r w:rsidR="000B56B2" w:rsidRPr="000B56B2">
        <w:rPr>
          <w:rFonts w:ascii="Times New Roman" w:eastAsia="Microsoft YaHei UI" w:hAnsi="Times New Roman" w:cs="Times New Roman"/>
          <w:b/>
          <w:i/>
          <w:iCs/>
          <w:color w:val="000000"/>
          <w:sz w:val="20"/>
          <w:szCs w:val="20"/>
        </w:rPr>
        <w:t> </w:t>
      </w:r>
      <w:proofErr w:type="spellStart"/>
      <w:r w:rsidR="000B56B2" w:rsidRPr="000B56B2">
        <w:rPr>
          <w:rFonts w:ascii="Times New Roman" w:eastAsia="Microsoft YaHei UI" w:hAnsi="Times New Roman" w:cs="Times New Roman"/>
          <w:b/>
          <w:i/>
          <w:iCs/>
          <w:color w:val="000000"/>
          <w:sz w:val="20"/>
          <w:szCs w:val="20"/>
        </w:rPr>
        <w:t>j</w:t>
      </w:r>
      <w:r w:rsidR="000B56B2" w:rsidRPr="000B56B2">
        <w:rPr>
          <w:rFonts w:ascii="Times New Roman" w:eastAsia="Microsoft YaHei UI" w:hAnsi="Times New Roman" w:cs="Times New Roman"/>
          <w:b/>
          <w:i/>
          <w:iCs/>
          <w:color w:val="000000"/>
          <w:sz w:val="20"/>
          <w:szCs w:val="20"/>
          <w:vertAlign w:val="superscript"/>
        </w:rPr>
        <w:t>th</w:t>
      </w:r>
      <w:proofErr w:type="spellEnd"/>
      <w:r w:rsidR="000B56B2" w:rsidRPr="000B56B2">
        <w:rPr>
          <w:rFonts w:ascii="Times New Roman" w:eastAsia="Microsoft YaHei UI" w:hAnsi="Times New Roman" w:cs="Times New Roman"/>
          <w:b/>
          <w:i/>
          <w:iCs/>
          <w:color w:val="000000"/>
          <w:sz w:val="20"/>
          <w:szCs w:val="20"/>
        </w:rPr>
        <w:t> </w:t>
      </w:r>
      <w:r w:rsidR="000B56B2" w:rsidRPr="000B56B2">
        <w:rPr>
          <w:rFonts w:ascii="Times New Roman" w:eastAsia="Microsoft YaHei UI" w:hAnsi="Times New Roman" w:cs="Times New Roman"/>
          <w:b/>
          <w:iCs/>
          <w:color w:val="000000"/>
          <w:sz w:val="20"/>
          <w:szCs w:val="20"/>
        </w:rPr>
        <w:t>output vector of the output CSI</w:t>
      </w:r>
      <w:r w:rsidR="000B56B2" w:rsidRPr="000B56B2">
        <w:rPr>
          <w:rFonts w:ascii="Times New Roman" w:eastAsia="Microsoft YaHei UI" w:hAnsi="Times New Roman" w:cs="Times New Roman"/>
          <w:b/>
          <w:color w:val="000000"/>
          <w:sz w:val="20"/>
          <w:szCs w:val="20"/>
        </w:rPr>
        <w:t> </w:t>
      </w:r>
      <w:r w:rsidR="000B56B2" w:rsidRPr="000B56B2">
        <w:rPr>
          <w:rFonts w:ascii="Times New Roman" w:eastAsia="Microsoft YaHei UI" w:hAnsi="Times New Roman" w:cs="Times New Roman"/>
          <w:b/>
          <w:iCs/>
          <w:color w:val="000000"/>
          <w:sz w:val="20"/>
          <w:szCs w:val="20"/>
        </w:rPr>
        <w:t xml:space="preserve">of </w:t>
      </w:r>
      <w:r w:rsidR="000B56B2" w:rsidRPr="000B56B2">
        <w:rPr>
          <w:rFonts w:ascii="Times New Roman" w:eastAsia="Microsoft YaHei UI" w:hAnsi="Times New Roman" w:cs="Times New Roman"/>
          <w:b/>
          <w:iCs/>
          <w:color w:val="000000"/>
          <w:sz w:val="20"/>
          <w:szCs w:val="20"/>
        </w:rPr>
        <w:t xml:space="preserve">resource unit </w:t>
      </w:r>
      <w:proofErr w:type="spellStart"/>
      <w:r w:rsidR="000B56B2" w:rsidRPr="000B56B2">
        <w:rPr>
          <w:rFonts w:ascii="Times New Roman" w:eastAsia="Microsoft YaHei UI" w:hAnsi="Times New Roman" w:cs="Times New Roman"/>
          <w:b/>
          <w:i/>
          <w:iCs/>
          <w:color w:val="000000"/>
          <w:sz w:val="20"/>
          <w:szCs w:val="20"/>
        </w:rPr>
        <w:t>i</w:t>
      </w:r>
      <w:proofErr w:type="spellEnd"/>
      <w:r w:rsidR="000B56B2" w:rsidRPr="000B56B2">
        <w:rPr>
          <w:rFonts w:ascii="Times New Roman" w:eastAsia="Microsoft YaHei UI" w:hAnsi="Times New Roman" w:cs="Times New Roman"/>
          <w:b/>
          <w:i/>
          <w:iCs/>
          <w:color w:val="000000"/>
          <w:sz w:val="20"/>
          <w:szCs w:val="20"/>
        </w:rPr>
        <w:t>. </w:t>
      </w:r>
      <w:r w:rsidR="000B56B2" w:rsidRPr="000B56B2">
        <w:rPr>
          <w:rFonts w:ascii="Times New Roman" w:eastAsia="宋体" w:hAnsi="Times New Roman" w:cs="Times New Roman"/>
          <w:b/>
          <w:i/>
          <w:color w:val="000000"/>
          <w:sz w:val="20"/>
          <w:szCs w:val="20"/>
        </w:rPr>
        <w:t>N</w:t>
      </w:r>
      <w:r w:rsidR="000B56B2" w:rsidRPr="000B56B2">
        <w:rPr>
          <w:rFonts w:ascii="Times New Roman" w:eastAsia="Microsoft YaHei UI" w:hAnsi="Times New Roman" w:cs="Times New Roman"/>
          <w:b/>
          <w:i/>
          <w:iCs/>
          <w:color w:val="000000"/>
          <w:sz w:val="20"/>
          <w:szCs w:val="20"/>
        </w:rPr>
        <w:t> </w:t>
      </w:r>
      <w:r w:rsidR="000B56B2" w:rsidRPr="000B56B2">
        <w:rPr>
          <w:rFonts w:ascii="Times New Roman" w:eastAsia="Microsoft YaHei UI" w:hAnsi="Times New Roman" w:cs="Times New Roman"/>
          <w:b/>
          <w:iCs/>
          <w:color w:val="000000"/>
          <w:sz w:val="20"/>
          <w:szCs w:val="20"/>
        </w:rPr>
        <w:t>is the total number of resource units.</w:t>
      </w:r>
      <w:r w:rsidR="000B56B2" w:rsidRPr="000B56B2">
        <w:rPr>
          <w:rFonts w:ascii="Times New Roman" w:eastAsia="Microsoft YaHei UI" w:hAnsi="Times New Roman" w:cs="Times New Roman"/>
          <w:b/>
          <w:i/>
          <w:iCs/>
          <w:color w:val="000000"/>
          <w:sz w:val="20"/>
          <w:szCs w:val="20"/>
        </w:rPr>
        <w:t>  </w:t>
      </w:r>
      <m:oMath>
        <m:r>
          <m:rPr>
            <m:sty m:val="bi"/>
          </m:rPr>
          <w:rPr>
            <w:rFonts w:ascii="Cambria Math" w:hAnsi="Cambria Math" w:cs="Times New Roman"/>
            <w:sz w:val="20"/>
            <w:szCs w:val="20"/>
          </w:rPr>
          <m:t>E</m:t>
        </m:r>
        <m:d>
          <m:dPr>
            <m:begChr m:val="{"/>
            <m:endChr m:val="}"/>
            <m:ctrlPr>
              <w:rPr>
                <w:rFonts w:ascii="Cambria Math" w:hAnsi="Cambria Math" w:cs="Times New Roman"/>
                <w:b/>
                <w:i/>
                <w:sz w:val="20"/>
                <w:szCs w:val="20"/>
              </w:rPr>
            </m:ctrlPr>
          </m:dPr>
          <m:e>
            <m:r>
              <m:rPr>
                <m:sty m:val="bi"/>
              </m:rPr>
              <w:rPr>
                <w:rFonts w:ascii="Cambria Math" w:hAnsi="Cambria Math" w:cs="Times New Roman"/>
                <w:sz w:val="20"/>
                <w:szCs w:val="20"/>
              </w:rPr>
              <m:t>.</m:t>
            </m:r>
          </m:e>
        </m:d>
      </m:oMath>
      <w:r w:rsidR="000B56B2" w:rsidRPr="000B56B2">
        <w:rPr>
          <w:rFonts w:ascii="Times New Roman" w:eastAsia="Microsoft YaHei UI" w:hAnsi="Times New Roman" w:cs="Times New Roman"/>
          <w:b/>
          <w:i/>
          <w:sz w:val="20"/>
          <w:szCs w:val="20"/>
        </w:rPr>
        <w:t xml:space="preserve"> </w:t>
      </w:r>
      <w:r w:rsidR="000B56B2" w:rsidRPr="000B56B2">
        <w:rPr>
          <w:rFonts w:ascii="Times New Roman" w:eastAsia="Microsoft YaHei UI" w:hAnsi="Times New Roman" w:cs="Times New Roman"/>
          <w:b/>
          <w:iCs/>
          <w:color w:val="000000"/>
          <w:sz w:val="20"/>
          <w:szCs w:val="20"/>
        </w:rPr>
        <w:t>denotes the average operation over multiple samples</w:t>
      </w:r>
      <w:r w:rsidRPr="000B56B2">
        <w:rPr>
          <w:rFonts w:ascii="Times New Roman" w:hAnsi="Times New Roman" w:cs="Times New Roman"/>
          <w:b/>
          <w:sz w:val="20"/>
          <w:szCs w:val="20"/>
        </w:rPr>
        <w:t>:</w:t>
      </w:r>
    </w:p>
    <w:p w14:paraId="381AA122" w14:textId="77777777" w:rsidR="00F96C61" w:rsidRPr="002B3FBD" w:rsidRDefault="00F96C61" w:rsidP="002B3FBD">
      <w:pPr>
        <w:pStyle w:val="a7"/>
        <w:spacing w:afterLines="50" w:after="120"/>
        <w:ind w:firstLine="402"/>
        <w:rPr>
          <w:rFonts w:ascii="Times New Roman" w:eastAsia="宋体" w:hAnsi="Times New Roman" w:cs="Times New Roman"/>
          <w:b/>
          <w:sz w:val="20"/>
          <w:szCs w:val="20"/>
        </w:rPr>
      </w:pPr>
      <m:oMathPara>
        <m:oMath>
          <m:r>
            <m:rPr>
              <m:sty m:val="bi"/>
            </m:rPr>
            <w:rPr>
              <w:rFonts w:ascii="Cambria Math" w:eastAsia="宋体" w:hAnsi="Cambria Math" w:cs="Times New Roman"/>
              <w:sz w:val="20"/>
              <w:szCs w:val="20"/>
            </w:rPr>
            <m:t>SGCS=E</m:t>
          </m:r>
          <m:d>
            <m:dPr>
              <m:begChr m:val="{"/>
              <m:endChr m:val="}"/>
              <m:ctrlPr>
                <w:rPr>
                  <w:rFonts w:ascii="Cambria Math" w:eastAsia="宋体" w:hAnsi="Cambria Math" w:cs="Times New Roman"/>
                  <w:b/>
                  <w:i/>
                  <w:sz w:val="20"/>
                  <w:szCs w:val="20"/>
                </w:rPr>
              </m:ctrlPr>
            </m:dPr>
            <m:e>
              <m:f>
                <m:fPr>
                  <m:ctrlPr>
                    <w:rPr>
                      <w:rFonts w:ascii="Cambria Math" w:eastAsia="宋体" w:hAnsi="Cambria Math" w:cs="Times New Roman"/>
                      <w:b/>
                      <w:i/>
                      <w:sz w:val="20"/>
                      <w:szCs w:val="20"/>
                    </w:rPr>
                  </m:ctrlPr>
                </m:fPr>
                <m:num>
                  <m:r>
                    <m:rPr>
                      <m:sty m:val="bi"/>
                    </m:rPr>
                    <w:rPr>
                      <w:rFonts w:ascii="Cambria Math" w:eastAsia="宋体" w:hAnsi="Cambria Math" w:cs="Times New Roman"/>
                      <w:sz w:val="20"/>
                      <w:szCs w:val="20"/>
                    </w:rPr>
                    <m:t>1</m:t>
                  </m:r>
                </m:num>
                <m:den>
                  <m:r>
                    <m:rPr>
                      <m:sty m:val="bi"/>
                    </m:rPr>
                    <w:rPr>
                      <w:rFonts w:ascii="Cambria Math" w:eastAsia="宋体" w:hAnsi="Cambria Math" w:cs="Times New Roman"/>
                      <w:sz w:val="20"/>
                      <w:szCs w:val="20"/>
                    </w:rPr>
                    <m:t>N</m:t>
                  </m:r>
                </m:den>
              </m:f>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i=1</m:t>
                  </m:r>
                </m:sub>
                <m:sup>
                  <m:r>
                    <m:rPr>
                      <m:sty m:val="bi"/>
                    </m:rPr>
                    <w:rPr>
                      <w:rFonts w:ascii="Cambria Math" w:eastAsia="宋体" w:hAnsi="Cambria Math" w:cs="Times New Roman"/>
                      <w:sz w:val="20"/>
                      <w:szCs w:val="20"/>
                    </w:rPr>
                    <m:t>N</m:t>
                  </m:r>
                </m:sup>
                <m:e>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j</m:t>
                      </m:r>
                    </m:sub>
                    <m:sup>
                      <m:r>
                        <m:rPr>
                          <m:sty m:val="bi"/>
                        </m:rPr>
                        <w:rPr>
                          <w:rFonts w:ascii="Cambria Math" w:eastAsia="宋体" w:hAnsi="Cambria Math" w:cs="Times New Roman"/>
                          <w:sz w:val="20"/>
                          <w:szCs w:val="20"/>
                        </w:rPr>
                        <m:t>K</m:t>
                      </m:r>
                    </m:sup>
                    <m:e>
                      <m:sSup>
                        <m:sSupPr>
                          <m:ctrlPr>
                            <w:rPr>
                              <w:rFonts w:ascii="Cambria Math" w:eastAsia="宋体" w:hAnsi="Cambria Math" w:cs="Times New Roman"/>
                              <w:b/>
                              <w:i/>
                              <w:sz w:val="20"/>
                              <w:szCs w:val="20"/>
                            </w:rPr>
                          </m:ctrlPr>
                        </m:sSupPr>
                        <m:e>
                          <m:f>
                            <m:fPr>
                              <m:ctrlPr>
                                <w:rPr>
                                  <w:rFonts w:ascii="Cambria Math" w:eastAsia="宋体" w:hAnsi="Cambria Math" w:cs="Times New Roman"/>
                                  <w:b/>
                                  <w:i/>
                                  <w:sz w:val="20"/>
                                  <w:szCs w:val="20"/>
                                </w:rPr>
                              </m:ctrlPr>
                            </m:fPr>
                            <m:num>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num>
                            <m:den>
                              <m:nary>
                                <m:naryPr>
                                  <m:chr m:val="∑"/>
                                  <m:limLoc m:val="subSup"/>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j=1</m:t>
                                  </m:r>
                                </m:sub>
                                <m:sup>
                                  <m:r>
                                    <m:rPr>
                                      <m:sty m:val="bi"/>
                                    </m:rPr>
                                    <w:rPr>
                                      <w:rFonts w:ascii="Cambria Math" w:eastAsia="宋体" w:hAnsi="Cambria Math" w:cs="Times New Roman"/>
                                      <w:sz w:val="20"/>
                                      <w:szCs w:val="20"/>
                                    </w:rPr>
                                    <m:t>K</m:t>
                                  </m:r>
                                </m:sup>
                                <m:e>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e>
                              </m:nary>
                            </m:den>
                          </m:f>
                          <m:d>
                            <m:dPr>
                              <m:ctrlPr>
                                <w:rPr>
                                  <w:rFonts w:ascii="Cambria Math" w:eastAsia="宋体" w:hAnsi="Cambria Math" w:cs="Times New Roman"/>
                                  <w:b/>
                                  <w:i/>
                                  <w:sz w:val="20"/>
                                  <w:szCs w:val="20"/>
                                </w:rPr>
                              </m:ctrlPr>
                            </m:dPr>
                            <m:e>
                              <m:f>
                                <m:fPr>
                                  <m:ctrlPr>
                                    <w:rPr>
                                      <w:rFonts w:ascii="Cambria Math" w:eastAsia="宋体" w:hAnsi="Cambria Math" w:cs="Times New Roman"/>
                                      <w:b/>
                                      <w:i/>
                                      <w:sz w:val="20"/>
                                      <w:szCs w:val="20"/>
                                    </w:rPr>
                                  </m:ctrlPr>
                                </m:fPr>
                                <m:num>
                                  <m:r>
                                    <m:rPr>
                                      <m:sty m:val="bi"/>
                                    </m:rPr>
                                    <w:rPr>
                                      <w:rFonts w:ascii="Cambria Math" w:eastAsia="宋体" w:hAnsi="Cambria Math" w:cs="Times New Roman"/>
                                      <w:sz w:val="20"/>
                                      <w:szCs w:val="20"/>
                                    </w:rPr>
                                    <m:t>||</m:t>
                                  </m:r>
                                  <m:sSup>
                                    <m:sSupPr>
                                      <m:ctrlPr>
                                        <w:rPr>
                                          <w:rFonts w:ascii="Cambria Math" w:eastAsia="宋体" w:hAnsi="Cambria Math" w:cs="Times New Roman"/>
                                          <w:b/>
                                          <w:i/>
                                          <w:sz w:val="20"/>
                                          <w:szCs w:val="20"/>
                                        </w:rPr>
                                      </m:ctrlPr>
                                    </m:sSupPr>
                                    <m:e>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e>
                                    <m:sup>
                                      <m:r>
                                        <m:rPr>
                                          <m:sty m:val="bi"/>
                                        </m:rPr>
                                        <w:rPr>
                                          <w:rFonts w:ascii="Cambria Math" w:eastAsia="宋体" w:hAnsi="Cambria Math" w:cs="Times New Roman"/>
                                          <w:sz w:val="20"/>
                                          <w:szCs w:val="20"/>
                                        </w:rPr>
                                        <m:t>H</m:t>
                                      </m:r>
                                    </m:sup>
                                  </m:sSup>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 xml:space="preserve"> ||</m:t>
                                  </m:r>
                                </m:num>
                                <m:den>
                                  <m:r>
                                    <m:rPr>
                                      <m:sty m:val="bi"/>
                                    </m:rPr>
                                    <w:rPr>
                                      <w:rFonts w:ascii="Cambria Math" w:eastAsia="宋体" w:hAnsi="Cambria Math" w:cs="Times New Roman"/>
                                      <w:sz w:val="20"/>
                                      <w:szCs w:val="20"/>
                                    </w:rPr>
                                    <m:t>||</m:t>
                                  </m:r>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  ||</m:t>
                                  </m:r>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m:t>
                                  </m:r>
                                </m:den>
                              </m:f>
                            </m:e>
                          </m:d>
                        </m:e>
                        <m:sup>
                          <m:r>
                            <m:rPr>
                              <m:sty m:val="bi"/>
                            </m:rPr>
                            <w:rPr>
                              <w:rFonts w:ascii="Cambria Math" w:eastAsia="宋体" w:hAnsi="Cambria Math" w:cs="Times New Roman"/>
                              <w:sz w:val="20"/>
                              <w:szCs w:val="20"/>
                            </w:rPr>
                            <m:t>2</m:t>
                          </m:r>
                        </m:sup>
                      </m:sSup>
                    </m:e>
                  </m:nary>
                </m:e>
              </m:nary>
            </m:e>
          </m:d>
        </m:oMath>
      </m:oMathPara>
    </w:p>
    <w:p w14:paraId="56730EE4" w14:textId="3ABB0048" w:rsidR="00A43DBB" w:rsidRPr="002B3FBD" w:rsidRDefault="00A43DBB" w:rsidP="00A43DBB">
      <w:pPr>
        <w:pStyle w:val="a7"/>
        <w:numPr>
          <w:ilvl w:val="0"/>
          <w:numId w:val="40"/>
        </w:numPr>
        <w:spacing w:after="60"/>
        <w:ind w:firstLineChars="0"/>
        <w:rPr>
          <w:rFonts w:ascii="Times New Roman" w:eastAsia="宋体" w:hAnsi="Times New Roman" w:cs="Times New Roman"/>
          <w:b/>
          <w:sz w:val="20"/>
          <w:szCs w:val="20"/>
        </w:rPr>
      </w:pPr>
      <w:r w:rsidRPr="002B3FBD">
        <w:rPr>
          <w:rFonts w:ascii="Times New Roman" w:eastAsia="宋体" w:hAnsi="Times New Roman" w:cs="Times New Roman"/>
          <w:b/>
          <w:sz w:val="20"/>
          <w:szCs w:val="20"/>
        </w:rPr>
        <w:t>Method 3: SGCS is separately calculated for each layer.</w:t>
      </w:r>
    </w:p>
    <w:p w14:paraId="547E1197" w14:textId="544C28E7" w:rsidR="00240452" w:rsidRPr="0024325F" w:rsidRDefault="00150A5A" w:rsidP="00FB3C43">
      <w:pPr>
        <w:pStyle w:val="1"/>
      </w:pPr>
      <w:r w:rsidRPr="002B3FBD">
        <w:t>S</w:t>
      </w:r>
      <w:r w:rsidRPr="00FB3C43">
        <w:t>imulation results</w:t>
      </w:r>
    </w:p>
    <w:p w14:paraId="487E6764" w14:textId="0EF018F9" w:rsidR="00150A5A" w:rsidRDefault="00DF24E0" w:rsidP="00E27421">
      <w:pPr>
        <w:spacing w:afterLines="50" w:after="120"/>
        <w:rPr>
          <w:rFonts w:ascii="Times New Roman" w:hAnsi="Times New Roman" w:cs="Times New Roman"/>
          <w:sz w:val="20"/>
          <w:szCs w:val="20"/>
        </w:rPr>
      </w:pPr>
      <w:r>
        <w:rPr>
          <w:rFonts w:ascii="Times New Roman" w:hAnsi="Times New Roman" w:cs="Times New Roman" w:hint="eastAsia"/>
          <w:sz w:val="20"/>
          <w:szCs w:val="20"/>
        </w:rPr>
        <w:t xml:space="preserve">In </w:t>
      </w:r>
      <w:r>
        <w:rPr>
          <w:rFonts w:ascii="Times New Roman" w:hAnsi="Times New Roman" w:cs="Times New Roman"/>
          <w:sz w:val="20"/>
          <w:szCs w:val="20"/>
        </w:rPr>
        <w:t>this</w:t>
      </w:r>
      <w:r>
        <w:rPr>
          <w:rFonts w:ascii="Times New Roman" w:hAnsi="Times New Roman" w:cs="Times New Roman" w:hint="eastAsia"/>
          <w:sz w:val="20"/>
          <w:szCs w:val="20"/>
        </w:rPr>
        <w:t xml:space="preserve"> section, our simulation results on </w:t>
      </w:r>
      <w:r w:rsidR="00EE2CDD">
        <w:rPr>
          <w:rFonts w:ascii="Times New Roman" w:hAnsi="Times New Roman" w:cs="Times New Roman" w:hint="eastAsia"/>
          <w:sz w:val="20"/>
          <w:szCs w:val="20"/>
        </w:rPr>
        <w:t>s</w:t>
      </w:r>
      <w:r w:rsidR="00EE2CDD" w:rsidRPr="00E15C4F">
        <w:rPr>
          <w:rFonts w:ascii="Times New Roman" w:hAnsi="Times New Roman" w:cs="Times New Roman"/>
          <w:sz w:val="20"/>
          <w:szCs w:val="20"/>
        </w:rPr>
        <w:t xml:space="preserve">patial-frequency domain CSI compression using two-sided </w:t>
      </w:r>
      <w:r w:rsidR="00656F94">
        <w:rPr>
          <w:rFonts w:ascii="Times New Roman" w:hAnsi="Times New Roman" w:cs="Times New Roman"/>
          <w:sz w:val="20"/>
          <w:szCs w:val="20"/>
        </w:rPr>
        <w:t>AI/ML model</w:t>
      </w:r>
      <w:r w:rsidR="00574D8E">
        <w:rPr>
          <w:rFonts w:ascii="Times New Roman" w:hAnsi="Times New Roman" w:cs="Times New Roman" w:hint="eastAsia"/>
          <w:sz w:val="20"/>
          <w:szCs w:val="20"/>
        </w:rPr>
        <w:t>s</w:t>
      </w:r>
      <w:r w:rsidRPr="00DF24E0">
        <w:rPr>
          <w:rFonts w:ascii="Times New Roman" w:hAnsi="Times New Roman" w:cs="Times New Roman"/>
          <w:sz w:val="20"/>
          <w:szCs w:val="20"/>
        </w:rPr>
        <w:t xml:space="preserve"> </w:t>
      </w:r>
      <w:r>
        <w:rPr>
          <w:rFonts w:ascii="Times New Roman" w:hAnsi="Times New Roman" w:cs="Times New Roman" w:hint="eastAsia"/>
          <w:sz w:val="20"/>
          <w:szCs w:val="20"/>
        </w:rPr>
        <w:t>are provided</w:t>
      </w:r>
      <w:r w:rsidR="00EB54C5">
        <w:rPr>
          <w:rFonts w:ascii="Times New Roman" w:hAnsi="Times New Roman" w:cs="Times New Roman" w:hint="eastAsia"/>
          <w:sz w:val="20"/>
          <w:szCs w:val="20"/>
        </w:rPr>
        <w:t>, with t</w:t>
      </w:r>
      <w:r w:rsidRPr="00DF24E0">
        <w:rPr>
          <w:rFonts w:ascii="Times New Roman" w:hAnsi="Times New Roman" w:cs="Times New Roman"/>
          <w:sz w:val="20"/>
          <w:szCs w:val="20"/>
        </w:rPr>
        <w:t>he simulation a</w:t>
      </w:r>
      <w:r>
        <w:rPr>
          <w:rFonts w:ascii="Times New Roman" w:hAnsi="Times New Roman" w:cs="Times New Roman"/>
          <w:sz w:val="20"/>
          <w:szCs w:val="20"/>
        </w:rPr>
        <w:t xml:space="preserve">ssumptions shown in </w:t>
      </w:r>
      <w:r w:rsidR="00EE2CDD">
        <w:rPr>
          <w:rFonts w:ascii="Times New Roman" w:hAnsi="Times New Roman" w:cs="Times New Roman" w:hint="eastAsia"/>
          <w:sz w:val="20"/>
          <w:szCs w:val="20"/>
        </w:rPr>
        <w:t>Annex</w:t>
      </w:r>
      <w:r w:rsidRPr="00DF24E0">
        <w:rPr>
          <w:rFonts w:ascii="Times New Roman" w:hAnsi="Times New Roman" w:cs="Times New Roman"/>
          <w:sz w:val="20"/>
          <w:szCs w:val="20"/>
        </w:rPr>
        <w:t xml:space="preserve">. </w:t>
      </w:r>
    </w:p>
    <w:p w14:paraId="6C095949" w14:textId="4F734C3E" w:rsidR="0018771E" w:rsidRDefault="001B7DEB" w:rsidP="00FB3C43">
      <w:pPr>
        <w:pStyle w:val="2"/>
      </w:pPr>
      <w:r w:rsidRPr="003C298B">
        <w:rPr>
          <w:rFonts w:hint="eastAsia"/>
        </w:rPr>
        <w:t>Joint training</w:t>
      </w:r>
    </w:p>
    <w:p w14:paraId="225F7633" w14:textId="1EDC14CC" w:rsidR="003C298B" w:rsidRPr="003C298B" w:rsidRDefault="003C298B" w:rsidP="00BF785E">
      <w:pPr>
        <w:spacing w:afterLines="50" w:after="120"/>
        <w:rPr>
          <w:rFonts w:ascii="Times New Roman" w:hAnsi="Times New Roman" w:cs="Times New Roman"/>
          <w:sz w:val="20"/>
          <w:szCs w:val="20"/>
        </w:rPr>
      </w:pPr>
      <w:r w:rsidRPr="003C298B">
        <w:rPr>
          <w:rFonts w:ascii="Times New Roman" w:hAnsi="Times New Roman" w:cs="Times New Roman"/>
          <w:sz w:val="20"/>
          <w:szCs w:val="20"/>
        </w:rPr>
        <w:t>The simulations in this section assume that AI/ML model for CSI compression are jointly trained and the encoder and decoder are deployed in UE side and network side respectively.</w:t>
      </w:r>
    </w:p>
    <w:p w14:paraId="0A115C79" w14:textId="0F180690" w:rsidR="00FA339E" w:rsidRPr="003C298B" w:rsidRDefault="00FA339E" w:rsidP="00FB3C43">
      <w:pPr>
        <w:pStyle w:val="3"/>
      </w:pPr>
      <w:bookmarkStart w:id="3" w:name="_Ref115387127"/>
      <w:r w:rsidRPr="003C298B">
        <w:rPr>
          <w:rFonts w:hint="eastAsia"/>
        </w:rPr>
        <w:t>Scalable AI/ML model</w:t>
      </w:r>
      <w:bookmarkEnd w:id="3"/>
    </w:p>
    <w:p w14:paraId="67E427A6" w14:textId="790D8052" w:rsidR="00A85AF3" w:rsidRPr="00607C77" w:rsidRDefault="003C298B" w:rsidP="00607C77">
      <w:pPr>
        <w:spacing w:after="60"/>
        <w:rPr>
          <w:rFonts w:ascii="Times New Roman" w:hAnsi="Times New Roman" w:cs="Times New Roman"/>
          <w:sz w:val="20"/>
          <w:szCs w:val="20"/>
        </w:rPr>
      </w:pPr>
      <w:r w:rsidRPr="00607C77">
        <w:rPr>
          <w:rFonts w:ascii="Times New Roman" w:hAnsi="Times New Roman" w:cs="Times New Roman"/>
          <w:sz w:val="20"/>
          <w:szCs w:val="20"/>
        </w:rPr>
        <w:t>Since variable payloads</w:t>
      </w:r>
      <w:r w:rsidR="00607C77" w:rsidRPr="00607C77">
        <w:rPr>
          <w:rFonts w:ascii="Times New Roman" w:hAnsi="Times New Roman" w:cs="Times New Roman"/>
          <w:sz w:val="20"/>
          <w:szCs w:val="20"/>
        </w:rPr>
        <w:t xml:space="preserve">, </w:t>
      </w:r>
      <w:r w:rsidR="004E0B1B" w:rsidRPr="00607C77">
        <w:rPr>
          <w:rFonts w:ascii="Times New Roman" w:hAnsi="Times New Roman" w:cs="Times New Roman"/>
          <w:sz w:val="20"/>
          <w:szCs w:val="20"/>
        </w:rPr>
        <w:t>ranks and ports</w:t>
      </w:r>
      <w:r w:rsidRPr="00607C77">
        <w:rPr>
          <w:rFonts w:ascii="Times New Roman" w:hAnsi="Times New Roman" w:cs="Times New Roman"/>
          <w:sz w:val="20"/>
          <w:szCs w:val="20"/>
        </w:rPr>
        <w:t xml:space="preserve"> for AI/ML model based CSI feedback should be supported as that for codebook based CSI feedback in Rel-16, AI/ML models that can adjust variable payloads </w:t>
      </w:r>
      <w:r w:rsidR="00830F79" w:rsidRPr="00607C77">
        <w:rPr>
          <w:rFonts w:ascii="Times New Roman" w:hAnsi="Times New Roman" w:cs="Times New Roman"/>
          <w:sz w:val="20"/>
          <w:szCs w:val="20"/>
        </w:rPr>
        <w:t xml:space="preserve">and support variable ports </w:t>
      </w:r>
      <w:r w:rsidRPr="00607C77">
        <w:rPr>
          <w:rFonts w:ascii="Times New Roman" w:hAnsi="Times New Roman" w:cs="Times New Roman"/>
          <w:sz w:val="20"/>
          <w:szCs w:val="20"/>
        </w:rPr>
        <w:t>should be considered. If AI/ML models are trained separately</w:t>
      </w:r>
      <w:r w:rsidR="00574D8E" w:rsidRPr="00607C77">
        <w:rPr>
          <w:rFonts w:ascii="Times New Roman" w:hAnsi="Times New Roman" w:cs="Times New Roman"/>
          <w:sz w:val="20"/>
          <w:szCs w:val="20"/>
        </w:rPr>
        <w:t xml:space="preserve"> for each payload</w:t>
      </w:r>
      <w:r w:rsidR="004E0B1B" w:rsidRPr="00607C77">
        <w:rPr>
          <w:rFonts w:ascii="Times New Roman" w:hAnsi="Times New Roman" w:cs="Times New Roman"/>
          <w:sz w:val="20"/>
          <w:szCs w:val="20"/>
        </w:rPr>
        <w:t>, each rank and each port</w:t>
      </w:r>
      <w:r w:rsidRPr="00607C77">
        <w:rPr>
          <w:rFonts w:ascii="Times New Roman" w:hAnsi="Times New Roman" w:cs="Times New Roman"/>
          <w:sz w:val="20"/>
          <w:szCs w:val="20"/>
        </w:rPr>
        <w:t>, the training burden, storage memory and model transferring overhead would be increased linearly with the number of payloads</w:t>
      </w:r>
      <w:r w:rsidR="00C80990" w:rsidRPr="00607C77">
        <w:rPr>
          <w:rFonts w:ascii="Times New Roman" w:hAnsi="Times New Roman" w:cs="Times New Roman"/>
          <w:sz w:val="20"/>
          <w:szCs w:val="20"/>
        </w:rPr>
        <w:t>, ranks and ports</w:t>
      </w:r>
      <w:r w:rsidRPr="00607C77">
        <w:rPr>
          <w:rFonts w:ascii="Times New Roman" w:hAnsi="Times New Roman" w:cs="Times New Roman"/>
          <w:sz w:val="20"/>
          <w:szCs w:val="20"/>
        </w:rPr>
        <w:t>. In order to reduce model training burden, storage memory and model transferring overhead, scalable AI/ML based approaches for CSI feedback should be considered.</w:t>
      </w:r>
    </w:p>
    <w:p w14:paraId="5409C3D8" w14:textId="7674CC9D" w:rsidR="00515971" w:rsidRPr="00607C77" w:rsidRDefault="00CB7AEE" w:rsidP="005D6EA6">
      <w:pPr>
        <w:spacing w:afterLines="50" w:after="120"/>
        <w:rPr>
          <w:rFonts w:ascii="Times New Roman" w:hAnsi="Times New Roman" w:cs="Times New Roman"/>
          <w:sz w:val="20"/>
          <w:szCs w:val="20"/>
        </w:rPr>
      </w:pPr>
      <w:r w:rsidRPr="00607C77">
        <w:rPr>
          <w:rFonts w:ascii="Times New Roman" w:hAnsi="Times New Roman" w:cs="Times New Roman"/>
          <w:sz w:val="20"/>
          <w:szCs w:val="20"/>
        </w:rPr>
        <w:t>One possible</w:t>
      </w:r>
      <w:r w:rsidR="003C298B" w:rsidRPr="00607C77">
        <w:rPr>
          <w:rFonts w:ascii="Times New Roman" w:hAnsi="Times New Roman" w:cs="Times New Roman"/>
          <w:sz w:val="20"/>
          <w:szCs w:val="20"/>
        </w:rPr>
        <w:t xml:space="preserve"> </w:t>
      </w:r>
      <w:r w:rsidR="00A85AF3" w:rsidRPr="00607C77">
        <w:rPr>
          <w:rFonts w:ascii="Times New Roman" w:hAnsi="Times New Roman" w:cs="Times New Roman"/>
          <w:sz w:val="20"/>
          <w:szCs w:val="20"/>
        </w:rPr>
        <w:t>payload-</w:t>
      </w:r>
      <w:r w:rsidR="003C298B" w:rsidRPr="00607C77">
        <w:rPr>
          <w:rFonts w:ascii="Times New Roman" w:hAnsi="Times New Roman" w:cs="Times New Roman"/>
          <w:sz w:val="20"/>
          <w:szCs w:val="20"/>
        </w:rPr>
        <w:t>scalable AI/ML model</w:t>
      </w:r>
      <w:r w:rsidR="00C80990" w:rsidRPr="00607C77">
        <w:rPr>
          <w:rFonts w:ascii="Times New Roman" w:hAnsi="Times New Roman" w:cs="Times New Roman"/>
          <w:sz w:val="20"/>
          <w:szCs w:val="20"/>
        </w:rPr>
        <w:t xml:space="preserve"> </w:t>
      </w:r>
      <w:r w:rsidRPr="00607C77">
        <w:rPr>
          <w:rFonts w:ascii="Times New Roman" w:hAnsi="Times New Roman" w:cs="Times New Roman"/>
          <w:sz w:val="20"/>
          <w:szCs w:val="20"/>
        </w:rPr>
        <w:t>is shown in Figure 1</w:t>
      </w:r>
      <w:r w:rsidR="00A85AF3" w:rsidRPr="00607C77">
        <w:rPr>
          <w:rFonts w:ascii="Times New Roman" w:hAnsi="Times New Roman" w:cs="Times New Roman"/>
          <w:sz w:val="20"/>
          <w:szCs w:val="20"/>
        </w:rPr>
        <w:t>. Transformer based AI/ML model (two transformer encode block</w:t>
      </w:r>
      <w:r w:rsidR="00607C77" w:rsidRPr="00607C77">
        <w:rPr>
          <w:rFonts w:ascii="Times New Roman" w:hAnsi="Times New Roman" w:cs="Times New Roman"/>
          <w:sz w:val="20"/>
          <w:szCs w:val="20"/>
        </w:rPr>
        <w:t>s</w:t>
      </w:r>
      <w:r w:rsidR="00A85AF3" w:rsidRPr="00607C77">
        <w:rPr>
          <w:rFonts w:ascii="Times New Roman" w:hAnsi="Times New Roman" w:cs="Times New Roman"/>
          <w:sz w:val="20"/>
          <w:szCs w:val="20"/>
        </w:rPr>
        <w:t>) is used in both encoder part (EN block) and decoder part (DE block), and fully-connected layers are used for down-sampling (DS-x block) and up-sampling (US-x block). A pair of DS-x block and US-x block corresponds to a payload configuration while EN block and DE block are shared among</w:t>
      </w:r>
      <w:r w:rsidR="00515971" w:rsidRPr="00607C77">
        <w:rPr>
          <w:rFonts w:ascii="Times New Roman" w:hAnsi="Times New Roman" w:cs="Times New Roman"/>
          <w:sz w:val="20"/>
          <w:szCs w:val="20"/>
        </w:rPr>
        <w:t xml:space="preserve"> all payload configurations. At the training phase multi-task learning scheme is used and the loss function is the average SGCS over all payload configurations. At the inference phase, only one branch is activated according to the configured payload. The input data </w:t>
      </w:r>
      <m:oMath>
        <m:r>
          <m:rPr>
            <m:sty m:val="p"/>
          </m:rPr>
          <w:rPr>
            <w:rFonts w:ascii="Cambria Math" w:hAnsi="Cambria Math" w:cs="Times New Roman"/>
            <w:sz w:val="20"/>
            <w:szCs w:val="20"/>
          </w:rPr>
          <m:t>v</m:t>
        </m:r>
      </m:oMath>
      <w:r w:rsidR="00515971" w:rsidRPr="00607C77">
        <w:rPr>
          <w:rFonts w:ascii="Times New Roman" w:hAnsi="Times New Roman" w:cs="Times New Roman"/>
          <w:sz w:val="20"/>
          <w:szCs w:val="20"/>
        </w:rPr>
        <w:t xml:space="preserve"> is eigenvector base on SVD of channel matrix.</w:t>
      </w:r>
    </w:p>
    <w:p w14:paraId="27B71CB1" w14:textId="6323EB7D" w:rsidR="00D45D48" w:rsidRPr="00607C77" w:rsidRDefault="00515971" w:rsidP="00D45D48">
      <w:pPr>
        <w:spacing w:after="60"/>
        <w:rPr>
          <w:rFonts w:ascii="Times New Roman" w:hAnsi="Times New Roman" w:cs="Times New Roman"/>
          <w:sz w:val="20"/>
          <w:szCs w:val="20"/>
        </w:rPr>
      </w:pPr>
      <w:r w:rsidRPr="00607C77">
        <w:rPr>
          <w:rFonts w:ascii="Times New Roman" w:hAnsi="Times New Roman" w:cs="Times New Roman"/>
          <w:sz w:val="20"/>
          <w:szCs w:val="20"/>
        </w:rPr>
        <w:t>To support variable ports, payload</w:t>
      </w:r>
      <w:r w:rsidR="00890891" w:rsidRPr="00607C77">
        <w:rPr>
          <w:rFonts w:ascii="Times New Roman" w:hAnsi="Times New Roman" w:cs="Times New Roman"/>
          <w:sz w:val="20"/>
          <w:szCs w:val="20"/>
        </w:rPr>
        <w:t>-scalable AI/ML model can</w:t>
      </w:r>
      <w:r w:rsidRPr="00607C77">
        <w:rPr>
          <w:rFonts w:ascii="Times New Roman" w:hAnsi="Times New Roman" w:cs="Times New Roman"/>
          <w:sz w:val="20"/>
          <w:szCs w:val="20"/>
        </w:rPr>
        <w:t xml:space="preserve"> be </w:t>
      </w:r>
      <w:r w:rsidR="00890891" w:rsidRPr="00607C77">
        <w:rPr>
          <w:rFonts w:ascii="Times New Roman" w:hAnsi="Times New Roman" w:cs="Times New Roman"/>
          <w:sz w:val="20"/>
          <w:szCs w:val="20"/>
        </w:rPr>
        <w:t xml:space="preserve">further </w:t>
      </w:r>
      <w:r w:rsidR="00DB7596" w:rsidRPr="00607C77">
        <w:rPr>
          <w:rFonts w:ascii="Times New Roman" w:hAnsi="Times New Roman" w:cs="Times New Roman"/>
          <w:sz w:val="20"/>
          <w:szCs w:val="20"/>
        </w:rPr>
        <w:t>extended</w:t>
      </w:r>
      <w:r w:rsidRPr="00607C77">
        <w:rPr>
          <w:rFonts w:ascii="Times New Roman" w:hAnsi="Times New Roman" w:cs="Times New Roman"/>
          <w:sz w:val="20"/>
          <w:szCs w:val="20"/>
        </w:rPr>
        <w:t xml:space="preserve"> with the above </w:t>
      </w:r>
      <w:r w:rsidR="00D45D48" w:rsidRPr="00607C77">
        <w:rPr>
          <w:rFonts w:ascii="Times New Roman" w:hAnsi="Times New Roman" w:cs="Times New Roman"/>
          <w:sz w:val="20"/>
          <w:szCs w:val="20"/>
        </w:rPr>
        <w:t>idea</w:t>
      </w:r>
      <w:r w:rsidRPr="00607C77">
        <w:rPr>
          <w:rFonts w:ascii="Times New Roman" w:hAnsi="Times New Roman" w:cs="Times New Roman"/>
          <w:sz w:val="20"/>
          <w:szCs w:val="20"/>
        </w:rPr>
        <w:t xml:space="preserve"> as shown in Figure 2</w:t>
      </w:r>
      <w:r w:rsidR="005C26E5" w:rsidRPr="00607C77">
        <w:rPr>
          <w:rFonts w:ascii="Times New Roman" w:hAnsi="Times New Roman" w:cs="Times New Roman"/>
          <w:sz w:val="20"/>
          <w:szCs w:val="20"/>
        </w:rPr>
        <w:t xml:space="preserve"> (named as SCsiNet). </w:t>
      </w:r>
      <w:r w:rsidRPr="00607C77">
        <w:rPr>
          <w:rFonts w:ascii="Times New Roman" w:hAnsi="Times New Roman" w:cs="Times New Roman"/>
          <w:sz w:val="20"/>
          <w:szCs w:val="20"/>
        </w:rPr>
        <w:t xml:space="preserve">Fully connected layers are used for </w:t>
      </w:r>
      <w:r w:rsidR="004F05C7">
        <w:rPr>
          <w:rFonts w:ascii="Times New Roman" w:hAnsi="Times New Roman" w:cs="Times New Roman" w:hint="eastAsia"/>
          <w:sz w:val="20"/>
          <w:szCs w:val="20"/>
        </w:rPr>
        <w:t>linear pre-transforming (</w:t>
      </w:r>
      <w:r w:rsidRPr="00607C77">
        <w:rPr>
          <w:rFonts w:ascii="Times New Roman" w:hAnsi="Times New Roman" w:cs="Times New Roman"/>
          <w:sz w:val="20"/>
          <w:szCs w:val="20"/>
        </w:rPr>
        <w:t>LPT-x block</w:t>
      </w:r>
      <w:r w:rsidR="004F05C7">
        <w:rPr>
          <w:rFonts w:ascii="Times New Roman" w:hAnsi="Times New Roman" w:cs="Times New Roman" w:hint="eastAsia"/>
          <w:sz w:val="20"/>
          <w:szCs w:val="20"/>
        </w:rPr>
        <w:t>)</w:t>
      </w:r>
      <w:r w:rsidRPr="00607C77">
        <w:rPr>
          <w:rFonts w:ascii="Times New Roman" w:hAnsi="Times New Roman" w:cs="Times New Roman"/>
          <w:sz w:val="20"/>
          <w:szCs w:val="20"/>
        </w:rPr>
        <w:t xml:space="preserve"> and </w:t>
      </w:r>
      <w:r w:rsidR="004F05C7">
        <w:rPr>
          <w:rFonts w:ascii="Times New Roman" w:hAnsi="Times New Roman" w:cs="Times New Roman" w:hint="eastAsia"/>
          <w:sz w:val="20"/>
          <w:szCs w:val="20"/>
        </w:rPr>
        <w:t>linear transforming (</w:t>
      </w:r>
      <w:r w:rsidRPr="00607C77">
        <w:rPr>
          <w:rFonts w:ascii="Times New Roman" w:hAnsi="Times New Roman" w:cs="Times New Roman"/>
          <w:sz w:val="20"/>
          <w:szCs w:val="20"/>
        </w:rPr>
        <w:t>LT-x block</w:t>
      </w:r>
      <w:r w:rsidR="004F05C7">
        <w:rPr>
          <w:rFonts w:ascii="Times New Roman" w:hAnsi="Times New Roman" w:cs="Times New Roman" w:hint="eastAsia"/>
          <w:sz w:val="20"/>
          <w:szCs w:val="20"/>
        </w:rPr>
        <w:t>)</w:t>
      </w:r>
      <w:r w:rsidRPr="00607C77">
        <w:rPr>
          <w:rFonts w:ascii="Times New Roman" w:hAnsi="Times New Roman" w:cs="Times New Roman"/>
          <w:sz w:val="20"/>
          <w:szCs w:val="20"/>
        </w:rPr>
        <w:t xml:space="preserve"> for the purpose of unifying input/output dimensions and probability distribution of eigenvectors from different port numbers. Similar to payload-scalable AI/ML model, E</w:t>
      </w:r>
      <w:r w:rsidR="005C26E5" w:rsidRPr="00607C77">
        <w:rPr>
          <w:rFonts w:ascii="Times New Roman" w:hAnsi="Times New Roman" w:cs="Times New Roman"/>
          <w:sz w:val="20"/>
          <w:szCs w:val="20"/>
        </w:rPr>
        <w:t>N block and DE block are shared among all payload and port configurations. The input of SCsiNet is eigenvector from all layers</w:t>
      </w:r>
      <w:r w:rsidR="0051619C" w:rsidRPr="00607C77">
        <w:rPr>
          <w:rFonts w:ascii="Times New Roman" w:hAnsi="Times New Roman" w:cs="Times New Roman"/>
          <w:sz w:val="20"/>
          <w:szCs w:val="20"/>
        </w:rPr>
        <w:t>, i.e. ignoring layer index</w:t>
      </w:r>
      <w:r w:rsidR="005C26E5" w:rsidRPr="00607C77">
        <w:rPr>
          <w:rFonts w:ascii="Times New Roman" w:hAnsi="Times New Roman" w:cs="Times New Roman"/>
          <w:sz w:val="20"/>
          <w:szCs w:val="20"/>
        </w:rPr>
        <w:t>.</w:t>
      </w:r>
      <w:r w:rsidR="00D45D48" w:rsidRPr="00607C77">
        <w:rPr>
          <w:rFonts w:ascii="Times New Roman" w:hAnsi="Times New Roman" w:cs="Times New Roman"/>
          <w:sz w:val="20"/>
          <w:szCs w:val="20"/>
        </w:rPr>
        <w:t xml:space="preserve"> Note that the proposed SCsiNet can be </w:t>
      </w:r>
      <w:r w:rsidR="00830F79" w:rsidRPr="00607C77">
        <w:rPr>
          <w:rFonts w:ascii="Times New Roman" w:hAnsi="Times New Roman" w:cs="Times New Roman"/>
          <w:sz w:val="20"/>
          <w:szCs w:val="20"/>
        </w:rPr>
        <w:t>also</w:t>
      </w:r>
      <w:r w:rsidR="00D45D48" w:rsidRPr="00607C77">
        <w:rPr>
          <w:rFonts w:ascii="Times New Roman" w:hAnsi="Times New Roman" w:cs="Times New Roman"/>
          <w:sz w:val="20"/>
          <w:szCs w:val="20"/>
        </w:rPr>
        <w:t xml:space="preserve"> e</w:t>
      </w:r>
      <w:r w:rsidR="00DB7596" w:rsidRPr="00607C77">
        <w:rPr>
          <w:rFonts w:ascii="Times New Roman" w:hAnsi="Times New Roman" w:cs="Times New Roman"/>
          <w:sz w:val="20"/>
          <w:szCs w:val="20"/>
        </w:rPr>
        <w:t>xtended</w:t>
      </w:r>
      <w:r w:rsidR="00D45D48" w:rsidRPr="00607C77">
        <w:rPr>
          <w:rFonts w:ascii="Times New Roman" w:hAnsi="Times New Roman" w:cs="Times New Roman"/>
          <w:sz w:val="20"/>
          <w:szCs w:val="20"/>
        </w:rPr>
        <w:t xml:space="preserve"> for other aspects such as bandwidth etc.</w:t>
      </w:r>
    </w:p>
    <w:p w14:paraId="4172A8EE" w14:textId="252D4991" w:rsidR="000751E5" w:rsidRDefault="00A85AF3" w:rsidP="00061E5B">
      <w:pPr>
        <w:spacing w:afterLines="50" w:after="120"/>
        <w:jc w:val="center"/>
        <w:rPr>
          <w:rFonts w:ascii="Times New Roman" w:hAnsi="Times New Roman" w:cs="Times New Roman"/>
          <w:sz w:val="20"/>
          <w:szCs w:val="20"/>
        </w:rPr>
      </w:pPr>
      <w:r w:rsidRPr="00E27421">
        <w:rPr>
          <w:rFonts w:ascii="Times New Roman" w:hAnsi="Times New Roman" w:cs="Times New Roman"/>
          <w:sz w:val="20"/>
          <w:szCs w:val="20"/>
        </w:rPr>
        <w:object w:dxaOrig="9562" w:dyaOrig="4243" w14:anchorId="751EE3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25pt;height:185.35pt" o:ole="">
            <v:imagedata r:id="rId10" o:title=""/>
          </v:shape>
          <o:OLEObject Type="Embed" ProgID="Visio.Drawing.11" ShapeID="_x0000_i1025" DrawAspect="Content" ObjectID="_1726077646" r:id="rId11"/>
        </w:object>
      </w:r>
    </w:p>
    <w:p w14:paraId="3C8F8E17" w14:textId="1928D1D2" w:rsidR="00A85AF3" w:rsidRDefault="00A85AF3" w:rsidP="005D6EA6">
      <w:pPr>
        <w:pStyle w:val="af1"/>
        <w:spacing w:afterLines="50" w:after="120" w:line="240" w:lineRule="auto"/>
        <w:ind w:firstLine="400"/>
        <w:jc w:val="center"/>
        <w:rPr>
          <w:sz w:val="20"/>
          <w:szCs w:val="20"/>
        </w:rPr>
      </w:pPr>
      <w:r w:rsidRPr="00E27421">
        <w:rPr>
          <w:sz w:val="20"/>
          <w:szCs w:val="20"/>
        </w:rPr>
        <w:t>Figure 1</w:t>
      </w:r>
      <w:r>
        <w:rPr>
          <w:rFonts w:hint="eastAsia"/>
          <w:sz w:val="20"/>
          <w:szCs w:val="20"/>
        </w:rPr>
        <w:t xml:space="preserve">: </w:t>
      </w:r>
      <w:r w:rsidRPr="00E27421">
        <w:rPr>
          <w:sz w:val="20"/>
          <w:szCs w:val="20"/>
        </w:rPr>
        <w:t xml:space="preserve">Basic structure of </w:t>
      </w:r>
      <w:r w:rsidR="00515971">
        <w:rPr>
          <w:rFonts w:hint="eastAsia"/>
          <w:sz w:val="20"/>
          <w:szCs w:val="20"/>
        </w:rPr>
        <w:t>payload-</w:t>
      </w:r>
      <w:r>
        <w:rPr>
          <w:rFonts w:hint="eastAsia"/>
          <w:sz w:val="20"/>
          <w:szCs w:val="20"/>
        </w:rPr>
        <w:t>scalable AI/ML model.</w:t>
      </w:r>
    </w:p>
    <w:p w14:paraId="0EEF4B5A" w14:textId="514A8780" w:rsidR="00AE57E4" w:rsidRPr="00E27421" w:rsidRDefault="00B931A9" w:rsidP="00E27421">
      <w:pPr>
        <w:spacing w:afterLines="50" w:after="120"/>
        <w:jc w:val="center"/>
        <w:rPr>
          <w:rFonts w:ascii="Times New Roman" w:hAnsi="Times New Roman" w:cs="Times New Roman"/>
          <w:sz w:val="20"/>
          <w:szCs w:val="20"/>
        </w:rPr>
      </w:pPr>
      <w:r>
        <w:object w:dxaOrig="9660" w:dyaOrig="7021" w14:anchorId="6A11F1C8">
          <v:shape id="_x0000_i1026" type="#_x0000_t75" style="width:399.2pt;height:289.05pt" o:ole="">
            <v:imagedata r:id="rId12" o:title=""/>
          </v:shape>
          <o:OLEObject Type="Embed" ProgID="Visio.Drawing.11" ShapeID="_x0000_i1026" DrawAspect="Content" ObjectID="_1726077647" r:id="rId13"/>
        </w:object>
      </w:r>
    </w:p>
    <w:p w14:paraId="56C1AB5A" w14:textId="333D093A" w:rsidR="002A32E9" w:rsidRDefault="002A32E9" w:rsidP="005D6EA6">
      <w:pPr>
        <w:pStyle w:val="af1"/>
        <w:spacing w:afterLines="50" w:after="120" w:line="240" w:lineRule="auto"/>
        <w:ind w:firstLine="400"/>
        <w:jc w:val="center"/>
        <w:rPr>
          <w:sz w:val="20"/>
          <w:szCs w:val="20"/>
        </w:rPr>
      </w:pPr>
      <w:r w:rsidRPr="00E27421">
        <w:rPr>
          <w:sz w:val="20"/>
          <w:szCs w:val="20"/>
        </w:rPr>
        <w:t xml:space="preserve">Figure </w:t>
      </w:r>
      <w:r w:rsidR="00830F79">
        <w:rPr>
          <w:rFonts w:hint="eastAsia"/>
          <w:sz w:val="20"/>
          <w:szCs w:val="20"/>
        </w:rPr>
        <w:t>2</w:t>
      </w:r>
      <w:r w:rsidR="00607384">
        <w:rPr>
          <w:rFonts w:hint="eastAsia"/>
          <w:sz w:val="20"/>
          <w:szCs w:val="20"/>
        </w:rPr>
        <w:t xml:space="preserve">: </w:t>
      </w:r>
      <w:r w:rsidR="001B7DEB" w:rsidRPr="00E27421">
        <w:rPr>
          <w:sz w:val="20"/>
          <w:szCs w:val="20"/>
        </w:rPr>
        <w:t>B</w:t>
      </w:r>
      <w:r w:rsidRPr="00E27421">
        <w:rPr>
          <w:sz w:val="20"/>
          <w:szCs w:val="20"/>
        </w:rPr>
        <w:t xml:space="preserve">asic structure of </w:t>
      </w:r>
      <w:r w:rsidR="005864B4">
        <w:rPr>
          <w:rFonts w:hint="eastAsia"/>
          <w:sz w:val="20"/>
          <w:szCs w:val="20"/>
        </w:rPr>
        <w:t>SCsiNet</w:t>
      </w:r>
      <w:r w:rsidR="00515971">
        <w:rPr>
          <w:rFonts w:hint="eastAsia"/>
          <w:sz w:val="20"/>
          <w:szCs w:val="20"/>
        </w:rPr>
        <w:t>.</w:t>
      </w:r>
    </w:p>
    <w:p w14:paraId="77AC8C5C" w14:textId="09986FC2" w:rsidR="00EB54C5" w:rsidRPr="00E27421" w:rsidRDefault="00EB54C5" w:rsidP="00E27421">
      <w:pPr>
        <w:pStyle w:val="af1"/>
        <w:spacing w:afterLines="50" w:after="120" w:line="240" w:lineRule="auto"/>
        <w:ind w:firstLine="400"/>
        <w:jc w:val="center"/>
        <w:rPr>
          <w:sz w:val="20"/>
          <w:szCs w:val="20"/>
        </w:rPr>
      </w:pPr>
      <w:r w:rsidRPr="00E27421">
        <w:rPr>
          <w:sz w:val="20"/>
          <w:szCs w:val="20"/>
        </w:rPr>
        <w:t xml:space="preserve">Table </w:t>
      </w:r>
      <w:r w:rsidR="00607384">
        <w:rPr>
          <w:rFonts w:hint="eastAsia"/>
          <w:sz w:val="20"/>
          <w:szCs w:val="20"/>
        </w:rPr>
        <w:t xml:space="preserve">1: </w:t>
      </w:r>
      <w:r w:rsidRPr="00E27421">
        <w:rPr>
          <w:sz w:val="20"/>
          <w:szCs w:val="20"/>
        </w:rPr>
        <w:t>Parameter</w:t>
      </w:r>
      <w:r w:rsidR="006057B4" w:rsidRPr="00E27421">
        <w:rPr>
          <w:sz w:val="20"/>
          <w:szCs w:val="20"/>
        </w:rPr>
        <w:t>s</w:t>
      </w:r>
      <w:r w:rsidRPr="00E27421">
        <w:rPr>
          <w:sz w:val="20"/>
          <w:szCs w:val="20"/>
        </w:rPr>
        <w:t xml:space="preserve"> </w:t>
      </w:r>
      <w:r w:rsidR="006057B4" w:rsidRPr="00E27421">
        <w:rPr>
          <w:sz w:val="20"/>
          <w:szCs w:val="20"/>
        </w:rPr>
        <w:t xml:space="preserve">for </w:t>
      </w:r>
      <w:r w:rsidR="00656F94" w:rsidRPr="00E27421">
        <w:rPr>
          <w:sz w:val="20"/>
          <w:szCs w:val="20"/>
        </w:rPr>
        <w:t>AI/ML model</w:t>
      </w:r>
      <w:r w:rsidR="009C1518" w:rsidRPr="00E27421">
        <w:rPr>
          <w:sz w:val="20"/>
          <w:szCs w:val="20"/>
        </w:rPr>
        <w:t xml:space="preserve"> training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3075"/>
      </w:tblGrid>
      <w:tr w:rsidR="00CB7AEE" w:rsidRPr="00E27421" w14:paraId="66983B3D" w14:textId="77777777" w:rsidTr="00607C77">
        <w:trPr>
          <w:jc w:val="center"/>
        </w:trPr>
        <w:tc>
          <w:tcPr>
            <w:tcW w:w="0" w:type="auto"/>
            <w:shd w:val="clear" w:color="auto" w:fill="auto"/>
          </w:tcPr>
          <w:p w14:paraId="3DF28412" w14:textId="77777777" w:rsidR="00CB7AEE" w:rsidRPr="00E27421" w:rsidRDefault="00CB7AEE" w:rsidP="00FB3C43">
            <w:pPr>
              <w:jc w:val="center"/>
              <w:rPr>
                <w:rFonts w:ascii="Times New Roman" w:hAnsi="Times New Roman" w:cs="Times New Roman"/>
                <w:b/>
                <w:sz w:val="20"/>
                <w:szCs w:val="20"/>
              </w:rPr>
            </w:pPr>
            <w:r w:rsidRPr="00E27421">
              <w:rPr>
                <w:rFonts w:ascii="Times New Roman" w:hAnsi="Times New Roman" w:cs="Times New Roman"/>
                <w:b/>
                <w:sz w:val="20"/>
                <w:szCs w:val="20"/>
              </w:rPr>
              <w:t xml:space="preserve">Parameter </w:t>
            </w:r>
          </w:p>
        </w:tc>
        <w:tc>
          <w:tcPr>
            <w:tcW w:w="0" w:type="auto"/>
            <w:shd w:val="clear" w:color="auto" w:fill="auto"/>
          </w:tcPr>
          <w:p w14:paraId="1BC16DA6" w14:textId="77777777" w:rsidR="00CB7AEE" w:rsidRPr="00E27421" w:rsidRDefault="00CB7AEE" w:rsidP="00FB3C43">
            <w:pPr>
              <w:jc w:val="center"/>
              <w:rPr>
                <w:rFonts w:ascii="Times New Roman" w:hAnsi="Times New Roman" w:cs="Times New Roman"/>
                <w:b/>
                <w:sz w:val="20"/>
                <w:szCs w:val="20"/>
              </w:rPr>
            </w:pPr>
            <w:r w:rsidRPr="00E27421">
              <w:rPr>
                <w:rFonts w:ascii="Times New Roman" w:hAnsi="Times New Roman" w:cs="Times New Roman"/>
                <w:b/>
                <w:sz w:val="20"/>
                <w:szCs w:val="20"/>
              </w:rPr>
              <w:t>Value</w:t>
            </w:r>
          </w:p>
        </w:tc>
      </w:tr>
      <w:tr w:rsidR="00CB7AEE" w:rsidRPr="00E27421" w14:paraId="7F82D2A3" w14:textId="77777777" w:rsidTr="00607C77">
        <w:trPr>
          <w:jc w:val="center"/>
        </w:trPr>
        <w:tc>
          <w:tcPr>
            <w:tcW w:w="0" w:type="auto"/>
            <w:shd w:val="clear" w:color="auto" w:fill="auto"/>
          </w:tcPr>
          <w:p w14:paraId="79258D5D" w14:textId="489D933C" w:rsidR="00CB7AEE" w:rsidRPr="00EF390A" w:rsidRDefault="00CB7AEE" w:rsidP="007A2413">
            <w:pPr>
              <w:jc w:val="center"/>
              <w:rPr>
                <w:rFonts w:ascii="Times New Roman" w:hAnsi="Times New Roman" w:cs="Times New Roman"/>
                <w:sz w:val="20"/>
                <w:szCs w:val="20"/>
              </w:rPr>
            </w:pPr>
            <w:r w:rsidRPr="00EF390A">
              <w:rPr>
                <w:rFonts w:ascii="Times New Roman" w:hAnsi="Times New Roman" w:cs="Times New Roman"/>
                <w:sz w:val="20"/>
                <w:szCs w:val="20"/>
              </w:rPr>
              <w:t xml:space="preserve">Size of training </w:t>
            </w:r>
            <w:r w:rsidR="005864B4">
              <w:rPr>
                <w:rFonts w:ascii="Times New Roman" w:hAnsi="Times New Roman" w:cs="Times New Roman" w:hint="eastAsia"/>
                <w:sz w:val="20"/>
                <w:szCs w:val="20"/>
              </w:rPr>
              <w:t xml:space="preserve">and validation </w:t>
            </w:r>
            <w:r w:rsidRPr="00EF390A">
              <w:rPr>
                <w:rFonts w:ascii="Times New Roman" w:hAnsi="Times New Roman" w:cs="Times New Roman"/>
                <w:sz w:val="20"/>
                <w:szCs w:val="20"/>
              </w:rPr>
              <w:t>dataset</w:t>
            </w:r>
          </w:p>
        </w:tc>
        <w:tc>
          <w:tcPr>
            <w:tcW w:w="0" w:type="auto"/>
            <w:shd w:val="clear" w:color="auto" w:fill="auto"/>
          </w:tcPr>
          <w:p w14:paraId="30AD32CE" w14:textId="2549983E" w:rsidR="00CB7AEE" w:rsidRPr="005864B4" w:rsidRDefault="00CB7AEE" w:rsidP="005864B4">
            <w:pPr>
              <w:jc w:val="center"/>
              <w:rPr>
                <w:rFonts w:ascii="Times New Roman" w:hAnsi="Times New Roman" w:cs="Times New Roman"/>
                <w:sz w:val="20"/>
                <w:szCs w:val="20"/>
              </w:rPr>
            </w:pPr>
            <m:oMathPara>
              <m:oMath>
                <m:r>
                  <w:rPr>
                    <w:rFonts w:ascii="Cambria Math" w:hAnsi="Cambria Math" w:cs="Times New Roman"/>
                    <w:sz w:val="20"/>
                    <w:szCs w:val="20"/>
                  </w:rPr>
                  <m:t>40Drops×570UEs</m:t>
                </m:r>
                <m:r>
                  <m:rPr>
                    <m:sty m:val="p"/>
                  </m:rPr>
                  <w:rPr>
                    <w:rFonts w:ascii="Cambria Math" w:hAnsi="Cambria Math" w:cs="Times New Roman"/>
                    <w:sz w:val="20"/>
                    <w:szCs w:val="20"/>
                  </w:rPr>
                  <m:t>×20Samples</m:t>
                </m:r>
              </m:oMath>
            </m:oMathPara>
          </w:p>
        </w:tc>
      </w:tr>
      <w:tr w:rsidR="00CB7AEE" w:rsidRPr="00E27421" w14:paraId="34501A16" w14:textId="77777777" w:rsidTr="00607C77">
        <w:trPr>
          <w:jc w:val="center"/>
        </w:trPr>
        <w:tc>
          <w:tcPr>
            <w:tcW w:w="0" w:type="auto"/>
            <w:shd w:val="clear" w:color="auto" w:fill="auto"/>
          </w:tcPr>
          <w:p w14:paraId="3D0EEFF9" w14:textId="602647C7" w:rsidR="00CB7AEE" w:rsidRPr="00EF390A" w:rsidRDefault="00CB7AEE" w:rsidP="00FB3C43">
            <w:pPr>
              <w:jc w:val="center"/>
              <w:rPr>
                <w:rFonts w:ascii="Times New Roman" w:hAnsi="Times New Roman" w:cs="Times New Roman"/>
                <w:sz w:val="20"/>
                <w:szCs w:val="20"/>
              </w:rPr>
            </w:pPr>
            <w:r w:rsidRPr="00EF390A">
              <w:rPr>
                <w:rFonts w:ascii="Times New Roman" w:hAnsi="Times New Roman" w:cs="Times New Roman"/>
                <w:sz w:val="20"/>
                <w:szCs w:val="20"/>
              </w:rPr>
              <w:t>Size of test dataset</w:t>
            </w:r>
          </w:p>
        </w:tc>
        <w:tc>
          <w:tcPr>
            <w:tcW w:w="0" w:type="auto"/>
            <w:shd w:val="clear" w:color="auto" w:fill="auto"/>
          </w:tcPr>
          <w:p w14:paraId="0118ED31" w14:textId="3C0BB529" w:rsidR="00CB7AEE" w:rsidRPr="00EF390A" w:rsidRDefault="005864B4" w:rsidP="00FB3C43">
            <w:pPr>
              <w:jc w:val="center"/>
              <w:rPr>
                <w:rFonts w:ascii="Times New Roman" w:hAnsi="Times New Roman" w:cs="Times New Roman"/>
                <w:sz w:val="20"/>
                <w:szCs w:val="20"/>
              </w:rPr>
            </w:pPr>
            <m:oMathPara>
              <m:oMath>
                <m:r>
                  <w:rPr>
                    <w:rFonts w:ascii="Cambria Math" w:hAnsi="Cambria Math" w:cs="Times New Roman"/>
                    <w:sz w:val="20"/>
                    <w:szCs w:val="20"/>
                  </w:rPr>
                  <m:t>10Drops×570UEs</m:t>
                </m:r>
                <m:r>
                  <m:rPr>
                    <m:sty m:val="p"/>
                  </m:rPr>
                  <w:rPr>
                    <w:rFonts w:ascii="Cambria Math" w:hAnsi="Cambria Math" w:cs="Times New Roman"/>
                    <w:sz w:val="20"/>
                    <w:szCs w:val="20"/>
                  </w:rPr>
                  <m:t>×20Samples</m:t>
                </m:r>
              </m:oMath>
            </m:oMathPara>
          </w:p>
        </w:tc>
      </w:tr>
      <w:tr w:rsidR="00CB7AEE" w:rsidRPr="00E27421" w14:paraId="73C9098F" w14:textId="77777777" w:rsidTr="00607C77">
        <w:trPr>
          <w:jc w:val="center"/>
        </w:trPr>
        <w:tc>
          <w:tcPr>
            <w:tcW w:w="0" w:type="auto"/>
            <w:shd w:val="clear" w:color="auto" w:fill="auto"/>
          </w:tcPr>
          <w:p w14:paraId="00059B0F" w14:textId="77777777" w:rsidR="00CB7AEE" w:rsidRPr="00EF390A" w:rsidRDefault="00CB7AEE" w:rsidP="00FB3C43">
            <w:pPr>
              <w:jc w:val="center"/>
              <w:rPr>
                <w:rFonts w:ascii="Times New Roman" w:hAnsi="Times New Roman" w:cs="Times New Roman"/>
                <w:sz w:val="20"/>
                <w:szCs w:val="20"/>
              </w:rPr>
            </w:pPr>
            <w:r w:rsidRPr="00EF390A">
              <w:rPr>
                <w:rFonts w:ascii="Times New Roman" w:hAnsi="Times New Roman" w:cs="Times New Roman"/>
                <w:sz w:val="20"/>
                <w:szCs w:val="20"/>
              </w:rPr>
              <w:t>Epoch</w:t>
            </w:r>
          </w:p>
        </w:tc>
        <w:tc>
          <w:tcPr>
            <w:tcW w:w="0" w:type="auto"/>
            <w:shd w:val="clear" w:color="auto" w:fill="auto"/>
          </w:tcPr>
          <w:p w14:paraId="721A3DFD" w14:textId="2831BE76" w:rsidR="00CB7AEE" w:rsidRPr="00610BF9" w:rsidRDefault="005864B4" w:rsidP="00FB3C43">
            <w:pPr>
              <w:jc w:val="center"/>
              <w:rPr>
                <w:rFonts w:ascii="Times New Roman" w:hAnsi="Times New Roman" w:cs="Times New Roman"/>
                <w:sz w:val="20"/>
                <w:szCs w:val="20"/>
              </w:rPr>
            </w:pPr>
            <w:r>
              <w:rPr>
                <w:rFonts w:ascii="Times New Roman" w:hAnsi="Times New Roman" w:cs="Times New Roman" w:hint="eastAsia"/>
                <w:sz w:val="20"/>
                <w:szCs w:val="20"/>
              </w:rPr>
              <w:t>2</w:t>
            </w:r>
            <w:r w:rsidRPr="00306160">
              <w:rPr>
                <w:rFonts w:ascii="Times New Roman" w:hAnsi="Times New Roman" w:cs="Times New Roman"/>
                <w:sz w:val="20"/>
                <w:szCs w:val="20"/>
              </w:rPr>
              <w:t>00</w:t>
            </w:r>
            <w:r w:rsidR="005449FC">
              <w:rPr>
                <w:rFonts w:ascii="Times New Roman" w:hAnsi="Times New Roman" w:cs="Times New Roman" w:hint="eastAsia"/>
                <w:sz w:val="20"/>
                <w:szCs w:val="20"/>
              </w:rPr>
              <w:t>~300</w:t>
            </w:r>
          </w:p>
        </w:tc>
      </w:tr>
      <w:tr w:rsidR="00CB7AEE" w:rsidRPr="00E27421" w14:paraId="62308203" w14:textId="77777777" w:rsidTr="00607C77">
        <w:trPr>
          <w:jc w:val="center"/>
        </w:trPr>
        <w:tc>
          <w:tcPr>
            <w:tcW w:w="0" w:type="auto"/>
            <w:shd w:val="clear" w:color="auto" w:fill="auto"/>
          </w:tcPr>
          <w:p w14:paraId="02809F86" w14:textId="77777777" w:rsidR="00CB7AEE" w:rsidRPr="00306160" w:rsidRDefault="00CB7AEE" w:rsidP="00FB3C43">
            <w:pPr>
              <w:jc w:val="center"/>
              <w:rPr>
                <w:rFonts w:ascii="Times New Roman" w:hAnsi="Times New Roman" w:cs="Times New Roman"/>
                <w:sz w:val="20"/>
                <w:szCs w:val="20"/>
              </w:rPr>
            </w:pPr>
            <w:r w:rsidRPr="00EF390A">
              <w:rPr>
                <w:rFonts w:ascii="Times New Roman" w:hAnsi="Times New Roman" w:cs="Times New Roman"/>
                <w:sz w:val="20"/>
                <w:szCs w:val="20"/>
              </w:rPr>
              <w:t>Batch</w:t>
            </w:r>
            <w:r w:rsidRPr="00306160">
              <w:rPr>
                <w:rFonts w:ascii="Times New Roman" w:hAnsi="Times New Roman" w:cs="Times New Roman"/>
                <w:sz w:val="20"/>
                <w:szCs w:val="20"/>
              </w:rPr>
              <w:t xml:space="preserve"> size</w:t>
            </w:r>
          </w:p>
        </w:tc>
        <w:tc>
          <w:tcPr>
            <w:tcW w:w="0" w:type="auto"/>
            <w:shd w:val="clear" w:color="auto" w:fill="auto"/>
          </w:tcPr>
          <w:p w14:paraId="1B7492CD" w14:textId="0608DB59" w:rsidR="00CB7AEE" w:rsidRPr="00EF390A" w:rsidRDefault="005864B4" w:rsidP="00FB3C43">
            <w:pPr>
              <w:jc w:val="center"/>
              <w:rPr>
                <w:rFonts w:ascii="Times New Roman" w:hAnsi="Times New Roman" w:cs="Times New Roman"/>
                <w:sz w:val="20"/>
                <w:szCs w:val="20"/>
              </w:rPr>
            </w:pPr>
            <w:r>
              <w:rPr>
                <w:rFonts w:ascii="Times New Roman" w:hAnsi="Times New Roman" w:cs="Times New Roman" w:hint="eastAsia"/>
                <w:sz w:val="20"/>
                <w:szCs w:val="20"/>
              </w:rPr>
              <w:t>1024</w:t>
            </w:r>
          </w:p>
        </w:tc>
      </w:tr>
      <w:tr w:rsidR="00CB7AEE" w:rsidRPr="00E27421" w14:paraId="09FDCE81" w14:textId="77777777" w:rsidTr="00607C77">
        <w:trPr>
          <w:jc w:val="center"/>
        </w:trPr>
        <w:tc>
          <w:tcPr>
            <w:tcW w:w="0" w:type="auto"/>
            <w:shd w:val="clear" w:color="auto" w:fill="auto"/>
          </w:tcPr>
          <w:p w14:paraId="79F89F21" w14:textId="77777777" w:rsidR="00CB7AEE" w:rsidRPr="00EF390A" w:rsidRDefault="00CB7AEE" w:rsidP="00FB3C43">
            <w:pPr>
              <w:jc w:val="center"/>
              <w:rPr>
                <w:rFonts w:ascii="Times New Roman" w:hAnsi="Times New Roman" w:cs="Times New Roman"/>
                <w:sz w:val="20"/>
                <w:szCs w:val="20"/>
              </w:rPr>
            </w:pPr>
            <w:r w:rsidRPr="00EF390A">
              <w:rPr>
                <w:rFonts w:ascii="Times New Roman" w:hAnsi="Times New Roman" w:cs="Times New Roman"/>
                <w:sz w:val="20"/>
                <w:szCs w:val="20"/>
              </w:rPr>
              <w:t>Learning rate</w:t>
            </w:r>
          </w:p>
        </w:tc>
        <w:tc>
          <w:tcPr>
            <w:tcW w:w="0" w:type="auto"/>
            <w:shd w:val="clear" w:color="auto" w:fill="auto"/>
          </w:tcPr>
          <w:p w14:paraId="51FDA05C" w14:textId="1CD386D4" w:rsidR="00CB7AEE" w:rsidRPr="00EF390A" w:rsidRDefault="0017100B" w:rsidP="005864B4">
            <w:pPr>
              <w:jc w:val="center"/>
              <w:rPr>
                <w:rFonts w:ascii="Times New Roman" w:hAnsi="Times New Roman" w:cs="Times New Roman"/>
                <w:sz w:val="20"/>
                <w:szCs w:val="20"/>
              </w:rPr>
            </w:pPr>
            <m:oMathPara>
              <m:oMath>
                <m:sSup>
                  <m:sSupPr>
                    <m:ctrlPr>
                      <w:rPr>
                        <w:rFonts w:ascii="Cambria Math" w:hAnsi="Cambria Math" w:cs="Times New Roman"/>
                        <w:sz w:val="20"/>
                        <w:szCs w:val="20"/>
                      </w:rPr>
                    </m:ctrlPr>
                  </m:sSupPr>
                  <m:e>
                    <m:r>
                      <m:rPr>
                        <m:sty m:val="p"/>
                      </m:rPr>
                      <w:rPr>
                        <w:rFonts w:ascii="Cambria Math" w:hAnsi="Cambria Math" w:cs="Times New Roman"/>
                        <w:sz w:val="20"/>
                        <w:szCs w:val="20"/>
                      </w:rPr>
                      <m:t>10</m:t>
                    </m:r>
                  </m:e>
                  <m:sup>
                    <m:r>
                      <w:rPr>
                        <w:rFonts w:ascii="Cambria Math" w:hAnsi="Cambria Math" w:cs="Times New Roman"/>
                        <w:sz w:val="20"/>
                        <w:szCs w:val="20"/>
                      </w:rPr>
                      <m:t>-</m:t>
                    </m:r>
                    <m:r>
                      <m:rPr>
                        <m:sty m:val="p"/>
                      </m:rPr>
                      <w:rPr>
                        <w:rFonts w:ascii="Cambria Math" w:hAnsi="Cambria Math" w:cs="Times New Roman"/>
                        <w:sz w:val="20"/>
                        <w:szCs w:val="20"/>
                      </w:rPr>
                      <m:t>5</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10</m:t>
                    </m:r>
                  </m:e>
                  <m:sup>
                    <m:r>
                      <w:rPr>
                        <w:rFonts w:ascii="Cambria Math" w:hAnsi="Cambria Math" w:cs="Times New Roman"/>
                        <w:sz w:val="20"/>
                        <w:szCs w:val="20"/>
                      </w:rPr>
                      <m:t>-3</m:t>
                    </m:r>
                  </m:sup>
                </m:sSup>
              </m:oMath>
            </m:oMathPara>
          </w:p>
        </w:tc>
      </w:tr>
      <w:tr w:rsidR="00CB7AEE" w:rsidRPr="00E27421" w14:paraId="4B9E6253" w14:textId="77777777" w:rsidTr="00607C77">
        <w:trPr>
          <w:jc w:val="center"/>
        </w:trPr>
        <w:tc>
          <w:tcPr>
            <w:tcW w:w="0" w:type="auto"/>
            <w:shd w:val="clear" w:color="auto" w:fill="auto"/>
          </w:tcPr>
          <w:p w14:paraId="68E7DF9C" w14:textId="77777777" w:rsidR="00CB7AEE" w:rsidRPr="00EF390A" w:rsidRDefault="00CB7AEE" w:rsidP="00FB3C43">
            <w:pPr>
              <w:jc w:val="center"/>
              <w:rPr>
                <w:rFonts w:ascii="Times New Roman" w:hAnsi="Times New Roman" w:cs="Times New Roman"/>
                <w:sz w:val="20"/>
                <w:szCs w:val="20"/>
              </w:rPr>
            </w:pPr>
            <w:r w:rsidRPr="00EF390A">
              <w:rPr>
                <w:rFonts w:ascii="Times New Roman" w:hAnsi="Times New Roman" w:cs="Times New Roman"/>
                <w:sz w:val="20"/>
                <w:szCs w:val="20"/>
              </w:rPr>
              <w:t>Optimizer</w:t>
            </w:r>
          </w:p>
        </w:tc>
        <w:tc>
          <w:tcPr>
            <w:tcW w:w="0" w:type="auto"/>
            <w:shd w:val="clear" w:color="auto" w:fill="auto"/>
          </w:tcPr>
          <w:p w14:paraId="227A5F15" w14:textId="77777777" w:rsidR="00CB7AEE" w:rsidRPr="00610BF9" w:rsidRDefault="00CB7AEE" w:rsidP="00FB3C43">
            <w:pPr>
              <w:jc w:val="center"/>
              <w:rPr>
                <w:rFonts w:ascii="Times New Roman" w:hAnsi="Times New Roman" w:cs="Times New Roman"/>
                <w:sz w:val="20"/>
                <w:szCs w:val="20"/>
              </w:rPr>
            </w:pPr>
            <w:r w:rsidRPr="00306160">
              <w:rPr>
                <w:rFonts w:ascii="Times New Roman" w:hAnsi="Times New Roman" w:cs="Times New Roman"/>
                <w:sz w:val="20"/>
                <w:szCs w:val="20"/>
              </w:rPr>
              <w:t>Adam</w:t>
            </w:r>
          </w:p>
        </w:tc>
      </w:tr>
      <w:tr w:rsidR="00CB7AEE" w:rsidRPr="00E27421" w14:paraId="483920F5" w14:textId="77777777" w:rsidTr="00607C77">
        <w:trPr>
          <w:jc w:val="center"/>
        </w:trPr>
        <w:tc>
          <w:tcPr>
            <w:tcW w:w="0" w:type="auto"/>
            <w:shd w:val="clear" w:color="auto" w:fill="auto"/>
          </w:tcPr>
          <w:p w14:paraId="162EDEC0" w14:textId="77777777" w:rsidR="00CB7AEE" w:rsidRPr="00EF390A" w:rsidRDefault="00CB7AEE" w:rsidP="00FB3C43">
            <w:pPr>
              <w:jc w:val="center"/>
              <w:rPr>
                <w:rFonts w:ascii="Times New Roman" w:hAnsi="Times New Roman" w:cs="Times New Roman"/>
                <w:sz w:val="20"/>
                <w:szCs w:val="20"/>
              </w:rPr>
            </w:pPr>
            <w:r w:rsidRPr="00EF390A">
              <w:rPr>
                <w:rFonts w:ascii="Times New Roman" w:hAnsi="Times New Roman" w:cs="Times New Roman"/>
                <w:sz w:val="20"/>
                <w:szCs w:val="20"/>
              </w:rPr>
              <w:t>Loss function</w:t>
            </w:r>
          </w:p>
        </w:tc>
        <w:tc>
          <w:tcPr>
            <w:tcW w:w="0" w:type="auto"/>
            <w:shd w:val="clear" w:color="auto" w:fill="auto"/>
          </w:tcPr>
          <w:p w14:paraId="1F242200" w14:textId="28FA9127" w:rsidR="00CB7AEE" w:rsidRPr="00306160" w:rsidRDefault="005864B4" w:rsidP="00FB3C43">
            <w:pPr>
              <w:jc w:val="center"/>
              <w:rPr>
                <w:rFonts w:ascii="Times New Roman" w:hAnsi="Times New Roman" w:cs="Times New Roman"/>
                <w:sz w:val="20"/>
                <w:szCs w:val="20"/>
              </w:rPr>
            </w:pPr>
            <w:r>
              <w:rPr>
                <w:rFonts w:ascii="Times New Roman" w:hAnsi="Times New Roman" w:cs="Times New Roman" w:hint="eastAsia"/>
                <w:sz w:val="20"/>
                <w:szCs w:val="20"/>
              </w:rPr>
              <w:t>S</w:t>
            </w:r>
            <w:r w:rsidR="00CB7AEE" w:rsidRPr="00306160">
              <w:rPr>
                <w:rFonts w:ascii="Times New Roman" w:hAnsi="Times New Roman" w:cs="Times New Roman"/>
                <w:sz w:val="20"/>
                <w:szCs w:val="20"/>
              </w:rPr>
              <w:t>GCS</w:t>
            </w:r>
          </w:p>
        </w:tc>
      </w:tr>
      <w:tr w:rsidR="004F05C7" w:rsidRPr="00E27421" w14:paraId="2473F8F9" w14:textId="77777777" w:rsidTr="00607C77">
        <w:trPr>
          <w:jc w:val="center"/>
        </w:trPr>
        <w:tc>
          <w:tcPr>
            <w:tcW w:w="0" w:type="auto"/>
            <w:shd w:val="clear" w:color="auto" w:fill="auto"/>
          </w:tcPr>
          <w:p w14:paraId="45C4AD21" w14:textId="71A4B852" w:rsidR="004F05C7" w:rsidRPr="00EF390A" w:rsidRDefault="004F05C7" w:rsidP="00FB3C43">
            <w:pPr>
              <w:jc w:val="center"/>
              <w:rPr>
                <w:rFonts w:ascii="Times New Roman" w:hAnsi="Times New Roman" w:cs="Times New Roman"/>
                <w:sz w:val="20"/>
                <w:szCs w:val="20"/>
              </w:rPr>
            </w:pPr>
            <w:r>
              <w:rPr>
                <w:rFonts w:ascii="Times New Roman" w:hAnsi="Times New Roman" w:cs="Times New Roman"/>
                <w:sz w:val="20"/>
                <w:szCs w:val="20"/>
              </w:rPr>
              <w:t>Input</w:t>
            </w:r>
            <w:r>
              <w:rPr>
                <w:rFonts w:ascii="Times New Roman" w:hAnsi="Times New Roman" w:cs="Times New Roman" w:hint="eastAsia"/>
                <w:sz w:val="20"/>
                <w:szCs w:val="20"/>
              </w:rPr>
              <w:t>/output format</w:t>
            </w:r>
          </w:p>
        </w:tc>
        <w:tc>
          <w:tcPr>
            <w:tcW w:w="0" w:type="auto"/>
            <w:shd w:val="clear" w:color="auto" w:fill="auto"/>
          </w:tcPr>
          <w:p w14:paraId="2532AF18" w14:textId="2F82FF85" w:rsidR="004F05C7" w:rsidRDefault="004F05C7" w:rsidP="00FB3C43">
            <w:pPr>
              <w:jc w:val="center"/>
              <w:rPr>
                <w:rFonts w:ascii="Times New Roman" w:hAnsi="Times New Roman" w:cs="Times New Roman"/>
                <w:sz w:val="20"/>
                <w:szCs w:val="20"/>
              </w:rPr>
            </w:pPr>
            <w:r>
              <w:rPr>
                <w:rFonts w:ascii="Times New Roman" w:hAnsi="Times New Roman" w:cs="Times New Roman" w:hint="eastAsia"/>
                <w:sz w:val="20"/>
                <w:szCs w:val="20"/>
              </w:rPr>
              <w:t>Eigenvector</w:t>
            </w:r>
          </w:p>
        </w:tc>
      </w:tr>
      <w:tr w:rsidR="00CB7AEE" w:rsidRPr="00E27421" w14:paraId="7EE143B3" w14:textId="77777777" w:rsidTr="00607C77">
        <w:trPr>
          <w:jc w:val="center"/>
        </w:trPr>
        <w:tc>
          <w:tcPr>
            <w:tcW w:w="0" w:type="auto"/>
            <w:shd w:val="clear" w:color="auto" w:fill="auto"/>
          </w:tcPr>
          <w:p w14:paraId="52B2315E" w14:textId="38040FD0" w:rsidR="00CB7AEE" w:rsidRPr="00306160" w:rsidRDefault="00CB7AEE" w:rsidP="00FB3C43">
            <w:pPr>
              <w:jc w:val="center"/>
              <w:rPr>
                <w:rFonts w:ascii="Times New Roman" w:hAnsi="Times New Roman" w:cs="Times New Roman"/>
                <w:sz w:val="20"/>
                <w:szCs w:val="20"/>
              </w:rPr>
            </w:pPr>
            <w:r w:rsidRPr="00EF390A">
              <w:rPr>
                <w:rFonts w:ascii="Times New Roman" w:hAnsi="Times New Roman" w:cs="Times New Roman"/>
                <w:sz w:val="20"/>
                <w:szCs w:val="20"/>
              </w:rPr>
              <w:t>Quantization</w:t>
            </w:r>
          </w:p>
        </w:tc>
        <w:tc>
          <w:tcPr>
            <w:tcW w:w="0" w:type="auto"/>
            <w:shd w:val="clear" w:color="auto" w:fill="auto"/>
          </w:tcPr>
          <w:p w14:paraId="191CBF3D" w14:textId="79E82DE8" w:rsidR="00CB7AEE" w:rsidRPr="00EF390A" w:rsidRDefault="00CB7AEE" w:rsidP="00FB3C43">
            <w:pPr>
              <w:jc w:val="center"/>
              <w:rPr>
                <w:rFonts w:ascii="Times New Roman" w:hAnsi="Times New Roman" w:cs="Times New Roman"/>
                <w:sz w:val="20"/>
                <w:szCs w:val="20"/>
              </w:rPr>
            </w:pPr>
            <w:r w:rsidRPr="00EF390A">
              <w:rPr>
                <w:rFonts w:ascii="Times New Roman" w:hAnsi="Times New Roman" w:cs="Times New Roman"/>
                <w:sz w:val="20"/>
                <w:szCs w:val="20"/>
              </w:rPr>
              <w:t>Unifor</w:t>
            </w:r>
            <w:r w:rsidR="00C01C72">
              <w:rPr>
                <w:rFonts w:ascii="Times New Roman" w:hAnsi="Times New Roman" w:cs="Times New Roman" w:hint="eastAsia"/>
                <w:sz w:val="20"/>
                <w:szCs w:val="20"/>
              </w:rPr>
              <w:t>m</w:t>
            </w:r>
            <w:r w:rsidRPr="00EF390A">
              <w:rPr>
                <w:rFonts w:ascii="Times New Roman" w:hAnsi="Times New Roman" w:cs="Times New Roman"/>
                <w:sz w:val="20"/>
                <w:szCs w:val="20"/>
              </w:rPr>
              <w:t>, 2 bits</w:t>
            </w:r>
          </w:p>
        </w:tc>
      </w:tr>
    </w:tbl>
    <w:p w14:paraId="259821D9" w14:textId="6CC47431" w:rsidR="00374FD2" w:rsidRDefault="00F77203" w:rsidP="005D6EA6">
      <w:pPr>
        <w:pStyle w:val="af1"/>
        <w:spacing w:before="120" w:afterLines="50" w:after="120" w:line="240" w:lineRule="auto"/>
        <w:ind w:firstLineChars="0" w:firstLine="0"/>
        <w:rPr>
          <w:sz w:val="20"/>
          <w:szCs w:val="20"/>
        </w:rPr>
      </w:pPr>
      <w:r>
        <w:rPr>
          <w:rFonts w:hint="eastAsia"/>
          <w:sz w:val="20"/>
          <w:szCs w:val="20"/>
        </w:rPr>
        <w:t xml:space="preserve">The training parameters of SCsiNet </w:t>
      </w:r>
      <w:r w:rsidR="00607C77">
        <w:rPr>
          <w:rFonts w:hint="eastAsia"/>
          <w:sz w:val="20"/>
          <w:szCs w:val="20"/>
        </w:rPr>
        <w:t xml:space="preserve">are </w:t>
      </w:r>
      <w:r>
        <w:rPr>
          <w:rFonts w:hint="eastAsia"/>
          <w:sz w:val="20"/>
          <w:szCs w:val="20"/>
        </w:rPr>
        <w:t xml:space="preserve">given in Table 1. </w:t>
      </w:r>
      <w:r w:rsidR="00A71AC6">
        <w:rPr>
          <w:rFonts w:hint="eastAsia"/>
          <w:sz w:val="20"/>
          <w:szCs w:val="20"/>
        </w:rPr>
        <w:t>Figure 3 provide s</w:t>
      </w:r>
      <w:r w:rsidR="00574D8E" w:rsidRPr="00E27421">
        <w:rPr>
          <w:sz w:val="20"/>
          <w:szCs w:val="20"/>
        </w:rPr>
        <w:t>imulation results for</w:t>
      </w:r>
      <w:r>
        <w:rPr>
          <w:rFonts w:hint="eastAsia"/>
          <w:sz w:val="20"/>
          <w:szCs w:val="20"/>
        </w:rPr>
        <w:t xml:space="preserve"> SCsiNet and </w:t>
      </w:r>
      <w:r w:rsidR="00F603F7">
        <w:rPr>
          <w:rFonts w:hint="eastAsia"/>
          <w:sz w:val="20"/>
          <w:szCs w:val="20"/>
        </w:rPr>
        <w:t xml:space="preserve">a family of </w:t>
      </w:r>
      <w:r>
        <w:rPr>
          <w:rFonts w:hint="eastAsia"/>
          <w:sz w:val="20"/>
          <w:szCs w:val="20"/>
        </w:rPr>
        <w:t>layer-common AI/ML model</w:t>
      </w:r>
      <w:r w:rsidR="00A71AC6">
        <w:rPr>
          <w:rFonts w:hint="eastAsia"/>
          <w:sz w:val="20"/>
          <w:szCs w:val="20"/>
        </w:rPr>
        <w:t>s</w:t>
      </w:r>
      <w:r w:rsidR="00574D8E" w:rsidRPr="00E27421">
        <w:rPr>
          <w:sz w:val="20"/>
          <w:szCs w:val="20"/>
        </w:rPr>
        <w:t xml:space="preserve">, </w:t>
      </w:r>
      <w:r w:rsidR="00A71AC6">
        <w:rPr>
          <w:rFonts w:hint="eastAsia"/>
          <w:sz w:val="20"/>
          <w:szCs w:val="20"/>
        </w:rPr>
        <w:t>and</w:t>
      </w:r>
      <w:r w:rsidR="00574D8E" w:rsidRPr="00E27421">
        <w:rPr>
          <w:sz w:val="20"/>
          <w:szCs w:val="20"/>
        </w:rPr>
        <w:t xml:space="preserve"> the FLOPs and size of AI/ML model for each </w:t>
      </w:r>
      <w:r>
        <w:rPr>
          <w:rFonts w:hint="eastAsia"/>
          <w:sz w:val="20"/>
          <w:szCs w:val="20"/>
        </w:rPr>
        <w:t xml:space="preserve">payload and port </w:t>
      </w:r>
      <w:r>
        <w:rPr>
          <w:rFonts w:hint="eastAsia"/>
          <w:sz w:val="20"/>
          <w:szCs w:val="20"/>
        </w:rPr>
        <w:lastRenderedPageBreak/>
        <w:t xml:space="preserve">configuration </w:t>
      </w:r>
      <w:r w:rsidR="00574D8E" w:rsidRPr="00E27421">
        <w:rPr>
          <w:sz w:val="20"/>
          <w:szCs w:val="20"/>
        </w:rPr>
        <w:t>are provided in Table 2.</w:t>
      </w:r>
      <w:r w:rsidR="00A71AC6">
        <w:rPr>
          <w:rFonts w:hint="eastAsia"/>
          <w:sz w:val="20"/>
          <w:szCs w:val="20"/>
        </w:rPr>
        <w:t xml:space="preserve"> For </w:t>
      </w:r>
      <w:r w:rsidR="00E3333B">
        <w:rPr>
          <w:rFonts w:hint="eastAsia"/>
          <w:sz w:val="20"/>
          <w:szCs w:val="20"/>
        </w:rPr>
        <w:t xml:space="preserve">each </w:t>
      </w:r>
      <w:r w:rsidR="00A71AC6">
        <w:rPr>
          <w:rFonts w:hint="eastAsia"/>
          <w:sz w:val="20"/>
          <w:szCs w:val="20"/>
        </w:rPr>
        <w:t xml:space="preserve">layer-common AI/ML model, the AI/ML model is trained </w:t>
      </w:r>
      <w:r w:rsidR="00E3333B">
        <w:rPr>
          <w:rFonts w:hint="eastAsia"/>
          <w:sz w:val="20"/>
          <w:szCs w:val="20"/>
        </w:rPr>
        <w:t xml:space="preserve">for a specific payload </w:t>
      </w:r>
      <w:r w:rsidR="002442FA">
        <w:rPr>
          <w:rFonts w:hint="eastAsia"/>
          <w:sz w:val="20"/>
          <w:szCs w:val="20"/>
        </w:rPr>
        <w:t xml:space="preserve">and port </w:t>
      </w:r>
      <w:r w:rsidR="00E3333B">
        <w:rPr>
          <w:rFonts w:hint="eastAsia"/>
          <w:sz w:val="20"/>
          <w:szCs w:val="20"/>
        </w:rPr>
        <w:t xml:space="preserve">with mixed </w:t>
      </w:r>
      <w:r w:rsidR="00E3333B">
        <w:rPr>
          <w:sz w:val="20"/>
          <w:szCs w:val="20"/>
        </w:rPr>
        <w:t>eigenvector</w:t>
      </w:r>
      <w:r w:rsidR="00E3333B">
        <w:rPr>
          <w:rFonts w:hint="eastAsia"/>
          <w:sz w:val="20"/>
          <w:szCs w:val="20"/>
        </w:rPr>
        <w:t xml:space="preserve">s </w:t>
      </w:r>
      <w:r w:rsidR="002442FA">
        <w:rPr>
          <w:rFonts w:hint="eastAsia"/>
          <w:sz w:val="20"/>
          <w:szCs w:val="20"/>
        </w:rPr>
        <w:t>from all 4</w:t>
      </w:r>
      <w:r w:rsidR="00E3333B">
        <w:rPr>
          <w:rFonts w:hint="eastAsia"/>
          <w:sz w:val="20"/>
          <w:szCs w:val="20"/>
        </w:rPr>
        <w:t xml:space="preserve"> layers.</w:t>
      </w:r>
    </w:p>
    <w:p w14:paraId="27C2FAC4" w14:textId="407D2205" w:rsidR="00574D8E" w:rsidRDefault="002442FA" w:rsidP="005D6EA6">
      <w:pPr>
        <w:pStyle w:val="af1"/>
        <w:spacing w:before="120" w:afterLines="50" w:after="120" w:line="240" w:lineRule="auto"/>
        <w:ind w:firstLineChars="0" w:firstLine="0"/>
        <w:rPr>
          <w:sz w:val="20"/>
          <w:szCs w:val="20"/>
        </w:rPr>
      </w:pPr>
      <w:r>
        <w:object w:dxaOrig="16462" w:dyaOrig="7209" w14:anchorId="68A6B91B">
          <v:shape id="_x0000_i1027" type="#_x0000_t75" style="width:452.95pt;height:198.25pt" o:ole="">
            <v:imagedata r:id="rId14" o:title=""/>
          </v:shape>
          <o:OLEObject Type="Embed" ProgID="Visio.Drawing.11" ShapeID="_x0000_i1027" DrawAspect="Content" ObjectID="_1726077648" r:id="rId15"/>
        </w:object>
      </w:r>
    </w:p>
    <w:p w14:paraId="48FCB0F9" w14:textId="241B2D8A" w:rsidR="0049116E" w:rsidRDefault="002E0AEF" w:rsidP="005D6EA6">
      <w:pPr>
        <w:pStyle w:val="af1"/>
        <w:spacing w:afterLines="50" w:after="120" w:line="240" w:lineRule="auto"/>
        <w:ind w:firstLine="400"/>
        <w:jc w:val="center"/>
        <w:rPr>
          <w:sz w:val="20"/>
          <w:szCs w:val="20"/>
        </w:rPr>
      </w:pPr>
      <w:r w:rsidRPr="00E27421">
        <w:rPr>
          <w:sz w:val="20"/>
          <w:szCs w:val="20"/>
        </w:rPr>
        <w:t xml:space="preserve"> </w:t>
      </w:r>
      <w:r w:rsidR="0011055A" w:rsidRPr="00E27421">
        <w:rPr>
          <w:sz w:val="20"/>
          <w:szCs w:val="20"/>
        </w:rPr>
        <w:t xml:space="preserve">Figure </w:t>
      </w:r>
      <w:r w:rsidR="0073188F">
        <w:rPr>
          <w:rFonts w:hint="eastAsia"/>
          <w:sz w:val="20"/>
          <w:szCs w:val="20"/>
        </w:rPr>
        <w:t>3</w:t>
      </w:r>
      <w:r w:rsidR="00607384">
        <w:rPr>
          <w:rFonts w:hint="eastAsia"/>
          <w:sz w:val="20"/>
          <w:szCs w:val="20"/>
        </w:rPr>
        <w:t>:</w:t>
      </w:r>
      <w:r w:rsidR="0011055A" w:rsidRPr="00E27421">
        <w:rPr>
          <w:sz w:val="20"/>
          <w:szCs w:val="20"/>
        </w:rPr>
        <w:t xml:space="preserve"> </w:t>
      </w:r>
      <w:r w:rsidR="00E3333B">
        <w:rPr>
          <w:rFonts w:hint="eastAsia"/>
          <w:sz w:val="20"/>
          <w:szCs w:val="20"/>
        </w:rPr>
        <w:t>I</w:t>
      </w:r>
      <w:r w:rsidR="0049116E">
        <w:rPr>
          <w:rFonts w:hint="eastAsia"/>
          <w:sz w:val="20"/>
          <w:szCs w:val="20"/>
        </w:rPr>
        <w:t xml:space="preserve">ntermediate </w:t>
      </w:r>
      <w:r w:rsidR="0049116E">
        <w:rPr>
          <w:sz w:val="20"/>
          <w:szCs w:val="20"/>
        </w:rPr>
        <w:t>results</w:t>
      </w:r>
      <w:r w:rsidR="00682C5F">
        <w:rPr>
          <w:rFonts w:hint="eastAsia"/>
          <w:sz w:val="20"/>
          <w:szCs w:val="20"/>
        </w:rPr>
        <w:t xml:space="preserve"> of SCsiNet </w:t>
      </w:r>
      <w:r w:rsidR="00650C6C">
        <w:rPr>
          <w:rFonts w:hint="eastAsia"/>
          <w:sz w:val="20"/>
          <w:szCs w:val="20"/>
        </w:rPr>
        <w:t>and layer-common AI models</w:t>
      </w:r>
    </w:p>
    <w:p w14:paraId="2AD1E6EA" w14:textId="77777777" w:rsidR="004E3649" w:rsidRDefault="00EB54C5" w:rsidP="005D6EA6">
      <w:pPr>
        <w:pStyle w:val="af1"/>
        <w:spacing w:afterLines="50" w:after="120" w:line="240" w:lineRule="auto"/>
        <w:ind w:firstLine="400"/>
        <w:jc w:val="center"/>
        <w:rPr>
          <w:sz w:val="20"/>
          <w:szCs w:val="20"/>
        </w:rPr>
      </w:pPr>
      <w:r w:rsidRPr="00E27421">
        <w:rPr>
          <w:sz w:val="20"/>
          <w:szCs w:val="20"/>
        </w:rPr>
        <w:t xml:space="preserve">Table </w:t>
      </w:r>
      <w:r w:rsidR="009C1518" w:rsidRPr="00E27421">
        <w:rPr>
          <w:sz w:val="20"/>
          <w:szCs w:val="20"/>
        </w:rPr>
        <w:t>2</w:t>
      </w:r>
      <w:r w:rsidR="00607384">
        <w:rPr>
          <w:rFonts w:hint="eastAsia"/>
          <w:sz w:val="20"/>
          <w:szCs w:val="20"/>
        </w:rPr>
        <w:t>:</w:t>
      </w:r>
      <w:r w:rsidR="009C1518" w:rsidRPr="00E27421">
        <w:rPr>
          <w:sz w:val="20"/>
          <w:szCs w:val="20"/>
        </w:rPr>
        <w:t xml:space="preserve"> FLOPs and size of </w:t>
      </w:r>
      <w:r w:rsidR="003B65FD">
        <w:rPr>
          <w:rFonts w:hint="eastAsia"/>
          <w:sz w:val="20"/>
          <w:szCs w:val="20"/>
        </w:rPr>
        <w:t>SCsiNet</w:t>
      </w:r>
    </w:p>
    <w:tbl>
      <w:tblPr>
        <w:tblStyle w:val="a9"/>
        <w:tblW w:w="0" w:type="auto"/>
        <w:tblInd w:w="108" w:type="dxa"/>
        <w:tblLayout w:type="fixed"/>
        <w:tblLook w:val="04A0" w:firstRow="1" w:lastRow="0" w:firstColumn="1" w:lastColumn="0" w:noHBand="0" w:noVBand="1"/>
      </w:tblPr>
      <w:tblGrid>
        <w:gridCol w:w="1276"/>
        <w:gridCol w:w="816"/>
        <w:gridCol w:w="807"/>
        <w:gridCol w:w="897"/>
        <w:gridCol w:w="897"/>
        <w:gridCol w:w="897"/>
        <w:gridCol w:w="897"/>
        <w:gridCol w:w="897"/>
        <w:gridCol w:w="897"/>
        <w:gridCol w:w="897"/>
      </w:tblGrid>
      <w:tr w:rsidR="00680A54" w14:paraId="1BC57B89" w14:textId="77777777" w:rsidTr="00061E5B">
        <w:tc>
          <w:tcPr>
            <w:tcW w:w="2092" w:type="dxa"/>
            <w:gridSpan w:val="2"/>
            <w:shd w:val="clear" w:color="auto" w:fill="B6DDE8" w:themeFill="accent5" w:themeFillTint="66"/>
            <w:vAlign w:val="center"/>
          </w:tcPr>
          <w:p w14:paraId="2F1CFE8D" w14:textId="6C91C2E1" w:rsidR="004E3649" w:rsidRPr="00061E5B" w:rsidRDefault="004E3649" w:rsidP="006941DE">
            <w:pPr>
              <w:pStyle w:val="af1"/>
              <w:spacing w:afterLines="50" w:after="120" w:line="240" w:lineRule="auto"/>
              <w:ind w:firstLineChars="0" w:firstLine="0"/>
              <w:jc w:val="center"/>
              <w:rPr>
                <w:sz w:val="20"/>
                <w:szCs w:val="20"/>
              </w:rPr>
            </w:pPr>
            <w:r w:rsidRPr="00061E5B">
              <w:rPr>
                <w:sz w:val="20"/>
                <w:szCs w:val="20"/>
              </w:rPr>
              <w:t>CSI feedback configuration</w:t>
            </w:r>
          </w:p>
        </w:tc>
        <w:tc>
          <w:tcPr>
            <w:tcW w:w="807" w:type="dxa"/>
            <w:shd w:val="clear" w:color="auto" w:fill="B6DDE8" w:themeFill="accent5" w:themeFillTint="66"/>
            <w:vAlign w:val="center"/>
          </w:tcPr>
          <w:p w14:paraId="065E3B39" w14:textId="65D700E3" w:rsidR="004E3649" w:rsidRPr="00061E5B" w:rsidRDefault="004E3649" w:rsidP="005D6EA6">
            <w:pPr>
              <w:pStyle w:val="af1"/>
              <w:spacing w:afterLines="50" w:after="120" w:line="240" w:lineRule="auto"/>
              <w:ind w:firstLineChars="0" w:firstLine="0"/>
              <w:jc w:val="center"/>
              <w:rPr>
                <w:sz w:val="20"/>
                <w:szCs w:val="20"/>
              </w:rPr>
            </w:pPr>
            <w:r w:rsidRPr="00061E5B">
              <w:rPr>
                <w:color w:val="000000" w:themeColor="text1"/>
                <w:kern w:val="24"/>
                <w:sz w:val="18"/>
                <w:szCs w:val="20"/>
              </w:rPr>
              <w:t>Config1</w:t>
            </w:r>
          </w:p>
        </w:tc>
        <w:tc>
          <w:tcPr>
            <w:tcW w:w="897" w:type="dxa"/>
            <w:shd w:val="clear" w:color="auto" w:fill="B6DDE8" w:themeFill="accent5" w:themeFillTint="66"/>
            <w:vAlign w:val="center"/>
          </w:tcPr>
          <w:p w14:paraId="68129E92" w14:textId="0449DE9C" w:rsidR="004E3649" w:rsidRPr="00061E5B" w:rsidRDefault="004E3649" w:rsidP="005D6EA6">
            <w:pPr>
              <w:pStyle w:val="af1"/>
              <w:spacing w:afterLines="50" w:after="120" w:line="240" w:lineRule="auto"/>
              <w:ind w:firstLineChars="0" w:firstLine="0"/>
              <w:jc w:val="center"/>
              <w:rPr>
                <w:sz w:val="20"/>
                <w:szCs w:val="20"/>
              </w:rPr>
            </w:pPr>
            <w:r w:rsidRPr="00061E5B">
              <w:rPr>
                <w:color w:val="000000" w:themeColor="text1"/>
                <w:kern w:val="24"/>
                <w:sz w:val="18"/>
                <w:szCs w:val="20"/>
              </w:rPr>
              <w:t>Config2</w:t>
            </w:r>
          </w:p>
        </w:tc>
        <w:tc>
          <w:tcPr>
            <w:tcW w:w="897" w:type="dxa"/>
            <w:shd w:val="clear" w:color="auto" w:fill="B6DDE8" w:themeFill="accent5" w:themeFillTint="66"/>
            <w:vAlign w:val="center"/>
          </w:tcPr>
          <w:p w14:paraId="2D5A2EF7" w14:textId="20EDA77E" w:rsidR="004E3649" w:rsidRPr="00061E5B" w:rsidRDefault="004E3649" w:rsidP="005D6EA6">
            <w:pPr>
              <w:pStyle w:val="af1"/>
              <w:spacing w:afterLines="50" w:after="120" w:line="240" w:lineRule="auto"/>
              <w:ind w:firstLineChars="0" w:firstLine="0"/>
              <w:jc w:val="center"/>
              <w:rPr>
                <w:sz w:val="20"/>
                <w:szCs w:val="20"/>
              </w:rPr>
            </w:pPr>
            <w:r w:rsidRPr="00061E5B">
              <w:rPr>
                <w:color w:val="000000" w:themeColor="text1"/>
                <w:kern w:val="24"/>
                <w:sz w:val="18"/>
                <w:szCs w:val="20"/>
              </w:rPr>
              <w:t>Config3</w:t>
            </w:r>
          </w:p>
        </w:tc>
        <w:tc>
          <w:tcPr>
            <w:tcW w:w="897" w:type="dxa"/>
            <w:shd w:val="clear" w:color="auto" w:fill="B6DDE8" w:themeFill="accent5" w:themeFillTint="66"/>
            <w:vAlign w:val="center"/>
          </w:tcPr>
          <w:p w14:paraId="77C89118" w14:textId="583F55AD" w:rsidR="004E3649" w:rsidRPr="00061E5B" w:rsidRDefault="004E3649" w:rsidP="005D6EA6">
            <w:pPr>
              <w:pStyle w:val="af1"/>
              <w:spacing w:afterLines="50" w:after="120" w:line="240" w:lineRule="auto"/>
              <w:ind w:firstLineChars="0" w:firstLine="0"/>
              <w:jc w:val="center"/>
              <w:rPr>
                <w:sz w:val="20"/>
                <w:szCs w:val="20"/>
              </w:rPr>
            </w:pPr>
            <w:r w:rsidRPr="00061E5B">
              <w:rPr>
                <w:color w:val="000000" w:themeColor="text1"/>
                <w:kern w:val="24"/>
                <w:sz w:val="18"/>
                <w:szCs w:val="20"/>
              </w:rPr>
              <w:t>Config4</w:t>
            </w:r>
          </w:p>
        </w:tc>
        <w:tc>
          <w:tcPr>
            <w:tcW w:w="897" w:type="dxa"/>
            <w:shd w:val="clear" w:color="auto" w:fill="B6DDE8" w:themeFill="accent5" w:themeFillTint="66"/>
            <w:vAlign w:val="center"/>
          </w:tcPr>
          <w:p w14:paraId="64733DFA" w14:textId="10C6C3F0" w:rsidR="004E3649" w:rsidRPr="00061E5B" w:rsidRDefault="004E3649" w:rsidP="005D6EA6">
            <w:pPr>
              <w:pStyle w:val="af1"/>
              <w:spacing w:afterLines="50" w:after="120" w:line="240" w:lineRule="auto"/>
              <w:ind w:firstLineChars="0" w:firstLine="0"/>
              <w:jc w:val="center"/>
              <w:rPr>
                <w:sz w:val="20"/>
                <w:szCs w:val="20"/>
              </w:rPr>
            </w:pPr>
            <w:r w:rsidRPr="00061E5B">
              <w:rPr>
                <w:color w:val="000000" w:themeColor="text1"/>
                <w:kern w:val="24"/>
                <w:sz w:val="18"/>
                <w:szCs w:val="20"/>
              </w:rPr>
              <w:t>Config5</w:t>
            </w:r>
          </w:p>
        </w:tc>
        <w:tc>
          <w:tcPr>
            <w:tcW w:w="897" w:type="dxa"/>
            <w:shd w:val="clear" w:color="auto" w:fill="B6DDE8" w:themeFill="accent5" w:themeFillTint="66"/>
            <w:vAlign w:val="center"/>
          </w:tcPr>
          <w:p w14:paraId="341D8E31" w14:textId="34578BDB" w:rsidR="004E3649" w:rsidRPr="00061E5B" w:rsidRDefault="004E3649" w:rsidP="005D6EA6">
            <w:pPr>
              <w:pStyle w:val="af1"/>
              <w:spacing w:afterLines="50" w:after="120" w:line="240" w:lineRule="auto"/>
              <w:ind w:firstLineChars="0" w:firstLine="0"/>
              <w:jc w:val="center"/>
              <w:rPr>
                <w:sz w:val="20"/>
                <w:szCs w:val="20"/>
              </w:rPr>
            </w:pPr>
            <w:r w:rsidRPr="00061E5B">
              <w:rPr>
                <w:color w:val="000000" w:themeColor="text1"/>
                <w:kern w:val="24"/>
                <w:sz w:val="18"/>
                <w:szCs w:val="20"/>
              </w:rPr>
              <w:t>Config6</w:t>
            </w:r>
          </w:p>
        </w:tc>
        <w:tc>
          <w:tcPr>
            <w:tcW w:w="897" w:type="dxa"/>
            <w:shd w:val="clear" w:color="auto" w:fill="B6DDE8" w:themeFill="accent5" w:themeFillTint="66"/>
            <w:vAlign w:val="center"/>
          </w:tcPr>
          <w:p w14:paraId="6CE4B6A1" w14:textId="1D9D16D8" w:rsidR="004E3649" w:rsidRPr="00061E5B" w:rsidRDefault="004E3649" w:rsidP="00362CDB">
            <w:pPr>
              <w:pStyle w:val="af1"/>
              <w:spacing w:afterLines="50" w:after="120" w:line="240" w:lineRule="auto"/>
              <w:ind w:firstLineChars="0" w:firstLine="0"/>
              <w:jc w:val="center"/>
              <w:rPr>
                <w:sz w:val="20"/>
                <w:szCs w:val="20"/>
              </w:rPr>
            </w:pPr>
            <w:r w:rsidRPr="00061E5B">
              <w:rPr>
                <w:color w:val="000000" w:themeColor="text1"/>
                <w:kern w:val="24"/>
                <w:sz w:val="18"/>
                <w:szCs w:val="20"/>
              </w:rPr>
              <w:t>Config7</w:t>
            </w:r>
          </w:p>
        </w:tc>
        <w:tc>
          <w:tcPr>
            <w:tcW w:w="897" w:type="dxa"/>
            <w:shd w:val="clear" w:color="auto" w:fill="B6DDE8" w:themeFill="accent5" w:themeFillTint="66"/>
            <w:vAlign w:val="center"/>
          </w:tcPr>
          <w:p w14:paraId="1D3F2D9C" w14:textId="2E821E7B" w:rsidR="004E3649" w:rsidRPr="00061E5B" w:rsidRDefault="004E3649" w:rsidP="00362CDB">
            <w:pPr>
              <w:pStyle w:val="af1"/>
              <w:spacing w:afterLines="50" w:after="120" w:line="240" w:lineRule="auto"/>
              <w:ind w:firstLineChars="0" w:firstLine="0"/>
              <w:jc w:val="center"/>
              <w:rPr>
                <w:sz w:val="20"/>
                <w:szCs w:val="20"/>
              </w:rPr>
            </w:pPr>
            <w:r w:rsidRPr="00061E5B">
              <w:rPr>
                <w:color w:val="000000" w:themeColor="text1"/>
                <w:kern w:val="24"/>
                <w:sz w:val="18"/>
                <w:szCs w:val="20"/>
              </w:rPr>
              <w:t>Config8</w:t>
            </w:r>
          </w:p>
        </w:tc>
      </w:tr>
      <w:tr w:rsidR="00680A54" w14:paraId="26D10943" w14:textId="77777777" w:rsidTr="00061E5B">
        <w:tc>
          <w:tcPr>
            <w:tcW w:w="2092" w:type="dxa"/>
            <w:gridSpan w:val="2"/>
            <w:shd w:val="clear" w:color="auto" w:fill="B6DDE8" w:themeFill="accent5" w:themeFillTint="66"/>
            <w:vAlign w:val="center"/>
          </w:tcPr>
          <w:p w14:paraId="022103A6" w14:textId="45B38D22" w:rsidR="004E3649" w:rsidRPr="00061E5B" w:rsidRDefault="004E3649" w:rsidP="00362CDB">
            <w:pPr>
              <w:pStyle w:val="af1"/>
              <w:spacing w:afterLines="50" w:after="120" w:line="240" w:lineRule="auto"/>
              <w:ind w:firstLineChars="0" w:firstLine="0"/>
              <w:jc w:val="center"/>
              <w:rPr>
                <w:sz w:val="20"/>
                <w:szCs w:val="20"/>
              </w:rPr>
            </w:pPr>
            <w:r w:rsidRPr="00061E5B">
              <w:rPr>
                <w:sz w:val="20"/>
                <w:szCs w:val="20"/>
              </w:rPr>
              <w:t xml:space="preserve">Payload </w:t>
            </w:r>
            <w:r w:rsidRPr="00061E5B">
              <w:rPr>
                <w:color w:val="000000" w:themeColor="text1"/>
                <w:kern w:val="24"/>
                <w:sz w:val="20"/>
                <w:szCs w:val="20"/>
              </w:rPr>
              <w:t>(bits)</w:t>
            </w:r>
          </w:p>
        </w:tc>
        <w:tc>
          <w:tcPr>
            <w:tcW w:w="807" w:type="dxa"/>
            <w:shd w:val="clear" w:color="auto" w:fill="B6DDE8" w:themeFill="accent5" w:themeFillTint="66"/>
            <w:vAlign w:val="center"/>
          </w:tcPr>
          <w:p w14:paraId="4795B8B8" w14:textId="143A3097" w:rsidR="004E3649" w:rsidRPr="00061E5B" w:rsidRDefault="004E3649" w:rsidP="00362CDB">
            <w:pPr>
              <w:pStyle w:val="af1"/>
              <w:spacing w:afterLines="50" w:after="120" w:line="240" w:lineRule="auto"/>
              <w:ind w:firstLineChars="0" w:firstLine="0"/>
              <w:jc w:val="center"/>
              <w:rPr>
                <w:sz w:val="20"/>
                <w:szCs w:val="20"/>
              </w:rPr>
            </w:pPr>
            <w:r w:rsidRPr="00061E5B">
              <w:rPr>
                <w:kern w:val="0"/>
                <w:sz w:val="20"/>
                <w:szCs w:val="20"/>
              </w:rPr>
              <w:t>20</w:t>
            </w:r>
          </w:p>
        </w:tc>
        <w:tc>
          <w:tcPr>
            <w:tcW w:w="897" w:type="dxa"/>
            <w:shd w:val="clear" w:color="auto" w:fill="B6DDE8" w:themeFill="accent5" w:themeFillTint="66"/>
            <w:vAlign w:val="center"/>
          </w:tcPr>
          <w:p w14:paraId="55DC3446" w14:textId="1766BF2A" w:rsidR="004E3649" w:rsidRPr="00061E5B" w:rsidRDefault="004E3649" w:rsidP="00362CDB">
            <w:pPr>
              <w:pStyle w:val="af1"/>
              <w:spacing w:afterLines="50" w:after="120" w:line="240" w:lineRule="auto"/>
              <w:ind w:firstLineChars="0" w:firstLine="0"/>
              <w:jc w:val="center"/>
              <w:rPr>
                <w:sz w:val="20"/>
                <w:szCs w:val="20"/>
              </w:rPr>
            </w:pPr>
            <w:r w:rsidRPr="00061E5B">
              <w:rPr>
                <w:kern w:val="0"/>
                <w:sz w:val="20"/>
                <w:szCs w:val="20"/>
              </w:rPr>
              <w:t>40</w:t>
            </w:r>
          </w:p>
        </w:tc>
        <w:tc>
          <w:tcPr>
            <w:tcW w:w="897" w:type="dxa"/>
            <w:shd w:val="clear" w:color="auto" w:fill="B6DDE8" w:themeFill="accent5" w:themeFillTint="66"/>
            <w:vAlign w:val="center"/>
          </w:tcPr>
          <w:p w14:paraId="7BCE5291" w14:textId="5BC06B79" w:rsidR="004E3649" w:rsidRPr="00061E5B" w:rsidRDefault="004E3649" w:rsidP="00362CDB">
            <w:pPr>
              <w:pStyle w:val="af1"/>
              <w:spacing w:afterLines="50" w:after="120" w:line="240" w:lineRule="auto"/>
              <w:ind w:firstLineChars="0" w:firstLine="0"/>
              <w:jc w:val="center"/>
              <w:rPr>
                <w:sz w:val="20"/>
                <w:szCs w:val="20"/>
              </w:rPr>
            </w:pPr>
            <w:r w:rsidRPr="00061E5B">
              <w:rPr>
                <w:kern w:val="0"/>
                <w:sz w:val="20"/>
                <w:szCs w:val="20"/>
              </w:rPr>
              <w:t>60</w:t>
            </w:r>
          </w:p>
        </w:tc>
        <w:tc>
          <w:tcPr>
            <w:tcW w:w="897" w:type="dxa"/>
            <w:shd w:val="clear" w:color="auto" w:fill="B6DDE8" w:themeFill="accent5" w:themeFillTint="66"/>
            <w:vAlign w:val="center"/>
          </w:tcPr>
          <w:p w14:paraId="35428F85" w14:textId="7FE7EA27" w:rsidR="004E3649" w:rsidRPr="00061E5B" w:rsidRDefault="004E3649" w:rsidP="00362CDB">
            <w:pPr>
              <w:pStyle w:val="af1"/>
              <w:spacing w:afterLines="50" w:after="120" w:line="240" w:lineRule="auto"/>
              <w:ind w:firstLineChars="0" w:firstLine="0"/>
              <w:jc w:val="center"/>
              <w:rPr>
                <w:sz w:val="20"/>
                <w:szCs w:val="20"/>
              </w:rPr>
            </w:pPr>
            <w:r w:rsidRPr="00061E5B">
              <w:rPr>
                <w:kern w:val="0"/>
                <w:sz w:val="20"/>
                <w:szCs w:val="20"/>
              </w:rPr>
              <w:t>80</w:t>
            </w:r>
          </w:p>
        </w:tc>
        <w:tc>
          <w:tcPr>
            <w:tcW w:w="897" w:type="dxa"/>
            <w:shd w:val="clear" w:color="auto" w:fill="B6DDE8" w:themeFill="accent5" w:themeFillTint="66"/>
            <w:vAlign w:val="center"/>
          </w:tcPr>
          <w:p w14:paraId="5588AB1F" w14:textId="7F0EDB44" w:rsidR="004E3649" w:rsidRPr="00061E5B" w:rsidRDefault="004E3649" w:rsidP="00362CDB">
            <w:pPr>
              <w:pStyle w:val="af1"/>
              <w:spacing w:afterLines="50" w:after="120" w:line="240" w:lineRule="auto"/>
              <w:ind w:firstLineChars="0" w:firstLine="0"/>
              <w:jc w:val="center"/>
              <w:rPr>
                <w:sz w:val="20"/>
                <w:szCs w:val="20"/>
              </w:rPr>
            </w:pPr>
            <w:r w:rsidRPr="00061E5B">
              <w:rPr>
                <w:kern w:val="0"/>
                <w:sz w:val="20"/>
                <w:szCs w:val="20"/>
              </w:rPr>
              <w:t>100</w:t>
            </w:r>
          </w:p>
        </w:tc>
        <w:tc>
          <w:tcPr>
            <w:tcW w:w="897" w:type="dxa"/>
            <w:shd w:val="clear" w:color="auto" w:fill="B6DDE8" w:themeFill="accent5" w:themeFillTint="66"/>
            <w:vAlign w:val="center"/>
          </w:tcPr>
          <w:p w14:paraId="77199AE0" w14:textId="77FEBEB4" w:rsidR="004E3649" w:rsidRPr="00061E5B" w:rsidRDefault="004E3649" w:rsidP="00362CDB">
            <w:pPr>
              <w:pStyle w:val="af1"/>
              <w:spacing w:afterLines="50" w:after="120" w:line="240" w:lineRule="auto"/>
              <w:ind w:firstLineChars="0" w:firstLine="0"/>
              <w:jc w:val="center"/>
              <w:rPr>
                <w:sz w:val="20"/>
                <w:szCs w:val="20"/>
              </w:rPr>
            </w:pPr>
            <w:r w:rsidRPr="00061E5B">
              <w:rPr>
                <w:kern w:val="0"/>
                <w:sz w:val="20"/>
                <w:szCs w:val="20"/>
              </w:rPr>
              <w:t>120</w:t>
            </w:r>
          </w:p>
        </w:tc>
        <w:tc>
          <w:tcPr>
            <w:tcW w:w="897" w:type="dxa"/>
            <w:shd w:val="clear" w:color="auto" w:fill="B6DDE8" w:themeFill="accent5" w:themeFillTint="66"/>
            <w:vAlign w:val="center"/>
          </w:tcPr>
          <w:p w14:paraId="2C5782AE" w14:textId="02E6FB1A" w:rsidR="004E3649" w:rsidRPr="00061E5B" w:rsidRDefault="004E3649" w:rsidP="00362CDB">
            <w:pPr>
              <w:pStyle w:val="af1"/>
              <w:spacing w:afterLines="50" w:after="120" w:line="240" w:lineRule="auto"/>
              <w:ind w:firstLineChars="0" w:firstLine="0"/>
              <w:jc w:val="center"/>
              <w:rPr>
                <w:sz w:val="20"/>
                <w:szCs w:val="20"/>
              </w:rPr>
            </w:pPr>
            <w:r w:rsidRPr="00061E5B">
              <w:rPr>
                <w:kern w:val="0"/>
                <w:sz w:val="20"/>
                <w:szCs w:val="20"/>
              </w:rPr>
              <w:t>140</w:t>
            </w:r>
          </w:p>
        </w:tc>
        <w:tc>
          <w:tcPr>
            <w:tcW w:w="897" w:type="dxa"/>
            <w:shd w:val="clear" w:color="auto" w:fill="B6DDE8" w:themeFill="accent5" w:themeFillTint="66"/>
            <w:vAlign w:val="center"/>
          </w:tcPr>
          <w:p w14:paraId="343D1811" w14:textId="723BC3B9" w:rsidR="004E3649" w:rsidRPr="00061E5B" w:rsidRDefault="004E3649" w:rsidP="00362CDB">
            <w:pPr>
              <w:pStyle w:val="af1"/>
              <w:spacing w:afterLines="50" w:after="120" w:line="240" w:lineRule="auto"/>
              <w:ind w:firstLineChars="0" w:firstLine="0"/>
              <w:jc w:val="center"/>
              <w:rPr>
                <w:sz w:val="20"/>
                <w:szCs w:val="20"/>
              </w:rPr>
            </w:pPr>
            <w:r w:rsidRPr="00061E5B">
              <w:rPr>
                <w:kern w:val="0"/>
                <w:sz w:val="20"/>
                <w:szCs w:val="20"/>
              </w:rPr>
              <w:t>160</w:t>
            </w:r>
          </w:p>
        </w:tc>
      </w:tr>
      <w:tr w:rsidR="002442FA" w14:paraId="7A006189" w14:textId="77777777" w:rsidTr="00061E5B">
        <w:trPr>
          <w:trHeight w:val="377"/>
        </w:trPr>
        <w:tc>
          <w:tcPr>
            <w:tcW w:w="1276" w:type="dxa"/>
            <w:vMerge w:val="restart"/>
            <w:shd w:val="clear" w:color="auto" w:fill="B6DDE8" w:themeFill="accent5" w:themeFillTint="66"/>
            <w:vAlign w:val="center"/>
          </w:tcPr>
          <w:p w14:paraId="1694872B" w14:textId="736B4157"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FLOPs of encoder (M)</w:t>
            </w:r>
          </w:p>
        </w:tc>
        <w:tc>
          <w:tcPr>
            <w:tcW w:w="816" w:type="dxa"/>
            <w:shd w:val="clear" w:color="auto" w:fill="B6DDE8" w:themeFill="accent5" w:themeFillTint="66"/>
            <w:vAlign w:val="center"/>
          </w:tcPr>
          <w:p w14:paraId="3C5D14F3" w14:textId="785D4802" w:rsidR="002442FA" w:rsidRPr="00061E5B" w:rsidRDefault="002442FA" w:rsidP="00362CDB">
            <w:pPr>
              <w:pStyle w:val="af1"/>
              <w:spacing w:afterLines="50" w:after="120" w:line="240" w:lineRule="auto"/>
              <w:ind w:firstLineChars="0" w:firstLine="0"/>
              <w:jc w:val="center"/>
              <w:rPr>
                <w:sz w:val="20"/>
                <w:szCs w:val="20"/>
              </w:rPr>
            </w:pPr>
            <w:r w:rsidRPr="00061E5B">
              <w:rPr>
                <w:sz w:val="20"/>
                <w:szCs w:val="20"/>
              </w:rPr>
              <w:t>16ports</w:t>
            </w:r>
          </w:p>
        </w:tc>
        <w:tc>
          <w:tcPr>
            <w:tcW w:w="807" w:type="dxa"/>
            <w:vAlign w:val="bottom"/>
          </w:tcPr>
          <w:p w14:paraId="59F97E4D" w14:textId="2263FE32"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9.8</w:t>
            </w:r>
          </w:p>
        </w:tc>
        <w:tc>
          <w:tcPr>
            <w:tcW w:w="897" w:type="dxa"/>
            <w:vAlign w:val="bottom"/>
          </w:tcPr>
          <w:p w14:paraId="536F2983" w14:textId="711B832E"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9.84</w:t>
            </w:r>
          </w:p>
        </w:tc>
        <w:tc>
          <w:tcPr>
            <w:tcW w:w="897" w:type="dxa"/>
            <w:vAlign w:val="bottom"/>
          </w:tcPr>
          <w:p w14:paraId="6A9862C0" w14:textId="47846356"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9.87</w:t>
            </w:r>
          </w:p>
        </w:tc>
        <w:tc>
          <w:tcPr>
            <w:tcW w:w="897" w:type="dxa"/>
            <w:vAlign w:val="bottom"/>
          </w:tcPr>
          <w:p w14:paraId="7311499F" w14:textId="3CE3BC2D"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w:t>
            </w:r>
          </w:p>
        </w:tc>
        <w:tc>
          <w:tcPr>
            <w:tcW w:w="897" w:type="dxa"/>
            <w:vAlign w:val="bottom"/>
          </w:tcPr>
          <w:p w14:paraId="79424BD9" w14:textId="07B6CD56"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9.93</w:t>
            </w:r>
          </w:p>
        </w:tc>
        <w:tc>
          <w:tcPr>
            <w:tcW w:w="897" w:type="dxa"/>
            <w:vAlign w:val="bottom"/>
          </w:tcPr>
          <w:p w14:paraId="7F64C408" w14:textId="0AF01E8F"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9.96</w:t>
            </w:r>
          </w:p>
        </w:tc>
        <w:tc>
          <w:tcPr>
            <w:tcW w:w="897" w:type="dxa"/>
            <w:vAlign w:val="bottom"/>
          </w:tcPr>
          <w:p w14:paraId="57C15F04" w14:textId="38D0FDE9"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9.96</w:t>
            </w:r>
          </w:p>
        </w:tc>
        <w:tc>
          <w:tcPr>
            <w:tcW w:w="897" w:type="dxa"/>
            <w:vAlign w:val="bottom"/>
          </w:tcPr>
          <w:p w14:paraId="3066FCE3" w14:textId="44A9A2B2"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10.02</w:t>
            </w:r>
          </w:p>
        </w:tc>
      </w:tr>
      <w:tr w:rsidR="002442FA" w14:paraId="7877AAB5" w14:textId="77777777" w:rsidTr="00061E5B">
        <w:trPr>
          <w:trHeight w:val="107"/>
        </w:trPr>
        <w:tc>
          <w:tcPr>
            <w:tcW w:w="1276" w:type="dxa"/>
            <w:vMerge/>
            <w:shd w:val="clear" w:color="auto" w:fill="B6DDE8" w:themeFill="accent5" w:themeFillTint="66"/>
            <w:vAlign w:val="center"/>
          </w:tcPr>
          <w:p w14:paraId="6427891F" w14:textId="77777777" w:rsidR="002442FA" w:rsidRPr="00061E5B" w:rsidRDefault="002442FA" w:rsidP="00362CD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5CAADE87" w14:textId="1C6571AA" w:rsidR="002442FA" w:rsidRPr="00061E5B" w:rsidRDefault="002442FA" w:rsidP="00362CDB">
            <w:pPr>
              <w:pStyle w:val="af1"/>
              <w:spacing w:afterLines="50" w:after="120" w:line="240" w:lineRule="auto"/>
              <w:ind w:firstLineChars="0" w:firstLine="0"/>
              <w:jc w:val="center"/>
              <w:rPr>
                <w:sz w:val="20"/>
                <w:szCs w:val="20"/>
              </w:rPr>
            </w:pPr>
            <w:r w:rsidRPr="00061E5B">
              <w:rPr>
                <w:sz w:val="20"/>
                <w:szCs w:val="20"/>
              </w:rPr>
              <w:t>32ports</w:t>
            </w:r>
          </w:p>
        </w:tc>
        <w:tc>
          <w:tcPr>
            <w:tcW w:w="807" w:type="dxa"/>
            <w:vAlign w:val="bottom"/>
          </w:tcPr>
          <w:p w14:paraId="2227C706" w14:textId="3AD35258"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w:t>
            </w:r>
          </w:p>
        </w:tc>
        <w:tc>
          <w:tcPr>
            <w:tcW w:w="897" w:type="dxa"/>
            <w:vAlign w:val="bottom"/>
          </w:tcPr>
          <w:p w14:paraId="6B0AECD2" w14:textId="580ABEFA"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9.93</w:t>
            </w:r>
          </w:p>
        </w:tc>
        <w:tc>
          <w:tcPr>
            <w:tcW w:w="897" w:type="dxa"/>
            <w:vAlign w:val="bottom"/>
          </w:tcPr>
          <w:p w14:paraId="1D2C249C" w14:textId="2F4D61D3"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9.97</w:t>
            </w:r>
          </w:p>
        </w:tc>
        <w:tc>
          <w:tcPr>
            <w:tcW w:w="897" w:type="dxa"/>
            <w:vAlign w:val="bottom"/>
          </w:tcPr>
          <w:p w14:paraId="418532F0" w14:textId="46AEAFCC"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w:t>
            </w:r>
          </w:p>
        </w:tc>
        <w:tc>
          <w:tcPr>
            <w:tcW w:w="897" w:type="dxa"/>
            <w:vAlign w:val="bottom"/>
          </w:tcPr>
          <w:p w14:paraId="2DFFF8DB" w14:textId="369AFE46"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w:t>
            </w:r>
          </w:p>
        </w:tc>
        <w:tc>
          <w:tcPr>
            <w:tcW w:w="897" w:type="dxa"/>
            <w:vAlign w:val="bottom"/>
          </w:tcPr>
          <w:p w14:paraId="4FFAB0F7" w14:textId="7319A31C"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10.06</w:t>
            </w:r>
          </w:p>
        </w:tc>
        <w:tc>
          <w:tcPr>
            <w:tcW w:w="897" w:type="dxa"/>
            <w:vAlign w:val="bottom"/>
          </w:tcPr>
          <w:p w14:paraId="5F63D18A" w14:textId="399367A7"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10.06</w:t>
            </w:r>
          </w:p>
        </w:tc>
        <w:tc>
          <w:tcPr>
            <w:tcW w:w="897" w:type="dxa"/>
            <w:vAlign w:val="bottom"/>
          </w:tcPr>
          <w:p w14:paraId="136A84DC" w14:textId="66FC3C85"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10.12</w:t>
            </w:r>
          </w:p>
        </w:tc>
      </w:tr>
      <w:tr w:rsidR="002442FA" w14:paraId="24FBD3D5" w14:textId="77777777" w:rsidTr="00061E5B">
        <w:trPr>
          <w:trHeight w:val="108"/>
        </w:trPr>
        <w:tc>
          <w:tcPr>
            <w:tcW w:w="1276" w:type="dxa"/>
            <w:vMerge w:val="restart"/>
            <w:shd w:val="clear" w:color="auto" w:fill="B6DDE8" w:themeFill="accent5" w:themeFillTint="66"/>
            <w:vAlign w:val="center"/>
          </w:tcPr>
          <w:p w14:paraId="10578902" w14:textId="74B6A2C2"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FLOPs of decoder (M)</w:t>
            </w:r>
          </w:p>
        </w:tc>
        <w:tc>
          <w:tcPr>
            <w:tcW w:w="816" w:type="dxa"/>
            <w:shd w:val="clear" w:color="auto" w:fill="B6DDE8" w:themeFill="accent5" w:themeFillTint="66"/>
            <w:vAlign w:val="center"/>
          </w:tcPr>
          <w:p w14:paraId="7BAAB323" w14:textId="0F651613" w:rsidR="002442FA" w:rsidRPr="00061E5B" w:rsidRDefault="002442FA" w:rsidP="00362CDB">
            <w:pPr>
              <w:pStyle w:val="af1"/>
              <w:spacing w:afterLines="50" w:after="120" w:line="240" w:lineRule="auto"/>
              <w:ind w:firstLineChars="0" w:firstLine="0"/>
              <w:jc w:val="center"/>
              <w:rPr>
                <w:sz w:val="20"/>
                <w:szCs w:val="20"/>
              </w:rPr>
            </w:pPr>
            <w:r w:rsidRPr="00061E5B">
              <w:rPr>
                <w:sz w:val="20"/>
                <w:szCs w:val="20"/>
              </w:rPr>
              <w:t>16ports</w:t>
            </w:r>
          </w:p>
        </w:tc>
        <w:tc>
          <w:tcPr>
            <w:tcW w:w="807" w:type="dxa"/>
            <w:vAlign w:val="bottom"/>
          </w:tcPr>
          <w:p w14:paraId="5EA734FB" w14:textId="75AAA5C3"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9.8</w:t>
            </w:r>
          </w:p>
        </w:tc>
        <w:tc>
          <w:tcPr>
            <w:tcW w:w="897" w:type="dxa"/>
            <w:vAlign w:val="bottom"/>
          </w:tcPr>
          <w:p w14:paraId="4FA87758" w14:textId="2EA615D0"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9.84</w:t>
            </w:r>
          </w:p>
        </w:tc>
        <w:tc>
          <w:tcPr>
            <w:tcW w:w="897" w:type="dxa"/>
            <w:vAlign w:val="bottom"/>
          </w:tcPr>
          <w:p w14:paraId="0CF755F8" w14:textId="349F9CA9"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9.87</w:t>
            </w:r>
          </w:p>
        </w:tc>
        <w:tc>
          <w:tcPr>
            <w:tcW w:w="897" w:type="dxa"/>
            <w:vAlign w:val="bottom"/>
          </w:tcPr>
          <w:p w14:paraId="07A9CD42" w14:textId="6A49DFE6"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w:t>
            </w:r>
          </w:p>
        </w:tc>
        <w:tc>
          <w:tcPr>
            <w:tcW w:w="897" w:type="dxa"/>
            <w:vAlign w:val="bottom"/>
          </w:tcPr>
          <w:p w14:paraId="18341F5E" w14:textId="2F1F78F6"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9.93</w:t>
            </w:r>
          </w:p>
        </w:tc>
        <w:tc>
          <w:tcPr>
            <w:tcW w:w="897" w:type="dxa"/>
            <w:vAlign w:val="bottom"/>
          </w:tcPr>
          <w:p w14:paraId="22A40A14" w14:textId="65703940"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9.96</w:t>
            </w:r>
          </w:p>
        </w:tc>
        <w:tc>
          <w:tcPr>
            <w:tcW w:w="897" w:type="dxa"/>
            <w:vAlign w:val="bottom"/>
          </w:tcPr>
          <w:p w14:paraId="0A236C33" w14:textId="1D513BD2"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9.96</w:t>
            </w:r>
          </w:p>
        </w:tc>
        <w:tc>
          <w:tcPr>
            <w:tcW w:w="897" w:type="dxa"/>
            <w:vAlign w:val="bottom"/>
          </w:tcPr>
          <w:p w14:paraId="0BFA8638" w14:textId="5070AC86"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10.02</w:t>
            </w:r>
          </w:p>
        </w:tc>
      </w:tr>
      <w:tr w:rsidR="002442FA" w14:paraId="616F5EEA" w14:textId="77777777" w:rsidTr="00061E5B">
        <w:trPr>
          <w:trHeight w:val="107"/>
        </w:trPr>
        <w:tc>
          <w:tcPr>
            <w:tcW w:w="1276" w:type="dxa"/>
            <w:vMerge/>
            <w:shd w:val="clear" w:color="auto" w:fill="B6DDE8" w:themeFill="accent5" w:themeFillTint="66"/>
            <w:vAlign w:val="center"/>
          </w:tcPr>
          <w:p w14:paraId="571480D2" w14:textId="77777777" w:rsidR="002442FA" w:rsidRPr="00061E5B" w:rsidRDefault="002442FA" w:rsidP="00362CD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24F59EAE" w14:textId="6B568D5A" w:rsidR="002442FA" w:rsidRPr="00061E5B" w:rsidRDefault="002442FA" w:rsidP="00362CDB">
            <w:pPr>
              <w:pStyle w:val="af1"/>
              <w:spacing w:afterLines="50" w:after="120" w:line="240" w:lineRule="auto"/>
              <w:ind w:firstLineChars="0" w:firstLine="0"/>
              <w:jc w:val="center"/>
              <w:rPr>
                <w:sz w:val="20"/>
                <w:szCs w:val="20"/>
              </w:rPr>
            </w:pPr>
            <w:r w:rsidRPr="00061E5B">
              <w:rPr>
                <w:sz w:val="20"/>
                <w:szCs w:val="20"/>
              </w:rPr>
              <w:t>32ports</w:t>
            </w:r>
          </w:p>
        </w:tc>
        <w:tc>
          <w:tcPr>
            <w:tcW w:w="807" w:type="dxa"/>
            <w:vAlign w:val="bottom"/>
          </w:tcPr>
          <w:p w14:paraId="7DD54363" w14:textId="0D97643A"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w:t>
            </w:r>
          </w:p>
        </w:tc>
        <w:tc>
          <w:tcPr>
            <w:tcW w:w="897" w:type="dxa"/>
            <w:vAlign w:val="bottom"/>
          </w:tcPr>
          <w:p w14:paraId="7987266C" w14:textId="03ECCCDB"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9.93</w:t>
            </w:r>
          </w:p>
        </w:tc>
        <w:tc>
          <w:tcPr>
            <w:tcW w:w="897" w:type="dxa"/>
            <w:vAlign w:val="bottom"/>
          </w:tcPr>
          <w:p w14:paraId="50D9E802" w14:textId="2E7BA17C"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9.96</w:t>
            </w:r>
          </w:p>
        </w:tc>
        <w:tc>
          <w:tcPr>
            <w:tcW w:w="897" w:type="dxa"/>
            <w:vAlign w:val="bottom"/>
          </w:tcPr>
          <w:p w14:paraId="52A6686C" w14:textId="57EEE72A"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w:t>
            </w:r>
          </w:p>
        </w:tc>
        <w:tc>
          <w:tcPr>
            <w:tcW w:w="897" w:type="dxa"/>
            <w:vAlign w:val="bottom"/>
          </w:tcPr>
          <w:p w14:paraId="5500CCF4" w14:textId="03271D4A"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10.03</w:t>
            </w:r>
          </w:p>
        </w:tc>
        <w:tc>
          <w:tcPr>
            <w:tcW w:w="897" w:type="dxa"/>
            <w:vAlign w:val="bottom"/>
          </w:tcPr>
          <w:p w14:paraId="1AC37EB1" w14:textId="0E9B49FF"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10.06</w:t>
            </w:r>
          </w:p>
        </w:tc>
        <w:tc>
          <w:tcPr>
            <w:tcW w:w="897" w:type="dxa"/>
            <w:vAlign w:val="bottom"/>
          </w:tcPr>
          <w:p w14:paraId="58DFFBCE" w14:textId="76727242"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10.06</w:t>
            </w:r>
          </w:p>
        </w:tc>
        <w:tc>
          <w:tcPr>
            <w:tcW w:w="897" w:type="dxa"/>
            <w:vAlign w:val="bottom"/>
          </w:tcPr>
          <w:p w14:paraId="23CBEDD2" w14:textId="1F964EC8"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10.12</w:t>
            </w:r>
          </w:p>
        </w:tc>
      </w:tr>
      <w:tr w:rsidR="002442FA" w14:paraId="34F76825" w14:textId="77777777" w:rsidTr="00061E5B">
        <w:tc>
          <w:tcPr>
            <w:tcW w:w="2092" w:type="dxa"/>
            <w:gridSpan w:val="2"/>
            <w:shd w:val="clear" w:color="auto" w:fill="B6DDE8" w:themeFill="accent5" w:themeFillTint="66"/>
            <w:vAlign w:val="center"/>
          </w:tcPr>
          <w:p w14:paraId="6BFA62C6" w14:textId="1B782E37" w:rsidR="002442FA" w:rsidRPr="00061E5B" w:rsidRDefault="002442FA" w:rsidP="006941DE">
            <w:pPr>
              <w:pStyle w:val="af1"/>
              <w:spacing w:afterLines="50" w:after="120" w:line="240" w:lineRule="auto"/>
              <w:ind w:firstLineChars="0" w:firstLine="0"/>
              <w:jc w:val="center"/>
              <w:rPr>
                <w:sz w:val="20"/>
                <w:szCs w:val="20"/>
              </w:rPr>
            </w:pPr>
            <w:r w:rsidRPr="00061E5B">
              <w:rPr>
                <w:sz w:val="20"/>
                <w:szCs w:val="20"/>
              </w:rPr>
              <w:t>CSI feedback configuration</w:t>
            </w:r>
          </w:p>
        </w:tc>
        <w:tc>
          <w:tcPr>
            <w:tcW w:w="807" w:type="dxa"/>
            <w:shd w:val="clear" w:color="auto" w:fill="B6DDE8" w:themeFill="accent5" w:themeFillTint="66"/>
            <w:vAlign w:val="center"/>
          </w:tcPr>
          <w:p w14:paraId="7FAC424F" w14:textId="1188703B"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18"/>
                <w:szCs w:val="20"/>
              </w:rPr>
              <w:t>Config9</w:t>
            </w:r>
          </w:p>
        </w:tc>
        <w:tc>
          <w:tcPr>
            <w:tcW w:w="897" w:type="dxa"/>
            <w:shd w:val="clear" w:color="auto" w:fill="B6DDE8" w:themeFill="accent5" w:themeFillTint="66"/>
            <w:vAlign w:val="center"/>
          </w:tcPr>
          <w:p w14:paraId="0E78BE9F" w14:textId="3A463AAF"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18"/>
                <w:szCs w:val="20"/>
              </w:rPr>
              <w:t>Config10</w:t>
            </w:r>
          </w:p>
        </w:tc>
        <w:tc>
          <w:tcPr>
            <w:tcW w:w="897" w:type="dxa"/>
            <w:shd w:val="clear" w:color="auto" w:fill="B6DDE8" w:themeFill="accent5" w:themeFillTint="66"/>
            <w:vAlign w:val="center"/>
          </w:tcPr>
          <w:p w14:paraId="49359F38" w14:textId="33462EB5"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18"/>
                <w:szCs w:val="20"/>
              </w:rPr>
              <w:t>Config11</w:t>
            </w:r>
          </w:p>
        </w:tc>
        <w:tc>
          <w:tcPr>
            <w:tcW w:w="897" w:type="dxa"/>
            <w:shd w:val="clear" w:color="auto" w:fill="B6DDE8" w:themeFill="accent5" w:themeFillTint="66"/>
            <w:vAlign w:val="center"/>
          </w:tcPr>
          <w:p w14:paraId="292A0FCC" w14:textId="267A9525"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18"/>
                <w:szCs w:val="20"/>
              </w:rPr>
              <w:t>Config12</w:t>
            </w:r>
          </w:p>
        </w:tc>
        <w:tc>
          <w:tcPr>
            <w:tcW w:w="897" w:type="dxa"/>
            <w:shd w:val="clear" w:color="auto" w:fill="B6DDE8" w:themeFill="accent5" w:themeFillTint="66"/>
            <w:vAlign w:val="center"/>
          </w:tcPr>
          <w:p w14:paraId="4DACC087" w14:textId="47B8798B"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18"/>
                <w:szCs w:val="20"/>
              </w:rPr>
              <w:t>Config13</w:t>
            </w:r>
          </w:p>
        </w:tc>
        <w:tc>
          <w:tcPr>
            <w:tcW w:w="897" w:type="dxa"/>
            <w:shd w:val="clear" w:color="auto" w:fill="B6DDE8" w:themeFill="accent5" w:themeFillTint="66"/>
            <w:vAlign w:val="center"/>
          </w:tcPr>
          <w:p w14:paraId="7762D674" w14:textId="0B1B9FD1"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18"/>
                <w:szCs w:val="20"/>
              </w:rPr>
              <w:t>Config14</w:t>
            </w:r>
          </w:p>
        </w:tc>
        <w:tc>
          <w:tcPr>
            <w:tcW w:w="897" w:type="dxa"/>
            <w:shd w:val="clear" w:color="auto" w:fill="B6DDE8" w:themeFill="accent5" w:themeFillTint="66"/>
            <w:vAlign w:val="center"/>
          </w:tcPr>
          <w:p w14:paraId="25CA110F" w14:textId="3DCED1FE"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18"/>
                <w:szCs w:val="20"/>
              </w:rPr>
              <w:t>Config15</w:t>
            </w:r>
          </w:p>
        </w:tc>
        <w:tc>
          <w:tcPr>
            <w:tcW w:w="897" w:type="dxa"/>
            <w:shd w:val="clear" w:color="auto" w:fill="B6DDE8" w:themeFill="accent5" w:themeFillTint="66"/>
            <w:vAlign w:val="center"/>
          </w:tcPr>
          <w:p w14:paraId="53FD3C19" w14:textId="425AD889"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18"/>
                <w:szCs w:val="20"/>
              </w:rPr>
              <w:t>Config16</w:t>
            </w:r>
          </w:p>
        </w:tc>
      </w:tr>
      <w:tr w:rsidR="002442FA" w14:paraId="526913D9" w14:textId="77777777" w:rsidTr="00061E5B">
        <w:tc>
          <w:tcPr>
            <w:tcW w:w="2092" w:type="dxa"/>
            <w:gridSpan w:val="2"/>
            <w:shd w:val="clear" w:color="auto" w:fill="B6DDE8" w:themeFill="accent5" w:themeFillTint="66"/>
            <w:vAlign w:val="center"/>
          </w:tcPr>
          <w:p w14:paraId="12631DD9" w14:textId="74F6A8A1" w:rsidR="002442FA" w:rsidRPr="00061E5B" w:rsidRDefault="002442FA" w:rsidP="00362CDB">
            <w:pPr>
              <w:pStyle w:val="af1"/>
              <w:spacing w:afterLines="50" w:after="120" w:line="240" w:lineRule="auto"/>
              <w:ind w:firstLineChars="0" w:firstLine="0"/>
              <w:jc w:val="center"/>
              <w:rPr>
                <w:sz w:val="20"/>
                <w:szCs w:val="20"/>
              </w:rPr>
            </w:pPr>
            <w:r w:rsidRPr="00061E5B">
              <w:rPr>
                <w:sz w:val="20"/>
                <w:szCs w:val="20"/>
              </w:rPr>
              <w:t xml:space="preserve">Payload </w:t>
            </w:r>
            <w:r w:rsidRPr="00061E5B">
              <w:rPr>
                <w:color w:val="000000" w:themeColor="text1"/>
                <w:kern w:val="24"/>
                <w:sz w:val="20"/>
                <w:szCs w:val="20"/>
              </w:rPr>
              <w:t>(bits)</w:t>
            </w:r>
          </w:p>
        </w:tc>
        <w:tc>
          <w:tcPr>
            <w:tcW w:w="807" w:type="dxa"/>
            <w:shd w:val="clear" w:color="auto" w:fill="B6DDE8" w:themeFill="accent5" w:themeFillTint="66"/>
            <w:vAlign w:val="center"/>
          </w:tcPr>
          <w:p w14:paraId="7F7CCF77" w14:textId="35B02997"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180</w:t>
            </w:r>
          </w:p>
        </w:tc>
        <w:tc>
          <w:tcPr>
            <w:tcW w:w="897" w:type="dxa"/>
            <w:shd w:val="clear" w:color="auto" w:fill="B6DDE8" w:themeFill="accent5" w:themeFillTint="66"/>
            <w:vAlign w:val="center"/>
          </w:tcPr>
          <w:p w14:paraId="72300CED" w14:textId="42385E7F"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200</w:t>
            </w:r>
          </w:p>
        </w:tc>
        <w:tc>
          <w:tcPr>
            <w:tcW w:w="897" w:type="dxa"/>
            <w:shd w:val="clear" w:color="auto" w:fill="B6DDE8" w:themeFill="accent5" w:themeFillTint="66"/>
            <w:vAlign w:val="center"/>
          </w:tcPr>
          <w:p w14:paraId="386CD450" w14:textId="078E0369"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220</w:t>
            </w:r>
          </w:p>
        </w:tc>
        <w:tc>
          <w:tcPr>
            <w:tcW w:w="897" w:type="dxa"/>
            <w:shd w:val="clear" w:color="auto" w:fill="B6DDE8" w:themeFill="accent5" w:themeFillTint="66"/>
            <w:vAlign w:val="center"/>
          </w:tcPr>
          <w:p w14:paraId="4219D069" w14:textId="6E257B61"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240</w:t>
            </w:r>
          </w:p>
        </w:tc>
        <w:tc>
          <w:tcPr>
            <w:tcW w:w="897" w:type="dxa"/>
            <w:shd w:val="clear" w:color="auto" w:fill="B6DDE8" w:themeFill="accent5" w:themeFillTint="66"/>
            <w:vAlign w:val="center"/>
          </w:tcPr>
          <w:p w14:paraId="735D33B1" w14:textId="2EFB26D5"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260</w:t>
            </w:r>
          </w:p>
        </w:tc>
        <w:tc>
          <w:tcPr>
            <w:tcW w:w="897" w:type="dxa"/>
            <w:shd w:val="clear" w:color="auto" w:fill="B6DDE8" w:themeFill="accent5" w:themeFillTint="66"/>
            <w:vAlign w:val="center"/>
          </w:tcPr>
          <w:p w14:paraId="59950E8D" w14:textId="740D971D"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280</w:t>
            </w:r>
          </w:p>
        </w:tc>
        <w:tc>
          <w:tcPr>
            <w:tcW w:w="897" w:type="dxa"/>
            <w:shd w:val="clear" w:color="auto" w:fill="B6DDE8" w:themeFill="accent5" w:themeFillTint="66"/>
            <w:vAlign w:val="center"/>
          </w:tcPr>
          <w:p w14:paraId="465C1DCD" w14:textId="486B164A"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300</w:t>
            </w:r>
          </w:p>
        </w:tc>
        <w:tc>
          <w:tcPr>
            <w:tcW w:w="897" w:type="dxa"/>
            <w:shd w:val="clear" w:color="auto" w:fill="B6DDE8" w:themeFill="accent5" w:themeFillTint="66"/>
            <w:vAlign w:val="center"/>
          </w:tcPr>
          <w:p w14:paraId="56F00E7F" w14:textId="4F42FE28"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320</w:t>
            </w:r>
          </w:p>
        </w:tc>
      </w:tr>
      <w:tr w:rsidR="002442FA" w14:paraId="396CF4DD" w14:textId="77777777" w:rsidTr="00061E5B">
        <w:trPr>
          <w:trHeight w:val="108"/>
        </w:trPr>
        <w:tc>
          <w:tcPr>
            <w:tcW w:w="1276" w:type="dxa"/>
            <w:vMerge w:val="restart"/>
            <w:shd w:val="clear" w:color="auto" w:fill="B6DDE8" w:themeFill="accent5" w:themeFillTint="66"/>
            <w:vAlign w:val="center"/>
          </w:tcPr>
          <w:p w14:paraId="16C4C161" w14:textId="2610BC5E"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FLOPs of encoder (M)</w:t>
            </w:r>
          </w:p>
        </w:tc>
        <w:tc>
          <w:tcPr>
            <w:tcW w:w="816" w:type="dxa"/>
            <w:shd w:val="clear" w:color="auto" w:fill="B6DDE8" w:themeFill="accent5" w:themeFillTint="66"/>
            <w:vAlign w:val="center"/>
          </w:tcPr>
          <w:p w14:paraId="242B5363" w14:textId="4A37A226" w:rsidR="002442FA" w:rsidRPr="00061E5B" w:rsidRDefault="002442FA" w:rsidP="00362CDB">
            <w:pPr>
              <w:pStyle w:val="af1"/>
              <w:spacing w:afterLines="50" w:after="120" w:line="240" w:lineRule="auto"/>
              <w:ind w:firstLineChars="0" w:firstLine="0"/>
              <w:jc w:val="center"/>
              <w:rPr>
                <w:sz w:val="20"/>
                <w:szCs w:val="20"/>
              </w:rPr>
            </w:pPr>
            <w:r w:rsidRPr="00061E5B">
              <w:rPr>
                <w:sz w:val="20"/>
                <w:szCs w:val="20"/>
              </w:rPr>
              <w:t>16ports</w:t>
            </w:r>
          </w:p>
        </w:tc>
        <w:tc>
          <w:tcPr>
            <w:tcW w:w="807" w:type="dxa"/>
            <w:vAlign w:val="bottom"/>
          </w:tcPr>
          <w:p w14:paraId="2D2AB17E" w14:textId="2ADD9CB6"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w:t>
            </w:r>
          </w:p>
        </w:tc>
        <w:tc>
          <w:tcPr>
            <w:tcW w:w="897" w:type="dxa"/>
            <w:vAlign w:val="bottom"/>
          </w:tcPr>
          <w:p w14:paraId="59E7EEE9" w14:textId="12D1B75B"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10.08</w:t>
            </w:r>
          </w:p>
        </w:tc>
        <w:tc>
          <w:tcPr>
            <w:tcW w:w="897" w:type="dxa"/>
            <w:vAlign w:val="bottom"/>
          </w:tcPr>
          <w:p w14:paraId="31C54D11" w14:textId="1273CB3E"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10.11</w:t>
            </w:r>
          </w:p>
        </w:tc>
        <w:tc>
          <w:tcPr>
            <w:tcW w:w="897" w:type="dxa"/>
            <w:vAlign w:val="bottom"/>
          </w:tcPr>
          <w:p w14:paraId="792A58A5" w14:textId="7F48D14D"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10.14</w:t>
            </w:r>
          </w:p>
        </w:tc>
        <w:tc>
          <w:tcPr>
            <w:tcW w:w="897" w:type="dxa"/>
            <w:vAlign w:val="bottom"/>
          </w:tcPr>
          <w:p w14:paraId="6897991E" w14:textId="279277A0"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10.17</w:t>
            </w:r>
          </w:p>
        </w:tc>
        <w:tc>
          <w:tcPr>
            <w:tcW w:w="897" w:type="dxa"/>
            <w:vAlign w:val="bottom"/>
          </w:tcPr>
          <w:p w14:paraId="1AD9F263" w14:textId="39040A52"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10.21</w:t>
            </w:r>
          </w:p>
        </w:tc>
        <w:tc>
          <w:tcPr>
            <w:tcW w:w="897" w:type="dxa"/>
            <w:vAlign w:val="bottom"/>
          </w:tcPr>
          <w:p w14:paraId="36347551" w14:textId="6B0CB36B"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10.24</w:t>
            </w:r>
          </w:p>
        </w:tc>
        <w:tc>
          <w:tcPr>
            <w:tcW w:w="897" w:type="dxa"/>
            <w:vAlign w:val="bottom"/>
          </w:tcPr>
          <w:p w14:paraId="1585647E" w14:textId="614C0296"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10.27</w:t>
            </w:r>
          </w:p>
        </w:tc>
      </w:tr>
      <w:tr w:rsidR="002442FA" w14:paraId="7A34DD71" w14:textId="77777777" w:rsidTr="00061E5B">
        <w:trPr>
          <w:trHeight w:val="107"/>
        </w:trPr>
        <w:tc>
          <w:tcPr>
            <w:tcW w:w="1276" w:type="dxa"/>
            <w:vMerge/>
            <w:shd w:val="clear" w:color="auto" w:fill="B6DDE8" w:themeFill="accent5" w:themeFillTint="66"/>
            <w:vAlign w:val="center"/>
          </w:tcPr>
          <w:p w14:paraId="5F8AE33B" w14:textId="77777777" w:rsidR="002442FA" w:rsidRPr="00061E5B" w:rsidRDefault="002442FA" w:rsidP="00362CD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6FDA6EFA" w14:textId="13753A16" w:rsidR="002442FA" w:rsidRPr="00061E5B" w:rsidRDefault="002442FA" w:rsidP="00362CDB">
            <w:pPr>
              <w:pStyle w:val="af1"/>
              <w:spacing w:afterLines="50" w:after="120" w:line="240" w:lineRule="auto"/>
              <w:ind w:firstLineChars="0" w:firstLine="0"/>
              <w:jc w:val="center"/>
              <w:rPr>
                <w:sz w:val="20"/>
                <w:szCs w:val="20"/>
              </w:rPr>
            </w:pPr>
            <w:r w:rsidRPr="00061E5B">
              <w:rPr>
                <w:sz w:val="20"/>
                <w:szCs w:val="20"/>
              </w:rPr>
              <w:t>32ports</w:t>
            </w:r>
          </w:p>
        </w:tc>
        <w:tc>
          <w:tcPr>
            <w:tcW w:w="807" w:type="dxa"/>
            <w:vAlign w:val="bottom"/>
          </w:tcPr>
          <w:p w14:paraId="29E06E86" w14:textId="3C0C11EE"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10.15</w:t>
            </w:r>
          </w:p>
        </w:tc>
        <w:tc>
          <w:tcPr>
            <w:tcW w:w="897" w:type="dxa"/>
            <w:vAlign w:val="bottom"/>
          </w:tcPr>
          <w:p w14:paraId="21FCCE58" w14:textId="36189E58"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10.18</w:t>
            </w:r>
          </w:p>
        </w:tc>
        <w:tc>
          <w:tcPr>
            <w:tcW w:w="897" w:type="dxa"/>
            <w:vAlign w:val="bottom"/>
          </w:tcPr>
          <w:p w14:paraId="7A84BA44" w14:textId="697F695D"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10.21</w:t>
            </w:r>
          </w:p>
        </w:tc>
        <w:tc>
          <w:tcPr>
            <w:tcW w:w="897" w:type="dxa"/>
            <w:vAlign w:val="bottom"/>
          </w:tcPr>
          <w:p w14:paraId="50EABAAA" w14:textId="57F9F4FE"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10.24</w:t>
            </w:r>
          </w:p>
        </w:tc>
        <w:tc>
          <w:tcPr>
            <w:tcW w:w="897" w:type="dxa"/>
            <w:vAlign w:val="bottom"/>
          </w:tcPr>
          <w:p w14:paraId="5807DE41" w14:textId="2B3896CE"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10.27</w:t>
            </w:r>
          </w:p>
        </w:tc>
        <w:tc>
          <w:tcPr>
            <w:tcW w:w="897" w:type="dxa"/>
            <w:vAlign w:val="bottom"/>
          </w:tcPr>
          <w:p w14:paraId="40E63CEE" w14:textId="34FE3135"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10.3</w:t>
            </w:r>
          </w:p>
        </w:tc>
        <w:tc>
          <w:tcPr>
            <w:tcW w:w="897" w:type="dxa"/>
            <w:vAlign w:val="bottom"/>
          </w:tcPr>
          <w:p w14:paraId="5BBC3DB7" w14:textId="16B285F7"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10.34</w:t>
            </w:r>
          </w:p>
        </w:tc>
        <w:tc>
          <w:tcPr>
            <w:tcW w:w="897" w:type="dxa"/>
            <w:vAlign w:val="bottom"/>
          </w:tcPr>
          <w:p w14:paraId="5F988BB7" w14:textId="59CA01B0"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10.37</w:t>
            </w:r>
          </w:p>
        </w:tc>
      </w:tr>
      <w:tr w:rsidR="002442FA" w14:paraId="3416E3CD" w14:textId="77777777" w:rsidTr="00061E5B">
        <w:trPr>
          <w:trHeight w:val="108"/>
        </w:trPr>
        <w:tc>
          <w:tcPr>
            <w:tcW w:w="1276" w:type="dxa"/>
            <w:vMerge w:val="restart"/>
            <w:shd w:val="clear" w:color="auto" w:fill="B6DDE8" w:themeFill="accent5" w:themeFillTint="66"/>
            <w:vAlign w:val="center"/>
          </w:tcPr>
          <w:p w14:paraId="5BEB619F" w14:textId="6B172ECC"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FLOPs of decoder (M)</w:t>
            </w:r>
          </w:p>
        </w:tc>
        <w:tc>
          <w:tcPr>
            <w:tcW w:w="816" w:type="dxa"/>
            <w:shd w:val="clear" w:color="auto" w:fill="B6DDE8" w:themeFill="accent5" w:themeFillTint="66"/>
            <w:vAlign w:val="center"/>
          </w:tcPr>
          <w:p w14:paraId="23FA99E1" w14:textId="520D5A00" w:rsidR="002442FA" w:rsidRPr="00061E5B" w:rsidRDefault="002442FA" w:rsidP="00362CDB">
            <w:pPr>
              <w:pStyle w:val="af1"/>
              <w:spacing w:afterLines="50" w:after="120" w:line="240" w:lineRule="auto"/>
              <w:ind w:firstLineChars="0" w:firstLine="0"/>
              <w:jc w:val="center"/>
              <w:rPr>
                <w:sz w:val="20"/>
                <w:szCs w:val="20"/>
              </w:rPr>
            </w:pPr>
            <w:r w:rsidRPr="00061E5B">
              <w:rPr>
                <w:sz w:val="20"/>
                <w:szCs w:val="20"/>
              </w:rPr>
              <w:t>16ports</w:t>
            </w:r>
          </w:p>
        </w:tc>
        <w:tc>
          <w:tcPr>
            <w:tcW w:w="807" w:type="dxa"/>
            <w:vAlign w:val="bottom"/>
          </w:tcPr>
          <w:p w14:paraId="5FEE0D2D" w14:textId="35AF962E"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10.05</w:t>
            </w:r>
          </w:p>
        </w:tc>
        <w:tc>
          <w:tcPr>
            <w:tcW w:w="897" w:type="dxa"/>
            <w:vAlign w:val="bottom"/>
          </w:tcPr>
          <w:p w14:paraId="4A7C5947" w14:textId="2C212300"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10.08</w:t>
            </w:r>
          </w:p>
        </w:tc>
        <w:tc>
          <w:tcPr>
            <w:tcW w:w="897" w:type="dxa"/>
            <w:vAlign w:val="bottom"/>
          </w:tcPr>
          <w:p w14:paraId="1F79E225" w14:textId="0E488AFF"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10.11</w:t>
            </w:r>
          </w:p>
        </w:tc>
        <w:tc>
          <w:tcPr>
            <w:tcW w:w="897" w:type="dxa"/>
            <w:vAlign w:val="bottom"/>
          </w:tcPr>
          <w:p w14:paraId="21E567C1" w14:textId="100923DE"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10.14</w:t>
            </w:r>
          </w:p>
        </w:tc>
        <w:tc>
          <w:tcPr>
            <w:tcW w:w="897" w:type="dxa"/>
            <w:vAlign w:val="bottom"/>
          </w:tcPr>
          <w:p w14:paraId="78CA276F" w14:textId="49B1BD36"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10.17</w:t>
            </w:r>
          </w:p>
        </w:tc>
        <w:tc>
          <w:tcPr>
            <w:tcW w:w="897" w:type="dxa"/>
            <w:vAlign w:val="bottom"/>
          </w:tcPr>
          <w:p w14:paraId="7E57C2BC" w14:textId="42B497FC"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w:t>
            </w:r>
          </w:p>
        </w:tc>
        <w:tc>
          <w:tcPr>
            <w:tcW w:w="897" w:type="dxa"/>
            <w:vAlign w:val="bottom"/>
          </w:tcPr>
          <w:p w14:paraId="07D6986B" w14:textId="25377072"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10.24</w:t>
            </w:r>
          </w:p>
        </w:tc>
        <w:tc>
          <w:tcPr>
            <w:tcW w:w="897" w:type="dxa"/>
            <w:vAlign w:val="bottom"/>
          </w:tcPr>
          <w:p w14:paraId="4EA1E68F" w14:textId="5AE18D58"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10.27</w:t>
            </w:r>
          </w:p>
        </w:tc>
      </w:tr>
      <w:tr w:rsidR="002442FA" w14:paraId="62F37D1E" w14:textId="77777777" w:rsidTr="00061E5B">
        <w:trPr>
          <w:trHeight w:val="107"/>
        </w:trPr>
        <w:tc>
          <w:tcPr>
            <w:tcW w:w="1276" w:type="dxa"/>
            <w:vMerge/>
            <w:shd w:val="clear" w:color="auto" w:fill="B6DDE8" w:themeFill="accent5" w:themeFillTint="66"/>
            <w:vAlign w:val="center"/>
          </w:tcPr>
          <w:p w14:paraId="08DE4F43" w14:textId="77777777" w:rsidR="002442FA" w:rsidRPr="00061E5B" w:rsidRDefault="002442FA" w:rsidP="00362CDB">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78B8D4C4" w14:textId="7A644D7F" w:rsidR="002442FA" w:rsidRPr="00061E5B" w:rsidRDefault="002442FA" w:rsidP="00362CDB">
            <w:pPr>
              <w:pStyle w:val="af1"/>
              <w:spacing w:afterLines="50" w:after="120" w:line="240" w:lineRule="auto"/>
              <w:ind w:firstLineChars="0" w:firstLine="0"/>
              <w:jc w:val="center"/>
              <w:rPr>
                <w:sz w:val="20"/>
                <w:szCs w:val="20"/>
              </w:rPr>
            </w:pPr>
            <w:r w:rsidRPr="00061E5B">
              <w:rPr>
                <w:sz w:val="20"/>
                <w:szCs w:val="20"/>
              </w:rPr>
              <w:t>32ports</w:t>
            </w:r>
          </w:p>
        </w:tc>
        <w:tc>
          <w:tcPr>
            <w:tcW w:w="807" w:type="dxa"/>
            <w:vAlign w:val="bottom"/>
          </w:tcPr>
          <w:p w14:paraId="65C75DB5" w14:textId="19F85132"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10.15</w:t>
            </w:r>
          </w:p>
        </w:tc>
        <w:tc>
          <w:tcPr>
            <w:tcW w:w="897" w:type="dxa"/>
            <w:vAlign w:val="bottom"/>
          </w:tcPr>
          <w:p w14:paraId="2C62E85C" w14:textId="664FB80A"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10.18</w:t>
            </w:r>
          </w:p>
        </w:tc>
        <w:tc>
          <w:tcPr>
            <w:tcW w:w="897" w:type="dxa"/>
            <w:vAlign w:val="bottom"/>
          </w:tcPr>
          <w:p w14:paraId="6978D1B5" w14:textId="1B543F69"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10.21</w:t>
            </w:r>
          </w:p>
        </w:tc>
        <w:tc>
          <w:tcPr>
            <w:tcW w:w="897" w:type="dxa"/>
            <w:vAlign w:val="bottom"/>
          </w:tcPr>
          <w:p w14:paraId="5B12071C" w14:textId="0A116894"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10.24</w:t>
            </w:r>
          </w:p>
        </w:tc>
        <w:tc>
          <w:tcPr>
            <w:tcW w:w="897" w:type="dxa"/>
            <w:vAlign w:val="bottom"/>
          </w:tcPr>
          <w:p w14:paraId="5DA7AEC3" w14:textId="58E5A98A"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10.27</w:t>
            </w:r>
          </w:p>
        </w:tc>
        <w:tc>
          <w:tcPr>
            <w:tcW w:w="897" w:type="dxa"/>
            <w:vAlign w:val="bottom"/>
          </w:tcPr>
          <w:p w14:paraId="04E856C5" w14:textId="7DA600AD"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10.3</w:t>
            </w:r>
          </w:p>
        </w:tc>
        <w:tc>
          <w:tcPr>
            <w:tcW w:w="897" w:type="dxa"/>
            <w:vAlign w:val="bottom"/>
          </w:tcPr>
          <w:p w14:paraId="60557491" w14:textId="6474DC1D"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10.33</w:t>
            </w:r>
          </w:p>
        </w:tc>
        <w:tc>
          <w:tcPr>
            <w:tcW w:w="897" w:type="dxa"/>
            <w:vAlign w:val="bottom"/>
          </w:tcPr>
          <w:p w14:paraId="4965D6EF" w14:textId="722D3AB2"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10.36</w:t>
            </w:r>
          </w:p>
        </w:tc>
      </w:tr>
      <w:tr w:rsidR="002442FA" w14:paraId="5F61BCD6" w14:textId="77777777" w:rsidTr="00061E5B">
        <w:trPr>
          <w:trHeight w:val="183"/>
        </w:trPr>
        <w:tc>
          <w:tcPr>
            <w:tcW w:w="2092" w:type="dxa"/>
            <w:gridSpan w:val="2"/>
            <w:vMerge w:val="restart"/>
            <w:shd w:val="clear" w:color="auto" w:fill="B6DDE8" w:themeFill="accent5" w:themeFillTint="66"/>
            <w:vAlign w:val="center"/>
          </w:tcPr>
          <w:p w14:paraId="508721DF" w14:textId="41AED5E2" w:rsidR="002442FA" w:rsidRPr="00061E5B" w:rsidRDefault="002442FA">
            <w:pPr>
              <w:widowControl/>
              <w:snapToGrid w:val="0"/>
              <w:jc w:val="center"/>
              <w:rPr>
                <w:rFonts w:ascii="Times New Roman" w:eastAsia="宋体" w:hAnsi="Times New Roman" w:cs="Times New Roman"/>
                <w:color w:val="000000" w:themeColor="text1"/>
                <w:kern w:val="24"/>
                <w:sz w:val="20"/>
                <w:szCs w:val="20"/>
              </w:rPr>
            </w:pPr>
            <w:r w:rsidRPr="00061E5B">
              <w:rPr>
                <w:rFonts w:ascii="Times New Roman" w:eastAsia="宋体" w:hAnsi="Times New Roman" w:cs="Times New Roman"/>
                <w:color w:val="000000" w:themeColor="text1"/>
                <w:kern w:val="24"/>
                <w:sz w:val="20"/>
                <w:szCs w:val="20"/>
              </w:rPr>
              <w:t>#Total parameters</w:t>
            </w:r>
          </w:p>
          <w:p w14:paraId="6D2DFFDE" w14:textId="6B2B42E6"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(M)</w:t>
            </w:r>
          </w:p>
        </w:tc>
        <w:tc>
          <w:tcPr>
            <w:tcW w:w="3498" w:type="dxa"/>
            <w:gridSpan w:val="4"/>
            <w:shd w:val="clear" w:color="auto" w:fill="B6DDE8" w:themeFill="accent5" w:themeFillTint="66"/>
            <w:vAlign w:val="center"/>
          </w:tcPr>
          <w:p w14:paraId="577F1884" w14:textId="7AD61996"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Encoder(16ports+32ports)</w:t>
            </w:r>
          </w:p>
        </w:tc>
        <w:tc>
          <w:tcPr>
            <w:tcW w:w="3588" w:type="dxa"/>
            <w:gridSpan w:val="4"/>
            <w:shd w:val="clear" w:color="auto" w:fill="B6DDE8" w:themeFill="accent5" w:themeFillTint="66"/>
            <w:vAlign w:val="center"/>
          </w:tcPr>
          <w:p w14:paraId="5EF10535" w14:textId="5B8E70CB" w:rsidR="002442FA" w:rsidRPr="00061E5B" w:rsidRDefault="002442FA" w:rsidP="00362CDB">
            <w:pPr>
              <w:pStyle w:val="af1"/>
              <w:spacing w:afterLines="50" w:after="120" w:line="240" w:lineRule="auto"/>
              <w:ind w:firstLineChars="0" w:firstLine="0"/>
              <w:jc w:val="center"/>
              <w:rPr>
                <w:sz w:val="20"/>
                <w:szCs w:val="20"/>
              </w:rPr>
            </w:pPr>
            <w:r w:rsidRPr="00061E5B">
              <w:rPr>
                <w:color w:val="000000" w:themeColor="text1"/>
                <w:kern w:val="24"/>
                <w:sz w:val="20"/>
                <w:szCs w:val="20"/>
              </w:rPr>
              <w:t>Decoder(16ports+32ports)</w:t>
            </w:r>
          </w:p>
        </w:tc>
      </w:tr>
      <w:tr w:rsidR="002442FA" w14:paraId="5685C1D9" w14:textId="77777777" w:rsidTr="00061E5B">
        <w:trPr>
          <w:trHeight w:val="182"/>
        </w:trPr>
        <w:tc>
          <w:tcPr>
            <w:tcW w:w="2092" w:type="dxa"/>
            <w:gridSpan w:val="2"/>
            <w:vMerge/>
            <w:shd w:val="clear" w:color="auto" w:fill="B6DDE8" w:themeFill="accent5" w:themeFillTint="66"/>
            <w:vAlign w:val="center"/>
          </w:tcPr>
          <w:p w14:paraId="5B7B0033" w14:textId="77777777" w:rsidR="002442FA" w:rsidRPr="00061E5B" w:rsidRDefault="002442FA">
            <w:pPr>
              <w:widowControl/>
              <w:snapToGrid w:val="0"/>
              <w:jc w:val="center"/>
              <w:rPr>
                <w:rFonts w:ascii="Times New Roman" w:eastAsia="宋体" w:hAnsi="Times New Roman" w:cs="Times New Roman"/>
                <w:color w:val="000000" w:themeColor="text1"/>
                <w:kern w:val="24"/>
                <w:sz w:val="20"/>
                <w:szCs w:val="20"/>
              </w:rPr>
            </w:pPr>
          </w:p>
        </w:tc>
        <w:tc>
          <w:tcPr>
            <w:tcW w:w="3498" w:type="dxa"/>
            <w:gridSpan w:val="4"/>
            <w:vAlign w:val="center"/>
          </w:tcPr>
          <w:p w14:paraId="18C39D17" w14:textId="20DB1542"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2.51</w:t>
            </w:r>
          </w:p>
        </w:tc>
        <w:tc>
          <w:tcPr>
            <w:tcW w:w="3588" w:type="dxa"/>
            <w:gridSpan w:val="4"/>
            <w:vAlign w:val="center"/>
          </w:tcPr>
          <w:p w14:paraId="236E38CC" w14:textId="0FCB4C89" w:rsidR="002442FA" w:rsidRPr="00061E5B" w:rsidRDefault="002442FA" w:rsidP="00362CDB">
            <w:pPr>
              <w:pStyle w:val="af1"/>
              <w:spacing w:afterLines="50" w:after="120" w:line="240" w:lineRule="auto"/>
              <w:ind w:firstLineChars="0" w:firstLine="0"/>
              <w:jc w:val="center"/>
              <w:rPr>
                <w:sz w:val="20"/>
                <w:szCs w:val="20"/>
              </w:rPr>
            </w:pPr>
            <w:r w:rsidRPr="00061E5B">
              <w:rPr>
                <w:color w:val="000000"/>
                <w:sz w:val="22"/>
              </w:rPr>
              <w:t>2.52</w:t>
            </w:r>
          </w:p>
        </w:tc>
      </w:tr>
    </w:tbl>
    <w:p w14:paraId="2C208BE3" w14:textId="77777777" w:rsidR="00061E5B" w:rsidRDefault="00061E5B" w:rsidP="00607C77">
      <w:pPr>
        <w:pStyle w:val="af1"/>
        <w:spacing w:afterLines="50" w:after="120" w:line="240" w:lineRule="auto"/>
        <w:ind w:firstLineChars="0" w:firstLine="0"/>
        <w:rPr>
          <w:sz w:val="20"/>
          <w:szCs w:val="20"/>
        </w:rPr>
      </w:pPr>
    </w:p>
    <w:p w14:paraId="4C48F6B2" w14:textId="379C751C" w:rsidR="003044A7" w:rsidRPr="00E27421" w:rsidRDefault="00F77203" w:rsidP="00607C77">
      <w:pPr>
        <w:pStyle w:val="af1"/>
        <w:spacing w:afterLines="50" w:after="120" w:line="240" w:lineRule="auto"/>
        <w:ind w:firstLineChars="0" w:firstLine="0"/>
        <w:rPr>
          <w:sz w:val="20"/>
          <w:szCs w:val="20"/>
        </w:rPr>
      </w:pPr>
      <w:r>
        <w:rPr>
          <w:rFonts w:hint="eastAsia"/>
          <w:sz w:val="20"/>
          <w:szCs w:val="20"/>
        </w:rPr>
        <w:t xml:space="preserve">It can be seen from this simulation results that </w:t>
      </w:r>
      <w:r w:rsidR="00C73BB0">
        <w:rPr>
          <w:rFonts w:hint="eastAsia"/>
          <w:sz w:val="20"/>
          <w:szCs w:val="20"/>
        </w:rPr>
        <w:t xml:space="preserve">compared </w:t>
      </w:r>
      <w:r>
        <w:rPr>
          <w:rFonts w:hint="eastAsia"/>
          <w:sz w:val="20"/>
          <w:szCs w:val="20"/>
        </w:rPr>
        <w:t xml:space="preserve">with </w:t>
      </w:r>
      <w:r w:rsidR="00F603F7">
        <w:rPr>
          <w:rFonts w:hint="eastAsia"/>
          <w:sz w:val="20"/>
          <w:szCs w:val="20"/>
        </w:rPr>
        <w:t xml:space="preserve">a family of </w:t>
      </w:r>
      <w:r>
        <w:rPr>
          <w:rFonts w:hint="eastAsia"/>
          <w:sz w:val="20"/>
          <w:szCs w:val="20"/>
        </w:rPr>
        <w:t xml:space="preserve">layer-common AI/ML models, SCsiNet can achieve a similar performance for all layers. </w:t>
      </w:r>
      <w:r w:rsidR="00E3333B">
        <w:rPr>
          <w:rFonts w:hint="eastAsia"/>
          <w:sz w:val="20"/>
          <w:szCs w:val="20"/>
        </w:rPr>
        <w:t xml:space="preserve">Note that </w:t>
      </w:r>
      <w:r w:rsidR="009F5246">
        <w:rPr>
          <w:rFonts w:hint="eastAsia"/>
          <w:sz w:val="20"/>
          <w:szCs w:val="20"/>
        </w:rPr>
        <w:t xml:space="preserve">the </w:t>
      </w:r>
      <w:r w:rsidR="00F603F7">
        <w:rPr>
          <w:rFonts w:hint="eastAsia"/>
          <w:sz w:val="20"/>
          <w:szCs w:val="20"/>
        </w:rPr>
        <w:t xml:space="preserve">total </w:t>
      </w:r>
      <w:r w:rsidR="009F5246">
        <w:rPr>
          <w:rFonts w:hint="eastAsia"/>
          <w:sz w:val="20"/>
          <w:szCs w:val="20"/>
        </w:rPr>
        <w:t xml:space="preserve">number of layer-common AI/ML models should be </w:t>
      </w:r>
      <m:oMath>
        <m:r>
          <m:rPr>
            <m:sty m:val="p"/>
          </m:rPr>
          <w:rPr>
            <w:rFonts w:ascii="Cambria Math" w:hAnsi="Cambria Math"/>
            <w:sz w:val="20"/>
            <w:szCs w:val="20"/>
          </w:rPr>
          <m:t>2×16=32</m:t>
        </m:r>
      </m:oMath>
      <w:r w:rsidR="009F5246">
        <w:rPr>
          <w:rFonts w:hint="eastAsia"/>
          <w:sz w:val="20"/>
          <w:szCs w:val="20"/>
        </w:rPr>
        <w:t xml:space="preserve"> to support </w:t>
      </w:r>
      <w:r w:rsidR="0044609D">
        <w:rPr>
          <w:rFonts w:hint="eastAsia"/>
          <w:sz w:val="20"/>
          <w:szCs w:val="20"/>
        </w:rPr>
        <w:t>20/40/</w:t>
      </w:r>
      <w:r w:rsidR="0044609D">
        <w:rPr>
          <w:sz w:val="20"/>
          <w:szCs w:val="20"/>
        </w:rPr>
        <w:t>…</w:t>
      </w:r>
      <w:r w:rsidR="0044609D">
        <w:rPr>
          <w:rFonts w:hint="eastAsia"/>
          <w:sz w:val="20"/>
          <w:szCs w:val="20"/>
        </w:rPr>
        <w:t xml:space="preserve">320-bit </w:t>
      </w:r>
      <w:r w:rsidR="009F5246">
        <w:rPr>
          <w:rFonts w:hint="eastAsia"/>
          <w:sz w:val="20"/>
          <w:szCs w:val="20"/>
        </w:rPr>
        <w:t xml:space="preserve">payloads and </w:t>
      </w:r>
      <w:r w:rsidR="0044609D">
        <w:rPr>
          <w:rFonts w:hint="eastAsia"/>
          <w:sz w:val="20"/>
          <w:szCs w:val="20"/>
        </w:rPr>
        <w:t xml:space="preserve">16/32 </w:t>
      </w:r>
      <w:r w:rsidR="009F5246">
        <w:rPr>
          <w:rFonts w:hint="eastAsia"/>
          <w:sz w:val="20"/>
          <w:szCs w:val="20"/>
        </w:rPr>
        <w:t>ports. This means that the</w:t>
      </w:r>
      <w:r w:rsidR="00FA18D0">
        <w:rPr>
          <w:rFonts w:hint="eastAsia"/>
          <w:sz w:val="20"/>
          <w:szCs w:val="20"/>
        </w:rPr>
        <w:t xml:space="preserve"> s</w:t>
      </w:r>
      <w:r w:rsidR="009F5246">
        <w:rPr>
          <w:rFonts w:hint="eastAsia"/>
          <w:sz w:val="20"/>
          <w:szCs w:val="20"/>
        </w:rPr>
        <w:t xml:space="preserve">ize of SCsiNet is approximately 1/32 </w:t>
      </w:r>
      <w:r w:rsidR="00F603F7">
        <w:rPr>
          <w:rFonts w:hint="eastAsia"/>
          <w:sz w:val="20"/>
          <w:szCs w:val="20"/>
        </w:rPr>
        <w:t xml:space="preserve">as </w:t>
      </w:r>
      <w:r w:rsidR="00FA18D0">
        <w:rPr>
          <w:rFonts w:hint="eastAsia"/>
          <w:sz w:val="20"/>
          <w:szCs w:val="20"/>
        </w:rPr>
        <w:t xml:space="preserve">that </w:t>
      </w:r>
      <w:r w:rsidR="009F5246">
        <w:rPr>
          <w:rFonts w:hint="eastAsia"/>
          <w:sz w:val="20"/>
          <w:szCs w:val="20"/>
        </w:rPr>
        <w:t xml:space="preserve">of </w:t>
      </w:r>
      <w:r w:rsidR="00F603F7">
        <w:rPr>
          <w:rFonts w:hint="eastAsia"/>
          <w:sz w:val="20"/>
          <w:szCs w:val="20"/>
        </w:rPr>
        <w:t xml:space="preserve">the family of </w:t>
      </w:r>
      <w:r w:rsidR="009F5246">
        <w:rPr>
          <w:rFonts w:hint="eastAsia"/>
          <w:sz w:val="20"/>
          <w:szCs w:val="20"/>
        </w:rPr>
        <w:t>layer-common AI/ML models</w:t>
      </w:r>
      <w:r w:rsidR="00F603F7">
        <w:rPr>
          <w:rFonts w:hint="eastAsia"/>
          <w:sz w:val="20"/>
          <w:szCs w:val="20"/>
        </w:rPr>
        <w:t xml:space="preserve">, </w:t>
      </w:r>
      <w:r w:rsidR="00E3333B">
        <w:rPr>
          <w:rFonts w:hint="eastAsia"/>
          <w:sz w:val="20"/>
          <w:szCs w:val="20"/>
        </w:rPr>
        <w:t>since all branches of SCsiNet use common transformer blocks</w:t>
      </w:r>
      <w:r w:rsidR="00F603F7">
        <w:rPr>
          <w:rFonts w:hint="eastAsia"/>
          <w:sz w:val="20"/>
          <w:szCs w:val="20"/>
        </w:rPr>
        <w:t xml:space="preserve"> (i.e. EN, DE)</w:t>
      </w:r>
      <w:r w:rsidR="00E3333B">
        <w:rPr>
          <w:rFonts w:hint="eastAsia"/>
          <w:sz w:val="20"/>
          <w:szCs w:val="20"/>
        </w:rPr>
        <w:t xml:space="preserve">, and </w:t>
      </w:r>
      <w:r w:rsidR="00FA18D0">
        <w:rPr>
          <w:rFonts w:hint="eastAsia"/>
          <w:sz w:val="20"/>
          <w:szCs w:val="20"/>
        </w:rPr>
        <w:t>the</w:t>
      </w:r>
      <w:r w:rsidR="00846091">
        <w:rPr>
          <w:rFonts w:hint="eastAsia"/>
          <w:sz w:val="20"/>
          <w:szCs w:val="20"/>
        </w:rPr>
        <w:t xml:space="preserve"> size of transformer blocks is </w:t>
      </w:r>
      <w:r w:rsidR="002442FA">
        <w:rPr>
          <w:rFonts w:hint="eastAsia"/>
          <w:sz w:val="20"/>
          <w:szCs w:val="20"/>
        </w:rPr>
        <w:t xml:space="preserve">usually </w:t>
      </w:r>
      <w:r w:rsidR="001C59F2">
        <w:rPr>
          <w:rFonts w:hint="eastAsia"/>
          <w:sz w:val="20"/>
          <w:szCs w:val="20"/>
        </w:rPr>
        <w:t>much bigger than other blocks</w:t>
      </w:r>
      <w:r w:rsidR="00E3333B">
        <w:rPr>
          <w:rFonts w:hint="eastAsia"/>
          <w:sz w:val="20"/>
          <w:szCs w:val="20"/>
        </w:rPr>
        <w:t xml:space="preserve"> </w:t>
      </w:r>
      <w:r w:rsidR="00F603F7">
        <w:rPr>
          <w:rFonts w:hint="eastAsia"/>
          <w:sz w:val="20"/>
          <w:szCs w:val="20"/>
        </w:rPr>
        <w:t xml:space="preserve">(i.e. DS-x, US-x, LT-x, LPT-x) </w:t>
      </w:r>
      <w:r w:rsidR="00E3333B">
        <w:rPr>
          <w:rFonts w:hint="eastAsia"/>
          <w:sz w:val="20"/>
          <w:szCs w:val="20"/>
        </w:rPr>
        <w:t>of the AI/ML model</w:t>
      </w:r>
      <w:r w:rsidR="009F5246">
        <w:rPr>
          <w:rFonts w:hint="eastAsia"/>
          <w:sz w:val="20"/>
          <w:szCs w:val="20"/>
        </w:rPr>
        <w:t>.</w:t>
      </w:r>
    </w:p>
    <w:p w14:paraId="0DFCFB51" w14:textId="255911AD" w:rsidR="00CB7AEE" w:rsidRPr="00E3333B" w:rsidRDefault="00F77203" w:rsidP="00607C77">
      <w:pPr>
        <w:pStyle w:val="af1"/>
        <w:spacing w:afterLines="50" w:after="120" w:line="240" w:lineRule="auto"/>
        <w:ind w:firstLineChars="0" w:firstLine="0"/>
        <w:rPr>
          <w:b/>
          <w:sz w:val="20"/>
          <w:szCs w:val="20"/>
        </w:rPr>
      </w:pPr>
      <w:r>
        <w:rPr>
          <w:b/>
          <w:sz w:val="20"/>
          <w:szCs w:val="20"/>
        </w:rPr>
        <w:t>Observation 1: Compar</w:t>
      </w:r>
      <w:r w:rsidR="00F603F7">
        <w:rPr>
          <w:rFonts w:hint="eastAsia"/>
          <w:b/>
          <w:sz w:val="20"/>
          <w:szCs w:val="20"/>
        </w:rPr>
        <w:t>ed</w:t>
      </w:r>
      <w:r w:rsidRPr="00E27421">
        <w:rPr>
          <w:b/>
          <w:sz w:val="20"/>
          <w:szCs w:val="20"/>
        </w:rPr>
        <w:t xml:space="preserve"> </w:t>
      </w:r>
      <w:r>
        <w:rPr>
          <w:rFonts w:hint="eastAsia"/>
          <w:b/>
          <w:sz w:val="20"/>
          <w:szCs w:val="20"/>
        </w:rPr>
        <w:t xml:space="preserve">with </w:t>
      </w:r>
      <w:r w:rsidR="00F603F7">
        <w:rPr>
          <w:rFonts w:hint="eastAsia"/>
          <w:b/>
          <w:sz w:val="20"/>
          <w:szCs w:val="20"/>
        </w:rPr>
        <w:t xml:space="preserve">a family of </w:t>
      </w:r>
      <w:r>
        <w:rPr>
          <w:rFonts w:hint="eastAsia"/>
          <w:b/>
          <w:sz w:val="20"/>
          <w:szCs w:val="20"/>
        </w:rPr>
        <w:t>layer-common AI/ML model</w:t>
      </w:r>
      <w:r w:rsidR="00E3333B">
        <w:rPr>
          <w:rFonts w:hint="eastAsia"/>
          <w:b/>
          <w:sz w:val="20"/>
          <w:szCs w:val="20"/>
        </w:rPr>
        <w:t>s</w:t>
      </w:r>
      <w:r>
        <w:rPr>
          <w:rFonts w:hint="eastAsia"/>
          <w:b/>
          <w:sz w:val="20"/>
          <w:szCs w:val="20"/>
        </w:rPr>
        <w:t xml:space="preserve">, </w:t>
      </w:r>
      <w:r w:rsidR="009F5246">
        <w:rPr>
          <w:rFonts w:hint="eastAsia"/>
          <w:b/>
          <w:sz w:val="20"/>
          <w:szCs w:val="20"/>
        </w:rPr>
        <w:t xml:space="preserve">the </w:t>
      </w:r>
      <w:r w:rsidR="009F5246">
        <w:rPr>
          <w:b/>
          <w:sz w:val="20"/>
          <w:szCs w:val="20"/>
        </w:rPr>
        <w:t>scalable</w:t>
      </w:r>
      <w:r w:rsidR="009F5246">
        <w:rPr>
          <w:rFonts w:hint="eastAsia"/>
          <w:b/>
          <w:sz w:val="20"/>
          <w:szCs w:val="20"/>
        </w:rPr>
        <w:t xml:space="preserve"> AI/ML model</w:t>
      </w:r>
      <w:r w:rsidR="00F603F7">
        <w:rPr>
          <w:rFonts w:hint="eastAsia"/>
          <w:b/>
          <w:sz w:val="20"/>
          <w:szCs w:val="20"/>
        </w:rPr>
        <w:t xml:space="preserve"> </w:t>
      </w:r>
      <w:r w:rsidR="00E3333B">
        <w:rPr>
          <w:rFonts w:hint="eastAsia"/>
          <w:b/>
          <w:sz w:val="20"/>
          <w:szCs w:val="20"/>
        </w:rPr>
        <w:t>(</w:t>
      </w:r>
      <w:r w:rsidR="00E3333B" w:rsidRPr="00E3333B">
        <w:rPr>
          <w:b/>
          <w:sz w:val="20"/>
          <w:szCs w:val="20"/>
        </w:rPr>
        <w:t>SCsiNet</w:t>
      </w:r>
      <w:r w:rsidR="00E3333B">
        <w:rPr>
          <w:rFonts w:hint="eastAsia"/>
          <w:b/>
          <w:sz w:val="20"/>
          <w:szCs w:val="20"/>
        </w:rPr>
        <w:t>)</w:t>
      </w:r>
      <w:r w:rsidR="009F5246">
        <w:rPr>
          <w:rFonts w:hint="eastAsia"/>
          <w:b/>
          <w:sz w:val="20"/>
          <w:szCs w:val="20"/>
        </w:rPr>
        <w:t xml:space="preserve"> </w:t>
      </w:r>
      <w:r>
        <w:rPr>
          <w:rFonts w:hint="eastAsia"/>
          <w:b/>
          <w:sz w:val="20"/>
          <w:szCs w:val="20"/>
        </w:rPr>
        <w:t xml:space="preserve">can achieve a similar performance and </w:t>
      </w:r>
      <w:r w:rsidR="00E3333B">
        <w:rPr>
          <w:rFonts w:hint="eastAsia"/>
          <w:b/>
          <w:sz w:val="20"/>
          <w:szCs w:val="20"/>
        </w:rPr>
        <w:t xml:space="preserve">can </w:t>
      </w:r>
      <w:r>
        <w:rPr>
          <w:rFonts w:hint="eastAsia"/>
          <w:b/>
          <w:sz w:val="20"/>
          <w:szCs w:val="20"/>
        </w:rPr>
        <w:t>significantly reduce</w:t>
      </w:r>
      <w:r w:rsidRPr="00E3333B">
        <w:rPr>
          <w:rFonts w:hint="eastAsia"/>
          <w:b/>
          <w:sz w:val="20"/>
          <w:szCs w:val="20"/>
        </w:rPr>
        <w:t xml:space="preserve"> </w:t>
      </w:r>
      <w:r w:rsidRPr="00E3333B">
        <w:rPr>
          <w:b/>
          <w:sz w:val="20"/>
          <w:szCs w:val="20"/>
        </w:rPr>
        <w:t>storage memory and model transferring overhead</w:t>
      </w:r>
      <w:r w:rsidRPr="00E3333B">
        <w:rPr>
          <w:rFonts w:hint="eastAsia"/>
          <w:b/>
          <w:sz w:val="20"/>
          <w:szCs w:val="20"/>
        </w:rPr>
        <w:t xml:space="preserve">. </w:t>
      </w:r>
    </w:p>
    <w:p w14:paraId="2F2FA12F" w14:textId="77777777" w:rsidR="00F77203" w:rsidRPr="00E27421" w:rsidRDefault="00F77203" w:rsidP="00607C77">
      <w:pPr>
        <w:pStyle w:val="af1"/>
        <w:spacing w:afterLines="50" w:after="120" w:line="240" w:lineRule="auto"/>
        <w:ind w:firstLineChars="0" w:firstLine="0"/>
        <w:rPr>
          <w:sz w:val="20"/>
          <w:szCs w:val="20"/>
        </w:rPr>
      </w:pPr>
    </w:p>
    <w:p w14:paraId="5F7F996E" w14:textId="3EE354C5" w:rsidR="00FA339E" w:rsidRPr="007E1E49" w:rsidRDefault="00FA339E">
      <w:pPr>
        <w:pStyle w:val="3"/>
      </w:pPr>
      <w:r w:rsidRPr="007E1E49">
        <w:rPr>
          <w:rFonts w:hint="eastAsia"/>
        </w:rPr>
        <w:lastRenderedPageBreak/>
        <w:t>AI/ML model</w:t>
      </w:r>
      <w:r>
        <w:rPr>
          <w:rFonts w:hint="eastAsia"/>
        </w:rPr>
        <w:t xml:space="preserve"> for </w:t>
      </w:r>
      <w:r w:rsidR="00315115">
        <w:rPr>
          <w:rFonts w:eastAsiaTheme="minorEastAsia" w:hint="eastAsia"/>
        </w:rPr>
        <w:t xml:space="preserve">variable </w:t>
      </w:r>
      <w:r>
        <w:rPr>
          <w:rFonts w:hint="eastAsia"/>
        </w:rPr>
        <w:t>rank</w:t>
      </w:r>
      <w:r w:rsidR="00315115">
        <w:rPr>
          <w:rFonts w:eastAsiaTheme="minorEastAsia" w:hint="eastAsia"/>
        </w:rPr>
        <w:t>s</w:t>
      </w:r>
    </w:p>
    <w:p w14:paraId="73AE344E" w14:textId="70E212FC" w:rsidR="0036683E" w:rsidRDefault="0036683E" w:rsidP="0036683E">
      <w:pPr>
        <w:spacing w:after="60"/>
        <w:rPr>
          <w:rFonts w:ascii="Times New Roman" w:hAnsi="Times New Roman" w:cs="Times New Roman"/>
          <w:sz w:val="20"/>
          <w:szCs w:val="20"/>
        </w:rPr>
      </w:pPr>
      <w:r>
        <w:rPr>
          <w:rFonts w:ascii="Times New Roman" w:hAnsi="Times New Roman" w:cs="Times New Roman" w:hint="eastAsia"/>
          <w:sz w:val="20"/>
          <w:szCs w:val="20"/>
        </w:rPr>
        <w:t xml:space="preserve">For </w:t>
      </w:r>
      <w:r w:rsidR="007D0EEE">
        <w:rPr>
          <w:rFonts w:ascii="Times New Roman" w:hAnsi="Times New Roman" w:cs="Times New Roman" w:hint="eastAsia"/>
          <w:sz w:val="20"/>
          <w:szCs w:val="20"/>
        </w:rPr>
        <w:t>CSI feedback with</w:t>
      </w:r>
      <w:r>
        <w:rPr>
          <w:rFonts w:ascii="Times New Roman" w:hAnsi="Times New Roman" w:cs="Times New Roman" w:hint="eastAsia"/>
          <w:sz w:val="20"/>
          <w:szCs w:val="20"/>
        </w:rPr>
        <w:t xml:space="preserve"> rank&gt;1, several methods can be considered</w:t>
      </w:r>
      <w:r w:rsidR="00680A54">
        <w:rPr>
          <w:rFonts w:ascii="Times New Roman" w:hAnsi="Times New Roman" w:cs="Times New Roman" w:hint="eastAsia"/>
          <w:sz w:val="20"/>
          <w:szCs w:val="20"/>
        </w:rPr>
        <w:t xml:space="preserve"> for AI/ML</w:t>
      </w:r>
      <w:r w:rsidR="005D7BE4">
        <w:rPr>
          <w:rFonts w:ascii="Times New Roman" w:hAnsi="Times New Roman" w:cs="Times New Roman" w:hint="eastAsia"/>
          <w:sz w:val="20"/>
          <w:szCs w:val="20"/>
        </w:rPr>
        <w:t xml:space="preserve"> model design</w:t>
      </w:r>
      <w:r>
        <w:rPr>
          <w:rFonts w:ascii="Times New Roman" w:hAnsi="Times New Roman" w:cs="Times New Roman" w:hint="eastAsia"/>
          <w:sz w:val="20"/>
          <w:szCs w:val="20"/>
        </w:rPr>
        <w:t>:</w:t>
      </w:r>
    </w:p>
    <w:p w14:paraId="7D1983D3" w14:textId="3CCDF98B" w:rsidR="0036683E" w:rsidRDefault="0036683E" w:rsidP="0036683E">
      <w:pPr>
        <w:pStyle w:val="a7"/>
        <w:numPr>
          <w:ilvl w:val="0"/>
          <w:numId w:val="31"/>
        </w:numPr>
        <w:spacing w:after="60"/>
        <w:ind w:firstLineChars="0"/>
        <w:rPr>
          <w:rFonts w:ascii="Times New Roman" w:hAnsi="Times New Roman" w:cs="Times New Roman"/>
          <w:sz w:val="20"/>
          <w:szCs w:val="20"/>
        </w:rPr>
      </w:pPr>
      <w:r>
        <w:rPr>
          <w:rFonts w:ascii="Times New Roman" w:hAnsi="Times New Roman" w:cs="Times New Roman" w:hint="eastAsia"/>
          <w:sz w:val="20"/>
          <w:szCs w:val="20"/>
        </w:rPr>
        <w:t>Alt 1: Layer common, i.e., all layers use</w:t>
      </w:r>
      <w:r w:rsidR="00E3333B">
        <w:rPr>
          <w:rFonts w:ascii="Times New Roman" w:hAnsi="Times New Roman" w:cs="Times New Roman" w:hint="eastAsia"/>
          <w:sz w:val="20"/>
          <w:szCs w:val="20"/>
        </w:rPr>
        <w:t>s</w:t>
      </w:r>
      <w:r>
        <w:rPr>
          <w:rFonts w:ascii="Times New Roman" w:hAnsi="Times New Roman" w:cs="Times New Roman" w:hint="eastAsia"/>
          <w:sz w:val="20"/>
          <w:szCs w:val="20"/>
        </w:rPr>
        <w:t xml:space="preserve"> the same AI/ML model for CSI compression.</w:t>
      </w:r>
    </w:p>
    <w:p w14:paraId="56E340A5" w14:textId="371F5E23" w:rsidR="0036683E" w:rsidRDefault="0036683E" w:rsidP="0036683E">
      <w:pPr>
        <w:pStyle w:val="a7"/>
        <w:numPr>
          <w:ilvl w:val="0"/>
          <w:numId w:val="31"/>
        </w:numPr>
        <w:spacing w:after="60"/>
        <w:ind w:firstLineChars="0"/>
        <w:rPr>
          <w:rFonts w:ascii="Times New Roman" w:hAnsi="Times New Roman" w:cs="Times New Roman"/>
          <w:sz w:val="20"/>
          <w:szCs w:val="20"/>
        </w:rPr>
      </w:pPr>
      <w:r>
        <w:rPr>
          <w:rFonts w:ascii="Times New Roman" w:hAnsi="Times New Roman" w:cs="Times New Roman" w:hint="eastAsia"/>
          <w:sz w:val="20"/>
          <w:szCs w:val="20"/>
        </w:rPr>
        <w:t xml:space="preserve">Alt 2: Layer specific AI/ML model, i.e., </w:t>
      </w:r>
      <w:r w:rsidRPr="001B7DEB">
        <w:rPr>
          <w:rFonts w:ascii="Times New Roman" w:hAnsi="Times New Roman" w:cs="Times New Roman"/>
          <w:sz w:val="20"/>
          <w:szCs w:val="20"/>
        </w:rPr>
        <w:t>AI</w:t>
      </w:r>
      <w:r>
        <w:rPr>
          <w:rFonts w:ascii="Times New Roman" w:hAnsi="Times New Roman" w:cs="Times New Roman" w:hint="eastAsia"/>
          <w:sz w:val="20"/>
          <w:szCs w:val="20"/>
        </w:rPr>
        <w:t>/ML</w:t>
      </w:r>
      <w:r w:rsidRPr="001B7DEB">
        <w:rPr>
          <w:rFonts w:ascii="Times New Roman" w:hAnsi="Times New Roman" w:cs="Times New Roman"/>
          <w:sz w:val="20"/>
          <w:szCs w:val="20"/>
        </w:rPr>
        <w:t xml:space="preserve"> model</w:t>
      </w:r>
      <w:r>
        <w:rPr>
          <w:rFonts w:ascii="Times New Roman" w:hAnsi="Times New Roman" w:cs="Times New Roman" w:hint="eastAsia"/>
          <w:sz w:val="20"/>
          <w:szCs w:val="20"/>
        </w:rPr>
        <w:t>s</w:t>
      </w:r>
      <w:r w:rsidRPr="001B7DEB">
        <w:rPr>
          <w:rFonts w:ascii="Times New Roman" w:hAnsi="Times New Roman" w:cs="Times New Roman"/>
          <w:sz w:val="20"/>
          <w:szCs w:val="20"/>
        </w:rPr>
        <w:t xml:space="preserve"> for layer</w:t>
      </w:r>
      <w:r>
        <w:rPr>
          <w:rFonts w:ascii="Times New Roman" w:hAnsi="Times New Roman" w:cs="Times New Roman" w:hint="eastAsia"/>
          <w:sz w:val="20"/>
          <w:szCs w:val="20"/>
        </w:rPr>
        <w:t>s</w:t>
      </w:r>
      <w:r w:rsidRPr="001B7DEB">
        <w:rPr>
          <w:rFonts w:ascii="Times New Roman" w:hAnsi="Times New Roman" w:cs="Times New Roman"/>
          <w:sz w:val="20"/>
          <w:szCs w:val="20"/>
        </w:rPr>
        <w:t xml:space="preserve"> are trained respectively. </w:t>
      </w:r>
      <w:r>
        <w:rPr>
          <w:rFonts w:ascii="Times New Roman" w:hAnsi="Times New Roman" w:cs="Times New Roman" w:hint="eastAsia"/>
          <w:sz w:val="20"/>
          <w:szCs w:val="20"/>
        </w:rPr>
        <w:t>Then for maximum 4 MIMO layers, 4 AI/ML models would be used: one AI/ML model</w:t>
      </w:r>
      <w:r w:rsidR="00061E5B">
        <w:rPr>
          <w:rFonts w:ascii="Times New Roman" w:hAnsi="Times New Roman" w:cs="Times New Roman" w:hint="eastAsia"/>
          <w:sz w:val="20"/>
          <w:szCs w:val="20"/>
        </w:rPr>
        <w:t xml:space="preserve"> </w:t>
      </w:r>
      <w:r w:rsidR="005D7BE4">
        <w:rPr>
          <w:rFonts w:ascii="Times New Roman" w:hAnsi="Times New Roman" w:cs="Times New Roman" w:hint="eastAsia"/>
          <w:sz w:val="20"/>
          <w:szCs w:val="20"/>
        </w:rPr>
        <w:t>#1</w:t>
      </w:r>
      <w:r>
        <w:rPr>
          <w:rFonts w:ascii="Times New Roman" w:hAnsi="Times New Roman" w:cs="Times New Roman" w:hint="eastAsia"/>
          <w:sz w:val="20"/>
          <w:szCs w:val="20"/>
        </w:rPr>
        <w:t xml:space="preserve"> for layer</w:t>
      </w:r>
      <w:r w:rsidRPr="004E28F7">
        <w:rPr>
          <w:rFonts w:ascii="Times New Roman" w:hAnsi="Times New Roman" w:cs="Times New Roman" w:hint="eastAsia"/>
          <w:sz w:val="20"/>
          <w:szCs w:val="20"/>
        </w:rPr>
        <w:t xml:space="preserve"> 1 of</w:t>
      </w:r>
      <w:r w:rsidRPr="004E28F7">
        <w:rPr>
          <w:rFonts w:ascii="Times New Roman" w:hAnsi="Times New Roman" w:cs="Times New Roman"/>
          <w:sz w:val="20"/>
          <w:szCs w:val="20"/>
        </w:rPr>
        <w:t xml:space="preserve"> rank</w:t>
      </w:r>
      <w:r w:rsidRPr="004E28F7">
        <w:rPr>
          <w:rFonts w:ascii="Times New Roman" w:hAnsi="Times New Roman" w:cs="Times New Roman" w:hint="eastAsia"/>
          <w:sz w:val="20"/>
          <w:szCs w:val="20"/>
        </w:rPr>
        <w:t>=</w:t>
      </w:r>
      <w:r w:rsidRPr="004E28F7">
        <w:rPr>
          <w:rFonts w:ascii="Times New Roman" w:hAnsi="Times New Roman" w:cs="Times New Roman"/>
          <w:sz w:val="20"/>
          <w:szCs w:val="20"/>
        </w:rPr>
        <w:t>1,2,3,4,</w:t>
      </w:r>
      <w:r w:rsidRPr="004E28F7">
        <w:rPr>
          <w:rFonts w:ascii="Times New Roman" w:hAnsi="Times New Roman" w:cs="Times New Roman" w:hint="eastAsia"/>
          <w:sz w:val="20"/>
          <w:szCs w:val="20"/>
        </w:rPr>
        <w:t xml:space="preserve"> one AI/ML model</w:t>
      </w:r>
      <w:r w:rsidR="00061E5B">
        <w:rPr>
          <w:rFonts w:ascii="Times New Roman" w:hAnsi="Times New Roman" w:cs="Times New Roman" w:hint="eastAsia"/>
          <w:sz w:val="20"/>
          <w:szCs w:val="20"/>
        </w:rPr>
        <w:t xml:space="preserve"> </w:t>
      </w:r>
      <w:r w:rsidR="005D7BE4">
        <w:rPr>
          <w:rFonts w:ascii="Times New Roman" w:hAnsi="Times New Roman" w:cs="Times New Roman" w:hint="eastAsia"/>
          <w:sz w:val="20"/>
          <w:szCs w:val="20"/>
        </w:rPr>
        <w:t>#2</w:t>
      </w:r>
      <w:r w:rsidRPr="004E28F7">
        <w:rPr>
          <w:rFonts w:ascii="Times New Roman" w:hAnsi="Times New Roman" w:cs="Times New Roman" w:hint="eastAsia"/>
          <w:sz w:val="20"/>
          <w:szCs w:val="20"/>
        </w:rPr>
        <w:t xml:space="preserve"> for layer 2 of </w:t>
      </w:r>
      <w:r w:rsidRPr="004E28F7">
        <w:rPr>
          <w:rFonts w:ascii="Times New Roman" w:hAnsi="Times New Roman" w:cs="Times New Roman"/>
          <w:sz w:val="20"/>
          <w:szCs w:val="20"/>
        </w:rPr>
        <w:t>rank</w:t>
      </w:r>
      <w:r w:rsidRPr="004E28F7">
        <w:rPr>
          <w:rFonts w:ascii="Times New Roman" w:hAnsi="Times New Roman" w:cs="Times New Roman" w:hint="eastAsia"/>
          <w:sz w:val="20"/>
          <w:szCs w:val="20"/>
        </w:rPr>
        <w:t>=</w:t>
      </w:r>
      <w:r w:rsidRPr="004E28F7">
        <w:rPr>
          <w:rFonts w:ascii="Times New Roman" w:hAnsi="Times New Roman" w:cs="Times New Roman"/>
          <w:sz w:val="20"/>
          <w:szCs w:val="20"/>
        </w:rPr>
        <w:t xml:space="preserve">2,3,4, </w:t>
      </w:r>
      <w:r w:rsidRPr="004E28F7">
        <w:rPr>
          <w:rFonts w:ascii="Times New Roman" w:hAnsi="Times New Roman" w:cs="Times New Roman" w:hint="eastAsia"/>
          <w:sz w:val="20"/>
          <w:szCs w:val="20"/>
        </w:rPr>
        <w:t>one AI/ML model</w:t>
      </w:r>
      <w:r w:rsidR="00061E5B">
        <w:rPr>
          <w:rFonts w:ascii="Times New Roman" w:hAnsi="Times New Roman" w:cs="Times New Roman" w:hint="eastAsia"/>
          <w:sz w:val="20"/>
          <w:szCs w:val="20"/>
        </w:rPr>
        <w:t xml:space="preserve"> </w:t>
      </w:r>
      <w:r w:rsidR="005D7BE4">
        <w:rPr>
          <w:rFonts w:ascii="Times New Roman" w:hAnsi="Times New Roman" w:cs="Times New Roman" w:hint="eastAsia"/>
          <w:sz w:val="20"/>
          <w:szCs w:val="20"/>
        </w:rPr>
        <w:t>#3</w:t>
      </w:r>
      <w:r w:rsidRPr="004E28F7">
        <w:rPr>
          <w:rFonts w:ascii="Times New Roman" w:hAnsi="Times New Roman" w:cs="Times New Roman" w:hint="eastAsia"/>
          <w:sz w:val="20"/>
          <w:szCs w:val="20"/>
        </w:rPr>
        <w:t xml:space="preserve"> for layer 3 of rank=3,4, and one AI /ML model</w:t>
      </w:r>
      <w:r w:rsidR="00061E5B">
        <w:rPr>
          <w:rFonts w:ascii="Times New Roman" w:hAnsi="Times New Roman" w:cs="Times New Roman" w:hint="eastAsia"/>
          <w:sz w:val="20"/>
          <w:szCs w:val="20"/>
        </w:rPr>
        <w:t xml:space="preserve"> </w:t>
      </w:r>
      <w:r w:rsidR="005D7BE4">
        <w:rPr>
          <w:rFonts w:ascii="Times New Roman" w:hAnsi="Times New Roman" w:cs="Times New Roman" w:hint="eastAsia"/>
          <w:sz w:val="20"/>
          <w:szCs w:val="20"/>
        </w:rPr>
        <w:t>#4</w:t>
      </w:r>
      <w:r w:rsidRPr="004E28F7">
        <w:rPr>
          <w:rFonts w:ascii="Times New Roman" w:hAnsi="Times New Roman" w:cs="Times New Roman" w:hint="eastAsia"/>
          <w:sz w:val="20"/>
          <w:szCs w:val="20"/>
        </w:rPr>
        <w:t xml:space="preserve"> for layer 4 of rank=4.</w:t>
      </w:r>
    </w:p>
    <w:p w14:paraId="6733D1AE" w14:textId="77777777" w:rsidR="0036683E" w:rsidRPr="004E28F7" w:rsidRDefault="0036683E" w:rsidP="0036683E">
      <w:pPr>
        <w:pStyle w:val="a7"/>
        <w:numPr>
          <w:ilvl w:val="0"/>
          <w:numId w:val="31"/>
        </w:numPr>
        <w:spacing w:after="60"/>
        <w:ind w:firstLineChars="0"/>
        <w:rPr>
          <w:rFonts w:ascii="Times New Roman" w:hAnsi="Times New Roman" w:cs="Times New Roman"/>
          <w:sz w:val="20"/>
          <w:szCs w:val="20"/>
        </w:rPr>
      </w:pPr>
      <w:r>
        <w:rPr>
          <w:rFonts w:ascii="Times New Roman" w:hAnsi="Times New Roman" w:cs="Times New Roman" w:hint="eastAsia"/>
          <w:sz w:val="20"/>
          <w:szCs w:val="20"/>
        </w:rPr>
        <w:t>Alt 3: Rank specific AI/ML model, i.e., AI/ML models for different ranks are trained separately. Then for maximum 4 MIMO layers, 4 AI/ML models would be used, with each for a rank</w:t>
      </w:r>
      <w:r w:rsidRPr="004E28F7">
        <w:rPr>
          <w:rFonts w:ascii="Times New Roman" w:hAnsi="Times New Roman" w:cs="Times New Roman" w:hint="eastAsia"/>
          <w:sz w:val="20"/>
          <w:szCs w:val="20"/>
        </w:rPr>
        <w:t>.</w:t>
      </w:r>
    </w:p>
    <w:p w14:paraId="49FFF4F3" w14:textId="7511BB7D" w:rsidR="0036683E" w:rsidRDefault="0036683E" w:rsidP="0036683E">
      <w:pPr>
        <w:spacing w:after="60"/>
        <w:rPr>
          <w:rFonts w:ascii="Times New Roman" w:hAnsi="Times New Roman" w:cs="Times New Roman"/>
          <w:sz w:val="20"/>
          <w:szCs w:val="20"/>
        </w:rPr>
      </w:pPr>
      <w:r>
        <w:rPr>
          <w:rFonts w:ascii="Times New Roman" w:hAnsi="Times New Roman" w:cs="Times New Roman" w:hint="eastAsia"/>
          <w:sz w:val="20"/>
          <w:szCs w:val="20"/>
        </w:rPr>
        <w:t>For A</w:t>
      </w:r>
      <w:r>
        <w:rPr>
          <w:rFonts w:ascii="Times New Roman" w:hAnsi="Times New Roman" w:cs="Times New Roman"/>
          <w:sz w:val="20"/>
          <w:szCs w:val="20"/>
        </w:rPr>
        <w:t>l</w:t>
      </w:r>
      <w:r>
        <w:rPr>
          <w:rFonts w:ascii="Times New Roman" w:hAnsi="Times New Roman" w:cs="Times New Roman" w:hint="eastAsia"/>
          <w:sz w:val="20"/>
          <w:szCs w:val="20"/>
        </w:rPr>
        <w:t>t 1, since same AI/ML model is used for a</w:t>
      </w:r>
      <w:r w:rsidRPr="0024325F">
        <w:rPr>
          <w:rFonts w:ascii="Times New Roman" w:hAnsi="Times New Roman" w:cs="Times New Roman" w:hint="eastAsia"/>
          <w:sz w:val="20"/>
          <w:szCs w:val="20"/>
        </w:rPr>
        <w:t>ll layers and all ranks, the overhead of CSI feedback is proportional to</w:t>
      </w:r>
      <w:r w:rsidRPr="0024325F">
        <w:rPr>
          <w:rFonts w:ascii="Times New Roman" w:hAnsi="Times New Roman" w:cs="Times New Roman"/>
          <w:sz w:val="20"/>
          <w:szCs w:val="20"/>
        </w:rPr>
        <w:t xml:space="preserve"> the number of layers</w:t>
      </w:r>
      <w:r w:rsidRPr="0024325F">
        <w:rPr>
          <w:rFonts w:ascii="Times New Roman" w:hAnsi="Times New Roman" w:cs="Times New Roman" w:hint="eastAsia"/>
          <w:sz w:val="20"/>
          <w:szCs w:val="20"/>
        </w:rPr>
        <w:t>. T</w:t>
      </w:r>
      <w:r w:rsidRPr="0024325F">
        <w:rPr>
          <w:rFonts w:ascii="Times New Roman" w:hAnsi="Times New Roman" w:cs="Times New Roman"/>
          <w:sz w:val="20"/>
          <w:szCs w:val="20"/>
        </w:rPr>
        <w:t>h</w:t>
      </w:r>
      <w:r w:rsidRPr="0024325F">
        <w:rPr>
          <w:rFonts w:ascii="Times New Roman" w:hAnsi="Times New Roman" w:cs="Times New Roman" w:hint="eastAsia"/>
          <w:sz w:val="20"/>
          <w:szCs w:val="20"/>
        </w:rPr>
        <w:t xml:space="preserve">at does not make sense. </w:t>
      </w:r>
      <w:r w:rsidR="003F25BC">
        <w:rPr>
          <w:rFonts w:ascii="Times New Roman" w:hAnsi="Times New Roman" w:cs="Times New Roman" w:hint="eastAsia"/>
          <w:sz w:val="20"/>
          <w:szCs w:val="20"/>
        </w:rPr>
        <w:t xml:space="preserve">As have been pointed out in Section </w:t>
      </w:r>
      <w:r w:rsidR="003F25BC">
        <w:rPr>
          <w:rFonts w:ascii="Times New Roman" w:hAnsi="Times New Roman" w:cs="Times New Roman"/>
          <w:sz w:val="20"/>
          <w:szCs w:val="20"/>
        </w:rPr>
        <w:fldChar w:fldCharType="begin"/>
      </w:r>
      <w:r w:rsidR="003F25BC">
        <w:rPr>
          <w:rFonts w:ascii="Times New Roman" w:hAnsi="Times New Roman" w:cs="Times New Roman"/>
          <w:sz w:val="20"/>
          <w:szCs w:val="20"/>
        </w:rPr>
        <w:instrText xml:space="preserve"> </w:instrText>
      </w:r>
      <w:r w:rsidR="003F25BC">
        <w:rPr>
          <w:rFonts w:ascii="Times New Roman" w:hAnsi="Times New Roman" w:cs="Times New Roman" w:hint="eastAsia"/>
          <w:sz w:val="20"/>
          <w:szCs w:val="20"/>
        </w:rPr>
        <w:instrText>REF _Ref115441413 \n \h</w:instrText>
      </w:r>
      <w:r w:rsidR="003F25BC">
        <w:rPr>
          <w:rFonts w:ascii="Times New Roman" w:hAnsi="Times New Roman" w:cs="Times New Roman"/>
          <w:sz w:val="20"/>
          <w:szCs w:val="20"/>
        </w:rPr>
        <w:instrText xml:space="preserve"> </w:instrText>
      </w:r>
      <w:r w:rsidR="003F25BC">
        <w:rPr>
          <w:rFonts w:ascii="Times New Roman" w:hAnsi="Times New Roman" w:cs="Times New Roman"/>
          <w:sz w:val="20"/>
          <w:szCs w:val="20"/>
        </w:rPr>
      </w:r>
      <w:r w:rsidR="003F25BC">
        <w:rPr>
          <w:rFonts w:ascii="Times New Roman" w:hAnsi="Times New Roman" w:cs="Times New Roman"/>
          <w:sz w:val="20"/>
          <w:szCs w:val="20"/>
        </w:rPr>
        <w:fldChar w:fldCharType="separate"/>
      </w:r>
      <w:r w:rsidR="003F25BC">
        <w:rPr>
          <w:rFonts w:ascii="Times New Roman" w:hAnsi="Times New Roman" w:cs="Times New Roman"/>
          <w:sz w:val="20"/>
          <w:szCs w:val="20"/>
        </w:rPr>
        <w:t>2</w:t>
      </w:r>
      <w:r w:rsidR="003F25BC">
        <w:rPr>
          <w:rFonts w:ascii="Times New Roman" w:hAnsi="Times New Roman" w:cs="Times New Roman"/>
          <w:sz w:val="20"/>
          <w:szCs w:val="20"/>
        </w:rPr>
        <w:fldChar w:fldCharType="end"/>
      </w:r>
      <w:r w:rsidR="003F25BC">
        <w:rPr>
          <w:rFonts w:ascii="Times New Roman" w:hAnsi="Times New Roman" w:cs="Times New Roman" w:hint="eastAsia"/>
          <w:sz w:val="20"/>
          <w:szCs w:val="20"/>
        </w:rPr>
        <w:t>, i</w:t>
      </w:r>
      <w:r w:rsidRPr="0024325F">
        <w:rPr>
          <w:rFonts w:ascii="Times New Roman" w:hAnsi="Times New Roman" w:cs="Times New Roman"/>
          <w:sz w:val="20"/>
          <w:szCs w:val="20"/>
        </w:rPr>
        <w:t xml:space="preserve">n </w:t>
      </w:r>
      <w:r w:rsidR="003F25BC">
        <w:rPr>
          <w:rFonts w:ascii="Times New Roman" w:hAnsi="Times New Roman" w:cs="Times New Roman" w:hint="eastAsia"/>
          <w:sz w:val="20"/>
          <w:szCs w:val="20"/>
        </w:rPr>
        <w:t>real deployment</w:t>
      </w:r>
      <w:r w:rsidRPr="0024325F">
        <w:rPr>
          <w:rFonts w:ascii="Times New Roman" w:hAnsi="Times New Roman" w:cs="Times New Roman"/>
          <w:sz w:val="20"/>
          <w:szCs w:val="20"/>
        </w:rPr>
        <w:t xml:space="preserve">, the gain of increasing precoding accuracy for high ranks would be much lower than that for low ranks, and the probability of scheduling UEs with high ranks would be lower than that for low ranks. Therefore allocating </w:t>
      </w:r>
      <w:r w:rsidRPr="0024325F">
        <w:rPr>
          <w:rFonts w:ascii="Times New Roman" w:hAnsi="Times New Roman" w:cs="Times New Roman" w:hint="eastAsia"/>
          <w:sz w:val="20"/>
          <w:szCs w:val="20"/>
        </w:rPr>
        <w:t xml:space="preserve">much higher </w:t>
      </w:r>
      <w:r w:rsidRPr="0024325F">
        <w:rPr>
          <w:rFonts w:ascii="Times New Roman" w:hAnsi="Times New Roman" w:cs="Times New Roman"/>
          <w:sz w:val="20"/>
          <w:szCs w:val="20"/>
        </w:rPr>
        <w:t>payloads for high ranks than low ranks is not a good idea.</w:t>
      </w:r>
      <w:r w:rsidRPr="0024325F">
        <w:rPr>
          <w:rFonts w:ascii="Times New Roman" w:hAnsi="Times New Roman" w:cs="Times New Roman" w:hint="eastAsia"/>
          <w:sz w:val="20"/>
          <w:szCs w:val="20"/>
        </w:rPr>
        <w:t xml:space="preserve"> F</w:t>
      </w:r>
      <w:r w:rsidRPr="0024325F">
        <w:rPr>
          <w:rFonts w:ascii="Times New Roman" w:hAnsi="Times New Roman" w:cs="Times New Roman"/>
          <w:sz w:val="20"/>
          <w:szCs w:val="20"/>
        </w:rPr>
        <w:t>o</w:t>
      </w:r>
      <w:r w:rsidRPr="0024325F">
        <w:rPr>
          <w:rFonts w:ascii="Times New Roman" w:hAnsi="Times New Roman" w:cs="Times New Roman" w:hint="eastAsia"/>
          <w:sz w:val="20"/>
          <w:szCs w:val="20"/>
        </w:rPr>
        <w:t>r DL Type II codebook based CSI feedback in NR systems, the overheads of PMI feedback for rank 3,</w:t>
      </w:r>
      <w:r>
        <w:rPr>
          <w:rFonts w:ascii="Times New Roman" w:hAnsi="Times New Roman" w:cs="Times New Roman" w:hint="eastAsia"/>
          <w:sz w:val="20"/>
          <w:szCs w:val="20"/>
        </w:rPr>
        <w:t xml:space="preserve"> </w:t>
      </w:r>
      <w:r w:rsidRPr="0024325F">
        <w:rPr>
          <w:rFonts w:ascii="Times New Roman" w:hAnsi="Times New Roman" w:cs="Times New Roman" w:hint="eastAsia"/>
          <w:sz w:val="20"/>
          <w:szCs w:val="20"/>
        </w:rPr>
        <w:t xml:space="preserve">4 </w:t>
      </w:r>
      <w:r>
        <w:rPr>
          <w:rFonts w:ascii="Times New Roman" w:hAnsi="Times New Roman" w:cs="Times New Roman" w:hint="eastAsia"/>
          <w:sz w:val="20"/>
          <w:szCs w:val="20"/>
        </w:rPr>
        <w:t>are</w:t>
      </w:r>
      <w:r w:rsidRPr="0024325F">
        <w:rPr>
          <w:rFonts w:ascii="Times New Roman" w:hAnsi="Times New Roman" w:cs="Times New Roman" w:hint="eastAsia"/>
          <w:sz w:val="20"/>
          <w:szCs w:val="20"/>
        </w:rPr>
        <w:t xml:space="preserve"> comparable to that for rank 2. For AI/ML based CSI feedback, the overhead of PMI feedback for rank 3,</w:t>
      </w:r>
      <w:r>
        <w:rPr>
          <w:rFonts w:ascii="Times New Roman" w:hAnsi="Times New Roman" w:cs="Times New Roman" w:hint="eastAsia"/>
          <w:sz w:val="20"/>
          <w:szCs w:val="20"/>
        </w:rPr>
        <w:t xml:space="preserve"> </w:t>
      </w:r>
      <w:r w:rsidRPr="0024325F">
        <w:rPr>
          <w:rFonts w:ascii="Times New Roman" w:hAnsi="Times New Roman" w:cs="Times New Roman" w:hint="eastAsia"/>
          <w:sz w:val="20"/>
          <w:szCs w:val="20"/>
        </w:rPr>
        <w:t>4 are also not expected to be much larger than rank 2. Therefore layer specific AI/ML model (i.e., Alt 2) or rank specific AI/ML model (i.e. A</w:t>
      </w:r>
      <w:r w:rsidRPr="0024325F">
        <w:rPr>
          <w:rFonts w:ascii="Times New Roman" w:hAnsi="Times New Roman" w:cs="Times New Roman"/>
          <w:sz w:val="20"/>
          <w:szCs w:val="20"/>
        </w:rPr>
        <w:t>l</w:t>
      </w:r>
      <w:r w:rsidRPr="0024325F">
        <w:rPr>
          <w:rFonts w:ascii="Times New Roman" w:hAnsi="Times New Roman" w:cs="Times New Roman" w:hint="eastAsia"/>
          <w:sz w:val="20"/>
          <w:szCs w:val="20"/>
        </w:rPr>
        <w:t>t 3) should be considered.</w:t>
      </w:r>
    </w:p>
    <w:p w14:paraId="35F30C91" w14:textId="2E14E25A" w:rsidR="00FD54B7" w:rsidRPr="00607C77" w:rsidRDefault="0036683E" w:rsidP="0036683E">
      <w:pPr>
        <w:spacing w:after="60"/>
        <w:rPr>
          <w:rFonts w:ascii="Times New Roman" w:hAnsi="Times New Roman" w:cs="Times New Roman"/>
          <w:b/>
          <w:sz w:val="20"/>
          <w:szCs w:val="20"/>
        </w:rPr>
      </w:pPr>
      <w:r>
        <w:rPr>
          <w:rFonts w:ascii="Times New Roman" w:hAnsi="Times New Roman" w:cs="Times New Roman" w:hint="eastAsia"/>
          <w:b/>
          <w:sz w:val="20"/>
          <w:szCs w:val="20"/>
        </w:rPr>
        <w:t>Proposal</w:t>
      </w:r>
      <w:r w:rsidRPr="00604F9E">
        <w:rPr>
          <w:rFonts w:ascii="Times New Roman" w:hAnsi="Times New Roman" w:cs="Times New Roman"/>
          <w:b/>
          <w:sz w:val="20"/>
          <w:szCs w:val="20"/>
        </w:rPr>
        <w:t xml:space="preserve"> </w:t>
      </w:r>
      <w:r w:rsidR="007F17E3">
        <w:rPr>
          <w:rFonts w:ascii="Times New Roman" w:hAnsi="Times New Roman" w:cs="Times New Roman" w:hint="eastAsia"/>
          <w:b/>
          <w:sz w:val="20"/>
          <w:szCs w:val="20"/>
        </w:rPr>
        <w:t>2</w:t>
      </w:r>
      <w:r w:rsidRPr="00604F9E">
        <w:rPr>
          <w:rFonts w:ascii="Times New Roman" w:hAnsi="Times New Roman" w:cs="Times New Roman"/>
          <w:b/>
          <w:sz w:val="20"/>
          <w:szCs w:val="20"/>
        </w:rPr>
        <w:t>:</w:t>
      </w:r>
      <w:r>
        <w:rPr>
          <w:rFonts w:ascii="Times New Roman" w:hAnsi="Times New Roman" w:cs="Times New Roman" w:hint="eastAsia"/>
          <w:b/>
          <w:sz w:val="20"/>
          <w:szCs w:val="20"/>
        </w:rPr>
        <w:t xml:space="preserve"> For AI/ML based </w:t>
      </w:r>
      <w:r w:rsidR="00E12F53">
        <w:rPr>
          <w:rFonts w:ascii="Times New Roman" w:hAnsi="Times New Roman" w:cs="Times New Roman" w:hint="eastAsia"/>
          <w:b/>
          <w:sz w:val="20"/>
          <w:szCs w:val="20"/>
        </w:rPr>
        <w:t xml:space="preserve">CSI </w:t>
      </w:r>
      <w:r>
        <w:rPr>
          <w:rFonts w:ascii="Times New Roman" w:hAnsi="Times New Roman" w:cs="Times New Roman" w:hint="eastAsia"/>
          <w:b/>
          <w:sz w:val="20"/>
          <w:szCs w:val="20"/>
        </w:rPr>
        <w:t xml:space="preserve">feedback, the overheads of </w:t>
      </w:r>
      <w:r w:rsidR="00E12F53">
        <w:rPr>
          <w:rFonts w:ascii="Times New Roman" w:hAnsi="Times New Roman" w:cs="Times New Roman" w:hint="eastAsia"/>
          <w:b/>
          <w:sz w:val="20"/>
          <w:szCs w:val="20"/>
        </w:rPr>
        <w:t xml:space="preserve">CSI </w:t>
      </w:r>
      <w:r>
        <w:rPr>
          <w:rFonts w:ascii="Times New Roman" w:hAnsi="Times New Roman" w:cs="Times New Roman" w:hint="eastAsia"/>
          <w:b/>
          <w:sz w:val="20"/>
          <w:szCs w:val="20"/>
        </w:rPr>
        <w:t>feedback for rank 3 and rank 4 are expected to be comparable to rank 2</w:t>
      </w:r>
      <w:r w:rsidRPr="00604F9E">
        <w:rPr>
          <w:rFonts w:ascii="Times New Roman" w:hAnsi="Times New Roman" w:cs="Times New Roman"/>
          <w:b/>
          <w:sz w:val="20"/>
          <w:szCs w:val="20"/>
        </w:rPr>
        <w:t>.</w:t>
      </w:r>
    </w:p>
    <w:p w14:paraId="07BF68A6" w14:textId="13A8C194" w:rsidR="00BD630E" w:rsidRPr="00E27421" w:rsidRDefault="00BD630E" w:rsidP="00BD630E">
      <w:pPr>
        <w:spacing w:after="60"/>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hint="eastAsia"/>
          <w:sz w:val="20"/>
          <w:szCs w:val="20"/>
        </w:rPr>
        <w:t xml:space="preserve">4, Figure 5, Figure 6 and Figure 7 provide simulation results of 16 ports and 32 ports respectively for rank 1, rank 2, rank 3 </w:t>
      </w:r>
      <w:r w:rsidR="007A2413">
        <w:rPr>
          <w:rFonts w:ascii="Times New Roman" w:hAnsi="Times New Roman" w:cs="Times New Roman" w:hint="eastAsia"/>
          <w:sz w:val="20"/>
          <w:szCs w:val="20"/>
        </w:rPr>
        <w:t xml:space="preserve">and </w:t>
      </w:r>
      <w:r>
        <w:rPr>
          <w:rFonts w:ascii="Times New Roman" w:hAnsi="Times New Roman" w:cs="Times New Roman" w:hint="eastAsia"/>
          <w:sz w:val="20"/>
          <w:szCs w:val="20"/>
        </w:rPr>
        <w:t xml:space="preserve">rank 4 based on the </w:t>
      </w:r>
      <w:r w:rsidRPr="00BD630E">
        <w:rPr>
          <w:rFonts w:ascii="Times New Roman" w:hAnsi="Times New Roman" w:cs="Times New Roman"/>
          <w:sz w:val="20"/>
          <w:szCs w:val="20"/>
        </w:rPr>
        <w:t>SCsiNet</w:t>
      </w:r>
      <w:r>
        <w:rPr>
          <w:rFonts w:ascii="Times New Roman" w:hAnsi="Times New Roman" w:cs="Times New Roman" w:hint="eastAsia"/>
          <w:sz w:val="20"/>
          <w:szCs w:val="20"/>
        </w:rPr>
        <w:t xml:space="preserve"> proposed in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_Ref115387127 \r \h</w:instrText>
      </w:r>
      <w:r>
        <w:rPr>
          <w:rFonts w:ascii="Times New Roman" w:hAnsi="Times New Roman" w:cs="Times New Roman"/>
          <w:sz w:val="20"/>
          <w:szCs w:val="20"/>
        </w:rPr>
        <w:instrText xml:space="preserve"> </w:instrText>
      </w:r>
      <w:r>
        <w:rPr>
          <w:rFonts w:ascii="Times New Roman" w:hAnsi="Times New Roman" w:cs="Times New Roman"/>
          <w:sz w:val="20"/>
          <w:szCs w:val="20"/>
        </w:rPr>
      </w:r>
      <w:r>
        <w:rPr>
          <w:rFonts w:ascii="Times New Roman" w:hAnsi="Times New Roman" w:cs="Times New Roman"/>
          <w:sz w:val="20"/>
          <w:szCs w:val="20"/>
        </w:rPr>
        <w:fldChar w:fldCharType="separate"/>
      </w:r>
      <w:r w:rsidR="007F17E3">
        <w:rPr>
          <w:rFonts w:ascii="Times New Roman" w:hAnsi="Times New Roman" w:cs="Times New Roman"/>
          <w:sz w:val="20"/>
          <w:szCs w:val="20"/>
        </w:rPr>
        <w:t>3.1.1</w:t>
      </w:r>
      <w:r>
        <w:rPr>
          <w:rFonts w:ascii="Times New Roman" w:hAnsi="Times New Roman" w:cs="Times New Roman"/>
          <w:sz w:val="20"/>
          <w:szCs w:val="20"/>
        </w:rPr>
        <w:fldChar w:fldCharType="end"/>
      </w:r>
      <w:r>
        <w:rPr>
          <w:rFonts w:ascii="Times New Roman" w:hAnsi="Times New Roman" w:cs="Times New Roman" w:hint="eastAsia"/>
          <w:sz w:val="20"/>
          <w:szCs w:val="20"/>
        </w:rPr>
        <w:t xml:space="preserve">. </w:t>
      </w:r>
      <w:r w:rsidR="00F17D4F">
        <w:rPr>
          <w:rFonts w:ascii="Times New Roman" w:hAnsi="Times New Roman" w:cs="Times New Roman" w:hint="eastAsia"/>
          <w:sz w:val="20"/>
          <w:szCs w:val="20"/>
        </w:rPr>
        <w:t xml:space="preserve">In the simulation, six CSI feedback payload configurations are considered for 16 ports and 32 ports. The bit </w:t>
      </w:r>
      <w:r w:rsidR="00F17D4F">
        <w:rPr>
          <w:rFonts w:ascii="Times New Roman" w:hAnsi="Times New Roman" w:cs="Times New Roman"/>
          <w:sz w:val="20"/>
          <w:szCs w:val="20"/>
        </w:rPr>
        <w:t>distribution</w:t>
      </w:r>
      <w:r w:rsidR="00711A6D">
        <w:rPr>
          <w:rFonts w:ascii="Times New Roman" w:hAnsi="Times New Roman" w:cs="Times New Roman" w:hint="eastAsia"/>
          <w:sz w:val="20"/>
          <w:szCs w:val="20"/>
        </w:rPr>
        <w:t>s</w:t>
      </w:r>
      <w:r w:rsidR="00F17D4F">
        <w:rPr>
          <w:rFonts w:ascii="Times New Roman" w:hAnsi="Times New Roman" w:cs="Times New Roman" w:hint="eastAsia"/>
          <w:sz w:val="20"/>
          <w:szCs w:val="20"/>
        </w:rPr>
        <w:t xml:space="preserve"> among 4 layers </w:t>
      </w:r>
      <w:r w:rsidR="00711A6D">
        <w:rPr>
          <w:rFonts w:ascii="Times New Roman" w:hAnsi="Times New Roman" w:cs="Times New Roman" w:hint="eastAsia"/>
          <w:sz w:val="20"/>
          <w:szCs w:val="20"/>
        </w:rPr>
        <w:t>are</w:t>
      </w:r>
      <w:r w:rsidR="00F17D4F">
        <w:rPr>
          <w:rFonts w:ascii="Times New Roman" w:hAnsi="Times New Roman" w:cs="Times New Roman" w:hint="eastAsia"/>
          <w:sz w:val="20"/>
          <w:szCs w:val="20"/>
        </w:rPr>
        <w:t xml:space="preserve"> shown in Table 3. </w:t>
      </w:r>
      <w:r w:rsidR="00E21495">
        <w:rPr>
          <w:rFonts w:ascii="Times New Roman" w:hAnsi="Times New Roman" w:cs="Times New Roman" w:hint="eastAsia"/>
          <w:sz w:val="20"/>
          <w:szCs w:val="20"/>
        </w:rPr>
        <w:t xml:space="preserve">The payload of rank 1 is about half of </w:t>
      </w:r>
      <w:r w:rsidR="007A2413">
        <w:rPr>
          <w:rFonts w:ascii="Times New Roman" w:hAnsi="Times New Roman" w:cs="Times New Roman" w:hint="eastAsia"/>
          <w:sz w:val="20"/>
          <w:szCs w:val="20"/>
        </w:rPr>
        <w:t xml:space="preserve">the </w:t>
      </w:r>
      <w:r w:rsidR="00E21495">
        <w:rPr>
          <w:rFonts w:ascii="Times New Roman" w:hAnsi="Times New Roman" w:cs="Times New Roman" w:hint="eastAsia"/>
          <w:sz w:val="20"/>
          <w:szCs w:val="20"/>
        </w:rPr>
        <w:t xml:space="preserve">payload of rank 2/3/4. </w:t>
      </w:r>
      <w:r w:rsidR="00711A6D">
        <w:rPr>
          <w:rFonts w:ascii="Times New Roman" w:hAnsi="Times New Roman" w:cs="Times New Roman" w:hint="eastAsia"/>
          <w:sz w:val="20"/>
          <w:szCs w:val="20"/>
        </w:rPr>
        <w:t xml:space="preserve">In the simulation, rank-adaptive </w:t>
      </w:r>
      <w:r w:rsidR="00E21495">
        <w:rPr>
          <w:rFonts w:ascii="Times New Roman" w:hAnsi="Times New Roman" w:cs="Times New Roman" w:hint="eastAsia"/>
          <w:sz w:val="20"/>
          <w:szCs w:val="20"/>
        </w:rPr>
        <w:t>scheduling</w:t>
      </w:r>
      <w:r w:rsidR="00711A6D">
        <w:rPr>
          <w:rFonts w:ascii="Times New Roman" w:hAnsi="Times New Roman" w:cs="Times New Roman" w:hint="eastAsia"/>
          <w:sz w:val="20"/>
          <w:szCs w:val="20"/>
        </w:rPr>
        <w:t xml:space="preserve"> </w:t>
      </w:r>
      <w:r w:rsidR="00E21495">
        <w:rPr>
          <w:rFonts w:ascii="Times New Roman" w:hAnsi="Times New Roman" w:cs="Times New Roman" w:hint="eastAsia"/>
          <w:sz w:val="20"/>
          <w:szCs w:val="20"/>
        </w:rPr>
        <w:t>is</w:t>
      </w:r>
      <w:r w:rsidR="00711A6D">
        <w:rPr>
          <w:rFonts w:ascii="Times New Roman" w:hAnsi="Times New Roman" w:cs="Times New Roman" w:hint="eastAsia"/>
          <w:sz w:val="20"/>
          <w:szCs w:val="20"/>
        </w:rPr>
        <w:t xml:space="preserve"> considered</w:t>
      </w:r>
      <w:r w:rsidR="00F17D4F">
        <w:rPr>
          <w:rFonts w:ascii="Times New Roman" w:hAnsi="Times New Roman" w:cs="Times New Roman" w:hint="eastAsia"/>
          <w:sz w:val="20"/>
          <w:szCs w:val="20"/>
        </w:rPr>
        <w:t>.</w:t>
      </w:r>
      <w:r w:rsidR="001F641A">
        <w:rPr>
          <w:rFonts w:ascii="Times New Roman" w:hAnsi="Times New Roman" w:cs="Times New Roman" w:hint="eastAsia"/>
          <w:sz w:val="20"/>
          <w:szCs w:val="20"/>
        </w:rPr>
        <w:t xml:space="preserve"> </w:t>
      </w:r>
      <w:r w:rsidRPr="00E27421">
        <w:rPr>
          <w:rFonts w:ascii="Times New Roman" w:hAnsi="Times New Roman" w:cs="Times New Roman"/>
          <w:sz w:val="20"/>
          <w:szCs w:val="20"/>
        </w:rPr>
        <w:t xml:space="preserve">It can be seen from the simulation results that compared to Rel-16 Type II codebook based CSI feedback, obvious performance gain can be achieved by CSI feedback with the proposed scalable AI/ML model for </w:t>
      </w:r>
      <w:r>
        <w:rPr>
          <w:rFonts w:ascii="Times New Roman" w:hAnsi="Times New Roman" w:cs="Times New Roman" w:hint="eastAsia"/>
          <w:sz w:val="20"/>
          <w:szCs w:val="20"/>
        </w:rPr>
        <w:t xml:space="preserve">all </w:t>
      </w:r>
      <w:r>
        <w:rPr>
          <w:rFonts w:ascii="Times New Roman" w:hAnsi="Times New Roman" w:cs="Times New Roman"/>
          <w:sz w:val="20"/>
          <w:szCs w:val="20"/>
        </w:rPr>
        <w:t>rank</w:t>
      </w:r>
      <w:r>
        <w:rPr>
          <w:rFonts w:ascii="Times New Roman" w:hAnsi="Times New Roman" w:cs="Times New Roman" w:hint="eastAsia"/>
          <w:sz w:val="20"/>
          <w:szCs w:val="20"/>
        </w:rPr>
        <w:t>s</w:t>
      </w:r>
      <w:r w:rsidRPr="00E27421">
        <w:rPr>
          <w:rFonts w:ascii="Times New Roman" w:hAnsi="Times New Roman" w:cs="Times New Roman"/>
          <w:sz w:val="20"/>
          <w:szCs w:val="20"/>
        </w:rPr>
        <w:t>:</w:t>
      </w:r>
    </w:p>
    <w:p w14:paraId="3A0F9361" w14:textId="77777777" w:rsidR="002442FA" w:rsidRPr="00E27421" w:rsidRDefault="002442FA" w:rsidP="002442FA">
      <w:pPr>
        <w:pStyle w:val="a7"/>
        <w:numPr>
          <w:ilvl w:val="0"/>
          <w:numId w:val="31"/>
        </w:numPr>
        <w:spacing w:after="60"/>
        <w:ind w:firstLineChars="0"/>
        <w:rPr>
          <w:rFonts w:ascii="Times New Roman" w:hAnsi="Times New Roman" w:cs="Times New Roman"/>
          <w:sz w:val="20"/>
          <w:szCs w:val="20"/>
        </w:rPr>
      </w:pPr>
      <w:r>
        <w:rPr>
          <w:rFonts w:ascii="Times New Roman" w:hAnsi="Times New Roman" w:cs="Times New Roman" w:hint="eastAsia"/>
          <w:sz w:val="20"/>
          <w:szCs w:val="20"/>
        </w:rPr>
        <w:t>U</w:t>
      </w:r>
      <w:r w:rsidRPr="00E27421">
        <w:rPr>
          <w:rFonts w:ascii="Times New Roman" w:hAnsi="Times New Roman" w:cs="Times New Roman"/>
          <w:sz w:val="20"/>
          <w:szCs w:val="20"/>
        </w:rPr>
        <w:t>nder the same CSI feedback payload</w:t>
      </w:r>
      <w:r>
        <w:rPr>
          <w:rFonts w:ascii="Times New Roman" w:hAnsi="Times New Roman" w:cs="Times New Roman" w:hint="eastAsia"/>
          <w:sz w:val="20"/>
          <w:szCs w:val="20"/>
        </w:rPr>
        <w:t>, S</w:t>
      </w:r>
      <w:r w:rsidRPr="00E27421">
        <w:rPr>
          <w:rFonts w:ascii="Times New Roman" w:hAnsi="Times New Roman" w:cs="Times New Roman"/>
          <w:sz w:val="20"/>
          <w:szCs w:val="20"/>
        </w:rPr>
        <w:t xml:space="preserve">GCS can be improved by </w:t>
      </w:r>
      <w:r>
        <w:rPr>
          <w:rFonts w:ascii="Times New Roman" w:hAnsi="Times New Roman" w:cs="Times New Roman" w:hint="eastAsia"/>
          <w:sz w:val="20"/>
          <w:szCs w:val="20"/>
        </w:rPr>
        <w:t>0.02</w:t>
      </w:r>
      <w:r w:rsidRPr="00E27421">
        <w:rPr>
          <w:rFonts w:ascii="Times New Roman" w:hAnsi="Times New Roman" w:cs="Times New Roman"/>
          <w:sz w:val="20"/>
          <w:szCs w:val="20"/>
        </w:rPr>
        <w:t>~</w:t>
      </w:r>
      <w:r>
        <w:rPr>
          <w:rFonts w:ascii="Times New Roman" w:hAnsi="Times New Roman" w:cs="Times New Roman" w:hint="eastAsia"/>
          <w:sz w:val="20"/>
          <w:szCs w:val="20"/>
        </w:rPr>
        <w:t>0.1</w:t>
      </w:r>
      <w:r w:rsidRPr="00E27421">
        <w:rPr>
          <w:rFonts w:ascii="Times New Roman" w:hAnsi="Times New Roman" w:cs="Times New Roman"/>
          <w:sz w:val="20"/>
          <w:szCs w:val="20"/>
        </w:rPr>
        <w:t xml:space="preserve"> </w:t>
      </w:r>
      <w:r>
        <w:rPr>
          <w:rFonts w:ascii="Times New Roman" w:hAnsi="Times New Roman" w:cs="Times New Roman" w:hint="eastAsia"/>
          <w:sz w:val="20"/>
          <w:szCs w:val="20"/>
        </w:rPr>
        <w:t>for rank 1, 0.03</w:t>
      </w:r>
      <w:r w:rsidRPr="00E27421">
        <w:rPr>
          <w:rFonts w:ascii="Times New Roman" w:hAnsi="Times New Roman" w:cs="Times New Roman"/>
          <w:sz w:val="20"/>
          <w:szCs w:val="20"/>
        </w:rPr>
        <w:t>~</w:t>
      </w:r>
      <w:r>
        <w:rPr>
          <w:rFonts w:ascii="Times New Roman" w:hAnsi="Times New Roman" w:cs="Times New Roman" w:hint="eastAsia"/>
          <w:sz w:val="20"/>
          <w:szCs w:val="20"/>
        </w:rPr>
        <w:t>0.17</w:t>
      </w:r>
      <w:r w:rsidRPr="00E27421">
        <w:rPr>
          <w:rFonts w:ascii="Times New Roman" w:hAnsi="Times New Roman" w:cs="Times New Roman"/>
          <w:sz w:val="20"/>
          <w:szCs w:val="20"/>
        </w:rPr>
        <w:t xml:space="preserve"> </w:t>
      </w:r>
      <w:r>
        <w:rPr>
          <w:rFonts w:ascii="Times New Roman" w:hAnsi="Times New Roman" w:cs="Times New Roman" w:hint="eastAsia"/>
          <w:sz w:val="20"/>
          <w:szCs w:val="20"/>
        </w:rPr>
        <w:t>for rank 2, 0.03</w:t>
      </w:r>
      <w:r w:rsidRPr="00E27421">
        <w:rPr>
          <w:rFonts w:ascii="Times New Roman" w:hAnsi="Times New Roman" w:cs="Times New Roman"/>
          <w:sz w:val="20"/>
          <w:szCs w:val="20"/>
        </w:rPr>
        <w:t>~</w:t>
      </w:r>
      <w:r>
        <w:rPr>
          <w:rFonts w:ascii="Times New Roman" w:hAnsi="Times New Roman" w:cs="Times New Roman" w:hint="eastAsia"/>
          <w:sz w:val="20"/>
          <w:szCs w:val="20"/>
        </w:rPr>
        <w:t>0.22</w:t>
      </w:r>
      <w:r w:rsidRPr="00E27421">
        <w:rPr>
          <w:rFonts w:ascii="Times New Roman" w:hAnsi="Times New Roman" w:cs="Times New Roman"/>
          <w:sz w:val="20"/>
          <w:szCs w:val="20"/>
        </w:rPr>
        <w:t xml:space="preserve"> </w:t>
      </w:r>
      <w:r>
        <w:rPr>
          <w:rFonts w:ascii="Times New Roman" w:hAnsi="Times New Roman" w:cs="Times New Roman" w:hint="eastAsia"/>
          <w:sz w:val="20"/>
          <w:szCs w:val="20"/>
        </w:rPr>
        <w:t>for rank 3 and 0.03</w:t>
      </w:r>
      <w:r w:rsidRPr="00E27421">
        <w:rPr>
          <w:rFonts w:ascii="Times New Roman" w:hAnsi="Times New Roman" w:cs="Times New Roman"/>
          <w:sz w:val="20"/>
          <w:szCs w:val="20"/>
        </w:rPr>
        <w:t>~</w:t>
      </w:r>
      <w:r>
        <w:rPr>
          <w:rFonts w:ascii="Times New Roman" w:hAnsi="Times New Roman" w:cs="Times New Roman" w:hint="eastAsia"/>
          <w:sz w:val="20"/>
          <w:szCs w:val="20"/>
        </w:rPr>
        <w:t>0.18</w:t>
      </w:r>
      <w:r w:rsidRPr="00E27421">
        <w:rPr>
          <w:rFonts w:ascii="Times New Roman" w:hAnsi="Times New Roman" w:cs="Times New Roman"/>
          <w:sz w:val="20"/>
          <w:szCs w:val="20"/>
        </w:rPr>
        <w:t xml:space="preserve"> </w:t>
      </w:r>
      <w:r>
        <w:rPr>
          <w:rFonts w:ascii="Times New Roman" w:hAnsi="Times New Roman" w:cs="Times New Roman" w:hint="eastAsia"/>
          <w:sz w:val="20"/>
          <w:szCs w:val="20"/>
        </w:rPr>
        <w:t>for rank 4</w:t>
      </w:r>
      <w:r w:rsidRPr="00E27421">
        <w:rPr>
          <w:rFonts w:ascii="Times New Roman" w:hAnsi="Times New Roman" w:cs="Times New Roman"/>
          <w:sz w:val="20"/>
          <w:szCs w:val="20"/>
        </w:rPr>
        <w:t>;</w:t>
      </w:r>
    </w:p>
    <w:p w14:paraId="0295BBB2" w14:textId="77777777" w:rsidR="002442FA" w:rsidRPr="00E27421" w:rsidRDefault="002442FA" w:rsidP="002442FA">
      <w:pPr>
        <w:pStyle w:val="a7"/>
        <w:numPr>
          <w:ilvl w:val="0"/>
          <w:numId w:val="31"/>
        </w:numPr>
        <w:spacing w:after="60"/>
        <w:ind w:firstLineChars="0"/>
        <w:rPr>
          <w:rFonts w:ascii="Times New Roman" w:hAnsi="Times New Roman" w:cs="Times New Roman"/>
          <w:sz w:val="20"/>
          <w:szCs w:val="20"/>
        </w:rPr>
      </w:pPr>
      <w:r>
        <w:rPr>
          <w:rFonts w:ascii="Times New Roman" w:hAnsi="Times New Roman" w:cs="Times New Roman" w:hint="eastAsia"/>
          <w:sz w:val="20"/>
          <w:szCs w:val="20"/>
        </w:rPr>
        <w:t>U</w:t>
      </w:r>
      <w:r w:rsidRPr="00E27421">
        <w:rPr>
          <w:rFonts w:ascii="Times New Roman" w:hAnsi="Times New Roman" w:cs="Times New Roman"/>
          <w:sz w:val="20"/>
          <w:szCs w:val="20"/>
        </w:rPr>
        <w:t xml:space="preserve">nder the same </w:t>
      </w:r>
      <w:r>
        <w:rPr>
          <w:rFonts w:ascii="Times New Roman" w:hAnsi="Times New Roman" w:cs="Times New Roman" w:hint="eastAsia"/>
          <w:sz w:val="20"/>
          <w:szCs w:val="20"/>
        </w:rPr>
        <w:t>S</w:t>
      </w:r>
      <w:r w:rsidRPr="00E27421">
        <w:rPr>
          <w:rFonts w:ascii="Times New Roman" w:hAnsi="Times New Roman" w:cs="Times New Roman"/>
          <w:sz w:val="20"/>
          <w:szCs w:val="20"/>
        </w:rPr>
        <w:t>GCS</w:t>
      </w:r>
      <w:r>
        <w:rPr>
          <w:rFonts w:ascii="Times New Roman" w:hAnsi="Times New Roman" w:cs="Times New Roman" w:hint="eastAsia"/>
          <w:sz w:val="20"/>
          <w:szCs w:val="20"/>
        </w:rPr>
        <w:t>,</w:t>
      </w:r>
      <w:r w:rsidRPr="00E27421">
        <w:rPr>
          <w:rFonts w:ascii="Times New Roman" w:hAnsi="Times New Roman" w:cs="Times New Roman"/>
          <w:sz w:val="20"/>
          <w:szCs w:val="20"/>
        </w:rPr>
        <w:t xml:space="preserve"> </w:t>
      </w:r>
      <w:r>
        <w:rPr>
          <w:rFonts w:ascii="Times New Roman" w:hAnsi="Times New Roman" w:cs="Times New Roman" w:hint="eastAsia"/>
          <w:sz w:val="20"/>
          <w:szCs w:val="20"/>
        </w:rPr>
        <w:t>p</w:t>
      </w:r>
      <w:r w:rsidRPr="00E27421">
        <w:rPr>
          <w:rFonts w:ascii="Times New Roman" w:hAnsi="Times New Roman" w:cs="Times New Roman"/>
          <w:sz w:val="20"/>
          <w:szCs w:val="20"/>
        </w:rPr>
        <w:t xml:space="preserve">ayload can be saved by </w:t>
      </w:r>
      <w:r>
        <w:rPr>
          <w:rFonts w:ascii="Times New Roman" w:hAnsi="Times New Roman" w:cs="Times New Roman" w:hint="eastAsia"/>
          <w:sz w:val="20"/>
          <w:szCs w:val="20"/>
        </w:rPr>
        <w:t>40%~60% for rank 1, 50%~60%</w:t>
      </w:r>
      <w:r w:rsidRPr="00E27421">
        <w:rPr>
          <w:rFonts w:ascii="Times New Roman" w:hAnsi="Times New Roman" w:cs="Times New Roman"/>
          <w:sz w:val="20"/>
          <w:szCs w:val="20"/>
        </w:rPr>
        <w:t xml:space="preserve"> </w:t>
      </w:r>
      <w:r>
        <w:rPr>
          <w:rFonts w:ascii="Times New Roman" w:hAnsi="Times New Roman" w:cs="Times New Roman" w:hint="eastAsia"/>
          <w:sz w:val="20"/>
          <w:szCs w:val="20"/>
        </w:rPr>
        <w:t>for rank 2, 30%</w:t>
      </w:r>
      <w:r w:rsidRPr="00E27421">
        <w:rPr>
          <w:rFonts w:ascii="Times New Roman" w:hAnsi="Times New Roman" w:cs="Times New Roman"/>
          <w:sz w:val="20"/>
          <w:szCs w:val="20"/>
        </w:rPr>
        <w:t>~</w:t>
      </w:r>
      <w:r>
        <w:rPr>
          <w:rFonts w:ascii="Times New Roman" w:hAnsi="Times New Roman" w:cs="Times New Roman" w:hint="eastAsia"/>
          <w:sz w:val="20"/>
          <w:szCs w:val="20"/>
        </w:rPr>
        <w:t>60%</w:t>
      </w:r>
      <w:r w:rsidRPr="00E27421">
        <w:rPr>
          <w:rFonts w:ascii="Times New Roman" w:hAnsi="Times New Roman" w:cs="Times New Roman"/>
          <w:sz w:val="20"/>
          <w:szCs w:val="20"/>
        </w:rPr>
        <w:t xml:space="preserve"> </w:t>
      </w:r>
      <w:r>
        <w:rPr>
          <w:rFonts w:ascii="Times New Roman" w:hAnsi="Times New Roman" w:cs="Times New Roman" w:hint="eastAsia"/>
          <w:sz w:val="20"/>
          <w:szCs w:val="20"/>
        </w:rPr>
        <w:t>for rank 3 and 50%</w:t>
      </w:r>
      <w:r w:rsidRPr="00E27421">
        <w:rPr>
          <w:rFonts w:ascii="Times New Roman" w:hAnsi="Times New Roman" w:cs="Times New Roman"/>
          <w:sz w:val="20"/>
          <w:szCs w:val="20"/>
        </w:rPr>
        <w:t>~</w:t>
      </w:r>
      <w:r>
        <w:rPr>
          <w:rFonts w:ascii="Times New Roman" w:hAnsi="Times New Roman" w:cs="Times New Roman" w:hint="eastAsia"/>
          <w:sz w:val="20"/>
          <w:szCs w:val="20"/>
        </w:rPr>
        <w:t>60%</w:t>
      </w:r>
      <w:r w:rsidRPr="00E27421">
        <w:rPr>
          <w:rFonts w:ascii="Times New Roman" w:hAnsi="Times New Roman" w:cs="Times New Roman"/>
          <w:sz w:val="20"/>
          <w:szCs w:val="20"/>
        </w:rPr>
        <w:t xml:space="preserve"> </w:t>
      </w:r>
      <w:r>
        <w:rPr>
          <w:rFonts w:ascii="Times New Roman" w:hAnsi="Times New Roman" w:cs="Times New Roman" w:hint="eastAsia"/>
          <w:sz w:val="20"/>
          <w:szCs w:val="20"/>
        </w:rPr>
        <w:t>for rank 4</w:t>
      </w:r>
      <w:r w:rsidRPr="00E27421">
        <w:rPr>
          <w:rFonts w:ascii="Times New Roman" w:hAnsi="Times New Roman" w:cs="Times New Roman"/>
          <w:sz w:val="20"/>
          <w:szCs w:val="20"/>
        </w:rPr>
        <w:t>.</w:t>
      </w:r>
    </w:p>
    <w:p w14:paraId="4D20152C" w14:textId="16CEA959" w:rsidR="00BD630E" w:rsidRPr="00E27421" w:rsidRDefault="00BD630E" w:rsidP="00BD630E">
      <w:pPr>
        <w:spacing w:after="60"/>
        <w:rPr>
          <w:rFonts w:ascii="Times New Roman" w:hAnsi="Times New Roman" w:cs="Times New Roman"/>
          <w:b/>
          <w:sz w:val="20"/>
          <w:szCs w:val="20"/>
        </w:rPr>
      </w:pPr>
      <w:r w:rsidRPr="00E27421">
        <w:rPr>
          <w:rFonts w:ascii="Times New Roman" w:hAnsi="Times New Roman" w:cs="Times New Roman"/>
          <w:b/>
          <w:sz w:val="20"/>
          <w:szCs w:val="20"/>
        </w:rPr>
        <w:t xml:space="preserve">Observation </w:t>
      </w:r>
      <w:r>
        <w:rPr>
          <w:rFonts w:ascii="Times New Roman" w:hAnsi="Times New Roman" w:cs="Times New Roman" w:hint="eastAsia"/>
          <w:b/>
          <w:sz w:val="20"/>
          <w:szCs w:val="20"/>
        </w:rPr>
        <w:t>2</w:t>
      </w:r>
      <w:r w:rsidRPr="00E27421">
        <w:rPr>
          <w:rFonts w:ascii="Times New Roman" w:hAnsi="Times New Roman" w:cs="Times New Roman"/>
          <w:b/>
          <w:sz w:val="20"/>
          <w:szCs w:val="20"/>
        </w:rPr>
        <w:t>: Compared to Rel-16 Type II codebook based CSI feedback, obvious performance gain can be achieved by CSI feedback with proposed scalable AI/ML model for rank=1</w:t>
      </w:r>
      <w:r>
        <w:rPr>
          <w:rFonts w:ascii="Times New Roman" w:hAnsi="Times New Roman" w:cs="Times New Roman" w:hint="eastAsia"/>
          <w:b/>
          <w:sz w:val="20"/>
          <w:szCs w:val="20"/>
        </w:rPr>
        <w:t>,</w:t>
      </w:r>
      <w:r w:rsidR="007A2413">
        <w:rPr>
          <w:rFonts w:ascii="Times New Roman" w:hAnsi="Times New Roman" w:cs="Times New Roman" w:hint="eastAsia"/>
          <w:b/>
          <w:sz w:val="20"/>
          <w:szCs w:val="20"/>
        </w:rPr>
        <w:t xml:space="preserve"> </w:t>
      </w:r>
      <w:r>
        <w:rPr>
          <w:rFonts w:ascii="Times New Roman" w:hAnsi="Times New Roman" w:cs="Times New Roman" w:hint="eastAsia"/>
          <w:b/>
          <w:sz w:val="20"/>
          <w:szCs w:val="20"/>
        </w:rPr>
        <w:t>2,</w:t>
      </w:r>
      <w:r w:rsidR="007A2413">
        <w:rPr>
          <w:rFonts w:ascii="Times New Roman" w:hAnsi="Times New Roman" w:cs="Times New Roman" w:hint="eastAsia"/>
          <w:b/>
          <w:sz w:val="20"/>
          <w:szCs w:val="20"/>
        </w:rPr>
        <w:t xml:space="preserve"> </w:t>
      </w:r>
      <w:r>
        <w:rPr>
          <w:rFonts w:ascii="Times New Roman" w:hAnsi="Times New Roman" w:cs="Times New Roman" w:hint="eastAsia"/>
          <w:b/>
          <w:sz w:val="20"/>
          <w:szCs w:val="20"/>
        </w:rPr>
        <w:t>3,</w:t>
      </w:r>
      <w:r w:rsidR="007A2413">
        <w:rPr>
          <w:rFonts w:ascii="Times New Roman" w:hAnsi="Times New Roman" w:cs="Times New Roman" w:hint="eastAsia"/>
          <w:b/>
          <w:sz w:val="20"/>
          <w:szCs w:val="20"/>
        </w:rPr>
        <w:t xml:space="preserve"> </w:t>
      </w:r>
      <w:proofErr w:type="gramStart"/>
      <w:r>
        <w:rPr>
          <w:rFonts w:ascii="Times New Roman" w:hAnsi="Times New Roman" w:cs="Times New Roman" w:hint="eastAsia"/>
          <w:b/>
          <w:sz w:val="20"/>
          <w:szCs w:val="20"/>
        </w:rPr>
        <w:t>4</w:t>
      </w:r>
      <w:proofErr w:type="gramEnd"/>
      <w:r w:rsidRPr="00E27421">
        <w:rPr>
          <w:rFonts w:ascii="Times New Roman" w:hAnsi="Times New Roman" w:cs="Times New Roman"/>
          <w:b/>
          <w:sz w:val="20"/>
          <w:szCs w:val="20"/>
        </w:rPr>
        <w:t>:</w:t>
      </w:r>
    </w:p>
    <w:p w14:paraId="62D9288D" w14:textId="0BA72291" w:rsidR="00BD630E" w:rsidRPr="00061E5B" w:rsidRDefault="00E21495" w:rsidP="00BD630E">
      <w:pPr>
        <w:pStyle w:val="a7"/>
        <w:widowControl/>
        <w:numPr>
          <w:ilvl w:val="0"/>
          <w:numId w:val="36"/>
        </w:numPr>
        <w:spacing w:after="60"/>
        <w:ind w:firstLineChars="0"/>
        <w:jc w:val="left"/>
        <w:rPr>
          <w:rFonts w:ascii="Times New Roman" w:hAnsi="Times New Roman" w:cs="Times New Roman"/>
          <w:b/>
          <w:sz w:val="20"/>
          <w:szCs w:val="20"/>
        </w:rPr>
      </w:pPr>
      <w:r w:rsidRPr="00061E5B">
        <w:rPr>
          <w:rFonts w:ascii="Times New Roman" w:hAnsi="Times New Roman" w:cs="Times New Roman"/>
          <w:b/>
          <w:sz w:val="20"/>
          <w:szCs w:val="20"/>
        </w:rPr>
        <w:t>S</w:t>
      </w:r>
      <w:r w:rsidR="00BD630E" w:rsidRPr="00061E5B">
        <w:rPr>
          <w:rFonts w:ascii="Times New Roman" w:hAnsi="Times New Roman" w:cs="Times New Roman"/>
          <w:b/>
          <w:sz w:val="20"/>
          <w:szCs w:val="20"/>
        </w:rPr>
        <w:t xml:space="preserve">GCS can be improved by </w:t>
      </w:r>
      <w:r w:rsidR="002442FA" w:rsidRPr="002442FA">
        <w:rPr>
          <w:rFonts w:ascii="Times New Roman" w:hAnsi="Times New Roman" w:cs="Times New Roman"/>
          <w:b/>
          <w:sz w:val="20"/>
          <w:szCs w:val="20"/>
        </w:rPr>
        <w:t>0.02~0.22</w:t>
      </w:r>
      <w:r w:rsidR="00BD630E" w:rsidRPr="00061E5B">
        <w:rPr>
          <w:rFonts w:ascii="Times New Roman" w:hAnsi="Times New Roman" w:cs="Times New Roman"/>
          <w:b/>
          <w:sz w:val="20"/>
          <w:szCs w:val="20"/>
        </w:rPr>
        <w:t xml:space="preserve"> under the same CSI feedback payload;</w:t>
      </w:r>
    </w:p>
    <w:p w14:paraId="73EE86D3" w14:textId="2A330B59" w:rsidR="00FD54B7" w:rsidRPr="007A2413" w:rsidRDefault="00BD630E" w:rsidP="00607C77">
      <w:pPr>
        <w:pStyle w:val="a7"/>
        <w:widowControl/>
        <w:numPr>
          <w:ilvl w:val="0"/>
          <w:numId w:val="36"/>
        </w:numPr>
        <w:spacing w:after="60"/>
        <w:ind w:firstLineChars="0"/>
        <w:jc w:val="left"/>
        <w:rPr>
          <w:rFonts w:ascii="Times New Roman" w:hAnsi="Times New Roman" w:cs="Times New Roman"/>
          <w:b/>
          <w:sz w:val="20"/>
          <w:szCs w:val="20"/>
        </w:rPr>
      </w:pPr>
      <w:r w:rsidRPr="00061E5B">
        <w:rPr>
          <w:rFonts w:ascii="Times New Roman" w:hAnsi="Times New Roman" w:cs="Times New Roman"/>
          <w:b/>
          <w:sz w:val="20"/>
          <w:szCs w:val="20"/>
        </w:rPr>
        <w:t xml:space="preserve">Payload can be saved by </w:t>
      </w:r>
      <w:r w:rsidR="002442FA" w:rsidRPr="002442FA">
        <w:rPr>
          <w:rFonts w:ascii="Times New Roman" w:hAnsi="Times New Roman" w:cs="Times New Roman"/>
          <w:b/>
          <w:sz w:val="20"/>
          <w:szCs w:val="20"/>
        </w:rPr>
        <w:t>30%~60</w:t>
      </w:r>
      <w:r w:rsidR="002442FA" w:rsidRPr="0060250C">
        <w:rPr>
          <w:rFonts w:ascii="Times New Roman" w:hAnsi="Times New Roman" w:cs="Times New Roman"/>
          <w:b/>
          <w:sz w:val="20"/>
          <w:szCs w:val="20"/>
        </w:rPr>
        <w:t>%</w:t>
      </w:r>
      <w:r w:rsidRPr="00061E5B">
        <w:rPr>
          <w:rFonts w:ascii="Times New Roman" w:hAnsi="Times New Roman" w:cs="Times New Roman"/>
          <w:b/>
          <w:sz w:val="20"/>
          <w:szCs w:val="20"/>
        </w:rPr>
        <w:t xml:space="preserve"> bits under the same SGCS.</w:t>
      </w:r>
    </w:p>
    <w:p w14:paraId="469E93C8" w14:textId="77777777" w:rsidR="0036683E" w:rsidRPr="001B7DEB" w:rsidRDefault="0036683E" w:rsidP="00653AF4">
      <w:pPr>
        <w:pStyle w:val="af1"/>
        <w:spacing w:before="120" w:afterLines="50" w:after="120" w:line="240" w:lineRule="auto"/>
        <w:ind w:firstLine="400"/>
        <w:jc w:val="center"/>
        <w:rPr>
          <w:sz w:val="20"/>
          <w:szCs w:val="20"/>
        </w:rPr>
      </w:pPr>
      <w:r w:rsidRPr="001B7DEB">
        <w:rPr>
          <w:sz w:val="20"/>
          <w:szCs w:val="20"/>
        </w:rPr>
        <w:t>Table 3</w:t>
      </w:r>
      <w:r>
        <w:rPr>
          <w:rFonts w:hint="eastAsia"/>
          <w:sz w:val="20"/>
          <w:szCs w:val="20"/>
        </w:rPr>
        <w:t>:</w:t>
      </w:r>
      <w:r w:rsidRPr="001B7DEB">
        <w:rPr>
          <w:sz w:val="20"/>
          <w:szCs w:val="20"/>
        </w:rPr>
        <w:t xml:space="preserve"> </w:t>
      </w:r>
      <w:r>
        <w:rPr>
          <w:rFonts w:hint="eastAsia"/>
          <w:sz w:val="20"/>
          <w:szCs w:val="20"/>
        </w:rPr>
        <w:t>Payload distribution among 4 layers</w:t>
      </w:r>
    </w:p>
    <w:tbl>
      <w:tblPr>
        <w:tblStyle w:val="a9"/>
        <w:tblW w:w="0" w:type="auto"/>
        <w:tblLook w:val="04A0" w:firstRow="1" w:lastRow="0" w:firstColumn="1" w:lastColumn="0" w:noHBand="0" w:noVBand="1"/>
      </w:tblPr>
      <w:tblGrid>
        <w:gridCol w:w="1016"/>
        <w:gridCol w:w="662"/>
        <w:gridCol w:w="662"/>
        <w:gridCol w:w="663"/>
        <w:gridCol w:w="569"/>
        <w:gridCol w:w="664"/>
        <w:gridCol w:w="664"/>
        <w:gridCol w:w="664"/>
        <w:gridCol w:w="533"/>
        <w:gridCol w:w="664"/>
        <w:gridCol w:w="664"/>
        <w:gridCol w:w="664"/>
        <w:gridCol w:w="664"/>
        <w:gridCol w:w="533"/>
      </w:tblGrid>
      <w:tr w:rsidR="0036683E" w14:paraId="4E47E25F" w14:textId="77777777" w:rsidTr="00EF5157">
        <w:tc>
          <w:tcPr>
            <w:tcW w:w="1016" w:type="dxa"/>
            <w:vMerge w:val="restart"/>
            <w:shd w:val="clear" w:color="auto" w:fill="B6DDE8" w:themeFill="accent5" w:themeFillTint="66"/>
            <w:vAlign w:val="center"/>
          </w:tcPr>
          <w:p w14:paraId="4C983274"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Payload(bits)</w:t>
            </w:r>
          </w:p>
        </w:tc>
        <w:tc>
          <w:tcPr>
            <w:tcW w:w="662" w:type="dxa"/>
            <w:shd w:val="clear" w:color="auto" w:fill="B6DDE8" w:themeFill="accent5" w:themeFillTint="66"/>
            <w:vAlign w:val="center"/>
          </w:tcPr>
          <w:p w14:paraId="05D45AF8"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Rank1</w:t>
            </w:r>
          </w:p>
        </w:tc>
        <w:tc>
          <w:tcPr>
            <w:tcW w:w="1894" w:type="dxa"/>
            <w:gridSpan w:val="3"/>
            <w:shd w:val="clear" w:color="auto" w:fill="B6DDE8" w:themeFill="accent5" w:themeFillTint="66"/>
            <w:vAlign w:val="center"/>
          </w:tcPr>
          <w:p w14:paraId="3EB292DE"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Rank2</w:t>
            </w:r>
          </w:p>
        </w:tc>
        <w:tc>
          <w:tcPr>
            <w:tcW w:w="2525" w:type="dxa"/>
            <w:gridSpan w:val="4"/>
            <w:shd w:val="clear" w:color="auto" w:fill="B6DDE8" w:themeFill="accent5" w:themeFillTint="66"/>
            <w:vAlign w:val="center"/>
          </w:tcPr>
          <w:p w14:paraId="63B92005"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Rank3</w:t>
            </w:r>
          </w:p>
        </w:tc>
        <w:tc>
          <w:tcPr>
            <w:tcW w:w="3189" w:type="dxa"/>
            <w:gridSpan w:val="5"/>
            <w:shd w:val="clear" w:color="auto" w:fill="B6DDE8" w:themeFill="accent5" w:themeFillTint="66"/>
            <w:vAlign w:val="center"/>
          </w:tcPr>
          <w:p w14:paraId="500E43B2"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Rank4</w:t>
            </w:r>
          </w:p>
        </w:tc>
      </w:tr>
      <w:tr w:rsidR="0036683E" w14:paraId="2F1AF308" w14:textId="77777777" w:rsidTr="00EF5157">
        <w:tc>
          <w:tcPr>
            <w:tcW w:w="1016" w:type="dxa"/>
            <w:vMerge/>
            <w:shd w:val="clear" w:color="auto" w:fill="B6DDE8" w:themeFill="accent5" w:themeFillTint="66"/>
            <w:vAlign w:val="center"/>
          </w:tcPr>
          <w:p w14:paraId="36C44721"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p>
        </w:tc>
        <w:tc>
          <w:tcPr>
            <w:tcW w:w="662" w:type="dxa"/>
            <w:shd w:val="clear" w:color="auto" w:fill="B6DDE8" w:themeFill="accent5" w:themeFillTint="66"/>
            <w:vAlign w:val="center"/>
          </w:tcPr>
          <w:p w14:paraId="22E9970E"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2" w:type="dxa"/>
            <w:shd w:val="clear" w:color="auto" w:fill="B6DDE8" w:themeFill="accent5" w:themeFillTint="66"/>
            <w:vAlign w:val="center"/>
          </w:tcPr>
          <w:p w14:paraId="7654B44C"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3" w:type="dxa"/>
            <w:shd w:val="clear" w:color="auto" w:fill="B6DDE8" w:themeFill="accent5" w:themeFillTint="66"/>
            <w:vAlign w:val="center"/>
          </w:tcPr>
          <w:p w14:paraId="2A95BB00"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Layer2</w:t>
            </w:r>
          </w:p>
        </w:tc>
        <w:tc>
          <w:tcPr>
            <w:tcW w:w="569" w:type="dxa"/>
            <w:shd w:val="clear" w:color="auto" w:fill="B6DDE8" w:themeFill="accent5" w:themeFillTint="66"/>
            <w:vAlign w:val="center"/>
          </w:tcPr>
          <w:p w14:paraId="4D33BE59"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Pr>
                <w:rFonts w:ascii="Times New Roman" w:eastAsia="宋体" w:hAnsi="Times New Roman" w:cs="Times New Roman"/>
                <w:bCs/>
                <w:color w:val="000000" w:themeColor="text1"/>
                <w:kern w:val="24"/>
                <w:sz w:val="15"/>
                <w:szCs w:val="20"/>
              </w:rPr>
              <w:t>Tot</w:t>
            </w:r>
            <w:r w:rsidRPr="00D1322C">
              <w:rPr>
                <w:rFonts w:ascii="Times New Roman" w:eastAsia="宋体" w:hAnsi="Times New Roman" w:cs="Times New Roman"/>
                <w:bCs/>
                <w:color w:val="000000" w:themeColor="text1"/>
                <w:kern w:val="24"/>
                <w:sz w:val="15"/>
                <w:szCs w:val="20"/>
              </w:rPr>
              <w:t>al</w:t>
            </w:r>
          </w:p>
        </w:tc>
        <w:tc>
          <w:tcPr>
            <w:tcW w:w="664" w:type="dxa"/>
            <w:shd w:val="clear" w:color="auto" w:fill="B6DDE8" w:themeFill="accent5" w:themeFillTint="66"/>
            <w:vAlign w:val="center"/>
          </w:tcPr>
          <w:p w14:paraId="551A43E2"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4" w:type="dxa"/>
            <w:shd w:val="clear" w:color="auto" w:fill="B6DDE8" w:themeFill="accent5" w:themeFillTint="66"/>
            <w:vAlign w:val="center"/>
          </w:tcPr>
          <w:p w14:paraId="6BAB0FFD"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Layer2</w:t>
            </w:r>
          </w:p>
        </w:tc>
        <w:tc>
          <w:tcPr>
            <w:tcW w:w="664" w:type="dxa"/>
            <w:shd w:val="clear" w:color="auto" w:fill="B6DDE8" w:themeFill="accent5" w:themeFillTint="66"/>
            <w:vAlign w:val="center"/>
          </w:tcPr>
          <w:p w14:paraId="1C91436A"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Layer3</w:t>
            </w:r>
          </w:p>
        </w:tc>
        <w:tc>
          <w:tcPr>
            <w:tcW w:w="533" w:type="dxa"/>
            <w:shd w:val="clear" w:color="auto" w:fill="B6DDE8" w:themeFill="accent5" w:themeFillTint="66"/>
            <w:vAlign w:val="center"/>
          </w:tcPr>
          <w:p w14:paraId="0BD3FF92"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Total</w:t>
            </w:r>
          </w:p>
        </w:tc>
        <w:tc>
          <w:tcPr>
            <w:tcW w:w="664" w:type="dxa"/>
            <w:shd w:val="clear" w:color="auto" w:fill="B6DDE8" w:themeFill="accent5" w:themeFillTint="66"/>
            <w:vAlign w:val="center"/>
          </w:tcPr>
          <w:p w14:paraId="5F003125"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4" w:type="dxa"/>
            <w:shd w:val="clear" w:color="auto" w:fill="B6DDE8" w:themeFill="accent5" w:themeFillTint="66"/>
            <w:vAlign w:val="center"/>
          </w:tcPr>
          <w:p w14:paraId="256A3F9F"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Layer2</w:t>
            </w:r>
          </w:p>
        </w:tc>
        <w:tc>
          <w:tcPr>
            <w:tcW w:w="664" w:type="dxa"/>
            <w:shd w:val="clear" w:color="auto" w:fill="B6DDE8" w:themeFill="accent5" w:themeFillTint="66"/>
            <w:vAlign w:val="center"/>
          </w:tcPr>
          <w:p w14:paraId="78176ECE"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Layer3</w:t>
            </w:r>
          </w:p>
        </w:tc>
        <w:tc>
          <w:tcPr>
            <w:tcW w:w="664" w:type="dxa"/>
            <w:shd w:val="clear" w:color="auto" w:fill="B6DDE8" w:themeFill="accent5" w:themeFillTint="66"/>
            <w:vAlign w:val="center"/>
          </w:tcPr>
          <w:p w14:paraId="3602CFF2"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Layer4</w:t>
            </w:r>
          </w:p>
        </w:tc>
        <w:tc>
          <w:tcPr>
            <w:tcW w:w="533" w:type="dxa"/>
            <w:shd w:val="clear" w:color="auto" w:fill="B6DDE8" w:themeFill="accent5" w:themeFillTint="66"/>
            <w:vAlign w:val="center"/>
          </w:tcPr>
          <w:p w14:paraId="24F03B2D" w14:textId="77777777" w:rsidR="0036683E" w:rsidRPr="00D1322C" w:rsidRDefault="0036683E" w:rsidP="00EF5157">
            <w:pPr>
              <w:spacing w:before="120" w:after="6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Total</w:t>
            </w:r>
          </w:p>
        </w:tc>
      </w:tr>
      <w:tr w:rsidR="0036683E" w14:paraId="418EFFFB" w14:textId="77777777" w:rsidTr="00EF5157">
        <w:tc>
          <w:tcPr>
            <w:tcW w:w="1016" w:type="dxa"/>
            <w:shd w:val="clear" w:color="auto" w:fill="B6DDE8" w:themeFill="accent5" w:themeFillTint="66"/>
            <w:vAlign w:val="center"/>
          </w:tcPr>
          <w:p w14:paraId="37EA50E6" w14:textId="77777777" w:rsidR="0036683E" w:rsidRPr="00D1322C" w:rsidRDefault="0036683E" w:rsidP="00EF5157">
            <w:pPr>
              <w:spacing w:before="120" w:after="60"/>
              <w:jc w:val="center"/>
              <w:rPr>
                <w:rFonts w:ascii="Times New Roman" w:hAnsi="Times New Roman" w:cs="Times New Roman"/>
                <w:sz w:val="15"/>
                <w:szCs w:val="20"/>
              </w:rPr>
            </w:pPr>
            <w:r w:rsidRPr="00D1322C">
              <w:rPr>
                <w:rFonts w:ascii="Times New Roman" w:hAnsi="Times New Roman" w:cs="Times New Roman"/>
                <w:sz w:val="15"/>
                <w:szCs w:val="20"/>
              </w:rPr>
              <w:t>Config1</w:t>
            </w:r>
          </w:p>
        </w:tc>
        <w:tc>
          <w:tcPr>
            <w:tcW w:w="662" w:type="dxa"/>
            <w:vAlign w:val="center"/>
          </w:tcPr>
          <w:p w14:paraId="332E5CF9"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2" w:type="dxa"/>
            <w:vAlign w:val="center"/>
          </w:tcPr>
          <w:p w14:paraId="14B198FF"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3" w:type="dxa"/>
            <w:vAlign w:val="center"/>
          </w:tcPr>
          <w:p w14:paraId="7C472E9F"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69" w:type="dxa"/>
            <w:vAlign w:val="center"/>
          </w:tcPr>
          <w:p w14:paraId="51D48E9C"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626FD275"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76E9BFE5"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0073BBE4"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33" w:type="dxa"/>
            <w:vAlign w:val="center"/>
          </w:tcPr>
          <w:p w14:paraId="72FBCB81"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40BAFE1D"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60B37347"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5F5A5557"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2788CFB0"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33" w:type="dxa"/>
            <w:vAlign w:val="center"/>
          </w:tcPr>
          <w:p w14:paraId="469447B0"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100</w:t>
            </w:r>
          </w:p>
        </w:tc>
      </w:tr>
      <w:tr w:rsidR="0036683E" w14:paraId="77F3C64B" w14:textId="77777777" w:rsidTr="00EF5157">
        <w:tc>
          <w:tcPr>
            <w:tcW w:w="1016" w:type="dxa"/>
            <w:shd w:val="clear" w:color="auto" w:fill="B6DDE8" w:themeFill="accent5" w:themeFillTint="66"/>
            <w:vAlign w:val="center"/>
          </w:tcPr>
          <w:p w14:paraId="25FF203E" w14:textId="77777777" w:rsidR="0036683E" w:rsidRPr="00D1322C" w:rsidRDefault="0036683E" w:rsidP="00EF5157">
            <w:pPr>
              <w:spacing w:before="120" w:after="60"/>
              <w:jc w:val="center"/>
              <w:rPr>
                <w:rFonts w:ascii="Times New Roman" w:hAnsi="Times New Roman" w:cs="Times New Roman"/>
                <w:sz w:val="15"/>
                <w:szCs w:val="20"/>
              </w:rPr>
            </w:pPr>
            <w:r w:rsidRPr="00D1322C">
              <w:rPr>
                <w:rFonts w:ascii="Times New Roman" w:hAnsi="Times New Roman" w:cs="Times New Roman"/>
                <w:sz w:val="15"/>
                <w:szCs w:val="20"/>
              </w:rPr>
              <w:t>Config2</w:t>
            </w:r>
          </w:p>
        </w:tc>
        <w:tc>
          <w:tcPr>
            <w:tcW w:w="662" w:type="dxa"/>
            <w:vAlign w:val="center"/>
          </w:tcPr>
          <w:p w14:paraId="4784BF1E"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2" w:type="dxa"/>
            <w:vAlign w:val="center"/>
          </w:tcPr>
          <w:p w14:paraId="4AA4BE82"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3" w:type="dxa"/>
            <w:vAlign w:val="center"/>
          </w:tcPr>
          <w:p w14:paraId="2D2D6E8C"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69" w:type="dxa"/>
            <w:vAlign w:val="center"/>
          </w:tcPr>
          <w:p w14:paraId="42F6CB39"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10DF25CC"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5BB9BFA6"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7FFA3A83"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33" w:type="dxa"/>
            <w:vAlign w:val="center"/>
          </w:tcPr>
          <w:p w14:paraId="3DA3B36B"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4C26E510"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0B2E84D0"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12A9C58E"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160C8F96"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7AED2D67"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140</w:t>
            </w:r>
          </w:p>
        </w:tc>
      </w:tr>
      <w:tr w:rsidR="0036683E" w14:paraId="021D912C" w14:textId="77777777" w:rsidTr="00EF5157">
        <w:tc>
          <w:tcPr>
            <w:tcW w:w="1016" w:type="dxa"/>
            <w:shd w:val="clear" w:color="auto" w:fill="B6DDE8" w:themeFill="accent5" w:themeFillTint="66"/>
            <w:vAlign w:val="center"/>
          </w:tcPr>
          <w:p w14:paraId="5E0B3171" w14:textId="77777777" w:rsidR="0036683E" w:rsidRPr="00D1322C" w:rsidRDefault="0036683E" w:rsidP="00EF5157">
            <w:pPr>
              <w:spacing w:before="120" w:after="60"/>
              <w:jc w:val="center"/>
              <w:rPr>
                <w:rFonts w:ascii="Times New Roman" w:hAnsi="Times New Roman" w:cs="Times New Roman"/>
                <w:sz w:val="15"/>
                <w:szCs w:val="20"/>
              </w:rPr>
            </w:pPr>
            <w:r w:rsidRPr="00D1322C">
              <w:rPr>
                <w:rFonts w:ascii="Times New Roman" w:hAnsi="Times New Roman" w:cs="Times New Roman"/>
                <w:sz w:val="15"/>
                <w:szCs w:val="20"/>
              </w:rPr>
              <w:t>Config3</w:t>
            </w:r>
          </w:p>
        </w:tc>
        <w:tc>
          <w:tcPr>
            <w:tcW w:w="662" w:type="dxa"/>
            <w:vAlign w:val="center"/>
          </w:tcPr>
          <w:p w14:paraId="6E74A22D"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2" w:type="dxa"/>
            <w:vAlign w:val="center"/>
          </w:tcPr>
          <w:p w14:paraId="0B7E884B"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663" w:type="dxa"/>
            <w:vAlign w:val="center"/>
          </w:tcPr>
          <w:p w14:paraId="103F66F6"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69" w:type="dxa"/>
            <w:vAlign w:val="center"/>
          </w:tcPr>
          <w:p w14:paraId="6B5DAA4E"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035B625C"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63D905D0"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17C0E4B7"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5E130663"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1AE8EFDD"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7546BA56"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35677944"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5DA4017D"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77DA05CD"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180</w:t>
            </w:r>
          </w:p>
        </w:tc>
      </w:tr>
      <w:tr w:rsidR="0036683E" w14:paraId="25156328" w14:textId="77777777" w:rsidTr="00EF5157">
        <w:tc>
          <w:tcPr>
            <w:tcW w:w="1016" w:type="dxa"/>
            <w:shd w:val="clear" w:color="auto" w:fill="B6DDE8" w:themeFill="accent5" w:themeFillTint="66"/>
            <w:vAlign w:val="center"/>
          </w:tcPr>
          <w:p w14:paraId="4356F6A9" w14:textId="77777777" w:rsidR="0036683E" w:rsidRPr="00D1322C" w:rsidRDefault="0036683E" w:rsidP="00EF5157">
            <w:pPr>
              <w:spacing w:before="120" w:after="60"/>
              <w:jc w:val="center"/>
              <w:rPr>
                <w:rFonts w:ascii="Times New Roman" w:hAnsi="Times New Roman" w:cs="Times New Roman"/>
                <w:sz w:val="15"/>
                <w:szCs w:val="20"/>
              </w:rPr>
            </w:pPr>
            <w:r w:rsidRPr="00D1322C">
              <w:rPr>
                <w:rFonts w:ascii="Times New Roman" w:hAnsi="Times New Roman" w:cs="Times New Roman"/>
                <w:sz w:val="15"/>
                <w:szCs w:val="20"/>
              </w:rPr>
              <w:t>Config4</w:t>
            </w:r>
          </w:p>
        </w:tc>
        <w:tc>
          <w:tcPr>
            <w:tcW w:w="662" w:type="dxa"/>
            <w:vAlign w:val="center"/>
          </w:tcPr>
          <w:p w14:paraId="7A419BA4"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2" w:type="dxa"/>
            <w:vAlign w:val="center"/>
          </w:tcPr>
          <w:p w14:paraId="41FCE926"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3" w:type="dxa"/>
            <w:vAlign w:val="center"/>
          </w:tcPr>
          <w:p w14:paraId="1E893956"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569" w:type="dxa"/>
            <w:vAlign w:val="center"/>
          </w:tcPr>
          <w:p w14:paraId="11696C9D"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240</w:t>
            </w:r>
          </w:p>
        </w:tc>
        <w:tc>
          <w:tcPr>
            <w:tcW w:w="664" w:type="dxa"/>
            <w:vAlign w:val="center"/>
          </w:tcPr>
          <w:p w14:paraId="14788ABF"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664" w:type="dxa"/>
            <w:vAlign w:val="center"/>
          </w:tcPr>
          <w:p w14:paraId="6F6F6E57"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20E8FF36"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33" w:type="dxa"/>
            <w:vAlign w:val="center"/>
          </w:tcPr>
          <w:p w14:paraId="25937AFC"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240</w:t>
            </w:r>
          </w:p>
        </w:tc>
        <w:tc>
          <w:tcPr>
            <w:tcW w:w="664" w:type="dxa"/>
            <w:vAlign w:val="center"/>
          </w:tcPr>
          <w:p w14:paraId="25E1CA26"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6214DAE9"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551F04F2"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220D8BC3"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7CB77521"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260</w:t>
            </w:r>
          </w:p>
        </w:tc>
      </w:tr>
      <w:tr w:rsidR="0036683E" w14:paraId="0F695C30" w14:textId="77777777" w:rsidTr="00EF5157">
        <w:tc>
          <w:tcPr>
            <w:tcW w:w="1016" w:type="dxa"/>
            <w:shd w:val="clear" w:color="auto" w:fill="B6DDE8" w:themeFill="accent5" w:themeFillTint="66"/>
            <w:vAlign w:val="center"/>
          </w:tcPr>
          <w:p w14:paraId="4089CC39" w14:textId="77777777" w:rsidR="0036683E" w:rsidRPr="00D1322C" w:rsidRDefault="0036683E" w:rsidP="00EF5157">
            <w:pPr>
              <w:spacing w:before="120" w:after="60"/>
              <w:jc w:val="center"/>
              <w:rPr>
                <w:rFonts w:ascii="Times New Roman" w:hAnsi="Times New Roman" w:cs="Times New Roman"/>
                <w:sz w:val="15"/>
                <w:szCs w:val="20"/>
              </w:rPr>
            </w:pPr>
            <w:r w:rsidRPr="00D1322C">
              <w:rPr>
                <w:rFonts w:ascii="Times New Roman" w:hAnsi="Times New Roman" w:cs="Times New Roman"/>
                <w:sz w:val="15"/>
                <w:szCs w:val="20"/>
              </w:rPr>
              <w:t>Config5</w:t>
            </w:r>
          </w:p>
        </w:tc>
        <w:tc>
          <w:tcPr>
            <w:tcW w:w="662" w:type="dxa"/>
            <w:vAlign w:val="center"/>
          </w:tcPr>
          <w:p w14:paraId="016C869F"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2" w:type="dxa"/>
            <w:vAlign w:val="center"/>
          </w:tcPr>
          <w:p w14:paraId="3B75220E"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220</w:t>
            </w:r>
          </w:p>
        </w:tc>
        <w:tc>
          <w:tcPr>
            <w:tcW w:w="663" w:type="dxa"/>
            <w:vAlign w:val="center"/>
          </w:tcPr>
          <w:p w14:paraId="17A857F2"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569" w:type="dxa"/>
            <w:vAlign w:val="center"/>
          </w:tcPr>
          <w:p w14:paraId="30428A39"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320</w:t>
            </w:r>
          </w:p>
        </w:tc>
        <w:tc>
          <w:tcPr>
            <w:tcW w:w="664" w:type="dxa"/>
            <w:vAlign w:val="center"/>
          </w:tcPr>
          <w:p w14:paraId="03BD861A"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18CE3B4F"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3AC61174"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533" w:type="dxa"/>
            <w:vAlign w:val="center"/>
          </w:tcPr>
          <w:p w14:paraId="5B985B1E"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360</w:t>
            </w:r>
          </w:p>
        </w:tc>
        <w:tc>
          <w:tcPr>
            <w:tcW w:w="664" w:type="dxa"/>
            <w:vAlign w:val="center"/>
          </w:tcPr>
          <w:p w14:paraId="7EEC6EC7"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4F62C32D"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664" w:type="dxa"/>
            <w:vAlign w:val="center"/>
          </w:tcPr>
          <w:p w14:paraId="1AE66AFE"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14A35D5B"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33" w:type="dxa"/>
            <w:vAlign w:val="center"/>
          </w:tcPr>
          <w:p w14:paraId="5A411FAF"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380</w:t>
            </w:r>
          </w:p>
        </w:tc>
      </w:tr>
      <w:tr w:rsidR="0036683E" w14:paraId="2E473BE6" w14:textId="77777777" w:rsidTr="00EF5157">
        <w:tc>
          <w:tcPr>
            <w:tcW w:w="1016" w:type="dxa"/>
            <w:shd w:val="clear" w:color="auto" w:fill="B6DDE8" w:themeFill="accent5" w:themeFillTint="66"/>
            <w:vAlign w:val="center"/>
          </w:tcPr>
          <w:p w14:paraId="58024838" w14:textId="77777777" w:rsidR="0036683E" w:rsidRPr="00D1322C" w:rsidRDefault="0036683E" w:rsidP="00EF5157">
            <w:pPr>
              <w:spacing w:before="120" w:after="60"/>
              <w:jc w:val="center"/>
              <w:rPr>
                <w:rFonts w:ascii="Times New Roman" w:hAnsi="Times New Roman" w:cs="Times New Roman"/>
                <w:sz w:val="15"/>
                <w:szCs w:val="20"/>
              </w:rPr>
            </w:pPr>
            <w:r w:rsidRPr="00D1322C">
              <w:rPr>
                <w:rFonts w:ascii="Times New Roman" w:hAnsi="Times New Roman" w:cs="Times New Roman"/>
                <w:sz w:val="15"/>
                <w:szCs w:val="20"/>
              </w:rPr>
              <w:t>Config6</w:t>
            </w:r>
          </w:p>
        </w:tc>
        <w:tc>
          <w:tcPr>
            <w:tcW w:w="662" w:type="dxa"/>
            <w:vAlign w:val="center"/>
          </w:tcPr>
          <w:p w14:paraId="6A9981AE"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240</w:t>
            </w:r>
          </w:p>
        </w:tc>
        <w:tc>
          <w:tcPr>
            <w:tcW w:w="662" w:type="dxa"/>
            <w:vAlign w:val="center"/>
          </w:tcPr>
          <w:p w14:paraId="1E10DB49"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320</w:t>
            </w:r>
          </w:p>
        </w:tc>
        <w:tc>
          <w:tcPr>
            <w:tcW w:w="663" w:type="dxa"/>
            <w:vAlign w:val="center"/>
          </w:tcPr>
          <w:p w14:paraId="07B948A7"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140</w:t>
            </w:r>
          </w:p>
        </w:tc>
        <w:tc>
          <w:tcPr>
            <w:tcW w:w="569" w:type="dxa"/>
            <w:vAlign w:val="center"/>
          </w:tcPr>
          <w:p w14:paraId="6A24ECEE"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460</w:t>
            </w:r>
          </w:p>
        </w:tc>
        <w:tc>
          <w:tcPr>
            <w:tcW w:w="664" w:type="dxa"/>
            <w:vAlign w:val="center"/>
          </w:tcPr>
          <w:p w14:paraId="25A2647E"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180</w:t>
            </w:r>
          </w:p>
        </w:tc>
        <w:tc>
          <w:tcPr>
            <w:tcW w:w="664" w:type="dxa"/>
            <w:vAlign w:val="center"/>
          </w:tcPr>
          <w:p w14:paraId="61F5FD2E"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140</w:t>
            </w:r>
          </w:p>
        </w:tc>
        <w:tc>
          <w:tcPr>
            <w:tcW w:w="664" w:type="dxa"/>
            <w:vAlign w:val="center"/>
          </w:tcPr>
          <w:p w14:paraId="34FEAB86"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533" w:type="dxa"/>
            <w:vAlign w:val="center"/>
          </w:tcPr>
          <w:p w14:paraId="2906F70B"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440</w:t>
            </w:r>
          </w:p>
        </w:tc>
        <w:tc>
          <w:tcPr>
            <w:tcW w:w="664" w:type="dxa"/>
            <w:vAlign w:val="center"/>
          </w:tcPr>
          <w:p w14:paraId="0B401FCA"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180</w:t>
            </w:r>
          </w:p>
        </w:tc>
        <w:tc>
          <w:tcPr>
            <w:tcW w:w="664" w:type="dxa"/>
            <w:vAlign w:val="center"/>
          </w:tcPr>
          <w:p w14:paraId="3610441A"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140</w:t>
            </w:r>
          </w:p>
        </w:tc>
        <w:tc>
          <w:tcPr>
            <w:tcW w:w="664" w:type="dxa"/>
            <w:vAlign w:val="center"/>
          </w:tcPr>
          <w:p w14:paraId="29116A5F"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1C2A7895"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33" w:type="dxa"/>
            <w:vAlign w:val="center"/>
          </w:tcPr>
          <w:p w14:paraId="2460BD34" w14:textId="77777777" w:rsidR="0036683E" w:rsidRPr="00D1322C" w:rsidRDefault="0036683E" w:rsidP="00EF5157">
            <w:pPr>
              <w:spacing w:before="120" w:after="60"/>
              <w:jc w:val="center"/>
              <w:rPr>
                <w:rFonts w:ascii="Times New Roman" w:hAnsi="Times New Roman" w:cs="Times New Roman"/>
                <w:sz w:val="15"/>
                <w:szCs w:val="20"/>
              </w:rPr>
            </w:pPr>
            <w:r>
              <w:rPr>
                <w:rFonts w:ascii="Times New Roman" w:hAnsi="Times New Roman" w:cs="Times New Roman" w:hint="eastAsia"/>
                <w:sz w:val="15"/>
                <w:szCs w:val="20"/>
              </w:rPr>
              <w:t>460</w:t>
            </w:r>
          </w:p>
        </w:tc>
      </w:tr>
    </w:tbl>
    <w:p w14:paraId="604FE26C" w14:textId="5A59062D" w:rsidR="0036683E" w:rsidRPr="00DB7596" w:rsidRDefault="0036683E" w:rsidP="00061E5B">
      <w:pPr>
        <w:pStyle w:val="af1"/>
        <w:spacing w:afterLines="50" w:after="120" w:line="240" w:lineRule="auto"/>
        <w:ind w:firstLineChars="0" w:firstLine="0"/>
        <w:jc w:val="center"/>
        <w:rPr>
          <w:sz w:val="20"/>
          <w:szCs w:val="20"/>
        </w:rPr>
      </w:pPr>
      <w:r>
        <w:object w:dxaOrig="18147" w:dyaOrig="8002" w14:anchorId="5BE525AD">
          <v:shape id="_x0000_i1028" type="#_x0000_t75" style="width:453.5pt;height:199.9pt" o:ole="">
            <v:imagedata r:id="rId16" o:title=""/>
          </v:shape>
          <o:OLEObject Type="Embed" ProgID="Visio.Drawing.11" ShapeID="_x0000_i1028" DrawAspect="Content" ObjectID="_1726077649" r:id="rId17"/>
        </w:object>
      </w:r>
      <w:r w:rsidRPr="00AA3D4D">
        <w:rPr>
          <w:sz w:val="20"/>
          <w:szCs w:val="20"/>
        </w:rPr>
        <w:t xml:space="preserve"> </w:t>
      </w:r>
      <w:r w:rsidRPr="00E27421">
        <w:rPr>
          <w:sz w:val="20"/>
          <w:szCs w:val="20"/>
        </w:rPr>
        <w:t xml:space="preserve">Figure </w:t>
      </w:r>
      <w:r w:rsidR="00A15BA5">
        <w:rPr>
          <w:rFonts w:hint="eastAsia"/>
          <w:sz w:val="20"/>
          <w:szCs w:val="20"/>
        </w:rPr>
        <w:t>4</w:t>
      </w:r>
      <w:r>
        <w:rPr>
          <w:rFonts w:hint="eastAsia"/>
          <w:sz w:val="20"/>
          <w:szCs w:val="20"/>
        </w:rPr>
        <w:t>:</w:t>
      </w:r>
      <w:r w:rsidRPr="00E27421">
        <w:rPr>
          <w:sz w:val="20"/>
          <w:szCs w:val="20"/>
        </w:rPr>
        <w:t xml:space="preserve"> </w:t>
      </w:r>
      <w:r w:rsidR="002442FA">
        <w:rPr>
          <w:rFonts w:hint="eastAsia"/>
          <w:sz w:val="20"/>
          <w:szCs w:val="20"/>
        </w:rPr>
        <w:t>I</w:t>
      </w:r>
      <w:r>
        <w:rPr>
          <w:rFonts w:hint="eastAsia"/>
          <w:sz w:val="20"/>
          <w:szCs w:val="20"/>
        </w:rPr>
        <w:t xml:space="preserve">ntermediate </w:t>
      </w:r>
      <w:r>
        <w:rPr>
          <w:sz w:val="20"/>
          <w:szCs w:val="20"/>
        </w:rPr>
        <w:t>results</w:t>
      </w:r>
      <w:r>
        <w:rPr>
          <w:rFonts w:hint="eastAsia"/>
          <w:sz w:val="20"/>
          <w:szCs w:val="20"/>
        </w:rPr>
        <w:t xml:space="preserve"> of SCsiNet for rank=1</w:t>
      </w:r>
    </w:p>
    <w:p w14:paraId="5F9C3DF8" w14:textId="244ED7DF" w:rsidR="0036683E" w:rsidRPr="0036683E" w:rsidRDefault="00680A54" w:rsidP="00061E5B">
      <w:pPr>
        <w:pStyle w:val="af1"/>
        <w:spacing w:afterLines="50" w:after="120" w:line="240" w:lineRule="auto"/>
        <w:ind w:firstLineChars="0" w:firstLine="0"/>
        <w:jc w:val="center"/>
        <w:rPr>
          <w:sz w:val="20"/>
          <w:szCs w:val="20"/>
        </w:rPr>
      </w:pPr>
      <w:r>
        <w:object w:dxaOrig="17887" w:dyaOrig="8470" w14:anchorId="784C3E32">
          <v:shape id="_x0000_i1029" type="#_x0000_t75" style="width:444.35pt;height:210.1pt" o:ole="">
            <v:imagedata r:id="rId18" o:title=""/>
          </v:shape>
          <o:OLEObject Type="Embed" ProgID="Visio.Drawing.11" ShapeID="_x0000_i1029" DrawAspect="Content" ObjectID="_1726077650" r:id="rId19"/>
        </w:object>
      </w:r>
      <w:r w:rsidR="00AA3D4D" w:rsidRPr="00E27421">
        <w:rPr>
          <w:sz w:val="20"/>
          <w:szCs w:val="20"/>
        </w:rPr>
        <w:t xml:space="preserve">Figure </w:t>
      </w:r>
      <w:r w:rsidR="00A15BA5">
        <w:rPr>
          <w:rFonts w:hint="eastAsia"/>
          <w:sz w:val="20"/>
          <w:szCs w:val="20"/>
        </w:rPr>
        <w:t>5</w:t>
      </w:r>
      <w:r w:rsidR="00AA3D4D">
        <w:rPr>
          <w:rFonts w:hint="eastAsia"/>
          <w:sz w:val="20"/>
          <w:szCs w:val="20"/>
        </w:rPr>
        <w:t>:</w:t>
      </w:r>
      <w:r w:rsidR="00AA3D4D" w:rsidRPr="00E27421">
        <w:rPr>
          <w:sz w:val="20"/>
          <w:szCs w:val="20"/>
        </w:rPr>
        <w:t xml:space="preserve"> </w:t>
      </w:r>
      <w:r w:rsidR="002442FA">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rank=2</w:t>
      </w:r>
    </w:p>
    <w:p w14:paraId="32859D16" w14:textId="7FBC5296" w:rsidR="00AA3D4D" w:rsidRDefault="00680A54" w:rsidP="00061E5B">
      <w:pPr>
        <w:pStyle w:val="af1"/>
        <w:spacing w:afterLines="50" w:after="120" w:line="240" w:lineRule="auto"/>
        <w:ind w:firstLineChars="0" w:firstLine="0"/>
        <w:jc w:val="center"/>
        <w:rPr>
          <w:sz w:val="20"/>
          <w:szCs w:val="20"/>
        </w:rPr>
      </w:pPr>
      <w:r>
        <w:object w:dxaOrig="18443" w:dyaOrig="8259" w14:anchorId="465CC0A8">
          <v:shape id="_x0000_i1030" type="#_x0000_t75" style="width:446.5pt;height:200.4pt" o:ole="">
            <v:imagedata r:id="rId20" o:title=""/>
          </v:shape>
          <o:OLEObject Type="Embed" ProgID="Visio.Drawing.11" ShapeID="_x0000_i1030" DrawAspect="Content" ObjectID="_1726077651" r:id="rId21"/>
        </w:object>
      </w:r>
      <w:r w:rsidR="00AA3D4D" w:rsidRPr="00E27421">
        <w:rPr>
          <w:sz w:val="20"/>
          <w:szCs w:val="20"/>
        </w:rPr>
        <w:t xml:space="preserve">Figure </w:t>
      </w:r>
      <w:r w:rsidR="00A15BA5">
        <w:rPr>
          <w:rFonts w:hint="eastAsia"/>
          <w:sz w:val="20"/>
          <w:szCs w:val="20"/>
        </w:rPr>
        <w:t>6</w:t>
      </w:r>
      <w:r w:rsidR="00AA3D4D">
        <w:rPr>
          <w:rFonts w:hint="eastAsia"/>
          <w:sz w:val="20"/>
          <w:szCs w:val="20"/>
        </w:rPr>
        <w:t>:</w:t>
      </w:r>
      <w:r w:rsidR="00AA3D4D" w:rsidRPr="00E27421">
        <w:rPr>
          <w:sz w:val="20"/>
          <w:szCs w:val="20"/>
        </w:rPr>
        <w:t xml:space="preserve"> </w:t>
      </w:r>
      <w:r w:rsidR="002442FA">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rank=3</w:t>
      </w:r>
    </w:p>
    <w:p w14:paraId="7B0E97B8" w14:textId="76B936C1" w:rsidR="00AA3D4D" w:rsidRDefault="00D8697A" w:rsidP="00061E5B">
      <w:pPr>
        <w:pStyle w:val="af1"/>
        <w:spacing w:afterLines="50" w:after="120" w:line="240" w:lineRule="auto"/>
        <w:ind w:firstLineChars="0" w:firstLine="0"/>
        <w:jc w:val="center"/>
        <w:rPr>
          <w:sz w:val="20"/>
          <w:szCs w:val="20"/>
        </w:rPr>
      </w:pPr>
      <w:r>
        <w:object w:dxaOrig="17139" w:dyaOrig="7936" w14:anchorId="5D234EC3">
          <v:shape id="_x0000_i1031" type="#_x0000_t75" style="width:453.5pt;height:210.1pt" o:ole="">
            <v:imagedata r:id="rId22" o:title=""/>
          </v:shape>
          <o:OLEObject Type="Embed" ProgID="Visio.Drawing.11" ShapeID="_x0000_i1031" DrawAspect="Content" ObjectID="_1726077652" r:id="rId23"/>
        </w:object>
      </w:r>
      <w:r w:rsidR="00AA3D4D" w:rsidRPr="00E27421">
        <w:rPr>
          <w:sz w:val="20"/>
          <w:szCs w:val="20"/>
        </w:rPr>
        <w:t xml:space="preserve">Figure </w:t>
      </w:r>
      <w:r w:rsidR="00A15BA5">
        <w:rPr>
          <w:rFonts w:hint="eastAsia"/>
          <w:sz w:val="20"/>
          <w:szCs w:val="20"/>
        </w:rPr>
        <w:t>7</w:t>
      </w:r>
      <w:r w:rsidR="00AA3D4D">
        <w:rPr>
          <w:rFonts w:hint="eastAsia"/>
          <w:sz w:val="20"/>
          <w:szCs w:val="20"/>
        </w:rPr>
        <w:t>:</w:t>
      </w:r>
      <w:r w:rsidR="00AA3D4D" w:rsidRPr="00E27421">
        <w:rPr>
          <w:sz w:val="20"/>
          <w:szCs w:val="20"/>
        </w:rPr>
        <w:t xml:space="preserve"> </w:t>
      </w:r>
      <w:r w:rsidR="00E21495">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rank=4</w:t>
      </w:r>
    </w:p>
    <w:p w14:paraId="786D3E04" w14:textId="70802A0C" w:rsidR="005636C2" w:rsidRPr="00E27421" w:rsidRDefault="00784635" w:rsidP="00FB3C43">
      <w:pPr>
        <w:spacing w:after="60"/>
        <w:rPr>
          <w:rFonts w:ascii="Times New Roman" w:hAnsi="Times New Roman" w:cs="Times New Roman"/>
          <w:sz w:val="20"/>
          <w:szCs w:val="20"/>
        </w:rPr>
      </w:pPr>
      <w:r w:rsidRPr="00E27421">
        <w:rPr>
          <w:rFonts w:ascii="Times New Roman" w:hAnsi="Times New Roman" w:cs="Times New Roman"/>
          <w:sz w:val="20"/>
          <w:szCs w:val="20"/>
        </w:rPr>
        <w:t>Based on</w:t>
      </w:r>
      <w:r w:rsidR="0036683E">
        <w:rPr>
          <w:rFonts w:ascii="Times New Roman" w:hAnsi="Times New Roman" w:cs="Times New Roman" w:hint="eastAsia"/>
          <w:sz w:val="20"/>
          <w:szCs w:val="20"/>
        </w:rPr>
        <w:t xml:space="preserve"> the proposed SCsiNet</w:t>
      </w:r>
      <w:r w:rsidRPr="00E27421">
        <w:rPr>
          <w:rFonts w:ascii="Times New Roman" w:hAnsi="Times New Roman" w:cs="Times New Roman"/>
          <w:sz w:val="20"/>
          <w:szCs w:val="20"/>
        </w:rPr>
        <w:t>, t</w:t>
      </w:r>
      <w:r w:rsidR="005636C2" w:rsidRPr="00E27421">
        <w:rPr>
          <w:rFonts w:ascii="Times New Roman" w:hAnsi="Times New Roman" w:cs="Times New Roman"/>
          <w:sz w:val="20"/>
          <w:szCs w:val="20"/>
        </w:rPr>
        <w:t xml:space="preserve">he </w:t>
      </w:r>
      <w:r w:rsidRPr="00E27421">
        <w:rPr>
          <w:rFonts w:ascii="Times New Roman" w:hAnsi="Times New Roman" w:cs="Times New Roman"/>
          <w:sz w:val="20"/>
          <w:szCs w:val="20"/>
        </w:rPr>
        <w:t xml:space="preserve">SLS evaluation </w:t>
      </w:r>
      <w:r w:rsidR="005636C2" w:rsidRPr="00E27421">
        <w:rPr>
          <w:rFonts w:ascii="Times New Roman" w:hAnsi="Times New Roman" w:cs="Times New Roman"/>
          <w:sz w:val="20"/>
          <w:szCs w:val="20"/>
        </w:rPr>
        <w:t>results</w:t>
      </w:r>
      <w:r w:rsidR="00A15BA5">
        <w:rPr>
          <w:rFonts w:ascii="Times New Roman" w:hAnsi="Times New Roman" w:cs="Times New Roman" w:hint="eastAsia"/>
          <w:sz w:val="20"/>
          <w:szCs w:val="20"/>
        </w:rPr>
        <w:t xml:space="preserve"> for 16 ports and 32 ports</w:t>
      </w:r>
      <w:r w:rsidR="005636C2" w:rsidRPr="00E27421">
        <w:rPr>
          <w:rFonts w:ascii="Times New Roman" w:hAnsi="Times New Roman" w:cs="Times New Roman"/>
          <w:sz w:val="20"/>
          <w:szCs w:val="20"/>
        </w:rPr>
        <w:t xml:space="preserve"> are provided in Figure </w:t>
      </w:r>
      <w:r w:rsidR="00A15BA5">
        <w:rPr>
          <w:rFonts w:ascii="Times New Roman" w:hAnsi="Times New Roman" w:cs="Times New Roman" w:hint="eastAsia"/>
          <w:sz w:val="20"/>
          <w:szCs w:val="20"/>
        </w:rPr>
        <w:t>8</w:t>
      </w:r>
      <w:r w:rsidR="005636C2" w:rsidRPr="00E27421">
        <w:rPr>
          <w:rFonts w:ascii="Times New Roman" w:hAnsi="Times New Roman" w:cs="Times New Roman"/>
          <w:sz w:val="20"/>
          <w:szCs w:val="20"/>
        </w:rPr>
        <w:t xml:space="preserve">. </w:t>
      </w:r>
      <w:r w:rsidR="00F0227F">
        <w:rPr>
          <w:rFonts w:ascii="Times New Roman" w:hAnsi="Times New Roman" w:cs="Times New Roman" w:hint="eastAsia"/>
          <w:sz w:val="20"/>
          <w:szCs w:val="20"/>
        </w:rPr>
        <w:t xml:space="preserve">Rank adaption is applied in the simulation. </w:t>
      </w:r>
      <w:r w:rsidR="005636C2" w:rsidRPr="00E27421">
        <w:rPr>
          <w:rFonts w:ascii="Times New Roman" w:hAnsi="Times New Roman" w:cs="Times New Roman"/>
          <w:sz w:val="20"/>
          <w:szCs w:val="20"/>
        </w:rPr>
        <w:t>It can be seen from the simulation results that compared to Rel-16 Type II codebook based CSI feedback, significant performance gain can be achieved by AI/ML based CSI</w:t>
      </w:r>
      <w:r w:rsidR="0036683E">
        <w:rPr>
          <w:rFonts w:ascii="Times New Roman" w:hAnsi="Times New Roman" w:cs="Times New Roman" w:hint="eastAsia"/>
          <w:sz w:val="20"/>
          <w:szCs w:val="20"/>
        </w:rPr>
        <w:t xml:space="preserve"> feedback</w:t>
      </w:r>
      <w:r w:rsidR="005636C2" w:rsidRPr="00E27421">
        <w:rPr>
          <w:rFonts w:ascii="Times New Roman" w:hAnsi="Times New Roman" w:cs="Times New Roman"/>
          <w:sz w:val="20"/>
          <w:szCs w:val="20"/>
        </w:rPr>
        <w:t>:</w:t>
      </w:r>
    </w:p>
    <w:p w14:paraId="2615C0E5" w14:textId="582F417A" w:rsidR="005636C2" w:rsidRPr="0060250C" w:rsidRDefault="00784635" w:rsidP="00E27421">
      <w:pPr>
        <w:pStyle w:val="a7"/>
        <w:numPr>
          <w:ilvl w:val="0"/>
          <w:numId w:val="31"/>
        </w:numPr>
        <w:spacing w:afterLines="50" w:after="120"/>
        <w:ind w:firstLineChars="0"/>
        <w:rPr>
          <w:rFonts w:ascii="Times New Roman" w:hAnsi="Times New Roman" w:cs="Times New Roman"/>
          <w:sz w:val="20"/>
          <w:szCs w:val="20"/>
        </w:rPr>
      </w:pPr>
      <w:r w:rsidRPr="00E27421">
        <w:rPr>
          <w:rFonts w:ascii="Times New Roman" w:hAnsi="Times New Roman" w:cs="Times New Roman"/>
          <w:sz w:val="20"/>
          <w:szCs w:val="20"/>
        </w:rPr>
        <w:t xml:space="preserve">The throughput can be improved by </w:t>
      </w:r>
      <w:r w:rsidR="002442FA">
        <w:rPr>
          <w:rFonts w:ascii="Times New Roman" w:hAnsi="Times New Roman" w:cs="Times New Roman" w:hint="eastAsia"/>
          <w:sz w:val="20"/>
          <w:szCs w:val="20"/>
        </w:rPr>
        <w:t>3</w:t>
      </w:r>
      <w:r w:rsidR="002442FA" w:rsidRPr="00E27421">
        <w:rPr>
          <w:rFonts w:ascii="Times New Roman" w:hAnsi="Times New Roman" w:cs="Times New Roman"/>
          <w:sz w:val="20"/>
          <w:szCs w:val="20"/>
        </w:rPr>
        <w:t>%~</w:t>
      </w:r>
      <w:r w:rsidR="002442FA">
        <w:rPr>
          <w:rFonts w:ascii="Times New Roman" w:hAnsi="Times New Roman" w:cs="Times New Roman" w:hint="eastAsia"/>
          <w:sz w:val="20"/>
          <w:szCs w:val="20"/>
        </w:rPr>
        <w:t>11</w:t>
      </w:r>
      <w:r w:rsidR="002442FA" w:rsidRPr="00E27421">
        <w:rPr>
          <w:rFonts w:ascii="Times New Roman" w:hAnsi="Times New Roman" w:cs="Times New Roman"/>
          <w:sz w:val="20"/>
          <w:szCs w:val="20"/>
        </w:rPr>
        <w:t>%</w:t>
      </w:r>
      <w:r w:rsidRPr="00E27421">
        <w:rPr>
          <w:rFonts w:ascii="Times New Roman" w:hAnsi="Times New Roman" w:cs="Times New Roman"/>
          <w:sz w:val="20"/>
          <w:szCs w:val="20"/>
        </w:rPr>
        <w:t xml:space="preserve"> under the same CSI feedback payload.</w:t>
      </w:r>
    </w:p>
    <w:p w14:paraId="36A3A6F2" w14:textId="2AA6704A" w:rsidR="005636C2" w:rsidRPr="001B7DEB" w:rsidRDefault="002442FA" w:rsidP="00061E5B">
      <w:pPr>
        <w:pStyle w:val="af1"/>
        <w:spacing w:before="120" w:afterLines="50" w:after="120" w:line="240" w:lineRule="auto"/>
        <w:ind w:firstLineChars="0" w:firstLine="400"/>
        <w:jc w:val="center"/>
        <w:rPr>
          <w:sz w:val="20"/>
          <w:szCs w:val="20"/>
        </w:rPr>
      </w:pPr>
      <w:r>
        <w:object w:dxaOrig="14699" w:dyaOrig="6880" w14:anchorId="7CEE075E">
          <v:shape id="_x0000_i1032" type="#_x0000_t75" style="width:449.2pt;height:210.1pt" o:ole="">
            <v:imagedata r:id="rId24" o:title=""/>
          </v:shape>
          <o:OLEObject Type="Embed" ProgID="Visio.Drawing.11" ShapeID="_x0000_i1032" DrawAspect="Content" ObjectID="_1726077653" r:id="rId25"/>
        </w:object>
      </w:r>
      <w:r w:rsidR="00302792" w:rsidRPr="00302792">
        <w:rPr>
          <w:sz w:val="20"/>
          <w:szCs w:val="20"/>
        </w:rPr>
        <w:t xml:space="preserve"> </w:t>
      </w:r>
      <w:r w:rsidR="00302792" w:rsidRPr="001B7DEB">
        <w:rPr>
          <w:sz w:val="20"/>
          <w:szCs w:val="20"/>
        </w:rPr>
        <w:t xml:space="preserve">Figure </w:t>
      </w:r>
      <w:r w:rsidR="00302792">
        <w:rPr>
          <w:rFonts w:hint="eastAsia"/>
          <w:sz w:val="20"/>
          <w:szCs w:val="20"/>
        </w:rPr>
        <w:t>8:</w:t>
      </w:r>
      <w:r w:rsidR="00302792" w:rsidRPr="001B7DEB">
        <w:rPr>
          <w:sz w:val="20"/>
          <w:szCs w:val="20"/>
        </w:rPr>
        <w:t xml:space="preserve"> </w:t>
      </w:r>
      <w:r w:rsidR="00302792">
        <w:rPr>
          <w:rFonts w:hint="eastAsia"/>
          <w:sz w:val="20"/>
          <w:szCs w:val="20"/>
        </w:rPr>
        <w:t>Eventual s</w:t>
      </w:r>
      <w:r w:rsidR="00302792" w:rsidRPr="001B7DEB">
        <w:rPr>
          <w:sz w:val="20"/>
          <w:szCs w:val="20"/>
        </w:rPr>
        <w:t>imulation results for rank adaption</w:t>
      </w:r>
    </w:p>
    <w:p w14:paraId="3F485114" w14:textId="4E2E8479" w:rsidR="005636C2" w:rsidRPr="001B7DEB" w:rsidRDefault="005636C2" w:rsidP="005636C2">
      <w:pPr>
        <w:spacing w:beforeLines="50" w:before="120" w:afterLines="50" w:after="120"/>
        <w:rPr>
          <w:rFonts w:ascii="Times New Roman" w:hAnsi="Times New Roman" w:cs="Times New Roman"/>
          <w:b/>
          <w:sz w:val="20"/>
          <w:szCs w:val="20"/>
        </w:rPr>
      </w:pPr>
      <w:r w:rsidRPr="001B7DEB">
        <w:rPr>
          <w:rFonts w:ascii="Times New Roman" w:hAnsi="Times New Roman" w:cs="Times New Roman"/>
          <w:b/>
          <w:sz w:val="20"/>
          <w:szCs w:val="20"/>
        </w:rPr>
        <w:t xml:space="preserve">Observation </w:t>
      </w:r>
      <w:r w:rsidR="009A5E00">
        <w:rPr>
          <w:rFonts w:ascii="Times New Roman" w:hAnsi="Times New Roman" w:cs="Times New Roman" w:hint="eastAsia"/>
          <w:b/>
          <w:sz w:val="20"/>
          <w:szCs w:val="20"/>
        </w:rPr>
        <w:t>3</w:t>
      </w:r>
      <w:r w:rsidRPr="001B7DEB">
        <w:rPr>
          <w:rFonts w:ascii="Times New Roman" w:hAnsi="Times New Roman" w:cs="Times New Roman"/>
          <w:b/>
          <w:sz w:val="20"/>
          <w:szCs w:val="20"/>
        </w:rPr>
        <w:t xml:space="preserve">: Compared to Rel-16 Type II codebook based CSI feedback, </w:t>
      </w:r>
      <w:r w:rsidR="002442FA" w:rsidRPr="002442FA">
        <w:rPr>
          <w:rFonts w:ascii="Times New Roman" w:hAnsi="Times New Roman" w:cs="Times New Roman"/>
          <w:b/>
          <w:sz w:val="20"/>
          <w:szCs w:val="20"/>
        </w:rPr>
        <w:t>3%~11%</w:t>
      </w:r>
      <w:r w:rsidR="00B66E5A">
        <w:rPr>
          <w:rFonts w:ascii="Times New Roman" w:hAnsi="Times New Roman" w:cs="Times New Roman" w:hint="eastAsia"/>
          <w:b/>
          <w:sz w:val="20"/>
          <w:szCs w:val="20"/>
        </w:rPr>
        <w:t xml:space="preserve"> throughput improvement </w:t>
      </w:r>
      <w:r w:rsidR="00B66E5A" w:rsidRPr="00B66E5A">
        <w:rPr>
          <w:rFonts w:ascii="Times New Roman" w:hAnsi="Times New Roman" w:cs="Times New Roman"/>
          <w:b/>
          <w:sz w:val="20"/>
          <w:szCs w:val="20"/>
        </w:rPr>
        <w:t>under the same CSI feedback payload</w:t>
      </w:r>
      <w:r w:rsidRPr="001B7DEB">
        <w:rPr>
          <w:rFonts w:ascii="Times New Roman" w:hAnsi="Times New Roman" w:cs="Times New Roman"/>
          <w:b/>
          <w:sz w:val="20"/>
          <w:szCs w:val="20"/>
        </w:rPr>
        <w:t xml:space="preserve"> can be achieved by </w:t>
      </w:r>
      <w:r w:rsidR="00252E06" w:rsidRPr="00E27421">
        <w:rPr>
          <w:rFonts w:ascii="Times New Roman" w:hAnsi="Times New Roman" w:cs="Times New Roman"/>
          <w:b/>
          <w:sz w:val="20"/>
          <w:szCs w:val="20"/>
        </w:rPr>
        <w:t xml:space="preserve">proposed scalable </w:t>
      </w:r>
      <w:r w:rsidRPr="001B7DEB">
        <w:rPr>
          <w:rFonts w:ascii="Times New Roman" w:hAnsi="Times New Roman" w:cs="Times New Roman"/>
          <w:b/>
          <w:sz w:val="20"/>
          <w:szCs w:val="20"/>
        </w:rPr>
        <w:t>AI</w:t>
      </w:r>
      <w:r>
        <w:rPr>
          <w:rFonts w:ascii="Times New Roman" w:hAnsi="Times New Roman" w:cs="Times New Roman" w:hint="eastAsia"/>
          <w:b/>
          <w:sz w:val="20"/>
          <w:szCs w:val="20"/>
        </w:rPr>
        <w:t>/ML</w:t>
      </w:r>
      <w:r w:rsidRPr="001B7DEB">
        <w:rPr>
          <w:rFonts w:ascii="Times New Roman" w:hAnsi="Times New Roman" w:cs="Times New Roman"/>
          <w:b/>
          <w:sz w:val="20"/>
          <w:szCs w:val="20"/>
        </w:rPr>
        <w:t xml:space="preserve"> </w:t>
      </w:r>
      <w:r w:rsidR="00252E06">
        <w:rPr>
          <w:rFonts w:ascii="Times New Roman" w:hAnsi="Times New Roman" w:cs="Times New Roman" w:hint="eastAsia"/>
          <w:b/>
          <w:sz w:val="20"/>
          <w:szCs w:val="20"/>
        </w:rPr>
        <w:t>model</w:t>
      </w:r>
      <w:r w:rsidRPr="001B7DEB">
        <w:rPr>
          <w:rFonts w:ascii="Times New Roman" w:hAnsi="Times New Roman" w:cs="Times New Roman"/>
          <w:b/>
          <w:sz w:val="20"/>
          <w:szCs w:val="20"/>
        </w:rPr>
        <w:t>.</w:t>
      </w:r>
    </w:p>
    <w:p w14:paraId="2B69CEE9" w14:textId="77777777" w:rsidR="00FA339E" w:rsidRPr="00002F1A" w:rsidRDefault="00FA339E" w:rsidP="00FB3C43">
      <w:pPr>
        <w:pStyle w:val="2"/>
        <w:rPr>
          <w:szCs w:val="21"/>
        </w:rPr>
      </w:pPr>
      <w:r w:rsidRPr="00FB3C43">
        <w:t>Separate training</w:t>
      </w:r>
    </w:p>
    <w:p w14:paraId="0EEAAEE2" w14:textId="297C3FB3" w:rsidR="00F0227F" w:rsidRDefault="00FA339E" w:rsidP="00FB3C43">
      <w:pPr>
        <w:spacing w:after="60"/>
        <w:rPr>
          <w:rFonts w:ascii="Times New Roman" w:hAnsi="Times New Roman" w:cs="Times New Roman"/>
          <w:sz w:val="20"/>
          <w:szCs w:val="20"/>
        </w:rPr>
      </w:pPr>
      <w:r w:rsidRPr="00E27421">
        <w:rPr>
          <w:rFonts w:ascii="Times New Roman" w:hAnsi="Times New Roman" w:cs="Times New Roman" w:hint="eastAsia"/>
          <w:sz w:val="20"/>
          <w:szCs w:val="20"/>
        </w:rPr>
        <w:t>For s</w:t>
      </w:r>
      <w:r w:rsidRPr="00E27421">
        <w:rPr>
          <w:rFonts w:ascii="Times New Roman" w:hAnsi="Times New Roman" w:cs="Times New Roman"/>
          <w:sz w:val="20"/>
          <w:szCs w:val="20"/>
        </w:rPr>
        <w:t>patial-frequency domain CSI compression using two-sided AI</w:t>
      </w:r>
      <w:r w:rsidRPr="00E27421">
        <w:rPr>
          <w:rFonts w:ascii="Times New Roman" w:hAnsi="Times New Roman" w:cs="Times New Roman" w:hint="eastAsia"/>
          <w:sz w:val="20"/>
          <w:szCs w:val="20"/>
        </w:rPr>
        <w:t>/ML</w:t>
      </w:r>
      <w:r w:rsidRPr="00E27421">
        <w:rPr>
          <w:rFonts w:ascii="Times New Roman" w:hAnsi="Times New Roman" w:cs="Times New Roman"/>
          <w:sz w:val="20"/>
          <w:szCs w:val="20"/>
        </w:rPr>
        <w:t xml:space="preserve"> model</w:t>
      </w:r>
      <w:r w:rsidRPr="00E27421">
        <w:rPr>
          <w:rFonts w:ascii="Times New Roman" w:hAnsi="Times New Roman" w:cs="Times New Roman" w:hint="eastAsia"/>
          <w:sz w:val="20"/>
          <w:szCs w:val="20"/>
        </w:rPr>
        <w:t xml:space="preserve">, there are several challenges for joint training of AI/ML models: 1) Transferring AI/ML model would cause privacy problem. 2) If the two-sided AI/ML model is trained in one side and a part of AI/ML model (i.e. encoder or decoder) is </w:t>
      </w:r>
      <w:r w:rsidRPr="00E27421">
        <w:rPr>
          <w:rFonts w:ascii="Times New Roman" w:hAnsi="Times New Roman" w:cs="Times New Roman"/>
          <w:sz w:val="20"/>
          <w:szCs w:val="20"/>
        </w:rPr>
        <w:t>transferred</w:t>
      </w:r>
      <w:r w:rsidRPr="00E27421">
        <w:rPr>
          <w:rFonts w:ascii="Times New Roman" w:hAnsi="Times New Roman" w:cs="Times New Roman" w:hint="eastAsia"/>
          <w:sz w:val="20"/>
          <w:szCs w:val="20"/>
        </w:rPr>
        <w:t xml:space="preserve"> to the other side through air </w:t>
      </w:r>
      <w:r w:rsidRPr="00E27421">
        <w:rPr>
          <w:rFonts w:ascii="Times New Roman" w:hAnsi="Times New Roman" w:cs="Times New Roman"/>
          <w:sz w:val="20"/>
          <w:szCs w:val="20"/>
        </w:rPr>
        <w:t>interface</w:t>
      </w:r>
      <w:r w:rsidRPr="00E27421">
        <w:rPr>
          <w:rFonts w:ascii="Times New Roman" w:hAnsi="Times New Roman" w:cs="Times New Roman" w:hint="eastAsia"/>
          <w:sz w:val="20"/>
          <w:szCs w:val="20"/>
        </w:rPr>
        <w:t xml:space="preserve">, the transferred AI/ML model may not match the </w:t>
      </w:r>
      <w:r w:rsidRPr="00E27421">
        <w:rPr>
          <w:rFonts w:ascii="Times New Roman" w:hAnsi="Times New Roman" w:cs="Times New Roman"/>
          <w:sz w:val="20"/>
          <w:szCs w:val="20"/>
        </w:rPr>
        <w:t>hardwar</w:t>
      </w:r>
      <w:r w:rsidRPr="00E27421">
        <w:rPr>
          <w:rFonts w:ascii="Times New Roman" w:hAnsi="Times New Roman" w:cs="Times New Roman" w:hint="eastAsia"/>
          <w:sz w:val="20"/>
          <w:szCs w:val="20"/>
        </w:rPr>
        <w:t xml:space="preserve">e platform of the other side well. Then low operating efficiency, high power consumption and large operating delay may be </w:t>
      </w:r>
      <w:r w:rsidRPr="00E27421">
        <w:rPr>
          <w:rFonts w:ascii="Times New Roman" w:hAnsi="Times New Roman" w:cs="Times New Roman"/>
          <w:sz w:val="20"/>
          <w:szCs w:val="20"/>
        </w:rPr>
        <w:t>incurred</w:t>
      </w:r>
      <w:r w:rsidRPr="00E27421">
        <w:rPr>
          <w:rFonts w:ascii="Times New Roman" w:hAnsi="Times New Roman" w:cs="Times New Roman" w:hint="eastAsia"/>
          <w:sz w:val="20"/>
          <w:szCs w:val="20"/>
        </w:rPr>
        <w:t xml:space="preserve">. 3) If the AI/ML model is </w:t>
      </w:r>
      <w:r w:rsidRPr="00E27421">
        <w:rPr>
          <w:rFonts w:ascii="Times New Roman" w:hAnsi="Times New Roman" w:cs="Times New Roman"/>
          <w:sz w:val="20"/>
          <w:szCs w:val="20"/>
        </w:rPr>
        <w:t>transferred</w:t>
      </w:r>
      <w:r w:rsidRPr="00E27421">
        <w:rPr>
          <w:rFonts w:ascii="Times New Roman" w:hAnsi="Times New Roman" w:cs="Times New Roman" w:hint="eastAsia"/>
          <w:sz w:val="20"/>
          <w:szCs w:val="20"/>
        </w:rPr>
        <w:t xml:space="preserve"> through air interface directly, a common model </w:t>
      </w:r>
      <w:r w:rsidRPr="00E27421">
        <w:rPr>
          <w:rFonts w:ascii="Times New Roman" w:hAnsi="Times New Roman" w:cs="Times New Roman"/>
          <w:sz w:val="20"/>
          <w:szCs w:val="20"/>
        </w:rPr>
        <w:t>representation</w:t>
      </w:r>
      <w:r w:rsidRPr="00E27421">
        <w:rPr>
          <w:rFonts w:ascii="Times New Roman" w:hAnsi="Times New Roman" w:cs="Times New Roman" w:hint="eastAsia"/>
          <w:sz w:val="20"/>
          <w:szCs w:val="20"/>
        </w:rPr>
        <w:t xml:space="preserve"> format (MRF) would be needed to exchange </w:t>
      </w:r>
      <w:r w:rsidR="00122BC9">
        <w:rPr>
          <w:rFonts w:ascii="Times New Roman" w:hAnsi="Times New Roman" w:cs="Times New Roman"/>
          <w:sz w:val="20"/>
          <w:szCs w:val="20"/>
        </w:rPr>
        <w:t>interpretable</w:t>
      </w:r>
      <w:r w:rsidR="00122BC9" w:rsidRPr="00E27421">
        <w:rPr>
          <w:rFonts w:ascii="Times New Roman" w:hAnsi="Times New Roman" w:cs="Times New Roman" w:hint="eastAsia"/>
          <w:sz w:val="20"/>
          <w:szCs w:val="20"/>
        </w:rPr>
        <w:t xml:space="preserve"> </w:t>
      </w:r>
      <w:r w:rsidRPr="00E27421">
        <w:rPr>
          <w:rFonts w:ascii="Times New Roman" w:hAnsi="Times New Roman" w:cs="Times New Roman" w:hint="eastAsia"/>
          <w:sz w:val="20"/>
          <w:szCs w:val="20"/>
        </w:rPr>
        <w:t xml:space="preserve">languages between </w:t>
      </w:r>
      <w:r w:rsidR="00770750">
        <w:rPr>
          <w:rFonts w:ascii="Times New Roman" w:hAnsi="Times New Roman" w:cs="Times New Roman" w:hint="eastAsia"/>
          <w:sz w:val="20"/>
          <w:szCs w:val="20"/>
        </w:rPr>
        <w:t>network</w:t>
      </w:r>
      <w:r w:rsidRPr="00E27421">
        <w:rPr>
          <w:rFonts w:ascii="Times New Roman" w:hAnsi="Times New Roman" w:cs="Times New Roman" w:hint="eastAsia"/>
          <w:sz w:val="20"/>
          <w:szCs w:val="20"/>
        </w:rPr>
        <w:t xml:space="preserve"> and UE, which </w:t>
      </w:r>
      <w:r w:rsidR="00122BC9">
        <w:rPr>
          <w:rFonts w:ascii="Times New Roman" w:hAnsi="Times New Roman" w:cs="Times New Roman" w:hint="eastAsia"/>
          <w:sz w:val="20"/>
          <w:szCs w:val="20"/>
        </w:rPr>
        <w:t>needs more study within 3GPP at present</w:t>
      </w:r>
      <w:r w:rsidRPr="00E27421">
        <w:rPr>
          <w:rFonts w:ascii="Times New Roman" w:hAnsi="Times New Roman" w:cs="Times New Roman" w:hint="eastAsia"/>
          <w:sz w:val="20"/>
          <w:szCs w:val="20"/>
        </w:rPr>
        <w:t xml:space="preserve">. </w:t>
      </w:r>
    </w:p>
    <w:p w14:paraId="153384FB" w14:textId="0CF8C8C0" w:rsidR="00FA339E" w:rsidRPr="00E27421" w:rsidRDefault="00FA339E" w:rsidP="00FB3C43">
      <w:pPr>
        <w:spacing w:after="60"/>
        <w:rPr>
          <w:rFonts w:ascii="Times New Roman" w:hAnsi="Times New Roman" w:cs="Times New Roman"/>
          <w:sz w:val="20"/>
          <w:szCs w:val="20"/>
        </w:rPr>
      </w:pPr>
      <w:r w:rsidRPr="00E27421">
        <w:rPr>
          <w:rFonts w:ascii="Times New Roman" w:hAnsi="Times New Roman" w:cs="Times New Roman" w:hint="eastAsia"/>
          <w:sz w:val="20"/>
          <w:szCs w:val="20"/>
        </w:rPr>
        <w:t xml:space="preserve">Training AI/ML models in two sides </w:t>
      </w:r>
      <w:r w:rsidRPr="00E27421">
        <w:rPr>
          <w:rFonts w:ascii="Times New Roman" w:hAnsi="Times New Roman" w:cs="Times New Roman"/>
          <w:sz w:val="20"/>
          <w:szCs w:val="20"/>
        </w:rPr>
        <w:t>separately</w:t>
      </w:r>
      <w:r w:rsidRPr="00E27421">
        <w:rPr>
          <w:rFonts w:ascii="Times New Roman" w:hAnsi="Times New Roman" w:cs="Times New Roman" w:hint="eastAsia"/>
          <w:sz w:val="20"/>
          <w:szCs w:val="20"/>
        </w:rPr>
        <w:t xml:space="preserve"> is an attractive solution that can avoid above problems. One possible solution for </w:t>
      </w:r>
      <w:r w:rsidRPr="00E27421">
        <w:rPr>
          <w:rFonts w:ascii="Times New Roman" w:hAnsi="Times New Roman" w:cs="Times New Roman"/>
          <w:sz w:val="20"/>
          <w:szCs w:val="20"/>
        </w:rPr>
        <w:t>separate</w:t>
      </w:r>
      <w:r w:rsidRPr="00E27421">
        <w:rPr>
          <w:rFonts w:ascii="Times New Roman" w:hAnsi="Times New Roman" w:cs="Times New Roman" w:hint="eastAsia"/>
          <w:sz w:val="20"/>
          <w:szCs w:val="20"/>
        </w:rPr>
        <w:t xml:space="preserve"> training is that e</w:t>
      </w:r>
      <w:r w:rsidRPr="00E27421">
        <w:rPr>
          <w:rFonts w:ascii="Times New Roman" w:hAnsi="Times New Roman" w:cs="Times New Roman"/>
          <w:sz w:val="20"/>
          <w:szCs w:val="20"/>
        </w:rPr>
        <w:t xml:space="preserve">ach side trains </w:t>
      </w:r>
      <w:r w:rsidRPr="00E27421">
        <w:rPr>
          <w:rFonts w:ascii="Times New Roman" w:hAnsi="Times New Roman" w:cs="Times New Roman" w:hint="eastAsia"/>
          <w:sz w:val="20"/>
          <w:szCs w:val="20"/>
        </w:rPr>
        <w:t xml:space="preserve">part of AI/ML model (i.e., encoder for UE, and </w:t>
      </w:r>
      <w:r w:rsidRPr="00E27421">
        <w:rPr>
          <w:rFonts w:ascii="Times New Roman" w:hAnsi="Times New Roman" w:cs="Times New Roman" w:hint="eastAsia"/>
          <w:sz w:val="20"/>
          <w:szCs w:val="20"/>
        </w:rPr>
        <w:lastRenderedPageBreak/>
        <w:t xml:space="preserve">decoder for </w:t>
      </w:r>
      <w:r w:rsidR="00770750">
        <w:rPr>
          <w:rFonts w:ascii="Times New Roman" w:hAnsi="Times New Roman" w:cs="Times New Roman" w:hint="eastAsia"/>
          <w:sz w:val="20"/>
          <w:szCs w:val="20"/>
        </w:rPr>
        <w:t>network</w:t>
      </w:r>
      <w:r w:rsidRPr="00E27421">
        <w:rPr>
          <w:rFonts w:ascii="Times New Roman" w:hAnsi="Times New Roman" w:cs="Times New Roman" w:hint="eastAsia"/>
          <w:sz w:val="20"/>
          <w:szCs w:val="20"/>
        </w:rPr>
        <w:t>)</w:t>
      </w:r>
      <w:r w:rsidRPr="00E27421">
        <w:rPr>
          <w:rFonts w:ascii="Times New Roman" w:hAnsi="Times New Roman" w:cs="Times New Roman"/>
          <w:sz w:val="20"/>
          <w:szCs w:val="20"/>
        </w:rPr>
        <w:t xml:space="preserve"> by </w:t>
      </w:r>
      <w:r w:rsidRPr="00E27421">
        <w:rPr>
          <w:rFonts w:ascii="Times New Roman" w:hAnsi="Times New Roman" w:cs="Times New Roman" w:hint="eastAsia"/>
          <w:sz w:val="20"/>
          <w:szCs w:val="20"/>
        </w:rPr>
        <w:t>a common</w:t>
      </w:r>
      <w:r w:rsidRPr="00E27421">
        <w:rPr>
          <w:rFonts w:ascii="Times New Roman" w:hAnsi="Times New Roman" w:cs="Times New Roman"/>
          <w:sz w:val="20"/>
          <w:szCs w:val="20"/>
        </w:rPr>
        <w:t xml:space="preserve"> training data set of {Channel, </w:t>
      </w:r>
      <w:r w:rsidR="005F2DB1">
        <w:rPr>
          <w:rFonts w:ascii="Times New Roman" w:hAnsi="Times New Roman" w:cs="Times New Roman"/>
          <w:sz w:val="20"/>
          <w:szCs w:val="20"/>
        </w:rPr>
        <w:t>target</w:t>
      </w:r>
      <w:r w:rsidR="005F2DB1">
        <w:rPr>
          <w:rFonts w:ascii="Times New Roman" w:hAnsi="Times New Roman" w:cs="Times New Roman" w:hint="eastAsia"/>
          <w:sz w:val="20"/>
          <w:szCs w:val="20"/>
        </w:rPr>
        <w:t xml:space="preserve"> </w:t>
      </w:r>
      <w:r w:rsidRPr="00E27421">
        <w:rPr>
          <w:rFonts w:ascii="Times New Roman" w:hAnsi="Times New Roman" w:cs="Times New Roman"/>
          <w:sz w:val="20"/>
          <w:szCs w:val="20"/>
        </w:rPr>
        <w:t>CSI}</w:t>
      </w:r>
      <w:r w:rsidRPr="00E27421">
        <w:rPr>
          <w:rFonts w:ascii="Times New Roman" w:hAnsi="Times New Roman" w:cs="Times New Roman" w:hint="eastAsia"/>
          <w:sz w:val="20"/>
          <w:szCs w:val="20"/>
        </w:rPr>
        <w:t xml:space="preserve">. </w:t>
      </w:r>
    </w:p>
    <w:p w14:paraId="74815DD5" w14:textId="26E67952" w:rsidR="00FA339E" w:rsidRPr="00E27421" w:rsidRDefault="00FA339E" w:rsidP="00FB3C43">
      <w:pPr>
        <w:spacing w:after="60"/>
        <w:rPr>
          <w:rFonts w:ascii="Times New Roman" w:hAnsi="Times New Roman" w:cs="Times New Roman"/>
          <w:sz w:val="20"/>
          <w:szCs w:val="20"/>
        </w:rPr>
      </w:pPr>
      <w:r w:rsidRPr="00E27421">
        <w:rPr>
          <w:rFonts w:ascii="Times New Roman" w:hAnsi="Times New Roman" w:cs="Times New Roman" w:hint="eastAsia"/>
          <w:sz w:val="20"/>
          <w:szCs w:val="20"/>
        </w:rPr>
        <w:t xml:space="preserve">In this section, </w:t>
      </w:r>
      <w:r w:rsidR="00F0227F">
        <w:rPr>
          <w:rFonts w:ascii="Times New Roman" w:hAnsi="Times New Roman" w:cs="Times New Roman" w:hint="eastAsia"/>
          <w:sz w:val="20"/>
          <w:szCs w:val="20"/>
        </w:rPr>
        <w:t>intermediate</w:t>
      </w:r>
      <w:r w:rsidR="00EC53BE" w:rsidRPr="00E27421">
        <w:rPr>
          <w:rFonts w:ascii="Times New Roman" w:hAnsi="Times New Roman" w:cs="Times New Roman" w:hint="eastAsia"/>
          <w:sz w:val="20"/>
          <w:szCs w:val="20"/>
        </w:rPr>
        <w:t xml:space="preserve"> </w:t>
      </w:r>
      <w:r w:rsidRPr="00E27421">
        <w:rPr>
          <w:rFonts w:ascii="Times New Roman" w:hAnsi="Times New Roman" w:cs="Times New Roman" w:hint="eastAsia"/>
          <w:sz w:val="20"/>
          <w:szCs w:val="20"/>
        </w:rPr>
        <w:t xml:space="preserve">evaluations of </w:t>
      </w:r>
      <w:r w:rsidRPr="00E27421">
        <w:rPr>
          <w:rFonts w:ascii="Times New Roman" w:hAnsi="Times New Roman" w:cs="Times New Roman"/>
          <w:sz w:val="20"/>
          <w:szCs w:val="20"/>
        </w:rPr>
        <w:t>separate</w:t>
      </w:r>
      <w:r w:rsidRPr="00E27421">
        <w:rPr>
          <w:rFonts w:ascii="Times New Roman" w:hAnsi="Times New Roman" w:cs="Times New Roman" w:hint="eastAsia"/>
          <w:sz w:val="20"/>
          <w:szCs w:val="20"/>
        </w:rPr>
        <w:t xml:space="preserve"> </w:t>
      </w:r>
      <w:r w:rsidRPr="00E27421">
        <w:rPr>
          <w:rFonts w:ascii="Times New Roman" w:hAnsi="Times New Roman" w:cs="Times New Roman"/>
          <w:sz w:val="20"/>
          <w:szCs w:val="20"/>
        </w:rPr>
        <w:t>training</w:t>
      </w:r>
      <w:r w:rsidRPr="00E27421">
        <w:rPr>
          <w:rFonts w:ascii="Times New Roman" w:hAnsi="Times New Roman" w:cs="Times New Roman" w:hint="eastAsia"/>
          <w:sz w:val="20"/>
          <w:szCs w:val="20"/>
        </w:rPr>
        <w:t xml:space="preserve"> </w:t>
      </w:r>
      <w:r w:rsidR="00415E51">
        <w:rPr>
          <w:rFonts w:ascii="Times New Roman" w:hAnsi="Times New Roman" w:cs="Times New Roman" w:hint="eastAsia"/>
          <w:sz w:val="20"/>
          <w:szCs w:val="20"/>
        </w:rPr>
        <w:t xml:space="preserve">for rank 1 </w:t>
      </w:r>
      <w:r w:rsidRPr="00E27421">
        <w:rPr>
          <w:rFonts w:ascii="Times New Roman" w:hAnsi="Times New Roman" w:cs="Times New Roman" w:hint="eastAsia"/>
          <w:sz w:val="20"/>
          <w:szCs w:val="20"/>
        </w:rPr>
        <w:t xml:space="preserve">are provided, </w:t>
      </w:r>
      <w:r w:rsidRPr="00E27421">
        <w:rPr>
          <w:rFonts w:ascii="Times New Roman" w:hAnsi="Times New Roman" w:cs="Times New Roman"/>
          <w:sz w:val="20"/>
          <w:szCs w:val="20"/>
        </w:rPr>
        <w:t>with</w:t>
      </w:r>
      <w:r w:rsidRPr="00E27421">
        <w:rPr>
          <w:rFonts w:ascii="Times New Roman" w:hAnsi="Times New Roman" w:cs="Times New Roman" w:hint="eastAsia"/>
          <w:sz w:val="20"/>
          <w:szCs w:val="20"/>
        </w:rPr>
        <w:t xml:space="preserve"> the following two options considered:</w:t>
      </w:r>
    </w:p>
    <w:p w14:paraId="21F9AD9D" w14:textId="44C57E82" w:rsidR="00FA339E" w:rsidRPr="00E27421" w:rsidRDefault="00FA339E" w:rsidP="00FB3C43">
      <w:pPr>
        <w:pStyle w:val="af1"/>
        <w:numPr>
          <w:ilvl w:val="0"/>
          <w:numId w:val="33"/>
        </w:numPr>
        <w:spacing w:after="60" w:line="240" w:lineRule="auto"/>
        <w:ind w:firstLineChars="0"/>
        <w:rPr>
          <w:sz w:val="20"/>
          <w:szCs w:val="20"/>
        </w:rPr>
      </w:pPr>
      <w:r w:rsidRPr="00E27421">
        <w:rPr>
          <w:rFonts w:hint="eastAsia"/>
          <w:sz w:val="20"/>
          <w:szCs w:val="20"/>
        </w:rPr>
        <w:t>Option 1</w:t>
      </w:r>
      <w:r w:rsidR="00F0227F">
        <w:rPr>
          <w:rFonts w:hint="eastAsia"/>
          <w:sz w:val="20"/>
          <w:szCs w:val="20"/>
        </w:rPr>
        <w:t xml:space="preserve"> (Separate encoder training)</w:t>
      </w:r>
      <w:r w:rsidRPr="00E27421">
        <w:rPr>
          <w:rFonts w:hint="eastAsia"/>
          <w:sz w:val="20"/>
          <w:szCs w:val="20"/>
        </w:rPr>
        <w:t>: Training encoder A+ decoder A based on initial training dataset</w:t>
      </w:r>
      <w:r w:rsidR="00DC55CC">
        <w:rPr>
          <w:rFonts w:hint="eastAsia"/>
          <w:sz w:val="20"/>
          <w:szCs w:val="20"/>
        </w:rPr>
        <w:t xml:space="preserve"> #A</w:t>
      </w:r>
      <w:r w:rsidRPr="00E27421">
        <w:rPr>
          <w:rFonts w:hint="eastAsia"/>
          <w:sz w:val="20"/>
          <w:szCs w:val="20"/>
        </w:rPr>
        <w:t xml:space="preserve"> of </w:t>
      </w:r>
      <w:r w:rsidR="00770750" w:rsidRPr="00E27421">
        <w:rPr>
          <w:sz w:val="20"/>
          <w:szCs w:val="20"/>
        </w:rPr>
        <w:t>{Channel</w:t>
      </w:r>
      <w:r w:rsidR="00770750">
        <w:rPr>
          <w:rFonts w:hint="eastAsia"/>
          <w:sz w:val="20"/>
          <w:szCs w:val="20"/>
        </w:rPr>
        <w:t>}</w:t>
      </w:r>
      <w:r w:rsidRPr="00E27421">
        <w:rPr>
          <w:rFonts w:hint="eastAsia"/>
          <w:sz w:val="20"/>
          <w:szCs w:val="20"/>
        </w:rPr>
        <w:t xml:space="preserve">. Then based on encoder A, obtaining </w:t>
      </w:r>
      <w:r w:rsidRPr="00E27421">
        <w:rPr>
          <w:sz w:val="20"/>
          <w:szCs w:val="20"/>
        </w:rPr>
        <w:t xml:space="preserve">training dataset </w:t>
      </w:r>
      <w:r w:rsidR="00DC55CC">
        <w:rPr>
          <w:rFonts w:hint="eastAsia"/>
          <w:sz w:val="20"/>
          <w:szCs w:val="20"/>
        </w:rPr>
        <w:t>#B</w:t>
      </w:r>
      <w:r w:rsidR="00DC55CC" w:rsidRPr="00E27421">
        <w:rPr>
          <w:sz w:val="20"/>
          <w:szCs w:val="20"/>
        </w:rPr>
        <w:t xml:space="preserve"> </w:t>
      </w:r>
      <w:r w:rsidRPr="00E27421">
        <w:rPr>
          <w:sz w:val="20"/>
          <w:szCs w:val="20"/>
        </w:rPr>
        <w:t xml:space="preserve">of {Channel, </w:t>
      </w:r>
      <w:r w:rsidR="005F2DB1">
        <w:rPr>
          <w:sz w:val="20"/>
          <w:szCs w:val="20"/>
        </w:rPr>
        <w:t>target</w:t>
      </w:r>
      <w:r w:rsidR="005F2DB1">
        <w:rPr>
          <w:rFonts w:hint="eastAsia"/>
          <w:sz w:val="20"/>
          <w:szCs w:val="20"/>
        </w:rPr>
        <w:t xml:space="preserve"> </w:t>
      </w:r>
      <w:r w:rsidRPr="00E27421">
        <w:rPr>
          <w:sz w:val="20"/>
          <w:szCs w:val="20"/>
        </w:rPr>
        <w:t>CSI}</w:t>
      </w:r>
      <w:r w:rsidRPr="00E27421">
        <w:rPr>
          <w:rFonts w:hint="eastAsia"/>
          <w:sz w:val="20"/>
          <w:szCs w:val="20"/>
        </w:rPr>
        <w:t xml:space="preserve">, and training encoder B based on </w:t>
      </w:r>
      <w:r w:rsidRPr="00E27421">
        <w:rPr>
          <w:sz w:val="20"/>
          <w:szCs w:val="20"/>
        </w:rPr>
        <w:t xml:space="preserve">training dataset </w:t>
      </w:r>
      <w:r w:rsidR="00DC55CC">
        <w:rPr>
          <w:rFonts w:hint="eastAsia"/>
          <w:sz w:val="20"/>
          <w:szCs w:val="20"/>
        </w:rPr>
        <w:t>#B</w:t>
      </w:r>
      <w:r w:rsidRPr="00E27421">
        <w:rPr>
          <w:rFonts w:hint="eastAsia"/>
          <w:sz w:val="20"/>
          <w:szCs w:val="20"/>
        </w:rPr>
        <w:t xml:space="preserve">, with </w:t>
      </w:r>
      <w:r w:rsidR="00770750">
        <w:rPr>
          <w:sz w:val="20"/>
          <w:szCs w:val="20"/>
        </w:rPr>
        <w:t>“</w:t>
      </w:r>
      <w:r w:rsidRPr="00E27421">
        <w:rPr>
          <w:rFonts w:hint="eastAsia"/>
          <w:sz w:val="20"/>
          <w:szCs w:val="20"/>
        </w:rPr>
        <w:t>Channel</w:t>
      </w:r>
      <w:r w:rsidR="00770750">
        <w:rPr>
          <w:sz w:val="20"/>
          <w:szCs w:val="20"/>
        </w:rPr>
        <w:t>”</w:t>
      </w:r>
      <w:r w:rsidRPr="00E27421">
        <w:rPr>
          <w:rFonts w:hint="eastAsia"/>
          <w:sz w:val="20"/>
          <w:szCs w:val="20"/>
        </w:rPr>
        <w:t xml:space="preserve"> as </w:t>
      </w:r>
      <w:r w:rsidR="00DC55CC">
        <w:rPr>
          <w:rFonts w:hint="eastAsia"/>
          <w:sz w:val="20"/>
          <w:szCs w:val="20"/>
        </w:rPr>
        <w:t xml:space="preserve">the </w:t>
      </w:r>
      <w:r w:rsidRPr="00E27421">
        <w:rPr>
          <w:rFonts w:hint="eastAsia"/>
          <w:sz w:val="20"/>
          <w:szCs w:val="20"/>
        </w:rPr>
        <w:t xml:space="preserve">input and </w:t>
      </w:r>
      <w:r w:rsidR="00770750">
        <w:rPr>
          <w:sz w:val="20"/>
          <w:szCs w:val="20"/>
        </w:rPr>
        <w:t>“</w:t>
      </w:r>
      <w:r w:rsidR="00770750">
        <w:rPr>
          <w:rFonts w:hint="eastAsia"/>
          <w:sz w:val="20"/>
          <w:szCs w:val="20"/>
        </w:rPr>
        <w:t xml:space="preserve">target </w:t>
      </w:r>
      <w:r w:rsidRPr="00E27421">
        <w:rPr>
          <w:rFonts w:hint="eastAsia"/>
          <w:sz w:val="20"/>
          <w:szCs w:val="20"/>
        </w:rPr>
        <w:t>CSI</w:t>
      </w:r>
      <w:r w:rsidR="00770750">
        <w:rPr>
          <w:sz w:val="20"/>
          <w:szCs w:val="20"/>
        </w:rPr>
        <w:t>”</w:t>
      </w:r>
      <w:r w:rsidRPr="00E27421">
        <w:rPr>
          <w:rFonts w:hint="eastAsia"/>
          <w:sz w:val="20"/>
          <w:szCs w:val="20"/>
        </w:rPr>
        <w:t xml:space="preserve"> as </w:t>
      </w:r>
      <w:r w:rsidR="00DC55CC">
        <w:rPr>
          <w:rFonts w:hint="eastAsia"/>
          <w:sz w:val="20"/>
          <w:szCs w:val="20"/>
        </w:rPr>
        <w:t xml:space="preserve">the </w:t>
      </w:r>
      <w:r w:rsidRPr="00E27421">
        <w:rPr>
          <w:rFonts w:hint="eastAsia"/>
          <w:sz w:val="20"/>
          <w:szCs w:val="20"/>
        </w:rPr>
        <w:t xml:space="preserve">output. </w:t>
      </w:r>
    </w:p>
    <w:p w14:paraId="028635D5" w14:textId="33AE506A" w:rsidR="00FA339E" w:rsidRPr="00E27421" w:rsidRDefault="00FA339E" w:rsidP="00FB3C43">
      <w:pPr>
        <w:pStyle w:val="af1"/>
        <w:numPr>
          <w:ilvl w:val="0"/>
          <w:numId w:val="33"/>
        </w:numPr>
        <w:spacing w:after="60" w:line="240" w:lineRule="auto"/>
        <w:ind w:firstLineChars="0"/>
        <w:rPr>
          <w:sz w:val="20"/>
          <w:szCs w:val="20"/>
        </w:rPr>
      </w:pPr>
      <w:r w:rsidRPr="00E27421">
        <w:rPr>
          <w:rFonts w:hint="eastAsia"/>
          <w:sz w:val="20"/>
          <w:szCs w:val="20"/>
        </w:rPr>
        <w:t>Option 2</w:t>
      </w:r>
      <w:r w:rsidR="00F0227F">
        <w:rPr>
          <w:rFonts w:hint="eastAsia"/>
          <w:sz w:val="20"/>
          <w:szCs w:val="20"/>
        </w:rPr>
        <w:t xml:space="preserve"> (Separate decoder training)</w:t>
      </w:r>
      <w:r w:rsidRPr="00E27421">
        <w:rPr>
          <w:rFonts w:hint="eastAsia"/>
          <w:sz w:val="20"/>
          <w:szCs w:val="20"/>
        </w:rPr>
        <w:t>: Training encoder A+ decoder A based on initial training dataset</w:t>
      </w:r>
      <w:r w:rsidR="00DC55CC">
        <w:rPr>
          <w:rFonts w:hint="eastAsia"/>
          <w:sz w:val="20"/>
          <w:szCs w:val="20"/>
        </w:rPr>
        <w:t xml:space="preserve"> #A</w:t>
      </w:r>
      <w:r w:rsidRPr="00E27421">
        <w:rPr>
          <w:rFonts w:hint="eastAsia"/>
          <w:sz w:val="20"/>
          <w:szCs w:val="20"/>
        </w:rPr>
        <w:t xml:space="preserve"> of </w:t>
      </w:r>
      <w:r w:rsidR="00770750" w:rsidRPr="00E27421">
        <w:rPr>
          <w:sz w:val="20"/>
          <w:szCs w:val="20"/>
        </w:rPr>
        <w:t>{Channel</w:t>
      </w:r>
      <w:r w:rsidR="00770750">
        <w:rPr>
          <w:rFonts w:hint="eastAsia"/>
          <w:sz w:val="20"/>
          <w:szCs w:val="20"/>
        </w:rPr>
        <w:t>}</w:t>
      </w:r>
      <w:r w:rsidRPr="00E27421">
        <w:rPr>
          <w:rFonts w:hint="eastAsia"/>
          <w:sz w:val="20"/>
          <w:szCs w:val="20"/>
        </w:rPr>
        <w:t xml:space="preserve">. Then based on encoder A, obtaining </w:t>
      </w:r>
      <w:r w:rsidRPr="00E27421">
        <w:rPr>
          <w:sz w:val="20"/>
          <w:szCs w:val="20"/>
        </w:rPr>
        <w:t>training dataset</w:t>
      </w:r>
      <w:r w:rsidR="00DC55CC">
        <w:rPr>
          <w:rFonts w:hint="eastAsia"/>
          <w:sz w:val="20"/>
          <w:szCs w:val="20"/>
        </w:rPr>
        <w:t xml:space="preserve"> #B</w:t>
      </w:r>
      <w:r w:rsidR="00DC55CC" w:rsidRPr="00E27421">
        <w:rPr>
          <w:rFonts w:hint="eastAsia"/>
          <w:sz w:val="20"/>
          <w:szCs w:val="20"/>
        </w:rPr>
        <w:t xml:space="preserve"> </w:t>
      </w:r>
      <w:r w:rsidRPr="00E27421">
        <w:rPr>
          <w:sz w:val="20"/>
          <w:szCs w:val="20"/>
        </w:rPr>
        <w:t xml:space="preserve">of {Channel, </w:t>
      </w:r>
      <w:r w:rsidR="005F2DB1">
        <w:rPr>
          <w:sz w:val="20"/>
          <w:szCs w:val="20"/>
        </w:rPr>
        <w:t>target</w:t>
      </w:r>
      <w:r w:rsidR="005F2DB1">
        <w:rPr>
          <w:rFonts w:hint="eastAsia"/>
          <w:sz w:val="20"/>
          <w:szCs w:val="20"/>
        </w:rPr>
        <w:t xml:space="preserve"> </w:t>
      </w:r>
      <w:r w:rsidRPr="00E27421">
        <w:rPr>
          <w:sz w:val="20"/>
          <w:szCs w:val="20"/>
        </w:rPr>
        <w:t>CSI}</w:t>
      </w:r>
      <w:r w:rsidRPr="00E27421">
        <w:rPr>
          <w:rFonts w:hint="eastAsia"/>
          <w:sz w:val="20"/>
          <w:szCs w:val="20"/>
        </w:rPr>
        <w:t xml:space="preserve">, and training decoder B based on </w:t>
      </w:r>
      <w:r w:rsidRPr="00E27421">
        <w:rPr>
          <w:sz w:val="20"/>
          <w:szCs w:val="20"/>
        </w:rPr>
        <w:t xml:space="preserve">training dataset </w:t>
      </w:r>
      <w:r w:rsidR="00DC55CC">
        <w:rPr>
          <w:rFonts w:hint="eastAsia"/>
          <w:sz w:val="20"/>
          <w:szCs w:val="20"/>
        </w:rPr>
        <w:t>#B</w:t>
      </w:r>
      <w:r w:rsidRPr="00E27421">
        <w:rPr>
          <w:rFonts w:hint="eastAsia"/>
          <w:sz w:val="20"/>
          <w:szCs w:val="20"/>
        </w:rPr>
        <w:t xml:space="preserve">, with </w:t>
      </w:r>
      <w:r w:rsidR="00770750">
        <w:rPr>
          <w:sz w:val="20"/>
          <w:szCs w:val="20"/>
        </w:rPr>
        <w:t>“</w:t>
      </w:r>
      <w:r w:rsidR="00770750">
        <w:rPr>
          <w:rFonts w:hint="eastAsia"/>
          <w:sz w:val="20"/>
          <w:szCs w:val="20"/>
        </w:rPr>
        <w:t xml:space="preserve">target </w:t>
      </w:r>
      <w:r w:rsidR="00770750" w:rsidRPr="00E27421">
        <w:rPr>
          <w:rFonts w:hint="eastAsia"/>
          <w:sz w:val="20"/>
          <w:szCs w:val="20"/>
        </w:rPr>
        <w:t>CSI</w:t>
      </w:r>
      <w:r w:rsidR="00770750">
        <w:rPr>
          <w:sz w:val="20"/>
          <w:szCs w:val="20"/>
        </w:rPr>
        <w:t>”</w:t>
      </w:r>
      <w:r w:rsidR="00770750" w:rsidRPr="00E27421">
        <w:rPr>
          <w:rFonts w:hint="eastAsia"/>
          <w:sz w:val="20"/>
          <w:szCs w:val="20"/>
        </w:rPr>
        <w:t xml:space="preserve"> </w:t>
      </w:r>
      <w:r w:rsidRPr="00E27421">
        <w:rPr>
          <w:rFonts w:hint="eastAsia"/>
          <w:sz w:val="20"/>
          <w:szCs w:val="20"/>
        </w:rPr>
        <w:t>as</w:t>
      </w:r>
      <w:r w:rsidR="00DC55CC">
        <w:rPr>
          <w:rFonts w:hint="eastAsia"/>
          <w:sz w:val="20"/>
          <w:szCs w:val="20"/>
        </w:rPr>
        <w:t xml:space="preserve"> the </w:t>
      </w:r>
      <w:r w:rsidRPr="00E27421">
        <w:rPr>
          <w:rFonts w:hint="eastAsia"/>
          <w:sz w:val="20"/>
          <w:szCs w:val="20"/>
        </w:rPr>
        <w:t xml:space="preserve">input and </w:t>
      </w:r>
      <w:r w:rsidR="00770750">
        <w:rPr>
          <w:sz w:val="20"/>
          <w:szCs w:val="20"/>
        </w:rPr>
        <w:t>“</w:t>
      </w:r>
      <w:r w:rsidR="00770750" w:rsidRPr="00E27421">
        <w:rPr>
          <w:rFonts w:hint="eastAsia"/>
          <w:sz w:val="20"/>
          <w:szCs w:val="20"/>
        </w:rPr>
        <w:t>Channel</w:t>
      </w:r>
      <w:r w:rsidR="00770750">
        <w:rPr>
          <w:sz w:val="20"/>
          <w:szCs w:val="20"/>
        </w:rPr>
        <w:t>”</w:t>
      </w:r>
      <w:r w:rsidR="00770750" w:rsidRPr="00E27421">
        <w:rPr>
          <w:rFonts w:hint="eastAsia"/>
          <w:sz w:val="20"/>
          <w:szCs w:val="20"/>
        </w:rPr>
        <w:t xml:space="preserve"> </w:t>
      </w:r>
      <w:r w:rsidRPr="00E27421">
        <w:rPr>
          <w:rFonts w:hint="eastAsia"/>
          <w:sz w:val="20"/>
          <w:szCs w:val="20"/>
        </w:rPr>
        <w:t xml:space="preserve">as </w:t>
      </w:r>
      <w:r w:rsidR="00DC55CC">
        <w:rPr>
          <w:rFonts w:hint="eastAsia"/>
          <w:sz w:val="20"/>
          <w:szCs w:val="20"/>
        </w:rPr>
        <w:t xml:space="preserve">the </w:t>
      </w:r>
      <w:r w:rsidRPr="00E27421">
        <w:rPr>
          <w:rFonts w:hint="eastAsia"/>
          <w:sz w:val="20"/>
          <w:szCs w:val="20"/>
        </w:rPr>
        <w:t>output.</w:t>
      </w:r>
    </w:p>
    <w:p w14:paraId="71CBDF07" w14:textId="5082FAB3" w:rsidR="00FA339E" w:rsidRDefault="00FA339E" w:rsidP="00FB3C43">
      <w:pPr>
        <w:spacing w:after="60"/>
        <w:rPr>
          <w:rFonts w:ascii="Times New Roman" w:hAnsi="Times New Roman" w:cs="Times New Roman"/>
          <w:sz w:val="20"/>
          <w:szCs w:val="20"/>
        </w:rPr>
      </w:pPr>
      <w:r w:rsidRPr="00E27421">
        <w:rPr>
          <w:rFonts w:ascii="Times New Roman" w:hAnsi="Times New Roman" w:cs="Times New Roman" w:hint="eastAsia"/>
          <w:sz w:val="20"/>
          <w:szCs w:val="20"/>
        </w:rPr>
        <w:t xml:space="preserve">Note that </w:t>
      </w:r>
      <w:r w:rsidR="00F56AF3">
        <w:rPr>
          <w:rFonts w:ascii="Times New Roman" w:hAnsi="Times New Roman" w:cs="Times New Roman" w:hint="eastAsia"/>
          <w:sz w:val="20"/>
          <w:szCs w:val="20"/>
        </w:rPr>
        <w:t xml:space="preserve">in our preliminary design, </w:t>
      </w:r>
      <w:r w:rsidRPr="00E27421">
        <w:rPr>
          <w:rFonts w:ascii="Times New Roman" w:hAnsi="Times New Roman" w:cs="Times New Roman" w:hint="eastAsia"/>
          <w:sz w:val="20"/>
          <w:szCs w:val="20"/>
        </w:rPr>
        <w:t>for option 1 and option 2,</w:t>
      </w:r>
      <w:r w:rsidR="00770750">
        <w:rPr>
          <w:rFonts w:ascii="Times New Roman" w:hAnsi="Times New Roman" w:cs="Times New Roman" w:hint="eastAsia"/>
          <w:sz w:val="20"/>
          <w:szCs w:val="20"/>
        </w:rPr>
        <w:t xml:space="preserve"> </w:t>
      </w:r>
      <w:r w:rsidR="00770750">
        <w:rPr>
          <w:rFonts w:ascii="Times New Roman" w:hAnsi="Times New Roman" w:cs="Times New Roman"/>
          <w:sz w:val="20"/>
          <w:szCs w:val="20"/>
        </w:rPr>
        <w:t>“</w:t>
      </w:r>
      <w:r w:rsidR="00770750" w:rsidRPr="00770750">
        <w:rPr>
          <w:rFonts w:ascii="Times New Roman" w:hAnsi="Times New Roman" w:cs="Times New Roman"/>
          <w:sz w:val="20"/>
          <w:szCs w:val="20"/>
        </w:rPr>
        <w:t>Channel”</w:t>
      </w:r>
      <w:r w:rsidRPr="00E27421">
        <w:rPr>
          <w:rFonts w:ascii="Times New Roman" w:hAnsi="Times New Roman" w:cs="Times New Roman" w:hint="eastAsia"/>
          <w:sz w:val="20"/>
          <w:szCs w:val="20"/>
        </w:rPr>
        <w:t xml:space="preserve"> in training dataset are </w:t>
      </w:r>
      <w:r w:rsidRPr="00E27421">
        <w:rPr>
          <w:rFonts w:ascii="Times New Roman" w:hAnsi="Times New Roman" w:cs="Times New Roman"/>
          <w:sz w:val="20"/>
          <w:szCs w:val="20"/>
        </w:rPr>
        <w:t>eigenvector</w:t>
      </w:r>
      <w:r w:rsidRPr="00E27421">
        <w:rPr>
          <w:rFonts w:ascii="Times New Roman" w:hAnsi="Times New Roman" w:hint="eastAsia"/>
          <w:sz w:val="20"/>
          <w:szCs w:val="20"/>
        </w:rPr>
        <w:t>s</w:t>
      </w:r>
      <w:r w:rsidRPr="00E27421">
        <w:rPr>
          <w:rFonts w:ascii="Times New Roman" w:hAnsi="Times New Roman" w:cs="Times New Roman" w:hint="eastAsia"/>
          <w:sz w:val="20"/>
          <w:szCs w:val="20"/>
        </w:rPr>
        <w:t xml:space="preserve"> </w:t>
      </w:r>
      <w:r w:rsidRPr="00E27421">
        <w:rPr>
          <w:rFonts w:ascii="Times New Roman" w:hAnsi="Times New Roman" w:cs="Times New Roman"/>
          <w:sz w:val="20"/>
          <w:szCs w:val="20"/>
        </w:rPr>
        <w:t>of channel matrix</w:t>
      </w:r>
      <w:r w:rsidRPr="00E27421">
        <w:rPr>
          <w:rFonts w:ascii="Times New Roman" w:hAnsi="Times New Roman" w:cs="Times New Roman" w:hint="eastAsia"/>
          <w:sz w:val="20"/>
          <w:szCs w:val="20"/>
        </w:rPr>
        <w:t>es.</w:t>
      </w:r>
      <w:r w:rsidR="00F56AF3">
        <w:rPr>
          <w:rFonts w:ascii="Times New Roman" w:hAnsi="Times New Roman" w:cs="Times New Roman" w:hint="eastAsia"/>
          <w:sz w:val="20"/>
          <w:szCs w:val="20"/>
        </w:rPr>
        <w:t xml:space="preserve"> Other possible representations of</w:t>
      </w:r>
      <w:r w:rsidR="00770750">
        <w:rPr>
          <w:rFonts w:ascii="Times New Roman" w:hAnsi="Times New Roman" w:cs="Times New Roman" w:hint="eastAsia"/>
          <w:sz w:val="20"/>
          <w:szCs w:val="20"/>
        </w:rPr>
        <w:t xml:space="preserve"> </w:t>
      </w:r>
      <w:r w:rsidR="00770750">
        <w:rPr>
          <w:rFonts w:ascii="Times New Roman" w:hAnsi="Times New Roman" w:cs="Times New Roman"/>
          <w:sz w:val="20"/>
          <w:szCs w:val="20"/>
        </w:rPr>
        <w:t>“</w:t>
      </w:r>
      <w:r w:rsidR="00770750" w:rsidRPr="00770750">
        <w:rPr>
          <w:rFonts w:ascii="Times New Roman" w:hAnsi="Times New Roman" w:cs="Times New Roman"/>
          <w:sz w:val="20"/>
          <w:szCs w:val="20"/>
        </w:rPr>
        <w:t>Channel”</w:t>
      </w:r>
      <w:r w:rsidR="00770750" w:rsidRPr="00E27421">
        <w:rPr>
          <w:rFonts w:ascii="Times New Roman" w:hAnsi="Times New Roman" w:cs="Times New Roman" w:hint="eastAsia"/>
          <w:sz w:val="20"/>
          <w:szCs w:val="20"/>
        </w:rPr>
        <w:t xml:space="preserve"> </w:t>
      </w:r>
      <w:r w:rsidR="00F56AF3">
        <w:rPr>
          <w:rFonts w:ascii="Times New Roman" w:hAnsi="Times New Roman" w:cs="Times New Roman" w:hint="eastAsia"/>
          <w:sz w:val="20"/>
          <w:szCs w:val="20"/>
        </w:rPr>
        <w:t>shall not be precluded at this stage.</w:t>
      </w:r>
    </w:p>
    <w:p w14:paraId="5D1EE1E3" w14:textId="4CF858DB" w:rsidR="005F2DB1" w:rsidRDefault="00753594" w:rsidP="00FB3C43">
      <w:pPr>
        <w:spacing w:after="60"/>
        <w:rPr>
          <w:rFonts w:ascii="Times New Roman" w:hAnsi="Times New Roman" w:cs="Times New Roman"/>
          <w:sz w:val="20"/>
          <w:szCs w:val="20"/>
        </w:rPr>
      </w:pPr>
      <w:r>
        <w:rPr>
          <w:rFonts w:ascii="Times New Roman" w:hAnsi="Times New Roman" w:cs="Times New Roman" w:hint="eastAsia"/>
          <w:sz w:val="20"/>
          <w:szCs w:val="20"/>
        </w:rPr>
        <w:t xml:space="preserve">Regarding the design of encoder and decoder, the following </w:t>
      </w:r>
      <w:r w:rsidR="00122BC9">
        <w:rPr>
          <w:rFonts w:ascii="Times New Roman" w:hAnsi="Times New Roman" w:cs="Times New Roman" w:hint="eastAsia"/>
          <w:sz w:val="20"/>
          <w:szCs w:val="20"/>
        </w:rPr>
        <w:t xml:space="preserve">approaches </w:t>
      </w:r>
      <w:r w:rsidR="00F63444">
        <w:rPr>
          <w:rFonts w:ascii="Times New Roman" w:hAnsi="Times New Roman" w:cs="Times New Roman" w:hint="eastAsia"/>
          <w:sz w:val="20"/>
          <w:szCs w:val="20"/>
        </w:rPr>
        <w:t>are</w:t>
      </w:r>
      <w:r>
        <w:rPr>
          <w:rFonts w:ascii="Times New Roman" w:hAnsi="Times New Roman" w:cs="Times New Roman" w:hint="eastAsia"/>
          <w:sz w:val="20"/>
          <w:szCs w:val="20"/>
        </w:rPr>
        <w:t xml:space="preserve"> considered:</w:t>
      </w:r>
    </w:p>
    <w:p w14:paraId="6C37F6C7" w14:textId="466E6259" w:rsidR="00753594" w:rsidRPr="00061E5B" w:rsidRDefault="00122BC9" w:rsidP="00753594">
      <w:pPr>
        <w:pStyle w:val="af1"/>
        <w:numPr>
          <w:ilvl w:val="0"/>
          <w:numId w:val="33"/>
        </w:numPr>
        <w:spacing w:after="60" w:line="240" w:lineRule="auto"/>
        <w:ind w:firstLineChars="0"/>
        <w:rPr>
          <w:sz w:val="20"/>
          <w:szCs w:val="20"/>
        </w:rPr>
      </w:pPr>
      <w:r>
        <w:rPr>
          <w:rFonts w:hint="eastAsia"/>
          <w:sz w:val="20"/>
          <w:szCs w:val="20"/>
        </w:rPr>
        <w:t>Approach</w:t>
      </w:r>
      <w:r w:rsidRPr="00061E5B">
        <w:rPr>
          <w:sz w:val="20"/>
          <w:szCs w:val="20"/>
        </w:rPr>
        <w:t xml:space="preserve"> </w:t>
      </w:r>
      <w:r w:rsidR="00ED07FF" w:rsidRPr="00061E5B">
        <w:rPr>
          <w:sz w:val="20"/>
          <w:szCs w:val="20"/>
        </w:rPr>
        <w:t>1</w:t>
      </w:r>
      <w:r w:rsidR="00753594" w:rsidRPr="00061E5B">
        <w:rPr>
          <w:sz w:val="20"/>
          <w:szCs w:val="20"/>
        </w:rPr>
        <w:t xml:space="preserve">: Two transformer models with different </w:t>
      </w:r>
      <w:r w:rsidR="00ED07FF" w:rsidRPr="00061E5B">
        <w:rPr>
          <w:sz w:val="20"/>
          <w:szCs w:val="20"/>
        </w:rPr>
        <w:t>nu</w:t>
      </w:r>
      <w:r w:rsidR="00FE3CCF" w:rsidRPr="00061E5B">
        <w:rPr>
          <w:sz w:val="20"/>
          <w:szCs w:val="20"/>
        </w:rPr>
        <w:t>mber</w:t>
      </w:r>
      <w:r w:rsidR="00ED07FF" w:rsidRPr="00061E5B">
        <w:rPr>
          <w:sz w:val="20"/>
          <w:szCs w:val="20"/>
        </w:rPr>
        <w:t xml:space="preserve"> of layers</w:t>
      </w:r>
      <w:r w:rsidR="00753594" w:rsidRPr="00061E5B">
        <w:rPr>
          <w:sz w:val="20"/>
          <w:szCs w:val="20"/>
        </w:rPr>
        <w:t xml:space="preserve"> are used by the UE side and the network side</w:t>
      </w:r>
      <w:r>
        <w:rPr>
          <w:rFonts w:hint="eastAsia"/>
          <w:sz w:val="20"/>
          <w:szCs w:val="20"/>
        </w:rPr>
        <w:t xml:space="preserve"> (i.e. the number of layers in UE side is smaller than that in network side</w:t>
      </w:r>
      <w:r w:rsidR="00AC035B">
        <w:rPr>
          <w:rFonts w:hint="eastAsia"/>
          <w:sz w:val="20"/>
          <w:szCs w:val="20"/>
        </w:rPr>
        <w:t xml:space="preserve"> for </w:t>
      </w:r>
      <w:r w:rsidR="00252E06">
        <w:rPr>
          <w:rFonts w:hint="eastAsia"/>
          <w:sz w:val="20"/>
          <w:szCs w:val="20"/>
        </w:rPr>
        <w:t>O</w:t>
      </w:r>
      <w:r w:rsidR="00AC035B">
        <w:rPr>
          <w:rFonts w:hint="eastAsia"/>
          <w:sz w:val="20"/>
          <w:szCs w:val="20"/>
        </w:rPr>
        <w:t xml:space="preserve">ption 1, and the number of layers in network side is smaller than that in UE side for </w:t>
      </w:r>
      <w:r w:rsidR="00252E06">
        <w:rPr>
          <w:rFonts w:hint="eastAsia"/>
          <w:sz w:val="20"/>
          <w:szCs w:val="20"/>
        </w:rPr>
        <w:t>O</w:t>
      </w:r>
      <w:r w:rsidR="00AC035B">
        <w:rPr>
          <w:rFonts w:hint="eastAsia"/>
          <w:sz w:val="20"/>
          <w:szCs w:val="20"/>
        </w:rPr>
        <w:t>ption 2</w:t>
      </w:r>
      <w:r>
        <w:rPr>
          <w:rFonts w:hint="eastAsia"/>
          <w:sz w:val="20"/>
          <w:szCs w:val="20"/>
        </w:rPr>
        <w:t>)</w:t>
      </w:r>
      <w:r w:rsidR="00F84429" w:rsidRPr="00061E5B">
        <w:rPr>
          <w:sz w:val="20"/>
          <w:szCs w:val="20"/>
        </w:rPr>
        <w:t>;</w:t>
      </w:r>
    </w:p>
    <w:p w14:paraId="5CB14652" w14:textId="5B0C2BE3" w:rsidR="00753594" w:rsidRPr="00753594" w:rsidRDefault="00122BC9" w:rsidP="00753594">
      <w:pPr>
        <w:pStyle w:val="af1"/>
        <w:numPr>
          <w:ilvl w:val="0"/>
          <w:numId w:val="33"/>
        </w:numPr>
        <w:spacing w:after="60" w:line="240" w:lineRule="auto"/>
        <w:ind w:firstLineChars="0"/>
        <w:rPr>
          <w:sz w:val="20"/>
          <w:szCs w:val="20"/>
        </w:rPr>
      </w:pPr>
      <w:r>
        <w:rPr>
          <w:rFonts w:hint="eastAsia"/>
          <w:sz w:val="20"/>
          <w:szCs w:val="20"/>
        </w:rPr>
        <w:t>Approach</w:t>
      </w:r>
      <w:r w:rsidRPr="00753594">
        <w:rPr>
          <w:sz w:val="20"/>
          <w:szCs w:val="20"/>
        </w:rPr>
        <w:t xml:space="preserve"> </w:t>
      </w:r>
      <w:r w:rsidR="00ED07FF">
        <w:rPr>
          <w:rFonts w:hint="eastAsia"/>
          <w:sz w:val="20"/>
          <w:szCs w:val="20"/>
        </w:rPr>
        <w:t>2</w:t>
      </w:r>
      <w:r w:rsidR="00753594" w:rsidRPr="00753594">
        <w:rPr>
          <w:sz w:val="20"/>
          <w:szCs w:val="20"/>
        </w:rPr>
        <w:t xml:space="preserve">: </w:t>
      </w:r>
      <w:r w:rsidR="00753594">
        <w:rPr>
          <w:rFonts w:hint="eastAsia"/>
          <w:sz w:val="20"/>
          <w:szCs w:val="20"/>
        </w:rPr>
        <w:t>Two different</w:t>
      </w:r>
      <w:r w:rsidR="00753594" w:rsidRPr="00753594">
        <w:rPr>
          <w:sz w:val="20"/>
          <w:szCs w:val="20"/>
        </w:rPr>
        <w:t xml:space="preserve"> model</w:t>
      </w:r>
      <w:r w:rsidR="00753594">
        <w:rPr>
          <w:rFonts w:hint="eastAsia"/>
          <w:sz w:val="20"/>
          <w:szCs w:val="20"/>
        </w:rPr>
        <w:t xml:space="preserve"> </w:t>
      </w:r>
      <w:r w:rsidR="006815CF">
        <w:rPr>
          <w:sz w:val="20"/>
          <w:szCs w:val="20"/>
        </w:rPr>
        <w:t>structure</w:t>
      </w:r>
      <w:r w:rsidR="006815CF">
        <w:rPr>
          <w:rFonts w:hint="eastAsia"/>
          <w:sz w:val="20"/>
          <w:szCs w:val="20"/>
        </w:rPr>
        <w:t xml:space="preserve">s </w:t>
      </w:r>
      <w:r w:rsidR="00753594">
        <w:rPr>
          <w:rFonts w:hint="eastAsia"/>
          <w:sz w:val="20"/>
          <w:szCs w:val="20"/>
        </w:rPr>
        <w:t xml:space="preserve">are used by encoder at the UE side and decoder at the network side </w:t>
      </w:r>
      <w:r w:rsidR="00753594" w:rsidRPr="00753594">
        <w:rPr>
          <w:sz w:val="20"/>
          <w:szCs w:val="20"/>
        </w:rPr>
        <w:t>(</w:t>
      </w:r>
      <w:r w:rsidR="00F63444">
        <w:rPr>
          <w:rFonts w:hint="eastAsia"/>
          <w:sz w:val="20"/>
          <w:szCs w:val="20"/>
        </w:rPr>
        <w:t>i.e., one side with</w:t>
      </w:r>
      <w:r w:rsidR="00753594" w:rsidRPr="00753594">
        <w:rPr>
          <w:sz w:val="20"/>
          <w:szCs w:val="20"/>
        </w:rPr>
        <w:t xml:space="preserve"> </w:t>
      </w:r>
      <w:r w:rsidR="0036355E">
        <w:rPr>
          <w:rFonts w:hint="eastAsia"/>
          <w:sz w:val="20"/>
          <w:szCs w:val="20"/>
        </w:rPr>
        <w:t xml:space="preserve">transformer, </w:t>
      </w:r>
      <w:r w:rsidR="00F63444">
        <w:rPr>
          <w:rFonts w:hint="eastAsia"/>
          <w:sz w:val="20"/>
          <w:szCs w:val="20"/>
        </w:rPr>
        <w:t>an</w:t>
      </w:r>
      <w:r>
        <w:rPr>
          <w:rFonts w:hint="eastAsia"/>
          <w:sz w:val="20"/>
          <w:szCs w:val="20"/>
        </w:rPr>
        <w:t>d</w:t>
      </w:r>
      <w:r w:rsidR="00F63444">
        <w:rPr>
          <w:rFonts w:hint="eastAsia"/>
          <w:sz w:val="20"/>
          <w:szCs w:val="20"/>
        </w:rPr>
        <w:t xml:space="preserve"> the other side with </w:t>
      </w:r>
      <w:proofErr w:type="spellStart"/>
      <w:r w:rsidR="00753594" w:rsidRPr="00753594">
        <w:rPr>
          <w:sz w:val="20"/>
          <w:szCs w:val="20"/>
        </w:rPr>
        <w:t>ResNet</w:t>
      </w:r>
      <w:proofErr w:type="spellEnd"/>
      <w:r w:rsidR="00753594" w:rsidRPr="00753594">
        <w:rPr>
          <w:sz w:val="20"/>
          <w:szCs w:val="20"/>
        </w:rPr>
        <w:t>)</w:t>
      </w:r>
      <w:r w:rsidR="00F84429">
        <w:rPr>
          <w:rFonts w:hint="eastAsia"/>
          <w:sz w:val="20"/>
          <w:szCs w:val="20"/>
        </w:rPr>
        <w:t>.</w:t>
      </w:r>
    </w:p>
    <w:p w14:paraId="591DE351" w14:textId="2DEEFF55" w:rsidR="00BE343F" w:rsidRPr="00E27421" w:rsidRDefault="00FA339E" w:rsidP="00FB3C43">
      <w:pPr>
        <w:pStyle w:val="af1"/>
        <w:spacing w:after="60" w:line="240" w:lineRule="auto"/>
        <w:ind w:firstLineChars="0" w:firstLine="0"/>
        <w:rPr>
          <w:sz w:val="20"/>
          <w:szCs w:val="20"/>
        </w:rPr>
      </w:pPr>
      <w:r w:rsidRPr="00E27421">
        <w:rPr>
          <w:rFonts w:hint="eastAsia"/>
          <w:sz w:val="20"/>
          <w:szCs w:val="20"/>
        </w:rPr>
        <w:t xml:space="preserve">The simulation results </w:t>
      </w:r>
      <w:r w:rsidR="002B7570">
        <w:rPr>
          <w:rFonts w:hint="eastAsia"/>
          <w:sz w:val="20"/>
          <w:szCs w:val="20"/>
        </w:rPr>
        <w:t xml:space="preserve">on </w:t>
      </w:r>
      <w:r w:rsidR="002B7570">
        <w:rPr>
          <w:sz w:val="20"/>
          <w:szCs w:val="20"/>
        </w:rPr>
        <w:t>separate</w:t>
      </w:r>
      <w:r w:rsidR="002B7570">
        <w:rPr>
          <w:rFonts w:hint="eastAsia"/>
          <w:sz w:val="20"/>
          <w:szCs w:val="20"/>
        </w:rPr>
        <w:t xml:space="preserve"> training </w:t>
      </w:r>
      <w:r w:rsidRPr="00E27421">
        <w:rPr>
          <w:rFonts w:hint="eastAsia"/>
          <w:sz w:val="20"/>
          <w:szCs w:val="20"/>
        </w:rPr>
        <w:t xml:space="preserve">are provided in </w:t>
      </w:r>
      <w:r w:rsidR="00F63444">
        <w:rPr>
          <w:rFonts w:hint="eastAsia"/>
          <w:sz w:val="20"/>
          <w:szCs w:val="20"/>
        </w:rPr>
        <w:t>Table 4</w:t>
      </w:r>
      <w:r w:rsidR="002B7570">
        <w:rPr>
          <w:rFonts w:hint="eastAsia"/>
          <w:sz w:val="20"/>
          <w:szCs w:val="20"/>
        </w:rPr>
        <w:t xml:space="preserve">. </w:t>
      </w:r>
      <w:r w:rsidR="00474742">
        <w:rPr>
          <w:rFonts w:hint="eastAsia"/>
          <w:sz w:val="20"/>
          <w:szCs w:val="20"/>
        </w:rPr>
        <w:t xml:space="preserve">For reference, simulation result of Joint training based on transformer </w:t>
      </w:r>
      <w:r w:rsidR="00474742">
        <w:rPr>
          <w:sz w:val="20"/>
          <w:szCs w:val="20"/>
        </w:rPr>
        <w:t>stru</w:t>
      </w:r>
      <w:r w:rsidR="00474742">
        <w:rPr>
          <w:rFonts w:hint="eastAsia"/>
          <w:sz w:val="20"/>
          <w:szCs w:val="20"/>
        </w:rPr>
        <w:t xml:space="preserve">cture is applied. </w:t>
      </w:r>
      <w:r w:rsidR="002B7570">
        <w:rPr>
          <w:rFonts w:hint="eastAsia"/>
          <w:sz w:val="20"/>
          <w:szCs w:val="20"/>
        </w:rPr>
        <w:t>In the table, we also provided</w:t>
      </w:r>
      <w:r w:rsidR="004039A1">
        <w:rPr>
          <w:rFonts w:hint="eastAsia"/>
          <w:sz w:val="20"/>
          <w:szCs w:val="20"/>
        </w:rPr>
        <w:t xml:space="preserve"> </w:t>
      </w:r>
      <w:r w:rsidR="002B7570">
        <w:rPr>
          <w:rFonts w:hint="eastAsia"/>
          <w:sz w:val="20"/>
          <w:szCs w:val="20"/>
        </w:rPr>
        <w:t>simulation results with dataset #B with only half size of dataset #A</w:t>
      </w:r>
      <w:r w:rsidR="006815CF">
        <w:rPr>
          <w:rFonts w:hint="eastAsia"/>
          <w:sz w:val="20"/>
          <w:szCs w:val="20"/>
        </w:rPr>
        <w:t xml:space="preserve"> for Approach 1</w:t>
      </w:r>
      <w:r w:rsidR="002B7570">
        <w:rPr>
          <w:rFonts w:hint="eastAsia"/>
          <w:sz w:val="20"/>
          <w:szCs w:val="20"/>
        </w:rPr>
        <w:t>.</w:t>
      </w:r>
      <w:r w:rsidR="00611531" w:rsidRPr="00E27421">
        <w:rPr>
          <w:rFonts w:hint="eastAsia"/>
          <w:sz w:val="20"/>
          <w:szCs w:val="20"/>
        </w:rPr>
        <w:t xml:space="preserve"> It can be seen from the simulation results that</w:t>
      </w:r>
      <w:r w:rsidR="00BE343F" w:rsidRPr="00E27421">
        <w:rPr>
          <w:rFonts w:hint="eastAsia"/>
          <w:sz w:val="20"/>
          <w:szCs w:val="20"/>
        </w:rPr>
        <w:t>:</w:t>
      </w:r>
    </w:p>
    <w:p w14:paraId="0B8FCCFD" w14:textId="13BFCAC6" w:rsidR="00FA339E" w:rsidRPr="00E27421" w:rsidRDefault="00FE1ECB" w:rsidP="00FB3C43">
      <w:pPr>
        <w:pStyle w:val="a7"/>
        <w:numPr>
          <w:ilvl w:val="0"/>
          <w:numId w:val="31"/>
        </w:numPr>
        <w:spacing w:after="60"/>
        <w:ind w:firstLineChars="0"/>
        <w:rPr>
          <w:rFonts w:ascii="Times New Roman" w:hAnsi="Times New Roman" w:cs="Times New Roman"/>
          <w:sz w:val="20"/>
          <w:szCs w:val="20"/>
        </w:rPr>
      </w:pPr>
      <w:r>
        <w:rPr>
          <w:rFonts w:ascii="Times New Roman" w:hAnsi="Times New Roman" w:cs="Times New Roman" w:hint="eastAsia"/>
          <w:sz w:val="20"/>
          <w:szCs w:val="20"/>
        </w:rPr>
        <w:t>For</w:t>
      </w:r>
      <w:r w:rsidR="00122BC9">
        <w:rPr>
          <w:rFonts w:ascii="Times New Roman" w:hAnsi="Times New Roman" w:cs="Times New Roman" w:hint="eastAsia"/>
          <w:sz w:val="20"/>
          <w:szCs w:val="20"/>
        </w:rPr>
        <w:t xml:space="preserve"> </w:t>
      </w:r>
      <w:r w:rsidR="006815CF">
        <w:rPr>
          <w:rFonts w:ascii="Times New Roman" w:hAnsi="Times New Roman" w:cs="Times New Roman" w:hint="eastAsia"/>
          <w:sz w:val="20"/>
          <w:szCs w:val="20"/>
        </w:rPr>
        <w:t>A</w:t>
      </w:r>
      <w:r w:rsidR="00122BC9">
        <w:rPr>
          <w:rFonts w:ascii="Times New Roman" w:hAnsi="Times New Roman" w:cs="Times New Roman" w:hint="eastAsia"/>
          <w:sz w:val="20"/>
          <w:szCs w:val="20"/>
        </w:rPr>
        <w:t>pproach 1</w:t>
      </w:r>
      <w:r>
        <w:rPr>
          <w:rFonts w:ascii="Times New Roman" w:hAnsi="Times New Roman" w:cs="Times New Roman" w:hint="eastAsia"/>
          <w:sz w:val="20"/>
          <w:szCs w:val="20"/>
        </w:rPr>
        <w:t xml:space="preserve">, even </w:t>
      </w:r>
      <w:r w:rsidR="00DC55CC">
        <w:rPr>
          <w:rFonts w:ascii="Times New Roman" w:hAnsi="Times New Roman" w:cs="Times New Roman" w:hint="eastAsia"/>
          <w:sz w:val="20"/>
          <w:szCs w:val="20"/>
        </w:rPr>
        <w:t>for the cases with</w:t>
      </w:r>
      <w:r>
        <w:rPr>
          <w:rFonts w:ascii="Times New Roman" w:hAnsi="Times New Roman" w:cs="Times New Roman" w:hint="eastAsia"/>
          <w:sz w:val="20"/>
          <w:szCs w:val="20"/>
        </w:rPr>
        <w:t xml:space="preserve"> </w:t>
      </w:r>
      <w:r w:rsidR="00DC55CC">
        <w:rPr>
          <w:rFonts w:ascii="Times New Roman" w:hAnsi="Times New Roman" w:cs="Times New Roman" w:hint="eastAsia"/>
          <w:sz w:val="20"/>
          <w:szCs w:val="20"/>
        </w:rPr>
        <w:t>the two transformer models have different number of layers</w:t>
      </w:r>
      <w:r>
        <w:rPr>
          <w:rFonts w:ascii="Times New Roman" w:hAnsi="Times New Roman" w:cs="Times New Roman" w:hint="eastAsia"/>
          <w:sz w:val="20"/>
          <w:szCs w:val="20"/>
        </w:rPr>
        <w:t xml:space="preserve">, </w:t>
      </w:r>
      <w:r w:rsidR="007510F2">
        <w:rPr>
          <w:rFonts w:ascii="Times New Roman" w:hAnsi="Times New Roman" w:cs="Times New Roman" w:hint="eastAsia"/>
          <w:sz w:val="20"/>
          <w:szCs w:val="20"/>
        </w:rPr>
        <w:t>c</w:t>
      </w:r>
      <w:r w:rsidR="00DC55CC">
        <w:rPr>
          <w:rFonts w:ascii="Times New Roman" w:hAnsi="Times New Roman" w:cs="Times New Roman" w:hint="eastAsia"/>
          <w:sz w:val="20"/>
          <w:szCs w:val="20"/>
        </w:rPr>
        <w:t>ompared to joint training, t</w:t>
      </w:r>
      <w:r>
        <w:rPr>
          <w:rFonts w:ascii="Times New Roman" w:hAnsi="Times New Roman" w:cs="Times New Roman" w:hint="eastAsia"/>
          <w:sz w:val="20"/>
          <w:szCs w:val="20"/>
        </w:rPr>
        <w:t xml:space="preserve">he SGCS degradation </w:t>
      </w:r>
      <w:r w:rsidR="00DC55CC">
        <w:rPr>
          <w:rFonts w:ascii="Times New Roman" w:hAnsi="Times New Roman" w:cs="Times New Roman" w:hint="eastAsia"/>
          <w:sz w:val="20"/>
          <w:szCs w:val="20"/>
        </w:rPr>
        <w:t xml:space="preserve">of </w:t>
      </w:r>
      <w:r w:rsidR="00DC55CC">
        <w:rPr>
          <w:rFonts w:ascii="Times New Roman" w:hAnsi="Times New Roman" w:cs="Times New Roman"/>
          <w:sz w:val="20"/>
          <w:szCs w:val="20"/>
        </w:rPr>
        <w:t>separate</w:t>
      </w:r>
      <w:r w:rsidR="00DC55CC">
        <w:rPr>
          <w:rFonts w:ascii="Times New Roman" w:hAnsi="Times New Roman" w:cs="Times New Roman" w:hint="eastAsia"/>
          <w:sz w:val="20"/>
          <w:szCs w:val="20"/>
        </w:rPr>
        <w:t xml:space="preserve"> training </w:t>
      </w:r>
      <w:r>
        <w:rPr>
          <w:rFonts w:ascii="Times New Roman" w:hAnsi="Times New Roman" w:cs="Times New Roman" w:hint="eastAsia"/>
          <w:sz w:val="20"/>
          <w:szCs w:val="20"/>
        </w:rPr>
        <w:t>is less than 0.5%.</w:t>
      </w:r>
    </w:p>
    <w:p w14:paraId="45CFD450" w14:textId="4BF8CDC7" w:rsidR="00BE343F" w:rsidRDefault="00BE343F" w:rsidP="00FB3C43">
      <w:pPr>
        <w:pStyle w:val="a7"/>
        <w:numPr>
          <w:ilvl w:val="0"/>
          <w:numId w:val="31"/>
        </w:numPr>
        <w:spacing w:after="60"/>
        <w:ind w:firstLineChars="0"/>
        <w:rPr>
          <w:rFonts w:ascii="Times New Roman" w:hAnsi="Times New Roman" w:cs="Times New Roman"/>
          <w:sz w:val="20"/>
          <w:szCs w:val="20"/>
        </w:rPr>
      </w:pPr>
      <w:r w:rsidRPr="00E27421">
        <w:rPr>
          <w:rFonts w:ascii="Times New Roman" w:hAnsi="Times New Roman" w:cs="Times New Roman" w:hint="eastAsia"/>
          <w:sz w:val="20"/>
          <w:szCs w:val="20"/>
        </w:rPr>
        <w:t xml:space="preserve">For </w:t>
      </w:r>
      <w:r w:rsidR="006815CF">
        <w:rPr>
          <w:rFonts w:ascii="Times New Roman" w:hAnsi="Times New Roman" w:cs="Times New Roman" w:hint="eastAsia"/>
          <w:sz w:val="20"/>
          <w:szCs w:val="20"/>
        </w:rPr>
        <w:t>Approach 2</w:t>
      </w:r>
      <w:r w:rsidR="00DC55CC">
        <w:rPr>
          <w:rFonts w:ascii="Times New Roman" w:hAnsi="Times New Roman" w:cs="Times New Roman" w:hint="eastAsia"/>
          <w:sz w:val="20"/>
          <w:szCs w:val="20"/>
        </w:rPr>
        <w:t xml:space="preserve">, </w:t>
      </w:r>
      <w:r w:rsidR="006815CF">
        <w:rPr>
          <w:rFonts w:ascii="Times New Roman" w:hAnsi="Times New Roman" w:cs="Times New Roman" w:hint="eastAsia"/>
          <w:sz w:val="20"/>
          <w:szCs w:val="20"/>
        </w:rPr>
        <w:t xml:space="preserve">with different structures for encoder and decoder, </w:t>
      </w:r>
      <w:r w:rsidR="00DC55CC">
        <w:rPr>
          <w:rFonts w:ascii="Times New Roman" w:hAnsi="Times New Roman" w:cs="Times New Roman" w:hint="eastAsia"/>
          <w:sz w:val="20"/>
          <w:szCs w:val="20"/>
        </w:rPr>
        <w:t xml:space="preserve">the SGCS degradation of </w:t>
      </w:r>
      <w:r w:rsidR="00DC55CC">
        <w:rPr>
          <w:rFonts w:ascii="Times New Roman" w:hAnsi="Times New Roman" w:cs="Times New Roman"/>
          <w:sz w:val="20"/>
          <w:szCs w:val="20"/>
        </w:rPr>
        <w:t>separate</w:t>
      </w:r>
      <w:r w:rsidR="00DC55CC">
        <w:rPr>
          <w:rFonts w:ascii="Times New Roman" w:hAnsi="Times New Roman" w:cs="Times New Roman" w:hint="eastAsia"/>
          <w:sz w:val="20"/>
          <w:szCs w:val="20"/>
        </w:rPr>
        <w:t xml:space="preserve"> training is 4.3%~11%.</w:t>
      </w:r>
    </w:p>
    <w:p w14:paraId="7D81FE78" w14:textId="53D1BE08" w:rsidR="00DC55CC" w:rsidRDefault="00DC55CC" w:rsidP="00DC55CC">
      <w:pPr>
        <w:pStyle w:val="a7"/>
        <w:numPr>
          <w:ilvl w:val="0"/>
          <w:numId w:val="31"/>
        </w:numPr>
        <w:spacing w:after="60"/>
        <w:ind w:firstLineChars="0"/>
        <w:rPr>
          <w:rFonts w:ascii="Times New Roman" w:hAnsi="Times New Roman" w:cs="Times New Roman"/>
          <w:sz w:val="20"/>
          <w:szCs w:val="20"/>
        </w:rPr>
      </w:pPr>
      <w:r>
        <w:rPr>
          <w:rFonts w:ascii="Times New Roman" w:hAnsi="Times New Roman" w:cs="Times New Roman" w:hint="eastAsia"/>
          <w:sz w:val="20"/>
          <w:szCs w:val="20"/>
        </w:rPr>
        <w:t>For separate training</w:t>
      </w:r>
      <w:r w:rsidR="00CD6B00">
        <w:rPr>
          <w:rFonts w:ascii="Times New Roman" w:hAnsi="Times New Roman" w:cs="Times New Roman" w:hint="eastAsia"/>
          <w:sz w:val="20"/>
          <w:szCs w:val="20"/>
        </w:rPr>
        <w:t xml:space="preserve">, compared to dataset #B has the same size as dataset #A, minor performance loss can be seen for </w:t>
      </w:r>
      <w:r>
        <w:rPr>
          <w:rFonts w:ascii="Times New Roman" w:hAnsi="Times New Roman" w:cs="Times New Roman" w:hint="eastAsia"/>
          <w:sz w:val="20"/>
          <w:szCs w:val="20"/>
        </w:rPr>
        <w:t xml:space="preserve">dataset </w:t>
      </w:r>
      <w:r w:rsidR="002B7570">
        <w:rPr>
          <w:rFonts w:ascii="Times New Roman" w:hAnsi="Times New Roman" w:cs="Times New Roman" w:hint="eastAsia"/>
          <w:sz w:val="20"/>
          <w:szCs w:val="20"/>
        </w:rPr>
        <w:t>#B</w:t>
      </w:r>
      <w:r>
        <w:rPr>
          <w:rFonts w:ascii="Times New Roman" w:hAnsi="Times New Roman" w:cs="Times New Roman" w:hint="eastAsia"/>
          <w:sz w:val="20"/>
          <w:szCs w:val="20"/>
        </w:rPr>
        <w:t xml:space="preserve"> has half size of dataset </w:t>
      </w:r>
      <w:r w:rsidR="002B7570">
        <w:rPr>
          <w:rFonts w:ascii="Times New Roman" w:hAnsi="Times New Roman" w:cs="Times New Roman" w:hint="eastAsia"/>
          <w:sz w:val="20"/>
          <w:szCs w:val="20"/>
        </w:rPr>
        <w:t>#A</w:t>
      </w:r>
      <w:r w:rsidR="00CD6B00">
        <w:rPr>
          <w:rFonts w:ascii="Times New Roman" w:hAnsi="Times New Roman" w:cs="Times New Roman" w:hint="eastAsia"/>
          <w:sz w:val="20"/>
          <w:szCs w:val="20"/>
        </w:rPr>
        <w:t>.</w:t>
      </w:r>
    </w:p>
    <w:p w14:paraId="24739A9B" w14:textId="7F9A8690" w:rsidR="00C16303" w:rsidRDefault="00EC53BE" w:rsidP="00FB3C43">
      <w:pPr>
        <w:spacing w:after="60"/>
        <w:rPr>
          <w:rFonts w:ascii="Times New Roman" w:hAnsi="Times New Roman" w:cs="Times New Roman"/>
          <w:b/>
          <w:sz w:val="20"/>
          <w:szCs w:val="20"/>
        </w:rPr>
      </w:pPr>
      <w:r w:rsidRPr="00E27421">
        <w:rPr>
          <w:rFonts w:ascii="Times New Roman" w:hAnsi="Times New Roman" w:cs="Times New Roman"/>
          <w:b/>
          <w:sz w:val="20"/>
          <w:szCs w:val="20"/>
        </w:rPr>
        <w:t xml:space="preserve">Observation </w:t>
      </w:r>
      <w:r w:rsidR="009A5E00">
        <w:rPr>
          <w:rFonts w:ascii="Times New Roman" w:hAnsi="Times New Roman" w:cs="Times New Roman" w:hint="eastAsia"/>
          <w:b/>
          <w:sz w:val="20"/>
          <w:szCs w:val="20"/>
        </w:rPr>
        <w:t>4</w:t>
      </w:r>
      <w:r w:rsidRPr="00E27421">
        <w:rPr>
          <w:rFonts w:ascii="Times New Roman" w:hAnsi="Times New Roman" w:cs="Times New Roman"/>
          <w:b/>
          <w:sz w:val="20"/>
          <w:szCs w:val="20"/>
        </w:rPr>
        <w:t>:</w:t>
      </w:r>
      <w:r w:rsidRPr="00E27421">
        <w:rPr>
          <w:rFonts w:ascii="Times New Roman" w:hAnsi="Times New Roman" w:cs="Times New Roman" w:hint="eastAsia"/>
          <w:b/>
          <w:sz w:val="20"/>
          <w:szCs w:val="20"/>
        </w:rPr>
        <w:t xml:space="preserve"> For </w:t>
      </w:r>
      <w:r w:rsidR="00C16303">
        <w:rPr>
          <w:rFonts w:ascii="Times New Roman" w:hAnsi="Times New Roman" w:cs="Times New Roman"/>
          <w:b/>
          <w:sz w:val="20"/>
          <w:szCs w:val="20"/>
        </w:rPr>
        <w:t>separate</w:t>
      </w:r>
      <w:r w:rsidR="00C16303">
        <w:rPr>
          <w:rFonts w:ascii="Times New Roman" w:hAnsi="Times New Roman" w:cs="Times New Roman" w:hint="eastAsia"/>
          <w:b/>
          <w:sz w:val="20"/>
          <w:szCs w:val="20"/>
        </w:rPr>
        <w:t xml:space="preserve"> training for </w:t>
      </w:r>
      <w:r w:rsidRPr="00E27421">
        <w:rPr>
          <w:rFonts w:ascii="Times New Roman" w:hAnsi="Times New Roman" w:cs="Times New Roman" w:hint="eastAsia"/>
          <w:b/>
          <w:sz w:val="20"/>
          <w:szCs w:val="20"/>
        </w:rPr>
        <w:t xml:space="preserve">AI/ML based CSI compression, compared to joint training, </w:t>
      </w:r>
    </w:p>
    <w:p w14:paraId="4D0A8F05" w14:textId="33426661" w:rsidR="00C16303" w:rsidRDefault="00C16303" w:rsidP="00C16303">
      <w:pPr>
        <w:pStyle w:val="a7"/>
        <w:numPr>
          <w:ilvl w:val="0"/>
          <w:numId w:val="52"/>
        </w:numPr>
        <w:spacing w:after="60"/>
        <w:ind w:firstLineChars="0"/>
        <w:rPr>
          <w:rFonts w:ascii="Times New Roman" w:hAnsi="Times New Roman" w:cs="Times New Roman"/>
          <w:b/>
          <w:sz w:val="20"/>
          <w:szCs w:val="20"/>
        </w:rPr>
      </w:pPr>
      <w:r>
        <w:rPr>
          <w:rFonts w:ascii="Times New Roman" w:hAnsi="Times New Roman" w:cs="Times New Roman" w:hint="eastAsia"/>
          <w:b/>
          <w:sz w:val="20"/>
          <w:szCs w:val="20"/>
        </w:rPr>
        <w:t>P</w:t>
      </w:r>
      <w:r w:rsidR="00EC53BE" w:rsidRPr="00C16303">
        <w:rPr>
          <w:rFonts w:ascii="Times New Roman" w:hAnsi="Times New Roman" w:cs="Times New Roman" w:hint="eastAsia"/>
          <w:b/>
          <w:sz w:val="20"/>
          <w:szCs w:val="20"/>
        </w:rPr>
        <w:t xml:space="preserve">erformance loss </w:t>
      </w:r>
      <w:r w:rsidR="00F56AF3" w:rsidRPr="00C16303">
        <w:rPr>
          <w:rFonts w:ascii="Times New Roman" w:hAnsi="Times New Roman" w:cs="Times New Roman" w:hint="eastAsia"/>
          <w:b/>
          <w:sz w:val="20"/>
          <w:szCs w:val="20"/>
        </w:rPr>
        <w:t xml:space="preserve">is </w:t>
      </w:r>
      <w:r w:rsidR="00CD6B00" w:rsidRPr="00C16303">
        <w:rPr>
          <w:rFonts w:ascii="Times New Roman" w:hAnsi="Times New Roman" w:cs="Times New Roman" w:hint="eastAsia"/>
          <w:b/>
          <w:sz w:val="20"/>
          <w:szCs w:val="20"/>
        </w:rPr>
        <w:t>tiny when both the UE side and network side use transformer based AI/ML model</w:t>
      </w:r>
      <w:r>
        <w:rPr>
          <w:rFonts w:ascii="Times New Roman" w:hAnsi="Times New Roman" w:cs="Times New Roman" w:hint="eastAsia"/>
          <w:b/>
          <w:sz w:val="20"/>
          <w:szCs w:val="20"/>
        </w:rPr>
        <w:t>;</w:t>
      </w:r>
    </w:p>
    <w:p w14:paraId="1B195E9D" w14:textId="31F8B350" w:rsidR="00EC53BE" w:rsidRDefault="00C16303" w:rsidP="00C16303">
      <w:pPr>
        <w:pStyle w:val="a7"/>
        <w:numPr>
          <w:ilvl w:val="0"/>
          <w:numId w:val="52"/>
        </w:numPr>
        <w:spacing w:after="60"/>
        <w:ind w:firstLineChars="0"/>
        <w:rPr>
          <w:rFonts w:ascii="Times New Roman" w:hAnsi="Times New Roman" w:cs="Times New Roman"/>
          <w:b/>
          <w:sz w:val="20"/>
          <w:szCs w:val="20"/>
        </w:rPr>
      </w:pPr>
      <w:r>
        <w:rPr>
          <w:rFonts w:ascii="Times New Roman" w:hAnsi="Times New Roman" w:cs="Times New Roman" w:hint="eastAsia"/>
          <w:b/>
          <w:sz w:val="20"/>
          <w:szCs w:val="20"/>
        </w:rPr>
        <w:t>P</w:t>
      </w:r>
      <w:r w:rsidR="00CD6B00" w:rsidRPr="00E27421">
        <w:rPr>
          <w:rFonts w:ascii="Times New Roman" w:hAnsi="Times New Roman" w:cs="Times New Roman" w:hint="eastAsia"/>
          <w:b/>
          <w:sz w:val="20"/>
          <w:szCs w:val="20"/>
        </w:rPr>
        <w:t xml:space="preserve">erformance loss </w:t>
      </w:r>
      <w:r w:rsidR="00CD6B00">
        <w:rPr>
          <w:rFonts w:ascii="Times New Roman" w:hAnsi="Times New Roman" w:cs="Times New Roman" w:hint="eastAsia"/>
          <w:b/>
          <w:sz w:val="20"/>
          <w:szCs w:val="20"/>
        </w:rPr>
        <w:t xml:space="preserve">is obvious when one of the UE side and network side uses transformer based AI/ML model and the other one uses </w:t>
      </w:r>
      <w:proofErr w:type="spellStart"/>
      <w:r w:rsidR="00CD6B00">
        <w:rPr>
          <w:rFonts w:ascii="Times New Roman" w:hAnsi="Times New Roman" w:cs="Times New Roman" w:hint="eastAsia"/>
          <w:b/>
          <w:sz w:val="20"/>
          <w:szCs w:val="20"/>
        </w:rPr>
        <w:t>ResNet</w:t>
      </w:r>
      <w:proofErr w:type="spellEnd"/>
      <w:r w:rsidR="00CD6B00">
        <w:rPr>
          <w:rFonts w:ascii="Times New Roman" w:hAnsi="Times New Roman" w:cs="Times New Roman" w:hint="eastAsia"/>
          <w:b/>
          <w:sz w:val="20"/>
          <w:szCs w:val="20"/>
        </w:rPr>
        <w:t xml:space="preserve"> based AI/ML model</w:t>
      </w:r>
      <w:r w:rsidR="00EC53BE" w:rsidRPr="00E27421">
        <w:rPr>
          <w:rFonts w:ascii="Times New Roman" w:hAnsi="Times New Roman" w:cs="Times New Roman" w:hint="eastAsia"/>
          <w:b/>
          <w:sz w:val="20"/>
          <w:szCs w:val="20"/>
        </w:rPr>
        <w:t>.</w:t>
      </w:r>
    </w:p>
    <w:p w14:paraId="0FE7520E" w14:textId="0978AC2E" w:rsidR="009962F9" w:rsidRDefault="009962F9" w:rsidP="009962F9">
      <w:pPr>
        <w:spacing w:after="60"/>
        <w:rPr>
          <w:rFonts w:ascii="Times New Roman" w:hAnsi="Times New Roman" w:cs="Times New Roman"/>
          <w:b/>
          <w:sz w:val="20"/>
          <w:szCs w:val="20"/>
        </w:rPr>
      </w:pPr>
      <w:r w:rsidRPr="00E27421">
        <w:rPr>
          <w:rFonts w:ascii="Times New Roman" w:hAnsi="Times New Roman" w:cs="Times New Roman"/>
          <w:b/>
          <w:sz w:val="20"/>
          <w:szCs w:val="20"/>
        </w:rPr>
        <w:t xml:space="preserve">Observation </w:t>
      </w:r>
      <w:r w:rsidR="00C16303">
        <w:rPr>
          <w:rFonts w:ascii="Times New Roman" w:hAnsi="Times New Roman" w:cs="Times New Roman" w:hint="eastAsia"/>
          <w:b/>
          <w:sz w:val="20"/>
          <w:szCs w:val="20"/>
        </w:rPr>
        <w:t>5</w:t>
      </w:r>
      <w:r w:rsidRPr="00E27421">
        <w:rPr>
          <w:rFonts w:ascii="Times New Roman" w:hAnsi="Times New Roman" w:cs="Times New Roman"/>
          <w:b/>
          <w:sz w:val="20"/>
          <w:szCs w:val="20"/>
        </w:rPr>
        <w:t>:</w:t>
      </w:r>
      <w:r w:rsidRPr="00E27421">
        <w:rPr>
          <w:rFonts w:ascii="Times New Roman" w:hAnsi="Times New Roman" w:cs="Times New Roman" w:hint="eastAsia"/>
          <w:b/>
          <w:sz w:val="20"/>
          <w:szCs w:val="20"/>
        </w:rPr>
        <w:t xml:space="preserve"> For </w:t>
      </w:r>
      <w:r w:rsidRPr="009962F9">
        <w:rPr>
          <w:rFonts w:ascii="Times New Roman" w:hAnsi="Times New Roman" w:cs="Times New Roman"/>
          <w:b/>
          <w:sz w:val="20"/>
          <w:szCs w:val="20"/>
        </w:rPr>
        <w:t>separate training, compared to dataset #B has the same size as dataset #A, minor performance loss can be seen for dataset #B has half size of dataset #A</w:t>
      </w:r>
      <w:r w:rsidRPr="00E27421">
        <w:rPr>
          <w:rFonts w:ascii="Times New Roman" w:hAnsi="Times New Roman" w:cs="Times New Roman" w:hint="eastAsia"/>
          <w:b/>
          <w:sz w:val="20"/>
          <w:szCs w:val="20"/>
        </w:rPr>
        <w:t>.</w:t>
      </w:r>
    </w:p>
    <w:p w14:paraId="30406B7F" w14:textId="3FD2CA9F" w:rsidR="00415E51" w:rsidRPr="002A32E9" w:rsidRDefault="003D2508" w:rsidP="00415E51">
      <w:pPr>
        <w:pStyle w:val="af1"/>
        <w:spacing w:before="120" w:afterLines="50" w:after="120" w:line="240" w:lineRule="auto"/>
        <w:ind w:firstLine="400"/>
        <w:jc w:val="center"/>
        <w:rPr>
          <w:sz w:val="20"/>
          <w:szCs w:val="20"/>
        </w:rPr>
      </w:pPr>
      <w:r>
        <w:rPr>
          <w:rFonts w:hint="eastAsia"/>
          <w:sz w:val="20"/>
          <w:szCs w:val="20"/>
        </w:rPr>
        <w:t>Table</w:t>
      </w:r>
      <w:r w:rsidRPr="002A32E9">
        <w:rPr>
          <w:sz w:val="20"/>
          <w:szCs w:val="20"/>
        </w:rPr>
        <w:t xml:space="preserve"> </w:t>
      </w:r>
      <w:r w:rsidR="00415E51">
        <w:rPr>
          <w:rFonts w:hint="eastAsia"/>
          <w:sz w:val="20"/>
          <w:szCs w:val="20"/>
        </w:rPr>
        <w:t>4:</w:t>
      </w:r>
      <w:r w:rsidR="00415E51" w:rsidRPr="002A32E9">
        <w:rPr>
          <w:rFonts w:hint="eastAsia"/>
          <w:sz w:val="20"/>
          <w:szCs w:val="20"/>
        </w:rPr>
        <w:t xml:space="preserve"> </w:t>
      </w:r>
      <w:r w:rsidR="00722842">
        <w:rPr>
          <w:rFonts w:hint="eastAsia"/>
          <w:sz w:val="20"/>
          <w:szCs w:val="20"/>
        </w:rPr>
        <w:t>SGCS</w:t>
      </w:r>
      <w:r w:rsidR="00415E51">
        <w:rPr>
          <w:rFonts w:hint="eastAsia"/>
          <w:sz w:val="20"/>
          <w:szCs w:val="20"/>
        </w:rPr>
        <w:t xml:space="preserve"> for </w:t>
      </w:r>
      <w:r w:rsidR="00415E51">
        <w:rPr>
          <w:sz w:val="20"/>
          <w:szCs w:val="20"/>
        </w:rPr>
        <w:t>separate</w:t>
      </w:r>
      <w:r w:rsidR="00415E51">
        <w:rPr>
          <w:rFonts w:hint="eastAsia"/>
          <w:sz w:val="20"/>
          <w:szCs w:val="20"/>
        </w:rPr>
        <w:t xml:space="preserve"> training</w:t>
      </w:r>
    </w:p>
    <w:tbl>
      <w:tblPr>
        <w:tblW w:w="5000" w:type="pct"/>
        <w:jc w:val="center"/>
        <w:tblCellMar>
          <w:left w:w="0" w:type="dxa"/>
          <w:right w:w="0" w:type="dxa"/>
        </w:tblCellMar>
        <w:tblLook w:val="0420" w:firstRow="1" w:lastRow="0" w:firstColumn="0" w:lastColumn="0" w:noHBand="0" w:noVBand="1"/>
      </w:tblPr>
      <w:tblGrid>
        <w:gridCol w:w="1353"/>
        <w:gridCol w:w="3044"/>
        <w:gridCol w:w="1609"/>
        <w:gridCol w:w="1609"/>
        <w:gridCol w:w="1609"/>
      </w:tblGrid>
      <w:tr w:rsidR="00912EFC" w:rsidRPr="00180F29" w14:paraId="4DFCFFE9" w14:textId="77777777" w:rsidTr="00912EFC">
        <w:trPr>
          <w:trHeight w:val="667"/>
          <w:jc w:val="center"/>
        </w:trPr>
        <w:tc>
          <w:tcPr>
            <w:tcW w:w="2383" w:type="pct"/>
            <w:gridSpan w:val="2"/>
            <w:tcBorders>
              <w:top w:val="single" w:sz="8" w:space="0" w:color="000000"/>
              <w:left w:val="single" w:sz="8" w:space="0" w:color="000000"/>
              <w:bottom w:val="single" w:sz="8" w:space="0" w:color="000000"/>
              <w:right w:val="single" w:sz="8" w:space="0" w:color="000000"/>
            </w:tcBorders>
            <w:shd w:val="clear" w:color="auto" w:fill="B7DEE8"/>
          </w:tcPr>
          <w:p w14:paraId="55D44DD5" w14:textId="491EFCE3" w:rsidR="00912EFC" w:rsidRPr="007510F2" w:rsidRDefault="00912EFC" w:rsidP="00934693">
            <w:pPr>
              <w:widowControl/>
              <w:spacing w:afterLines="50" w:after="120"/>
              <w:jc w:val="center"/>
              <w:rPr>
                <w:rFonts w:ascii="Times New Roman" w:hAnsi="Times New Roman" w:cs="Times New Roman"/>
                <w:sz w:val="20"/>
                <w:szCs w:val="20"/>
              </w:rPr>
            </w:pPr>
            <w:r w:rsidRPr="007510F2">
              <w:rPr>
                <w:rFonts w:ascii="Times New Roman" w:hAnsi="Times New Roman" w:cs="Times New Roman"/>
                <w:sz w:val="20"/>
                <w:szCs w:val="20"/>
              </w:rPr>
              <w:t>CSI feedback configuration</w:t>
            </w:r>
          </w:p>
        </w:tc>
        <w:tc>
          <w:tcPr>
            <w:tcW w:w="872" w:type="pct"/>
            <w:tcBorders>
              <w:top w:val="single" w:sz="8" w:space="0" w:color="000000"/>
              <w:left w:val="single" w:sz="8" w:space="0" w:color="000000"/>
              <w:bottom w:val="single" w:sz="8" w:space="0" w:color="000000"/>
              <w:right w:val="single" w:sz="8" w:space="0" w:color="000000"/>
            </w:tcBorders>
            <w:shd w:val="clear" w:color="auto" w:fill="B7DEE8"/>
            <w:tcMar>
              <w:top w:w="72" w:type="dxa"/>
              <w:left w:w="144" w:type="dxa"/>
              <w:bottom w:w="72" w:type="dxa"/>
              <w:right w:w="144" w:type="dxa"/>
            </w:tcMar>
          </w:tcPr>
          <w:p w14:paraId="4CBAC051" w14:textId="77777777" w:rsidR="00912EFC" w:rsidRPr="007510F2" w:rsidRDefault="00912EFC" w:rsidP="00722842">
            <w:pPr>
              <w:widowControl/>
              <w:spacing w:afterLines="50" w:after="120"/>
              <w:jc w:val="center"/>
              <w:rPr>
                <w:rFonts w:ascii="Times New Roman" w:hAnsi="Times New Roman" w:cs="Times New Roman"/>
                <w:color w:val="000000"/>
                <w:kern w:val="24"/>
                <w:sz w:val="20"/>
                <w:szCs w:val="20"/>
              </w:rPr>
            </w:pPr>
            <w:r w:rsidRPr="007510F2">
              <w:rPr>
                <w:rFonts w:ascii="Times New Roman" w:hAnsi="Times New Roman" w:cs="Times New Roman"/>
                <w:color w:val="000000"/>
                <w:kern w:val="24"/>
                <w:sz w:val="20"/>
                <w:szCs w:val="20"/>
              </w:rPr>
              <w:t>Config1</w:t>
            </w:r>
          </w:p>
        </w:tc>
        <w:tc>
          <w:tcPr>
            <w:tcW w:w="872" w:type="pct"/>
            <w:tcBorders>
              <w:top w:val="single" w:sz="8" w:space="0" w:color="000000"/>
              <w:left w:val="single" w:sz="8" w:space="0" w:color="000000"/>
              <w:bottom w:val="single" w:sz="8" w:space="0" w:color="000000"/>
              <w:right w:val="single" w:sz="8" w:space="0" w:color="000000"/>
            </w:tcBorders>
            <w:shd w:val="clear" w:color="auto" w:fill="B7DEE8"/>
            <w:tcMar>
              <w:top w:w="72" w:type="dxa"/>
              <w:left w:w="144" w:type="dxa"/>
              <w:bottom w:w="72" w:type="dxa"/>
              <w:right w:w="144" w:type="dxa"/>
            </w:tcMar>
          </w:tcPr>
          <w:p w14:paraId="3370B865" w14:textId="2F6E2570" w:rsidR="00912EFC" w:rsidRPr="007510F2" w:rsidRDefault="00912EFC" w:rsidP="00912EFC">
            <w:pPr>
              <w:widowControl/>
              <w:spacing w:afterLines="50" w:after="120"/>
              <w:jc w:val="center"/>
              <w:rPr>
                <w:rFonts w:ascii="Times New Roman" w:hAnsi="Times New Roman" w:cs="Times New Roman"/>
                <w:color w:val="000000"/>
                <w:kern w:val="24"/>
                <w:sz w:val="20"/>
                <w:szCs w:val="20"/>
              </w:rPr>
            </w:pPr>
            <w:r w:rsidRPr="007510F2">
              <w:rPr>
                <w:rFonts w:ascii="Times New Roman" w:hAnsi="Times New Roman" w:cs="Times New Roman"/>
                <w:color w:val="000000"/>
                <w:kern w:val="24"/>
                <w:sz w:val="20"/>
                <w:szCs w:val="20"/>
              </w:rPr>
              <w:t>Config</w:t>
            </w:r>
            <w:r w:rsidRPr="007510F2">
              <w:rPr>
                <w:rFonts w:ascii="Times New Roman" w:hAnsi="Times New Roman" w:cs="Times New Roman" w:hint="eastAsia"/>
                <w:color w:val="000000"/>
                <w:kern w:val="24"/>
                <w:sz w:val="20"/>
                <w:szCs w:val="20"/>
              </w:rPr>
              <w:t>3</w:t>
            </w:r>
          </w:p>
        </w:tc>
        <w:tc>
          <w:tcPr>
            <w:tcW w:w="872" w:type="pct"/>
            <w:tcBorders>
              <w:top w:val="single" w:sz="8" w:space="0" w:color="000000"/>
              <w:left w:val="single" w:sz="8" w:space="0" w:color="000000"/>
              <w:bottom w:val="single" w:sz="8" w:space="0" w:color="000000"/>
              <w:right w:val="single" w:sz="8" w:space="0" w:color="000000"/>
            </w:tcBorders>
            <w:shd w:val="clear" w:color="auto" w:fill="B7DEE8"/>
            <w:tcMar>
              <w:top w:w="72" w:type="dxa"/>
              <w:left w:w="144" w:type="dxa"/>
              <w:bottom w:w="72" w:type="dxa"/>
              <w:right w:w="144" w:type="dxa"/>
            </w:tcMar>
          </w:tcPr>
          <w:p w14:paraId="065ED3C9" w14:textId="08003457" w:rsidR="00912EFC" w:rsidRPr="007510F2" w:rsidRDefault="00912EFC" w:rsidP="00912EFC">
            <w:pPr>
              <w:widowControl/>
              <w:spacing w:afterLines="50" w:after="120"/>
              <w:jc w:val="center"/>
              <w:rPr>
                <w:rFonts w:ascii="Times New Roman" w:hAnsi="Times New Roman" w:cs="Times New Roman"/>
                <w:color w:val="000000"/>
                <w:kern w:val="24"/>
                <w:sz w:val="20"/>
                <w:szCs w:val="20"/>
              </w:rPr>
            </w:pPr>
            <w:r w:rsidRPr="007510F2">
              <w:rPr>
                <w:rFonts w:ascii="Times New Roman" w:hAnsi="Times New Roman" w:cs="Times New Roman"/>
                <w:color w:val="000000"/>
                <w:kern w:val="24"/>
                <w:sz w:val="20"/>
                <w:szCs w:val="20"/>
              </w:rPr>
              <w:t>Config</w:t>
            </w:r>
            <w:r w:rsidRPr="007510F2">
              <w:rPr>
                <w:rFonts w:ascii="Times New Roman" w:hAnsi="Times New Roman" w:cs="Times New Roman" w:hint="eastAsia"/>
                <w:color w:val="000000"/>
                <w:kern w:val="24"/>
                <w:sz w:val="20"/>
                <w:szCs w:val="20"/>
              </w:rPr>
              <w:t>6</w:t>
            </w:r>
          </w:p>
        </w:tc>
      </w:tr>
      <w:tr w:rsidR="00912EFC" w:rsidRPr="00180F29" w14:paraId="6DB2286C" w14:textId="77777777" w:rsidTr="00912EFC">
        <w:trPr>
          <w:trHeight w:val="400"/>
          <w:jc w:val="center"/>
        </w:trPr>
        <w:tc>
          <w:tcPr>
            <w:tcW w:w="2383" w:type="pct"/>
            <w:gridSpan w:val="2"/>
            <w:tcBorders>
              <w:top w:val="single" w:sz="8" w:space="0" w:color="000000"/>
              <w:left w:val="single" w:sz="8" w:space="0" w:color="000000"/>
              <w:bottom w:val="single" w:sz="8" w:space="0" w:color="000000"/>
              <w:right w:val="single" w:sz="8" w:space="0" w:color="000000"/>
            </w:tcBorders>
            <w:shd w:val="clear" w:color="auto" w:fill="B7DEE8"/>
          </w:tcPr>
          <w:p w14:paraId="7DF263BC" w14:textId="3D256780" w:rsidR="00912EFC" w:rsidRPr="007510F2" w:rsidRDefault="00912EFC" w:rsidP="00722842">
            <w:pPr>
              <w:widowControl/>
              <w:spacing w:afterLines="50" w:after="120"/>
              <w:jc w:val="center"/>
              <w:rPr>
                <w:rFonts w:ascii="Times New Roman" w:hAnsi="Times New Roman" w:cs="Times New Roman"/>
                <w:kern w:val="0"/>
                <w:sz w:val="20"/>
                <w:szCs w:val="20"/>
              </w:rPr>
            </w:pPr>
            <w:r w:rsidRPr="007510F2">
              <w:rPr>
                <w:rFonts w:ascii="Times New Roman" w:hAnsi="Times New Roman" w:cs="Times New Roman"/>
                <w:sz w:val="20"/>
                <w:szCs w:val="20"/>
              </w:rPr>
              <w:t xml:space="preserve">CSI feedback payload </w:t>
            </w:r>
            <w:r w:rsidRPr="007510F2">
              <w:rPr>
                <w:rFonts w:ascii="Times New Roman" w:hAnsi="Times New Roman" w:cs="Times New Roman"/>
                <w:color w:val="000000"/>
                <w:kern w:val="24"/>
                <w:sz w:val="20"/>
                <w:szCs w:val="20"/>
              </w:rPr>
              <w:t>(bits)</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E9182F" w14:textId="77777777" w:rsidR="00912EFC" w:rsidRPr="007510F2" w:rsidRDefault="00912EFC" w:rsidP="00722842">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kern w:val="0"/>
                <w:sz w:val="20"/>
                <w:szCs w:val="20"/>
              </w:rPr>
              <w:t>49</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51AAB3" w14:textId="77777777" w:rsidR="00912EFC" w:rsidRPr="007510F2" w:rsidRDefault="00912EFC" w:rsidP="00722842">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kern w:val="0"/>
                <w:sz w:val="20"/>
                <w:szCs w:val="20"/>
              </w:rPr>
              <w:t>87</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0E76E3" w14:textId="77777777" w:rsidR="00912EFC" w:rsidRPr="007510F2" w:rsidRDefault="00912EFC" w:rsidP="00722842">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kern w:val="0"/>
                <w:sz w:val="20"/>
                <w:szCs w:val="20"/>
              </w:rPr>
              <w:t>242</w:t>
            </w:r>
          </w:p>
        </w:tc>
      </w:tr>
      <w:tr w:rsidR="00912EFC" w:rsidRPr="00180F29" w14:paraId="06C2C882" w14:textId="77777777" w:rsidTr="00912EFC">
        <w:trPr>
          <w:trHeight w:val="667"/>
          <w:jc w:val="center"/>
        </w:trPr>
        <w:tc>
          <w:tcPr>
            <w:tcW w:w="2383" w:type="pct"/>
            <w:gridSpan w:val="2"/>
            <w:tcBorders>
              <w:top w:val="single" w:sz="8" w:space="0" w:color="000000"/>
              <w:left w:val="single" w:sz="8" w:space="0" w:color="000000"/>
              <w:bottom w:val="single" w:sz="8" w:space="0" w:color="000000"/>
              <w:right w:val="single" w:sz="8" w:space="0" w:color="000000"/>
            </w:tcBorders>
            <w:shd w:val="clear" w:color="auto" w:fill="B7DEE8"/>
          </w:tcPr>
          <w:p w14:paraId="66C59784" w14:textId="7C78369E" w:rsidR="00912EFC" w:rsidRPr="007510F2" w:rsidRDefault="00912EFC" w:rsidP="00CD6B00">
            <w:pPr>
              <w:widowControl/>
              <w:spacing w:afterLines="50" w:after="120"/>
              <w:jc w:val="center"/>
              <w:rPr>
                <w:rFonts w:ascii="Times New Roman" w:hAnsi="Times New Roman" w:cs="Times New Roman"/>
                <w:kern w:val="0"/>
                <w:sz w:val="20"/>
                <w:szCs w:val="20"/>
              </w:rPr>
            </w:pPr>
            <w:r w:rsidRPr="007510F2">
              <w:rPr>
                <w:rFonts w:ascii="Times New Roman" w:hAnsi="Times New Roman" w:cs="Times New Roman"/>
                <w:kern w:val="0"/>
                <w:sz w:val="20"/>
                <w:szCs w:val="20"/>
              </w:rPr>
              <w:t>Joint training</w:t>
            </w:r>
            <w:r w:rsidRPr="007510F2">
              <w:rPr>
                <w:rFonts w:ascii="Times New Roman" w:hAnsi="Times New Roman" w:cs="Times New Roman" w:hint="eastAsia"/>
                <w:kern w:val="0"/>
                <w:sz w:val="20"/>
                <w:szCs w:val="20"/>
              </w:rPr>
              <w:t xml:space="preserve"> with </w:t>
            </w:r>
            <w:r w:rsidR="00CD6B00" w:rsidRPr="007510F2">
              <w:rPr>
                <w:rFonts w:ascii="Times New Roman" w:hAnsi="Times New Roman" w:cs="Times New Roman" w:hint="eastAsia"/>
                <w:kern w:val="0"/>
                <w:sz w:val="20"/>
                <w:szCs w:val="20"/>
              </w:rPr>
              <w:t xml:space="preserve">size of </w:t>
            </w:r>
            <w:proofErr w:type="spellStart"/>
            <w:r w:rsidR="00CD6B00" w:rsidRPr="007510F2">
              <w:rPr>
                <w:rFonts w:ascii="Times New Roman" w:hAnsi="Times New Roman" w:cs="Times New Roman" w:hint="eastAsia"/>
                <w:kern w:val="0"/>
                <w:sz w:val="20"/>
                <w:szCs w:val="20"/>
              </w:rPr>
              <w:t>dataset#A</w:t>
            </w:r>
            <w:proofErr w:type="spellEnd"/>
            <w:r w:rsidR="00CD6B00" w:rsidRPr="007510F2">
              <w:rPr>
                <w:rFonts w:ascii="Times New Roman" w:hAnsi="Times New Roman" w:cs="Times New Roman" w:hint="eastAsia"/>
                <w:kern w:val="0"/>
                <w:sz w:val="20"/>
                <w:szCs w:val="20"/>
              </w:rPr>
              <w:t xml:space="preserve"> =</w:t>
            </w:r>
            <w:r w:rsidRPr="007510F2">
              <w:rPr>
                <w:rFonts w:ascii="Times New Roman" w:hAnsi="Times New Roman" w:cs="Times New Roman" w:hint="eastAsia"/>
                <w:kern w:val="0"/>
                <w:sz w:val="20"/>
                <w:szCs w:val="20"/>
              </w:rPr>
              <w:t>360K</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528C87" w14:textId="3BAB17EA" w:rsidR="00912EFC" w:rsidRPr="007510F2" w:rsidRDefault="00912EFC" w:rsidP="00912EFC">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kern w:val="0"/>
                <w:sz w:val="20"/>
                <w:szCs w:val="20"/>
              </w:rPr>
              <w:t>0.677</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E5EE43" w14:textId="2DC138F6" w:rsidR="00912EFC" w:rsidRPr="007510F2" w:rsidRDefault="00912EFC" w:rsidP="00912EFC">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rPr>
              <w:t>0.718</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F2444D" w14:textId="68B2FDBF" w:rsidR="00912EFC" w:rsidRPr="007510F2" w:rsidRDefault="00912EFC" w:rsidP="00912EFC">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kern w:val="0"/>
                <w:sz w:val="20"/>
                <w:szCs w:val="20"/>
              </w:rPr>
              <w:t>0.816</w:t>
            </w:r>
          </w:p>
        </w:tc>
      </w:tr>
      <w:tr w:rsidR="00912EFC" w:rsidRPr="00180F29" w14:paraId="62F985A9" w14:textId="77777777" w:rsidTr="00912EFC">
        <w:trPr>
          <w:trHeight w:val="667"/>
          <w:jc w:val="center"/>
        </w:trPr>
        <w:tc>
          <w:tcPr>
            <w:tcW w:w="733" w:type="pct"/>
            <w:vMerge w:val="restart"/>
            <w:tcBorders>
              <w:top w:val="single" w:sz="8" w:space="0" w:color="000000"/>
              <w:left w:val="single" w:sz="8" w:space="0" w:color="000000"/>
              <w:right w:val="single" w:sz="8" w:space="0" w:color="000000"/>
            </w:tcBorders>
            <w:shd w:val="clear" w:color="auto" w:fill="B7DEE8"/>
          </w:tcPr>
          <w:p w14:paraId="51383A84" w14:textId="6051523C" w:rsidR="00912EFC" w:rsidRPr="007510F2" w:rsidRDefault="006815CF" w:rsidP="00722842">
            <w:pPr>
              <w:widowControl/>
              <w:spacing w:afterLines="50" w:after="120"/>
              <w:jc w:val="center"/>
              <w:rPr>
                <w:rFonts w:ascii="Times New Roman" w:hAnsi="Times New Roman" w:cs="Times New Roman"/>
                <w:kern w:val="0"/>
                <w:sz w:val="20"/>
                <w:szCs w:val="20"/>
              </w:rPr>
            </w:pPr>
            <w:r>
              <w:rPr>
                <w:rFonts w:ascii="Times New Roman" w:hAnsi="Times New Roman" w:cs="Times New Roman" w:hint="eastAsia"/>
                <w:kern w:val="0"/>
                <w:sz w:val="20"/>
                <w:szCs w:val="20"/>
              </w:rPr>
              <w:t xml:space="preserve">Approach </w:t>
            </w:r>
            <w:r w:rsidR="00912EFC" w:rsidRPr="007510F2">
              <w:rPr>
                <w:rFonts w:ascii="Times New Roman" w:hAnsi="Times New Roman" w:cs="Times New Roman" w:hint="eastAsia"/>
                <w:kern w:val="0"/>
                <w:sz w:val="20"/>
                <w:szCs w:val="20"/>
              </w:rPr>
              <w:t>1</w:t>
            </w:r>
          </w:p>
        </w:tc>
        <w:tc>
          <w:tcPr>
            <w:tcW w:w="1650" w:type="pct"/>
            <w:tcBorders>
              <w:top w:val="single" w:sz="8" w:space="0" w:color="000000"/>
              <w:left w:val="single" w:sz="8" w:space="0" w:color="000000"/>
              <w:bottom w:val="single" w:sz="8" w:space="0" w:color="000000"/>
              <w:right w:val="single" w:sz="8" w:space="0" w:color="000000"/>
            </w:tcBorders>
            <w:shd w:val="clear" w:color="auto" w:fill="B7DEE8"/>
            <w:tcMar>
              <w:top w:w="72" w:type="dxa"/>
              <w:left w:w="144" w:type="dxa"/>
              <w:bottom w:w="72" w:type="dxa"/>
              <w:right w:w="144" w:type="dxa"/>
            </w:tcMar>
            <w:vAlign w:val="center"/>
          </w:tcPr>
          <w:p w14:paraId="7529AE18" w14:textId="3548019C" w:rsidR="00912EFC" w:rsidRPr="007510F2" w:rsidRDefault="00912EFC" w:rsidP="00CD6B00">
            <w:pPr>
              <w:widowControl/>
              <w:spacing w:afterLines="50" w:after="120"/>
              <w:jc w:val="center"/>
              <w:rPr>
                <w:rFonts w:ascii="Times New Roman" w:hAnsi="Times New Roman" w:cs="Times New Roman"/>
                <w:kern w:val="0"/>
                <w:sz w:val="20"/>
                <w:szCs w:val="20"/>
              </w:rPr>
            </w:pPr>
            <w:r w:rsidRPr="007510F2">
              <w:rPr>
                <w:rFonts w:ascii="Times New Roman" w:hAnsi="Times New Roman" w:cs="Times New Roman" w:hint="eastAsia"/>
                <w:kern w:val="0"/>
                <w:sz w:val="20"/>
                <w:szCs w:val="20"/>
              </w:rPr>
              <w:t>Option 1(</w:t>
            </w:r>
            <w:r w:rsidRPr="007510F2">
              <w:rPr>
                <w:rFonts w:ascii="Times New Roman" w:hAnsi="Times New Roman" w:cs="Times New Roman"/>
                <w:kern w:val="0"/>
                <w:sz w:val="20"/>
                <w:szCs w:val="20"/>
              </w:rPr>
              <w:t>Separate encoder training</w:t>
            </w:r>
            <w:r w:rsidRPr="007510F2">
              <w:rPr>
                <w:rFonts w:ascii="Times New Roman" w:hAnsi="Times New Roman" w:cs="Times New Roman" w:hint="eastAsia"/>
                <w:kern w:val="0"/>
                <w:sz w:val="20"/>
                <w:szCs w:val="20"/>
              </w:rPr>
              <w:t xml:space="preserve"> with size of</w:t>
            </w:r>
            <w:r w:rsidR="00CD6B00" w:rsidRPr="007510F2">
              <w:rPr>
                <w:rFonts w:ascii="Times New Roman" w:hAnsi="Times New Roman" w:cs="Times New Roman" w:hint="eastAsia"/>
                <w:kern w:val="0"/>
                <w:sz w:val="20"/>
                <w:szCs w:val="20"/>
              </w:rPr>
              <w:t xml:space="preserve"> </w:t>
            </w:r>
            <w:proofErr w:type="spellStart"/>
            <w:r w:rsidR="00CD6B00" w:rsidRPr="007510F2">
              <w:rPr>
                <w:rFonts w:ascii="Times New Roman" w:hAnsi="Times New Roman" w:cs="Times New Roman" w:hint="eastAsia"/>
                <w:kern w:val="0"/>
                <w:sz w:val="20"/>
                <w:szCs w:val="20"/>
              </w:rPr>
              <w:t>dataset#B</w:t>
            </w:r>
            <w:proofErr w:type="spellEnd"/>
            <w:r w:rsidR="00CD6B00" w:rsidRPr="007510F2">
              <w:rPr>
                <w:rFonts w:ascii="Times New Roman" w:hAnsi="Times New Roman" w:cs="Times New Roman" w:hint="eastAsia"/>
                <w:kern w:val="0"/>
                <w:sz w:val="20"/>
                <w:szCs w:val="20"/>
              </w:rPr>
              <w:t xml:space="preserve"> =</w:t>
            </w:r>
            <w:r w:rsidRPr="007510F2">
              <w:rPr>
                <w:rFonts w:ascii="Times New Roman" w:hAnsi="Times New Roman" w:cs="Times New Roman" w:hint="eastAsia"/>
                <w:kern w:val="0"/>
                <w:sz w:val="20"/>
                <w:szCs w:val="20"/>
              </w:rPr>
              <w:t xml:space="preserve"> </w:t>
            </w:r>
            <w:r w:rsidR="00CD6B00" w:rsidRPr="007510F2">
              <w:rPr>
                <w:rFonts w:ascii="Times New Roman" w:hAnsi="Times New Roman" w:cs="Times New Roman" w:hint="eastAsia"/>
                <w:kern w:val="0"/>
                <w:sz w:val="20"/>
                <w:szCs w:val="20"/>
              </w:rPr>
              <w:t xml:space="preserve"> </w:t>
            </w:r>
            <w:r w:rsidRPr="007510F2">
              <w:rPr>
                <w:rFonts w:ascii="Times New Roman" w:hAnsi="Times New Roman" w:cs="Times New Roman" w:hint="eastAsia"/>
                <w:kern w:val="0"/>
                <w:sz w:val="20"/>
                <w:szCs w:val="20"/>
              </w:rPr>
              <w:t>360K/180K)</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B08CE3F" w14:textId="11D9B139" w:rsidR="00912EFC" w:rsidRPr="007510F2" w:rsidRDefault="00912EFC" w:rsidP="00722842">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hint="eastAsia"/>
                <w:color w:val="000000"/>
                <w:kern w:val="24"/>
                <w:sz w:val="20"/>
                <w:szCs w:val="20"/>
              </w:rPr>
              <w:t>0.676/</w:t>
            </w:r>
            <w:r w:rsidRPr="007510F2">
              <w:rPr>
                <w:rFonts w:ascii="Times New Roman" w:hAnsi="Times New Roman" w:cs="Times New Roman"/>
                <w:color w:val="000000"/>
                <w:kern w:val="24"/>
                <w:sz w:val="20"/>
                <w:szCs w:val="20"/>
              </w:rPr>
              <w:t>0.</w:t>
            </w:r>
            <w:r w:rsidRPr="007510F2">
              <w:rPr>
                <w:rFonts w:ascii="Times New Roman" w:hAnsi="Times New Roman" w:cs="Times New Roman" w:hint="eastAsia"/>
                <w:color w:val="000000"/>
                <w:kern w:val="24"/>
                <w:sz w:val="20"/>
                <w:szCs w:val="20"/>
              </w:rPr>
              <w:t xml:space="preserve"> 675</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BDD2691" w14:textId="31A8BA37" w:rsidR="00912EFC" w:rsidRPr="007510F2" w:rsidRDefault="00912EFC" w:rsidP="00722842">
            <w:pPr>
              <w:widowControl/>
              <w:spacing w:afterLines="50" w:after="120"/>
              <w:jc w:val="center"/>
              <w:textAlignment w:val="bottom"/>
              <w:rPr>
                <w:rFonts w:ascii="Times New Roman" w:hAnsi="Times New Roman" w:cs="Times New Roman"/>
              </w:rPr>
            </w:pPr>
            <w:r w:rsidRPr="007510F2">
              <w:rPr>
                <w:rFonts w:ascii="Times New Roman" w:hAnsi="Times New Roman" w:cs="Times New Roman" w:hint="eastAsia"/>
                <w:color w:val="000000"/>
                <w:kern w:val="24"/>
                <w:sz w:val="20"/>
                <w:szCs w:val="20"/>
              </w:rPr>
              <w:t>0.716/</w:t>
            </w:r>
            <w:r w:rsidRPr="007510F2">
              <w:rPr>
                <w:rFonts w:ascii="Times New Roman" w:hAnsi="Times New Roman" w:cs="Times New Roman"/>
                <w:color w:val="000000"/>
                <w:kern w:val="24"/>
                <w:sz w:val="20"/>
                <w:szCs w:val="20"/>
              </w:rPr>
              <w:t>0.</w:t>
            </w:r>
            <w:r w:rsidRPr="007510F2">
              <w:rPr>
                <w:rFonts w:ascii="Times New Roman" w:hAnsi="Times New Roman" w:cs="Times New Roman" w:hint="eastAsia"/>
                <w:color w:val="000000"/>
                <w:kern w:val="24"/>
                <w:sz w:val="20"/>
                <w:szCs w:val="20"/>
              </w:rPr>
              <w:t xml:space="preserve"> 716</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E1D8727" w14:textId="7CA4FE1F" w:rsidR="00912EFC" w:rsidRPr="007510F2" w:rsidRDefault="00912EFC" w:rsidP="00722842">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hint="eastAsia"/>
                <w:color w:val="000000"/>
                <w:kern w:val="24"/>
                <w:sz w:val="20"/>
                <w:szCs w:val="20"/>
              </w:rPr>
              <w:t>0.814/</w:t>
            </w:r>
            <w:r w:rsidRPr="007510F2">
              <w:rPr>
                <w:rFonts w:ascii="Times New Roman" w:hAnsi="Times New Roman" w:cs="Times New Roman"/>
                <w:color w:val="000000"/>
                <w:kern w:val="24"/>
                <w:sz w:val="20"/>
                <w:szCs w:val="20"/>
              </w:rPr>
              <w:t>0.</w:t>
            </w:r>
            <w:r w:rsidRPr="007510F2">
              <w:rPr>
                <w:rFonts w:ascii="Times New Roman" w:hAnsi="Times New Roman" w:cs="Times New Roman" w:hint="eastAsia"/>
                <w:color w:val="000000"/>
                <w:kern w:val="24"/>
                <w:sz w:val="20"/>
                <w:szCs w:val="20"/>
              </w:rPr>
              <w:t xml:space="preserve"> 812</w:t>
            </w:r>
          </w:p>
        </w:tc>
      </w:tr>
      <w:tr w:rsidR="00912EFC" w:rsidRPr="00180F29" w14:paraId="7B85E412" w14:textId="77777777" w:rsidTr="00912EFC">
        <w:trPr>
          <w:trHeight w:val="667"/>
          <w:jc w:val="center"/>
        </w:trPr>
        <w:tc>
          <w:tcPr>
            <w:tcW w:w="733" w:type="pct"/>
            <w:vMerge/>
            <w:tcBorders>
              <w:left w:val="single" w:sz="8" w:space="0" w:color="000000"/>
              <w:bottom w:val="single" w:sz="8" w:space="0" w:color="000000"/>
              <w:right w:val="single" w:sz="8" w:space="0" w:color="000000"/>
            </w:tcBorders>
            <w:shd w:val="clear" w:color="auto" w:fill="B7DEE8"/>
          </w:tcPr>
          <w:p w14:paraId="1989A08E" w14:textId="77777777" w:rsidR="00912EFC" w:rsidRPr="007510F2" w:rsidRDefault="00912EFC" w:rsidP="00722842">
            <w:pPr>
              <w:widowControl/>
              <w:spacing w:afterLines="50" w:after="120"/>
              <w:jc w:val="center"/>
              <w:rPr>
                <w:rFonts w:ascii="Times New Roman" w:hAnsi="Times New Roman" w:cs="Times New Roman"/>
                <w:kern w:val="0"/>
                <w:sz w:val="20"/>
                <w:szCs w:val="20"/>
              </w:rPr>
            </w:pPr>
          </w:p>
        </w:tc>
        <w:tc>
          <w:tcPr>
            <w:tcW w:w="1650" w:type="pct"/>
            <w:tcBorders>
              <w:top w:val="single" w:sz="8" w:space="0" w:color="000000"/>
              <w:left w:val="single" w:sz="8" w:space="0" w:color="000000"/>
              <w:bottom w:val="single" w:sz="8" w:space="0" w:color="000000"/>
              <w:right w:val="single" w:sz="8" w:space="0" w:color="000000"/>
            </w:tcBorders>
            <w:shd w:val="clear" w:color="auto" w:fill="B7DEE8"/>
            <w:tcMar>
              <w:top w:w="72" w:type="dxa"/>
              <w:left w:w="144" w:type="dxa"/>
              <w:bottom w:w="72" w:type="dxa"/>
              <w:right w:w="144" w:type="dxa"/>
            </w:tcMar>
            <w:vAlign w:val="center"/>
          </w:tcPr>
          <w:p w14:paraId="4FE11A3D" w14:textId="7B246FF5" w:rsidR="00912EFC" w:rsidRPr="007510F2" w:rsidRDefault="00912EFC" w:rsidP="00722842">
            <w:pPr>
              <w:widowControl/>
              <w:spacing w:afterLines="50" w:after="120"/>
              <w:jc w:val="center"/>
              <w:rPr>
                <w:rFonts w:ascii="Times New Roman" w:hAnsi="Times New Roman" w:cs="Times New Roman"/>
                <w:kern w:val="0"/>
                <w:sz w:val="20"/>
                <w:szCs w:val="20"/>
              </w:rPr>
            </w:pPr>
            <w:r w:rsidRPr="007510F2">
              <w:rPr>
                <w:rFonts w:ascii="Times New Roman" w:hAnsi="Times New Roman" w:cs="Times New Roman" w:hint="eastAsia"/>
                <w:kern w:val="0"/>
                <w:sz w:val="20"/>
                <w:szCs w:val="20"/>
              </w:rPr>
              <w:t>Option 2(</w:t>
            </w:r>
            <w:r w:rsidRPr="007510F2">
              <w:rPr>
                <w:rFonts w:ascii="Times New Roman" w:hAnsi="Times New Roman" w:cs="Times New Roman"/>
                <w:kern w:val="0"/>
                <w:sz w:val="20"/>
                <w:szCs w:val="20"/>
              </w:rPr>
              <w:t>Separate</w:t>
            </w:r>
            <w:r w:rsidRPr="007510F2">
              <w:rPr>
                <w:rFonts w:ascii="Times New Roman" w:hAnsi="Times New Roman" w:cs="Times New Roman" w:hint="eastAsia"/>
                <w:kern w:val="0"/>
                <w:sz w:val="20"/>
                <w:szCs w:val="20"/>
              </w:rPr>
              <w:t xml:space="preserve"> decoder training with </w:t>
            </w:r>
            <w:r w:rsidR="00CD6B00" w:rsidRPr="007510F2">
              <w:rPr>
                <w:rFonts w:ascii="Times New Roman" w:hAnsi="Times New Roman" w:cs="Times New Roman" w:hint="eastAsia"/>
                <w:kern w:val="0"/>
                <w:sz w:val="20"/>
                <w:szCs w:val="20"/>
              </w:rPr>
              <w:t xml:space="preserve">size of </w:t>
            </w:r>
            <w:proofErr w:type="spellStart"/>
            <w:r w:rsidR="00CD6B00" w:rsidRPr="007510F2">
              <w:rPr>
                <w:rFonts w:ascii="Times New Roman" w:hAnsi="Times New Roman" w:cs="Times New Roman" w:hint="eastAsia"/>
                <w:kern w:val="0"/>
                <w:sz w:val="20"/>
                <w:szCs w:val="20"/>
              </w:rPr>
              <w:t>dataset#B</w:t>
            </w:r>
            <w:proofErr w:type="spellEnd"/>
            <w:r w:rsidR="00CD6B00" w:rsidRPr="007510F2">
              <w:rPr>
                <w:rFonts w:ascii="Times New Roman" w:hAnsi="Times New Roman" w:cs="Times New Roman" w:hint="eastAsia"/>
                <w:kern w:val="0"/>
                <w:sz w:val="20"/>
                <w:szCs w:val="20"/>
              </w:rPr>
              <w:t xml:space="preserve"> =</w:t>
            </w:r>
            <w:r w:rsidRPr="007510F2">
              <w:rPr>
                <w:rFonts w:ascii="Times New Roman" w:hAnsi="Times New Roman" w:cs="Times New Roman" w:hint="eastAsia"/>
                <w:kern w:val="0"/>
                <w:sz w:val="20"/>
                <w:szCs w:val="20"/>
              </w:rPr>
              <w:t xml:space="preserve"> 360K/180K)</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B867E9" w14:textId="79F98E3F" w:rsidR="00912EFC" w:rsidRPr="007510F2" w:rsidRDefault="00912EFC" w:rsidP="00722842">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hint="eastAsia"/>
                <w:color w:val="000000"/>
                <w:kern w:val="24"/>
                <w:sz w:val="20"/>
                <w:szCs w:val="20"/>
              </w:rPr>
              <w:t>0.674/</w:t>
            </w:r>
            <w:r w:rsidRPr="007510F2">
              <w:rPr>
                <w:rFonts w:ascii="Times New Roman" w:hAnsi="Times New Roman" w:cs="Times New Roman"/>
                <w:color w:val="000000"/>
                <w:kern w:val="24"/>
                <w:sz w:val="20"/>
                <w:szCs w:val="20"/>
              </w:rPr>
              <w:t>0.</w:t>
            </w:r>
            <w:r w:rsidRPr="007510F2">
              <w:rPr>
                <w:rFonts w:ascii="Times New Roman" w:hAnsi="Times New Roman" w:cs="Times New Roman" w:hint="eastAsia"/>
                <w:color w:val="000000"/>
                <w:kern w:val="24"/>
                <w:sz w:val="20"/>
                <w:szCs w:val="20"/>
              </w:rPr>
              <w:t xml:space="preserve"> 672</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2770FA5" w14:textId="369B5532" w:rsidR="00912EFC" w:rsidRPr="007510F2" w:rsidRDefault="00912EFC" w:rsidP="00722842">
            <w:pPr>
              <w:widowControl/>
              <w:spacing w:afterLines="50" w:after="120"/>
              <w:jc w:val="center"/>
              <w:textAlignment w:val="bottom"/>
              <w:rPr>
                <w:rFonts w:ascii="Times New Roman" w:hAnsi="Times New Roman" w:cs="Times New Roman"/>
              </w:rPr>
            </w:pPr>
            <w:r w:rsidRPr="007510F2">
              <w:rPr>
                <w:rFonts w:ascii="Times New Roman" w:hAnsi="Times New Roman" w:cs="Times New Roman" w:hint="eastAsia"/>
                <w:color w:val="000000"/>
                <w:kern w:val="24"/>
                <w:sz w:val="20"/>
                <w:szCs w:val="20"/>
              </w:rPr>
              <w:t>0.716/</w:t>
            </w:r>
            <w:r w:rsidRPr="007510F2">
              <w:rPr>
                <w:rFonts w:ascii="Times New Roman" w:hAnsi="Times New Roman" w:cs="Times New Roman"/>
                <w:color w:val="000000"/>
                <w:kern w:val="24"/>
                <w:sz w:val="20"/>
                <w:szCs w:val="20"/>
              </w:rPr>
              <w:t>0.</w:t>
            </w:r>
            <w:r w:rsidRPr="007510F2">
              <w:rPr>
                <w:rFonts w:ascii="Times New Roman" w:hAnsi="Times New Roman" w:cs="Times New Roman" w:hint="eastAsia"/>
                <w:color w:val="000000"/>
                <w:kern w:val="24"/>
                <w:sz w:val="20"/>
                <w:szCs w:val="20"/>
              </w:rPr>
              <w:t xml:space="preserve"> 714</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C9FD0AF" w14:textId="254EB14B" w:rsidR="00912EFC" w:rsidRPr="007510F2" w:rsidRDefault="00912EFC" w:rsidP="00722842">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hint="eastAsia"/>
                <w:color w:val="000000"/>
                <w:kern w:val="24"/>
                <w:sz w:val="20"/>
                <w:szCs w:val="20"/>
              </w:rPr>
              <w:t>0.813/</w:t>
            </w:r>
            <w:r w:rsidRPr="007510F2">
              <w:rPr>
                <w:rFonts w:ascii="Times New Roman" w:hAnsi="Times New Roman" w:cs="Times New Roman"/>
                <w:color w:val="000000"/>
                <w:kern w:val="24"/>
                <w:sz w:val="20"/>
                <w:szCs w:val="20"/>
              </w:rPr>
              <w:t>0.</w:t>
            </w:r>
            <w:r w:rsidRPr="007510F2">
              <w:rPr>
                <w:rFonts w:ascii="Times New Roman" w:hAnsi="Times New Roman" w:cs="Times New Roman" w:hint="eastAsia"/>
                <w:color w:val="000000"/>
                <w:kern w:val="24"/>
                <w:sz w:val="20"/>
                <w:szCs w:val="20"/>
              </w:rPr>
              <w:t xml:space="preserve"> 812</w:t>
            </w:r>
          </w:p>
        </w:tc>
      </w:tr>
      <w:tr w:rsidR="00912EFC" w:rsidRPr="00180F29" w14:paraId="0FDD8AD7" w14:textId="77777777" w:rsidTr="00912EFC">
        <w:trPr>
          <w:trHeight w:val="667"/>
          <w:jc w:val="center"/>
        </w:trPr>
        <w:tc>
          <w:tcPr>
            <w:tcW w:w="733" w:type="pct"/>
            <w:vMerge w:val="restart"/>
            <w:tcBorders>
              <w:top w:val="single" w:sz="8" w:space="0" w:color="000000"/>
              <w:left w:val="single" w:sz="8" w:space="0" w:color="000000"/>
              <w:right w:val="single" w:sz="8" w:space="0" w:color="000000"/>
            </w:tcBorders>
            <w:shd w:val="clear" w:color="auto" w:fill="B7DEE8"/>
          </w:tcPr>
          <w:p w14:paraId="22AA85C5" w14:textId="2ACCA0F7" w:rsidR="00912EFC" w:rsidRPr="007510F2" w:rsidRDefault="006815CF" w:rsidP="00ED07FF">
            <w:pPr>
              <w:widowControl/>
              <w:spacing w:afterLines="50" w:after="120"/>
              <w:jc w:val="center"/>
              <w:rPr>
                <w:rFonts w:ascii="Times New Roman" w:hAnsi="Times New Roman" w:cs="Times New Roman"/>
                <w:kern w:val="0"/>
                <w:sz w:val="20"/>
                <w:szCs w:val="20"/>
              </w:rPr>
            </w:pPr>
            <w:r>
              <w:rPr>
                <w:rFonts w:ascii="Times New Roman" w:hAnsi="Times New Roman" w:cs="Times New Roman" w:hint="eastAsia"/>
                <w:kern w:val="0"/>
                <w:sz w:val="20"/>
                <w:szCs w:val="20"/>
              </w:rPr>
              <w:t>Approach</w:t>
            </w:r>
            <w:r w:rsidRPr="007510F2">
              <w:rPr>
                <w:rFonts w:ascii="Times New Roman" w:hAnsi="Times New Roman" w:cs="Times New Roman" w:hint="eastAsia"/>
                <w:kern w:val="0"/>
                <w:sz w:val="20"/>
                <w:szCs w:val="20"/>
              </w:rPr>
              <w:t xml:space="preserve"> </w:t>
            </w:r>
            <w:r w:rsidR="00ED07FF" w:rsidRPr="007510F2">
              <w:rPr>
                <w:rFonts w:ascii="Times New Roman" w:hAnsi="Times New Roman" w:cs="Times New Roman" w:hint="eastAsia"/>
                <w:kern w:val="0"/>
                <w:sz w:val="20"/>
                <w:szCs w:val="20"/>
              </w:rPr>
              <w:t>2</w:t>
            </w:r>
          </w:p>
        </w:tc>
        <w:tc>
          <w:tcPr>
            <w:tcW w:w="1650" w:type="pct"/>
            <w:tcBorders>
              <w:top w:val="single" w:sz="8" w:space="0" w:color="000000"/>
              <w:left w:val="single" w:sz="8" w:space="0" w:color="000000"/>
              <w:bottom w:val="single" w:sz="8" w:space="0" w:color="000000"/>
              <w:right w:val="single" w:sz="8" w:space="0" w:color="000000"/>
            </w:tcBorders>
            <w:shd w:val="clear" w:color="auto" w:fill="B7DEE8"/>
            <w:tcMar>
              <w:top w:w="72" w:type="dxa"/>
              <w:left w:w="144" w:type="dxa"/>
              <w:bottom w:w="72" w:type="dxa"/>
              <w:right w:w="144" w:type="dxa"/>
            </w:tcMar>
            <w:vAlign w:val="center"/>
          </w:tcPr>
          <w:p w14:paraId="5EE69282" w14:textId="075CBFBB" w:rsidR="00912EFC" w:rsidRPr="007510F2" w:rsidRDefault="00912EFC" w:rsidP="00912EFC">
            <w:pPr>
              <w:widowControl/>
              <w:spacing w:afterLines="50" w:after="120"/>
              <w:jc w:val="center"/>
              <w:rPr>
                <w:rFonts w:ascii="Times New Roman" w:hAnsi="Times New Roman" w:cs="Times New Roman"/>
                <w:kern w:val="0"/>
                <w:sz w:val="20"/>
                <w:szCs w:val="20"/>
              </w:rPr>
            </w:pPr>
            <w:r w:rsidRPr="007510F2">
              <w:rPr>
                <w:rFonts w:ascii="Times New Roman" w:hAnsi="Times New Roman" w:cs="Times New Roman" w:hint="eastAsia"/>
                <w:kern w:val="0"/>
                <w:sz w:val="20"/>
                <w:szCs w:val="20"/>
              </w:rPr>
              <w:t>Option 1(</w:t>
            </w:r>
            <w:r w:rsidRPr="007510F2">
              <w:rPr>
                <w:rFonts w:ascii="Times New Roman" w:hAnsi="Times New Roman" w:cs="Times New Roman"/>
                <w:kern w:val="0"/>
                <w:sz w:val="20"/>
                <w:szCs w:val="20"/>
              </w:rPr>
              <w:t>Separate encoder training</w:t>
            </w:r>
            <w:r w:rsidRPr="007510F2">
              <w:rPr>
                <w:rFonts w:ascii="Times New Roman" w:hAnsi="Times New Roman" w:cs="Times New Roman" w:hint="eastAsia"/>
                <w:kern w:val="0"/>
                <w:sz w:val="20"/>
                <w:szCs w:val="20"/>
              </w:rPr>
              <w:t xml:space="preserve"> with </w:t>
            </w:r>
            <w:r w:rsidR="00CD6B00" w:rsidRPr="007510F2">
              <w:rPr>
                <w:rFonts w:ascii="Times New Roman" w:hAnsi="Times New Roman" w:cs="Times New Roman" w:hint="eastAsia"/>
                <w:kern w:val="0"/>
                <w:sz w:val="20"/>
                <w:szCs w:val="20"/>
              </w:rPr>
              <w:t xml:space="preserve">size of </w:t>
            </w:r>
            <w:proofErr w:type="spellStart"/>
            <w:r w:rsidR="00CD6B00" w:rsidRPr="007510F2">
              <w:rPr>
                <w:rFonts w:ascii="Times New Roman" w:hAnsi="Times New Roman" w:cs="Times New Roman" w:hint="eastAsia"/>
                <w:kern w:val="0"/>
                <w:sz w:val="20"/>
                <w:szCs w:val="20"/>
              </w:rPr>
              <w:t>dataset#B</w:t>
            </w:r>
            <w:proofErr w:type="spellEnd"/>
            <w:r w:rsidR="00CD6B00" w:rsidRPr="007510F2">
              <w:rPr>
                <w:rFonts w:ascii="Times New Roman" w:hAnsi="Times New Roman" w:cs="Times New Roman" w:hint="eastAsia"/>
                <w:kern w:val="0"/>
                <w:sz w:val="20"/>
                <w:szCs w:val="20"/>
              </w:rPr>
              <w:t xml:space="preserve"> =</w:t>
            </w:r>
            <w:r w:rsidRPr="007510F2">
              <w:rPr>
                <w:rFonts w:ascii="Times New Roman" w:hAnsi="Times New Roman" w:cs="Times New Roman" w:hint="eastAsia"/>
                <w:kern w:val="0"/>
                <w:sz w:val="20"/>
                <w:szCs w:val="20"/>
              </w:rPr>
              <w:t xml:space="preserve"> 360K</w:t>
            </w:r>
            <w:r w:rsidR="006815CF">
              <w:rPr>
                <w:rFonts w:ascii="Times New Roman" w:hAnsi="Times New Roman" w:cs="Times New Roman" w:hint="eastAsia"/>
                <w:kern w:val="0"/>
                <w:sz w:val="20"/>
                <w:szCs w:val="20"/>
              </w:rPr>
              <w:t xml:space="preserve">, </w:t>
            </w:r>
            <w:proofErr w:type="spellStart"/>
            <w:r w:rsidR="006815CF">
              <w:rPr>
                <w:rFonts w:ascii="Times New Roman" w:hAnsi="Times New Roman" w:cs="Times New Roman" w:hint="eastAsia"/>
                <w:kern w:val="0"/>
                <w:sz w:val="20"/>
                <w:szCs w:val="20"/>
              </w:rPr>
              <w:t>ResNet</w:t>
            </w:r>
            <w:proofErr w:type="spellEnd"/>
            <w:r w:rsidR="006815CF">
              <w:rPr>
                <w:rFonts w:ascii="Times New Roman" w:hAnsi="Times New Roman" w:cs="Times New Roman" w:hint="eastAsia"/>
                <w:kern w:val="0"/>
                <w:sz w:val="20"/>
                <w:szCs w:val="20"/>
              </w:rPr>
              <w:t xml:space="preserve"> as encoder, </w:t>
            </w:r>
            <w:r w:rsidR="006815CF">
              <w:rPr>
                <w:rFonts w:ascii="Times New Roman" w:hAnsi="Times New Roman" w:cs="Times New Roman" w:hint="eastAsia"/>
                <w:kern w:val="0"/>
                <w:sz w:val="20"/>
                <w:szCs w:val="20"/>
              </w:rPr>
              <w:lastRenderedPageBreak/>
              <w:t>transformer as decoder</w:t>
            </w:r>
            <w:r w:rsidRPr="007510F2">
              <w:rPr>
                <w:rFonts w:ascii="Times New Roman" w:hAnsi="Times New Roman" w:cs="Times New Roman" w:hint="eastAsia"/>
                <w:kern w:val="0"/>
                <w:sz w:val="20"/>
                <w:szCs w:val="20"/>
              </w:rPr>
              <w:t>)</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8F735F" w14:textId="303F0FDF" w:rsidR="00912EFC" w:rsidRPr="007510F2" w:rsidRDefault="00912EFC" w:rsidP="00722842">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rPr>
              <w:lastRenderedPageBreak/>
              <w:t>0.648</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049DDCC" w14:textId="01AC3706" w:rsidR="00912EFC" w:rsidRPr="007510F2" w:rsidRDefault="00912EFC" w:rsidP="00722842">
            <w:pPr>
              <w:widowControl/>
              <w:spacing w:afterLines="50" w:after="120"/>
              <w:jc w:val="center"/>
              <w:textAlignment w:val="bottom"/>
              <w:rPr>
                <w:rFonts w:ascii="Times New Roman" w:hAnsi="Times New Roman" w:cs="Times New Roman"/>
              </w:rPr>
            </w:pPr>
            <w:r w:rsidRPr="007510F2">
              <w:rPr>
                <w:rFonts w:ascii="Times New Roman" w:hAnsi="Times New Roman" w:cs="Times New Roman"/>
              </w:rPr>
              <w:t>0.674</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CCED697" w14:textId="574D1C2E" w:rsidR="00912EFC" w:rsidRPr="007510F2" w:rsidRDefault="00912EFC" w:rsidP="00722842">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rPr>
              <w:t>0.726</w:t>
            </w:r>
          </w:p>
        </w:tc>
      </w:tr>
      <w:tr w:rsidR="00912EFC" w:rsidRPr="00180F29" w14:paraId="3F3B82FA" w14:textId="77777777" w:rsidTr="00912EFC">
        <w:trPr>
          <w:trHeight w:val="667"/>
          <w:jc w:val="center"/>
        </w:trPr>
        <w:tc>
          <w:tcPr>
            <w:tcW w:w="733" w:type="pct"/>
            <w:vMerge/>
            <w:tcBorders>
              <w:left w:val="single" w:sz="8" w:space="0" w:color="000000"/>
              <w:bottom w:val="single" w:sz="8" w:space="0" w:color="000000"/>
              <w:right w:val="single" w:sz="8" w:space="0" w:color="000000"/>
            </w:tcBorders>
            <w:shd w:val="clear" w:color="auto" w:fill="B7DEE8"/>
          </w:tcPr>
          <w:p w14:paraId="17727CB4" w14:textId="77777777" w:rsidR="00912EFC" w:rsidRPr="007510F2" w:rsidRDefault="00912EFC" w:rsidP="00722842">
            <w:pPr>
              <w:widowControl/>
              <w:spacing w:afterLines="50" w:after="120"/>
              <w:jc w:val="center"/>
              <w:rPr>
                <w:rFonts w:ascii="Times New Roman" w:hAnsi="Times New Roman" w:cs="Times New Roman"/>
                <w:kern w:val="0"/>
                <w:sz w:val="20"/>
                <w:szCs w:val="20"/>
              </w:rPr>
            </w:pPr>
          </w:p>
        </w:tc>
        <w:tc>
          <w:tcPr>
            <w:tcW w:w="1650" w:type="pct"/>
            <w:tcBorders>
              <w:top w:val="single" w:sz="8" w:space="0" w:color="000000"/>
              <w:left w:val="single" w:sz="8" w:space="0" w:color="000000"/>
              <w:bottom w:val="single" w:sz="8" w:space="0" w:color="000000"/>
              <w:right w:val="single" w:sz="8" w:space="0" w:color="000000"/>
            </w:tcBorders>
            <w:shd w:val="clear" w:color="auto" w:fill="B7DEE8"/>
            <w:tcMar>
              <w:top w:w="72" w:type="dxa"/>
              <w:left w:w="144" w:type="dxa"/>
              <w:bottom w:w="72" w:type="dxa"/>
              <w:right w:w="144" w:type="dxa"/>
            </w:tcMar>
            <w:vAlign w:val="center"/>
          </w:tcPr>
          <w:p w14:paraId="3CC32374" w14:textId="57B007A1" w:rsidR="00912EFC" w:rsidRPr="007510F2" w:rsidRDefault="00912EFC" w:rsidP="00912EFC">
            <w:pPr>
              <w:widowControl/>
              <w:spacing w:afterLines="50" w:after="120"/>
              <w:jc w:val="center"/>
              <w:rPr>
                <w:rFonts w:ascii="Times New Roman" w:hAnsi="Times New Roman" w:cs="Times New Roman"/>
                <w:kern w:val="0"/>
                <w:sz w:val="20"/>
                <w:szCs w:val="20"/>
              </w:rPr>
            </w:pPr>
            <w:r w:rsidRPr="007510F2">
              <w:rPr>
                <w:rFonts w:ascii="Times New Roman" w:hAnsi="Times New Roman" w:cs="Times New Roman" w:hint="eastAsia"/>
                <w:kern w:val="0"/>
                <w:sz w:val="20"/>
                <w:szCs w:val="20"/>
              </w:rPr>
              <w:t>Option 2(</w:t>
            </w:r>
            <w:r w:rsidRPr="007510F2">
              <w:rPr>
                <w:rFonts w:ascii="Times New Roman" w:hAnsi="Times New Roman" w:cs="Times New Roman"/>
                <w:kern w:val="0"/>
                <w:sz w:val="20"/>
                <w:szCs w:val="20"/>
              </w:rPr>
              <w:t>Separate</w:t>
            </w:r>
            <w:r w:rsidRPr="007510F2">
              <w:rPr>
                <w:rFonts w:ascii="Times New Roman" w:hAnsi="Times New Roman" w:cs="Times New Roman" w:hint="eastAsia"/>
                <w:kern w:val="0"/>
                <w:sz w:val="20"/>
                <w:szCs w:val="20"/>
              </w:rPr>
              <w:t xml:space="preserve"> decoder training with </w:t>
            </w:r>
            <w:r w:rsidR="00CD6B00" w:rsidRPr="007510F2">
              <w:rPr>
                <w:rFonts w:ascii="Times New Roman" w:hAnsi="Times New Roman" w:cs="Times New Roman" w:hint="eastAsia"/>
                <w:kern w:val="0"/>
                <w:sz w:val="20"/>
                <w:szCs w:val="20"/>
              </w:rPr>
              <w:t xml:space="preserve">size of </w:t>
            </w:r>
            <w:proofErr w:type="spellStart"/>
            <w:r w:rsidR="00CD6B00" w:rsidRPr="007510F2">
              <w:rPr>
                <w:rFonts w:ascii="Times New Roman" w:hAnsi="Times New Roman" w:cs="Times New Roman" w:hint="eastAsia"/>
                <w:kern w:val="0"/>
                <w:sz w:val="20"/>
                <w:szCs w:val="20"/>
              </w:rPr>
              <w:t>dataset#B</w:t>
            </w:r>
            <w:proofErr w:type="spellEnd"/>
            <w:r w:rsidR="00CD6B00" w:rsidRPr="007510F2">
              <w:rPr>
                <w:rFonts w:ascii="Times New Roman" w:hAnsi="Times New Roman" w:cs="Times New Roman" w:hint="eastAsia"/>
                <w:kern w:val="0"/>
                <w:sz w:val="20"/>
                <w:szCs w:val="20"/>
              </w:rPr>
              <w:t xml:space="preserve"> =</w:t>
            </w:r>
            <w:r w:rsidRPr="007510F2">
              <w:rPr>
                <w:rFonts w:ascii="Times New Roman" w:hAnsi="Times New Roman" w:cs="Times New Roman" w:hint="eastAsia"/>
                <w:kern w:val="0"/>
                <w:sz w:val="20"/>
                <w:szCs w:val="20"/>
              </w:rPr>
              <w:t>360K</w:t>
            </w:r>
            <w:r w:rsidR="006815CF">
              <w:rPr>
                <w:rFonts w:ascii="Times New Roman" w:hAnsi="Times New Roman" w:cs="Times New Roman" w:hint="eastAsia"/>
                <w:kern w:val="0"/>
                <w:sz w:val="20"/>
                <w:szCs w:val="20"/>
              </w:rPr>
              <w:t xml:space="preserve">, </w:t>
            </w:r>
            <w:r w:rsidR="00220F79">
              <w:rPr>
                <w:rFonts w:ascii="Times New Roman" w:hAnsi="Times New Roman" w:cs="Times New Roman" w:hint="eastAsia"/>
                <w:kern w:val="0"/>
                <w:sz w:val="20"/>
                <w:szCs w:val="20"/>
              </w:rPr>
              <w:t xml:space="preserve">transformer as decoder, </w:t>
            </w:r>
            <w:proofErr w:type="spellStart"/>
            <w:r w:rsidR="00220F79">
              <w:rPr>
                <w:rFonts w:ascii="Times New Roman" w:hAnsi="Times New Roman" w:cs="Times New Roman" w:hint="eastAsia"/>
                <w:kern w:val="0"/>
                <w:sz w:val="20"/>
                <w:szCs w:val="20"/>
              </w:rPr>
              <w:t>ResNet</w:t>
            </w:r>
            <w:proofErr w:type="spellEnd"/>
            <w:r w:rsidR="00220F79">
              <w:rPr>
                <w:rFonts w:ascii="Times New Roman" w:hAnsi="Times New Roman" w:cs="Times New Roman" w:hint="eastAsia"/>
                <w:kern w:val="0"/>
                <w:sz w:val="20"/>
                <w:szCs w:val="20"/>
              </w:rPr>
              <w:t xml:space="preserve"> as encoder</w:t>
            </w:r>
            <w:r w:rsidRPr="007510F2">
              <w:rPr>
                <w:rFonts w:ascii="Times New Roman" w:hAnsi="Times New Roman" w:cs="Times New Roman" w:hint="eastAsia"/>
                <w:kern w:val="0"/>
                <w:sz w:val="20"/>
                <w:szCs w:val="20"/>
              </w:rPr>
              <w:t>)</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33FAD9" w14:textId="4CE8FC2E" w:rsidR="00912EFC" w:rsidRPr="007510F2" w:rsidRDefault="00912EFC" w:rsidP="00722842">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rPr>
              <w:t>0.649</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2B2B46" w14:textId="1296A09E" w:rsidR="00912EFC" w:rsidRPr="007510F2" w:rsidRDefault="00912EFC" w:rsidP="00722842">
            <w:pPr>
              <w:widowControl/>
              <w:spacing w:afterLines="50" w:after="120"/>
              <w:jc w:val="center"/>
              <w:textAlignment w:val="bottom"/>
              <w:rPr>
                <w:rFonts w:ascii="Times New Roman" w:hAnsi="Times New Roman" w:cs="Times New Roman"/>
              </w:rPr>
            </w:pPr>
            <w:r w:rsidRPr="007510F2">
              <w:rPr>
                <w:rFonts w:ascii="Times New Roman" w:hAnsi="Times New Roman" w:cs="Times New Roman"/>
              </w:rPr>
              <w:t>0.686</w:t>
            </w:r>
          </w:p>
        </w:tc>
        <w:tc>
          <w:tcPr>
            <w:tcW w:w="87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1281178" w14:textId="121A39DC" w:rsidR="00912EFC" w:rsidRPr="007510F2" w:rsidRDefault="00912EFC" w:rsidP="00722842">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rPr>
              <w:t>0.774</w:t>
            </w:r>
          </w:p>
        </w:tc>
      </w:tr>
    </w:tbl>
    <w:p w14:paraId="72750F71" w14:textId="482B0A03" w:rsidR="00FA339E" w:rsidRPr="002A32E9" w:rsidRDefault="00505160" w:rsidP="00252E06">
      <w:pPr>
        <w:pStyle w:val="af1"/>
        <w:spacing w:before="120" w:afterLines="50" w:after="120" w:line="240" w:lineRule="auto"/>
        <w:ind w:firstLineChars="0" w:firstLine="0"/>
        <w:jc w:val="left"/>
        <w:rPr>
          <w:sz w:val="20"/>
          <w:szCs w:val="20"/>
        </w:rPr>
      </w:pPr>
      <w:r>
        <w:rPr>
          <w:rFonts w:hint="eastAsia"/>
        </w:rPr>
        <w:t xml:space="preserve"> </w:t>
      </w:r>
    </w:p>
    <w:p w14:paraId="18B0FA15" w14:textId="63683EEE" w:rsidR="006A238C" w:rsidRPr="0024325F" w:rsidRDefault="006A238C" w:rsidP="00FB3C43">
      <w:pPr>
        <w:pStyle w:val="2"/>
      </w:pPr>
      <w:r w:rsidRPr="00FB3C43">
        <w:t>Generalization</w:t>
      </w:r>
    </w:p>
    <w:p w14:paraId="244763EF" w14:textId="3F5ECD7B" w:rsidR="009B1609" w:rsidRPr="00A95813" w:rsidRDefault="009B1609" w:rsidP="00FB3C43">
      <w:pPr>
        <w:spacing w:afterLines="50" w:after="120"/>
        <w:rPr>
          <w:rFonts w:ascii="Times New Roman" w:hAnsi="Times New Roman" w:cs="Times New Roman"/>
          <w:sz w:val="20"/>
          <w:szCs w:val="20"/>
        </w:rPr>
      </w:pPr>
      <w:r w:rsidRPr="00A95813">
        <w:rPr>
          <w:rFonts w:ascii="Times New Roman" w:hAnsi="Times New Roman" w:cs="Times New Roman"/>
          <w:sz w:val="20"/>
          <w:szCs w:val="20"/>
        </w:rPr>
        <w:t>For spatial-frequency domain CSI compression using two-sided AI model, e</w:t>
      </w:r>
      <w:r w:rsidR="00C27864" w:rsidRPr="00A95813">
        <w:rPr>
          <w:rFonts w:ascii="Times New Roman" w:hAnsi="Times New Roman" w:cs="Times New Roman"/>
          <w:sz w:val="20"/>
          <w:szCs w:val="20"/>
        </w:rPr>
        <w:t xml:space="preserve">valuations on generalization of </w:t>
      </w:r>
      <w:r w:rsidRPr="00A95813">
        <w:rPr>
          <w:rFonts w:ascii="Times New Roman" w:hAnsi="Times New Roman" w:cs="Times New Roman"/>
          <w:sz w:val="20"/>
          <w:szCs w:val="20"/>
        </w:rPr>
        <w:t xml:space="preserve">the </w:t>
      </w:r>
      <w:r w:rsidR="00656F94" w:rsidRPr="00A95813">
        <w:rPr>
          <w:rFonts w:ascii="Times New Roman" w:hAnsi="Times New Roman" w:cs="Times New Roman"/>
          <w:sz w:val="20"/>
          <w:szCs w:val="20"/>
        </w:rPr>
        <w:t>AI/ML model</w:t>
      </w:r>
      <w:r w:rsidR="00C27864" w:rsidRPr="00A95813">
        <w:rPr>
          <w:rFonts w:ascii="Times New Roman" w:hAnsi="Times New Roman" w:cs="Times New Roman"/>
          <w:sz w:val="20"/>
          <w:szCs w:val="20"/>
        </w:rPr>
        <w:t xml:space="preserve"> </w:t>
      </w:r>
      <w:r w:rsidRPr="00A95813">
        <w:rPr>
          <w:rFonts w:ascii="Times New Roman" w:hAnsi="Times New Roman" w:cs="Times New Roman"/>
          <w:sz w:val="20"/>
          <w:szCs w:val="20"/>
        </w:rPr>
        <w:t>for</w:t>
      </w:r>
      <w:r w:rsidR="00C27864" w:rsidRPr="00A95813">
        <w:rPr>
          <w:rFonts w:ascii="Times New Roman" w:hAnsi="Times New Roman" w:cs="Times New Roman"/>
          <w:sz w:val="20"/>
          <w:szCs w:val="20"/>
        </w:rPr>
        <w:t xml:space="preserve"> scenarios of </w:t>
      </w:r>
      <w:proofErr w:type="spellStart"/>
      <w:r w:rsidR="00C27864" w:rsidRPr="00A95813">
        <w:rPr>
          <w:rFonts w:ascii="Times New Roman" w:hAnsi="Times New Roman" w:cs="Times New Roman"/>
          <w:sz w:val="20"/>
          <w:szCs w:val="20"/>
        </w:rPr>
        <w:t>UMi</w:t>
      </w:r>
      <w:proofErr w:type="spellEnd"/>
      <w:r w:rsidRPr="00A95813">
        <w:rPr>
          <w:rFonts w:ascii="Times New Roman" w:hAnsi="Times New Roman" w:cs="Times New Roman"/>
          <w:sz w:val="20"/>
          <w:szCs w:val="20"/>
        </w:rPr>
        <w:t xml:space="preserve">, </w:t>
      </w:r>
      <w:proofErr w:type="spellStart"/>
      <w:r w:rsidR="00F56AF3" w:rsidRPr="00A95813">
        <w:rPr>
          <w:rFonts w:ascii="Times New Roman" w:hAnsi="Times New Roman" w:cs="Times New Roman"/>
          <w:sz w:val="20"/>
          <w:szCs w:val="20"/>
        </w:rPr>
        <w:t>UMa</w:t>
      </w:r>
      <w:proofErr w:type="spellEnd"/>
      <w:r w:rsidRPr="00A95813">
        <w:rPr>
          <w:rFonts w:ascii="Times New Roman" w:hAnsi="Times New Roman" w:cs="Times New Roman"/>
          <w:sz w:val="20"/>
          <w:szCs w:val="20"/>
        </w:rPr>
        <w:t xml:space="preserve"> and </w:t>
      </w:r>
      <w:proofErr w:type="spellStart"/>
      <w:proofErr w:type="gramStart"/>
      <w:r w:rsidRPr="00A95813">
        <w:rPr>
          <w:rFonts w:ascii="Times New Roman" w:hAnsi="Times New Roman" w:cs="Times New Roman"/>
          <w:sz w:val="20"/>
          <w:szCs w:val="20"/>
        </w:rPr>
        <w:t>InH</w:t>
      </w:r>
      <w:proofErr w:type="spellEnd"/>
      <w:proofErr w:type="gramEnd"/>
      <w:r w:rsidR="00F56AF3" w:rsidRPr="00A95813">
        <w:rPr>
          <w:rFonts w:ascii="Times New Roman" w:hAnsi="Times New Roman" w:cs="Times New Roman"/>
          <w:sz w:val="20"/>
          <w:szCs w:val="20"/>
        </w:rPr>
        <w:t xml:space="preserve"> </w:t>
      </w:r>
      <w:r w:rsidRPr="00A95813">
        <w:rPr>
          <w:rFonts w:ascii="Times New Roman" w:hAnsi="Times New Roman" w:cs="Times New Roman"/>
          <w:sz w:val="20"/>
          <w:szCs w:val="20"/>
        </w:rPr>
        <w:t>are</w:t>
      </w:r>
      <w:r w:rsidR="00C27864" w:rsidRPr="00A95813">
        <w:rPr>
          <w:rFonts w:ascii="Times New Roman" w:hAnsi="Times New Roman" w:cs="Times New Roman"/>
          <w:sz w:val="20"/>
          <w:szCs w:val="20"/>
        </w:rPr>
        <w:t xml:space="preserve"> provided in </w:t>
      </w:r>
      <w:r w:rsidR="003A46F3" w:rsidRPr="00A95813">
        <w:rPr>
          <w:rFonts w:ascii="Times New Roman" w:hAnsi="Times New Roman" w:cs="Times New Roman"/>
          <w:sz w:val="20"/>
          <w:szCs w:val="20"/>
        </w:rPr>
        <w:t xml:space="preserve">Table </w:t>
      </w:r>
      <w:r w:rsidR="00220F79">
        <w:rPr>
          <w:rFonts w:ascii="Times New Roman" w:hAnsi="Times New Roman" w:cs="Times New Roman" w:hint="eastAsia"/>
          <w:sz w:val="20"/>
          <w:szCs w:val="20"/>
        </w:rPr>
        <w:t>5</w:t>
      </w:r>
      <w:r w:rsidR="00F56AF3" w:rsidRPr="00A95813">
        <w:rPr>
          <w:rFonts w:ascii="Times New Roman" w:hAnsi="Times New Roman" w:cs="Times New Roman"/>
          <w:sz w:val="20"/>
          <w:szCs w:val="20"/>
        </w:rPr>
        <w:t xml:space="preserve">. </w:t>
      </w:r>
      <w:r w:rsidRPr="00A95813">
        <w:rPr>
          <w:rFonts w:ascii="Times New Roman" w:hAnsi="Times New Roman" w:cs="Times New Roman"/>
          <w:sz w:val="20"/>
          <w:szCs w:val="20"/>
        </w:rPr>
        <w:t xml:space="preserve">In the simulation, the following </w:t>
      </w:r>
      <w:r w:rsidR="00A95813" w:rsidRPr="00A95813">
        <w:rPr>
          <w:rFonts w:ascii="Times New Roman" w:hAnsi="Times New Roman" w:cs="Times New Roman"/>
          <w:sz w:val="20"/>
          <w:szCs w:val="20"/>
        </w:rPr>
        <w:t>cases are considered:</w:t>
      </w:r>
    </w:p>
    <w:p w14:paraId="3171ADD0" w14:textId="43938472" w:rsidR="00A95813" w:rsidRDefault="00A95813" w:rsidP="00A95813">
      <w:pPr>
        <w:pStyle w:val="a7"/>
        <w:numPr>
          <w:ilvl w:val="0"/>
          <w:numId w:val="49"/>
        </w:numPr>
        <w:spacing w:afterLines="50" w:after="120"/>
        <w:ind w:firstLineChars="0"/>
        <w:rPr>
          <w:rFonts w:ascii="Times New Roman" w:hAnsi="Times New Roman" w:cs="Times New Roman"/>
          <w:sz w:val="20"/>
          <w:szCs w:val="20"/>
        </w:rPr>
      </w:pPr>
      <w:r w:rsidRPr="00A95813">
        <w:rPr>
          <w:rFonts w:ascii="Times New Roman" w:hAnsi="Times New Roman" w:cs="Times New Roman"/>
          <w:sz w:val="20"/>
          <w:szCs w:val="20"/>
        </w:rPr>
        <w:t xml:space="preserve">Case 1: The training dataset for AI/ML model is obtained from scenario </w:t>
      </w:r>
      <w:r w:rsidR="00E70AF9" w:rsidRPr="00A95813">
        <w:rPr>
          <w:rFonts w:ascii="Times New Roman" w:hAnsi="Times New Roman" w:cs="Times New Roman"/>
          <w:sz w:val="20"/>
          <w:szCs w:val="20"/>
        </w:rPr>
        <w:t>#A</w:t>
      </w:r>
      <w:r w:rsidRPr="00A95813">
        <w:rPr>
          <w:rFonts w:ascii="Times New Roman" w:hAnsi="Times New Roman" w:cs="Times New Roman"/>
          <w:sz w:val="20"/>
          <w:szCs w:val="20"/>
        </w:rPr>
        <w:t xml:space="preserve">, and the inference is performed in scenario </w:t>
      </w:r>
      <w:r w:rsidR="00E70AF9" w:rsidRPr="00A95813">
        <w:rPr>
          <w:rFonts w:ascii="Times New Roman" w:hAnsi="Times New Roman" w:cs="Times New Roman"/>
          <w:sz w:val="20"/>
          <w:szCs w:val="20"/>
        </w:rPr>
        <w:t>#A</w:t>
      </w:r>
      <w:r w:rsidR="00E70AF9">
        <w:rPr>
          <w:rFonts w:ascii="Times New Roman" w:hAnsi="Times New Roman" w:cs="Times New Roman" w:hint="eastAsia"/>
          <w:sz w:val="20"/>
          <w:szCs w:val="20"/>
        </w:rPr>
        <w:t>;</w:t>
      </w:r>
    </w:p>
    <w:p w14:paraId="67BCD9F3" w14:textId="00B6246F" w:rsidR="00E70AF9" w:rsidRDefault="00E70AF9" w:rsidP="00E70AF9">
      <w:pPr>
        <w:pStyle w:val="a7"/>
        <w:numPr>
          <w:ilvl w:val="0"/>
          <w:numId w:val="49"/>
        </w:numPr>
        <w:spacing w:afterLines="50" w:after="120"/>
        <w:ind w:firstLineChars="0"/>
        <w:rPr>
          <w:rFonts w:ascii="Times New Roman" w:hAnsi="Times New Roman" w:cs="Times New Roman"/>
          <w:sz w:val="20"/>
          <w:szCs w:val="20"/>
        </w:rPr>
      </w:pPr>
      <w:r w:rsidRPr="00A95813">
        <w:rPr>
          <w:rFonts w:ascii="Times New Roman" w:hAnsi="Times New Roman" w:cs="Times New Roman"/>
          <w:sz w:val="20"/>
          <w:szCs w:val="20"/>
        </w:rPr>
        <w:t xml:space="preserve">Case </w:t>
      </w:r>
      <w:r>
        <w:rPr>
          <w:rFonts w:ascii="Times New Roman" w:hAnsi="Times New Roman" w:cs="Times New Roman" w:hint="eastAsia"/>
          <w:sz w:val="20"/>
          <w:szCs w:val="20"/>
        </w:rPr>
        <w:t>2</w:t>
      </w:r>
      <w:r w:rsidRPr="00A95813">
        <w:rPr>
          <w:rFonts w:ascii="Times New Roman" w:hAnsi="Times New Roman" w:cs="Times New Roman"/>
          <w:sz w:val="20"/>
          <w:szCs w:val="20"/>
        </w:rPr>
        <w:t>: The training dataset for AI/ML model is obtained from scenario #A, and the inference is performed in scenario #</w:t>
      </w:r>
      <w:r>
        <w:rPr>
          <w:rFonts w:ascii="Times New Roman" w:hAnsi="Times New Roman" w:cs="Times New Roman" w:hint="eastAsia"/>
          <w:sz w:val="20"/>
          <w:szCs w:val="20"/>
        </w:rPr>
        <w:t>B;</w:t>
      </w:r>
    </w:p>
    <w:p w14:paraId="4A798BCA" w14:textId="2BF7393B" w:rsidR="00A95813" w:rsidRPr="00A95813" w:rsidRDefault="00E70AF9" w:rsidP="00E70AF9">
      <w:pPr>
        <w:pStyle w:val="a7"/>
        <w:numPr>
          <w:ilvl w:val="0"/>
          <w:numId w:val="49"/>
        </w:numPr>
        <w:spacing w:afterLines="50" w:after="120"/>
        <w:ind w:firstLineChars="0"/>
        <w:rPr>
          <w:rFonts w:ascii="Times New Roman" w:hAnsi="Times New Roman" w:cs="Times New Roman"/>
          <w:sz w:val="20"/>
          <w:szCs w:val="20"/>
        </w:rPr>
      </w:pPr>
      <w:r w:rsidRPr="00A95813">
        <w:rPr>
          <w:rFonts w:ascii="Times New Roman" w:hAnsi="Times New Roman" w:cs="Times New Roman"/>
          <w:sz w:val="20"/>
          <w:szCs w:val="20"/>
        </w:rPr>
        <w:t xml:space="preserve">Case </w:t>
      </w:r>
      <w:r>
        <w:rPr>
          <w:rFonts w:ascii="Times New Roman" w:hAnsi="Times New Roman" w:cs="Times New Roman" w:hint="eastAsia"/>
          <w:sz w:val="20"/>
          <w:szCs w:val="20"/>
        </w:rPr>
        <w:t>3</w:t>
      </w:r>
      <w:r w:rsidRPr="00A95813">
        <w:rPr>
          <w:rFonts w:ascii="Times New Roman" w:hAnsi="Times New Roman" w:cs="Times New Roman"/>
          <w:sz w:val="20"/>
          <w:szCs w:val="20"/>
        </w:rPr>
        <w:t>: The training dataset for AI/ML model is obtained from scenario #A</w:t>
      </w:r>
      <w:r>
        <w:rPr>
          <w:rFonts w:ascii="Times New Roman" w:hAnsi="Times New Roman" w:cs="Times New Roman" w:hint="eastAsia"/>
          <w:sz w:val="20"/>
          <w:szCs w:val="20"/>
        </w:rPr>
        <w:t xml:space="preserve"> and scenario #B (i.e. mixed dataset of scenario #A and scenario #B)</w:t>
      </w:r>
      <w:r w:rsidRPr="00A95813">
        <w:rPr>
          <w:rFonts w:ascii="Times New Roman" w:hAnsi="Times New Roman" w:cs="Times New Roman"/>
          <w:sz w:val="20"/>
          <w:szCs w:val="20"/>
        </w:rPr>
        <w:t>, and the inference is performed in scenario #</w:t>
      </w:r>
      <w:r>
        <w:rPr>
          <w:rFonts w:ascii="Times New Roman" w:hAnsi="Times New Roman" w:cs="Times New Roman" w:hint="eastAsia"/>
          <w:sz w:val="20"/>
          <w:szCs w:val="20"/>
        </w:rPr>
        <w:t>A/</w:t>
      </w:r>
      <w:r w:rsidRPr="00E70AF9">
        <w:rPr>
          <w:rFonts w:ascii="Times New Roman" w:hAnsi="Times New Roman" w:cs="Times New Roman"/>
          <w:sz w:val="20"/>
          <w:szCs w:val="20"/>
        </w:rPr>
        <w:t xml:space="preserve"> </w:t>
      </w:r>
      <w:r w:rsidRPr="00A95813">
        <w:rPr>
          <w:rFonts w:ascii="Times New Roman" w:hAnsi="Times New Roman" w:cs="Times New Roman"/>
          <w:sz w:val="20"/>
          <w:szCs w:val="20"/>
        </w:rPr>
        <w:t>scenario #</w:t>
      </w:r>
      <w:r>
        <w:rPr>
          <w:rFonts w:ascii="Times New Roman" w:hAnsi="Times New Roman" w:cs="Times New Roman" w:hint="eastAsia"/>
          <w:sz w:val="20"/>
          <w:szCs w:val="20"/>
        </w:rPr>
        <w:t>B.</w:t>
      </w:r>
    </w:p>
    <w:p w14:paraId="4081BBF5" w14:textId="2954A05E" w:rsidR="009B1609" w:rsidRPr="000B56B2" w:rsidRDefault="00E70AF9" w:rsidP="00FB3C43">
      <w:pPr>
        <w:spacing w:afterLines="50" w:after="120"/>
        <w:rPr>
          <w:rFonts w:ascii="Times New Roman" w:hAnsi="Times New Roman" w:cs="Times New Roman"/>
          <w:sz w:val="20"/>
          <w:szCs w:val="20"/>
        </w:rPr>
      </w:pPr>
      <w:r w:rsidRPr="00A95813">
        <w:rPr>
          <w:rFonts w:ascii="Times New Roman" w:hAnsi="Times New Roman" w:cs="Times New Roman"/>
          <w:sz w:val="20"/>
          <w:szCs w:val="20"/>
        </w:rPr>
        <w:t>For simplicity, only rank=1 is consi</w:t>
      </w:r>
      <w:r w:rsidRPr="000B56B2">
        <w:rPr>
          <w:rFonts w:ascii="Times New Roman" w:hAnsi="Times New Roman" w:cs="Times New Roman"/>
          <w:sz w:val="20"/>
          <w:szCs w:val="20"/>
        </w:rPr>
        <w:t>dered in this simulation.</w:t>
      </w:r>
    </w:p>
    <w:p w14:paraId="5FDB82AF" w14:textId="0D4ECC9A" w:rsidR="005D10C2" w:rsidRPr="000B56B2" w:rsidRDefault="003A46F3" w:rsidP="0025594D">
      <w:pPr>
        <w:pStyle w:val="af1"/>
        <w:spacing w:afterLines="50" w:after="120" w:line="240" w:lineRule="auto"/>
        <w:ind w:firstLineChars="0" w:firstLine="0"/>
        <w:jc w:val="center"/>
        <w:rPr>
          <w:sz w:val="20"/>
          <w:szCs w:val="20"/>
        </w:rPr>
      </w:pPr>
      <w:r w:rsidRPr="000B56B2">
        <w:rPr>
          <w:sz w:val="20"/>
          <w:szCs w:val="20"/>
        </w:rPr>
        <w:t xml:space="preserve">Table </w:t>
      </w:r>
      <w:r w:rsidR="00E70AF9" w:rsidRPr="000B56B2">
        <w:rPr>
          <w:rFonts w:hint="eastAsia"/>
          <w:sz w:val="20"/>
          <w:szCs w:val="20"/>
        </w:rPr>
        <w:t>5</w:t>
      </w:r>
      <w:r w:rsidR="00607384" w:rsidRPr="000B56B2">
        <w:rPr>
          <w:sz w:val="20"/>
          <w:szCs w:val="20"/>
        </w:rPr>
        <w:t>:</w:t>
      </w:r>
      <w:r w:rsidR="00E27421" w:rsidRPr="000B56B2">
        <w:rPr>
          <w:rStyle w:val="aa"/>
          <w:rFonts w:eastAsiaTheme="minorEastAsia"/>
          <w:kern w:val="0"/>
          <w:sz w:val="20"/>
          <w:szCs w:val="20"/>
        </w:rPr>
        <w:t xml:space="preserve"> </w:t>
      </w:r>
      <w:r w:rsidR="00E70AF9" w:rsidRPr="000B56B2">
        <w:rPr>
          <w:rFonts w:hint="eastAsia"/>
          <w:sz w:val="20"/>
          <w:szCs w:val="20"/>
        </w:rPr>
        <w:t>SGCS</w:t>
      </w:r>
      <w:r w:rsidRPr="000B56B2">
        <w:rPr>
          <w:sz w:val="20"/>
          <w:szCs w:val="20"/>
        </w:rPr>
        <w:t xml:space="preserve"> for generalization</w:t>
      </w:r>
    </w:p>
    <w:tbl>
      <w:tblPr>
        <w:tblStyle w:val="a9"/>
        <w:tblW w:w="5000" w:type="pct"/>
        <w:tblLayout w:type="fixed"/>
        <w:tblLook w:val="04A0" w:firstRow="1" w:lastRow="0" w:firstColumn="1" w:lastColumn="0" w:noHBand="0" w:noVBand="1"/>
      </w:tblPr>
      <w:tblGrid>
        <w:gridCol w:w="1097"/>
        <w:gridCol w:w="1030"/>
        <w:gridCol w:w="795"/>
        <w:gridCol w:w="795"/>
        <w:gridCol w:w="795"/>
        <w:gridCol w:w="795"/>
        <w:gridCol w:w="795"/>
        <w:gridCol w:w="795"/>
        <w:gridCol w:w="795"/>
        <w:gridCol w:w="795"/>
        <w:gridCol w:w="799"/>
      </w:tblGrid>
      <w:tr w:rsidR="00934693" w:rsidRPr="000B56B2" w14:paraId="161EA186" w14:textId="77777777" w:rsidTr="000B56B2">
        <w:tc>
          <w:tcPr>
            <w:tcW w:w="1145" w:type="pct"/>
            <w:gridSpan w:val="2"/>
            <w:vMerge w:val="restart"/>
            <w:shd w:val="clear" w:color="auto" w:fill="B6DDE8" w:themeFill="accent5" w:themeFillTint="66"/>
          </w:tcPr>
          <w:p w14:paraId="56C17D5F" w14:textId="77777777" w:rsidR="00934693" w:rsidRPr="000B56B2" w:rsidRDefault="00934693" w:rsidP="00934693">
            <w:pPr>
              <w:pStyle w:val="af1"/>
              <w:spacing w:afterLines="50" w:after="120" w:line="240" w:lineRule="auto"/>
              <w:ind w:firstLineChars="0" w:firstLine="0"/>
              <w:jc w:val="center"/>
              <w:rPr>
                <w:sz w:val="20"/>
                <w:szCs w:val="20"/>
              </w:rPr>
            </w:pPr>
          </w:p>
        </w:tc>
        <w:tc>
          <w:tcPr>
            <w:tcW w:w="3855" w:type="pct"/>
            <w:gridSpan w:val="9"/>
            <w:shd w:val="clear" w:color="auto" w:fill="B6DDE8" w:themeFill="accent5" w:themeFillTint="66"/>
          </w:tcPr>
          <w:p w14:paraId="6104F457" w14:textId="33884F59" w:rsidR="00934693" w:rsidRPr="000B56B2" w:rsidRDefault="00934693" w:rsidP="00934693">
            <w:pPr>
              <w:pStyle w:val="af1"/>
              <w:spacing w:afterLines="50" w:after="120" w:line="240" w:lineRule="auto"/>
              <w:ind w:firstLineChars="0" w:firstLine="0"/>
              <w:jc w:val="center"/>
              <w:rPr>
                <w:sz w:val="20"/>
                <w:szCs w:val="20"/>
              </w:rPr>
            </w:pPr>
            <w:r w:rsidRPr="000B56B2">
              <w:rPr>
                <w:sz w:val="20"/>
                <w:szCs w:val="20"/>
              </w:rPr>
              <w:t>Scenario for inference</w:t>
            </w:r>
          </w:p>
        </w:tc>
      </w:tr>
      <w:tr w:rsidR="00934693" w:rsidRPr="000B56B2" w14:paraId="0E73652A" w14:textId="77777777" w:rsidTr="000B56B2">
        <w:tc>
          <w:tcPr>
            <w:tcW w:w="1145" w:type="pct"/>
            <w:gridSpan w:val="2"/>
            <w:vMerge/>
            <w:shd w:val="clear" w:color="auto" w:fill="B6DDE8" w:themeFill="accent5" w:themeFillTint="66"/>
          </w:tcPr>
          <w:p w14:paraId="1012B58C" w14:textId="77777777" w:rsidR="00934693" w:rsidRPr="000B56B2" w:rsidRDefault="00934693" w:rsidP="00934693">
            <w:pPr>
              <w:pStyle w:val="af1"/>
              <w:spacing w:afterLines="50" w:after="120" w:line="240" w:lineRule="auto"/>
              <w:ind w:firstLineChars="0" w:firstLine="0"/>
              <w:jc w:val="center"/>
              <w:rPr>
                <w:sz w:val="20"/>
                <w:szCs w:val="20"/>
              </w:rPr>
            </w:pPr>
          </w:p>
        </w:tc>
        <w:tc>
          <w:tcPr>
            <w:tcW w:w="1284" w:type="pct"/>
            <w:gridSpan w:val="3"/>
            <w:shd w:val="clear" w:color="auto" w:fill="B6DDE8" w:themeFill="accent5" w:themeFillTint="66"/>
          </w:tcPr>
          <w:p w14:paraId="224F583D" w14:textId="6FF4DD20" w:rsidR="00934693" w:rsidRPr="000B56B2" w:rsidRDefault="00934693" w:rsidP="00934693">
            <w:pPr>
              <w:pStyle w:val="af1"/>
              <w:spacing w:afterLines="50" w:after="120" w:line="240" w:lineRule="auto"/>
              <w:ind w:firstLineChars="0" w:firstLine="0"/>
              <w:jc w:val="center"/>
              <w:rPr>
                <w:sz w:val="20"/>
                <w:szCs w:val="20"/>
              </w:rPr>
            </w:pPr>
            <w:proofErr w:type="spellStart"/>
            <w:r w:rsidRPr="000B56B2">
              <w:rPr>
                <w:sz w:val="20"/>
                <w:szCs w:val="20"/>
              </w:rPr>
              <w:t>UMa</w:t>
            </w:r>
            <w:proofErr w:type="spellEnd"/>
          </w:p>
        </w:tc>
        <w:tc>
          <w:tcPr>
            <w:tcW w:w="1284" w:type="pct"/>
            <w:gridSpan w:val="3"/>
            <w:shd w:val="clear" w:color="auto" w:fill="B6DDE8" w:themeFill="accent5" w:themeFillTint="66"/>
          </w:tcPr>
          <w:p w14:paraId="73C1ABF4" w14:textId="6BDCB005" w:rsidR="00934693" w:rsidRPr="000B56B2" w:rsidRDefault="00934693" w:rsidP="00934693">
            <w:pPr>
              <w:pStyle w:val="af1"/>
              <w:spacing w:afterLines="50" w:after="120" w:line="240" w:lineRule="auto"/>
              <w:ind w:firstLineChars="0" w:firstLine="0"/>
              <w:jc w:val="center"/>
              <w:rPr>
                <w:sz w:val="20"/>
                <w:szCs w:val="20"/>
              </w:rPr>
            </w:pPr>
            <w:proofErr w:type="spellStart"/>
            <w:r w:rsidRPr="000B56B2">
              <w:rPr>
                <w:sz w:val="20"/>
                <w:szCs w:val="20"/>
              </w:rPr>
              <w:t>UMi</w:t>
            </w:r>
            <w:proofErr w:type="spellEnd"/>
          </w:p>
        </w:tc>
        <w:tc>
          <w:tcPr>
            <w:tcW w:w="1286" w:type="pct"/>
            <w:gridSpan w:val="3"/>
            <w:shd w:val="clear" w:color="auto" w:fill="B6DDE8" w:themeFill="accent5" w:themeFillTint="66"/>
          </w:tcPr>
          <w:p w14:paraId="0A3E2DE5" w14:textId="33CB1C24" w:rsidR="00934693" w:rsidRPr="000B56B2" w:rsidRDefault="00934693" w:rsidP="00934693">
            <w:pPr>
              <w:pStyle w:val="af1"/>
              <w:spacing w:afterLines="50" w:after="120" w:line="240" w:lineRule="auto"/>
              <w:ind w:firstLineChars="0" w:firstLine="0"/>
              <w:jc w:val="center"/>
              <w:rPr>
                <w:sz w:val="20"/>
                <w:szCs w:val="20"/>
              </w:rPr>
            </w:pPr>
            <w:proofErr w:type="spellStart"/>
            <w:r w:rsidRPr="000B56B2">
              <w:rPr>
                <w:sz w:val="20"/>
                <w:szCs w:val="20"/>
              </w:rPr>
              <w:t>InH</w:t>
            </w:r>
            <w:proofErr w:type="spellEnd"/>
          </w:p>
        </w:tc>
      </w:tr>
      <w:tr w:rsidR="00934693" w:rsidRPr="000B56B2" w14:paraId="5120E59F" w14:textId="77777777" w:rsidTr="000B56B2">
        <w:tc>
          <w:tcPr>
            <w:tcW w:w="1145" w:type="pct"/>
            <w:gridSpan w:val="2"/>
            <w:shd w:val="clear" w:color="auto" w:fill="B6DDE8" w:themeFill="accent5" w:themeFillTint="66"/>
          </w:tcPr>
          <w:p w14:paraId="27A6B434" w14:textId="75EA2A6F" w:rsidR="00934693" w:rsidRPr="000B56B2" w:rsidRDefault="00934693" w:rsidP="00474742">
            <w:pPr>
              <w:pStyle w:val="af1"/>
              <w:spacing w:afterLines="50" w:after="120" w:line="240" w:lineRule="auto"/>
              <w:ind w:firstLineChars="0" w:firstLine="0"/>
              <w:jc w:val="center"/>
              <w:rPr>
                <w:sz w:val="20"/>
                <w:szCs w:val="20"/>
              </w:rPr>
            </w:pPr>
            <w:r w:rsidRPr="000B56B2">
              <w:rPr>
                <w:sz w:val="20"/>
                <w:szCs w:val="20"/>
              </w:rPr>
              <w:t>CSI feedback configuration</w:t>
            </w:r>
          </w:p>
        </w:tc>
        <w:tc>
          <w:tcPr>
            <w:tcW w:w="428" w:type="pct"/>
            <w:vAlign w:val="center"/>
          </w:tcPr>
          <w:p w14:paraId="415BFC4B" w14:textId="4268076C" w:rsidR="00934693" w:rsidRPr="000B56B2" w:rsidRDefault="00934693" w:rsidP="00934693">
            <w:pPr>
              <w:pStyle w:val="af1"/>
              <w:spacing w:afterLines="50" w:after="120" w:line="240" w:lineRule="auto"/>
              <w:ind w:firstLineChars="0" w:firstLine="0"/>
              <w:jc w:val="center"/>
              <w:rPr>
                <w:sz w:val="20"/>
                <w:szCs w:val="20"/>
              </w:rPr>
            </w:pPr>
            <w:r w:rsidRPr="000B56B2">
              <w:rPr>
                <w:color w:val="000000" w:themeColor="text1"/>
                <w:kern w:val="24"/>
                <w:sz w:val="20"/>
                <w:szCs w:val="20"/>
              </w:rPr>
              <w:t>Config1</w:t>
            </w:r>
          </w:p>
        </w:tc>
        <w:tc>
          <w:tcPr>
            <w:tcW w:w="428" w:type="pct"/>
            <w:vAlign w:val="center"/>
          </w:tcPr>
          <w:p w14:paraId="00EA9514" w14:textId="6AB6D202" w:rsidR="00934693" w:rsidRPr="000B56B2" w:rsidRDefault="00934693" w:rsidP="00934693">
            <w:pPr>
              <w:pStyle w:val="af1"/>
              <w:spacing w:afterLines="50" w:after="120" w:line="240" w:lineRule="auto"/>
              <w:ind w:firstLineChars="0" w:firstLine="0"/>
              <w:jc w:val="center"/>
              <w:rPr>
                <w:sz w:val="20"/>
                <w:szCs w:val="20"/>
              </w:rPr>
            </w:pPr>
            <w:r w:rsidRPr="000B56B2">
              <w:rPr>
                <w:color w:val="000000" w:themeColor="text1"/>
                <w:kern w:val="24"/>
                <w:sz w:val="20"/>
                <w:szCs w:val="20"/>
              </w:rPr>
              <w:t>Config2</w:t>
            </w:r>
          </w:p>
        </w:tc>
        <w:tc>
          <w:tcPr>
            <w:tcW w:w="428" w:type="pct"/>
            <w:vAlign w:val="center"/>
          </w:tcPr>
          <w:p w14:paraId="4265CCD9" w14:textId="558F206A" w:rsidR="00934693" w:rsidRPr="000B56B2" w:rsidRDefault="00934693" w:rsidP="00934693">
            <w:pPr>
              <w:pStyle w:val="af1"/>
              <w:spacing w:afterLines="50" w:after="120" w:line="240" w:lineRule="auto"/>
              <w:ind w:firstLineChars="0" w:firstLine="0"/>
              <w:jc w:val="center"/>
              <w:rPr>
                <w:sz w:val="20"/>
                <w:szCs w:val="20"/>
              </w:rPr>
            </w:pPr>
            <w:r w:rsidRPr="000B56B2">
              <w:rPr>
                <w:color w:val="000000" w:themeColor="text1"/>
                <w:kern w:val="24"/>
                <w:sz w:val="20"/>
                <w:szCs w:val="20"/>
              </w:rPr>
              <w:t>Config3</w:t>
            </w:r>
          </w:p>
        </w:tc>
        <w:tc>
          <w:tcPr>
            <w:tcW w:w="428" w:type="pct"/>
            <w:vAlign w:val="center"/>
          </w:tcPr>
          <w:p w14:paraId="56707D98" w14:textId="3C441011" w:rsidR="00934693" w:rsidRPr="000B56B2" w:rsidRDefault="00934693" w:rsidP="00934693">
            <w:pPr>
              <w:pStyle w:val="af1"/>
              <w:spacing w:afterLines="50" w:after="120" w:line="240" w:lineRule="auto"/>
              <w:ind w:firstLineChars="0" w:firstLine="0"/>
              <w:jc w:val="center"/>
              <w:rPr>
                <w:sz w:val="20"/>
                <w:szCs w:val="20"/>
              </w:rPr>
            </w:pPr>
            <w:r w:rsidRPr="000B56B2">
              <w:rPr>
                <w:color w:val="000000" w:themeColor="text1"/>
                <w:kern w:val="24"/>
                <w:sz w:val="20"/>
                <w:szCs w:val="20"/>
              </w:rPr>
              <w:t>Config1</w:t>
            </w:r>
          </w:p>
        </w:tc>
        <w:tc>
          <w:tcPr>
            <w:tcW w:w="428" w:type="pct"/>
            <w:vAlign w:val="center"/>
          </w:tcPr>
          <w:p w14:paraId="348F1094" w14:textId="391E53BB" w:rsidR="00934693" w:rsidRPr="000B56B2" w:rsidRDefault="00934693" w:rsidP="00934693">
            <w:pPr>
              <w:pStyle w:val="af1"/>
              <w:spacing w:afterLines="50" w:after="120" w:line="240" w:lineRule="auto"/>
              <w:ind w:firstLineChars="0" w:firstLine="0"/>
              <w:jc w:val="center"/>
              <w:rPr>
                <w:sz w:val="20"/>
                <w:szCs w:val="20"/>
              </w:rPr>
            </w:pPr>
            <w:r w:rsidRPr="000B56B2">
              <w:rPr>
                <w:color w:val="000000" w:themeColor="text1"/>
                <w:kern w:val="24"/>
                <w:sz w:val="20"/>
                <w:szCs w:val="20"/>
              </w:rPr>
              <w:t>Config2</w:t>
            </w:r>
          </w:p>
        </w:tc>
        <w:tc>
          <w:tcPr>
            <w:tcW w:w="428" w:type="pct"/>
            <w:vAlign w:val="center"/>
          </w:tcPr>
          <w:p w14:paraId="6F7BC7DE" w14:textId="3208B90D" w:rsidR="00934693" w:rsidRPr="000B56B2" w:rsidRDefault="00934693" w:rsidP="00934693">
            <w:pPr>
              <w:pStyle w:val="af1"/>
              <w:spacing w:afterLines="50" w:after="120" w:line="240" w:lineRule="auto"/>
              <w:ind w:firstLineChars="0" w:firstLine="0"/>
              <w:jc w:val="center"/>
              <w:rPr>
                <w:sz w:val="20"/>
                <w:szCs w:val="20"/>
              </w:rPr>
            </w:pPr>
            <w:r w:rsidRPr="000B56B2">
              <w:rPr>
                <w:color w:val="000000" w:themeColor="text1"/>
                <w:kern w:val="24"/>
                <w:sz w:val="20"/>
                <w:szCs w:val="20"/>
              </w:rPr>
              <w:t>Config3</w:t>
            </w:r>
          </w:p>
        </w:tc>
        <w:tc>
          <w:tcPr>
            <w:tcW w:w="428" w:type="pct"/>
            <w:vAlign w:val="center"/>
          </w:tcPr>
          <w:p w14:paraId="7AAF8223" w14:textId="291495A6" w:rsidR="00934693" w:rsidRPr="000B56B2" w:rsidRDefault="00934693" w:rsidP="00934693">
            <w:pPr>
              <w:pStyle w:val="af1"/>
              <w:spacing w:afterLines="50" w:after="120" w:line="240" w:lineRule="auto"/>
              <w:ind w:firstLineChars="0" w:firstLine="0"/>
              <w:jc w:val="center"/>
              <w:rPr>
                <w:sz w:val="20"/>
                <w:szCs w:val="20"/>
              </w:rPr>
            </w:pPr>
            <w:r w:rsidRPr="000B56B2">
              <w:rPr>
                <w:color w:val="000000" w:themeColor="text1"/>
                <w:kern w:val="24"/>
                <w:sz w:val="20"/>
                <w:szCs w:val="20"/>
              </w:rPr>
              <w:t>Config1</w:t>
            </w:r>
          </w:p>
        </w:tc>
        <w:tc>
          <w:tcPr>
            <w:tcW w:w="428" w:type="pct"/>
            <w:vAlign w:val="center"/>
          </w:tcPr>
          <w:p w14:paraId="3A206789" w14:textId="2AE121EA" w:rsidR="00934693" w:rsidRPr="000B56B2" w:rsidRDefault="00934693" w:rsidP="00934693">
            <w:pPr>
              <w:pStyle w:val="af1"/>
              <w:spacing w:afterLines="50" w:after="120" w:line="240" w:lineRule="auto"/>
              <w:ind w:firstLineChars="0" w:firstLine="0"/>
              <w:jc w:val="center"/>
              <w:rPr>
                <w:sz w:val="20"/>
                <w:szCs w:val="20"/>
              </w:rPr>
            </w:pPr>
            <w:r w:rsidRPr="000B56B2">
              <w:rPr>
                <w:color w:val="000000" w:themeColor="text1"/>
                <w:kern w:val="24"/>
                <w:sz w:val="20"/>
                <w:szCs w:val="20"/>
              </w:rPr>
              <w:t>Config2</w:t>
            </w:r>
          </w:p>
        </w:tc>
        <w:tc>
          <w:tcPr>
            <w:tcW w:w="430" w:type="pct"/>
            <w:vAlign w:val="center"/>
          </w:tcPr>
          <w:p w14:paraId="0830BF20" w14:textId="159416FA" w:rsidR="00934693" w:rsidRPr="000B56B2" w:rsidRDefault="00934693" w:rsidP="00934693">
            <w:pPr>
              <w:pStyle w:val="af1"/>
              <w:spacing w:afterLines="50" w:after="120" w:line="240" w:lineRule="auto"/>
              <w:ind w:firstLineChars="0" w:firstLine="0"/>
              <w:jc w:val="center"/>
              <w:rPr>
                <w:sz w:val="20"/>
                <w:szCs w:val="20"/>
              </w:rPr>
            </w:pPr>
            <w:r w:rsidRPr="000B56B2">
              <w:rPr>
                <w:color w:val="000000" w:themeColor="text1"/>
                <w:kern w:val="24"/>
                <w:sz w:val="20"/>
                <w:szCs w:val="20"/>
              </w:rPr>
              <w:t>Config3</w:t>
            </w:r>
          </w:p>
        </w:tc>
      </w:tr>
      <w:tr w:rsidR="00934693" w:rsidRPr="000B56B2" w14:paraId="1B49520A" w14:textId="77777777" w:rsidTr="000B56B2">
        <w:tc>
          <w:tcPr>
            <w:tcW w:w="1145" w:type="pct"/>
            <w:gridSpan w:val="2"/>
            <w:shd w:val="clear" w:color="auto" w:fill="B6DDE8" w:themeFill="accent5" w:themeFillTint="66"/>
          </w:tcPr>
          <w:p w14:paraId="41E6B626" w14:textId="1624E444" w:rsidR="00934693" w:rsidRPr="000B56B2" w:rsidRDefault="00934693" w:rsidP="00934693">
            <w:pPr>
              <w:pStyle w:val="af1"/>
              <w:spacing w:afterLines="50" w:after="120" w:line="240" w:lineRule="auto"/>
              <w:ind w:firstLineChars="0" w:firstLine="0"/>
              <w:jc w:val="center"/>
              <w:rPr>
                <w:sz w:val="20"/>
                <w:szCs w:val="20"/>
              </w:rPr>
            </w:pPr>
            <w:r w:rsidRPr="000B56B2">
              <w:rPr>
                <w:sz w:val="20"/>
                <w:szCs w:val="20"/>
              </w:rPr>
              <w:t xml:space="preserve">CSI feedback payload </w:t>
            </w:r>
            <w:r w:rsidRPr="000B56B2">
              <w:rPr>
                <w:color w:val="000000" w:themeColor="text1"/>
                <w:kern w:val="24"/>
                <w:sz w:val="20"/>
                <w:szCs w:val="20"/>
              </w:rPr>
              <w:t>(bits)</w:t>
            </w:r>
          </w:p>
        </w:tc>
        <w:tc>
          <w:tcPr>
            <w:tcW w:w="428" w:type="pct"/>
            <w:vAlign w:val="center"/>
          </w:tcPr>
          <w:p w14:paraId="4AE6AFA3" w14:textId="3F55E8AB" w:rsidR="00934693" w:rsidRPr="000B56B2" w:rsidRDefault="00934693" w:rsidP="00934693">
            <w:pPr>
              <w:pStyle w:val="af1"/>
              <w:spacing w:afterLines="50" w:after="120" w:line="240" w:lineRule="auto"/>
              <w:ind w:firstLineChars="0" w:firstLine="0"/>
              <w:jc w:val="center"/>
              <w:rPr>
                <w:sz w:val="20"/>
                <w:szCs w:val="20"/>
              </w:rPr>
            </w:pPr>
            <w:r w:rsidRPr="000B56B2">
              <w:rPr>
                <w:kern w:val="0"/>
                <w:sz w:val="20"/>
                <w:szCs w:val="20"/>
              </w:rPr>
              <w:t>49</w:t>
            </w:r>
          </w:p>
        </w:tc>
        <w:tc>
          <w:tcPr>
            <w:tcW w:w="428" w:type="pct"/>
            <w:vAlign w:val="center"/>
          </w:tcPr>
          <w:p w14:paraId="0EECE645" w14:textId="5DCBCFF8" w:rsidR="00934693" w:rsidRPr="000B56B2" w:rsidRDefault="00934693" w:rsidP="00934693">
            <w:pPr>
              <w:pStyle w:val="af1"/>
              <w:spacing w:afterLines="50" w:after="120" w:line="240" w:lineRule="auto"/>
              <w:ind w:firstLineChars="0" w:firstLine="0"/>
              <w:jc w:val="center"/>
              <w:rPr>
                <w:sz w:val="20"/>
                <w:szCs w:val="20"/>
              </w:rPr>
            </w:pPr>
            <w:r w:rsidRPr="000B56B2">
              <w:rPr>
                <w:kern w:val="0"/>
                <w:sz w:val="20"/>
                <w:szCs w:val="20"/>
              </w:rPr>
              <w:t>87</w:t>
            </w:r>
          </w:p>
        </w:tc>
        <w:tc>
          <w:tcPr>
            <w:tcW w:w="428" w:type="pct"/>
            <w:vAlign w:val="center"/>
          </w:tcPr>
          <w:p w14:paraId="314AA7AE" w14:textId="6EF653DA" w:rsidR="00934693" w:rsidRPr="000B56B2" w:rsidRDefault="00934693" w:rsidP="00934693">
            <w:pPr>
              <w:pStyle w:val="af1"/>
              <w:spacing w:afterLines="50" w:after="120" w:line="240" w:lineRule="auto"/>
              <w:ind w:firstLineChars="0" w:firstLine="0"/>
              <w:jc w:val="center"/>
              <w:rPr>
                <w:sz w:val="20"/>
                <w:szCs w:val="20"/>
              </w:rPr>
            </w:pPr>
            <w:r w:rsidRPr="000B56B2">
              <w:rPr>
                <w:kern w:val="0"/>
                <w:sz w:val="20"/>
                <w:szCs w:val="20"/>
              </w:rPr>
              <w:t>242</w:t>
            </w:r>
          </w:p>
        </w:tc>
        <w:tc>
          <w:tcPr>
            <w:tcW w:w="428" w:type="pct"/>
            <w:vAlign w:val="center"/>
          </w:tcPr>
          <w:p w14:paraId="180F840C" w14:textId="058DA00C" w:rsidR="00934693" w:rsidRPr="000B56B2" w:rsidRDefault="00934693" w:rsidP="00934693">
            <w:pPr>
              <w:pStyle w:val="af1"/>
              <w:spacing w:afterLines="50" w:after="120" w:line="240" w:lineRule="auto"/>
              <w:ind w:firstLineChars="0" w:firstLine="0"/>
              <w:jc w:val="center"/>
              <w:rPr>
                <w:sz w:val="20"/>
                <w:szCs w:val="20"/>
              </w:rPr>
            </w:pPr>
            <w:r w:rsidRPr="000B56B2">
              <w:rPr>
                <w:kern w:val="0"/>
                <w:sz w:val="20"/>
                <w:szCs w:val="20"/>
              </w:rPr>
              <w:t>49</w:t>
            </w:r>
          </w:p>
        </w:tc>
        <w:tc>
          <w:tcPr>
            <w:tcW w:w="428" w:type="pct"/>
            <w:vAlign w:val="center"/>
          </w:tcPr>
          <w:p w14:paraId="26497EED" w14:textId="2541A169" w:rsidR="00934693" w:rsidRPr="000B56B2" w:rsidRDefault="00934693" w:rsidP="00934693">
            <w:pPr>
              <w:pStyle w:val="af1"/>
              <w:spacing w:afterLines="50" w:after="120" w:line="240" w:lineRule="auto"/>
              <w:ind w:firstLineChars="0" w:firstLine="0"/>
              <w:jc w:val="center"/>
              <w:rPr>
                <w:sz w:val="20"/>
                <w:szCs w:val="20"/>
              </w:rPr>
            </w:pPr>
            <w:r w:rsidRPr="000B56B2">
              <w:rPr>
                <w:kern w:val="0"/>
                <w:sz w:val="20"/>
                <w:szCs w:val="20"/>
              </w:rPr>
              <w:t>87</w:t>
            </w:r>
          </w:p>
        </w:tc>
        <w:tc>
          <w:tcPr>
            <w:tcW w:w="428" w:type="pct"/>
            <w:vAlign w:val="center"/>
          </w:tcPr>
          <w:p w14:paraId="6C971745" w14:textId="61DA03B2" w:rsidR="00934693" w:rsidRPr="000B56B2" w:rsidRDefault="00934693" w:rsidP="00934693">
            <w:pPr>
              <w:pStyle w:val="af1"/>
              <w:spacing w:afterLines="50" w:after="120" w:line="240" w:lineRule="auto"/>
              <w:ind w:firstLineChars="0" w:firstLine="0"/>
              <w:jc w:val="center"/>
              <w:rPr>
                <w:sz w:val="20"/>
                <w:szCs w:val="20"/>
              </w:rPr>
            </w:pPr>
            <w:r w:rsidRPr="000B56B2">
              <w:rPr>
                <w:kern w:val="0"/>
                <w:sz w:val="20"/>
                <w:szCs w:val="20"/>
              </w:rPr>
              <w:t>242</w:t>
            </w:r>
          </w:p>
        </w:tc>
        <w:tc>
          <w:tcPr>
            <w:tcW w:w="428" w:type="pct"/>
            <w:vAlign w:val="center"/>
          </w:tcPr>
          <w:p w14:paraId="7B64B5B6" w14:textId="4BFB4776" w:rsidR="00934693" w:rsidRPr="000B56B2" w:rsidRDefault="00934693" w:rsidP="00934693">
            <w:pPr>
              <w:pStyle w:val="af1"/>
              <w:spacing w:afterLines="50" w:after="120" w:line="240" w:lineRule="auto"/>
              <w:ind w:firstLineChars="0" w:firstLine="0"/>
              <w:jc w:val="center"/>
              <w:rPr>
                <w:sz w:val="20"/>
                <w:szCs w:val="20"/>
              </w:rPr>
            </w:pPr>
            <w:r w:rsidRPr="000B56B2">
              <w:rPr>
                <w:kern w:val="0"/>
                <w:sz w:val="20"/>
                <w:szCs w:val="20"/>
              </w:rPr>
              <w:t>49</w:t>
            </w:r>
          </w:p>
        </w:tc>
        <w:tc>
          <w:tcPr>
            <w:tcW w:w="428" w:type="pct"/>
            <w:vAlign w:val="center"/>
          </w:tcPr>
          <w:p w14:paraId="619C0CDD" w14:textId="01F1634C" w:rsidR="00934693" w:rsidRPr="000B56B2" w:rsidRDefault="00934693" w:rsidP="00934693">
            <w:pPr>
              <w:pStyle w:val="af1"/>
              <w:spacing w:afterLines="50" w:after="120" w:line="240" w:lineRule="auto"/>
              <w:ind w:firstLineChars="0" w:firstLine="0"/>
              <w:jc w:val="center"/>
              <w:rPr>
                <w:sz w:val="20"/>
                <w:szCs w:val="20"/>
              </w:rPr>
            </w:pPr>
            <w:r w:rsidRPr="000B56B2">
              <w:rPr>
                <w:kern w:val="0"/>
                <w:sz w:val="20"/>
                <w:szCs w:val="20"/>
              </w:rPr>
              <w:t>87</w:t>
            </w:r>
          </w:p>
        </w:tc>
        <w:tc>
          <w:tcPr>
            <w:tcW w:w="430" w:type="pct"/>
            <w:vAlign w:val="center"/>
          </w:tcPr>
          <w:p w14:paraId="3AA65CF7" w14:textId="247AFD87" w:rsidR="00934693" w:rsidRPr="000B56B2" w:rsidRDefault="00934693" w:rsidP="00934693">
            <w:pPr>
              <w:pStyle w:val="af1"/>
              <w:spacing w:afterLines="50" w:after="120" w:line="240" w:lineRule="auto"/>
              <w:ind w:firstLineChars="0" w:firstLine="0"/>
              <w:jc w:val="center"/>
              <w:rPr>
                <w:sz w:val="20"/>
                <w:szCs w:val="20"/>
              </w:rPr>
            </w:pPr>
            <w:r w:rsidRPr="000B56B2">
              <w:rPr>
                <w:kern w:val="0"/>
                <w:sz w:val="20"/>
                <w:szCs w:val="20"/>
              </w:rPr>
              <w:t>242</w:t>
            </w:r>
          </w:p>
        </w:tc>
      </w:tr>
      <w:tr w:rsidR="00934693" w:rsidRPr="000B56B2" w14:paraId="4FE5DB7F" w14:textId="77777777" w:rsidTr="000B56B2">
        <w:tc>
          <w:tcPr>
            <w:tcW w:w="591" w:type="pct"/>
            <w:vMerge w:val="restart"/>
            <w:shd w:val="clear" w:color="auto" w:fill="B6DDE8" w:themeFill="accent5" w:themeFillTint="66"/>
          </w:tcPr>
          <w:p w14:paraId="66DD0918" w14:textId="18C01B13" w:rsidR="00934693" w:rsidRPr="000B56B2" w:rsidRDefault="00934693" w:rsidP="00934693">
            <w:pPr>
              <w:pStyle w:val="af1"/>
              <w:spacing w:afterLines="50" w:after="120" w:line="240" w:lineRule="auto"/>
              <w:ind w:firstLineChars="0" w:firstLine="0"/>
              <w:jc w:val="center"/>
              <w:rPr>
                <w:sz w:val="20"/>
                <w:szCs w:val="20"/>
              </w:rPr>
            </w:pPr>
            <w:r w:rsidRPr="000B56B2">
              <w:rPr>
                <w:sz w:val="20"/>
                <w:szCs w:val="20"/>
              </w:rPr>
              <w:t>Scenarios for generating dataset for training</w:t>
            </w:r>
          </w:p>
        </w:tc>
        <w:tc>
          <w:tcPr>
            <w:tcW w:w="555" w:type="pct"/>
          </w:tcPr>
          <w:p w14:paraId="48B2D827" w14:textId="3B888C37" w:rsidR="00934693" w:rsidRPr="000B56B2" w:rsidRDefault="00934693" w:rsidP="00934693">
            <w:pPr>
              <w:pStyle w:val="af1"/>
              <w:spacing w:afterLines="50" w:after="120" w:line="240" w:lineRule="auto"/>
              <w:ind w:firstLineChars="0" w:firstLine="0"/>
              <w:jc w:val="center"/>
              <w:rPr>
                <w:sz w:val="20"/>
                <w:szCs w:val="20"/>
              </w:rPr>
            </w:pPr>
            <w:proofErr w:type="spellStart"/>
            <w:r w:rsidRPr="000B56B2">
              <w:rPr>
                <w:sz w:val="20"/>
                <w:szCs w:val="20"/>
              </w:rPr>
              <w:t>UMa</w:t>
            </w:r>
            <w:proofErr w:type="spellEnd"/>
          </w:p>
        </w:tc>
        <w:tc>
          <w:tcPr>
            <w:tcW w:w="428" w:type="pct"/>
            <w:vAlign w:val="center"/>
          </w:tcPr>
          <w:p w14:paraId="101B225E" w14:textId="3B2D440E" w:rsidR="00934693" w:rsidRPr="000B56B2" w:rsidRDefault="00934693" w:rsidP="0025594D">
            <w:pPr>
              <w:pStyle w:val="af1"/>
              <w:spacing w:afterLines="50" w:after="120" w:line="240" w:lineRule="auto"/>
              <w:ind w:firstLineChars="0" w:firstLine="0"/>
              <w:jc w:val="center"/>
              <w:rPr>
                <w:sz w:val="20"/>
                <w:szCs w:val="20"/>
              </w:rPr>
            </w:pPr>
            <w:r w:rsidRPr="000B56B2">
              <w:rPr>
                <w:kern w:val="0"/>
                <w:sz w:val="20"/>
                <w:szCs w:val="20"/>
              </w:rPr>
              <w:t>0.677</w:t>
            </w:r>
          </w:p>
        </w:tc>
        <w:tc>
          <w:tcPr>
            <w:tcW w:w="428" w:type="pct"/>
            <w:vAlign w:val="center"/>
          </w:tcPr>
          <w:p w14:paraId="7C022D96" w14:textId="5298995D"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0.718</w:t>
            </w:r>
          </w:p>
        </w:tc>
        <w:tc>
          <w:tcPr>
            <w:tcW w:w="428" w:type="pct"/>
            <w:vAlign w:val="center"/>
          </w:tcPr>
          <w:p w14:paraId="7A9BD198" w14:textId="43405B2D" w:rsidR="00934693" w:rsidRPr="000B56B2" w:rsidRDefault="00934693" w:rsidP="0025594D">
            <w:pPr>
              <w:pStyle w:val="af1"/>
              <w:spacing w:afterLines="50" w:after="120" w:line="240" w:lineRule="auto"/>
              <w:ind w:firstLineChars="0" w:firstLine="0"/>
              <w:jc w:val="center"/>
              <w:rPr>
                <w:sz w:val="20"/>
                <w:szCs w:val="20"/>
              </w:rPr>
            </w:pPr>
            <w:r w:rsidRPr="000B56B2">
              <w:rPr>
                <w:kern w:val="0"/>
                <w:sz w:val="20"/>
                <w:szCs w:val="20"/>
              </w:rPr>
              <w:t>0.816</w:t>
            </w:r>
          </w:p>
        </w:tc>
        <w:tc>
          <w:tcPr>
            <w:tcW w:w="428" w:type="pct"/>
            <w:vAlign w:val="center"/>
          </w:tcPr>
          <w:p w14:paraId="46C4A908" w14:textId="16F6B7C0" w:rsidR="00934693" w:rsidRPr="000B56B2" w:rsidRDefault="00934693" w:rsidP="0025594D">
            <w:pPr>
              <w:pStyle w:val="af1"/>
              <w:spacing w:afterLines="50" w:after="120" w:line="240" w:lineRule="auto"/>
              <w:ind w:firstLineChars="0" w:firstLine="0"/>
              <w:jc w:val="center"/>
              <w:rPr>
                <w:sz w:val="20"/>
                <w:szCs w:val="20"/>
              </w:rPr>
            </w:pPr>
            <w:r w:rsidRPr="000B56B2">
              <w:rPr>
                <w:kern w:val="0"/>
                <w:sz w:val="20"/>
                <w:szCs w:val="20"/>
              </w:rPr>
              <w:t>0.615</w:t>
            </w:r>
          </w:p>
        </w:tc>
        <w:tc>
          <w:tcPr>
            <w:tcW w:w="428" w:type="pct"/>
            <w:vAlign w:val="center"/>
          </w:tcPr>
          <w:p w14:paraId="019578A5" w14:textId="11F3F188" w:rsidR="00934693" w:rsidRPr="000B56B2" w:rsidRDefault="00934693" w:rsidP="0025594D">
            <w:pPr>
              <w:pStyle w:val="af1"/>
              <w:spacing w:afterLines="50" w:after="120" w:line="240" w:lineRule="auto"/>
              <w:ind w:firstLineChars="0" w:firstLine="0"/>
              <w:jc w:val="center"/>
              <w:rPr>
                <w:sz w:val="20"/>
                <w:szCs w:val="20"/>
              </w:rPr>
            </w:pPr>
            <w:r w:rsidRPr="000B56B2">
              <w:rPr>
                <w:kern w:val="0"/>
                <w:sz w:val="20"/>
                <w:szCs w:val="20"/>
              </w:rPr>
              <w:t>0.669</w:t>
            </w:r>
          </w:p>
        </w:tc>
        <w:tc>
          <w:tcPr>
            <w:tcW w:w="428" w:type="pct"/>
            <w:vAlign w:val="center"/>
          </w:tcPr>
          <w:p w14:paraId="5E41F229" w14:textId="5685AB66" w:rsidR="00934693" w:rsidRPr="000B56B2" w:rsidRDefault="00934693" w:rsidP="0025594D">
            <w:pPr>
              <w:pStyle w:val="af1"/>
              <w:spacing w:afterLines="50" w:after="120" w:line="240" w:lineRule="auto"/>
              <w:ind w:firstLineChars="0" w:firstLine="0"/>
              <w:jc w:val="center"/>
              <w:rPr>
                <w:sz w:val="20"/>
                <w:szCs w:val="20"/>
              </w:rPr>
            </w:pPr>
            <w:r w:rsidRPr="000B56B2">
              <w:rPr>
                <w:kern w:val="0"/>
                <w:sz w:val="20"/>
                <w:szCs w:val="20"/>
              </w:rPr>
              <w:t>0.800</w:t>
            </w:r>
          </w:p>
        </w:tc>
        <w:tc>
          <w:tcPr>
            <w:tcW w:w="428" w:type="pct"/>
            <w:vAlign w:val="center"/>
          </w:tcPr>
          <w:p w14:paraId="22F3ECC8" w14:textId="610D3C59"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0.88</w:t>
            </w:r>
          </w:p>
        </w:tc>
        <w:tc>
          <w:tcPr>
            <w:tcW w:w="428" w:type="pct"/>
            <w:vAlign w:val="center"/>
          </w:tcPr>
          <w:p w14:paraId="02CF8A74" w14:textId="53D1096F"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0.895</w:t>
            </w:r>
          </w:p>
        </w:tc>
        <w:tc>
          <w:tcPr>
            <w:tcW w:w="430" w:type="pct"/>
            <w:vAlign w:val="center"/>
          </w:tcPr>
          <w:p w14:paraId="6EFF36CA" w14:textId="1563BEC5"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0.903</w:t>
            </w:r>
          </w:p>
        </w:tc>
      </w:tr>
      <w:tr w:rsidR="00934693" w:rsidRPr="000B56B2" w14:paraId="46D8A3E2" w14:textId="77777777" w:rsidTr="000B56B2">
        <w:tc>
          <w:tcPr>
            <w:tcW w:w="591" w:type="pct"/>
            <w:vMerge/>
            <w:shd w:val="clear" w:color="auto" w:fill="B6DDE8" w:themeFill="accent5" w:themeFillTint="66"/>
          </w:tcPr>
          <w:p w14:paraId="40226822" w14:textId="77777777" w:rsidR="00934693" w:rsidRPr="000B56B2" w:rsidRDefault="00934693" w:rsidP="00934693">
            <w:pPr>
              <w:pStyle w:val="af1"/>
              <w:spacing w:afterLines="50" w:after="120" w:line="240" w:lineRule="auto"/>
              <w:ind w:firstLineChars="0" w:firstLine="0"/>
              <w:jc w:val="center"/>
              <w:rPr>
                <w:sz w:val="20"/>
                <w:szCs w:val="20"/>
              </w:rPr>
            </w:pPr>
          </w:p>
        </w:tc>
        <w:tc>
          <w:tcPr>
            <w:tcW w:w="555" w:type="pct"/>
          </w:tcPr>
          <w:p w14:paraId="0301C7C2" w14:textId="48B907EE" w:rsidR="00934693" w:rsidRPr="000B56B2" w:rsidRDefault="00934693" w:rsidP="00934693">
            <w:pPr>
              <w:pStyle w:val="af1"/>
              <w:spacing w:afterLines="50" w:after="120" w:line="240" w:lineRule="auto"/>
              <w:ind w:firstLineChars="0" w:firstLine="0"/>
              <w:jc w:val="center"/>
              <w:rPr>
                <w:sz w:val="20"/>
                <w:szCs w:val="20"/>
              </w:rPr>
            </w:pPr>
            <w:proofErr w:type="spellStart"/>
            <w:r w:rsidRPr="000B56B2">
              <w:rPr>
                <w:sz w:val="20"/>
                <w:szCs w:val="20"/>
              </w:rPr>
              <w:t>UMi</w:t>
            </w:r>
            <w:proofErr w:type="spellEnd"/>
          </w:p>
        </w:tc>
        <w:tc>
          <w:tcPr>
            <w:tcW w:w="428" w:type="pct"/>
            <w:vAlign w:val="center"/>
          </w:tcPr>
          <w:p w14:paraId="76590410" w14:textId="2E9A3E12" w:rsidR="00934693" w:rsidRPr="000B56B2" w:rsidRDefault="00934693" w:rsidP="0025594D">
            <w:pPr>
              <w:pStyle w:val="af1"/>
              <w:spacing w:afterLines="50" w:after="120" w:line="240" w:lineRule="auto"/>
              <w:ind w:firstLineChars="0" w:firstLine="0"/>
              <w:jc w:val="center"/>
              <w:rPr>
                <w:sz w:val="20"/>
                <w:szCs w:val="20"/>
              </w:rPr>
            </w:pPr>
            <w:r w:rsidRPr="000B56B2">
              <w:rPr>
                <w:color w:val="000000" w:themeColor="text1"/>
                <w:kern w:val="24"/>
                <w:sz w:val="20"/>
                <w:szCs w:val="20"/>
              </w:rPr>
              <w:t>0.685</w:t>
            </w:r>
          </w:p>
        </w:tc>
        <w:tc>
          <w:tcPr>
            <w:tcW w:w="428" w:type="pct"/>
            <w:vAlign w:val="center"/>
          </w:tcPr>
          <w:p w14:paraId="4FFDC88F" w14:textId="6E4BFC59" w:rsidR="00934693" w:rsidRPr="000B56B2" w:rsidRDefault="00934693" w:rsidP="0025594D">
            <w:pPr>
              <w:pStyle w:val="af1"/>
              <w:spacing w:afterLines="50" w:after="120" w:line="240" w:lineRule="auto"/>
              <w:ind w:firstLineChars="0" w:firstLine="0"/>
              <w:jc w:val="center"/>
              <w:rPr>
                <w:sz w:val="20"/>
                <w:szCs w:val="20"/>
              </w:rPr>
            </w:pPr>
            <w:r w:rsidRPr="000B56B2">
              <w:rPr>
                <w:color w:val="000000" w:themeColor="text1"/>
                <w:kern w:val="24"/>
                <w:sz w:val="20"/>
                <w:szCs w:val="20"/>
              </w:rPr>
              <w:t>0.733</w:t>
            </w:r>
          </w:p>
        </w:tc>
        <w:tc>
          <w:tcPr>
            <w:tcW w:w="428" w:type="pct"/>
            <w:vAlign w:val="center"/>
          </w:tcPr>
          <w:p w14:paraId="5603F22F" w14:textId="741CCAEE" w:rsidR="00934693" w:rsidRPr="000B56B2" w:rsidRDefault="00934693" w:rsidP="0025594D">
            <w:pPr>
              <w:pStyle w:val="af1"/>
              <w:spacing w:afterLines="50" w:after="120" w:line="240" w:lineRule="auto"/>
              <w:ind w:firstLineChars="0" w:firstLine="0"/>
              <w:jc w:val="center"/>
              <w:rPr>
                <w:sz w:val="20"/>
                <w:szCs w:val="20"/>
              </w:rPr>
            </w:pPr>
            <w:r w:rsidRPr="000B56B2">
              <w:rPr>
                <w:color w:val="000000" w:themeColor="text1"/>
                <w:kern w:val="24"/>
                <w:sz w:val="20"/>
                <w:szCs w:val="20"/>
              </w:rPr>
              <w:t>0.834</w:t>
            </w:r>
          </w:p>
        </w:tc>
        <w:tc>
          <w:tcPr>
            <w:tcW w:w="428" w:type="pct"/>
            <w:vAlign w:val="center"/>
          </w:tcPr>
          <w:p w14:paraId="706EE5EA" w14:textId="0FA1FC2F" w:rsidR="00934693" w:rsidRPr="000B56B2" w:rsidRDefault="00934693" w:rsidP="0025594D">
            <w:pPr>
              <w:pStyle w:val="af1"/>
              <w:spacing w:afterLines="50" w:after="120" w:line="240" w:lineRule="auto"/>
              <w:ind w:firstLineChars="0" w:firstLine="0"/>
              <w:jc w:val="center"/>
              <w:rPr>
                <w:sz w:val="20"/>
                <w:szCs w:val="20"/>
              </w:rPr>
            </w:pPr>
            <w:r w:rsidRPr="000B56B2">
              <w:rPr>
                <w:color w:val="000000" w:themeColor="text1"/>
                <w:kern w:val="24"/>
                <w:sz w:val="20"/>
                <w:szCs w:val="20"/>
              </w:rPr>
              <w:t>0.646</w:t>
            </w:r>
          </w:p>
        </w:tc>
        <w:tc>
          <w:tcPr>
            <w:tcW w:w="428" w:type="pct"/>
            <w:vAlign w:val="center"/>
          </w:tcPr>
          <w:p w14:paraId="697730F9" w14:textId="545443F5" w:rsidR="00934693" w:rsidRPr="000B56B2" w:rsidRDefault="00934693" w:rsidP="0025594D">
            <w:pPr>
              <w:pStyle w:val="af1"/>
              <w:spacing w:afterLines="50" w:after="120" w:line="240" w:lineRule="auto"/>
              <w:ind w:firstLineChars="0" w:firstLine="0"/>
              <w:jc w:val="center"/>
              <w:rPr>
                <w:sz w:val="20"/>
                <w:szCs w:val="20"/>
              </w:rPr>
            </w:pPr>
            <w:r w:rsidRPr="000B56B2">
              <w:rPr>
                <w:color w:val="000000" w:themeColor="text1"/>
                <w:kern w:val="24"/>
                <w:sz w:val="20"/>
                <w:szCs w:val="20"/>
              </w:rPr>
              <w:t>0.706</w:t>
            </w:r>
          </w:p>
        </w:tc>
        <w:tc>
          <w:tcPr>
            <w:tcW w:w="428" w:type="pct"/>
            <w:vAlign w:val="center"/>
          </w:tcPr>
          <w:p w14:paraId="1C9EC11D" w14:textId="3FBFE047" w:rsidR="00934693" w:rsidRPr="000B56B2" w:rsidRDefault="00934693" w:rsidP="0025594D">
            <w:pPr>
              <w:pStyle w:val="af1"/>
              <w:spacing w:afterLines="50" w:after="120" w:line="240" w:lineRule="auto"/>
              <w:ind w:firstLineChars="0" w:firstLine="0"/>
              <w:jc w:val="center"/>
              <w:rPr>
                <w:sz w:val="20"/>
                <w:szCs w:val="20"/>
              </w:rPr>
            </w:pPr>
            <w:r w:rsidRPr="000B56B2">
              <w:rPr>
                <w:color w:val="000000" w:themeColor="text1"/>
                <w:kern w:val="24"/>
                <w:sz w:val="20"/>
                <w:szCs w:val="20"/>
              </w:rPr>
              <w:t>0.840</w:t>
            </w:r>
          </w:p>
        </w:tc>
        <w:tc>
          <w:tcPr>
            <w:tcW w:w="428" w:type="pct"/>
            <w:vAlign w:val="center"/>
          </w:tcPr>
          <w:p w14:paraId="1163244B" w14:textId="3F0BC834"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0.88</w:t>
            </w:r>
          </w:p>
        </w:tc>
        <w:tc>
          <w:tcPr>
            <w:tcW w:w="428" w:type="pct"/>
            <w:vAlign w:val="center"/>
          </w:tcPr>
          <w:p w14:paraId="237411E9" w14:textId="420C4683"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0.897</w:t>
            </w:r>
          </w:p>
        </w:tc>
        <w:tc>
          <w:tcPr>
            <w:tcW w:w="430" w:type="pct"/>
            <w:vAlign w:val="center"/>
          </w:tcPr>
          <w:p w14:paraId="36DFE81E" w14:textId="6BF9DE56" w:rsidR="00934693" w:rsidRPr="000B56B2" w:rsidRDefault="00934693" w:rsidP="0025594D">
            <w:pPr>
              <w:pStyle w:val="af1"/>
              <w:spacing w:afterLines="50" w:after="120" w:line="240" w:lineRule="auto"/>
              <w:ind w:firstLineChars="0" w:firstLine="0"/>
              <w:jc w:val="center"/>
              <w:rPr>
                <w:sz w:val="20"/>
                <w:szCs w:val="20"/>
              </w:rPr>
            </w:pPr>
            <w:r w:rsidRPr="000B56B2">
              <w:rPr>
                <w:color w:val="000000" w:themeColor="text1"/>
                <w:kern w:val="24"/>
                <w:sz w:val="20"/>
                <w:szCs w:val="20"/>
              </w:rPr>
              <w:t>0.914</w:t>
            </w:r>
          </w:p>
        </w:tc>
      </w:tr>
      <w:tr w:rsidR="00934693" w:rsidRPr="000B56B2" w14:paraId="58149C8D" w14:textId="77777777" w:rsidTr="000B56B2">
        <w:tc>
          <w:tcPr>
            <w:tcW w:w="591" w:type="pct"/>
            <w:vMerge/>
            <w:shd w:val="clear" w:color="auto" w:fill="B6DDE8" w:themeFill="accent5" w:themeFillTint="66"/>
          </w:tcPr>
          <w:p w14:paraId="0013FEE8" w14:textId="77777777" w:rsidR="00934693" w:rsidRPr="000B56B2" w:rsidRDefault="00934693" w:rsidP="00934693">
            <w:pPr>
              <w:pStyle w:val="af1"/>
              <w:spacing w:afterLines="50" w:after="120" w:line="240" w:lineRule="auto"/>
              <w:ind w:firstLineChars="0" w:firstLine="0"/>
              <w:jc w:val="center"/>
              <w:rPr>
                <w:sz w:val="20"/>
                <w:szCs w:val="20"/>
              </w:rPr>
            </w:pPr>
          </w:p>
        </w:tc>
        <w:tc>
          <w:tcPr>
            <w:tcW w:w="555" w:type="pct"/>
          </w:tcPr>
          <w:p w14:paraId="1A26A9AE" w14:textId="7D720452" w:rsidR="00934693" w:rsidRPr="000B56B2" w:rsidRDefault="00934693" w:rsidP="00934693">
            <w:pPr>
              <w:pStyle w:val="af1"/>
              <w:spacing w:afterLines="50" w:after="120" w:line="240" w:lineRule="auto"/>
              <w:ind w:firstLineChars="0" w:firstLine="0"/>
              <w:jc w:val="center"/>
              <w:rPr>
                <w:sz w:val="20"/>
                <w:szCs w:val="20"/>
              </w:rPr>
            </w:pPr>
            <w:proofErr w:type="spellStart"/>
            <w:r w:rsidRPr="000B56B2">
              <w:rPr>
                <w:sz w:val="20"/>
                <w:szCs w:val="20"/>
              </w:rPr>
              <w:t>InH</w:t>
            </w:r>
            <w:proofErr w:type="spellEnd"/>
          </w:p>
        </w:tc>
        <w:tc>
          <w:tcPr>
            <w:tcW w:w="428" w:type="pct"/>
            <w:vAlign w:val="center"/>
          </w:tcPr>
          <w:p w14:paraId="58482FCF" w14:textId="6BD385C5"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0.584</w:t>
            </w:r>
          </w:p>
        </w:tc>
        <w:tc>
          <w:tcPr>
            <w:tcW w:w="428" w:type="pct"/>
            <w:vAlign w:val="center"/>
          </w:tcPr>
          <w:p w14:paraId="645EF726" w14:textId="2CBFD26D"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0.613</w:t>
            </w:r>
          </w:p>
        </w:tc>
        <w:tc>
          <w:tcPr>
            <w:tcW w:w="428" w:type="pct"/>
            <w:vAlign w:val="center"/>
          </w:tcPr>
          <w:p w14:paraId="2A3C6A76" w14:textId="55F85CD0"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0.645</w:t>
            </w:r>
          </w:p>
        </w:tc>
        <w:tc>
          <w:tcPr>
            <w:tcW w:w="428" w:type="pct"/>
            <w:vAlign w:val="center"/>
          </w:tcPr>
          <w:p w14:paraId="6ACCFBCB" w14:textId="340D80C3"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0.525</w:t>
            </w:r>
          </w:p>
        </w:tc>
        <w:tc>
          <w:tcPr>
            <w:tcW w:w="428" w:type="pct"/>
            <w:vAlign w:val="center"/>
          </w:tcPr>
          <w:p w14:paraId="54E48D29" w14:textId="05119395"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0.547</w:t>
            </w:r>
          </w:p>
        </w:tc>
        <w:tc>
          <w:tcPr>
            <w:tcW w:w="428" w:type="pct"/>
            <w:vAlign w:val="center"/>
          </w:tcPr>
          <w:p w14:paraId="5F0845D2" w14:textId="0E576D56"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0.573</w:t>
            </w:r>
          </w:p>
        </w:tc>
        <w:tc>
          <w:tcPr>
            <w:tcW w:w="428" w:type="pct"/>
            <w:vAlign w:val="center"/>
          </w:tcPr>
          <w:p w14:paraId="5B6B60A7" w14:textId="4B0A242E" w:rsidR="00934693" w:rsidRPr="000B56B2" w:rsidRDefault="00934693" w:rsidP="0025594D">
            <w:pPr>
              <w:pStyle w:val="af1"/>
              <w:spacing w:afterLines="50" w:after="120" w:line="240" w:lineRule="auto"/>
              <w:ind w:firstLineChars="0" w:firstLine="0"/>
              <w:jc w:val="center"/>
              <w:rPr>
                <w:sz w:val="20"/>
                <w:szCs w:val="20"/>
              </w:rPr>
            </w:pPr>
            <w:r w:rsidRPr="000B56B2">
              <w:rPr>
                <w:kern w:val="0"/>
                <w:sz w:val="20"/>
                <w:szCs w:val="20"/>
              </w:rPr>
              <w:t>0.841</w:t>
            </w:r>
          </w:p>
        </w:tc>
        <w:tc>
          <w:tcPr>
            <w:tcW w:w="428" w:type="pct"/>
            <w:vAlign w:val="center"/>
          </w:tcPr>
          <w:p w14:paraId="4167DEEE" w14:textId="5F1ACB6E"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0.861</w:t>
            </w:r>
          </w:p>
        </w:tc>
        <w:tc>
          <w:tcPr>
            <w:tcW w:w="430" w:type="pct"/>
            <w:vAlign w:val="center"/>
          </w:tcPr>
          <w:p w14:paraId="48E01864" w14:textId="21FB292F" w:rsidR="00934693" w:rsidRPr="000B56B2" w:rsidRDefault="00934693" w:rsidP="0025594D">
            <w:pPr>
              <w:pStyle w:val="af1"/>
              <w:spacing w:afterLines="50" w:after="120" w:line="240" w:lineRule="auto"/>
              <w:ind w:firstLineChars="0" w:firstLine="0"/>
              <w:jc w:val="center"/>
              <w:rPr>
                <w:sz w:val="20"/>
                <w:szCs w:val="20"/>
              </w:rPr>
            </w:pPr>
            <w:r w:rsidRPr="000B56B2">
              <w:rPr>
                <w:sz w:val="20"/>
                <w:szCs w:val="20"/>
              </w:rPr>
              <w:t>0.904</w:t>
            </w:r>
          </w:p>
        </w:tc>
      </w:tr>
      <w:tr w:rsidR="0025594D" w:rsidRPr="000B56B2" w14:paraId="5FAD9737" w14:textId="77777777" w:rsidTr="000B56B2">
        <w:tc>
          <w:tcPr>
            <w:tcW w:w="591" w:type="pct"/>
            <w:vMerge/>
            <w:shd w:val="clear" w:color="auto" w:fill="B6DDE8" w:themeFill="accent5" w:themeFillTint="66"/>
          </w:tcPr>
          <w:p w14:paraId="29C6C077" w14:textId="77777777" w:rsidR="0025594D" w:rsidRPr="000B56B2" w:rsidRDefault="0025594D" w:rsidP="00934693">
            <w:pPr>
              <w:pStyle w:val="af1"/>
              <w:spacing w:afterLines="50" w:after="120" w:line="240" w:lineRule="auto"/>
              <w:ind w:firstLineChars="0" w:firstLine="0"/>
              <w:jc w:val="center"/>
              <w:rPr>
                <w:sz w:val="20"/>
                <w:szCs w:val="20"/>
              </w:rPr>
            </w:pPr>
          </w:p>
        </w:tc>
        <w:tc>
          <w:tcPr>
            <w:tcW w:w="555" w:type="pct"/>
          </w:tcPr>
          <w:p w14:paraId="48D256A5" w14:textId="08F04C24" w:rsidR="0025594D" w:rsidRPr="000B56B2" w:rsidRDefault="0025594D" w:rsidP="00934693">
            <w:pPr>
              <w:pStyle w:val="af1"/>
              <w:spacing w:afterLines="50" w:after="120" w:line="240" w:lineRule="auto"/>
              <w:ind w:firstLineChars="0" w:firstLine="0"/>
              <w:jc w:val="center"/>
              <w:rPr>
                <w:sz w:val="20"/>
                <w:szCs w:val="20"/>
              </w:rPr>
            </w:pPr>
            <w:r w:rsidRPr="000B56B2">
              <w:rPr>
                <w:sz w:val="20"/>
                <w:szCs w:val="20"/>
              </w:rPr>
              <w:t xml:space="preserve">Mixed </w:t>
            </w:r>
            <w:proofErr w:type="spellStart"/>
            <w:r w:rsidRPr="000B56B2">
              <w:rPr>
                <w:sz w:val="20"/>
                <w:szCs w:val="20"/>
              </w:rPr>
              <w:t>UMa</w:t>
            </w:r>
            <w:proofErr w:type="spellEnd"/>
            <w:r w:rsidRPr="000B56B2">
              <w:rPr>
                <w:sz w:val="20"/>
                <w:szCs w:val="20"/>
              </w:rPr>
              <w:t xml:space="preserve"> &amp; </w:t>
            </w:r>
            <w:proofErr w:type="spellStart"/>
            <w:r w:rsidRPr="000B56B2">
              <w:rPr>
                <w:sz w:val="20"/>
                <w:szCs w:val="20"/>
              </w:rPr>
              <w:t>InH</w:t>
            </w:r>
            <w:proofErr w:type="spellEnd"/>
            <w:r w:rsidRPr="000B56B2">
              <w:rPr>
                <w:sz w:val="20"/>
                <w:szCs w:val="20"/>
              </w:rPr>
              <w:t>(6:4)</w:t>
            </w:r>
          </w:p>
        </w:tc>
        <w:tc>
          <w:tcPr>
            <w:tcW w:w="428" w:type="pct"/>
            <w:vAlign w:val="center"/>
          </w:tcPr>
          <w:p w14:paraId="4852C15F" w14:textId="3B67AAF8"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0.581</w:t>
            </w:r>
          </w:p>
        </w:tc>
        <w:tc>
          <w:tcPr>
            <w:tcW w:w="428" w:type="pct"/>
            <w:vAlign w:val="center"/>
          </w:tcPr>
          <w:p w14:paraId="29D133A7" w14:textId="1316BD18"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0.628</w:t>
            </w:r>
          </w:p>
        </w:tc>
        <w:tc>
          <w:tcPr>
            <w:tcW w:w="428" w:type="pct"/>
            <w:vAlign w:val="center"/>
          </w:tcPr>
          <w:p w14:paraId="59B754D9" w14:textId="6A6102C1" w:rsidR="0025594D" w:rsidRPr="000B56B2" w:rsidRDefault="0025594D" w:rsidP="0025594D">
            <w:pPr>
              <w:pStyle w:val="af1"/>
              <w:spacing w:afterLines="50" w:after="120" w:line="240" w:lineRule="auto"/>
              <w:ind w:firstLineChars="0" w:firstLine="0"/>
              <w:jc w:val="center"/>
              <w:rPr>
                <w:sz w:val="20"/>
                <w:szCs w:val="20"/>
              </w:rPr>
            </w:pPr>
            <w:r w:rsidRPr="000B56B2">
              <w:rPr>
                <w:color w:val="000000" w:themeColor="text1"/>
                <w:kern w:val="24"/>
                <w:sz w:val="20"/>
                <w:szCs w:val="20"/>
              </w:rPr>
              <w:t>0.783</w:t>
            </w:r>
          </w:p>
        </w:tc>
        <w:tc>
          <w:tcPr>
            <w:tcW w:w="428" w:type="pct"/>
            <w:vAlign w:val="center"/>
          </w:tcPr>
          <w:p w14:paraId="693EF819" w14:textId="0298DD17"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w:t>
            </w:r>
          </w:p>
        </w:tc>
        <w:tc>
          <w:tcPr>
            <w:tcW w:w="428" w:type="pct"/>
            <w:vAlign w:val="center"/>
          </w:tcPr>
          <w:p w14:paraId="2FC0CD2C" w14:textId="3D667D85"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w:t>
            </w:r>
          </w:p>
        </w:tc>
        <w:tc>
          <w:tcPr>
            <w:tcW w:w="428" w:type="pct"/>
            <w:vAlign w:val="center"/>
          </w:tcPr>
          <w:p w14:paraId="128BCEA7" w14:textId="1FEA19B5"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w:t>
            </w:r>
          </w:p>
        </w:tc>
        <w:tc>
          <w:tcPr>
            <w:tcW w:w="428" w:type="pct"/>
            <w:vAlign w:val="center"/>
          </w:tcPr>
          <w:p w14:paraId="1883A2F4" w14:textId="26B3996E"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0.880</w:t>
            </w:r>
          </w:p>
        </w:tc>
        <w:tc>
          <w:tcPr>
            <w:tcW w:w="428" w:type="pct"/>
            <w:vAlign w:val="center"/>
          </w:tcPr>
          <w:p w14:paraId="0D0F2CA8" w14:textId="5311D957"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0.900</w:t>
            </w:r>
          </w:p>
        </w:tc>
        <w:tc>
          <w:tcPr>
            <w:tcW w:w="430" w:type="pct"/>
            <w:vAlign w:val="center"/>
          </w:tcPr>
          <w:p w14:paraId="1A30DD7C" w14:textId="6ECBCA46" w:rsidR="0025594D" w:rsidRPr="000B56B2" w:rsidRDefault="0025594D" w:rsidP="0025594D">
            <w:pPr>
              <w:pStyle w:val="af1"/>
              <w:spacing w:afterLines="50" w:after="120" w:line="240" w:lineRule="auto"/>
              <w:ind w:firstLineChars="0" w:firstLine="0"/>
              <w:jc w:val="center"/>
              <w:rPr>
                <w:sz w:val="20"/>
                <w:szCs w:val="20"/>
              </w:rPr>
            </w:pPr>
            <w:r w:rsidRPr="000B56B2">
              <w:rPr>
                <w:color w:val="000000" w:themeColor="text1"/>
                <w:kern w:val="24"/>
                <w:sz w:val="20"/>
                <w:szCs w:val="20"/>
              </w:rPr>
              <w:t>0.925</w:t>
            </w:r>
          </w:p>
        </w:tc>
      </w:tr>
      <w:tr w:rsidR="0025594D" w:rsidRPr="000B56B2" w14:paraId="12C2A7A0" w14:textId="77777777" w:rsidTr="000B56B2">
        <w:tc>
          <w:tcPr>
            <w:tcW w:w="591" w:type="pct"/>
            <w:vMerge/>
            <w:shd w:val="clear" w:color="auto" w:fill="B6DDE8" w:themeFill="accent5" w:themeFillTint="66"/>
          </w:tcPr>
          <w:p w14:paraId="218F0986" w14:textId="77777777" w:rsidR="0025594D" w:rsidRPr="000B56B2" w:rsidRDefault="0025594D" w:rsidP="00934693">
            <w:pPr>
              <w:pStyle w:val="af1"/>
              <w:spacing w:afterLines="50" w:after="120" w:line="240" w:lineRule="auto"/>
              <w:ind w:firstLineChars="0" w:firstLine="0"/>
              <w:jc w:val="center"/>
              <w:rPr>
                <w:sz w:val="20"/>
                <w:szCs w:val="20"/>
              </w:rPr>
            </w:pPr>
          </w:p>
        </w:tc>
        <w:tc>
          <w:tcPr>
            <w:tcW w:w="555" w:type="pct"/>
          </w:tcPr>
          <w:p w14:paraId="076D2CC7" w14:textId="075D2654" w:rsidR="0025594D" w:rsidRPr="000B56B2" w:rsidRDefault="0025594D" w:rsidP="00934693">
            <w:pPr>
              <w:pStyle w:val="af1"/>
              <w:spacing w:afterLines="50" w:after="120" w:line="240" w:lineRule="auto"/>
              <w:ind w:firstLineChars="0" w:firstLine="0"/>
              <w:jc w:val="center"/>
              <w:rPr>
                <w:sz w:val="20"/>
                <w:szCs w:val="20"/>
              </w:rPr>
            </w:pPr>
            <w:r w:rsidRPr="000B56B2">
              <w:rPr>
                <w:sz w:val="20"/>
                <w:szCs w:val="20"/>
              </w:rPr>
              <w:t xml:space="preserve">Mixed </w:t>
            </w:r>
            <w:proofErr w:type="spellStart"/>
            <w:r w:rsidRPr="000B56B2">
              <w:rPr>
                <w:sz w:val="20"/>
                <w:szCs w:val="20"/>
              </w:rPr>
              <w:t>UMa</w:t>
            </w:r>
            <w:proofErr w:type="spellEnd"/>
            <w:r w:rsidRPr="000B56B2">
              <w:rPr>
                <w:sz w:val="20"/>
                <w:szCs w:val="20"/>
              </w:rPr>
              <w:t xml:space="preserve"> &amp; </w:t>
            </w:r>
            <w:proofErr w:type="spellStart"/>
            <w:r w:rsidRPr="000B56B2">
              <w:rPr>
                <w:sz w:val="20"/>
                <w:szCs w:val="20"/>
              </w:rPr>
              <w:t>InH</w:t>
            </w:r>
            <w:proofErr w:type="spellEnd"/>
            <w:r w:rsidRPr="000B56B2">
              <w:rPr>
                <w:sz w:val="20"/>
                <w:szCs w:val="20"/>
              </w:rPr>
              <w:t>(9:1)</w:t>
            </w:r>
          </w:p>
        </w:tc>
        <w:tc>
          <w:tcPr>
            <w:tcW w:w="428" w:type="pct"/>
            <w:vAlign w:val="center"/>
          </w:tcPr>
          <w:p w14:paraId="025B92A2" w14:textId="2833E558" w:rsidR="0025594D" w:rsidRPr="000B56B2" w:rsidRDefault="0025594D" w:rsidP="00E21495">
            <w:pPr>
              <w:pStyle w:val="af1"/>
              <w:spacing w:afterLines="50" w:after="120" w:line="240" w:lineRule="auto"/>
              <w:ind w:firstLineChars="0" w:firstLine="0"/>
              <w:jc w:val="center"/>
              <w:rPr>
                <w:sz w:val="20"/>
                <w:szCs w:val="20"/>
              </w:rPr>
            </w:pPr>
            <w:r w:rsidRPr="000B56B2">
              <w:rPr>
                <w:sz w:val="20"/>
                <w:szCs w:val="20"/>
              </w:rPr>
              <w:t>0.</w:t>
            </w:r>
            <w:r w:rsidR="00E21495" w:rsidRPr="000B56B2">
              <w:rPr>
                <w:sz w:val="20"/>
                <w:szCs w:val="20"/>
              </w:rPr>
              <w:t>664</w:t>
            </w:r>
          </w:p>
        </w:tc>
        <w:tc>
          <w:tcPr>
            <w:tcW w:w="428" w:type="pct"/>
            <w:vAlign w:val="center"/>
          </w:tcPr>
          <w:p w14:paraId="0E14F725" w14:textId="69F21DA9" w:rsidR="0025594D" w:rsidRPr="000B56B2" w:rsidRDefault="0025594D" w:rsidP="00E21495">
            <w:pPr>
              <w:pStyle w:val="af1"/>
              <w:spacing w:afterLines="50" w:after="120" w:line="240" w:lineRule="auto"/>
              <w:ind w:firstLineChars="0" w:firstLine="0"/>
              <w:jc w:val="center"/>
              <w:rPr>
                <w:sz w:val="20"/>
                <w:szCs w:val="20"/>
              </w:rPr>
            </w:pPr>
            <w:r w:rsidRPr="000B56B2">
              <w:rPr>
                <w:sz w:val="20"/>
                <w:szCs w:val="20"/>
              </w:rPr>
              <w:t>0.</w:t>
            </w:r>
            <w:r w:rsidR="00E21495" w:rsidRPr="000B56B2">
              <w:rPr>
                <w:sz w:val="20"/>
                <w:szCs w:val="20"/>
              </w:rPr>
              <w:t>701</w:t>
            </w:r>
          </w:p>
        </w:tc>
        <w:tc>
          <w:tcPr>
            <w:tcW w:w="428" w:type="pct"/>
            <w:vAlign w:val="center"/>
          </w:tcPr>
          <w:p w14:paraId="5559F2F3" w14:textId="0868BB2F" w:rsidR="0025594D" w:rsidRPr="000B56B2" w:rsidRDefault="0025594D" w:rsidP="00E21495">
            <w:pPr>
              <w:pStyle w:val="af1"/>
              <w:spacing w:afterLines="50" w:after="120" w:line="240" w:lineRule="auto"/>
              <w:ind w:firstLineChars="0" w:firstLine="0"/>
              <w:jc w:val="center"/>
              <w:rPr>
                <w:sz w:val="20"/>
                <w:szCs w:val="20"/>
              </w:rPr>
            </w:pPr>
            <w:r w:rsidRPr="000B56B2">
              <w:rPr>
                <w:color w:val="000000" w:themeColor="text1"/>
                <w:kern w:val="24"/>
                <w:sz w:val="20"/>
                <w:szCs w:val="20"/>
              </w:rPr>
              <w:t>0.</w:t>
            </w:r>
            <w:r w:rsidR="00E21495" w:rsidRPr="000B56B2">
              <w:rPr>
                <w:color w:val="000000" w:themeColor="text1"/>
                <w:kern w:val="24"/>
                <w:sz w:val="20"/>
                <w:szCs w:val="20"/>
              </w:rPr>
              <w:t>805</w:t>
            </w:r>
          </w:p>
        </w:tc>
        <w:tc>
          <w:tcPr>
            <w:tcW w:w="428" w:type="pct"/>
            <w:vAlign w:val="center"/>
          </w:tcPr>
          <w:p w14:paraId="76CA4112" w14:textId="72E8FCAF"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w:t>
            </w:r>
          </w:p>
        </w:tc>
        <w:tc>
          <w:tcPr>
            <w:tcW w:w="428" w:type="pct"/>
            <w:vAlign w:val="center"/>
          </w:tcPr>
          <w:p w14:paraId="482F45DA" w14:textId="6F32ADCC"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w:t>
            </w:r>
          </w:p>
        </w:tc>
        <w:tc>
          <w:tcPr>
            <w:tcW w:w="428" w:type="pct"/>
            <w:vAlign w:val="center"/>
          </w:tcPr>
          <w:p w14:paraId="58978ED7" w14:textId="06425E6E"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w:t>
            </w:r>
          </w:p>
        </w:tc>
        <w:tc>
          <w:tcPr>
            <w:tcW w:w="428" w:type="pct"/>
            <w:vAlign w:val="center"/>
          </w:tcPr>
          <w:p w14:paraId="494FB55B" w14:textId="2CA3FB97"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0.881</w:t>
            </w:r>
          </w:p>
        </w:tc>
        <w:tc>
          <w:tcPr>
            <w:tcW w:w="428" w:type="pct"/>
            <w:vAlign w:val="center"/>
          </w:tcPr>
          <w:p w14:paraId="11ED4971" w14:textId="29F7A247" w:rsidR="0025594D" w:rsidRPr="000B56B2" w:rsidRDefault="0025594D" w:rsidP="0025594D">
            <w:pPr>
              <w:pStyle w:val="af1"/>
              <w:spacing w:afterLines="50" w:after="120" w:line="240" w:lineRule="auto"/>
              <w:ind w:firstLineChars="0" w:firstLine="0"/>
              <w:jc w:val="center"/>
              <w:rPr>
                <w:sz w:val="20"/>
                <w:szCs w:val="20"/>
              </w:rPr>
            </w:pPr>
            <w:r w:rsidRPr="000B56B2">
              <w:rPr>
                <w:sz w:val="20"/>
                <w:szCs w:val="20"/>
              </w:rPr>
              <w:t>0.900</w:t>
            </w:r>
          </w:p>
        </w:tc>
        <w:tc>
          <w:tcPr>
            <w:tcW w:w="430" w:type="pct"/>
            <w:vAlign w:val="center"/>
          </w:tcPr>
          <w:p w14:paraId="57271E4F" w14:textId="1C195024" w:rsidR="0025594D" w:rsidRPr="000B56B2" w:rsidRDefault="0025594D" w:rsidP="0025594D">
            <w:pPr>
              <w:pStyle w:val="af1"/>
              <w:spacing w:afterLines="50" w:after="120" w:line="240" w:lineRule="auto"/>
              <w:ind w:firstLineChars="0" w:firstLine="0"/>
              <w:jc w:val="center"/>
              <w:rPr>
                <w:sz w:val="20"/>
                <w:szCs w:val="20"/>
              </w:rPr>
            </w:pPr>
            <w:r w:rsidRPr="000B56B2">
              <w:rPr>
                <w:color w:val="000000" w:themeColor="text1"/>
                <w:kern w:val="24"/>
                <w:sz w:val="20"/>
                <w:szCs w:val="20"/>
              </w:rPr>
              <w:t>0.923</w:t>
            </w:r>
          </w:p>
        </w:tc>
      </w:tr>
    </w:tbl>
    <w:p w14:paraId="0766DBB9" w14:textId="77777777" w:rsidR="009E0C3B" w:rsidRPr="000B56B2" w:rsidRDefault="009E0C3B" w:rsidP="00E27421">
      <w:pPr>
        <w:pStyle w:val="af1"/>
        <w:spacing w:afterLines="50" w:after="120" w:line="240" w:lineRule="auto"/>
        <w:ind w:firstLineChars="0" w:firstLine="0"/>
        <w:rPr>
          <w:sz w:val="20"/>
          <w:szCs w:val="20"/>
        </w:rPr>
      </w:pPr>
    </w:p>
    <w:p w14:paraId="162D9502" w14:textId="77777777" w:rsidR="00E750F1" w:rsidRDefault="0025594D" w:rsidP="00E27421">
      <w:pPr>
        <w:pStyle w:val="af1"/>
        <w:spacing w:afterLines="50" w:after="120" w:line="240" w:lineRule="auto"/>
        <w:ind w:firstLineChars="0" w:firstLine="0"/>
        <w:rPr>
          <w:sz w:val="20"/>
          <w:szCs w:val="20"/>
        </w:rPr>
      </w:pPr>
      <w:r w:rsidRPr="000B56B2">
        <w:rPr>
          <w:rFonts w:hint="eastAsia"/>
          <w:sz w:val="20"/>
          <w:szCs w:val="20"/>
        </w:rPr>
        <w:t>Based on the simulation results, it can be seen that</w:t>
      </w:r>
      <w:r w:rsidR="00E750F1" w:rsidRPr="000B56B2">
        <w:rPr>
          <w:rFonts w:hint="eastAsia"/>
          <w:sz w:val="20"/>
          <w:szCs w:val="20"/>
        </w:rPr>
        <w:t>：</w:t>
      </w:r>
    </w:p>
    <w:p w14:paraId="1008043A" w14:textId="124300F3" w:rsidR="009E0C3B" w:rsidRDefault="00E750F1" w:rsidP="00E750F1">
      <w:pPr>
        <w:pStyle w:val="af1"/>
        <w:numPr>
          <w:ilvl w:val="0"/>
          <w:numId w:val="50"/>
        </w:numPr>
        <w:spacing w:afterLines="50" w:after="120" w:line="240" w:lineRule="auto"/>
        <w:ind w:firstLineChars="0"/>
        <w:rPr>
          <w:sz w:val="20"/>
          <w:szCs w:val="20"/>
        </w:rPr>
      </w:pPr>
      <w:r>
        <w:rPr>
          <w:rFonts w:hint="eastAsia"/>
          <w:sz w:val="20"/>
          <w:szCs w:val="20"/>
        </w:rPr>
        <w:t>F</w:t>
      </w:r>
      <w:r>
        <w:rPr>
          <w:sz w:val="20"/>
          <w:szCs w:val="20"/>
        </w:rPr>
        <w:t>o</w:t>
      </w:r>
      <w:r>
        <w:rPr>
          <w:rFonts w:hint="eastAsia"/>
          <w:sz w:val="20"/>
          <w:szCs w:val="20"/>
        </w:rPr>
        <w:t xml:space="preserve">r applying AI/ML model in </w:t>
      </w:r>
      <w:proofErr w:type="spellStart"/>
      <w:r>
        <w:rPr>
          <w:rFonts w:hint="eastAsia"/>
          <w:sz w:val="20"/>
          <w:szCs w:val="20"/>
        </w:rPr>
        <w:t>UMa</w:t>
      </w:r>
      <w:proofErr w:type="spellEnd"/>
      <w:r>
        <w:rPr>
          <w:rFonts w:hint="eastAsia"/>
          <w:sz w:val="20"/>
          <w:szCs w:val="20"/>
        </w:rPr>
        <w:t>/</w:t>
      </w:r>
      <w:proofErr w:type="spellStart"/>
      <w:r>
        <w:rPr>
          <w:rFonts w:hint="eastAsia"/>
          <w:sz w:val="20"/>
          <w:szCs w:val="20"/>
        </w:rPr>
        <w:t>UMi</w:t>
      </w:r>
      <w:proofErr w:type="spellEnd"/>
      <w:r>
        <w:rPr>
          <w:rFonts w:hint="eastAsia"/>
          <w:sz w:val="20"/>
          <w:szCs w:val="20"/>
        </w:rPr>
        <w:t>, t</w:t>
      </w:r>
      <w:r>
        <w:rPr>
          <w:sz w:val="20"/>
          <w:szCs w:val="20"/>
        </w:rPr>
        <w:t>he</w:t>
      </w:r>
      <w:r>
        <w:rPr>
          <w:rFonts w:hint="eastAsia"/>
          <w:sz w:val="20"/>
          <w:szCs w:val="20"/>
        </w:rPr>
        <w:t xml:space="preserve"> </w:t>
      </w:r>
      <w:r w:rsidR="007510F2">
        <w:rPr>
          <w:rFonts w:hint="eastAsia"/>
          <w:sz w:val="20"/>
          <w:szCs w:val="20"/>
        </w:rPr>
        <w:t>SGCS</w:t>
      </w:r>
      <w:r>
        <w:rPr>
          <w:rFonts w:hint="eastAsia"/>
          <w:sz w:val="20"/>
          <w:szCs w:val="20"/>
        </w:rPr>
        <w:t xml:space="preserve"> </w:t>
      </w:r>
      <w:r w:rsidR="007510F2">
        <w:rPr>
          <w:rFonts w:hint="eastAsia"/>
          <w:sz w:val="20"/>
          <w:szCs w:val="20"/>
        </w:rPr>
        <w:t>difference</w:t>
      </w:r>
      <w:r w:rsidR="007510F2" w:rsidRPr="007510F2">
        <w:rPr>
          <w:sz w:val="20"/>
          <w:szCs w:val="20"/>
        </w:rPr>
        <w:t xml:space="preserve"> </w:t>
      </w:r>
      <w:r>
        <w:rPr>
          <w:rFonts w:hint="eastAsia"/>
          <w:sz w:val="20"/>
          <w:szCs w:val="20"/>
        </w:rPr>
        <w:t xml:space="preserve">between training the AI/ML model with dataset of </w:t>
      </w:r>
      <w:proofErr w:type="spellStart"/>
      <w:r>
        <w:rPr>
          <w:rFonts w:hint="eastAsia"/>
          <w:sz w:val="20"/>
          <w:szCs w:val="20"/>
        </w:rPr>
        <w:t>UMa</w:t>
      </w:r>
      <w:proofErr w:type="spellEnd"/>
      <w:r>
        <w:rPr>
          <w:rFonts w:hint="eastAsia"/>
          <w:sz w:val="20"/>
          <w:szCs w:val="20"/>
        </w:rPr>
        <w:t xml:space="preserve"> and training the AI/ML model with dataset of </w:t>
      </w:r>
      <w:proofErr w:type="spellStart"/>
      <w:r>
        <w:rPr>
          <w:rFonts w:hint="eastAsia"/>
          <w:sz w:val="20"/>
          <w:szCs w:val="20"/>
        </w:rPr>
        <w:t>UMi</w:t>
      </w:r>
      <w:proofErr w:type="spellEnd"/>
      <w:r>
        <w:rPr>
          <w:rFonts w:hint="eastAsia"/>
          <w:sz w:val="20"/>
          <w:szCs w:val="20"/>
        </w:rPr>
        <w:t xml:space="preserve"> is less than 5%.</w:t>
      </w:r>
      <w:r w:rsidR="007510F2">
        <w:rPr>
          <w:rFonts w:hint="eastAsia"/>
          <w:sz w:val="20"/>
          <w:szCs w:val="20"/>
        </w:rPr>
        <w:t xml:space="preserve"> </w:t>
      </w:r>
    </w:p>
    <w:p w14:paraId="43CED8BD" w14:textId="1C422F86" w:rsidR="00E750F1" w:rsidRDefault="00E750F1" w:rsidP="00E750F1">
      <w:pPr>
        <w:pStyle w:val="af1"/>
        <w:numPr>
          <w:ilvl w:val="0"/>
          <w:numId w:val="50"/>
        </w:numPr>
        <w:spacing w:afterLines="50" w:after="120" w:line="240" w:lineRule="auto"/>
        <w:ind w:firstLineChars="0"/>
        <w:rPr>
          <w:sz w:val="20"/>
          <w:szCs w:val="20"/>
        </w:rPr>
      </w:pPr>
      <w:r>
        <w:rPr>
          <w:rFonts w:hint="eastAsia"/>
          <w:sz w:val="20"/>
          <w:szCs w:val="20"/>
        </w:rPr>
        <w:t>F</w:t>
      </w:r>
      <w:r>
        <w:rPr>
          <w:sz w:val="20"/>
          <w:szCs w:val="20"/>
        </w:rPr>
        <w:t>o</w:t>
      </w:r>
      <w:r>
        <w:rPr>
          <w:rFonts w:hint="eastAsia"/>
          <w:sz w:val="20"/>
          <w:szCs w:val="20"/>
        </w:rPr>
        <w:t xml:space="preserve">r applying AI/ML model in </w:t>
      </w:r>
      <w:proofErr w:type="spellStart"/>
      <w:proofErr w:type="gramStart"/>
      <w:r>
        <w:rPr>
          <w:rFonts w:hint="eastAsia"/>
          <w:sz w:val="20"/>
          <w:szCs w:val="20"/>
        </w:rPr>
        <w:t>InH</w:t>
      </w:r>
      <w:proofErr w:type="spellEnd"/>
      <w:proofErr w:type="gramEnd"/>
      <w:r>
        <w:rPr>
          <w:rFonts w:hint="eastAsia"/>
          <w:sz w:val="20"/>
          <w:szCs w:val="20"/>
        </w:rPr>
        <w:t>, t</w:t>
      </w:r>
      <w:r>
        <w:rPr>
          <w:sz w:val="20"/>
          <w:szCs w:val="20"/>
        </w:rPr>
        <w:t>he</w:t>
      </w:r>
      <w:r>
        <w:rPr>
          <w:rFonts w:hint="eastAsia"/>
          <w:sz w:val="20"/>
          <w:szCs w:val="20"/>
        </w:rPr>
        <w:t xml:space="preserve"> AI/ML model trained based on a dataset collected in </w:t>
      </w:r>
      <w:proofErr w:type="spellStart"/>
      <w:r>
        <w:rPr>
          <w:rFonts w:hint="eastAsia"/>
          <w:sz w:val="20"/>
          <w:szCs w:val="20"/>
        </w:rPr>
        <w:t>UMa</w:t>
      </w:r>
      <w:proofErr w:type="spellEnd"/>
      <w:r>
        <w:rPr>
          <w:rFonts w:hint="eastAsia"/>
          <w:sz w:val="20"/>
          <w:szCs w:val="20"/>
        </w:rPr>
        <w:t>/</w:t>
      </w:r>
      <w:proofErr w:type="spellStart"/>
      <w:r>
        <w:rPr>
          <w:rFonts w:hint="eastAsia"/>
          <w:sz w:val="20"/>
          <w:szCs w:val="20"/>
        </w:rPr>
        <w:t>UMi</w:t>
      </w:r>
      <w:proofErr w:type="spellEnd"/>
      <w:r>
        <w:rPr>
          <w:rFonts w:hint="eastAsia"/>
          <w:sz w:val="20"/>
          <w:szCs w:val="20"/>
        </w:rPr>
        <w:t xml:space="preserve"> </w:t>
      </w:r>
      <w:r w:rsidR="00474742">
        <w:rPr>
          <w:rFonts w:hint="eastAsia"/>
          <w:sz w:val="20"/>
          <w:szCs w:val="20"/>
        </w:rPr>
        <w:t xml:space="preserve">slightly </w:t>
      </w:r>
      <w:r>
        <w:rPr>
          <w:rFonts w:hint="eastAsia"/>
          <w:sz w:val="20"/>
          <w:szCs w:val="20"/>
        </w:rPr>
        <w:t xml:space="preserve">outperforms the AI/ML model trained based on a dataset collected in </w:t>
      </w:r>
      <w:proofErr w:type="spellStart"/>
      <w:r>
        <w:rPr>
          <w:rFonts w:hint="eastAsia"/>
          <w:sz w:val="20"/>
          <w:szCs w:val="20"/>
        </w:rPr>
        <w:t>InH</w:t>
      </w:r>
      <w:proofErr w:type="spellEnd"/>
      <w:r>
        <w:rPr>
          <w:rFonts w:hint="eastAsia"/>
          <w:sz w:val="20"/>
          <w:szCs w:val="20"/>
        </w:rPr>
        <w:t>.</w:t>
      </w:r>
    </w:p>
    <w:p w14:paraId="6D01E903" w14:textId="6ECE3940" w:rsidR="00E750F1" w:rsidRPr="00E750F1" w:rsidRDefault="00E750F1" w:rsidP="00E750F1">
      <w:pPr>
        <w:pStyle w:val="af1"/>
        <w:numPr>
          <w:ilvl w:val="0"/>
          <w:numId w:val="50"/>
        </w:numPr>
        <w:spacing w:afterLines="50" w:after="120" w:line="240" w:lineRule="auto"/>
        <w:ind w:firstLineChars="0"/>
        <w:rPr>
          <w:sz w:val="20"/>
          <w:szCs w:val="20"/>
        </w:rPr>
      </w:pPr>
      <w:r>
        <w:rPr>
          <w:rFonts w:hint="eastAsia"/>
          <w:sz w:val="20"/>
          <w:szCs w:val="20"/>
        </w:rPr>
        <w:t>F</w:t>
      </w:r>
      <w:r>
        <w:rPr>
          <w:sz w:val="20"/>
          <w:szCs w:val="20"/>
        </w:rPr>
        <w:t>o</w:t>
      </w:r>
      <w:r>
        <w:rPr>
          <w:rFonts w:hint="eastAsia"/>
          <w:sz w:val="20"/>
          <w:szCs w:val="20"/>
        </w:rPr>
        <w:t xml:space="preserve">r applying AI/ML model in </w:t>
      </w:r>
      <w:proofErr w:type="spellStart"/>
      <w:r>
        <w:rPr>
          <w:rFonts w:hint="eastAsia"/>
          <w:sz w:val="20"/>
          <w:szCs w:val="20"/>
        </w:rPr>
        <w:t>UMa</w:t>
      </w:r>
      <w:proofErr w:type="spellEnd"/>
      <w:r>
        <w:rPr>
          <w:rFonts w:hint="eastAsia"/>
          <w:sz w:val="20"/>
          <w:szCs w:val="20"/>
        </w:rPr>
        <w:t xml:space="preserve">, compared to the AI/ML model trained in </w:t>
      </w:r>
      <w:proofErr w:type="spellStart"/>
      <w:r>
        <w:rPr>
          <w:rFonts w:hint="eastAsia"/>
          <w:sz w:val="20"/>
          <w:szCs w:val="20"/>
        </w:rPr>
        <w:t>UMa</w:t>
      </w:r>
      <w:proofErr w:type="spellEnd"/>
      <w:r>
        <w:rPr>
          <w:rFonts w:hint="eastAsia"/>
          <w:sz w:val="20"/>
          <w:szCs w:val="20"/>
        </w:rPr>
        <w:t xml:space="preserve">, </w:t>
      </w:r>
      <w:r w:rsidR="007510F2">
        <w:rPr>
          <w:rFonts w:hint="eastAsia"/>
          <w:sz w:val="20"/>
          <w:szCs w:val="20"/>
        </w:rPr>
        <w:t>the</w:t>
      </w:r>
      <w:r>
        <w:rPr>
          <w:rFonts w:hint="eastAsia"/>
          <w:sz w:val="20"/>
          <w:szCs w:val="20"/>
        </w:rPr>
        <w:t xml:space="preserve"> </w:t>
      </w:r>
      <w:r w:rsidR="007510F2">
        <w:rPr>
          <w:rFonts w:hint="eastAsia"/>
          <w:sz w:val="20"/>
          <w:szCs w:val="20"/>
        </w:rPr>
        <w:t>SGCS</w:t>
      </w:r>
      <w:r>
        <w:rPr>
          <w:rFonts w:hint="eastAsia"/>
          <w:sz w:val="20"/>
          <w:szCs w:val="20"/>
        </w:rPr>
        <w:t xml:space="preserve"> </w:t>
      </w:r>
      <w:r w:rsidR="007510F2">
        <w:rPr>
          <w:rFonts w:hint="eastAsia"/>
          <w:sz w:val="20"/>
          <w:szCs w:val="20"/>
        </w:rPr>
        <w:t>degradation</w:t>
      </w:r>
      <w:r>
        <w:rPr>
          <w:rFonts w:hint="eastAsia"/>
          <w:sz w:val="20"/>
          <w:szCs w:val="20"/>
        </w:rPr>
        <w:t xml:space="preserve"> </w:t>
      </w:r>
      <w:r w:rsidR="007510F2">
        <w:rPr>
          <w:rFonts w:hint="eastAsia"/>
          <w:sz w:val="20"/>
          <w:szCs w:val="20"/>
        </w:rPr>
        <w:t>of</w:t>
      </w:r>
      <w:r>
        <w:rPr>
          <w:rFonts w:hint="eastAsia"/>
          <w:sz w:val="20"/>
          <w:szCs w:val="20"/>
        </w:rPr>
        <w:t xml:space="preserve"> the AI/ML model trained in </w:t>
      </w:r>
      <w:proofErr w:type="spellStart"/>
      <w:proofErr w:type="gramStart"/>
      <w:r>
        <w:rPr>
          <w:rFonts w:hint="eastAsia"/>
          <w:sz w:val="20"/>
          <w:szCs w:val="20"/>
        </w:rPr>
        <w:t>InH</w:t>
      </w:r>
      <w:proofErr w:type="spellEnd"/>
      <w:proofErr w:type="gramEnd"/>
      <w:r w:rsidR="007510F2">
        <w:rPr>
          <w:rFonts w:hint="eastAsia"/>
          <w:sz w:val="20"/>
          <w:szCs w:val="20"/>
        </w:rPr>
        <w:t xml:space="preserve"> can be 13.7%~24.6%.</w:t>
      </w:r>
      <w:r>
        <w:rPr>
          <w:rFonts w:hint="eastAsia"/>
          <w:sz w:val="20"/>
          <w:szCs w:val="20"/>
        </w:rPr>
        <w:t xml:space="preserve"> Training the AI/ML model</w:t>
      </w:r>
      <w:r w:rsidR="007510F2">
        <w:rPr>
          <w:rFonts w:hint="eastAsia"/>
          <w:sz w:val="20"/>
          <w:szCs w:val="20"/>
        </w:rPr>
        <w:t xml:space="preserve"> with mixed data of </w:t>
      </w:r>
      <w:proofErr w:type="spellStart"/>
      <w:r w:rsidR="007510F2">
        <w:rPr>
          <w:rFonts w:hint="eastAsia"/>
          <w:sz w:val="20"/>
          <w:szCs w:val="20"/>
        </w:rPr>
        <w:t>UMa</w:t>
      </w:r>
      <w:proofErr w:type="spellEnd"/>
      <w:r w:rsidR="007510F2">
        <w:rPr>
          <w:rFonts w:hint="eastAsia"/>
          <w:sz w:val="20"/>
          <w:szCs w:val="20"/>
        </w:rPr>
        <w:t xml:space="preserve"> and </w:t>
      </w:r>
      <w:proofErr w:type="spellStart"/>
      <w:proofErr w:type="gramStart"/>
      <w:r w:rsidR="007510F2">
        <w:rPr>
          <w:rFonts w:hint="eastAsia"/>
          <w:sz w:val="20"/>
          <w:szCs w:val="20"/>
        </w:rPr>
        <w:t>InH</w:t>
      </w:r>
      <w:proofErr w:type="spellEnd"/>
      <w:proofErr w:type="gramEnd"/>
      <w:r w:rsidR="007510F2">
        <w:rPr>
          <w:rFonts w:hint="eastAsia"/>
          <w:sz w:val="20"/>
          <w:szCs w:val="20"/>
        </w:rPr>
        <w:t xml:space="preserve"> can </w:t>
      </w:r>
      <w:r w:rsidR="007510F2">
        <w:rPr>
          <w:sz w:val="20"/>
          <w:szCs w:val="20"/>
        </w:rPr>
        <w:t>alleviate</w:t>
      </w:r>
      <w:r w:rsidR="007510F2">
        <w:rPr>
          <w:rFonts w:hint="eastAsia"/>
          <w:sz w:val="20"/>
          <w:szCs w:val="20"/>
        </w:rPr>
        <w:t xml:space="preserve"> the performance </w:t>
      </w:r>
      <w:r w:rsidR="006941DE">
        <w:rPr>
          <w:rFonts w:hint="eastAsia"/>
          <w:sz w:val="20"/>
          <w:szCs w:val="20"/>
        </w:rPr>
        <w:t>loss</w:t>
      </w:r>
      <w:r w:rsidR="007510F2">
        <w:rPr>
          <w:rFonts w:hint="eastAsia"/>
          <w:sz w:val="20"/>
          <w:szCs w:val="20"/>
        </w:rPr>
        <w:t>.</w:t>
      </w:r>
      <w:r>
        <w:rPr>
          <w:rFonts w:hint="eastAsia"/>
          <w:sz w:val="20"/>
          <w:szCs w:val="20"/>
        </w:rPr>
        <w:t xml:space="preserve"> </w:t>
      </w:r>
    </w:p>
    <w:p w14:paraId="558EEFCF" w14:textId="11B1A76E" w:rsidR="00B36B13" w:rsidRDefault="00610C5B" w:rsidP="00E27421">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 xml:space="preserve">Observation </w:t>
      </w:r>
      <w:r w:rsidR="00474742">
        <w:rPr>
          <w:rFonts w:ascii="Times New Roman" w:hAnsi="Times New Roman" w:cs="Times New Roman" w:hint="eastAsia"/>
          <w:b/>
          <w:sz w:val="20"/>
          <w:szCs w:val="20"/>
        </w:rPr>
        <w:t>6</w:t>
      </w:r>
      <w:r w:rsidRPr="00E27421">
        <w:rPr>
          <w:rFonts w:ascii="Times New Roman" w:hAnsi="Times New Roman" w:cs="Times New Roman"/>
          <w:b/>
          <w:sz w:val="20"/>
          <w:szCs w:val="20"/>
        </w:rPr>
        <w:t>:</w:t>
      </w:r>
      <w:r w:rsidR="00574D8E" w:rsidRPr="00E27421">
        <w:rPr>
          <w:rFonts w:ascii="Times New Roman" w:hAnsi="Times New Roman" w:cs="Times New Roman"/>
          <w:b/>
          <w:sz w:val="20"/>
          <w:szCs w:val="20"/>
        </w:rPr>
        <w:t xml:space="preserve"> </w:t>
      </w:r>
      <w:r w:rsidR="00B32A45">
        <w:rPr>
          <w:rFonts w:ascii="Times New Roman" w:hAnsi="Times New Roman" w:cs="Times New Roman" w:hint="eastAsia"/>
          <w:b/>
          <w:sz w:val="20"/>
          <w:szCs w:val="20"/>
        </w:rPr>
        <w:t xml:space="preserve">For </w:t>
      </w:r>
      <w:r w:rsidR="007510F2">
        <w:rPr>
          <w:rFonts w:ascii="Times New Roman" w:hAnsi="Times New Roman" w:cs="Times New Roman" w:hint="eastAsia"/>
          <w:b/>
          <w:sz w:val="20"/>
          <w:szCs w:val="20"/>
        </w:rPr>
        <w:t xml:space="preserve">the generalization of AI/ML based </w:t>
      </w:r>
      <w:r w:rsidR="00B32A45">
        <w:rPr>
          <w:rFonts w:ascii="Times New Roman" w:hAnsi="Times New Roman" w:cs="Times New Roman" w:hint="eastAsia"/>
          <w:b/>
          <w:sz w:val="20"/>
          <w:szCs w:val="20"/>
        </w:rPr>
        <w:t xml:space="preserve">CSI feedback, </w:t>
      </w:r>
      <w:r w:rsidR="007510F2">
        <w:rPr>
          <w:rFonts w:ascii="Times New Roman" w:hAnsi="Times New Roman" w:cs="Times New Roman" w:hint="eastAsia"/>
          <w:b/>
          <w:sz w:val="20"/>
          <w:szCs w:val="20"/>
        </w:rPr>
        <w:t xml:space="preserve">the following </w:t>
      </w:r>
      <w:r w:rsidR="006941DE">
        <w:rPr>
          <w:rFonts w:ascii="Times New Roman" w:hAnsi="Times New Roman" w:cs="Times New Roman" w:hint="eastAsia"/>
          <w:b/>
          <w:sz w:val="20"/>
          <w:szCs w:val="20"/>
        </w:rPr>
        <w:t xml:space="preserve">is </w:t>
      </w:r>
      <w:r w:rsidR="007510F2">
        <w:rPr>
          <w:rFonts w:ascii="Times New Roman" w:hAnsi="Times New Roman" w:cs="Times New Roman" w:hint="eastAsia"/>
          <w:b/>
          <w:sz w:val="20"/>
          <w:szCs w:val="20"/>
        </w:rPr>
        <w:t>observed:</w:t>
      </w:r>
    </w:p>
    <w:p w14:paraId="66725D8D" w14:textId="4195209D" w:rsidR="007510F2" w:rsidRPr="007510F2" w:rsidRDefault="007510F2" w:rsidP="007510F2">
      <w:pPr>
        <w:pStyle w:val="a7"/>
        <w:numPr>
          <w:ilvl w:val="0"/>
          <w:numId w:val="51"/>
        </w:numPr>
        <w:spacing w:afterLines="50" w:after="120"/>
        <w:ind w:firstLineChars="0"/>
        <w:rPr>
          <w:rFonts w:ascii="Times New Roman" w:hAnsi="Times New Roman" w:cs="Times New Roman"/>
          <w:b/>
          <w:sz w:val="20"/>
          <w:szCs w:val="20"/>
        </w:rPr>
      </w:pPr>
      <w:r w:rsidRPr="007510F2">
        <w:rPr>
          <w:rFonts w:ascii="Times New Roman" w:hAnsi="Times New Roman" w:cs="Times New Roman"/>
          <w:b/>
          <w:sz w:val="20"/>
          <w:szCs w:val="20"/>
        </w:rPr>
        <w:lastRenderedPageBreak/>
        <w:t xml:space="preserve">For applying AI/ML model in </w:t>
      </w:r>
      <w:proofErr w:type="spellStart"/>
      <w:r w:rsidRPr="007510F2">
        <w:rPr>
          <w:rFonts w:ascii="Times New Roman" w:hAnsi="Times New Roman" w:cs="Times New Roman"/>
          <w:b/>
          <w:sz w:val="20"/>
          <w:szCs w:val="20"/>
        </w:rPr>
        <w:t>UMa</w:t>
      </w:r>
      <w:proofErr w:type="spellEnd"/>
      <w:r w:rsidRPr="007510F2">
        <w:rPr>
          <w:rFonts w:ascii="Times New Roman" w:hAnsi="Times New Roman" w:cs="Times New Roman"/>
          <w:b/>
          <w:sz w:val="20"/>
          <w:szCs w:val="20"/>
        </w:rPr>
        <w:t>/</w:t>
      </w:r>
      <w:proofErr w:type="spellStart"/>
      <w:r w:rsidRPr="007510F2">
        <w:rPr>
          <w:rFonts w:ascii="Times New Roman" w:hAnsi="Times New Roman" w:cs="Times New Roman"/>
          <w:b/>
          <w:sz w:val="20"/>
          <w:szCs w:val="20"/>
        </w:rPr>
        <w:t>UMi</w:t>
      </w:r>
      <w:proofErr w:type="spellEnd"/>
      <w:r w:rsidRPr="007510F2">
        <w:rPr>
          <w:rFonts w:ascii="Times New Roman" w:hAnsi="Times New Roman" w:cs="Times New Roman"/>
          <w:b/>
          <w:sz w:val="20"/>
          <w:szCs w:val="20"/>
        </w:rPr>
        <w:t xml:space="preserve">, the performance </w:t>
      </w:r>
      <w:r w:rsidRPr="007510F2">
        <w:rPr>
          <w:rFonts w:ascii="Times New Roman" w:hAnsi="Times New Roman" w:cs="Times New Roman" w:hint="eastAsia"/>
          <w:b/>
          <w:sz w:val="20"/>
          <w:szCs w:val="20"/>
        </w:rPr>
        <w:t>difference</w:t>
      </w:r>
      <w:r w:rsidRPr="007510F2">
        <w:rPr>
          <w:rFonts w:ascii="Times New Roman" w:hAnsi="Times New Roman" w:cs="Times New Roman"/>
          <w:b/>
          <w:sz w:val="20"/>
          <w:szCs w:val="20"/>
        </w:rPr>
        <w:t xml:space="preserve"> between training the AI/ML model with dataset of </w:t>
      </w:r>
      <w:proofErr w:type="spellStart"/>
      <w:r w:rsidRPr="007510F2">
        <w:rPr>
          <w:rFonts w:ascii="Times New Roman" w:hAnsi="Times New Roman" w:cs="Times New Roman"/>
          <w:b/>
          <w:sz w:val="20"/>
          <w:szCs w:val="20"/>
        </w:rPr>
        <w:t>UMa</w:t>
      </w:r>
      <w:proofErr w:type="spellEnd"/>
      <w:r w:rsidRPr="007510F2">
        <w:rPr>
          <w:rFonts w:ascii="Times New Roman" w:hAnsi="Times New Roman" w:cs="Times New Roman"/>
          <w:b/>
          <w:sz w:val="20"/>
          <w:szCs w:val="20"/>
        </w:rPr>
        <w:t xml:space="preserve"> and training the AI/ML model with dataset of </w:t>
      </w:r>
      <w:proofErr w:type="spellStart"/>
      <w:r w:rsidRPr="007510F2">
        <w:rPr>
          <w:rFonts w:ascii="Times New Roman" w:hAnsi="Times New Roman" w:cs="Times New Roman"/>
          <w:b/>
          <w:sz w:val="20"/>
          <w:szCs w:val="20"/>
        </w:rPr>
        <w:t>UMi</w:t>
      </w:r>
      <w:proofErr w:type="spellEnd"/>
      <w:r w:rsidRPr="007510F2">
        <w:rPr>
          <w:rFonts w:ascii="Times New Roman" w:hAnsi="Times New Roman" w:cs="Times New Roman"/>
          <w:b/>
          <w:sz w:val="20"/>
          <w:szCs w:val="20"/>
        </w:rPr>
        <w:t xml:space="preserve"> is small</w:t>
      </w:r>
      <w:r w:rsidRPr="007510F2">
        <w:rPr>
          <w:rFonts w:ascii="Times New Roman" w:hAnsi="Times New Roman" w:cs="Times New Roman" w:hint="eastAsia"/>
          <w:b/>
          <w:sz w:val="20"/>
          <w:szCs w:val="20"/>
        </w:rPr>
        <w:t>.</w:t>
      </w:r>
    </w:p>
    <w:p w14:paraId="4DA12957" w14:textId="1A7AF862" w:rsidR="007510F2" w:rsidRPr="007510F2" w:rsidRDefault="007510F2" w:rsidP="007510F2">
      <w:pPr>
        <w:pStyle w:val="af1"/>
        <w:numPr>
          <w:ilvl w:val="0"/>
          <w:numId w:val="51"/>
        </w:numPr>
        <w:spacing w:afterLines="50" w:after="120" w:line="240" w:lineRule="auto"/>
        <w:ind w:firstLineChars="0"/>
        <w:rPr>
          <w:b/>
          <w:sz w:val="20"/>
          <w:szCs w:val="20"/>
        </w:rPr>
      </w:pPr>
      <w:r w:rsidRPr="007510F2">
        <w:rPr>
          <w:rFonts w:hint="eastAsia"/>
          <w:b/>
          <w:sz w:val="20"/>
          <w:szCs w:val="20"/>
        </w:rPr>
        <w:t>F</w:t>
      </w:r>
      <w:r w:rsidRPr="007510F2">
        <w:rPr>
          <w:b/>
          <w:sz w:val="20"/>
          <w:szCs w:val="20"/>
        </w:rPr>
        <w:t>o</w:t>
      </w:r>
      <w:r w:rsidRPr="007510F2">
        <w:rPr>
          <w:rFonts w:hint="eastAsia"/>
          <w:b/>
          <w:sz w:val="20"/>
          <w:szCs w:val="20"/>
        </w:rPr>
        <w:t xml:space="preserve">r applying AI/ML model in </w:t>
      </w:r>
      <w:proofErr w:type="spellStart"/>
      <w:proofErr w:type="gramStart"/>
      <w:r w:rsidRPr="007510F2">
        <w:rPr>
          <w:rFonts w:hint="eastAsia"/>
          <w:b/>
          <w:sz w:val="20"/>
          <w:szCs w:val="20"/>
        </w:rPr>
        <w:t>InH</w:t>
      </w:r>
      <w:proofErr w:type="spellEnd"/>
      <w:proofErr w:type="gramEnd"/>
      <w:r w:rsidRPr="007510F2">
        <w:rPr>
          <w:rFonts w:hint="eastAsia"/>
          <w:b/>
          <w:sz w:val="20"/>
          <w:szCs w:val="20"/>
        </w:rPr>
        <w:t>, t</w:t>
      </w:r>
      <w:r w:rsidRPr="007510F2">
        <w:rPr>
          <w:b/>
          <w:sz w:val="20"/>
          <w:szCs w:val="20"/>
        </w:rPr>
        <w:t>he</w:t>
      </w:r>
      <w:r w:rsidRPr="007510F2">
        <w:rPr>
          <w:rFonts w:hint="eastAsia"/>
          <w:b/>
          <w:sz w:val="20"/>
          <w:szCs w:val="20"/>
        </w:rPr>
        <w:t xml:space="preserve"> AI/ML model trained based on a dataset collected in </w:t>
      </w:r>
      <w:proofErr w:type="spellStart"/>
      <w:r w:rsidRPr="007510F2">
        <w:rPr>
          <w:rFonts w:hint="eastAsia"/>
          <w:b/>
          <w:sz w:val="20"/>
          <w:szCs w:val="20"/>
        </w:rPr>
        <w:t>UMa</w:t>
      </w:r>
      <w:proofErr w:type="spellEnd"/>
      <w:r w:rsidRPr="007510F2">
        <w:rPr>
          <w:rFonts w:hint="eastAsia"/>
          <w:b/>
          <w:sz w:val="20"/>
          <w:szCs w:val="20"/>
        </w:rPr>
        <w:t>/</w:t>
      </w:r>
      <w:proofErr w:type="spellStart"/>
      <w:r w:rsidRPr="007510F2">
        <w:rPr>
          <w:rFonts w:hint="eastAsia"/>
          <w:b/>
          <w:sz w:val="20"/>
          <w:szCs w:val="20"/>
        </w:rPr>
        <w:t>UMi</w:t>
      </w:r>
      <w:proofErr w:type="spellEnd"/>
      <w:r w:rsidRPr="007510F2">
        <w:rPr>
          <w:rFonts w:hint="eastAsia"/>
          <w:b/>
          <w:sz w:val="20"/>
          <w:szCs w:val="20"/>
        </w:rPr>
        <w:t xml:space="preserve"> </w:t>
      </w:r>
      <w:r w:rsidR="006941DE">
        <w:rPr>
          <w:rFonts w:hint="eastAsia"/>
          <w:b/>
          <w:sz w:val="20"/>
          <w:szCs w:val="20"/>
        </w:rPr>
        <w:t xml:space="preserve">slightly </w:t>
      </w:r>
      <w:r w:rsidRPr="007510F2">
        <w:rPr>
          <w:rFonts w:hint="eastAsia"/>
          <w:b/>
          <w:sz w:val="20"/>
          <w:szCs w:val="20"/>
        </w:rPr>
        <w:t xml:space="preserve">outperforms the AI/ML model trained based on a dataset collected in </w:t>
      </w:r>
      <w:proofErr w:type="spellStart"/>
      <w:r w:rsidRPr="007510F2">
        <w:rPr>
          <w:rFonts w:hint="eastAsia"/>
          <w:b/>
          <w:sz w:val="20"/>
          <w:szCs w:val="20"/>
        </w:rPr>
        <w:t>InH</w:t>
      </w:r>
      <w:proofErr w:type="spellEnd"/>
      <w:r w:rsidRPr="007510F2">
        <w:rPr>
          <w:rFonts w:hint="eastAsia"/>
          <w:b/>
          <w:sz w:val="20"/>
          <w:szCs w:val="20"/>
        </w:rPr>
        <w:t>.</w:t>
      </w:r>
    </w:p>
    <w:p w14:paraId="1111102A" w14:textId="1711C18A" w:rsidR="007510F2" w:rsidRPr="007510F2" w:rsidRDefault="007510F2" w:rsidP="007510F2">
      <w:pPr>
        <w:pStyle w:val="a7"/>
        <w:numPr>
          <w:ilvl w:val="0"/>
          <w:numId w:val="51"/>
        </w:numPr>
        <w:spacing w:afterLines="50" w:after="120"/>
        <w:ind w:firstLineChars="0"/>
        <w:rPr>
          <w:rFonts w:ascii="Times New Roman" w:hAnsi="Times New Roman" w:cs="Times New Roman"/>
          <w:b/>
          <w:sz w:val="20"/>
          <w:szCs w:val="20"/>
        </w:rPr>
      </w:pPr>
      <w:r w:rsidRPr="007510F2">
        <w:rPr>
          <w:rFonts w:ascii="Times New Roman" w:hAnsi="Times New Roman" w:cs="Times New Roman"/>
          <w:b/>
          <w:sz w:val="20"/>
          <w:szCs w:val="20"/>
        </w:rPr>
        <w:t xml:space="preserve">For applying AI/ML model in </w:t>
      </w:r>
      <w:proofErr w:type="spellStart"/>
      <w:r w:rsidRPr="007510F2">
        <w:rPr>
          <w:rFonts w:ascii="Times New Roman" w:hAnsi="Times New Roman" w:cs="Times New Roman"/>
          <w:b/>
          <w:sz w:val="20"/>
          <w:szCs w:val="20"/>
        </w:rPr>
        <w:t>UMa</w:t>
      </w:r>
      <w:proofErr w:type="spellEnd"/>
      <w:r w:rsidRPr="007510F2">
        <w:rPr>
          <w:rFonts w:ascii="Times New Roman" w:hAnsi="Times New Roman" w:cs="Times New Roman"/>
          <w:b/>
          <w:sz w:val="20"/>
          <w:szCs w:val="20"/>
        </w:rPr>
        <w:t xml:space="preserve">, compared to the AI/ML model trained in </w:t>
      </w:r>
      <w:proofErr w:type="spellStart"/>
      <w:r w:rsidRPr="007510F2">
        <w:rPr>
          <w:rFonts w:ascii="Times New Roman" w:hAnsi="Times New Roman" w:cs="Times New Roman"/>
          <w:b/>
          <w:sz w:val="20"/>
          <w:szCs w:val="20"/>
        </w:rPr>
        <w:t>UMa</w:t>
      </w:r>
      <w:proofErr w:type="spellEnd"/>
      <w:r w:rsidRPr="007510F2">
        <w:rPr>
          <w:rFonts w:ascii="Times New Roman" w:hAnsi="Times New Roman" w:cs="Times New Roman"/>
          <w:b/>
          <w:sz w:val="20"/>
          <w:szCs w:val="20"/>
        </w:rPr>
        <w:t xml:space="preserve">, significantly performance loss can be seen by the AI/ML model trained in </w:t>
      </w:r>
      <w:proofErr w:type="spellStart"/>
      <w:proofErr w:type="gramStart"/>
      <w:r w:rsidRPr="007510F2">
        <w:rPr>
          <w:rFonts w:ascii="Times New Roman" w:hAnsi="Times New Roman" w:cs="Times New Roman"/>
          <w:b/>
          <w:sz w:val="20"/>
          <w:szCs w:val="20"/>
        </w:rPr>
        <w:t>InH</w:t>
      </w:r>
      <w:proofErr w:type="spellEnd"/>
      <w:proofErr w:type="gramEnd"/>
      <w:r w:rsidRPr="007510F2">
        <w:rPr>
          <w:rFonts w:ascii="Times New Roman" w:hAnsi="Times New Roman" w:cs="Times New Roman"/>
          <w:b/>
          <w:sz w:val="20"/>
          <w:szCs w:val="20"/>
        </w:rPr>
        <w:t xml:space="preserve">. Training the AI/ML model with mixed data of </w:t>
      </w:r>
      <w:proofErr w:type="spellStart"/>
      <w:r w:rsidRPr="007510F2">
        <w:rPr>
          <w:rFonts w:ascii="Times New Roman" w:hAnsi="Times New Roman" w:cs="Times New Roman"/>
          <w:b/>
          <w:sz w:val="20"/>
          <w:szCs w:val="20"/>
        </w:rPr>
        <w:t>UMa</w:t>
      </w:r>
      <w:proofErr w:type="spellEnd"/>
      <w:r w:rsidRPr="007510F2">
        <w:rPr>
          <w:rFonts w:ascii="Times New Roman" w:hAnsi="Times New Roman" w:cs="Times New Roman"/>
          <w:b/>
          <w:sz w:val="20"/>
          <w:szCs w:val="20"/>
        </w:rPr>
        <w:t xml:space="preserve"> and </w:t>
      </w:r>
      <w:proofErr w:type="spellStart"/>
      <w:proofErr w:type="gramStart"/>
      <w:r w:rsidRPr="007510F2">
        <w:rPr>
          <w:rFonts w:ascii="Times New Roman" w:hAnsi="Times New Roman" w:cs="Times New Roman"/>
          <w:b/>
          <w:sz w:val="20"/>
          <w:szCs w:val="20"/>
        </w:rPr>
        <w:t>InH</w:t>
      </w:r>
      <w:proofErr w:type="spellEnd"/>
      <w:proofErr w:type="gramEnd"/>
      <w:r w:rsidRPr="007510F2">
        <w:rPr>
          <w:rFonts w:ascii="Times New Roman" w:hAnsi="Times New Roman" w:cs="Times New Roman"/>
          <w:b/>
          <w:sz w:val="20"/>
          <w:szCs w:val="20"/>
        </w:rPr>
        <w:t xml:space="preserve"> can alleviate the performance gap.</w:t>
      </w:r>
    </w:p>
    <w:p w14:paraId="76EA2246" w14:textId="77777777" w:rsidR="00FE5B3A" w:rsidRPr="00637092" w:rsidRDefault="00FE5B3A" w:rsidP="00002F1A">
      <w:pPr>
        <w:spacing w:beforeLines="50" w:before="120" w:afterLines="50" w:after="120"/>
        <w:rPr>
          <w:rFonts w:ascii="Times New Roman" w:hAnsi="Times New Roman" w:cs="Times New Roman"/>
          <w:sz w:val="20"/>
          <w:szCs w:val="20"/>
        </w:rPr>
      </w:pPr>
    </w:p>
    <w:p w14:paraId="70F8FC13" w14:textId="77777777" w:rsidR="00B426C7" w:rsidRPr="00CC300E" w:rsidRDefault="00B426C7" w:rsidP="00FB3C43">
      <w:pPr>
        <w:pStyle w:val="1"/>
      </w:pPr>
      <w:r w:rsidRPr="00CC300E">
        <w:rPr>
          <w:rFonts w:hint="eastAsia"/>
        </w:rPr>
        <w:t>Conclusion</w:t>
      </w:r>
      <w:r>
        <w:rPr>
          <w:rFonts w:hint="eastAsia"/>
        </w:rPr>
        <w:t>s</w:t>
      </w:r>
    </w:p>
    <w:p w14:paraId="1AEB561F" w14:textId="7E459366" w:rsidR="00B426C7" w:rsidRPr="000B56B2" w:rsidRDefault="00B426C7" w:rsidP="00002F1A">
      <w:pPr>
        <w:widowControl/>
        <w:spacing w:beforeLines="50" w:before="120" w:afterLines="50" w:after="120"/>
        <w:rPr>
          <w:rFonts w:ascii="Times New Roman" w:eastAsia="宋体" w:hAnsi="Times New Roman" w:cs="Times New Roman"/>
          <w:kern w:val="0"/>
          <w:sz w:val="20"/>
          <w:szCs w:val="20"/>
          <w:lang w:val="en-GB"/>
        </w:rPr>
      </w:pPr>
      <w:r w:rsidRPr="000B56B2">
        <w:rPr>
          <w:rFonts w:ascii="Times New Roman" w:eastAsia="宋体" w:hAnsi="Times New Roman" w:cs="Times New Roman"/>
          <w:kern w:val="0"/>
          <w:sz w:val="20"/>
          <w:szCs w:val="20"/>
          <w:lang w:val="en-GB"/>
        </w:rPr>
        <w:t>In this contribution, we provide our views on</w:t>
      </w:r>
      <w:r w:rsidR="00F50EF4" w:rsidRPr="000B56B2">
        <w:rPr>
          <w:rFonts w:ascii="Times New Roman" w:eastAsia="宋体" w:hAnsi="Times New Roman" w:cs="Times New Roman"/>
          <w:kern w:val="0"/>
          <w:sz w:val="20"/>
          <w:szCs w:val="20"/>
          <w:lang w:val="en-GB"/>
        </w:rPr>
        <w:t xml:space="preserve"> evaluation</w:t>
      </w:r>
      <w:r w:rsidR="00710E29" w:rsidRPr="000B56B2">
        <w:rPr>
          <w:rFonts w:ascii="Times New Roman" w:eastAsia="宋体" w:hAnsi="Times New Roman" w:cs="Times New Roman"/>
          <w:kern w:val="0"/>
          <w:sz w:val="20"/>
          <w:szCs w:val="20"/>
          <w:lang w:val="en-GB"/>
        </w:rPr>
        <w:t xml:space="preserve"> and KPIs</w:t>
      </w:r>
      <w:r w:rsidR="00F50EF4" w:rsidRPr="000B56B2">
        <w:rPr>
          <w:rFonts w:ascii="Times New Roman" w:eastAsia="宋体" w:hAnsi="Times New Roman" w:cs="Times New Roman"/>
          <w:kern w:val="0"/>
          <w:sz w:val="20"/>
          <w:szCs w:val="20"/>
          <w:lang w:val="en-GB"/>
        </w:rPr>
        <w:t xml:space="preserve"> for AI/ML based CSI feedback.</w:t>
      </w:r>
      <w:r w:rsidRPr="000B56B2">
        <w:rPr>
          <w:rFonts w:ascii="Times New Roman" w:eastAsia="宋体" w:hAnsi="Times New Roman" w:cs="Times New Roman"/>
          <w:kern w:val="0"/>
          <w:sz w:val="20"/>
          <w:szCs w:val="20"/>
          <w:lang w:val="en-GB"/>
        </w:rPr>
        <w:t xml:space="preserve"> We have the following </w:t>
      </w:r>
      <w:r w:rsidR="006515DA" w:rsidRPr="000B56B2">
        <w:rPr>
          <w:rFonts w:ascii="Times New Roman" w:eastAsia="宋体" w:hAnsi="Times New Roman" w:cs="Times New Roman"/>
          <w:kern w:val="0"/>
          <w:sz w:val="20"/>
          <w:szCs w:val="20"/>
          <w:lang w:val="en-GB"/>
        </w:rPr>
        <w:t xml:space="preserve">observations and </w:t>
      </w:r>
      <w:r w:rsidRPr="000B56B2">
        <w:rPr>
          <w:rFonts w:ascii="Times New Roman" w:eastAsia="宋体" w:hAnsi="Times New Roman" w:cs="Times New Roman"/>
          <w:kern w:val="0"/>
          <w:sz w:val="20"/>
          <w:szCs w:val="20"/>
          <w:lang w:val="en-GB"/>
        </w:rPr>
        <w:t>proposals:</w:t>
      </w:r>
    </w:p>
    <w:p w14:paraId="5D360256" w14:textId="77777777" w:rsidR="000B56B2" w:rsidRPr="000B56B2" w:rsidRDefault="000B56B2" w:rsidP="000B56B2">
      <w:pPr>
        <w:pStyle w:val="af1"/>
        <w:spacing w:afterLines="50" w:after="120" w:line="240" w:lineRule="auto"/>
        <w:ind w:firstLineChars="0" w:firstLine="0"/>
        <w:rPr>
          <w:b/>
          <w:sz w:val="20"/>
          <w:szCs w:val="20"/>
        </w:rPr>
      </w:pPr>
      <w:r w:rsidRPr="000B56B2">
        <w:rPr>
          <w:b/>
          <w:sz w:val="20"/>
          <w:szCs w:val="20"/>
        </w:rPr>
        <w:t xml:space="preserve">Observation 1: Compared with a family of layer-common AI/ML models, the scalable AI/ML model (SCsiNet) can achieve a similar performance and can significantly reduce storage memory and model transferring overhead. </w:t>
      </w:r>
    </w:p>
    <w:p w14:paraId="714D1773" w14:textId="03898D1C" w:rsidR="000B56B2" w:rsidRPr="000B56B2" w:rsidRDefault="000B56B2" w:rsidP="000B56B2">
      <w:pPr>
        <w:spacing w:after="60"/>
        <w:rPr>
          <w:rFonts w:ascii="Times New Roman" w:hAnsi="Times New Roman" w:cs="Times New Roman"/>
          <w:b/>
          <w:sz w:val="20"/>
          <w:szCs w:val="20"/>
        </w:rPr>
      </w:pPr>
      <w:r w:rsidRPr="000B56B2">
        <w:rPr>
          <w:rFonts w:ascii="Times New Roman" w:hAnsi="Times New Roman" w:cs="Times New Roman"/>
          <w:b/>
          <w:sz w:val="20"/>
          <w:szCs w:val="20"/>
        </w:rPr>
        <w:t>Observation 2: Compared to Rel-16 Type II codebook based CSI feedback, obvious performance gain can be achieved by CSI feedback with proposed scalable AI/ML model for rank=1,</w:t>
      </w:r>
      <w:r w:rsidR="00252E06">
        <w:rPr>
          <w:rFonts w:ascii="Times New Roman" w:hAnsi="Times New Roman" w:cs="Times New Roman" w:hint="eastAsia"/>
          <w:b/>
          <w:sz w:val="20"/>
          <w:szCs w:val="20"/>
        </w:rPr>
        <w:t xml:space="preserve"> </w:t>
      </w:r>
      <w:r w:rsidRPr="000B56B2">
        <w:rPr>
          <w:rFonts w:ascii="Times New Roman" w:hAnsi="Times New Roman" w:cs="Times New Roman"/>
          <w:b/>
          <w:sz w:val="20"/>
          <w:szCs w:val="20"/>
        </w:rPr>
        <w:t>2,</w:t>
      </w:r>
      <w:r w:rsidR="00252E06">
        <w:rPr>
          <w:rFonts w:ascii="Times New Roman" w:hAnsi="Times New Roman" w:cs="Times New Roman" w:hint="eastAsia"/>
          <w:b/>
          <w:sz w:val="20"/>
          <w:szCs w:val="20"/>
        </w:rPr>
        <w:t xml:space="preserve"> </w:t>
      </w:r>
      <w:r w:rsidRPr="000B56B2">
        <w:rPr>
          <w:rFonts w:ascii="Times New Roman" w:hAnsi="Times New Roman" w:cs="Times New Roman"/>
          <w:b/>
          <w:sz w:val="20"/>
          <w:szCs w:val="20"/>
        </w:rPr>
        <w:t>3,</w:t>
      </w:r>
      <w:r w:rsidR="00252E06">
        <w:rPr>
          <w:rFonts w:ascii="Times New Roman" w:hAnsi="Times New Roman" w:cs="Times New Roman" w:hint="eastAsia"/>
          <w:b/>
          <w:sz w:val="20"/>
          <w:szCs w:val="20"/>
        </w:rPr>
        <w:t xml:space="preserve"> </w:t>
      </w:r>
      <w:r w:rsidRPr="000B56B2">
        <w:rPr>
          <w:rFonts w:ascii="Times New Roman" w:hAnsi="Times New Roman" w:cs="Times New Roman"/>
          <w:b/>
          <w:sz w:val="20"/>
          <w:szCs w:val="20"/>
        </w:rPr>
        <w:t>4:</w:t>
      </w:r>
    </w:p>
    <w:p w14:paraId="358994E2" w14:textId="77777777" w:rsidR="000B56B2" w:rsidRPr="000B56B2" w:rsidRDefault="000B56B2" w:rsidP="000B56B2">
      <w:pPr>
        <w:pStyle w:val="a7"/>
        <w:widowControl/>
        <w:numPr>
          <w:ilvl w:val="0"/>
          <w:numId w:val="36"/>
        </w:numPr>
        <w:spacing w:after="60"/>
        <w:ind w:firstLineChars="0"/>
        <w:jc w:val="left"/>
        <w:rPr>
          <w:rFonts w:ascii="Times New Roman" w:hAnsi="Times New Roman" w:cs="Times New Roman"/>
          <w:b/>
          <w:sz w:val="20"/>
          <w:szCs w:val="20"/>
        </w:rPr>
      </w:pPr>
      <w:r w:rsidRPr="000B56B2">
        <w:rPr>
          <w:rFonts w:ascii="Times New Roman" w:hAnsi="Times New Roman" w:cs="Times New Roman"/>
          <w:b/>
          <w:sz w:val="20"/>
          <w:szCs w:val="20"/>
        </w:rPr>
        <w:t>SGCS can be improved by 0.02~0.22 under the same CSI feedback payload;</w:t>
      </w:r>
    </w:p>
    <w:p w14:paraId="7A21708C" w14:textId="77777777" w:rsidR="000B56B2" w:rsidRPr="000B56B2" w:rsidRDefault="000B56B2" w:rsidP="000B56B2">
      <w:pPr>
        <w:pStyle w:val="a7"/>
        <w:widowControl/>
        <w:numPr>
          <w:ilvl w:val="0"/>
          <w:numId w:val="36"/>
        </w:numPr>
        <w:spacing w:after="60"/>
        <w:ind w:firstLineChars="0"/>
        <w:jc w:val="left"/>
        <w:rPr>
          <w:rFonts w:ascii="Times New Roman" w:hAnsi="Times New Roman" w:cs="Times New Roman"/>
          <w:b/>
          <w:sz w:val="20"/>
          <w:szCs w:val="20"/>
        </w:rPr>
      </w:pPr>
      <w:r w:rsidRPr="000B56B2">
        <w:rPr>
          <w:rFonts w:ascii="Times New Roman" w:hAnsi="Times New Roman" w:cs="Times New Roman"/>
          <w:b/>
          <w:sz w:val="20"/>
          <w:szCs w:val="20"/>
        </w:rPr>
        <w:t>Payload can be saved by 30%~60% bits under the same SGCS.</w:t>
      </w:r>
    </w:p>
    <w:p w14:paraId="269FEAB8" w14:textId="14B4148D" w:rsidR="000B56B2" w:rsidRPr="000B56B2" w:rsidRDefault="000B56B2" w:rsidP="000B56B2">
      <w:pPr>
        <w:spacing w:beforeLines="50" w:before="120" w:afterLines="50" w:after="120"/>
        <w:rPr>
          <w:rFonts w:ascii="Times New Roman" w:hAnsi="Times New Roman" w:cs="Times New Roman"/>
          <w:b/>
          <w:sz w:val="20"/>
          <w:szCs w:val="20"/>
        </w:rPr>
      </w:pPr>
      <w:r w:rsidRPr="000B56B2">
        <w:rPr>
          <w:rFonts w:ascii="Times New Roman" w:hAnsi="Times New Roman" w:cs="Times New Roman"/>
          <w:b/>
          <w:sz w:val="20"/>
          <w:szCs w:val="20"/>
        </w:rPr>
        <w:t xml:space="preserve">Observation 3: Compared to Rel-16 Type II codebook based CSI feedback, 3%~11% throughput improvement under the same CSI feedback payload can be achieved by </w:t>
      </w:r>
      <w:r w:rsidR="00252E06" w:rsidRPr="00E27421">
        <w:rPr>
          <w:rFonts w:ascii="Times New Roman" w:hAnsi="Times New Roman" w:cs="Times New Roman"/>
          <w:b/>
          <w:sz w:val="20"/>
          <w:szCs w:val="20"/>
        </w:rPr>
        <w:t xml:space="preserve">proposed scalable </w:t>
      </w:r>
      <w:r w:rsidR="00252E06" w:rsidRPr="001B7DEB">
        <w:rPr>
          <w:rFonts w:ascii="Times New Roman" w:hAnsi="Times New Roman" w:cs="Times New Roman"/>
          <w:b/>
          <w:sz w:val="20"/>
          <w:szCs w:val="20"/>
        </w:rPr>
        <w:t>AI</w:t>
      </w:r>
      <w:r w:rsidR="00252E06">
        <w:rPr>
          <w:rFonts w:ascii="Times New Roman" w:hAnsi="Times New Roman" w:cs="Times New Roman" w:hint="eastAsia"/>
          <w:b/>
          <w:sz w:val="20"/>
          <w:szCs w:val="20"/>
        </w:rPr>
        <w:t>/ML</w:t>
      </w:r>
      <w:r w:rsidR="00252E06" w:rsidRPr="001B7DEB">
        <w:rPr>
          <w:rFonts w:ascii="Times New Roman" w:hAnsi="Times New Roman" w:cs="Times New Roman"/>
          <w:b/>
          <w:sz w:val="20"/>
          <w:szCs w:val="20"/>
        </w:rPr>
        <w:t xml:space="preserve"> </w:t>
      </w:r>
      <w:r w:rsidR="00252E06">
        <w:rPr>
          <w:rFonts w:ascii="Times New Roman" w:hAnsi="Times New Roman" w:cs="Times New Roman" w:hint="eastAsia"/>
          <w:b/>
          <w:sz w:val="20"/>
          <w:szCs w:val="20"/>
        </w:rPr>
        <w:t>model</w:t>
      </w:r>
      <w:r w:rsidRPr="000B56B2">
        <w:rPr>
          <w:rFonts w:ascii="Times New Roman" w:hAnsi="Times New Roman" w:cs="Times New Roman"/>
          <w:b/>
          <w:sz w:val="20"/>
          <w:szCs w:val="20"/>
        </w:rPr>
        <w:t>.</w:t>
      </w:r>
    </w:p>
    <w:p w14:paraId="338ECA16" w14:textId="77777777" w:rsidR="000B56B2" w:rsidRPr="000B56B2" w:rsidRDefault="000B56B2" w:rsidP="000B56B2">
      <w:pPr>
        <w:spacing w:after="60"/>
        <w:rPr>
          <w:rFonts w:ascii="Times New Roman" w:hAnsi="Times New Roman" w:cs="Times New Roman"/>
          <w:b/>
          <w:sz w:val="20"/>
          <w:szCs w:val="20"/>
        </w:rPr>
      </w:pPr>
      <w:r w:rsidRPr="000B56B2">
        <w:rPr>
          <w:rFonts w:ascii="Times New Roman" w:hAnsi="Times New Roman" w:cs="Times New Roman"/>
          <w:b/>
          <w:sz w:val="20"/>
          <w:szCs w:val="20"/>
        </w:rPr>
        <w:t xml:space="preserve">Observation 4: For separate training for AI/ML based CSI compression, compared to joint training, </w:t>
      </w:r>
    </w:p>
    <w:p w14:paraId="07EB6B96" w14:textId="77777777" w:rsidR="000B56B2" w:rsidRPr="000B56B2" w:rsidRDefault="000B56B2" w:rsidP="000B56B2">
      <w:pPr>
        <w:pStyle w:val="a7"/>
        <w:numPr>
          <w:ilvl w:val="0"/>
          <w:numId w:val="52"/>
        </w:numPr>
        <w:spacing w:after="60"/>
        <w:ind w:firstLineChars="0"/>
        <w:rPr>
          <w:rFonts w:ascii="Times New Roman" w:hAnsi="Times New Roman" w:cs="Times New Roman"/>
          <w:b/>
          <w:sz w:val="20"/>
          <w:szCs w:val="20"/>
        </w:rPr>
      </w:pPr>
      <w:r w:rsidRPr="000B56B2">
        <w:rPr>
          <w:rFonts w:ascii="Times New Roman" w:hAnsi="Times New Roman" w:cs="Times New Roman"/>
          <w:b/>
          <w:sz w:val="20"/>
          <w:szCs w:val="20"/>
        </w:rPr>
        <w:t>Performance loss is tiny when both the UE side and network side use transformer based AI/ML model;</w:t>
      </w:r>
    </w:p>
    <w:p w14:paraId="6D8B18CE" w14:textId="77777777" w:rsidR="000B56B2" w:rsidRPr="000B56B2" w:rsidRDefault="000B56B2" w:rsidP="000B56B2">
      <w:pPr>
        <w:pStyle w:val="a7"/>
        <w:numPr>
          <w:ilvl w:val="0"/>
          <w:numId w:val="52"/>
        </w:numPr>
        <w:spacing w:after="60"/>
        <w:ind w:firstLineChars="0"/>
        <w:rPr>
          <w:rFonts w:ascii="Times New Roman" w:hAnsi="Times New Roman" w:cs="Times New Roman"/>
          <w:b/>
          <w:sz w:val="20"/>
          <w:szCs w:val="20"/>
        </w:rPr>
      </w:pPr>
      <w:r w:rsidRPr="000B56B2">
        <w:rPr>
          <w:rFonts w:ascii="Times New Roman" w:hAnsi="Times New Roman" w:cs="Times New Roman"/>
          <w:b/>
          <w:sz w:val="20"/>
          <w:szCs w:val="20"/>
        </w:rPr>
        <w:t xml:space="preserve">Performance loss is obvious when one of the UE side and network side uses transformer based AI/ML model and the other one uses </w:t>
      </w:r>
      <w:proofErr w:type="spellStart"/>
      <w:r w:rsidRPr="000B56B2">
        <w:rPr>
          <w:rFonts w:ascii="Times New Roman" w:hAnsi="Times New Roman" w:cs="Times New Roman"/>
          <w:b/>
          <w:sz w:val="20"/>
          <w:szCs w:val="20"/>
        </w:rPr>
        <w:t>ResNet</w:t>
      </w:r>
      <w:proofErr w:type="spellEnd"/>
      <w:r w:rsidRPr="000B56B2">
        <w:rPr>
          <w:rFonts w:ascii="Times New Roman" w:hAnsi="Times New Roman" w:cs="Times New Roman"/>
          <w:b/>
          <w:sz w:val="20"/>
          <w:szCs w:val="20"/>
        </w:rPr>
        <w:t xml:space="preserve"> based AI/ML model.</w:t>
      </w:r>
    </w:p>
    <w:p w14:paraId="0C438356" w14:textId="77777777" w:rsidR="000B56B2" w:rsidRPr="000B56B2" w:rsidRDefault="000B56B2" w:rsidP="000B56B2">
      <w:pPr>
        <w:spacing w:after="60"/>
        <w:rPr>
          <w:rFonts w:ascii="Times New Roman" w:hAnsi="Times New Roman" w:cs="Times New Roman"/>
          <w:b/>
          <w:sz w:val="20"/>
          <w:szCs w:val="20"/>
        </w:rPr>
      </w:pPr>
      <w:r w:rsidRPr="000B56B2">
        <w:rPr>
          <w:rFonts w:ascii="Times New Roman" w:hAnsi="Times New Roman" w:cs="Times New Roman"/>
          <w:b/>
          <w:sz w:val="20"/>
          <w:szCs w:val="20"/>
        </w:rPr>
        <w:t>Observation 5: For separate training, compared to dataset #B has the same size as dataset #A, minor performance loss can be seen for dataset #B has half size of dataset #A.</w:t>
      </w:r>
    </w:p>
    <w:p w14:paraId="2C9A44D1" w14:textId="77777777" w:rsidR="000B56B2" w:rsidRPr="000B56B2" w:rsidRDefault="000B56B2" w:rsidP="000B56B2">
      <w:pPr>
        <w:spacing w:afterLines="50" w:after="120"/>
        <w:rPr>
          <w:rFonts w:ascii="Times New Roman" w:hAnsi="Times New Roman" w:cs="Times New Roman"/>
          <w:b/>
          <w:sz w:val="20"/>
          <w:szCs w:val="20"/>
        </w:rPr>
      </w:pPr>
      <w:r w:rsidRPr="000B56B2">
        <w:rPr>
          <w:rFonts w:ascii="Times New Roman" w:hAnsi="Times New Roman" w:cs="Times New Roman"/>
          <w:b/>
          <w:sz w:val="20"/>
          <w:szCs w:val="20"/>
        </w:rPr>
        <w:t>Observation 6: For the generalization of AI/ML based CSI feedback, the following is observed:</w:t>
      </w:r>
    </w:p>
    <w:p w14:paraId="354EC95D" w14:textId="77777777" w:rsidR="000B56B2" w:rsidRPr="000B56B2" w:rsidRDefault="000B56B2" w:rsidP="000B56B2">
      <w:pPr>
        <w:pStyle w:val="a7"/>
        <w:numPr>
          <w:ilvl w:val="0"/>
          <w:numId w:val="51"/>
        </w:numPr>
        <w:spacing w:afterLines="50" w:after="120"/>
        <w:ind w:firstLineChars="0"/>
        <w:rPr>
          <w:rFonts w:ascii="Times New Roman" w:hAnsi="Times New Roman" w:cs="Times New Roman"/>
          <w:b/>
          <w:sz w:val="20"/>
          <w:szCs w:val="20"/>
        </w:rPr>
      </w:pPr>
      <w:r w:rsidRPr="000B56B2">
        <w:rPr>
          <w:rFonts w:ascii="Times New Roman" w:hAnsi="Times New Roman" w:cs="Times New Roman"/>
          <w:b/>
          <w:sz w:val="20"/>
          <w:szCs w:val="20"/>
        </w:rPr>
        <w:t xml:space="preserve">For applying AI/ML model in </w:t>
      </w:r>
      <w:proofErr w:type="spellStart"/>
      <w:r w:rsidRPr="000B56B2">
        <w:rPr>
          <w:rFonts w:ascii="Times New Roman" w:hAnsi="Times New Roman" w:cs="Times New Roman"/>
          <w:b/>
          <w:sz w:val="20"/>
          <w:szCs w:val="20"/>
        </w:rPr>
        <w:t>UMa</w:t>
      </w:r>
      <w:proofErr w:type="spellEnd"/>
      <w:r w:rsidRPr="000B56B2">
        <w:rPr>
          <w:rFonts w:ascii="Times New Roman" w:hAnsi="Times New Roman" w:cs="Times New Roman"/>
          <w:b/>
          <w:sz w:val="20"/>
          <w:szCs w:val="20"/>
        </w:rPr>
        <w:t>/</w:t>
      </w:r>
      <w:proofErr w:type="spellStart"/>
      <w:r w:rsidRPr="000B56B2">
        <w:rPr>
          <w:rFonts w:ascii="Times New Roman" w:hAnsi="Times New Roman" w:cs="Times New Roman"/>
          <w:b/>
          <w:sz w:val="20"/>
          <w:szCs w:val="20"/>
        </w:rPr>
        <w:t>UMi</w:t>
      </w:r>
      <w:proofErr w:type="spellEnd"/>
      <w:r w:rsidRPr="000B56B2">
        <w:rPr>
          <w:rFonts w:ascii="Times New Roman" w:hAnsi="Times New Roman" w:cs="Times New Roman"/>
          <w:b/>
          <w:sz w:val="20"/>
          <w:szCs w:val="20"/>
        </w:rPr>
        <w:t xml:space="preserve">, the performance difference between training the AI/ML model with dataset of </w:t>
      </w:r>
      <w:proofErr w:type="spellStart"/>
      <w:r w:rsidRPr="000B56B2">
        <w:rPr>
          <w:rFonts w:ascii="Times New Roman" w:hAnsi="Times New Roman" w:cs="Times New Roman"/>
          <w:b/>
          <w:sz w:val="20"/>
          <w:szCs w:val="20"/>
        </w:rPr>
        <w:t>UMa</w:t>
      </w:r>
      <w:proofErr w:type="spellEnd"/>
      <w:r w:rsidRPr="000B56B2">
        <w:rPr>
          <w:rFonts w:ascii="Times New Roman" w:hAnsi="Times New Roman" w:cs="Times New Roman"/>
          <w:b/>
          <w:sz w:val="20"/>
          <w:szCs w:val="20"/>
        </w:rPr>
        <w:t xml:space="preserve"> and training the AI/ML model with dataset of </w:t>
      </w:r>
      <w:proofErr w:type="spellStart"/>
      <w:r w:rsidRPr="000B56B2">
        <w:rPr>
          <w:rFonts w:ascii="Times New Roman" w:hAnsi="Times New Roman" w:cs="Times New Roman"/>
          <w:b/>
          <w:sz w:val="20"/>
          <w:szCs w:val="20"/>
        </w:rPr>
        <w:t>UMi</w:t>
      </w:r>
      <w:proofErr w:type="spellEnd"/>
      <w:r w:rsidRPr="000B56B2">
        <w:rPr>
          <w:rFonts w:ascii="Times New Roman" w:hAnsi="Times New Roman" w:cs="Times New Roman"/>
          <w:b/>
          <w:sz w:val="20"/>
          <w:szCs w:val="20"/>
        </w:rPr>
        <w:t xml:space="preserve"> is small.</w:t>
      </w:r>
    </w:p>
    <w:p w14:paraId="2A8FBA8C" w14:textId="77777777" w:rsidR="000B56B2" w:rsidRPr="000B56B2" w:rsidRDefault="000B56B2" w:rsidP="000B56B2">
      <w:pPr>
        <w:pStyle w:val="af1"/>
        <w:numPr>
          <w:ilvl w:val="0"/>
          <w:numId w:val="51"/>
        </w:numPr>
        <w:spacing w:afterLines="50" w:after="120" w:line="240" w:lineRule="auto"/>
        <w:ind w:firstLineChars="0"/>
        <w:rPr>
          <w:b/>
          <w:sz w:val="20"/>
          <w:szCs w:val="20"/>
        </w:rPr>
      </w:pPr>
      <w:r w:rsidRPr="000B56B2">
        <w:rPr>
          <w:b/>
          <w:sz w:val="20"/>
          <w:szCs w:val="20"/>
        </w:rPr>
        <w:t xml:space="preserve">For applying AI/ML model in </w:t>
      </w:r>
      <w:proofErr w:type="spellStart"/>
      <w:proofErr w:type="gramStart"/>
      <w:r w:rsidRPr="000B56B2">
        <w:rPr>
          <w:b/>
          <w:sz w:val="20"/>
          <w:szCs w:val="20"/>
        </w:rPr>
        <w:t>InH</w:t>
      </w:r>
      <w:proofErr w:type="spellEnd"/>
      <w:proofErr w:type="gramEnd"/>
      <w:r w:rsidRPr="000B56B2">
        <w:rPr>
          <w:b/>
          <w:sz w:val="20"/>
          <w:szCs w:val="20"/>
        </w:rPr>
        <w:t xml:space="preserve">, the AI/ML model trained based on a dataset collected in </w:t>
      </w:r>
      <w:proofErr w:type="spellStart"/>
      <w:r w:rsidRPr="000B56B2">
        <w:rPr>
          <w:b/>
          <w:sz w:val="20"/>
          <w:szCs w:val="20"/>
        </w:rPr>
        <w:t>UMa</w:t>
      </w:r>
      <w:proofErr w:type="spellEnd"/>
      <w:r w:rsidRPr="000B56B2">
        <w:rPr>
          <w:b/>
          <w:sz w:val="20"/>
          <w:szCs w:val="20"/>
        </w:rPr>
        <w:t>/</w:t>
      </w:r>
      <w:proofErr w:type="spellStart"/>
      <w:r w:rsidRPr="000B56B2">
        <w:rPr>
          <w:b/>
          <w:sz w:val="20"/>
          <w:szCs w:val="20"/>
        </w:rPr>
        <w:t>UMi</w:t>
      </w:r>
      <w:proofErr w:type="spellEnd"/>
      <w:r w:rsidRPr="000B56B2">
        <w:rPr>
          <w:b/>
          <w:sz w:val="20"/>
          <w:szCs w:val="20"/>
        </w:rPr>
        <w:t xml:space="preserve"> slightly outperforms the AI/ML model trained based on a dataset collected in </w:t>
      </w:r>
      <w:proofErr w:type="spellStart"/>
      <w:r w:rsidRPr="000B56B2">
        <w:rPr>
          <w:b/>
          <w:sz w:val="20"/>
          <w:szCs w:val="20"/>
        </w:rPr>
        <w:t>InH</w:t>
      </w:r>
      <w:proofErr w:type="spellEnd"/>
      <w:r w:rsidRPr="000B56B2">
        <w:rPr>
          <w:b/>
          <w:sz w:val="20"/>
          <w:szCs w:val="20"/>
        </w:rPr>
        <w:t>.</w:t>
      </w:r>
    </w:p>
    <w:p w14:paraId="66F44474" w14:textId="77777777" w:rsidR="000B56B2" w:rsidRPr="000B56B2" w:rsidRDefault="000B56B2" w:rsidP="000B56B2">
      <w:pPr>
        <w:pStyle w:val="a7"/>
        <w:numPr>
          <w:ilvl w:val="0"/>
          <w:numId w:val="51"/>
        </w:numPr>
        <w:spacing w:afterLines="50" w:after="120"/>
        <w:ind w:firstLineChars="0"/>
        <w:rPr>
          <w:rFonts w:ascii="Times New Roman" w:hAnsi="Times New Roman" w:cs="Times New Roman"/>
          <w:b/>
          <w:sz w:val="20"/>
          <w:szCs w:val="20"/>
        </w:rPr>
      </w:pPr>
      <w:r w:rsidRPr="000B56B2">
        <w:rPr>
          <w:rFonts w:ascii="Times New Roman" w:hAnsi="Times New Roman" w:cs="Times New Roman"/>
          <w:b/>
          <w:sz w:val="20"/>
          <w:szCs w:val="20"/>
        </w:rPr>
        <w:t xml:space="preserve">For applying AI/ML model in </w:t>
      </w:r>
      <w:proofErr w:type="spellStart"/>
      <w:r w:rsidRPr="000B56B2">
        <w:rPr>
          <w:rFonts w:ascii="Times New Roman" w:hAnsi="Times New Roman" w:cs="Times New Roman"/>
          <w:b/>
          <w:sz w:val="20"/>
          <w:szCs w:val="20"/>
        </w:rPr>
        <w:t>UMa</w:t>
      </w:r>
      <w:proofErr w:type="spellEnd"/>
      <w:r w:rsidRPr="000B56B2">
        <w:rPr>
          <w:rFonts w:ascii="Times New Roman" w:hAnsi="Times New Roman" w:cs="Times New Roman"/>
          <w:b/>
          <w:sz w:val="20"/>
          <w:szCs w:val="20"/>
        </w:rPr>
        <w:t xml:space="preserve">, compared to the AI/ML model trained in </w:t>
      </w:r>
      <w:proofErr w:type="spellStart"/>
      <w:r w:rsidRPr="000B56B2">
        <w:rPr>
          <w:rFonts w:ascii="Times New Roman" w:hAnsi="Times New Roman" w:cs="Times New Roman"/>
          <w:b/>
          <w:sz w:val="20"/>
          <w:szCs w:val="20"/>
        </w:rPr>
        <w:t>UMa</w:t>
      </w:r>
      <w:proofErr w:type="spellEnd"/>
      <w:r w:rsidRPr="000B56B2">
        <w:rPr>
          <w:rFonts w:ascii="Times New Roman" w:hAnsi="Times New Roman" w:cs="Times New Roman"/>
          <w:b/>
          <w:sz w:val="20"/>
          <w:szCs w:val="20"/>
        </w:rPr>
        <w:t xml:space="preserve">, significantly performance loss can be seen by the AI/ML model trained in </w:t>
      </w:r>
      <w:proofErr w:type="spellStart"/>
      <w:proofErr w:type="gramStart"/>
      <w:r w:rsidRPr="000B56B2">
        <w:rPr>
          <w:rFonts w:ascii="Times New Roman" w:hAnsi="Times New Roman" w:cs="Times New Roman"/>
          <w:b/>
          <w:sz w:val="20"/>
          <w:szCs w:val="20"/>
        </w:rPr>
        <w:t>InH</w:t>
      </w:r>
      <w:proofErr w:type="spellEnd"/>
      <w:proofErr w:type="gramEnd"/>
      <w:r w:rsidRPr="000B56B2">
        <w:rPr>
          <w:rFonts w:ascii="Times New Roman" w:hAnsi="Times New Roman" w:cs="Times New Roman"/>
          <w:b/>
          <w:sz w:val="20"/>
          <w:szCs w:val="20"/>
        </w:rPr>
        <w:t xml:space="preserve">. Training the AI/ML model with mixed data of </w:t>
      </w:r>
      <w:proofErr w:type="spellStart"/>
      <w:r w:rsidRPr="000B56B2">
        <w:rPr>
          <w:rFonts w:ascii="Times New Roman" w:hAnsi="Times New Roman" w:cs="Times New Roman"/>
          <w:b/>
          <w:sz w:val="20"/>
          <w:szCs w:val="20"/>
        </w:rPr>
        <w:t>UMa</w:t>
      </w:r>
      <w:proofErr w:type="spellEnd"/>
      <w:r w:rsidRPr="000B56B2">
        <w:rPr>
          <w:rFonts w:ascii="Times New Roman" w:hAnsi="Times New Roman" w:cs="Times New Roman"/>
          <w:b/>
          <w:sz w:val="20"/>
          <w:szCs w:val="20"/>
        </w:rPr>
        <w:t xml:space="preserve"> and </w:t>
      </w:r>
      <w:proofErr w:type="spellStart"/>
      <w:proofErr w:type="gramStart"/>
      <w:r w:rsidRPr="000B56B2">
        <w:rPr>
          <w:rFonts w:ascii="Times New Roman" w:hAnsi="Times New Roman" w:cs="Times New Roman"/>
          <w:b/>
          <w:sz w:val="20"/>
          <w:szCs w:val="20"/>
        </w:rPr>
        <w:t>InH</w:t>
      </w:r>
      <w:proofErr w:type="spellEnd"/>
      <w:proofErr w:type="gramEnd"/>
      <w:r w:rsidRPr="000B56B2">
        <w:rPr>
          <w:rFonts w:ascii="Times New Roman" w:hAnsi="Times New Roman" w:cs="Times New Roman"/>
          <w:b/>
          <w:sz w:val="20"/>
          <w:szCs w:val="20"/>
        </w:rPr>
        <w:t xml:space="preserve"> can alleviate the performance gap.</w:t>
      </w:r>
    </w:p>
    <w:p w14:paraId="730569C0" w14:textId="3A4A72A2" w:rsidR="005153E5" w:rsidRPr="000B56B2" w:rsidRDefault="005153E5" w:rsidP="005153E5">
      <w:pPr>
        <w:spacing w:after="60"/>
        <w:rPr>
          <w:rFonts w:ascii="Times New Roman" w:hAnsi="Times New Roman" w:cs="Times New Roman"/>
          <w:sz w:val="20"/>
          <w:szCs w:val="20"/>
        </w:rPr>
      </w:pPr>
    </w:p>
    <w:p w14:paraId="06EDB8DE" w14:textId="77777777" w:rsidR="000B56B2" w:rsidRPr="000B56B2" w:rsidRDefault="000B56B2" w:rsidP="000B56B2">
      <w:pPr>
        <w:spacing w:after="60"/>
        <w:rPr>
          <w:rFonts w:ascii="Times New Roman" w:hAnsi="Times New Roman" w:cs="Times New Roman"/>
          <w:b/>
          <w:sz w:val="20"/>
          <w:szCs w:val="20"/>
        </w:rPr>
      </w:pPr>
      <w:r w:rsidRPr="000B56B2">
        <w:rPr>
          <w:rFonts w:ascii="Times New Roman" w:hAnsi="Times New Roman" w:cs="Times New Roman"/>
          <w:b/>
          <w:kern w:val="0"/>
          <w:sz w:val="20"/>
          <w:szCs w:val="20"/>
          <w:lang w:val="x-none"/>
        </w:rPr>
        <w:t xml:space="preserve">Proposal 1: </w:t>
      </w:r>
      <w:r w:rsidRPr="000B56B2">
        <w:rPr>
          <w:rFonts w:ascii="Times New Roman" w:hAnsi="Times New Roman" w:cs="Times New Roman"/>
          <w:b/>
          <w:sz w:val="20"/>
          <w:szCs w:val="20"/>
        </w:rPr>
        <w:t>F</w:t>
      </w:r>
      <w:r w:rsidRPr="000B56B2">
        <w:rPr>
          <w:rFonts w:ascii="Times New Roman" w:hAnsi="Times New Roman" w:cs="Times New Roman"/>
          <w:b/>
          <w:sz w:val="20"/>
          <w:szCs w:val="20"/>
          <w:lang w:eastAsia="x-none"/>
        </w:rPr>
        <w:t>or the evaluation of AI/ML based CSI feedback enhancement,</w:t>
      </w:r>
      <w:r w:rsidRPr="000B56B2">
        <w:rPr>
          <w:rFonts w:ascii="Times New Roman" w:hAnsi="Times New Roman" w:cs="Times New Roman"/>
          <w:b/>
          <w:kern w:val="0"/>
          <w:sz w:val="20"/>
          <w:szCs w:val="20"/>
          <w:lang w:val="x-none"/>
        </w:rPr>
        <w:t xml:space="preserve"> </w:t>
      </w:r>
      <w:r w:rsidRPr="000B56B2">
        <w:rPr>
          <w:rFonts w:ascii="Times New Roman" w:eastAsia="宋体" w:hAnsi="Times New Roman" w:cs="Times New Roman"/>
          <w:b/>
          <w:sz w:val="20"/>
          <w:szCs w:val="20"/>
        </w:rPr>
        <w:t>as the intermediate KPI for rank&gt;1 cases,</w:t>
      </w:r>
      <w:r w:rsidRPr="000B56B2">
        <w:rPr>
          <w:rFonts w:ascii="Times New Roman" w:hAnsi="Times New Roman" w:cs="Times New Roman"/>
          <w:b/>
          <w:sz w:val="20"/>
          <w:szCs w:val="20"/>
        </w:rPr>
        <w:t xml:space="preserve"> either or both of the following two methods are selected:</w:t>
      </w:r>
    </w:p>
    <w:p w14:paraId="68D9CD46" w14:textId="20FBED7D" w:rsidR="000B56B2" w:rsidRPr="000B56B2" w:rsidRDefault="000B56B2" w:rsidP="000B56B2">
      <w:pPr>
        <w:pStyle w:val="a7"/>
        <w:numPr>
          <w:ilvl w:val="0"/>
          <w:numId w:val="40"/>
        </w:numPr>
        <w:spacing w:after="60"/>
        <w:ind w:firstLineChars="0"/>
        <w:rPr>
          <w:rFonts w:ascii="Times New Roman" w:eastAsia="宋体" w:hAnsi="Times New Roman" w:cs="Times New Roman"/>
          <w:b/>
          <w:sz w:val="20"/>
          <w:szCs w:val="20"/>
        </w:rPr>
      </w:pPr>
      <w:r w:rsidRPr="000B56B2">
        <w:rPr>
          <w:rFonts w:ascii="Times New Roman" w:hAnsi="Times New Roman" w:cs="Times New Roman"/>
          <w:b/>
          <w:sz w:val="20"/>
          <w:szCs w:val="20"/>
        </w:rPr>
        <w:t>Method 2: Weighted average over all layers as follows</w:t>
      </w:r>
      <w:r>
        <w:rPr>
          <w:rFonts w:ascii="Times New Roman" w:hAnsi="Times New Roman" w:cs="Times New Roman" w:hint="eastAsia"/>
          <w:b/>
          <w:sz w:val="20"/>
          <w:szCs w:val="20"/>
        </w:rPr>
        <w:t xml:space="preserve">, where </w:t>
      </w:r>
      <m:oMath>
        <m:sSubSup>
          <m:sSubSupPr>
            <m:ctrlPr>
              <w:rPr>
                <w:rFonts w:ascii="Cambria Math" w:hAnsi="Cambria Math" w:cs="Times New Roman"/>
                <w:b/>
                <w:i/>
                <w:sz w:val="20"/>
                <w:szCs w:val="20"/>
              </w:rPr>
            </m:ctrlPr>
          </m:sSubSupPr>
          <m:e>
            <m:r>
              <m:rPr>
                <m:sty m:val="bi"/>
              </m:rPr>
              <w:rPr>
                <w:rFonts w:ascii="Cambria Math" w:hAnsi="Cambria Math" w:cs="Times New Roman"/>
                <w:sz w:val="20"/>
                <w:szCs w:val="20"/>
              </w:rPr>
              <m:t>λ</m:t>
            </m:r>
          </m:e>
          <m:sub>
            <m:r>
              <m:rPr>
                <m:sty m:val="bi"/>
              </m:rPr>
              <w:rPr>
                <w:rFonts w:ascii="Cambria Math" w:hAnsi="Cambria Math" w:cs="Times New Roman"/>
                <w:sz w:val="20"/>
                <w:szCs w:val="20"/>
              </w:rPr>
              <m:t>i</m:t>
            </m:r>
          </m:sub>
          <m:sup>
            <m:r>
              <m:rPr>
                <m:sty m:val="bi"/>
              </m:rPr>
              <w:rPr>
                <w:rFonts w:ascii="Cambria Math" w:hAnsi="Cambria Math" w:cs="Times New Roman"/>
                <w:sz w:val="20"/>
                <w:szCs w:val="20"/>
              </w:rPr>
              <m:t>j</m:t>
            </m:r>
          </m:sup>
        </m:sSubSup>
      </m:oMath>
      <w:r w:rsidRPr="000B56B2">
        <w:rPr>
          <w:rFonts w:ascii="Times New Roman" w:hAnsi="Times New Roman" w:cs="Times New Roman"/>
          <w:b/>
          <w:i/>
          <w:sz w:val="20"/>
          <w:szCs w:val="20"/>
        </w:rPr>
        <w:t xml:space="preserve"> </w:t>
      </w:r>
      <w:r w:rsidRPr="000B56B2">
        <w:rPr>
          <w:rFonts w:ascii="Times New Roman" w:hAnsi="Times New Roman" w:cs="Times New Roman"/>
          <w:b/>
          <w:sz w:val="20"/>
          <w:szCs w:val="20"/>
        </w:rPr>
        <w:t>is an eigenvalue of the channel covariance matrix corresponding to</w:t>
      </w:r>
      <w:r w:rsidRPr="000B56B2">
        <w:rPr>
          <w:rFonts w:ascii="Times New Roman" w:hAnsi="Times New Roman" w:cs="Times New Roman"/>
          <w:b/>
          <w:i/>
          <w:sz w:val="20"/>
          <w:szCs w:val="20"/>
        </w:rPr>
        <w:t xml:space="preserve"> </w:t>
      </w:r>
      <m:oMath>
        <m:sSubSup>
          <m:sSubSupPr>
            <m:ctrlPr>
              <w:rPr>
                <w:rFonts w:ascii="Cambria Math" w:hAnsi="Cambria Math" w:cs="Times New Roman"/>
                <w:b/>
                <w:i/>
                <w:sz w:val="20"/>
                <w:szCs w:val="20"/>
              </w:rPr>
            </m:ctrlPr>
          </m:sSubSupPr>
          <m:e>
            <m:r>
              <m:rPr>
                <m:sty m:val="bi"/>
              </m:rPr>
              <w:rPr>
                <w:rFonts w:ascii="Cambria Math" w:hAnsi="Cambria Math" w:cs="Times New Roman"/>
                <w:sz w:val="20"/>
                <w:szCs w:val="20"/>
              </w:rPr>
              <m:t>w</m:t>
            </m:r>
          </m:e>
          <m:sub>
            <m:r>
              <m:rPr>
                <m:sty m:val="bi"/>
              </m:rPr>
              <w:rPr>
                <w:rFonts w:ascii="Cambria Math" w:hAnsi="Cambria Math" w:cs="Times New Roman"/>
                <w:sz w:val="20"/>
                <w:szCs w:val="20"/>
              </w:rPr>
              <m:t>i</m:t>
            </m:r>
          </m:sub>
          <m:sup>
            <m:r>
              <m:rPr>
                <m:sty m:val="bi"/>
              </m:rPr>
              <w:rPr>
                <w:rFonts w:ascii="Cambria Math" w:hAnsi="Cambria Math" w:cs="Times New Roman"/>
                <w:sz w:val="20"/>
                <w:szCs w:val="20"/>
              </w:rPr>
              <m:t>j</m:t>
            </m:r>
          </m:sup>
        </m:sSubSup>
      </m:oMath>
      <w:r w:rsidRPr="000B56B2">
        <w:rPr>
          <w:rFonts w:ascii="Times New Roman" w:hAnsi="Times New Roman" w:cs="Times New Roman"/>
          <w:b/>
          <w:sz w:val="20"/>
          <w:szCs w:val="20"/>
        </w:rPr>
        <w:t xml:space="preserve">, </w:t>
      </w:r>
      <m:oMath>
        <m:sSubSup>
          <m:sSubSupPr>
            <m:ctrlPr>
              <w:rPr>
                <w:rFonts w:ascii="Cambria Math" w:hAnsi="Cambria Math" w:cs="Times New Roman"/>
                <w:b/>
                <w:i/>
                <w:sz w:val="20"/>
                <w:szCs w:val="20"/>
              </w:rPr>
            </m:ctrlPr>
          </m:sSubSupPr>
          <m:e>
            <m:r>
              <m:rPr>
                <m:sty m:val="bi"/>
              </m:rPr>
              <w:rPr>
                <w:rFonts w:ascii="Cambria Math" w:hAnsi="Cambria Math" w:cs="Times New Roman"/>
                <w:sz w:val="20"/>
                <w:szCs w:val="20"/>
              </w:rPr>
              <m:t>w</m:t>
            </m:r>
          </m:e>
          <m:sub>
            <m:r>
              <m:rPr>
                <m:sty m:val="bi"/>
              </m:rPr>
              <w:rPr>
                <w:rFonts w:ascii="Cambria Math" w:hAnsi="Cambria Math" w:cs="Times New Roman"/>
                <w:sz w:val="20"/>
                <w:szCs w:val="20"/>
              </w:rPr>
              <m:t>i</m:t>
            </m:r>
          </m:sub>
          <m:sup>
            <m:r>
              <m:rPr>
                <m:sty m:val="bi"/>
              </m:rPr>
              <w:rPr>
                <w:rFonts w:ascii="Cambria Math" w:hAnsi="Cambria Math" w:cs="Times New Roman"/>
                <w:sz w:val="20"/>
                <w:szCs w:val="20"/>
              </w:rPr>
              <m:t>j</m:t>
            </m:r>
          </m:sup>
        </m:sSubSup>
      </m:oMath>
      <w:r w:rsidRPr="000B56B2">
        <w:rPr>
          <w:rFonts w:ascii="Times New Roman" w:eastAsia="Microsoft YaHei UI" w:hAnsi="Times New Roman" w:cs="Times New Roman"/>
          <w:b/>
          <w:i/>
          <w:iCs/>
          <w:color w:val="000000"/>
          <w:sz w:val="20"/>
          <w:szCs w:val="20"/>
        </w:rPr>
        <w:t> </w:t>
      </w:r>
      <w:r w:rsidRPr="000B56B2">
        <w:rPr>
          <w:rFonts w:ascii="Times New Roman" w:eastAsia="Microsoft YaHei UI" w:hAnsi="Times New Roman" w:cs="Times New Roman"/>
          <w:b/>
          <w:iCs/>
          <w:color w:val="000000"/>
          <w:sz w:val="20"/>
          <w:szCs w:val="20"/>
        </w:rPr>
        <w:t>is the</w:t>
      </w:r>
      <w:r w:rsidRPr="000B56B2">
        <w:rPr>
          <w:rFonts w:ascii="Times New Roman" w:eastAsia="Microsoft YaHei UI" w:hAnsi="Times New Roman" w:cs="Times New Roman"/>
          <w:b/>
          <w:i/>
          <w:iCs/>
          <w:color w:val="000000"/>
          <w:sz w:val="20"/>
          <w:szCs w:val="20"/>
        </w:rPr>
        <w:t> </w:t>
      </w:r>
      <w:proofErr w:type="spellStart"/>
      <w:r w:rsidRPr="000B56B2">
        <w:rPr>
          <w:rFonts w:ascii="Times New Roman" w:eastAsia="Microsoft YaHei UI" w:hAnsi="Times New Roman" w:cs="Times New Roman"/>
          <w:b/>
          <w:i/>
          <w:iCs/>
          <w:color w:val="000000"/>
          <w:sz w:val="20"/>
          <w:szCs w:val="20"/>
        </w:rPr>
        <w:t>j</w:t>
      </w:r>
      <w:r w:rsidRPr="000B56B2">
        <w:rPr>
          <w:rFonts w:ascii="Times New Roman" w:eastAsia="Microsoft YaHei UI" w:hAnsi="Times New Roman" w:cs="Times New Roman"/>
          <w:b/>
          <w:i/>
          <w:iCs/>
          <w:color w:val="000000"/>
          <w:sz w:val="20"/>
          <w:szCs w:val="20"/>
          <w:vertAlign w:val="superscript"/>
        </w:rPr>
        <w:t>th</w:t>
      </w:r>
      <w:proofErr w:type="spellEnd"/>
      <w:r w:rsidRPr="000B56B2">
        <w:rPr>
          <w:rFonts w:ascii="Times New Roman" w:eastAsia="宋体" w:hAnsi="Times New Roman" w:cs="Times New Roman"/>
          <w:b/>
          <w:color w:val="000000"/>
          <w:sz w:val="20"/>
          <w:szCs w:val="20"/>
        </w:rPr>
        <w:t xml:space="preserve"> </w:t>
      </w:r>
      <w:r w:rsidRPr="000B56B2">
        <w:rPr>
          <w:rFonts w:ascii="Times New Roman" w:eastAsia="Microsoft YaHei UI" w:hAnsi="Times New Roman" w:cs="Times New Roman"/>
          <w:b/>
          <w:iCs/>
          <w:color w:val="000000"/>
          <w:sz w:val="20"/>
          <w:szCs w:val="20"/>
        </w:rPr>
        <w:t>eigenvector of the target CSI at resource unit</w:t>
      </w:r>
      <w:r w:rsidRPr="000B56B2">
        <w:rPr>
          <w:rFonts w:ascii="Times New Roman" w:eastAsia="Microsoft YaHei UI" w:hAnsi="Times New Roman" w:cs="Times New Roman"/>
          <w:b/>
          <w:i/>
          <w:iCs/>
          <w:color w:val="000000"/>
          <w:sz w:val="20"/>
          <w:szCs w:val="20"/>
        </w:rPr>
        <w:t xml:space="preserve"> </w:t>
      </w:r>
      <w:proofErr w:type="spellStart"/>
      <w:r w:rsidRPr="000B56B2">
        <w:rPr>
          <w:rFonts w:ascii="Times New Roman" w:eastAsia="Microsoft YaHei UI" w:hAnsi="Times New Roman" w:cs="Times New Roman"/>
          <w:b/>
          <w:i/>
          <w:iCs/>
          <w:color w:val="000000"/>
          <w:sz w:val="20"/>
          <w:szCs w:val="20"/>
        </w:rPr>
        <w:t>i</w:t>
      </w:r>
      <w:proofErr w:type="spellEnd"/>
      <w:r w:rsidRPr="000B56B2">
        <w:rPr>
          <w:rFonts w:ascii="Times New Roman" w:eastAsia="Microsoft YaHei UI" w:hAnsi="Times New Roman" w:cs="Times New Roman"/>
          <w:b/>
          <w:i/>
          <w:iCs/>
          <w:color w:val="000000"/>
          <w:sz w:val="20"/>
          <w:szCs w:val="20"/>
        </w:rPr>
        <w:t xml:space="preserve"> </w:t>
      </w:r>
      <w:r w:rsidRPr="000B56B2">
        <w:rPr>
          <w:rFonts w:ascii="Times New Roman" w:eastAsia="Microsoft YaHei UI" w:hAnsi="Times New Roman" w:cs="Times New Roman"/>
          <w:b/>
          <w:iCs/>
          <w:color w:val="000000"/>
          <w:sz w:val="20"/>
          <w:szCs w:val="20"/>
        </w:rPr>
        <w:t>and</w:t>
      </w:r>
      <w:r w:rsidRPr="000B56B2">
        <w:rPr>
          <w:rFonts w:ascii="Times New Roman" w:eastAsia="Microsoft YaHei UI" w:hAnsi="Times New Roman" w:cs="Times New Roman"/>
          <w:b/>
          <w:i/>
          <w:iCs/>
          <w:color w:val="000000"/>
          <w:sz w:val="20"/>
          <w:szCs w:val="20"/>
        </w:rPr>
        <w:t xml:space="preserve"> K</w:t>
      </w:r>
      <w:r w:rsidRPr="000B56B2">
        <w:rPr>
          <w:rFonts w:ascii="Times New Roman" w:eastAsia="Microsoft YaHei UI" w:hAnsi="Times New Roman" w:cs="Times New Roman"/>
          <w:b/>
          <w:iCs/>
          <w:color w:val="000000"/>
          <w:sz w:val="20"/>
          <w:szCs w:val="20"/>
        </w:rPr>
        <w:t xml:space="preserve"> is the rank.</w:t>
      </w:r>
      <w:r w:rsidRPr="000B56B2">
        <w:rPr>
          <w:rFonts w:ascii="Times New Roman" w:eastAsia="Microsoft YaHei UI" w:hAnsi="Times New Roman" w:cs="Times New Roman"/>
          <w:b/>
          <w:i/>
          <w:iCs/>
          <w:color w:val="000000"/>
          <w:sz w:val="20"/>
          <w:szCs w:val="20"/>
        </w:rPr>
        <w:t> </w:t>
      </w:r>
      <m:oMath>
        <m:sSubSup>
          <m:sSubSupPr>
            <m:ctrlPr>
              <w:rPr>
                <w:rFonts w:ascii="Cambria Math" w:hAnsi="Cambria Math" w:cs="Times New Roman"/>
                <w:b/>
                <w:i/>
                <w:sz w:val="20"/>
                <w:szCs w:val="20"/>
              </w:rPr>
            </m:ctrlPr>
          </m:sSubSupPr>
          <m:e>
            <m:acc>
              <m:accPr>
                <m:chr m:val="̃"/>
                <m:ctrlPr>
                  <w:rPr>
                    <w:rFonts w:ascii="Cambria Math" w:hAnsi="Cambria Math" w:cs="Times New Roman"/>
                    <w:b/>
                    <w:i/>
                    <w:sz w:val="20"/>
                    <w:szCs w:val="20"/>
                  </w:rPr>
                </m:ctrlPr>
              </m:accPr>
              <m:e>
                <m:r>
                  <m:rPr>
                    <m:sty m:val="bi"/>
                  </m:rPr>
                  <w:rPr>
                    <w:rFonts w:ascii="Cambria Math" w:hAnsi="Cambria Math" w:cs="Times New Roman"/>
                    <w:sz w:val="20"/>
                    <w:szCs w:val="20"/>
                  </w:rPr>
                  <m:t>w</m:t>
                </m:r>
              </m:e>
            </m:acc>
          </m:e>
          <m:sub>
            <m:r>
              <m:rPr>
                <m:sty m:val="bi"/>
              </m:rPr>
              <w:rPr>
                <w:rFonts w:ascii="Cambria Math" w:hAnsi="Cambria Math" w:cs="Times New Roman"/>
                <w:sz w:val="20"/>
                <w:szCs w:val="20"/>
              </w:rPr>
              <m:t>i</m:t>
            </m:r>
          </m:sub>
          <m:sup>
            <m:r>
              <m:rPr>
                <m:sty m:val="bi"/>
              </m:rPr>
              <w:rPr>
                <w:rFonts w:ascii="Cambria Math" w:hAnsi="Cambria Math" w:cs="Times New Roman"/>
                <w:sz w:val="20"/>
                <w:szCs w:val="20"/>
              </w:rPr>
              <m:t>j</m:t>
            </m:r>
          </m:sup>
        </m:sSubSup>
      </m:oMath>
      <w:r w:rsidRPr="000B56B2">
        <w:rPr>
          <w:rFonts w:ascii="Times New Roman" w:eastAsia="Microsoft YaHei UI" w:hAnsi="Times New Roman" w:cs="Times New Roman"/>
          <w:b/>
          <w:i/>
          <w:iCs/>
          <w:color w:val="000000"/>
          <w:sz w:val="20"/>
          <w:szCs w:val="20"/>
        </w:rPr>
        <w:t xml:space="preserve"> </w:t>
      </w:r>
      <w:proofErr w:type="gramStart"/>
      <w:r w:rsidRPr="000B56B2">
        <w:rPr>
          <w:rFonts w:ascii="Times New Roman" w:eastAsia="Microsoft YaHei UI" w:hAnsi="Times New Roman" w:cs="Times New Roman"/>
          <w:b/>
          <w:iCs/>
          <w:color w:val="000000"/>
          <w:sz w:val="20"/>
          <w:szCs w:val="20"/>
        </w:rPr>
        <w:t>is</w:t>
      </w:r>
      <w:proofErr w:type="gramEnd"/>
      <w:r w:rsidRPr="000B56B2">
        <w:rPr>
          <w:rFonts w:ascii="Times New Roman" w:eastAsia="Microsoft YaHei UI" w:hAnsi="Times New Roman" w:cs="Times New Roman"/>
          <w:b/>
          <w:iCs/>
          <w:color w:val="000000"/>
          <w:sz w:val="20"/>
          <w:szCs w:val="20"/>
        </w:rPr>
        <w:t xml:space="preserve"> the </w:t>
      </w:r>
      <w:r w:rsidRPr="000B56B2">
        <w:rPr>
          <w:rFonts w:ascii="Times New Roman" w:eastAsia="Microsoft YaHei UI" w:hAnsi="Times New Roman" w:cs="Times New Roman"/>
          <w:b/>
          <w:i/>
          <w:iCs/>
          <w:color w:val="000000"/>
          <w:sz w:val="20"/>
          <w:szCs w:val="20"/>
        </w:rPr>
        <w:t> </w:t>
      </w:r>
      <w:proofErr w:type="spellStart"/>
      <w:r w:rsidRPr="000B56B2">
        <w:rPr>
          <w:rFonts w:ascii="Times New Roman" w:eastAsia="Microsoft YaHei UI" w:hAnsi="Times New Roman" w:cs="Times New Roman"/>
          <w:b/>
          <w:i/>
          <w:iCs/>
          <w:color w:val="000000"/>
          <w:sz w:val="20"/>
          <w:szCs w:val="20"/>
        </w:rPr>
        <w:t>j</w:t>
      </w:r>
      <w:r w:rsidRPr="000B56B2">
        <w:rPr>
          <w:rFonts w:ascii="Times New Roman" w:eastAsia="Microsoft YaHei UI" w:hAnsi="Times New Roman" w:cs="Times New Roman"/>
          <w:b/>
          <w:i/>
          <w:iCs/>
          <w:color w:val="000000"/>
          <w:sz w:val="20"/>
          <w:szCs w:val="20"/>
          <w:vertAlign w:val="superscript"/>
        </w:rPr>
        <w:t>th</w:t>
      </w:r>
      <w:proofErr w:type="spellEnd"/>
      <w:r w:rsidRPr="000B56B2">
        <w:rPr>
          <w:rFonts w:ascii="Times New Roman" w:eastAsia="Microsoft YaHei UI" w:hAnsi="Times New Roman" w:cs="Times New Roman"/>
          <w:b/>
          <w:i/>
          <w:iCs/>
          <w:color w:val="000000"/>
          <w:sz w:val="20"/>
          <w:szCs w:val="20"/>
        </w:rPr>
        <w:t> </w:t>
      </w:r>
      <w:r w:rsidRPr="000B56B2">
        <w:rPr>
          <w:rFonts w:ascii="Times New Roman" w:eastAsia="Microsoft YaHei UI" w:hAnsi="Times New Roman" w:cs="Times New Roman"/>
          <w:b/>
          <w:iCs/>
          <w:color w:val="000000"/>
          <w:sz w:val="20"/>
          <w:szCs w:val="20"/>
        </w:rPr>
        <w:t>output vector of the output CSI</w:t>
      </w:r>
      <w:r w:rsidRPr="000B56B2">
        <w:rPr>
          <w:rFonts w:ascii="Times New Roman" w:eastAsia="Microsoft YaHei UI" w:hAnsi="Times New Roman" w:cs="Times New Roman"/>
          <w:b/>
          <w:color w:val="000000"/>
          <w:sz w:val="20"/>
          <w:szCs w:val="20"/>
        </w:rPr>
        <w:t> </w:t>
      </w:r>
      <w:r w:rsidRPr="000B56B2">
        <w:rPr>
          <w:rFonts w:ascii="Times New Roman" w:eastAsia="Microsoft YaHei UI" w:hAnsi="Times New Roman" w:cs="Times New Roman"/>
          <w:b/>
          <w:iCs/>
          <w:color w:val="000000"/>
          <w:sz w:val="20"/>
          <w:szCs w:val="20"/>
        </w:rPr>
        <w:t xml:space="preserve">of resource unit </w:t>
      </w:r>
      <w:proofErr w:type="spellStart"/>
      <w:r w:rsidRPr="000B56B2">
        <w:rPr>
          <w:rFonts w:ascii="Times New Roman" w:eastAsia="Microsoft YaHei UI" w:hAnsi="Times New Roman" w:cs="Times New Roman"/>
          <w:b/>
          <w:i/>
          <w:iCs/>
          <w:color w:val="000000"/>
          <w:sz w:val="20"/>
          <w:szCs w:val="20"/>
        </w:rPr>
        <w:t>i</w:t>
      </w:r>
      <w:proofErr w:type="spellEnd"/>
      <w:r w:rsidRPr="000B56B2">
        <w:rPr>
          <w:rFonts w:ascii="Times New Roman" w:eastAsia="Microsoft YaHei UI" w:hAnsi="Times New Roman" w:cs="Times New Roman"/>
          <w:b/>
          <w:i/>
          <w:iCs/>
          <w:color w:val="000000"/>
          <w:sz w:val="20"/>
          <w:szCs w:val="20"/>
        </w:rPr>
        <w:t>. </w:t>
      </w:r>
      <w:r w:rsidRPr="000B56B2">
        <w:rPr>
          <w:rFonts w:ascii="Times New Roman" w:eastAsia="宋体" w:hAnsi="Times New Roman" w:cs="Times New Roman"/>
          <w:b/>
          <w:i/>
          <w:color w:val="000000"/>
          <w:sz w:val="20"/>
          <w:szCs w:val="20"/>
        </w:rPr>
        <w:t>N</w:t>
      </w:r>
      <w:r w:rsidRPr="000B56B2">
        <w:rPr>
          <w:rFonts w:ascii="Times New Roman" w:eastAsia="Microsoft YaHei UI" w:hAnsi="Times New Roman" w:cs="Times New Roman"/>
          <w:b/>
          <w:i/>
          <w:iCs/>
          <w:color w:val="000000"/>
          <w:sz w:val="20"/>
          <w:szCs w:val="20"/>
        </w:rPr>
        <w:t> </w:t>
      </w:r>
      <w:r w:rsidRPr="000B56B2">
        <w:rPr>
          <w:rFonts w:ascii="Times New Roman" w:eastAsia="Microsoft YaHei UI" w:hAnsi="Times New Roman" w:cs="Times New Roman"/>
          <w:b/>
          <w:iCs/>
          <w:color w:val="000000"/>
          <w:sz w:val="20"/>
          <w:szCs w:val="20"/>
        </w:rPr>
        <w:t>is the total number of resource units.</w:t>
      </w:r>
      <w:r w:rsidRPr="000B56B2">
        <w:rPr>
          <w:rFonts w:ascii="Times New Roman" w:eastAsia="Microsoft YaHei UI" w:hAnsi="Times New Roman" w:cs="Times New Roman"/>
          <w:b/>
          <w:i/>
          <w:iCs/>
          <w:color w:val="000000"/>
          <w:sz w:val="20"/>
          <w:szCs w:val="20"/>
        </w:rPr>
        <w:t>  </w:t>
      </w:r>
      <m:oMath>
        <m:r>
          <m:rPr>
            <m:sty m:val="bi"/>
          </m:rPr>
          <w:rPr>
            <w:rFonts w:ascii="Cambria Math" w:hAnsi="Cambria Math" w:cs="Times New Roman"/>
            <w:sz w:val="20"/>
            <w:szCs w:val="20"/>
          </w:rPr>
          <m:t>E</m:t>
        </m:r>
        <m:d>
          <m:dPr>
            <m:begChr m:val="{"/>
            <m:endChr m:val="}"/>
            <m:ctrlPr>
              <w:rPr>
                <w:rFonts w:ascii="Cambria Math" w:hAnsi="Cambria Math" w:cs="Times New Roman"/>
                <w:b/>
                <w:i/>
                <w:sz w:val="20"/>
                <w:szCs w:val="20"/>
              </w:rPr>
            </m:ctrlPr>
          </m:dPr>
          <m:e>
            <m:r>
              <m:rPr>
                <m:sty m:val="bi"/>
              </m:rPr>
              <w:rPr>
                <w:rFonts w:ascii="Cambria Math" w:hAnsi="Cambria Math" w:cs="Times New Roman"/>
                <w:sz w:val="20"/>
                <w:szCs w:val="20"/>
              </w:rPr>
              <m:t>.</m:t>
            </m:r>
          </m:e>
        </m:d>
      </m:oMath>
      <w:r w:rsidRPr="000B56B2">
        <w:rPr>
          <w:rFonts w:ascii="Times New Roman" w:eastAsia="Microsoft YaHei UI" w:hAnsi="Times New Roman" w:cs="Times New Roman"/>
          <w:b/>
          <w:i/>
          <w:sz w:val="20"/>
          <w:szCs w:val="20"/>
        </w:rPr>
        <w:t xml:space="preserve"> </w:t>
      </w:r>
      <w:r w:rsidRPr="000B56B2">
        <w:rPr>
          <w:rFonts w:ascii="Times New Roman" w:eastAsia="Microsoft YaHei UI" w:hAnsi="Times New Roman" w:cs="Times New Roman"/>
          <w:b/>
          <w:iCs/>
          <w:color w:val="000000"/>
          <w:sz w:val="20"/>
          <w:szCs w:val="20"/>
        </w:rPr>
        <w:t>denotes the average operation over multiple samples</w:t>
      </w:r>
      <w:r w:rsidRPr="000B56B2">
        <w:rPr>
          <w:rFonts w:ascii="Times New Roman" w:hAnsi="Times New Roman" w:cs="Times New Roman"/>
          <w:b/>
          <w:sz w:val="20"/>
          <w:szCs w:val="20"/>
        </w:rPr>
        <w:t>:</w:t>
      </w:r>
    </w:p>
    <w:p w14:paraId="06A4F237" w14:textId="77777777" w:rsidR="000B56B2" w:rsidRPr="000B56B2" w:rsidRDefault="000B56B2" w:rsidP="000B56B2">
      <w:pPr>
        <w:pStyle w:val="a7"/>
        <w:spacing w:afterLines="50" w:after="120"/>
        <w:ind w:firstLine="402"/>
        <w:rPr>
          <w:rFonts w:ascii="Times New Roman" w:eastAsia="宋体" w:hAnsi="Times New Roman" w:cs="Times New Roman"/>
          <w:b/>
          <w:sz w:val="20"/>
          <w:szCs w:val="20"/>
        </w:rPr>
      </w:pPr>
      <m:oMathPara>
        <m:oMath>
          <m:r>
            <m:rPr>
              <m:sty m:val="bi"/>
            </m:rPr>
            <w:rPr>
              <w:rFonts w:ascii="Cambria Math" w:eastAsia="宋体" w:hAnsi="Cambria Math" w:cs="Times New Roman"/>
              <w:sz w:val="20"/>
              <w:szCs w:val="20"/>
            </w:rPr>
            <m:t>SGCS=E</m:t>
          </m:r>
          <m:d>
            <m:dPr>
              <m:begChr m:val="{"/>
              <m:endChr m:val="}"/>
              <m:ctrlPr>
                <w:rPr>
                  <w:rFonts w:ascii="Cambria Math" w:eastAsia="宋体" w:hAnsi="Cambria Math" w:cs="Times New Roman"/>
                  <w:b/>
                  <w:i/>
                  <w:sz w:val="20"/>
                  <w:szCs w:val="20"/>
                </w:rPr>
              </m:ctrlPr>
            </m:dPr>
            <m:e>
              <m:f>
                <m:fPr>
                  <m:ctrlPr>
                    <w:rPr>
                      <w:rFonts w:ascii="Cambria Math" w:eastAsia="宋体" w:hAnsi="Cambria Math" w:cs="Times New Roman"/>
                      <w:b/>
                      <w:i/>
                      <w:sz w:val="20"/>
                      <w:szCs w:val="20"/>
                    </w:rPr>
                  </m:ctrlPr>
                </m:fPr>
                <m:num>
                  <m:r>
                    <m:rPr>
                      <m:sty m:val="bi"/>
                    </m:rPr>
                    <w:rPr>
                      <w:rFonts w:ascii="Cambria Math" w:eastAsia="宋体" w:hAnsi="Cambria Math" w:cs="Times New Roman"/>
                      <w:sz w:val="20"/>
                      <w:szCs w:val="20"/>
                    </w:rPr>
                    <m:t>1</m:t>
                  </m:r>
                </m:num>
                <m:den>
                  <m:r>
                    <m:rPr>
                      <m:sty m:val="bi"/>
                    </m:rPr>
                    <w:rPr>
                      <w:rFonts w:ascii="Cambria Math" w:eastAsia="宋体" w:hAnsi="Cambria Math" w:cs="Times New Roman"/>
                      <w:sz w:val="20"/>
                      <w:szCs w:val="20"/>
                    </w:rPr>
                    <m:t>N</m:t>
                  </m:r>
                </m:den>
              </m:f>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i=1</m:t>
                  </m:r>
                </m:sub>
                <m:sup>
                  <m:r>
                    <m:rPr>
                      <m:sty m:val="bi"/>
                    </m:rPr>
                    <w:rPr>
                      <w:rFonts w:ascii="Cambria Math" w:eastAsia="宋体" w:hAnsi="Cambria Math" w:cs="Times New Roman"/>
                      <w:sz w:val="20"/>
                      <w:szCs w:val="20"/>
                    </w:rPr>
                    <m:t>N</m:t>
                  </m:r>
                </m:sup>
                <m:e>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j</m:t>
                      </m:r>
                    </m:sub>
                    <m:sup>
                      <m:r>
                        <m:rPr>
                          <m:sty m:val="bi"/>
                        </m:rPr>
                        <w:rPr>
                          <w:rFonts w:ascii="Cambria Math" w:eastAsia="宋体" w:hAnsi="Cambria Math" w:cs="Times New Roman"/>
                          <w:sz w:val="20"/>
                          <w:szCs w:val="20"/>
                        </w:rPr>
                        <m:t>K</m:t>
                      </m:r>
                    </m:sup>
                    <m:e>
                      <m:sSup>
                        <m:sSupPr>
                          <m:ctrlPr>
                            <w:rPr>
                              <w:rFonts w:ascii="Cambria Math" w:eastAsia="宋体" w:hAnsi="Cambria Math" w:cs="Times New Roman"/>
                              <w:b/>
                              <w:i/>
                              <w:sz w:val="20"/>
                              <w:szCs w:val="20"/>
                            </w:rPr>
                          </m:ctrlPr>
                        </m:sSupPr>
                        <m:e>
                          <m:f>
                            <m:fPr>
                              <m:ctrlPr>
                                <w:rPr>
                                  <w:rFonts w:ascii="Cambria Math" w:eastAsia="宋体" w:hAnsi="Cambria Math" w:cs="Times New Roman"/>
                                  <w:b/>
                                  <w:i/>
                                  <w:sz w:val="20"/>
                                  <w:szCs w:val="20"/>
                                </w:rPr>
                              </m:ctrlPr>
                            </m:fPr>
                            <m:num>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num>
                            <m:den>
                              <m:nary>
                                <m:naryPr>
                                  <m:chr m:val="∑"/>
                                  <m:limLoc m:val="subSup"/>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j=1</m:t>
                                  </m:r>
                                </m:sub>
                                <m:sup>
                                  <m:r>
                                    <m:rPr>
                                      <m:sty m:val="bi"/>
                                    </m:rPr>
                                    <w:rPr>
                                      <w:rFonts w:ascii="Cambria Math" w:eastAsia="宋体" w:hAnsi="Cambria Math" w:cs="Times New Roman"/>
                                      <w:sz w:val="20"/>
                                      <w:szCs w:val="20"/>
                                    </w:rPr>
                                    <m:t>K</m:t>
                                  </m:r>
                                </m:sup>
                                <m:e>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e>
                              </m:nary>
                            </m:den>
                          </m:f>
                          <m:d>
                            <m:dPr>
                              <m:ctrlPr>
                                <w:rPr>
                                  <w:rFonts w:ascii="Cambria Math" w:eastAsia="宋体" w:hAnsi="Cambria Math" w:cs="Times New Roman"/>
                                  <w:b/>
                                  <w:i/>
                                  <w:sz w:val="20"/>
                                  <w:szCs w:val="20"/>
                                </w:rPr>
                              </m:ctrlPr>
                            </m:dPr>
                            <m:e>
                              <m:f>
                                <m:fPr>
                                  <m:ctrlPr>
                                    <w:rPr>
                                      <w:rFonts w:ascii="Cambria Math" w:eastAsia="宋体" w:hAnsi="Cambria Math" w:cs="Times New Roman"/>
                                      <w:b/>
                                      <w:i/>
                                      <w:sz w:val="20"/>
                                      <w:szCs w:val="20"/>
                                    </w:rPr>
                                  </m:ctrlPr>
                                </m:fPr>
                                <m:num>
                                  <m:r>
                                    <m:rPr>
                                      <m:sty m:val="bi"/>
                                    </m:rPr>
                                    <w:rPr>
                                      <w:rFonts w:ascii="Cambria Math" w:eastAsia="宋体" w:hAnsi="Cambria Math" w:cs="Times New Roman"/>
                                      <w:sz w:val="20"/>
                                      <w:szCs w:val="20"/>
                                    </w:rPr>
                                    <m:t>||</m:t>
                                  </m:r>
                                  <m:sSup>
                                    <m:sSupPr>
                                      <m:ctrlPr>
                                        <w:rPr>
                                          <w:rFonts w:ascii="Cambria Math" w:eastAsia="宋体" w:hAnsi="Cambria Math" w:cs="Times New Roman"/>
                                          <w:b/>
                                          <w:i/>
                                          <w:sz w:val="20"/>
                                          <w:szCs w:val="20"/>
                                        </w:rPr>
                                      </m:ctrlPr>
                                    </m:sSupPr>
                                    <m:e>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e>
                                    <m:sup>
                                      <m:r>
                                        <m:rPr>
                                          <m:sty m:val="bi"/>
                                        </m:rPr>
                                        <w:rPr>
                                          <w:rFonts w:ascii="Cambria Math" w:eastAsia="宋体" w:hAnsi="Cambria Math" w:cs="Times New Roman"/>
                                          <w:sz w:val="20"/>
                                          <w:szCs w:val="20"/>
                                        </w:rPr>
                                        <m:t>H</m:t>
                                      </m:r>
                                    </m:sup>
                                  </m:sSup>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 xml:space="preserve"> ||</m:t>
                                  </m:r>
                                </m:num>
                                <m:den>
                                  <m:r>
                                    <m:rPr>
                                      <m:sty m:val="bi"/>
                                    </m:rPr>
                                    <w:rPr>
                                      <w:rFonts w:ascii="Cambria Math" w:eastAsia="宋体" w:hAnsi="Cambria Math" w:cs="Times New Roman"/>
                                      <w:sz w:val="20"/>
                                      <w:szCs w:val="20"/>
                                    </w:rPr>
                                    <m:t>||</m:t>
                                  </m:r>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  ||</m:t>
                                  </m:r>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m:t>
                                  </m:r>
                                </m:den>
                              </m:f>
                            </m:e>
                          </m:d>
                        </m:e>
                        <m:sup>
                          <m:r>
                            <m:rPr>
                              <m:sty m:val="bi"/>
                            </m:rPr>
                            <w:rPr>
                              <w:rFonts w:ascii="Cambria Math" w:eastAsia="宋体" w:hAnsi="Cambria Math" w:cs="Times New Roman"/>
                              <w:sz w:val="20"/>
                              <w:szCs w:val="20"/>
                            </w:rPr>
                            <m:t>2</m:t>
                          </m:r>
                        </m:sup>
                      </m:sSup>
                    </m:e>
                  </m:nary>
                </m:e>
              </m:nary>
            </m:e>
          </m:d>
        </m:oMath>
      </m:oMathPara>
    </w:p>
    <w:p w14:paraId="00ECDE28" w14:textId="77777777" w:rsidR="000B56B2" w:rsidRPr="000B56B2" w:rsidRDefault="000B56B2" w:rsidP="000B56B2">
      <w:pPr>
        <w:pStyle w:val="a7"/>
        <w:numPr>
          <w:ilvl w:val="0"/>
          <w:numId w:val="40"/>
        </w:numPr>
        <w:spacing w:after="60"/>
        <w:ind w:firstLineChars="0"/>
        <w:rPr>
          <w:rFonts w:ascii="Times New Roman" w:eastAsia="宋体" w:hAnsi="Times New Roman" w:cs="Times New Roman"/>
          <w:b/>
          <w:sz w:val="20"/>
          <w:szCs w:val="20"/>
        </w:rPr>
      </w:pPr>
      <w:r w:rsidRPr="000B56B2">
        <w:rPr>
          <w:rFonts w:ascii="Times New Roman" w:eastAsia="宋体" w:hAnsi="Times New Roman" w:cs="Times New Roman"/>
          <w:b/>
          <w:sz w:val="20"/>
          <w:szCs w:val="20"/>
        </w:rPr>
        <w:t>Method 3: SGCS is separately calculated for each layer.</w:t>
      </w:r>
    </w:p>
    <w:p w14:paraId="43F30DCD" w14:textId="750420CD" w:rsidR="000B56B2" w:rsidRPr="000B56B2" w:rsidRDefault="000B56B2" w:rsidP="005153E5">
      <w:pPr>
        <w:spacing w:after="60"/>
        <w:rPr>
          <w:rFonts w:ascii="Times New Roman" w:hAnsi="Times New Roman" w:cs="Times New Roman"/>
          <w:sz w:val="20"/>
          <w:szCs w:val="20"/>
        </w:rPr>
      </w:pPr>
      <w:r w:rsidRPr="000B56B2">
        <w:rPr>
          <w:rFonts w:ascii="Times New Roman" w:hAnsi="Times New Roman" w:cs="Times New Roman"/>
          <w:b/>
          <w:sz w:val="20"/>
          <w:szCs w:val="20"/>
        </w:rPr>
        <w:t xml:space="preserve">Proposal 2: For AI/ML based CSI feedback, the overheads of CSI feedback for rank 3 and rank 4 are </w:t>
      </w:r>
      <w:r w:rsidRPr="000B56B2">
        <w:rPr>
          <w:rFonts w:ascii="Times New Roman" w:hAnsi="Times New Roman" w:cs="Times New Roman"/>
          <w:b/>
          <w:sz w:val="20"/>
          <w:szCs w:val="20"/>
        </w:rPr>
        <w:lastRenderedPageBreak/>
        <w:t>expected to be comparable to rank 2.</w:t>
      </w:r>
    </w:p>
    <w:p w14:paraId="117103D0" w14:textId="77777777" w:rsidR="00B426C7" w:rsidRPr="00CC300E" w:rsidRDefault="00B426C7" w:rsidP="00FB3C43">
      <w:pPr>
        <w:pStyle w:val="1"/>
      </w:pPr>
      <w:r>
        <w:rPr>
          <w:rFonts w:hint="eastAsia"/>
        </w:rPr>
        <w:t>References</w:t>
      </w:r>
    </w:p>
    <w:p w14:paraId="6763ABF1" w14:textId="77777777" w:rsidR="00E4491D" w:rsidRPr="001536E5" w:rsidRDefault="00E4491D" w:rsidP="00E4491D">
      <w:pPr>
        <w:pStyle w:val="a7"/>
        <w:widowControl/>
        <w:spacing w:afterLines="50" w:after="120"/>
        <w:ind w:left="420" w:firstLineChars="0" w:hanging="420"/>
        <w:rPr>
          <w:rFonts w:ascii="Times" w:eastAsia="宋体" w:hAnsi="Times" w:cs="Times New Roman"/>
          <w:kern w:val="0"/>
          <w:sz w:val="20"/>
          <w:szCs w:val="21"/>
          <w:lang w:val="en-GB" w:eastAsia="x-none"/>
        </w:rPr>
      </w:pPr>
      <w:r w:rsidRPr="001536E5">
        <w:rPr>
          <w:rFonts w:ascii="Times" w:eastAsia="宋体" w:hAnsi="Times" w:cs="Times New Roman"/>
          <w:kern w:val="0"/>
          <w:sz w:val="20"/>
          <w:szCs w:val="21"/>
          <w:lang w:val="en-GB" w:eastAsia="x-none"/>
        </w:rPr>
        <w:t xml:space="preserve">[1] RP-213599, New SI: Study on Artificial Intelligence (AI)/Machine Learning (ML) for NR Air Interface, </w:t>
      </w:r>
      <w:r w:rsidRPr="00986E93">
        <w:rPr>
          <w:rFonts w:ascii="Times" w:eastAsia="宋体" w:hAnsi="Times" w:cs="Times New Roman"/>
          <w:kern w:val="0"/>
          <w:sz w:val="20"/>
          <w:szCs w:val="21"/>
          <w:lang w:val="en-GB" w:eastAsia="x-none"/>
        </w:rPr>
        <w:t>Qualcomm</w:t>
      </w:r>
      <w:r>
        <w:rPr>
          <w:rFonts w:ascii="Times" w:eastAsia="宋体" w:hAnsi="Times" w:cs="Times New Roman" w:hint="eastAsia"/>
          <w:kern w:val="0"/>
          <w:sz w:val="20"/>
          <w:szCs w:val="21"/>
          <w:lang w:val="en-GB"/>
        </w:rPr>
        <w:t>,</w:t>
      </w:r>
      <w:r w:rsidRPr="00986E93">
        <w:rPr>
          <w:rFonts w:ascii="Times" w:eastAsia="宋体" w:hAnsi="Times" w:cs="Times New Roman"/>
          <w:kern w:val="0"/>
          <w:sz w:val="20"/>
          <w:szCs w:val="21"/>
          <w:lang w:val="en-GB" w:eastAsia="x-none"/>
        </w:rPr>
        <w:t xml:space="preserve"> </w:t>
      </w:r>
      <w:r w:rsidRPr="00894686">
        <w:rPr>
          <w:rFonts w:ascii="Times" w:eastAsia="宋体" w:hAnsi="Times" w:cs="Times New Roman"/>
          <w:kern w:val="0"/>
          <w:sz w:val="20"/>
          <w:szCs w:val="21"/>
          <w:lang w:val="en-GB" w:eastAsia="x-none"/>
        </w:rPr>
        <w:t>RAN#94-e, December 6th – 17th, 2021.</w:t>
      </w:r>
    </w:p>
    <w:p w14:paraId="1AEAB117" w14:textId="7AAC198E" w:rsidR="0005119E" w:rsidRPr="00680CB2" w:rsidRDefault="00680CB2" w:rsidP="00FB3C43">
      <w:pPr>
        <w:pStyle w:val="1"/>
      </w:pPr>
      <w:r w:rsidRPr="00680CB2">
        <w:t>Annex</w:t>
      </w:r>
    </w:p>
    <w:p w14:paraId="7B7765F7" w14:textId="4234AD4C" w:rsidR="00830E29" w:rsidRDefault="0005119E" w:rsidP="00002F1A">
      <w:pPr>
        <w:pStyle w:val="a0"/>
        <w:spacing w:beforeLines="50" w:before="120" w:afterLines="50"/>
        <w:jc w:val="center"/>
        <w:rPr>
          <w:rFonts w:ascii="Times New Roman" w:eastAsia="宋体" w:hAnsi="Times New Roman" w:cs="Times New Roman"/>
          <w:b/>
          <w:sz w:val="20"/>
          <w:szCs w:val="20"/>
          <w:lang w:val="en-GB" w:eastAsia="zh-CN"/>
        </w:rPr>
      </w:pPr>
      <w:r w:rsidRPr="00F54C82">
        <w:rPr>
          <w:rFonts w:ascii="Times New Roman" w:eastAsia="宋体" w:hAnsi="Times New Roman" w:cs="Times New Roman"/>
          <w:b/>
          <w:sz w:val="20"/>
          <w:szCs w:val="20"/>
          <w:lang w:val="en-GB" w:eastAsia="zh-CN"/>
        </w:rPr>
        <w:t xml:space="preserve">Table </w:t>
      </w:r>
      <w:r w:rsidR="009852B0">
        <w:rPr>
          <w:rFonts w:ascii="Times New Roman" w:eastAsia="宋体" w:hAnsi="Times New Roman" w:cs="Times New Roman" w:hint="eastAsia"/>
          <w:b/>
          <w:sz w:val="20"/>
          <w:szCs w:val="20"/>
          <w:lang w:val="en-GB" w:eastAsia="zh-CN"/>
        </w:rPr>
        <w:t>6</w:t>
      </w:r>
      <w:r w:rsidR="009852B0" w:rsidRPr="00F54C82">
        <w:rPr>
          <w:rFonts w:ascii="Times New Roman" w:eastAsia="宋体" w:hAnsi="Times New Roman" w:cs="Times New Roman"/>
          <w:b/>
          <w:sz w:val="20"/>
          <w:szCs w:val="20"/>
          <w:lang w:val="en-GB" w:eastAsia="zh-CN"/>
        </w:rPr>
        <w:t xml:space="preserve"> </w:t>
      </w:r>
      <w:r w:rsidRPr="00F54C82">
        <w:rPr>
          <w:rFonts w:ascii="Times New Roman" w:eastAsia="宋体" w:hAnsi="Times New Roman" w:cs="Times New Roman"/>
          <w:b/>
          <w:sz w:val="20"/>
          <w:szCs w:val="20"/>
          <w:lang w:val="en-GB" w:eastAsia="zh-CN"/>
        </w:rPr>
        <w:t>Simulation assumption</w:t>
      </w:r>
      <w:r w:rsidR="00BB4204">
        <w:rPr>
          <w:rFonts w:ascii="Times New Roman" w:eastAsia="宋体" w:hAnsi="Times New Roman" w:cs="Times New Roman" w:hint="eastAsia"/>
          <w:b/>
          <w:sz w:val="20"/>
          <w:szCs w:val="20"/>
          <w:lang w:val="en-GB" w:eastAsia="zh-CN"/>
        </w:rPr>
        <w:t>s</w:t>
      </w:r>
    </w:p>
    <w:tbl>
      <w:tblPr>
        <w:tblW w:w="5000" w:type="pct"/>
        <w:shd w:val="clear" w:color="auto" w:fill="FFFFFF"/>
        <w:tblCellMar>
          <w:left w:w="0" w:type="dxa"/>
          <w:right w:w="0" w:type="dxa"/>
        </w:tblCellMar>
        <w:tblLook w:val="04A0" w:firstRow="1" w:lastRow="0" w:firstColumn="1" w:lastColumn="0" w:noHBand="0" w:noVBand="1"/>
      </w:tblPr>
      <w:tblGrid>
        <w:gridCol w:w="1509"/>
        <w:gridCol w:w="1379"/>
        <w:gridCol w:w="6470"/>
      </w:tblGrid>
      <w:tr w:rsidR="00DD118A" w:rsidRPr="00150B8B" w14:paraId="5B53C9F9" w14:textId="77777777" w:rsidTr="00FB3C43">
        <w:trPr>
          <w:trHeight w:val="312"/>
        </w:trPr>
        <w:tc>
          <w:tcPr>
            <w:tcW w:w="1543" w:type="pct"/>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30000425"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b/>
                <w:bCs/>
                <w:color w:val="000000"/>
                <w:szCs w:val="20"/>
              </w:rPr>
              <w:t>Parameter</w:t>
            </w:r>
          </w:p>
        </w:tc>
        <w:tc>
          <w:tcPr>
            <w:tcW w:w="3457" w:type="pct"/>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0BABDD41"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b/>
                <w:bCs/>
                <w:color w:val="000000"/>
                <w:szCs w:val="20"/>
              </w:rPr>
              <w:t>Value</w:t>
            </w:r>
          </w:p>
        </w:tc>
      </w:tr>
      <w:tr w:rsidR="00DD118A" w:rsidRPr="00150B8B" w14:paraId="38594109"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8783A9C"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Duplex, Waveform</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76D54C0" w14:textId="13399F6F"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FDD, OFDM</w:t>
            </w:r>
          </w:p>
        </w:tc>
      </w:tr>
      <w:tr w:rsidR="00DD118A" w:rsidRPr="00150B8B" w14:paraId="30CC2893" w14:textId="77777777" w:rsidTr="00FB3C43">
        <w:trPr>
          <w:trHeight w:val="483"/>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1B6BDFE"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Scenario</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DC02EB1" w14:textId="3F9158AB" w:rsidR="00DD118A" w:rsidRPr="00150B8B" w:rsidRDefault="00E27421" w:rsidP="00FB3C43">
            <w:pPr>
              <w:rPr>
                <w:rFonts w:ascii="宋体" w:eastAsia="宋体" w:hAnsi="宋体" w:cs="宋体"/>
                <w:color w:val="000000"/>
                <w:sz w:val="24"/>
              </w:rPr>
            </w:pPr>
            <w:r>
              <w:rPr>
                <w:rFonts w:ascii="Times New Roman" w:eastAsia="宋体" w:hAnsi="Times New Roman"/>
                <w:color w:val="000000"/>
                <w:szCs w:val="20"/>
              </w:rPr>
              <w:t>Dense Urban (Macro only)</w:t>
            </w:r>
            <w:r>
              <w:rPr>
                <w:rFonts w:ascii="Times New Roman" w:eastAsia="宋体" w:hAnsi="Times New Roman" w:hint="eastAsia"/>
                <w:color w:val="000000"/>
                <w:szCs w:val="20"/>
              </w:rPr>
              <w:t xml:space="preserve">, </w:t>
            </w:r>
            <w:proofErr w:type="spellStart"/>
            <w:r>
              <w:rPr>
                <w:rFonts w:ascii="Times New Roman" w:eastAsia="宋体" w:hAnsi="Times New Roman" w:hint="eastAsia"/>
                <w:color w:val="000000"/>
                <w:szCs w:val="20"/>
              </w:rPr>
              <w:t>UMi</w:t>
            </w:r>
            <w:proofErr w:type="spellEnd"/>
            <w:r w:rsidR="00286CC2">
              <w:rPr>
                <w:rFonts w:ascii="Times New Roman" w:eastAsia="宋体" w:hAnsi="Times New Roman" w:hint="eastAsia"/>
                <w:color w:val="000000"/>
                <w:szCs w:val="20"/>
              </w:rPr>
              <w:t>,</w:t>
            </w:r>
            <w:r w:rsidR="003E5D60">
              <w:rPr>
                <w:rFonts w:ascii="Times New Roman" w:eastAsia="宋体" w:hAnsi="Times New Roman" w:hint="eastAsia"/>
                <w:color w:val="000000"/>
                <w:szCs w:val="20"/>
              </w:rPr>
              <w:t xml:space="preserve"> </w:t>
            </w:r>
            <w:proofErr w:type="spellStart"/>
            <w:r w:rsidR="00286CC2">
              <w:rPr>
                <w:rFonts w:ascii="Times New Roman" w:eastAsia="宋体" w:hAnsi="Times New Roman" w:hint="eastAsia"/>
                <w:color w:val="000000"/>
                <w:szCs w:val="20"/>
              </w:rPr>
              <w:t>InH</w:t>
            </w:r>
            <w:proofErr w:type="spellEnd"/>
            <w:r w:rsidRPr="00150B8B" w:rsidDel="00FB1BCA">
              <w:rPr>
                <w:rFonts w:ascii="Times New Roman" w:eastAsia="宋体" w:hAnsi="Times New Roman"/>
                <w:color w:val="000000"/>
                <w:szCs w:val="20"/>
              </w:rPr>
              <w:t xml:space="preserve"> </w:t>
            </w:r>
          </w:p>
        </w:tc>
      </w:tr>
      <w:tr w:rsidR="00DD118A" w:rsidRPr="00150B8B" w14:paraId="5676DC2F"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33D54F0"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Frequency Range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2F0443F" w14:textId="412944EF"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FR1 only</w:t>
            </w:r>
          </w:p>
        </w:tc>
      </w:tr>
      <w:tr w:rsidR="00DD118A" w:rsidRPr="00150B8B" w14:paraId="3BD5900E"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8E9D2DE"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Inter-BS distance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4B4652"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200m</w:t>
            </w:r>
          </w:p>
        </w:tc>
      </w:tr>
      <w:tr w:rsidR="00DD118A" w:rsidRPr="00150B8B" w14:paraId="298F477D"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B0441E1"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Channel model        </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D601195"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According to TR 38.901</w:t>
            </w:r>
          </w:p>
        </w:tc>
      </w:tr>
      <w:tr w:rsidR="00DD118A" w:rsidRPr="00150B8B" w14:paraId="19CD9283" w14:textId="77777777" w:rsidTr="00680A84">
        <w:trPr>
          <w:trHeight w:val="738"/>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8B64F63"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Antenna setup and port layouts at gNB</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9880BDD" w14:textId="77777777" w:rsidR="00DD118A" w:rsidRDefault="00DD118A" w:rsidP="00FB3C43">
            <w:pPr>
              <w:ind w:left="360" w:hanging="360"/>
              <w:rPr>
                <w:rFonts w:ascii="Times New Roman" w:eastAsia="宋体" w:hAnsi="Times New Roman" w:cs="Times New Roman"/>
                <w:color w:val="000000"/>
                <w:szCs w:val="20"/>
              </w:rPr>
            </w:pPr>
            <w:r w:rsidRPr="00FB3C43">
              <w:rPr>
                <w:rFonts w:ascii="Times New Roman" w:eastAsia="宋体" w:hAnsi="Times New Roman" w:cs="Times New Roman"/>
                <w:color w:val="000000"/>
                <w:szCs w:val="20"/>
              </w:rPr>
              <w:t>32 ports: (8,8,2,1,1,2,8), (</w:t>
            </w:r>
            <w:proofErr w:type="spellStart"/>
            <w:r w:rsidRPr="00FB3C43">
              <w:rPr>
                <w:rFonts w:ascii="Times New Roman" w:eastAsia="宋体" w:hAnsi="Times New Roman" w:cs="Times New Roman"/>
                <w:color w:val="000000"/>
                <w:szCs w:val="20"/>
              </w:rPr>
              <w:t>dH,dV</w:t>
            </w:r>
            <w:proofErr w:type="spellEnd"/>
            <w:r w:rsidRPr="00FB3C43">
              <w:rPr>
                <w:rFonts w:ascii="Times New Roman" w:eastAsia="宋体" w:hAnsi="Times New Roman" w:cs="Times New Roman"/>
                <w:color w:val="000000"/>
                <w:szCs w:val="20"/>
              </w:rPr>
              <w:t>) = (0.5, 0.8)λ</w:t>
            </w:r>
          </w:p>
          <w:p w14:paraId="50DBC2D0" w14:textId="233C0669" w:rsidR="00355DA2" w:rsidRPr="00150B8B" w:rsidRDefault="00355DA2" w:rsidP="00FB3C43">
            <w:pPr>
              <w:ind w:left="360" w:hanging="360"/>
              <w:rPr>
                <w:rFonts w:ascii="宋体" w:eastAsia="宋体" w:hAnsi="宋体" w:cs="宋体"/>
                <w:color w:val="000000"/>
                <w:sz w:val="24"/>
              </w:rPr>
            </w:pPr>
            <w:r w:rsidRPr="00612818">
              <w:rPr>
                <w:rFonts w:ascii="Times New Roman" w:eastAsia="宋体" w:hAnsi="Times New Roman" w:cs="Times New Roman"/>
                <w:color w:val="000000"/>
                <w:szCs w:val="20"/>
              </w:rPr>
              <w:t>16 ports: (8,4,2,1,1,2,4), (</w:t>
            </w:r>
            <w:proofErr w:type="spellStart"/>
            <w:r w:rsidRPr="00612818">
              <w:rPr>
                <w:rFonts w:ascii="Times New Roman" w:eastAsia="宋体" w:hAnsi="Times New Roman" w:cs="Times New Roman"/>
                <w:color w:val="000000"/>
                <w:szCs w:val="20"/>
              </w:rPr>
              <w:t>dH,dV</w:t>
            </w:r>
            <w:proofErr w:type="spellEnd"/>
            <w:r w:rsidRPr="00612818">
              <w:rPr>
                <w:rFonts w:ascii="Times New Roman" w:eastAsia="宋体" w:hAnsi="Times New Roman" w:cs="Times New Roman"/>
                <w:color w:val="000000"/>
                <w:szCs w:val="20"/>
              </w:rPr>
              <w:t>) = (0.5, 0.8)λ</w:t>
            </w:r>
          </w:p>
        </w:tc>
      </w:tr>
      <w:tr w:rsidR="00DD118A" w:rsidRPr="00150B8B" w14:paraId="07093082" w14:textId="77777777" w:rsidTr="00FB3C43">
        <w:trPr>
          <w:trHeight w:val="623"/>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E7A631C"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Antenna setup and port layouts at UE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1F249E2" w14:textId="197E511E"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4RX: (1,2,2,1,1,1,2), (</w:t>
            </w:r>
            <w:proofErr w:type="spellStart"/>
            <w:r w:rsidRPr="00150B8B">
              <w:rPr>
                <w:rFonts w:ascii="Times New Roman" w:eastAsia="宋体" w:hAnsi="Times New Roman"/>
                <w:color w:val="000000"/>
                <w:szCs w:val="20"/>
              </w:rPr>
              <w:t>dH,dV</w:t>
            </w:r>
            <w:proofErr w:type="spellEnd"/>
            <w:r w:rsidRPr="00150B8B">
              <w:rPr>
                <w:rFonts w:ascii="Times New Roman" w:eastAsia="宋体" w:hAnsi="Times New Roman"/>
                <w:color w:val="000000"/>
                <w:szCs w:val="20"/>
              </w:rPr>
              <w:t>) = (0.5, 0.5)λ for (rank 1-4)</w:t>
            </w:r>
          </w:p>
        </w:tc>
      </w:tr>
      <w:tr w:rsidR="00DD118A" w:rsidRPr="00150B8B" w14:paraId="7C33FBEB"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6969C29"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BS Tx power</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AF17575" w14:textId="367B4C9D"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 xml:space="preserve">41 </w:t>
            </w:r>
            <w:proofErr w:type="spellStart"/>
            <w:r w:rsidRPr="00150B8B">
              <w:rPr>
                <w:rFonts w:ascii="Times New Roman" w:eastAsia="宋体" w:hAnsi="Times New Roman"/>
                <w:color w:val="000000"/>
                <w:szCs w:val="20"/>
              </w:rPr>
              <w:t>dBm</w:t>
            </w:r>
            <w:proofErr w:type="spellEnd"/>
          </w:p>
        </w:tc>
      </w:tr>
      <w:tr w:rsidR="00DD118A" w:rsidRPr="00150B8B" w14:paraId="081C2EE8"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1544E38"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BS antenna height</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A49B11B"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25m</w:t>
            </w:r>
          </w:p>
        </w:tc>
      </w:tr>
      <w:tr w:rsidR="00DD118A" w:rsidRPr="00150B8B" w14:paraId="68363EB4"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C402272"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UE antenna height &amp; gain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37630AE"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Follow TR36.873</w:t>
            </w:r>
          </w:p>
        </w:tc>
      </w:tr>
      <w:tr w:rsidR="00DD118A" w:rsidRPr="00150B8B" w14:paraId="6DEB52BB"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41061C7"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UE receiver noise figure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383AF5E"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9dB</w:t>
            </w:r>
          </w:p>
        </w:tc>
      </w:tr>
      <w:tr w:rsidR="00DD118A" w:rsidRPr="00150B8B" w14:paraId="00A9B00A"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7D1C8DD"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Modulation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613CCEE"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Up to 256QAM</w:t>
            </w:r>
          </w:p>
        </w:tc>
      </w:tr>
      <w:tr w:rsidR="00DD118A" w:rsidRPr="00150B8B" w14:paraId="44191033" w14:textId="77777777" w:rsidTr="00FB3C43">
        <w:trPr>
          <w:trHeight w:val="625"/>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8D3207D"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Coding on PDSCH</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6921F60"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LDPC</w:t>
            </w:r>
          </w:p>
          <w:p w14:paraId="4ECA5B30"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Max code-block size=8448bit</w:t>
            </w:r>
          </w:p>
        </w:tc>
      </w:tr>
      <w:tr w:rsidR="00DD118A" w:rsidRPr="00150B8B" w14:paraId="2CEA54A3" w14:textId="77777777" w:rsidTr="00FB3C43">
        <w:trPr>
          <w:trHeight w:val="388"/>
        </w:trPr>
        <w:tc>
          <w:tcPr>
            <w:tcW w:w="806" w:type="pct"/>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08F48E6"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Numerology</w:t>
            </w:r>
          </w:p>
        </w:tc>
        <w:tc>
          <w:tcPr>
            <w:tcW w:w="737" w:type="pct"/>
            <w:tcBorders>
              <w:top w:val="nil"/>
              <w:left w:val="nil"/>
              <w:bottom w:val="single" w:sz="8" w:space="0" w:color="auto"/>
              <w:right w:val="single" w:sz="8" w:space="0" w:color="auto"/>
            </w:tcBorders>
            <w:shd w:val="clear" w:color="auto" w:fill="FFFFFF"/>
            <w:hideMark/>
          </w:tcPr>
          <w:p w14:paraId="63EC6742" w14:textId="77777777" w:rsidR="00DD118A" w:rsidRPr="00150B8B" w:rsidRDefault="00DD118A" w:rsidP="00FB3C43">
            <w:pPr>
              <w:ind w:left="130"/>
              <w:rPr>
                <w:rFonts w:ascii="宋体" w:eastAsia="宋体" w:hAnsi="宋体" w:cs="宋体"/>
                <w:color w:val="000000"/>
                <w:sz w:val="24"/>
              </w:rPr>
            </w:pPr>
            <w:r w:rsidRPr="00150B8B">
              <w:rPr>
                <w:rFonts w:ascii="Times New Roman" w:eastAsia="宋体" w:hAnsi="Times New Roman"/>
                <w:color w:val="000000"/>
                <w:szCs w:val="20"/>
              </w:rPr>
              <w:t>Slot/non-slot</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F4248A8"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14 OFDM symbol slot</w:t>
            </w:r>
          </w:p>
        </w:tc>
      </w:tr>
      <w:tr w:rsidR="00DD118A" w:rsidRPr="00150B8B" w14:paraId="47B49E02" w14:textId="77777777" w:rsidTr="00FB3C43">
        <w:trPr>
          <w:trHeight w:val="388"/>
        </w:trPr>
        <w:tc>
          <w:tcPr>
            <w:tcW w:w="806" w:type="pct"/>
            <w:vMerge/>
            <w:tcBorders>
              <w:top w:val="nil"/>
              <w:left w:val="single" w:sz="8" w:space="0" w:color="auto"/>
              <w:bottom w:val="single" w:sz="8" w:space="0" w:color="auto"/>
              <w:right w:val="single" w:sz="8" w:space="0" w:color="auto"/>
            </w:tcBorders>
            <w:shd w:val="clear" w:color="auto" w:fill="FFFFFF"/>
            <w:vAlign w:val="center"/>
            <w:hideMark/>
          </w:tcPr>
          <w:p w14:paraId="34BDB194" w14:textId="77777777" w:rsidR="00DD118A" w:rsidRPr="00150B8B" w:rsidRDefault="00DD118A" w:rsidP="00FB3C43">
            <w:pPr>
              <w:rPr>
                <w:rFonts w:ascii="宋体" w:eastAsia="宋体" w:hAnsi="宋体" w:cs="宋体"/>
                <w:color w:val="000000"/>
                <w:sz w:val="24"/>
              </w:rPr>
            </w:pPr>
          </w:p>
        </w:tc>
        <w:tc>
          <w:tcPr>
            <w:tcW w:w="737" w:type="pct"/>
            <w:tcBorders>
              <w:top w:val="nil"/>
              <w:left w:val="nil"/>
              <w:bottom w:val="single" w:sz="8" w:space="0" w:color="auto"/>
              <w:right w:val="single" w:sz="8" w:space="0" w:color="auto"/>
            </w:tcBorders>
            <w:shd w:val="clear" w:color="auto" w:fill="FFFFFF"/>
            <w:hideMark/>
          </w:tcPr>
          <w:p w14:paraId="6C5255BA" w14:textId="77777777" w:rsidR="00DD118A" w:rsidRPr="00150B8B" w:rsidRDefault="00DD118A" w:rsidP="00FB3C43">
            <w:pPr>
              <w:ind w:left="130"/>
              <w:rPr>
                <w:rFonts w:ascii="宋体" w:eastAsia="宋体" w:hAnsi="宋体" w:cs="宋体"/>
                <w:color w:val="000000"/>
                <w:sz w:val="24"/>
              </w:rPr>
            </w:pPr>
            <w:r w:rsidRPr="00150B8B">
              <w:rPr>
                <w:rFonts w:ascii="Times New Roman" w:eastAsia="宋体" w:hAnsi="Times New Roman"/>
                <w:color w:val="000000"/>
                <w:szCs w:val="20"/>
              </w:rPr>
              <w:t>SCS</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AFAE0B" w14:textId="3336E2F3"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15kHz for 2GHz</w:t>
            </w:r>
          </w:p>
        </w:tc>
      </w:tr>
      <w:tr w:rsidR="00DD118A" w:rsidRPr="00150B8B" w14:paraId="395A5860" w14:textId="77777777" w:rsidTr="00FB3C43">
        <w:trPr>
          <w:trHeight w:val="2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71E8D89"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Simulation bandwidth</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A28C6AA" w14:textId="24A75A95" w:rsidR="00DD118A" w:rsidRPr="00150B8B" w:rsidRDefault="00DD118A" w:rsidP="00FB3C43">
            <w:pPr>
              <w:rPr>
                <w:rFonts w:ascii="宋体" w:eastAsia="宋体" w:hAnsi="宋体" w:cs="宋体"/>
                <w:color w:val="000000"/>
                <w:sz w:val="24"/>
              </w:rPr>
            </w:pPr>
            <w:r>
              <w:rPr>
                <w:rFonts w:ascii="Times New Roman" w:eastAsia="宋体" w:hAnsi="Times New Roman" w:hint="eastAsia"/>
                <w:color w:val="000000"/>
                <w:szCs w:val="20"/>
              </w:rPr>
              <w:t>10MHz</w:t>
            </w:r>
          </w:p>
        </w:tc>
      </w:tr>
      <w:tr w:rsidR="00DD118A" w:rsidRPr="00150B8B" w14:paraId="1FEA493B"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9FD34F0"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Frame structure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1E4C1C3" w14:textId="7777777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Slot Format 0 (all downlink) for all slots</w:t>
            </w:r>
          </w:p>
        </w:tc>
      </w:tr>
      <w:tr w:rsidR="00DD118A" w:rsidRPr="00150B8B" w14:paraId="7A940CC7" w14:textId="77777777" w:rsidTr="00680A84">
        <w:trPr>
          <w:trHeight w:val="648"/>
        </w:trPr>
        <w:tc>
          <w:tcPr>
            <w:tcW w:w="1543" w:type="pct"/>
            <w:gridSpan w:val="2"/>
            <w:tcBorders>
              <w:top w:val="nil"/>
              <w:left w:val="single" w:sz="8" w:space="0" w:color="auto"/>
              <w:bottom w:val="single" w:sz="8" w:space="0" w:color="auto"/>
              <w:right w:val="single" w:sz="8" w:space="0" w:color="auto"/>
            </w:tcBorders>
            <w:shd w:val="clear" w:color="auto" w:fill="FFFFFF"/>
            <w:vAlign w:val="center"/>
            <w:hideMark/>
          </w:tcPr>
          <w:p w14:paraId="6DBE1F74" w14:textId="77777777" w:rsidR="00DD118A" w:rsidRPr="00150B8B" w:rsidRDefault="00DD118A" w:rsidP="00FB3C43">
            <w:pPr>
              <w:ind w:left="163"/>
              <w:rPr>
                <w:rFonts w:ascii="宋体" w:eastAsia="宋体" w:hAnsi="宋体" w:cs="宋体"/>
                <w:color w:val="000000"/>
                <w:sz w:val="24"/>
              </w:rPr>
            </w:pPr>
            <w:r w:rsidRPr="00150B8B">
              <w:rPr>
                <w:rFonts w:ascii="Times New Roman" w:eastAsia="宋体" w:hAnsi="Times New Roman"/>
                <w:color w:val="000000"/>
                <w:szCs w:val="20"/>
              </w:rPr>
              <w:t>CSI feedback</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08B2AB3" w14:textId="2693CBE7" w:rsidR="00DD118A" w:rsidRPr="00FB3C43" w:rsidRDefault="00DD118A" w:rsidP="00FB3C43">
            <w:pPr>
              <w:widowControl/>
              <w:textAlignment w:val="baseline"/>
              <w:rPr>
                <w:rFonts w:ascii="Times New Roman" w:eastAsia="Microsoft YaHei UI" w:hAnsi="Times New Roman" w:cs="Times New Roman"/>
                <w:color w:val="000000"/>
                <w:szCs w:val="21"/>
              </w:rPr>
            </w:pPr>
            <w:r w:rsidRPr="00FB3C43">
              <w:rPr>
                <w:rFonts w:ascii="Times New Roman" w:eastAsia="Microsoft YaHei UI" w:hAnsi="Times New Roman" w:cs="Times New Roman"/>
                <w:color w:val="000000"/>
                <w:szCs w:val="20"/>
              </w:rPr>
              <w:t>CSI feedback periodicity</w:t>
            </w:r>
            <w:r w:rsidR="00E27421">
              <w:rPr>
                <w:rFonts w:ascii="Times New Roman" w:eastAsia="Microsoft YaHei UI" w:hAnsi="Times New Roman" w:cs="Times New Roman" w:hint="eastAsia"/>
                <w:color w:val="000000"/>
                <w:szCs w:val="20"/>
              </w:rPr>
              <w:t xml:space="preserve">: </w:t>
            </w:r>
            <w:r w:rsidRPr="00FB3C43">
              <w:rPr>
                <w:rFonts w:ascii="Times New Roman" w:eastAsia="Microsoft YaHei UI" w:hAnsi="Times New Roman" w:cs="Times New Roman"/>
                <w:color w:val="000000"/>
                <w:szCs w:val="20"/>
              </w:rPr>
              <w:t xml:space="preserve">5 </w:t>
            </w:r>
            <w:proofErr w:type="spellStart"/>
            <w:r w:rsidRPr="00FB3C43">
              <w:rPr>
                <w:rFonts w:ascii="Times New Roman" w:eastAsia="Microsoft YaHei UI" w:hAnsi="Times New Roman" w:cs="Times New Roman"/>
                <w:color w:val="000000"/>
                <w:szCs w:val="20"/>
              </w:rPr>
              <w:t>ms</w:t>
            </w:r>
            <w:proofErr w:type="spellEnd"/>
            <w:r w:rsidRPr="00FB3C43">
              <w:rPr>
                <w:rFonts w:ascii="Times New Roman" w:eastAsia="Microsoft YaHei UI" w:hAnsi="Times New Roman" w:cs="Times New Roman"/>
                <w:color w:val="000000"/>
                <w:szCs w:val="20"/>
              </w:rPr>
              <w:t>,</w:t>
            </w:r>
          </w:p>
          <w:p w14:paraId="15F1DC10" w14:textId="0F0222C1" w:rsidR="00DD118A" w:rsidRPr="00150B8B" w:rsidRDefault="00DD118A" w:rsidP="00FB3C43">
            <w:pPr>
              <w:widowControl/>
              <w:textAlignment w:val="baseline"/>
              <w:rPr>
                <w:rFonts w:ascii="Microsoft YaHei UI" w:eastAsia="Microsoft YaHei UI" w:hAnsi="Microsoft YaHei UI" w:cs="宋体"/>
                <w:color w:val="000000"/>
                <w:szCs w:val="21"/>
              </w:rPr>
            </w:pPr>
            <w:r w:rsidRPr="00FB3C43">
              <w:rPr>
                <w:rFonts w:ascii="Times New Roman" w:eastAsia="Microsoft YaHei UI" w:hAnsi="Times New Roman" w:cs="Times New Roman"/>
                <w:color w:val="000000"/>
                <w:szCs w:val="20"/>
              </w:rPr>
              <w:t>Scheduling delay</w:t>
            </w:r>
            <w:r w:rsidR="00E27421">
              <w:rPr>
                <w:rFonts w:ascii="Times New Roman" w:eastAsia="Microsoft YaHei UI" w:hAnsi="Times New Roman" w:cs="Times New Roman" w:hint="eastAsia"/>
                <w:color w:val="000000"/>
                <w:szCs w:val="20"/>
              </w:rPr>
              <w:t>:</w:t>
            </w:r>
            <w:r w:rsidR="00E27421" w:rsidRPr="00FB3C43">
              <w:rPr>
                <w:rFonts w:ascii="Times New Roman" w:eastAsia="Microsoft YaHei UI" w:hAnsi="Times New Roman" w:cs="Times New Roman"/>
                <w:color w:val="000000"/>
                <w:szCs w:val="20"/>
              </w:rPr>
              <w:t xml:space="preserve"> </w:t>
            </w:r>
            <w:r w:rsidRPr="00FB3C43">
              <w:rPr>
                <w:rFonts w:ascii="Times New Roman" w:eastAsia="Microsoft YaHei UI" w:hAnsi="Times New Roman" w:cs="Times New Roman"/>
                <w:color w:val="000000"/>
                <w:szCs w:val="20"/>
              </w:rPr>
              <w:t xml:space="preserve">4 </w:t>
            </w:r>
            <w:proofErr w:type="spellStart"/>
            <w:r w:rsidRPr="00FB3C43">
              <w:rPr>
                <w:rFonts w:ascii="Times New Roman" w:eastAsia="Microsoft YaHei UI" w:hAnsi="Times New Roman" w:cs="Times New Roman"/>
                <w:color w:val="000000"/>
                <w:szCs w:val="20"/>
              </w:rPr>
              <w:t>ms</w:t>
            </w:r>
            <w:proofErr w:type="spellEnd"/>
          </w:p>
        </w:tc>
      </w:tr>
      <w:tr w:rsidR="00DD118A" w:rsidRPr="00150B8B" w14:paraId="34239BCA" w14:textId="77777777" w:rsidTr="00FB3C43">
        <w:trPr>
          <w:trHeight w:val="478"/>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16618704" w14:textId="77777777" w:rsidR="00DD118A" w:rsidRPr="00150B8B" w:rsidRDefault="00DD118A" w:rsidP="00FB3C43">
            <w:pPr>
              <w:ind w:left="163"/>
              <w:rPr>
                <w:rFonts w:ascii="宋体" w:eastAsia="宋体" w:hAnsi="宋体" w:cs="宋体"/>
                <w:color w:val="000000"/>
                <w:sz w:val="24"/>
              </w:rPr>
            </w:pPr>
            <w:r w:rsidRPr="00150B8B">
              <w:rPr>
                <w:rFonts w:ascii="Times New Roman" w:eastAsia="宋体" w:hAnsi="Times New Roman"/>
                <w:color w:val="000000"/>
                <w:szCs w:val="20"/>
              </w:rPr>
              <w:t>Traffic model</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685553B" w14:textId="5D9BFF43" w:rsidR="00DD118A" w:rsidRPr="00150B8B" w:rsidRDefault="00900AD9" w:rsidP="00FB3C43">
            <w:pPr>
              <w:rPr>
                <w:rFonts w:ascii="宋体" w:eastAsia="宋体" w:hAnsi="宋体" w:cs="宋体"/>
                <w:color w:val="000000"/>
                <w:sz w:val="24"/>
              </w:rPr>
            </w:pPr>
            <w:r>
              <w:rPr>
                <w:rFonts w:ascii="Times New Roman" w:eastAsia="宋体" w:hAnsi="Times New Roman" w:hint="eastAsia"/>
                <w:color w:val="000000"/>
                <w:szCs w:val="20"/>
              </w:rPr>
              <w:t xml:space="preserve">Full buffer, </w:t>
            </w:r>
            <w:r w:rsidR="00DD118A">
              <w:rPr>
                <w:rFonts w:ascii="Times New Roman" w:eastAsia="宋体" w:hAnsi="Times New Roman" w:hint="eastAsia"/>
                <w:color w:val="000000"/>
                <w:szCs w:val="20"/>
              </w:rPr>
              <w:t>FTP</w:t>
            </w:r>
          </w:p>
        </w:tc>
      </w:tr>
      <w:tr w:rsidR="00DD118A" w:rsidRPr="00150B8B" w14:paraId="1FB390B9" w14:textId="77777777" w:rsidTr="00FB3C43">
        <w:trPr>
          <w:trHeight w:val="547"/>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551C68AD" w14:textId="77777777" w:rsidR="00DD118A" w:rsidRPr="00150B8B" w:rsidRDefault="00DD118A" w:rsidP="00FB3C43">
            <w:pPr>
              <w:ind w:left="163"/>
              <w:rPr>
                <w:rFonts w:ascii="宋体" w:eastAsia="宋体" w:hAnsi="宋体" w:cs="宋体"/>
                <w:color w:val="000000"/>
                <w:sz w:val="24"/>
              </w:rPr>
            </w:pPr>
            <w:r w:rsidRPr="00150B8B">
              <w:rPr>
                <w:rFonts w:ascii="Times New Roman" w:eastAsia="宋体" w:hAnsi="Times New Roman"/>
                <w:color w:val="000000"/>
                <w:szCs w:val="20"/>
              </w:rPr>
              <w:lastRenderedPageBreak/>
              <w:t>Traffic load (Resource utilization)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DE89BF3" w14:textId="44AA718F" w:rsidR="00DD118A" w:rsidRPr="001A6171" w:rsidRDefault="00DD118A" w:rsidP="00FB3C43">
            <w:pPr>
              <w:rPr>
                <w:rFonts w:ascii="宋体" w:eastAsia="宋体" w:hAnsi="宋体" w:cs="宋体"/>
                <w:color w:val="000000"/>
                <w:sz w:val="24"/>
              </w:rPr>
            </w:pPr>
            <w:r>
              <w:rPr>
                <w:rFonts w:ascii="Times New Roman" w:eastAsia="宋体" w:hAnsi="Times New Roman" w:hint="eastAsia"/>
                <w:color w:val="000000"/>
                <w:szCs w:val="20"/>
              </w:rPr>
              <w:t>~20%</w:t>
            </w:r>
          </w:p>
        </w:tc>
      </w:tr>
      <w:tr w:rsidR="00DD118A" w:rsidRPr="00150B8B" w14:paraId="30C59062"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46C3BBB5" w14:textId="77777777" w:rsidR="00DD118A" w:rsidRPr="00150B8B" w:rsidRDefault="00DD118A" w:rsidP="00FB3C43">
            <w:pPr>
              <w:ind w:left="163"/>
              <w:rPr>
                <w:rFonts w:ascii="宋体" w:eastAsia="宋体" w:hAnsi="宋体" w:cs="宋体"/>
                <w:color w:val="000000"/>
                <w:sz w:val="24"/>
              </w:rPr>
            </w:pPr>
            <w:r w:rsidRPr="00150B8B">
              <w:rPr>
                <w:rFonts w:ascii="Times New Roman" w:eastAsia="宋体" w:hAnsi="Times New Roman"/>
                <w:color w:val="000000"/>
                <w:szCs w:val="20"/>
              </w:rPr>
              <w:t>UE distribution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FCE84B2" w14:textId="0A4DFE79"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80% indoor (3km/h), 20% outdoor (30km/h)</w:t>
            </w:r>
          </w:p>
        </w:tc>
      </w:tr>
      <w:tr w:rsidR="00DD118A" w:rsidRPr="00150B8B" w14:paraId="47624D38"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2640D2D9" w14:textId="77777777" w:rsidR="00DD118A" w:rsidRPr="00150B8B" w:rsidRDefault="00DD118A" w:rsidP="00FB3C43">
            <w:pPr>
              <w:ind w:left="163"/>
              <w:rPr>
                <w:rFonts w:ascii="宋体" w:eastAsia="宋体" w:hAnsi="宋体" w:cs="宋体"/>
                <w:color w:val="000000"/>
                <w:sz w:val="24"/>
              </w:rPr>
            </w:pPr>
            <w:r w:rsidRPr="00150B8B">
              <w:rPr>
                <w:rFonts w:ascii="Times New Roman" w:eastAsia="宋体" w:hAnsi="Times New Roman"/>
                <w:color w:val="000000"/>
                <w:szCs w:val="20"/>
              </w:rPr>
              <w:t>UE receiver</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FE5A11B" w14:textId="6D2811C4"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MMSE-IRC</w:t>
            </w:r>
          </w:p>
        </w:tc>
      </w:tr>
      <w:tr w:rsidR="00DD118A" w:rsidRPr="00150B8B" w14:paraId="7FBB3ED9"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213930F7" w14:textId="77777777" w:rsidR="00DD118A" w:rsidRPr="00150B8B" w:rsidRDefault="00DD118A" w:rsidP="00FB3C43">
            <w:pPr>
              <w:ind w:left="163"/>
              <w:rPr>
                <w:rFonts w:ascii="宋体" w:eastAsia="宋体" w:hAnsi="宋体" w:cs="宋体"/>
                <w:color w:val="000000"/>
                <w:sz w:val="24"/>
              </w:rPr>
            </w:pPr>
            <w:r w:rsidRPr="00150B8B">
              <w:rPr>
                <w:rFonts w:ascii="Times New Roman" w:eastAsia="宋体" w:hAnsi="Times New Roman"/>
                <w:color w:val="000000"/>
                <w:szCs w:val="20"/>
              </w:rPr>
              <w:t>Feedback assumption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A18427B" w14:textId="37E8AE35" w:rsidR="00DD118A" w:rsidRPr="00150B8B" w:rsidRDefault="00DD118A" w:rsidP="00FB3C43">
            <w:pPr>
              <w:rPr>
                <w:rFonts w:ascii="宋体" w:eastAsia="宋体" w:hAnsi="宋体" w:cs="宋体"/>
                <w:color w:val="000000"/>
                <w:sz w:val="24"/>
              </w:rPr>
            </w:pPr>
            <w:r>
              <w:rPr>
                <w:rFonts w:ascii="Times New Roman" w:eastAsia="宋体" w:hAnsi="Times New Roman" w:hint="eastAsia"/>
                <w:color w:val="000000"/>
                <w:szCs w:val="20"/>
              </w:rPr>
              <w:t>Ideal</w:t>
            </w:r>
          </w:p>
        </w:tc>
      </w:tr>
      <w:tr w:rsidR="00DD118A" w:rsidRPr="00150B8B" w14:paraId="0D36B8E9"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4D6706B0" w14:textId="77777777" w:rsidR="00DD118A" w:rsidRPr="00150B8B" w:rsidRDefault="00DD118A" w:rsidP="00FB3C43">
            <w:pPr>
              <w:ind w:left="163"/>
              <w:rPr>
                <w:rFonts w:ascii="宋体" w:eastAsia="宋体" w:hAnsi="宋体" w:cs="宋体"/>
                <w:color w:val="000000"/>
                <w:sz w:val="24"/>
              </w:rPr>
            </w:pPr>
            <w:r w:rsidRPr="00150B8B">
              <w:rPr>
                <w:rFonts w:ascii="Times New Roman" w:eastAsia="宋体" w:hAnsi="Times New Roman"/>
                <w:color w:val="000000"/>
                <w:szCs w:val="20"/>
              </w:rPr>
              <w:t>Channel estimation         </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BA7BE28" w14:textId="20E1C967"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Realistic</w:t>
            </w:r>
          </w:p>
        </w:tc>
      </w:tr>
      <w:tr w:rsidR="00DD118A" w:rsidRPr="00150B8B" w14:paraId="404CE9BC" w14:textId="77777777" w:rsidTr="00FB3C43">
        <w:trPr>
          <w:trHeight w:val="433"/>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076074DA" w14:textId="77777777" w:rsidR="00DD118A" w:rsidRPr="00150B8B" w:rsidRDefault="00DD118A" w:rsidP="00FB3C43">
            <w:pPr>
              <w:ind w:left="163"/>
              <w:rPr>
                <w:rFonts w:ascii="宋体" w:eastAsia="宋体" w:hAnsi="宋体" w:cs="宋体"/>
                <w:color w:val="000000"/>
                <w:sz w:val="24"/>
              </w:rPr>
            </w:pPr>
            <w:r w:rsidRPr="00150B8B">
              <w:rPr>
                <w:rFonts w:ascii="Times New Roman" w:eastAsia="宋体" w:hAnsi="Times New Roman"/>
                <w:color w:val="000000"/>
                <w:szCs w:val="20"/>
              </w:rPr>
              <w:t>Evaluation Metric</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ED36EC2" w14:textId="66AEB8BB" w:rsidR="00DD118A" w:rsidRPr="00150B8B" w:rsidRDefault="00DD118A" w:rsidP="00FB3C43">
            <w:pPr>
              <w:rPr>
                <w:rFonts w:ascii="宋体" w:eastAsia="宋体" w:hAnsi="宋体" w:cs="宋体"/>
                <w:color w:val="000000"/>
                <w:sz w:val="24"/>
              </w:rPr>
            </w:pPr>
            <w:r w:rsidRPr="00150B8B">
              <w:rPr>
                <w:rFonts w:ascii="Times New Roman" w:eastAsia="宋体" w:hAnsi="Times New Roman"/>
                <w:color w:val="000000"/>
                <w:szCs w:val="20"/>
              </w:rPr>
              <w:t>Throughput</w:t>
            </w:r>
            <w:r>
              <w:rPr>
                <w:rFonts w:ascii="Times New Roman" w:eastAsia="宋体" w:hAnsi="Times New Roman" w:hint="eastAsia"/>
                <w:color w:val="000000"/>
                <w:szCs w:val="20"/>
              </w:rPr>
              <w:t>,</w:t>
            </w:r>
            <w:r w:rsidRPr="00150B8B">
              <w:rPr>
                <w:rFonts w:ascii="Times New Roman" w:eastAsia="宋体" w:hAnsi="Times New Roman"/>
                <w:color w:val="000000"/>
                <w:szCs w:val="20"/>
              </w:rPr>
              <w:t xml:space="preserve"> </w:t>
            </w:r>
            <w:r w:rsidR="00900AD9">
              <w:rPr>
                <w:rFonts w:ascii="Times New Roman" w:eastAsia="宋体" w:hAnsi="Times New Roman" w:hint="eastAsia"/>
                <w:color w:val="000000"/>
                <w:szCs w:val="20"/>
              </w:rPr>
              <w:t>S</w:t>
            </w:r>
            <w:r>
              <w:rPr>
                <w:rFonts w:ascii="Times New Roman" w:eastAsia="宋体" w:hAnsi="Times New Roman" w:hint="eastAsia"/>
                <w:color w:val="000000"/>
                <w:szCs w:val="20"/>
              </w:rPr>
              <w:t>GCS</w:t>
            </w:r>
            <w:r w:rsidRPr="00150B8B">
              <w:rPr>
                <w:rFonts w:ascii="Times New Roman" w:eastAsia="宋体" w:hAnsi="Times New Roman"/>
                <w:color w:val="000000"/>
                <w:szCs w:val="20"/>
              </w:rPr>
              <w:t>.</w:t>
            </w:r>
          </w:p>
        </w:tc>
      </w:tr>
      <w:tr w:rsidR="00DD118A" w:rsidRPr="00150B8B" w14:paraId="43C2F342" w14:textId="77777777" w:rsidTr="00FB3C43">
        <w:trPr>
          <w:trHeight w:val="666"/>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61AFA24B" w14:textId="77777777" w:rsidR="00DD118A" w:rsidRPr="00150B8B" w:rsidRDefault="00DD118A" w:rsidP="00FB3C43">
            <w:pPr>
              <w:ind w:left="163"/>
              <w:rPr>
                <w:rFonts w:ascii="宋体" w:eastAsia="宋体" w:hAnsi="宋体" w:cs="宋体"/>
                <w:color w:val="000000"/>
                <w:sz w:val="24"/>
              </w:rPr>
            </w:pPr>
            <w:r w:rsidRPr="00150B8B">
              <w:rPr>
                <w:rFonts w:ascii="Times New Roman" w:eastAsia="宋体" w:hAnsi="Times New Roman"/>
                <w:color w:val="000000"/>
                <w:szCs w:val="20"/>
              </w:rPr>
              <w:t>Baseline for performance evaluation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9F1FEA6" w14:textId="4901F1B2" w:rsidR="00DD118A" w:rsidRPr="00150B8B" w:rsidRDefault="00DD118A" w:rsidP="00FB3C43">
            <w:pPr>
              <w:rPr>
                <w:rFonts w:ascii="宋体" w:eastAsia="宋体" w:hAnsi="宋体" w:cs="宋体"/>
                <w:color w:val="000000"/>
                <w:sz w:val="24"/>
              </w:rPr>
            </w:pPr>
            <w:r>
              <w:rPr>
                <w:rFonts w:ascii="Times New Roman" w:eastAsia="宋体" w:hAnsi="Times New Roman" w:hint="eastAsia"/>
                <w:color w:val="000000"/>
                <w:szCs w:val="20"/>
              </w:rPr>
              <w:t>R16 Type II codebook</w:t>
            </w:r>
          </w:p>
        </w:tc>
      </w:tr>
    </w:tbl>
    <w:p w14:paraId="28FAF35C" w14:textId="77777777" w:rsidR="00DD118A" w:rsidRDefault="00DD118A" w:rsidP="00DD118A">
      <w:pPr>
        <w:pStyle w:val="a0"/>
        <w:spacing w:beforeLines="50" w:before="120" w:afterLines="50"/>
        <w:jc w:val="center"/>
        <w:rPr>
          <w:rFonts w:ascii="Times New Roman" w:eastAsia="宋体" w:hAnsi="Times New Roman" w:cs="Times New Roman"/>
          <w:sz w:val="20"/>
          <w:szCs w:val="20"/>
          <w:lang w:val="en-GB" w:eastAsia="zh-CN"/>
        </w:rPr>
      </w:pPr>
    </w:p>
    <w:sectPr w:rsidR="00DD118A" w:rsidSect="00053145">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853A3CD" w14:textId="77777777" w:rsidR="0017100B" w:rsidRDefault="0017100B" w:rsidP="00A578C0">
      <w:r>
        <w:separator/>
      </w:r>
    </w:p>
  </w:endnote>
  <w:endnote w:type="continuationSeparator" w:id="0">
    <w:p w14:paraId="53A70142" w14:textId="77777777" w:rsidR="0017100B" w:rsidRDefault="0017100B"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C56D56" w14:textId="77777777" w:rsidR="0017100B" w:rsidRDefault="0017100B" w:rsidP="00A578C0">
      <w:r>
        <w:separator/>
      </w:r>
    </w:p>
  </w:footnote>
  <w:footnote w:type="continuationSeparator" w:id="0">
    <w:p w14:paraId="3946E892" w14:textId="77777777" w:rsidR="0017100B" w:rsidRDefault="0017100B"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D5B69"/>
    <w:multiLevelType w:val="hybridMultilevel"/>
    <w:tmpl w:val="DF7C3F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31E448F"/>
    <w:multiLevelType w:val="hybridMultilevel"/>
    <w:tmpl w:val="C1623D0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40A2573"/>
    <w:multiLevelType w:val="hybridMultilevel"/>
    <w:tmpl w:val="E7E6FA9E"/>
    <w:lvl w:ilvl="0" w:tplc="356271F6">
      <w:start w:val="1"/>
      <w:numFmt w:val="bullet"/>
      <w:lvlText w:val="o"/>
      <w:lvlJc w:val="left"/>
      <w:pPr>
        <w:tabs>
          <w:tab w:val="num" w:pos="720"/>
        </w:tabs>
        <w:ind w:left="720" w:hanging="360"/>
      </w:pPr>
      <w:rPr>
        <w:rFonts w:ascii="Courier New" w:hAnsi="Courier New" w:hint="default"/>
      </w:rPr>
    </w:lvl>
    <w:lvl w:ilvl="1" w:tplc="75129F18">
      <w:start w:val="1"/>
      <w:numFmt w:val="bullet"/>
      <w:lvlText w:val="o"/>
      <w:lvlJc w:val="left"/>
      <w:pPr>
        <w:tabs>
          <w:tab w:val="num" w:pos="1440"/>
        </w:tabs>
        <w:ind w:left="1440" w:hanging="360"/>
      </w:pPr>
      <w:rPr>
        <w:rFonts w:ascii="Courier New" w:hAnsi="Courier New" w:hint="default"/>
      </w:rPr>
    </w:lvl>
    <w:lvl w:ilvl="2" w:tplc="C9FA18B0" w:tentative="1">
      <w:start w:val="1"/>
      <w:numFmt w:val="bullet"/>
      <w:lvlText w:val="o"/>
      <w:lvlJc w:val="left"/>
      <w:pPr>
        <w:tabs>
          <w:tab w:val="num" w:pos="2160"/>
        </w:tabs>
        <w:ind w:left="2160" w:hanging="360"/>
      </w:pPr>
      <w:rPr>
        <w:rFonts w:ascii="Courier New" w:hAnsi="Courier New" w:hint="default"/>
      </w:rPr>
    </w:lvl>
    <w:lvl w:ilvl="3" w:tplc="85684CD2" w:tentative="1">
      <w:start w:val="1"/>
      <w:numFmt w:val="bullet"/>
      <w:lvlText w:val="o"/>
      <w:lvlJc w:val="left"/>
      <w:pPr>
        <w:tabs>
          <w:tab w:val="num" w:pos="2880"/>
        </w:tabs>
        <w:ind w:left="2880" w:hanging="360"/>
      </w:pPr>
      <w:rPr>
        <w:rFonts w:ascii="Courier New" w:hAnsi="Courier New" w:hint="default"/>
      </w:rPr>
    </w:lvl>
    <w:lvl w:ilvl="4" w:tplc="99747084" w:tentative="1">
      <w:start w:val="1"/>
      <w:numFmt w:val="bullet"/>
      <w:lvlText w:val="o"/>
      <w:lvlJc w:val="left"/>
      <w:pPr>
        <w:tabs>
          <w:tab w:val="num" w:pos="3600"/>
        </w:tabs>
        <w:ind w:left="3600" w:hanging="360"/>
      </w:pPr>
      <w:rPr>
        <w:rFonts w:ascii="Courier New" w:hAnsi="Courier New" w:hint="default"/>
      </w:rPr>
    </w:lvl>
    <w:lvl w:ilvl="5" w:tplc="199A6A64" w:tentative="1">
      <w:start w:val="1"/>
      <w:numFmt w:val="bullet"/>
      <w:lvlText w:val="o"/>
      <w:lvlJc w:val="left"/>
      <w:pPr>
        <w:tabs>
          <w:tab w:val="num" w:pos="4320"/>
        </w:tabs>
        <w:ind w:left="4320" w:hanging="360"/>
      </w:pPr>
      <w:rPr>
        <w:rFonts w:ascii="Courier New" w:hAnsi="Courier New" w:hint="default"/>
      </w:rPr>
    </w:lvl>
    <w:lvl w:ilvl="6" w:tplc="D580104C" w:tentative="1">
      <w:start w:val="1"/>
      <w:numFmt w:val="bullet"/>
      <w:lvlText w:val="o"/>
      <w:lvlJc w:val="left"/>
      <w:pPr>
        <w:tabs>
          <w:tab w:val="num" w:pos="5040"/>
        </w:tabs>
        <w:ind w:left="5040" w:hanging="360"/>
      </w:pPr>
      <w:rPr>
        <w:rFonts w:ascii="Courier New" w:hAnsi="Courier New" w:hint="default"/>
      </w:rPr>
    </w:lvl>
    <w:lvl w:ilvl="7" w:tplc="9D0EB584" w:tentative="1">
      <w:start w:val="1"/>
      <w:numFmt w:val="bullet"/>
      <w:lvlText w:val="o"/>
      <w:lvlJc w:val="left"/>
      <w:pPr>
        <w:tabs>
          <w:tab w:val="num" w:pos="5760"/>
        </w:tabs>
        <w:ind w:left="5760" w:hanging="360"/>
      </w:pPr>
      <w:rPr>
        <w:rFonts w:ascii="Courier New" w:hAnsi="Courier New" w:hint="default"/>
      </w:rPr>
    </w:lvl>
    <w:lvl w:ilvl="8" w:tplc="03E230EA" w:tentative="1">
      <w:start w:val="1"/>
      <w:numFmt w:val="bullet"/>
      <w:lvlText w:val="o"/>
      <w:lvlJc w:val="left"/>
      <w:pPr>
        <w:tabs>
          <w:tab w:val="num" w:pos="6480"/>
        </w:tabs>
        <w:ind w:left="6480" w:hanging="360"/>
      </w:pPr>
      <w:rPr>
        <w:rFonts w:ascii="Courier New" w:hAnsi="Courier New" w:hint="default"/>
      </w:rPr>
    </w:lvl>
  </w:abstractNum>
  <w:abstractNum w:abstractNumId="3">
    <w:nsid w:val="048A5456"/>
    <w:multiLevelType w:val="hybridMultilevel"/>
    <w:tmpl w:val="5706D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784712C"/>
    <w:multiLevelType w:val="hybridMultilevel"/>
    <w:tmpl w:val="E652967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BEA4E13"/>
    <w:multiLevelType w:val="hybridMultilevel"/>
    <w:tmpl w:val="53FE9BC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C5F3DBE"/>
    <w:multiLevelType w:val="hybridMultilevel"/>
    <w:tmpl w:val="C194DBF0"/>
    <w:lvl w:ilvl="0" w:tplc="0BFE8040">
      <w:start w:val="1"/>
      <w:numFmt w:val="bullet"/>
      <w:lvlText w:val=""/>
      <w:lvlJc w:val="left"/>
      <w:pPr>
        <w:tabs>
          <w:tab w:val="num" w:pos="720"/>
        </w:tabs>
        <w:ind w:left="720" w:hanging="360"/>
      </w:pPr>
      <w:rPr>
        <w:rFonts w:ascii="Wingdings" w:hAnsi="Wingdings" w:hint="default"/>
      </w:rPr>
    </w:lvl>
    <w:lvl w:ilvl="1" w:tplc="81DC4AC4">
      <w:start w:val="6952"/>
      <w:numFmt w:val="bullet"/>
      <w:lvlText w:val="o"/>
      <w:lvlJc w:val="left"/>
      <w:pPr>
        <w:tabs>
          <w:tab w:val="num" w:pos="1440"/>
        </w:tabs>
        <w:ind w:left="1440" w:hanging="360"/>
      </w:pPr>
      <w:rPr>
        <w:rFonts w:ascii="Courier New" w:hAnsi="Courier New" w:hint="default"/>
      </w:rPr>
    </w:lvl>
    <w:lvl w:ilvl="2" w:tplc="BB88CE04">
      <w:start w:val="6952"/>
      <w:numFmt w:val="bullet"/>
      <w:lvlText w:val="o"/>
      <w:lvlJc w:val="left"/>
      <w:pPr>
        <w:tabs>
          <w:tab w:val="num" w:pos="2160"/>
        </w:tabs>
        <w:ind w:left="2160" w:hanging="360"/>
      </w:pPr>
      <w:rPr>
        <w:rFonts w:ascii="Courier New" w:hAnsi="Courier New" w:hint="default"/>
      </w:rPr>
    </w:lvl>
    <w:lvl w:ilvl="3" w:tplc="2CBC8792">
      <w:start w:val="6952"/>
      <w:numFmt w:val="bullet"/>
      <w:lvlText w:val=""/>
      <w:lvlJc w:val="left"/>
      <w:pPr>
        <w:tabs>
          <w:tab w:val="num" w:pos="2880"/>
        </w:tabs>
        <w:ind w:left="2880" w:hanging="360"/>
      </w:pPr>
      <w:rPr>
        <w:rFonts w:ascii="Wingdings" w:hAnsi="Wingdings" w:hint="default"/>
      </w:rPr>
    </w:lvl>
    <w:lvl w:ilvl="4" w:tplc="8EAA8CEA" w:tentative="1">
      <w:start w:val="1"/>
      <w:numFmt w:val="bullet"/>
      <w:lvlText w:val=""/>
      <w:lvlJc w:val="left"/>
      <w:pPr>
        <w:tabs>
          <w:tab w:val="num" w:pos="3600"/>
        </w:tabs>
        <w:ind w:left="3600" w:hanging="360"/>
      </w:pPr>
      <w:rPr>
        <w:rFonts w:ascii="Wingdings" w:hAnsi="Wingdings" w:hint="default"/>
      </w:rPr>
    </w:lvl>
    <w:lvl w:ilvl="5" w:tplc="5040371A" w:tentative="1">
      <w:start w:val="1"/>
      <w:numFmt w:val="bullet"/>
      <w:lvlText w:val=""/>
      <w:lvlJc w:val="left"/>
      <w:pPr>
        <w:tabs>
          <w:tab w:val="num" w:pos="4320"/>
        </w:tabs>
        <w:ind w:left="4320" w:hanging="360"/>
      </w:pPr>
      <w:rPr>
        <w:rFonts w:ascii="Wingdings" w:hAnsi="Wingdings" w:hint="default"/>
      </w:rPr>
    </w:lvl>
    <w:lvl w:ilvl="6" w:tplc="5CF6CF9A" w:tentative="1">
      <w:start w:val="1"/>
      <w:numFmt w:val="bullet"/>
      <w:lvlText w:val=""/>
      <w:lvlJc w:val="left"/>
      <w:pPr>
        <w:tabs>
          <w:tab w:val="num" w:pos="5040"/>
        </w:tabs>
        <w:ind w:left="5040" w:hanging="360"/>
      </w:pPr>
      <w:rPr>
        <w:rFonts w:ascii="Wingdings" w:hAnsi="Wingdings" w:hint="default"/>
      </w:rPr>
    </w:lvl>
    <w:lvl w:ilvl="7" w:tplc="DFF457F6" w:tentative="1">
      <w:start w:val="1"/>
      <w:numFmt w:val="bullet"/>
      <w:lvlText w:val=""/>
      <w:lvlJc w:val="left"/>
      <w:pPr>
        <w:tabs>
          <w:tab w:val="num" w:pos="5760"/>
        </w:tabs>
        <w:ind w:left="5760" w:hanging="360"/>
      </w:pPr>
      <w:rPr>
        <w:rFonts w:ascii="Wingdings" w:hAnsi="Wingdings" w:hint="default"/>
      </w:rPr>
    </w:lvl>
    <w:lvl w:ilvl="8" w:tplc="F668AE4C" w:tentative="1">
      <w:start w:val="1"/>
      <w:numFmt w:val="bullet"/>
      <w:lvlText w:val=""/>
      <w:lvlJc w:val="left"/>
      <w:pPr>
        <w:tabs>
          <w:tab w:val="num" w:pos="6480"/>
        </w:tabs>
        <w:ind w:left="6480" w:hanging="360"/>
      </w:pPr>
      <w:rPr>
        <w:rFonts w:ascii="Wingdings" w:hAnsi="Wingdings" w:hint="default"/>
      </w:rPr>
    </w:lvl>
  </w:abstractNum>
  <w:abstractNum w:abstractNumId="7">
    <w:nsid w:val="138161EC"/>
    <w:multiLevelType w:val="hybridMultilevel"/>
    <w:tmpl w:val="E5185640"/>
    <w:lvl w:ilvl="0" w:tplc="FFFFFFFF">
      <w:start w:val="5"/>
      <w:numFmt w:val="bullet"/>
      <w:lvlText w:val=""/>
      <w:lvlJc w:val="left"/>
      <w:pPr>
        <w:ind w:left="420" w:hanging="420"/>
      </w:pPr>
      <w:rPr>
        <w:rFonts w:ascii="Symbol" w:eastAsia="宋体"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
    <w:nsid w:val="14EF5367"/>
    <w:multiLevelType w:val="hybridMultilevel"/>
    <w:tmpl w:val="DC1EFDC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D4512F7"/>
    <w:multiLevelType w:val="hybridMultilevel"/>
    <w:tmpl w:val="68749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2">
    <w:nsid w:val="21DA6A41"/>
    <w:multiLevelType w:val="hybridMultilevel"/>
    <w:tmpl w:val="E168097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5445283"/>
    <w:multiLevelType w:val="hybridMultilevel"/>
    <w:tmpl w:val="1EF2872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AE436E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nsid w:val="2DB824BE"/>
    <w:multiLevelType w:val="hybridMultilevel"/>
    <w:tmpl w:val="9864DD4A"/>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FAC1125"/>
    <w:multiLevelType w:val="hybridMultilevel"/>
    <w:tmpl w:val="DB68B0B6"/>
    <w:lvl w:ilvl="0" w:tplc="D5A6BF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09A433E"/>
    <w:multiLevelType w:val="hybridMultilevel"/>
    <w:tmpl w:val="ACBAD0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1890D46"/>
    <w:multiLevelType w:val="multilevel"/>
    <w:tmpl w:val="31890D46"/>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tentative="1">
      <w:start w:val="1"/>
      <w:numFmt w:val="decimal"/>
      <w:pStyle w:val="4"/>
      <w:lvlText w:val="%1.%2.%3.%4"/>
      <w:lvlJc w:val="left"/>
      <w:pPr>
        <w:ind w:left="864" w:hanging="864"/>
      </w:pPr>
    </w:lvl>
    <w:lvl w:ilvl="4" w:tentative="1">
      <w:start w:val="1"/>
      <w:numFmt w:val="decimal"/>
      <w:pStyle w:val="5"/>
      <w:lvlText w:val="%1.%2.%3.%4.%5"/>
      <w:lvlJc w:val="left"/>
      <w:pPr>
        <w:ind w:left="1008" w:hanging="1008"/>
      </w:pPr>
    </w:lvl>
    <w:lvl w:ilvl="5" w:tentative="1">
      <w:start w:val="1"/>
      <w:numFmt w:val="decimal"/>
      <w:pStyle w:val="6"/>
      <w:lvlText w:val="%1.%2.%3.%4.%5.%6"/>
      <w:lvlJc w:val="left"/>
      <w:pPr>
        <w:ind w:left="1152" w:hanging="1152"/>
      </w:pPr>
    </w:lvl>
    <w:lvl w:ilvl="6" w:tentative="1">
      <w:start w:val="1"/>
      <w:numFmt w:val="decimal"/>
      <w:pStyle w:val="7"/>
      <w:lvlText w:val="%1.%2.%3.%4.%5.%6.%7"/>
      <w:lvlJc w:val="left"/>
      <w:pPr>
        <w:ind w:left="1296" w:hanging="1296"/>
      </w:pPr>
    </w:lvl>
    <w:lvl w:ilvl="7" w:tentative="1">
      <w:start w:val="1"/>
      <w:numFmt w:val="decimal"/>
      <w:pStyle w:val="8"/>
      <w:lvlText w:val="%1.%2.%3.%4.%5.%6.%7.%8"/>
      <w:lvlJc w:val="left"/>
      <w:pPr>
        <w:ind w:left="1440" w:hanging="1440"/>
      </w:pPr>
    </w:lvl>
    <w:lvl w:ilvl="8" w:tentative="1">
      <w:start w:val="1"/>
      <w:numFmt w:val="decimal"/>
      <w:pStyle w:val="9"/>
      <w:lvlText w:val="%1.%2.%3.%4.%5.%6.%7.%8.%9"/>
      <w:lvlJc w:val="left"/>
      <w:pPr>
        <w:ind w:left="1584" w:hanging="1584"/>
      </w:pPr>
    </w:lvl>
  </w:abstractNum>
  <w:abstractNum w:abstractNumId="20">
    <w:nsid w:val="320519B0"/>
    <w:multiLevelType w:val="hybridMultilevel"/>
    <w:tmpl w:val="1A8A7094"/>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7EAC07F0">
      <w:numFmt w:val="bullet"/>
      <w:lvlText w:val="-"/>
      <w:lvlJc w:val="left"/>
      <w:pPr>
        <w:ind w:left="1815" w:hanging="555"/>
      </w:pPr>
      <w:rPr>
        <w:rFonts w:ascii="Times New Roman" w:eastAsia="宋体"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349442F"/>
    <w:multiLevelType w:val="hybridMultilevel"/>
    <w:tmpl w:val="0ECE6A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6B75689"/>
    <w:multiLevelType w:val="hybridMultilevel"/>
    <w:tmpl w:val="05888CE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7A86B90"/>
    <w:multiLevelType w:val="hybridMultilevel"/>
    <w:tmpl w:val="628CF55C"/>
    <w:lvl w:ilvl="0" w:tplc="598E3328">
      <w:start w:val="4"/>
      <w:numFmt w:val="bullet"/>
      <w:lvlText w:val="-"/>
      <w:lvlJc w:val="left"/>
      <w:pPr>
        <w:ind w:left="420" w:hanging="420"/>
      </w:pPr>
      <w:rPr>
        <w:rFonts w:ascii="Times New Roman" w:eastAsia="宋体" w:hAnsi="Times New Roman" w:cs="Times New Roman"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38083EA7"/>
    <w:multiLevelType w:val="hybridMultilevel"/>
    <w:tmpl w:val="79681B20"/>
    <w:lvl w:ilvl="0" w:tplc="F03E44D4">
      <w:start w:val="1"/>
      <w:numFmt w:val="bullet"/>
      <w:lvlText w:val=""/>
      <w:lvlJc w:val="left"/>
      <w:pPr>
        <w:tabs>
          <w:tab w:val="num" w:pos="720"/>
        </w:tabs>
        <w:ind w:left="720" w:hanging="360"/>
      </w:pPr>
      <w:rPr>
        <w:rFonts w:ascii="Wingdings" w:hAnsi="Wingdings" w:hint="default"/>
      </w:rPr>
    </w:lvl>
    <w:lvl w:ilvl="1" w:tplc="0E2851D8">
      <w:start w:val="8076"/>
      <w:numFmt w:val="bullet"/>
      <w:lvlText w:val="o"/>
      <w:lvlJc w:val="left"/>
      <w:pPr>
        <w:tabs>
          <w:tab w:val="num" w:pos="1440"/>
        </w:tabs>
        <w:ind w:left="1440" w:hanging="360"/>
      </w:pPr>
      <w:rPr>
        <w:rFonts w:ascii="Courier New" w:hAnsi="Courier New" w:hint="default"/>
      </w:rPr>
    </w:lvl>
    <w:lvl w:ilvl="2" w:tplc="4BCC3EC8">
      <w:start w:val="8076"/>
      <w:numFmt w:val="bullet"/>
      <w:lvlText w:val="o"/>
      <w:lvlJc w:val="left"/>
      <w:pPr>
        <w:tabs>
          <w:tab w:val="num" w:pos="2160"/>
        </w:tabs>
        <w:ind w:left="2160" w:hanging="360"/>
      </w:pPr>
      <w:rPr>
        <w:rFonts w:ascii="Courier New" w:hAnsi="Courier New" w:hint="default"/>
      </w:rPr>
    </w:lvl>
    <w:lvl w:ilvl="3" w:tplc="E904C5AE" w:tentative="1">
      <w:start w:val="1"/>
      <w:numFmt w:val="bullet"/>
      <w:lvlText w:val=""/>
      <w:lvlJc w:val="left"/>
      <w:pPr>
        <w:tabs>
          <w:tab w:val="num" w:pos="2880"/>
        </w:tabs>
        <w:ind w:left="2880" w:hanging="360"/>
      </w:pPr>
      <w:rPr>
        <w:rFonts w:ascii="Wingdings" w:hAnsi="Wingdings" w:hint="default"/>
      </w:rPr>
    </w:lvl>
    <w:lvl w:ilvl="4" w:tplc="4246F3A0" w:tentative="1">
      <w:start w:val="1"/>
      <w:numFmt w:val="bullet"/>
      <w:lvlText w:val=""/>
      <w:lvlJc w:val="left"/>
      <w:pPr>
        <w:tabs>
          <w:tab w:val="num" w:pos="3600"/>
        </w:tabs>
        <w:ind w:left="3600" w:hanging="360"/>
      </w:pPr>
      <w:rPr>
        <w:rFonts w:ascii="Wingdings" w:hAnsi="Wingdings" w:hint="default"/>
      </w:rPr>
    </w:lvl>
    <w:lvl w:ilvl="5" w:tplc="FAE48AD8" w:tentative="1">
      <w:start w:val="1"/>
      <w:numFmt w:val="bullet"/>
      <w:lvlText w:val=""/>
      <w:lvlJc w:val="left"/>
      <w:pPr>
        <w:tabs>
          <w:tab w:val="num" w:pos="4320"/>
        </w:tabs>
        <w:ind w:left="4320" w:hanging="360"/>
      </w:pPr>
      <w:rPr>
        <w:rFonts w:ascii="Wingdings" w:hAnsi="Wingdings" w:hint="default"/>
      </w:rPr>
    </w:lvl>
    <w:lvl w:ilvl="6" w:tplc="EB38709E" w:tentative="1">
      <w:start w:val="1"/>
      <w:numFmt w:val="bullet"/>
      <w:lvlText w:val=""/>
      <w:lvlJc w:val="left"/>
      <w:pPr>
        <w:tabs>
          <w:tab w:val="num" w:pos="5040"/>
        </w:tabs>
        <w:ind w:left="5040" w:hanging="360"/>
      </w:pPr>
      <w:rPr>
        <w:rFonts w:ascii="Wingdings" w:hAnsi="Wingdings" w:hint="default"/>
      </w:rPr>
    </w:lvl>
    <w:lvl w:ilvl="7" w:tplc="C92ACF16" w:tentative="1">
      <w:start w:val="1"/>
      <w:numFmt w:val="bullet"/>
      <w:lvlText w:val=""/>
      <w:lvlJc w:val="left"/>
      <w:pPr>
        <w:tabs>
          <w:tab w:val="num" w:pos="5760"/>
        </w:tabs>
        <w:ind w:left="5760" w:hanging="360"/>
      </w:pPr>
      <w:rPr>
        <w:rFonts w:ascii="Wingdings" w:hAnsi="Wingdings" w:hint="default"/>
      </w:rPr>
    </w:lvl>
    <w:lvl w:ilvl="8" w:tplc="0AA020BC" w:tentative="1">
      <w:start w:val="1"/>
      <w:numFmt w:val="bullet"/>
      <w:lvlText w:val=""/>
      <w:lvlJc w:val="left"/>
      <w:pPr>
        <w:tabs>
          <w:tab w:val="num" w:pos="6480"/>
        </w:tabs>
        <w:ind w:left="6480" w:hanging="360"/>
      </w:pPr>
      <w:rPr>
        <w:rFonts w:ascii="Wingdings" w:hAnsi="Wingdings" w:hint="default"/>
      </w:rPr>
    </w:lvl>
  </w:abstractNum>
  <w:abstractNum w:abstractNumId="25">
    <w:nsid w:val="39CB6B8A"/>
    <w:multiLevelType w:val="hybridMultilevel"/>
    <w:tmpl w:val="95E4D3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FAE4355"/>
    <w:multiLevelType w:val="hybridMultilevel"/>
    <w:tmpl w:val="A8428C08"/>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413D0D05"/>
    <w:multiLevelType w:val="hybridMultilevel"/>
    <w:tmpl w:val="4BDE059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9">
    <w:nsid w:val="478A2E87"/>
    <w:multiLevelType w:val="hybridMultilevel"/>
    <w:tmpl w:val="B97448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90A55B1"/>
    <w:multiLevelType w:val="hybridMultilevel"/>
    <w:tmpl w:val="822C3298"/>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4C5D46E5"/>
    <w:multiLevelType w:val="hybridMultilevel"/>
    <w:tmpl w:val="C6EABB14"/>
    <w:lvl w:ilvl="0" w:tplc="96F6F3D2">
      <w:start w:val="5"/>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宋体"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4F9422DB"/>
    <w:multiLevelType w:val="hybridMultilevel"/>
    <w:tmpl w:val="C8F04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41616A8"/>
    <w:multiLevelType w:val="hybridMultilevel"/>
    <w:tmpl w:val="C4E63F8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85C02C6"/>
    <w:multiLevelType w:val="hybridMultilevel"/>
    <w:tmpl w:val="22020D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993332B"/>
    <w:multiLevelType w:val="hybridMultilevel"/>
    <w:tmpl w:val="CB24DA82"/>
    <w:lvl w:ilvl="0" w:tplc="074C5B74">
      <w:start w:val="238"/>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91747642">
      <w:numFmt w:val="bullet"/>
      <w:lvlText w:val="-"/>
      <w:lvlJc w:val="left"/>
      <w:pPr>
        <w:ind w:left="1620" w:hanging="360"/>
      </w:pPr>
      <w:rPr>
        <w:rFonts w:ascii="Times New Roman" w:eastAsiaTheme="minorEastAsia"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5CBD7979"/>
    <w:multiLevelType w:val="hybridMultilevel"/>
    <w:tmpl w:val="553418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5E1179C7"/>
    <w:multiLevelType w:val="hybridMultilevel"/>
    <w:tmpl w:val="50AC4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6AC19B9"/>
    <w:multiLevelType w:val="multilevel"/>
    <w:tmpl w:val="66AC19B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nsid w:val="682F2859"/>
    <w:multiLevelType w:val="hybridMultilevel"/>
    <w:tmpl w:val="1F041E9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6A370015"/>
    <w:multiLevelType w:val="hybridMultilevel"/>
    <w:tmpl w:val="CD0A82B8"/>
    <w:lvl w:ilvl="0" w:tplc="CD54B7AE">
      <w:numFmt w:val="bullet"/>
      <w:lvlText w:val="•"/>
      <w:lvlJc w:val="left"/>
      <w:pPr>
        <w:ind w:left="520" w:hanging="420"/>
      </w:pPr>
      <w:rPr>
        <w:rFonts w:ascii="宋体" w:eastAsia="宋体" w:hAnsi="宋体" w:cstheme="minorBidi" w:hint="eastAsia"/>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3">
    <w:nsid w:val="6C7E7F22"/>
    <w:multiLevelType w:val="hybridMultilevel"/>
    <w:tmpl w:val="154A404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703F762F"/>
    <w:multiLevelType w:val="hybridMultilevel"/>
    <w:tmpl w:val="8ED89580"/>
    <w:lvl w:ilvl="0" w:tplc="D5A6BF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70996DFF"/>
    <w:multiLevelType w:val="hybridMultilevel"/>
    <w:tmpl w:val="2FA2B720"/>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75F63E07"/>
    <w:multiLevelType w:val="hybridMultilevel"/>
    <w:tmpl w:val="9BE884E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7B0F4CC6"/>
    <w:multiLevelType w:val="hybridMultilevel"/>
    <w:tmpl w:val="00E0D6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9"/>
  </w:num>
  <w:num w:numId="2">
    <w:abstractNumId w:val="11"/>
  </w:num>
  <w:num w:numId="3">
    <w:abstractNumId w:val="36"/>
  </w:num>
  <w:num w:numId="4">
    <w:abstractNumId w:val="34"/>
  </w:num>
  <w:num w:numId="5">
    <w:abstractNumId w:val="39"/>
  </w:num>
  <w:num w:numId="6">
    <w:abstractNumId w:val="14"/>
  </w:num>
  <w:num w:numId="7">
    <w:abstractNumId w:val="9"/>
  </w:num>
  <w:num w:numId="8">
    <w:abstractNumId w:val="28"/>
  </w:num>
  <w:num w:numId="9">
    <w:abstractNumId w:val="31"/>
  </w:num>
  <w:num w:numId="10">
    <w:abstractNumId w:val="7"/>
  </w:num>
  <w:num w:numId="11">
    <w:abstractNumId w:val="12"/>
  </w:num>
  <w:num w:numId="12">
    <w:abstractNumId w:val="15"/>
  </w:num>
  <w:num w:numId="13">
    <w:abstractNumId w:val="5"/>
  </w:num>
  <w:num w:numId="14">
    <w:abstractNumId w:val="46"/>
  </w:num>
  <w:num w:numId="15">
    <w:abstractNumId w:val="3"/>
  </w:num>
  <w:num w:numId="16">
    <w:abstractNumId w:val="29"/>
  </w:num>
  <w:num w:numId="17">
    <w:abstractNumId w:val="10"/>
  </w:num>
  <w:num w:numId="18">
    <w:abstractNumId w:val="25"/>
  </w:num>
  <w:num w:numId="19">
    <w:abstractNumId w:val="18"/>
  </w:num>
  <w:num w:numId="20">
    <w:abstractNumId w:val="38"/>
  </w:num>
  <w:num w:numId="21">
    <w:abstractNumId w:val="32"/>
  </w:num>
  <w:num w:numId="22">
    <w:abstractNumId w:val="47"/>
  </w:num>
  <w:num w:numId="23">
    <w:abstractNumId w:val="21"/>
  </w:num>
  <w:num w:numId="24">
    <w:abstractNumId w:val="40"/>
  </w:num>
  <w:num w:numId="25">
    <w:abstractNumId w:val="41"/>
  </w:num>
  <w:num w:numId="26">
    <w:abstractNumId w:val="33"/>
  </w:num>
  <w:num w:numId="27">
    <w:abstractNumId w:val="24"/>
  </w:num>
  <w:num w:numId="28">
    <w:abstractNumId w:val="23"/>
  </w:num>
  <w:num w:numId="29">
    <w:abstractNumId w:val="6"/>
  </w:num>
  <w:num w:numId="30">
    <w:abstractNumId w:val="2"/>
  </w:num>
  <w:num w:numId="31">
    <w:abstractNumId w:val="13"/>
  </w:num>
  <w:num w:numId="32">
    <w:abstractNumId w:val="35"/>
  </w:num>
  <w:num w:numId="33">
    <w:abstractNumId w:val="1"/>
  </w:num>
  <w:num w:numId="34">
    <w:abstractNumId w:val="8"/>
  </w:num>
  <w:num w:numId="35">
    <w:abstractNumId w:val="4"/>
  </w:num>
  <w:num w:numId="36">
    <w:abstractNumId w:val="0"/>
  </w:num>
  <w:num w:numId="37">
    <w:abstractNumId w:val="37"/>
  </w:num>
  <w:num w:numId="38">
    <w:abstractNumId w:val="19"/>
  </w:num>
  <w:num w:numId="39">
    <w:abstractNumId w:val="19"/>
  </w:num>
  <w:num w:numId="40">
    <w:abstractNumId w:val="43"/>
  </w:num>
  <w:num w:numId="41">
    <w:abstractNumId w:val="44"/>
  </w:num>
  <w:num w:numId="42">
    <w:abstractNumId w:val="17"/>
  </w:num>
  <w:num w:numId="43">
    <w:abstractNumId w:val="45"/>
  </w:num>
  <w:num w:numId="44">
    <w:abstractNumId w:val="19"/>
  </w:num>
  <w:num w:numId="45">
    <w:abstractNumId w:val="19"/>
  </w:num>
  <w:num w:numId="46">
    <w:abstractNumId w:val="27"/>
  </w:num>
  <w:num w:numId="47">
    <w:abstractNumId w:val="22"/>
  </w:num>
  <w:num w:numId="48">
    <w:abstractNumId w:val="20"/>
  </w:num>
  <w:num w:numId="49">
    <w:abstractNumId w:val="26"/>
  </w:num>
  <w:num w:numId="50">
    <w:abstractNumId w:val="42"/>
  </w:num>
  <w:num w:numId="51">
    <w:abstractNumId w:val="30"/>
  </w:num>
  <w:num w:numId="52">
    <w:abstractNumId w:val="16"/>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QP">
    <w15:presenceInfo w15:providerId="None" w15:userId="HQ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F19"/>
    <w:rsid w:val="00000166"/>
    <w:rsid w:val="00000366"/>
    <w:rsid w:val="00000555"/>
    <w:rsid w:val="00000EEA"/>
    <w:rsid w:val="00000F22"/>
    <w:rsid w:val="00001A37"/>
    <w:rsid w:val="00001A5E"/>
    <w:rsid w:val="00002A45"/>
    <w:rsid w:val="00002F1A"/>
    <w:rsid w:val="00005FB6"/>
    <w:rsid w:val="00006F2D"/>
    <w:rsid w:val="000070D0"/>
    <w:rsid w:val="00007878"/>
    <w:rsid w:val="0001105A"/>
    <w:rsid w:val="00012AEB"/>
    <w:rsid w:val="0001380C"/>
    <w:rsid w:val="0001408B"/>
    <w:rsid w:val="00015DA0"/>
    <w:rsid w:val="00016E12"/>
    <w:rsid w:val="000175EE"/>
    <w:rsid w:val="000178C6"/>
    <w:rsid w:val="00017B90"/>
    <w:rsid w:val="0002076C"/>
    <w:rsid w:val="000213C8"/>
    <w:rsid w:val="00022B1B"/>
    <w:rsid w:val="0002399C"/>
    <w:rsid w:val="00023E60"/>
    <w:rsid w:val="00024F10"/>
    <w:rsid w:val="00025FA8"/>
    <w:rsid w:val="00026876"/>
    <w:rsid w:val="00027733"/>
    <w:rsid w:val="00030371"/>
    <w:rsid w:val="00030910"/>
    <w:rsid w:val="00032316"/>
    <w:rsid w:val="000323EE"/>
    <w:rsid w:val="00033799"/>
    <w:rsid w:val="00034115"/>
    <w:rsid w:val="00036035"/>
    <w:rsid w:val="0003605E"/>
    <w:rsid w:val="000403B5"/>
    <w:rsid w:val="000406E6"/>
    <w:rsid w:val="00041DC8"/>
    <w:rsid w:val="000420B3"/>
    <w:rsid w:val="000444D8"/>
    <w:rsid w:val="00045BA4"/>
    <w:rsid w:val="00050793"/>
    <w:rsid w:val="0005119E"/>
    <w:rsid w:val="00052415"/>
    <w:rsid w:val="000524C7"/>
    <w:rsid w:val="00052A9D"/>
    <w:rsid w:val="00053145"/>
    <w:rsid w:val="000544D2"/>
    <w:rsid w:val="00054574"/>
    <w:rsid w:val="00055CB5"/>
    <w:rsid w:val="0006059E"/>
    <w:rsid w:val="00060E26"/>
    <w:rsid w:val="00061627"/>
    <w:rsid w:val="00061E5B"/>
    <w:rsid w:val="000629C0"/>
    <w:rsid w:val="00064E81"/>
    <w:rsid w:val="000655AB"/>
    <w:rsid w:val="0006592F"/>
    <w:rsid w:val="00066F5D"/>
    <w:rsid w:val="00067E44"/>
    <w:rsid w:val="0007125A"/>
    <w:rsid w:val="00071ED6"/>
    <w:rsid w:val="000727BB"/>
    <w:rsid w:val="00072E19"/>
    <w:rsid w:val="0007378F"/>
    <w:rsid w:val="000741AE"/>
    <w:rsid w:val="000751E5"/>
    <w:rsid w:val="0008049D"/>
    <w:rsid w:val="00081287"/>
    <w:rsid w:val="00082FEB"/>
    <w:rsid w:val="0008358C"/>
    <w:rsid w:val="000878B7"/>
    <w:rsid w:val="00087EAC"/>
    <w:rsid w:val="00090D4B"/>
    <w:rsid w:val="00091B65"/>
    <w:rsid w:val="0009288B"/>
    <w:rsid w:val="00092D16"/>
    <w:rsid w:val="00094911"/>
    <w:rsid w:val="00095343"/>
    <w:rsid w:val="00097BB6"/>
    <w:rsid w:val="00097BCC"/>
    <w:rsid w:val="000A1321"/>
    <w:rsid w:val="000A3929"/>
    <w:rsid w:val="000A3F5B"/>
    <w:rsid w:val="000A58FD"/>
    <w:rsid w:val="000A650F"/>
    <w:rsid w:val="000A7354"/>
    <w:rsid w:val="000B1289"/>
    <w:rsid w:val="000B14EE"/>
    <w:rsid w:val="000B3E39"/>
    <w:rsid w:val="000B56B2"/>
    <w:rsid w:val="000B5DD6"/>
    <w:rsid w:val="000C1E66"/>
    <w:rsid w:val="000C2A4F"/>
    <w:rsid w:val="000C6118"/>
    <w:rsid w:val="000C67F5"/>
    <w:rsid w:val="000C753B"/>
    <w:rsid w:val="000C7A50"/>
    <w:rsid w:val="000D0436"/>
    <w:rsid w:val="000D0857"/>
    <w:rsid w:val="000D0A36"/>
    <w:rsid w:val="000D0FD4"/>
    <w:rsid w:val="000D2714"/>
    <w:rsid w:val="000D282D"/>
    <w:rsid w:val="000D3DAB"/>
    <w:rsid w:val="000D65B8"/>
    <w:rsid w:val="000E1C1A"/>
    <w:rsid w:val="000E2CC9"/>
    <w:rsid w:val="000E3811"/>
    <w:rsid w:val="000E64B8"/>
    <w:rsid w:val="000E7928"/>
    <w:rsid w:val="000E7980"/>
    <w:rsid w:val="000F0056"/>
    <w:rsid w:val="000F0AFF"/>
    <w:rsid w:val="000F0EB3"/>
    <w:rsid w:val="000F1039"/>
    <w:rsid w:val="000F1523"/>
    <w:rsid w:val="000F1E6B"/>
    <w:rsid w:val="000F4581"/>
    <w:rsid w:val="000F4B6D"/>
    <w:rsid w:val="000F65C3"/>
    <w:rsid w:val="000F6DAB"/>
    <w:rsid w:val="000F750D"/>
    <w:rsid w:val="001008BD"/>
    <w:rsid w:val="0010192C"/>
    <w:rsid w:val="00103139"/>
    <w:rsid w:val="00106031"/>
    <w:rsid w:val="001075E1"/>
    <w:rsid w:val="00107928"/>
    <w:rsid w:val="0011055A"/>
    <w:rsid w:val="001123B7"/>
    <w:rsid w:val="0011371B"/>
    <w:rsid w:val="00114268"/>
    <w:rsid w:val="00115A52"/>
    <w:rsid w:val="00116B0F"/>
    <w:rsid w:val="0012159C"/>
    <w:rsid w:val="00121F20"/>
    <w:rsid w:val="00122BC9"/>
    <w:rsid w:val="00123F06"/>
    <w:rsid w:val="00125098"/>
    <w:rsid w:val="001256B1"/>
    <w:rsid w:val="001268EC"/>
    <w:rsid w:val="001310AD"/>
    <w:rsid w:val="001311EA"/>
    <w:rsid w:val="00133AB5"/>
    <w:rsid w:val="00135C1E"/>
    <w:rsid w:val="00137DE9"/>
    <w:rsid w:val="00137F9F"/>
    <w:rsid w:val="00141CD0"/>
    <w:rsid w:val="00142825"/>
    <w:rsid w:val="001435F1"/>
    <w:rsid w:val="00144E81"/>
    <w:rsid w:val="00145384"/>
    <w:rsid w:val="0014683E"/>
    <w:rsid w:val="001500A3"/>
    <w:rsid w:val="00150A5A"/>
    <w:rsid w:val="0015261B"/>
    <w:rsid w:val="001528DA"/>
    <w:rsid w:val="00153CCF"/>
    <w:rsid w:val="00155923"/>
    <w:rsid w:val="001566D1"/>
    <w:rsid w:val="00157810"/>
    <w:rsid w:val="00162BA4"/>
    <w:rsid w:val="001634E7"/>
    <w:rsid w:val="0016373D"/>
    <w:rsid w:val="00163DD3"/>
    <w:rsid w:val="00163F82"/>
    <w:rsid w:val="00164D15"/>
    <w:rsid w:val="00164DC1"/>
    <w:rsid w:val="00165487"/>
    <w:rsid w:val="00166CF5"/>
    <w:rsid w:val="00167F6D"/>
    <w:rsid w:val="001703A3"/>
    <w:rsid w:val="0017100B"/>
    <w:rsid w:val="001719C0"/>
    <w:rsid w:val="001725D1"/>
    <w:rsid w:val="00172F31"/>
    <w:rsid w:val="00172FBC"/>
    <w:rsid w:val="00173408"/>
    <w:rsid w:val="00173760"/>
    <w:rsid w:val="00173B51"/>
    <w:rsid w:val="00173CC9"/>
    <w:rsid w:val="001748A4"/>
    <w:rsid w:val="00174968"/>
    <w:rsid w:val="0017789A"/>
    <w:rsid w:val="00180CC1"/>
    <w:rsid w:val="00181C4F"/>
    <w:rsid w:val="00181DF3"/>
    <w:rsid w:val="001834C8"/>
    <w:rsid w:val="00183876"/>
    <w:rsid w:val="00184FAF"/>
    <w:rsid w:val="00185361"/>
    <w:rsid w:val="00186A79"/>
    <w:rsid w:val="00186EC5"/>
    <w:rsid w:val="0018771E"/>
    <w:rsid w:val="00190D0D"/>
    <w:rsid w:val="00192534"/>
    <w:rsid w:val="0019253B"/>
    <w:rsid w:val="00192D6F"/>
    <w:rsid w:val="00192F27"/>
    <w:rsid w:val="001938E6"/>
    <w:rsid w:val="001946C1"/>
    <w:rsid w:val="00194E03"/>
    <w:rsid w:val="00195A9D"/>
    <w:rsid w:val="0019638C"/>
    <w:rsid w:val="001A1263"/>
    <w:rsid w:val="001A155E"/>
    <w:rsid w:val="001A430B"/>
    <w:rsid w:val="001A4F6C"/>
    <w:rsid w:val="001A5170"/>
    <w:rsid w:val="001A5293"/>
    <w:rsid w:val="001A60E2"/>
    <w:rsid w:val="001A7656"/>
    <w:rsid w:val="001B0C8F"/>
    <w:rsid w:val="001B1D4A"/>
    <w:rsid w:val="001B1DED"/>
    <w:rsid w:val="001B4545"/>
    <w:rsid w:val="001B6246"/>
    <w:rsid w:val="001B758C"/>
    <w:rsid w:val="001B76BF"/>
    <w:rsid w:val="001B7A86"/>
    <w:rsid w:val="001B7DEB"/>
    <w:rsid w:val="001C01A3"/>
    <w:rsid w:val="001C244F"/>
    <w:rsid w:val="001C275A"/>
    <w:rsid w:val="001C2C85"/>
    <w:rsid w:val="001C36CF"/>
    <w:rsid w:val="001C411B"/>
    <w:rsid w:val="001C59F2"/>
    <w:rsid w:val="001C6B96"/>
    <w:rsid w:val="001D302A"/>
    <w:rsid w:val="001D3352"/>
    <w:rsid w:val="001D459E"/>
    <w:rsid w:val="001D53E3"/>
    <w:rsid w:val="001E03F9"/>
    <w:rsid w:val="001E07E3"/>
    <w:rsid w:val="001E1D69"/>
    <w:rsid w:val="001E29D1"/>
    <w:rsid w:val="001E2AC0"/>
    <w:rsid w:val="001E40B6"/>
    <w:rsid w:val="001E4589"/>
    <w:rsid w:val="001E5216"/>
    <w:rsid w:val="001E68A9"/>
    <w:rsid w:val="001E7B29"/>
    <w:rsid w:val="001F3C2E"/>
    <w:rsid w:val="001F4512"/>
    <w:rsid w:val="001F514E"/>
    <w:rsid w:val="001F5A97"/>
    <w:rsid w:val="001F641A"/>
    <w:rsid w:val="001F70D1"/>
    <w:rsid w:val="002007BC"/>
    <w:rsid w:val="002009C6"/>
    <w:rsid w:val="00201611"/>
    <w:rsid w:val="002016C2"/>
    <w:rsid w:val="00202F8C"/>
    <w:rsid w:val="00203356"/>
    <w:rsid w:val="002061D7"/>
    <w:rsid w:val="00207D77"/>
    <w:rsid w:val="0021023C"/>
    <w:rsid w:val="00210D20"/>
    <w:rsid w:val="00211311"/>
    <w:rsid w:val="002113C1"/>
    <w:rsid w:val="00212CE2"/>
    <w:rsid w:val="0021554B"/>
    <w:rsid w:val="0021646C"/>
    <w:rsid w:val="00217CC5"/>
    <w:rsid w:val="00217EA3"/>
    <w:rsid w:val="00220F79"/>
    <w:rsid w:val="00222BA1"/>
    <w:rsid w:val="00222BF2"/>
    <w:rsid w:val="00222D1E"/>
    <w:rsid w:val="00223231"/>
    <w:rsid w:val="00224388"/>
    <w:rsid w:val="00224B0E"/>
    <w:rsid w:val="002254FB"/>
    <w:rsid w:val="00226126"/>
    <w:rsid w:val="002270E0"/>
    <w:rsid w:val="002367D2"/>
    <w:rsid w:val="0023712E"/>
    <w:rsid w:val="00237A9B"/>
    <w:rsid w:val="002400A9"/>
    <w:rsid w:val="00240316"/>
    <w:rsid w:val="00240452"/>
    <w:rsid w:val="00240606"/>
    <w:rsid w:val="0024325F"/>
    <w:rsid w:val="002442FA"/>
    <w:rsid w:val="002501CF"/>
    <w:rsid w:val="00252E06"/>
    <w:rsid w:val="00253E03"/>
    <w:rsid w:val="0025594D"/>
    <w:rsid w:val="00261F4D"/>
    <w:rsid w:val="00262E0D"/>
    <w:rsid w:val="0026554B"/>
    <w:rsid w:val="002665E2"/>
    <w:rsid w:val="002676DB"/>
    <w:rsid w:val="00270514"/>
    <w:rsid w:val="0027057E"/>
    <w:rsid w:val="0027145E"/>
    <w:rsid w:val="00272B06"/>
    <w:rsid w:val="002737E5"/>
    <w:rsid w:val="00273A99"/>
    <w:rsid w:val="00273E7B"/>
    <w:rsid w:val="00274845"/>
    <w:rsid w:val="00275DFD"/>
    <w:rsid w:val="002761EE"/>
    <w:rsid w:val="00276A57"/>
    <w:rsid w:val="00276B4A"/>
    <w:rsid w:val="002779CC"/>
    <w:rsid w:val="00280715"/>
    <w:rsid w:val="00281397"/>
    <w:rsid w:val="00282794"/>
    <w:rsid w:val="00282E99"/>
    <w:rsid w:val="0028348A"/>
    <w:rsid w:val="00283C28"/>
    <w:rsid w:val="002841BE"/>
    <w:rsid w:val="00284D4B"/>
    <w:rsid w:val="00285586"/>
    <w:rsid w:val="00286778"/>
    <w:rsid w:val="00286CC2"/>
    <w:rsid w:val="00290283"/>
    <w:rsid w:val="00291D3D"/>
    <w:rsid w:val="002922B5"/>
    <w:rsid w:val="00292723"/>
    <w:rsid w:val="00292FCB"/>
    <w:rsid w:val="002930DB"/>
    <w:rsid w:val="0029407B"/>
    <w:rsid w:val="002958A2"/>
    <w:rsid w:val="00296F3C"/>
    <w:rsid w:val="0029780E"/>
    <w:rsid w:val="002A1164"/>
    <w:rsid w:val="002A1881"/>
    <w:rsid w:val="002A32E9"/>
    <w:rsid w:val="002A4ECD"/>
    <w:rsid w:val="002A56EA"/>
    <w:rsid w:val="002A7071"/>
    <w:rsid w:val="002A74F3"/>
    <w:rsid w:val="002B18B3"/>
    <w:rsid w:val="002B2951"/>
    <w:rsid w:val="002B2A21"/>
    <w:rsid w:val="002B3FBD"/>
    <w:rsid w:val="002B4795"/>
    <w:rsid w:val="002B4F68"/>
    <w:rsid w:val="002B603F"/>
    <w:rsid w:val="002B7570"/>
    <w:rsid w:val="002C01F8"/>
    <w:rsid w:val="002C0673"/>
    <w:rsid w:val="002C0DD6"/>
    <w:rsid w:val="002C16F7"/>
    <w:rsid w:val="002C21E3"/>
    <w:rsid w:val="002C2A46"/>
    <w:rsid w:val="002C3B3E"/>
    <w:rsid w:val="002C3FDC"/>
    <w:rsid w:val="002C403D"/>
    <w:rsid w:val="002C4B3C"/>
    <w:rsid w:val="002C54DD"/>
    <w:rsid w:val="002C5763"/>
    <w:rsid w:val="002C5BD7"/>
    <w:rsid w:val="002C6EC0"/>
    <w:rsid w:val="002D1420"/>
    <w:rsid w:val="002D3F01"/>
    <w:rsid w:val="002D459A"/>
    <w:rsid w:val="002D7294"/>
    <w:rsid w:val="002E0166"/>
    <w:rsid w:val="002E0298"/>
    <w:rsid w:val="002E0AEF"/>
    <w:rsid w:val="002E32D2"/>
    <w:rsid w:val="002E34A1"/>
    <w:rsid w:val="002E370A"/>
    <w:rsid w:val="002E51A4"/>
    <w:rsid w:val="002E54B4"/>
    <w:rsid w:val="002E558D"/>
    <w:rsid w:val="002E5DCD"/>
    <w:rsid w:val="002E6E0B"/>
    <w:rsid w:val="002E74DA"/>
    <w:rsid w:val="002F0594"/>
    <w:rsid w:val="002F09BD"/>
    <w:rsid w:val="002F3E69"/>
    <w:rsid w:val="002F4964"/>
    <w:rsid w:val="002F4F84"/>
    <w:rsid w:val="002F562B"/>
    <w:rsid w:val="003013D5"/>
    <w:rsid w:val="003015C7"/>
    <w:rsid w:val="00302209"/>
    <w:rsid w:val="00302792"/>
    <w:rsid w:val="00303AC9"/>
    <w:rsid w:val="003044A7"/>
    <w:rsid w:val="0030530F"/>
    <w:rsid w:val="00306160"/>
    <w:rsid w:val="00306DFB"/>
    <w:rsid w:val="00310AE8"/>
    <w:rsid w:val="00311018"/>
    <w:rsid w:val="003140BF"/>
    <w:rsid w:val="00315115"/>
    <w:rsid w:val="00316165"/>
    <w:rsid w:val="00320942"/>
    <w:rsid w:val="00321698"/>
    <w:rsid w:val="003217A6"/>
    <w:rsid w:val="003217C7"/>
    <w:rsid w:val="003224A4"/>
    <w:rsid w:val="00322A46"/>
    <w:rsid w:val="00323C1D"/>
    <w:rsid w:val="00324632"/>
    <w:rsid w:val="003264EF"/>
    <w:rsid w:val="003302D4"/>
    <w:rsid w:val="0033100F"/>
    <w:rsid w:val="00331698"/>
    <w:rsid w:val="00331A27"/>
    <w:rsid w:val="003325A5"/>
    <w:rsid w:val="00333425"/>
    <w:rsid w:val="00334CD4"/>
    <w:rsid w:val="00336201"/>
    <w:rsid w:val="00336580"/>
    <w:rsid w:val="0033679B"/>
    <w:rsid w:val="00337804"/>
    <w:rsid w:val="00340145"/>
    <w:rsid w:val="00340FD3"/>
    <w:rsid w:val="003416AE"/>
    <w:rsid w:val="00342FB2"/>
    <w:rsid w:val="00344035"/>
    <w:rsid w:val="003454D3"/>
    <w:rsid w:val="00346991"/>
    <w:rsid w:val="003477B1"/>
    <w:rsid w:val="003478A9"/>
    <w:rsid w:val="00350E9D"/>
    <w:rsid w:val="00350F1A"/>
    <w:rsid w:val="00351A0F"/>
    <w:rsid w:val="00352D9F"/>
    <w:rsid w:val="00353946"/>
    <w:rsid w:val="00353B8B"/>
    <w:rsid w:val="0035543C"/>
    <w:rsid w:val="00355813"/>
    <w:rsid w:val="00355DA2"/>
    <w:rsid w:val="0036054A"/>
    <w:rsid w:val="00360BEA"/>
    <w:rsid w:val="0036119C"/>
    <w:rsid w:val="0036287D"/>
    <w:rsid w:val="00362CDB"/>
    <w:rsid w:val="0036355E"/>
    <w:rsid w:val="003635EF"/>
    <w:rsid w:val="003665B3"/>
    <w:rsid w:val="0036683E"/>
    <w:rsid w:val="003672FA"/>
    <w:rsid w:val="00367301"/>
    <w:rsid w:val="0036751F"/>
    <w:rsid w:val="00371FFA"/>
    <w:rsid w:val="00372A72"/>
    <w:rsid w:val="00373A2D"/>
    <w:rsid w:val="00374FD2"/>
    <w:rsid w:val="00375689"/>
    <w:rsid w:val="00375B48"/>
    <w:rsid w:val="003762A7"/>
    <w:rsid w:val="00377D69"/>
    <w:rsid w:val="0038014E"/>
    <w:rsid w:val="00380EB7"/>
    <w:rsid w:val="00381F34"/>
    <w:rsid w:val="00384E1A"/>
    <w:rsid w:val="00385D53"/>
    <w:rsid w:val="0038764A"/>
    <w:rsid w:val="00387BE4"/>
    <w:rsid w:val="00392AD8"/>
    <w:rsid w:val="00392F12"/>
    <w:rsid w:val="003932BE"/>
    <w:rsid w:val="0039379F"/>
    <w:rsid w:val="0039392C"/>
    <w:rsid w:val="00395895"/>
    <w:rsid w:val="00396137"/>
    <w:rsid w:val="00397A67"/>
    <w:rsid w:val="00397E76"/>
    <w:rsid w:val="00397F51"/>
    <w:rsid w:val="00397F7C"/>
    <w:rsid w:val="003A0579"/>
    <w:rsid w:val="003A0891"/>
    <w:rsid w:val="003A0D8B"/>
    <w:rsid w:val="003A2232"/>
    <w:rsid w:val="003A2812"/>
    <w:rsid w:val="003A3922"/>
    <w:rsid w:val="003A4404"/>
    <w:rsid w:val="003A46F3"/>
    <w:rsid w:val="003A5524"/>
    <w:rsid w:val="003A57BA"/>
    <w:rsid w:val="003A6000"/>
    <w:rsid w:val="003A7575"/>
    <w:rsid w:val="003A7BE4"/>
    <w:rsid w:val="003B199E"/>
    <w:rsid w:val="003B1E72"/>
    <w:rsid w:val="003B3B35"/>
    <w:rsid w:val="003B4FFC"/>
    <w:rsid w:val="003B53FB"/>
    <w:rsid w:val="003B5C1E"/>
    <w:rsid w:val="003B5C31"/>
    <w:rsid w:val="003B65FD"/>
    <w:rsid w:val="003B671B"/>
    <w:rsid w:val="003B728D"/>
    <w:rsid w:val="003C0B98"/>
    <w:rsid w:val="003C16F3"/>
    <w:rsid w:val="003C1A72"/>
    <w:rsid w:val="003C298B"/>
    <w:rsid w:val="003C3A93"/>
    <w:rsid w:val="003C4A00"/>
    <w:rsid w:val="003C4C0D"/>
    <w:rsid w:val="003D1151"/>
    <w:rsid w:val="003D2508"/>
    <w:rsid w:val="003D331C"/>
    <w:rsid w:val="003D4AE8"/>
    <w:rsid w:val="003D5112"/>
    <w:rsid w:val="003D63A6"/>
    <w:rsid w:val="003D6A63"/>
    <w:rsid w:val="003D735C"/>
    <w:rsid w:val="003D7E9B"/>
    <w:rsid w:val="003E0074"/>
    <w:rsid w:val="003E0465"/>
    <w:rsid w:val="003E0A6F"/>
    <w:rsid w:val="003E241C"/>
    <w:rsid w:val="003E3347"/>
    <w:rsid w:val="003E46D2"/>
    <w:rsid w:val="003E505D"/>
    <w:rsid w:val="003E5855"/>
    <w:rsid w:val="003E5A79"/>
    <w:rsid w:val="003E5D60"/>
    <w:rsid w:val="003E7341"/>
    <w:rsid w:val="003E7B62"/>
    <w:rsid w:val="003F25BC"/>
    <w:rsid w:val="003F3BD9"/>
    <w:rsid w:val="003F48A9"/>
    <w:rsid w:val="003F668B"/>
    <w:rsid w:val="003F688B"/>
    <w:rsid w:val="003F797E"/>
    <w:rsid w:val="00400EE1"/>
    <w:rsid w:val="004039A1"/>
    <w:rsid w:val="004050CD"/>
    <w:rsid w:val="004064BE"/>
    <w:rsid w:val="00407D8C"/>
    <w:rsid w:val="004115EC"/>
    <w:rsid w:val="00413ADB"/>
    <w:rsid w:val="0041428B"/>
    <w:rsid w:val="00414E75"/>
    <w:rsid w:val="004158F8"/>
    <w:rsid w:val="004159AC"/>
    <w:rsid w:val="00415E51"/>
    <w:rsid w:val="00416846"/>
    <w:rsid w:val="00421EC7"/>
    <w:rsid w:val="00422DB3"/>
    <w:rsid w:val="0042497A"/>
    <w:rsid w:val="0042534B"/>
    <w:rsid w:val="004306D1"/>
    <w:rsid w:val="004313ED"/>
    <w:rsid w:val="00431D3F"/>
    <w:rsid w:val="00431F9B"/>
    <w:rsid w:val="00433CAF"/>
    <w:rsid w:val="00433D5F"/>
    <w:rsid w:val="00433D8E"/>
    <w:rsid w:val="004341E5"/>
    <w:rsid w:val="0043442F"/>
    <w:rsid w:val="0043476A"/>
    <w:rsid w:val="00434889"/>
    <w:rsid w:val="00435554"/>
    <w:rsid w:val="0043643D"/>
    <w:rsid w:val="00437666"/>
    <w:rsid w:val="004414CB"/>
    <w:rsid w:val="00442422"/>
    <w:rsid w:val="0044313C"/>
    <w:rsid w:val="00443226"/>
    <w:rsid w:val="00443238"/>
    <w:rsid w:val="00445632"/>
    <w:rsid w:val="0044609D"/>
    <w:rsid w:val="004460F0"/>
    <w:rsid w:val="00446CF5"/>
    <w:rsid w:val="004475D3"/>
    <w:rsid w:val="00451A32"/>
    <w:rsid w:val="00451C5F"/>
    <w:rsid w:val="00451CD0"/>
    <w:rsid w:val="0045393F"/>
    <w:rsid w:val="00453E41"/>
    <w:rsid w:val="00453FC7"/>
    <w:rsid w:val="00456530"/>
    <w:rsid w:val="004578AD"/>
    <w:rsid w:val="004622AE"/>
    <w:rsid w:val="004639DE"/>
    <w:rsid w:val="00464799"/>
    <w:rsid w:val="004649C3"/>
    <w:rsid w:val="00465161"/>
    <w:rsid w:val="00465C8B"/>
    <w:rsid w:val="00466515"/>
    <w:rsid w:val="00473991"/>
    <w:rsid w:val="00473E9E"/>
    <w:rsid w:val="00474742"/>
    <w:rsid w:val="00474C3D"/>
    <w:rsid w:val="00481523"/>
    <w:rsid w:val="00481E6F"/>
    <w:rsid w:val="00484332"/>
    <w:rsid w:val="004846A1"/>
    <w:rsid w:val="00485880"/>
    <w:rsid w:val="00485FC4"/>
    <w:rsid w:val="00486762"/>
    <w:rsid w:val="0049022D"/>
    <w:rsid w:val="00490294"/>
    <w:rsid w:val="00490C2C"/>
    <w:rsid w:val="0049116E"/>
    <w:rsid w:val="004928FD"/>
    <w:rsid w:val="00492A44"/>
    <w:rsid w:val="0049311D"/>
    <w:rsid w:val="004961EC"/>
    <w:rsid w:val="00497314"/>
    <w:rsid w:val="00497D6B"/>
    <w:rsid w:val="004A313B"/>
    <w:rsid w:val="004A4534"/>
    <w:rsid w:val="004A4A4E"/>
    <w:rsid w:val="004A4F1A"/>
    <w:rsid w:val="004A53D0"/>
    <w:rsid w:val="004A57A0"/>
    <w:rsid w:val="004A6449"/>
    <w:rsid w:val="004A7F26"/>
    <w:rsid w:val="004B459D"/>
    <w:rsid w:val="004B45A9"/>
    <w:rsid w:val="004B7099"/>
    <w:rsid w:val="004C2EA5"/>
    <w:rsid w:val="004C55DF"/>
    <w:rsid w:val="004C5AC2"/>
    <w:rsid w:val="004C5B2F"/>
    <w:rsid w:val="004D0060"/>
    <w:rsid w:val="004D086B"/>
    <w:rsid w:val="004D0BD4"/>
    <w:rsid w:val="004D23F8"/>
    <w:rsid w:val="004D3B09"/>
    <w:rsid w:val="004D40B1"/>
    <w:rsid w:val="004D4C64"/>
    <w:rsid w:val="004D4ED7"/>
    <w:rsid w:val="004D65AB"/>
    <w:rsid w:val="004E0632"/>
    <w:rsid w:val="004E0B1B"/>
    <w:rsid w:val="004E1AD7"/>
    <w:rsid w:val="004E1B5A"/>
    <w:rsid w:val="004E28F7"/>
    <w:rsid w:val="004E3649"/>
    <w:rsid w:val="004E42CB"/>
    <w:rsid w:val="004E4A43"/>
    <w:rsid w:val="004E58E5"/>
    <w:rsid w:val="004E64B0"/>
    <w:rsid w:val="004E74F4"/>
    <w:rsid w:val="004E7660"/>
    <w:rsid w:val="004E7BAB"/>
    <w:rsid w:val="004E7F85"/>
    <w:rsid w:val="004F05C7"/>
    <w:rsid w:val="004F0735"/>
    <w:rsid w:val="004F0D39"/>
    <w:rsid w:val="004F348E"/>
    <w:rsid w:val="004F727A"/>
    <w:rsid w:val="004F79E3"/>
    <w:rsid w:val="004F7DC9"/>
    <w:rsid w:val="0050051F"/>
    <w:rsid w:val="00504FAD"/>
    <w:rsid w:val="00505160"/>
    <w:rsid w:val="0050683E"/>
    <w:rsid w:val="005106C8"/>
    <w:rsid w:val="00511135"/>
    <w:rsid w:val="00512551"/>
    <w:rsid w:val="00514179"/>
    <w:rsid w:val="005143A6"/>
    <w:rsid w:val="005153E5"/>
    <w:rsid w:val="00515569"/>
    <w:rsid w:val="00515971"/>
    <w:rsid w:val="00515FA6"/>
    <w:rsid w:val="0051619C"/>
    <w:rsid w:val="00516B46"/>
    <w:rsid w:val="0052085F"/>
    <w:rsid w:val="005215BB"/>
    <w:rsid w:val="005244BC"/>
    <w:rsid w:val="005276F5"/>
    <w:rsid w:val="00527C02"/>
    <w:rsid w:val="00527C1F"/>
    <w:rsid w:val="005304CB"/>
    <w:rsid w:val="00531D89"/>
    <w:rsid w:val="00533BC0"/>
    <w:rsid w:val="00533F46"/>
    <w:rsid w:val="00535348"/>
    <w:rsid w:val="00535D99"/>
    <w:rsid w:val="00536D9E"/>
    <w:rsid w:val="00540403"/>
    <w:rsid w:val="00541D6F"/>
    <w:rsid w:val="005443AB"/>
    <w:rsid w:val="005449FC"/>
    <w:rsid w:val="005461F3"/>
    <w:rsid w:val="00547788"/>
    <w:rsid w:val="00547873"/>
    <w:rsid w:val="0055024C"/>
    <w:rsid w:val="0055098B"/>
    <w:rsid w:val="005522BB"/>
    <w:rsid w:val="005524D8"/>
    <w:rsid w:val="00552741"/>
    <w:rsid w:val="00552BF1"/>
    <w:rsid w:val="00554EBC"/>
    <w:rsid w:val="005569BC"/>
    <w:rsid w:val="005603A5"/>
    <w:rsid w:val="00560AA3"/>
    <w:rsid w:val="005615AA"/>
    <w:rsid w:val="00561C7F"/>
    <w:rsid w:val="00561ED3"/>
    <w:rsid w:val="00562C2D"/>
    <w:rsid w:val="005631A7"/>
    <w:rsid w:val="00563473"/>
    <w:rsid w:val="005635F6"/>
    <w:rsid w:val="005636C2"/>
    <w:rsid w:val="00563803"/>
    <w:rsid w:val="005638A3"/>
    <w:rsid w:val="00567933"/>
    <w:rsid w:val="00570AC8"/>
    <w:rsid w:val="00571324"/>
    <w:rsid w:val="00571907"/>
    <w:rsid w:val="00571DD5"/>
    <w:rsid w:val="005726CB"/>
    <w:rsid w:val="0057332D"/>
    <w:rsid w:val="00573B35"/>
    <w:rsid w:val="00573E80"/>
    <w:rsid w:val="00574D8E"/>
    <w:rsid w:val="0057603D"/>
    <w:rsid w:val="005769C1"/>
    <w:rsid w:val="0058033B"/>
    <w:rsid w:val="0058482E"/>
    <w:rsid w:val="0058539C"/>
    <w:rsid w:val="00585FA8"/>
    <w:rsid w:val="005864B4"/>
    <w:rsid w:val="00590999"/>
    <w:rsid w:val="00590BC8"/>
    <w:rsid w:val="00591B98"/>
    <w:rsid w:val="005937FB"/>
    <w:rsid w:val="00594082"/>
    <w:rsid w:val="0059439A"/>
    <w:rsid w:val="00594431"/>
    <w:rsid w:val="00594E09"/>
    <w:rsid w:val="00595B1E"/>
    <w:rsid w:val="00596B65"/>
    <w:rsid w:val="005A06B1"/>
    <w:rsid w:val="005A294A"/>
    <w:rsid w:val="005A378F"/>
    <w:rsid w:val="005A5610"/>
    <w:rsid w:val="005A5B1D"/>
    <w:rsid w:val="005A5FDB"/>
    <w:rsid w:val="005A6432"/>
    <w:rsid w:val="005B0408"/>
    <w:rsid w:val="005B0A1A"/>
    <w:rsid w:val="005B1A73"/>
    <w:rsid w:val="005B200A"/>
    <w:rsid w:val="005B2BA1"/>
    <w:rsid w:val="005B316C"/>
    <w:rsid w:val="005B33A2"/>
    <w:rsid w:val="005B4DF3"/>
    <w:rsid w:val="005B685A"/>
    <w:rsid w:val="005C02EC"/>
    <w:rsid w:val="005C0695"/>
    <w:rsid w:val="005C0BF1"/>
    <w:rsid w:val="005C26E5"/>
    <w:rsid w:val="005C6763"/>
    <w:rsid w:val="005C6A61"/>
    <w:rsid w:val="005D01BE"/>
    <w:rsid w:val="005D0DFD"/>
    <w:rsid w:val="005D10C2"/>
    <w:rsid w:val="005D3404"/>
    <w:rsid w:val="005D3B8F"/>
    <w:rsid w:val="005D45E0"/>
    <w:rsid w:val="005D4FCE"/>
    <w:rsid w:val="005D628B"/>
    <w:rsid w:val="005D634F"/>
    <w:rsid w:val="005D6EA6"/>
    <w:rsid w:val="005D70E2"/>
    <w:rsid w:val="005D7BE4"/>
    <w:rsid w:val="005D7E77"/>
    <w:rsid w:val="005E121C"/>
    <w:rsid w:val="005E5373"/>
    <w:rsid w:val="005E590D"/>
    <w:rsid w:val="005E7C01"/>
    <w:rsid w:val="005E7FA8"/>
    <w:rsid w:val="005F0627"/>
    <w:rsid w:val="005F0E0A"/>
    <w:rsid w:val="005F12D7"/>
    <w:rsid w:val="005F1410"/>
    <w:rsid w:val="005F2A99"/>
    <w:rsid w:val="005F2DB1"/>
    <w:rsid w:val="005F30E6"/>
    <w:rsid w:val="005F5050"/>
    <w:rsid w:val="005F5550"/>
    <w:rsid w:val="005F71E1"/>
    <w:rsid w:val="005F73DE"/>
    <w:rsid w:val="0060250C"/>
    <w:rsid w:val="006034AB"/>
    <w:rsid w:val="006046EF"/>
    <w:rsid w:val="00604F9E"/>
    <w:rsid w:val="006056CE"/>
    <w:rsid w:val="006057B4"/>
    <w:rsid w:val="0060684A"/>
    <w:rsid w:val="006069D9"/>
    <w:rsid w:val="00606E8A"/>
    <w:rsid w:val="00607384"/>
    <w:rsid w:val="00607C77"/>
    <w:rsid w:val="00610BF9"/>
    <w:rsid w:val="00610C5B"/>
    <w:rsid w:val="00611531"/>
    <w:rsid w:val="006124F3"/>
    <w:rsid w:val="00612818"/>
    <w:rsid w:val="00613797"/>
    <w:rsid w:val="006138A4"/>
    <w:rsid w:val="006139C8"/>
    <w:rsid w:val="006151C5"/>
    <w:rsid w:val="00616772"/>
    <w:rsid w:val="0062078A"/>
    <w:rsid w:val="00621230"/>
    <w:rsid w:val="00622B06"/>
    <w:rsid w:val="0062697F"/>
    <w:rsid w:val="00627D96"/>
    <w:rsid w:val="006305B0"/>
    <w:rsid w:val="00630928"/>
    <w:rsid w:val="00631060"/>
    <w:rsid w:val="00631CBB"/>
    <w:rsid w:val="006321A1"/>
    <w:rsid w:val="00633A3A"/>
    <w:rsid w:val="00637092"/>
    <w:rsid w:val="0064018A"/>
    <w:rsid w:val="0064172A"/>
    <w:rsid w:val="00641A02"/>
    <w:rsid w:val="00641F51"/>
    <w:rsid w:val="006433F6"/>
    <w:rsid w:val="006434F5"/>
    <w:rsid w:val="006438AA"/>
    <w:rsid w:val="00643AD2"/>
    <w:rsid w:val="00644251"/>
    <w:rsid w:val="00645FF8"/>
    <w:rsid w:val="00646C21"/>
    <w:rsid w:val="006470A3"/>
    <w:rsid w:val="00650C6C"/>
    <w:rsid w:val="006515DA"/>
    <w:rsid w:val="00652354"/>
    <w:rsid w:val="00653A1D"/>
    <w:rsid w:val="00653AF4"/>
    <w:rsid w:val="00654D82"/>
    <w:rsid w:val="00656E76"/>
    <w:rsid w:val="00656EF6"/>
    <w:rsid w:val="00656F94"/>
    <w:rsid w:val="0066018C"/>
    <w:rsid w:val="00660847"/>
    <w:rsid w:val="0066266A"/>
    <w:rsid w:val="0066278B"/>
    <w:rsid w:val="00663E9A"/>
    <w:rsid w:val="006671C2"/>
    <w:rsid w:val="00667E34"/>
    <w:rsid w:val="00670331"/>
    <w:rsid w:val="00670CE3"/>
    <w:rsid w:val="006716A2"/>
    <w:rsid w:val="00673748"/>
    <w:rsid w:val="006760C2"/>
    <w:rsid w:val="006806D9"/>
    <w:rsid w:val="00680A54"/>
    <w:rsid w:val="00680A84"/>
    <w:rsid w:val="00680CB2"/>
    <w:rsid w:val="00680CE3"/>
    <w:rsid w:val="006815CF"/>
    <w:rsid w:val="00682C5F"/>
    <w:rsid w:val="00683A59"/>
    <w:rsid w:val="0068430B"/>
    <w:rsid w:val="006847D3"/>
    <w:rsid w:val="006851C8"/>
    <w:rsid w:val="00685AD0"/>
    <w:rsid w:val="00686B3F"/>
    <w:rsid w:val="00687037"/>
    <w:rsid w:val="00687723"/>
    <w:rsid w:val="00687EDA"/>
    <w:rsid w:val="00690D59"/>
    <w:rsid w:val="00692005"/>
    <w:rsid w:val="00693BBB"/>
    <w:rsid w:val="006941DE"/>
    <w:rsid w:val="00694904"/>
    <w:rsid w:val="00697A0B"/>
    <w:rsid w:val="00697DC1"/>
    <w:rsid w:val="006A0A3E"/>
    <w:rsid w:val="006A17AF"/>
    <w:rsid w:val="006A238C"/>
    <w:rsid w:val="006A2701"/>
    <w:rsid w:val="006A33AD"/>
    <w:rsid w:val="006A3936"/>
    <w:rsid w:val="006A3E64"/>
    <w:rsid w:val="006A48D2"/>
    <w:rsid w:val="006A6892"/>
    <w:rsid w:val="006B0E61"/>
    <w:rsid w:val="006B1919"/>
    <w:rsid w:val="006B2B75"/>
    <w:rsid w:val="006B3136"/>
    <w:rsid w:val="006B3CC1"/>
    <w:rsid w:val="006B4006"/>
    <w:rsid w:val="006B5199"/>
    <w:rsid w:val="006B741C"/>
    <w:rsid w:val="006B78D7"/>
    <w:rsid w:val="006C0D2E"/>
    <w:rsid w:val="006C1515"/>
    <w:rsid w:val="006C2E36"/>
    <w:rsid w:val="006C3D87"/>
    <w:rsid w:val="006C3EE1"/>
    <w:rsid w:val="006C4C13"/>
    <w:rsid w:val="006C7D13"/>
    <w:rsid w:val="006D00DC"/>
    <w:rsid w:val="006D0782"/>
    <w:rsid w:val="006D08B9"/>
    <w:rsid w:val="006D11A4"/>
    <w:rsid w:val="006D275B"/>
    <w:rsid w:val="006D41FD"/>
    <w:rsid w:val="006D4C51"/>
    <w:rsid w:val="006D5055"/>
    <w:rsid w:val="006D69A3"/>
    <w:rsid w:val="006D7798"/>
    <w:rsid w:val="006D7F5C"/>
    <w:rsid w:val="006E03CA"/>
    <w:rsid w:val="006E0940"/>
    <w:rsid w:val="006E0D60"/>
    <w:rsid w:val="006E17D2"/>
    <w:rsid w:val="006E22B8"/>
    <w:rsid w:val="006E35B4"/>
    <w:rsid w:val="006F06E8"/>
    <w:rsid w:val="006F078E"/>
    <w:rsid w:val="006F1B15"/>
    <w:rsid w:val="006F511B"/>
    <w:rsid w:val="006F7D1B"/>
    <w:rsid w:val="007005B8"/>
    <w:rsid w:val="00700E50"/>
    <w:rsid w:val="00702386"/>
    <w:rsid w:val="0070420D"/>
    <w:rsid w:val="00704840"/>
    <w:rsid w:val="00705E30"/>
    <w:rsid w:val="0070632B"/>
    <w:rsid w:val="00707BEA"/>
    <w:rsid w:val="00710E29"/>
    <w:rsid w:val="00711A6D"/>
    <w:rsid w:val="00712E57"/>
    <w:rsid w:val="00713AAE"/>
    <w:rsid w:val="00713B50"/>
    <w:rsid w:val="00714456"/>
    <w:rsid w:val="00714611"/>
    <w:rsid w:val="00714AC9"/>
    <w:rsid w:val="0071572D"/>
    <w:rsid w:val="0071573F"/>
    <w:rsid w:val="00716279"/>
    <w:rsid w:val="00717A7A"/>
    <w:rsid w:val="00720AA1"/>
    <w:rsid w:val="00722354"/>
    <w:rsid w:val="00722842"/>
    <w:rsid w:val="00726AB8"/>
    <w:rsid w:val="00726E06"/>
    <w:rsid w:val="00726F3B"/>
    <w:rsid w:val="0073188F"/>
    <w:rsid w:val="007323B9"/>
    <w:rsid w:val="007326CA"/>
    <w:rsid w:val="00735354"/>
    <w:rsid w:val="007356DE"/>
    <w:rsid w:val="00740367"/>
    <w:rsid w:val="007412A8"/>
    <w:rsid w:val="00741798"/>
    <w:rsid w:val="007421FC"/>
    <w:rsid w:val="00742761"/>
    <w:rsid w:val="00742CDC"/>
    <w:rsid w:val="007432CF"/>
    <w:rsid w:val="007466A2"/>
    <w:rsid w:val="00746FE1"/>
    <w:rsid w:val="00746FEE"/>
    <w:rsid w:val="00747127"/>
    <w:rsid w:val="00747D6C"/>
    <w:rsid w:val="00750473"/>
    <w:rsid w:val="007510F2"/>
    <w:rsid w:val="00753594"/>
    <w:rsid w:val="0075394D"/>
    <w:rsid w:val="007546F2"/>
    <w:rsid w:val="00754AD2"/>
    <w:rsid w:val="00756DCA"/>
    <w:rsid w:val="0075720E"/>
    <w:rsid w:val="007601A1"/>
    <w:rsid w:val="00763138"/>
    <w:rsid w:val="007647B4"/>
    <w:rsid w:val="00767E65"/>
    <w:rsid w:val="00770750"/>
    <w:rsid w:val="00771B8D"/>
    <w:rsid w:val="00773026"/>
    <w:rsid w:val="00776330"/>
    <w:rsid w:val="007827BD"/>
    <w:rsid w:val="007839B3"/>
    <w:rsid w:val="00783F29"/>
    <w:rsid w:val="00784635"/>
    <w:rsid w:val="007852F8"/>
    <w:rsid w:val="00785D04"/>
    <w:rsid w:val="007877B5"/>
    <w:rsid w:val="007906A6"/>
    <w:rsid w:val="0079184E"/>
    <w:rsid w:val="00791C3E"/>
    <w:rsid w:val="007937D1"/>
    <w:rsid w:val="007947C8"/>
    <w:rsid w:val="00794A6F"/>
    <w:rsid w:val="00796C15"/>
    <w:rsid w:val="00796FD7"/>
    <w:rsid w:val="007976DD"/>
    <w:rsid w:val="00797E30"/>
    <w:rsid w:val="007A05CE"/>
    <w:rsid w:val="007A0BDC"/>
    <w:rsid w:val="007A183C"/>
    <w:rsid w:val="007A2413"/>
    <w:rsid w:val="007A3835"/>
    <w:rsid w:val="007A70C9"/>
    <w:rsid w:val="007B505D"/>
    <w:rsid w:val="007B7EC4"/>
    <w:rsid w:val="007C05CF"/>
    <w:rsid w:val="007C2279"/>
    <w:rsid w:val="007C25C7"/>
    <w:rsid w:val="007C26E7"/>
    <w:rsid w:val="007C2E05"/>
    <w:rsid w:val="007C386C"/>
    <w:rsid w:val="007C4201"/>
    <w:rsid w:val="007C6067"/>
    <w:rsid w:val="007C746C"/>
    <w:rsid w:val="007C7A59"/>
    <w:rsid w:val="007C7C3F"/>
    <w:rsid w:val="007D0EEE"/>
    <w:rsid w:val="007D21F2"/>
    <w:rsid w:val="007D50BB"/>
    <w:rsid w:val="007D69D4"/>
    <w:rsid w:val="007D6C9C"/>
    <w:rsid w:val="007E1C27"/>
    <w:rsid w:val="007E349B"/>
    <w:rsid w:val="007E396D"/>
    <w:rsid w:val="007E41E8"/>
    <w:rsid w:val="007E4F51"/>
    <w:rsid w:val="007E66EB"/>
    <w:rsid w:val="007F067C"/>
    <w:rsid w:val="007F17E3"/>
    <w:rsid w:val="007F1A66"/>
    <w:rsid w:val="007F2C0A"/>
    <w:rsid w:val="007F3436"/>
    <w:rsid w:val="007F4AA8"/>
    <w:rsid w:val="007F6BF9"/>
    <w:rsid w:val="00800508"/>
    <w:rsid w:val="00801D8E"/>
    <w:rsid w:val="00801DD3"/>
    <w:rsid w:val="00801F88"/>
    <w:rsid w:val="0080260B"/>
    <w:rsid w:val="0080282C"/>
    <w:rsid w:val="0080335E"/>
    <w:rsid w:val="00803BDF"/>
    <w:rsid w:val="008064FD"/>
    <w:rsid w:val="00806BF1"/>
    <w:rsid w:val="00807B71"/>
    <w:rsid w:val="008104CB"/>
    <w:rsid w:val="00810F41"/>
    <w:rsid w:val="00813DB2"/>
    <w:rsid w:val="00813E2B"/>
    <w:rsid w:val="00814563"/>
    <w:rsid w:val="008147B7"/>
    <w:rsid w:val="00814A56"/>
    <w:rsid w:val="00814F35"/>
    <w:rsid w:val="008163D9"/>
    <w:rsid w:val="00816EF5"/>
    <w:rsid w:val="008178BF"/>
    <w:rsid w:val="008207AA"/>
    <w:rsid w:val="00822155"/>
    <w:rsid w:val="00822285"/>
    <w:rsid w:val="008226A7"/>
    <w:rsid w:val="00823732"/>
    <w:rsid w:val="008246BE"/>
    <w:rsid w:val="00825239"/>
    <w:rsid w:val="00826382"/>
    <w:rsid w:val="0082663B"/>
    <w:rsid w:val="00826864"/>
    <w:rsid w:val="0082765D"/>
    <w:rsid w:val="00827E2E"/>
    <w:rsid w:val="0083050C"/>
    <w:rsid w:val="00830C06"/>
    <w:rsid w:val="00830E29"/>
    <w:rsid w:val="00830F79"/>
    <w:rsid w:val="00831136"/>
    <w:rsid w:val="00832EF4"/>
    <w:rsid w:val="00833ACC"/>
    <w:rsid w:val="00835B1E"/>
    <w:rsid w:val="0083718F"/>
    <w:rsid w:val="008400AD"/>
    <w:rsid w:val="00841946"/>
    <w:rsid w:val="00841E5B"/>
    <w:rsid w:val="00842022"/>
    <w:rsid w:val="00842BED"/>
    <w:rsid w:val="0084532A"/>
    <w:rsid w:val="00845489"/>
    <w:rsid w:val="008455D5"/>
    <w:rsid w:val="00846091"/>
    <w:rsid w:val="008474DD"/>
    <w:rsid w:val="00847DB7"/>
    <w:rsid w:val="00851459"/>
    <w:rsid w:val="00851531"/>
    <w:rsid w:val="00853B5E"/>
    <w:rsid w:val="0085521E"/>
    <w:rsid w:val="008560DA"/>
    <w:rsid w:val="00856816"/>
    <w:rsid w:val="00857C34"/>
    <w:rsid w:val="008615EA"/>
    <w:rsid w:val="00862794"/>
    <w:rsid w:val="00862E5C"/>
    <w:rsid w:val="00863FB1"/>
    <w:rsid w:val="0086447B"/>
    <w:rsid w:val="008674C1"/>
    <w:rsid w:val="008674E5"/>
    <w:rsid w:val="00871B51"/>
    <w:rsid w:val="0087373C"/>
    <w:rsid w:val="00874317"/>
    <w:rsid w:val="00874401"/>
    <w:rsid w:val="00874AF2"/>
    <w:rsid w:val="00876EA6"/>
    <w:rsid w:val="0087701E"/>
    <w:rsid w:val="0088172F"/>
    <w:rsid w:val="008818FF"/>
    <w:rsid w:val="0088268D"/>
    <w:rsid w:val="00882AC0"/>
    <w:rsid w:val="00884201"/>
    <w:rsid w:val="0088495F"/>
    <w:rsid w:val="00885B4C"/>
    <w:rsid w:val="00887D89"/>
    <w:rsid w:val="00890891"/>
    <w:rsid w:val="00891A4B"/>
    <w:rsid w:val="008920CF"/>
    <w:rsid w:val="00892A22"/>
    <w:rsid w:val="00892E3B"/>
    <w:rsid w:val="00892FC2"/>
    <w:rsid w:val="008937CB"/>
    <w:rsid w:val="00893F77"/>
    <w:rsid w:val="00894697"/>
    <w:rsid w:val="0089483C"/>
    <w:rsid w:val="0089680E"/>
    <w:rsid w:val="00897035"/>
    <w:rsid w:val="008977F1"/>
    <w:rsid w:val="008A0ABD"/>
    <w:rsid w:val="008A22D9"/>
    <w:rsid w:val="008A23AE"/>
    <w:rsid w:val="008A2F96"/>
    <w:rsid w:val="008A47BD"/>
    <w:rsid w:val="008A48D8"/>
    <w:rsid w:val="008A5570"/>
    <w:rsid w:val="008A6663"/>
    <w:rsid w:val="008B061D"/>
    <w:rsid w:val="008B06D5"/>
    <w:rsid w:val="008B2B12"/>
    <w:rsid w:val="008B7382"/>
    <w:rsid w:val="008B7F72"/>
    <w:rsid w:val="008C1810"/>
    <w:rsid w:val="008C197A"/>
    <w:rsid w:val="008C1AEA"/>
    <w:rsid w:val="008C3DE2"/>
    <w:rsid w:val="008C4256"/>
    <w:rsid w:val="008C57E0"/>
    <w:rsid w:val="008C67A2"/>
    <w:rsid w:val="008C770A"/>
    <w:rsid w:val="008D1D58"/>
    <w:rsid w:val="008D257C"/>
    <w:rsid w:val="008D2C96"/>
    <w:rsid w:val="008D325C"/>
    <w:rsid w:val="008D3DF5"/>
    <w:rsid w:val="008D3E8F"/>
    <w:rsid w:val="008D4B1E"/>
    <w:rsid w:val="008D60CA"/>
    <w:rsid w:val="008D7C03"/>
    <w:rsid w:val="008D7C4B"/>
    <w:rsid w:val="008E02DD"/>
    <w:rsid w:val="008E0D8E"/>
    <w:rsid w:val="008E22FE"/>
    <w:rsid w:val="008E30E3"/>
    <w:rsid w:val="008E33C5"/>
    <w:rsid w:val="008E347C"/>
    <w:rsid w:val="008E3DD1"/>
    <w:rsid w:val="008E3F20"/>
    <w:rsid w:val="008E56A9"/>
    <w:rsid w:val="008E60E5"/>
    <w:rsid w:val="008E789F"/>
    <w:rsid w:val="008E7951"/>
    <w:rsid w:val="008F0176"/>
    <w:rsid w:val="008F15C9"/>
    <w:rsid w:val="008F168E"/>
    <w:rsid w:val="008F214D"/>
    <w:rsid w:val="008F2A46"/>
    <w:rsid w:val="008F2CF0"/>
    <w:rsid w:val="008F39EE"/>
    <w:rsid w:val="008F3C0C"/>
    <w:rsid w:val="008F5080"/>
    <w:rsid w:val="008F5A61"/>
    <w:rsid w:val="008F6FAB"/>
    <w:rsid w:val="008F7C42"/>
    <w:rsid w:val="00900407"/>
    <w:rsid w:val="00900AD9"/>
    <w:rsid w:val="0090392E"/>
    <w:rsid w:val="00903FB8"/>
    <w:rsid w:val="00905F2F"/>
    <w:rsid w:val="009064E8"/>
    <w:rsid w:val="0090677B"/>
    <w:rsid w:val="00906E8A"/>
    <w:rsid w:val="009079E9"/>
    <w:rsid w:val="00907FAB"/>
    <w:rsid w:val="0091239F"/>
    <w:rsid w:val="00912EFC"/>
    <w:rsid w:val="0091385C"/>
    <w:rsid w:val="00917D58"/>
    <w:rsid w:val="00917D7C"/>
    <w:rsid w:val="009239AF"/>
    <w:rsid w:val="00924439"/>
    <w:rsid w:val="009244BD"/>
    <w:rsid w:val="0092654E"/>
    <w:rsid w:val="00926651"/>
    <w:rsid w:val="00927E1C"/>
    <w:rsid w:val="00927FB4"/>
    <w:rsid w:val="0093006B"/>
    <w:rsid w:val="00931D5F"/>
    <w:rsid w:val="009323F3"/>
    <w:rsid w:val="00934693"/>
    <w:rsid w:val="00936364"/>
    <w:rsid w:val="00936412"/>
    <w:rsid w:val="00950433"/>
    <w:rsid w:val="00952CE2"/>
    <w:rsid w:val="00952D46"/>
    <w:rsid w:val="00953038"/>
    <w:rsid w:val="009532F7"/>
    <w:rsid w:val="0095452A"/>
    <w:rsid w:val="00954D05"/>
    <w:rsid w:val="00956F30"/>
    <w:rsid w:val="009616CA"/>
    <w:rsid w:val="00964833"/>
    <w:rsid w:val="009657B0"/>
    <w:rsid w:val="0096606A"/>
    <w:rsid w:val="00966D87"/>
    <w:rsid w:val="00967708"/>
    <w:rsid w:val="00967710"/>
    <w:rsid w:val="00973217"/>
    <w:rsid w:val="0097631C"/>
    <w:rsid w:val="009769AE"/>
    <w:rsid w:val="009772B4"/>
    <w:rsid w:val="00977A0D"/>
    <w:rsid w:val="00977ACF"/>
    <w:rsid w:val="009816BB"/>
    <w:rsid w:val="009825E2"/>
    <w:rsid w:val="00982B90"/>
    <w:rsid w:val="00982E19"/>
    <w:rsid w:val="009852B0"/>
    <w:rsid w:val="00990ED9"/>
    <w:rsid w:val="009915AC"/>
    <w:rsid w:val="00992310"/>
    <w:rsid w:val="009942E8"/>
    <w:rsid w:val="009962F9"/>
    <w:rsid w:val="009A3CFF"/>
    <w:rsid w:val="009A412D"/>
    <w:rsid w:val="009A4B17"/>
    <w:rsid w:val="009A5E00"/>
    <w:rsid w:val="009A6D88"/>
    <w:rsid w:val="009A73DB"/>
    <w:rsid w:val="009B1609"/>
    <w:rsid w:val="009B28D7"/>
    <w:rsid w:val="009B3EC7"/>
    <w:rsid w:val="009B6B9B"/>
    <w:rsid w:val="009B6E5D"/>
    <w:rsid w:val="009B79F3"/>
    <w:rsid w:val="009B7C66"/>
    <w:rsid w:val="009C0A88"/>
    <w:rsid w:val="009C0AE1"/>
    <w:rsid w:val="009C1518"/>
    <w:rsid w:val="009C3545"/>
    <w:rsid w:val="009C4B94"/>
    <w:rsid w:val="009C51FF"/>
    <w:rsid w:val="009C5759"/>
    <w:rsid w:val="009C6C0E"/>
    <w:rsid w:val="009D016D"/>
    <w:rsid w:val="009D2842"/>
    <w:rsid w:val="009D2DF1"/>
    <w:rsid w:val="009D34E0"/>
    <w:rsid w:val="009D4745"/>
    <w:rsid w:val="009D5067"/>
    <w:rsid w:val="009D5121"/>
    <w:rsid w:val="009D5DE4"/>
    <w:rsid w:val="009D6200"/>
    <w:rsid w:val="009D65E8"/>
    <w:rsid w:val="009D7141"/>
    <w:rsid w:val="009E018A"/>
    <w:rsid w:val="009E0C3B"/>
    <w:rsid w:val="009E2A11"/>
    <w:rsid w:val="009E4440"/>
    <w:rsid w:val="009E537C"/>
    <w:rsid w:val="009E5D22"/>
    <w:rsid w:val="009E6565"/>
    <w:rsid w:val="009E705E"/>
    <w:rsid w:val="009E784E"/>
    <w:rsid w:val="009F0E63"/>
    <w:rsid w:val="009F331E"/>
    <w:rsid w:val="009F4743"/>
    <w:rsid w:val="009F51CE"/>
    <w:rsid w:val="009F5246"/>
    <w:rsid w:val="009F586E"/>
    <w:rsid w:val="009F7166"/>
    <w:rsid w:val="00A03B4E"/>
    <w:rsid w:val="00A044F0"/>
    <w:rsid w:val="00A10315"/>
    <w:rsid w:val="00A10859"/>
    <w:rsid w:val="00A13675"/>
    <w:rsid w:val="00A137B6"/>
    <w:rsid w:val="00A13DA2"/>
    <w:rsid w:val="00A1464C"/>
    <w:rsid w:val="00A14790"/>
    <w:rsid w:val="00A15BA5"/>
    <w:rsid w:val="00A17626"/>
    <w:rsid w:val="00A211C4"/>
    <w:rsid w:val="00A2131A"/>
    <w:rsid w:val="00A24761"/>
    <w:rsid w:val="00A2520D"/>
    <w:rsid w:val="00A25232"/>
    <w:rsid w:val="00A26F7A"/>
    <w:rsid w:val="00A27333"/>
    <w:rsid w:val="00A2789C"/>
    <w:rsid w:val="00A307C8"/>
    <w:rsid w:val="00A30DCA"/>
    <w:rsid w:val="00A31873"/>
    <w:rsid w:val="00A32F9F"/>
    <w:rsid w:val="00A35F19"/>
    <w:rsid w:val="00A37749"/>
    <w:rsid w:val="00A431EB"/>
    <w:rsid w:val="00A43371"/>
    <w:rsid w:val="00A43DBB"/>
    <w:rsid w:val="00A44350"/>
    <w:rsid w:val="00A44999"/>
    <w:rsid w:val="00A44D1F"/>
    <w:rsid w:val="00A45CC1"/>
    <w:rsid w:val="00A46EDD"/>
    <w:rsid w:val="00A50564"/>
    <w:rsid w:val="00A51D69"/>
    <w:rsid w:val="00A52010"/>
    <w:rsid w:val="00A52AA2"/>
    <w:rsid w:val="00A56E4D"/>
    <w:rsid w:val="00A578C0"/>
    <w:rsid w:val="00A57C65"/>
    <w:rsid w:val="00A57DA5"/>
    <w:rsid w:val="00A601F2"/>
    <w:rsid w:val="00A60E91"/>
    <w:rsid w:val="00A61625"/>
    <w:rsid w:val="00A61644"/>
    <w:rsid w:val="00A62E49"/>
    <w:rsid w:val="00A638D6"/>
    <w:rsid w:val="00A63B42"/>
    <w:rsid w:val="00A64ACB"/>
    <w:rsid w:val="00A65A85"/>
    <w:rsid w:val="00A65FE9"/>
    <w:rsid w:val="00A66676"/>
    <w:rsid w:val="00A67705"/>
    <w:rsid w:val="00A67F15"/>
    <w:rsid w:val="00A71AC6"/>
    <w:rsid w:val="00A75E74"/>
    <w:rsid w:val="00A7644A"/>
    <w:rsid w:val="00A76684"/>
    <w:rsid w:val="00A76CEB"/>
    <w:rsid w:val="00A77C53"/>
    <w:rsid w:val="00A812CA"/>
    <w:rsid w:val="00A82102"/>
    <w:rsid w:val="00A82235"/>
    <w:rsid w:val="00A85AF3"/>
    <w:rsid w:val="00A8679D"/>
    <w:rsid w:val="00A86A4F"/>
    <w:rsid w:val="00A901FD"/>
    <w:rsid w:val="00A907BB"/>
    <w:rsid w:val="00A95813"/>
    <w:rsid w:val="00A96166"/>
    <w:rsid w:val="00A973D7"/>
    <w:rsid w:val="00A9743C"/>
    <w:rsid w:val="00AA0E7F"/>
    <w:rsid w:val="00AA203E"/>
    <w:rsid w:val="00AA3683"/>
    <w:rsid w:val="00AA3D4D"/>
    <w:rsid w:val="00AA6D12"/>
    <w:rsid w:val="00AA6E3E"/>
    <w:rsid w:val="00AB0285"/>
    <w:rsid w:val="00AB12FA"/>
    <w:rsid w:val="00AB2093"/>
    <w:rsid w:val="00AB242D"/>
    <w:rsid w:val="00AB7952"/>
    <w:rsid w:val="00AC035B"/>
    <w:rsid w:val="00AC036D"/>
    <w:rsid w:val="00AC1B3B"/>
    <w:rsid w:val="00AC38A5"/>
    <w:rsid w:val="00AC472E"/>
    <w:rsid w:val="00AC4C29"/>
    <w:rsid w:val="00AC54A9"/>
    <w:rsid w:val="00AC6E23"/>
    <w:rsid w:val="00AC7B01"/>
    <w:rsid w:val="00AD0C62"/>
    <w:rsid w:val="00AD1BC3"/>
    <w:rsid w:val="00AD2334"/>
    <w:rsid w:val="00AD2C9F"/>
    <w:rsid w:val="00AD330D"/>
    <w:rsid w:val="00AD659D"/>
    <w:rsid w:val="00AD707E"/>
    <w:rsid w:val="00AE1712"/>
    <w:rsid w:val="00AE308E"/>
    <w:rsid w:val="00AE439C"/>
    <w:rsid w:val="00AE4543"/>
    <w:rsid w:val="00AE57E4"/>
    <w:rsid w:val="00AF0B56"/>
    <w:rsid w:val="00AF0C41"/>
    <w:rsid w:val="00AF413E"/>
    <w:rsid w:val="00AF5FFE"/>
    <w:rsid w:val="00AF610D"/>
    <w:rsid w:val="00AF61C3"/>
    <w:rsid w:val="00B00030"/>
    <w:rsid w:val="00B00AC4"/>
    <w:rsid w:val="00B01833"/>
    <w:rsid w:val="00B01A81"/>
    <w:rsid w:val="00B02A9E"/>
    <w:rsid w:val="00B0723F"/>
    <w:rsid w:val="00B07CB1"/>
    <w:rsid w:val="00B07F0B"/>
    <w:rsid w:val="00B10DB8"/>
    <w:rsid w:val="00B11144"/>
    <w:rsid w:val="00B127B9"/>
    <w:rsid w:val="00B13075"/>
    <w:rsid w:val="00B13173"/>
    <w:rsid w:val="00B13603"/>
    <w:rsid w:val="00B13702"/>
    <w:rsid w:val="00B14524"/>
    <w:rsid w:val="00B152E2"/>
    <w:rsid w:val="00B153DE"/>
    <w:rsid w:val="00B20130"/>
    <w:rsid w:val="00B21D1D"/>
    <w:rsid w:val="00B24D87"/>
    <w:rsid w:val="00B25FF6"/>
    <w:rsid w:val="00B31FDE"/>
    <w:rsid w:val="00B328DF"/>
    <w:rsid w:val="00B32A45"/>
    <w:rsid w:val="00B3335A"/>
    <w:rsid w:val="00B33BB0"/>
    <w:rsid w:val="00B33CDE"/>
    <w:rsid w:val="00B35451"/>
    <w:rsid w:val="00B355F3"/>
    <w:rsid w:val="00B356A4"/>
    <w:rsid w:val="00B36B13"/>
    <w:rsid w:val="00B36F54"/>
    <w:rsid w:val="00B37605"/>
    <w:rsid w:val="00B426C7"/>
    <w:rsid w:val="00B42AE4"/>
    <w:rsid w:val="00B42E4F"/>
    <w:rsid w:val="00B45337"/>
    <w:rsid w:val="00B45436"/>
    <w:rsid w:val="00B454F1"/>
    <w:rsid w:val="00B4701C"/>
    <w:rsid w:val="00B548E1"/>
    <w:rsid w:val="00B560B0"/>
    <w:rsid w:val="00B560BE"/>
    <w:rsid w:val="00B57741"/>
    <w:rsid w:val="00B5774E"/>
    <w:rsid w:val="00B60FF7"/>
    <w:rsid w:val="00B61186"/>
    <w:rsid w:val="00B637D5"/>
    <w:rsid w:val="00B63EB0"/>
    <w:rsid w:val="00B647A5"/>
    <w:rsid w:val="00B6575C"/>
    <w:rsid w:val="00B65DFA"/>
    <w:rsid w:val="00B65FF0"/>
    <w:rsid w:val="00B66E5A"/>
    <w:rsid w:val="00B7080A"/>
    <w:rsid w:val="00B7110C"/>
    <w:rsid w:val="00B72CC4"/>
    <w:rsid w:val="00B72D26"/>
    <w:rsid w:val="00B73CDC"/>
    <w:rsid w:val="00B73E1A"/>
    <w:rsid w:val="00B743D3"/>
    <w:rsid w:val="00B7547E"/>
    <w:rsid w:val="00B7589A"/>
    <w:rsid w:val="00B75AC1"/>
    <w:rsid w:val="00B76831"/>
    <w:rsid w:val="00B77B60"/>
    <w:rsid w:val="00B81A42"/>
    <w:rsid w:val="00B81CBC"/>
    <w:rsid w:val="00B83EC1"/>
    <w:rsid w:val="00B86A07"/>
    <w:rsid w:val="00B86D52"/>
    <w:rsid w:val="00B86FD7"/>
    <w:rsid w:val="00B87275"/>
    <w:rsid w:val="00B91657"/>
    <w:rsid w:val="00B91DCF"/>
    <w:rsid w:val="00B931A9"/>
    <w:rsid w:val="00B93E2A"/>
    <w:rsid w:val="00B93FE9"/>
    <w:rsid w:val="00B96DE6"/>
    <w:rsid w:val="00B97308"/>
    <w:rsid w:val="00BA297A"/>
    <w:rsid w:val="00BA3188"/>
    <w:rsid w:val="00BA3687"/>
    <w:rsid w:val="00BA389F"/>
    <w:rsid w:val="00BA4533"/>
    <w:rsid w:val="00BA4941"/>
    <w:rsid w:val="00BA50EF"/>
    <w:rsid w:val="00BA5399"/>
    <w:rsid w:val="00BA61F7"/>
    <w:rsid w:val="00BA6F55"/>
    <w:rsid w:val="00BA7AEE"/>
    <w:rsid w:val="00BB019A"/>
    <w:rsid w:val="00BB0637"/>
    <w:rsid w:val="00BB09AB"/>
    <w:rsid w:val="00BB4204"/>
    <w:rsid w:val="00BB46FC"/>
    <w:rsid w:val="00BB4E9A"/>
    <w:rsid w:val="00BB5A0B"/>
    <w:rsid w:val="00BB7A48"/>
    <w:rsid w:val="00BC3BC5"/>
    <w:rsid w:val="00BC4CBC"/>
    <w:rsid w:val="00BC53EE"/>
    <w:rsid w:val="00BC5A69"/>
    <w:rsid w:val="00BC5DCB"/>
    <w:rsid w:val="00BC6AAA"/>
    <w:rsid w:val="00BC70BA"/>
    <w:rsid w:val="00BC72A7"/>
    <w:rsid w:val="00BD0EBD"/>
    <w:rsid w:val="00BD2529"/>
    <w:rsid w:val="00BD3D01"/>
    <w:rsid w:val="00BD48EE"/>
    <w:rsid w:val="00BD4990"/>
    <w:rsid w:val="00BD5097"/>
    <w:rsid w:val="00BD630E"/>
    <w:rsid w:val="00BD6E27"/>
    <w:rsid w:val="00BE07C2"/>
    <w:rsid w:val="00BE1040"/>
    <w:rsid w:val="00BE1BD6"/>
    <w:rsid w:val="00BE1F3B"/>
    <w:rsid w:val="00BE2E9C"/>
    <w:rsid w:val="00BE343F"/>
    <w:rsid w:val="00BE4F68"/>
    <w:rsid w:val="00BE6419"/>
    <w:rsid w:val="00BE6D8D"/>
    <w:rsid w:val="00BE7571"/>
    <w:rsid w:val="00BE7574"/>
    <w:rsid w:val="00BE7937"/>
    <w:rsid w:val="00BE79AB"/>
    <w:rsid w:val="00BF1A47"/>
    <w:rsid w:val="00BF3C3B"/>
    <w:rsid w:val="00BF3D84"/>
    <w:rsid w:val="00BF477E"/>
    <w:rsid w:val="00BF5A4B"/>
    <w:rsid w:val="00BF785E"/>
    <w:rsid w:val="00C01C72"/>
    <w:rsid w:val="00C02032"/>
    <w:rsid w:val="00C02755"/>
    <w:rsid w:val="00C02856"/>
    <w:rsid w:val="00C03FA4"/>
    <w:rsid w:val="00C04D11"/>
    <w:rsid w:val="00C05C39"/>
    <w:rsid w:val="00C064BB"/>
    <w:rsid w:val="00C06672"/>
    <w:rsid w:val="00C07F61"/>
    <w:rsid w:val="00C10F6A"/>
    <w:rsid w:val="00C12449"/>
    <w:rsid w:val="00C131D3"/>
    <w:rsid w:val="00C15DA1"/>
    <w:rsid w:val="00C16303"/>
    <w:rsid w:val="00C2017C"/>
    <w:rsid w:val="00C2071C"/>
    <w:rsid w:val="00C20C99"/>
    <w:rsid w:val="00C22905"/>
    <w:rsid w:val="00C24278"/>
    <w:rsid w:val="00C24E0A"/>
    <w:rsid w:val="00C2560B"/>
    <w:rsid w:val="00C26AED"/>
    <w:rsid w:val="00C27864"/>
    <w:rsid w:val="00C30B22"/>
    <w:rsid w:val="00C3583B"/>
    <w:rsid w:val="00C4055F"/>
    <w:rsid w:val="00C42AC5"/>
    <w:rsid w:val="00C4446A"/>
    <w:rsid w:val="00C44C9E"/>
    <w:rsid w:val="00C4608B"/>
    <w:rsid w:val="00C5129A"/>
    <w:rsid w:val="00C532CF"/>
    <w:rsid w:val="00C5754C"/>
    <w:rsid w:val="00C57599"/>
    <w:rsid w:val="00C60C71"/>
    <w:rsid w:val="00C60DE8"/>
    <w:rsid w:val="00C6159B"/>
    <w:rsid w:val="00C63812"/>
    <w:rsid w:val="00C63AF3"/>
    <w:rsid w:val="00C646BB"/>
    <w:rsid w:val="00C646CC"/>
    <w:rsid w:val="00C6554E"/>
    <w:rsid w:val="00C65ADB"/>
    <w:rsid w:val="00C65C0F"/>
    <w:rsid w:val="00C65CED"/>
    <w:rsid w:val="00C65F26"/>
    <w:rsid w:val="00C66B93"/>
    <w:rsid w:val="00C66BFC"/>
    <w:rsid w:val="00C702DC"/>
    <w:rsid w:val="00C7277C"/>
    <w:rsid w:val="00C73BB0"/>
    <w:rsid w:val="00C743F3"/>
    <w:rsid w:val="00C75E5C"/>
    <w:rsid w:val="00C768E6"/>
    <w:rsid w:val="00C80990"/>
    <w:rsid w:val="00C81F4B"/>
    <w:rsid w:val="00C82099"/>
    <w:rsid w:val="00C834BE"/>
    <w:rsid w:val="00C85114"/>
    <w:rsid w:val="00C87828"/>
    <w:rsid w:val="00C87F88"/>
    <w:rsid w:val="00C90C52"/>
    <w:rsid w:val="00C91253"/>
    <w:rsid w:val="00C9240D"/>
    <w:rsid w:val="00C94150"/>
    <w:rsid w:val="00C943D6"/>
    <w:rsid w:val="00C94893"/>
    <w:rsid w:val="00C94C3B"/>
    <w:rsid w:val="00C956D8"/>
    <w:rsid w:val="00C959C0"/>
    <w:rsid w:val="00C95C34"/>
    <w:rsid w:val="00C95D84"/>
    <w:rsid w:val="00C975FB"/>
    <w:rsid w:val="00CA0258"/>
    <w:rsid w:val="00CA200E"/>
    <w:rsid w:val="00CA231A"/>
    <w:rsid w:val="00CA30F5"/>
    <w:rsid w:val="00CA4F25"/>
    <w:rsid w:val="00CA503B"/>
    <w:rsid w:val="00CA53BA"/>
    <w:rsid w:val="00CA690D"/>
    <w:rsid w:val="00CA7C2A"/>
    <w:rsid w:val="00CA7CC7"/>
    <w:rsid w:val="00CB03F8"/>
    <w:rsid w:val="00CB1CDC"/>
    <w:rsid w:val="00CB1D92"/>
    <w:rsid w:val="00CB2938"/>
    <w:rsid w:val="00CB31D9"/>
    <w:rsid w:val="00CB7950"/>
    <w:rsid w:val="00CB7AEE"/>
    <w:rsid w:val="00CC0064"/>
    <w:rsid w:val="00CC03DC"/>
    <w:rsid w:val="00CC2B62"/>
    <w:rsid w:val="00CC300E"/>
    <w:rsid w:val="00CC31FB"/>
    <w:rsid w:val="00CC5C25"/>
    <w:rsid w:val="00CD049C"/>
    <w:rsid w:val="00CD6A71"/>
    <w:rsid w:val="00CD6B00"/>
    <w:rsid w:val="00CE1376"/>
    <w:rsid w:val="00CE20C5"/>
    <w:rsid w:val="00CE3205"/>
    <w:rsid w:val="00CE3D82"/>
    <w:rsid w:val="00CE52EE"/>
    <w:rsid w:val="00CF1368"/>
    <w:rsid w:val="00CF188C"/>
    <w:rsid w:val="00CF63B1"/>
    <w:rsid w:val="00D010D0"/>
    <w:rsid w:val="00D048DC"/>
    <w:rsid w:val="00D05E3B"/>
    <w:rsid w:val="00D11171"/>
    <w:rsid w:val="00D12009"/>
    <w:rsid w:val="00D12297"/>
    <w:rsid w:val="00D12669"/>
    <w:rsid w:val="00D13E36"/>
    <w:rsid w:val="00D14D87"/>
    <w:rsid w:val="00D15069"/>
    <w:rsid w:val="00D154CD"/>
    <w:rsid w:val="00D1608A"/>
    <w:rsid w:val="00D1649F"/>
    <w:rsid w:val="00D16CC4"/>
    <w:rsid w:val="00D17398"/>
    <w:rsid w:val="00D175F2"/>
    <w:rsid w:val="00D20C3D"/>
    <w:rsid w:val="00D21ADC"/>
    <w:rsid w:val="00D226AF"/>
    <w:rsid w:val="00D23D18"/>
    <w:rsid w:val="00D25F8B"/>
    <w:rsid w:val="00D272B5"/>
    <w:rsid w:val="00D3668A"/>
    <w:rsid w:val="00D366AA"/>
    <w:rsid w:val="00D366C4"/>
    <w:rsid w:val="00D36996"/>
    <w:rsid w:val="00D376B9"/>
    <w:rsid w:val="00D40B2B"/>
    <w:rsid w:val="00D43FB3"/>
    <w:rsid w:val="00D45D48"/>
    <w:rsid w:val="00D467BB"/>
    <w:rsid w:val="00D46DE9"/>
    <w:rsid w:val="00D53622"/>
    <w:rsid w:val="00D54494"/>
    <w:rsid w:val="00D54FFC"/>
    <w:rsid w:val="00D55119"/>
    <w:rsid w:val="00D5705A"/>
    <w:rsid w:val="00D60F69"/>
    <w:rsid w:val="00D6446C"/>
    <w:rsid w:val="00D64DB6"/>
    <w:rsid w:val="00D655B9"/>
    <w:rsid w:val="00D670DC"/>
    <w:rsid w:val="00D705E3"/>
    <w:rsid w:val="00D71A7A"/>
    <w:rsid w:val="00D73F17"/>
    <w:rsid w:val="00D7513F"/>
    <w:rsid w:val="00D76821"/>
    <w:rsid w:val="00D80052"/>
    <w:rsid w:val="00D81681"/>
    <w:rsid w:val="00D826E9"/>
    <w:rsid w:val="00D82CEF"/>
    <w:rsid w:val="00D83406"/>
    <w:rsid w:val="00D84DAD"/>
    <w:rsid w:val="00D858DF"/>
    <w:rsid w:val="00D85CEE"/>
    <w:rsid w:val="00D8624C"/>
    <w:rsid w:val="00D8697A"/>
    <w:rsid w:val="00D86981"/>
    <w:rsid w:val="00D86A0A"/>
    <w:rsid w:val="00D90A6B"/>
    <w:rsid w:val="00D90D2F"/>
    <w:rsid w:val="00D910F0"/>
    <w:rsid w:val="00D9266A"/>
    <w:rsid w:val="00D926D8"/>
    <w:rsid w:val="00D95083"/>
    <w:rsid w:val="00D95267"/>
    <w:rsid w:val="00D95E50"/>
    <w:rsid w:val="00DA3990"/>
    <w:rsid w:val="00DB0B95"/>
    <w:rsid w:val="00DB164B"/>
    <w:rsid w:val="00DB2CD3"/>
    <w:rsid w:val="00DB2EAA"/>
    <w:rsid w:val="00DB3738"/>
    <w:rsid w:val="00DB58C7"/>
    <w:rsid w:val="00DB67B9"/>
    <w:rsid w:val="00DB7596"/>
    <w:rsid w:val="00DC0054"/>
    <w:rsid w:val="00DC0159"/>
    <w:rsid w:val="00DC06B2"/>
    <w:rsid w:val="00DC099A"/>
    <w:rsid w:val="00DC0DEC"/>
    <w:rsid w:val="00DC11D1"/>
    <w:rsid w:val="00DC1840"/>
    <w:rsid w:val="00DC18BF"/>
    <w:rsid w:val="00DC2E22"/>
    <w:rsid w:val="00DC3075"/>
    <w:rsid w:val="00DC55CC"/>
    <w:rsid w:val="00DC735C"/>
    <w:rsid w:val="00DC745C"/>
    <w:rsid w:val="00DC7A10"/>
    <w:rsid w:val="00DD07DF"/>
    <w:rsid w:val="00DD118A"/>
    <w:rsid w:val="00DD357E"/>
    <w:rsid w:val="00DD4622"/>
    <w:rsid w:val="00DD4FF7"/>
    <w:rsid w:val="00DD7711"/>
    <w:rsid w:val="00DE029F"/>
    <w:rsid w:val="00DE0497"/>
    <w:rsid w:val="00DE0585"/>
    <w:rsid w:val="00DE06B7"/>
    <w:rsid w:val="00DE0DD9"/>
    <w:rsid w:val="00DE1079"/>
    <w:rsid w:val="00DE2DC9"/>
    <w:rsid w:val="00DE3351"/>
    <w:rsid w:val="00DE3DE6"/>
    <w:rsid w:val="00DE4576"/>
    <w:rsid w:val="00DE5565"/>
    <w:rsid w:val="00DE5CAE"/>
    <w:rsid w:val="00DE7A6E"/>
    <w:rsid w:val="00DE7C76"/>
    <w:rsid w:val="00DF0E3D"/>
    <w:rsid w:val="00DF0F13"/>
    <w:rsid w:val="00DF11A4"/>
    <w:rsid w:val="00DF1A1D"/>
    <w:rsid w:val="00DF24E0"/>
    <w:rsid w:val="00DF4095"/>
    <w:rsid w:val="00DF467E"/>
    <w:rsid w:val="00DF7072"/>
    <w:rsid w:val="00DF77C4"/>
    <w:rsid w:val="00E00169"/>
    <w:rsid w:val="00E009B2"/>
    <w:rsid w:val="00E00DE7"/>
    <w:rsid w:val="00E02134"/>
    <w:rsid w:val="00E04DFD"/>
    <w:rsid w:val="00E05086"/>
    <w:rsid w:val="00E06726"/>
    <w:rsid w:val="00E10EE9"/>
    <w:rsid w:val="00E11371"/>
    <w:rsid w:val="00E116E4"/>
    <w:rsid w:val="00E11DB9"/>
    <w:rsid w:val="00E12457"/>
    <w:rsid w:val="00E12A2A"/>
    <w:rsid w:val="00E12F53"/>
    <w:rsid w:val="00E1332A"/>
    <w:rsid w:val="00E13FD4"/>
    <w:rsid w:val="00E16452"/>
    <w:rsid w:val="00E16F81"/>
    <w:rsid w:val="00E17AFC"/>
    <w:rsid w:val="00E2135B"/>
    <w:rsid w:val="00E21495"/>
    <w:rsid w:val="00E218A2"/>
    <w:rsid w:val="00E22B8F"/>
    <w:rsid w:val="00E23733"/>
    <w:rsid w:val="00E243B3"/>
    <w:rsid w:val="00E247DD"/>
    <w:rsid w:val="00E264B1"/>
    <w:rsid w:val="00E27421"/>
    <w:rsid w:val="00E2788D"/>
    <w:rsid w:val="00E306A1"/>
    <w:rsid w:val="00E30ACD"/>
    <w:rsid w:val="00E319E7"/>
    <w:rsid w:val="00E32B9E"/>
    <w:rsid w:val="00E3333B"/>
    <w:rsid w:val="00E34B92"/>
    <w:rsid w:val="00E35F92"/>
    <w:rsid w:val="00E3609D"/>
    <w:rsid w:val="00E36CFB"/>
    <w:rsid w:val="00E37EDF"/>
    <w:rsid w:val="00E42CB4"/>
    <w:rsid w:val="00E43479"/>
    <w:rsid w:val="00E43877"/>
    <w:rsid w:val="00E4491D"/>
    <w:rsid w:val="00E45B67"/>
    <w:rsid w:val="00E4677B"/>
    <w:rsid w:val="00E4757B"/>
    <w:rsid w:val="00E47F16"/>
    <w:rsid w:val="00E502D7"/>
    <w:rsid w:val="00E530B7"/>
    <w:rsid w:val="00E53BD3"/>
    <w:rsid w:val="00E55AC5"/>
    <w:rsid w:val="00E57D25"/>
    <w:rsid w:val="00E57EB1"/>
    <w:rsid w:val="00E61254"/>
    <w:rsid w:val="00E61D88"/>
    <w:rsid w:val="00E65A73"/>
    <w:rsid w:val="00E65B39"/>
    <w:rsid w:val="00E668B8"/>
    <w:rsid w:val="00E70AF9"/>
    <w:rsid w:val="00E710A9"/>
    <w:rsid w:val="00E71B68"/>
    <w:rsid w:val="00E71E06"/>
    <w:rsid w:val="00E72384"/>
    <w:rsid w:val="00E750F1"/>
    <w:rsid w:val="00E77BEF"/>
    <w:rsid w:val="00E77D13"/>
    <w:rsid w:val="00E801E9"/>
    <w:rsid w:val="00E80EC7"/>
    <w:rsid w:val="00E864DE"/>
    <w:rsid w:val="00E90B59"/>
    <w:rsid w:val="00E92047"/>
    <w:rsid w:val="00E922F8"/>
    <w:rsid w:val="00E924F0"/>
    <w:rsid w:val="00E9257F"/>
    <w:rsid w:val="00E92C7B"/>
    <w:rsid w:val="00E92E00"/>
    <w:rsid w:val="00E9576C"/>
    <w:rsid w:val="00E958F9"/>
    <w:rsid w:val="00E97CEB"/>
    <w:rsid w:val="00EA01BB"/>
    <w:rsid w:val="00EA2EB1"/>
    <w:rsid w:val="00EA3EEE"/>
    <w:rsid w:val="00EA5349"/>
    <w:rsid w:val="00EA5642"/>
    <w:rsid w:val="00EA5AED"/>
    <w:rsid w:val="00EA5C88"/>
    <w:rsid w:val="00EB01F2"/>
    <w:rsid w:val="00EB0977"/>
    <w:rsid w:val="00EB0EE2"/>
    <w:rsid w:val="00EB1B55"/>
    <w:rsid w:val="00EB3F99"/>
    <w:rsid w:val="00EB52DD"/>
    <w:rsid w:val="00EB54C5"/>
    <w:rsid w:val="00EC1800"/>
    <w:rsid w:val="00EC2321"/>
    <w:rsid w:val="00EC3567"/>
    <w:rsid w:val="00EC4878"/>
    <w:rsid w:val="00EC53BE"/>
    <w:rsid w:val="00EC67C6"/>
    <w:rsid w:val="00ED07FF"/>
    <w:rsid w:val="00ED160F"/>
    <w:rsid w:val="00ED1D90"/>
    <w:rsid w:val="00ED28F6"/>
    <w:rsid w:val="00ED2947"/>
    <w:rsid w:val="00ED3860"/>
    <w:rsid w:val="00ED3969"/>
    <w:rsid w:val="00ED5803"/>
    <w:rsid w:val="00ED6CAB"/>
    <w:rsid w:val="00ED7A0D"/>
    <w:rsid w:val="00ED7CA3"/>
    <w:rsid w:val="00EE1DE5"/>
    <w:rsid w:val="00EE2C19"/>
    <w:rsid w:val="00EE2CDD"/>
    <w:rsid w:val="00EE30B3"/>
    <w:rsid w:val="00EE4542"/>
    <w:rsid w:val="00EE45D5"/>
    <w:rsid w:val="00EE48B6"/>
    <w:rsid w:val="00EE60C8"/>
    <w:rsid w:val="00EE6FAD"/>
    <w:rsid w:val="00EE733A"/>
    <w:rsid w:val="00EF0B15"/>
    <w:rsid w:val="00EF1803"/>
    <w:rsid w:val="00EF390A"/>
    <w:rsid w:val="00EF5157"/>
    <w:rsid w:val="00EF5168"/>
    <w:rsid w:val="00EF5404"/>
    <w:rsid w:val="00EF5E03"/>
    <w:rsid w:val="00EF5FFF"/>
    <w:rsid w:val="00F0045A"/>
    <w:rsid w:val="00F01BC7"/>
    <w:rsid w:val="00F0227F"/>
    <w:rsid w:val="00F02BF8"/>
    <w:rsid w:val="00F02E67"/>
    <w:rsid w:val="00F03270"/>
    <w:rsid w:val="00F03281"/>
    <w:rsid w:val="00F04D49"/>
    <w:rsid w:val="00F072F6"/>
    <w:rsid w:val="00F1003F"/>
    <w:rsid w:val="00F1175F"/>
    <w:rsid w:val="00F135C0"/>
    <w:rsid w:val="00F1427E"/>
    <w:rsid w:val="00F1465A"/>
    <w:rsid w:val="00F17D4F"/>
    <w:rsid w:val="00F211FA"/>
    <w:rsid w:val="00F2272F"/>
    <w:rsid w:val="00F22D14"/>
    <w:rsid w:val="00F2309B"/>
    <w:rsid w:val="00F2411F"/>
    <w:rsid w:val="00F24218"/>
    <w:rsid w:val="00F31338"/>
    <w:rsid w:val="00F3208B"/>
    <w:rsid w:val="00F322EF"/>
    <w:rsid w:val="00F32321"/>
    <w:rsid w:val="00F33A94"/>
    <w:rsid w:val="00F34494"/>
    <w:rsid w:val="00F3523E"/>
    <w:rsid w:val="00F354ED"/>
    <w:rsid w:val="00F36ADF"/>
    <w:rsid w:val="00F3768F"/>
    <w:rsid w:val="00F417B8"/>
    <w:rsid w:val="00F42139"/>
    <w:rsid w:val="00F43631"/>
    <w:rsid w:val="00F436E6"/>
    <w:rsid w:val="00F440FA"/>
    <w:rsid w:val="00F44341"/>
    <w:rsid w:val="00F45187"/>
    <w:rsid w:val="00F45C2C"/>
    <w:rsid w:val="00F46DB4"/>
    <w:rsid w:val="00F47B0A"/>
    <w:rsid w:val="00F50B2D"/>
    <w:rsid w:val="00F50EF4"/>
    <w:rsid w:val="00F5200F"/>
    <w:rsid w:val="00F54C75"/>
    <w:rsid w:val="00F54C82"/>
    <w:rsid w:val="00F54EBC"/>
    <w:rsid w:val="00F55C7C"/>
    <w:rsid w:val="00F56329"/>
    <w:rsid w:val="00F56AF3"/>
    <w:rsid w:val="00F603F7"/>
    <w:rsid w:val="00F63444"/>
    <w:rsid w:val="00F6463A"/>
    <w:rsid w:val="00F64AB8"/>
    <w:rsid w:val="00F658CE"/>
    <w:rsid w:val="00F66D77"/>
    <w:rsid w:val="00F66DF4"/>
    <w:rsid w:val="00F67575"/>
    <w:rsid w:val="00F70AEC"/>
    <w:rsid w:val="00F7190B"/>
    <w:rsid w:val="00F71F76"/>
    <w:rsid w:val="00F727B2"/>
    <w:rsid w:val="00F73818"/>
    <w:rsid w:val="00F748F4"/>
    <w:rsid w:val="00F75805"/>
    <w:rsid w:val="00F771E0"/>
    <w:rsid w:val="00F77203"/>
    <w:rsid w:val="00F810DC"/>
    <w:rsid w:val="00F82679"/>
    <w:rsid w:val="00F82918"/>
    <w:rsid w:val="00F84429"/>
    <w:rsid w:val="00F85B63"/>
    <w:rsid w:val="00F87970"/>
    <w:rsid w:val="00F87B69"/>
    <w:rsid w:val="00F912C3"/>
    <w:rsid w:val="00F9214F"/>
    <w:rsid w:val="00F9240B"/>
    <w:rsid w:val="00F92D1B"/>
    <w:rsid w:val="00F93C75"/>
    <w:rsid w:val="00F94050"/>
    <w:rsid w:val="00F94566"/>
    <w:rsid w:val="00F959D4"/>
    <w:rsid w:val="00F963AA"/>
    <w:rsid w:val="00F96C61"/>
    <w:rsid w:val="00F971BA"/>
    <w:rsid w:val="00FA18D0"/>
    <w:rsid w:val="00FA2E4C"/>
    <w:rsid w:val="00FA339E"/>
    <w:rsid w:val="00FA3E0C"/>
    <w:rsid w:val="00FA526F"/>
    <w:rsid w:val="00FB06D8"/>
    <w:rsid w:val="00FB10C9"/>
    <w:rsid w:val="00FB14E8"/>
    <w:rsid w:val="00FB1F35"/>
    <w:rsid w:val="00FB268A"/>
    <w:rsid w:val="00FB3C43"/>
    <w:rsid w:val="00FB417F"/>
    <w:rsid w:val="00FB576E"/>
    <w:rsid w:val="00FB6E63"/>
    <w:rsid w:val="00FC10B9"/>
    <w:rsid w:val="00FC2DBC"/>
    <w:rsid w:val="00FC2EAA"/>
    <w:rsid w:val="00FC5B0D"/>
    <w:rsid w:val="00FC6317"/>
    <w:rsid w:val="00FC6607"/>
    <w:rsid w:val="00FC68A4"/>
    <w:rsid w:val="00FC6A0C"/>
    <w:rsid w:val="00FC7509"/>
    <w:rsid w:val="00FC7753"/>
    <w:rsid w:val="00FD1CC8"/>
    <w:rsid w:val="00FD28C4"/>
    <w:rsid w:val="00FD54B7"/>
    <w:rsid w:val="00FD5974"/>
    <w:rsid w:val="00FD5BB6"/>
    <w:rsid w:val="00FD5D99"/>
    <w:rsid w:val="00FD695A"/>
    <w:rsid w:val="00FD7076"/>
    <w:rsid w:val="00FD7B8B"/>
    <w:rsid w:val="00FE0876"/>
    <w:rsid w:val="00FE0C9A"/>
    <w:rsid w:val="00FE1ECB"/>
    <w:rsid w:val="00FE3644"/>
    <w:rsid w:val="00FE3CCF"/>
    <w:rsid w:val="00FE4386"/>
    <w:rsid w:val="00FE5B3A"/>
    <w:rsid w:val="00FE6EF4"/>
    <w:rsid w:val="00FF0C72"/>
    <w:rsid w:val="00FF3E1B"/>
    <w:rsid w:val="00FF4ABB"/>
    <w:rsid w:val="00FF701A"/>
    <w:rsid w:val="00FF7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29F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15"/>
    <w:pPr>
      <w:widowControl w:val="0"/>
      <w:jc w:val="both"/>
    </w:pPr>
  </w:style>
  <w:style w:type="paragraph" w:styleId="1">
    <w:name w:val="heading 1"/>
    <w:basedOn w:val="a"/>
    <w:next w:val="a0"/>
    <w:link w:val="1Char"/>
    <w:qFormat/>
    <w:rsid w:val="00FB14E8"/>
    <w:pPr>
      <w:keepNext/>
      <w:widowControl/>
      <w:numPr>
        <w:numId w:val="1"/>
      </w:numPr>
      <w:spacing w:before="360" w:after="120"/>
      <w:jc w:val="left"/>
      <w:outlineLvl w:val="0"/>
    </w:pPr>
    <w:rPr>
      <w:rFonts w:ascii="Arial" w:eastAsia="Arial" w:hAnsi="Arial" w:cs="Times New Roman"/>
      <w:b/>
      <w:kern w:val="32"/>
      <w:sz w:val="28"/>
      <w:szCs w:val="20"/>
      <w:lang w:val="zh-CN"/>
    </w:rPr>
  </w:style>
  <w:style w:type="paragraph" w:styleId="2">
    <w:name w:val="heading 2"/>
    <w:basedOn w:val="a"/>
    <w:next w:val="a0"/>
    <w:link w:val="2Char"/>
    <w:qFormat/>
    <w:rsid w:val="00FB14E8"/>
    <w:pPr>
      <w:keepNext/>
      <w:widowControl/>
      <w:numPr>
        <w:ilvl w:val="1"/>
        <w:numId w:val="1"/>
      </w:numPr>
      <w:tabs>
        <w:tab w:val="left" w:pos="-806"/>
      </w:tabs>
      <w:spacing w:before="240" w:after="120"/>
      <w:jc w:val="left"/>
      <w:outlineLvl w:val="1"/>
    </w:pPr>
    <w:rPr>
      <w:rFonts w:ascii="Arial" w:eastAsia="Arial" w:hAnsi="Arial" w:cs="Times New Roman"/>
      <w:b/>
      <w:kern w:val="0"/>
      <w:sz w:val="24"/>
      <w:szCs w:val="20"/>
      <w:lang w:val="zh-CN"/>
    </w:rPr>
  </w:style>
  <w:style w:type="paragraph" w:styleId="3">
    <w:name w:val="heading 3"/>
    <w:basedOn w:val="a"/>
    <w:next w:val="a"/>
    <w:link w:val="3Char"/>
    <w:qFormat/>
    <w:rsid w:val="00FB14E8"/>
    <w:pPr>
      <w:keepNext/>
      <w:widowControl/>
      <w:numPr>
        <w:ilvl w:val="2"/>
        <w:numId w:val="1"/>
      </w:numPr>
      <w:tabs>
        <w:tab w:val="left" w:pos="-5500"/>
      </w:tabs>
      <w:spacing w:before="120" w:after="180"/>
      <w:jc w:val="left"/>
      <w:outlineLvl w:val="2"/>
    </w:pPr>
    <w:rPr>
      <w:rFonts w:ascii="Arial" w:eastAsia="Arial" w:hAnsi="Arial" w:cs="Arial"/>
      <w:b/>
      <w:kern w:val="0"/>
      <w:szCs w:val="21"/>
    </w:rPr>
  </w:style>
  <w:style w:type="paragraph" w:styleId="4">
    <w:name w:val="heading 4"/>
    <w:basedOn w:val="a"/>
    <w:next w:val="a"/>
    <w:link w:val="4Char"/>
    <w:qFormat/>
    <w:rsid w:val="00135C1E"/>
    <w:pPr>
      <w:keepNext/>
      <w:widowControl/>
      <w:numPr>
        <w:ilvl w:val="3"/>
        <w:numId w:val="1"/>
      </w:numPr>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numPr>
        <w:ilvl w:val="4"/>
        <w:numId w:val="1"/>
      </w:numPr>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numPr>
        <w:ilvl w:val="5"/>
        <w:numId w:val="1"/>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numPr>
        <w:ilvl w:val="6"/>
        <w:numId w:val="1"/>
      </w:numPr>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numPr>
        <w:ilvl w:val="7"/>
        <w:numId w:val="1"/>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numPr>
        <w:ilvl w:val="8"/>
        <w:numId w:val="1"/>
      </w:numPr>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iPriority w:val="99"/>
    <w:semiHidden/>
    <w:unhideWhenUsed/>
    <w:rsid w:val="00A578C0"/>
    <w:rPr>
      <w:sz w:val="18"/>
      <w:szCs w:val="18"/>
    </w:rPr>
  </w:style>
  <w:style w:type="character" w:customStyle="1" w:styleId="Char1">
    <w:name w:val="批注框文本 Char"/>
    <w:basedOn w:val="a1"/>
    <w:link w:val="a6"/>
    <w:uiPriority w:val="99"/>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ñ弌’i,B"/>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FB14E8"/>
    <w:rPr>
      <w:rFonts w:ascii="Arial" w:eastAsia="Arial" w:hAnsi="Arial" w:cs="Times New Roman"/>
      <w:b/>
      <w:kern w:val="32"/>
      <w:sz w:val="28"/>
      <w:szCs w:val="20"/>
      <w:lang w:val="zh-CN"/>
    </w:rPr>
  </w:style>
  <w:style w:type="character" w:customStyle="1" w:styleId="2Char">
    <w:name w:val="标题 2 Char"/>
    <w:basedOn w:val="a1"/>
    <w:link w:val="2"/>
    <w:qFormat/>
    <w:rsid w:val="00FB14E8"/>
    <w:rPr>
      <w:rFonts w:ascii="Arial" w:eastAsia="Arial" w:hAnsi="Arial" w:cs="Times New Roman"/>
      <w:b/>
      <w:kern w:val="0"/>
      <w:sz w:val="24"/>
      <w:szCs w:val="20"/>
      <w:lang w:val="zh-CN"/>
    </w:rPr>
  </w:style>
  <w:style w:type="character" w:customStyle="1" w:styleId="3Char">
    <w:name w:val="标题 3 Char"/>
    <w:basedOn w:val="a1"/>
    <w:link w:val="3"/>
    <w:rsid w:val="00FB14E8"/>
    <w:rPr>
      <w:rFonts w:ascii="Arial" w:eastAsia="Arial" w:hAnsi="Arial" w:cs="Arial"/>
      <w:b/>
      <w:kern w:val="0"/>
      <w:szCs w:val="21"/>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rsid w:val="00135C1E"/>
    <w:pPr>
      <w:widowControl/>
      <w:spacing w:after="120"/>
    </w:pPr>
    <w:rPr>
      <w:rFonts w:eastAsia="MS Mincho"/>
      <w:kern w:val="0"/>
      <w:sz w:val="22"/>
      <w:lang w:eastAsia="en-US"/>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uiPriority w:val="99"/>
    <w:qFormat/>
    <w:rsid w:val="00BD6E27"/>
    <w:rPr>
      <w:sz w:val="16"/>
      <w:szCs w:val="16"/>
    </w:rPr>
  </w:style>
  <w:style w:type="paragraph" w:styleId="ab">
    <w:name w:val="annotation text"/>
    <w:basedOn w:val="a"/>
    <w:link w:val="Char4"/>
    <w:uiPriority w:val="99"/>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uiPriority w:val="99"/>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2"/>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No Spacing"/>
    <w:uiPriority w:val="1"/>
    <w:qFormat/>
    <w:rsid w:val="00830E29"/>
    <w:rPr>
      <w:rFonts w:ascii="Calibri" w:eastAsia="宋体" w:hAnsi="Calibri" w:cs="Times New Roman"/>
      <w:kern w:val="0"/>
      <w:sz w:val="22"/>
    </w:rPr>
  </w:style>
  <w:style w:type="paragraph" w:styleId="af0">
    <w:name w:val="Revision"/>
    <w:hidden/>
    <w:uiPriority w:val="99"/>
    <w:semiHidden/>
    <w:rsid w:val="00FC68A4"/>
  </w:style>
  <w:style w:type="paragraph" w:customStyle="1" w:styleId="af1">
    <w:name w:val="正文内容"/>
    <w:basedOn w:val="a"/>
    <w:link w:val="af2"/>
    <w:qFormat/>
    <w:rsid w:val="00EB54C5"/>
    <w:pPr>
      <w:spacing w:line="400" w:lineRule="exact"/>
      <w:ind w:firstLineChars="200" w:firstLine="200"/>
    </w:pPr>
    <w:rPr>
      <w:rFonts w:ascii="Times New Roman" w:eastAsia="宋体" w:hAnsi="Times New Roman" w:cs="Times New Roman"/>
    </w:rPr>
  </w:style>
  <w:style w:type="character" w:customStyle="1" w:styleId="af2">
    <w:name w:val="正文内容 字符"/>
    <w:link w:val="af1"/>
    <w:rsid w:val="00EB54C5"/>
    <w:rPr>
      <w:rFonts w:ascii="Times New Roman" w:eastAsia="宋体" w:hAnsi="Times New Roman" w:cs="Times New Roman"/>
    </w:rPr>
  </w:style>
  <w:style w:type="paragraph" w:styleId="af3">
    <w:name w:val="Normal (Web)"/>
    <w:basedOn w:val="a"/>
    <w:uiPriority w:val="99"/>
    <w:unhideWhenUsed/>
    <w:rsid w:val="003044A7"/>
    <w:pPr>
      <w:widowControl/>
      <w:spacing w:before="100" w:beforeAutospacing="1" w:after="100" w:afterAutospacing="1"/>
      <w:jc w:val="left"/>
    </w:pPr>
    <w:rPr>
      <w:rFonts w:ascii="宋体" w:eastAsia="宋体" w:hAnsi="宋体" w:cs="宋体"/>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15"/>
    <w:pPr>
      <w:widowControl w:val="0"/>
      <w:jc w:val="both"/>
    </w:pPr>
  </w:style>
  <w:style w:type="paragraph" w:styleId="1">
    <w:name w:val="heading 1"/>
    <w:basedOn w:val="a"/>
    <w:next w:val="a0"/>
    <w:link w:val="1Char"/>
    <w:qFormat/>
    <w:rsid w:val="00FB14E8"/>
    <w:pPr>
      <w:keepNext/>
      <w:widowControl/>
      <w:numPr>
        <w:numId w:val="1"/>
      </w:numPr>
      <w:spacing w:before="360" w:after="120"/>
      <w:jc w:val="left"/>
      <w:outlineLvl w:val="0"/>
    </w:pPr>
    <w:rPr>
      <w:rFonts w:ascii="Arial" w:eastAsia="Arial" w:hAnsi="Arial" w:cs="Times New Roman"/>
      <w:b/>
      <w:kern w:val="32"/>
      <w:sz w:val="28"/>
      <w:szCs w:val="20"/>
      <w:lang w:val="zh-CN"/>
    </w:rPr>
  </w:style>
  <w:style w:type="paragraph" w:styleId="2">
    <w:name w:val="heading 2"/>
    <w:basedOn w:val="a"/>
    <w:next w:val="a0"/>
    <w:link w:val="2Char"/>
    <w:qFormat/>
    <w:rsid w:val="00FB14E8"/>
    <w:pPr>
      <w:keepNext/>
      <w:widowControl/>
      <w:numPr>
        <w:ilvl w:val="1"/>
        <w:numId w:val="1"/>
      </w:numPr>
      <w:tabs>
        <w:tab w:val="left" w:pos="-806"/>
      </w:tabs>
      <w:spacing w:before="240" w:after="120"/>
      <w:jc w:val="left"/>
      <w:outlineLvl w:val="1"/>
    </w:pPr>
    <w:rPr>
      <w:rFonts w:ascii="Arial" w:eastAsia="Arial" w:hAnsi="Arial" w:cs="Times New Roman"/>
      <w:b/>
      <w:kern w:val="0"/>
      <w:sz w:val="24"/>
      <w:szCs w:val="20"/>
      <w:lang w:val="zh-CN"/>
    </w:rPr>
  </w:style>
  <w:style w:type="paragraph" w:styleId="3">
    <w:name w:val="heading 3"/>
    <w:basedOn w:val="a"/>
    <w:next w:val="a"/>
    <w:link w:val="3Char"/>
    <w:qFormat/>
    <w:rsid w:val="00FB14E8"/>
    <w:pPr>
      <w:keepNext/>
      <w:widowControl/>
      <w:numPr>
        <w:ilvl w:val="2"/>
        <w:numId w:val="1"/>
      </w:numPr>
      <w:tabs>
        <w:tab w:val="left" w:pos="-5500"/>
      </w:tabs>
      <w:spacing w:before="120" w:after="180"/>
      <w:jc w:val="left"/>
      <w:outlineLvl w:val="2"/>
    </w:pPr>
    <w:rPr>
      <w:rFonts w:ascii="Arial" w:eastAsia="Arial" w:hAnsi="Arial" w:cs="Arial"/>
      <w:b/>
      <w:kern w:val="0"/>
      <w:szCs w:val="21"/>
    </w:rPr>
  </w:style>
  <w:style w:type="paragraph" w:styleId="4">
    <w:name w:val="heading 4"/>
    <w:basedOn w:val="a"/>
    <w:next w:val="a"/>
    <w:link w:val="4Char"/>
    <w:qFormat/>
    <w:rsid w:val="00135C1E"/>
    <w:pPr>
      <w:keepNext/>
      <w:widowControl/>
      <w:numPr>
        <w:ilvl w:val="3"/>
        <w:numId w:val="1"/>
      </w:numPr>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numPr>
        <w:ilvl w:val="4"/>
        <w:numId w:val="1"/>
      </w:numPr>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numPr>
        <w:ilvl w:val="5"/>
        <w:numId w:val="1"/>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numPr>
        <w:ilvl w:val="6"/>
        <w:numId w:val="1"/>
      </w:numPr>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numPr>
        <w:ilvl w:val="7"/>
        <w:numId w:val="1"/>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numPr>
        <w:ilvl w:val="8"/>
        <w:numId w:val="1"/>
      </w:numPr>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iPriority w:val="99"/>
    <w:semiHidden/>
    <w:unhideWhenUsed/>
    <w:rsid w:val="00A578C0"/>
    <w:rPr>
      <w:sz w:val="18"/>
      <w:szCs w:val="18"/>
    </w:rPr>
  </w:style>
  <w:style w:type="character" w:customStyle="1" w:styleId="Char1">
    <w:name w:val="批注框文本 Char"/>
    <w:basedOn w:val="a1"/>
    <w:link w:val="a6"/>
    <w:uiPriority w:val="99"/>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ñ弌’i,B"/>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FB14E8"/>
    <w:rPr>
      <w:rFonts w:ascii="Arial" w:eastAsia="Arial" w:hAnsi="Arial" w:cs="Times New Roman"/>
      <w:b/>
      <w:kern w:val="32"/>
      <w:sz w:val="28"/>
      <w:szCs w:val="20"/>
      <w:lang w:val="zh-CN"/>
    </w:rPr>
  </w:style>
  <w:style w:type="character" w:customStyle="1" w:styleId="2Char">
    <w:name w:val="标题 2 Char"/>
    <w:basedOn w:val="a1"/>
    <w:link w:val="2"/>
    <w:qFormat/>
    <w:rsid w:val="00FB14E8"/>
    <w:rPr>
      <w:rFonts w:ascii="Arial" w:eastAsia="Arial" w:hAnsi="Arial" w:cs="Times New Roman"/>
      <w:b/>
      <w:kern w:val="0"/>
      <w:sz w:val="24"/>
      <w:szCs w:val="20"/>
      <w:lang w:val="zh-CN"/>
    </w:rPr>
  </w:style>
  <w:style w:type="character" w:customStyle="1" w:styleId="3Char">
    <w:name w:val="标题 3 Char"/>
    <w:basedOn w:val="a1"/>
    <w:link w:val="3"/>
    <w:rsid w:val="00FB14E8"/>
    <w:rPr>
      <w:rFonts w:ascii="Arial" w:eastAsia="Arial" w:hAnsi="Arial" w:cs="Arial"/>
      <w:b/>
      <w:kern w:val="0"/>
      <w:szCs w:val="21"/>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rsid w:val="00135C1E"/>
    <w:pPr>
      <w:widowControl/>
      <w:spacing w:after="120"/>
    </w:pPr>
    <w:rPr>
      <w:rFonts w:eastAsia="MS Mincho"/>
      <w:kern w:val="0"/>
      <w:sz w:val="22"/>
      <w:lang w:eastAsia="en-US"/>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uiPriority w:val="99"/>
    <w:qFormat/>
    <w:rsid w:val="00BD6E27"/>
    <w:rPr>
      <w:sz w:val="16"/>
      <w:szCs w:val="16"/>
    </w:rPr>
  </w:style>
  <w:style w:type="paragraph" w:styleId="ab">
    <w:name w:val="annotation text"/>
    <w:basedOn w:val="a"/>
    <w:link w:val="Char4"/>
    <w:uiPriority w:val="99"/>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uiPriority w:val="99"/>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2"/>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No Spacing"/>
    <w:uiPriority w:val="1"/>
    <w:qFormat/>
    <w:rsid w:val="00830E29"/>
    <w:rPr>
      <w:rFonts w:ascii="Calibri" w:eastAsia="宋体" w:hAnsi="Calibri" w:cs="Times New Roman"/>
      <w:kern w:val="0"/>
      <w:sz w:val="22"/>
    </w:rPr>
  </w:style>
  <w:style w:type="paragraph" w:styleId="af0">
    <w:name w:val="Revision"/>
    <w:hidden/>
    <w:uiPriority w:val="99"/>
    <w:semiHidden/>
    <w:rsid w:val="00FC68A4"/>
  </w:style>
  <w:style w:type="paragraph" w:customStyle="1" w:styleId="af1">
    <w:name w:val="正文内容"/>
    <w:basedOn w:val="a"/>
    <w:link w:val="af2"/>
    <w:qFormat/>
    <w:rsid w:val="00EB54C5"/>
    <w:pPr>
      <w:spacing w:line="400" w:lineRule="exact"/>
      <w:ind w:firstLineChars="200" w:firstLine="200"/>
    </w:pPr>
    <w:rPr>
      <w:rFonts w:ascii="Times New Roman" w:eastAsia="宋体" w:hAnsi="Times New Roman" w:cs="Times New Roman"/>
    </w:rPr>
  </w:style>
  <w:style w:type="character" w:customStyle="1" w:styleId="af2">
    <w:name w:val="正文内容 字符"/>
    <w:link w:val="af1"/>
    <w:rsid w:val="00EB54C5"/>
    <w:rPr>
      <w:rFonts w:ascii="Times New Roman" w:eastAsia="宋体" w:hAnsi="Times New Roman" w:cs="Times New Roman"/>
    </w:rPr>
  </w:style>
  <w:style w:type="paragraph" w:styleId="af3">
    <w:name w:val="Normal (Web)"/>
    <w:basedOn w:val="a"/>
    <w:uiPriority w:val="99"/>
    <w:unhideWhenUsed/>
    <w:rsid w:val="003044A7"/>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158496">
      <w:bodyDiv w:val="1"/>
      <w:marLeft w:val="0"/>
      <w:marRight w:val="0"/>
      <w:marTop w:val="0"/>
      <w:marBottom w:val="0"/>
      <w:divBdr>
        <w:top w:val="none" w:sz="0" w:space="0" w:color="auto"/>
        <w:left w:val="none" w:sz="0" w:space="0" w:color="auto"/>
        <w:bottom w:val="none" w:sz="0" w:space="0" w:color="auto"/>
        <w:right w:val="none" w:sz="0" w:space="0" w:color="auto"/>
      </w:divBdr>
      <w:divsChild>
        <w:div w:id="1403478582">
          <w:marLeft w:val="0"/>
          <w:marRight w:val="0"/>
          <w:marTop w:val="0"/>
          <w:marBottom w:val="0"/>
          <w:divBdr>
            <w:top w:val="none" w:sz="0" w:space="0" w:color="auto"/>
            <w:left w:val="none" w:sz="0" w:space="0" w:color="auto"/>
            <w:bottom w:val="none" w:sz="0" w:space="0" w:color="auto"/>
            <w:right w:val="none" w:sz="0" w:space="0" w:color="auto"/>
          </w:divBdr>
          <w:divsChild>
            <w:div w:id="230503353">
              <w:marLeft w:val="0"/>
              <w:marRight w:val="0"/>
              <w:marTop w:val="0"/>
              <w:marBottom w:val="0"/>
              <w:divBdr>
                <w:top w:val="single" w:sz="6" w:space="0" w:color="4395FF"/>
                <w:left w:val="single" w:sz="6" w:space="0" w:color="4395FF"/>
                <w:bottom w:val="single" w:sz="6" w:space="0" w:color="4395FF"/>
                <w:right w:val="single" w:sz="6" w:space="0" w:color="4395FF"/>
              </w:divBdr>
              <w:divsChild>
                <w:div w:id="694118131">
                  <w:marLeft w:val="0"/>
                  <w:marRight w:val="0"/>
                  <w:marTop w:val="0"/>
                  <w:marBottom w:val="0"/>
                  <w:divBdr>
                    <w:top w:val="none" w:sz="0" w:space="0" w:color="auto"/>
                    <w:left w:val="none" w:sz="0" w:space="0" w:color="auto"/>
                    <w:bottom w:val="none" w:sz="0" w:space="0" w:color="auto"/>
                    <w:right w:val="none" w:sz="0" w:space="0" w:color="auto"/>
                  </w:divBdr>
                  <w:divsChild>
                    <w:div w:id="646200926">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956012649">
          <w:marLeft w:val="0"/>
          <w:marRight w:val="0"/>
          <w:marTop w:val="0"/>
          <w:marBottom w:val="0"/>
          <w:divBdr>
            <w:top w:val="none" w:sz="0" w:space="0" w:color="auto"/>
            <w:left w:val="none" w:sz="0" w:space="0" w:color="auto"/>
            <w:bottom w:val="none" w:sz="0" w:space="0" w:color="auto"/>
            <w:right w:val="none" w:sz="0" w:space="0" w:color="auto"/>
          </w:divBdr>
          <w:divsChild>
            <w:div w:id="671445326">
              <w:marLeft w:val="0"/>
              <w:marRight w:val="0"/>
              <w:marTop w:val="0"/>
              <w:marBottom w:val="0"/>
              <w:divBdr>
                <w:top w:val="none" w:sz="0" w:space="0" w:color="auto"/>
                <w:left w:val="none" w:sz="0" w:space="0" w:color="auto"/>
                <w:bottom w:val="none" w:sz="0" w:space="0" w:color="auto"/>
                <w:right w:val="none" w:sz="0" w:space="0" w:color="auto"/>
              </w:divBdr>
              <w:divsChild>
                <w:div w:id="1718889790">
                  <w:marLeft w:val="0"/>
                  <w:marRight w:val="0"/>
                  <w:marTop w:val="0"/>
                  <w:marBottom w:val="0"/>
                  <w:divBdr>
                    <w:top w:val="single" w:sz="6" w:space="8" w:color="EEEEEE"/>
                    <w:left w:val="none" w:sz="0" w:space="0" w:color="auto"/>
                    <w:bottom w:val="single" w:sz="6" w:space="8" w:color="EEEEEE"/>
                    <w:right w:val="single" w:sz="6" w:space="8" w:color="EEEEEE"/>
                  </w:divBdr>
                  <w:divsChild>
                    <w:div w:id="1674799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36737">
      <w:bodyDiv w:val="1"/>
      <w:marLeft w:val="0"/>
      <w:marRight w:val="0"/>
      <w:marTop w:val="0"/>
      <w:marBottom w:val="0"/>
      <w:divBdr>
        <w:top w:val="none" w:sz="0" w:space="0" w:color="auto"/>
        <w:left w:val="none" w:sz="0" w:space="0" w:color="auto"/>
        <w:bottom w:val="none" w:sz="0" w:space="0" w:color="auto"/>
        <w:right w:val="none" w:sz="0" w:space="0" w:color="auto"/>
      </w:divBdr>
    </w:div>
    <w:div w:id="165903213">
      <w:bodyDiv w:val="1"/>
      <w:marLeft w:val="0"/>
      <w:marRight w:val="0"/>
      <w:marTop w:val="0"/>
      <w:marBottom w:val="0"/>
      <w:divBdr>
        <w:top w:val="none" w:sz="0" w:space="0" w:color="auto"/>
        <w:left w:val="none" w:sz="0" w:space="0" w:color="auto"/>
        <w:bottom w:val="none" w:sz="0" w:space="0" w:color="auto"/>
        <w:right w:val="none" w:sz="0" w:space="0" w:color="auto"/>
      </w:divBdr>
      <w:divsChild>
        <w:div w:id="1587495747">
          <w:marLeft w:val="547"/>
          <w:marRight w:val="0"/>
          <w:marTop w:val="180"/>
          <w:marBottom w:val="0"/>
          <w:divBdr>
            <w:top w:val="none" w:sz="0" w:space="0" w:color="auto"/>
            <w:left w:val="none" w:sz="0" w:space="0" w:color="auto"/>
            <w:bottom w:val="none" w:sz="0" w:space="0" w:color="auto"/>
            <w:right w:val="none" w:sz="0" w:space="0" w:color="auto"/>
          </w:divBdr>
        </w:div>
        <w:div w:id="846869801">
          <w:marLeft w:val="547"/>
          <w:marRight w:val="0"/>
          <w:marTop w:val="180"/>
          <w:marBottom w:val="0"/>
          <w:divBdr>
            <w:top w:val="none" w:sz="0" w:space="0" w:color="auto"/>
            <w:left w:val="none" w:sz="0" w:space="0" w:color="auto"/>
            <w:bottom w:val="none" w:sz="0" w:space="0" w:color="auto"/>
            <w:right w:val="none" w:sz="0" w:space="0" w:color="auto"/>
          </w:divBdr>
        </w:div>
      </w:divsChild>
    </w:div>
    <w:div w:id="263613589">
      <w:bodyDiv w:val="1"/>
      <w:marLeft w:val="0"/>
      <w:marRight w:val="0"/>
      <w:marTop w:val="0"/>
      <w:marBottom w:val="0"/>
      <w:divBdr>
        <w:top w:val="none" w:sz="0" w:space="0" w:color="auto"/>
        <w:left w:val="none" w:sz="0" w:space="0" w:color="auto"/>
        <w:bottom w:val="none" w:sz="0" w:space="0" w:color="auto"/>
        <w:right w:val="none" w:sz="0" w:space="0" w:color="auto"/>
      </w:divBdr>
      <w:divsChild>
        <w:div w:id="1234466905">
          <w:marLeft w:val="720"/>
          <w:marRight w:val="0"/>
          <w:marTop w:val="0"/>
          <w:marBottom w:val="0"/>
          <w:divBdr>
            <w:top w:val="none" w:sz="0" w:space="0" w:color="auto"/>
            <w:left w:val="none" w:sz="0" w:space="0" w:color="auto"/>
            <w:bottom w:val="none" w:sz="0" w:space="0" w:color="auto"/>
            <w:right w:val="none" w:sz="0" w:space="0" w:color="auto"/>
          </w:divBdr>
        </w:div>
        <w:div w:id="1857695978">
          <w:marLeft w:val="720"/>
          <w:marRight w:val="0"/>
          <w:marTop w:val="0"/>
          <w:marBottom w:val="0"/>
          <w:divBdr>
            <w:top w:val="none" w:sz="0" w:space="0" w:color="auto"/>
            <w:left w:val="none" w:sz="0" w:space="0" w:color="auto"/>
            <w:bottom w:val="none" w:sz="0" w:space="0" w:color="auto"/>
            <w:right w:val="none" w:sz="0" w:space="0" w:color="auto"/>
          </w:divBdr>
        </w:div>
      </w:divsChild>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390422091">
      <w:bodyDiv w:val="1"/>
      <w:marLeft w:val="0"/>
      <w:marRight w:val="0"/>
      <w:marTop w:val="0"/>
      <w:marBottom w:val="0"/>
      <w:divBdr>
        <w:top w:val="none" w:sz="0" w:space="0" w:color="auto"/>
        <w:left w:val="none" w:sz="0" w:space="0" w:color="auto"/>
        <w:bottom w:val="none" w:sz="0" w:space="0" w:color="auto"/>
        <w:right w:val="none" w:sz="0" w:space="0" w:color="auto"/>
      </w:divBdr>
    </w:div>
    <w:div w:id="488600855">
      <w:bodyDiv w:val="1"/>
      <w:marLeft w:val="0"/>
      <w:marRight w:val="0"/>
      <w:marTop w:val="0"/>
      <w:marBottom w:val="0"/>
      <w:divBdr>
        <w:top w:val="none" w:sz="0" w:space="0" w:color="auto"/>
        <w:left w:val="none" w:sz="0" w:space="0" w:color="auto"/>
        <w:bottom w:val="none" w:sz="0" w:space="0" w:color="auto"/>
        <w:right w:val="none" w:sz="0" w:space="0" w:color="auto"/>
      </w:divBdr>
      <w:divsChild>
        <w:div w:id="1909075653">
          <w:marLeft w:val="547"/>
          <w:marRight w:val="0"/>
          <w:marTop w:val="0"/>
          <w:marBottom w:val="0"/>
          <w:divBdr>
            <w:top w:val="none" w:sz="0" w:space="0" w:color="auto"/>
            <w:left w:val="none" w:sz="0" w:space="0" w:color="auto"/>
            <w:bottom w:val="none" w:sz="0" w:space="0" w:color="auto"/>
            <w:right w:val="none" w:sz="0" w:space="0" w:color="auto"/>
          </w:divBdr>
        </w:div>
        <w:div w:id="1720664602">
          <w:marLeft w:val="1166"/>
          <w:marRight w:val="0"/>
          <w:marTop w:val="0"/>
          <w:marBottom w:val="0"/>
          <w:divBdr>
            <w:top w:val="none" w:sz="0" w:space="0" w:color="auto"/>
            <w:left w:val="none" w:sz="0" w:space="0" w:color="auto"/>
            <w:bottom w:val="none" w:sz="0" w:space="0" w:color="auto"/>
            <w:right w:val="none" w:sz="0" w:space="0" w:color="auto"/>
          </w:divBdr>
        </w:div>
        <w:div w:id="1303850755">
          <w:marLeft w:val="1800"/>
          <w:marRight w:val="0"/>
          <w:marTop w:val="0"/>
          <w:marBottom w:val="0"/>
          <w:divBdr>
            <w:top w:val="none" w:sz="0" w:space="0" w:color="auto"/>
            <w:left w:val="none" w:sz="0" w:space="0" w:color="auto"/>
            <w:bottom w:val="none" w:sz="0" w:space="0" w:color="auto"/>
            <w:right w:val="none" w:sz="0" w:space="0" w:color="auto"/>
          </w:divBdr>
        </w:div>
        <w:div w:id="1752968353">
          <w:marLeft w:val="2520"/>
          <w:marRight w:val="0"/>
          <w:marTop w:val="0"/>
          <w:marBottom w:val="0"/>
          <w:divBdr>
            <w:top w:val="none" w:sz="0" w:space="0" w:color="auto"/>
            <w:left w:val="none" w:sz="0" w:space="0" w:color="auto"/>
            <w:bottom w:val="none" w:sz="0" w:space="0" w:color="auto"/>
            <w:right w:val="none" w:sz="0" w:space="0" w:color="auto"/>
          </w:divBdr>
        </w:div>
        <w:div w:id="322507926">
          <w:marLeft w:val="2520"/>
          <w:marRight w:val="0"/>
          <w:marTop w:val="0"/>
          <w:marBottom w:val="0"/>
          <w:divBdr>
            <w:top w:val="none" w:sz="0" w:space="0" w:color="auto"/>
            <w:left w:val="none" w:sz="0" w:space="0" w:color="auto"/>
            <w:bottom w:val="none" w:sz="0" w:space="0" w:color="auto"/>
            <w:right w:val="none" w:sz="0" w:space="0" w:color="auto"/>
          </w:divBdr>
        </w:div>
        <w:div w:id="1725595046">
          <w:marLeft w:val="2520"/>
          <w:marRight w:val="0"/>
          <w:marTop w:val="0"/>
          <w:marBottom w:val="0"/>
          <w:divBdr>
            <w:top w:val="none" w:sz="0" w:space="0" w:color="auto"/>
            <w:left w:val="none" w:sz="0" w:space="0" w:color="auto"/>
            <w:bottom w:val="none" w:sz="0" w:space="0" w:color="auto"/>
            <w:right w:val="none" w:sz="0" w:space="0" w:color="auto"/>
          </w:divBdr>
        </w:div>
        <w:div w:id="55469368">
          <w:marLeft w:val="1800"/>
          <w:marRight w:val="0"/>
          <w:marTop w:val="0"/>
          <w:marBottom w:val="0"/>
          <w:divBdr>
            <w:top w:val="none" w:sz="0" w:space="0" w:color="auto"/>
            <w:left w:val="none" w:sz="0" w:space="0" w:color="auto"/>
            <w:bottom w:val="none" w:sz="0" w:space="0" w:color="auto"/>
            <w:right w:val="none" w:sz="0" w:space="0" w:color="auto"/>
          </w:divBdr>
        </w:div>
        <w:div w:id="153686878">
          <w:marLeft w:val="2520"/>
          <w:marRight w:val="0"/>
          <w:marTop w:val="0"/>
          <w:marBottom w:val="0"/>
          <w:divBdr>
            <w:top w:val="none" w:sz="0" w:space="0" w:color="auto"/>
            <w:left w:val="none" w:sz="0" w:space="0" w:color="auto"/>
            <w:bottom w:val="none" w:sz="0" w:space="0" w:color="auto"/>
            <w:right w:val="none" w:sz="0" w:space="0" w:color="auto"/>
          </w:divBdr>
        </w:div>
        <w:div w:id="933710065">
          <w:marLeft w:val="1166"/>
          <w:marRight w:val="0"/>
          <w:marTop w:val="0"/>
          <w:marBottom w:val="0"/>
          <w:divBdr>
            <w:top w:val="none" w:sz="0" w:space="0" w:color="auto"/>
            <w:left w:val="none" w:sz="0" w:space="0" w:color="auto"/>
            <w:bottom w:val="none" w:sz="0" w:space="0" w:color="auto"/>
            <w:right w:val="none" w:sz="0" w:space="0" w:color="auto"/>
          </w:divBdr>
        </w:div>
        <w:div w:id="654142278">
          <w:marLeft w:val="1800"/>
          <w:marRight w:val="0"/>
          <w:marTop w:val="0"/>
          <w:marBottom w:val="0"/>
          <w:divBdr>
            <w:top w:val="none" w:sz="0" w:space="0" w:color="auto"/>
            <w:left w:val="none" w:sz="0" w:space="0" w:color="auto"/>
            <w:bottom w:val="none" w:sz="0" w:space="0" w:color="auto"/>
            <w:right w:val="none" w:sz="0" w:space="0" w:color="auto"/>
          </w:divBdr>
        </w:div>
        <w:div w:id="1134323913">
          <w:marLeft w:val="2520"/>
          <w:marRight w:val="0"/>
          <w:marTop w:val="0"/>
          <w:marBottom w:val="0"/>
          <w:divBdr>
            <w:top w:val="none" w:sz="0" w:space="0" w:color="auto"/>
            <w:left w:val="none" w:sz="0" w:space="0" w:color="auto"/>
            <w:bottom w:val="none" w:sz="0" w:space="0" w:color="auto"/>
            <w:right w:val="none" w:sz="0" w:space="0" w:color="auto"/>
          </w:divBdr>
        </w:div>
        <w:div w:id="1497650323">
          <w:marLeft w:val="2520"/>
          <w:marRight w:val="0"/>
          <w:marTop w:val="0"/>
          <w:marBottom w:val="0"/>
          <w:divBdr>
            <w:top w:val="none" w:sz="0" w:space="0" w:color="auto"/>
            <w:left w:val="none" w:sz="0" w:space="0" w:color="auto"/>
            <w:bottom w:val="none" w:sz="0" w:space="0" w:color="auto"/>
            <w:right w:val="none" w:sz="0" w:space="0" w:color="auto"/>
          </w:divBdr>
        </w:div>
        <w:div w:id="1861814651">
          <w:marLeft w:val="2520"/>
          <w:marRight w:val="0"/>
          <w:marTop w:val="0"/>
          <w:marBottom w:val="0"/>
          <w:divBdr>
            <w:top w:val="none" w:sz="0" w:space="0" w:color="auto"/>
            <w:left w:val="none" w:sz="0" w:space="0" w:color="auto"/>
            <w:bottom w:val="none" w:sz="0" w:space="0" w:color="auto"/>
            <w:right w:val="none" w:sz="0" w:space="0" w:color="auto"/>
          </w:divBdr>
        </w:div>
        <w:div w:id="1571883196">
          <w:marLeft w:val="1166"/>
          <w:marRight w:val="0"/>
          <w:marTop w:val="0"/>
          <w:marBottom w:val="0"/>
          <w:divBdr>
            <w:top w:val="none" w:sz="0" w:space="0" w:color="auto"/>
            <w:left w:val="none" w:sz="0" w:space="0" w:color="auto"/>
            <w:bottom w:val="none" w:sz="0" w:space="0" w:color="auto"/>
            <w:right w:val="none" w:sz="0" w:space="0" w:color="auto"/>
          </w:divBdr>
        </w:div>
      </w:divsChild>
    </w:div>
    <w:div w:id="527062584">
      <w:bodyDiv w:val="1"/>
      <w:marLeft w:val="0"/>
      <w:marRight w:val="0"/>
      <w:marTop w:val="0"/>
      <w:marBottom w:val="0"/>
      <w:divBdr>
        <w:top w:val="none" w:sz="0" w:space="0" w:color="auto"/>
        <w:left w:val="none" w:sz="0" w:space="0" w:color="auto"/>
        <w:bottom w:val="none" w:sz="0" w:space="0" w:color="auto"/>
        <w:right w:val="none" w:sz="0" w:space="0" w:color="auto"/>
      </w:divBdr>
      <w:divsChild>
        <w:div w:id="1841577396">
          <w:marLeft w:val="547"/>
          <w:marRight w:val="0"/>
          <w:marTop w:val="0"/>
          <w:marBottom w:val="0"/>
          <w:divBdr>
            <w:top w:val="none" w:sz="0" w:space="0" w:color="auto"/>
            <w:left w:val="none" w:sz="0" w:space="0" w:color="auto"/>
            <w:bottom w:val="none" w:sz="0" w:space="0" w:color="auto"/>
            <w:right w:val="none" w:sz="0" w:space="0" w:color="auto"/>
          </w:divBdr>
        </w:div>
        <w:div w:id="195166280">
          <w:marLeft w:val="1166"/>
          <w:marRight w:val="0"/>
          <w:marTop w:val="0"/>
          <w:marBottom w:val="0"/>
          <w:divBdr>
            <w:top w:val="none" w:sz="0" w:space="0" w:color="auto"/>
            <w:left w:val="none" w:sz="0" w:space="0" w:color="auto"/>
            <w:bottom w:val="none" w:sz="0" w:space="0" w:color="auto"/>
            <w:right w:val="none" w:sz="0" w:space="0" w:color="auto"/>
          </w:divBdr>
        </w:div>
        <w:div w:id="1794514931">
          <w:marLeft w:val="1800"/>
          <w:marRight w:val="0"/>
          <w:marTop w:val="0"/>
          <w:marBottom w:val="0"/>
          <w:divBdr>
            <w:top w:val="none" w:sz="0" w:space="0" w:color="auto"/>
            <w:left w:val="none" w:sz="0" w:space="0" w:color="auto"/>
            <w:bottom w:val="none" w:sz="0" w:space="0" w:color="auto"/>
            <w:right w:val="none" w:sz="0" w:space="0" w:color="auto"/>
          </w:divBdr>
        </w:div>
        <w:div w:id="87234553">
          <w:marLeft w:val="1800"/>
          <w:marRight w:val="0"/>
          <w:marTop w:val="0"/>
          <w:marBottom w:val="0"/>
          <w:divBdr>
            <w:top w:val="none" w:sz="0" w:space="0" w:color="auto"/>
            <w:left w:val="none" w:sz="0" w:space="0" w:color="auto"/>
            <w:bottom w:val="none" w:sz="0" w:space="0" w:color="auto"/>
            <w:right w:val="none" w:sz="0" w:space="0" w:color="auto"/>
          </w:divBdr>
        </w:div>
        <w:div w:id="1490170261">
          <w:marLeft w:val="1166"/>
          <w:marRight w:val="0"/>
          <w:marTop w:val="0"/>
          <w:marBottom w:val="0"/>
          <w:divBdr>
            <w:top w:val="none" w:sz="0" w:space="0" w:color="auto"/>
            <w:left w:val="none" w:sz="0" w:space="0" w:color="auto"/>
            <w:bottom w:val="none" w:sz="0" w:space="0" w:color="auto"/>
            <w:right w:val="none" w:sz="0" w:space="0" w:color="auto"/>
          </w:divBdr>
        </w:div>
        <w:div w:id="101196092">
          <w:marLeft w:val="1800"/>
          <w:marRight w:val="0"/>
          <w:marTop w:val="0"/>
          <w:marBottom w:val="0"/>
          <w:divBdr>
            <w:top w:val="none" w:sz="0" w:space="0" w:color="auto"/>
            <w:left w:val="none" w:sz="0" w:space="0" w:color="auto"/>
            <w:bottom w:val="none" w:sz="0" w:space="0" w:color="auto"/>
            <w:right w:val="none" w:sz="0" w:space="0" w:color="auto"/>
          </w:divBdr>
        </w:div>
        <w:div w:id="1130709184">
          <w:marLeft w:val="1166"/>
          <w:marRight w:val="0"/>
          <w:marTop w:val="0"/>
          <w:marBottom w:val="0"/>
          <w:divBdr>
            <w:top w:val="none" w:sz="0" w:space="0" w:color="auto"/>
            <w:left w:val="none" w:sz="0" w:space="0" w:color="auto"/>
            <w:bottom w:val="none" w:sz="0" w:space="0" w:color="auto"/>
            <w:right w:val="none" w:sz="0" w:space="0" w:color="auto"/>
          </w:divBdr>
        </w:div>
        <w:div w:id="1304432408">
          <w:marLeft w:val="1800"/>
          <w:marRight w:val="0"/>
          <w:marTop w:val="0"/>
          <w:marBottom w:val="0"/>
          <w:divBdr>
            <w:top w:val="none" w:sz="0" w:space="0" w:color="auto"/>
            <w:left w:val="none" w:sz="0" w:space="0" w:color="auto"/>
            <w:bottom w:val="none" w:sz="0" w:space="0" w:color="auto"/>
            <w:right w:val="none" w:sz="0" w:space="0" w:color="auto"/>
          </w:divBdr>
        </w:div>
      </w:divsChild>
    </w:div>
    <w:div w:id="527372505">
      <w:bodyDiv w:val="1"/>
      <w:marLeft w:val="0"/>
      <w:marRight w:val="0"/>
      <w:marTop w:val="0"/>
      <w:marBottom w:val="0"/>
      <w:divBdr>
        <w:top w:val="none" w:sz="0" w:space="0" w:color="auto"/>
        <w:left w:val="none" w:sz="0" w:space="0" w:color="auto"/>
        <w:bottom w:val="none" w:sz="0" w:space="0" w:color="auto"/>
        <w:right w:val="none" w:sz="0" w:space="0" w:color="auto"/>
      </w:divBdr>
    </w:div>
    <w:div w:id="691692060">
      <w:bodyDiv w:val="1"/>
      <w:marLeft w:val="0"/>
      <w:marRight w:val="0"/>
      <w:marTop w:val="0"/>
      <w:marBottom w:val="0"/>
      <w:divBdr>
        <w:top w:val="none" w:sz="0" w:space="0" w:color="auto"/>
        <w:left w:val="none" w:sz="0" w:space="0" w:color="auto"/>
        <w:bottom w:val="none" w:sz="0" w:space="0" w:color="auto"/>
        <w:right w:val="none" w:sz="0" w:space="0" w:color="auto"/>
      </w:divBdr>
    </w:div>
    <w:div w:id="743920687">
      <w:bodyDiv w:val="1"/>
      <w:marLeft w:val="0"/>
      <w:marRight w:val="0"/>
      <w:marTop w:val="0"/>
      <w:marBottom w:val="0"/>
      <w:divBdr>
        <w:top w:val="none" w:sz="0" w:space="0" w:color="auto"/>
        <w:left w:val="none" w:sz="0" w:space="0" w:color="auto"/>
        <w:bottom w:val="none" w:sz="0" w:space="0" w:color="auto"/>
        <w:right w:val="none" w:sz="0" w:space="0" w:color="auto"/>
      </w:divBdr>
      <w:divsChild>
        <w:div w:id="24865874">
          <w:marLeft w:val="547"/>
          <w:marRight w:val="0"/>
          <w:marTop w:val="180"/>
          <w:marBottom w:val="0"/>
          <w:divBdr>
            <w:top w:val="none" w:sz="0" w:space="0" w:color="auto"/>
            <w:left w:val="none" w:sz="0" w:space="0" w:color="auto"/>
            <w:bottom w:val="none" w:sz="0" w:space="0" w:color="auto"/>
            <w:right w:val="none" w:sz="0" w:space="0" w:color="auto"/>
          </w:divBdr>
        </w:div>
        <w:div w:id="777719417">
          <w:marLeft w:val="1166"/>
          <w:marRight w:val="0"/>
          <w:marTop w:val="40"/>
          <w:marBottom w:val="0"/>
          <w:divBdr>
            <w:top w:val="none" w:sz="0" w:space="0" w:color="auto"/>
            <w:left w:val="none" w:sz="0" w:space="0" w:color="auto"/>
            <w:bottom w:val="none" w:sz="0" w:space="0" w:color="auto"/>
            <w:right w:val="none" w:sz="0" w:space="0" w:color="auto"/>
          </w:divBdr>
        </w:div>
        <w:div w:id="474762077">
          <w:marLeft w:val="1166"/>
          <w:marRight w:val="0"/>
          <w:marTop w:val="40"/>
          <w:marBottom w:val="0"/>
          <w:divBdr>
            <w:top w:val="none" w:sz="0" w:space="0" w:color="auto"/>
            <w:left w:val="none" w:sz="0" w:space="0" w:color="auto"/>
            <w:bottom w:val="none" w:sz="0" w:space="0" w:color="auto"/>
            <w:right w:val="none" w:sz="0" w:space="0" w:color="auto"/>
          </w:divBdr>
        </w:div>
        <w:div w:id="2108307614">
          <w:marLeft w:val="1166"/>
          <w:marRight w:val="0"/>
          <w:marTop w:val="40"/>
          <w:marBottom w:val="0"/>
          <w:divBdr>
            <w:top w:val="none" w:sz="0" w:space="0" w:color="auto"/>
            <w:left w:val="none" w:sz="0" w:space="0" w:color="auto"/>
            <w:bottom w:val="none" w:sz="0" w:space="0" w:color="auto"/>
            <w:right w:val="none" w:sz="0" w:space="0" w:color="auto"/>
          </w:divBdr>
        </w:div>
      </w:divsChild>
    </w:div>
    <w:div w:id="766462249">
      <w:bodyDiv w:val="1"/>
      <w:marLeft w:val="0"/>
      <w:marRight w:val="0"/>
      <w:marTop w:val="0"/>
      <w:marBottom w:val="0"/>
      <w:divBdr>
        <w:top w:val="none" w:sz="0" w:space="0" w:color="auto"/>
        <w:left w:val="none" w:sz="0" w:space="0" w:color="auto"/>
        <w:bottom w:val="none" w:sz="0" w:space="0" w:color="auto"/>
        <w:right w:val="none" w:sz="0" w:space="0" w:color="auto"/>
      </w:divBdr>
      <w:divsChild>
        <w:div w:id="1176460832">
          <w:marLeft w:val="0"/>
          <w:marRight w:val="0"/>
          <w:marTop w:val="0"/>
          <w:marBottom w:val="0"/>
          <w:divBdr>
            <w:top w:val="none" w:sz="0" w:space="0" w:color="auto"/>
            <w:left w:val="none" w:sz="0" w:space="0" w:color="auto"/>
            <w:bottom w:val="none" w:sz="0" w:space="0" w:color="auto"/>
            <w:right w:val="none" w:sz="0" w:space="0" w:color="auto"/>
          </w:divBdr>
          <w:divsChild>
            <w:div w:id="2082827320">
              <w:marLeft w:val="0"/>
              <w:marRight w:val="0"/>
              <w:marTop w:val="0"/>
              <w:marBottom w:val="0"/>
              <w:divBdr>
                <w:top w:val="single" w:sz="6" w:space="0" w:color="4395FF"/>
                <w:left w:val="single" w:sz="6" w:space="0" w:color="4395FF"/>
                <w:bottom w:val="single" w:sz="6" w:space="0" w:color="4395FF"/>
                <w:right w:val="single" w:sz="6" w:space="0" w:color="4395FF"/>
              </w:divBdr>
              <w:divsChild>
                <w:div w:id="634261328">
                  <w:marLeft w:val="0"/>
                  <w:marRight w:val="0"/>
                  <w:marTop w:val="0"/>
                  <w:marBottom w:val="0"/>
                  <w:divBdr>
                    <w:top w:val="none" w:sz="0" w:space="0" w:color="auto"/>
                    <w:left w:val="none" w:sz="0" w:space="0" w:color="auto"/>
                    <w:bottom w:val="none" w:sz="0" w:space="0" w:color="auto"/>
                    <w:right w:val="none" w:sz="0" w:space="0" w:color="auto"/>
                  </w:divBdr>
                  <w:divsChild>
                    <w:div w:id="1884251778">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908076202">
          <w:marLeft w:val="0"/>
          <w:marRight w:val="0"/>
          <w:marTop w:val="0"/>
          <w:marBottom w:val="0"/>
          <w:divBdr>
            <w:top w:val="none" w:sz="0" w:space="0" w:color="auto"/>
            <w:left w:val="none" w:sz="0" w:space="0" w:color="auto"/>
            <w:bottom w:val="none" w:sz="0" w:space="0" w:color="auto"/>
            <w:right w:val="none" w:sz="0" w:space="0" w:color="auto"/>
          </w:divBdr>
          <w:divsChild>
            <w:div w:id="1361273567">
              <w:marLeft w:val="0"/>
              <w:marRight w:val="0"/>
              <w:marTop w:val="0"/>
              <w:marBottom w:val="0"/>
              <w:divBdr>
                <w:top w:val="none" w:sz="0" w:space="0" w:color="auto"/>
                <w:left w:val="none" w:sz="0" w:space="0" w:color="auto"/>
                <w:bottom w:val="none" w:sz="0" w:space="0" w:color="auto"/>
                <w:right w:val="none" w:sz="0" w:space="0" w:color="auto"/>
              </w:divBdr>
              <w:divsChild>
                <w:div w:id="1650591873">
                  <w:marLeft w:val="0"/>
                  <w:marRight w:val="0"/>
                  <w:marTop w:val="0"/>
                  <w:marBottom w:val="0"/>
                  <w:divBdr>
                    <w:top w:val="single" w:sz="6" w:space="8" w:color="EEEEEE"/>
                    <w:left w:val="none" w:sz="0" w:space="0" w:color="auto"/>
                    <w:bottom w:val="single" w:sz="6" w:space="8" w:color="EEEEEE"/>
                    <w:right w:val="single" w:sz="6" w:space="8" w:color="EEEEEE"/>
                  </w:divBdr>
                  <w:divsChild>
                    <w:div w:id="13475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885214367">
      <w:bodyDiv w:val="1"/>
      <w:marLeft w:val="0"/>
      <w:marRight w:val="0"/>
      <w:marTop w:val="0"/>
      <w:marBottom w:val="0"/>
      <w:divBdr>
        <w:top w:val="none" w:sz="0" w:space="0" w:color="auto"/>
        <w:left w:val="none" w:sz="0" w:space="0" w:color="auto"/>
        <w:bottom w:val="none" w:sz="0" w:space="0" w:color="auto"/>
        <w:right w:val="none" w:sz="0" w:space="0" w:color="auto"/>
      </w:divBdr>
    </w:div>
    <w:div w:id="1065031812">
      <w:bodyDiv w:val="1"/>
      <w:marLeft w:val="0"/>
      <w:marRight w:val="0"/>
      <w:marTop w:val="0"/>
      <w:marBottom w:val="0"/>
      <w:divBdr>
        <w:top w:val="none" w:sz="0" w:space="0" w:color="auto"/>
        <w:left w:val="none" w:sz="0" w:space="0" w:color="auto"/>
        <w:bottom w:val="none" w:sz="0" w:space="0" w:color="auto"/>
        <w:right w:val="none" w:sz="0" w:space="0" w:color="auto"/>
      </w:divBdr>
    </w:div>
    <w:div w:id="1072853457">
      <w:bodyDiv w:val="1"/>
      <w:marLeft w:val="0"/>
      <w:marRight w:val="0"/>
      <w:marTop w:val="0"/>
      <w:marBottom w:val="0"/>
      <w:divBdr>
        <w:top w:val="none" w:sz="0" w:space="0" w:color="auto"/>
        <w:left w:val="none" w:sz="0" w:space="0" w:color="auto"/>
        <w:bottom w:val="none" w:sz="0" w:space="0" w:color="auto"/>
        <w:right w:val="none" w:sz="0" w:space="0" w:color="auto"/>
      </w:divBdr>
      <w:divsChild>
        <w:div w:id="1092698258">
          <w:marLeft w:val="547"/>
          <w:marRight w:val="0"/>
          <w:marTop w:val="180"/>
          <w:marBottom w:val="0"/>
          <w:divBdr>
            <w:top w:val="none" w:sz="0" w:space="0" w:color="auto"/>
            <w:left w:val="none" w:sz="0" w:space="0" w:color="auto"/>
            <w:bottom w:val="none" w:sz="0" w:space="0" w:color="auto"/>
            <w:right w:val="none" w:sz="0" w:space="0" w:color="auto"/>
          </w:divBdr>
        </w:div>
        <w:div w:id="1406956417">
          <w:marLeft w:val="547"/>
          <w:marRight w:val="0"/>
          <w:marTop w:val="180"/>
          <w:marBottom w:val="0"/>
          <w:divBdr>
            <w:top w:val="none" w:sz="0" w:space="0" w:color="auto"/>
            <w:left w:val="none" w:sz="0" w:space="0" w:color="auto"/>
            <w:bottom w:val="none" w:sz="0" w:space="0" w:color="auto"/>
            <w:right w:val="none" w:sz="0" w:space="0" w:color="auto"/>
          </w:divBdr>
        </w:div>
      </w:divsChild>
    </w:div>
    <w:div w:id="1075666899">
      <w:bodyDiv w:val="1"/>
      <w:marLeft w:val="0"/>
      <w:marRight w:val="0"/>
      <w:marTop w:val="0"/>
      <w:marBottom w:val="0"/>
      <w:divBdr>
        <w:top w:val="none" w:sz="0" w:space="0" w:color="auto"/>
        <w:left w:val="none" w:sz="0" w:space="0" w:color="auto"/>
        <w:bottom w:val="none" w:sz="0" w:space="0" w:color="auto"/>
        <w:right w:val="none" w:sz="0" w:space="0" w:color="auto"/>
      </w:divBdr>
    </w:div>
    <w:div w:id="1097486529">
      <w:bodyDiv w:val="1"/>
      <w:marLeft w:val="0"/>
      <w:marRight w:val="0"/>
      <w:marTop w:val="0"/>
      <w:marBottom w:val="0"/>
      <w:divBdr>
        <w:top w:val="none" w:sz="0" w:space="0" w:color="auto"/>
        <w:left w:val="none" w:sz="0" w:space="0" w:color="auto"/>
        <w:bottom w:val="none" w:sz="0" w:space="0" w:color="auto"/>
        <w:right w:val="none" w:sz="0" w:space="0" w:color="auto"/>
      </w:divBdr>
    </w:div>
    <w:div w:id="1098257878">
      <w:bodyDiv w:val="1"/>
      <w:marLeft w:val="0"/>
      <w:marRight w:val="0"/>
      <w:marTop w:val="0"/>
      <w:marBottom w:val="0"/>
      <w:divBdr>
        <w:top w:val="none" w:sz="0" w:space="0" w:color="auto"/>
        <w:left w:val="none" w:sz="0" w:space="0" w:color="auto"/>
        <w:bottom w:val="none" w:sz="0" w:space="0" w:color="auto"/>
        <w:right w:val="none" w:sz="0" w:space="0" w:color="auto"/>
      </w:divBdr>
      <w:divsChild>
        <w:div w:id="136800460">
          <w:marLeft w:val="547"/>
          <w:marRight w:val="0"/>
          <w:marTop w:val="180"/>
          <w:marBottom w:val="0"/>
          <w:divBdr>
            <w:top w:val="none" w:sz="0" w:space="0" w:color="auto"/>
            <w:left w:val="none" w:sz="0" w:space="0" w:color="auto"/>
            <w:bottom w:val="none" w:sz="0" w:space="0" w:color="auto"/>
            <w:right w:val="none" w:sz="0" w:space="0" w:color="auto"/>
          </w:divBdr>
        </w:div>
        <w:div w:id="871844690">
          <w:marLeft w:val="547"/>
          <w:marRight w:val="0"/>
          <w:marTop w:val="180"/>
          <w:marBottom w:val="0"/>
          <w:divBdr>
            <w:top w:val="none" w:sz="0" w:space="0" w:color="auto"/>
            <w:left w:val="none" w:sz="0" w:space="0" w:color="auto"/>
            <w:bottom w:val="none" w:sz="0" w:space="0" w:color="auto"/>
            <w:right w:val="none" w:sz="0" w:space="0" w:color="auto"/>
          </w:divBdr>
        </w:div>
        <w:div w:id="235865524">
          <w:marLeft w:val="547"/>
          <w:marRight w:val="0"/>
          <w:marTop w:val="180"/>
          <w:marBottom w:val="0"/>
          <w:divBdr>
            <w:top w:val="none" w:sz="0" w:space="0" w:color="auto"/>
            <w:left w:val="none" w:sz="0" w:space="0" w:color="auto"/>
            <w:bottom w:val="none" w:sz="0" w:space="0" w:color="auto"/>
            <w:right w:val="none" w:sz="0" w:space="0" w:color="auto"/>
          </w:divBdr>
        </w:div>
        <w:div w:id="971860541">
          <w:marLeft w:val="547"/>
          <w:marRight w:val="0"/>
          <w:marTop w:val="180"/>
          <w:marBottom w:val="0"/>
          <w:divBdr>
            <w:top w:val="none" w:sz="0" w:space="0" w:color="auto"/>
            <w:left w:val="none" w:sz="0" w:space="0" w:color="auto"/>
            <w:bottom w:val="none" w:sz="0" w:space="0" w:color="auto"/>
            <w:right w:val="none" w:sz="0" w:space="0" w:color="auto"/>
          </w:divBdr>
        </w:div>
      </w:divsChild>
    </w:div>
    <w:div w:id="1191333329">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284842367">
      <w:bodyDiv w:val="1"/>
      <w:marLeft w:val="0"/>
      <w:marRight w:val="0"/>
      <w:marTop w:val="0"/>
      <w:marBottom w:val="0"/>
      <w:divBdr>
        <w:top w:val="none" w:sz="0" w:space="0" w:color="auto"/>
        <w:left w:val="none" w:sz="0" w:space="0" w:color="auto"/>
        <w:bottom w:val="none" w:sz="0" w:space="0" w:color="auto"/>
        <w:right w:val="none" w:sz="0" w:space="0" w:color="auto"/>
      </w:divBdr>
    </w:div>
    <w:div w:id="1307540731">
      <w:bodyDiv w:val="1"/>
      <w:marLeft w:val="0"/>
      <w:marRight w:val="0"/>
      <w:marTop w:val="0"/>
      <w:marBottom w:val="0"/>
      <w:divBdr>
        <w:top w:val="none" w:sz="0" w:space="0" w:color="auto"/>
        <w:left w:val="none" w:sz="0" w:space="0" w:color="auto"/>
        <w:bottom w:val="none" w:sz="0" w:space="0" w:color="auto"/>
        <w:right w:val="none" w:sz="0" w:space="0" w:color="auto"/>
      </w:divBdr>
    </w:div>
    <w:div w:id="1450587676">
      <w:bodyDiv w:val="1"/>
      <w:marLeft w:val="0"/>
      <w:marRight w:val="0"/>
      <w:marTop w:val="0"/>
      <w:marBottom w:val="0"/>
      <w:divBdr>
        <w:top w:val="none" w:sz="0" w:space="0" w:color="auto"/>
        <w:left w:val="none" w:sz="0" w:space="0" w:color="auto"/>
        <w:bottom w:val="none" w:sz="0" w:space="0" w:color="auto"/>
        <w:right w:val="none" w:sz="0" w:space="0" w:color="auto"/>
      </w:divBdr>
    </w:div>
    <w:div w:id="1461655716">
      <w:bodyDiv w:val="1"/>
      <w:marLeft w:val="0"/>
      <w:marRight w:val="0"/>
      <w:marTop w:val="0"/>
      <w:marBottom w:val="0"/>
      <w:divBdr>
        <w:top w:val="none" w:sz="0" w:space="0" w:color="auto"/>
        <w:left w:val="none" w:sz="0" w:space="0" w:color="auto"/>
        <w:bottom w:val="none" w:sz="0" w:space="0" w:color="auto"/>
        <w:right w:val="none" w:sz="0" w:space="0" w:color="auto"/>
      </w:divBdr>
    </w:div>
    <w:div w:id="1513252824">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785492486">
      <w:bodyDiv w:val="1"/>
      <w:marLeft w:val="0"/>
      <w:marRight w:val="0"/>
      <w:marTop w:val="0"/>
      <w:marBottom w:val="0"/>
      <w:divBdr>
        <w:top w:val="none" w:sz="0" w:space="0" w:color="auto"/>
        <w:left w:val="none" w:sz="0" w:space="0" w:color="auto"/>
        <w:bottom w:val="none" w:sz="0" w:space="0" w:color="auto"/>
        <w:right w:val="none" w:sz="0" w:space="0" w:color="auto"/>
      </w:divBdr>
    </w:div>
    <w:div w:id="1791587534">
      <w:bodyDiv w:val="1"/>
      <w:marLeft w:val="0"/>
      <w:marRight w:val="0"/>
      <w:marTop w:val="0"/>
      <w:marBottom w:val="0"/>
      <w:divBdr>
        <w:top w:val="none" w:sz="0" w:space="0" w:color="auto"/>
        <w:left w:val="none" w:sz="0" w:space="0" w:color="auto"/>
        <w:bottom w:val="none" w:sz="0" w:space="0" w:color="auto"/>
        <w:right w:val="none" w:sz="0" w:space="0" w:color="auto"/>
      </w:divBdr>
      <w:divsChild>
        <w:div w:id="1147820500">
          <w:marLeft w:val="0"/>
          <w:marRight w:val="0"/>
          <w:marTop w:val="0"/>
          <w:marBottom w:val="0"/>
          <w:divBdr>
            <w:top w:val="none" w:sz="0" w:space="0" w:color="auto"/>
            <w:left w:val="none" w:sz="0" w:space="0" w:color="auto"/>
            <w:bottom w:val="none" w:sz="0" w:space="0" w:color="auto"/>
            <w:right w:val="none" w:sz="0" w:space="0" w:color="auto"/>
          </w:divBdr>
          <w:divsChild>
            <w:div w:id="2114208698">
              <w:marLeft w:val="0"/>
              <w:marRight w:val="0"/>
              <w:marTop w:val="0"/>
              <w:marBottom w:val="0"/>
              <w:divBdr>
                <w:top w:val="single" w:sz="6" w:space="0" w:color="DEDEDE"/>
                <w:left w:val="single" w:sz="6" w:space="0" w:color="DEDEDE"/>
                <w:bottom w:val="single" w:sz="6" w:space="0" w:color="DEDEDE"/>
                <w:right w:val="single" w:sz="6" w:space="0" w:color="DEDEDE"/>
              </w:divBdr>
              <w:divsChild>
                <w:div w:id="1129322461">
                  <w:marLeft w:val="0"/>
                  <w:marRight w:val="0"/>
                  <w:marTop w:val="0"/>
                  <w:marBottom w:val="0"/>
                  <w:divBdr>
                    <w:top w:val="none" w:sz="0" w:space="0" w:color="auto"/>
                    <w:left w:val="none" w:sz="0" w:space="0" w:color="auto"/>
                    <w:bottom w:val="none" w:sz="0" w:space="0" w:color="auto"/>
                    <w:right w:val="none" w:sz="0" w:space="0" w:color="auto"/>
                  </w:divBdr>
                  <w:divsChild>
                    <w:div w:id="1053189252">
                      <w:marLeft w:val="0"/>
                      <w:marRight w:val="525"/>
                      <w:marTop w:val="0"/>
                      <w:marBottom w:val="0"/>
                      <w:divBdr>
                        <w:top w:val="none" w:sz="0" w:space="0" w:color="auto"/>
                        <w:left w:val="none" w:sz="0" w:space="0" w:color="auto"/>
                        <w:bottom w:val="none" w:sz="0" w:space="0" w:color="auto"/>
                        <w:right w:val="none" w:sz="0" w:space="0" w:color="auto"/>
                      </w:divBdr>
                      <w:divsChild>
                        <w:div w:id="189084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786491">
          <w:marLeft w:val="0"/>
          <w:marRight w:val="0"/>
          <w:marTop w:val="0"/>
          <w:marBottom w:val="0"/>
          <w:divBdr>
            <w:top w:val="none" w:sz="0" w:space="0" w:color="auto"/>
            <w:left w:val="none" w:sz="0" w:space="0" w:color="auto"/>
            <w:bottom w:val="none" w:sz="0" w:space="0" w:color="auto"/>
            <w:right w:val="none" w:sz="0" w:space="0" w:color="auto"/>
          </w:divBdr>
          <w:divsChild>
            <w:div w:id="863716723">
              <w:marLeft w:val="0"/>
              <w:marRight w:val="0"/>
              <w:marTop w:val="0"/>
              <w:marBottom w:val="0"/>
              <w:divBdr>
                <w:top w:val="none" w:sz="0" w:space="0" w:color="auto"/>
                <w:left w:val="none" w:sz="0" w:space="0" w:color="auto"/>
                <w:bottom w:val="none" w:sz="0" w:space="0" w:color="auto"/>
                <w:right w:val="none" w:sz="0" w:space="0" w:color="auto"/>
              </w:divBdr>
              <w:divsChild>
                <w:div w:id="1666129533">
                  <w:marLeft w:val="0"/>
                  <w:marRight w:val="0"/>
                  <w:marTop w:val="0"/>
                  <w:marBottom w:val="0"/>
                  <w:divBdr>
                    <w:top w:val="single" w:sz="6" w:space="8" w:color="EEEEEE"/>
                    <w:left w:val="none" w:sz="0" w:space="8" w:color="auto"/>
                    <w:bottom w:val="single" w:sz="6" w:space="8" w:color="EEEEEE"/>
                    <w:right w:val="single" w:sz="6" w:space="8" w:color="EEEEEE"/>
                  </w:divBdr>
                  <w:divsChild>
                    <w:div w:id="98122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1814422">
      <w:bodyDiv w:val="1"/>
      <w:marLeft w:val="0"/>
      <w:marRight w:val="0"/>
      <w:marTop w:val="0"/>
      <w:marBottom w:val="0"/>
      <w:divBdr>
        <w:top w:val="none" w:sz="0" w:space="0" w:color="auto"/>
        <w:left w:val="none" w:sz="0" w:space="0" w:color="auto"/>
        <w:bottom w:val="none" w:sz="0" w:space="0" w:color="auto"/>
        <w:right w:val="none" w:sz="0" w:space="0" w:color="auto"/>
      </w:divBdr>
    </w:div>
    <w:div w:id="1899976052">
      <w:bodyDiv w:val="1"/>
      <w:marLeft w:val="0"/>
      <w:marRight w:val="0"/>
      <w:marTop w:val="0"/>
      <w:marBottom w:val="0"/>
      <w:divBdr>
        <w:top w:val="none" w:sz="0" w:space="0" w:color="auto"/>
        <w:left w:val="none" w:sz="0" w:space="0" w:color="auto"/>
        <w:bottom w:val="none" w:sz="0" w:space="0" w:color="auto"/>
        <w:right w:val="none" w:sz="0" w:space="0" w:color="auto"/>
      </w:divBdr>
    </w:div>
    <w:div w:id="19978735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402624">
      <w:bodyDiv w:val="1"/>
      <w:marLeft w:val="0"/>
      <w:marRight w:val="0"/>
      <w:marTop w:val="0"/>
      <w:marBottom w:val="0"/>
      <w:divBdr>
        <w:top w:val="none" w:sz="0" w:space="0" w:color="auto"/>
        <w:left w:val="none" w:sz="0" w:space="0" w:color="auto"/>
        <w:bottom w:val="none" w:sz="0" w:space="0" w:color="auto"/>
        <w:right w:val="none" w:sz="0" w:space="0" w:color="auto"/>
      </w:divBdr>
      <w:divsChild>
        <w:div w:id="422192901">
          <w:marLeft w:val="1166"/>
          <w:marRight w:val="0"/>
          <w:marTop w:val="58"/>
          <w:marBottom w:val="0"/>
          <w:divBdr>
            <w:top w:val="none" w:sz="0" w:space="0" w:color="auto"/>
            <w:left w:val="none" w:sz="0" w:space="0" w:color="auto"/>
            <w:bottom w:val="none" w:sz="0" w:space="0" w:color="auto"/>
            <w:right w:val="none" w:sz="0" w:space="0" w:color="auto"/>
          </w:divBdr>
        </w:div>
      </w:divsChild>
    </w:div>
    <w:div w:id="2125734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emf"/><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10" Type="http://schemas.openxmlformats.org/officeDocument/2006/relationships/image" Target="media/image2.emf"/><Relationship Id="rId19" Type="http://schemas.openxmlformats.org/officeDocument/2006/relationships/oleObject" Target="embeddings/oleObject5.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E820B0-2BDE-43EA-B7A9-D7A17D97B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Pages>
  <Words>3940</Words>
  <Characters>22463</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26351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Feiyongqiang-d</cp:lastModifiedBy>
  <cp:revision>3</cp:revision>
  <dcterms:created xsi:type="dcterms:W3CDTF">2022-09-30T12:14:00Z</dcterms:created>
  <dcterms:modified xsi:type="dcterms:W3CDTF">2022-09-30T13:14:00Z</dcterms:modified>
</cp:coreProperties>
</file>