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605BD7" w:rsidRPr="00185087"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3GPP TSG-RAN WG4 Meeting # 103-e</w:t>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008004E6" w:rsidRPr="008004E6">
        <w:rPr>
          <w:rFonts w:ascii="Arial" w:eastAsia="MS Mincho" w:hAnsi="Arial" w:cs="Arial"/>
          <w:b/>
          <w:szCs w:val="24"/>
        </w:rPr>
        <w:t>R4-22</w:t>
      </w:r>
      <w:r w:rsidR="00185087">
        <w:rPr>
          <w:rFonts w:ascii="Arial" w:eastAsiaTheme="minorEastAsia" w:hAnsi="Arial" w:cs="Arial" w:hint="eastAsia"/>
          <w:b/>
          <w:szCs w:val="24"/>
          <w:lang w:eastAsia="zh-CN"/>
        </w:rPr>
        <w:t>11189</w:t>
      </w:r>
    </w:p>
    <w:p w:rsidR="009256F6"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Electronic Meeting, 09 – 20 May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RAN4#103</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Type</w:t>
            </w:r>
          </w:p>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SimSun"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SimSun"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per-FR MG for PRS measurement</w:t>
            </w:r>
          </w:p>
        </w:tc>
        <w:tc>
          <w:tcPr>
            <w:tcW w:w="5103" w:type="dxa"/>
            <w:shd w:val="clear" w:color="auto" w:fill="auto"/>
          </w:tcPr>
          <w:p w:rsidR="00D46D12" w:rsidRPr="00791F3B" w:rsidRDefault="00D46D12"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91F3B">
              <w:rPr>
                <w:rFonts w:ascii="Arial" w:eastAsia="SimSun"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Rel-15 per-FR gap (</w:t>
            </w:r>
            <w:proofErr w:type="spellStart"/>
            <w:r w:rsidRPr="00791F3B">
              <w:rPr>
                <w:rFonts w:ascii="Arial" w:eastAsia="SimSun" w:hAnsi="Arial" w:cs="Arial"/>
                <w:color w:val="000000"/>
                <w:sz w:val="18"/>
                <w:lang w:val="en-US" w:eastAsia="zh-CN"/>
              </w:rPr>
              <w:t>independentGapConfig</w:t>
            </w:r>
            <w:proofErr w:type="spellEnd"/>
            <w:r w:rsidRPr="00791F3B">
              <w:rPr>
                <w:rFonts w:ascii="Arial" w:eastAsia="SimSun"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417" w:type="dxa"/>
          </w:tcPr>
          <w:p w:rsidR="00D46D12"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 xml:space="preserve">Optional with capability </w:t>
            </w:r>
            <w:proofErr w:type="spellStart"/>
            <w:r w:rsidRPr="00791F3B">
              <w:rPr>
                <w:rFonts w:ascii="Arial" w:eastAsia="SimSun"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665CC9">
            <w:pPr>
              <w:autoSpaceDE w:val="0"/>
              <w:autoSpaceDN w:val="0"/>
              <w:adjustRightInd w:val="0"/>
              <w:snapToGrid w:val="0"/>
              <w:spacing w:afterLines="50"/>
              <w:contextualSpacing/>
              <w:jc w:val="both"/>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hint="eastAsia"/>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665CC9">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hint="eastAsia"/>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rFonts w:asciiTheme="majorHAnsi" w:eastAsiaTheme="minorEastAsia" w:hAnsiTheme="majorHAnsi" w:cstheme="majorHAnsi" w:hint="eastAsia"/>
                <w:color w:val="000000"/>
                <w:sz w:val="18"/>
                <w:szCs w:val="18"/>
                <w:lang w:val="en-US" w:eastAsia="zh-CN"/>
              </w:rPr>
            </w:pPr>
          </w:p>
          <w:p w:rsidR="00DC2386" w:rsidRPr="00DC2386" w:rsidRDefault="00DC2386" w:rsidP="00A612B1">
            <w:pPr>
              <w:keepNext/>
              <w:keepLines/>
              <w:rPr>
                <w:rFonts w:asciiTheme="majorHAnsi" w:eastAsiaTheme="minorEastAsia" w:hAnsiTheme="majorHAnsi" w:cstheme="majorHAnsi" w:hint="eastAsia"/>
                <w:color w:val="000000"/>
                <w:sz w:val="18"/>
                <w:szCs w:val="18"/>
                <w:lang w:val="en-US" w:eastAsia="zh-CN"/>
              </w:rPr>
            </w:pPr>
            <w:r>
              <w:rPr>
                <w:rFonts w:asciiTheme="majorHAnsi" w:eastAsiaTheme="minorEastAsia" w:hAnsiTheme="majorHAnsi" w:cstheme="majorHAnsi" w:hint="eastAsia"/>
                <w:color w:val="000000"/>
                <w:sz w:val="18"/>
                <w:szCs w:val="18"/>
                <w:lang w:val="en-US" w:eastAsia="zh-CN"/>
              </w:rPr>
              <w:t>Per band</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DC2386" w:rsidRDefault="005023BB" w:rsidP="00A612B1">
            <w:pPr>
              <w:keepNext/>
              <w:keepLines/>
              <w:rPr>
                <w:rFonts w:asciiTheme="majorHAnsi" w:eastAsiaTheme="minorEastAsia" w:hAnsiTheme="majorHAnsi" w:cstheme="majorHAnsi" w:hint="eastAsia"/>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CP length, </w:t>
            </w:r>
            <w:r w:rsidR="00DC2386">
              <w:rPr>
                <w:rFonts w:asciiTheme="majorHAnsi" w:eastAsiaTheme="minorEastAsia" w:hAnsiTheme="majorHAnsi" w:cstheme="majorHAnsi" w:hint="eastAsia"/>
                <w:color w:val="000000"/>
                <w:sz w:val="18"/>
                <w:szCs w:val="18"/>
                <w:lang w:val="en-US" w:eastAsia="zh-CN"/>
              </w:rPr>
              <w:t xml:space="preserve">1/4 symbol, 1/2 symbol, </w:t>
            </w:r>
            <w:r w:rsidRPr="005023BB">
              <w:rPr>
                <w:rFonts w:asciiTheme="majorHAnsi" w:hAnsiTheme="majorHAnsi" w:cstheme="majorHAnsi"/>
                <w:color w:val="000000"/>
                <w:sz w:val="18"/>
                <w:szCs w:val="18"/>
                <w:lang w:val="en-US" w:eastAsia="zh-CN"/>
              </w:rPr>
              <w:t>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665CC9">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Type</w:t>
            </w:r>
          </w:p>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665CC9">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665CC9">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665CC9">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-1</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Dynamic Tx switching between 2CC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665CC9">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two uplink carriers </w:t>
            </w:r>
            <w:r w:rsidRPr="00281CA5">
              <w:rPr>
                <w:rFonts w:ascii="Arial" w:eastAsia="SimSun" w:hAnsi="Arial" w:cs="Arial" w:hint="eastAsia"/>
                <w:color w:val="000000"/>
                <w:sz w:val="18"/>
              </w:rPr>
              <w:t xml:space="preserve">with </w:t>
            </w:r>
            <w:r w:rsidRPr="00281CA5">
              <w:rPr>
                <w:rFonts w:ascii="Arial" w:eastAsia="SimSun"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UE does not support 2CC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-2</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w:t>
            </w:r>
          </w:p>
        </w:tc>
        <w:tc>
          <w:tcPr>
            <w:tcW w:w="5103" w:type="dxa"/>
            <w:shd w:val="clear" w:color="auto" w:fill="auto"/>
          </w:tcPr>
          <w:p w:rsidR="00557063" w:rsidRPr="00281CA5" w:rsidRDefault="00557063" w:rsidP="00665CC9">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one transmit antenna connector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-3</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665CC9">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w:t>
            </w:r>
            <w:r w:rsidRPr="00281CA5">
              <w:rPr>
                <w:rFonts w:ascii="Arial" w:eastAsia="SimSun" w:hAnsi="Arial" w:cs="Arial" w:hint="eastAsia"/>
                <w:color w:val="000000"/>
                <w:sz w:val="18"/>
              </w:rPr>
              <w:t>two</w:t>
            </w:r>
            <w:r w:rsidRPr="00281CA5">
              <w:rPr>
                <w:rFonts w:ascii="Arial" w:eastAsia="SimSun" w:hAnsi="Arial" w:cs="Arial"/>
                <w:color w:val="000000"/>
                <w:sz w:val="18"/>
              </w:rPr>
              <w:t xml:space="preserve"> transmit antenna connector</w:t>
            </w:r>
            <w:r w:rsidRPr="00281CA5">
              <w:rPr>
                <w:rFonts w:ascii="Arial" w:eastAsia="SimSun" w:hAnsi="Arial" w:cs="Arial" w:hint="eastAsia"/>
                <w:color w:val="000000"/>
                <w:sz w:val="18"/>
              </w:rPr>
              <w:t>s</w:t>
            </w:r>
            <w:r w:rsidRPr="00281CA5">
              <w:rPr>
                <w:rFonts w:ascii="Arial" w:eastAsia="SimSun" w:hAnsi="Arial" w:cs="Arial"/>
                <w:color w:val="000000"/>
                <w:sz w:val="18"/>
              </w:rPr>
              <w:t xml:space="preserve">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p w:rsidR="00557063" w:rsidRPr="00281CA5" w:rsidRDefault="00557063" w:rsidP="00557063">
            <w:pPr>
              <w:keepNext/>
              <w:keepLines/>
              <w:rPr>
                <w:rFonts w:ascii="Arial" w:eastAsia="SimSun" w:hAnsi="Arial" w:cs="Arial"/>
                <w:color w:val="000000"/>
                <w:sz w:val="18"/>
              </w:rPr>
            </w:pP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Tx switching </w:t>
            </w:r>
          </w:p>
        </w:tc>
        <w:tc>
          <w:tcPr>
            <w:tcW w:w="5103" w:type="dxa"/>
            <w:shd w:val="clear" w:color="auto" w:fill="auto"/>
          </w:tcPr>
          <w:p w:rsidR="00557063" w:rsidRPr="00D04182" w:rsidRDefault="00557063" w:rsidP="00665CC9">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665CC9">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capability is defined as per band per band combination for each band pair supporting UL Tx switching</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r w:rsidRPr="00D04182">
              <w:rPr>
                <w:rFonts w:eastAsia="Yu Mincho" w:cs="Arial"/>
                <w:lang w:eastAsia="zh-CN"/>
              </w:rPr>
              <w:t>Tx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665CC9">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665CC9">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r w:rsidRPr="00D04182">
              <w:rPr>
                <w:rFonts w:ascii="Arial" w:eastAsia="Yu Mincho" w:hAnsi="Arial" w:cs="Arial" w:hint="eastAsia"/>
                <w:sz w:val="18"/>
                <w:lang w:eastAsia="zh-CN"/>
              </w:rPr>
              <w:t>or</w:t>
            </w:r>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UE power class per band per band combination</w:t>
            </w:r>
          </w:p>
        </w:tc>
        <w:tc>
          <w:tcPr>
            <w:tcW w:w="5103" w:type="dxa"/>
            <w:shd w:val="clear" w:color="auto" w:fill="auto"/>
          </w:tcPr>
          <w:p w:rsidR="00466BB9" w:rsidRPr="00417A5B" w:rsidRDefault="00466BB9" w:rsidP="00665CC9">
            <w:pPr>
              <w:autoSpaceDE w:val="0"/>
              <w:autoSpaceDN w:val="0"/>
              <w:adjustRightInd w:val="0"/>
              <w:snapToGrid w:val="0"/>
              <w:spacing w:afterLines="50"/>
              <w:contextualSpacing/>
              <w:jc w:val="both"/>
              <w:rPr>
                <w:rFonts w:ascii="Arial" w:eastAsia="SimSun" w:hAnsi="Arial" w:cs="Arial"/>
                <w:color w:val="000000"/>
                <w:sz w:val="18"/>
              </w:rPr>
            </w:pPr>
            <w:r w:rsidRPr="00417A5B">
              <w:rPr>
                <w:rFonts w:ascii="Arial" w:eastAsia="SimSun" w:hAnsi="Arial" w:cs="Arial" w:hint="eastAsia"/>
                <w:color w:val="000000"/>
                <w:sz w:val="18"/>
              </w:rPr>
              <w:t>P</w:t>
            </w:r>
            <w:r w:rsidRPr="00417A5B">
              <w:rPr>
                <w:rFonts w:ascii="Arial" w:eastAsia="SimSun"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SimSun" w:hAnsi="Arial" w:cs="Arial"/>
                <w:color w:val="000000"/>
                <w:sz w:val="18"/>
              </w:rPr>
            </w:pPr>
          </w:p>
          <w:p w:rsidR="004C36E3" w:rsidRPr="00417A5B" w:rsidRDefault="004C36E3" w:rsidP="00557063">
            <w:pPr>
              <w:keepNext/>
              <w:keepLines/>
              <w:rPr>
                <w:rFonts w:ascii="Arial" w:eastAsia="SimSun" w:hAnsi="Arial" w:cs="Arial"/>
                <w:color w:val="000000"/>
                <w:sz w:val="18"/>
              </w:rPr>
            </w:pPr>
          </w:p>
        </w:tc>
        <w:tc>
          <w:tcPr>
            <w:tcW w:w="1134"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hint="eastAsia"/>
                <w:color w:val="000000"/>
                <w:sz w:val="18"/>
              </w:rPr>
              <w:t>Y</w:t>
            </w:r>
            <w:r w:rsidRPr="00417A5B">
              <w:rPr>
                <w:rFonts w:ascii="Arial" w:eastAsia="SimSun" w:hAnsi="Arial" w:cs="Arial"/>
                <w:color w:val="000000"/>
                <w:sz w:val="18"/>
              </w:rPr>
              <w:t>es</w:t>
            </w:r>
          </w:p>
        </w:tc>
        <w:tc>
          <w:tcPr>
            <w:tcW w:w="1559" w:type="dxa"/>
            <w:shd w:val="clear" w:color="auto" w:fill="auto"/>
          </w:tcPr>
          <w:p w:rsidR="00466BB9" w:rsidRPr="00417A5B" w:rsidRDefault="00466BB9" w:rsidP="00557063">
            <w:pPr>
              <w:keepNext/>
              <w:keepLines/>
              <w:rPr>
                <w:rFonts w:ascii="Arial" w:eastAsia="SimSun" w:hAnsi="Arial" w:cs="Arial"/>
                <w:color w:val="000000"/>
                <w:sz w:val="18"/>
                <w:lang w:eastAsia="zh-CN"/>
              </w:rPr>
            </w:pPr>
          </w:p>
          <w:p w:rsidR="005C467E" w:rsidRPr="00417A5B" w:rsidRDefault="005C467E" w:rsidP="00557063">
            <w:pPr>
              <w:keepNext/>
              <w:keepLines/>
              <w:rPr>
                <w:rFonts w:ascii="Arial" w:eastAsia="SimSun" w:hAnsi="Arial" w:cs="Arial"/>
                <w:color w:val="000000"/>
                <w:sz w:val="18"/>
                <w:lang w:eastAsia="zh-CN"/>
              </w:rPr>
            </w:pPr>
            <w:r w:rsidRPr="00417A5B">
              <w:rPr>
                <w:rFonts w:ascii="Arial" w:eastAsia="SimSun" w:hAnsi="Arial" w:cs="Arial" w:hint="eastAsia"/>
                <w:color w:val="000000"/>
                <w:sz w:val="18"/>
                <w:lang w:eastAsia="zh-CN"/>
              </w:rPr>
              <w:t>N/A</w:t>
            </w:r>
          </w:p>
        </w:tc>
        <w:tc>
          <w:tcPr>
            <w:tcW w:w="1417" w:type="dxa"/>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hint="eastAsia"/>
                <w:color w:val="000000"/>
                <w:sz w:val="18"/>
              </w:rPr>
              <w:t>P</w:t>
            </w:r>
            <w:r w:rsidRPr="00417A5B">
              <w:rPr>
                <w:rFonts w:ascii="Arial" w:eastAsia="SimSun"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SimSun" w:hAnsi="Arial" w:cs="Arial"/>
                <w:color w:val="000000"/>
                <w:sz w:val="18"/>
              </w:rPr>
            </w:pPr>
            <w:r w:rsidRPr="00417A5B">
              <w:rPr>
                <w:rFonts w:ascii="Arial" w:eastAsia="SimSun" w:hAnsi="Arial" w:cs="Arial"/>
                <w:color w:val="000000"/>
                <w:sz w:val="18"/>
              </w:rPr>
              <w:t>No</w:t>
            </w:r>
          </w:p>
        </w:tc>
        <w:tc>
          <w:tcPr>
            <w:tcW w:w="993"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FR1 only</w:t>
            </w:r>
          </w:p>
        </w:tc>
        <w:tc>
          <w:tcPr>
            <w:tcW w:w="1842" w:type="dxa"/>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N/A</w:t>
            </w:r>
          </w:p>
        </w:tc>
        <w:tc>
          <w:tcPr>
            <w:tcW w:w="1843" w:type="dxa"/>
            <w:shd w:val="clear" w:color="auto" w:fill="auto"/>
          </w:tcPr>
          <w:p w:rsidR="00C10021" w:rsidRPr="002A711E" w:rsidRDefault="002A711E" w:rsidP="004C36E3">
            <w:pPr>
              <w:keepNext/>
              <w:keepLines/>
              <w:rPr>
                <w:rFonts w:ascii="Arial" w:eastAsiaTheme="minorEastAsia" w:hAnsi="Arial" w:cs="Arial" w:hint="eastAsia"/>
                <w:color w:val="000000"/>
                <w:sz w:val="18"/>
                <w:lang w:eastAsia="zh-CN"/>
              </w:rPr>
            </w:pPr>
            <w:r>
              <w:rPr>
                <w:rFonts w:ascii="Arial" w:eastAsiaTheme="minorEastAsia" w:hAnsi="Arial" w:cs="Arial" w:hint="eastAsia"/>
                <w:color w:val="000000"/>
                <w:sz w:val="18"/>
                <w:lang w:eastAsia="zh-CN"/>
              </w:rPr>
              <w:t>[</w:t>
            </w:r>
            <w:r w:rsidR="004C36E3" w:rsidRPr="00417A5B">
              <w:rPr>
                <w:rFonts w:ascii="Arial" w:eastAsia="SimSun" w:hAnsi="Arial" w:cs="Arial"/>
                <w:color w:val="000000"/>
                <w:sz w:val="18"/>
                <w:lang w:eastAsia="zh-CN"/>
              </w:rPr>
              <w:t>It is not applicable to the case when UL-MIMO and intra-band UL CA are in operation at the same time.</w:t>
            </w:r>
            <w:r>
              <w:rPr>
                <w:rFonts w:ascii="Arial" w:eastAsiaTheme="minorEastAsia" w:hAnsi="Arial" w:cs="Arial" w:hint="eastAsia"/>
                <w:color w:val="000000"/>
                <w:sz w:val="18"/>
                <w:lang w:eastAsia="zh-CN"/>
              </w:rPr>
              <w:t>]</w:t>
            </w:r>
          </w:p>
        </w:tc>
        <w:tc>
          <w:tcPr>
            <w:tcW w:w="1276" w:type="dxa"/>
            <w:shd w:val="clear" w:color="auto" w:fill="auto"/>
          </w:tcPr>
          <w:p w:rsidR="00466BB9" w:rsidRPr="00417A5B" w:rsidRDefault="00466BB9" w:rsidP="00557063">
            <w:pPr>
              <w:keepNext/>
              <w:keepLines/>
              <w:rPr>
                <w:rFonts w:ascii="Arial" w:eastAsia="SimSun" w:hAnsi="Arial" w:cs="Arial"/>
                <w:color w:val="000000"/>
                <w:sz w:val="18"/>
              </w:rPr>
            </w:pPr>
            <w:r w:rsidRPr="00417A5B">
              <w:rPr>
                <w:rFonts w:ascii="Arial" w:eastAsia="SimSun" w:hAnsi="Arial" w:cs="Arial"/>
                <w:color w:val="000000"/>
                <w:sz w:val="18"/>
              </w:rPr>
              <w:t>Optional with capability signalling</w:t>
            </w:r>
          </w:p>
        </w:tc>
      </w:tr>
    </w:tbl>
    <w:p w:rsidR="00F93779"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UL gap for Tx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r w:rsidRPr="00417A5B">
              <w:rPr>
                <w:color w:val="000000"/>
              </w:rPr>
              <w:t>Tx power management</w:t>
            </w:r>
          </w:p>
        </w:tc>
        <w:tc>
          <w:tcPr>
            <w:tcW w:w="6370" w:type="dxa"/>
            <w:shd w:val="clear" w:color="auto" w:fill="auto"/>
          </w:tcPr>
          <w:p w:rsidR="00417A5B" w:rsidRPr="00417A5B" w:rsidRDefault="00417A5B" w:rsidP="00665CC9">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rsidR="00417A5B" w:rsidRPr="00417A5B" w:rsidRDefault="00417A5B" w:rsidP="00665CC9">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665CC9">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E does not support UL gap for Tx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SimSun" w:cs="Arial"/>
                <w:color w:val="000000" w:themeColor="text1"/>
                <w:szCs w:val="18"/>
                <w:lang w:eastAsia="zh-CN"/>
              </w:rPr>
            </w:pPr>
            <w:r w:rsidRPr="00417A5B">
              <w:rPr>
                <w:rFonts w:eastAsia="SimSun"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UL gap pattern for Tx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s for Tx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665CC9">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rsidR="004823A0" w:rsidRPr="00417A5B" w:rsidRDefault="004823A0" w:rsidP="00665CC9">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665CC9">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Tx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Tx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SimSun" w:cs="Arial"/>
                <w:color w:val="000000" w:themeColor="text1"/>
                <w:szCs w:val="18"/>
                <w:lang w:eastAsia="zh-CN"/>
              </w:rPr>
            </w:pPr>
            <w:r w:rsidRPr="00417A5B">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lang w:eastAsia="ja-JP"/>
              </w:rPr>
              <w:t xml:space="preserve">[UL gap for coherent UL MIMO  </w:t>
            </w:r>
            <w:r w:rsidRPr="005749BE">
              <w:rPr>
                <w:rFonts w:cs="Arial"/>
                <w:szCs w:val="18"/>
                <w:lang w:eastAsia="ja-JP"/>
              </w:rPr>
              <w:t>]</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665CC9">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665CC9">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665CC9">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SimSun"/>
                <w:lang w:eastAsia="zh-CN"/>
              </w:rPr>
              <w:t>Indicate the supported beam management type for inter-band CA within FR2. Beam management type can be independent beam management (IBM) or common beam management (CBM)</w:t>
            </w:r>
            <w:r w:rsidRPr="00FA5F98">
              <w:rPr>
                <w:rFonts w:eastAsia="SimSun"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rFonts w:cs="Arial" w:hint="eastAsia"/>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rFonts w:cs="Arial" w:hint="eastAsia"/>
                <w:color w:val="000000" w:themeColor="text1"/>
                <w:lang w:eastAsia="zh-CN"/>
              </w:rPr>
            </w:pPr>
          </w:p>
          <w:p w:rsidR="005749BE" w:rsidRPr="00FB565C" w:rsidRDefault="005749BE" w:rsidP="005749BE">
            <w:pPr>
              <w:pStyle w:val="TAL"/>
              <w:rPr>
                <w:rFonts w:cs="Arial"/>
                <w:color w:val="000000" w:themeColor="text1"/>
                <w:lang w:eastAsia="zh-CN"/>
              </w:rPr>
            </w:pPr>
            <w:r>
              <w:rPr>
                <w:rFonts w:cs="Arial" w:hint="eastAsia"/>
                <w:color w:val="000000" w:themeColor="text1"/>
                <w:lang w:eastAsia="zh-CN"/>
              </w:rPr>
              <w:t>UE is not allowed to report CBM or both in Rel-17.</w:t>
            </w: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hint="eastAsia"/>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665CC9">
            <w:pPr>
              <w:autoSpaceDE w:val="0"/>
              <w:autoSpaceDN w:val="0"/>
              <w:adjustRightInd w:val="0"/>
              <w:snapToGrid w:val="0"/>
              <w:spacing w:afterLines="50"/>
              <w:contextualSpacing/>
              <w:jc w:val="both"/>
              <w:rPr>
                <w:rFonts w:ascii="Arial" w:eastAsiaTheme="minorEastAsia" w:hAnsi="Arial" w:cs="Arial" w:hint="eastAsia"/>
                <w:color w:val="000000" w:themeColor="text1"/>
                <w:sz w:val="18"/>
                <w:lang w:eastAsia="zh-CN"/>
              </w:rPr>
            </w:pPr>
            <w:r w:rsidRPr="00FA5F98">
              <w:rPr>
                <w:rFonts w:ascii="Arial" w:hAnsi="Arial" w:cs="Arial"/>
                <w:sz w:val="18"/>
              </w:rPr>
              <w:t>Capability of support for the extended DC location reporting (based on indicated default DC location) for at least 2 UL CCs</w:t>
            </w:r>
            <w:r w:rsidR="005749BE">
              <w:rPr>
                <w:rFonts w:ascii="Arial" w:eastAsiaTheme="minorEastAsia" w:hAnsi="Arial" w:cs="Arial" w:hint="eastAsia"/>
                <w:sz w:val="18"/>
                <w:lang w:eastAsia="zh-CN"/>
              </w:rPr>
              <w:t xml:space="preserve"> in one band</w:t>
            </w:r>
            <w:r w:rsidRPr="00FA5F98">
              <w:rPr>
                <w:rFonts w:ascii="Arial" w:hAnsi="Arial" w:cs="Arial"/>
                <w:sz w:val="18"/>
              </w:rPr>
              <w:t>.</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hint="eastAsia"/>
                <w:color w:val="000000" w:themeColor="text1"/>
                <w:lang w:eastAsia="zh-CN"/>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5749BE" w:rsidRDefault="00120816" w:rsidP="00120816">
            <w:pPr>
              <w:pStyle w:val="TAL"/>
              <w:rPr>
                <w:rFonts w:cs="Arial"/>
                <w:lang w:eastAsia="ja-JP"/>
              </w:rPr>
            </w:pPr>
            <w:r w:rsidRPr="005749BE">
              <w:rPr>
                <w:rFonts w:cs="Arial"/>
                <w:lang w:eastAsia="ja-JP"/>
              </w:rPr>
              <w:t xml:space="preserve">New CA BW </w:t>
            </w:r>
            <w:proofErr w:type="spellStart"/>
            <w:r w:rsidRPr="005749BE">
              <w:rPr>
                <w:rFonts w:cs="Arial"/>
                <w:lang w:eastAsia="ja-JP"/>
              </w:rPr>
              <w:t>clases</w:t>
            </w:r>
            <w:proofErr w:type="spellEnd"/>
          </w:p>
        </w:tc>
        <w:tc>
          <w:tcPr>
            <w:tcW w:w="709" w:type="dxa"/>
            <w:shd w:val="clear" w:color="auto" w:fill="FFFFFF" w:themeFill="background1"/>
          </w:tcPr>
          <w:p w:rsidR="00120816" w:rsidRPr="005749BE" w:rsidRDefault="00120816" w:rsidP="00120816">
            <w:pPr>
              <w:pStyle w:val="TAL"/>
              <w:rPr>
                <w:rFonts w:cs="Arial"/>
                <w:lang w:eastAsia="ja-JP"/>
              </w:rPr>
            </w:pPr>
            <w:r w:rsidRPr="005749BE">
              <w:rPr>
                <w:rFonts w:cs="Arial"/>
                <w:lang w:eastAsia="zh-CN"/>
              </w:rPr>
              <w:t>[</w:t>
            </w:r>
            <w:r w:rsidRPr="005749BE">
              <w:rPr>
                <w:rFonts w:cs="Arial" w:hint="eastAsia"/>
                <w:lang w:eastAsia="zh-CN"/>
              </w:rPr>
              <w:t>17</w:t>
            </w:r>
            <w:r w:rsidRPr="005749BE">
              <w:rPr>
                <w:rFonts w:cs="Arial"/>
                <w:lang w:eastAsia="zh-CN"/>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665CC9">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 xml:space="preserve">UE does not support the Rel-17 extended </w:t>
            </w:r>
            <w:r w:rsidRPr="00FA5F98">
              <w:rPr>
                <w:rFonts w:cs="Arial"/>
                <w:lang w:val="en-US" w:eastAsia="ja-JP"/>
              </w:rPr>
              <w:lastRenderedPageBreak/>
              <w:t>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lastRenderedPageBreak/>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SimSun"/>
                <w:lang w:eastAsia="zh-CN"/>
              </w:rPr>
            </w:pPr>
          </w:p>
        </w:tc>
        <w:tc>
          <w:tcPr>
            <w:tcW w:w="1276" w:type="dxa"/>
            <w:shd w:val="clear" w:color="auto" w:fill="FFFFFF" w:themeFill="background1"/>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120816" w:rsidTr="00A612B1">
        <w:trPr>
          <w:trHeight w:val="20"/>
        </w:trPr>
        <w:tc>
          <w:tcPr>
            <w:tcW w:w="1129" w:type="dxa"/>
            <w:shd w:val="clear" w:color="auto" w:fill="auto"/>
          </w:tcPr>
          <w:p w:rsidR="00120816" w:rsidRPr="005749BE" w:rsidRDefault="00120816" w:rsidP="00120816">
            <w:pPr>
              <w:pStyle w:val="TAL"/>
              <w:rPr>
                <w:rFonts w:cs="Arial"/>
                <w:lang w:eastAsia="ja-JP"/>
              </w:rPr>
            </w:pPr>
            <w:r w:rsidRPr="005749BE">
              <w:rPr>
                <w:rFonts w:cs="Arial"/>
                <w:lang w:eastAsia="ja-JP"/>
              </w:rPr>
              <w:lastRenderedPageBreak/>
              <w:t>[FBG 3+2]</w:t>
            </w:r>
          </w:p>
        </w:tc>
        <w:tc>
          <w:tcPr>
            <w:tcW w:w="709" w:type="dxa"/>
            <w:shd w:val="clear" w:color="auto" w:fill="auto"/>
          </w:tcPr>
          <w:p w:rsidR="00120816" w:rsidRPr="005749BE" w:rsidRDefault="00120816" w:rsidP="00120816">
            <w:pPr>
              <w:pStyle w:val="TAL"/>
              <w:rPr>
                <w:rFonts w:cs="Arial"/>
                <w:lang w:eastAsia="zh-CN"/>
              </w:rPr>
            </w:pPr>
            <w:r w:rsidRPr="005749BE">
              <w:rPr>
                <w:rFonts w:cs="Arial" w:hint="eastAsia"/>
                <w:lang w:eastAsia="zh-CN"/>
              </w:rPr>
              <w:t>[17</w:t>
            </w:r>
            <w:r w:rsidRPr="005749BE">
              <w:rPr>
                <w:rFonts w:cs="Arial"/>
                <w:lang w:eastAsia="zh-CN"/>
              </w:rPr>
              <w:t>-7</w:t>
            </w:r>
            <w:r w:rsidRPr="005749BE">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665CC9">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665CC9">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SimSun"/>
                <w:lang w:eastAsia="zh-CN"/>
              </w:rPr>
            </w:pPr>
          </w:p>
        </w:tc>
        <w:tc>
          <w:tcPr>
            <w:tcW w:w="1276" w:type="dxa"/>
            <w:shd w:val="clear" w:color="auto" w:fill="auto"/>
          </w:tcPr>
          <w:p w:rsidR="008441F8" w:rsidRPr="00FA5F98" w:rsidRDefault="008441F8" w:rsidP="00120816">
            <w:pPr>
              <w:pStyle w:val="TAL"/>
              <w:rPr>
                <w:rFonts w:eastAsia="SimSun" w:cs="Arial"/>
                <w:szCs w:val="18"/>
                <w:lang w:eastAsia="zh-CN"/>
              </w:rPr>
            </w:pPr>
            <w:r w:rsidRPr="008A41E6">
              <w:rPr>
                <w:rFonts w:eastAsia="SimSun"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SimSun"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SimSun"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sidRPr="004154FF">
              <w:rPr>
                <w:rFonts w:ascii="Arial" w:eastAsia="SimSun"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without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Pr>
                <w:rFonts w:ascii="Arial" w:eastAsia="SimSun"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8947C1">
              <w:rPr>
                <w:rFonts w:ascii="Arial" w:eastAsia="SimSun"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SimSun" w:cs="Arial"/>
                <w:color w:val="000000"/>
                <w:lang w:val="en-US" w:eastAsia="zh-CN"/>
              </w:rPr>
            </w:pPr>
            <w:r w:rsidRPr="008947C1">
              <w:rPr>
                <w:rFonts w:eastAsia="SimSun" w:cs="Arial"/>
                <w:color w:val="000000"/>
                <w:lang w:val="en-US" w:eastAsia="zh-CN"/>
              </w:rPr>
              <w:t>Rel-16 RAN4 feature 10-2</w:t>
            </w:r>
          </w:p>
          <w:p w:rsidR="00C75D61" w:rsidRPr="004154FF" w:rsidRDefault="00C75D61" w:rsidP="007034BA">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No</w:t>
            </w:r>
          </w:p>
        </w:tc>
        <w:tc>
          <w:tcPr>
            <w:tcW w:w="1417"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SimSun"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FR1 only</w:t>
            </w:r>
          </w:p>
        </w:tc>
        <w:tc>
          <w:tcPr>
            <w:tcW w:w="1842"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 xml:space="preserve">Optional with capability </w:t>
            </w:r>
            <w:proofErr w:type="spellStart"/>
            <w:r w:rsidRPr="008947C1">
              <w:rPr>
                <w:rFonts w:ascii="Arial" w:eastAsia="SimSun"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750DA1" w:rsidTr="005115C5">
        <w:trPr>
          <w:trHeight w:val="2145"/>
        </w:trPr>
        <w:tc>
          <w:tcPr>
            <w:tcW w:w="1129" w:type="dxa"/>
            <w:shd w:val="clear" w:color="auto" w:fill="auto"/>
          </w:tcPr>
          <w:p w:rsidR="00750DA1" w:rsidRDefault="00750DA1"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Concurrent measurement gap</w:t>
            </w:r>
          </w:p>
        </w:tc>
        <w:tc>
          <w:tcPr>
            <w:tcW w:w="709" w:type="dxa"/>
            <w:shd w:val="clear" w:color="auto" w:fill="auto"/>
          </w:tcPr>
          <w:p w:rsidR="00750DA1" w:rsidRDefault="00750DA1"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19-2-1</w:t>
            </w:r>
          </w:p>
        </w:tc>
        <w:tc>
          <w:tcPr>
            <w:tcW w:w="1559"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Concurrent measurement gaps for E-UTRAN measurement objectives</w:t>
            </w:r>
          </w:p>
        </w:tc>
        <w:tc>
          <w:tcPr>
            <w:tcW w:w="5103" w:type="dxa"/>
            <w:shd w:val="clear" w:color="auto" w:fill="auto"/>
          </w:tcPr>
          <w:p w:rsidR="00750DA1" w:rsidRPr="005115C5" w:rsidRDefault="00750DA1" w:rsidP="00750DA1">
            <w:pPr>
              <w:rPr>
                <w:rFonts w:ascii="Arial" w:hAnsi="Arial" w:cs="Arial"/>
                <w:sz w:val="18"/>
                <w:szCs w:val="18"/>
                <w:lang w:val="en-US"/>
              </w:rPr>
            </w:pPr>
            <w:r>
              <w:rPr>
                <w:rFonts w:ascii="Arial" w:eastAsia="Times New Roman" w:hAnsi="Arial" w:cs="Arial"/>
                <w:bCs/>
                <w:color w:val="000000"/>
                <w:sz w:val="18"/>
              </w:rPr>
              <w:t>Capability of supporting configurations of E-UTRAN measurement objectives associated with more than 1 concurrent measurement gaps</w:t>
            </w:r>
          </w:p>
        </w:tc>
        <w:tc>
          <w:tcPr>
            <w:tcW w:w="1560" w:type="dxa"/>
            <w:shd w:val="clear" w:color="auto" w:fill="auto"/>
          </w:tcPr>
          <w:p w:rsidR="00750DA1" w:rsidRPr="001033CD" w:rsidRDefault="00750DA1" w:rsidP="00750DA1">
            <w:pPr>
              <w:keepNext/>
              <w:keepLines/>
              <w:rPr>
                <w:rFonts w:ascii="Arial" w:hAnsi="Arial" w:cs="Arial"/>
                <w:sz w:val="18"/>
                <w:szCs w:val="18"/>
              </w:rPr>
            </w:pPr>
            <w:r>
              <w:rPr>
                <w:rFonts w:ascii="Arial" w:eastAsia="Times New Roman" w:hAnsi="Arial" w:cs="Arial"/>
                <w:bCs/>
                <w:color w:val="000000"/>
                <w:sz w:val="18"/>
              </w:rPr>
              <w:t>19-2</w:t>
            </w:r>
          </w:p>
        </w:tc>
        <w:tc>
          <w:tcPr>
            <w:tcW w:w="1134"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yes</w:t>
            </w:r>
          </w:p>
        </w:tc>
        <w:tc>
          <w:tcPr>
            <w:tcW w:w="1559"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no</w:t>
            </w:r>
          </w:p>
        </w:tc>
        <w:tc>
          <w:tcPr>
            <w:tcW w:w="1417" w:type="dxa"/>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 xml:space="preserve">All configured E-UTRAN measurement objectives shall be associated with a single measurement gap </w:t>
            </w:r>
          </w:p>
        </w:tc>
        <w:tc>
          <w:tcPr>
            <w:tcW w:w="1276"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per UE</w:t>
            </w:r>
          </w:p>
          <w:p w:rsidR="00750DA1" w:rsidRDefault="00750DA1" w:rsidP="00750DA1">
            <w:pPr>
              <w:keepNext/>
              <w:keepLines/>
              <w:rPr>
                <w:rFonts w:ascii="Arial" w:eastAsia="Microsoft YaHei UI" w:hAnsi="Arial" w:cs="Arial"/>
                <w:color w:val="000000"/>
                <w:sz w:val="18"/>
                <w:szCs w:val="18"/>
              </w:rPr>
            </w:pPr>
          </w:p>
        </w:tc>
        <w:tc>
          <w:tcPr>
            <w:tcW w:w="992"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No</w:t>
            </w:r>
          </w:p>
          <w:p w:rsidR="00750DA1" w:rsidRDefault="00750DA1" w:rsidP="00750DA1">
            <w:pPr>
              <w:keepNext/>
              <w:keepLines/>
              <w:rPr>
                <w:rFonts w:ascii="Arial" w:eastAsia="Microsoft YaHei UI" w:hAnsi="Arial" w:cs="Arial"/>
                <w:color w:val="000000"/>
                <w:sz w:val="18"/>
                <w:szCs w:val="18"/>
              </w:rPr>
            </w:pPr>
          </w:p>
        </w:tc>
        <w:tc>
          <w:tcPr>
            <w:tcW w:w="993" w:type="dxa"/>
            <w:shd w:val="clear" w:color="auto" w:fill="auto"/>
          </w:tcPr>
          <w:p w:rsidR="00750DA1" w:rsidRDefault="00750DA1" w:rsidP="00750DA1">
            <w:pPr>
              <w:autoSpaceDE w:val="0"/>
              <w:autoSpaceDN w:val="0"/>
              <w:adjustRightInd w:val="0"/>
              <w:snapToGrid w:val="0"/>
              <w:contextualSpacing/>
              <w:jc w:val="both"/>
              <w:rPr>
                <w:rFonts w:ascii="Arial" w:eastAsia="Times New Roman" w:hAnsi="Arial" w:cs="Arial"/>
                <w:bCs/>
                <w:color w:val="000000"/>
                <w:sz w:val="18"/>
              </w:rPr>
            </w:pPr>
            <w:r>
              <w:rPr>
                <w:rFonts w:ascii="Arial" w:eastAsia="Times New Roman" w:hAnsi="Arial" w:cs="Arial"/>
                <w:bCs/>
                <w:color w:val="000000"/>
                <w:sz w:val="18"/>
              </w:rPr>
              <w:t>No</w:t>
            </w:r>
          </w:p>
          <w:p w:rsidR="00750DA1" w:rsidRPr="001033CD" w:rsidRDefault="00750DA1" w:rsidP="00750DA1">
            <w:pPr>
              <w:keepNext/>
              <w:keepLines/>
              <w:rPr>
                <w:rFonts w:ascii="Arial" w:hAnsi="Arial" w:cs="Arial"/>
                <w:sz w:val="18"/>
                <w:szCs w:val="18"/>
              </w:rPr>
            </w:pPr>
          </w:p>
        </w:tc>
        <w:tc>
          <w:tcPr>
            <w:tcW w:w="1842" w:type="dxa"/>
          </w:tcPr>
          <w:p w:rsidR="00750DA1" w:rsidRPr="001033CD" w:rsidRDefault="00750DA1" w:rsidP="00750DA1">
            <w:pPr>
              <w:keepNext/>
              <w:keepLines/>
              <w:rPr>
                <w:rFonts w:ascii="Arial" w:hAnsi="Arial" w:cs="Arial"/>
                <w:sz w:val="18"/>
                <w:szCs w:val="18"/>
              </w:rPr>
            </w:pPr>
          </w:p>
        </w:tc>
        <w:tc>
          <w:tcPr>
            <w:tcW w:w="1843" w:type="dxa"/>
            <w:shd w:val="clear" w:color="auto" w:fill="auto"/>
          </w:tcPr>
          <w:p w:rsidR="00750DA1" w:rsidRDefault="00750DA1" w:rsidP="00750DA1">
            <w:pPr>
              <w:keepNext/>
              <w:keepLines/>
              <w:rPr>
                <w:rFonts w:ascii="Arial" w:eastAsia="Microsoft YaHei UI" w:hAnsi="Arial" w:cs="Arial"/>
                <w:color w:val="000000"/>
                <w:sz w:val="18"/>
                <w:szCs w:val="18"/>
              </w:rPr>
            </w:pPr>
          </w:p>
        </w:tc>
        <w:tc>
          <w:tcPr>
            <w:tcW w:w="1276"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p>
          <w:p w:rsidR="00750DA1" w:rsidRDefault="00750DA1" w:rsidP="00750DA1">
            <w:pPr>
              <w:pStyle w:val="TAL"/>
              <w:keepNext w:val="0"/>
              <w:keepLines w:val="0"/>
              <w:rPr>
                <w:rFonts w:eastAsia="Microsoft YaHei UI" w:cs="Arial"/>
                <w:color w:val="000000"/>
                <w:szCs w:val="18"/>
              </w:rPr>
            </w:pP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SimSun"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SimSun"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SimSun" w:hAnsi="Arial" w:cs="Arial"/>
                <w:color w:val="000000"/>
                <w:sz w:val="18"/>
              </w:rPr>
            </w:pPr>
          </w:p>
        </w:tc>
        <w:tc>
          <w:tcPr>
            <w:tcW w:w="1276"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2672B5" w:rsidRDefault="002672B5" w:rsidP="00A612B1">
            <w:pPr>
              <w:keepNext/>
              <w:keepLines/>
              <w:rPr>
                <w:rFonts w:ascii="Arial" w:eastAsia="SimSun" w:hAnsi="Arial" w:cs="Arial"/>
                <w:color w:val="000000"/>
                <w:sz w:val="18"/>
                <w:lang w:eastAsia="en-US"/>
              </w:rPr>
            </w:pPr>
          </w:p>
        </w:tc>
        <w:tc>
          <w:tcPr>
            <w:tcW w:w="1843" w:type="dxa"/>
            <w:shd w:val="clear" w:color="auto" w:fill="auto"/>
          </w:tcPr>
          <w:p w:rsidR="002672B5" w:rsidRDefault="002672B5" w:rsidP="00A612B1">
            <w:pPr>
              <w:keepNext/>
              <w:keepLines/>
              <w:rPr>
                <w:rFonts w:ascii="Arial" w:eastAsia="SimSun" w:hAnsi="Arial" w:cs="Arial"/>
                <w:color w:val="000000"/>
                <w:sz w:val="18"/>
                <w:lang w:eastAsia="en-US"/>
              </w:rPr>
            </w:pPr>
          </w:p>
        </w:tc>
        <w:tc>
          <w:tcPr>
            <w:tcW w:w="1276" w:type="dxa"/>
            <w:shd w:val="clear" w:color="auto" w:fill="auto"/>
          </w:tcPr>
          <w:p w:rsidR="002672B5" w:rsidRDefault="005502E8"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SimSun"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SimSun" w:cs="Arial"/>
                <w:color w:val="000000"/>
                <w:lang w:eastAsia="zh-CN"/>
              </w:rPr>
            </w:pPr>
            <w:r>
              <w:rPr>
                <w:rFonts w:eastAsia="SimSun"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SimSun"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5020A9" w:rsidRDefault="005020A9" w:rsidP="00A612B1">
            <w:pPr>
              <w:keepNext/>
              <w:keepLines/>
              <w:rPr>
                <w:rFonts w:ascii="Arial" w:eastAsia="SimSun" w:hAnsi="Arial" w:cs="Arial"/>
                <w:color w:val="000000"/>
                <w:sz w:val="18"/>
                <w:lang w:eastAsia="en-US"/>
              </w:rPr>
            </w:pPr>
          </w:p>
        </w:tc>
        <w:tc>
          <w:tcPr>
            <w:tcW w:w="1843" w:type="dxa"/>
            <w:shd w:val="clear" w:color="auto" w:fill="auto"/>
          </w:tcPr>
          <w:p w:rsidR="005020A9" w:rsidRDefault="005020A9" w:rsidP="00A612B1">
            <w:pPr>
              <w:keepNext/>
              <w:keepLines/>
              <w:rPr>
                <w:rFonts w:ascii="Arial" w:eastAsia="SimSun"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SimSun" w:hAnsi="Arial" w:cs="Arial"/>
                <w:b/>
                <w:color w:val="000000"/>
                <w:sz w:val="18"/>
              </w:rPr>
            </w:pPr>
            <w:r>
              <w:rPr>
                <w:rFonts w:ascii="Arial" w:eastAsia="SimSun" w:hAnsi="Arial" w:cs="Arial"/>
                <w:b/>
                <w:color w:val="000000"/>
                <w:sz w:val="18"/>
              </w:rPr>
              <w:t>Type</w:t>
            </w:r>
          </w:p>
          <w:p w:rsidR="00D056D9" w:rsidRDefault="00D056D9"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8014EC" w:rsidRDefault="00A33481" w:rsidP="00F060CE">
            <w:pPr>
              <w:rPr>
                <w:rFonts w:ascii="Arial" w:eastAsia="SimSun" w:hAnsi="Arial" w:cs="Arial"/>
                <w:color w:val="000000"/>
                <w:sz w:val="18"/>
                <w:lang w:val="en-US" w:eastAsia="zh-CN"/>
              </w:rPr>
            </w:pPr>
            <w:r w:rsidRPr="008014EC">
              <w:rPr>
                <w:rFonts w:ascii="Arial" w:eastAsia="SimSun" w:hAnsi="Arial" w:cs="Arial" w:hint="eastAsia"/>
                <w:color w:val="000000"/>
                <w:sz w:val="18"/>
                <w:lang w:val="en-US" w:eastAsia="zh-CN"/>
              </w:rPr>
              <w:t>[</w:t>
            </w:r>
            <w:r w:rsidR="00F060CE" w:rsidRPr="008014EC">
              <w:rPr>
                <w:rFonts w:ascii="Arial" w:eastAsia="SimSun" w:hAnsi="Arial" w:cs="Arial" w:hint="eastAsia"/>
                <w:color w:val="000000"/>
                <w:sz w:val="18"/>
                <w:lang w:val="en-US" w:eastAsia="zh-CN"/>
              </w:rPr>
              <w:t xml:space="preserve">21. </w:t>
            </w:r>
            <w:r w:rsidR="00F060CE" w:rsidRPr="008014EC">
              <w:rPr>
                <w:rFonts w:ascii="Arial" w:eastAsia="SimSun" w:hAnsi="Arial" w:cs="Arial"/>
                <w:color w:val="000000"/>
                <w:sz w:val="18"/>
                <w:lang w:val="en-US" w:eastAsia="zh-CN"/>
              </w:rPr>
              <w:t>NR_PC2_UE_FDD</w:t>
            </w:r>
            <w:r w:rsidRPr="008014EC">
              <w:rPr>
                <w:rFonts w:ascii="Arial" w:eastAsia="SimSun" w:hAnsi="Arial" w:cs="Arial" w:hint="eastAsia"/>
                <w:color w:val="000000"/>
                <w:sz w:val="18"/>
                <w:lang w:val="en-US" w:eastAsia="zh-CN"/>
              </w:rPr>
              <w:t>]</w:t>
            </w:r>
          </w:p>
          <w:p w:rsidR="00D056D9" w:rsidRPr="008014EC" w:rsidRDefault="00D056D9" w:rsidP="00417A5B">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A33481" w:rsidP="00417A5B">
            <w:pPr>
              <w:rPr>
                <w:rFonts w:ascii="Arial" w:eastAsia="SimSun" w:hAnsi="Arial" w:cs="Arial"/>
                <w:color w:val="000000"/>
                <w:sz w:val="18"/>
                <w:lang w:eastAsia="zh-CN"/>
              </w:rPr>
            </w:pPr>
            <w:r w:rsidRPr="008014EC">
              <w:rPr>
                <w:rFonts w:ascii="Arial" w:eastAsia="SimSun" w:hAnsi="Arial" w:cs="Arial" w:hint="eastAsia"/>
                <w:color w:val="000000"/>
                <w:sz w:val="18"/>
                <w:lang w:eastAsia="zh-CN"/>
              </w:rPr>
              <w:t>[</w:t>
            </w:r>
            <w:r w:rsidR="00F060CE" w:rsidRPr="008014EC">
              <w:rPr>
                <w:rFonts w:ascii="Arial" w:eastAsia="SimSun" w:hAnsi="Arial" w:cs="Arial" w:hint="eastAsia"/>
                <w:color w:val="000000"/>
                <w:sz w:val="18"/>
                <w:lang w:eastAsia="zh-CN"/>
              </w:rPr>
              <w:t>21-1</w:t>
            </w:r>
            <w:r w:rsidRPr="008014EC">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D056D9" w:rsidP="00417A5B">
            <w:pPr>
              <w:pStyle w:val="TAL"/>
              <w:rPr>
                <w:rFonts w:eastAsia="SimSun" w:cs="Arial"/>
                <w:color w:val="000000"/>
                <w:lang w:eastAsia="zh-CN"/>
              </w:rPr>
            </w:pPr>
            <w:r w:rsidRPr="008014EC">
              <w:rPr>
                <w:rFonts w:eastAsia="SimSun"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reducing UE Tx power for certain bandwidth in specific bands, where the MSD is larger than or equal to [FFS]dB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lowering the MSD by reducing UE Tx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8014EC" w:rsidRDefault="00A33481" w:rsidP="00F060CE">
            <w:pPr>
              <w:rPr>
                <w:rFonts w:ascii="Arial" w:eastAsia="SimSun" w:hAnsi="Arial" w:cs="Arial"/>
                <w:color w:val="000000"/>
                <w:sz w:val="18"/>
                <w:lang w:val="en-US" w:eastAsia="zh-CN"/>
              </w:rPr>
            </w:pPr>
            <w:r w:rsidRPr="008014EC">
              <w:rPr>
                <w:rFonts w:ascii="Arial" w:eastAsia="SimSun" w:hAnsi="Arial" w:cs="Arial" w:hint="eastAsia"/>
                <w:color w:val="000000"/>
                <w:sz w:val="18"/>
                <w:lang w:val="en-US" w:eastAsia="zh-CN"/>
              </w:rPr>
              <w:t>[</w:t>
            </w:r>
            <w:r w:rsidR="00F060CE" w:rsidRPr="008014EC">
              <w:rPr>
                <w:rFonts w:ascii="Arial" w:eastAsia="SimSun" w:hAnsi="Arial" w:cs="Arial" w:hint="eastAsia"/>
                <w:color w:val="000000"/>
                <w:sz w:val="18"/>
                <w:lang w:val="en-US" w:eastAsia="zh-CN"/>
              </w:rPr>
              <w:t xml:space="preserve">21. </w:t>
            </w:r>
            <w:r w:rsidR="00F060CE" w:rsidRPr="008014EC">
              <w:rPr>
                <w:rFonts w:ascii="Arial" w:eastAsia="SimSun" w:hAnsi="Arial" w:cs="Arial"/>
                <w:color w:val="000000"/>
                <w:sz w:val="18"/>
                <w:lang w:val="en-US" w:eastAsia="zh-CN"/>
              </w:rPr>
              <w:t>NR_PC2_UE_FDD</w:t>
            </w:r>
            <w:r w:rsidRPr="008014EC">
              <w:rPr>
                <w:rFonts w:ascii="Arial" w:eastAsia="SimSun" w:hAnsi="Arial" w:cs="Arial" w:hint="eastAsia"/>
                <w:color w:val="000000"/>
                <w:sz w:val="18"/>
                <w:lang w:val="en-US" w:eastAsia="zh-CN"/>
              </w:rPr>
              <w:t>]</w:t>
            </w:r>
          </w:p>
          <w:p w:rsidR="00D056D9" w:rsidRPr="008014EC" w:rsidRDefault="00D056D9" w:rsidP="00417A5B">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A33481" w:rsidP="00417A5B">
            <w:pPr>
              <w:rPr>
                <w:rFonts w:ascii="Arial" w:eastAsia="SimSun" w:hAnsi="Arial" w:cs="Arial"/>
                <w:color w:val="000000"/>
                <w:sz w:val="18"/>
                <w:lang w:eastAsia="zh-CN"/>
              </w:rPr>
            </w:pPr>
            <w:r w:rsidRPr="008014EC">
              <w:rPr>
                <w:rFonts w:ascii="Arial" w:eastAsia="SimSun" w:hAnsi="Arial" w:cs="Arial" w:hint="eastAsia"/>
                <w:color w:val="000000"/>
                <w:sz w:val="18"/>
                <w:lang w:eastAsia="zh-CN"/>
              </w:rPr>
              <w:t>[</w:t>
            </w:r>
            <w:r w:rsidR="00F060CE" w:rsidRPr="008014EC">
              <w:rPr>
                <w:rFonts w:ascii="Arial" w:eastAsia="SimSun" w:hAnsi="Arial" w:cs="Arial" w:hint="eastAsia"/>
                <w:color w:val="000000"/>
                <w:sz w:val="18"/>
                <w:lang w:eastAsia="zh-CN"/>
              </w:rPr>
              <w:t>21-2</w:t>
            </w:r>
            <w:r w:rsidRPr="008014EC">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8014EC" w:rsidRDefault="00D056D9" w:rsidP="00417A5B">
            <w:pPr>
              <w:pStyle w:val="TAL"/>
              <w:rPr>
                <w:rFonts w:eastAsia="SimSun" w:cs="Arial"/>
                <w:color w:val="000000"/>
                <w:lang w:eastAsia="zh-CN"/>
              </w:rPr>
            </w:pPr>
            <w:r w:rsidRPr="008014EC">
              <w:rPr>
                <w:rFonts w:eastAsia="SimSun"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zh-CN"/>
              </w:rPr>
            </w:pPr>
            <w:r w:rsidRPr="00417A5B">
              <w:rPr>
                <w:rFonts w:ascii="Arial" w:eastAsia="SimSun"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lang w:eastAsia="en-US"/>
              </w:rPr>
            </w:pPr>
            <w:r w:rsidRPr="00417A5B">
              <w:rPr>
                <w:rFonts w:ascii="Arial" w:eastAsia="SimSun"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SimSun" w:hAnsi="Arial" w:cs="Arial"/>
                <w:color w:val="000000"/>
                <w:sz w:val="18"/>
                <w:szCs w:val="18"/>
                <w:lang w:eastAsia="zh-CN"/>
              </w:rPr>
            </w:pPr>
            <w:r w:rsidRPr="00417A5B">
              <w:rPr>
                <w:rFonts w:ascii="Arial" w:eastAsia="SimSun"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SimSun" w:hAnsi="Arial" w:cs="Arial"/>
                <w:b/>
                <w:color w:val="000000"/>
                <w:sz w:val="18"/>
              </w:rPr>
            </w:pPr>
            <w:r>
              <w:rPr>
                <w:rFonts w:ascii="Arial" w:eastAsia="SimSun" w:hAnsi="Arial" w:cs="Arial"/>
                <w:b/>
                <w:color w:val="000000"/>
                <w:sz w:val="18"/>
              </w:rPr>
              <w:t>Type</w:t>
            </w:r>
          </w:p>
          <w:p w:rsidR="00C9777A" w:rsidRDefault="00C9777A"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SimSun" w:hAnsi="Arial" w:cs="Arial"/>
                <w:color w:val="000000"/>
                <w:sz w:val="18"/>
                <w:lang w:val="en-US" w:eastAsia="zh-CN"/>
              </w:rPr>
              <w:t>NR_HST_FR</w:t>
            </w:r>
            <w:r w:rsidR="00C40A02" w:rsidRPr="00FA5F98">
              <w:rPr>
                <w:rFonts w:ascii="Arial" w:eastAsia="SimSun"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SimSun"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Support of FR2 HST operation</w:t>
            </w:r>
          </w:p>
        </w:tc>
        <w:tc>
          <w:tcPr>
            <w:tcW w:w="5103" w:type="dxa"/>
            <w:shd w:val="clear" w:color="auto" w:fill="auto"/>
          </w:tcPr>
          <w:p w:rsidR="00C9777A" w:rsidRPr="00FA5F98" w:rsidRDefault="00C9777A"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1) Support of FR2 UE PC6</w:t>
            </w:r>
          </w:p>
          <w:p w:rsidR="00C9777A" w:rsidRPr="00FA5F98" w:rsidRDefault="00C9777A"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2) Support of enhanced RRM requirements for FR2 HST (except the requirement for one shot large UL timing adjustment)</w:t>
            </w:r>
          </w:p>
          <w:p w:rsidR="00C9777A" w:rsidRPr="00FA5F98" w:rsidRDefault="00C9777A"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SimSun"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FR2 only</w:t>
            </w:r>
          </w:p>
        </w:tc>
        <w:tc>
          <w:tcPr>
            <w:tcW w:w="1842" w:type="dxa"/>
          </w:tcPr>
          <w:p w:rsidR="00C9777A" w:rsidRPr="000E05DC" w:rsidRDefault="00C9777A" w:rsidP="00417A5B">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FR2 UE power class PC6 </w:t>
            </w:r>
            <w:proofErr w:type="spellStart"/>
            <w:r w:rsidRPr="000E05DC">
              <w:rPr>
                <w:rFonts w:ascii="Arial" w:eastAsia="SimSun" w:hAnsi="Arial" w:cs="Arial"/>
                <w:color w:val="000000"/>
                <w:sz w:val="18"/>
                <w:lang w:val="en-US" w:eastAsia="zh-CN"/>
              </w:rPr>
              <w:t>signalling</w:t>
            </w:r>
            <w:proofErr w:type="spellEnd"/>
            <w:r w:rsidRPr="000E05DC">
              <w:rPr>
                <w:rFonts w:ascii="Arial" w:eastAsia="SimSun"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2E5DD0">
              <w:rPr>
                <w:rFonts w:ascii="Arial" w:eastAsia="SimSun"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SimSun"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SimSun" w:hAnsi="Arial" w:cs="Arial"/>
                <w:color w:val="000000"/>
                <w:sz w:val="18"/>
                <w:lang w:val="en-US" w:eastAsia="zh-CN"/>
              </w:rPr>
            </w:pPr>
            <w:r w:rsidRPr="002E5DD0">
              <w:rPr>
                <w:rFonts w:ascii="Arial" w:eastAsia="SimSun" w:hAnsi="Arial" w:cs="Arial"/>
                <w:color w:val="000000"/>
                <w:sz w:val="18"/>
                <w:lang w:val="en-US" w:eastAsia="zh-CN"/>
              </w:rPr>
              <w:t>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SimSun" w:hAnsi="Arial" w:cs="Arial"/>
                <w:b/>
                <w:color w:val="000000"/>
                <w:sz w:val="18"/>
              </w:rPr>
            </w:pPr>
            <w:r>
              <w:rPr>
                <w:rFonts w:ascii="Arial" w:eastAsia="SimSun" w:hAnsi="Arial" w:cs="Arial"/>
                <w:b/>
                <w:color w:val="000000"/>
                <w:sz w:val="18"/>
              </w:rPr>
              <w:t>Type</w:t>
            </w:r>
          </w:p>
          <w:p w:rsidR="006C1B5B" w:rsidRDefault="006C1B5B"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SimSun"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SimSun"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SimSun" w:hAnsi="Arial" w:cs="Arial"/>
                <w:color w:val="000000"/>
                <w:sz w:val="18"/>
                <w:lang w:val="en-US" w:eastAsia="zh-CN"/>
              </w:rPr>
            </w:pPr>
            <w:r w:rsidRPr="00657A58">
              <w:rPr>
                <w:rFonts w:ascii="Arial" w:eastAsia="SimSun" w:hAnsi="Arial" w:cs="Arial"/>
                <w:color w:val="000000"/>
                <w:sz w:val="18"/>
                <w:lang w:val="en-US" w:eastAsia="zh-CN"/>
              </w:rPr>
              <w:t>Support of RLM relaxation</w:t>
            </w:r>
          </w:p>
        </w:tc>
        <w:tc>
          <w:tcPr>
            <w:tcW w:w="5103" w:type="dxa"/>
            <w:shd w:val="clear" w:color="auto" w:fill="auto"/>
          </w:tcPr>
          <w:p w:rsidR="006C1B5B" w:rsidRPr="00FA5F98" w:rsidRDefault="00657A58"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657A58">
              <w:rPr>
                <w:rFonts w:ascii="Arial" w:eastAsia="SimSun" w:hAnsi="Arial" w:cs="Arial"/>
                <w:color w:val="000000"/>
                <w:sz w:val="18"/>
                <w:lang w:val="en-US" w:eastAsia="zh-CN"/>
              </w:rPr>
              <w:t>For the UE capable of SSB-based RLM, and/or CSI-RS based RLM, the feature indicates the support of corresponding RLM relaxation measurement</w:t>
            </w:r>
            <w:r>
              <w:rPr>
                <w:rFonts w:ascii="Arial" w:eastAsia="SimSun"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 xml:space="preserve">1-3 SS block based RLM and/or </w:t>
            </w:r>
          </w:p>
          <w:p w:rsidR="00BB15C8" w:rsidRPr="00BB15C8" w:rsidRDefault="00BB15C8" w:rsidP="00BB15C8">
            <w:pPr>
              <w:keepNext/>
              <w:keepLines/>
              <w:rPr>
                <w:rFonts w:ascii="Arial" w:eastAsia="SimSun" w:hAnsi="Arial" w:cs="Arial"/>
                <w:color w:val="000000"/>
                <w:sz w:val="18"/>
                <w:lang w:val="en-US" w:eastAsia="zh-CN"/>
              </w:rPr>
            </w:pPr>
          </w:p>
          <w:p w:rsidR="006C1B5B" w:rsidRPr="00BB15C8" w:rsidRDefault="00BB15C8" w:rsidP="00BB15C8">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6C1B5B" w:rsidRPr="00FA5F98" w:rsidRDefault="006C1B5B" w:rsidP="00BB15C8">
            <w:pPr>
              <w:keepNext/>
              <w:keepLines/>
              <w:rPr>
                <w:rFonts w:ascii="Arial" w:eastAsia="SimSun"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w:t>
            </w:r>
            <w:r w:rsidR="00BB15C8">
              <w:rPr>
                <w:rFonts w:ascii="Arial" w:eastAsia="SimSun"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25913">
              <w:rPr>
                <w:rFonts w:ascii="Arial" w:eastAsia="SimSun" w:hAnsi="Arial" w:cs="Arial"/>
                <w:color w:val="000000"/>
                <w:sz w:val="18"/>
                <w:lang w:val="en-US" w:eastAsia="zh-CN"/>
              </w:rPr>
              <w:t>Support of BFD relaxation</w:t>
            </w:r>
          </w:p>
        </w:tc>
        <w:tc>
          <w:tcPr>
            <w:tcW w:w="5103" w:type="dxa"/>
            <w:shd w:val="clear" w:color="auto" w:fill="auto"/>
          </w:tcPr>
          <w:p w:rsidR="00521479" w:rsidRPr="00725913" w:rsidRDefault="00521479" w:rsidP="00665CC9">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25913">
              <w:rPr>
                <w:rFonts w:ascii="Arial" w:eastAsia="SimSun"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SimSun" w:hAnsi="Arial" w:cs="Arial"/>
                <w:color w:val="000000"/>
                <w:sz w:val="18"/>
                <w:lang w:val="en-US" w:eastAsia="zh-CN"/>
              </w:rPr>
            </w:pPr>
            <w:r w:rsidRPr="00521479">
              <w:rPr>
                <w:rFonts w:ascii="Arial" w:eastAsia="SimSun"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521479" w:rsidRPr="00FA5F98" w:rsidRDefault="00521479" w:rsidP="00BB15C8">
            <w:pPr>
              <w:keepNext/>
              <w:keepLines/>
              <w:rPr>
                <w:rFonts w:ascii="Arial" w:eastAsia="SimSun"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w:t>
            </w:r>
            <w:r>
              <w:rPr>
                <w:rFonts w:ascii="Arial" w:eastAsia="SimSun"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SimSun"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SimSun" w:hAnsi="Arial" w:cs="Arial"/>
                <w:b/>
                <w:color w:val="000000"/>
                <w:sz w:val="18"/>
              </w:rPr>
            </w:pPr>
            <w:r>
              <w:rPr>
                <w:rFonts w:ascii="Arial" w:eastAsia="SimSun" w:hAnsi="Arial" w:cs="Arial"/>
                <w:b/>
                <w:color w:val="000000"/>
                <w:sz w:val="18"/>
              </w:rPr>
              <w:t>Type</w:t>
            </w:r>
          </w:p>
          <w:p w:rsidR="00607ED2" w:rsidRDefault="00607ED2"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-1</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w:t>
            </w:r>
            <w:r w:rsidRPr="00607ED2">
              <w:rPr>
                <w:rFonts w:ascii="Arial" w:eastAsia="SimSun" w:hAnsi="Arial" w:cs="Arial"/>
                <w:color w:val="000000"/>
                <w:sz w:val="18"/>
                <w:lang w:val="en-US" w:eastAsia="zh-CN"/>
              </w:rPr>
              <w:t xml:space="preserve">nterference </w:t>
            </w:r>
            <w:r w:rsidRPr="00607ED2">
              <w:rPr>
                <w:rFonts w:ascii="Arial" w:eastAsia="SimSun" w:hAnsi="Arial" w:cs="Arial" w:hint="eastAsia"/>
                <w:color w:val="000000"/>
                <w:sz w:val="18"/>
                <w:lang w:val="en-US" w:eastAsia="zh-CN"/>
              </w:rPr>
              <w:t>M</w:t>
            </w:r>
            <w:r w:rsidRPr="00607ED2">
              <w:rPr>
                <w:rFonts w:ascii="Arial" w:eastAsia="SimSun" w:hAnsi="Arial" w:cs="Arial"/>
                <w:color w:val="000000"/>
                <w:sz w:val="18"/>
                <w:lang w:val="en-US" w:eastAsia="zh-CN"/>
              </w:rPr>
              <w:t>itigation</w:t>
            </w:r>
            <w:r w:rsidRPr="00607ED2">
              <w:rPr>
                <w:rFonts w:ascii="Arial" w:eastAsia="SimSun" w:hAnsi="Arial" w:cs="Arial" w:hint="eastAsia"/>
                <w:color w:val="000000"/>
                <w:sz w:val="18"/>
                <w:lang w:val="en-US" w:eastAsia="zh-CN"/>
              </w:rPr>
              <w:t>) in DSS scenario</w:t>
            </w:r>
          </w:p>
        </w:tc>
        <w:tc>
          <w:tcPr>
            <w:tcW w:w="5103"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w:t>
            </w:r>
            <w:r w:rsidRPr="00607ED2">
              <w:rPr>
                <w:rFonts w:ascii="Arial" w:eastAsia="SimSun" w:hAnsi="Arial" w:cs="Arial" w:hint="eastAsia"/>
                <w:color w:val="000000"/>
                <w:sz w:val="18"/>
                <w:lang w:val="en-US" w:eastAsia="zh-CN"/>
              </w:rPr>
              <w:t xml:space="preserve">LTE 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DSS scenario</w:t>
            </w:r>
            <w:r w:rsidRPr="00607ED2">
              <w:rPr>
                <w:rFonts w:ascii="Arial" w:eastAsia="SimSun" w:hAnsi="Arial" w:cs="Arial"/>
                <w:color w:val="000000"/>
                <w:sz w:val="18"/>
                <w:lang w:val="en-US" w:eastAsia="zh-CN"/>
              </w:rPr>
              <w:t xml:space="preserve"> with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15 kHz SCS</w:t>
            </w:r>
          </w:p>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DSS scenario, s</w:t>
            </w:r>
            <w:r w:rsidRPr="00607ED2">
              <w:rPr>
                <w:rFonts w:ascii="Arial" w:eastAsia="SimSun"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5-28 (Rate-matching around LTE CRS)</w:t>
            </w:r>
          </w:p>
        </w:tc>
        <w:tc>
          <w:tcPr>
            <w:tcW w:w="1134"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 in</w:t>
            </w:r>
            <w:r w:rsidRPr="00607ED2">
              <w:rPr>
                <w:rFonts w:ascii="Arial" w:eastAsia="SimSun" w:hAnsi="Arial" w:cs="Arial" w:hint="eastAsia"/>
                <w:color w:val="000000"/>
                <w:sz w:val="18"/>
                <w:lang w:val="en-US" w:eastAsia="zh-CN"/>
              </w:rPr>
              <w:t xml:space="preserve"> DSS </w:t>
            </w:r>
            <w:r w:rsidRPr="00607ED2">
              <w:rPr>
                <w:rFonts w:ascii="Arial" w:eastAsia="SimSun" w:hAnsi="Arial" w:cs="Arial"/>
                <w:color w:val="000000"/>
                <w:sz w:val="18"/>
                <w:lang w:val="en-US" w:eastAsia="zh-CN"/>
              </w:rPr>
              <w:t xml:space="preserve">scenario </w:t>
            </w:r>
          </w:p>
        </w:tc>
        <w:tc>
          <w:tcPr>
            <w:tcW w:w="1276"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Note: </w:t>
            </w:r>
            <w:r w:rsidRPr="00607ED2">
              <w:rPr>
                <w:rFonts w:ascii="Arial" w:eastAsia="SimSun" w:hAnsi="Arial" w:cs="Arial"/>
                <w:color w:val="000000"/>
                <w:sz w:val="18"/>
                <w:lang w:val="en-US" w:eastAsia="zh-CN"/>
              </w:rPr>
              <w:t xml:space="preserve">UE can support </w:t>
            </w:r>
            <w:r w:rsidRPr="00607ED2">
              <w:rPr>
                <w:rFonts w:ascii="Arial" w:eastAsia="SimSun" w:hAnsi="Arial" w:cs="Arial" w:hint="eastAsia"/>
                <w:color w:val="000000"/>
                <w:sz w:val="18"/>
                <w:lang w:val="en-US" w:eastAsia="zh-CN"/>
              </w:rPr>
              <w:t>the feature</w:t>
            </w:r>
            <w:r w:rsidRPr="00607ED2">
              <w:rPr>
                <w:rFonts w:ascii="Arial" w:eastAsia="SimSun" w:hAnsi="Arial" w:cs="Arial"/>
                <w:color w:val="000000"/>
                <w:sz w:val="18"/>
                <w:lang w:val="en-US" w:eastAsia="zh-CN"/>
              </w:rPr>
              <w:t xml:space="preserve"> on the CC(s) in </w:t>
            </w:r>
            <w:r w:rsidRPr="00607ED2">
              <w:rPr>
                <w:rFonts w:ascii="Arial" w:eastAsia="SimSun" w:hAnsi="Arial" w:cs="Arial" w:hint="eastAsia"/>
                <w:color w:val="000000"/>
                <w:sz w:val="18"/>
                <w:lang w:val="en-US" w:eastAsia="zh-CN"/>
              </w:rPr>
              <w:t xml:space="preserve">a </w:t>
            </w:r>
            <w:r w:rsidRPr="00607ED2">
              <w:rPr>
                <w:rFonts w:ascii="Arial" w:eastAsia="SimSun" w:hAnsi="Arial" w:cs="Arial"/>
                <w:color w:val="000000"/>
                <w:sz w:val="18"/>
                <w:lang w:val="en-US" w:eastAsia="zh-CN"/>
              </w:rPr>
              <w:t xml:space="preserve">band only if the UE indicates support of </w:t>
            </w:r>
            <w:proofErr w:type="spellStart"/>
            <w:r w:rsidRPr="00607ED2">
              <w:rPr>
                <w:rFonts w:ascii="Arial" w:eastAsia="SimSun" w:hAnsi="Arial" w:cs="Arial"/>
                <w:color w:val="000000"/>
                <w:sz w:val="18"/>
                <w:lang w:val="en-US" w:eastAsia="zh-CN"/>
              </w:rPr>
              <w:t>rateMatchingLTE</w:t>
            </w:r>
            <w:proofErr w:type="spellEnd"/>
            <w:r w:rsidRPr="00607ED2">
              <w:rPr>
                <w:rFonts w:ascii="Arial" w:eastAsia="SimSun" w:hAnsi="Arial" w:cs="Arial"/>
                <w:color w:val="000000"/>
                <w:sz w:val="18"/>
                <w:lang w:val="en-US" w:eastAsia="zh-CN"/>
              </w:rPr>
              <w:t>-CRS on that band.</w:t>
            </w:r>
          </w:p>
        </w:tc>
        <w:tc>
          <w:tcPr>
            <w:tcW w:w="1276"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lastRenderedPageBreak/>
              <w:t>24.</w:t>
            </w:r>
          </w:p>
          <w:p w:rsidR="00607ED2" w:rsidRPr="002E5DD0" w:rsidRDefault="0069428E"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2</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non-DSS s</w:t>
            </w:r>
            <w:r w:rsidRPr="00607ED2">
              <w:rPr>
                <w:rFonts w:ascii="Arial" w:eastAsia="SimSun" w:hAnsi="Arial" w:cs="Arial"/>
                <w:color w:val="000000"/>
                <w:sz w:val="18"/>
                <w:lang w:val="en-US" w:eastAsia="zh-CN"/>
              </w:rPr>
              <w:t>cenario</w:t>
            </w:r>
            <w:r w:rsidRPr="00607ED2">
              <w:rPr>
                <w:rFonts w:ascii="Arial" w:eastAsia="SimSun" w:hAnsi="Arial" w:cs="Arial" w:hint="eastAsia"/>
                <w:color w:val="000000"/>
                <w:sz w:val="18"/>
                <w:lang w:val="en-US" w:eastAsia="zh-CN"/>
              </w:rPr>
              <w:t>, s</w:t>
            </w:r>
            <w:r w:rsidRPr="00607ED2">
              <w:rPr>
                <w:rFonts w:ascii="Arial" w:eastAsia="SimSun"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3</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r w:rsidRPr="002E5DD0">
              <w:rPr>
                <w:rFonts w:ascii="Arial" w:eastAsia="SimSun" w:hAnsi="Arial" w:cs="Arial" w:hint="eastAsia"/>
                <w:color w:val="000000"/>
                <w:sz w:val="18"/>
                <w:lang w:val="en-US" w:eastAsia="zh-CN"/>
              </w:rPr>
              <w:t>4</w:t>
            </w:r>
          </w:p>
        </w:tc>
        <w:tc>
          <w:tcPr>
            <w:tcW w:w="155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CRS-IM in non-DSS and 30</w:t>
            </w:r>
            <w:r w:rsidRPr="002E5DD0">
              <w:rPr>
                <w:rFonts w:ascii="Arial" w:eastAsia="SimSun" w:hAnsi="Arial" w:cs="Arial"/>
                <w:color w:val="000000"/>
                <w:sz w:val="18"/>
                <w:lang w:val="en-US" w:eastAsia="zh-CN"/>
              </w:rPr>
              <w:t xml:space="preserve"> kHz </w:t>
            </w:r>
            <w:r w:rsidRPr="002E5DD0">
              <w:rPr>
                <w:rFonts w:ascii="Arial" w:eastAsia="SimSun" w:hAnsi="Arial" w:cs="Arial" w:hint="eastAsia"/>
                <w:color w:val="000000"/>
                <w:sz w:val="18"/>
                <w:lang w:val="en-US" w:eastAsia="zh-CN"/>
              </w:rPr>
              <w:t xml:space="preserve">NR </w:t>
            </w:r>
            <w:r w:rsidRPr="002E5DD0">
              <w:rPr>
                <w:rFonts w:ascii="Arial" w:eastAsia="SimSun" w:hAnsi="Arial" w:cs="Arial"/>
                <w:color w:val="000000"/>
                <w:sz w:val="18"/>
                <w:lang w:val="en-US" w:eastAsia="zh-CN"/>
              </w:rPr>
              <w:t>SCS</w:t>
            </w:r>
            <w:r w:rsidRPr="002E5DD0">
              <w:rPr>
                <w:rFonts w:ascii="Arial" w:eastAsia="SimSun" w:hAnsi="Arial" w:cs="Arial" w:hint="eastAsia"/>
                <w:color w:val="000000"/>
                <w:sz w:val="18"/>
                <w:lang w:val="en-US" w:eastAsia="zh-CN"/>
              </w:rPr>
              <w:t xml:space="preserve"> scenario, without the assistance of network </w:t>
            </w:r>
            <w:r w:rsidRPr="002E5DD0">
              <w:rPr>
                <w:rFonts w:ascii="Arial" w:eastAsia="SimSun" w:hAnsi="Arial" w:cs="Arial"/>
                <w:color w:val="000000"/>
                <w:sz w:val="18"/>
                <w:lang w:val="en-US" w:eastAsia="zh-CN"/>
              </w:rPr>
              <w:t>signaling</w:t>
            </w:r>
            <w:r w:rsidRPr="002E5DD0">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r w:rsidRPr="002E5DD0">
              <w:rPr>
                <w:rFonts w:ascii="Arial" w:eastAsia="SimSun" w:hAnsi="Arial" w:cs="Arial" w:hint="eastAsia"/>
                <w:color w:val="000000"/>
                <w:sz w:val="18"/>
                <w:lang w:val="en-US" w:eastAsia="zh-CN"/>
              </w:rPr>
              <w:t>5</w:t>
            </w:r>
          </w:p>
        </w:tc>
        <w:tc>
          <w:tcPr>
            <w:tcW w:w="155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CRS-IM in non-DSS and 30</w:t>
            </w:r>
            <w:r w:rsidRPr="002E5DD0">
              <w:rPr>
                <w:rFonts w:ascii="Arial" w:eastAsia="SimSun" w:hAnsi="Arial" w:cs="Arial"/>
                <w:color w:val="000000"/>
                <w:sz w:val="18"/>
                <w:lang w:val="en-US" w:eastAsia="zh-CN"/>
              </w:rPr>
              <w:t xml:space="preserve"> kHz </w:t>
            </w:r>
            <w:r w:rsidRPr="002E5DD0">
              <w:rPr>
                <w:rFonts w:ascii="Arial" w:eastAsia="SimSun" w:hAnsi="Arial" w:cs="Arial" w:hint="eastAsia"/>
                <w:color w:val="000000"/>
                <w:sz w:val="18"/>
                <w:lang w:val="en-US" w:eastAsia="zh-CN"/>
              </w:rPr>
              <w:t xml:space="preserve">NR </w:t>
            </w:r>
            <w:r w:rsidRPr="002E5DD0">
              <w:rPr>
                <w:rFonts w:ascii="Arial" w:eastAsia="SimSun" w:hAnsi="Arial" w:cs="Arial"/>
                <w:color w:val="000000"/>
                <w:sz w:val="18"/>
                <w:lang w:val="en-US" w:eastAsia="zh-CN"/>
              </w:rPr>
              <w:t>SCS</w:t>
            </w:r>
            <w:r w:rsidRPr="002E5DD0">
              <w:rPr>
                <w:rFonts w:ascii="Arial" w:eastAsia="SimSun" w:hAnsi="Arial" w:cs="Arial" w:hint="eastAsia"/>
                <w:color w:val="000000"/>
                <w:sz w:val="18"/>
                <w:lang w:val="en-US" w:eastAsia="zh-CN"/>
              </w:rPr>
              <w:t xml:space="preserve"> scenario, with the assistance of network </w:t>
            </w:r>
            <w:r w:rsidRPr="002E5DD0">
              <w:rPr>
                <w:rFonts w:ascii="Arial" w:eastAsia="SimSun" w:hAnsi="Arial" w:cs="Arial"/>
                <w:color w:val="000000"/>
                <w:sz w:val="18"/>
                <w:lang w:val="en-US" w:eastAsia="zh-CN"/>
              </w:rPr>
              <w:t>signaling</w:t>
            </w:r>
            <w:r w:rsidRPr="002E5DD0">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30 </w:t>
            </w:r>
            <w:r w:rsidRPr="00607ED2">
              <w:rPr>
                <w:rFonts w:ascii="Arial" w:eastAsia="SimSun" w:hAnsi="Arial" w:cs="Arial"/>
                <w:color w:val="000000"/>
                <w:sz w:val="18"/>
                <w:lang w:val="en-US" w:eastAsia="zh-CN"/>
              </w:rPr>
              <w:t xml:space="preserve">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Pr="000E05DC"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24.</w:t>
            </w:r>
          </w:p>
          <w:p w:rsidR="00607ED2" w:rsidRPr="002E5DD0" w:rsidRDefault="0069428E"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NR_demod_enh2-Perf</w:t>
            </w:r>
          </w:p>
        </w:tc>
        <w:tc>
          <w:tcPr>
            <w:tcW w:w="709"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6</w:t>
            </w:r>
          </w:p>
        </w:tc>
        <w:tc>
          <w:tcPr>
            <w:tcW w:w="1559"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134"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559"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417" w:type="dxa"/>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UE</w:t>
            </w:r>
          </w:p>
        </w:tc>
        <w:tc>
          <w:tcPr>
            <w:tcW w:w="992"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FR1 only</w:t>
            </w:r>
          </w:p>
        </w:tc>
        <w:tc>
          <w:tcPr>
            <w:tcW w:w="1842" w:type="dxa"/>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843" w:type="dxa"/>
            <w:shd w:val="clear" w:color="auto" w:fill="auto"/>
          </w:tcPr>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Default="00607ED2" w:rsidP="00607ED2">
            <w:pPr>
              <w:rPr>
                <w:rFonts w:ascii="Arial" w:eastAsia="SimSun" w:hAnsi="Arial" w:cs="Arial"/>
                <w:color w:val="000000"/>
                <w:sz w:val="18"/>
                <w:lang w:val="en-US" w:eastAsia="zh-CN"/>
              </w:rPr>
            </w:pPr>
            <w:r w:rsidRPr="00607ED2">
              <w:rPr>
                <w:rFonts w:ascii="Arial" w:eastAsia="SimSun" w:hAnsi="Arial" w:cs="Arial"/>
                <w:color w:val="000000"/>
                <w:sz w:val="18"/>
                <w:lang w:val="en-US" w:eastAsia="zh-CN"/>
              </w:rPr>
              <w:t xml:space="preserve">Optional without capability </w:t>
            </w:r>
            <w:proofErr w:type="spellStart"/>
            <w:r w:rsidRPr="00607ED2">
              <w:rPr>
                <w:rFonts w:ascii="Arial" w:eastAsia="SimSun" w:hAnsi="Arial" w:cs="Arial"/>
                <w:color w:val="000000"/>
                <w:sz w:val="18"/>
                <w:lang w:val="en-US" w:eastAsia="zh-CN"/>
              </w:rPr>
              <w:t>signalling</w:t>
            </w:r>
            <w:proofErr w:type="spellEnd"/>
            <w:r w:rsidRPr="00607ED2">
              <w:rPr>
                <w:rFonts w:ascii="Arial" w:eastAsia="SimSun" w:hAnsi="Arial" w:cs="Arial"/>
                <w:color w:val="000000"/>
                <w:sz w:val="18"/>
                <w:lang w:val="en-US" w:eastAsia="zh-CN"/>
              </w:rPr>
              <w:t xml:space="preserve"> for Rel-15 and Rel-16</w:t>
            </w:r>
          </w:p>
          <w:p w:rsidR="00351B53" w:rsidRPr="00607ED2" w:rsidRDefault="00351B53" w:rsidP="00607ED2">
            <w:pPr>
              <w:rPr>
                <w:rFonts w:ascii="Arial" w:eastAsia="SimSun" w:hAnsi="Arial" w:cs="Arial"/>
                <w:color w:val="000000"/>
                <w:sz w:val="18"/>
                <w:lang w:val="en-US" w:eastAsia="zh-CN"/>
              </w:rPr>
            </w:pPr>
          </w:p>
          <w:p w:rsidR="00607ED2" w:rsidRPr="00607ED2" w:rsidRDefault="00607ED2"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xml:space="preserve">Mandatory without capability </w:t>
            </w:r>
            <w:proofErr w:type="spellStart"/>
            <w:r w:rsidRPr="00607ED2">
              <w:rPr>
                <w:rFonts w:ascii="Arial" w:eastAsia="SimSun" w:hAnsi="Arial" w:cs="Arial"/>
                <w:color w:val="000000"/>
                <w:sz w:val="18"/>
                <w:lang w:val="en-US" w:eastAsia="zh-CN"/>
              </w:rPr>
              <w:t>signalling</w:t>
            </w:r>
            <w:proofErr w:type="spellEnd"/>
            <w:r w:rsidRPr="00607ED2">
              <w:rPr>
                <w:rFonts w:ascii="Arial" w:eastAsia="SimSun"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SimSun" w:hAnsi="Arial" w:cs="Arial"/>
                <w:b/>
                <w:color w:val="000000"/>
                <w:sz w:val="18"/>
              </w:rPr>
            </w:pPr>
            <w:r>
              <w:rPr>
                <w:rFonts w:ascii="Arial" w:eastAsia="SimSun" w:hAnsi="Arial" w:cs="Arial"/>
                <w:b/>
                <w:color w:val="000000"/>
                <w:sz w:val="18"/>
              </w:rPr>
              <w:t>Type</w:t>
            </w:r>
          </w:p>
          <w:p w:rsidR="0029473B" w:rsidRDefault="0029473B" w:rsidP="00417A5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-1</w:t>
            </w:r>
          </w:p>
        </w:tc>
        <w:tc>
          <w:tcPr>
            <w:tcW w:w="1559" w:type="dxa"/>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Y</w:t>
            </w:r>
            <w:r w:rsidRPr="002E5DD0">
              <w:rPr>
                <w:rFonts w:ascii="Arial" w:eastAsia="SimSun" w:hAnsi="Arial" w:cs="Arial"/>
                <w:color w:val="000000"/>
                <w:sz w:val="18"/>
                <w:lang w:val="en-US" w:eastAsia="zh-CN"/>
              </w:rPr>
              <w:t>es</w:t>
            </w:r>
          </w:p>
        </w:tc>
        <w:tc>
          <w:tcPr>
            <w:tcW w:w="1559" w:type="dxa"/>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Pr>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665CC9">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r w:rsidRPr="00D9573A">
              <w:rPr>
                <w:rFonts w:ascii="Arial" w:eastAsia="SimSun" w:hAnsi="Arial" w:cs="Arial"/>
                <w:color w:val="000000"/>
                <w:sz w:val="18"/>
                <w:lang w:val="en-US" w:eastAsia="zh-CN"/>
              </w:rPr>
              <w:t>Per UE</w:t>
            </w:r>
          </w:p>
        </w:tc>
        <w:tc>
          <w:tcPr>
            <w:tcW w:w="992" w:type="dxa"/>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FDD only</w:t>
            </w:r>
          </w:p>
        </w:tc>
        <w:tc>
          <w:tcPr>
            <w:tcW w:w="993" w:type="dxa"/>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Pr>
          <w:p w:rsidR="0029473B" w:rsidRPr="000E05DC"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shd w:val="clear" w:color="auto" w:fill="auto"/>
          </w:tcPr>
          <w:p w:rsidR="0029473B"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0E05DC"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A972A5">
              <w:rPr>
                <w:rFonts w:ascii="Arial" w:eastAsia="SimSun"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Y</w:t>
            </w:r>
            <w:r w:rsidRPr="002E5DD0">
              <w:rPr>
                <w:rFonts w:ascii="Arial" w:eastAsia="SimSun"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264947" w:rsidRPr="002E5DD0" w:rsidRDefault="00264947"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For UEs not able to perform measurements in parallel with normal operation of serving cell scheduling restrictions shall apply</w:t>
            </w:r>
            <w:r w:rsidR="00DF4B59">
              <w:rPr>
                <w:rFonts w:ascii="Arial" w:eastAsia="SimSun"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EC1F2C" w:rsidRPr="002E5DD0" w:rsidRDefault="00EC1F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Y</w:t>
            </w:r>
            <w:r w:rsidRPr="002E5DD0">
              <w:rPr>
                <w:rFonts w:ascii="Arial" w:eastAsia="SimSun"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SimSun" w:hAnsi="Arial" w:cs="Arial"/>
                <w:color w:val="000000"/>
                <w:sz w:val="18"/>
                <w:lang w:val="en-US" w:eastAsia="zh-CN"/>
              </w:rPr>
              <w:t>Per UE</w:t>
            </w:r>
          </w:p>
          <w:p w:rsidR="00E812FC" w:rsidRPr="002E5DD0" w:rsidRDefault="00E812FC"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EC1F2C" w:rsidRPr="002E5DD0" w:rsidRDefault="00EC1F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25.</w:t>
            </w:r>
          </w:p>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2E5DD0">
              <w:rPr>
                <w:rFonts w:ascii="Arial" w:eastAsia="SimSun"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p w:rsidR="00116265" w:rsidRPr="002E5DD0" w:rsidRDefault="00116265"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 xml:space="preserve">UE does not support </w:t>
            </w:r>
            <w:r w:rsidR="00A02168" w:rsidRPr="002E5DD0">
              <w:rPr>
                <w:rFonts w:ascii="Arial" w:eastAsia="SimSun"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lastRenderedPageBreak/>
              <w:t>25.</w:t>
            </w:r>
          </w:p>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2E5DD0">
              <w:rPr>
                <w:rFonts w:ascii="Arial" w:eastAsia="SimSun"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SimSun"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665CC9">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r>
      <w:tr w:rsidR="00A972A5"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2E5DD0">
              <w:rPr>
                <w:rFonts w:ascii="Arial" w:eastAsia="SimSun" w:hAnsi="Arial" w:cs="Arial"/>
                <w:color w:val="000000"/>
                <w:sz w:val="18"/>
                <w:lang w:val="en-US" w:eastAsia="zh-CN"/>
              </w:rPr>
              <w:t>25.</w:t>
            </w:r>
          </w:p>
          <w:p w:rsidR="00A972A5" w:rsidRPr="002E5DD0" w:rsidRDefault="00A972A5" w:rsidP="00665CC9">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2E5DD0">
              <w:rPr>
                <w:rFonts w:ascii="Arial" w:eastAsia="SimSun"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SimSun" w:hAnsi="Arial" w:cs="Arial" w:hint="eastAsia"/>
                <w:color w:val="000000"/>
                <w:sz w:val="18"/>
                <w:lang w:val="en-US" w:eastAsia="zh-CN"/>
              </w:rPr>
              <w:t>25-</w:t>
            </w:r>
            <w:r>
              <w:rPr>
                <w:rFonts w:ascii="Arial" w:eastAsiaTheme="minorEastAsia" w:hAnsi="Arial" w:cs="Arial" w:hint="eastAsia"/>
                <w:color w:val="000000"/>
                <w:sz w:val="18"/>
                <w:lang w:val="en-US"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Relaxed cell reselection on GEO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Support of relaxed cell reselection on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UE does not support relaxed cell reselection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Only applicable for GEO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Optional with capability signaling</w:t>
            </w:r>
          </w:p>
        </w:tc>
      </w:tr>
    </w:tbl>
    <w:p w:rsidR="00A758EF" w:rsidRDefault="00A758EF" w:rsidP="009855A4">
      <w:pPr>
        <w:rPr>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4572C">
        <w:rPr>
          <w:rFonts w:ascii="Arial" w:eastAsia="Batang" w:hAnsi="Arial" w:cs="Arial"/>
          <w:sz w:val="28"/>
          <w:szCs w:val="28"/>
          <w:lang w:val="en-US" w:eastAsia="ko-KR"/>
        </w:rPr>
        <w:t>Higher Power Limit CA_DC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2A711E">
        <w:trPr>
          <w:trHeight w:val="20"/>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Index</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 group</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Components</w:t>
            </w:r>
          </w:p>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Prerequisite feature groups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p>
        </w:tc>
        <w:tc>
          <w:tcPr>
            <w:tcW w:w="0" w:type="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Consequence if the feature is not supported by the UE</w:t>
            </w:r>
          </w:p>
        </w:tc>
        <w:tc>
          <w:tcPr>
            <w:tcW w:w="0" w:type="auto"/>
            <w:shd w:val="clear" w:color="auto" w:fill="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Type</w:t>
            </w:r>
          </w:p>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FDD/TDD differentiation</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FR1/FR2 differentiation</w:t>
            </w:r>
          </w:p>
        </w:tc>
        <w:tc>
          <w:tcPr>
            <w:tcW w:w="0" w:type="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Capability interpretation for mixture of FDD/TDD and/or FR1/FR2</w:t>
            </w:r>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Note</w:t>
            </w:r>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Mandatory/Optional</w:t>
            </w:r>
          </w:p>
        </w:tc>
      </w:tr>
      <w:tr w:rsidR="0064572C" w:rsidTr="002A711E">
        <w:trPr>
          <w:trHeight w:val="2145"/>
        </w:trPr>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SimSun" w:hAnsi="Arial" w:cs="Arial"/>
                <w:color w:val="000000"/>
                <w:sz w:val="18"/>
                <w:lang w:val="en-US" w:eastAsia="zh-CN"/>
              </w:rPr>
              <w:t>.</w:t>
            </w:r>
          </w:p>
          <w:p w:rsidR="0064572C" w:rsidRPr="005749BE" w:rsidRDefault="0064572C"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SimSun" w:hAnsi="Arial" w:cs="Arial"/>
                <w:color w:val="000000"/>
                <w:sz w:val="18"/>
                <w:lang w:val="en-US" w:eastAsia="zh-CN"/>
              </w:rPr>
              <w:t>Increased MOP for CA and DC</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SimSun" w:hAnsi="Arial" w:cs="Arial"/>
                <w:color w:val="000000"/>
                <w:sz w:val="18"/>
                <w:lang w:val="en-US" w:eastAsia="zh-CN"/>
              </w:rPr>
              <w:t>1</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Higher Power Limit CA_DC</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Support of increase in maximum output power above the power class indication</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hint="eastAsia"/>
                <w:color w:val="000000"/>
                <w:sz w:val="18"/>
                <w:lang w:val="en-US" w:eastAsia="zh-CN"/>
              </w:rPr>
              <w:t>Y</w:t>
            </w:r>
            <w:r w:rsidRPr="005749BE">
              <w:rPr>
                <w:rFonts w:ascii="Arial" w:eastAsia="SimSun" w:hAnsi="Arial" w:cs="Arial"/>
                <w:color w:val="000000"/>
                <w:sz w:val="18"/>
                <w:lang w:val="en-US" w:eastAsia="zh-CN"/>
              </w:rPr>
              <w:t>es</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N/A</w:t>
            </w:r>
          </w:p>
        </w:tc>
        <w:tc>
          <w:tcPr>
            <w:tcW w:w="0" w:type="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UE is limited in MOP as indicated by the power class when configured for CA or DC</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Per BC</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N/A</w:t>
            </w:r>
          </w:p>
        </w:tc>
        <w:tc>
          <w:tcPr>
            <w:tcW w:w="0" w:type="auto"/>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FR1 only</w:t>
            </w:r>
          </w:p>
        </w:tc>
        <w:tc>
          <w:tcPr>
            <w:tcW w:w="0" w:type="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NA</w:t>
            </w:r>
          </w:p>
        </w:tc>
        <w:tc>
          <w:tcPr>
            <w:tcW w:w="746" w:type="dxa"/>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416" w:type="dxa"/>
            <w:shd w:val="clear" w:color="auto" w:fill="auto"/>
          </w:tcPr>
          <w:p w:rsidR="0064572C" w:rsidRPr="005749BE" w:rsidRDefault="0064572C" w:rsidP="00665CC9">
            <w:pPr>
              <w:autoSpaceDE w:val="0"/>
              <w:autoSpaceDN w:val="0"/>
              <w:adjustRightInd w:val="0"/>
              <w:snapToGrid w:val="0"/>
              <w:spacing w:afterLines="50"/>
              <w:contextualSpacing/>
              <w:rPr>
                <w:rFonts w:ascii="Arial" w:eastAsia="SimSun" w:hAnsi="Arial" w:cs="Arial"/>
                <w:color w:val="000000"/>
                <w:sz w:val="18"/>
                <w:lang w:val="en-US" w:eastAsia="zh-CN"/>
              </w:rPr>
            </w:pPr>
            <w:r w:rsidRPr="005749BE">
              <w:rPr>
                <w:rFonts w:ascii="Arial" w:eastAsia="SimSun" w:hAnsi="Arial" w:cs="Arial"/>
                <w:color w:val="000000"/>
                <w:sz w:val="18"/>
                <w:lang w:val="en-US" w:eastAsia="zh-CN"/>
              </w:rPr>
              <w:t>Optional with capability signaling</w:t>
            </w:r>
          </w:p>
        </w:tc>
      </w:tr>
    </w:tbl>
    <w:p w:rsidR="0064572C" w:rsidRDefault="0064572C" w:rsidP="009855A4">
      <w:pPr>
        <w:rPr>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7AB" w:rsidRDefault="001857AB">
      <w:r>
        <w:separator/>
      </w:r>
    </w:p>
  </w:endnote>
  <w:endnote w:type="continuationSeparator" w:id="0">
    <w:p w:rsidR="001857AB" w:rsidRDefault="001857AB">
      <w:r>
        <w:continuationSeparator/>
      </w:r>
    </w:p>
  </w:endnote>
  <w:endnote w:type="continuationNotice" w:id="1">
    <w:p w:rsidR="001857AB" w:rsidRDefault="001857AB"/>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11E" w:rsidRDefault="002A711E">
    <w:pPr>
      <w:pStyle w:val="af"/>
      <w:jc w:val="center"/>
      <w:rPr>
        <w:sz w:val="22"/>
      </w:rPr>
    </w:pPr>
    <w:r>
      <w:rPr>
        <w:rStyle w:val="af8"/>
        <w:rFonts w:eastAsia="MS Gothic"/>
      </w:rPr>
      <w:t xml:space="preserve">- </w:t>
    </w:r>
    <w:r>
      <w:rPr>
        <w:rStyle w:val="af8"/>
        <w:rFonts w:eastAsia="MS Gothic"/>
      </w:rPr>
      <w:fldChar w:fldCharType="begin"/>
    </w:r>
    <w:r>
      <w:rPr>
        <w:rStyle w:val="af8"/>
        <w:rFonts w:eastAsia="MS Gothic"/>
      </w:rPr>
      <w:instrText xml:space="preserve"> PAGE </w:instrText>
    </w:r>
    <w:r>
      <w:rPr>
        <w:rStyle w:val="af8"/>
        <w:rFonts w:eastAsia="MS Gothic"/>
      </w:rPr>
      <w:fldChar w:fldCharType="separate"/>
    </w:r>
    <w:r w:rsidR="005428A6">
      <w:rPr>
        <w:rStyle w:val="af8"/>
        <w:rFonts w:eastAsia="MS Gothic"/>
        <w:noProof/>
      </w:rPr>
      <w:t>17</w:t>
    </w:r>
    <w:r>
      <w:rPr>
        <w:rStyle w:val="af8"/>
        <w:rFonts w:eastAsia="MS Gothic"/>
      </w:rPr>
      <w:fldChar w:fldCharType="end"/>
    </w:r>
    <w:r>
      <w:rPr>
        <w:rStyle w:val="af8"/>
        <w:rFonts w:eastAsia="MS Gothic"/>
      </w:rPr>
      <w:t>/</w:t>
    </w:r>
    <w:r>
      <w:rPr>
        <w:rStyle w:val="af8"/>
        <w:rFonts w:eastAsia="MS Gothic"/>
      </w:rPr>
      <w:fldChar w:fldCharType="begin"/>
    </w:r>
    <w:r>
      <w:rPr>
        <w:rStyle w:val="af8"/>
        <w:rFonts w:eastAsia="MS Gothic"/>
      </w:rPr>
      <w:instrText xml:space="preserve"> NUMPAGES </w:instrText>
    </w:r>
    <w:r>
      <w:rPr>
        <w:rStyle w:val="af8"/>
        <w:rFonts w:eastAsia="MS Gothic"/>
      </w:rPr>
      <w:fldChar w:fldCharType="separate"/>
    </w:r>
    <w:r w:rsidR="005428A6">
      <w:rPr>
        <w:rStyle w:val="af8"/>
        <w:rFonts w:eastAsia="MS Gothic"/>
        <w:noProof/>
      </w:rPr>
      <w:t>17</w:t>
    </w:r>
    <w:r>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7AB" w:rsidRDefault="001857AB">
      <w:r>
        <w:separator/>
      </w:r>
    </w:p>
  </w:footnote>
  <w:footnote w:type="continuationSeparator" w:id="0">
    <w:p w:rsidR="001857AB" w:rsidRDefault="001857AB">
      <w:r>
        <w:continuationSeparator/>
      </w:r>
    </w:p>
  </w:footnote>
  <w:footnote w:type="continuationNotice" w:id="1">
    <w:p w:rsidR="001857AB" w:rsidRDefault="001857A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17410"/>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FAB00A30-690F-4A8E-8535-D4C8AEE9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4984</Words>
  <Characters>28412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2022-05-20T17:06:00Z</dcterms:created>
  <dcterms:modified xsi:type="dcterms:W3CDTF">2022-05-20T17:07:00Z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