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78F6F" w14:textId="2F4F19E6" w:rsidR="008D2561" w:rsidRPr="008D2561" w:rsidRDefault="008D2561" w:rsidP="008D256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lang w:eastAsia="en-US"/>
        </w:rPr>
      </w:pPr>
      <w:r w:rsidRPr="008D2561">
        <w:rPr>
          <w:rFonts w:ascii="Arial" w:eastAsia="Batang" w:hAnsi="Arial" w:cs="Arial"/>
          <w:b/>
          <w:bCs/>
          <w:sz w:val="28"/>
          <w:lang w:eastAsia="en-US"/>
        </w:rPr>
        <w:t>3GPP TSG RAN WG1 #110</w:t>
      </w:r>
      <w:r w:rsidRPr="008D2561">
        <w:rPr>
          <w:rFonts w:ascii="Arial" w:eastAsia="Batang" w:hAnsi="Arial" w:cs="Arial"/>
          <w:b/>
          <w:bCs/>
          <w:sz w:val="28"/>
          <w:lang w:eastAsia="en-US"/>
        </w:rPr>
        <w:tab/>
      </w:r>
      <w:r w:rsidRPr="008D2561">
        <w:rPr>
          <w:rFonts w:ascii="Arial" w:eastAsia="Batang" w:hAnsi="Arial" w:cs="Arial"/>
          <w:b/>
          <w:bCs/>
          <w:sz w:val="28"/>
          <w:lang w:eastAsia="en-US"/>
        </w:rPr>
        <w:tab/>
      </w:r>
      <w:r w:rsidRPr="008D2561">
        <w:rPr>
          <w:rFonts w:ascii="Arial" w:eastAsia="Batang" w:hAnsi="Arial" w:cs="Arial"/>
          <w:b/>
          <w:bCs/>
          <w:sz w:val="28"/>
          <w:lang w:eastAsia="en-US"/>
        </w:rPr>
        <w:tab/>
        <w:t>R1-220</w:t>
      </w:r>
      <w:r>
        <w:rPr>
          <w:rFonts w:ascii="Arial" w:eastAsia="Batang" w:hAnsi="Arial" w:cs="Arial"/>
          <w:b/>
          <w:bCs/>
          <w:sz w:val="28"/>
          <w:lang w:eastAsia="en-US"/>
        </w:rPr>
        <w:t>5712</w:t>
      </w:r>
    </w:p>
    <w:p w14:paraId="36167B27" w14:textId="77777777" w:rsidR="008D2561" w:rsidRPr="008D2561" w:rsidRDefault="008D2561" w:rsidP="008D256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8D2561">
        <w:rPr>
          <w:rFonts w:ascii="Arial" w:eastAsia="MS Mincho" w:hAnsi="Arial" w:cs="Arial"/>
          <w:b/>
          <w:bCs/>
          <w:sz w:val="28"/>
          <w:lang w:eastAsia="ja-JP"/>
        </w:rPr>
        <w:t>Toulouse, France, August 22</w:t>
      </w:r>
      <w:r w:rsidRPr="008D256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Pr="008D2561">
        <w:rPr>
          <w:rFonts w:ascii="Arial" w:eastAsia="MS Mincho" w:hAnsi="Arial" w:cs="Arial"/>
          <w:b/>
          <w:bCs/>
          <w:sz w:val="28"/>
          <w:lang w:eastAsia="ja-JP"/>
        </w:rPr>
        <w:t xml:space="preserve"> – 26</w:t>
      </w:r>
      <w:r w:rsidRPr="008D256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D2561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E259106" w14:textId="77777777" w:rsidR="008D2561" w:rsidRDefault="008D2561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</w:rPr>
      </w:pPr>
    </w:p>
    <w:p w14:paraId="727727D8" w14:textId="12C657DE" w:rsidR="00CC6F36" w:rsidRPr="00D83109" w:rsidRDefault="00CC6F36" w:rsidP="008D2561">
      <w:pPr>
        <w:widowControl w:val="0"/>
        <w:tabs>
          <w:tab w:val="right" w:pos="9639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2C7216">
        <w:rPr>
          <w:rFonts w:ascii="Arial" w:hAnsi="Arial" w:cs="Arial"/>
          <w:b/>
          <w:szCs w:val="28"/>
          <w:lang w:val="en-US"/>
        </w:rPr>
        <w:t>3</w:t>
      </w:r>
      <w:r w:rsidR="00017ED1" w:rsidRPr="001D2FBF">
        <w:rPr>
          <w:rFonts w:ascii="Arial" w:hAnsi="Arial" w:cs="Arial"/>
          <w:b/>
          <w:szCs w:val="28"/>
          <w:lang w:val="en-US"/>
        </w:rPr>
        <w:t>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D83109" w:rsidRPr="00D83109">
        <w:rPr>
          <w:rFonts w:ascii="Arial" w:hAnsi="Arial" w:cs="Arial"/>
          <w:b/>
          <w:szCs w:val="28"/>
          <w:lang w:val="en-US"/>
        </w:rPr>
        <w:t>R4-2</w:t>
      </w:r>
      <w:r w:rsidR="00522D42">
        <w:rPr>
          <w:rFonts w:ascii="Arial" w:hAnsi="Arial" w:cs="Arial"/>
          <w:b/>
          <w:szCs w:val="28"/>
          <w:lang w:val="en-US"/>
        </w:rPr>
        <w:t>2</w:t>
      </w:r>
      <w:r w:rsidR="002A353F">
        <w:rPr>
          <w:rFonts w:ascii="Arial" w:hAnsi="Arial" w:cs="Arial"/>
          <w:b/>
          <w:szCs w:val="28"/>
          <w:lang w:val="en-US"/>
        </w:rPr>
        <w:t>11167</w:t>
      </w:r>
    </w:p>
    <w:p w14:paraId="60407F1B" w14:textId="63137B43" w:rsidR="00CC6F36" w:rsidRPr="001D2FBF" w:rsidRDefault="002B3E6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2C7216">
        <w:rPr>
          <w:rFonts w:ascii="Arial" w:hAnsi="Arial" w:cs="Arial"/>
          <w:b/>
          <w:szCs w:val="28"/>
          <w:lang w:val="en-US"/>
        </w:rPr>
        <w:t>09-20 May</w:t>
      </w:r>
      <w:r w:rsidR="00A8488B">
        <w:rPr>
          <w:rFonts w:ascii="Arial" w:hAnsi="Arial" w:cs="Arial"/>
          <w:b/>
          <w:szCs w:val="28"/>
          <w:lang w:val="en-US"/>
        </w:rPr>
        <w:t xml:space="preserve">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6D7DE463" w14:textId="77777777" w:rsidR="005570EE" w:rsidRPr="005570EE" w:rsidRDefault="005570EE" w:rsidP="005570EE">
      <w:pPr>
        <w:rPr>
          <w:rFonts w:ascii="Arial" w:eastAsia="SimSun" w:hAnsi="Arial" w:cs="Arial"/>
          <w:lang w:val="en-US"/>
        </w:rPr>
      </w:pPr>
      <w:bookmarkStart w:id="0" w:name="OLE_LINK13"/>
      <w:bookmarkStart w:id="1" w:name="OLE_LINK14"/>
    </w:p>
    <w:p w14:paraId="11AFA620" w14:textId="5F6A310B" w:rsidR="005570EE" w:rsidRPr="001125F7" w:rsidRDefault="005570EE" w:rsidP="005570EE">
      <w:pPr>
        <w:spacing w:after="60"/>
        <w:ind w:left="1985" w:hanging="1985"/>
        <w:rPr>
          <w:rFonts w:ascii="Arial" w:hAnsi="Arial" w:cs="Arial"/>
          <w:lang w:val="en-US"/>
        </w:rPr>
      </w:pPr>
      <w:r w:rsidRPr="001125F7">
        <w:rPr>
          <w:rFonts w:ascii="Arial" w:hAnsi="Arial" w:cs="Arial"/>
          <w:b/>
          <w:lang w:val="en-US"/>
        </w:rPr>
        <w:t>Title:</w:t>
      </w:r>
      <w:r w:rsidRPr="001125F7">
        <w:rPr>
          <w:rFonts w:ascii="Arial" w:hAnsi="Arial" w:cs="Arial"/>
          <w:b/>
          <w:lang w:val="en-US"/>
        </w:rPr>
        <w:tab/>
      </w:r>
      <w:r w:rsidRPr="001125F7">
        <w:rPr>
          <w:rFonts w:ascii="Arial" w:hAnsi="Arial" w:cs="Arial"/>
          <w:lang w:val="en-US"/>
        </w:rPr>
        <w:t>L</w:t>
      </w:r>
      <w:r w:rsidRPr="001125F7">
        <w:rPr>
          <w:rFonts w:ascii="Arial" w:hAnsi="Arial" w:cs="Arial"/>
          <w:lang w:val="en-US" w:eastAsia="zh-CN"/>
        </w:rPr>
        <w:t xml:space="preserve">S </w:t>
      </w:r>
      <w:r w:rsidR="00F50EC6" w:rsidRPr="001125F7">
        <w:rPr>
          <w:rFonts w:ascii="Arial" w:hAnsi="Arial" w:cs="Arial"/>
          <w:lang w:val="en-US" w:eastAsia="zh-CN"/>
        </w:rPr>
        <w:t xml:space="preserve">on </w:t>
      </w:r>
      <w:r w:rsidR="00F50EC6" w:rsidRPr="001125F7">
        <w:rPr>
          <w:rFonts w:ascii="Arial" w:hAnsi="Arial" w:cs="Arial"/>
          <w:lang w:val="en-US"/>
        </w:rPr>
        <w:t>timing advance (T</w:t>
      </w:r>
      <w:r w:rsidR="00F50EC6" w:rsidRPr="001125F7">
        <w:rPr>
          <w:rFonts w:ascii="Arial" w:hAnsi="Arial" w:cs="Arial"/>
          <w:vertAlign w:val="subscript"/>
          <w:lang w:val="en-US"/>
        </w:rPr>
        <w:t>ADV</w:t>
      </w:r>
      <w:r w:rsidR="00F50EC6" w:rsidRPr="001125F7">
        <w:rPr>
          <w:rFonts w:ascii="Arial" w:hAnsi="Arial" w:cs="Arial"/>
          <w:lang w:val="en-US"/>
        </w:rPr>
        <w:t>) report mapping for NR UL E-CID positioning</w:t>
      </w:r>
    </w:p>
    <w:p w14:paraId="1A84CC5B" w14:textId="77777777" w:rsidR="005570EE" w:rsidRPr="001125F7" w:rsidRDefault="005570EE" w:rsidP="005570E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125F7">
        <w:rPr>
          <w:rFonts w:ascii="Arial" w:hAnsi="Arial" w:cs="Arial"/>
          <w:b/>
          <w:lang w:val="en-US"/>
        </w:rPr>
        <w:t>Response to:</w:t>
      </w:r>
      <w:r w:rsidRPr="001125F7">
        <w:rPr>
          <w:rFonts w:ascii="Arial" w:hAnsi="Arial" w:cs="Arial"/>
          <w:bCs/>
          <w:lang w:val="en-US"/>
        </w:rPr>
        <w:tab/>
      </w:r>
      <w:r w:rsidRPr="001125F7">
        <w:rPr>
          <w:rFonts w:ascii="Arial" w:eastAsia="Yu Mincho" w:hAnsi="Arial" w:cs="Arial" w:hint="eastAsia"/>
          <w:b/>
          <w:lang w:val="en-US" w:eastAsia="ja-JP"/>
        </w:rPr>
        <w:t>-</w:t>
      </w:r>
    </w:p>
    <w:p w14:paraId="73A07168" w14:textId="77777777" w:rsidR="005570EE" w:rsidRPr="001125F7" w:rsidRDefault="005570EE" w:rsidP="005570E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125F7">
        <w:rPr>
          <w:rFonts w:ascii="Arial" w:hAnsi="Arial" w:cs="Arial"/>
          <w:b/>
          <w:lang w:val="en-US"/>
        </w:rPr>
        <w:t>Release:</w:t>
      </w:r>
      <w:r w:rsidRPr="001125F7">
        <w:rPr>
          <w:rFonts w:ascii="Arial" w:hAnsi="Arial" w:cs="Arial"/>
          <w:bCs/>
          <w:lang w:val="en-US"/>
        </w:rPr>
        <w:tab/>
      </w:r>
      <w:r w:rsidRPr="001125F7">
        <w:rPr>
          <w:rFonts w:ascii="Arial" w:hAnsi="Arial" w:cs="Arial" w:hint="eastAsia"/>
          <w:bCs/>
          <w:lang w:val="en-US" w:eastAsia="zh-CN"/>
        </w:rPr>
        <w:t>Rel-1</w:t>
      </w:r>
      <w:r w:rsidRPr="001125F7">
        <w:rPr>
          <w:rFonts w:ascii="Arial" w:hAnsi="Arial" w:cs="Arial"/>
          <w:bCs/>
          <w:lang w:val="en-US" w:eastAsia="zh-CN"/>
        </w:rPr>
        <w:t>7</w:t>
      </w:r>
    </w:p>
    <w:p w14:paraId="6D2BA561" w14:textId="32634661" w:rsidR="005570EE" w:rsidRPr="001125F7" w:rsidRDefault="005570EE" w:rsidP="005570E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125F7">
        <w:rPr>
          <w:rFonts w:ascii="Arial" w:hAnsi="Arial" w:cs="Arial"/>
          <w:b/>
          <w:lang w:val="en-US"/>
        </w:rPr>
        <w:t>Work Item:</w:t>
      </w:r>
      <w:r w:rsidRPr="001125F7">
        <w:rPr>
          <w:rFonts w:ascii="Arial" w:hAnsi="Arial" w:cs="Arial"/>
          <w:bCs/>
          <w:lang w:val="en-US"/>
        </w:rPr>
        <w:tab/>
      </w:r>
      <w:r w:rsidRPr="001125F7">
        <w:rPr>
          <w:rFonts w:ascii="Arial" w:hAnsi="Arial" w:cs="Arial"/>
          <w:bCs/>
          <w:lang w:val="en-US" w:eastAsia="zh-CN"/>
        </w:rPr>
        <w:t>TEI17</w:t>
      </w:r>
    </w:p>
    <w:p w14:paraId="3E746B28" w14:textId="77777777" w:rsidR="005570EE" w:rsidRPr="001125F7" w:rsidRDefault="005570EE" w:rsidP="005570EE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33FAD2F" w14:textId="66CEEDA7" w:rsidR="005570EE" w:rsidRPr="001125F7" w:rsidRDefault="005570EE" w:rsidP="005570EE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1125F7">
        <w:rPr>
          <w:rFonts w:ascii="Arial" w:hAnsi="Arial" w:cs="Arial"/>
          <w:b/>
          <w:lang w:val="en-US"/>
        </w:rPr>
        <w:t>Source:</w:t>
      </w:r>
      <w:r w:rsidRPr="001125F7">
        <w:rPr>
          <w:rFonts w:ascii="Arial" w:hAnsi="Arial" w:cs="Arial"/>
          <w:bCs/>
          <w:lang w:val="en-US"/>
        </w:rPr>
        <w:tab/>
      </w:r>
      <w:r w:rsidR="001125F7" w:rsidRPr="001125F7">
        <w:rPr>
          <w:rFonts w:ascii="Arial" w:hAnsi="Arial" w:cs="Arial"/>
          <w:bCs/>
          <w:lang w:val="en-US"/>
        </w:rPr>
        <w:t>TSG RAN4</w:t>
      </w:r>
    </w:p>
    <w:p w14:paraId="0CE39AC6" w14:textId="0B765A98" w:rsidR="005570EE" w:rsidRPr="001125F7" w:rsidRDefault="005570EE" w:rsidP="005570E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125F7">
        <w:rPr>
          <w:rFonts w:ascii="Arial" w:hAnsi="Arial" w:cs="Arial"/>
          <w:b/>
          <w:lang w:val="en-US"/>
        </w:rPr>
        <w:t>To:</w:t>
      </w:r>
      <w:r w:rsidRPr="001125F7">
        <w:rPr>
          <w:rFonts w:ascii="Arial" w:hAnsi="Arial" w:cs="Arial"/>
          <w:bCs/>
          <w:lang w:val="en-US"/>
        </w:rPr>
        <w:tab/>
      </w:r>
      <w:r w:rsidR="001125F7" w:rsidRPr="001125F7">
        <w:rPr>
          <w:rFonts w:ascii="Arial" w:eastAsia="MS Mincho" w:hAnsi="Arial" w:cs="Arial"/>
          <w:bCs/>
          <w:lang w:val="en-US" w:eastAsia="ja-JP"/>
        </w:rPr>
        <w:t>TSG RAN WG</w:t>
      </w:r>
      <w:r w:rsidR="000B37E4">
        <w:rPr>
          <w:rFonts w:ascii="Arial" w:eastAsia="MS Mincho" w:hAnsi="Arial" w:cs="Arial"/>
          <w:bCs/>
          <w:lang w:val="en-US" w:eastAsia="ja-JP"/>
        </w:rPr>
        <w:t>1</w:t>
      </w:r>
      <w:r w:rsidR="001125F7" w:rsidRPr="001125F7">
        <w:rPr>
          <w:rFonts w:ascii="Arial" w:eastAsia="MS Mincho" w:hAnsi="Arial" w:cs="Arial"/>
          <w:bCs/>
          <w:lang w:val="en-US" w:eastAsia="ja-JP"/>
        </w:rPr>
        <w:t>, TSG RAN</w:t>
      </w:r>
      <w:r w:rsidR="000B37E4">
        <w:rPr>
          <w:rFonts w:ascii="Arial" w:eastAsia="MS Mincho" w:hAnsi="Arial" w:cs="Arial"/>
          <w:bCs/>
          <w:lang w:val="en-US" w:eastAsia="ja-JP"/>
        </w:rPr>
        <w:t>3</w:t>
      </w:r>
    </w:p>
    <w:p w14:paraId="12B56856" w14:textId="04CBEE93" w:rsidR="005570EE" w:rsidRPr="001125F7" w:rsidRDefault="005570EE" w:rsidP="005570E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125F7">
        <w:rPr>
          <w:rFonts w:ascii="Arial" w:hAnsi="Arial" w:cs="Arial"/>
          <w:b/>
          <w:lang w:val="en-US"/>
        </w:rPr>
        <w:t>Cc:</w:t>
      </w:r>
      <w:r w:rsidRPr="001125F7">
        <w:rPr>
          <w:rFonts w:ascii="Arial" w:hAnsi="Arial" w:cs="Arial"/>
          <w:bCs/>
          <w:lang w:val="en-US"/>
        </w:rPr>
        <w:tab/>
      </w:r>
      <w:r w:rsidR="001125F7" w:rsidRPr="001125F7">
        <w:rPr>
          <w:rFonts w:ascii="Arial" w:hAnsi="Arial" w:cs="Arial"/>
          <w:bCs/>
          <w:lang w:val="en-US"/>
        </w:rPr>
        <w:t xml:space="preserve">TSG </w:t>
      </w:r>
      <w:r w:rsidR="001125F7" w:rsidRPr="001125F7">
        <w:rPr>
          <w:rFonts w:ascii="Arial" w:eastAsia="MS Mincho" w:hAnsi="Arial" w:cs="Arial"/>
          <w:bCs/>
          <w:lang w:val="en-US" w:eastAsia="ja-JP"/>
        </w:rPr>
        <w:t>RAN WG2</w:t>
      </w:r>
    </w:p>
    <w:p w14:paraId="54706CE1" w14:textId="77777777" w:rsidR="005570EE" w:rsidRPr="005570EE" w:rsidRDefault="005570EE" w:rsidP="005570E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80DD212" w14:textId="77777777" w:rsidR="005570EE" w:rsidRPr="005570EE" w:rsidRDefault="005570EE" w:rsidP="005570E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570EE">
        <w:rPr>
          <w:rFonts w:ascii="Arial" w:hAnsi="Arial" w:cs="Arial"/>
          <w:b/>
          <w:lang w:val="en-US"/>
        </w:rPr>
        <w:t>Contact Person:</w:t>
      </w:r>
      <w:r w:rsidRPr="005570EE">
        <w:rPr>
          <w:rFonts w:ascii="Arial" w:hAnsi="Arial" w:cs="Arial"/>
          <w:bCs/>
          <w:lang w:val="en-US"/>
        </w:rPr>
        <w:tab/>
      </w:r>
    </w:p>
    <w:p w14:paraId="4540F0AE" w14:textId="77777777" w:rsidR="005570EE" w:rsidRPr="00A77096" w:rsidRDefault="005570EE" w:rsidP="005570EE">
      <w:pPr>
        <w:pStyle w:val="Heading4"/>
        <w:tabs>
          <w:tab w:val="left" w:pos="2268"/>
        </w:tabs>
        <w:spacing w:before="0" w:after="0"/>
        <w:rPr>
          <w:rFonts w:cs="Arial"/>
          <w:sz w:val="20"/>
        </w:rPr>
      </w:pPr>
      <w:r w:rsidRPr="00A77096">
        <w:rPr>
          <w:rFonts w:cs="Arial"/>
          <w:sz w:val="20"/>
        </w:rPr>
        <w:t>Name:</w:t>
      </w:r>
      <w:r w:rsidRPr="00A77096">
        <w:rPr>
          <w:rFonts w:cs="Arial"/>
          <w:sz w:val="20"/>
        </w:rPr>
        <w:tab/>
        <w:t xml:space="preserve">          Muhammad Kazmi</w:t>
      </w:r>
    </w:p>
    <w:p w14:paraId="675E0BAA" w14:textId="77777777" w:rsidR="005570EE" w:rsidRPr="00A77096" w:rsidRDefault="005570EE" w:rsidP="005570EE">
      <w:pPr>
        <w:pStyle w:val="Heading7"/>
        <w:tabs>
          <w:tab w:val="left" w:pos="2268"/>
        </w:tabs>
        <w:spacing w:before="0" w:after="0"/>
        <w:ind w:left="1984"/>
        <w:rPr>
          <w:rFonts w:cs="Arial"/>
        </w:rPr>
      </w:pPr>
      <w:r w:rsidRPr="00A77096">
        <w:rPr>
          <w:rFonts w:cs="Arial"/>
        </w:rPr>
        <w:t>E-mail Address:</w:t>
      </w:r>
      <w:r w:rsidRPr="00A77096">
        <w:rPr>
          <w:rFonts w:cs="Arial"/>
        </w:rPr>
        <w:tab/>
        <w:t>muhammad.kazmi@ericsson.com</w:t>
      </w:r>
    </w:p>
    <w:p w14:paraId="1DF26B67" w14:textId="77777777" w:rsidR="005570EE" w:rsidRPr="005570EE" w:rsidRDefault="005570EE" w:rsidP="005570EE">
      <w:pPr>
        <w:spacing w:after="120"/>
        <w:rPr>
          <w:rFonts w:ascii="Arial" w:eastAsia="SimSun" w:hAnsi="Arial" w:cs="Arial"/>
          <w:b/>
          <w:lang w:val="en-US"/>
        </w:rPr>
      </w:pPr>
    </w:p>
    <w:p w14:paraId="780EFE72" w14:textId="77777777" w:rsidR="005570EE" w:rsidRPr="005570EE" w:rsidRDefault="005570EE" w:rsidP="008D2561">
      <w:pPr>
        <w:pBdr>
          <w:top w:val="single" w:sz="4" w:space="1" w:color="auto"/>
        </w:pBdr>
        <w:spacing w:after="120"/>
        <w:rPr>
          <w:rFonts w:ascii="Arial" w:eastAsia="SimSun" w:hAnsi="Arial" w:cs="Arial"/>
          <w:b/>
          <w:lang w:val="en-US"/>
        </w:rPr>
      </w:pPr>
      <w:r w:rsidRPr="005570EE">
        <w:rPr>
          <w:rFonts w:ascii="Arial" w:eastAsia="SimSun" w:hAnsi="Arial" w:cs="Arial"/>
          <w:b/>
          <w:lang w:val="en-US"/>
        </w:rPr>
        <w:t>1. Overall Description:</w:t>
      </w:r>
    </w:p>
    <w:p w14:paraId="3A95F60A" w14:textId="4715672A" w:rsidR="005D08EB" w:rsidRPr="005D08EB" w:rsidRDefault="005570EE" w:rsidP="005570EE">
      <w:pPr>
        <w:spacing w:afterLines="100" w:after="240"/>
        <w:jc w:val="both"/>
        <w:rPr>
          <w:rStyle w:val="eop"/>
          <w:rFonts w:ascii="Arial" w:hAnsi="Arial" w:cs="Arial"/>
          <w:color w:val="000000" w:themeColor="text1"/>
          <w:sz w:val="20"/>
          <w:szCs w:val="20"/>
          <w:lang w:val="en-US"/>
        </w:rPr>
      </w:pPr>
      <w:r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RAN4 would like to inform tha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t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RAN4 has introduced the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following Timing advance (T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vertAlign w:val="subscript"/>
          <w:lang w:val="en-US"/>
        </w:rPr>
        <w:t>ADV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) measurement report mapping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in TS 38.133</w:t>
      </w:r>
      <w:r w:rsidR="003556A1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, Rel-17,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for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the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timing advance (T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vertAlign w:val="subscript"/>
          <w:lang w:val="en-US"/>
        </w:rPr>
        <w:t>ADV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)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measurement </w:t>
      </w:r>
      <w:r w:rsidR="00D46374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specified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in clause 5.2.7 of TS 38.215 v17.1.0</w:t>
      </w:r>
      <w:r w:rsidR="005D08EB" w:rsidRPr="005D08EB">
        <w:rPr>
          <w:rStyle w:val="normaltextrun"/>
          <w:rFonts w:ascii="Arial" w:hAnsi="Arial" w:cs="Arial"/>
          <w:color w:val="000000" w:themeColor="text1"/>
          <w:spacing w:val="-5"/>
          <w:sz w:val="20"/>
          <w:szCs w:val="20"/>
          <w:lang w:val="en-US"/>
        </w:rPr>
        <w:t>:</w:t>
      </w:r>
    </w:p>
    <w:p w14:paraId="3BB61B53" w14:textId="1BC4B79A" w:rsidR="005D08EB" w:rsidRPr="005D08EB" w:rsidRDefault="005D08EB" w:rsidP="005D08EB">
      <w:pPr>
        <w:spacing w:after="180"/>
        <w:rPr>
          <w:rFonts w:eastAsia="SimSun"/>
          <w:sz w:val="20"/>
          <w:szCs w:val="20"/>
          <w:lang w:eastAsia="zh-CN"/>
        </w:rPr>
      </w:pPr>
      <w:r w:rsidRPr="005D08EB">
        <w:rPr>
          <w:rFonts w:eastAsia="SimSun"/>
          <w:sz w:val="20"/>
          <w:szCs w:val="20"/>
          <w:lang w:eastAsia="en-US"/>
        </w:rPr>
        <w:t xml:space="preserve">The reporting range of </w:t>
      </w:r>
      <w:bookmarkStart w:id="2" w:name="_Hlk101821999"/>
      <w:r w:rsidRPr="005D08EB">
        <w:rPr>
          <w:rFonts w:eastAsia="SimSun"/>
          <w:sz w:val="20"/>
          <w:szCs w:val="20"/>
          <w:lang w:val="en-US" w:eastAsia="en-US"/>
        </w:rPr>
        <w:t>Timing advance (T</w:t>
      </w:r>
      <w:r w:rsidRPr="005D08EB">
        <w:rPr>
          <w:rFonts w:eastAsia="SimSun"/>
          <w:sz w:val="20"/>
          <w:szCs w:val="20"/>
          <w:vertAlign w:val="subscript"/>
          <w:lang w:val="en-US" w:eastAsia="en-US"/>
        </w:rPr>
        <w:t>ADV</w:t>
      </w:r>
      <w:r w:rsidRPr="005D08EB">
        <w:rPr>
          <w:rFonts w:eastAsia="SimSun"/>
          <w:sz w:val="20"/>
          <w:szCs w:val="20"/>
          <w:lang w:val="en-US" w:eastAsia="en-US"/>
        </w:rPr>
        <w:t>)</w:t>
      </w:r>
      <w:r w:rsidRPr="00435DC3">
        <w:rPr>
          <w:rFonts w:eastAsia="SimSun"/>
          <w:sz w:val="20"/>
          <w:szCs w:val="20"/>
          <w:lang w:val="en-US" w:eastAsia="en-US"/>
        </w:rPr>
        <w:t xml:space="preserve"> </w:t>
      </w:r>
      <w:bookmarkEnd w:id="2"/>
      <w:r w:rsidRPr="005D08EB">
        <w:rPr>
          <w:rFonts w:eastAsia="SimSun"/>
          <w:sz w:val="20"/>
          <w:szCs w:val="20"/>
          <w:lang w:eastAsia="en-US"/>
        </w:rPr>
        <w:t xml:space="preserve">is defined from </w:t>
      </w:r>
      <w:r w:rsidRPr="005D08EB">
        <w:rPr>
          <w:rFonts w:eastAsia="SimSun"/>
          <w:sz w:val="20"/>
          <w:szCs w:val="20"/>
          <w:lang w:eastAsia="zh-CN"/>
        </w:rPr>
        <w:t>0 to 3150848 Tc with:</w:t>
      </w:r>
    </w:p>
    <w:p w14:paraId="5443244E" w14:textId="51A931C5" w:rsidR="005D08EB" w:rsidRPr="005D08EB" w:rsidRDefault="005D08EB" w:rsidP="008C3412">
      <w:pPr>
        <w:numPr>
          <w:ilvl w:val="0"/>
          <w:numId w:val="3"/>
        </w:numPr>
        <w:spacing w:after="180"/>
        <w:contextualSpacing/>
        <w:rPr>
          <w:rFonts w:eastAsia="SimSun"/>
          <w:bCs/>
          <w:sz w:val="20"/>
          <w:szCs w:val="20"/>
          <w:lang w:eastAsia="zh-CN"/>
        </w:rPr>
      </w:pPr>
      <w:r w:rsidRPr="005D08EB">
        <w:rPr>
          <w:rFonts w:eastAsia="SimSun"/>
          <w:sz w:val="20"/>
          <w:szCs w:val="20"/>
          <w:lang w:eastAsia="zh-CN"/>
        </w:rPr>
        <w:t>128 Tc resolution for timing advance less or equal to 2621</w:t>
      </w:r>
      <w:r w:rsidR="003A2229">
        <w:rPr>
          <w:rFonts w:eastAsia="SimSun"/>
          <w:sz w:val="20"/>
          <w:szCs w:val="20"/>
          <w:lang w:eastAsia="zh-CN"/>
        </w:rPr>
        <w:t>4</w:t>
      </w:r>
      <w:r w:rsidRPr="005D08EB">
        <w:rPr>
          <w:rFonts w:eastAsia="SimSun"/>
          <w:sz w:val="20"/>
          <w:szCs w:val="20"/>
          <w:lang w:eastAsia="zh-CN"/>
        </w:rPr>
        <w:t xml:space="preserve">4 Tc and </w:t>
      </w:r>
    </w:p>
    <w:p w14:paraId="2ED4A66B" w14:textId="77777777" w:rsidR="005D08EB" w:rsidRPr="005D08EB" w:rsidRDefault="005D08EB" w:rsidP="008C3412">
      <w:pPr>
        <w:numPr>
          <w:ilvl w:val="0"/>
          <w:numId w:val="3"/>
        </w:numPr>
        <w:spacing w:after="180"/>
        <w:ind w:left="357" w:hanging="357"/>
        <w:rPr>
          <w:rFonts w:eastAsia="SimSun"/>
          <w:bCs/>
          <w:sz w:val="20"/>
          <w:szCs w:val="20"/>
          <w:lang w:eastAsia="zh-CN"/>
        </w:rPr>
      </w:pPr>
      <w:r w:rsidRPr="005D08EB">
        <w:rPr>
          <w:rFonts w:eastAsia="SimSun"/>
          <w:sz w:val="20"/>
          <w:szCs w:val="20"/>
          <w:lang w:eastAsia="zh-CN"/>
        </w:rPr>
        <w:t>512 Tc for timing advance greater than 262144 Tc.</w:t>
      </w:r>
    </w:p>
    <w:p w14:paraId="2F0127CC" w14:textId="3B49EFBD" w:rsidR="005D08EB" w:rsidRPr="005D08EB" w:rsidRDefault="005D08EB" w:rsidP="005D08EB">
      <w:pPr>
        <w:spacing w:after="180"/>
        <w:rPr>
          <w:rFonts w:eastAsia="SimSun"/>
          <w:bCs/>
          <w:sz w:val="20"/>
          <w:szCs w:val="20"/>
          <w:lang w:eastAsia="zh-CN"/>
        </w:rPr>
      </w:pPr>
      <w:r w:rsidRPr="005D08EB">
        <w:rPr>
          <w:rFonts w:eastAsia="SimSun"/>
          <w:sz w:val="20"/>
          <w:szCs w:val="20"/>
          <w:lang w:eastAsia="en-US"/>
        </w:rPr>
        <w:t xml:space="preserve">The mapping of measured quantity is defined in Table </w:t>
      </w:r>
      <w:r w:rsidRPr="005D08EB">
        <w:rPr>
          <w:rFonts w:eastAsia="SimSun"/>
          <w:sz w:val="20"/>
          <w:szCs w:val="20"/>
          <w:lang w:val="en-US" w:eastAsia="en-US"/>
        </w:rPr>
        <w:t>13.X.1</w:t>
      </w:r>
      <w:r w:rsidRPr="005D08EB">
        <w:rPr>
          <w:rFonts w:eastAsia="SimSun"/>
          <w:sz w:val="20"/>
          <w:szCs w:val="20"/>
          <w:lang w:eastAsia="zh-CN"/>
        </w:rPr>
        <w:t>-1</w:t>
      </w:r>
      <w:r w:rsidRPr="00435DC3">
        <w:rPr>
          <w:rFonts w:eastAsia="SimSun"/>
          <w:sz w:val="20"/>
          <w:szCs w:val="20"/>
          <w:lang w:eastAsia="en-US"/>
        </w:rPr>
        <w:t xml:space="preserve">: </w:t>
      </w:r>
    </w:p>
    <w:p w14:paraId="5A60772D" w14:textId="77777777" w:rsidR="005D08EB" w:rsidRPr="005D08EB" w:rsidRDefault="005D08EB" w:rsidP="008B5317">
      <w:pPr>
        <w:keepNext/>
        <w:keepLines/>
        <w:spacing w:before="60" w:after="120"/>
        <w:jc w:val="center"/>
        <w:rPr>
          <w:rFonts w:eastAsia="SimSun"/>
          <w:b/>
          <w:sz w:val="20"/>
          <w:szCs w:val="20"/>
          <w:lang w:eastAsia="en-US"/>
        </w:rPr>
      </w:pPr>
      <w:r w:rsidRPr="005D08EB">
        <w:rPr>
          <w:rFonts w:eastAsia="SimSun"/>
          <w:b/>
          <w:sz w:val="20"/>
          <w:szCs w:val="20"/>
          <w:lang w:eastAsia="en-US"/>
        </w:rPr>
        <w:t xml:space="preserve">Table </w:t>
      </w:r>
      <w:r w:rsidRPr="005D08EB">
        <w:rPr>
          <w:rFonts w:eastAsia="SimSun"/>
          <w:b/>
          <w:sz w:val="20"/>
          <w:szCs w:val="20"/>
          <w:lang w:val="en-US" w:eastAsia="en-US"/>
        </w:rPr>
        <w:t>13.X.1</w:t>
      </w:r>
      <w:r w:rsidRPr="005D08EB">
        <w:rPr>
          <w:rFonts w:eastAsia="SimSun"/>
          <w:b/>
          <w:sz w:val="20"/>
          <w:szCs w:val="20"/>
          <w:lang w:eastAsia="zh-CN"/>
        </w:rPr>
        <w:t>-1</w:t>
      </w:r>
      <w:r w:rsidRPr="005D08EB">
        <w:rPr>
          <w:rFonts w:eastAsia="SimSun"/>
          <w:b/>
          <w:sz w:val="20"/>
          <w:szCs w:val="20"/>
          <w:lang w:eastAsia="en-US"/>
        </w:rPr>
        <w:t>: Timing advance (T</w:t>
      </w:r>
      <w:r w:rsidRPr="005D08EB">
        <w:rPr>
          <w:rFonts w:eastAsia="SimSun"/>
          <w:b/>
          <w:sz w:val="20"/>
          <w:szCs w:val="20"/>
          <w:vertAlign w:val="subscript"/>
          <w:lang w:eastAsia="en-US"/>
        </w:rPr>
        <w:t>ADV</w:t>
      </w:r>
      <w:r w:rsidRPr="005D08EB">
        <w:rPr>
          <w:rFonts w:eastAsia="SimSun"/>
          <w:b/>
          <w:sz w:val="20"/>
          <w:szCs w:val="20"/>
          <w:lang w:eastAsia="en-US"/>
        </w:rPr>
        <w:t xml:space="preserve">) measurement report mapping 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5D08EB" w:rsidRPr="005D08EB" w14:paraId="6B669BA1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8F0C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  <w:lang w:eastAsia="en-US"/>
              </w:rPr>
            </w:pPr>
            <w:r w:rsidRPr="005D08EB">
              <w:rPr>
                <w:b/>
                <w:sz w:val="20"/>
                <w:szCs w:val="20"/>
                <w:lang w:eastAsia="en-US"/>
              </w:rPr>
              <w:t>Reported value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A170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  <w:lang w:eastAsia="en-US"/>
              </w:rPr>
            </w:pPr>
            <w:r w:rsidRPr="005D08EB">
              <w:rPr>
                <w:b/>
                <w:sz w:val="20"/>
                <w:szCs w:val="20"/>
                <w:lang w:eastAsia="en-US"/>
              </w:rPr>
              <w:t>Measured quantity value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305F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  <w:lang w:eastAsia="en-US"/>
              </w:rPr>
            </w:pPr>
            <w:r w:rsidRPr="005D08EB">
              <w:rPr>
                <w:b/>
                <w:sz w:val="20"/>
                <w:szCs w:val="20"/>
                <w:lang w:eastAsia="en-US"/>
              </w:rPr>
              <w:t>Unit</w:t>
            </w:r>
          </w:p>
        </w:tc>
      </w:tr>
      <w:tr w:rsidR="005D08EB" w:rsidRPr="005D08EB" w14:paraId="2E51F4C0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D57A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TIME_ADVANCE_00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F4A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eastAsia="zh-CN"/>
              </w:rPr>
              <w:t>ADV</w:t>
            </w:r>
            <w:r w:rsidRPr="005D08EB">
              <w:rPr>
                <w:sz w:val="20"/>
                <w:szCs w:val="20"/>
                <w:lang w:eastAsia="zh-CN"/>
              </w:rPr>
              <w:t xml:space="preserve"> </w:t>
            </w:r>
            <w:r w:rsidRPr="005D08EB">
              <w:rPr>
                <w:sz w:val="20"/>
                <w:szCs w:val="20"/>
                <w:lang w:eastAsia="zh-CN"/>
              </w:rPr>
              <w:sym w:font="Symbol" w:char="003C"/>
            </w:r>
            <w:r w:rsidRPr="005D08EB">
              <w:rPr>
                <w:sz w:val="20"/>
                <w:szCs w:val="20"/>
                <w:lang w:eastAsia="zh-CN"/>
              </w:rPr>
              <w:t xml:space="preserve"> 128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0E4B0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eastAsia="zh-CN"/>
              </w:rPr>
              <w:t>c</w:t>
            </w:r>
          </w:p>
        </w:tc>
      </w:tr>
      <w:tr w:rsidR="005D08EB" w:rsidRPr="005D08EB" w14:paraId="1363A1EC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7482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TIME_ADVANCE_01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21A4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 xml:space="preserve">128 </w:t>
            </w:r>
            <w:r w:rsidRPr="005D08EB">
              <w:rPr>
                <w:sz w:val="20"/>
                <w:szCs w:val="20"/>
                <w:lang w:eastAsia="zh-CN"/>
              </w:rPr>
              <w:sym w:font="Symbol" w:char="00A3"/>
            </w:r>
            <w:r w:rsidRPr="005D08EB">
              <w:rPr>
                <w:sz w:val="20"/>
                <w:szCs w:val="20"/>
                <w:lang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eastAsia="zh-CN"/>
              </w:rPr>
              <w:t>ADV</w:t>
            </w:r>
            <w:r w:rsidRPr="005D08EB">
              <w:rPr>
                <w:sz w:val="20"/>
                <w:szCs w:val="20"/>
                <w:lang w:eastAsia="zh-CN"/>
              </w:rPr>
              <w:t xml:space="preserve"> &lt; 256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F54C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eastAsia="zh-CN"/>
              </w:rPr>
              <w:t>c</w:t>
            </w:r>
          </w:p>
        </w:tc>
      </w:tr>
      <w:tr w:rsidR="005D08EB" w:rsidRPr="005D08EB" w14:paraId="654365F8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8F7B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TIME_ADVANCE_02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85D1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 xml:space="preserve">256 </w:t>
            </w:r>
            <w:r w:rsidRPr="005D08EB">
              <w:rPr>
                <w:sz w:val="20"/>
                <w:szCs w:val="20"/>
                <w:lang w:eastAsia="zh-CN"/>
              </w:rPr>
              <w:sym w:font="Symbol" w:char="00A3"/>
            </w:r>
            <w:r w:rsidRPr="005D08EB">
              <w:rPr>
                <w:sz w:val="20"/>
                <w:szCs w:val="20"/>
                <w:lang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eastAsia="zh-CN"/>
              </w:rPr>
              <w:t>ADV</w:t>
            </w:r>
            <w:r w:rsidRPr="005D08EB">
              <w:rPr>
                <w:sz w:val="20"/>
                <w:szCs w:val="20"/>
                <w:lang w:eastAsia="zh-CN"/>
              </w:rPr>
              <w:t xml:space="preserve"> &lt; 384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1B7D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eastAsia="zh-CN"/>
              </w:rPr>
              <w:t>c</w:t>
            </w:r>
          </w:p>
        </w:tc>
      </w:tr>
      <w:tr w:rsidR="005D08EB" w:rsidRPr="005D08EB" w14:paraId="2A224070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D9F2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5069D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658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…</w:t>
            </w:r>
          </w:p>
        </w:tc>
      </w:tr>
      <w:tr w:rsidR="005D08EB" w:rsidRPr="005D08EB" w14:paraId="449B761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EC71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TIME_ADVANCE_2046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9160C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 xml:space="preserve">261888 </w:t>
            </w:r>
            <w:r w:rsidRPr="005D08EB">
              <w:rPr>
                <w:sz w:val="20"/>
                <w:szCs w:val="20"/>
                <w:lang w:eastAsia="zh-CN"/>
              </w:rPr>
              <w:sym w:font="Symbol" w:char="00A3"/>
            </w:r>
            <w:r w:rsidRPr="005D08EB">
              <w:rPr>
                <w:sz w:val="20"/>
                <w:szCs w:val="20"/>
                <w:lang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eastAsia="zh-CN"/>
              </w:rPr>
              <w:t>ADV</w:t>
            </w:r>
            <w:r w:rsidRPr="005D08EB">
              <w:rPr>
                <w:sz w:val="20"/>
                <w:szCs w:val="20"/>
                <w:lang w:eastAsia="zh-CN"/>
              </w:rPr>
              <w:t xml:space="preserve"> &lt; 262016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AFE4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eastAsia="zh-CN"/>
              </w:rPr>
              <w:t>c</w:t>
            </w:r>
          </w:p>
        </w:tc>
      </w:tr>
      <w:tr w:rsidR="005D08EB" w:rsidRPr="005D08EB" w14:paraId="76C808FD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E86BC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TIME_ADVANCE_2047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921F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 xml:space="preserve">262016 </w:t>
            </w:r>
            <w:r w:rsidRPr="005D08EB">
              <w:rPr>
                <w:sz w:val="20"/>
                <w:szCs w:val="20"/>
                <w:lang w:eastAsia="zh-CN"/>
              </w:rPr>
              <w:sym w:font="Symbol" w:char="00A3"/>
            </w:r>
            <w:r w:rsidRPr="005D08EB">
              <w:rPr>
                <w:sz w:val="20"/>
                <w:szCs w:val="20"/>
                <w:lang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eastAsia="zh-CN"/>
              </w:rPr>
              <w:t>ADV</w:t>
            </w:r>
            <w:r w:rsidRPr="005D08EB">
              <w:rPr>
                <w:sz w:val="20"/>
                <w:szCs w:val="20"/>
                <w:lang w:eastAsia="zh-CN"/>
              </w:rPr>
              <w:t xml:space="preserve"> &lt; 262144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96F1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eastAsia="zh-CN"/>
              </w:rPr>
              <w:t>c</w:t>
            </w:r>
          </w:p>
        </w:tc>
      </w:tr>
      <w:tr w:rsidR="005D08EB" w:rsidRPr="005D08EB" w14:paraId="1A53E395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DDC4D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TIME_ADVANCE_2048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962B1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 xml:space="preserve">262144 </w:t>
            </w:r>
            <w:r w:rsidRPr="005D08EB">
              <w:rPr>
                <w:sz w:val="20"/>
                <w:szCs w:val="20"/>
                <w:lang w:eastAsia="zh-CN"/>
              </w:rPr>
              <w:sym w:font="Symbol" w:char="00A3"/>
            </w:r>
            <w:r w:rsidRPr="005D08EB">
              <w:rPr>
                <w:sz w:val="20"/>
                <w:szCs w:val="20"/>
                <w:lang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eastAsia="zh-CN"/>
              </w:rPr>
              <w:t>ADV</w:t>
            </w:r>
            <w:r w:rsidRPr="005D08EB">
              <w:rPr>
                <w:sz w:val="20"/>
                <w:szCs w:val="20"/>
                <w:lang w:eastAsia="zh-CN"/>
              </w:rPr>
              <w:t xml:space="preserve"> &lt; 262656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C0FB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eastAsia="zh-CN"/>
              </w:rPr>
              <w:t>c</w:t>
            </w:r>
          </w:p>
        </w:tc>
      </w:tr>
      <w:tr w:rsidR="005D08EB" w:rsidRPr="005D08EB" w14:paraId="6BD914C1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E878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TIME_ADVANCE_2049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1E29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 xml:space="preserve">262656 </w:t>
            </w:r>
            <w:r w:rsidRPr="005D08EB">
              <w:rPr>
                <w:sz w:val="20"/>
                <w:szCs w:val="20"/>
                <w:lang w:eastAsia="zh-CN"/>
              </w:rPr>
              <w:sym w:font="Symbol" w:char="00A3"/>
            </w:r>
            <w:r w:rsidRPr="005D08EB">
              <w:rPr>
                <w:sz w:val="20"/>
                <w:szCs w:val="20"/>
                <w:lang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eastAsia="zh-CN"/>
              </w:rPr>
              <w:t>ADV</w:t>
            </w:r>
            <w:r w:rsidRPr="005D08EB">
              <w:rPr>
                <w:sz w:val="20"/>
                <w:szCs w:val="20"/>
                <w:lang w:eastAsia="zh-CN"/>
              </w:rPr>
              <w:t xml:space="preserve"> &lt; 263168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9C90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eastAsia="zh-CN"/>
              </w:rPr>
              <w:t>c</w:t>
            </w:r>
          </w:p>
        </w:tc>
      </w:tr>
      <w:tr w:rsidR="005D08EB" w:rsidRPr="005D08EB" w14:paraId="05C8B1C2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E252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1885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678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…</w:t>
            </w:r>
          </w:p>
        </w:tc>
      </w:tr>
      <w:tr w:rsidR="005D08EB" w:rsidRPr="005D08EB" w14:paraId="7FC93F4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8168C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TIME_ADVANCE_7688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5FD1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 xml:space="preserve">3149824 </w:t>
            </w:r>
            <w:r w:rsidRPr="005D08EB">
              <w:rPr>
                <w:sz w:val="20"/>
                <w:szCs w:val="20"/>
                <w:lang w:eastAsia="zh-CN"/>
              </w:rPr>
              <w:sym w:font="Symbol" w:char="00A3"/>
            </w:r>
            <w:r w:rsidRPr="005D08EB">
              <w:rPr>
                <w:sz w:val="20"/>
                <w:szCs w:val="20"/>
                <w:lang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eastAsia="zh-CN"/>
              </w:rPr>
              <w:t>ADV</w:t>
            </w:r>
            <w:r w:rsidRPr="005D08EB">
              <w:rPr>
                <w:sz w:val="20"/>
                <w:szCs w:val="20"/>
                <w:lang w:eastAsia="zh-CN"/>
              </w:rPr>
              <w:t xml:space="preserve"> &lt; 3150336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B8990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eastAsia="zh-CN"/>
              </w:rPr>
              <w:t>c</w:t>
            </w:r>
          </w:p>
        </w:tc>
      </w:tr>
      <w:tr w:rsidR="005D08EB" w:rsidRPr="005D08EB" w14:paraId="2AE6C66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DBF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TIME_ADVANCE_7689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C63B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 xml:space="preserve">3150336 </w:t>
            </w:r>
            <w:r w:rsidRPr="005D08EB">
              <w:rPr>
                <w:sz w:val="20"/>
                <w:szCs w:val="20"/>
                <w:lang w:eastAsia="zh-CN"/>
              </w:rPr>
              <w:sym w:font="Symbol" w:char="00A3"/>
            </w:r>
            <w:r w:rsidRPr="005D08EB">
              <w:rPr>
                <w:sz w:val="20"/>
                <w:szCs w:val="20"/>
                <w:lang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eastAsia="zh-CN"/>
              </w:rPr>
              <w:t>ADV</w:t>
            </w:r>
            <w:r w:rsidRPr="005D08EB">
              <w:rPr>
                <w:sz w:val="20"/>
                <w:szCs w:val="20"/>
                <w:lang w:eastAsia="zh-CN"/>
              </w:rPr>
              <w:t xml:space="preserve"> &lt; 3150848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BDF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eastAsia="zh-CN"/>
              </w:rPr>
              <w:t>c</w:t>
            </w:r>
          </w:p>
        </w:tc>
      </w:tr>
      <w:tr w:rsidR="005D08EB" w:rsidRPr="005D08EB" w14:paraId="413C903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6728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TIME_ADVANCE_7690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46A5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 xml:space="preserve">3150848 </w:t>
            </w:r>
            <w:r w:rsidRPr="005D08EB">
              <w:rPr>
                <w:sz w:val="20"/>
                <w:szCs w:val="20"/>
                <w:lang w:eastAsia="zh-CN"/>
              </w:rPr>
              <w:sym w:font="Symbol" w:char="00A3"/>
            </w:r>
            <w:r w:rsidRPr="005D08EB">
              <w:rPr>
                <w:sz w:val="20"/>
                <w:szCs w:val="20"/>
                <w:lang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eastAsia="zh-CN"/>
              </w:rPr>
              <w:t>ADV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0D94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5D08EB">
              <w:rPr>
                <w:sz w:val="20"/>
                <w:szCs w:val="20"/>
                <w:lang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eastAsia="zh-CN"/>
              </w:rPr>
              <w:t>c</w:t>
            </w:r>
          </w:p>
        </w:tc>
      </w:tr>
    </w:tbl>
    <w:p w14:paraId="4EB9C7B8" w14:textId="4256997F" w:rsidR="005D08EB" w:rsidRDefault="005D08EB" w:rsidP="005570EE">
      <w:pPr>
        <w:spacing w:afterLines="100" w:after="240"/>
        <w:jc w:val="both"/>
        <w:rPr>
          <w:rFonts w:ascii="Arial" w:eastAsia="SimSun" w:hAnsi="Arial" w:cs="Arial"/>
          <w:color w:val="000000" w:themeColor="text1"/>
          <w:sz w:val="20"/>
          <w:szCs w:val="20"/>
          <w:lang w:val="en-US"/>
        </w:rPr>
      </w:pPr>
    </w:p>
    <w:p w14:paraId="0F4B7EC6" w14:textId="5D9710C3" w:rsidR="00960D86" w:rsidRPr="00960D86" w:rsidRDefault="00960D86" w:rsidP="00960D8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sz w:val="20"/>
          <w:szCs w:val="20"/>
          <w:lang w:eastAsia="en-GB"/>
        </w:rPr>
      </w:pPr>
      <w:r w:rsidRPr="00960D86">
        <w:rPr>
          <w:sz w:val="20"/>
          <w:szCs w:val="20"/>
          <w:lang w:eastAsia="en-GB"/>
        </w:rPr>
        <w:t>NOTE:</w:t>
      </w:r>
      <w:r w:rsidRPr="00960D86">
        <w:rPr>
          <w:sz w:val="20"/>
          <w:szCs w:val="20"/>
          <w:lang w:eastAsia="en-GB"/>
        </w:rPr>
        <w:tab/>
        <w:t>For report mapping, the T</w:t>
      </w:r>
      <w:r w:rsidRPr="00960D86">
        <w:rPr>
          <w:sz w:val="20"/>
          <w:szCs w:val="20"/>
          <w:vertAlign w:val="subscript"/>
          <w:lang w:eastAsia="en-GB"/>
        </w:rPr>
        <w:t>ADV</w:t>
      </w:r>
      <w:r w:rsidRPr="00960D86">
        <w:rPr>
          <w:sz w:val="20"/>
          <w:szCs w:val="20"/>
          <w:lang w:eastAsia="en-GB"/>
        </w:rPr>
        <w:t xml:space="preserve"> equal </w:t>
      </w:r>
      <w:r w:rsidR="003D0B6D">
        <w:rPr>
          <w:sz w:val="20"/>
          <w:szCs w:val="20"/>
          <w:lang w:eastAsia="en-GB"/>
        </w:rPr>
        <w:t xml:space="preserve">is </w:t>
      </w:r>
      <w:r w:rsidRPr="00960D86">
        <w:rPr>
          <w:sz w:val="20"/>
          <w:szCs w:val="20"/>
          <w:lang w:eastAsia="en-GB"/>
        </w:rPr>
        <w:t>to (</w:t>
      </w:r>
      <w:proofErr w:type="spellStart"/>
      <w:r w:rsidRPr="00960D86">
        <w:rPr>
          <w:sz w:val="20"/>
          <w:szCs w:val="20"/>
          <w:lang w:eastAsia="en-GB"/>
        </w:rPr>
        <w:t>gNB</w:t>
      </w:r>
      <w:proofErr w:type="spellEnd"/>
      <w:r w:rsidRPr="00960D86">
        <w:rPr>
          <w:sz w:val="20"/>
          <w:szCs w:val="20"/>
          <w:lang w:eastAsia="en-GB"/>
        </w:rPr>
        <w:t xml:space="preserve"> Rx – Tx time difference) + </w:t>
      </w:r>
      <w:proofErr w:type="spellStart"/>
      <w:r w:rsidRPr="00960D86">
        <w:rPr>
          <w:sz w:val="20"/>
          <w:szCs w:val="20"/>
          <w:lang w:eastAsia="en-GB"/>
        </w:rPr>
        <w:t>N</w:t>
      </w:r>
      <w:r w:rsidRPr="00960D86">
        <w:rPr>
          <w:sz w:val="20"/>
          <w:szCs w:val="20"/>
          <w:vertAlign w:val="subscript"/>
          <w:lang w:eastAsia="en-GB"/>
        </w:rPr>
        <w:t>TA_offset</w:t>
      </w:r>
      <w:proofErr w:type="spellEnd"/>
      <w:r w:rsidRPr="00960D86">
        <w:rPr>
          <w:sz w:val="20"/>
          <w:szCs w:val="20"/>
          <w:lang w:eastAsia="en-GB"/>
        </w:rPr>
        <w:t xml:space="preserve">, where </w:t>
      </w:r>
      <w:proofErr w:type="spellStart"/>
      <w:r w:rsidRPr="00960D86">
        <w:rPr>
          <w:sz w:val="20"/>
          <w:szCs w:val="20"/>
          <w:lang w:eastAsia="en-GB"/>
        </w:rPr>
        <w:t>N</w:t>
      </w:r>
      <w:r w:rsidRPr="00960D86">
        <w:rPr>
          <w:sz w:val="20"/>
          <w:szCs w:val="20"/>
          <w:vertAlign w:val="subscript"/>
          <w:lang w:eastAsia="en-GB"/>
        </w:rPr>
        <w:t>TA_offset</w:t>
      </w:r>
      <w:proofErr w:type="spellEnd"/>
      <w:r w:rsidRPr="00960D86">
        <w:rPr>
          <w:sz w:val="20"/>
          <w:szCs w:val="20"/>
          <w:lang w:eastAsia="en-GB"/>
        </w:rPr>
        <w:t xml:space="preserve"> is based on the information </w:t>
      </w:r>
      <w:r w:rsidRPr="00960D86">
        <w:rPr>
          <w:i/>
          <w:sz w:val="20"/>
          <w:szCs w:val="20"/>
          <w:lang w:eastAsia="en-GB"/>
        </w:rPr>
        <w:t>n-</w:t>
      </w:r>
      <w:proofErr w:type="spellStart"/>
      <w:r w:rsidRPr="00960D86">
        <w:rPr>
          <w:i/>
          <w:sz w:val="20"/>
          <w:szCs w:val="20"/>
          <w:lang w:eastAsia="en-GB"/>
        </w:rPr>
        <w:t>TimingAdvanceOffset</w:t>
      </w:r>
      <w:proofErr w:type="spellEnd"/>
      <w:r w:rsidRPr="00960D86">
        <w:rPr>
          <w:sz w:val="20"/>
          <w:szCs w:val="20"/>
          <w:lang w:eastAsia="en-GB"/>
        </w:rPr>
        <w:t xml:space="preserve"> as specified in TS 38.331.</w:t>
      </w:r>
    </w:p>
    <w:p w14:paraId="1BFBC3D3" w14:textId="77777777" w:rsidR="005570EE" w:rsidRPr="008902D3" w:rsidRDefault="005570EE" w:rsidP="005570EE">
      <w:pPr>
        <w:spacing w:after="120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5D08EB">
        <w:rPr>
          <w:rFonts w:ascii="Arial" w:hAnsi="Arial" w:cs="Arial"/>
          <w:b/>
          <w:sz w:val="20"/>
          <w:szCs w:val="20"/>
          <w:lang w:val="en-US"/>
        </w:rPr>
        <w:t xml:space="preserve">2. </w:t>
      </w:r>
      <w:r w:rsidRPr="008902D3">
        <w:rPr>
          <w:rFonts w:ascii="Arial" w:hAnsi="Arial" w:cs="Arial"/>
          <w:b/>
          <w:sz w:val="20"/>
          <w:szCs w:val="20"/>
          <w:lang w:val="en-US"/>
        </w:rPr>
        <w:t>Actions:</w:t>
      </w:r>
    </w:p>
    <w:p w14:paraId="26C1CE67" w14:textId="3B5F6B85" w:rsidR="00F5277C" w:rsidRPr="00960D86" w:rsidRDefault="00F5277C" w:rsidP="00F5277C">
      <w:pPr>
        <w:spacing w:after="120"/>
        <w:ind w:left="1985" w:hanging="1985"/>
        <w:jc w:val="both"/>
        <w:rPr>
          <w:rFonts w:ascii="Arial" w:hAnsi="Arial" w:cs="Arial"/>
          <w:b/>
          <w:color w:val="000000"/>
          <w:sz w:val="20"/>
          <w:szCs w:val="20"/>
          <w:lang w:val="en-US" w:eastAsia="zh-CN"/>
        </w:rPr>
      </w:pPr>
      <w:r w:rsidRPr="00960D86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>To</w:t>
      </w:r>
      <w:r w:rsidRPr="00960D86">
        <w:rPr>
          <w:rFonts w:ascii="Arial" w:hAnsi="Arial" w:cs="Arial"/>
          <w:b/>
          <w:color w:val="000000"/>
          <w:sz w:val="20"/>
          <w:szCs w:val="20"/>
          <w:lang w:val="en-US" w:eastAsia="zh-CN"/>
        </w:rPr>
        <w:t xml:space="preserve"> RAN1</w:t>
      </w:r>
    </w:p>
    <w:p w14:paraId="7418082D" w14:textId="57EAAC5C" w:rsidR="00F5277C" w:rsidRPr="008902D3" w:rsidRDefault="00F5277C" w:rsidP="00F5277C">
      <w:pPr>
        <w:spacing w:after="120"/>
        <w:ind w:left="993" w:hanging="993"/>
        <w:jc w:val="both"/>
        <w:rPr>
          <w:rFonts w:ascii="Arial" w:hAnsi="Arial" w:cs="Arial"/>
          <w:color w:val="000000"/>
          <w:sz w:val="20"/>
          <w:szCs w:val="20"/>
          <w:lang w:val="en-US" w:eastAsia="zh-CN"/>
        </w:rPr>
      </w:pPr>
      <w:r w:rsidRPr="00960D86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ACTION: </w:t>
      </w:r>
      <w:r w:rsidRPr="00960D86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60D86">
        <w:rPr>
          <w:rFonts w:ascii="Arial" w:eastAsia="SimSun" w:hAnsi="Arial" w:cs="Arial"/>
          <w:sz w:val="20"/>
          <w:szCs w:val="20"/>
          <w:lang w:val="en-US" w:eastAsia="en-US"/>
        </w:rPr>
        <w:t>T</w:t>
      </w:r>
      <w:r w:rsidR="00FB118D" w:rsidRPr="00960D86">
        <w:rPr>
          <w:rFonts w:ascii="Arial" w:eastAsia="SimSun" w:hAnsi="Arial" w:cs="Arial"/>
          <w:sz w:val="20"/>
          <w:szCs w:val="20"/>
          <w:lang w:val="en-US" w:eastAsia="en-US"/>
        </w:rPr>
        <w:t>he above t</w:t>
      </w:r>
      <w:r w:rsidRPr="00960D86">
        <w:rPr>
          <w:rFonts w:ascii="Arial" w:eastAsia="SimSun" w:hAnsi="Arial" w:cs="Arial"/>
          <w:sz w:val="20"/>
          <w:szCs w:val="20"/>
          <w:lang w:val="en-US" w:eastAsia="en-US"/>
        </w:rPr>
        <w:t>iming advance (T</w:t>
      </w:r>
      <w:r w:rsidRPr="00960D86">
        <w:rPr>
          <w:rFonts w:ascii="Arial" w:eastAsia="SimSun" w:hAnsi="Arial" w:cs="Arial"/>
          <w:sz w:val="20"/>
          <w:szCs w:val="20"/>
          <w:vertAlign w:val="subscript"/>
          <w:lang w:val="en-US" w:eastAsia="en-US"/>
        </w:rPr>
        <w:t>ADV</w:t>
      </w:r>
      <w:r w:rsidRPr="00960D86">
        <w:rPr>
          <w:rFonts w:ascii="Arial" w:eastAsia="SimSun" w:hAnsi="Arial" w:cs="Arial"/>
          <w:sz w:val="20"/>
          <w:szCs w:val="20"/>
          <w:lang w:val="en-US" w:eastAsia="en-US"/>
        </w:rPr>
        <w:t xml:space="preserve">) report mapping </w:t>
      </w:r>
      <w:r w:rsidR="00BF6873" w:rsidRPr="00960D86">
        <w:rPr>
          <w:rFonts w:ascii="Arial" w:eastAsia="SimSun" w:hAnsi="Arial" w:cs="Arial"/>
          <w:sz w:val="20"/>
          <w:szCs w:val="20"/>
          <w:lang w:val="en-US" w:eastAsia="en-US"/>
        </w:rPr>
        <w:t>consists of only positive values. It is up to RAN1 to judge if this has any impact on RAN1 specifications.</w:t>
      </w:r>
    </w:p>
    <w:p w14:paraId="24942A8E" w14:textId="7889EAB4" w:rsidR="005570EE" w:rsidRPr="008902D3" w:rsidRDefault="005570EE" w:rsidP="00BF6873">
      <w:pPr>
        <w:spacing w:before="120" w:after="120"/>
        <w:ind w:left="1985" w:hanging="1985"/>
        <w:jc w:val="both"/>
        <w:rPr>
          <w:rFonts w:ascii="Arial" w:hAnsi="Arial" w:cs="Arial"/>
          <w:b/>
          <w:color w:val="000000"/>
          <w:sz w:val="20"/>
          <w:szCs w:val="20"/>
          <w:lang w:val="en-US" w:eastAsia="zh-CN"/>
        </w:rPr>
      </w:pPr>
      <w:r w:rsidRPr="008902D3">
        <w:rPr>
          <w:rFonts w:ascii="Arial" w:hAnsi="Arial" w:cs="Arial"/>
          <w:b/>
          <w:color w:val="000000"/>
          <w:sz w:val="20"/>
          <w:szCs w:val="20"/>
          <w:lang w:val="en-US"/>
        </w:rPr>
        <w:t>To</w:t>
      </w:r>
      <w:r w:rsidRPr="008902D3">
        <w:rPr>
          <w:rFonts w:ascii="Arial" w:hAnsi="Arial" w:cs="Arial"/>
          <w:b/>
          <w:color w:val="000000"/>
          <w:sz w:val="20"/>
          <w:szCs w:val="20"/>
          <w:lang w:val="en-US" w:eastAsia="zh-CN"/>
        </w:rPr>
        <w:t xml:space="preserve"> RAN</w:t>
      </w:r>
      <w:r w:rsidR="005D08EB" w:rsidRPr="008902D3">
        <w:rPr>
          <w:rFonts w:ascii="Arial" w:hAnsi="Arial" w:cs="Arial"/>
          <w:b/>
          <w:color w:val="000000"/>
          <w:sz w:val="20"/>
          <w:szCs w:val="20"/>
          <w:lang w:val="en-US" w:eastAsia="zh-CN"/>
        </w:rPr>
        <w:t>3</w:t>
      </w:r>
    </w:p>
    <w:p w14:paraId="63314633" w14:textId="1B23A168" w:rsidR="005570EE" w:rsidRPr="008902D3" w:rsidRDefault="005570EE" w:rsidP="005570EE">
      <w:pPr>
        <w:spacing w:after="120"/>
        <w:ind w:left="993" w:hanging="993"/>
        <w:jc w:val="both"/>
        <w:rPr>
          <w:rFonts w:ascii="Arial" w:hAnsi="Arial" w:cs="Arial"/>
          <w:color w:val="000000"/>
          <w:sz w:val="20"/>
          <w:szCs w:val="20"/>
          <w:lang w:val="en-US" w:eastAsia="zh-CN"/>
        </w:rPr>
      </w:pPr>
      <w:r w:rsidRPr="008902D3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ACTION: </w:t>
      </w:r>
      <w:r w:rsidRPr="008902D3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>RAN4 respectfully asks RAN</w:t>
      </w:r>
      <w:r w:rsidR="005D08EB"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>3</w:t>
      </w:r>
      <w:r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 to </w:t>
      </w:r>
      <w:r w:rsidR="003556A1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consider </w:t>
      </w:r>
      <w:r w:rsidR="005D08EB"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the </w:t>
      </w:r>
      <w:r w:rsidR="003556A1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above </w:t>
      </w:r>
      <w:r w:rsidR="005D08EB" w:rsidRPr="005D08EB">
        <w:rPr>
          <w:rFonts w:ascii="Arial" w:eastAsia="SimSun" w:hAnsi="Arial" w:cs="Arial"/>
          <w:sz w:val="20"/>
          <w:szCs w:val="20"/>
          <w:lang w:val="en-US" w:eastAsia="en-US"/>
        </w:rPr>
        <w:t>Timing advance (T</w:t>
      </w:r>
      <w:r w:rsidR="005D08EB" w:rsidRPr="005D08EB">
        <w:rPr>
          <w:rFonts w:ascii="Arial" w:eastAsia="SimSun" w:hAnsi="Arial" w:cs="Arial"/>
          <w:sz w:val="20"/>
          <w:szCs w:val="20"/>
          <w:vertAlign w:val="subscript"/>
          <w:lang w:val="en-US" w:eastAsia="en-US"/>
        </w:rPr>
        <w:t>ADV</w:t>
      </w:r>
      <w:r w:rsidR="005D08EB" w:rsidRPr="005D08EB">
        <w:rPr>
          <w:rFonts w:ascii="Arial" w:eastAsia="SimSun" w:hAnsi="Arial" w:cs="Arial"/>
          <w:sz w:val="20"/>
          <w:szCs w:val="20"/>
          <w:lang w:val="en-US" w:eastAsia="en-US"/>
        </w:rPr>
        <w:t>)</w:t>
      </w:r>
      <w:r w:rsidR="005D08EB" w:rsidRPr="008902D3">
        <w:rPr>
          <w:rFonts w:ascii="Arial" w:eastAsia="SimSun" w:hAnsi="Arial" w:cs="Arial"/>
          <w:sz w:val="20"/>
          <w:szCs w:val="20"/>
          <w:lang w:val="en-US" w:eastAsia="en-US"/>
        </w:rPr>
        <w:t xml:space="preserve"> </w:t>
      </w:r>
      <w:r w:rsidR="00320E21">
        <w:rPr>
          <w:rFonts w:ascii="Arial" w:eastAsia="SimSun" w:hAnsi="Arial" w:cs="Arial"/>
          <w:sz w:val="20"/>
          <w:szCs w:val="20"/>
          <w:lang w:val="en-US" w:eastAsia="en-US"/>
        </w:rPr>
        <w:t xml:space="preserve">report mapping </w:t>
      </w:r>
      <w:r w:rsidR="00764B24" w:rsidRPr="008902D3">
        <w:rPr>
          <w:rFonts w:ascii="Arial" w:eastAsia="SimSun" w:hAnsi="Arial" w:cs="Arial"/>
          <w:sz w:val="20"/>
          <w:szCs w:val="20"/>
          <w:lang w:val="en-US" w:eastAsia="en-US"/>
        </w:rPr>
        <w:t xml:space="preserve">for introducing </w:t>
      </w:r>
      <w:r w:rsidR="008902D3" w:rsidRPr="008902D3">
        <w:rPr>
          <w:rFonts w:ascii="Arial" w:eastAsia="SimSun" w:hAnsi="Arial" w:cs="Arial"/>
          <w:sz w:val="20"/>
          <w:szCs w:val="20"/>
          <w:lang w:val="en-US" w:eastAsia="en-US"/>
        </w:rPr>
        <w:t>the necessary signaling in their specifications</w:t>
      </w:r>
      <w:r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>.</w:t>
      </w:r>
    </w:p>
    <w:p w14:paraId="745F10B4" w14:textId="77777777" w:rsidR="005570EE" w:rsidRPr="008902D3" w:rsidRDefault="005570EE" w:rsidP="005D08EB">
      <w:pPr>
        <w:tabs>
          <w:tab w:val="left" w:pos="5507"/>
        </w:tabs>
        <w:spacing w:before="240" w:after="120"/>
        <w:rPr>
          <w:rFonts w:ascii="Arial" w:hAnsi="Arial" w:cs="Arial"/>
          <w:b/>
          <w:sz w:val="20"/>
          <w:szCs w:val="20"/>
          <w:lang w:val="en-US"/>
        </w:rPr>
      </w:pPr>
      <w:r w:rsidRPr="008902D3">
        <w:rPr>
          <w:rFonts w:ascii="Arial" w:hAnsi="Arial" w:cs="Arial"/>
          <w:b/>
          <w:sz w:val="20"/>
          <w:szCs w:val="20"/>
          <w:lang w:val="en-US"/>
        </w:rPr>
        <w:t>3. Date of Next TSG-RAN WG4 Meetings:</w:t>
      </w:r>
      <w:r w:rsidRPr="008902D3">
        <w:rPr>
          <w:rFonts w:ascii="Arial" w:hAnsi="Arial" w:cs="Arial"/>
          <w:b/>
          <w:sz w:val="20"/>
          <w:szCs w:val="20"/>
          <w:lang w:val="en-US"/>
        </w:rPr>
        <w:tab/>
      </w:r>
    </w:p>
    <w:p w14:paraId="646625B9" w14:textId="13CF47E2" w:rsidR="005570EE" w:rsidRDefault="005570EE" w:rsidP="005570E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8902D3">
        <w:rPr>
          <w:rFonts w:ascii="Arial" w:hAnsi="Arial" w:cs="Arial"/>
          <w:bCs/>
          <w:sz w:val="20"/>
          <w:szCs w:val="20"/>
          <w:lang w:val="en-US"/>
        </w:rPr>
        <w:t>TSG-RAN</w:t>
      </w:r>
      <w:r w:rsidRPr="008902D3">
        <w:rPr>
          <w:rFonts w:ascii="Arial" w:hAnsi="Arial" w:cs="Arial"/>
          <w:bCs/>
          <w:sz w:val="20"/>
          <w:szCs w:val="20"/>
          <w:lang w:val="en-US" w:eastAsia="zh-CN"/>
        </w:rPr>
        <w:t xml:space="preserve"> WG4</w:t>
      </w:r>
      <w:r w:rsidRPr="008902D3">
        <w:rPr>
          <w:rFonts w:ascii="Arial" w:hAnsi="Arial" w:cs="Arial"/>
          <w:bCs/>
          <w:sz w:val="20"/>
          <w:szCs w:val="20"/>
          <w:lang w:val="en-US"/>
        </w:rPr>
        <w:t xml:space="preserve"> Meeting </w:t>
      </w:r>
      <w:r w:rsidRPr="008902D3">
        <w:rPr>
          <w:rFonts w:ascii="Arial" w:hAnsi="Arial" w:cs="Arial"/>
          <w:bCs/>
          <w:color w:val="000000"/>
          <w:sz w:val="20"/>
          <w:szCs w:val="20"/>
          <w:lang w:val="en-US"/>
        </w:rPr>
        <w:t>#104</w:t>
      </w:r>
      <w:r w:rsidR="00D46374">
        <w:rPr>
          <w:rFonts w:ascii="Arial" w:hAnsi="Arial" w:cs="Arial"/>
          <w:bCs/>
          <w:color w:val="000000"/>
          <w:sz w:val="20"/>
          <w:szCs w:val="20"/>
          <w:lang w:val="en-US"/>
        </w:rPr>
        <w:t>-e</w:t>
      </w:r>
      <w:r w:rsidRPr="008902D3">
        <w:rPr>
          <w:rFonts w:ascii="Arial" w:hAnsi="Arial" w:cs="Arial"/>
          <w:bCs/>
          <w:color w:val="000000"/>
          <w:sz w:val="20"/>
          <w:szCs w:val="20"/>
          <w:lang w:val="en-US"/>
        </w:rPr>
        <w:tab/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    August </w:t>
      </w:r>
      <w:r w:rsidR="00D46374">
        <w:rPr>
          <w:rFonts w:ascii="Arial" w:hAnsi="Arial" w:cs="Arial"/>
          <w:bCs/>
          <w:color w:val="000000"/>
          <w:sz w:val="20"/>
          <w:szCs w:val="20"/>
          <w:lang w:val="en-US"/>
        </w:rPr>
        <w:t>15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-26, 2022, </w:t>
      </w:r>
      <w:r w:rsidR="00D46374"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Electronic Meeting</w:t>
      </w:r>
    </w:p>
    <w:p w14:paraId="6CDB067D" w14:textId="27BF73C3" w:rsidR="00EB2DE7" w:rsidRPr="00F5277C" w:rsidRDefault="005D08EB" w:rsidP="00F527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5D08EB">
        <w:rPr>
          <w:rFonts w:ascii="Arial" w:hAnsi="Arial" w:cs="Arial"/>
          <w:bCs/>
          <w:sz w:val="20"/>
          <w:szCs w:val="20"/>
          <w:lang w:val="en-US"/>
        </w:rPr>
        <w:t>TSG-RAN</w:t>
      </w:r>
      <w:r w:rsidRPr="005D08EB">
        <w:rPr>
          <w:rFonts w:ascii="Arial" w:hAnsi="Arial" w:cs="Arial" w:hint="eastAsia"/>
          <w:bCs/>
          <w:sz w:val="20"/>
          <w:szCs w:val="20"/>
          <w:lang w:val="en-US" w:eastAsia="zh-CN"/>
        </w:rPr>
        <w:t xml:space="preserve"> WG</w:t>
      </w:r>
      <w:r w:rsidRPr="005D08EB">
        <w:rPr>
          <w:rFonts w:ascii="Arial" w:hAnsi="Arial" w:cs="Arial"/>
          <w:bCs/>
          <w:sz w:val="20"/>
          <w:szCs w:val="20"/>
          <w:lang w:val="en-US" w:eastAsia="zh-CN"/>
        </w:rPr>
        <w:t>4</w:t>
      </w:r>
      <w:r w:rsidRPr="005D08EB">
        <w:rPr>
          <w:rFonts w:ascii="Arial" w:hAnsi="Arial" w:cs="Arial"/>
          <w:bCs/>
          <w:sz w:val="20"/>
          <w:szCs w:val="20"/>
          <w:lang w:val="en-US"/>
        </w:rPr>
        <w:t xml:space="preserve"> Meeting 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#10</w:t>
      </w:r>
      <w:r>
        <w:rPr>
          <w:rFonts w:ascii="Arial" w:hAnsi="Arial" w:cs="Arial"/>
          <w:bCs/>
          <w:color w:val="000000"/>
          <w:sz w:val="20"/>
          <w:szCs w:val="20"/>
          <w:lang w:val="en-US"/>
        </w:rPr>
        <w:t>4</w:t>
      </w:r>
      <w:r w:rsidR="004836E3">
        <w:rPr>
          <w:rFonts w:ascii="Arial" w:hAnsi="Arial" w:cs="Arial"/>
          <w:bCs/>
          <w:color w:val="000000"/>
          <w:sz w:val="20"/>
          <w:szCs w:val="20"/>
          <w:lang w:val="en-US"/>
        </w:rPr>
        <w:t>-</w:t>
      </w:r>
      <w:r>
        <w:rPr>
          <w:rFonts w:ascii="Arial" w:hAnsi="Arial" w:cs="Arial"/>
          <w:bCs/>
          <w:color w:val="000000"/>
          <w:sz w:val="20"/>
          <w:szCs w:val="20"/>
          <w:lang w:val="en-US"/>
        </w:rPr>
        <w:t>bis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-e 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ab/>
        <w:t xml:space="preserve">    </w:t>
      </w:r>
      <w:r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October 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1</w:t>
      </w:r>
      <w:r w:rsidR="004836E3">
        <w:rPr>
          <w:rFonts w:ascii="Arial" w:hAnsi="Arial" w:cs="Arial"/>
          <w:bCs/>
          <w:color w:val="000000"/>
          <w:sz w:val="20"/>
          <w:szCs w:val="20"/>
          <w:lang w:val="en-US"/>
        </w:rPr>
        <w:t>0-19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, 2022, Electronic Meeting</w:t>
      </w:r>
      <w:bookmarkEnd w:id="0"/>
      <w:bookmarkEnd w:id="1"/>
    </w:p>
    <w:sectPr w:rsidR="00EB2DE7" w:rsidRPr="00F5277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25EDF" w14:textId="77777777" w:rsidR="00F10E27" w:rsidRDefault="00F10E27">
      <w:r>
        <w:separator/>
      </w:r>
    </w:p>
  </w:endnote>
  <w:endnote w:type="continuationSeparator" w:id="0">
    <w:p w14:paraId="125C0967" w14:textId="77777777" w:rsidR="00F10E27" w:rsidRDefault="00F10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265E9" w14:textId="77777777" w:rsidR="00F10E27" w:rsidRDefault="00F10E27">
      <w:r>
        <w:separator/>
      </w:r>
    </w:p>
  </w:footnote>
  <w:footnote w:type="continuationSeparator" w:id="0">
    <w:p w14:paraId="62CAC153" w14:textId="77777777" w:rsidR="00F10E27" w:rsidRDefault="00F10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94003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8446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C8C7A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F73338"/>
    <w:multiLevelType w:val="hybridMultilevel"/>
    <w:tmpl w:val="65D4F2C2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A39"/>
    <w:rsid w:val="00037C03"/>
    <w:rsid w:val="00037F60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37E4"/>
    <w:rsid w:val="000B46A2"/>
    <w:rsid w:val="000B488A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911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5F7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75B"/>
    <w:rsid w:val="00247AAB"/>
    <w:rsid w:val="00247D08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353F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6C1"/>
    <w:rsid w:val="0035521F"/>
    <w:rsid w:val="003556A1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22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0B6D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4D3E"/>
    <w:rsid w:val="003E5D3B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788"/>
    <w:rsid w:val="00661BF5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808"/>
    <w:rsid w:val="006A2819"/>
    <w:rsid w:val="006A29D3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7A"/>
    <w:rsid w:val="007F20F6"/>
    <w:rsid w:val="007F2B0F"/>
    <w:rsid w:val="007F2F89"/>
    <w:rsid w:val="007F32B1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0B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561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501B"/>
    <w:rsid w:val="00905803"/>
    <w:rsid w:val="009058E6"/>
    <w:rsid w:val="00906F20"/>
    <w:rsid w:val="009078C7"/>
    <w:rsid w:val="009114E1"/>
    <w:rsid w:val="00912803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D86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0897"/>
    <w:rsid w:val="009A17EC"/>
    <w:rsid w:val="009A1E17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7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5D5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22E3"/>
    <w:rsid w:val="00C43488"/>
    <w:rsid w:val="00C4375E"/>
    <w:rsid w:val="00C44065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2F7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5A1D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40F8"/>
    <w:rsid w:val="00D4418D"/>
    <w:rsid w:val="00D44421"/>
    <w:rsid w:val="00D44E67"/>
    <w:rsid w:val="00D4520E"/>
    <w:rsid w:val="00D45372"/>
    <w:rsid w:val="00D46374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7000F"/>
    <w:rsid w:val="00D70237"/>
    <w:rsid w:val="00D70724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0E27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B6B"/>
    <w:rsid w:val="00F51B8F"/>
    <w:rsid w:val="00F52204"/>
    <w:rsid w:val="00F5277C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792E"/>
    <w:rsid w:val="00F80396"/>
    <w:rsid w:val="00F806BB"/>
    <w:rsid w:val="00F81E41"/>
    <w:rsid w:val="00F824CE"/>
    <w:rsid w:val="00F82513"/>
    <w:rsid w:val="00F827A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18D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2Char">
    <w:name w:val="B2 Char"/>
    <w:link w:val="B2"/>
    <w:rsid w:val="00903682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3F1537"/>
    <w:rPr>
      <w:rFonts w:ascii="Arial" w:eastAsia="Times New Roman" w:hAnsi="Arial"/>
      <w:spacing w:val="2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TALCar">
    <w:name w:val="TAL Car"/>
    <w:link w:val="TAL"/>
    <w:qFormat/>
    <w:rsid w:val="008E565C"/>
    <w:rPr>
      <w:rFonts w:ascii="Arial" w:eastAsia="Times New Roman" w:hAnsi="Arial"/>
      <w:sz w:val="18"/>
      <w:szCs w:val="24"/>
      <w:lang w:val="en-GB"/>
    </w:rPr>
  </w:style>
  <w:style w:type="character" w:customStyle="1" w:styleId="TACChar">
    <w:name w:val="TAC Char"/>
    <w:link w:val="TAC"/>
    <w:qFormat/>
    <w:rsid w:val="00627F33"/>
    <w:rPr>
      <w:rFonts w:ascii="Arial" w:eastAsia="Times New Roman" w:hAnsi="Arial"/>
      <w:sz w:val="18"/>
      <w:szCs w:val="24"/>
      <w:lang w:val="en-GB"/>
    </w:rPr>
  </w:style>
  <w:style w:type="character" w:customStyle="1" w:styleId="THChar">
    <w:name w:val="TH Char"/>
    <w:link w:val="TH"/>
    <w:qFormat/>
    <w:rsid w:val="00627F33"/>
    <w:rPr>
      <w:rFonts w:ascii="Arial" w:eastAsia="Times New Roman" w:hAnsi="Arial"/>
      <w:b/>
      <w:sz w:val="24"/>
      <w:szCs w:val="24"/>
      <w:lang w:val="en-GB"/>
    </w:rPr>
  </w:style>
  <w:style w:type="character" w:customStyle="1" w:styleId="TAHCar">
    <w:name w:val="TAH Car"/>
    <w:link w:val="TAH"/>
    <w:qFormat/>
    <w:rsid w:val="00627F33"/>
    <w:rPr>
      <w:rFonts w:ascii="Arial" w:eastAsia="Times New Roman" w:hAnsi="Arial"/>
      <w:b/>
      <w:sz w:val="18"/>
      <w:szCs w:val="24"/>
      <w:lang w:val="en-GB"/>
    </w:rPr>
  </w:style>
  <w:style w:type="character" w:customStyle="1" w:styleId="TANChar">
    <w:name w:val="TAN Char"/>
    <w:link w:val="TAN"/>
    <w:qFormat/>
    <w:rsid w:val="00627F33"/>
    <w:rPr>
      <w:rFonts w:ascii="Arial" w:eastAsia="Times New Roman" w:hAnsi="Arial"/>
      <w:sz w:val="18"/>
      <w:szCs w:val="24"/>
      <w:lang w:val="en-GB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</w:rPr>
  </w:style>
  <w:style w:type="character" w:customStyle="1" w:styleId="EQChar">
    <w:name w:val="EQ Char"/>
    <w:link w:val="EQ"/>
    <w:rsid w:val="009667AF"/>
    <w:rPr>
      <w:rFonts w:ascii="Times New Roman" w:eastAsia="Times New Roman" w:hAnsi="Times New Roman"/>
      <w:sz w:val="24"/>
      <w:szCs w:val="24"/>
      <w:lang w:val="en-GB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eastAsia="Times New Roman" w:hAnsi="Arial"/>
      <w:sz w:val="22"/>
      <w:szCs w:val="24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GB"/>
    </w:rPr>
  </w:style>
  <w:style w:type="character" w:customStyle="1" w:styleId="B3Char">
    <w:name w:val="B3 Char"/>
    <w:link w:val="B3"/>
    <w:locked/>
    <w:rsid w:val="00E92696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  <w:lang w:val="en-GB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2561"/>
  </w:style>
  <w:style w:type="paragraph" w:styleId="BlockText">
    <w:name w:val="Block Text"/>
    <w:basedOn w:val="Normal"/>
    <w:rsid w:val="008D256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D256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D2561"/>
    <w:rPr>
      <w:rFonts w:ascii="Times New Roman" w:eastAsia="Times New Roman" w:hAnsi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8D256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2561"/>
    <w:rPr>
      <w:rFonts w:ascii="Times New Roman" w:eastAsia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8D2561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D2561"/>
    <w:rPr>
      <w:rFonts w:ascii="Times New Roman" w:eastAsia="Times New Roman" w:hAnsi="Times New Roman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rsid w:val="008D256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2561"/>
    <w:rPr>
      <w:rFonts w:ascii="Times New Roman" w:eastAsia="Times New Roman" w:hAnsi="Times New Roman"/>
      <w:sz w:val="24"/>
      <w:szCs w:val="24"/>
      <w:lang w:val="en-GB"/>
    </w:rPr>
  </w:style>
  <w:style w:type="paragraph" w:styleId="BodyTextFirstIndent2">
    <w:name w:val="Body Text First Indent 2"/>
    <w:basedOn w:val="BodyTextIndent"/>
    <w:link w:val="BodyTextFirstIndent2Char"/>
    <w:rsid w:val="008D2561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D2561"/>
    <w:rPr>
      <w:rFonts w:ascii="Times New Roman" w:eastAsia="Times New Roman" w:hAnsi="Times New Roman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rsid w:val="008D256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D2561"/>
    <w:rPr>
      <w:rFonts w:ascii="Times New Roman" w:eastAsia="Times New Roman" w:hAnsi="Times New Roman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rsid w:val="008D256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2561"/>
    <w:rPr>
      <w:rFonts w:ascii="Times New Roman" w:eastAsia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rsid w:val="008D2561"/>
    <w:pPr>
      <w:ind w:left="4252"/>
    </w:pPr>
  </w:style>
  <w:style w:type="character" w:customStyle="1" w:styleId="ClosingChar">
    <w:name w:val="Closing Char"/>
    <w:basedOn w:val="DefaultParagraphFont"/>
    <w:link w:val="Closing"/>
    <w:rsid w:val="008D2561"/>
    <w:rPr>
      <w:rFonts w:ascii="Times New Roman" w:eastAsia="Times New Roman" w:hAnsi="Times New Roman"/>
      <w:sz w:val="24"/>
      <w:szCs w:val="24"/>
      <w:lang w:val="en-GB"/>
    </w:rPr>
  </w:style>
  <w:style w:type="paragraph" w:styleId="Date">
    <w:name w:val="Date"/>
    <w:basedOn w:val="Normal"/>
    <w:next w:val="Normal"/>
    <w:link w:val="DateChar"/>
    <w:rsid w:val="008D2561"/>
  </w:style>
  <w:style w:type="character" w:customStyle="1" w:styleId="DateChar">
    <w:name w:val="Date Char"/>
    <w:basedOn w:val="DefaultParagraphFont"/>
    <w:link w:val="Date"/>
    <w:rsid w:val="008D2561"/>
    <w:rPr>
      <w:rFonts w:ascii="Times New Roman" w:eastAsia="Times New Roman" w:hAnsi="Times New Roman"/>
      <w:sz w:val="24"/>
      <w:szCs w:val="24"/>
      <w:lang w:val="en-GB"/>
    </w:rPr>
  </w:style>
  <w:style w:type="paragraph" w:styleId="E-mailSignature">
    <w:name w:val="E-mail Signature"/>
    <w:basedOn w:val="Normal"/>
    <w:link w:val="E-mailSignatureChar"/>
    <w:rsid w:val="008D2561"/>
  </w:style>
  <w:style w:type="character" w:customStyle="1" w:styleId="E-mailSignatureChar">
    <w:name w:val="E-mail Signature Char"/>
    <w:basedOn w:val="DefaultParagraphFont"/>
    <w:link w:val="E-mailSignature"/>
    <w:rsid w:val="008D2561"/>
    <w:rPr>
      <w:rFonts w:ascii="Times New Roman" w:eastAsia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rsid w:val="008D256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8D2561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rsid w:val="008D256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rsid w:val="008D2561"/>
    <w:rPr>
      <w:rFonts w:asciiTheme="majorHAnsi" w:eastAsiaTheme="majorEastAsia" w:hAnsiTheme="majorHAnsi" w:cstheme="majorBidi"/>
      <w:sz w:val="20"/>
      <w:szCs w:val="20"/>
    </w:rPr>
  </w:style>
  <w:style w:type="paragraph" w:styleId="HTMLAddress">
    <w:name w:val="HTML Address"/>
    <w:basedOn w:val="Normal"/>
    <w:link w:val="HTMLAddressChar"/>
    <w:rsid w:val="008D256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D2561"/>
    <w:rPr>
      <w:rFonts w:ascii="Times New Roman" w:eastAsia="Times New Roman" w:hAnsi="Times New Roman"/>
      <w:i/>
      <w:iCs/>
      <w:sz w:val="24"/>
      <w:szCs w:val="24"/>
      <w:lang w:val="en-GB"/>
    </w:rPr>
  </w:style>
  <w:style w:type="paragraph" w:styleId="HTMLPreformatted">
    <w:name w:val="HTML Preformatted"/>
    <w:basedOn w:val="Normal"/>
    <w:link w:val="HTMLPreformattedChar"/>
    <w:rsid w:val="008D2561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D2561"/>
    <w:rPr>
      <w:rFonts w:ascii="Consolas" w:eastAsia="Times New Roman" w:hAnsi="Consolas"/>
      <w:lang w:val="en-GB"/>
    </w:rPr>
  </w:style>
  <w:style w:type="paragraph" w:styleId="Index3">
    <w:name w:val="index 3"/>
    <w:basedOn w:val="Normal"/>
    <w:next w:val="Normal"/>
    <w:rsid w:val="008D2561"/>
    <w:pPr>
      <w:ind w:left="720" w:hanging="240"/>
    </w:pPr>
  </w:style>
  <w:style w:type="paragraph" w:styleId="Index4">
    <w:name w:val="index 4"/>
    <w:basedOn w:val="Normal"/>
    <w:next w:val="Normal"/>
    <w:rsid w:val="008D2561"/>
    <w:pPr>
      <w:ind w:left="960" w:hanging="240"/>
    </w:pPr>
  </w:style>
  <w:style w:type="paragraph" w:styleId="Index5">
    <w:name w:val="index 5"/>
    <w:basedOn w:val="Normal"/>
    <w:next w:val="Normal"/>
    <w:rsid w:val="008D2561"/>
    <w:pPr>
      <w:ind w:left="1200" w:hanging="240"/>
    </w:pPr>
  </w:style>
  <w:style w:type="paragraph" w:styleId="Index6">
    <w:name w:val="index 6"/>
    <w:basedOn w:val="Normal"/>
    <w:next w:val="Normal"/>
    <w:rsid w:val="008D2561"/>
    <w:pPr>
      <w:ind w:left="1440" w:hanging="240"/>
    </w:pPr>
  </w:style>
  <w:style w:type="paragraph" w:styleId="Index7">
    <w:name w:val="index 7"/>
    <w:basedOn w:val="Normal"/>
    <w:next w:val="Normal"/>
    <w:rsid w:val="008D2561"/>
    <w:pPr>
      <w:ind w:left="1680" w:hanging="240"/>
    </w:pPr>
  </w:style>
  <w:style w:type="paragraph" w:styleId="Index8">
    <w:name w:val="index 8"/>
    <w:basedOn w:val="Normal"/>
    <w:next w:val="Normal"/>
    <w:rsid w:val="008D2561"/>
    <w:pPr>
      <w:ind w:left="1920" w:hanging="240"/>
    </w:pPr>
  </w:style>
  <w:style w:type="paragraph" w:styleId="Index9">
    <w:name w:val="index 9"/>
    <w:basedOn w:val="Normal"/>
    <w:next w:val="Normal"/>
    <w:rsid w:val="008D2561"/>
    <w:pPr>
      <w:ind w:left="2160" w:hanging="240"/>
    </w:pPr>
  </w:style>
  <w:style w:type="paragraph" w:styleId="IndexHeading">
    <w:name w:val="index heading"/>
    <w:basedOn w:val="Normal"/>
    <w:next w:val="Index1"/>
    <w:rsid w:val="008D256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256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2561"/>
    <w:rPr>
      <w:rFonts w:ascii="Times New Roman" w:eastAsia="Times New Roman" w:hAnsi="Times New Roman"/>
      <w:i/>
      <w:iCs/>
      <w:color w:val="4472C4" w:themeColor="accent1"/>
      <w:sz w:val="24"/>
      <w:szCs w:val="24"/>
      <w:lang w:val="en-GB"/>
    </w:rPr>
  </w:style>
  <w:style w:type="paragraph" w:styleId="ListContinue">
    <w:name w:val="List Continue"/>
    <w:basedOn w:val="Normal"/>
    <w:rsid w:val="008D256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D256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D256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D256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D2561"/>
    <w:pPr>
      <w:spacing w:after="120"/>
      <w:ind w:left="1415"/>
      <w:contextualSpacing/>
    </w:pPr>
  </w:style>
  <w:style w:type="paragraph" w:styleId="ListNumber3">
    <w:name w:val="List Number 3"/>
    <w:basedOn w:val="Normal"/>
    <w:rsid w:val="008D2561"/>
    <w:pPr>
      <w:numPr>
        <w:numId w:val="5"/>
      </w:numPr>
      <w:contextualSpacing/>
    </w:pPr>
  </w:style>
  <w:style w:type="paragraph" w:styleId="ListNumber4">
    <w:name w:val="List Number 4"/>
    <w:basedOn w:val="Normal"/>
    <w:rsid w:val="008D2561"/>
    <w:pPr>
      <w:numPr>
        <w:numId w:val="6"/>
      </w:numPr>
      <w:contextualSpacing/>
    </w:pPr>
  </w:style>
  <w:style w:type="paragraph" w:styleId="ListNumber5">
    <w:name w:val="List Number 5"/>
    <w:basedOn w:val="Normal"/>
    <w:rsid w:val="008D2561"/>
    <w:pPr>
      <w:numPr>
        <w:numId w:val="7"/>
      </w:numPr>
      <w:contextualSpacing/>
    </w:pPr>
  </w:style>
  <w:style w:type="paragraph" w:styleId="MacroText">
    <w:name w:val="macro"/>
    <w:link w:val="MacroTextChar"/>
    <w:rsid w:val="008D25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8D2561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8D25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rsid w:val="008D2561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8D2561"/>
    <w:rPr>
      <w:rFonts w:ascii="Times New Roman" w:eastAsia="Times New Roman" w:hAnsi="Times New Roman"/>
      <w:sz w:val="24"/>
      <w:szCs w:val="24"/>
      <w:lang w:val="en-GB"/>
    </w:rPr>
  </w:style>
  <w:style w:type="paragraph" w:styleId="NormalIndent">
    <w:name w:val="Normal Indent"/>
    <w:basedOn w:val="Normal"/>
    <w:rsid w:val="008D256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D2561"/>
  </w:style>
  <w:style w:type="character" w:customStyle="1" w:styleId="NoteHeadingChar">
    <w:name w:val="Note Heading Char"/>
    <w:basedOn w:val="DefaultParagraphFont"/>
    <w:link w:val="NoteHeading"/>
    <w:rsid w:val="008D2561"/>
    <w:rPr>
      <w:rFonts w:ascii="Times New Roman" w:eastAsia="Times New Roman" w:hAnsi="Times New Roman"/>
      <w:sz w:val="24"/>
      <w:szCs w:val="24"/>
      <w:lang w:val="en-GB"/>
    </w:rPr>
  </w:style>
  <w:style w:type="paragraph" w:styleId="PlainText">
    <w:name w:val="Plain Text"/>
    <w:basedOn w:val="Normal"/>
    <w:link w:val="PlainTextChar"/>
    <w:rsid w:val="008D2561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D2561"/>
    <w:rPr>
      <w:rFonts w:ascii="Consolas" w:eastAsia="Times New Roman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D256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2561"/>
    <w:rPr>
      <w:rFonts w:ascii="Times New Roman" w:eastAsia="Times New Roman" w:hAnsi="Times New Roman"/>
      <w:i/>
      <w:iCs/>
      <w:color w:val="404040" w:themeColor="text1" w:themeTint="BF"/>
      <w:sz w:val="24"/>
      <w:szCs w:val="24"/>
      <w:lang w:val="en-GB"/>
    </w:rPr>
  </w:style>
  <w:style w:type="paragraph" w:styleId="Salutation">
    <w:name w:val="Salutation"/>
    <w:basedOn w:val="Normal"/>
    <w:next w:val="Normal"/>
    <w:link w:val="SalutationChar"/>
    <w:rsid w:val="008D2561"/>
  </w:style>
  <w:style w:type="character" w:customStyle="1" w:styleId="SalutationChar">
    <w:name w:val="Salutation Char"/>
    <w:basedOn w:val="DefaultParagraphFont"/>
    <w:link w:val="Salutation"/>
    <w:rsid w:val="008D2561"/>
    <w:rPr>
      <w:rFonts w:ascii="Times New Roman" w:eastAsia="Times New Roman" w:hAnsi="Times New Roman"/>
      <w:sz w:val="24"/>
      <w:szCs w:val="24"/>
      <w:lang w:val="en-GB"/>
    </w:rPr>
  </w:style>
  <w:style w:type="paragraph" w:styleId="Signature">
    <w:name w:val="Signature"/>
    <w:basedOn w:val="Normal"/>
    <w:link w:val="SignatureChar"/>
    <w:rsid w:val="008D256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D2561"/>
    <w:rPr>
      <w:rFonts w:ascii="Times New Roman" w:eastAsia="Times New Roman" w:hAnsi="Times New Roman"/>
      <w:sz w:val="24"/>
      <w:szCs w:val="24"/>
      <w:lang w:val="en-GB"/>
    </w:rPr>
  </w:style>
  <w:style w:type="paragraph" w:styleId="Subtitle">
    <w:name w:val="Subtitle"/>
    <w:basedOn w:val="Normal"/>
    <w:next w:val="Normal"/>
    <w:link w:val="SubtitleChar"/>
    <w:qFormat/>
    <w:rsid w:val="008D25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D25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rsid w:val="008D2561"/>
    <w:pPr>
      <w:ind w:left="240" w:hanging="240"/>
    </w:pPr>
  </w:style>
  <w:style w:type="paragraph" w:styleId="TableofFigures">
    <w:name w:val="table of figures"/>
    <w:basedOn w:val="Normal"/>
    <w:next w:val="Normal"/>
    <w:rsid w:val="008D2561"/>
  </w:style>
  <w:style w:type="paragraph" w:styleId="Title">
    <w:name w:val="Title"/>
    <w:basedOn w:val="Normal"/>
    <w:next w:val="Normal"/>
    <w:link w:val="TitleChar"/>
    <w:qFormat/>
    <w:rsid w:val="008D256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D2561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rsid w:val="008D2561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256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 3496</cp:lastModifiedBy>
  <cp:revision>56</cp:revision>
  <cp:lastPrinted>1899-12-31T23:00:00Z</cp:lastPrinted>
  <dcterms:created xsi:type="dcterms:W3CDTF">2022-04-25T20:51:00Z</dcterms:created>
  <dcterms:modified xsi:type="dcterms:W3CDTF">2022-06-30T09:40:00Z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