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797C" w14:textId="54701C0C" w:rsidR="00DD5C03" w:rsidRPr="00DD5C03" w:rsidRDefault="00DD5C03" w:rsidP="00DD5C0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D5C03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DD5C03">
        <w:rPr>
          <w:rFonts w:ascii="Arial" w:eastAsia="Batang" w:hAnsi="Arial" w:cs="Arial"/>
          <w:b/>
          <w:bCs/>
          <w:sz w:val="28"/>
          <w:szCs w:val="24"/>
        </w:rPr>
        <w:tab/>
      </w:r>
      <w:r w:rsidRPr="00DD5C03">
        <w:rPr>
          <w:rFonts w:ascii="Arial" w:eastAsia="Batang" w:hAnsi="Arial" w:cs="Arial"/>
          <w:b/>
          <w:bCs/>
          <w:sz w:val="28"/>
          <w:szCs w:val="24"/>
        </w:rPr>
        <w:tab/>
      </w:r>
      <w:r w:rsidRPr="00DD5C03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5708</w:t>
      </w:r>
    </w:p>
    <w:p w14:paraId="572267A2" w14:textId="77777777" w:rsidR="00DD5C03" w:rsidRPr="00DD5C03" w:rsidRDefault="00DD5C03" w:rsidP="00DD5C0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D5C0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DD5C0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DD5C0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DD5C0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D5C0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AE24079" w14:textId="77777777" w:rsidR="00DD5C03" w:rsidRDefault="00DD5C03" w:rsidP="001C781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61B3756" w14:textId="04E3312D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r w:rsidR="00633038" w:rsidRPr="00735B24">
        <w:rPr>
          <w:rFonts w:ascii="Arial" w:hAnsi="Arial" w:cs="Arial"/>
          <w:sz w:val="22"/>
          <w:szCs w:val="22"/>
        </w:rPr>
        <w:t>RAN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 xml:space="preserve">UE Rx/Tx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Rx/Tx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Tx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Tx TEG is defined as below: </w:t>
            </w:r>
          </w:p>
          <w:p w14:paraId="0E6FFB09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Define multiple candidate timing error margin values {TE1, TE2, …, TEN} in the spec. </w:t>
            </w:r>
          </w:p>
          <w:p w14:paraId="78FE2E08" w14:textId="77777777" w:rsidR="00206ADA" w:rsidRPr="00206ADA" w:rsidRDefault="00206ADA" w:rsidP="00206ADA">
            <w:pPr>
              <w:pStyle w:val="ListParagraph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number of candidate values (i.e. N) and the exact values of {TE1, TE2, …, TEN} will be decided in Perf part. </w:t>
            </w:r>
          </w:p>
          <w:p w14:paraId="4A38D7BA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UE/TRP selects one value M from {TE1, TE2, …,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Tx TEGs (TEG#1, TEG#2, …), the associated timing error margin value of each Tx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Tx TEG is within the margin M. </w:t>
            </w:r>
          </w:p>
          <w:p w14:paraId="5CE29D9C" w14:textId="4C761E1C" w:rsidR="005C743E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Tx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r w:rsidR="003E3EEE">
        <w:rPr>
          <w:rFonts w:hint="eastAsia"/>
          <w:lang w:val="en-US" w:eastAsia="zh-CN"/>
        </w:rPr>
        <w:t>Tx/Rx/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TEG </w:t>
      </w:r>
      <w:r>
        <w:rPr>
          <w:rFonts w:hint="eastAsia"/>
          <w:lang w:val="en-US" w:eastAsia="zh-CN"/>
        </w:rPr>
        <w:t>, and the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ListParagraph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t xml:space="preserve">0Tc, </w:t>
            </w:r>
            <w:r w:rsidRPr="00915D52">
              <w:rPr>
                <w:rFonts w:eastAsiaTheme="minorEastAsia"/>
                <w:bCs/>
              </w:rPr>
              <w:t>2 Tc, 4 Tc, 6 Tc, 8 Tc, 12 Tc, 16 Tc, 20 Tc, 24 Tc, 32 Tc, 40 Tc, 48 Tc</w:t>
            </w:r>
            <w:r>
              <w:rPr>
                <w:rFonts w:eastAsiaTheme="minorEastAsia"/>
                <w:bCs/>
              </w:rPr>
              <w:t>, 56 Tc</w:t>
            </w:r>
            <w:r w:rsidRPr="00915D52">
              <w:rPr>
                <w:rFonts w:eastAsiaTheme="minorEastAsia"/>
                <w:bCs/>
              </w:rPr>
              <w:t>, 64 Tc, 72 Tc, 80 Tc.</w:t>
            </w:r>
          </w:p>
          <w:p w14:paraId="4154AFCA" w14:textId="79D1AAB7" w:rsidR="007B1066" w:rsidRPr="00973136" w:rsidRDefault="00C20E05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Tx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ListParagraph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lastRenderedPageBreak/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Tx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t>The reported value for Tx/Rx/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0905AAFF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3B25CB7C" w:rsidR="001C7819" w:rsidRPr="001238F9" w:rsidRDefault="001C7819" w:rsidP="001C7819"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B63D76" w:rsidRPr="00F6342B">
        <w:t>Electronic Meeting</w:t>
      </w:r>
    </w:p>
    <w:p w14:paraId="0F3424E2" w14:textId="5AE5BD62" w:rsidR="001C7819" w:rsidRPr="007406DC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1C7819" w:rsidRPr="007406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A6D43" w14:textId="77777777" w:rsidR="00E62817" w:rsidRDefault="00E62817">
      <w:r>
        <w:separator/>
      </w:r>
    </w:p>
  </w:endnote>
  <w:endnote w:type="continuationSeparator" w:id="0">
    <w:p w14:paraId="21357C8E" w14:textId="77777777" w:rsidR="00E62817" w:rsidRDefault="00E6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58BE5" w14:textId="77777777" w:rsidR="00E62817" w:rsidRDefault="00E62817">
      <w:r>
        <w:separator/>
      </w:r>
    </w:p>
  </w:footnote>
  <w:footnote w:type="continuationSeparator" w:id="0">
    <w:p w14:paraId="105699EC" w14:textId="77777777" w:rsidR="00E62817" w:rsidRDefault="00E6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E277E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0EE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70D2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2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19"/>
  </w:num>
  <w:num w:numId="4">
    <w:abstractNumId w:val="27"/>
  </w:num>
  <w:num w:numId="5">
    <w:abstractNumId w:val="36"/>
  </w:num>
  <w:num w:numId="6">
    <w:abstractNumId w:val="29"/>
  </w:num>
  <w:num w:numId="7">
    <w:abstractNumId w:val="39"/>
  </w:num>
  <w:num w:numId="8">
    <w:abstractNumId w:val="3"/>
  </w:num>
  <w:num w:numId="9">
    <w:abstractNumId w:val="23"/>
  </w:num>
  <w:num w:numId="10">
    <w:abstractNumId w:val="18"/>
  </w:num>
  <w:num w:numId="11">
    <w:abstractNumId w:val="9"/>
  </w:num>
  <w:num w:numId="12">
    <w:abstractNumId w:val="5"/>
  </w:num>
  <w:num w:numId="13">
    <w:abstractNumId w:val="26"/>
  </w:num>
  <w:num w:numId="14">
    <w:abstractNumId w:val="4"/>
  </w:num>
  <w:num w:numId="15">
    <w:abstractNumId w:val="28"/>
  </w:num>
  <w:num w:numId="16">
    <w:abstractNumId w:val="32"/>
  </w:num>
  <w:num w:numId="17">
    <w:abstractNumId w:val="22"/>
  </w:num>
  <w:num w:numId="18">
    <w:abstractNumId w:val="31"/>
  </w:num>
  <w:num w:numId="19">
    <w:abstractNumId w:val="15"/>
  </w:num>
  <w:num w:numId="20">
    <w:abstractNumId w:val="37"/>
  </w:num>
  <w:num w:numId="21">
    <w:abstractNumId w:val="38"/>
  </w:num>
  <w:num w:numId="22">
    <w:abstractNumId w:val="30"/>
  </w:num>
  <w:num w:numId="23">
    <w:abstractNumId w:val="20"/>
  </w:num>
  <w:num w:numId="24">
    <w:abstractNumId w:val="11"/>
  </w:num>
  <w:num w:numId="25">
    <w:abstractNumId w:val="12"/>
  </w:num>
  <w:num w:numId="26">
    <w:abstractNumId w:val="17"/>
  </w:num>
  <w:num w:numId="27">
    <w:abstractNumId w:val="40"/>
  </w:num>
  <w:num w:numId="28">
    <w:abstractNumId w:val="34"/>
  </w:num>
  <w:num w:numId="29">
    <w:abstractNumId w:val="16"/>
  </w:num>
  <w:num w:numId="30">
    <w:abstractNumId w:val="6"/>
  </w:num>
  <w:num w:numId="31">
    <w:abstractNumId w:val="8"/>
  </w:num>
  <w:num w:numId="32">
    <w:abstractNumId w:val="33"/>
  </w:num>
  <w:num w:numId="33">
    <w:abstractNumId w:val="24"/>
  </w:num>
  <w:num w:numId="34">
    <w:abstractNumId w:val="35"/>
  </w:num>
  <w:num w:numId="35">
    <w:abstractNumId w:val="7"/>
  </w:num>
  <w:num w:numId="36">
    <w:abstractNumId w:val="21"/>
  </w:num>
  <w:num w:numId="37">
    <w:abstractNumId w:val="13"/>
  </w:num>
  <w:num w:numId="38">
    <w:abstractNumId w:val="14"/>
  </w:num>
  <w:num w:numId="39">
    <w:abstractNumId w:val="2"/>
  </w:num>
  <w:num w:numId="40">
    <w:abstractNumId w:val="1"/>
  </w:num>
  <w:num w:numId="4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03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2817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C2B5B1AC-2E13-4221-9A80-C25DB515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5C03"/>
  </w:style>
  <w:style w:type="paragraph" w:styleId="BlockText">
    <w:name w:val="Block Text"/>
    <w:basedOn w:val="Normal"/>
    <w:semiHidden/>
    <w:unhideWhenUsed/>
    <w:rsid w:val="00DD5C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DD5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D5C03"/>
    <w:rPr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D5C0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D5C03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5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D5C0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5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5C03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5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D5C03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5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5C03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DD5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D5C03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DD5C03"/>
  </w:style>
  <w:style w:type="character" w:customStyle="1" w:styleId="DateChar">
    <w:name w:val="Date Char"/>
    <w:basedOn w:val="DefaultParagraphFont"/>
    <w:link w:val="Date"/>
    <w:semiHidden/>
    <w:rsid w:val="00DD5C03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5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D5C03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D5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D5C03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DD5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5C0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5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5C0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5C0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5C0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5C0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D5C0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D5C0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D5C0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D5C0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D5C0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D5C0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5C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5C03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D5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5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5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5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5C0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D5C03"/>
    <w:pPr>
      <w:numPr>
        <w:numId w:val="39"/>
      </w:numPr>
      <w:contextualSpacing/>
    </w:pPr>
  </w:style>
  <w:style w:type="paragraph" w:styleId="ListNumber4">
    <w:name w:val="List Number 4"/>
    <w:basedOn w:val="Normal"/>
    <w:semiHidden/>
    <w:unhideWhenUsed/>
    <w:rsid w:val="00DD5C03"/>
    <w:pPr>
      <w:numPr>
        <w:numId w:val="40"/>
      </w:numPr>
      <w:contextualSpacing/>
    </w:pPr>
  </w:style>
  <w:style w:type="paragraph" w:styleId="ListNumber5">
    <w:name w:val="List Number 5"/>
    <w:basedOn w:val="Normal"/>
    <w:semiHidden/>
    <w:unhideWhenUsed/>
    <w:rsid w:val="00DD5C03"/>
    <w:pPr>
      <w:numPr>
        <w:numId w:val="41"/>
      </w:numPr>
      <w:contextualSpacing/>
    </w:pPr>
  </w:style>
  <w:style w:type="paragraph" w:styleId="MacroText">
    <w:name w:val="macro"/>
    <w:link w:val="MacroTextChar"/>
    <w:semiHidden/>
    <w:unhideWhenUsed/>
    <w:rsid w:val="00DD5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5C0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5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5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5C03"/>
    <w:rPr>
      <w:lang w:val="en-GB" w:eastAsia="en-US"/>
    </w:rPr>
  </w:style>
  <w:style w:type="paragraph" w:styleId="NormalWeb">
    <w:name w:val="Normal (Web)"/>
    <w:basedOn w:val="Normal"/>
    <w:semiHidden/>
    <w:unhideWhenUsed/>
    <w:rsid w:val="00DD5C0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D5C0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D5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D5C03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5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5C0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D5C03"/>
  </w:style>
  <w:style w:type="character" w:customStyle="1" w:styleId="SalutationChar">
    <w:name w:val="Salutation Char"/>
    <w:basedOn w:val="DefaultParagraphFont"/>
    <w:link w:val="Salutation"/>
    <w:semiHidden/>
    <w:rsid w:val="00DD5C03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5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D5C0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5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5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D5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D5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5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5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D5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5C03"/>
    <w:pPr>
      <w:pBdr>
        <w:top w:val="none" w:sz="0" w:space="0" w:color="auto"/>
      </w:pBdr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3496</cp:lastModifiedBy>
  <cp:revision>4</cp:revision>
  <cp:lastPrinted>2009-01-30T04:53:00Z</cp:lastPrinted>
  <dcterms:created xsi:type="dcterms:W3CDTF">2022-05-19T14:51:00Z</dcterms:created>
  <dcterms:modified xsi:type="dcterms:W3CDTF">2022-06-30T09:27:00Z</dcterms:modified>
</cp:coreProperties>
</file>