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138A41E4"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CD43F4" w:rsidRPr="00CD43F4">
        <w:rPr>
          <w:b/>
          <w:i/>
          <w:noProof/>
          <w:sz w:val="28"/>
        </w:rPr>
        <w:t>R1-220</w:t>
      </w:r>
      <w:r w:rsidR="008E6091">
        <w:rPr>
          <w:b/>
          <w:i/>
          <w:noProof/>
          <w:sz w:val="28"/>
        </w:rPr>
        <w:t>8244</w:t>
      </w:r>
      <w:r w:rsidR="00CD43F4" w:rsidRPr="00CD43F4">
        <w:rPr>
          <w:b/>
          <w:i/>
          <w:noProof/>
          <w:sz w:val="28"/>
        </w:rPr>
        <w:t xml:space="preserve"> </w:t>
      </w:r>
    </w:p>
    <w:p w14:paraId="7CB45193" w14:textId="6D87691D"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582B98">
        <w:rPr>
          <w:b/>
          <w:noProof/>
          <w:sz w:val="24"/>
        </w:rPr>
        <w:t>6</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6CA6F26A" w:rsidR="008C4F9D" w:rsidRPr="00410371" w:rsidRDefault="008C4F9D" w:rsidP="008C4F9D">
            <w:pPr>
              <w:pStyle w:val="CRCoverPage"/>
              <w:spacing w:after="0"/>
              <w:jc w:val="right"/>
              <w:rPr>
                <w:b/>
                <w:noProof/>
                <w:sz w:val="28"/>
              </w:rPr>
            </w:pPr>
            <w:r>
              <w:rPr>
                <w:b/>
                <w:noProof/>
                <w:sz w:val="28"/>
              </w:rPr>
              <w:t>38.21</w:t>
            </w:r>
            <w:r w:rsidR="000B3BE7">
              <w:rPr>
                <w:b/>
                <w:noProof/>
                <w:sz w:val="28"/>
              </w:rPr>
              <w:t>2</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0CC39F44" w:rsidR="008C4F9D" w:rsidRPr="00410371" w:rsidRDefault="00F968D8" w:rsidP="008C4F9D">
            <w:pPr>
              <w:pStyle w:val="CRCoverPage"/>
              <w:spacing w:after="0"/>
              <w:rPr>
                <w:noProof/>
              </w:rPr>
            </w:pPr>
            <w:r w:rsidRPr="00F968D8">
              <w:rPr>
                <w:b/>
                <w:noProof/>
                <w:sz w:val="28"/>
              </w:rPr>
              <w:t>0118</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40C24" w:rsidR="008C4F9D" w:rsidRPr="00410371" w:rsidRDefault="00CD44D1" w:rsidP="008C4F9D">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005605E">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EB0283">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1BEFAA5A" w:rsidR="000C1035" w:rsidRPr="00582B98" w:rsidRDefault="00695B09" w:rsidP="000C1035">
            <w:pPr>
              <w:pStyle w:val="CRCoverPage"/>
              <w:spacing w:after="0"/>
              <w:ind w:left="100"/>
              <w:rPr>
                <w:noProof/>
              </w:rPr>
            </w:pPr>
            <w:r w:rsidRPr="00582B98">
              <w:rPr>
                <w:noProof/>
              </w:rPr>
              <w:t>CR on ChannelAccess-</w:t>
            </w:r>
            <w:r w:rsidRPr="00556331">
              <w:rPr>
                <w:rFonts w:eastAsia="SimSun"/>
                <w:lang w:val="en-US" w:eastAsia="zh-CN"/>
              </w:rPr>
              <w:t>Cpext</w:t>
            </w:r>
            <w:r w:rsidRPr="00582B98">
              <w:rPr>
                <w:noProof/>
              </w:rPr>
              <w:t xml:space="preserve"> in Fallback DCI</w:t>
            </w:r>
          </w:p>
        </w:tc>
      </w:tr>
      <w:tr w:rsidR="001E41F3" w14:paraId="05C08479" w14:textId="77777777" w:rsidTr="4005605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45F5" w:rsidRDefault="001E41F3">
            <w:pPr>
              <w:pStyle w:val="CRCoverPage"/>
              <w:spacing w:after="0"/>
              <w:rPr>
                <w:noProof/>
                <w:sz w:val="8"/>
                <w:szCs w:val="8"/>
                <w:highlight w:val="yellow"/>
              </w:rPr>
            </w:pPr>
          </w:p>
        </w:tc>
      </w:tr>
      <w:tr w:rsidR="001E41F3" w14:paraId="46D5D7C2" w14:textId="77777777" w:rsidTr="00EB02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256F9F6" w:rsidR="001E41F3" w:rsidRPr="00582B98" w:rsidRDefault="000C1035">
            <w:pPr>
              <w:pStyle w:val="CRCoverPage"/>
              <w:spacing w:after="0"/>
              <w:ind w:left="100"/>
              <w:rPr>
                <w:noProof/>
                <w:lang w:eastAsia="zh-CN"/>
              </w:rPr>
            </w:pPr>
            <w:r w:rsidRPr="00582B98">
              <w:rPr>
                <w:noProof/>
              </w:rPr>
              <w:t>Qualcomm</w:t>
            </w:r>
          </w:p>
        </w:tc>
      </w:tr>
      <w:tr w:rsidR="001E41F3" w14:paraId="4196B218" w14:textId="77777777" w:rsidTr="00EB02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096CB06E" w:rsidR="001E41F3" w:rsidRPr="00582B98" w:rsidRDefault="004E4C34" w:rsidP="00547111">
            <w:pPr>
              <w:pStyle w:val="CRCoverPage"/>
              <w:spacing w:after="0"/>
              <w:ind w:left="100"/>
              <w:rPr>
                <w:noProof/>
              </w:rPr>
            </w:pPr>
            <w:r w:rsidRPr="00582B98">
              <w:rPr>
                <w:noProof/>
              </w:rPr>
              <w:t>RAN1</w:t>
            </w:r>
          </w:p>
        </w:tc>
      </w:tr>
      <w:tr w:rsidR="001E41F3" w14:paraId="76303739" w14:textId="77777777" w:rsidTr="4005605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45F5" w:rsidRDefault="001E41F3">
            <w:pPr>
              <w:pStyle w:val="CRCoverPage"/>
              <w:spacing w:after="0"/>
              <w:rPr>
                <w:noProof/>
                <w:sz w:val="8"/>
                <w:szCs w:val="8"/>
                <w:highlight w:val="yellow"/>
              </w:rPr>
            </w:pPr>
          </w:p>
        </w:tc>
      </w:tr>
      <w:tr w:rsidR="00731057" w14:paraId="50563E52" w14:textId="77777777" w:rsidTr="00EB0283">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FFFFCC"/>
          </w:tcPr>
          <w:p w14:paraId="115414A3" w14:textId="0B5C8768" w:rsidR="00731057" w:rsidRPr="00582B98" w:rsidRDefault="00D53518" w:rsidP="00731057">
            <w:pPr>
              <w:pStyle w:val="CRCoverPage"/>
              <w:spacing w:after="0"/>
              <w:ind w:left="100"/>
              <w:rPr>
                <w:noProof/>
              </w:rPr>
            </w:pPr>
            <w:r>
              <w:fldChar w:fldCharType="begin"/>
            </w:r>
            <w:r>
              <w:instrText>DOCPROPERTY  RelatedWis  \* MERGEFORMAT</w:instrText>
            </w:r>
            <w:r>
              <w:fldChar w:fldCharType="separate"/>
            </w:r>
            <w:r w:rsidR="00731057" w:rsidRPr="00582B98">
              <w:rPr>
                <w:noProof/>
              </w:rPr>
              <w:t>NR_ext_to_71GHz-Core</w:t>
            </w:r>
            <w:r>
              <w:rPr>
                <w:noProof/>
              </w:rPr>
              <w:fldChar w:fldCharType="end"/>
            </w:r>
          </w:p>
        </w:tc>
        <w:tc>
          <w:tcPr>
            <w:tcW w:w="567" w:type="dxa"/>
            <w:tcBorders>
              <w:left w:val="nil"/>
            </w:tcBorders>
          </w:tcPr>
          <w:p w14:paraId="61A86BCF" w14:textId="77777777" w:rsidR="00731057" w:rsidRPr="00B245F5" w:rsidRDefault="00731057" w:rsidP="00731057">
            <w:pPr>
              <w:pStyle w:val="CRCoverPage"/>
              <w:spacing w:after="0"/>
              <w:ind w:right="100"/>
              <w:rPr>
                <w:noProof/>
                <w:highlight w:val="yellow"/>
              </w:rPr>
            </w:pPr>
          </w:p>
        </w:tc>
        <w:tc>
          <w:tcPr>
            <w:tcW w:w="1417" w:type="dxa"/>
            <w:gridSpan w:val="3"/>
            <w:tcBorders>
              <w:left w:val="nil"/>
            </w:tcBorders>
          </w:tcPr>
          <w:p w14:paraId="153CBFB1" w14:textId="77777777" w:rsidR="00731057" w:rsidRPr="00CF6D6A" w:rsidRDefault="00731057" w:rsidP="00731057">
            <w:pPr>
              <w:pStyle w:val="CRCoverPage"/>
              <w:spacing w:after="0"/>
              <w:jc w:val="right"/>
              <w:rPr>
                <w:noProof/>
              </w:rPr>
            </w:pPr>
            <w:r w:rsidRPr="00CF6D6A">
              <w:rPr>
                <w:b/>
                <w:i/>
                <w:noProof/>
              </w:rPr>
              <w:t>Date:</w:t>
            </w:r>
          </w:p>
        </w:tc>
        <w:tc>
          <w:tcPr>
            <w:tcW w:w="2127" w:type="dxa"/>
            <w:tcBorders>
              <w:right w:val="single" w:sz="4" w:space="0" w:color="auto"/>
            </w:tcBorders>
            <w:shd w:val="clear" w:color="auto" w:fill="FFFFCC"/>
          </w:tcPr>
          <w:p w14:paraId="56929475" w14:textId="0BD67F54" w:rsidR="00731057" w:rsidRPr="003E7B74" w:rsidRDefault="00731057" w:rsidP="00731057">
            <w:pPr>
              <w:pStyle w:val="CRCoverPage"/>
              <w:spacing w:after="0"/>
              <w:ind w:left="100"/>
              <w:rPr>
                <w:noProof/>
              </w:rPr>
            </w:pPr>
            <w:r w:rsidRPr="003E7B74">
              <w:rPr>
                <w:noProof/>
              </w:rPr>
              <w:t>2022-</w:t>
            </w:r>
            <w:r w:rsidR="00002A37" w:rsidRPr="003E7B74">
              <w:rPr>
                <w:noProof/>
              </w:rPr>
              <w:t>2</w:t>
            </w:r>
            <w:r w:rsidR="00386300">
              <w:rPr>
                <w:noProof/>
              </w:rPr>
              <w:t>6</w:t>
            </w:r>
            <w:r w:rsidR="00002A37" w:rsidRPr="003E7B74">
              <w:rPr>
                <w:noProof/>
              </w:rPr>
              <w:t>-08</w:t>
            </w:r>
          </w:p>
        </w:tc>
      </w:tr>
      <w:tr w:rsidR="00731057" w14:paraId="690C7843" w14:textId="77777777" w:rsidTr="4005605E">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EB0283">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FFFFCC"/>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4005605E">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4005605E">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EB0283">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08AA7DE" w14:textId="517F98D0" w:rsidR="00731057" w:rsidRPr="007768E8" w:rsidRDefault="00386300" w:rsidP="00143E91">
            <w:r>
              <w:rPr>
                <w:lang w:eastAsia="zh-CN"/>
              </w:rPr>
              <w:t>W</w:t>
            </w:r>
            <w:r w:rsidR="00143E91" w:rsidRPr="007768E8">
              <w:t xml:space="preserve">hen </w:t>
            </w:r>
            <w:proofErr w:type="spellStart"/>
            <w:r w:rsidR="00143E91" w:rsidRPr="007768E8">
              <w:t>ChannelAccess-Cpext</w:t>
            </w:r>
            <w:proofErr w:type="spellEnd"/>
            <w:r w:rsidR="00143E91" w:rsidRPr="007768E8">
              <w:t xml:space="preserve"> field is present in fallback DCI </w:t>
            </w:r>
            <w:r w:rsidR="00143E91" w:rsidRPr="007768E8">
              <w:rPr>
                <w:color w:val="000000" w:themeColor="text1"/>
              </w:rPr>
              <w:t xml:space="preserve">formats 0_0 </w:t>
            </w:r>
            <w:r w:rsidR="00143E91" w:rsidRPr="007768E8">
              <w:t>and 1_0 for FR 2-2, the length is fixed to two bits.</w:t>
            </w:r>
            <w:r w:rsidR="00731057" w:rsidRPr="007768E8">
              <w:rPr>
                <w:lang w:eastAsia="zh-CN"/>
              </w:rPr>
              <w:t xml:space="preserve"> </w:t>
            </w:r>
          </w:p>
        </w:tc>
      </w:tr>
      <w:tr w:rsidR="00731057" w14:paraId="4CA74D09" w14:textId="77777777" w:rsidTr="4005605E">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EB0283">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588D298E" w:rsidR="00731057" w:rsidRPr="00747C4F" w:rsidRDefault="00731057" w:rsidP="00386300">
            <w:pPr>
              <w:pStyle w:val="CRCoverPage"/>
              <w:spacing w:after="0"/>
              <w:rPr>
                <w:noProof/>
                <w:lang w:eastAsia="zh-CN"/>
              </w:rPr>
            </w:pPr>
            <w:r>
              <w:rPr>
                <w:noProof/>
                <w:lang w:eastAsia="zh-CN"/>
              </w:rPr>
              <w:t>R</w:t>
            </w:r>
            <w:r w:rsidRPr="00FD5436">
              <w:rPr>
                <w:noProof/>
                <w:lang w:eastAsia="zh-CN"/>
              </w:rPr>
              <w:t>evise the spec text related</w:t>
            </w:r>
            <w:r w:rsidR="00143E91">
              <w:rPr>
                <w:noProof/>
                <w:lang w:eastAsia="zh-CN"/>
              </w:rPr>
              <w:t xml:space="preserve"> to ChannelAccess-Cpext field in fallback DCI, specifically addition of a new table for FR2-2 operation </w:t>
            </w:r>
          </w:p>
        </w:tc>
      </w:tr>
      <w:tr w:rsidR="00731057" w14:paraId="1F886379" w14:textId="77777777" w:rsidTr="4005605E">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EB0283">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4C7C2319" w:rsidR="00731057" w:rsidRPr="00245841" w:rsidRDefault="00731057" w:rsidP="00386300">
            <w:pPr>
              <w:pStyle w:val="CRCoverPage"/>
              <w:spacing w:after="0"/>
              <w:rPr>
                <w:lang w:eastAsia="zh-CN"/>
              </w:rPr>
            </w:pPr>
            <w:r>
              <w:rPr>
                <w:noProof/>
              </w:rPr>
              <w:t>The 38.21</w:t>
            </w:r>
            <w:r w:rsidR="00305BCB">
              <w:rPr>
                <w:noProof/>
              </w:rPr>
              <w:t>2</w:t>
            </w:r>
            <w:r>
              <w:rPr>
                <w:noProof/>
              </w:rPr>
              <w:t xml:space="preserve"> R1</w:t>
            </w:r>
            <w:r w:rsidR="00CA6A4A">
              <w:rPr>
                <w:noProof/>
              </w:rPr>
              <w:t>7</w:t>
            </w:r>
            <w:r>
              <w:rPr>
                <w:noProof/>
              </w:rPr>
              <w:t xml:space="preserve"> specification</w:t>
            </w:r>
            <w:r w:rsidR="00143E91">
              <w:rPr>
                <w:noProof/>
              </w:rPr>
              <w:t xml:space="preserve"> </w:t>
            </w:r>
            <w:r w:rsidR="00143E91">
              <w:rPr>
                <w:rFonts w:eastAsia="PMingLiU"/>
                <w:lang w:eastAsia="zh-TW"/>
              </w:rPr>
              <w:t>will remain incomplete</w:t>
            </w:r>
          </w:p>
        </w:tc>
      </w:tr>
      <w:tr w:rsidR="00731057" w14:paraId="034AF533" w14:textId="77777777" w:rsidTr="4005605E">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EB0283">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45A37035" w:rsidR="00731057" w:rsidRPr="007768E8" w:rsidRDefault="006F3D83" w:rsidP="00731057">
            <w:pPr>
              <w:pStyle w:val="CRCoverPage"/>
              <w:spacing w:after="0"/>
              <w:ind w:left="100"/>
              <w:rPr>
                <w:noProof/>
              </w:rPr>
            </w:pPr>
            <w:r w:rsidRPr="007768E8">
              <w:rPr>
                <w:noProof/>
              </w:rPr>
              <w:t>7.3.1.1.1, 7.3.1.2.1</w:t>
            </w:r>
          </w:p>
        </w:tc>
      </w:tr>
      <w:tr w:rsidR="00731057" w14:paraId="56E1E6C3" w14:textId="77777777" w:rsidTr="4005605E">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4005605E">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00EB0283">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20D86AEB" w:rsidR="00731057" w:rsidRDefault="00731057" w:rsidP="00731057">
            <w:pPr>
              <w:pStyle w:val="CRCoverPage"/>
              <w:spacing w:after="0"/>
              <w:ind w:left="99"/>
              <w:rPr>
                <w:noProof/>
              </w:rPr>
            </w:pPr>
          </w:p>
        </w:tc>
      </w:tr>
      <w:tr w:rsidR="00731057" w14:paraId="446DDBAC" w14:textId="77777777" w:rsidTr="00EB0283">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51C5F2D9" w:rsidR="00731057" w:rsidRDefault="00731057" w:rsidP="00731057">
            <w:pPr>
              <w:pStyle w:val="CRCoverPage"/>
              <w:spacing w:after="0"/>
              <w:ind w:left="99"/>
              <w:rPr>
                <w:noProof/>
              </w:rPr>
            </w:pPr>
          </w:p>
        </w:tc>
      </w:tr>
      <w:tr w:rsidR="00731057" w14:paraId="55C714D2" w14:textId="77777777" w:rsidTr="00EB0283">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32023DE2" w:rsidR="00731057" w:rsidRDefault="00731057" w:rsidP="00731057">
            <w:pPr>
              <w:pStyle w:val="CRCoverPage"/>
              <w:spacing w:after="0"/>
              <w:ind w:left="99"/>
              <w:rPr>
                <w:noProof/>
              </w:rPr>
            </w:pPr>
          </w:p>
        </w:tc>
      </w:tr>
      <w:tr w:rsidR="00731057" w14:paraId="60DF82CC" w14:textId="77777777" w:rsidTr="4005605E">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EB0283">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2AEE8C50" w14:textId="20038FF0" w:rsidR="009C3608" w:rsidRDefault="009C3608" w:rsidP="009C3608">
            <w:pPr>
              <w:pStyle w:val="CRCoverPage"/>
              <w:spacing w:after="0"/>
              <w:ind w:left="100"/>
              <w:rPr>
                <w:noProof/>
                <w:lang w:eastAsia="zh-CN"/>
              </w:rPr>
            </w:pPr>
          </w:p>
          <w:p w14:paraId="00D3B8F7" w14:textId="614548DB" w:rsidR="00731057" w:rsidRDefault="00731057" w:rsidP="00731057">
            <w:pPr>
              <w:pStyle w:val="CRCoverPage"/>
              <w:spacing w:after="0"/>
              <w:ind w:left="100"/>
              <w:rPr>
                <w:lang w:eastAsia="zh-CN"/>
              </w:rPr>
            </w:pPr>
            <w:r>
              <w:rPr>
                <w:noProof/>
                <w:lang w:eastAsia="zh-CN"/>
              </w:rPr>
              <w:t>.</w:t>
            </w:r>
          </w:p>
        </w:tc>
      </w:tr>
      <w:tr w:rsidR="00731057" w:rsidRPr="008863B9" w14:paraId="45BFE792" w14:textId="77777777" w:rsidTr="4005605E">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EB0283">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27A3C3" w14:textId="77777777" w:rsidR="001048D1" w:rsidRPr="00ED4AF8" w:rsidRDefault="001048D1" w:rsidP="001048D1">
      <w:pPr>
        <w:pStyle w:val="Heading5"/>
        <w:rPr>
          <w:lang w:eastAsia="zh-CN"/>
        </w:rPr>
      </w:pPr>
      <w:bookmarkStart w:id="1" w:name="_Toc19798775"/>
      <w:bookmarkStart w:id="2" w:name="_Toc26467246"/>
      <w:bookmarkStart w:id="3" w:name="_Toc29326607"/>
      <w:bookmarkStart w:id="4" w:name="_Toc29327757"/>
      <w:bookmarkStart w:id="5" w:name="_Toc36045947"/>
      <w:bookmarkStart w:id="6" w:name="_Toc36046207"/>
      <w:bookmarkStart w:id="7" w:name="_Toc36046353"/>
      <w:bookmarkStart w:id="8" w:name="_Toc45209270"/>
      <w:bookmarkStart w:id="9" w:name="_Toc51852444"/>
      <w:bookmarkStart w:id="10" w:name="_Toc106037528"/>
      <w:r w:rsidRPr="00ED4AF8">
        <w:rPr>
          <w:rFonts w:hint="eastAsia"/>
          <w:lang w:eastAsia="zh-CN"/>
        </w:rPr>
        <w:lastRenderedPageBreak/>
        <w:t>7.3.1.1.1</w:t>
      </w:r>
      <w:r w:rsidRPr="00ED4AF8">
        <w:rPr>
          <w:rFonts w:hint="eastAsia"/>
          <w:lang w:eastAsia="zh-CN"/>
        </w:rPr>
        <w:tab/>
        <w:t>Format 0_0</w:t>
      </w:r>
      <w:bookmarkEnd w:id="1"/>
      <w:bookmarkEnd w:id="2"/>
      <w:bookmarkEnd w:id="3"/>
      <w:bookmarkEnd w:id="4"/>
      <w:bookmarkEnd w:id="5"/>
      <w:bookmarkEnd w:id="6"/>
      <w:bookmarkEnd w:id="7"/>
      <w:bookmarkEnd w:id="8"/>
      <w:bookmarkEnd w:id="9"/>
      <w:bookmarkEnd w:id="10"/>
    </w:p>
    <w:p w14:paraId="7EC22483" w14:textId="77777777" w:rsidR="001048D1" w:rsidRPr="00ED4AF8" w:rsidRDefault="001048D1" w:rsidP="001048D1">
      <w:pPr>
        <w:rPr>
          <w:lang w:eastAsia="zh-CN"/>
        </w:rPr>
      </w:pPr>
      <w:r w:rsidRPr="00ED4AF8">
        <w:t>DCI format 0</w:t>
      </w:r>
      <w:r w:rsidRPr="00ED4AF8">
        <w:rPr>
          <w:rFonts w:hint="eastAsia"/>
          <w:lang w:eastAsia="zh-CN"/>
        </w:rPr>
        <w:t>_0</w:t>
      </w:r>
      <w:r w:rsidRPr="00ED4AF8">
        <w:t xml:space="preserve"> is used for the scheduling of PUSCH in one cell. </w:t>
      </w:r>
    </w:p>
    <w:p w14:paraId="78FFAA06" w14:textId="77777777" w:rsidR="001048D1" w:rsidRPr="00ED4AF8" w:rsidRDefault="001048D1" w:rsidP="001048D1">
      <w:pPr>
        <w:rPr>
          <w:lang w:eastAsia="zh-CN"/>
        </w:rPr>
      </w:pPr>
      <w:r w:rsidRPr="00ED4AF8">
        <w:t>The following information is transmitted by means of the DCI format 0</w:t>
      </w:r>
      <w:r w:rsidRPr="00ED4AF8">
        <w:rPr>
          <w:rFonts w:hint="eastAsia"/>
          <w:lang w:eastAsia="zh-CN"/>
        </w:rPr>
        <w:t>_0 with CRC scrambled by C-RNTI or CS-RNTI or MCS-C-RNTI</w:t>
      </w:r>
      <w:r w:rsidRPr="00ED4AF8">
        <w:t>:</w:t>
      </w:r>
    </w:p>
    <w:p w14:paraId="0979B9BA" w14:textId="77777777" w:rsidR="008A4022" w:rsidRDefault="008A4022" w:rsidP="008A4022">
      <w:pPr>
        <w:rPr>
          <w:color w:val="FF0000"/>
        </w:rPr>
      </w:pPr>
      <w:r>
        <w:rPr>
          <w:color w:val="FF0000"/>
        </w:rPr>
        <w:t>** Unchanged parts omitted***</w:t>
      </w:r>
    </w:p>
    <w:p w14:paraId="34A1B1F7" w14:textId="19A3C6F1" w:rsidR="001048D1" w:rsidRPr="00ED4AF8" w:rsidRDefault="001048D1" w:rsidP="001048D1">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11" w:author="Jing Sun" w:date="2022-08-25T10:32:00Z">
        <w:r w:rsidR="00720383">
          <w:rPr>
            <w:lang w:eastAsia="zh-CN"/>
          </w:rPr>
          <w:t xml:space="preserve"> in </w:t>
        </w:r>
      </w:ins>
      <w:ins w:id="12" w:author="Jing Sun" w:date="2022-08-26T00:43:00Z">
        <w:r w:rsidR="00B02A69">
          <w:rPr>
            <w:lang w:eastAsia="zh-CN"/>
          </w:rPr>
          <w:t>frequency range 1</w:t>
        </w:r>
      </w:ins>
      <w:ins w:id="13" w:author="Jing Sun" w:date="2022-08-25T10:32:00Z">
        <w:r w:rsidR="00720383">
          <w:rPr>
            <w:lang w:eastAsia="zh-CN"/>
          </w:rPr>
          <w:t xml:space="preserve">; </w:t>
        </w:r>
        <w:r w:rsidR="00720383" w:rsidRPr="00ED4AF8">
          <w:rPr>
            <w:lang w:eastAsia="zh-CN"/>
          </w:rPr>
          <w:t>2</w:t>
        </w:r>
        <w:r w:rsidR="00720383" w:rsidRPr="00ED4AF8">
          <w:rPr>
            <w:rFonts w:hint="eastAsia"/>
            <w:lang w:eastAsia="zh-CN"/>
          </w:rPr>
          <w:t xml:space="preserve"> bit</w:t>
        </w:r>
        <w:r w:rsidR="00720383" w:rsidRPr="00ED4AF8">
          <w:rPr>
            <w:lang w:eastAsia="zh-CN"/>
          </w:rPr>
          <w:t xml:space="preserve">s indicating channel access type as defined in </w:t>
        </w:r>
        <w:r w:rsidR="00720383" w:rsidRPr="00ED4AF8">
          <w:t xml:space="preserve">Table </w:t>
        </w:r>
        <w:r w:rsidR="00720383" w:rsidRPr="00ED4AF8">
          <w:rPr>
            <w:rFonts w:hint="eastAsia"/>
            <w:lang w:eastAsia="zh-CN"/>
          </w:rPr>
          <w:t>7.3.1.1.1</w:t>
        </w:r>
        <w:r w:rsidR="00720383" w:rsidRPr="00ED4AF8">
          <w:t>-4</w:t>
        </w:r>
        <w:r w:rsidR="00720383">
          <w:t>B</w:t>
        </w:r>
      </w:ins>
      <w:ins w:id="14" w:author="Jing Sun" w:date="2022-08-25T10:45:00Z">
        <w:r w:rsidR="00FC3476" w:rsidRPr="00FC3476">
          <w:t xml:space="preserve"> </w:t>
        </w:r>
        <w:r w:rsidR="00FC3476">
          <w:t xml:space="preserve">if </w:t>
        </w:r>
        <w:r w:rsidR="00FC3476" w:rsidRPr="00314244">
          <w:rPr>
            <w:rFonts w:asciiTheme="majorHAnsi" w:hAnsiTheme="majorHAnsi" w:cstheme="majorHAnsi"/>
            <w:i/>
            <w:iCs/>
            <w:szCs w:val="16"/>
          </w:rPr>
          <w:t>ChannelAccessMode</w:t>
        </w:r>
      </w:ins>
      <w:ins w:id="15" w:author="Jing Sun" w:date="2022-08-26T00:41:00Z">
        <w:r w:rsidR="0020043D">
          <w:rPr>
            <w:rFonts w:asciiTheme="majorHAnsi" w:hAnsiTheme="majorHAnsi" w:cstheme="majorHAnsi"/>
            <w:i/>
            <w:iCs/>
            <w:szCs w:val="16"/>
          </w:rPr>
          <w:t>2</w:t>
        </w:r>
      </w:ins>
      <w:ins w:id="16" w:author="Jing Sun" w:date="2022-08-25T10:45:00Z">
        <w:r w:rsidR="00FC3476" w:rsidRPr="00314244">
          <w:rPr>
            <w:rFonts w:asciiTheme="majorHAnsi" w:hAnsiTheme="majorHAnsi" w:cstheme="majorHAnsi"/>
            <w:i/>
            <w:iCs/>
            <w:szCs w:val="16"/>
          </w:rPr>
          <w:t>-r17</w:t>
        </w:r>
        <w:r w:rsidR="00FC3476" w:rsidRPr="00F7791D">
          <w:rPr>
            <w:rFonts w:asciiTheme="majorHAnsi" w:hAnsiTheme="majorHAnsi" w:cstheme="majorHAnsi"/>
            <w:szCs w:val="16"/>
          </w:rPr>
          <w:t xml:space="preserve"> is provided</w:t>
        </w:r>
      </w:ins>
      <w:ins w:id="17" w:author="Jing Sun" w:date="2022-08-26T00:54:00Z">
        <w:r w:rsidR="004B7218">
          <w:rPr>
            <w:rFonts w:asciiTheme="majorHAnsi" w:hAnsiTheme="majorHAnsi" w:cstheme="majorHAnsi"/>
            <w:szCs w:val="16"/>
          </w:rPr>
          <w:t xml:space="preserve"> </w:t>
        </w:r>
      </w:ins>
      <w:ins w:id="18" w:author="Jing Sun" w:date="2022-08-26T00:42:00Z">
        <w:r w:rsidR="001A4BDC">
          <w:rPr>
            <w:rFonts w:asciiTheme="majorHAnsi" w:hAnsiTheme="majorHAnsi" w:cstheme="majorHAnsi"/>
            <w:szCs w:val="16"/>
          </w:rPr>
          <w:t xml:space="preserve">for operation </w:t>
        </w:r>
        <w:r w:rsidR="00E200D5">
          <w:rPr>
            <w:rFonts w:asciiTheme="majorHAnsi" w:hAnsiTheme="majorHAnsi" w:cstheme="majorHAnsi"/>
            <w:szCs w:val="16"/>
          </w:rPr>
          <w:t xml:space="preserve">in a cell </w:t>
        </w:r>
        <w:r w:rsidR="001A4BDC">
          <w:rPr>
            <w:rFonts w:asciiTheme="majorHAnsi" w:hAnsiTheme="majorHAnsi" w:cstheme="majorHAnsi"/>
            <w:szCs w:val="16"/>
          </w:rPr>
          <w:t xml:space="preserve">in </w:t>
        </w:r>
        <w:r w:rsidR="00E200D5">
          <w:rPr>
            <w:rFonts w:asciiTheme="majorHAnsi" w:hAnsiTheme="majorHAnsi" w:cstheme="majorHAnsi"/>
            <w:szCs w:val="16"/>
          </w:rPr>
          <w:t>frequency range 2-2</w:t>
        </w:r>
      </w:ins>
      <w:r w:rsidRPr="00ED4AF8">
        <w:t>; 0 bit otherwise.</w:t>
      </w:r>
    </w:p>
    <w:p w14:paraId="4F69C7E9" w14:textId="77777777" w:rsidR="00307751" w:rsidRDefault="00307751" w:rsidP="00307751">
      <w:pPr>
        <w:rPr>
          <w:color w:val="FF0000"/>
        </w:rPr>
      </w:pPr>
      <w:r>
        <w:rPr>
          <w:color w:val="FF0000"/>
        </w:rPr>
        <w:t>** Unchanged parts omitted***</w:t>
      </w:r>
    </w:p>
    <w:p w14:paraId="4B6F7322" w14:textId="77777777" w:rsidR="001048D1" w:rsidRPr="00ED4AF8" w:rsidRDefault="001048D1" w:rsidP="001048D1">
      <w:pPr>
        <w:pStyle w:val="FP"/>
      </w:pPr>
    </w:p>
    <w:p w14:paraId="0DA0BC1E" w14:textId="77777777" w:rsidR="001048D1" w:rsidRPr="00ED4AF8" w:rsidRDefault="001048D1" w:rsidP="001048D1">
      <w:pPr>
        <w:rPr>
          <w:lang w:eastAsia="zh-CN"/>
        </w:rPr>
      </w:pPr>
      <w:r w:rsidRPr="00ED4AF8">
        <w:t>The following information is transmitted by means of the DCI format 0</w:t>
      </w:r>
      <w:r w:rsidRPr="00ED4AF8">
        <w:rPr>
          <w:rFonts w:hint="eastAsia"/>
          <w:lang w:eastAsia="zh-CN"/>
        </w:rPr>
        <w:t>_0 with CRC scrambled by TC-RNTI</w:t>
      </w:r>
      <w:r w:rsidRPr="00ED4AF8">
        <w:t>:</w:t>
      </w:r>
    </w:p>
    <w:p w14:paraId="75E1A5F6" w14:textId="77777777" w:rsidR="00307751" w:rsidRDefault="00307751" w:rsidP="00307751">
      <w:pPr>
        <w:rPr>
          <w:color w:val="FF0000"/>
        </w:rPr>
      </w:pPr>
      <w:r>
        <w:rPr>
          <w:color w:val="FF0000"/>
        </w:rPr>
        <w:t>** Unchanged parts omitted***</w:t>
      </w:r>
    </w:p>
    <w:p w14:paraId="4CB934DA" w14:textId="3B13D189" w:rsidR="001048D1" w:rsidRPr="00ED4AF8" w:rsidRDefault="001048D1" w:rsidP="001048D1">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19" w:author="Jing Sun" w:date="2022-08-25T10:33:00Z">
        <w:r w:rsidR="00720383" w:rsidRPr="00720383">
          <w:rPr>
            <w:lang w:eastAsia="zh-CN"/>
          </w:rPr>
          <w:t xml:space="preserve"> </w:t>
        </w:r>
      </w:ins>
      <w:ins w:id="20" w:author="Jing Sun" w:date="2022-08-26T00:43:00Z">
        <w:r w:rsidR="00B02A69">
          <w:rPr>
            <w:lang w:eastAsia="zh-CN"/>
          </w:rPr>
          <w:t xml:space="preserve">in frequency range 1; </w:t>
        </w:r>
        <w:r w:rsidR="00B02A69" w:rsidRPr="00ED4AF8">
          <w:rPr>
            <w:lang w:eastAsia="zh-CN"/>
          </w:rPr>
          <w:t>2</w:t>
        </w:r>
        <w:r w:rsidR="00B02A69" w:rsidRPr="00ED4AF8">
          <w:rPr>
            <w:rFonts w:hint="eastAsia"/>
            <w:lang w:eastAsia="zh-CN"/>
          </w:rPr>
          <w:t xml:space="preserve"> bit</w:t>
        </w:r>
        <w:r w:rsidR="00B02A69" w:rsidRPr="00ED4AF8">
          <w:rPr>
            <w:lang w:eastAsia="zh-CN"/>
          </w:rPr>
          <w:t xml:space="preserve">s indicating channel access type as defined in </w:t>
        </w:r>
        <w:r w:rsidR="00B02A69" w:rsidRPr="00ED4AF8">
          <w:t xml:space="preserve">Table </w:t>
        </w:r>
        <w:r w:rsidR="00B02A69" w:rsidRPr="00ED4AF8">
          <w:rPr>
            <w:rFonts w:hint="eastAsia"/>
            <w:lang w:eastAsia="zh-CN"/>
          </w:rPr>
          <w:t>7.3.1.1.1</w:t>
        </w:r>
        <w:r w:rsidR="00B02A69" w:rsidRPr="00ED4AF8">
          <w:t>-4</w:t>
        </w:r>
        <w:r w:rsidR="00B02A69">
          <w:t>B</w:t>
        </w:r>
        <w:r w:rsidR="00B02A69" w:rsidRPr="00FC3476">
          <w:t xml:space="preserve"> </w:t>
        </w:r>
        <w:r w:rsidR="00B02A69">
          <w:t xml:space="preserve">if </w:t>
        </w:r>
        <w:r w:rsidR="00B02A69" w:rsidRPr="00314244">
          <w:rPr>
            <w:rFonts w:asciiTheme="majorHAnsi" w:hAnsiTheme="majorHAnsi" w:cstheme="majorHAnsi"/>
            <w:i/>
            <w:iCs/>
            <w:szCs w:val="16"/>
          </w:rPr>
          <w:t>ChannelAccessMode</w:t>
        </w:r>
        <w:r w:rsidR="00B02A69">
          <w:rPr>
            <w:rFonts w:asciiTheme="majorHAnsi" w:hAnsiTheme="majorHAnsi" w:cstheme="majorHAnsi"/>
            <w:i/>
            <w:iCs/>
            <w:szCs w:val="16"/>
          </w:rPr>
          <w:t>2</w:t>
        </w:r>
        <w:r w:rsidR="00B02A69" w:rsidRPr="00314244">
          <w:rPr>
            <w:rFonts w:asciiTheme="majorHAnsi" w:hAnsiTheme="majorHAnsi" w:cstheme="majorHAnsi"/>
            <w:i/>
            <w:iCs/>
            <w:szCs w:val="16"/>
          </w:rPr>
          <w:t>-r17</w:t>
        </w:r>
        <w:r w:rsidR="00B02A69" w:rsidRPr="00F7791D">
          <w:rPr>
            <w:rFonts w:asciiTheme="majorHAnsi" w:hAnsiTheme="majorHAnsi" w:cstheme="majorHAnsi"/>
            <w:szCs w:val="16"/>
          </w:rPr>
          <w:t xml:space="preserve"> is provided</w:t>
        </w:r>
        <w:r w:rsidR="00B02A69">
          <w:rPr>
            <w:rFonts w:asciiTheme="majorHAnsi" w:hAnsiTheme="majorHAnsi" w:cstheme="majorHAnsi"/>
            <w:szCs w:val="16"/>
          </w:rPr>
          <w:t xml:space="preserve"> for operation in a cell in frequency range 2-2</w:t>
        </w:r>
      </w:ins>
      <w:r w:rsidRPr="00ED4AF8">
        <w:t>; 0 bit otherwise</w:t>
      </w:r>
    </w:p>
    <w:p w14:paraId="600A338A" w14:textId="77777777" w:rsidR="00307751" w:rsidRDefault="00307751" w:rsidP="00307751">
      <w:pPr>
        <w:rPr>
          <w:color w:val="FF0000"/>
        </w:rPr>
      </w:pPr>
      <w:r>
        <w:rPr>
          <w:color w:val="FF0000"/>
        </w:rPr>
        <w:t>** Unchanged parts omitted***</w:t>
      </w:r>
    </w:p>
    <w:p w14:paraId="3B0CFB25" w14:textId="77777777" w:rsidR="001048D1" w:rsidRPr="00ED4AF8" w:rsidRDefault="001048D1" w:rsidP="001048D1">
      <w:pPr>
        <w:rPr>
          <w:lang w:eastAsia="zh-CN"/>
        </w:rPr>
      </w:pPr>
    </w:p>
    <w:p w14:paraId="7C0B94F4" w14:textId="18DBA7FF" w:rsidR="001048D1" w:rsidRPr="00ED4AF8" w:rsidRDefault="001048D1" w:rsidP="001048D1">
      <w:pPr>
        <w:pStyle w:val="TH"/>
        <w:rPr>
          <w:lang w:eastAsia="zh-CN"/>
        </w:rPr>
      </w:pPr>
      <w:r w:rsidRPr="00ED4AF8">
        <w:t xml:space="preserve">Table </w:t>
      </w:r>
      <w:r w:rsidRPr="00ED4AF8">
        <w:rPr>
          <w:rFonts w:hint="eastAsia"/>
          <w:lang w:eastAsia="zh-CN"/>
        </w:rPr>
        <w:t>7.3.1.1.1</w:t>
      </w:r>
      <w:r w:rsidRPr="00ED4AF8">
        <w:t>-</w:t>
      </w:r>
      <w:r w:rsidRPr="00ED4AF8">
        <w:rPr>
          <w:lang w:eastAsia="zh-CN"/>
        </w:rPr>
        <w:t>4</w:t>
      </w:r>
      <w:r w:rsidRPr="00ED4AF8">
        <w:rPr>
          <w:rFonts w:hint="eastAsia"/>
          <w:lang w:eastAsia="zh-CN"/>
        </w:rPr>
        <w:t xml:space="preserve">: </w:t>
      </w:r>
      <w:r w:rsidRPr="00ED4AF8">
        <w:rPr>
          <w:lang w:eastAsia="zh-CN"/>
        </w:rPr>
        <w:t>Channel access type &amp; CP extension for DCI format 0_0 and DCI format 1_0</w:t>
      </w:r>
      <w:ins w:id="21" w:author="Vinay Chande" w:date="2022-08-01T09:21:00Z">
        <w:r w:rsidR="00C03C6E">
          <w:rPr>
            <w:lang w:eastAsia="zh-CN"/>
          </w:rPr>
          <w:t xml:space="preserve"> </w:t>
        </w:r>
        <w:r w:rsidR="00C03C6E">
          <w:rPr>
            <w:rFonts w:eastAsia="SimSun"/>
          </w:rPr>
          <w:t>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1048D1" w:rsidRPr="00ED4AF8" w14:paraId="0829E9D6" w14:textId="77777777" w:rsidTr="006D2C59">
        <w:trPr>
          <w:trHeight w:val="424"/>
          <w:jc w:val="center"/>
        </w:trPr>
        <w:tc>
          <w:tcPr>
            <w:tcW w:w="2379" w:type="dxa"/>
            <w:shd w:val="clear" w:color="auto" w:fill="D9D9D9"/>
            <w:vAlign w:val="center"/>
          </w:tcPr>
          <w:p w14:paraId="635E55AA" w14:textId="77777777" w:rsidR="001048D1" w:rsidRPr="00ED4AF8" w:rsidRDefault="001048D1" w:rsidP="006D2C59">
            <w:pPr>
              <w:pStyle w:val="TAH"/>
              <w:rPr>
                <w:lang w:eastAsia="zh-CN"/>
              </w:rPr>
            </w:pPr>
            <w:r w:rsidRPr="00ED4AF8">
              <w:rPr>
                <w:lang w:eastAsia="zh-CN"/>
              </w:rPr>
              <w:t>Bit field mapped to index</w:t>
            </w:r>
          </w:p>
        </w:tc>
        <w:tc>
          <w:tcPr>
            <w:tcW w:w="3003" w:type="dxa"/>
            <w:shd w:val="clear" w:color="auto" w:fill="D9D9D9"/>
            <w:vAlign w:val="center"/>
          </w:tcPr>
          <w:p w14:paraId="350952DE" w14:textId="77777777" w:rsidR="001048D1" w:rsidRPr="00ED4AF8" w:rsidRDefault="001048D1" w:rsidP="006D2C59">
            <w:pPr>
              <w:pStyle w:val="TAH"/>
              <w:rPr>
                <w:lang w:eastAsia="zh-CN"/>
              </w:rPr>
            </w:pPr>
            <w:r w:rsidRPr="00ED4AF8">
              <w:rPr>
                <w:lang w:eastAsia="zh-CN"/>
              </w:rPr>
              <w:t xml:space="preserve">Channel Access Type </w:t>
            </w:r>
          </w:p>
        </w:tc>
        <w:tc>
          <w:tcPr>
            <w:tcW w:w="3413" w:type="dxa"/>
            <w:shd w:val="clear" w:color="auto" w:fill="D9D9D9"/>
            <w:vAlign w:val="center"/>
          </w:tcPr>
          <w:p w14:paraId="41BCEF02" w14:textId="77777777" w:rsidR="001048D1" w:rsidRPr="00ED4AF8" w:rsidRDefault="001048D1" w:rsidP="006D2C59">
            <w:pPr>
              <w:pStyle w:val="TAH"/>
              <w:rPr>
                <w:lang w:eastAsia="zh-CN"/>
              </w:rPr>
            </w:pPr>
            <w:r w:rsidRPr="00ED4AF8">
              <w:rPr>
                <w:lang w:eastAsia="zh-CN"/>
              </w:rPr>
              <w:t>The CP extension T_"</w:t>
            </w:r>
            <w:proofErr w:type="spellStart"/>
            <w:r w:rsidRPr="00ED4AF8">
              <w:rPr>
                <w:lang w:eastAsia="zh-CN"/>
              </w:rPr>
              <w:t>ext</w:t>
            </w:r>
            <w:proofErr w:type="spellEnd"/>
            <w:r w:rsidRPr="00ED4AF8">
              <w:rPr>
                <w:lang w:eastAsia="zh-CN"/>
              </w:rPr>
              <w:t>"  index defined in Clause 5.3.1 of [4, TS 38.211]</w:t>
            </w:r>
          </w:p>
        </w:tc>
      </w:tr>
      <w:tr w:rsidR="001048D1" w:rsidRPr="00ED4AF8" w14:paraId="50B1B996" w14:textId="77777777" w:rsidTr="006D2C59">
        <w:trPr>
          <w:jc w:val="center"/>
        </w:trPr>
        <w:tc>
          <w:tcPr>
            <w:tcW w:w="2379" w:type="dxa"/>
            <w:shd w:val="clear" w:color="auto" w:fill="D9D9D9"/>
          </w:tcPr>
          <w:p w14:paraId="4AFC5C81" w14:textId="77777777" w:rsidR="001048D1" w:rsidRPr="00ED4AF8" w:rsidRDefault="001048D1" w:rsidP="006D2C59">
            <w:pPr>
              <w:pStyle w:val="TAC"/>
              <w:rPr>
                <w:lang w:eastAsia="zh-CN"/>
              </w:rPr>
            </w:pPr>
            <w:r w:rsidRPr="00ED4AF8">
              <w:rPr>
                <w:lang w:eastAsia="zh-CN"/>
              </w:rPr>
              <w:t>0</w:t>
            </w:r>
          </w:p>
        </w:tc>
        <w:tc>
          <w:tcPr>
            <w:tcW w:w="3003" w:type="dxa"/>
            <w:shd w:val="clear" w:color="auto" w:fill="auto"/>
          </w:tcPr>
          <w:p w14:paraId="4E75AFAF" w14:textId="77777777" w:rsidR="001048D1" w:rsidRPr="00ED4AF8" w:rsidRDefault="001048D1" w:rsidP="006D2C59">
            <w:pPr>
              <w:pStyle w:val="TAC"/>
              <w:rPr>
                <w:lang w:eastAsia="zh-CN"/>
              </w:rPr>
            </w:pPr>
            <w:r w:rsidRPr="00ED4AF8">
              <w:t>Type2C-ULChannelAccess  defined in [clause 4.2.1.2.3 in 37.213]</w:t>
            </w:r>
          </w:p>
        </w:tc>
        <w:tc>
          <w:tcPr>
            <w:tcW w:w="3413" w:type="dxa"/>
          </w:tcPr>
          <w:p w14:paraId="13E198DB" w14:textId="77777777" w:rsidR="001048D1" w:rsidRPr="00ED4AF8" w:rsidRDefault="001048D1" w:rsidP="006D2C59">
            <w:pPr>
              <w:pStyle w:val="TAC"/>
              <w:rPr>
                <w:lang w:eastAsia="zh-CN"/>
              </w:rPr>
            </w:pPr>
            <w:r w:rsidRPr="00ED4AF8">
              <w:t>2</w:t>
            </w:r>
          </w:p>
        </w:tc>
      </w:tr>
      <w:tr w:rsidR="001048D1" w:rsidRPr="00ED4AF8" w14:paraId="51378F12" w14:textId="77777777" w:rsidTr="006D2C59">
        <w:trPr>
          <w:jc w:val="center"/>
        </w:trPr>
        <w:tc>
          <w:tcPr>
            <w:tcW w:w="2379" w:type="dxa"/>
            <w:shd w:val="clear" w:color="auto" w:fill="D9D9D9"/>
          </w:tcPr>
          <w:p w14:paraId="4D2999E4" w14:textId="77777777" w:rsidR="001048D1" w:rsidRPr="00ED4AF8" w:rsidRDefault="001048D1" w:rsidP="006D2C59">
            <w:pPr>
              <w:pStyle w:val="TAC"/>
              <w:rPr>
                <w:lang w:eastAsia="zh-CN"/>
              </w:rPr>
            </w:pPr>
            <w:r w:rsidRPr="00ED4AF8">
              <w:rPr>
                <w:lang w:eastAsia="zh-CN"/>
              </w:rPr>
              <w:t>1</w:t>
            </w:r>
          </w:p>
        </w:tc>
        <w:tc>
          <w:tcPr>
            <w:tcW w:w="3003" w:type="dxa"/>
            <w:shd w:val="clear" w:color="auto" w:fill="auto"/>
          </w:tcPr>
          <w:p w14:paraId="500196F8" w14:textId="77777777" w:rsidR="001048D1" w:rsidRPr="00ED4AF8" w:rsidRDefault="001048D1" w:rsidP="006D2C59">
            <w:pPr>
              <w:pStyle w:val="TAC"/>
              <w:rPr>
                <w:lang w:eastAsia="zh-CN"/>
              </w:rPr>
            </w:pPr>
            <w:r w:rsidRPr="00ED4AF8">
              <w:t>Type2A-ULChannelAccess defined in [clause 4.2.1.2.1 in 37.213]</w:t>
            </w:r>
          </w:p>
        </w:tc>
        <w:tc>
          <w:tcPr>
            <w:tcW w:w="3413" w:type="dxa"/>
          </w:tcPr>
          <w:p w14:paraId="68098B72" w14:textId="77777777" w:rsidR="001048D1" w:rsidRPr="00ED4AF8" w:rsidRDefault="001048D1" w:rsidP="006D2C59">
            <w:pPr>
              <w:pStyle w:val="TAC"/>
              <w:rPr>
                <w:lang w:eastAsia="zh-CN"/>
              </w:rPr>
            </w:pPr>
            <w:r w:rsidRPr="00ED4AF8">
              <w:t>3</w:t>
            </w:r>
          </w:p>
        </w:tc>
      </w:tr>
      <w:tr w:rsidR="001048D1" w:rsidRPr="00ED4AF8" w14:paraId="13C1F463" w14:textId="77777777" w:rsidTr="006D2C59">
        <w:trPr>
          <w:jc w:val="center"/>
        </w:trPr>
        <w:tc>
          <w:tcPr>
            <w:tcW w:w="2379" w:type="dxa"/>
            <w:shd w:val="clear" w:color="auto" w:fill="D9D9D9"/>
          </w:tcPr>
          <w:p w14:paraId="5B788CA4" w14:textId="77777777" w:rsidR="001048D1" w:rsidRPr="00ED4AF8" w:rsidRDefault="001048D1" w:rsidP="006D2C59">
            <w:pPr>
              <w:pStyle w:val="TAC"/>
              <w:rPr>
                <w:lang w:eastAsia="zh-CN"/>
              </w:rPr>
            </w:pPr>
            <w:r w:rsidRPr="00ED4AF8">
              <w:rPr>
                <w:rFonts w:hint="eastAsia"/>
                <w:lang w:eastAsia="zh-CN"/>
              </w:rPr>
              <w:t>2</w:t>
            </w:r>
          </w:p>
        </w:tc>
        <w:tc>
          <w:tcPr>
            <w:tcW w:w="3003" w:type="dxa"/>
            <w:shd w:val="clear" w:color="auto" w:fill="auto"/>
          </w:tcPr>
          <w:p w14:paraId="3AB84705" w14:textId="77777777" w:rsidR="001048D1" w:rsidRPr="00ED4AF8" w:rsidRDefault="001048D1" w:rsidP="006D2C59">
            <w:pPr>
              <w:pStyle w:val="TAC"/>
              <w:rPr>
                <w:lang w:eastAsia="zh-CN"/>
              </w:rPr>
            </w:pPr>
            <w:r w:rsidRPr="00ED4AF8">
              <w:t>Type2A-ULChannelAccess defined in [clause 4.2.1.2.1 in 37.213]</w:t>
            </w:r>
          </w:p>
        </w:tc>
        <w:tc>
          <w:tcPr>
            <w:tcW w:w="3413" w:type="dxa"/>
          </w:tcPr>
          <w:p w14:paraId="4A8963AE" w14:textId="77777777" w:rsidR="001048D1" w:rsidRPr="00ED4AF8" w:rsidRDefault="001048D1" w:rsidP="006D2C59">
            <w:pPr>
              <w:pStyle w:val="TAC"/>
              <w:rPr>
                <w:lang w:eastAsia="zh-CN"/>
              </w:rPr>
            </w:pPr>
            <w:r w:rsidRPr="00ED4AF8">
              <w:t>1</w:t>
            </w:r>
          </w:p>
        </w:tc>
      </w:tr>
      <w:tr w:rsidR="001048D1" w:rsidRPr="00ED4AF8" w14:paraId="29781EC1" w14:textId="77777777" w:rsidTr="006D2C59">
        <w:trPr>
          <w:jc w:val="center"/>
        </w:trPr>
        <w:tc>
          <w:tcPr>
            <w:tcW w:w="2379" w:type="dxa"/>
            <w:shd w:val="clear" w:color="auto" w:fill="D9D9D9"/>
          </w:tcPr>
          <w:p w14:paraId="12C93C34" w14:textId="77777777" w:rsidR="001048D1" w:rsidRPr="00ED4AF8" w:rsidRDefault="001048D1" w:rsidP="006D2C59">
            <w:pPr>
              <w:pStyle w:val="TAC"/>
              <w:rPr>
                <w:lang w:eastAsia="zh-CN"/>
              </w:rPr>
            </w:pPr>
            <w:r w:rsidRPr="00ED4AF8">
              <w:rPr>
                <w:rFonts w:hint="eastAsia"/>
                <w:lang w:eastAsia="zh-CN"/>
              </w:rPr>
              <w:t>3</w:t>
            </w:r>
          </w:p>
        </w:tc>
        <w:tc>
          <w:tcPr>
            <w:tcW w:w="3003" w:type="dxa"/>
            <w:shd w:val="clear" w:color="auto" w:fill="auto"/>
          </w:tcPr>
          <w:p w14:paraId="4D17603F" w14:textId="77777777" w:rsidR="001048D1" w:rsidRPr="00ED4AF8" w:rsidRDefault="001048D1" w:rsidP="006D2C59">
            <w:pPr>
              <w:pStyle w:val="TAC"/>
              <w:rPr>
                <w:lang w:eastAsia="zh-CN"/>
              </w:rPr>
            </w:pPr>
            <w:r w:rsidRPr="00ED4AF8">
              <w:t>Type1-ULChannelAccess defined in [clause 4.2.1.1 in 37.213]</w:t>
            </w:r>
          </w:p>
        </w:tc>
        <w:tc>
          <w:tcPr>
            <w:tcW w:w="3413" w:type="dxa"/>
          </w:tcPr>
          <w:p w14:paraId="14D4240F" w14:textId="77777777" w:rsidR="001048D1" w:rsidRPr="00ED4AF8" w:rsidRDefault="001048D1" w:rsidP="006D2C59">
            <w:pPr>
              <w:pStyle w:val="TAC"/>
              <w:rPr>
                <w:lang w:eastAsia="zh-CN"/>
              </w:rPr>
            </w:pPr>
            <w:r w:rsidRPr="00ED4AF8">
              <w:t>0</w:t>
            </w:r>
          </w:p>
        </w:tc>
      </w:tr>
    </w:tbl>
    <w:p w14:paraId="00409AA6" w14:textId="77777777" w:rsidR="001048D1" w:rsidRPr="00ED4AF8" w:rsidRDefault="001048D1" w:rsidP="001048D1">
      <w:pPr>
        <w:rPr>
          <w:lang w:eastAsia="zh-CN"/>
        </w:rPr>
      </w:pPr>
    </w:p>
    <w:p w14:paraId="7E65CC66" w14:textId="77777777" w:rsidR="009F43EB" w:rsidRDefault="009F43EB" w:rsidP="009F43EB">
      <w:pPr>
        <w:rPr>
          <w:color w:val="FF0000"/>
        </w:rPr>
      </w:pPr>
      <w:r>
        <w:rPr>
          <w:color w:val="FF0000"/>
        </w:rPr>
        <w:t>** Unchanged parts omitted***</w:t>
      </w:r>
    </w:p>
    <w:p w14:paraId="1852240C" w14:textId="77777777" w:rsidR="008764F8" w:rsidRDefault="008764F8" w:rsidP="008764F8">
      <w:pPr>
        <w:keepNext/>
        <w:keepLines/>
        <w:spacing w:before="60"/>
        <w:jc w:val="center"/>
        <w:rPr>
          <w:ins w:id="22" w:author="Vinay Chande" w:date="2022-08-01T09:21:00Z"/>
          <w:rFonts w:ascii="Arial" w:hAnsi="Arial"/>
          <w:b/>
        </w:rPr>
      </w:pPr>
      <w:ins w:id="23" w:author="Vinay Chande" w:date="2022-08-01T09:21:00Z">
        <w:r>
          <w:rPr>
            <w:rFonts w:ascii="Arial" w:hAnsi="Arial"/>
            <w:b/>
          </w:rPr>
          <w:t xml:space="preserve">Table </w:t>
        </w:r>
        <w:r>
          <w:rPr>
            <w:rFonts w:ascii="Arial" w:hAnsi="Arial" w:hint="eastAsia"/>
            <w:b/>
          </w:rPr>
          <w:t>7.3.1.1.1</w:t>
        </w:r>
        <w:r>
          <w:rPr>
            <w:rFonts w:ascii="Arial" w:hAnsi="Arial"/>
            <w:b/>
          </w:rPr>
          <w:t>-4B</w:t>
        </w:r>
        <w:r>
          <w:rPr>
            <w:rFonts w:ascii="Arial" w:hAnsi="Arial" w:hint="eastAsia"/>
            <w:b/>
          </w:rPr>
          <w:t xml:space="preserve">: </w:t>
        </w:r>
        <w:r>
          <w:rPr>
            <w:rFonts w:ascii="Arial" w:hAnsi="Arial"/>
            <w:b/>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8764F8" w14:paraId="4457C56F" w14:textId="77777777" w:rsidTr="006D2C59">
        <w:trPr>
          <w:trHeight w:val="424"/>
          <w:jc w:val="center"/>
          <w:ins w:id="24" w:author="Vinay Chande" w:date="2022-08-01T09:21:00Z"/>
        </w:trPr>
        <w:tc>
          <w:tcPr>
            <w:tcW w:w="2379" w:type="dxa"/>
            <w:shd w:val="clear" w:color="auto" w:fill="D9D9D9"/>
            <w:vAlign w:val="center"/>
          </w:tcPr>
          <w:p w14:paraId="223D9C61" w14:textId="77777777" w:rsidR="008764F8" w:rsidRDefault="008764F8" w:rsidP="006D2C59">
            <w:pPr>
              <w:keepNext/>
              <w:keepLines/>
              <w:jc w:val="center"/>
              <w:rPr>
                <w:ins w:id="25" w:author="Vinay Chande" w:date="2022-08-01T09:21:00Z"/>
                <w:rFonts w:ascii="Arial" w:hAnsi="Arial"/>
                <w:b/>
                <w:sz w:val="18"/>
              </w:rPr>
            </w:pPr>
            <w:ins w:id="26" w:author="Vinay Chande" w:date="2022-08-01T09:21:00Z">
              <w:r>
                <w:rPr>
                  <w:rFonts w:ascii="Arial" w:hAnsi="Arial"/>
                  <w:b/>
                  <w:sz w:val="18"/>
                </w:rPr>
                <w:t>Bit field mapped to index</w:t>
              </w:r>
            </w:ins>
          </w:p>
        </w:tc>
        <w:tc>
          <w:tcPr>
            <w:tcW w:w="5244" w:type="dxa"/>
            <w:shd w:val="clear" w:color="auto" w:fill="D9D9D9"/>
            <w:vAlign w:val="center"/>
          </w:tcPr>
          <w:p w14:paraId="30A4FBAC" w14:textId="77777777" w:rsidR="008764F8" w:rsidRDefault="008764F8" w:rsidP="006D2C59">
            <w:pPr>
              <w:keepNext/>
              <w:keepLines/>
              <w:jc w:val="center"/>
              <w:rPr>
                <w:ins w:id="27" w:author="Vinay Chande" w:date="2022-08-01T09:21:00Z"/>
                <w:rFonts w:ascii="Arial" w:hAnsi="Arial"/>
                <w:b/>
                <w:sz w:val="18"/>
              </w:rPr>
            </w:pPr>
            <w:ins w:id="28" w:author="Vinay Chande" w:date="2022-08-01T09:21:00Z">
              <w:r>
                <w:rPr>
                  <w:rFonts w:ascii="Arial" w:hAnsi="Arial"/>
                  <w:b/>
                  <w:sz w:val="18"/>
                </w:rPr>
                <w:t xml:space="preserve">Channel Access Type </w:t>
              </w:r>
            </w:ins>
          </w:p>
        </w:tc>
      </w:tr>
      <w:tr w:rsidR="008764F8" w14:paraId="57ECC588" w14:textId="77777777" w:rsidTr="006D2C59">
        <w:trPr>
          <w:jc w:val="center"/>
          <w:ins w:id="29" w:author="Vinay Chande" w:date="2022-08-01T09:21:00Z"/>
        </w:trPr>
        <w:tc>
          <w:tcPr>
            <w:tcW w:w="2379" w:type="dxa"/>
            <w:shd w:val="clear" w:color="auto" w:fill="D9D9D9"/>
          </w:tcPr>
          <w:p w14:paraId="763E05E4" w14:textId="77777777" w:rsidR="008764F8" w:rsidRDefault="008764F8" w:rsidP="006D2C59">
            <w:pPr>
              <w:keepNext/>
              <w:keepLines/>
              <w:jc w:val="center"/>
              <w:rPr>
                <w:ins w:id="30" w:author="Vinay Chande" w:date="2022-08-01T09:21:00Z"/>
                <w:rFonts w:ascii="Arial" w:hAnsi="Arial"/>
                <w:sz w:val="18"/>
              </w:rPr>
            </w:pPr>
            <w:ins w:id="31" w:author="Vinay Chande" w:date="2022-08-01T09:21:00Z">
              <w:r>
                <w:rPr>
                  <w:rFonts w:ascii="Arial" w:hAnsi="Arial"/>
                  <w:sz w:val="18"/>
                </w:rPr>
                <w:t>0</w:t>
              </w:r>
            </w:ins>
          </w:p>
        </w:tc>
        <w:tc>
          <w:tcPr>
            <w:tcW w:w="5244" w:type="dxa"/>
            <w:shd w:val="clear" w:color="auto" w:fill="auto"/>
          </w:tcPr>
          <w:p w14:paraId="44750279" w14:textId="5851BFCE" w:rsidR="008764F8" w:rsidRDefault="008764F8" w:rsidP="006D2C59">
            <w:pPr>
              <w:keepNext/>
              <w:keepLines/>
              <w:jc w:val="center"/>
              <w:rPr>
                <w:ins w:id="32" w:author="Vinay Chande" w:date="2022-08-01T09:21:00Z"/>
                <w:rFonts w:asciiTheme="majorHAnsi" w:hAnsiTheme="majorHAnsi" w:cstheme="majorHAnsi"/>
                <w:szCs w:val="16"/>
              </w:rPr>
            </w:pPr>
            <w:ins w:id="33" w:author="Vinay Chande" w:date="2022-08-01T09:21:00Z">
              <w:r>
                <w:rPr>
                  <w:rFonts w:asciiTheme="majorHAnsi" w:hAnsiTheme="majorHAnsi" w:cstheme="majorHAnsi"/>
                  <w:szCs w:val="16"/>
                </w:rPr>
                <w:t>Type 1 channel access defined in clause 4.4.1 of 37.213</w:t>
              </w:r>
            </w:ins>
          </w:p>
        </w:tc>
      </w:tr>
      <w:tr w:rsidR="008764F8" w14:paraId="1791F32B" w14:textId="77777777" w:rsidTr="006D2C59">
        <w:trPr>
          <w:jc w:val="center"/>
          <w:ins w:id="34" w:author="Vinay Chande" w:date="2022-08-01T09:21:00Z"/>
        </w:trPr>
        <w:tc>
          <w:tcPr>
            <w:tcW w:w="2379" w:type="dxa"/>
            <w:shd w:val="clear" w:color="auto" w:fill="D9D9D9"/>
          </w:tcPr>
          <w:p w14:paraId="3162C9A0" w14:textId="77777777" w:rsidR="008764F8" w:rsidRDefault="008764F8" w:rsidP="006D2C59">
            <w:pPr>
              <w:keepNext/>
              <w:keepLines/>
              <w:jc w:val="center"/>
              <w:rPr>
                <w:ins w:id="35" w:author="Vinay Chande" w:date="2022-08-01T09:21:00Z"/>
                <w:rFonts w:ascii="Arial" w:hAnsi="Arial"/>
                <w:sz w:val="18"/>
              </w:rPr>
            </w:pPr>
            <w:ins w:id="36" w:author="Vinay Chande" w:date="2022-08-01T09:21:00Z">
              <w:r>
                <w:rPr>
                  <w:rFonts w:ascii="Arial" w:hAnsi="Arial"/>
                  <w:sz w:val="18"/>
                </w:rPr>
                <w:t>1</w:t>
              </w:r>
            </w:ins>
          </w:p>
        </w:tc>
        <w:tc>
          <w:tcPr>
            <w:tcW w:w="5244" w:type="dxa"/>
            <w:shd w:val="clear" w:color="auto" w:fill="auto"/>
          </w:tcPr>
          <w:p w14:paraId="35DDC316" w14:textId="566B2F9E" w:rsidR="008764F8" w:rsidRDefault="008764F8" w:rsidP="006D2C59">
            <w:pPr>
              <w:keepNext/>
              <w:keepLines/>
              <w:jc w:val="center"/>
              <w:rPr>
                <w:ins w:id="37" w:author="Vinay Chande" w:date="2022-08-01T09:21:00Z"/>
                <w:rFonts w:asciiTheme="majorHAnsi" w:hAnsiTheme="majorHAnsi" w:cstheme="majorHAnsi"/>
                <w:szCs w:val="16"/>
              </w:rPr>
            </w:pPr>
            <w:ins w:id="38" w:author="Vinay Chande" w:date="2022-08-01T09:21:00Z">
              <w:r>
                <w:rPr>
                  <w:rFonts w:asciiTheme="majorHAnsi" w:hAnsiTheme="majorHAnsi" w:cstheme="majorHAnsi"/>
                  <w:szCs w:val="16"/>
                </w:rPr>
                <w:t>Type 2 channel access defined in clause 4.4.2 of 37.213</w:t>
              </w:r>
            </w:ins>
          </w:p>
        </w:tc>
      </w:tr>
      <w:tr w:rsidR="008764F8" w14:paraId="0FA8299B" w14:textId="77777777" w:rsidTr="006D2C59">
        <w:trPr>
          <w:jc w:val="center"/>
          <w:ins w:id="39" w:author="Vinay Chande" w:date="2022-08-01T09:21:00Z"/>
        </w:trPr>
        <w:tc>
          <w:tcPr>
            <w:tcW w:w="2379" w:type="dxa"/>
            <w:shd w:val="clear" w:color="auto" w:fill="D9D9D9"/>
          </w:tcPr>
          <w:p w14:paraId="552A79BC" w14:textId="77777777" w:rsidR="008764F8" w:rsidRDefault="008764F8" w:rsidP="006D2C59">
            <w:pPr>
              <w:keepNext/>
              <w:keepLines/>
              <w:jc w:val="center"/>
              <w:rPr>
                <w:ins w:id="40" w:author="Vinay Chande" w:date="2022-08-01T09:21:00Z"/>
                <w:rFonts w:ascii="Arial" w:hAnsi="Arial"/>
                <w:sz w:val="18"/>
              </w:rPr>
            </w:pPr>
            <w:ins w:id="41" w:author="Vinay Chande" w:date="2022-08-01T09:21:00Z">
              <w:r>
                <w:rPr>
                  <w:rFonts w:ascii="Arial" w:hAnsi="Arial" w:hint="eastAsia"/>
                  <w:sz w:val="18"/>
                </w:rPr>
                <w:t>2</w:t>
              </w:r>
            </w:ins>
          </w:p>
        </w:tc>
        <w:tc>
          <w:tcPr>
            <w:tcW w:w="5244" w:type="dxa"/>
            <w:shd w:val="clear" w:color="auto" w:fill="auto"/>
          </w:tcPr>
          <w:p w14:paraId="598CF537" w14:textId="73B89993" w:rsidR="008764F8" w:rsidRDefault="008764F8" w:rsidP="006D2C59">
            <w:pPr>
              <w:keepNext/>
              <w:keepLines/>
              <w:jc w:val="center"/>
              <w:rPr>
                <w:ins w:id="42" w:author="Vinay Chande" w:date="2022-08-01T09:21:00Z"/>
                <w:rFonts w:asciiTheme="majorHAnsi" w:hAnsiTheme="majorHAnsi" w:cstheme="majorHAnsi"/>
                <w:szCs w:val="16"/>
              </w:rPr>
            </w:pPr>
            <w:ins w:id="43" w:author="Vinay Chande" w:date="2022-08-01T09:21:00Z">
              <w:r>
                <w:rPr>
                  <w:rFonts w:asciiTheme="majorHAnsi" w:hAnsiTheme="majorHAnsi" w:cstheme="majorHAnsi"/>
                  <w:szCs w:val="16"/>
                </w:rPr>
                <w:t>Type 3 channel access defined in clause 4.4.3 of 37.213</w:t>
              </w:r>
            </w:ins>
          </w:p>
        </w:tc>
      </w:tr>
      <w:tr w:rsidR="00537D7B" w14:paraId="36E11EAD" w14:textId="77777777" w:rsidTr="006D2C59">
        <w:trPr>
          <w:jc w:val="center"/>
        </w:trPr>
        <w:tc>
          <w:tcPr>
            <w:tcW w:w="2379" w:type="dxa"/>
            <w:shd w:val="clear" w:color="auto" w:fill="D9D9D9"/>
          </w:tcPr>
          <w:p w14:paraId="3F9CF06F" w14:textId="0DEAB71D" w:rsidR="00537D7B" w:rsidRDefault="008E0720" w:rsidP="006D2C59">
            <w:pPr>
              <w:keepNext/>
              <w:keepLines/>
              <w:jc w:val="center"/>
              <w:rPr>
                <w:rFonts w:ascii="Arial" w:hAnsi="Arial"/>
                <w:sz w:val="18"/>
              </w:rPr>
            </w:pPr>
            <w:ins w:id="44" w:author="Jing Sun" w:date="2022-08-25T09:31:00Z">
              <w:r>
                <w:rPr>
                  <w:rFonts w:ascii="Arial" w:hAnsi="Arial"/>
                  <w:sz w:val="18"/>
                </w:rPr>
                <w:t>3</w:t>
              </w:r>
            </w:ins>
          </w:p>
        </w:tc>
        <w:tc>
          <w:tcPr>
            <w:tcW w:w="5244" w:type="dxa"/>
            <w:shd w:val="clear" w:color="auto" w:fill="auto"/>
          </w:tcPr>
          <w:p w14:paraId="02C0BB61" w14:textId="40AD7B9A" w:rsidR="00537D7B" w:rsidRDefault="008E0720" w:rsidP="006D2C59">
            <w:pPr>
              <w:keepNext/>
              <w:keepLines/>
              <w:jc w:val="center"/>
              <w:rPr>
                <w:rFonts w:asciiTheme="majorHAnsi" w:hAnsiTheme="majorHAnsi" w:cstheme="majorHAnsi"/>
                <w:szCs w:val="16"/>
              </w:rPr>
            </w:pPr>
            <w:ins w:id="45" w:author="Jing Sun" w:date="2022-08-25T09:32:00Z">
              <w:r>
                <w:rPr>
                  <w:rFonts w:asciiTheme="majorHAnsi" w:hAnsiTheme="majorHAnsi" w:cstheme="majorHAnsi"/>
                  <w:szCs w:val="16"/>
                </w:rPr>
                <w:t>Reserved</w:t>
              </w:r>
            </w:ins>
          </w:p>
        </w:tc>
      </w:tr>
    </w:tbl>
    <w:p w14:paraId="13F156DA" w14:textId="77777777" w:rsidR="009F43EB" w:rsidRDefault="009F43EB" w:rsidP="009F43EB">
      <w:pPr>
        <w:rPr>
          <w:color w:val="FF0000"/>
        </w:rPr>
      </w:pPr>
    </w:p>
    <w:p w14:paraId="6FCF3D99" w14:textId="4FC000F3" w:rsidR="009F43EB" w:rsidRDefault="009F43EB" w:rsidP="009F43EB">
      <w:pPr>
        <w:rPr>
          <w:color w:val="FF0000"/>
        </w:rPr>
      </w:pPr>
      <w:r>
        <w:rPr>
          <w:color w:val="FF0000"/>
        </w:rPr>
        <w:lastRenderedPageBreak/>
        <w:t>** Unchanged parts omitted***</w:t>
      </w:r>
    </w:p>
    <w:p w14:paraId="522DBDE0" w14:textId="77777777" w:rsidR="001048D1" w:rsidRPr="00ED4AF8" w:rsidRDefault="001048D1" w:rsidP="001048D1">
      <w:pPr>
        <w:rPr>
          <w:lang w:val="en-US" w:eastAsia="zh-CN"/>
        </w:rPr>
      </w:pPr>
    </w:p>
    <w:p w14:paraId="0543DDAE" w14:textId="77777777" w:rsidR="00D64485" w:rsidRPr="00ED4AF8" w:rsidRDefault="00D64485" w:rsidP="00D64485">
      <w:pPr>
        <w:pStyle w:val="Heading5"/>
        <w:rPr>
          <w:lang w:eastAsia="zh-CN"/>
        </w:rPr>
      </w:pPr>
      <w:bookmarkStart w:id="46" w:name="_Toc19798778"/>
      <w:bookmarkStart w:id="47" w:name="_Toc26467249"/>
      <w:bookmarkStart w:id="48" w:name="_Toc29326611"/>
      <w:bookmarkStart w:id="49" w:name="_Toc29327761"/>
      <w:bookmarkStart w:id="50" w:name="_Toc36045951"/>
      <w:bookmarkStart w:id="51" w:name="_Toc36046211"/>
      <w:bookmarkStart w:id="52" w:name="_Toc36046357"/>
      <w:bookmarkStart w:id="53" w:name="_Toc45209274"/>
      <w:bookmarkStart w:id="54" w:name="_Toc51852448"/>
      <w:bookmarkStart w:id="55" w:name="_Toc106037532"/>
      <w:r w:rsidRPr="00ED4AF8">
        <w:rPr>
          <w:rFonts w:hint="eastAsia"/>
          <w:lang w:eastAsia="zh-CN"/>
        </w:rPr>
        <w:t>7.3.1.2.1</w:t>
      </w:r>
      <w:r w:rsidRPr="00ED4AF8">
        <w:rPr>
          <w:rFonts w:hint="eastAsia"/>
          <w:lang w:eastAsia="zh-CN"/>
        </w:rPr>
        <w:tab/>
        <w:t>Format 1_0</w:t>
      </w:r>
      <w:bookmarkEnd w:id="46"/>
      <w:bookmarkEnd w:id="47"/>
      <w:bookmarkEnd w:id="48"/>
      <w:bookmarkEnd w:id="49"/>
      <w:bookmarkEnd w:id="50"/>
      <w:bookmarkEnd w:id="51"/>
      <w:bookmarkEnd w:id="52"/>
      <w:bookmarkEnd w:id="53"/>
      <w:bookmarkEnd w:id="54"/>
      <w:bookmarkEnd w:id="55"/>
    </w:p>
    <w:p w14:paraId="179BFFE1" w14:textId="77777777" w:rsidR="00D64485" w:rsidRPr="00ED4AF8" w:rsidRDefault="00D64485" w:rsidP="00D64485">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356237CC" w14:textId="77777777" w:rsidR="000C5496" w:rsidRDefault="000C5496" w:rsidP="000C5496">
      <w:pPr>
        <w:rPr>
          <w:color w:val="FF0000"/>
        </w:rPr>
      </w:pPr>
      <w:r>
        <w:rPr>
          <w:color w:val="FF0000"/>
        </w:rPr>
        <w:t>** Unchanged parts omitted***</w:t>
      </w:r>
    </w:p>
    <w:p w14:paraId="01B295B0" w14:textId="77777777" w:rsidR="00D64485" w:rsidRPr="00ED4AF8" w:rsidRDefault="00D64485" w:rsidP="00D64485">
      <w:pPr>
        <w:pStyle w:val="B1"/>
        <w:ind w:left="284" w:firstLine="0"/>
        <w:rPr>
          <w:lang w:val="en-US" w:eastAsia="zh-CN"/>
        </w:rPr>
      </w:pPr>
      <w:r w:rsidRPr="00ED4AF8">
        <w:rPr>
          <w:lang w:eastAsia="zh-CN"/>
        </w:rPr>
        <w:t>I</w:t>
      </w:r>
      <w:r w:rsidRPr="00ED4AF8">
        <w:rPr>
          <w:rFonts w:hint="eastAsia"/>
          <w:lang w:eastAsia="zh-CN"/>
        </w:rPr>
        <w:t xml:space="preserve">f the CRC of the DCI </w:t>
      </w:r>
      <w:r w:rsidRPr="00ED4AF8">
        <w:rPr>
          <w:lang w:eastAsia="zh-CN"/>
        </w:rPr>
        <w:t>format</w:t>
      </w:r>
      <w:r w:rsidRPr="00ED4AF8">
        <w:rPr>
          <w:rFonts w:hint="eastAsia"/>
          <w:lang w:eastAsia="zh-CN"/>
        </w:rPr>
        <w:t xml:space="preserve"> 1_0 is scrambled by C-RNTI and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are of all ones, the DCI format 1_0 is for </w:t>
      </w:r>
      <w:r w:rsidRPr="00ED4AF8">
        <w:rPr>
          <w:lang w:val="en-US" w:eastAsia="zh-CN"/>
        </w:rPr>
        <w:t>random access procedure initiated by a PDCCH order</w:t>
      </w:r>
      <w:r w:rsidRPr="00ED4AF8">
        <w:rPr>
          <w:rFonts w:hint="eastAsia"/>
          <w:lang w:val="en-US" w:eastAsia="zh-CN"/>
        </w:rPr>
        <w:t xml:space="preserve">, with </w:t>
      </w:r>
      <w:r w:rsidRPr="00ED4AF8">
        <w:rPr>
          <w:lang w:val="en-US" w:eastAsia="zh-CN"/>
        </w:rPr>
        <w:t xml:space="preserve">all remaining fields </w:t>
      </w:r>
      <w:r w:rsidRPr="00ED4AF8">
        <w:rPr>
          <w:rFonts w:hint="eastAsia"/>
          <w:lang w:val="en-US" w:eastAsia="zh-CN"/>
        </w:rPr>
        <w:t xml:space="preserve">set </w:t>
      </w:r>
      <w:r w:rsidRPr="00ED4AF8">
        <w:rPr>
          <w:lang w:val="en-US" w:eastAsia="zh-CN"/>
        </w:rPr>
        <w:t>as follows:</w:t>
      </w:r>
    </w:p>
    <w:p w14:paraId="7DADE347" w14:textId="77777777" w:rsidR="000300F3" w:rsidRDefault="000300F3" w:rsidP="000300F3">
      <w:pPr>
        <w:rPr>
          <w:color w:val="FF0000"/>
        </w:rPr>
      </w:pPr>
      <w:r>
        <w:rPr>
          <w:color w:val="FF0000"/>
        </w:rPr>
        <w:t>** Unchanged parts omitted***</w:t>
      </w:r>
    </w:p>
    <w:p w14:paraId="128077AE" w14:textId="025A4147" w:rsidR="00D64485" w:rsidRPr="00ED4AF8" w:rsidRDefault="00D64485" w:rsidP="00D64485">
      <w:pPr>
        <w:pStyle w:val="B1"/>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56" w:author="Jing Sun" w:date="2022-08-25T10:33:00Z">
        <w:r w:rsidR="00FB75CF" w:rsidRPr="00FB75CF">
          <w:rPr>
            <w:lang w:eastAsia="zh-CN"/>
          </w:rPr>
          <w:t xml:space="preserve"> </w:t>
        </w:r>
      </w:ins>
      <w:ins w:id="57" w:author="Jing Sun" w:date="2022-08-26T00:44:00Z">
        <w:r w:rsidR="00B02A69">
          <w:rPr>
            <w:lang w:eastAsia="zh-CN"/>
          </w:rPr>
          <w:t xml:space="preserve">in frequency range 1; </w:t>
        </w:r>
        <w:r w:rsidR="00B02A69" w:rsidRPr="00ED4AF8">
          <w:rPr>
            <w:lang w:eastAsia="zh-CN"/>
          </w:rPr>
          <w:t>2</w:t>
        </w:r>
        <w:r w:rsidR="00B02A69" w:rsidRPr="00ED4AF8">
          <w:rPr>
            <w:rFonts w:hint="eastAsia"/>
            <w:lang w:eastAsia="zh-CN"/>
          </w:rPr>
          <w:t xml:space="preserve"> bit</w:t>
        </w:r>
        <w:r w:rsidR="00B02A69" w:rsidRPr="00ED4AF8">
          <w:rPr>
            <w:lang w:eastAsia="zh-CN"/>
          </w:rPr>
          <w:t xml:space="preserve">s indicating channel access type as defined in </w:t>
        </w:r>
        <w:r w:rsidR="00B02A69" w:rsidRPr="00ED4AF8">
          <w:t xml:space="preserve">Table </w:t>
        </w:r>
        <w:r w:rsidR="00B02A69" w:rsidRPr="00ED4AF8">
          <w:rPr>
            <w:rFonts w:hint="eastAsia"/>
            <w:lang w:eastAsia="zh-CN"/>
          </w:rPr>
          <w:t>7.3.1.1.1</w:t>
        </w:r>
        <w:r w:rsidR="00B02A69" w:rsidRPr="00ED4AF8">
          <w:t>-4</w:t>
        </w:r>
        <w:r w:rsidR="00B02A69">
          <w:t>B</w:t>
        </w:r>
        <w:r w:rsidR="00B02A69" w:rsidRPr="00FC3476">
          <w:t xml:space="preserve"> </w:t>
        </w:r>
        <w:r w:rsidR="00B02A69">
          <w:t xml:space="preserve">if </w:t>
        </w:r>
        <w:r w:rsidR="00B02A69" w:rsidRPr="00314244">
          <w:rPr>
            <w:rFonts w:asciiTheme="majorHAnsi" w:hAnsiTheme="majorHAnsi" w:cstheme="majorHAnsi"/>
            <w:i/>
            <w:iCs/>
            <w:szCs w:val="16"/>
          </w:rPr>
          <w:t>ChannelAccessMode</w:t>
        </w:r>
        <w:r w:rsidR="00B02A69">
          <w:rPr>
            <w:rFonts w:asciiTheme="majorHAnsi" w:hAnsiTheme="majorHAnsi" w:cstheme="majorHAnsi"/>
            <w:i/>
            <w:iCs/>
            <w:szCs w:val="16"/>
          </w:rPr>
          <w:t>2</w:t>
        </w:r>
        <w:r w:rsidR="00B02A69" w:rsidRPr="00314244">
          <w:rPr>
            <w:rFonts w:asciiTheme="majorHAnsi" w:hAnsiTheme="majorHAnsi" w:cstheme="majorHAnsi"/>
            <w:i/>
            <w:iCs/>
            <w:szCs w:val="16"/>
          </w:rPr>
          <w:t>-r17</w:t>
        </w:r>
        <w:r w:rsidR="00B02A69" w:rsidRPr="00F7791D">
          <w:rPr>
            <w:rFonts w:asciiTheme="majorHAnsi" w:hAnsiTheme="majorHAnsi" w:cstheme="majorHAnsi"/>
            <w:szCs w:val="16"/>
          </w:rPr>
          <w:t xml:space="preserve"> is provided</w:t>
        </w:r>
        <w:r w:rsidR="00B02A69">
          <w:rPr>
            <w:rFonts w:asciiTheme="majorHAnsi" w:hAnsiTheme="majorHAnsi" w:cstheme="majorHAnsi"/>
            <w:szCs w:val="16"/>
          </w:rPr>
          <w:t xml:space="preserve"> for operation in a cell in frequency range 2-2</w:t>
        </w:r>
      </w:ins>
      <w:r w:rsidRPr="00ED4AF8">
        <w:t>; 0 bits otherwise</w:t>
      </w:r>
    </w:p>
    <w:p w14:paraId="657C1431" w14:textId="77777777" w:rsidR="00D64485" w:rsidRPr="00ED4AF8" w:rsidRDefault="00D64485" w:rsidP="00D64485">
      <w:pPr>
        <w:pStyle w:val="B1"/>
        <w:rPr>
          <w:lang w:eastAsia="zh-CN"/>
        </w:rPr>
      </w:pPr>
      <w:bookmarkStart w:id="58" w:name="OLE_LINK7"/>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for operation in a cell in frequency range 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bookmarkEnd w:id="58"/>
    </w:p>
    <w:p w14:paraId="641F8EAA" w14:textId="77777777" w:rsidR="00D64485" w:rsidRPr="00ED4AF8" w:rsidRDefault="00D64485" w:rsidP="00D64485">
      <w:pPr>
        <w:rPr>
          <w:lang w:eastAsia="zh-CN"/>
        </w:rPr>
      </w:pPr>
    </w:p>
    <w:p w14:paraId="1AD2B7A4" w14:textId="77777777" w:rsidR="000300F3" w:rsidRDefault="000300F3" w:rsidP="000300F3">
      <w:pPr>
        <w:rPr>
          <w:color w:val="FF0000"/>
        </w:rPr>
      </w:pPr>
      <w:r>
        <w:rPr>
          <w:color w:val="FF0000"/>
        </w:rPr>
        <w:t>** Unchanged parts omitted***</w:t>
      </w:r>
    </w:p>
    <w:p w14:paraId="349FD04D" w14:textId="77777777" w:rsidR="00D64485" w:rsidRPr="00ED4AF8" w:rsidRDefault="00D64485" w:rsidP="00D64485">
      <w:pPr>
        <w:pStyle w:val="FP"/>
      </w:pPr>
    </w:p>
    <w:p w14:paraId="7206F216" w14:textId="77777777" w:rsidR="00D64485" w:rsidRPr="00ED4AF8" w:rsidRDefault="00D64485" w:rsidP="00D64485">
      <w:pPr>
        <w:rPr>
          <w:lang w:eastAsia="zh-CN"/>
        </w:rPr>
      </w:pPr>
      <w:r w:rsidRPr="00ED4AF8">
        <w:t xml:space="preserve">The following information is transmitted by means of the DCI format </w:t>
      </w:r>
      <w:r w:rsidRPr="00ED4AF8">
        <w:rPr>
          <w:rFonts w:hint="eastAsia"/>
          <w:lang w:eastAsia="zh-CN"/>
        </w:rPr>
        <w:t>1_0 with CRC scrambled by TC-RNTI</w:t>
      </w:r>
      <w:r w:rsidRPr="00ED4AF8">
        <w:t>:</w:t>
      </w:r>
    </w:p>
    <w:p w14:paraId="7F8AC8A4" w14:textId="77777777" w:rsidR="000300F3" w:rsidRDefault="000300F3" w:rsidP="000300F3">
      <w:pPr>
        <w:rPr>
          <w:color w:val="FF0000"/>
        </w:rPr>
      </w:pPr>
      <w:r>
        <w:rPr>
          <w:color w:val="FF0000"/>
        </w:rPr>
        <w:t>** Unchanged parts omitted***</w:t>
      </w:r>
    </w:p>
    <w:p w14:paraId="6CD7D8EB" w14:textId="5B86DF5D" w:rsidR="00D64485" w:rsidRPr="00ED4AF8" w:rsidRDefault="00D64485" w:rsidP="00D64485">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59" w:author="Jing Sun" w:date="2022-08-25T10:33:00Z">
        <w:r w:rsidR="00FB75CF" w:rsidRPr="00FB75CF">
          <w:rPr>
            <w:lang w:eastAsia="zh-CN"/>
          </w:rPr>
          <w:t xml:space="preserve"> </w:t>
        </w:r>
      </w:ins>
      <w:ins w:id="60" w:author="Jing Sun" w:date="2022-08-26T00:44:00Z">
        <w:r w:rsidR="00B02A69">
          <w:rPr>
            <w:lang w:eastAsia="zh-CN"/>
          </w:rPr>
          <w:t xml:space="preserve">in frequency range 1; </w:t>
        </w:r>
        <w:r w:rsidR="00B02A69" w:rsidRPr="00ED4AF8">
          <w:rPr>
            <w:lang w:eastAsia="zh-CN"/>
          </w:rPr>
          <w:t>2</w:t>
        </w:r>
        <w:r w:rsidR="00B02A69" w:rsidRPr="00ED4AF8">
          <w:rPr>
            <w:rFonts w:hint="eastAsia"/>
            <w:lang w:eastAsia="zh-CN"/>
          </w:rPr>
          <w:t xml:space="preserve"> bit</w:t>
        </w:r>
        <w:r w:rsidR="00B02A69" w:rsidRPr="00ED4AF8">
          <w:rPr>
            <w:lang w:eastAsia="zh-CN"/>
          </w:rPr>
          <w:t xml:space="preserve">s indicating channel access type as defined in </w:t>
        </w:r>
        <w:r w:rsidR="00B02A69" w:rsidRPr="00ED4AF8">
          <w:t xml:space="preserve">Table </w:t>
        </w:r>
        <w:r w:rsidR="00B02A69" w:rsidRPr="00ED4AF8">
          <w:rPr>
            <w:rFonts w:hint="eastAsia"/>
            <w:lang w:eastAsia="zh-CN"/>
          </w:rPr>
          <w:t>7.3.1.1.1</w:t>
        </w:r>
        <w:r w:rsidR="00B02A69" w:rsidRPr="00ED4AF8">
          <w:t>-4</w:t>
        </w:r>
        <w:r w:rsidR="00B02A69">
          <w:t>B</w:t>
        </w:r>
        <w:r w:rsidR="00B02A69" w:rsidRPr="00FC3476">
          <w:t xml:space="preserve"> </w:t>
        </w:r>
        <w:r w:rsidR="00B02A69">
          <w:t xml:space="preserve">if </w:t>
        </w:r>
        <w:r w:rsidR="00B02A69" w:rsidRPr="00314244">
          <w:rPr>
            <w:rFonts w:asciiTheme="majorHAnsi" w:hAnsiTheme="majorHAnsi" w:cstheme="majorHAnsi"/>
            <w:i/>
            <w:iCs/>
            <w:szCs w:val="16"/>
          </w:rPr>
          <w:t>ChannelAccessMode</w:t>
        </w:r>
        <w:r w:rsidR="00B02A69">
          <w:rPr>
            <w:rFonts w:asciiTheme="majorHAnsi" w:hAnsiTheme="majorHAnsi" w:cstheme="majorHAnsi"/>
            <w:i/>
            <w:iCs/>
            <w:szCs w:val="16"/>
          </w:rPr>
          <w:t>2</w:t>
        </w:r>
        <w:r w:rsidR="00B02A69" w:rsidRPr="00314244">
          <w:rPr>
            <w:rFonts w:asciiTheme="majorHAnsi" w:hAnsiTheme="majorHAnsi" w:cstheme="majorHAnsi"/>
            <w:i/>
            <w:iCs/>
            <w:szCs w:val="16"/>
          </w:rPr>
          <w:t>-r17</w:t>
        </w:r>
        <w:r w:rsidR="00B02A69" w:rsidRPr="00F7791D">
          <w:rPr>
            <w:rFonts w:asciiTheme="majorHAnsi" w:hAnsiTheme="majorHAnsi" w:cstheme="majorHAnsi"/>
            <w:szCs w:val="16"/>
          </w:rPr>
          <w:t xml:space="preserve"> is provided</w:t>
        </w:r>
        <w:r w:rsidR="00B02A69">
          <w:rPr>
            <w:rFonts w:asciiTheme="majorHAnsi" w:hAnsiTheme="majorHAnsi" w:cstheme="majorHAnsi"/>
            <w:szCs w:val="16"/>
          </w:rPr>
          <w:t xml:space="preserve"> for operation in a cell in frequency range 2-2</w:t>
        </w:r>
      </w:ins>
      <w:r w:rsidRPr="00ED4AF8">
        <w:t>; otherwise 0 bit</w:t>
      </w:r>
    </w:p>
    <w:p w14:paraId="2FA9ABE7" w14:textId="77777777" w:rsidR="00D64485" w:rsidRPr="00ED4AF8" w:rsidRDefault="00D64485" w:rsidP="00D64485">
      <w:pPr>
        <w:pStyle w:val="B1"/>
        <w:rPr>
          <w:lang w:eastAsia="zh-CN"/>
        </w:rPr>
      </w:pPr>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 xml:space="preserve">for operation in a cell in </w:t>
      </w:r>
      <w:r w:rsidRPr="00ED4AF8">
        <w:rPr>
          <w:lang w:eastAsia="zh-CN"/>
        </w:rPr>
        <w:t xml:space="preserve">frequency range </w:t>
      </w:r>
      <w:r w:rsidRPr="00ED4AF8">
        <w:rPr>
          <w:rFonts w:eastAsia="DengXian"/>
          <w:lang w:eastAsia="zh-CN"/>
        </w:rPr>
        <w:t>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p>
    <w:p w14:paraId="05E47634" w14:textId="77777777" w:rsidR="000300F3" w:rsidRDefault="000300F3" w:rsidP="000300F3">
      <w:pPr>
        <w:rPr>
          <w:color w:val="FF0000"/>
        </w:rPr>
      </w:pPr>
      <w:r>
        <w:rPr>
          <w:color w:val="FF0000"/>
        </w:rPr>
        <w:t>** Unchanged parts omitted***</w:t>
      </w:r>
    </w:p>
    <w:p w14:paraId="4ED21614" w14:textId="23EB8136" w:rsidR="004A53D3" w:rsidRDefault="004A53D3" w:rsidP="009A06EB">
      <w:pPr>
        <w:pStyle w:val="Heading5"/>
        <w:rPr>
          <w:lang w:eastAsia="zh-CN"/>
        </w:rPr>
      </w:pPr>
    </w:p>
    <w:sectPr w:rsidR="004A53D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BFE86" w14:textId="77777777" w:rsidR="00D53518" w:rsidRDefault="00D53518">
      <w:r>
        <w:separator/>
      </w:r>
    </w:p>
  </w:endnote>
  <w:endnote w:type="continuationSeparator" w:id="0">
    <w:p w14:paraId="62A7195D" w14:textId="77777777" w:rsidR="00D53518" w:rsidRDefault="00D5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4CC74" w14:textId="77777777" w:rsidR="00D53518" w:rsidRDefault="00D53518">
      <w:r>
        <w:separator/>
      </w:r>
    </w:p>
  </w:footnote>
  <w:footnote w:type="continuationSeparator" w:id="0">
    <w:p w14:paraId="41981222" w14:textId="77777777" w:rsidR="00D53518" w:rsidRDefault="00D53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37"/>
    <w:rsid w:val="00007B15"/>
    <w:rsid w:val="00022E4A"/>
    <w:rsid w:val="00025F73"/>
    <w:rsid w:val="000300F3"/>
    <w:rsid w:val="000336E2"/>
    <w:rsid w:val="00034826"/>
    <w:rsid w:val="00034EB6"/>
    <w:rsid w:val="0003559F"/>
    <w:rsid w:val="000450FF"/>
    <w:rsid w:val="00055E32"/>
    <w:rsid w:val="000677FA"/>
    <w:rsid w:val="00076D51"/>
    <w:rsid w:val="000772B5"/>
    <w:rsid w:val="00081593"/>
    <w:rsid w:val="00082425"/>
    <w:rsid w:val="000857FF"/>
    <w:rsid w:val="00087281"/>
    <w:rsid w:val="00090549"/>
    <w:rsid w:val="000A6394"/>
    <w:rsid w:val="000B0230"/>
    <w:rsid w:val="000B3BE7"/>
    <w:rsid w:val="000B7FED"/>
    <w:rsid w:val="000C038A"/>
    <w:rsid w:val="000C1035"/>
    <w:rsid w:val="000C5496"/>
    <w:rsid w:val="000C6598"/>
    <w:rsid w:val="000D3494"/>
    <w:rsid w:val="000D44B3"/>
    <w:rsid w:val="000D583F"/>
    <w:rsid w:val="000E0217"/>
    <w:rsid w:val="000F50BC"/>
    <w:rsid w:val="0010046E"/>
    <w:rsid w:val="001048D1"/>
    <w:rsid w:val="001136A8"/>
    <w:rsid w:val="001139C5"/>
    <w:rsid w:val="001170E6"/>
    <w:rsid w:val="00121C7D"/>
    <w:rsid w:val="00122411"/>
    <w:rsid w:val="00134407"/>
    <w:rsid w:val="00135EB6"/>
    <w:rsid w:val="00143E91"/>
    <w:rsid w:val="00145D43"/>
    <w:rsid w:val="001510EC"/>
    <w:rsid w:val="00154A9E"/>
    <w:rsid w:val="00180FF2"/>
    <w:rsid w:val="00190E77"/>
    <w:rsid w:val="00192C46"/>
    <w:rsid w:val="001977D2"/>
    <w:rsid w:val="001A08B3"/>
    <w:rsid w:val="001A4BDC"/>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043D"/>
    <w:rsid w:val="00201B90"/>
    <w:rsid w:val="002056C6"/>
    <w:rsid w:val="00210C18"/>
    <w:rsid w:val="00210CF0"/>
    <w:rsid w:val="00211B1A"/>
    <w:rsid w:val="0021647F"/>
    <w:rsid w:val="00225E85"/>
    <w:rsid w:val="002335B8"/>
    <w:rsid w:val="00245841"/>
    <w:rsid w:val="00252A1E"/>
    <w:rsid w:val="0025610C"/>
    <w:rsid w:val="00256B9A"/>
    <w:rsid w:val="0026004D"/>
    <w:rsid w:val="002640DD"/>
    <w:rsid w:val="00270AB3"/>
    <w:rsid w:val="00273591"/>
    <w:rsid w:val="00275D12"/>
    <w:rsid w:val="00275D3A"/>
    <w:rsid w:val="002773B0"/>
    <w:rsid w:val="00282172"/>
    <w:rsid w:val="00284FEB"/>
    <w:rsid w:val="002860C4"/>
    <w:rsid w:val="002A35B4"/>
    <w:rsid w:val="002A39F1"/>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5BCB"/>
    <w:rsid w:val="003072AD"/>
    <w:rsid w:val="00307751"/>
    <w:rsid w:val="00314244"/>
    <w:rsid w:val="00336C70"/>
    <w:rsid w:val="00346C89"/>
    <w:rsid w:val="0035422E"/>
    <w:rsid w:val="00354279"/>
    <w:rsid w:val="0036029C"/>
    <w:rsid w:val="003609EF"/>
    <w:rsid w:val="003613BD"/>
    <w:rsid w:val="0036231A"/>
    <w:rsid w:val="003640D4"/>
    <w:rsid w:val="003716B8"/>
    <w:rsid w:val="00374DD4"/>
    <w:rsid w:val="0037519B"/>
    <w:rsid w:val="003837DB"/>
    <w:rsid w:val="00385DDB"/>
    <w:rsid w:val="00386300"/>
    <w:rsid w:val="00397EC6"/>
    <w:rsid w:val="003B5120"/>
    <w:rsid w:val="003C0E21"/>
    <w:rsid w:val="003C1655"/>
    <w:rsid w:val="003C5B80"/>
    <w:rsid w:val="003D6859"/>
    <w:rsid w:val="003E1A36"/>
    <w:rsid w:val="003E7125"/>
    <w:rsid w:val="003E7B74"/>
    <w:rsid w:val="003E7F4D"/>
    <w:rsid w:val="003F2451"/>
    <w:rsid w:val="00410371"/>
    <w:rsid w:val="00422A58"/>
    <w:rsid w:val="004242F1"/>
    <w:rsid w:val="004337BC"/>
    <w:rsid w:val="00435DA4"/>
    <w:rsid w:val="00454C19"/>
    <w:rsid w:val="004816A3"/>
    <w:rsid w:val="00496A0F"/>
    <w:rsid w:val="004A53D3"/>
    <w:rsid w:val="004B7218"/>
    <w:rsid w:val="004B75B7"/>
    <w:rsid w:val="004E3446"/>
    <w:rsid w:val="004E4C34"/>
    <w:rsid w:val="004F07B6"/>
    <w:rsid w:val="0051580D"/>
    <w:rsid w:val="00516AEE"/>
    <w:rsid w:val="005178F9"/>
    <w:rsid w:val="00517AFC"/>
    <w:rsid w:val="00524B89"/>
    <w:rsid w:val="0053386D"/>
    <w:rsid w:val="00537D7B"/>
    <w:rsid w:val="00544CC9"/>
    <w:rsid w:val="00547111"/>
    <w:rsid w:val="0055095D"/>
    <w:rsid w:val="00556331"/>
    <w:rsid w:val="00556649"/>
    <w:rsid w:val="00562E16"/>
    <w:rsid w:val="0057328F"/>
    <w:rsid w:val="005751C2"/>
    <w:rsid w:val="00582B98"/>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95B09"/>
    <w:rsid w:val="006B46FB"/>
    <w:rsid w:val="006B57CF"/>
    <w:rsid w:val="006C1943"/>
    <w:rsid w:val="006E21FB"/>
    <w:rsid w:val="006F3D83"/>
    <w:rsid w:val="007101B4"/>
    <w:rsid w:val="00720383"/>
    <w:rsid w:val="00721E97"/>
    <w:rsid w:val="00731057"/>
    <w:rsid w:val="00732912"/>
    <w:rsid w:val="0073723A"/>
    <w:rsid w:val="007418A9"/>
    <w:rsid w:val="00742E6D"/>
    <w:rsid w:val="00747C4F"/>
    <w:rsid w:val="00751F90"/>
    <w:rsid w:val="0076407F"/>
    <w:rsid w:val="00767C59"/>
    <w:rsid w:val="00770FB7"/>
    <w:rsid w:val="0077620E"/>
    <w:rsid w:val="007768E8"/>
    <w:rsid w:val="00777FF7"/>
    <w:rsid w:val="00787B5B"/>
    <w:rsid w:val="00792342"/>
    <w:rsid w:val="007977A8"/>
    <w:rsid w:val="007A71EB"/>
    <w:rsid w:val="007B512A"/>
    <w:rsid w:val="007B65C4"/>
    <w:rsid w:val="007C08F4"/>
    <w:rsid w:val="007C2097"/>
    <w:rsid w:val="007C3A43"/>
    <w:rsid w:val="007D6A07"/>
    <w:rsid w:val="007E2C01"/>
    <w:rsid w:val="007F7259"/>
    <w:rsid w:val="008040A8"/>
    <w:rsid w:val="00807F06"/>
    <w:rsid w:val="0082027C"/>
    <w:rsid w:val="008214FC"/>
    <w:rsid w:val="00824630"/>
    <w:rsid w:val="00824EC5"/>
    <w:rsid w:val="008260B5"/>
    <w:rsid w:val="008279FA"/>
    <w:rsid w:val="00830FB4"/>
    <w:rsid w:val="00855AF4"/>
    <w:rsid w:val="008626E7"/>
    <w:rsid w:val="00863D56"/>
    <w:rsid w:val="00864A04"/>
    <w:rsid w:val="00870EE7"/>
    <w:rsid w:val="00872322"/>
    <w:rsid w:val="008764F8"/>
    <w:rsid w:val="00880D9B"/>
    <w:rsid w:val="008863B9"/>
    <w:rsid w:val="00893F7C"/>
    <w:rsid w:val="008A4022"/>
    <w:rsid w:val="008A45A6"/>
    <w:rsid w:val="008C127B"/>
    <w:rsid w:val="008C4F9D"/>
    <w:rsid w:val="008C76E8"/>
    <w:rsid w:val="008D231D"/>
    <w:rsid w:val="008E0720"/>
    <w:rsid w:val="008E6091"/>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06EB"/>
    <w:rsid w:val="009A5753"/>
    <w:rsid w:val="009A579D"/>
    <w:rsid w:val="009C3608"/>
    <w:rsid w:val="009C68AC"/>
    <w:rsid w:val="009C7DFF"/>
    <w:rsid w:val="009D1FDF"/>
    <w:rsid w:val="009E3297"/>
    <w:rsid w:val="009E472B"/>
    <w:rsid w:val="009E4E52"/>
    <w:rsid w:val="009E52C6"/>
    <w:rsid w:val="009F0205"/>
    <w:rsid w:val="009F43EB"/>
    <w:rsid w:val="009F45C1"/>
    <w:rsid w:val="009F552F"/>
    <w:rsid w:val="009F734F"/>
    <w:rsid w:val="00A015F3"/>
    <w:rsid w:val="00A177E8"/>
    <w:rsid w:val="00A246B6"/>
    <w:rsid w:val="00A3671A"/>
    <w:rsid w:val="00A374C6"/>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2A69"/>
    <w:rsid w:val="00B04BD9"/>
    <w:rsid w:val="00B04DDB"/>
    <w:rsid w:val="00B068B9"/>
    <w:rsid w:val="00B1385B"/>
    <w:rsid w:val="00B17009"/>
    <w:rsid w:val="00B22CB3"/>
    <w:rsid w:val="00B245F5"/>
    <w:rsid w:val="00B258BB"/>
    <w:rsid w:val="00B27581"/>
    <w:rsid w:val="00B36A56"/>
    <w:rsid w:val="00B52AD8"/>
    <w:rsid w:val="00B557C2"/>
    <w:rsid w:val="00B638AF"/>
    <w:rsid w:val="00B67B97"/>
    <w:rsid w:val="00B7554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3C6E"/>
    <w:rsid w:val="00C04FBF"/>
    <w:rsid w:val="00C052D9"/>
    <w:rsid w:val="00C13BF3"/>
    <w:rsid w:val="00C1470E"/>
    <w:rsid w:val="00C246A7"/>
    <w:rsid w:val="00C31E89"/>
    <w:rsid w:val="00C378C6"/>
    <w:rsid w:val="00C55DC3"/>
    <w:rsid w:val="00C651CE"/>
    <w:rsid w:val="00C66361"/>
    <w:rsid w:val="00C66BA2"/>
    <w:rsid w:val="00C67811"/>
    <w:rsid w:val="00C67D38"/>
    <w:rsid w:val="00C8377A"/>
    <w:rsid w:val="00C869ED"/>
    <w:rsid w:val="00C95985"/>
    <w:rsid w:val="00CA3CC8"/>
    <w:rsid w:val="00CA6A4A"/>
    <w:rsid w:val="00CB2328"/>
    <w:rsid w:val="00CC026F"/>
    <w:rsid w:val="00CC5026"/>
    <w:rsid w:val="00CC68D0"/>
    <w:rsid w:val="00CD43F4"/>
    <w:rsid w:val="00CD44D1"/>
    <w:rsid w:val="00CE13A6"/>
    <w:rsid w:val="00CE15EC"/>
    <w:rsid w:val="00CF6D6A"/>
    <w:rsid w:val="00D03F9A"/>
    <w:rsid w:val="00D05F58"/>
    <w:rsid w:val="00D06D51"/>
    <w:rsid w:val="00D24991"/>
    <w:rsid w:val="00D32DAC"/>
    <w:rsid w:val="00D35E35"/>
    <w:rsid w:val="00D40129"/>
    <w:rsid w:val="00D44612"/>
    <w:rsid w:val="00D47CE3"/>
    <w:rsid w:val="00D50255"/>
    <w:rsid w:val="00D53518"/>
    <w:rsid w:val="00D549F3"/>
    <w:rsid w:val="00D579E4"/>
    <w:rsid w:val="00D61033"/>
    <w:rsid w:val="00D62584"/>
    <w:rsid w:val="00D630A4"/>
    <w:rsid w:val="00D64485"/>
    <w:rsid w:val="00D66520"/>
    <w:rsid w:val="00D84504"/>
    <w:rsid w:val="00D84686"/>
    <w:rsid w:val="00D86A93"/>
    <w:rsid w:val="00D9158E"/>
    <w:rsid w:val="00DA4AB1"/>
    <w:rsid w:val="00DB0F7B"/>
    <w:rsid w:val="00DB1008"/>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00D5"/>
    <w:rsid w:val="00E223C8"/>
    <w:rsid w:val="00E34898"/>
    <w:rsid w:val="00E36984"/>
    <w:rsid w:val="00E41E74"/>
    <w:rsid w:val="00E47F76"/>
    <w:rsid w:val="00E54367"/>
    <w:rsid w:val="00E659B9"/>
    <w:rsid w:val="00E847F8"/>
    <w:rsid w:val="00EA50F0"/>
    <w:rsid w:val="00EA6ED4"/>
    <w:rsid w:val="00EB0283"/>
    <w:rsid w:val="00EB046F"/>
    <w:rsid w:val="00EB09B7"/>
    <w:rsid w:val="00EB4AA9"/>
    <w:rsid w:val="00EC207B"/>
    <w:rsid w:val="00EC57AB"/>
    <w:rsid w:val="00ED538F"/>
    <w:rsid w:val="00EE0A8A"/>
    <w:rsid w:val="00EE7D7C"/>
    <w:rsid w:val="00EF04A8"/>
    <w:rsid w:val="00EF0A0A"/>
    <w:rsid w:val="00EF277A"/>
    <w:rsid w:val="00EF47EE"/>
    <w:rsid w:val="00F15A6E"/>
    <w:rsid w:val="00F25D98"/>
    <w:rsid w:val="00F300FB"/>
    <w:rsid w:val="00F35F8C"/>
    <w:rsid w:val="00F37744"/>
    <w:rsid w:val="00F37782"/>
    <w:rsid w:val="00F3778A"/>
    <w:rsid w:val="00F6469C"/>
    <w:rsid w:val="00F64B4F"/>
    <w:rsid w:val="00F67E9E"/>
    <w:rsid w:val="00F75DF9"/>
    <w:rsid w:val="00F7791D"/>
    <w:rsid w:val="00F868BF"/>
    <w:rsid w:val="00F968D8"/>
    <w:rsid w:val="00F969D6"/>
    <w:rsid w:val="00F97185"/>
    <w:rsid w:val="00FA0399"/>
    <w:rsid w:val="00FA2870"/>
    <w:rsid w:val="00FB6386"/>
    <w:rsid w:val="00FB71F3"/>
    <w:rsid w:val="00FB75CF"/>
    <w:rsid w:val="00FB7736"/>
    <w:rsid w:val="00FC3476"/>
    <w:rsid w:val="00FC58A7"/>
    <w:rsid w:val="00FD5436"/>
    <w:rsid w:val="00FD5DFA"/>
    <w:rsid w:val="00FE5716"/>
    <w:rsid w:val="00FE62E5"/>
    <w:rsid w:val="00FF7E75"/>
    <w:rsid w:val="355460E2"/>
    <w:rsid w:val="40056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 w:type="character" w:customStyle="1" w:styleId="CRCoverPageChar">
    <w:name w:val="CR Cover Page Char"/>
    <w:link w:val="CRCoverPage"/>
    <w:qFormat/>
    <w:rsid w:val="005563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3EQ6UJ4K66FU-702124171-43290</_dlc_DocId>
    <_dlc_DocIdUrl xmlns="401a1e0c-8dbe-4950-85d1-4031081349ee">
      <Url>https://qualcomm.sharepoint.com/teams/meridian1/_layouts/15/DocIdRedir.aspx?ID=3EQ6UJ4K66FU-702124171-43290</Url>
      <Description>3EQ6UJ4K66FU-702124171-43290</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59A6E9-A5AD-4395-8F87-C7C4551EF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8CA189-0766-449E-ABA8-E8ACABE49ABA}">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C3EE30A1-1806-46DF-AD49-D6275A08BF54}">
  <ds:schemaRefs>
    <ds:schemaRef ds:uri="http://schemas.microsoft.com/sharepoint/v3/contenttype/forms"/>
  </ds:schemaRefs>
</ds:datastoreItem>
</file>

<file path=customXml/itemProps4.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5.xml><?xml version="1.0" encoding="utf-8"?>
<ds:datastoreItem xmlns:ds="http://schemas.openxmlformats.org/officeDocument/2006/customXml" ds:itemID="{012DAB12-BBCE-4230-9D68-90F233B7DB7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912</Words>
  <Characters>5201</Characters>
  <Application>Microsoft Office Word</Application>
  <DocSecurity>0</DocSecurity>
  <Lines>43</Lines>
  <Paragraphs>12</Paragraphs>
  <ScaleCrop>false</ScaleCrop>
  <Company>3GPP Support Team</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60</cp:revision>
  <cp:lastPrinted>1900-01-01T08:00:00Z</cp:lastPrinted>
  <dcterms:created xsi:type="dcterms:W3CDTF">2022-08-01T15:37:00Z</dcterms:created>
  <dcterms:modified xsi:type="dcterms:W3CDTF">2022-08-26T07:58:00Z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f72b8765-8e9d-49a2-8292-6bcc3719d74d</vt:lpwstr>
  </property>
</Properties>
</file>