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0D99B97F"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w:t>
      </w:r>
      <w:r w:rsidR="00557F1A" w:rsidRPr="00B6044D">
        <w:rPr>
          <w:rFonts w:ascii="Arial" w:hAnsi="Arial" w:cs="Arial"/>
          <w:b/>
          <w:bCs/>
          <w:szCs w:val="24"/>
        </w:rPr>
        <w:t>22</w:t>
      </w:r>
      <w:r w:rsidR="002A1158">
        <w:rPr>
          <w:rFonts w:ascii="Arial" w:hAnsi="Arial" w:cs="Arial"/>
          <w:b/>
          <w:bCs/>
          <w:szCs w:val="24"/>
        </w:rPr>
        <w:t>0</w:t>
      </w:r>
      <w:r w:rsidR="009F3B8D" w:rsidRPr="009F3B8D">
        <w:rPr>
          <w:rFonts w:ascii="Arial" w:hAnsi="Arial" w:cs="Arial" w:hint="eastAsia"/>
          <w:b/>
          <w:bCs/>
          <w:szCs w:val="24"/>
        </w:rPr>
        <w:t>7761</w:t>
      </w:r>
    </w:p>
    <w:p w14:paraId="5D0FDFB5" w14:textId="16B4364B" w:rsidR="00A800C7" w:rsidRPr="00EF4A20" w:rsidRDefault="00557F1A"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 France</w:t>
      </w:r>
      <w:r w:rsidR="00A800C7" w:rsidRPr="00EF4A20">
        <w:rPr>
          <w:rFonts w:ascii="Arial" w:eastAsia="MS Mincho" w:hAnsi="Arial" w:cs="Arial"/>
          <w:b/>
          <w:bCs/>
          <w:szCs w:val="24"/>
        </w:rPr>
        <w:t xml:space="preserve">, </w:t>
      </w:r>
      <w:r>
        <w:rPr>
          <w:rFonts w:ascii="Arial" w:eastAsia="MS Mincho" w:hAnsi="Arial" w:cs="Arial"/>
          <w:b/>
          <w:bCs/>
          <w:szCs w:val="24"/>
        </w:rPr>
        <w:t>August</w:t>
      </w:r>
      <w:r w:rsidR="00E2602E">
        <w:rPr>
          <w:rFonts w:ascii="Arial" w:eastAsia="MS Mincho" w:hAnsi="Arial" w:cs="Arial"/>
          <w:b/>
          <w:bCs/>
          <w:szCs w:val="24"/>
        </w:rPr>
        <w:t xml:space="preserve"> </w:t>
      </w:r>
      <w:r>
        <w:rPr>
          <w:rFonts w:ascii="Arial" w:eastAsia="MS Mincho" w:hAnsi="Arial" w:cs="Arial"/>
          <w:b/>
          <w:bCs/>
          <w:szCs w:val="24"/>
        </w:rPr>
        <w:t>22</w:t>
      </w:r>
      <w:r>
        <w:rPr>
          <w:rFonts w:ascii="Arial" w:eastAsia="MS Mincho" w:hAnsi="Arial" w:cs="Arial"/>
          <w:b/>
          <w:bCs/>
          <w:szCs w:val="24"/>
          <w:vertAlign w:val="superscript"/>
        </w:rPr>
        <w:t>nd</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w:t>
      </w:r>
      <w:r>
        <w:rPr>
          <w:rFonts w:ascii="Arial" w:eastAsia="MS Mincho" w:hAnsi="Arial" w:cs="Arial"/>
          <w:b/>
          <w:bCs/>
          <w:szCs w:val="24"/>
        </w:rPr>
        <w:t>6</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8291D8A"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In RAN</w:t>
      </w:r>
      <w:r w:rsidR="0082604E">
        <w:rPr>
          <w:rFonts w:eastAsia="宋体"/>
          <w:sz w:val="22"/>
          <w:szCs w:val="22"/>
          <w:lang w:val="en-US" w:eastAsia="zh-CN"/>
        </w:rPr>
        <w:t>1</w:t>
      </w:r>
      <w:r w:rsidRPr="00147475">
        <w:rPr>
          <w:rFonts w:eastAsia="宋体"/>
          <w:sz w:val="22"/>
          <w:szCs w:val="22"/>
          <w:lang w:val="en-US" w:eastAsia="zh-CN"/>
        </w:rPr>
        <w:t>#</w:t>
      </w:r>
      <w:r w:rsidR="0082604E">
        <w:rPr>
          <w:rFonts w:eastAsia="宋体"/>
          <w:sz w:val="22"/>
          <w:szCs w:val="22"/>
          <w:lang w:val="en-US" w:eastAsia="zh-CN"/>
        </w:rPr>
        <w:t>109e</w:t>
      </w:r>
      <w:r w:rsidR="0082604E" w:rsidRPr="00147475">
        <w:rPr>
          <w:rFonts w:eastAsia="宋体"/>
          <w:sz w:val="22"/>
          <w:szCs w:val="22"/>
          <w:lang w:val="en-US" w:eastAsia="zh-CN"/>
        </w:rPr>
        <w:t xml:space="preserve"> </w:t>
      </w:r>
      <w:r w:rsidRPr="00147475">
        <w:rPr>
          <w:rFonts w:eastAsia="宋体"/>
          <w:sz w:val="22"/>
          <w:szCs w:val="22"/>
          <w:lang w:val="en-US" w:eastAsia="zh-CN"/>
        </w:rPr>
        <w:t xml:space="preserve">meeting, </w:t>
      </w:r>
      <w:r w:rsidR="0082604E">
        <w:rPr>
          <w:rFonts w:eastAsia="宋体"/>
          <w:sz w:val="22"/>
          <w:szCs w:val="22"/>
          <w:lang w:val="en-US" w:eastAsia="zh-CN"/>
        </w:rPr>
        <w:t xml:space="preserve">following agreements were made for </w:t>
      </w:r>
      <w:proofErr w:type="spellStart"/>
      <w:r w:rsidR="0082604E">
        <w:rPr>
          <w:rFonts w:eastAsia="宋体"/>
          <w:sz w:val="22"/>
          <w:szCs w:val="22"/>
          <w:lang w:val="en-US" w:eastAsia="zh-CN"/>
        </w:rPr>
        <w:t>STxMP</w:t>
      </w:r>
      <w:proofErr w:type="spellEnd"/>
      <w:r w:rsidR="00403A5F">
        <w:rPr>
          <w:rFonts w:eastAsia="宋体"/>
          <w:sz w:val="22"/>
          <w:szCs w:val="22"/>
          <w:lang w:val="en-US" w:eastAsia="zh-CN"/>
        </w:rPr>
        <w:t xml:space="preserve"> [1]</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14:paraId="32F33497" w14:textId="77777777" w:rsidTr="0040058E">
        <w:tc>
          <w:tcPr>
            <w:tcW w:w="9962" w:type="dxa"/>
          </w:tcPr>
          <w:p w14:paraId="31E7E69E" w14:textId="77777777" w:rsidR="00A27533" w:rsidRPr="00A27533" w:rsidRDefault="00A27533" w:rsidP="00CE6470">
            <w:pPr>
              <w:spacing w:beforeLines="50" w:before="120" w:afterLines="50" w:after="120"/>
              <w:rPr>
                <w:rFonts w:ascii="Times" w:eastAsia="Batang" w:hAnsi="Times" w:cs="Times"/>
                <w:b/>
                <w:bCs/>
                <w:sz w:val="20"/>
                <w:lang w:eastAsia="en-US"/>
              </w:rPr>
            </w:pPr>
            <w:r w:rsidRPr="00A27533">
              <w:rPr>
                <w:rFonts w:ascii="Times" w:eastAsia="Batang" w:hAnsi="Times" w:cs="Times"/>
                <w:b/>
                <w:bCs/>
                <w:sz w:val="20"/>
                <w:highlight w:val="green"/>
                <w:lang w:eastAsia="en-US"/>
              </w:rPr>
              <w:t>Agreement</w:t>
            </w:r>
          </w:p>
          <w:p w14:paraId="2886FEE9" w14:textId="77777777" w:rsidR="00A27533" w:rsidRPr="00A27533" w:rsidRDefault="00A27533" w:rsidP="00CE6470">
            <w:pPr>
              <w:spacing w:beforeLines="50" w:before="120" w:afterLines="50" w:after="120"/>
              <w:rPr>
                <w:rFonts w:ascii="Times" w:eastAsia="Malgun Gothic" w:hAnsi="Times" w:cs="Times"/>
                <w:sz w:val="20"/>
                <w:lang w:val="en-US" w:eastAsia="ko-KR"/>
              </w:rPr>
            </w:pPr>
            <w:r w:rsidRPr="00A27533">
              <w:rPr>
                <w:rFonts w:ascii="Times" w:eastAsia="Batang" w:hAnsi="Times" w:cs="Times"/>
                <w:bCs/>
                <w:sz w:val="20"/>
                <w:lang w:eastAsia="en-US"/>
              </w:rPr>
              <w:t xml:space="preserve">For </w:t>
            </w:r>
            <w:proofErr w:type="spellStart"/>
            <w:r w:rsidRPr="00A27533">
              <w:rPr>
                <w:rFonts w:ascii="Times" w:eastAsia="Batang" w:hAnsi="Times" w:cs="Times"/>
                <w:bCs/>
                <w:sz w:val="20"/>
                <w:lang w:eastAsia="en-US"/>
              </w:rPr>
              <w:t>STxMP</w:t>
            </w:r>
            <w:proofErr w:type="spellEnd"/>
            <w:r w:rsidRPr="00A27533">
              <w:rPr>
                <w:rFonts w:ascii="Times" w:eastAsia="Batang" w:hAnsi="Times" w:cs="Times"/>
                <w:bCs/>
                <w:sz w:val="20"/>
                <w:lang w:eastAsia="en-US"/>
              </w:rPr>
              <w:t xml:space="preserve"> PUSCH in single-DCI based </w:t>
            </w:r>
            <w:proofErr w:type="spellStart"/>
            <w:r w:rsidRPr="00A27533">
              <w:rPr>
                <w:rFonts w:ascii="Times" w:eastAsia="Batang" w:hAnsi="Times" w:cs="Times"/>
                <w:bCs/>
                <w:sz w:val="20"/>
                <w:lang w:eastAsia="en-US"/>
              </w:rPr>
              <w:t>mTRP</w:t>
            </w:r>
            <w:proofErr w:type="spellEnd"/>
            <w:r w:rsidRPr="00A27533">
              <w:rPr>
                <w:rFonts w:ascii="Times" w:eastAsia="Batang" w:hAnsi="Times" w:cs="Times"/>
                <w:bCs/>
                <w:sz w:val="20"/>
                <w:lang w:eastAsia="en-US"/>
              </w:rPr>
              <w:t xml:space="preserve"> system, study and evaluate the following schemes for PUSCH:</w:t>
            </w:r>
          </w:p>
          <w:p w14:paraId="5DEDFD5F"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 xml:space="preserve">SDM scheme: different layers/DMRS ports of one PUSCH are separately </w:t>
            </w:r>
            <w:proofErr w:type="spellStart"/>
            <w:r w:rsidRPr="00A27533">
              <w:rPr>
                <w:rFonts w:ascii="Times" w:eastAsia="Times New Roman" w:hAnsi="Times" w:cs="Times"/>
                <w:bCs/>
                <w:sz w:val="20"/>
                <w:lang w:eastAsia="en-US"/>
              </w:rPr>
              <w:t>precoded</w:t>
            </w:r>
            <w:proofErr w:type="spellEnd"/>
            <w:r w:rsidRPr="00A27533">
              <w:rPr>
                <w:rFonts w:ascii="Times" w:eastAsia="Times New Roman" w:hAnsi="Times" w:cs="Times"/>
                <w:bCs/>
                <w:sz w:val="20"/>
                <w:lang w:eastAsia="en-US"/>
              </w:rPr>
              <w:t xml:space="preserve"> and transmitted from different UE panels simultaneously.</w:t>
            </w:r>
            <w:r w:rsidRPr="00A27533">
              <w:rPr>
                <w:rFonts w:ascii="Times" w:eastAsia="Times New Roman" w:hAnsi="Times" w:cs="Times"/>
                <w:sz w:val="20"/>
                <w:lang w:eastAsia="en-US"/>
              </w:rPr>
              <w:t xml:space="preserve"> </w:t>
            </w:r>
          </w:p>
          <w:p w14:paraId="0E1DFF5B" w14:textId="77777777" w:rsidR="00A27533" w:rsidRPr="00A27533" w:rsidRDefault="00A27533" w:rsidP="00CE6470">
            <w:pPr>
              <w:widowControl w:val="0"/>
              <w:numPr>
                <w:ilvl w:val="1"/>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Study and evaluate whether to support 2 CWs in SDM manner and transmitted from two different panel simultaneously.</w:t>
            </w:r>
          </w:p>
          <w:p w14:paraId="2FD9F15E"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FDM-B scheme: two PUSCH transmission occasions with same/different RV of the same TB are transmitted from different UE panels on non-overlapped frequency domain resources and the same time domain resources.</w:t>
            </w:r>
          </w:p>
          <w:p w14:paraId="570D7C89"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FDM-A scheme: different parts of the frequency domain resource of one PUSCH transmission occasion are transmitted from different UE panels.</w:t>
            </w:r>
          </w:p>
          <w:p w14:paraId="3B6F885C"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 xml:space="preserve">SFN-based transmission scheme: </w:t>
            </w:r>
            <w:proofErr w:type="gramStart"/>
            <w:r w:rsidRPr="00A27533">
              <w:rPr>
                <w:rFonts w:ascii="Times" w:eastAsia="Times New Roman" w:hAnsi="Times" w:cs="Times"/>
                <w:bCs/>
                <w:sz w:val="20"/>
                <w:lang w:eastAsia="en-US"/>
              </w:rPr>
              <w:t>all of</w:t>
            </w:r>
            <w:proofErr w:type="gramEnd"/>
            <w:r w:rsidRPr="00A27533">
              <w:rPr>
                <w:rFonts w:ascii="Times" w:eastAsia="Times New Roman" w:hAnsi="Times" w:cs="Times"/>
                <w:bCs/>
                <w:sz w:val="20"/>
                <w:lang w:eastAsia="en-US"/>
              </w:rPr>
              <w:t xml:space="preserve"> the same layers/DMRS ports of one PUSCH are transmitted from two different UE panels simultaneously.</w:t>
            </w:r>
          </w:p>
          <w:p w14:paraId="40CEFD2D"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SDM repetition scheme: two PUSCH transmission occasions with different RV of the same TB are transmitted from two different UE panels simultaneously.</w:t>
            </w:r>
          </w:p>
          <w:p w14:paraId="5FD37353" w14:textId="77777777" w:rsidR="00A27533" w:rsidRPr="00A27533" w:rsidRDefault="00A27533" w:rsidP="00CE6470">
            <w:pPr>
              <w:spacing w:beforeLines="50" w:before="120" w:afterLines="50" w:after="120"/>
              <w:rPr>
                <w:rFonts w:ascii="Times" w:eastAsia="Malgun Gothic" w:hAnsi="Times" w:cs="Times"/>
                <w:sz w:val="20"/>
                <w:lang w:eastAsia="en-US"/>
              </w:rPr>
            </w:pPr>
            <w:r w:rsidRPr="00A27533">
              <w:rPr>
                <w:rFonts w:ascii="Times" w:eastAsia="Batang" w:hAnsi="Times" w:cs="Times"/>
                <w:bCs/>
                <w:sz w:val="20"/>
                <w:lang w:eastAsia="en-US"/>
              </w:rPr>
              <w:t>Note: Companies are encouraged to evaluate the different schemes for possible down-selection in RAN1#110.</w:t>
            </w:r>
          </w:p>
          <w:p w14:paraId="4DFC1809" w14:textId="77777777" w:rsidR="00A27533" w:rsidRPr="00A27533" w:rsidRDefault="00A27533" w:rsidP="00CE6470">
            <w:pPr>
              <w:spacing w:beforeLines="50" w:before="120" w:afterLines="50" w:after="120"/>
              <w:rPr>
                <w:rFonts w:ascii="Times" w:eastAsia="Batang" w:hAnsi="Times" w:cs="Times"/>
                <w:sz w:val="20"/>
                <w:lang w:eastAsia="en-US"/>
              </w:rPr>
            </w:pPr>
            <w:r w:rsidRPr="00A27533">
              <w:rPr>
                <w:rFonts w:ascii="Times" w:eastAsia="Batang" w:hAnsi="Times" w:cs="Times"/>
                <w:bCs/>
                <w:sz w:val="20"/>
                <w:lang w:eastAsia="en-US"/>
              </w:rPr>
              <w:t>Note: other schemes are not precluded</w:t>
            </w:r>
          </w:p>
          <w:p w14:paraId="51AF2120" w14:textId="77777777" w:rsidR="008372F7" w:rsidRPr="008372F7" w:rsidRDefault="008372F7" w:rsidP="00CE6470">
            <w:pPr>
              <w:snapToGrid w:val="0"/>
              <w:spacing w:beforeLines="50" w:before="120" w:afterLines="50" w:after="120"/>
              <w:rPr>
                <w:rFonts w:ascii="Times" w:eastAsia="Malgun Gothic" w:hAnsi="Times" w:cs="Times"/>
                <w:sz w:val="20"/>
                <w:szCs w:val="24"/>
                <w:highlight w:val="green"/>
                <w:lang w:val="en-US" w:eastAsia="ko-KR"/>
              </w:rPr>
            </w:pPr>
            <w:r w:rsidRPr="008372F7">
              <w:rPr>
                <w:rFonts w:ascii="Times" w:eastAsia="Batang" w:hAnsi="Times" w:cs="Times"/>
                <w:b/>
                <w:bCs/>
                <w:sz w:val="20"/>
                <w:szCs w:val="24"/>
                <w:highlight w:val="green"/>
                <w:lang w:eastAsia="en-US"/>
              </w:rPr>
              <w:t>Agreement</w:t>
            </w:r>
          </w:p>
          <w:p w14:paraId="4696986C" w14:textId="77777777" w:rsidR="008372F7" w:rsidRPr="008372F7" w:rsidRDefault="008372F7" w:rsidP="00CE6470">
            <w:pPr>
              <w:spacing w:beforeLines="50" w:before="120" w:afterLines="50" w:after="120"/>
              <w:rPr>
                <w:rFonts w:ascii="Times" w:eastAsia="宋体" w:hAnsi="Times" w:cs="Times"/>
                <w:sz w:val="20"/>
                <w:lang w:val="en-US" w:eastAsia="zh-CN"/>
              </w:rPr>
            </w:pPr>
            <w:r w:rsidRPr="008372F7">
              <w:rPr>
                <w:rFonts w:ascii="Times" w:eastAsia="宋体" w:hAnsi="Times" w:cs="Times"/>
                <w:sz w:val="20"/>
                <w:lang w:val="en-US" w:eastAsia="zh-CN"/>
              </w:rPr>
              <w:t xml:space="preserve">For multi-DCI based </w:t>
            </w:r>
            <w:proofErr w:type="spellStart"/>
            <w:r w:rsidRPr="008372F7">
              <w:rPr>
                <w:rFonts w:ascii="Times" w:eastAsia="宋体" w:hAnsi="Times" w:cs="Times"/>
                <w:sz w:val="20"/>
                <w:lang w:val="en-US" w:eastAsia="zh-CN"/>
              </w:rPr>
              <w:t>STxMP</w:t>
            </w:r>
            <w:proofErr w:type="spellEnd"/>
            <w:r w:rsidRPr="008372F7">
              <w:rPr>
                <w:rFonts w:ascii="Times" w:eastAsia="宋体" w:hAnsi="Times" w:cs="Times"/>
                <w:sz w:val="20"/>
                <w:lang w:val="en-US" w:eastAsia="zh-CN"/>
              </w:rPr>
              <w:t xml:space="preserve"> PUSCH+PUSCH transmission, study and evaluate the following aspects:</w:t>
            </w:r>
          </w:p>
          <w:p w14:paraId="1A62523C" w14:textId="77777777" w:rsidR="008372F7" w:rsidRPr="008372F7" w:rsidRDefault="008372F7" w:rsidP="00CE6470">
            <w:pPr>
              <w:widowControl w:val="0"/>
              <w:numPr>
                <w:ilvl w:val="0"/>
                <w:numId w:val="38"/>
              </w:numPr>
              <w:spacing w:beforeLines="50" w:before="120" w:afterLines="50" w:after="120"/>
              <w:jc w:val="both"/>
              <w:rPr>
                <w:rFonts w:ascii="Times" w:eastAsia="宋体" w:hAnsi="Times" w:cs="Times"/>
                <w:sz w:val="20"/>
                <w:lang w:val="en-US" w:eastAsia="zh-CN"/>
              </w:rPr>
            </w:pPr>
            <w:r w:rsidRPr="008372F7">
              <w:rPr>
                <w:rFonts w:ascii="Times" w:eastAsia="宋体" w:hAnsi="Times" w:cs="Times"/>
                <w:sz w:val="20"/>
                <w:lang w:val="en-US" w:eastAsia="zh-CN"/>
              </w:rPr>
              <w:t>Two PUSCHs are associated with different TRPs and transmitted from different UE panels. The total number of layers of these two PUSCHs is up to 4.</w:t>
            </w:r>
          </w:p>
          <w:p w14:paraId="48F989F5" w14:textId="77777777" w:rsidR="008372F7" w:rsidRPr="008372F7" w:rsidRDefault="008372F7" w:rsidP="00CE6470">
            <w:pPr>
              <w:widowControl w:val="0"/>
              <w:numPr>
                <w:ilvl w:val="0"/>
                <w:numId w:val="38"/>
              </w:numPr>
              <w:spacing w:beforeLines="50" w:before="120" w:afterLines="50" w:after="120"/>
              <w:contextualSpacing/>
              <w:jc w:val="both"/>
              <w:rPr>
                <w:rFonts w:ascii="Times" w:eastAsia="Batang" w:hAnsi="Times" w:cs="Times"/>
                <w:sz w:val="20"/>
                <w:lang w:eastAsia="x-none"/>
              </w:rPr>
            </w:pPr>
            <w:r w:rsidRPr="008372F7">
              <w:rPr>
                <w:rFonts w:ascii="Times" w:eastAsia="Batang" w:hAnsi="Times" w:cs="Times"/>
                <w:sz w:val="20"/>
                <w:lang w:eastAsia="zh-CN"/>
              </w:rPr>
              <w:t xml:space="preserve">Study </w:t>
            </w:r>
            <w:proofErr w:type="spellStart"/>
            <w:r w:rsidRPr="008372F7">
              <w:rPr>
                <w:rFonts w:ascii="Times" w:eastAsia="Batang" w:hAnsi="Times" w:cs="Times"/>
                <w:sz w:val="20"/>
                <w:lang w:eastAsia="zh-CN"/>
              </w:rPr>
              <w:t>STxMP</w:t>
            </w:r>
            <w:proofErr w:type="spellEnd"/>
            <w:r w:rsidRPr="008372F7">
              <w:rPr>
                <w:rFonts w:ascii="Times" w:eastAsia="Batang" w:hAnsi="Times" w:cs="Times"/>
                <w:sz w:val="20"/>
                <w:lang w:eastAsia="zh-CN"/>
              </w:rPr>
              <w:t xml:space="preserve"> of PUSCH+PUSCH transmission where it is some combination of DG-PUSCH, CG-PUSCH and msg3/</w:t>
            </w:r>
            <w:proofErr w:type="spellStart"/>
            <w:r w:rsidRPr="008372F7">
              <w:rPr>
                <w:rFonts w:ascii="Times" w:eastAsia="Batang" w:hAnsi="Times" w:cs="Times"/>
                <w:sz w:val="20"/>
                <w:lang w:eastAsia="zh-CN"/>
              </w:rPr>
              <w:t>msgA</w:t>
            </w:r>
            <w:proofErr w:type="spellEnd"/>
            <w:r w:rsidRPr="008372F7">
              <w:rPr>
                <w:rFonts w:ascii="Times" w:eastAsia="Batang" w:hAnsi="Times" w:cs="Times"/>
                <w:sz w:val="20"/>
                <w:lang w:eastAsia="zh-CN"/>
              </w:rPr>
              <w:t xml:space="preserve"> PUSCH.</w:t>
            </w:r>
          </w:p>
          <w:p w14:paraId="282E64C1" w14:textId="77777777" w:rsidR="008372F7" w:rsidRPr="008372F7" w:rsidRDefault="008372F7" w:rsidP="00CE6470">
            <w:pPr>
              <w:widowControl w:val="0"/>
              <w:numPr>
                <w:ilvl w:val="0"/>
                <w:numId w:val="38"/>
              </w:numPr>
              <w:spacing w:beforeLines="50" w:before="120" w:afterLines="50" w:after="120"/>
              <w:jc w:val="both"/>
              <w:rPr>
                <w:rFonts w:ascii="Times" w:eastAsia="宋体" w:hAnsi="Times" w:cs="Times"/>
                <w:sz w:val="20"/>
                <w:lang w:val="en-US" w:eastAsia="zh-CN"/>
              </w:rPr>
            </w:pPr>
            <w:r w:rsidRPr="008372F7">
              <w:rPr>
                <w:rFonts w:ascii="Times" w:eastAsia="宋体" w:hAnsi="Times" w:cs="Times"/>
                <w:sz w:val="20"/>
                <w:lang w:val="en-US" w:eastAsia="zh-CN"/>
              </w:rPr>
              <w:t>The overlapping type(s) of fully/partially in time domain and fully/partially/non-overlapping in frequency domain are to be studied and justified for PUSCH+PUSCH.</w:t>
            </w:r>
          </w:p>
          <w:p w14:paraId="16DC1768" w14:textId="77777777" w:rsidR="008372F7" w:rsidRPr="008372F7" w:rsidRDefault="008372F7" w:rsidP="00CE6470">
            <w:pPr>
              <w:spacing w:beforeLines="50" w:before="120" w:afterLines="50" w:after="120"/>
              <w:rPr>
                <w:rFonts w:ascii="Times" w:eastAsia="Batang" w:hAnsi="Times" w:cs="Times"/>
                <w:sz w:val="20"/>
                <w:lang w:eastAsia="en-US"/>
              </w:rPr>
            </w:pPr>
            <w:r w:rsidRPr="008372F7">
              <w:rPr>
                <w:rFonts w:ascii="Times" w:eastAsia="Batang" w:hAnsi="Times" w:cs="Times"/>
                <w:sz w:val="20"/>
                <w:lang w:eastAsia="en-US"/>
              </w:rPr>
              <w:t xml:space="preserve">Note: The above study shall </w:t>
            </w:r>
            <w:proofErr w:type="gramStart"/>
            <w:r w:rsidRPr="008372F7">
              <w:rPr>
                <w:rFonts w:ascii="Times" w:eastAsia="Batang" w:hAnsi="Times" w:cs="Times"/>
                <w:sz w:val="20"/>
                <w:lang w:eastAsia="en-US"/>
              </w:rPr>
              <w:t>take into account</w:t>
            </w:r>
            <w:proofErr w:type="gramEnd"/>
            <w:r w:rsidRPr="008372F7">
              <w:rPr>
                <w:rFonts w:ascii="Times" w:eastAsia="Batang" w:hAnsi="Times" w:cs="Times"/>
                <w:sz w:val="20"/>
                <w:lang w:eastAsia="en-US"/>
              </w:rPr>
              <w:t xml:space="preserve"> the UE implementation and RF considerations.</w:t>
            </w:r>
          </w:p>
          <w:p w14:paraId="147ABBB6" w14:textId="77777777" w:rsidR="008372F7" w:rsidRPr="008372F7" w:rsidRDefault="008372F7" w:rsidP="00CE6470">
            <w:pPr>
              <w:spacing w:beforeLines="50" w:before="120" w:afterLines="50" w:after="120"/>
              <w:rPr>
                <w:rFonts w:ascii="Times" w:eastAsia="Batang" w:hAnsi="Times" w:cs="Times"/>
                <w:sz w:val="20"/>
                <w:lang w:eastAsia="en-US"/>
              </w:rPr>
            </w:pPr>
            <w:r w:rsidRPr="008372F7">
              <w:rPr>
                <w:rFonts w:ascii="Times" w:eastAsia="Batang" w:hAnsi="Times" w:cs="Times"/>
                <w:sz w:val="20"/>
                <w:lang w:eastAsia="en-US"/>
              </w:rPr>
              <w:t xml:space="preserve">Note: Study the conditions required for </w:t>
            </w:r>
            <w:proofErr w:type="spellStart"/>
            <w:r w:rsidRPr="008372F7">
              <w:rPr>
                <w:rFonts w:ascii="Times" w:eastAsia="Batang" w:hAnsi="Times" w:cs="Times"/>
                <w:sz w:val="20"/>
                <w:lang w:eastAsia="en-US"/>
              </w:rPr>
              <w:t>STxMP</w:t>
            </w:r>
            <w:proofErr w:type="spellEnd"/>
            <w:r w:rsidRPr="008372F7">
              <w:rPr>
                <w:rFonts w:ascii="Times" w:eastAsia="Batang" w:hAnsi="Times" w:cs="Times"/>
                <w:sz w:val="20"/>
                <w:lang w:eastAsia="en-US"/>
              </w:rPr>
              <w:t xml:space="preserve"> PUSCH+PUSCH.</w:t>
            </w:r>
          </w:p>
          <w:p w14:paraId="4380012B" w14:textId="77777777" w:rsidR="008372F7" w:rsidRPr="008372F7" w:rsidRDefault="008372F7" w:rsidP="00CE6470">
            <w:pPr>
              <w:spacing w:beforeLines="50" w:before="120" w:afterLines="50" w:after="120"/>
              <w:rPr>
                <w:rFonts w:ascii="Times" w:eastAsia="Batang" w:hAnsi="Times"/>
                <w:sz w:val="12"/>
                <w:szCs w:val="16"/>
                <w:lang w:val="en-US" w:eastAsia="x-none"/>
              </w:rPr>
            </w:pPr>
            <w:r w:rsidRPr="008372F7">
              <w:rPr>
                <w:rFonts w:ascii="Times" w:eastAsia="Batang" w:hAnsi="Times" w:cs="Times"/>
                <w:sz w:val="20"/>
                <w:lang w:eastAsia="en-US"/>
              </w:rPr>
              <w:t>Note: Other aspects are not precluded.</w:t>
            </w:r>
          </w:p>
          <w:p w14:paraId="161653C5" w14:textId="77777777" w:rsidR="00942753" w:rsidRPr="00942753" w:rsidRDefault="00942753" w:rsidP="00CE6470">
            <w:pPr>
              <w:snapToGrid w:val="0"/>
              <w:spacing w:beforeLines="50" w:before="120" w:afterLines="50" w:after="120"/>
              <w:rPr>
                <w:rFonts w:ascii="Times" w:eastAsia="Malgun Gothic" w:hAnsi="Times" w:cs="Times"/>
                <w:sz w:val="20"/>
                <w:highlight w:val="green"/>
                <w:lang w:val="en-US" w:eastAsia="ko-KR"/>
              </w:rPr>
            </w:pPr>
            <w:r w:rsidRPr="00942753">
              <w:rPr>
                <w:rFonts w:ascii="Times" w:eastAsia="Batang" w:hAnsi="Times" w:cs="Times"/>
                <w:b/>
                <w:bCs/>
                <w:sz w:val="20"/>
                <w:highlight w:val="green"/>
                <w:lang w:eastAsia="en-US"/>
              </w:rPr>
              <w:t>Agreement</w:t>
            </w:r>
          </w:p>
          <w:p w14:paraId="71986F8D" w14:textId="77777777" w:rsidR="00942753" w:rsidRPr="00942753" w:rsidRDefault="00942753" w:rsidP="00CE6470">
            <w:pPr>
              <w:shd w:val="clear" w:color="auto" w:fill="FFFFFF"/>
              <w:spacing w:beforeLines="50" w:before="120" w:afterLines="50" w:after="120"/>
              <w:rPr>
                <w:rFonts w:ascii="Segoe UI" w:eastAsia="Batang" w:hAnsi="Segoe UI" w:cs="Segoe UI"/>
                <w:sz w:val="20"/>
                <w:lang w:eastAsia="zh-CN"/>
              </w:rPr>
            </w:pPr>
            <w:r w:rsidRPr="00942753">
              <w:rPr>
                <w:rFonts w:ascii="Times" w:eastAsia="Batang" w:hAnsi="Times"/>
                <w:sz w:val="20"/>
                <w:shd w:val="clear" w:color="auto" w:fill="FFFFFF"/>
                <w:lang w:eastAsia="en-US"/>
              </w:rPr>
              <w:t xml:space="preserve">Study the enhancement of SRS resource set configuration and SRI/TPMI indication for single-DCI based </w:t>
            </w:r>
            <w:proofErr w:type="spellStart"/>
            <w:r w:rsidRPr="00942753">
              <w:rPr>
                <w:rFonts w:ascii="Times" w:eastAsia="Batang" w:hAnsi="Times"/>
                <w:sz w:val="20"/>
                <w:shd w:val="clear" w:color="auto" w:fill="FFFFFF"/>
                <w:lang w:eastAsia="en-US"/>
              </w:rPr>
              <w:t>STxMP</w:t>
            </w:r>
            <w:proofErr w:type="spellEnd"/>
            <w:r w:rsidRPr="00942753">
              <w:rPr>
                <w:rFonts w:ascii="Times" w:eastAsia="Batang" w:hAnsi="Times"/>
                <w:sz w:val="20"/>
                <w:shd w:val="clear" w:color="auto" w:fill="FFFFFF"/>
                <w:lang w:eastAsia="en-US"/>
              </w:rPr>
              <w:t xml:space="preserve"> PUSCH scheme:</w:t>
            </w:r>
          </w:p>
          <w:p w14:paraId="7FFC5CE5" w14:textId="77777777" w:rsidR="00942753" w:rsidRPr="00942753" w:rsidRDefault="00942753" w:rsidP="00CE6470">
            <w:pPr>
              <w:widowControl w:val="0"/>
              <w:numPr>
                <w:ilvl w:val="0"/>
                <w:numId w:val="39"/>
              </w:numPr>
              <w:shd w:val="clear" w:color="auto" w:fill="FFFFFF"/>
              <w:spacing w:beforeLines="50" w:before="120" w:afterLines="50" w:after="120"/>
              <w:jc w:val="both"/>
              <w:rPr>
                <w:rFonts w:ascii="Segoe UI" w:eastAsia="Batang" w:hAnsi="Segoe UI" w:cs="Segoe UI"/>
                <w:sz w:val="20"/>
                <w:lang w:eastAsia="en-US"/>
              </w:rPr>
            </w:pPr>
            <w:r w:rsidRPr="00942753">
              <w:rPr>
                <w:rFonts w:ascii="Times" w:eastAsia="Batang" w:hAnsi="Times"/>
                <w:sz w:val="20"/>
                <w:shd w:val="clear" w:color="auto" w:fill="FFFFFF"/>
                <w:lang w:eastAsia="en-US"/>
              </w:rPr>
              <w:t xml:space="preserve">The configuration of two SRS resource sets, SRS resource set indicator field, two SRI fields and two TPMI fields of Rel-17 </w:t>
            </w:r>
            <w:proofErr w:type="spellStart"/>
            <w:r w:rsidRPr="00942753">
              <w:rPr>
                <w:rFonts w:ascii="Times" w:eastAsia="Batang" w:hAnsi="Times"/>
                <w:sz w:val="20"/>
                <w:shd w:val="clear" w:color="auto" w:fill="FFFFFF"/>
                <w:lang w:eastAsia="en-US"/>
              </w:rPr>
              <w:t>mTRP</w:t>
            </w:r>
            <w:proofErr w:type="spellEnd"/>
            <w:r w:rsidRPr="00942753">
              <w:rPr>
                <w:rFonts w:ascii="Times" w:eastAsia="Batang" w:hAnsi="Times"/>
                <w:sz w:val="20"/>
                <w:shd w:val="clear" w:color="auto" w:fill="FFFFFF"/>
                <w:lang w:eastAsia="en-US"/>
              </w:rPr>
              <w:t xml:space="preserve"> PUSCH TDM repetition is the starting point.</w:t>
            </w:r>
          </w:p>
          <w:p w14:paraId="0F84B3F5" w14:textId="77777777" w:rsidR="00942753" w:rsidRPr="00942753" w:rsidRDefault="00942753" w:rsidP="00CE6470">
            <w:pPr>
              <w:widowControl w:val="0"/>
              <w:numPr>
                <w:ilvl w:val="0"/>
                <w:numId w:val="39"/>
              </w:numPr>
              <w:shd w:val="clear" w:color="auto" w:fill="FFFFFF"/>
              <w:spacing w:beforeLines="50" w:before="120" w:afterLines="50" w:after="120"/>
              <w:jc w:val="both"/>
              <w:rPr>
                <w:rFonts w:ascii="Segoe UI" w:eastAsia="Batang" w:hAnsi="Segoe UI" w:cs="Segoe UI"/>
                <w:sz w:val="20"/>
                <w:lang w:eastAsia="en-US"/>
              </w:rPr>
            </w:pPr>
            <w:r w:rsidRPr="00942753">
              <w:rPr>
                <w:rFonts w:ascii="Times" w:eastAsia="Batang" w:hAnsi="Times"/>
                <w:sz w:val="20"/>
                <w:lang w:eastAsia="en-US"/>
              </w:rPr>
              <w:t>FFS: The configuration of one SRS resource set, one or two SRI fields and one or two TPMI fields</w:t>
            </w:r>
          </w:p>
          <w:p w14:paraId="70F86DBB" w14:textId="77777777" w:rsidR="00942753" w:rsidRPr="00942753" w:rsidRDefault="00942753" w:rsidP="00CE6470">
            <w:pPr>
              <w:widowControl w:val="0"/>
              <w:numPr>
                <w:ilvl w:val="0"/>
                <w:numId w:val="39"/>
              </w:numPr>
              <w:shd w:val="clear" w:color="auto" w:fill="FFFFFF"/>
              <w:spacing w:beforeLines="50" w:before="120" w:afterLines="50" w:after="120"/>
              <w:jc w:val="both"/>
              <w:rPr>
                <w:rFonts w:ascii="Segoe UI" w:eastAsia="Batang" w:hAnsi="Segoe UI" w:cs="Segoe UI"/>
                <w:sz w:val="20"/>
                <w:lang w:eastAsia="en-US"/>
              </w:rPr>
            </w:pPr>
            <w:r w:rsidRPr="00942753">
              <w:rPr>
                <w:rFonts w:ascii="Times" w:eastAsia="Batang" w:hAnsi="Times"/>
                <w:sz w:val="20"/>
                <w:lang w:eastAsia="en-US"/>
              </w:rPr>
              <w:lastRenderedPageBreak/>
              <w:t xml:space="preserve">Note: This proposal does not mean that any possible SRI/TPMI enhancement on </w:t>
            </w:r>
            <w:proofErr w:type="spellStart"/>
            <w:r w:rsidRPr="00942753">
              <w:rPr>
                <w:rFonts w:ascii="Times" w:eastAsia="Batang" w:hAnsi="Times"/>
                <w:sz w:val="20"/>
                <w:lang w:eastAsia="en-US"/>
              </w:rPr>
              <w:t>STxMP</w:t>
            </w:r>
            <w:proofErr w:type="spellEnd"/>
            <w:r w:rsidRPr="00942753">
              <w:rPr>
                <w:rFonts w:ascii="Times" w:eastAsia="Batang" w:hAnsi="Times"/>
                <w:sz w:val="20"/>
                <w:lang w:eastAsia="en-US"/>
              </w:rPr>
              <w:t xml:space="preserve"> would be precluded. In RAN1#110, companies can suggest the detail SRI/TPMI enhancement with reasonable analysis and evaluation result.</w:t>
            </w:r>
          </w:p>
          <w:p w14:paraId="663D3F79" w14:textId="77777777" w:rsidR="00F14E19" w:rsidRPr="002673FB" w:rsidRDefault="00F14E19" w:rsidP="00CE6470">
            <w:pPr>
              <w:snapToGrid w:val="0"/>
              <w:spacing w:beforeLines="50" w:before="120" w:afterLines="50" w:after="120"/>
              <w:rPr>
                <w:rFonts w:ascii="Times" w:eastAsia="Malgun Gothic" w:hAnsi="Times" w:cs="Times"/>
                <w:sz w:val="20"/>
                <w:highlight w:val="green"/>
                <w:lang w:eastAsia="ko-KR"/>
              </w:rPr>
            </w:pPr>
            <w:r w:rsidRPr="002673FB">
              <w:rPr>
                <w:rFonts w:ascii="Times" w:eastAsia="Batang" w:hAnsi="Times" w:cs="Times"/>
                <w:b/>
                <w:bCs/>
                <w:sz w:val="20"/>
                <w:highlight w:val="green"/>
                <w:lang w:eastAsia="en-US"/>
              </w:rPr>
              <w:t>Agreement</w:t>
            </w:r>
          </w:p>
          <w:p w14:paraId="56B9048F" w14:textId="77777777" w:rsidR="00F14E19" w:rsidRPr="002673FB" w:rsidRDefault="00F14E19" w:rsidP="00CE6470">
            <w:pPr>
              <w:shd w:val="clear" w:color="auto" w:fill="FFFFFF"/>
              <w:spacing w:beforeLines="50" w:before="120" w:afterLines="50" w:after="120"/>
              <w:rPr>
                <w:rFonts w:ascii="Segoe UI" w:eastAsia="Batang" w:hAnsi="Segoe UI" w:cs="Segoe UI"/>
                <w:sz w:val="22"/>
                <w:szCs w:val="28"/>
              </w:rPr>
            </w:pPr>
            <w:r w:rsidRPr="002673FB">
              <w:rPr>
                <w:rFonts w:ascii="Times" w:eastAsia="Batang" w:hAnsi="Times"/>
                <w:sz w:val="20"/>
                <w:szCs w:val="24"/>
                <w:shd w:val="clear" w:color="auto" w:fill="FFFFFF"/>
                <w:lang w:eastAsia="en-US"/>
              </w:rPr>
              <w:t xml:space="preserve">Study the layer combinations of {1+1, 1+2, 2+1, 2+2} for the SDM scheme (if supported) of single-DCI based </w:t>
            </w:r>
            <w:proofErr w:type="spellStart"/>
            <w:r w:rsidRPr="002673FB">
              <w:rPr>
                <w:rFonts w:ascii="Times" w:eastAsia="Batang" w:hAnsi="Times"/>
                <w:sz w:val="20"/>
                <w:szCs w:val="24"/>
                <w:shd w:val="clear" w:color="auto" w:fill="FFFFFF"/>
                <w:lang w:eastAsia="en-US"/>
              </w:rPr>
              <w:t>STxMP</w:t>
            </w:r>
            <w:proofErr w:type="spellEnd"/>
            <w:r w:rsidRPr="002673FB">
              <w:rPr>
                <w:rFonts w:ascii="Times" w:eastAsia="Batang" w:hAnsi="Times"/>
                <w:sz w:val="20"/>
                <w:szCs w:val="24"/>
                <w:shd w:val="clear" w:color="auto" w:fill="FFFFFF"/>
                <w:lang w:eastAsia="en-US"/>
              </w:rPr>
              <w:t xml:space="preserve"> PUSCH,</w:t>
            </w:r>
          </w:p>
          <w:p w14:paraId="12F0C89B" w14:textId="77777777" w:rsidR="00F14E19" w:rsidRPr="002673FB"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This is for 1 CW at least.</w:t>
            </w:r>
          </w:p>
          <w:p w14:paraId="3A4C8FF1" w14:textId="77777777" w:rsidR="00F14E19" w:rsidRPr="002673FB"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The layer combination for the SDM scheme can be further studied for 2 CW if 2 CW in SDM scheme is supported.</w:t>
            </w:r>
          </w:p>
          <w:p w14:paraId="263ADBC8" w14:textId="77777777" w:rsidR="00F14E19" w:rsidRPr="002673FB"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FFS: study the layer combinations of {1+3, 3+1} under the above conditions.</w:t>
            </w:r>
          </w:p>
          <w:p w14:paraId="3B0E4938" w14:textId="77777777" w:rsidR="00F14E19" w:rsidRPr="00B968E1"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 xml:space="preserve">Companies are encouraged to provide SLS/LLS for their proposed layer combinations for the SDM scheme of single-DCI based </w:t>
            </w:r>
            <w:proofErr w:type="spellStart"/>
            <w:r w:rsidRPr="002673FB">
              <w:rPr>
                <w:rFonts w:ascii="Times" w:eastAsia="Batang" w:hAnsi="Times"/>
                <w:sz w:val="20"/>
                <w:szCs w:val="24"/>
                <w:shd w:val="clear" w:color="auto" w:fill="FFFFFF"/>
                <w:lang w:eastAsia="en-US"/>
              </w:rPr>
              <w:t>STxMP</w:t>
            </w:r>
            <w:proofErr w:type="spellEnd"/>
            <w:r w:rsidRPr="002673FB">
              <w:rPr>
                <w:rFonts w:ascii="Times" w:eastAsia="Batang" w:hAnsi="Times"/>
                <w:sz w:val="20"/>
                <w:szCs w:val="24"/>
                <w:shd w:val="clear" w:color="auto" w:fill="FFFFFF"/>
                <w:lang w:eastAsia="en-US"/>
              </w:rPr>
              <w:t xml:space="preserve"> PUSCH.</w:t>
            </w:r>
          </w:p>
          <w:p w14:paraId="3A08C646" w14:textId="77777777" w:rsidR="00CE6470" w:rsidRPr="002673FB" w:rsidRDefault="00CE6470" w:rsidP="00CE6470">
            <w:pPr>
              <w:snapToGrid w:val="0"/>
              <w:spacing w:beforeLines="50" w:before="120" w:afterLines="50" w:after="120"/>
              <w:rPr>
                <w:rFonts w:ascii="Times" w:eastAsia="Malgun Gothic" w:hAnsi="Times" w:cs="Times"/>
                <w:sz w:val="20"/>
                <w:highlight w:val="green"/>
                <w:lang w:eastAsia="ko-KR"/>
              </w:rPr>
            </w:pPr>
            <w:r w:rsidRPr="002673FB">
              <w:rPr>
                <w:rFonts w:ascii="Times" w:eastAsia="Batang" w:hAnsi="Times" w:cs="Times"/>
                <w:b/>
                <w:bCs/>
                <w:sz w:val="20"/>
                <w:highlight w:val="green"/>
                <w:lang w:eastAsia="en-US"/>
              </w:rPr>
              <w:t>Agreement</w:t>
            </w:r>
          </w:p>
          <w:p w14:paraId="7DAB3F1F" w14:textId="77777777" w:rsidR="00CE6470" w:rsidRPr="002673FB" w:rsidRDefault="00CE6470" w:rsidP="00CE6470">
            <w:pPr>
              <w:shd w:val="clear" w:color="auto" w:fill="FFFFFF"/>
              <w:spacing w:beforeLines="50" w:before="120" w:afterLines="50" w:after="120"/>
              <w:rPr>
                <w:rFonts w:ascii="Times" w:eastAsia="Batang" w:hAnsi="Times"/>
                <w:sz w:val="20"/>
              </w:rPr>
            </w:pPr>
            <w:r w:rsidRPr="002673FB">
              <w:rPr>
                <w:rFonts w:ascii="Times" w:eastAsia="Batang" w:hAnsi="Times"/>
                <w:sz w:val="20"/>
              </w:rPr>
              <w:t xml:space="preserve">Study if any enhancement is needed on DMRS port indication for the SDM scheme (if supported) of single-DCI based </w:t>
            </w:r>
            <w:proofErr w:type="spellStart"/>
            <w:r w:rsidRPr="002673FB">
              <w:rPr>
                <w:rFonts w:ascii="Times" w:eastAsia="Batang" w:hAnsi="Times"/>
                <w:sz w:val="20"/>
              </w:rPr>
              <w:t>STxMP</w:t>
            </w:r>
            <w:proofErr w:type="spellEnd"/>
            <w:r w:rsidRPr="002673FB">
              <w:rPr>
                <w:rFonts w:ascii="Times" w:eastAsia="Batang" w:hAnsi="Times"/>
                <w:sz w:val="20"/>
              </w:rPr>
              <w:t xml:space="preserve"> PUSCH </w:t>
            </w:r>
          </w:p>
          <w:p w14:paraId="2DA18458" w14:textId="77777777" w:rsidR="00CE6470" w:rsidRDefault="00CE6470" w:rsidP="00CE6470">
            <w:pPr>
              <w:numPr>
                <w:ilvl w:val="0"/>
                <w:numId w:val="41"/>
              </w:numPr>
              <w:shd w:val="clear" w:color="auto" w:fill="FFFFFF"/>
              <w:spacing w:beforeLines="50" w:before="120" w:afterLines="50" w:after="120"/>
              <w:contextualSpacing/>
              <w:rPr>
                <w:rFonts w:ascii="Times" w:eastAsia="Batang" w:hAnsi="Times"/>
                <w:sz w:val="20"/>
              </w:rPr>
            </w:pPr>
            <w:r w:rsidRPr="002673FB">
              <w:rPr>
                <w:rFonts w:ascii="Times" w:eastAsia="Batang" w:hAnsi="Times"/>
                <w:sz w:val="20"/>
              </w:rPr>
              <w:t>FFS how to map DMRS ports to two joint/UL TCI states/CWs/panels/TRPs/SRS resource sets/PUSCH layers for codebook-based and non-codebook based PUSCH respectively.</w:t>
            </w:r>
          </w:p>
          <w:p w14:paraId="527022C8" w14:textId="1E731AC1" w:rsidR="0040058E" w:rsidRPr="00DB0412" w:rsidRDefault="00CE6470" w:rsidP="00CE6470">
            <w:pPr>
              <w:snapToGrid w:val="0"/>
              <w:spacing w:beforeLines="50" w:before="120" w:afterLines="50" w:after="120"/>
              <w:jc w:val="both"/>
              <w:rPr>
                <w:rFonts w:eastAsia="宋体"/>
                <w:bCs/>
                <w:sz w:val="20"/>
                <w:lang w:val="en-US" w:eastAsia="en-GB"/>
              </w:rPr>
            </w:pPr>
            <w:r>
              <w:rPr>
                <w:rFonts w:eastAsia="宋体"/>
                <w:bCs/>
                <w:sz w:val="20"/>
                <w:lang w:val="en-US" w:eastAsia="en-GB"/>
              </w:rPr>
              <w:t xml:space="preserve"> </w:t>
            </w:r>
          </w:p>
        </w:tc>
      </w:tr>
    </w:tbl>
    <w:p w14:paraId="3C35A654" w14:textId="464B80DB"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proofErr w:type="spellStart"/>
      <w:r w:rsidR="001658C1">
        <w:rPr>
          <w:rFonts w:eastAsia="宋体" w:hint="eastAsia"/>
          <w:sz w:val="22"/>
          <w:szCs w:val="22"/>
          <w:lang w:val="en-US" w:eastAsia="zh-CN"/>
        </w:rPr>
        <w:t>S</w:t>
      </w:r>
      <w:r w:rsidR="001658C1">
        <w:rPr>
          <w:rFonts w:eastAsia="宋体"/>
          <w:sz w:val="22"/>
          <w:szCs w:val="22"/>
          <w:lang w:val="en-US" w:eastAsia="zh-CN"/>
        </w:rPr>
        <w:t>TxMP</w:t>
      </w:r>
      <w:proofErr w:type="spellEnd"/>
      <w:r w:rsidR="001658C1">
        <w:rPr>
          <w:rFonts w:eastAsia="宋体"/>
          <w:sz w:val="22"/>
          <w:szCs w:val="22"/>
          <w:lang w:val="en-US" w:eastAsia="zh-CN"/>
        </w:rPr>
        <w:t xml:space="preserve"> PUSCH and </w:t>
      </w:r>
      <w:proofErr w:type="spellStart"/>
      <w:r w:rsidR="00BC6228">
        <w:rPr>
          <w:rFonts w:eastAsia="宋体"/>
          <w:sz w:val="22"/>
          <w:szCs w:val="22"/>
          <w:lang w:val="en-US" w:eastAsia="zh-CN"/>
        </w:rPr>
        <w:t>STxMP</w:t>
      </w:r>
      <w:proofErr w:type="spellEnd"/>
      <w:r w:rsidR="00BC6228">
        <w:rPr>
          <w:rFonts w:eastAsia="宋体"/>
          <w:sz w:val="22"/>
          <w:szCs w:val="22"/>
          <w:lang w:val="en-US" w:eastAsia="zh-CN"/>
        </w:rPr>
        <w:t xml:space="preserve"> </w:t>
      </w:r>
      <w:r w:rsidR="001658C1">
        <w:rPr>
          <w:rFonts w:eastAsia="宋体"/>
          <w:sz w:val="22"/>
          <w:szCs w:val="22"/>
          <w:lang w:val="en-US" w:eastAsia="zh-CN"/>
        </w:rPr>
        <w:t>PUCCH schemes.</w:t>
      </w:r>
    </w:p>
    <w:p w14:paraId="47A9BAF7" w14:textId="20AA18BE"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B46F69">
        <w:rPr>
          <w:rFonts w:eastAsia="MS Mincho"/>
          <w:b/>
          <w:bCs/>
          <w:szCs w:val="24"/>
          <w:lang w:val="en-US"/>
        </w:rPr>
        <w:t xml:space="preserve">multi-panel PUSCH transmission </w:t>
      </w:r>
    </w:p>
    <w:p w14:paraId="1AB570AF" w14:textId="307DEC62" w:rsidR="00477889" w:rsidRPr="00C0464C"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.1 </w:t>
      </w:r>
      <w:proofErr w:type="spellStart"/>
      <w:r w:rsidR="00DB1237">
        <w:rPr>
          <w:rFonts w:eastAsia="宋体"/>
          <w:b/>
          <w:bCs/>
          <w:lang w:eastAsia="zh-CN"/>
        </w:rPr>
        <w:t>STxMP</w:t>
      </w:r>
      <w:proofErr w:type="spellEnd"/>
      <w:r w:rsidR="00DB1237">
        <w:rPr>
          <w:rFonts w:eastAsia="宋体"/>
          <w:b/>
          <w:bCs/>
          <w:lang w:eastAsia="zh-CN"/>
        </w:rPr>
        <w:t xml:space="preserve"> PUSCH</w:t>
      </w:r>
      <w:r w:rsidRPr="00C0464C">
        <w:rPr>
          <w:rFonts w:eastAsia="宋体"/>
          <w:b/>
          <w:bCs/>
          <w:lang w:eastAsia="zh-CN"/>
        </w:rPr>
        <w:t xml:space="preserve"> </w:t>
      </w:r>
      <w:r w:rsidR="00C0464C" w:rsidRPr="00C0464C">
        <w:rPr>
          <w:rFonts w:eastAsia="宋体"/>
          <w:b/>
          <w:bCs/>
          <w:lang w:eastAsia="zh-CN"/>
        </w:rPr>
        <w:t>in</w:t>
      </w:r>
      <w:r w:rsidRPr="00C0464C">
        <w:rPr>
          <w:rFonts w:eastAsia="宋体"/>
          <w:b/>
          <w:bCs/>
          <w:lang w:eastAsia="zh-CN"/>
        </w:rPr>
        <w:t xml:space="preserve"> S-DCI M-TRP </w:t>
      </w:r>
      <w:r w:rsidR="00672742">
        <w:rPr>
          <w:rFonts w:eastAsia="宋体"/>
          <w:b/>
          <w:bCs/>
          <w:lang w:eastAsia="zh-CN"/>
        </w:rPr>
        <w:t xml:space="preserve"> </w:t>
      </w:r>
    </w:p>
    <w:p w14:paraId="37A2D7DD" w14:textId="1C917A28" w:rsidR="00DB1237" w:rsidRDefault="00DB1237" w:rsidP="000A1DB3">
      <w:pPr>
        <w:spacing w:beforeLines="50" w:before="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proofErr w:type="spellStart"/>
      <w:r>
        <w:rPr>
          <w:rFonts w:eastAsia="宋体"/>
          <w:sz w:val="22"/>
          <w:szCs w:val="22"/>
          <w:lang w:val="en-US" w:eastAsia="zh-CN"/>
        </w:rPr>
        <w:t>STxMP</w:t>
      </w:r>
      <w:proofErr w:type="spellEnd"/>
      <w:r>
        <w:rPr>
          <w:rFonts w:eastAsia="宋体"/>
          <w:sz w:val="22"/>
          <w:szCs w:val="22"/>
          <w:lang w:val="en-US" w:eastAsia="zh-CN"/>
        </w:rPr>
        <w:t xml:space="preserve"> PUSCH in S-DCI M-TRP, </w:t>
      </w:r>
      <w:r w:rsidR="007C12F2">
        <w:rPr>
          <w:rFonts w:eastAsia="宋体"/>
          <w:sz w:val="22"/>
          <w:szCs w:val="22"/>
          <w:lang w:val="en-US" w:eastAsia="zh-CN"/>
        </w:rPr>
        <w:t>following schemes were discussed in the last meeting.</w:t>
      </w:r>
    </w:p>
    <w:p w14:paraId="10DFD88D"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 xml:space="preserve">SDM scheme: different layers/DMRS ports of one PUSCH are separately </w:t>
      </w:r>
      <w:proofErr w:type="spellStart"/>
      <w:r w:rsidRPr="008058A8">
        <w:rPr>
          <w:rFonts w:eastAsia="宋体"/>
          <w:sz w:val="22"/>
          <w:szCs w:val="22"/>
          <w:lang w:val="en-US" w:eastAsia="zh-CN"/>
        </w:rPr>
        <w:t>precoded</w:t>
      </w:r>
      <w:proofErr w:type="spellEnd"/>
      <w:r w:rsidRPr="008058A8">
        <w:rPr>
          <w:rFonts w:eastAsia="宋体"/>
          <w:sz w:val="22"/>
          <w:szCs w:val="22"/>
          <w:lang w:val="en-US" w:eastAsia="zh-CN"/>
        </w:rPr>
        <w:t xml:space="preserve"> and transmitted from different UE panels simultaneously. </w:t>
      </w:r>
    </w:p>
    <w:p w14:paraId="2611017A"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FDM-B scheme: two PUSCH transmission occasions with same/different RV of the same TB are transmitted from different UE panels on non-overlapped frequency domain resources and the same time domain resources.</w:t>
      </w:r>
    </w:p>
    <w:p w14:paraId="75727112"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FDM-A scheme: different parts of the frequency domain resource of one PUSCH transmission occasion are transmitted from different UE panels.</w:t>
      </w:r>
    </w:p>
    <w:p w14:paraId="4268B1E1"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 xml:space="preserve">SFN-based transmission scheme: </w:t>
      </w:r>
      <w:proofErr w:type="gramStart"/>
      <w:r w:rsidRPr="008058A8">
        <w:rPr>
          <w:rFonts w:eastAsia="宋体"/>
          <w:sz w:val="22"/>
          <w:szCs w:val="22"/>
          <w:lang w:val="en-US" w:eastAsia="zh-CN"/>
        </w:rPr>
        <w:t>all of</w:t>
      </w:r>
      <w:proofErr w:type="gramEnd"/>
      <w:r w:rsidRPr="008058A8">
        <w:rPr>
          <w:rFonts w:eastAsia="宋体"/>
          <w:sz w:val="22"/>
          <w:szCs w:val="22"/>
          <w:lang w:val="en-US" w:eastAsia="zh-CN"/>
        </w:rPr>
        <w:t xml:space="preserve"> the same layers/DMRS ports of one PUSCH are transmitted from two different UE panels simultaneously.</w:t>
      </w:r>
    </w:p>
    <w:p w14:paraId="14081F6F" w14:textId="55F41100" w:rsidR="007C12F2"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SDM repetition scheme: two PUSCH transmission occasions with different RV of the same TB are transmitted from two different UE panels simultaneously.</w:t>
      </w:r>
    </w:p>
    <w:p w14:paraId="3A25C972" w14:textId="2FFEF673" w:rsidR="00DD7438" w:rsidRDefault="0072711B" w:rsidP="0072711B">
      <w:pPr>
        <w:spacing w:beforeLines="50" w:before="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mong these schemes, FDM-</w:t>
      </w:r>
      <w:r w:rsidR="004D1FCC">
        <w:rPr>
          <w:rFonts w:eastAsia="宋体"/>
          <w:sz w:val="22"/>
          <w:szCs w:val="22"/>
          <w:lang w:val="en-US" w:eastAsia="zh-CN"/>
        </w:rPr>
        <w:t>A, FDM-B, SFN, SDM repetition can be beneficial for reliability</w:t>
      </w:r>
      <w:r w:rsidR="00F622CD">
        <w:rPr>
          <w:rFonts w:eastAsia="宋体"/>
          <w:sz w:val="22"/>
          <w:szCs w:val="22"/>
          <w:lang w:val="en-US" w:eastAsia="zh-CN"/>
        </w:rPr>
        <w:t xml:space="preserve"> </w:t>
      </w:r>
      <w:r w:rsidR="0080044A">
        <w:rPr>
          <w:rFonts w:eastAsia="宋体"/>
          <w:sz w:val="22"/>
          <w:szCs w:val="22"/>
          <w:lang w:val="en-US" w:eastAsia="zh-CN"/>
        </w:rPr>
        <w:t>and SDM scheme is beneficial for throughput</w:t>
      </w:r>
      <w:r w:rsidR="004D1FCC">
        <w:rPr>
          <w:rFonts w:eastAsia="宋体"/>
          <w:sz w:val="22"/>
          <w:szCs w:val="22"/>
          <w:lang w:val="en-US" w:eastAsia="zh-CN"/>
        </w:rPr>
        <w:t xml:space="preserve">. </w:t>
      </w:r>
      <w:r w:rsidR="00DD7438">
        <w:rPr>
          <w:rFonts w:eastAsia="宋体"/>
          <w:sz w:val="22"/>
          <w:szCs w:val="22"/>
          <w:lang w:val="en-US" w:eastAsia="zh-CN"/>
        </w:rPr>
        <w:t>In Rel-17,</w:t>
      </w:r>
      <w:r w:rsidR="00862EE4">
        <w:rPr>
          <w:rFonts w:eastAsia="宋体"/>
          <w:sz w:val="22"/>
          <w:szCs w:val="22"/>
          <w:lang w:val="en-US" w:eastAsia="zh-CN"/>
        </w:rPr>
        <w:t xml:space="preserve"> </w:t>
      </w:r>
      <w:r w:rsidR="00FA4EC3">
        <w:rPr>
          <w:rFonts w:eastAsia="宋体"/>
          <w:sz w:val="22"/>
          <w:szCs w:val="22"/>
          <w:lang w:val="en-US" w:eastAsia="zh-CN"/>
        </w:rPr>
        <w:t xml:space="preserve">TDM M-TRP PUSCH repetition was supported to improve reliability. </w:t>
      </w:r>
      <w:r w:rsidR="00635E11">
        <w:rPr>
          <w:rFonts w:eastAsia="宋体"/>
          <w:sz w:val="22"/>
          <w:szCs w:val="22"/>
          <w:lang w:val="en-US" w:eastAsia="zh-CN"/>
        </w:rPr>
        <w:t xml:space="preserve">Compared to TDM </w:t>
      </w:r>
      <w:r w:rsidR="0096636B">
        <w:rPr>
          <w:rFonts w:eastAsia="宋体"/>
          <w:sz w:val="22"/>
          <w:szCs w:val="22"/>
          <w:lang w:val="en-US" w:eastAsia="zh-CN"/>
        </w:rPr>
        <w:t>repetition</w:t>
      </w:r>
      <w:r w:rsidR="00635E11">
        <w:rPr>
          <w:rFonts w:eastAsia="宋体"/>
          <w:sz w:val="22"/>
          <w:szCs w:val="22"/>
          <w:lang w:val="en-US" w:eastAsia="zh-CN"/>
        </w:rPr>
        <w:t xml:space="preserve">, </w:t>
      </w:r>
      <w:proofErr w:type="spellStart"/>
      <w:r w:rsidR="00635E11">
        <w:rPr>
          <w:rFonts w:eastAsia="宋体"/>
          <w:sz w:val="22"/>
          <w:szCs w:val="22"/>
          <w:lang w:val="en-US" w:eastAsia="zh-CN"/>
        </w:rPr>
        <w:t>STxMP</w:t>
      </w:r>
      <w:proofErr w:type="spellEnd"/>
      <w:r w:rsidR="00635E11">
        <w:rPr>
          <w:rFonts w:eastAsia="宋体"/>
          <w:sz w:val="22"/>
          <w:szCs w:val="22"/>
          <w:lang w:val="en-US" w:eastAsia="zh-CN"/>
        </w:rPr>
        <w:t xml:space="preserve"> schemes </w:t>
      </w:r>
      <w:r w:rsidR="00027F33">
        <w:rPr>
          <w:rFonts w:eastAsia="宋体"/>
          <w:sz w:val="22"/>
          <w:szCs w:val="22"/>
          <w:lang w:val="en-US" w:eastAsia="zh-CN"/>
        </w:rPr>
        <w:t xml:space="preserve">can reduce latency. </w:t>
      </w:r>
      <w:r w:rsidR="00DA3E10">
        <w:rPr>
          <w:rFonts w:eastAsia="宋体"/>
          <w:sz w:val="22"/>
          <w:szCs w:val="22"/>
          <w:lang w:val="en-US" w:eastAsia="zh-CN"/>
        </w:rPr>
        <w:t xml:space="preserve">Comparing these </w:t>
      </w:r>
      <w:proofErr w:type="spellStart"/>
      <w:r w:rsidR="00DA3E10">
        <w:rPr>
          <w:rFonts w:eastAsia="宋体"/>
          <w:sz w:val="22"/>
          <w:szCs w:val="22"/>
          <w:lang w:val="en-US" w:eastAsia="zh-CN"/>
        </w:rPr>
        <w:t>STxMP</w:t>
      </w:r>
      <w:proofErr w:type="spellEnd"/>
      <w:r w:rsidR="00DA3E10">
        <w:rPr>
          <w:rFonts w:eastAsia="宋体"/>
          <w:sz w:val="22"/>
          <w:szCs w:val="22"/>
          <w:lang w:val="en-US" w:eastAsia="zh-CN"/>
        </w:rPr>
        <w:t xml:space="preserve"> schemes, a</w:t>
      </w:r>
      <w:r w:rsidR="00027F33">
        <w:rPr>
          <w:rFonts w:eastAsia="宋体"/>
          <w:sz w:val="22"/>
          <w:szCs w:val="22"/>
          <w:lang w:val="en-US" w:eastAsia="zh-CN"/>
        </w:rPr>
        <w:t xml:space="preserve"> drawback of FDM-A scheme is that </w:t>
      </w:r>
      <w:r w:rsidR="004B4A2A">
        <w:rPr>
          <w:rFonts w:eastAsia="宋体"/>
          <w:sz w:val="22"/>
          <w:szCs w:val="22"/>
          <w:lang w:val="en-US" w:eastAsia="zh-CN"/>
        </w:rPr>
        <w:t xml:space="preserve">since </w:t>
      </w:r>
      <w:r w:rsidR="00027F33">
        <w:rPr>
          <w:rFonts w:eastAsia="宋体"/>
          <w:sz w:val="22"/>
          <w:szCs w:val="22"/>
          <w:lang w:val="en-US" w:eastAsia="zh-CN"/>
        </w:rPr>
        <w:t xml:space="preserve">different parts of frequency domain resources of one PUSCH transmission are transmitted from </w:t>
      </w:r>
      <w:r w:rsidR="00223334">
        <w:rPr>
          <w:rFonts w:eastAsia="宋体"/>
          <w:sz w:val="22"/>
          <w:szCs w:val="22"/>
          <w:lang w:val="en-US" w:eastAsia="zh-CN"/>
        </w:rPr>
        <w:t>different panels to differ</w:t>
      </w:r>
      <w:r w:rsidR="004B4A2A">
        <w:rPr>
          <w:rFonts w:eastAsia="宋体"/>
          <w:sz w:val="22"/>
          <w:szCs w:val="22"/>
          <w:lang w:val="en-US" w:eastAsia="zh-CN"/>
        </w:rPr>
        <w:t>ent TRPs</w:t>
      </w:r>
      <w:r w:rsidR="00286DA3">
        <w:rPr>
          <w:rFonts w:eastAsia="宋体"/>
          <w:sz w:val="22"/>
          <w:szCs w:val="22"/>
          <w:lang w:val="en-US" w:eastAsia="zh-CN"/>
        </w:rPr>
        <w:t>, if one of the panel</w:t>
      </w:r>
      <w:r w:rsidR="004C2811">
        <w:rPr>
          <w:rFonts w:eastAsia="宋体"/>
          <w:sz w:val="22"/>
          <w:szCs w:val="22"/>
          <w:lang w:val="en-US" w:eastAsia="zh-CN"/>
        </w:rPr>
        <w:t>s</w:t>
      </w:r>
      <w:r w:rsidR="00286DA3">
        <w:rPr>
          <w:rFonts w:eastAsia="宋体"/>
          <w:sz w:val="22"/>
          <w:szCs w:val="22"/>
          <w:lang w:val="en-US" w:eastAsia="zh-CN"/>
        </w:rPr>
        <w:t>/TRP</w:t>
      </w:r>
      <w:r w:rsidR="004C2811">
        <w:rPr>
          <w:rFonts w:eastAsia="宋体"/>
          <w:sz w:val="22"/>
          <w:szCs w:val="22"/>
          <w:lang w:val="en-US" w:eastAsia="zh-CN"/>
        </w:rPr>
        <w:t>s</w:t>
      </w:r>
      <w:r w:rsidR="00286DA3">
        <w:rPr>
          <w:rFonts w:eastAsia="宋体"/>
          <w:sz w:val="22"/>
          <w:szCs w:val="22"/>
          <w:lang w:val="en-US" w:eastAsia="zh-CN"/>
        </w:rPr>
        <w:t xml:space="preserve"> is blocked, the PUSCH may not be decoded successfully. </w:t>
      </w:r>
      <w:r w:rsidR="00C05BFC">
        <w:rPr>
          <w:rFonts w:eastAsia="宋体"/>
          <w:sz w:val="22"/>
          <w:szCs w:val="22"/>
          <w:lang w:val="en-US" w:eastAsia="zh-CN"/>
        </w:rPr>
        <w:t xml:space="preserve">For </w:t>
      </w:r>
      <w:r w:rsidR="00DA3E10">
        <w:rPr>
          <w:rFonts w:eastAsia="宋体"/>
          <w:sz w:val="22"/>
          <w:szCs w:val="22"/>
          <w:lang w:val="en-US" w:eastAsia="zh-CN"/>
        </w:rPr>
        <w:t>SDM repetition scheme</w:t>
      </w:r>
      <w:r w:rsidR="00C05BFC">
        <w:rPr>
          <w:rFonts w:eastAsia="宋体"/>
          <w:sz w:val="22"/>
          <w:szCs w:val="22"/>
          <w:lang w:val="en-US" w:eastAsia="zh-CN"/>
        </w:rPr>
        <w:t xml:space="preserve">, the performance may be degraded by </w:t>
      </w:r>
      <w:r w:rsidR="00CD7DEA">
        <w:rPr>
          <w:rFonts w:eastAsia="宋体"/>
          <w:sz w:val="22"/>
          <w:szCs w:val="22"/>
          <w:lang w:val="en-US" w:eastAsia="zh-CN"/>
        </w:rPr>
        <w:t>interference between two panels.</w:t>
      </w:r>
      <w:r w:rsidR="004879B8">
        <w:rPr>
          <w:rFonts w:eastAsia="宋体"/>
          <w:sz w:val="22"/>
          <w:szCs w:val="22"/>
          <w:lang w:val="en-US" w:eastAsia="zh-CN"/>
        </w:rPr>
        <w:t xml:space="preserve"> </w:t>
      </w:r>
      <w:r w:rsidR="004D08D5">
        <w:rPr>
          <w:rFonts w:eastAsia="宋体"/>
          <w:sz w:val="22"/>
          <w:szCs w:val="22"/>
          <w:lang w:val="en-US" w:eastAsia="zh-CN"/>
        </w:rPr>
        <w:t xml:space="preserve">Link-level simulation is performed to evaluate the performance of </w:t>
      </w:r>
      <w:r w:rsidR="00BE24C2">
        <w:rPr>
          <w:rFonts w:eastAsia="宋体"/>
          <w:sz w:val="22"/>
          <w:szCs w:val="22"/>
          <w:lang w:val="en-US" w:eastAsia="zh-CN"/>
        </w:rPr>
        <w:t xml:space="preserve">Rel-17 M-TRP TDM repetition, </w:t>
      </w:r>
      <w:r w:rsidR="004D08D5">
        <w:rPr>
          <w:rFonts w:eastAsia="宋体"/>
          <w:sz w:val="22"/>
          <w:szCs w:val="22"/>
          <w:lang w:val="en-US" w:eastAsia="zh-CN"/>
        </w:rPr>
        <w:t>FDM-B, SFN</w:t>
      </w:r>
      <w:r w:rsidR="00BE24C2">
        <w:rPr>
          <w:rFonts w:eastAsia="宋体"/>
          <w:sz w:val="22"/>
          <w:szCs w:val="22"/>
          <w:lang w:val="en-US" w:eastAsia="zh-CN"/>
        </w:rPr>
        <w:t xml:space="preserve"> and</w:t>
      </w:r>
      <w:r w:rsidR="004D08D5">
        <w:rPr>
          <w:rFonts w:eastAsia="宋体"/>
          <w:sz w:val="22"/>
          <w:szCs w:val="22"/>
          <w:lang w:val="en-US" w:eastAsia="zh-CN"/>
        </w:rPr>
        <w:t xml:space="preserve"> SDM repetition schemes.</w:t>
      </w:r>
      <w:r w:rsidR="000C395F">
        <w:rPr>
          <w:rFonts w:eastAsia="宋体"/>
          <w:sz w:val="22"/>
          <w:szCs w:val="22"/>
          <w:lang w:val="en-US" w:eastAsia="zh-CN"/>
        </w:rPr>
        <w:t xml:space="preserve"> The simulation assumptions are given in Table I in appendix.</w:t>
      </w:r>
      <w:r w:rsidR="000D3E70">
        <w:rPr>
          <w:rFonts w:eastAsia="宋体"/>
          <w:sz w:val="22"/>
          <w:szCs w:val="22"/>
          <w:lang w:val="en-US" w:eastAsia="zh-CN"/>
        </w:rPr>
        <w:t xml:space="preserve"> </w:t>
      </w:r>
      <w:r w:rsidR="00F37362">
        <w:rPr>
          <w:rFonts w:eastAsia="宋体"/>
          <w:sz w:val="22"/>
          <w:szCs w:val="22"/>
          <w:lang w:val="en-US" w:eastAsia="zh-CN"/>
        </w:rPr>
        <w:t>In the simulation, for FDM-B</w:t>
      </w:r>
      <w:r w:rsidR="006B2763">
        <w:rPr>
          <w:rFonts w:eastAsia="宋体"/>
          <w:sz w:val="22"/>
          <w:szCs w:val="22"/>
          <w:lang w:val="en-US" w:eastAsia="zh-CN"/>
        </w:rPr>
        <w:t xml:space="preserve"> and SDM repetition</w:t>
      </w:r>
      <w:r w:rsidR="007253D9">
        <w:rPr>
          <w:rFonts w:eastAsia="宋体"/>
          <w:sz w:val="22"/>
          <w:szCs w:val="22"/>
          <w:lang w:val="en-US" w:eastAsia="zh-CN"/>
        </w:rPr>
        <w:t xml:space="preserve"> scheme</w:t>
      </w:r>
      <w:r w:rsidR="006B2763">
        <w:rPr>
          <w:rFonts w:eastAsia="宋体"/>
          <w:sz w:val="22"/>
          <w:szCs w:val="22"/>
          <w:lang w:val="en-US" w:eastAsia="zh-CN"/>
        </w:rPr>
        <w:t>s</w:t>
      </w:r>
      <w:r w:rsidR="007253D9">
        <w:rPr>
          <w:rFonts w:eastAsia="宋体"/>
          <w:sz w:val="22"/>
          <w:szCs w:val="22"/>
          <w:lang w:val="en-US" w:eastAsia="zh-CN"/>
        </w:rPr>
        <w:t xml:space="preserve">, two repetitions are assumed to </w:t>
      </w:r>
      <w:r w:rsidR="006B2763">
        <w:rPr>
          <w:rFonts w:eastAsia="宋体"/>
          <w:sz w:val="22"/>
          <w:szCs w:val="22"/>
          <w:lang w:val="en-US" w:eastAsia="zh-CN"/>
        </w:rPr>
        <w:t xml:space="preserve">use different beams and different precoding. </w:t>
      </w:r>
      <w:r w:rsidR="005E12A1">
        <w:rPr>
          <w:rFonts w:eastAsia="宋体"/>
          <w:sz w:val="22"/>
          <w:szCs w:val="22"/>
          <w:lang w:val="en-US" w:eastAsia="zh-CN"/>
        </w:rPr>
        <w:t>For SDM repetition scheme, interference between two panels/TRPs are assumed</w:t>
      </w:r>
      <w:r w:rsidR="001B0E32">
        <w:rPr>
          <w:rFonts w:eastAsia="宋体"/>
          <w:sz w:val="22"/>
          <w:szCs w:val="22"/>
          <w:lang w:val="en-US" w:eastAsia="zh-CN"/>
        </w:rPr>
        <w:t xml:space="preserve">. </w:t>
      </w:r>
      <w:r w:rsidR="00E50B82">
        <w:rPr>
          <w:rFonts w:eastAsia="宋体"/>
          <w:sz w:val="22"/>
          <w:szCs w:val="22"/>
          <w:lang w:val="en-US" w:eastAsia="zh-CN"/>
        </w:rPr>
        <w:t>At a TRP, t</w:t>
      </w:r>
      <w:r w:rsidR="001B0E32">
        <w:rPr>
          <w:rFonts w:eastAsia="宋体"/>
          <w:sz w:val="22"/>
          <w:szCs w:val="22"/>
          <w:lang w:val="en-US" w:eastAsia="zh-CN"/>
        </w:rPr>
        <w:t>he interference received f</w:t>
      </w:r>
      <w:r w:rsidR="00073B70">
        <w:rPr>
          <w:rFonts w:eastAsia="宋体" w:hint="eastAsia"/>
          <w:sz w:val="22"/>
          <w:szCs w:val="22"/>
          <w:lang w:val="en-US" w:eastAsia="zh-CN"/>
        </w:rPr>
        <w:t>rom</w:t>
      </w:r>
      <w:r w:rsidR="001B0E32">
        <w:rPr>
          <w:rFonts w:eastAsia="宋体"/>
          <w:sz w:val="22"/>
          <w:szCs w:val="22"/>
          <w:lang w:val="en-US" w:eastAsia="zh-CN"/>
        </w:rPr>
        <w:t xml:space="preserve"> the other panel is assumed to be </w:t>
      </w:r>
      <w:r w:rsidR="00E50B82">
        <w:rPr>
          <w:rFonts w:eastAsia="宋体"/>
          <w:sz w:val="22"/>
          <w:szCs w:val="22"/>
          <w:lang w:val="en-US" w:eastAsia="zh-CN"/>
        </w:rPr>
        <w:t xml:space="preserve">6 dB lower than the </w:t>
      </w:r>
      <w:r w:rsidR="007340B2">
        <w:rPr>
          <w:rFonts w:eastAsia="宋体"/>
          <w:sz w:val="22"/>
          <w:szCs w:val="22"/>
          <w:lang w:val="en-US" w:eastAsia="zh-CN"/>
        </w:rPr>
        <w:t>signal. For SFN scheme, it is assume</w:t>
      </w:r>
      <w:r w:rsidR="005426FD">
        <w:rPr>
          <w:rFonts w:eastAsia="宋体"/>
          <w:sz w:val="22"/>
          <w:szCs w:val="22"/>
          <w:lang w:val="en-US" w:eastAsia="zh-CN"/>
        </w:rPr>
        <w:t>d</w:t>
      </w:r>
      <w:r w:rsidR="007340B2">
        <w:rPr>
          <w:rFonts w:eastAsia="宋体"/>
          <w:sz w:val="22"/>
          <w:szCs w:val="22"/>
          <w:lang w:val="en-US" w:eastAsia="zh-CN"/>
        </w:rPr>
        <w:t xml:space="preserve"> that </w:t>
      </w:r>
      <w:r w:rsidR="00C45936">
        <w:rPr>
          <w:rFonts w:eastAsia="宋体"/>
          <w:sz w:val="22"/>
          <w:szCs w:val="22"/>
          <w:lang w:val="en-US" w:eastAsia="zh-CN"/>
        </w:rPr>
        <w:t>a</w:t>
      </w:r>
      <w:r w:rsidR="007340B2">
        <w:rPr>
          <w:rFonts w:eastAsia="宋体"/>
          <w:sz w:val="22"/>
          <w:szCs w:val="22"/>
          <w:lang w:val="en-US" w:eastAsia="zh-CN"/>
        </w:rPr>
        <w:t xml:space="preserve"> TRP receive</w:t>
      </w:r>
      <w:r w:rsidR="00C45936">
        <w:rPr>
          <w:rFonts w:eastAsia="宋体"/>
          <w:sz w:val="22"/>
          <w:szCs w:val="22"/>
          <w:lang w:val="en-US" w:eastAsia="zh-CN"/>
        </w:rPr>
        <w:t>s</w:t>
      </w:r>
      <w:r w:rsidR="007340B2">
        <w:rPr>
          <w:rFonts w:eastAsia="宋体"/>
          <w:sz w:val="22"/>
          <w:szCs w:val="22"/>
          <w:lang w:val="en-US" w:eastAsia="zh-CN"/>
        </w:rPr>
        <w:t xml:space="preserve"> signals from both panels.</w:t>
      </w:r>
      <w:r w:rsidR="00F24189">
        <w:rPr>
          <w:rFonts w:eastAsia="宋体"/>
          <w:sz w:val="22"/>
          <w:szCs w:val="22"/>
          <w:lang w:val="en-US" w:eastAsia="zh-CN"/>
        </w:rPr>
        <w:t xml:space="preserve"> The simulation results are shown in </w:t>
      </w:r>
      <w:r w:rsidR="0066472A">
        <w:rPr>
          <w:rFonts w:eastAsia="宋体"/>
          <w:sz w:val="22"/>
          <w:szCs w:val="22"/>
          <w:lang w:val="en-US" w:eastAsia="zh-CN"/>
        </w:rPr>
        <w:t>Figure1.</w:t>
      </w:r>
      <w:r w:rsidR="009B6A91">
        <w:rPr>
          <w:rFonts w:eastAsia="宋体"/>
          <w:sz w:val="22"/>
          <w:szCs w:val="22"/>
          <w:lang w:val="en-US" w:eastAsia="zh-CN"/>
        </w:rPr>
        <w:t xml:space="preserve"> From the simulation results, it can be observed that </w:t>
      </w:r>
      <w:r w:rsidR="00620790">
        <w:rPr>
          <w:rFonts w:eastAsia="宋体"/>
          <w:sz w:val="22"/>
          <w:szCs w:val="22"/>
          <w:lang w:val="en-US" w:eastAsia="zh-CN"/>
        </w:rPr>
        <w:t xml:space="preserve">FDM-B scheme has similar BLER performance as Rel-17 M-TRP TDM </w:t>
      </w:r>
      <w:r w:rsidR="00620790">
        <w:rPr>
          <w:rFonts w:eastAsia="宋体"/>
          <w:sz w:val="22"/>
          <w:szCs w:val="22"/>
          <w:lang w:val="en-US" w:eastAsia="zh-CN"/>
        </w:rPr>
        <w:lastRenderedPageBreak/>
        <w:t xml:space="preserve">repetition and has better performance than SFN and SDM repetition. </w:t>
      </w:r>
      <w:r w:rsidR="000139F4">
        <w:rPr>
          <w:rFonts w:eastAsia="宋体"/>
          <w:sz w:val="22"/>
          <w:szCs w:val="22"/>
          <w:lang w:val="en-US" w:eastAsia="zh-CN"/>
        </w:rPr>
        <w:t xml:space="preserve">Thus, </w:t>
      </w:r>
      <w:r w:rsidR="00460ABA">
        <w:rPr>
          <w:rFonts w:eastAsia="宋体"/>
          <w:sz w:val="22"/>
          <w:szCs w:val="22"/>
          <w:lang w:val="en-US" w:eastAsia="zh-CN"/>
        </w:rPr>
        <w:t xml:space="preserve">for </w:t>
      </w:r>
      <w:proofErr w:type="spellStart"/>
      <w:r w:rsidR="00460ABA">
        <w:rPr>
          <w:rFonts w:eastAsia="宋体"/>
          <w:sz w:val="22"/>
          <w:szCs w:val="22"/>
          <w:lang w:val="en-US" w:eastAsia="zh-CN"/>
        </w:rPr>
        <w:t>STxMP</w:t>
      </w:r>
      <w:proofErr w:type="spellEnd"/>
      <w:r w:rsidR="00460ABA">
        <w:rPr>
          <w:rFonts w:eastAsia="宋体"/>
          <w:sz w:val="22"/>
          <w:szCs w:val="22"/>
          <w:lang w:val="en-US" w:eastAsia="zh-CN"/>
        </w:rPr>
        <w:t xml:space="preserve"> PUSCH in S-DCI M-TRP, FDM-B scheme can be supported to improve reliability. </w:t>
      </w:r>
    </w:p>
    <w:p w14:paraId="35C011C2" w14:textId="6C41F92C" w:rsidR="007340B2" w:rsidRDefault="00BE24C2" w:rsidP="00244F91">
      <w:pPr>
        <w:spacing w:beforeLines="50" w:before="120"/>
        <w:jc w:val="center"/>
        <w:rPr>
          <w:rFonts w:eastAsia="宋体"/>
          <w:sz w:val="22"/>
          <w:szCs w:val="22"/>
          <w:lang w:val="en-US" w:eastAsia="zh-CN"/>
        </w:rPr>
      </w:pPr>
      <w:r>
        <w:rPr>
          <w:rFonts w:eastAsia="宋体"/>
          <w:noProof/>
          <w:sz w:val="22"/>
          <w:szCs w:val="22"/>
          <w:lang w:val="en-US" w:eastAsia="zh-CN"/>
        </w:rPr>
        <w:drawing>
          <wp:inline distT="0" distB="0" distL="0" distR="0" wp14:anchorId="350F64E7" wp14:editId="2C4CE888">
            <wp:extent cx="6127750" cy="3646563"/>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0786" cy="3666222"/>
                    </a:xfrm>
                    <a:prstGeom prst="rect">
                      <a:avLst/>
                    </a:prstGeom>
                    <a:noFill/>
                  </pic:spPr>
                </pic:pic>
              </a:graphicData>
            </a:graphic>
          </wp:inline>
        </w:drawing>
      </w:r>
    </w:p>
    <w:p w14:paraId="24174FB4" w14:textId="46FEEA24" w:rsidR="007D4669" w:rsidRDefault="007D4669" w:rsidP="007D4669">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w:t>
      </w:r>
      <w:r w:rsidR="0066472A">
        <w:rPr>
          <w:rFonts w:eastAsia="宋体"/>
          <w:sz w:val="22"/>
          <w:szCs w:val="22"/>
          <w:lang w:val="x-none" w:eastAsia="zh-CN"/>
        </w:rPr>
        <w:t>1</w:t>
      </w:r>
      <w:r>
        <w:rPr>
          <w:rFonts w:eastAsia="宋体"/>
          <w:sz w:val="22"/>
          <w:szCs w:val="22"/>
          <w:lang w:val="x-none" w:eastAsia="zh-CN"/>
        </w:rPr>
        <w:t xml:space="preserve">. BLER performance of </w:t>
      </w:r>
      <w:proofErr w:type="spellStart"/>
      <w:r w:rsidR="00387C4D">
        <w:rPr>
          <w:rFonts w:eastAsia="宋体"/>
          <w:sz w:val="22"/>
          <w:szCs w:val="22"/>
          <w:lang w:val="x-none" w:eastAsia="zh-CN"/>
        </w:rPr>
        <w:t>STxMP</w:t>
      </w:r>
      <w:proofErr w:type="spellEnd"/>
      <w:r w:rsidR="00387C4D">
        <w:rPr>
          <w:rFonts w:eastAsia="宋体"/>
          <w:sz w:val="22"/>
          <w:szCs w:val="22"/>
          <w:lang w:val="x-none" w:eastAsia="zh-CN"/>
        </w:rPr>
        <w:t xml:space="preserve"> PUSCH </w:t>
      </w:r>
      <w:r>
        <w:rPr>
          <w:rFonts w:eastAsia="宋体"/>
          <w:sz w:val="22"/>
          <w:szCs w:val="22"/>
          <w:lang w:val="x-none" w:eastAsia="zh-CN"/>
        </w:rPr>
        <w:t>FDM</w:t>
      </w:r>
      <w:r w:rsidR="00BE24C2">
        <w:rPr>
          <w:rFonts w:eastAsia="宋体"/>
          <w:sz w:val="22"/>
          <w:szCs w:val="22"/>
          <w:lang w:val="x-none" w:eastAsia="zh-CN"/>
        </w:rPr>
        <w:t>-B</w:t>
      </w:r>
      <w:r>
        <w:rPr>
          <w:rFonts w:eastAsia="宋体"/>
          <w:sz w:val="22"/>
          <w:szCs w:val="22"/>
          <w:lang w:val="x-none" w:eastAsia="zh-CN"/>
        </w:rPr>
        <w:t>/SFN</w:t>
      </w:r>
      <w:r w:rsidR="00BE24C2">
        <w:rPr>
          <w:rFonts w:eastAsia="宋体"/>
          <w:sz w:val="22"/>
          <w:szCs w:val="22"/>
          <w:lang w:val="x-none" w:eastAsia="zh-CN"/>
        </w:rPr>
        <w:t>/SDM repetition scheme</w:t>
      </w:r>
    </w:p>
    <w:p w14:paraId="2EFE03DE" w14:textId="77777777" w:rsidR="00B4226E" w:rsidRPr="007D4669" w:rsidRDefault="00B4226E" w:rsidP="00244F91">
      <w:pPr>
        <w:spacing w:beforeLines="50" w:before="120"/>
        <w:jc w:val="center"/>
        <w:rPr>
          <w:rFonts w:eastAsia="宋体"/>
          <w:sz w:val="22"/>
          <w:szCs w:val="22"/>
          <w:lang w:val="x-none" w:eastAsia="zh-CN"/>
        </w:rPr>
      </w:pPr>
    </w:p>
    <w:p w14:paraId="6D205303" w14:textId="77777777" w:rsidR="00263362" w:rsidRDefault="00263362" w:rsidP="00263362">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2.1:  </w:t>
      </w:r>
    </w:p>
    <w:p w14:paraId="0C1D7CB3" w14:textId="70A5C6D6" w:rsidR="00263362" w:rsidRPr="001D4241" w:rsidRDefault="00AA3EF8" w:rsidP="00263362">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sidR="00263362">
        <w:rPr>
          <w:rFonts w:eastAsia="宋体"/>
          <w:b/>
          <w:bCs/>
          <w:sz w:val="22"/>
          <w:szCs w:val="18"/>
          <w:lang w:val="en-US" w:eastAsia="zh-CN"/>
        </w:rPr>
        <w:t>STxMP</w:t>
      </w:r>
      <w:proofErr w:type="spellEnd"/>
      <w:r w:rsidR="00263362">
        <w:rPr>
          <w:rFonts w:eastAsia="宋体"/>
          <w:b/>
          <w:bCs/>
          <w:sz w:val="22"/>
          <w:szCs w:val="18"/>
          <w:lang w:val="en-US" w:eastAsia="zh-CN"/>
        </w:rPr>
        <w:t xml:space="preserve"> PUSCH </w:t>
      </w:r>
      <w:r>
        <w:rPr>
          <w:rFonts w:eastAsia="宋体"/>
          <w:b/>
          <w:bCs/>
          <w:sz w:val="22"/>
          <w:szCs w:val="18"/>
          <w:lang w:val="en-US" w:eastAsia="zh-CN"/>
        </w:rPr>
        <w:t>in S-DCI M-TRP, FDM-B scheme</w:t>
      </w:r>
      <w:r w:rsidR="00263362" w:rsidRPr="00E76D68">
        <w:rPr>
          <w:rFonts w:eastAsia="宋体"/>
          <w:b/>
          <w:bCs/>
          <w:sz w:val="22"/>
          <w:szCs w:val="18"/>
          <w:lang w:val="en-US" w:eastAsia="zh-CN"/>
        </w:rPr>
        <w:t xml:space="preserve"> achieves almost the same BLER performance as </w:t>
      </w:r>
      <w:r w:rsidR="00B74DDD">
        <w:rPr>
          <w:rFonts w:eastAsia="宋体"/>
          <w:b/>
          <w:bCs/>
          <w:sz w:val="22"/>
          <w:szCs w:val="18"/>
          <w:lang w:val="en-US" w:eastAsia="zh-CN"/>
        </w:rPr>
        <w:t xml:space="preserve">Rel-17 </w:t>
      </w:r>
      <w:r w:rsidR="00263362" w:rsidRPr="00E76D68">
        <w:rPr>
          <w:rFonts w:eastAsia="宋体"/>
          <w:b/>
          <w:bCs/>
          <w:sz w:val="22"/>
          <w:szCs w:val="18"/>
          <w:lang w:val="en-US" w:eastAsia="zh-CN"/>
        </w:rPr>
        <w:t xml:space="preserve">M-TRP TDM repetition, while </w:t>
      </w:r>
      <w:r w:rsidR="00B74DDD">
        <w:rPr>
          <w:rFonts w:eastAsia="宋体"/>
          <w:b/>
          <w:bCs/>
          <w:sz w:val="22"/>
          <w:szCs w:val="18"/>
          <w:lang w:val="en-US" w:eastAsia="zh-CN"/>
        </w:rPr>
        <w:t>SFN/SDM repetition scheme</w:t>
      </w:r>
      <w:r w:rsidR="00263362" w:rsidRPr="00E76D68">
        <w:rPr>
          <w:rFonts w:eastAsia="宋体"/>
          <w:b/>
          <w:bCs/>
          <w:sz w:val="22"/>
          <w:szCs w:val="18"/>
          <w:lang w:val="en-US" w:eastAsia="zh-CN"/>
        </w:rPr>
        <w:t xml:space="preserve"> has worse </w:t>
      </w:r>
      <w:r w:rsidR="00263362">
        <w:rPr>
          <w:rFonts w:eastAsia="宋体"/>
          <w:b/>
          <w:bCs/>
          <w:sz w:val="22"/>
          <w:szCs w:val="18"/>
          <w:lang w:val="en-US" w:eastAsia="zh-CN"/>
        </w:rPr>
        <w:t xml:space="preserve">BLER </w:t>
      </w:r>
      <w:r w:rsidR="00263362" w:rsidRPr="00E76D68">
        <w:rPr>
          <w:rFonts w:eastAsia="宋体"/>
          <w:b/>
          <w:bCs/>
          <w:sz w:val="22"/>
          <w:szCs w:val="18"/>
          <w:lang w:val="en-US" w:eastAsia="zh-CN"/>
        </w:rPr>
        <w:t xml:space="preserve">performance that </w:t>
      </w:r>
      <w:r w:rsidR="00B74DDD">
        <w:rPr>
          <w:rFonts w:eastAsia="宋体"/>
          <w:b/>
          <w:bCs/>
          <w:sz w:val="22"/>
          <w:szCs w:val="18"/>
          <w:lang w:val="en-US" w:eastAsia="zh-CN"/>
        </w:rPr>
        <w:t>Rel-1</w:t>
      </w:r>
      <w:r w:rsidR="00A65A06">
        <w:rPr>
          <w:rFonts w:eastAsia="宋体"/>
          <w:b/>
          <w:bCs/>
          <w:sz w:val="22"/>
          <w:szCs w:val="18"/>
          <w:lang w:val="en-US" w:eastAsia="zh-CN"/>
        </w:rPr>
        <w:t xml:space="preserve">7 M-TRP TDM repetition </w:t>
      </w:r>
      <w:r w:rsidR="00263362" w:rsidRPr="00E76D68">
        <w:rPr>
          <w:rFonts w:eastAsia="宋体"/>
          <w:b/>
          <w:bCs/>
          <w:sz w:val="22"/>
          <w:szCs w:val="18"/>
          <w:lang w:val="en-US" w:eastAsia="zh-CN"/>
        </w:rPr>
        <w:t>and FDM</w:t>
      </w:r>
      <w:r w:rsidR="00B74DDD">
        <w:rPr>
          <w:rFonts w:eastAsia="宋体"/>
          <w:b/>
          <w:bCs/>
          <w:sz w:val="22"/>
          <w:szCs w:val="18"/>
          <w:lang w:val="en-US" w:eastAsia="zh-CN"/>
        </w:rPr>
        <w:t>-B</w:t>
      </w:r>
      <w:r w:rsidR="00263362">
        <w:rPr>
          <w:rFonts w:eastAsia="宋体"/>
          <w:b/>
          <w:bCs/>
          <w:sz w:val="22"/>
          <w:szCs w:val="18"/>
          <w:lang w:val="en-US" w:eastAsia="zh-CN"/>
        </w:rPr>
        <w:t xml:space="preserve"> </w:t>
      </w:r>
      <w:r w:rsidR="00B74DDD">
        <w:rPr>
          <w:rFonts w:eastAsia="宋体"/>
          <w:b/>
          <w:bCs/>
          <w:sz w:val="22"/>
          <w:szCs w:val="18"/>
          <w:lang w:val="en-US" w:eastAsia="zh-CN"/>
        </w:rPr>
        <w:t>scheme.</w:t>
      </w:r>
    </w:p>
    <w:p w14:paraId="62459400" w14:textId="77777777" w:rsidR="00263362" w:rsidRDefault="00263362" w:rsidP="00263362">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2.1:  </w:t>
      </w:r>
    </w:p>
    <w:p w14:paraId="2A47242D" w14:textId="144C8B40" w:rsidR="00263362" w:rsidRPr="001D4241" w:rsidRDefault="00263362" w:rsidP="0031440C">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sidR="0031440C">
        <w:rPr>
          <w:rFonts w:eastAsia="宋体"/>
          <w:b/>
          <w:bCs/>
          <w:sz w:val="22"/>
          <w:szCs w:val="18"/>
          <w:lang w:val="en-US" w:eastAsia="zh-CN"/>
        </w:rPr>
        <w:t>STxMP</w:t>
      </w:r>
      <w:proofErr w:type="spellEnd"/>
      <w:r w:rsidR="0031440C">
        <w:rPr>
          <w:rFonts w:eastAsia="宋体"/>
          <w:b/>
          <w:bCs/>
          <w:sz w:val="22"/>
          <w:szCs w:val="18"/>
          <w:lang w:val="en-US" w:eastAsia="zh-CN"/>
        </w:rPr>
        <w:t xml:space="preserve"> PUSCH in S-DCI M-TRP, support </w:t>
      </w:r>
      <w:r w:rsidR="0031440C" w:rsidRPr="0031440C">
        <w:rPr>
          <w:rFonts w:eastAsia="宋体"/>
          <w:b/>
          <w:bCs/>
          <w:sz w:val="22"/>
          <w:szCs w:val="18"/>
          <w:lang w:val="en-US" w:eastAsia="zh-CN"/>
        </w:rPr>
        <w:t>FDM-B scheme</w:t>
      </w:r>
      <w:r w:rsidR="0031440C">
        <w:rPr>
          <w:rFonts w:eastAsia="宋体"/>
          <w:b/>
          <w:bCs/>
          <w:sz w:val="22"/>
          <w:szCs w:val="18"/>
          <w:lang w:val="en-US" w:eastAsia="zh-CN"/>
        </w:rPr>
        <w:t>.</w:t>
      </w:r>
    </w:p>
    <w:p w14:paraId="002929EE" w14:textId="6B7ED347" w:rsidR="002A237D" w:rsidRPr="00D2050F" w:rsidRDefault="002A237D" w:rsidP="00113CFF">
      <w:pPr>
        <w:spacing w:beforeLines="50" w:before="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o support FDM-B scheme,</w:t>
      </w:r>
      <w:r w:rsidR="009924E2">
        <w:rPr>
          <w:rFonts w:eastAsia="宋体"/>
          <w:sz w:val="22"/>
          <w:szCs w:val="22"/>
          <w:lang w:val="en-US" w:eastAsia="zh-CN"/>
        </w:rPr>
        <w:t xml:space="preserve"> </w:t>
      </w:r>
      <w:r w:rsidR="00AC0713">
        <w:rPr>
          <w:rFonts w:eastAsia="宋体"/>
          <w:sz w:val="22"/>
          <w:szCs w:val="22"/>
          <w:lang w:val="en-US" w:eastAsia="zh-CN"/>
        </w:rPr>
        <w:t>p</w:t>
      </w:r>
      <w:r w:rsidR="001848AC">
        <w:rPr>
          <w:rFonts w:eastAsia="宋体"/>
          <w:sz w:val="22"/>
          <w:szCs w:val="22"/>
          <w:lang w:val="en-US" w:eastAsia="zh-CN"/>
        </w:rPr>
        <w:t>er panel/TRP SRI/TPMI/PTRS-DMRS association indication</w:t>
      </w:r>
      <w:r w:rsidR="00133C9C">
        <w:rPr>
          <w:rFonts w:eastAsia="宋体"/>
          <w:sz w:val="22"/>
          <w:szCs w:val="22"/>
          <w:lang w:val="en-US" w:eastAsia="zh-CN"/>
        </w:rPr>
        <w:t xml:space="preserve"> is needed</w:t>
      </w:r>
      <w:r w:rsidR="000933A6">
        <w:rPr>
          <w:rFonts w:eastAsia="宋体"/>
          <w:sz w:val="22"/>
          <w:szCs w:val="22"/>
          <w:lang w:val="en-US" w:eastAsia="zh-CN"/>
        </w:rPr>
        <w:t xml:space="preserve"> a</w:t>
      </w:r>
      <w:r w:rsidR="00C466FA">
        <w:rPr>
          <w:rFonts w:eastAsia="宋体"/>
          <w:sz w:val="22"/>
          <w:szCs w:val="22"/>
          <w:lang w:val="en-US" w:eastAsia="zh-CN"/>
        </w:rPr>
        <w:t>nd solutions in Rel-17 M-TRP PUSCH can be reused</w:t>
      </w:r>
      <w:r w:rsidR="001848AC">
        <w:rPr>
          <w:rFonts w:eastAsia="宋体"/>
          <w:sz w:val="22"/>
          <w:szCs w:val="22"/>
          <w:lang w:val="en-US" w:eastAsia="zh-CN"/>
        </w:rPr>
        <w:t>, i.e., two CB/NCB SRS resource sets can be configured and two SRI/TPMI/PTRS-DMRS association fields can be indicated.</w:t>
      </w:r>
      <w:r w:rsidR="001848AC">
        <w:rPr>
          <w:rFonts w:eastAsia="宋体" w:hint="eastAsia"/>
          <w:sz w:val="22"/>
          <w:szCs w:val="22"/>
          <w:lang w:val="en-US" w:eastAsia="zh-CN"/>
        </w:rPr>
        <w:t xml:space="preserve"> </w:t>
      </w:r>
      <w:r w:rsidR="001848AC">
        <w:rPr>
          <w:rFonts w:eastAsia="宋体"/>
          <w:sz w:val="22"/>
          <w:szCs w:val="22"/>
          <w:lang w:val="en-US" w:eastAsia="zh-CN"/>
        </w:rPr>
        <w:t xml:space="preserve">Additionally, for FDM-B scheme, </w:t>
      </w:r>
      <w:r>
        <w:rPr>
          <w:rFonts w:eastAsia="宋体"/>
          <w:sz w:val="22"/>
          <w:szCs w:val="22"/>
          <w:lang w:val="en-US" w:eastAsia="zh-CN"/>
        </w:rPr>
        <w:t xml:space="preserve">frequency domain </w:t>
      </w:r>
      <w:r w:rsidR="00431D25">
        <w:rPr>
          <w:rFonts w:eastAsia="宋体"/>
          <w:sz w:val="22"/>
          <w:szCs w:val="22"/>
          <w:lang w:val="en-US" w:eastAsia="zh-CN"/>
        </w:rPr>
        <w:t xml:space="preserve">resource </w:t>
      </w:r>
      <w:r>
        <w:rPr>
          <w:rFonts w:eastAsia="宋体"/>
          <w:sz w:val="22"/>
          <w:szCs w:val="22"/>
          <w:lang w:val="en-US" w:eastAsia="zh-CN"/>
        </w:rPr>
        <w:t xml:space="preserve">allocation </w:t>
      </w:r>
      <w:r w:rsidR="001848AC">
        <w:rPr>
          <w:rFonts w:eastAsia="宋体"/>
          <w:sz w:val="22"/>
          <w:szCs w:val="22"/>
          <w:lang w:val="en-US" w:eastAsia="zh-CN"/>
        </w:rPr>
        <w:t xml:space="preserve">needs to be studied. </w:t>
      </w:r>
      <w:r w:rsidR="00D2050F" w:rsidRPr="00D2050F">
        <w:rPr>
          <w:rFonts w:eastAsia="宋体"/>
          <w:sz w:val="22"/>
          <w:szCs w:val="22"/>
          <w:lang w:val="en-US" w:eastAsia="zh-CN"/>
        </w:rPr>
        <w:t xml:space="preserve">Similar solution as </w:t>
      </w:r>
      <w:r w:rsidR="00E321DE">
        <w:rPr>
          <w:rFonts w:eastAsia="宋体"/>
          <w:sz w:val="22"/>
          <w:szCs w:val="22"/>
          <w:lang w:val="en-US" w:eastAsia="zh-CN"/>
        </w:rPr>
        <w:t xml:space="preserve">Rel-16 </w:t>
      </w:r>
      <w:r w:rsidR="00D2050F" w:rsidRPr="00D2050F">
        <w:rPr>
          <w:rFonts w:eastAsia="宋体"/>
          <w:sz w:val="22"/>
          <w:szCs w:val="22"/>
          <w:lang w:val="en-US" w:eastAsia="zh-CN"/>
        </w:rPr>
        <w:t xml:space="preserve">M-TRP PDSCH FDM-B </w:t>
      </w:r>
      <w:r w:rsidR="00E321DE">
        <w:rPr>
          <w:rFonts w:eastAsia="宋体"/>
          <w:sz w:val="22"/>
          <w:szCs w:val="22"/>
          <w:lang w:val="en-US" w:eastAsia="zh-CN"/>
        </w:rPr>
        <w:t xml:space="preserve">scheme </w:t>
      </w:r>
      <w:r w:rsidR="00D2050F" w:rsidRPr="00D2050F">
        <w:rPr>
          <w:rFonts w:eastAsia="宋体"/>
          <w:sz w:val="22"/>
          <w:szCs w:val="22"/>
          <w:lang w:val="en-US" w:eastAsia="zh-CN"/>
        </w:rPr>
        <w:t xml:space="preserve">can be used, i.e., </w:t>
      </w:r>
      <w:bookmarkStart w:id="2" w:name="_Hlk110777136"/>
      <w:r w:rsidR="00D2050F" w:rsidRPr="00D2050F">
        <w:rPr>
          <w:rFonts w:eastAsia="宋体"/>
          <w:sz w:val="22"/>
          <w:szCs w:val="22"/>
          <w:lang w:val="en-US" w:eastAsia="zh-CN"/>
        </w:rPr>
        <w:t>first</w:t>
      </w:r>
      <w:r w:rsidR="00D2050F" w:rsidRPr="00D2050F">
        <w:rPr>
          <w:rFonts w:eastAsia="宋体"/>
          <w:sz w:val="22"/>
          <w:szCs w:val="22"/>
          <w:lang w:eastAsia="zh-CN"/>
        </w:rPr>
        <w:t xml:space="preserve"> </w:t>
      </w:r>
      <m:oMath>
        <m:d>
          <m:dPr>
            <m:begChr m:val="⌈"/>
            <m:endChr m:val="⌉"/>
            <m:ctrlPr>
              <w:rPr>
                <w:rFonts w:ascii="Cambria Math" w:eastAsia="宋体" w:hAnsi="Cambria Math"/>
                <w:i/>
                <w:iCs/>
                <w:sz w:val="22"/>
                <w:szCs w:val="22"/>
                <w:lang w:eastAsia="zh-CN"/>
              </w:rPr>
            </m:ctrlPr>
          </m:dPr>
          <m:e>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val="x-none" w:eastAsia="zh-CN"/>
                      </w:rPr>
                      <m:t>n</m:t>
                    </m:r>
                  </m:e>
                  <m:sub>
                    <m:r>
                      <w:rPr>
                        <w:rFonts w:ascii="Cambria Math" w:eastAsia="宋体" w:hAnsi="Cambria Math"/>
                        <w:sz w:val="22"/>
                        <w:szCs w:val="22"/>
                        <w:lang w:val="x-none" w:eastAsia="zh-CN"/>
                      </w:rPr>
                      <m:t>PRB</m:t>
                    </m:r>
                  </m:sub>
                </m:sSub>
              </m:num>
              <m:den>
                <m:r>
                  <m:rPr>
                    <m:sty m:val="p"/>
                  </m:rPr>
                  <w:rPr>
                    <w:rFonts w:ascii="Cambria Math" w:eastAsia="宋体" w:hAnsi="Cambria Math"/>
                    <w:sz w:val="22"/>
                    <w:szCs w:val="22"/>
                    <w:lang w:val="x-none" w:eastAsia="zh-CN"/>
                  </w:rPr>
                  <m:t>2</m:t>
                </m:r>
              </m:den>
            </m:f>
          </m:e>
        </m:d>
      </m:oMath>
      <w:r w:rsidR="00D2050F" w:rsidRPr="00D2050F">
        <w:rPr>
          <w:rFonts w:eastAsia="宋体"/>
          <w:sz w:val="22"/>
          <w:szCs w:val="22"/>
          <w:lang w:val="x-none" w:eastAsia="zh-CN"/>
        </w:rPr>
        <w:t xml:space="preserve"> </w:t>
      </w:r>
      <w:r w:rsidR="00D2050F" w:rsidRPr="00D2050F">
        <w:rPr>
          <w:rFonts w:eastAsia="宋体"/>
          <w:sz w:val="22"/>
          <w:szCs w:val="22"/>
          <w:lang w:val="en-US" w:eastAsia="zh-CN"/>
        </w:rPr>
        <w:t xml:space="preserve"> PRBs</w:t>
      </w:r>
      <w:r w:rsidR="00E321DE">
        <w:rPr>
          <w:rFonts w:eastAsia="宋体"/>
          <w:sz w:val="22"/>
          <w:szCs w:val="22"/>
          <w:lang w:val="en-US" w:eastAsia="zh-CN"/>
        </w:rPr>
        <w:t xml:space="preserve"> </w:t>
      </w:r>
      <w:r w:rsidR="009E30EF">
        <w:rPr>
          <w:rFonts w:eastAsia="宋体"/>
          <w:sz w:val="22"/>
          <w:szCs w:val="22"/>
          <w:lang w:val="en-US" w:eastAsia="zh-CN"/>
        </w:rPr>
        <w:t xml:space="preserve">are </w:t>
      </w:r>
      <w:r w:rsidR="00E321DE">
        <w:rPr>
          <w:rFonts w:eastAsia="宋体"/>
          <w:sz w:val="22"/>
          <w:szCs w:val="22"/>
          <w:lang w:val="en-US" w:eastAsia="zh-CN"/>
        </w:rPr>
        <w:t xml:space="preserve">assigned to the first </w:t>
      </w:r>
      <w:r w:rsidR="008C151E">
        <w:rPr>
          <w:rFonts w:eastAsia="宋体"/>
          <w:sz w:val="22"/>
          <w:szCs w:val="22"/>
          <w:lang w:val="en-US" w:eastAsia="zh-CN"/>
        </w:rPr>
        <w:t xml:space="preserve">panel/TRP </w:t>
      </w:r>
      <w:r w:rsidR="00D2050F" w:rsidRPr="00D2050F">
        <w:rPr>
          <w:rFonts w:eastAsia="宋体"/>
          <w:sz w:val="22"/>
          <w:szCs w:val="22"/>
          <w:lang w:val="en-US" w:eastAsia="zh-CN"/>
        </w:rPr>
        <w:t xml:space="preserve">and the remaining </w:t>
      </w:r>
      <m:oMath>
        <m:d>
          <m:dPr>
            <m:begChr m:val="⌊"/>
            <m:endChr m:val="⌋"/>
            <m:ctrlPr>
              <w:rPr>
                <w:rFonts w:ascii="Cambria Math" w:eastAsia="宋体" w:hAnsi="Cambria Math" w:cs="Cambria"/>
                <w:i/>
                <w:iCs/>
                <w:sz w:val="22"/>
                <w:szCs w:val="22"/>
                <w:lang w:eastAsia="zh-CN"/>
              </w:rPr>
            </m:ctrlPr>
          </m:dPr>
          <m:e>
            <m:f>
              <m:fPr>
                <m:ctrlPr>
                  <w:rPr>
                    <w:rFonts w:ascii="Cambria Math" w:eastAsia="宋体" w:hAnsi="Cambria Math" w:cs="Cambria"/>
                    <w:i/>
                    <w:iCs/>
                    <w:sz w:val="22"/>
                    <w:szCs w:val="22"/>
                    <w:lang w:eastAsia="zh-CN"/>
                  </w:rPr>
                </m:ctrlPr>
              </m:fPr>
              <m:num>
                <m:sSub>
                  <m:sSubPr>
                    <m:ctrlPr>
                      <w:rPr>
                        <w:rFonts w:ascii="Cambria Math" w:eastAsia="宋体" w:hAnsi="Cambria Math" w:cs="Cambria"/>
                        <w:i/>
                        <w:iCs/>
                        <w:sz w:val="22"/>
                        <w:szCs w:val="22"/>
                        <w:lang w:eastAsia="zh-CN"/>
                      </w:rPr>
                    </m:ctrlPr>
                  </m:sSubPr>
                  <m:e>
                    <m:r>
                      <w:rPr>
                        <w:rFonts w:ascii="Cambria Math" w:eastAsia="宋体" w:hAnsi="Cambria Math" w:cs="Cambria"/>
                        <w:sz w:val="22"/>
                        <w:szCs w:val="22"/>
                        <w:lang w:val="x-none" w:eastAsia="zh-CN"/>
                      </w:rPr>
                      <m:t>n</m:t>
                    </m:r>
                  </m:e>
                  <m:sub>
                    <m:r>
                      <w:rPr>
                        <w:rFonts w:ascii="Cambria Math" w:eastAsia="宋体" w:hAnsi="Cambria Math" w:cs="Cambria"/>
                        <w:sz w:val="22"/>
                        <w:szCs w:val="22"/>
                        <w:lang w:val="x-none" w:eastAsia="zh-CN"/>
                      </w:rPr>
                      <m:t>PRB</m:t>
                    </m:r>
                  </m:sub>
                </m:sSub>
              </m:num>
              <m:den>
                <m:r>
                  <m:rPr>
                    <m:sty m:val="p"/>
                  </m:rPr>
                  <w:rPr>
                    <w:rFonts w:ascii="Cambria Math" w:eastAsia="宋体" w:hAnsi="Cambria Math" w:cs="Cambria"/>
                    <w:sz w:val="22"/>
                    <w:szCs w:val="22"/>
                    <w:lang w:val="x-none" w:eastAsia="zh-CN"/>
                  </w:rPr>
                  <m:t>2</m:t>
                </m:r>
              </m:den>
            </m:f>
          </m:e>
        </m:d>
      </m:oMath>
      <w:r w:rsidR="00D2050F" w:rsidRPr="00D2050F">
        <w:rPr>
          <w:rFonts w:ascii="Cambria" w:eastAsia="宋体" w:hAnsi="Cambria" w:cs="Cambria"/>
          <w:sz w:val="22"/>
          <w:szCs w:val="22"/>
          <w:lang w:val="x-none" w:eastAsia="zh-CN"/>
        </w:rPr>
        <w:t xml:space="preserve"> </w:t>
      </w:r>
      <w:r w:rsidR="00D2050F" w:rsidRPr="00D2050F">
        <w:rPr>
          <w:rFonts w:eastAsia="宋体"/>
          <w:sz w:val="22"/>
          <w:szCs w:val="22"/>
          <w:lang w:val="en-US" w:eastAsia="zh-CN"/>
        </w:rPr>
        <w:t xml:space="preserve"> PRBs are assigned to the second </w:t>
      </w:r>
      <w:r w:rsidR="008C151E">
        <w:rPr>
          <w:rFonts w:eastAsia="宋体"/>
          <w:sz w:val="22"/>
          <w:szCs w:val="22"/>
          <w:lang w:val="en-US" w:eastAsia="zh-CN"/>
        </w:rPr>
        <w:t>panel/TRP</w:t>
      </w:r>
      <w:r w:rsidR="00D2050F" w:rsidRPr="00D2050F">
        <w:rPr>
          <w:rFonts w:eastAsia="宋体"/>
          <w:sz w:val="22"/>
          <w:szCs w:val="22"/>
          <w:lang w:val="en-US" w:eastAsia="zh-CN"/>
        </w:rPr>
        <w:t xml:space="preserve">, where </w:t>
      </w:r>
      <m:oMath>
        <m:sSub>
          <m:sSubPr>
            <m:ctrlPr>
              <w:rPr>
                <w:rFonts w:ascii="Cambria Math" w:eastAsia="宋体" w:hAnsi="Cambria Math" w:cs="Cambria Math"/>
                <w:i/>
                <w:iCs/>
                <w:sz w:val="22"/>
                <w:szCs w:val="22"/>
                <w:lang w:eastAsia="zh-CN"/>
              </w:rPr>
            </m:ctrlPr>
          </m:sSubPr>
          <m:e>
            <m:r>
              <w:rPr>
                <w:rFonts w:ascii="Cambria Math" w:eastAsia="宋体" w:hAnsi="Cambria Math" w:cs="Cambria Math"/>
                <w:sz w:val="22"/>
                <w:szCs w:val="22"/>
                <w:lang w:val="x-none" w:eastAsia="zh-CN"/>
              </w:rPr>
              <m:t>n</m:t>
            </m:r>
          </m:e>
          <m:sub>
            <m:r>
              <w:rPr>
                <w:rFonts w:ascii="Cambria Math" w:eastAsia="宋体" w:hAnsi="Cambria Math" w:cs="Cambria Math"/>
                <w:sz w:val="22"/>
                <w:szCs w:val="22"/>
                <w:lang w:val="x-none" w:eastAsia="zh-CN"/>
              </w:rPr>
              <m:t>PRB</m:t>
            </m:r>
          </m:sub>
        </m:sSub>
        <m:r>
          <m:rPr>
            <m:sty m:val="p"/>
          </m:rPr>
          <w:rPr>
            <w:rFonts w:ascii="Cambria Math" w:eastAsia="宋体" w:hAnsi="Cambria Math" w:cs="Cambria Math"/>
            <w:sz w:val="22"/>
            <w:szCs w:val="22"/>
            <w:lang w:val="x-none" w:eastAsia="zh-CN"/>
          </w:rPr>
          <m:t> </m:t>
        </m:r>
      </m:oMath>
      <w:r w:rsidR="00D2050F" w:rsidRPr="00D2050F">
        <w:rPr>
          <w:rFonts w:eastAsia="宋体"/>
          <w:sz w:val="22"/>
          <w:szCs w:val="22"/>
          <w:lang w:val="en-US" w:eastAsia="zh-CN"/>
        </w:rPr>
        <w:t>is the total number of allocated PRBs for the UE.</w:t>
      </w:r>
      <w:bookmarkEnd w:id="2"/>
    </w:p>
    <w:p w14:paraId="62C4D748" w14:textId="47D5A8A8" w:rsidR="00323522" w:rsidRDefault="00323522" w:rsidP="00323522">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0933A6">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483D999" w14:textId="21410024" w:rsidR="00323522" w:rsidRDefault="00323522" w:rsidP="00323522">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w:t>
      </w:r>
      <w:r w:rsidR="000A1C6D">
        <w:rPr>
          <w:rFonts w:eastAsia="宋体"/>
          <w:b/>
          <w:bCs/>
          <w:sz w:val="22"/>
          <w:szCs w:val="18"/>
          <w:lang w:val="en-US" w:eastAsia="zh-CN"/>
        </w:rPr>
        <w:t>FDM-B</w:t>
      </w:r>
      <w:r>
        <w:rPr>
          <w:rFonts w:eastAsia="宋体"/>
          <w:b/>
          <w:bCs/>
          <w:sz w:val="22"/>
          <w:szCs w:val="18"/>
          <w:lang w:val="en-US" w:eastAsia="zh-CN"/>
        </w:rPr>
        <w:t xml:space="preserve"> scheme, </w:t>
      </w:r>
      <w:r w:rsidRPr="00925183">
        <w:rPr>
          <w:rFonts w:eastAsia="宋体"/>
          <w:b/>
          <w:bCs/>
          <w:sz w:val="22"/>
          <w:szCs w:val="18"/>
          <w:lang w:val="en-US" w:eastAsia="zh-CN"/>
        </w:rPr>
        <w:t>two CB/NCB SRS resource sets can be configured and</w:t>
      </w:r>
      <w:r w:rsidR="00FC1CB5">
        <w:rPr>
          <w:rFonts w:eastAsia="宋体"/>
          <w:b/>
          <w:bCs/>
          <w:sz w:val="22"/>
          <w:szCs w:val="18"/>
          <w:lang w:val="en-US" w:eastAsia="zh-CN"/>
        </w:rPr>
        <w:t xml:space="preserve"> the</w:t>
      </w:r>
      <w:r w:rsidRPr="00925183">
        <w:rPr>
          <w:rFonts w:eastAsia="宋体"/>
          <w:b/>
          <w:bCs/>
          <w:sz w:val="22"/>
          <w:szCs w:val="18"/>
          <w:lang w:val="en-US" w:eastAsia="zh-CN"/>
        </w:rPr>
        <w:t xml:space="preserve"> two SRI</w:t>
      </w:r>
      <w:r w:rsidR="000A1A35">
        <w:rPr>
          <w:rFonts w:eastAsia="宋体"/>
          <w:b/>
          <w:bCs/>
          <w:sz w:val="22"/>
          <w:szCs w:val="18"/>
          <w:lang w:val="en-US" w:eastAsia="zh-CN"/>
        </w:rPr>
        <w:t>/TPMI/PTRS-DMRS association</w:t>
      </w:r>
      <w:r w:rsidRPr="00925183">
        <w:rPr>
          <w:rFonts w:eastAsia="宋体"/>
          <w:b/>
          <w:bCs/>
          <w:sz w:val="22"/>
          <w:szCs w:val="18"/>
          <w:lang w:val="en-US" w:eastAsia="zh-CN"/>
        </w:rPr>
        <w:t xml:space="preserve"> fields </w:t>
      </w:r>
      <w:r w:rsidR="008C1EC8">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sidR="008C1EC8">
        <w:rPr>
          <w:rFonts w:eastAsia="宋体"/>
          <w:b/>
          <w:bCs/>
          <w:sz w:val="22"/>
          <w:szCs w:val="18"/>
          <w:lang w:val="en-US" w:eastAsia="zh-CN"/>
        </w:rPr>
        <w:t>reused.</w:t>
      </w:r>
    </w:p>
    <w:p w14:paraId="102355F4" w14:textId="5B80A1FB" w:rsidR="00A555B2" w:rsidRPr="00A555B2" w:rsidRDefault="00A555B2" w:rsidP="00A555B2">
      <w:pPr>
        <w:spacing w:beforeLines="50" w:before="120"/>
        <w:rPr>
          <w:rFonts w:eastAsia="宋体"/>
          <w:b/>
          <w:bCs/>
          <w:sz w:val="22"/>
          <w:szCs w:val="18"/>
          <w:u w:val="single"/>
          <w:lang w:val="en-US" w:eastAsia="zh-CN"/>
        </w:rPr>
      </w:pPr>
      <w:r w:rsidRPr="00A555B2">
        <w:rPr>
          <w:rFonts w:eastAsia="宋体"/>
          <w:b/>
          <w:bCs/>
          <w:sz w:val="22"/>
          <w:szCs w:val="18"/>
          <w:u w:val="single"/>
          <w:lang w:val="en-US" w:eastAsia="zh-CN"/>
        </w:rPr>
        <w:t>Proposal 2.</w:t>
      </w:r>
      <w:r w:rsidR="000933A6">
        <w:rPr>
          <w:rFonts w:eastAsia="宋体"/>
          <w:b/>
          <w:bCs/>
          <w:sz w:val="22"/>
          <w:szCs w:val="18"/>
          <w:u w:val="single"/>
          <w:lang w:val="en-US" w:eastAsia="zh-CN"/>
        </w:rPr>
        <w:t>3</w:t>
      </w:r>
      <w:r w:rsidRPr="00A555B2">
        <w:rPr>
          <w:rFonts w:eastAsia="宋体"/>
          <w:b/>
          <w:bCs/>
          <w:sz w:val="22"/>
          <w:szCs w:val="18"/>
          <w:u w:val="single"/>
          <w:lang w:val="en-US" w:eastAsia="zh-CN"/>
        </w:rPr>
        <w:t xml:space="preserve">:  </w:t>
      </w:r>
    </w:p>
    <w:p w14:paraId="1867AD7B" w14:textId="466A7030" w:rsidR="000933A6" w:rsidRPr="00460ABA" w:rsidRDefault="000A1A35" w:rsidP="00460ABA">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FDM scheme, </w:t>
      </w:r>
      <w:r w:rsidR="009E30EF">
        <w:rPr>
          <w:rFonts w:eastAsia="宋体"/>
          <w:b/>
          <w:bCs/>
          <w:sz w:val="22"/>
          <w:szCs w:val="18"/>
          <w:lang w:val="en-US" w:eastAsia="zh-CN"/>
        </w:rPr>
        <w:t xml:space="preserve">the </w:t>
      </w:r>
      <w:r w:rsidRPr="000A1A35">
        <w:rPr>
          <w:rFonts w:eastAsia="宋体"/>
          <w:b/>
          <w:bCs/>
          <w:sz w:val="22"/>
          <w:szCs w:val="18"/>
          <w:lang w:val="en-US" w:eastAsia="zh-CN"/>
        </w:rPr>
        <w:t xml:space="preserve">first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w:t>
      </w:r>
      <w:r w:rsidR="009E30EF">
        <w:rPr>
          <w:rFonts w:eastAsia="宋体"/>
          <w:b/>
          <w:bCs/>
          <w:sz w:val="22"/>
          <w:szCs w:val="18"/>
          <w:lang w:val="en-US" w:eastAsia="zh-CN"/>
        </w:rPr>
        <w:t>are</w:t>
      </w:r>
      <w:r w:rsidRPr="000A1A35">
        <w:rPr>
          <w:rFonts w:eastAsia="宋体"/>
          <w:b/>
          <w:bCs/>
          <w:sz w:val="22"/>
          <w:szCs w:val="18"/>
          <w:lang w:val="en-US" w:eastAsia="zh-CN"/>
        </w:rPr>
        <w:t xml:space="preserve"> assigned to the first </w:t>
      </w:r>
      <w:r w:rsidR="008C151E">
        <w:rPr>
          <w:rFonts w:eastAsia="宋体"/>
          <w:b/>
          <w:bCs/>
          <w:sz w:val="22"/>
          <w:szCs w:val="18"/>
          <w:lang w:val="en-US" w:eastAsia="zh-CN"/>
        </w:rPr>
        <w:t>panel/TRP</w:t>
      </w:r>
      <w:r w:rsidRPr="000A1A35">
        <w:rPr>
          <w:rFonts w:eastAsia="宋体"/>
          <w:b/>
          <w:bCs/>
          <w:sz w:val="22"/>
          <w:szCs w:val="18"/>
          <w:lang w:val="en-US" w:eastAsia="zh-CN"/>
        </w:rPr>
        <w:t xml:space="preserve"> and the remaining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are assigned to the second </w:t>
      </w:r>
      <w:r w:rsidR="008C151E">
        <w:rPr>
          <w:rFonts w:eastAsia="宋体"/>
          <w:b/>
          <w:bCs/>
          <w:sz w:val="22"/>
          <w:szCs w:val="18"/>
          <w:lang w:val="en-US" w:eastAsia="zh-CN"/>
        </w:rPr>
        <w:t>panel/TRP</w:t>
      </w:r>
      <w:r w:rsidRPr="000A1A35">
        <w:rPr>
          <w:rFonts w:eastAsia="宋体"/>
          <w:b/>
          <w:bCs/>
          <w:sz w:val="22"/>
          <w:szCs w:val="18"/>
          <w:lang w:val="en-US" w:eastAsia="zh-CN"/>
        </w:rPr>
        <w:t xml:space="preserve">, where </w:t>
      </w:r>
      <m:oMath>
        <m:sSub>
          <m:sSubPr>
            <m:ctrlPr>
              <w:rPr>
                <w:rFonts w:ascii="Cambria Math" w:eastAsia="宋体" w:hAnsi="Cambria Math" w:cs="Cambria Math"/>
                <w:b/>
                <w:bCs/>
                <w:sz w:val="22"/>
                <w:szCs w:val="18"/>
                <w:lang w:val="en-US" w:eastAsia="zh-CN"/>
              </w:rPr>
            </m:ctrlPr>
          </m:sSubPr>
          <m:e>
            <m:r>
              <m:rPr>
                <m:sty m:val="bi"/>
              </m:rPr>
              <w:rPr>
                <w:rFonts w:ascii="Cambria Math" w:eastAsia="宋体" w:hAnsi="Cambria Math" w:cs="Cambria Math"/>
                <w:sz w:val="22"/>
                <w:szCs w:val="18"/>
                <w:lang w:val="en-US" w:eastAsia="zh-CN"/>
              </w:rPr>
              <m:t>n</m:t>
            </m:r>
          </m:e>
          <m:sub>
            <m:r>
              <m:rPr>
                <m:sty m:val="bi"/>
              </m:rPr>
              <w:rPr>
                <w:rFonts w:ascii="Cambria Math" w:eastAsia="宋体" w:hAnsi="Cambria Math" w:cs="Cambria Math"/>
                <w:sz w:val="22"/>
                <w:szCs w:val="18"/>
                <w:lang w:val="en-US" w:eastAsia="zh-CN"/>
              </w:rPr>
              <m:t>PRB</m:t>
            </m:r>
          </m:sub>
        </m:sSub>
        <m:r>
          <m:rPr>
            <m:sty m:val="b"/>
          </m:rPr>
          <w:rPr>
            <w:rFonts w:ascii="Cambria Math" w:eastAsia="宋体" w:hAnsi="Cambria Math" w:cs="Cambria Math"/>
            <w:sz w:val="22"/>
            <w:szCs w:val="18"/>
            <w:lang w:val="en-US" w:eastAsia="zh-CN"/>
          </w:rPr>
          <m:t> </m:t>
        </m:r>
      </m:oMath>
      <w:r w:rsidRPr="000A1A35">
        <w:rPr>
          <w:rFonts w:eastAsia="宋体"/>
          <w:b/>
          <w:bCs/>
          <w:sz w:val="22"/>
          <w:szCs w:val="18"/>
          <w:lang w:val="en-US" w:eastAsia="zh-CN"/>
        </w:rPr>
        <w:t>is the total number of allocated PRBs for the UE.</w:t>
      </w:r>
    </w:p>
    <w:p w14:paraId="5C76F59D" w14:textId="49A0C1F5" w:rsidR="000933A6" w:rsidRDefault="00987C59" w:rsidP="000933A6">
      <w:pPr>
        <w:spacing w:beforeLines="50" w:before="120"/>
        <w:jc w:val="both"/>
        <w:rPr>
          <w:rFonts w:eastAsia="宋体"/>
          <w:sz w:val="22"/>
          <w:szCs w:val="22"/>
          <w:lang w:val="en-US" w:eastAsia="zh-CN"/>
        </w:rPr>
      </w:pPr>
      <w:r>
        <w:rPr>
          <w:rFonts w:eastAsia="宋体"/>
          <w:sz w:val="22"/>
          <w:szCs w:val="22"/>
          <w:lang w:val="en-US" w:eastAsia="zh-CN"/>
        </w:rPr>
        <w:lastRenderedPageBreak/>
        <w:t xml:space="preserve">In addition to reliability improvement, </w:t>
      </w:r>
      <w:proofErr w:type="spellStart"/>
      <w:r>
        <w:rPr>
          <w:rFonts w:eastAsia="宋体"/>
          <w:sz w:val="22"/>
          <w:szCs w:val="22"/>
          <w:lang w:val="en-US" w:eastAsia="zh-CN"/>
        </w:rPr>
        <w:t>STxMP</w:t>
      </w:r>
      <w:proofErr w:type="spellEnd"/>
      <w:r>
        <w:rPr>
          <w:rFonts w:eastAsia="宋体"/>
          <w:sz w:val="22"/>
          <w:szCs w:val="22"/>
          <w:lang w:val="en-US" w:eastAsia="zh-CN"/>
        </w:rPr>
        <w:t xml:space="preserve"> </w:t>
      </w:r>
      <w:r w:rsidR="000933A6">
        <w:rPr>
          <w:rFonts w:eastAsia="宋体" w:hint="eastAsia"/>
          <w:sz w:val="22"/>
          <w:szCs w:val="22"/>
          <w:lang w:val="en-US" w:eastAsia="zh-CN"/>
        </w:rPr>
        <w:t>S</w:t>
      </w:r>
      <w:r w:rsidR="000933A6">
        <w:rPr>
          <w:rFonts w:eastAsia="宋体"/>
          <w:sz w:val="22"/>
          <w:szCs w:val="22"/>
          <w:lang w:val="en-US" w:eastAsia="zh-CN"/>
        </w:rPr>
        <w:t xml:space="preserve">DM scheme can be beneficial for throughput. </w:t>
      </w:r>
      <w:r w:rsidR="002B1B3E">
        <w:rPr>
          <w:rFonts w:eastAsia="宋体"/>
          <w:sz w:val="22"/>
          <w:szCs w:val="22"/>
          <w:lang w:val="en-US" w:eastAsia="zh-CN"/>
        </w:rPr>
        <w:t xml:space="preserve">For SDM scheme, </w:t>
      </w:r>
      <w:r w:rsidR="00411FB3">
        <w:rPr>
          <w:rFonts w:eastAsia="宋体"/>
          <w:sz w:val="22"/>
          <w:szCs w:val="22"/>
          <w:lang w:val="en-US" w:eastAsia="zh-CN"/>
        </w:rPr>
        <w:t xml:space="preserve">whether one CW or two CWs are transmitted in a PUSCH were </w:t>
      </w:r>
      <w:r w:rsidR="000933A6">
        <w:rPr>
          <w:rFonts w:eastAsia="宋体"/>
          <w:sz w:val="22"/>
          <w:szCs w:val="22"/>
          <w:lang w:val="en-US" w:eastAsia="zh-CN"/>
        </w:rPr>
        <w:t xml:space="preserve">discussed in the last meeting. </w:t>
      </w:r>
      <w:r w:rsidR="00B61B8D">
        <w:rPr>
          <w:rFonts w:eastAsia="宋体"/>
          <w:sz w:val="22"/>
          <w:szCs w:val="22"/>
          <w:lang w:val="en-US" w:eastAsia="zh-CN"/>
        </w:rPr>
        <w:t xml:space="preserve">Compared to </w:t>
      </w:r>
      <w:r w:rsidR="00BB17E1">
        <w:rPr>
          <w:rFonts w:eastAsia="宋体"/>
          <w:sz w:val="22"/>
          <w:szCs w:val="22"/>
          <w:lang w:val="en-US" w:eastAsia="zh-CN"/>
        </w:rPr>
        <w:t xml:space="preserve">SDM with one </w:t>
      </w:r>
      <w:r w:rsidR="00B61B8D">
        <w:rPr>
          <w:rFonts w:eastAsia="宋体"/>
          <w:sz w:val="22"/>
          <w:szCs w:val="22"/>
          <w:lang w:val="en-US" w:eastAsia="zh-CN"/>
        </w:rPr>
        <w:t xml:space="preserve">CW, </w:t>
      </w:r>
      <w:r w:rsidR="007A459A">
        <w:rPr>
          <w:rFonts w:eastAsia="宋体"/>
          <w:sz w:val="22"/>
          <w:szCs w:val="22"/>
          <w:lang w:val="en-US" w:eastAsia="zh-CN"/>
        </w:rPr>
        <w:t xml:space="preserve">one benefit of scheduling two CWs is that MCS can be indicated per CW, i.e., indicated per panel/TRP. </w:t>
      </w:r>
      <w:r w:rsidR="00411FB3">
        <w:rPr>
          <w:rFonts w:eastAsia="宋体"/>
          <w:sz w:val="22"/>
          <w:szCs w:val="22"/>
          <w:lang w:val="en-US" w:eastAsia="zh-CN"/>
        </w:rPr>
        <w:t xml:space="preserve">System level simulation is performed to </w:t>
      </w:r>
      <w:r w:rsidR="00DD3AB2">
        <w:rPr>
          <w:rFonts w:eastAsia="宋体"/>
          <w:sz w:val="22"/>
          <w:szCs w:val="22"/>
          <w:lang w:val="en-US" w:eastAsia="zh-CN"/>
        </w:rPr>
        <w:t xml:space="preserve">evaluate the throughput of single panel Tx and </w:t>
      </w:r>
      <w:proofErr w:type="spellStart"/>
      <w:r w:rsidR="00DD3AB2">
        <w:rPr>
          <w:rFonts w:eastAsia="宋体"/>
          <w:sz w:val="22"/>
          <w:szCs w:val="22"/>
          <w:lang w:val="en-US" w:eastAsia="zh-CN"/>
        </w:rPr>
        <w:t>STxMP</w:t>
      </w:r>
      <w:proofErr w:type="spellEnd"/>
      <w:r w:rsidR="00DD3AB2">
        <w:rPr>
          <w:rFonts w:eastAsia="宋体"/>
          <w:sz w:val="22"/>
          <w:szCs w:val="22"/>
          <w:lang w:val="en-US" w:eastAsia="zh-CN"/>
        </w:rPr>
        <w:t xml:space="preserve"> SDM scheme with two CWs.</w:t>
      </w:r>
      <w:r w:rsidR="00A57EAD">
        <w:rPr>
          <w:rFonts w:eastAsia="宋体"/>
          <w:sz w:val="22"/>
          <w:szCs w:val="22"/>
          <w:lang w:val="en-US" w:eastAsia="zh-CN"/>
        </w:rPr>
        <w:t xml:space="preserve"> The simulation assumptions are given in Table II in appendix. </w:t>
      </w:r>
      <w:r w:rsidR="00BA478D">
        <w:rPr>
          <w:rFonts w:eastAsia="宋体"/>
          <w:sz w:val="22"/>
          <w:szCs w:val="22"/>
          <w:lang w:val="en-US" w:eastAsia="zh-CN"/>
        </w:rPr>
        <w:t xml:space="preserve">In the simulation, for single panel Tx, the panel with the best </w:t>
      </w:r>
      <w:r w:rsidR="008B7D83">
        <w:rPr>
          <w:rFonts w:eastAsia="宋体"/>
          <w:sz w:val="22"/>
          <w:szCs w:val="22"/>
          <w:lang w:val="en-US" w:eastAsia="zh-CN"/>
        </w:rPr>
        <w:t xml:space="preserve">signal strength </w:t>
      </w:r>
      <w:r w:rsidR="00BA478D">
        <w:rPr>
          <w:rFonts w:eastAsia="宋体"/>
          <w:sz w:val="22"/>
          <w:szCs w:val="22"/>
          <w:lang w:val="en-US" w:eastAsia="zh-CN"/>
        </w:rPr>
        <w:t>is selected.</w:t>
      </w:r>
      <w:r w:rsidR="00911CAF">
        <w:rPr>
          <w:rFonts w:eastAsia="宋体"/>
          <w:sz w:val="22"/>
          <w:szCs w:val="22"/>
          <w:lang w:val="en-US" w:eastAsia="zh-CN"/>
        </w:rPr>
        <w:t xml:space="preserve"> For </w:t>
      </w:r>
      <w:r w:rsidR="009032A5">
        <w:rPr>
          <w:rFonts w:eastAsia="宋体"/>
          <w:sz w:val="22"/>
          <w:szCs w:val="22"/>
          <w:lang w:val="en-US" w:eastAsia="zh-CN"/>
        </w:rPr>
        <w:t>SDM scheme</w:t>
      </w:r>
      <w:r w:rsidR="007A459A">
        <w:rPr>
          <w:rFonts w:eastAsia="宋体"/>
          <w:sz w:val="22"/>
          <w:szCs w:val="22"/>
          <w:lang w:val="en-US" w:eastAsia="zh-CN"/>
        </w:rPr>
        <w:t xml:space="preserve"> with two CWs</w:t>
      </w:r>
      <w:r w:rsidR="009032A5">
        <w:rPr>
          <w:rFonts w:eastAsia="宋体"/>
          <w:sz w:val="22"/>
          <w:szCs w:val="22"/>
          <w:lang w:val="en-US" w:eastAsia="zh-CN"/>
        </w:rPr>
        <w:t xml:space="preserve">, dynamic switching between single panel Tx and </w:t>
      </w:r>
      <w:proofErr w:type="spellStart"/>
      <w:r w:rsidR="009032A5">
        <w:rPr>
          <w:rFonts w:eastAsia="宋体"/>
          <w:sz w:val="22"/>
          <w:szCs w:val="22"/>
          <w:lang w:val="en-US" w:eastAsia="zh-CN"/>
        </w:rPr>
        <w:t>STxMP</w:t>
      </w:r>
      <w:proofErr w:type="spellEnd"/>
      <w:r w:rsidR="009032A5">
        <w:rPr>
          <w:rFonts w:eastAsia="宋体"/>
          <w:sz w:val="22"/>
          <w:szCs w:val="22"/>
          <w:lang w:val="en-US" w:eastAsia="zh-CN"/>
        </w:rPr>
        <w:t xml:space="preserve"> SDM scheme is considered</w:t>
      </w:r>
      <w:r w:rsidR="007A459A">
        <w:rPr>
          <w:rFonts w:eastAsia="宋体"/>
          <w:sz w:val="22"/>
          <w:szCs w:val="22"/>
          <w:lang w:val="en-US" w:eastAsia="zh-CN"/>
        </w:rPr>
        <w:t xml:space="preserve"> and </w:t>
      </w:r>
      <w:r w:rsidR="00C66C9B">
        <w:rPr>
          <w:rFonts w:eastAsia="宋体"/>
          <w:sz w:val="22"/>
          <w:szCs w:val="22"/>
          <w:lang w:val="en-US" w:eastAsia="zh-CN"/>
        </w:rPr>
        <w:t>per CW MCS is assumed.</w:t>
      </w:r>
      <w:r w:rsidR="00F24189">
        <w:rPr>
          <w:rFonts w:eastAsia="宋体"/>
          <w:sz w:val="22"/>
          <w:szCs w:val="22"/>
          <w:lang w:val="en-US" w:eastAsia="zh-CN"/>
        </w:rPr>
        <w:t xml:space="preserve"> </w:t>
      </w:r>
      <w:r w:rsidR="0066472A">
        <w:rPr>
          <w:rFonts w:eastAsia="宋体"/>
          <w:sz w:val="22"/>
          <w:szCs w:val="22"/>
          <w:lang w:val="en-US" w:eastAsia="zh-CN"/>
        </w:rPr>
        <w:t xml:space="preserve">The simulation results are shown in </w:t>
      </w:r>
      <w:r w:rsidR="00D250AD">
        <w:rPr>
          <w:rFonts w:eastAsia="宋体"/>
          <w:sz w:val="22"/>
          <w:szCs w:val="22"/>
          <w:lang w:val="en-US" w:eastAsia="zh-CN"/>
        </w:rPr>
        <w:t xml:space="preserve">Table I. From the </w:t>
      </w:r>
      <w:r w:rsidR="00A70B48">
        <w:rPr>
          <w:rFonts w:eastAsia="宋体"/>
          <w:sz w:val="22"/>
          <w:szCs w:val="22"/>
          <w:lang w:val="en-US" w:eastAsia="zh-CN"/>
        </w:rPr>
        <w:t xml:space="preserve">simulation results, it can be observed that </w:t>
      </w:r>
      <w:r w:rsidR="009F4FD2">
        <w:rPr>
          <w:rFonts w:eastAsia="宋体"/>
          <w:sz w:val="22"/>
          <w:szCs w:val="22"/>
          <w:lang w:val="en-US" w:eastAsia="zh-CN"/>
        </w:rPr>
        <w:t xml:space="preserve">SDM scheme with 2CWs has obvious </w:t>
      </w:r>
      <w:r w:rsidR="00C22031">
        <w:rPr>
          <w:rFonts w:eastAsia="宋体"/>
          <w:sz w:val="22"/>
          <w:szCs w:val="22"/>
          <w:lang w:val="en-US" w:eastAsia="zh-CN"/>
        </w:rPr>
        <w:t>performance gain of throughput compared to single panel Tx.</w:t>
      </w:r>
      <w:r w:rsidR="00460ABA">
        <w:rPr>
          <w:rFonts w:eastAsia="宋体"/>
          <w:sz w:val="22"/>
          <w:szCs w:val="22"/>
          <w:lang w:val="en-US" w:eastAsia="zh-CN"/>
        </w:rPr>
        <w:t xml:space="preserve"> Thus, for </w:t>
      </w:r>
      <w:proofErr w:type="spellStart"/>
      <w:r w:rsidR="00460ABA">
        <w:rPr>
          <w:rFonts w:eastAsia="宋体"/>
          <w:sz w:val="22"/>
          <w:szCs w:val="22"/>
          <w:lang w:val="en-US" w:eastAsia="zh-CN"/>
        </w:rPr>
        <w:t>STxMP</w:t>
      </w:r>
      <w:proofErr w:type="spellEnd"/>
      <w:r w:rsidR="00460ABA">
        <w:rPr>
          <w:rFonts w:eastAsia="宋体"/>
          <w:sz w:val="22"/>
          <w:szCs w:val="22"/>
          <w:lang w:val="en-US" w:eastAsia="zh-CN"/>
        </w:rPr>
        <w:t xml:space="preserve"> PUSCH in S-DCI M-TRP, SDM scheme with 2CWs transmitted in a PUSCH can be supported to improve throughput.</w:t>
      </w:r>
    </w:p>
    <w:p w14:paraId="03FDD7DD" w14:textId="57B66B61" w:rsidR="005C3505" w:rsidRDefault="005C3505" w:rsidP="005C3505">
      <w:pPr>
        <w:spacing w:beforeLines="50" w:before="12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able I. </w:t>
      </w:r>
      <w:r w:rsidR="00387C4D">
        <w:rPr>
          <w:rFonts w:eastAsia="宋体"/>
          <w:sz w:val="22"/>
          <w:szCs w:val="22"/>
          <w:lang w:val="en-US" w:eastAsia="zh-CN"/>
        </w:rPr>
        <w:t xml:space="preserve">Throughput performance of </w:t>
      </w:r>
      <w:proofErr w:type="spellStart"/>
      <w:r w:rsidR="00387C4D">
        <w:rPr>
          <w:rFonts w:eastAsia="宋体"/>
          <w:sz w:val="22"/>
          <w:szCs w:val="22"/>
          <w:lang w:val="en-US" w:eastAsia="zh-CN"/>
        </w:rPr>
        <w:t>STxMP</w:t>
      </w:r>
      <w:proofErr w:type="spellEnd"/>
      <w:r w:rsidR="00387C4D">
        <w:rPr>
          <w:rFonts w:eastAsia="宋体"/>
          <w:sz w:val="22"/>
          <w:szCs w:val="22"/>
          <w:lang w:val="en-US" w:eastAsia="zh-CN"/>
        </w:rPr>
        <w:t xml:space="preserve"> PUSCH SDM scheme</w:t>
      </w:r>
    </w:p>
    <w:tbl>
      <w:tblPr>
        <w:tblW w:w="8779" w:type="dxa"/>
        <w:jc w:val="center"/>
        <w:tblLayout w:type="fixed"/>
        <w:tblCellMar>
          <w:left w:w="0" w:type="dxa"/>
          <w:right w:w="0" w:type="dxa"/>
        </w:tblCellMar>
        <w:tblLook w:val="04A0" w:firstRow="1" w:lastRow="0" w:firstColumn="1" w:lastColumn="0" w:noHBand="0" w:noVBand="1"/>
      </w:tblPr>
      <w:tblGrid>
        <w:gridCol w:w="839"/>
        <w:gridCol w:w="1367"/>
        <w:gridCol w:w="1766"/>
        <w:gridCol w:w="1767"/>
        <w:gridCol w:w="3040"/>
      </w:tblGrid>
      <w:tr w:rsidR="001B2C05" w:rsidRPr="005C3505" w14:paraId="3D1C6BA2" w14:textId="600DBA09" w:rsidTr="00F5353D">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5EAB8BB" w14:textId="77777777" w:rsidR="001B2C05" w:rsidRPr="005C3505" w:rsidRDefault="001B2C05">
            <w:pPr>
              <w:jc w:val="center"/>
              <w:rPr>
                <w:rFonts w:eastAsia="宋体"/>
                <w:color w:val="000000"/>
                <w:sz w:val="22"/>
                <w:szCs w:val="22"/>
                <w:lang w:val="en-US"/>
              </w:rPr>
            </w:pPr>
            <w:r w:rsidRPr="005C3505">
              <w:rPr>
                <w:color w:val="000000"/>
                <w:sz w:val="22"/>
                <w:szCs w:val="22"/>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8BDC15D" w14:textId="77777777" w:rsidR="001B2C05" w:rsidRPr="005C3505" w:rsidRDefault="001B2C05">
            <w:pPr>
              <w:jc w:val="center"/>
              <w:rPr>
                <w:color w:val="000000"/>
                <w:sz w:val="22"/>
                <w:szCs w:val="22"/>
              </w:rPr>
            </w:pPr>
            <w:r w:rsidRPr="005C3505">
              <w:rPr>
                <w:color w:val="000000"/>
                <w:sz w:val="22"/>
                <w:szCs w:val="22"/>
              </w:rPr>
              <w:t>(Mbps)</w:t>
            </w:r>
            <w:r w:rsidRPr="005C3505">
              <w:rPr>
                <w:rFonts w:ascii="等线" w:eastAsia="等线" w:hAnsi="等线" w:hint="eastAsia"/>
                <w:color w:val="000000"/>
                <w:sz w:val="22"/>
                <w:szCs w:val="22"/>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2AFE80D" w14:textId="481A2959" w:rsidR="001B2C05" w:rsidRPr="005C3505" w:rsidRDefault="001B2C05">
            <w:pPr>
              <w:jc w:val="center"/>
              <w:rPr>
                <w:color w:val="000000"/>
                <w:sz w:val="22"/>
                <w:szCs w:val="22"/>
              </w:rPr>
            </w:pPr>
            <w:r w:rsidRPr="005C3505">
              <w:rPr>
                <w:color w:val="000000"/>
                <w:sz w:val="22"/>
                <w:szCs w:val="22"/>
              </w:rPr>
              <w:t>Single panel Tx</w:t>
            </w:r>
          </w:p>
        </w:tc>
        <w:tc>
          <w:tcPr>
            <w:tcW w:w="17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CE9C6D" w14:textId="565E4E76" w:rsidR="001B2C05" w:rsidRPr="005C3505" w:rsidRDefault="001B2C05">
            <w:pPr>
              <w:jc w:val="center"/>
              <w:rPr>
                <w:color w:val="000000"/>
                <w:sz w:val="22"/>
                <w:szCs w:val="22"/>
              </w:rPr>
            </w:pPr>
            <w:r w:rsidRPr="005C3505">
              <w:rPr>
                <w:color w:val="000000"/>
                <w:sz w:val="22"/>
                <w:szCs w:val="22"/>
              </w:rPr>
              <w:t xml:space="preserve">SDM </w:t>
            </w:r>
            <w:r>
              <w:rPr>
                <w:color w:val="000000"/>
                <w:sz w:val="22"/>
                <w:szCs w:val="22"/>
              </w:rPr>
              <w:t xml:space="preserve">with </w:t>
            </w:r>
            <w:r w:rsidRPr="005C3505">
              <w:rPr>
                <w:color w:val="000000"/>
                <w:sz w:val="22"/>
                <w:szCs w:val="22"/>
              </w:rPr>
              <w:t>2CW</w:t>
            </w:r>
            <w:r>
              <w:rPr>
                <w:color w:val="000000"/>
                <w:sz w:val="22"/>
                <w:szCs w:val="22"/>
              </w:rPr>
              <w:t>s</w:t>
            </w:r>
          </w:p>
        </w:tc>
        <w:tc>
          <w:tcPr>
            <w:tcW w:w="3040" w:type="dxa"/>
            <w:tcBorders>
              <w:top w:val="single" w:sz="8" w:space="0" w:color="auto"/>
              <w:left w:val="nil"/>
              <w:bottom w:val="single" w:sz="8" w:space="0" w:color="auto"/>
              <w:right w:val="single" w:sz="8" w:space="0" w:color="auto"/>
            </w:tcBorders>
            <w:shd w:val="clear" w:color="auto" w:fill="DDEBF7"/>
            <w:vAlign w:val="center"/>
          </w:tcPr>
          <w:p w14:paraId="09A6C94F" w14:textId="16DF0AC2" w:rsidR="001B2C05" w:rsidRPr="001B2C05" w:rsidRDefault="001B2C05" w:rsidP="00F5353D">
            <w:pPr>
              <w:jc w:val="center"/>
              <w:rPr>
                <w:color w:val="000000"/>
                <w:sz w:val="22"/>
                <w:szCs w:val="22"/>
              </w:rPr>
            </w:pPr>
            <w:r w:rsidRPr="001B2C05">
              <w:rPr>
                <w:color w:val="000000"/>
                <w:sz w:val="22"/>
                <w:szCs w:val="22"/>
              </w:rPr>
              <w:t>Gain of SDM with 2CWs</w:t>
            </w:r>
          </w:p>
        </w:tc>
      </w:tr>
      <w:tr w:rsidR="001B2C05" w:rsidRPr="005C3505" w14:paraId="4DB06D76" w14:textId="4F328080" w:rsidTr="001B2C05">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659EACA" w14:textId="77777777" w:rsidR="001B2C05" w:rsidRPr="005C3505" w:rsidRDefault="001B2C05" w:rsidP="001B2C05">
            <w:pPr>
              <w:jc w:val="center"/>
              <w:rPr>
                <w:color w:val="000000"/>
                <w:sz w:val="22"/>
                <w:szCs w:val="22"/>
              </w:rPr>
            </w:pPr>
            <w:r w:rsidRPr="005C3505">
              <w:rPr>
                <w:color w:val="000000"/>
                <w:sz w:val="22"/>
                <w:szCs w:val="22"/>
              </w:rPr>
              <w:t>20%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290FF0E" w14:textId="77777777" w:rsidR="001B2C05" w:rsidRPr="005C3505" w:rsidRDefault="001B2C05" w:rsidP="001B2C05">
            <w:pPr>
              <w:jc w:val="center"/>
              <w:rPr>
                <w:color w:val="000000"/>
                <w:sz w:val="22"/>
                <w:szCs w:val="22"/>
              </w:rPr>
            </w:pPr>
            <w:r w:rsidRPr="005C3505">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95945A" w14:textId="77777777" w:rsidR="001B2C05" w:rsidRPr="005C3505" w:rsidRDefault="001B2C05" w:rsidP="001B2C05">
            <w:pPr>
              <w:jc w:val="center"/>
              <w:rPr>
                <w:color w:val="000000"/>
                <w:sz w:val="22"/>
                <w:szCs w:val="22"/>
              </w:rPr>
            </w:pPr>
            <w:r w:rsidRPr="005C3505">
              <w:rPr>
                <w:color w:val="000000"/>
                <w:sz w:val="22"/>
                <w:szCs w:val="22"/>
              </w:rPr>
              <w:t>256.54</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B46570" w14:textId="0206ECC2" w:rsidR="001B2C05" w:rsidRPr="005C3505" w:rsidRDefault="001B2C05" w:rsidP="001B2C05">
            <w:pPr>
              <w:jc w:val="center"/>
              <w:rPr>
                <w:color w:val="000000"/>
                <w:sz w:val="22"/>
                <w:szCs w:val="22"/>
              </w:rPr>
            </w:pPr>
            <w:r w:rsidRPr="005C3505">
              <w:rPr>
                <w:color w:val="000000"/>
                <w:sz w:val="22"/>
                <w:szCs w:val="22"/>
              </w:rPr>
              <w:t>273.90</w:t>
            </w:r>
          </w:p>
        </w:tc>
        <w:tc>
          <w:tcPr>
            <w:tcW w:w="3040" w:type="dxa"/>
            <w:tcBorders>
              <w:top w:val="nil"/>
              <w:left w:val="nil"/>
              <w:bottom w:val="single" w:sz="8" w:space="0" w:color="auto"/>
              <w:right w:val="single" w:sz="8" w:space="0" w:color="auto"/>
            </w:tcBorders>
            <w:vAlign w:val="center"/>
          </w:tcPr>
          <w:p w14:paraId="5F789B38" w14:textId="5E5AFCE1" w:rsidR="001B2C05" w:rsidRPr="005C3505" w:rsidRDefault="001B2C05" w:rsidP="001B2C05">
            <w:pPr>
              <w:jc w:val="center"/>
              <w:rPr>
                <w:color w:val="000000"/>
                <w:sz w:val="22"/>
                <w:szCs w:val="22"/>
              </w:rPr>
            </w:pPr>
            <w:r w:rsidRPr="005C3505">
              <w:rPr>
                <w:color w:val="000000"/>
                <w:sz w:val="22"/>
                <w:szCs w:val="22"/>
              </w:rPr>
              <w:t>6.77%</w:t>
            </w:r>
          </w:p>
        </w:tc>
      </w:tr>
      <w:tr w:rsidR="001B2C05" w:rsidRPr="005C3505" w14:paraId="65C3ABF0" w14:textId="10DFD066" w:rsidTr="001B2C05">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04642CBA" w14:textId="77777777" w:rsidR="001B2C05" w:rsidRPr="005C3505" w:rsidRDefault="001B2C05"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2147B6B" w14:textId="77777777" w:rsidR="001B2C05" w:rsidRPr="005C3505" w:rsidRDefault="001B2C05" w:rsidP="001B2C05">
            <w:pPr>
              <w:jc w:val="center"/>
              <w:rPr>
                <w:color w:val="000000"/>
                <w:sz w:val="22"/>
                <w:szCs w:val="22"/>
              </w:rPr>
            </w:pPr>
            <w:r w:rsidRPr="005C3505">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CF72EA" w14:textId="77777777" w:rsidR="001B2C05" w:rsidRPr="005C3505" w:rsidRDefault="001B2C05" w:rsidP="001B2C05">
            <w:pPr>
              <w:jc w:val="center"/>
              <w:rPr>
                <w:color w:val="000000"/>
                <w:sz w:val="22"/>
                <w:szCs w:val="22"/>
              </w:rPr>
            </w:pPr>
            <w:r w:rsidRPr="005C3505">
              <w:rPr>
                <w:color w:val="000000"/>
                <w:sz w:val="22"/>
                <w:szCs w:val="22"/>
              </w:rPr>
              <w:t>85.09</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F0B9A0" w14:textId="1B23414B" w:rsidR="001B2C05" w:rsidRPr="005C3505" w:rsidRDefault="001B2C05" w:rsidP="001B2C05">
            <w:pPr>
              <w:jc w:val="center"/>
              <w:rPr>
                <w:color w:val="000000"/>
                <w:sz w:val="22"/>
                <w:szCs w:val="22"/>
              </w:rPr>
            </w:pPr>
            <w:r w:rsidRPr="005C3505">
              <w:rPr>
                <w:color w:val="000000"/>
                <w:sz w:val="22"/>
                <w:szCs w:val="22"/>
              </w:rPr>
              <w:t>102.61</w:t>
            </w:r>
          </w:p>
        </w:tc>
        <w:tc>
          <w:tcPr>
            <w:tcW w:w="3040" w:type="dxa"/>
            <w:tcBorders>
              <w:top w:val="nil"/>
              <w:left w:val="nil"/>
              <w:bottom w:val="single" w:sz="8" w:space="0" w:color="auto"/>
              <w:right w:val="single" w:sz="8" w:space="0" w:color="auto"/>
            </w:tcBorders>
            <w:vAlign w:val="center"/>
          </w:tcPr>
          <w:p w14:paraId="754A9FB6" w14:textId="63A41E2D" w:rsidR="001B2C05" w:rsidRPr="005C3505" w:rsidRDefault="001B2C05" w:rsidP="001B2C05">
            <w:pPr>
              <w:jc w:val="center"/>
              <w:rPr>
                <w:color w:val="000000"/>
                <w:sz w:val="22"/>
                <w:szCs w:val="22"/>
              </w:rPr>
            </w:pPr>
            <w:r w:rsidRPr="005C3505">
              <w:rPr>
                <w:color w:val="000000"/>
                <w:sz w:val="22"/>
                <w:szCs w:val="22"/>
              </w:rPr>
              <w:t>20.59%</w:t>
            </w:r>
          </w:p>
        </w:tc>
      </w:tr>
      <w:tr w:rsidR="001B2C05" w:rsidRPr="005C3505" w14:paraId="661B8A59" w14:textId="5EDA2DE8" w:rsidTr="001B2C05">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EA808FB" w14:textId="77777777" w:rsidR="001B2C05" w:rsidRPr="005C3505" w:rsidRDefault="001B2C05" w:rsidP="001B2C05">
            <w:pPr>
              <w:jc w:val="center"/>
              <w:rPr>
                <w:color w:val="000000"/>
                <w:sz w:val="22"/>
                <w:szCs w:val="22"/>
              </w:rPr>
            </w:pPr>
            <w:r w:rsidRPr="005C3505">
              <w:rPr>
                <w:color w:val="000000"/>
                <w:sz w:val="22"/>
                <w:szCs w:val="22"/>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6D4327" w14:textId="77777777" w:rsidR="001B2C05" w:rsidRPr="005C3505" w:rsidRDefault="001B2C05" w:rsidP="001B2C05">
            <w:pPr>
              <w:jc w:val="center"/>
              <w:rPr>
                <w:color w:val="000000"/>
                <w:sz w:val="22"/>
                <w:szCs w:val="22"/>
              </w:rPr>
            </w:pPr>
            <w:r w:rsidRPr="005C3505">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B5EAF7" w14:textId="77777777" w:rsidR="001B2C05" w:rsidRPr="005C3505" w:rsidRDefault="001B2C05" w:rsidP="001B2C05">
            <w:pPr>
              <w:jc w:val="center"/>
              <w:rPr>
                <w:color w:val="000000"/>
                <w:sz w:val="22"/>
                <w:szCs w:val="22"/>
              </w:rPr>
            </w:pPr>
            <w:r w:rsidRPr="005C3505">
              <w:rPr>
                <w:color w:val="000000"/>
                <w:sz w:val="22"/>
                <w:szCs w:val="22"/>
              </w:rPr>
              <w:t>203.37</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E01C5C" w14:textId="027D9C4A" w:rsidR="001B2C05" w:rsidRPr="005C3505" w:rsidRDefault="001B2C05" w:rsidP="001B2C05">
            <w:pPr>
              <w:jc w:val="center"/>
              <w:rPr>
                <w:color w:val="000000"/>
                <w:sz w:val="22"/>
                <w:szCs w:val="22"/>
              </w:rPr>
            </w:pPr>
            <w:r w:rsidRPr="005C3505">
              <w:rPr>
                <w:color w:val="000000"/>
                <w:sz w:val="22"/>
                <w:szCs w:val="22"/>
              </w:rPr>
              <w:t>217.48</w:t>
            </w:r>
          </w:p>
        </w:tc>
        <w:tc>
          <w:tcPr>
            <w:tcW w:w="3040" w:type="dxa"/>
            <w:tcBorders>
              <w:top w:val="nil"/>
              <w:left w:val="nil"/>
              <w:bottom w:val="single" w:sz="8" w:space="0" w:color="auto"/>
              <w:right w:val="single" w:sz="8" w:space="0" w:color="auto"/>
            </w:tcBorders>
            <w:vAlign w:val="center"/>
          </w:tcPr>
          <w:p w14:paraId="731FF3F8" w14:textId="2A268768" w:rsidR="001B2C05" w:rsidRPr="005C3505" w:rsidRDefault="001B2C05" w:rsidP="001B2C05">
            <w:pPr>
              <w:jc w:val="center"/>
              <w:rPr>
                <w:color w:val="000000"/>
                <w:sz w:val="22"/>
                <w:szCs w:val="22"/>
              </w:rPr>
            </w:pPr>
            <w:r w:rsidRPr="005C3505">
              <w:rPr>
                <w:color w:val="000000"/>
                <w:sz w:val="22"/>
                <w:szCs w:val="22"/>
              </w:rPr>
              <w:t>6.94%</w:t>
            </w:r>
          </w:p>
        </w:tc>
      </w:tr>
      <w:tr w:rsidR="001B2C05" w:rsidRPr="005C3505" w14:paraId="1C4EEE81" w14:textId="26E51EB1" w:rsidTr="001B2C05">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49977384" w14:textId="77777777" w:rsidR="001B2C05" w:rsidRPr="005C3505" w:rsidRDefault="001B2C05"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2375A1B" w14:textId="77777777" w:rsidR="001B2C05" w:rsidRPr="005C3505" w:rsidRDefault="001B2C05" w:rsidP="001B2C05">
            <w:pPr>
              <w:jc w:val="center"/>
              <w:rPr>
                <w:color w:val="000000"/>
                <w:sz w:val="22"/>
                <w:szCs w:val="22"/>
              </w:rPr>
            </w:pPr>
            <w:r w:rsidRPr="005C3505">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889EC4" w14:textId="77777777" w:rsidR="001B2C05" w:rsidRPr="005C3505" w:rsidRDefault="001B2C05" w:rsidP="001B2C05">
            <w:pPr>
              <w:jc w:val="center"/>
              <w:rPr>
                <w:color w:val="000000"/>
                <w:sz w:val="22"/>
                <w:szCs w:val="22"/>
              </w:rPr>
            </w:pPr>
            <w:r w:rsidRPr="005C3505">
              <w:rPr>
                <w:color w:val="000000"/>
                <w:sz w:val="22"/>
                <w:szCs w:val="22"/>
              </w:rPr>
              <w:t>50.23</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4BD348" w14:textId="109009D5" w:rsidR="001B2C05" w:rsidRPr="005C3505" w:rsidRDefault="001B2C05" w:rsidP="001B2C05">
            <w:pPr>
              <w:jc w:val="center"/>
              <w:rPr>
                <w:color w:val="000000"/>
                <w:sz w:val="22"/>
                <w:szCs w:val="22"/>
              </w:rPr>
            </w:pPr>
            <w:r w:rsidRPr="005C3505">
              <w:rPr>
                <w:color w:val="000000"/>
                <w:sz w:val="22"/>
                <w:szCs w:val="22"/>
              </w:rPr>
              <w:t>57.07</w:t>
            </w:r>
          </w:p>
        </w:tc>
        <w:tc>
          <w:tcPr>
            <w:tcW w:w="3040" w:type="dxa"/>
            <w:tcBorders>
              <w:top w:val="nil"/>
              <w:left w:val="nil"/>
              <w:bottom w:val="single" w:sz="8" w:space="0" w:color="auto"/>
              <w:right w:val="single" w:sz="8" w:space="0" w:color="auto"/>
            </w:tcBorders>
            <w:vAlign w:val="center"/>
          </w:tcPr>
          <w:p w14:paraId="3ED73282" w14:textId="23255934" w:rsidR="001B2C05" w:rsidRPr="005C3505" w:rsidRDefault="001B2C05" w:rsidP="001B2C05">
            <w:pPr>
              <w:jc w:val="center"/>
              <w:rPr>
                <w:color w:val="000000"/>
                <w:sz w:val="22"/>
                <w:szCs w:val="22"/>
              </w:rPr>
            </w:pPr>
            <w:r w:rsidRPr="005C3505">
              <w:rPr>
                <w:color w:val="000000"/>
                <w:sz w:val="22"/>
                <w:szCs w:val="22"/>
              </w:rPr>
              <w:t>13.62%</w:t>
            </w:r>
          </w:p>
        </w:tc>
      </w:tr>
    </w:tbl>
    <w:p w14:paraId="046AC3D0" w14:textId="286AFCEC" w:rsidR="009D5497" w:rsidRDefault="009D5497" w:rsidP="009D5497">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EE6B598" w14:textId="26A34193" w:rsidR="009D5497" w:rsidRPr="001D4241" w:rsidRDefault="009D5497" w:rsidP="009D5497">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SDM scheme with two CWs transmitted in a PUSCH</w:t>
      </w:r>
      <w:r w:rsidRPr="00E76D68">
        <w:rPr>
          <w:rFonts w:eastAsia="宋体"/>
          <w:b/>
          <w:bCs/>
          <w:sz w:val="22"/>
          <w:szCs w:val="18"/>
          <w:lang w:val="en-US" w:eastAsia="zh-CN"/>
        </w:rPr>
        <w:t xml:space="preserve"> achieves </w:t>
      </w:r>
      <w:r w:rsidR="00662E6B">
        <w:rPr>
          <w:rFonts w:eastAsia="宋体"/>
          <w:b/>
          <w:bCs/>
          <w:sz w:val="22"/>
          <w:szCs w:val="18"/>
          <w:lang w:val="en-US" w:eastAsia="zh-CN"/>
        </w:rPr>
        <w:t xml:space="preserve">obvious performance gain of </w:t>
      </w:r>
      <w:r w:rsidR="00662E6B" w:rsidRPr="00662E6B">
        <w:rPr>
          <w:rFonts w:eastAsia="宋体"/>
          <w:b/>
          <w:bCs/>
          <w:sz w:val="22"/>
          <w:szCs w:val="18"/>
          <w:lang w:val="en-US" w:eastAsia="zh-CN"/>
        </w:rPr>
        <w:t>throughput compared to single panel Tx.</w:t>
      </w:r>
    </w:p>
    <w:p w14:paraId="43D13015" w14:textId="0A7EB573" w:rsidR="009D5497" w:rsidRDefault="009D5497" w:rsidP="009D5497">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662E6B">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6821E58F" w14:textId="40964BD5" w:rsidR="005C3505" w:rsidRPr="00662E6B" w:rsidRDefault="009D5497" w:rsidP="00B46AD5">
      <w:pPr>
        <w:pStyle w:val="aff9"/>
        <w:numPr>
          <w:ilvl w:val="0"/>
          <w:numId w:val="35"/>
        </w:numPr>
        <w:spacing w:beforeLines="50" w:before="120"/>
        <w:ind w:leftChars="0"/>
        <w:jc w:val="both"/>
        <w:rPr>
          <w:rFonts w:eastAsia="宋体"/>
          <w:sz w:val="22"/>
          <w:szCs w:val="22"/>
          <w:lang w:val="en-US" w:eastAsia="zh-CN"/>
        </w:rPr>
      </w:pPr>
      <w:r w:rsidRPr="00662E6B">
        <w:rPr>
          <w:rFonts w:eastAsia="宋体"/>
          <w:b/>
          <w:bCs/>
          <w:sz w:val="22"/>
          <w:szCs w:val="18"/>
          <w:lang w:val="en-US" w:eastAsia="zh-CN"/>
        </w:rPr>
        <w:t xml:space="preserve">For </w:t>
      </w:r>
      <w:proofErr w:type="spellStart"/>
      <w:r w:rsidRPr="00662E6B">
        <w:rPr>
          <w:rFonts w:eastAsia="宋体"/>
          <w:b/>
          <w:bCs/>
          <w:sz w:val="22"/>
          <w:szCs w:val="18"/>
          <w:lang w:val="en-US" w:eastAsia="zh-CN"/>
        </w:rPr>
        <w:t>STxMP</w:t>
      </w:r>
      <w:proofErr w:type="spellEnd"/>
      <w:r w:rsidRPr="00662E6B">
        <w:rPr>
          <w:rFonts w:eastAsia="宋体"/>
          <w:b/>
          <w:bCs/>
          <w:sz w:val="22"/>
          <w:szCs w:val="18"/>
          <w:lang w:val="en-US" w:eastAsia="zh-CN"/>
        </w:rPr>
        <w:t xml:space="preserve"> PUSCH in S-DCI M-TRP, support </w:t>
      </w:r>
      <w:r w:rsidR="00662E6B">
        <w:rPr>
          <w:rFonts w:eastAsia="宋体"/>
          <w:b/>
          <w:bCs/>
          <w:sz w:val="22"/>
          <w:szCs w:val="18"/>
          <w:lang w:val="en-US" w:eastAsia="zh-CN"/>
        </w:rPr>
        <w:t>SDM scheme with two CWs transmitted in a PUSCH.</w:t>
      </w:r>
    </w:p>
    <w:p w14:paraId="132B2903" w14:textId="6861D626" w:rsidR="002A237D" w:rsidRDefault="00411FB3" w:rsidP="00411FB3">
      <w:pPr>
        <w:spacing w:beforeLines="50" w:before="120"/>
        <w:jc w:val="both"/>
        <w:rPr>
          <w:rFonts w:eastAsia="宋体"/>
          <w:sz w:val="22"/>
          <w:szCs w:val="22"/>
          <w:lang w:val="en-US" w:eastAsia="zh-CN"/>
        </w:rPr>
      </w:pPr>
      <w:r>
        <w:rPr>
          <w:rFonts w:eastAsia="宋体"/>
          <w:sz w:val="22"/>
          <w:szCs w:val="22"/>
          <w:lang w:val="en-US" w:eastAsia="zh-CN"/>
        </w:rPr>
        <w:t xml:space="preserve">To </w:t>
      </w:r>
      <w:r w:rsidR="000A1A35">
        <w:rPr>
          <w:rFonts w:eastAsia="宋体"/>
          <w:sz w:val="22"/>
          <w:szCs w:val="22"/>
          <w:lang w:val="en-US" w:eastAsia="zh-CN"/>
        </w:rPr>
        <w:t xml:space="preserve">support SDM scheme, </w:t>
      </w:r>
      <w:r w:rsidR="00D7277E">
        <w:rPr>
          <w:rFonts w:eastAsia="宋体"/>
          <w:sz w:val="22"/>
          <w:szCs w:val="22"/>
          <w:lang w:val="en-US" w:eastAsia="zh-CN"/>
        </w:rPr>
        <w:t xml:space="preserve">for CB PUSCH, </w:t>
      </w:r>
      <w:r w:rsidR="009E30EF">
        <w:rPr>
          <w:rFonts w:eastAsia="宋体"/>
          <w:sz w:val="22"/>
          <w:szCs w:val="22"/>
          <w:lang w:val="en-US" w:eastAsia="zh-CN"/>
        </w:rPr>
        <w:t xml:space="preserve">per panel/TRP SRI/TPMI indication is needed. For </w:t>
      </w:r>
      <w:r w:rsidR="00AC0713">
        <w:rPr>
          <w:rFonts w:eastAsia="宋体"/>
          <w:sz w:val="22"/>
          <w:szCs w:val="22"/>
          <w:lang w:val="en-US" w:eastAsia="zh-CN"/>
        </w:rPr>
        <w:t xml:space="preserve">per </w:t>
      </w:r>
      <w:r w:rsidR="000A798D">
        <w:rPr>
          <w:rFonts w:eastAsia="宋体"/>
          <w:sz w:val="22"/>
          <w:szCs w:val="22"/>
          <w:lang w:val="en-US" w:eastAsia="zh-CN"/>
        </w:rPr>
        <w:t>panel/TRP SRI indication</w:t>
      </w:r>
      <w:r w:rsidR="009E30EF">
        <w:rPr>
          <w:rFonts w:eastAsia="宋体"/>
          <w:sz w:val="22"/>
          <w:szCs w:val="22"/>
          <w:lang w:val="en-US" w:eastAsia="zh-CN"/>
        </w:rPr>
        <w:t>,</w:t>
      </w:r>
      <w:r w:rsidR="000A798D">
        <w:rPr>
          <w:rFonts w:eastAsia="宋体"/>
          <w:sz w:val="22"/>
          <w:szCs w:val="22"/>
          <w:lang w:val="en-US" w:eastAsia="zh-CN"/>
        </w:rPr>
        <w:t xml:space="preserve"> solutions in Rel-17 M-TRP PUSCH</w:t>
      </w:r>
      <w:r w:rsidR="009E30EF">
        <w:rPr>
          <w:rFonts w:eastAsia="宋体"/>
          <w:sz w:val="22"/>
          <w:szCs w:val="22"/>
          <w:lang w:val="en-US" w:eastAsia="zh-CN"/>
        </w:rPr>
        <w:t xml:space="preserve"> can be reused</w:t>
      </w:r>
      <w:r w:rsidR="000A798D">
        <w:rPr>
          <w:rFonts w:eastAsia="宋体"/>
          <w:sz w:val="22"/>
          <w:szCs w:val="22"/>
          <w:lang w:val="en-US" w:eastAsia="zh-CN"/>
        </w:rPr>
        <w:t xml:space="preserve">, i.e., two CB SRS resource sets can be </w:t>
      </w:r>
      <w:proofErr w:type="gramStart"/>
      <w:r w:rsidR="000A798D">
        <w:rPr>
          <w:rFonts w:eastAsia="宋体"/>
          <w:sz w:val="22"/>
          <w:szCs w:val="22"/>
          <w:lang w:val="en-US" w:eastAsia="zh-CN"/>
        </w:rPr>
        <w:t>configured</w:t>
      </w:r>
      <w:proofErr w:type="gramEnd"/>
      <w:r w:rsidR="000A798D">
        <w:rPr>
          <w:rFonts w:eastAsia="宋体"/>
          <w:sz w:val="22"/>
          <w:szCs w:val="22"/>
          <w:lang w:val="en-US" w:eastAsia="zh-CN"/>
        </w:rPr>
        <w:t xml:space="preserve"> and two SRI fields can be indicate</w:t>
      </w:r>
      <w:r w:rsidR="0022231D">
        <w:rPr>
          <w:rFonts w:eastAsia="宋体" w:hint="eastAsia"/>
          <w:sz w:val="22"/>
          <w:szCs w:val="22"/>
          <w:lang w:val="en-US" w:eastAsia="zh-CN"/>
        </w:rPr>
        <w:t>d</w:t>
      </w:r>
      <w:r w:rsidR="000A798D">
        <w:rPr>
          <w:rFonts w:eastAsia="宋体"/>
          <w:sz w:val="22"/>
          <w:szCs w:val="22"/>
          <w:lang w:val="en-US" w:eastAsia="zh-CN"/>
        </w:rPr>
        <w:t>.</w:t>
      </w:r>
      <w:r w:rsidR="009F4B8D">
        <w:rPr>
          <w:rFonts w:eastAsia="宋体"/>
          <w:sz w:val="22"/>
          <w:szCs w:val="22"/>
          <w:lang w:val="en-US" w:eastAsia="zh-CN"/>
        </w:rPr>
        <w:t xml:space="preserve"> For per panel/TRP TPMI indication, two options can be considered. </w:t>
      </w:r>
    </w:p>
    <w:p w14:paraId="0DD335FE" w14:textId="229F3E1C" w:rsidR="00975DA6" w:rsidRDefault="00944534" w:rsidP="00975DA6">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Option1: one TPMI is indicated </w:t>
      </w:r>
      <w:r w:rsidR="00171C85">
        <w:rPr>
          <w:rFonts w:eastAsia="宋体"/>
          <w:sz w:val="22"/>
          <w:szCs w:val="22"/>
          <w:lang w:val="en-US" w:eastAsia="zh-CN"/>
        </w:rPr>
        <w:t>for</w:t>
      </w:r>
      <w:r w:rsidR="009D3B01">
        <w:rPr>
          <w:rFonts w:eastAsia="宋体"/>
          <w:sz w:val="22"/>
          <w:szCs w:val="22"/>
          <w:lang w:val="en-US" w:eastAsia="zh-CN"/>
        </w:rPr>
        <w:t xml:space="preserve"> layers </w:t>
      </w:r>
      <w:r w:rsidR="009E0CFA">
        <w:rPr>
          <w:rFonts w:eastAsia="宋体"/>
          <w:sz w:val="22"/>
          <w:szCs w:val="22"/>
          <w:lang w:val="en-US" w:eastAsia="zh-CN"/>
        </w:rPr>
        <w:t xml:space="preserve">and antenna ports </w:t>
      </w:r>
      <w:r w:rsidR="009D3B01">
        <w:rPr>
          <w:rFonts w:eastAsia="宋体"/>
          <w:sz w:val="22"/>
          <w:szCs w:val="22"/>
          <w:lang w:val="en-US" w:eastAsia="zh-CN"/>
        </w:rPr>
        <w:t>across two panels</w:t>
      </w:r>
      <w:r w:rsidR="00EC217D">
        <w:rPr>
          <w:rFonts w:eastAsia="宋体"/>
          <w:sz w:val="22"/>
          <w:szCs w:val="22"/>
          <w:lang w:val="en-US" w:eastAsia="zh-CN"/>
        </w:rPr>
        <w:t xml:space="preserve">. </w:t>
      </w:r>
    </w:p>
    <w:p w14:paraId="63FA4CCB" w14:textId="0F6B440D" w:rsidR="00D44EB5" w:rsidRDefault="00D44EB5" w:rsidP="00975DA6">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Option2: two TPMIs </w:t>
      </w:r>
      <w:r w:rsidR="00D852D3">
        <w:rPr>
          <w:rFonts w:eastAsia="宋体"/>
          <w:sz w:val="22"/>
          <w:szCs w:val="22"/>
          <w:lang w:val="en-US" w:eastAsia="zh-CN"/>
        </w:rPr>
        <w:t xml:space="preserve">are indicated for layers </w:t>
      </w:r>
      <w:r w:rsidR="009E0CFA">
        <w:rPr>
          <w:rFonts w:eastAsia="宋体"/>
          <w:sz w:val="22"/>
          <w:szCs w:val="22"/>
          <w:lang w:val="en-US" w:eastAsia="zh-CN"/>
        </w:rPr>
        <w:t xml:space="preserve">and antenna ports </w:t>
      </w:r>
      <w:r w:rsidR="00D852D3">
        <w:rPr>
          <w:rFonts w:eastAsia="宋体"/>
          <w:sz w:val="22"/>
          <w:szCs w:val="22"/>
          <w:lang w:val="en-US" w:eastAsia="zh-CN"/>
        </w:rPr>
        <w:t xml:space="preserve">of two panels respectively. </w:t>
      </w:r>
    </w:p>
    <w:p w14:paraId="44CCF3F4" w14:textId="08F95667" w:rsidR="00D852D3" w:rsidRPr="00D852D3" w:rsidRDefault="00D852D3" w:rsidP="00D852D3">
      <w:pPr>
        <w:spacing w:beforeLines="50" w:before="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t is </w:t>
      </w:r>
      <w:r w:rsidR="00485E68">
        <w:rPr>
          <w:rFonts w:eastAsia="宋体"/>
          <w:sz w:val="22"/>
          <w:szCs w:val="22"/>
          <w:lang w:val="en-US" w:eastAsia="zh-CN"/>
        </w:rPr>
        <w:t xml:space="preserve">noted in WID that no new codebook is introduced. With existing codebook, option1 can only support the cases where total number of </w:t>
      </w:r>
      <w:r w:rsidR="007229E6">
        <w:rPr>
          <w:rFonts w:eastAsia="宋体"/>
          <w:sz w:val="22"/>
          <w:szCs w:val="22"/>
          <w:lang w:val="en-US" w:eastAsia="zh-CN"/>
        </w:rPr>
        <w:t>antenna</w:t>
      </w:r>
      <w:r w:rsidR="00485E68">
        <w:rPr>
          <w:rFonts w:eastAsia="宋体"/>
          <w:sz w:val="22"/>
          <w:szCs w:val="22"/>
          <w:lang w:val="en-US" w:eastAsia="zh-CN"/>
        </w:rPr>
        <w:t xml:space="preserve"> ports across two panels is </w:t>
      </w:r>
      <w:r w:rsidR="00DC701C">
        <w:rPr>
          <w:rFonts w:eastAsia="宋体"/>
          <w:sz w:val="22"/>
          <w:szCs w:val="22"/>
          <w:lang w:val="en-US" w:eastAsia="zh-CN"/>
        </w:rPr>
        <w:t xml:space="preserve">up to four. </w:t>
      </w:r>
      <w:r w:rsidR="00E25B2C">
        <w:rPr>
          <w:rFonts w:eastAsia="宋体"/>
          <w:sz w:val="22"/>
          <w:szCs w:val="22"/>
          <w:lang w:val="en-US" w:eastAsia="zh-CN"/>
        </w:rPr>
        <w:t>An</w:t>
      </w:r>
      <w:r w:rsidR="00AF5E01">
        <w:rPr>
          <w:rFonts w:eastAsia="宋体"/>
          <w:sz w:val="22"/>
          <w:szCs w:val="22"/>
          <w:lang w:val="en-US" w:eastAsia="zh-CN"/>
        </w:rPr>
        <w:t>d with existing codebook, option1 cannot support the case where one panel is indicated with non-coherent precoder while the other panel is indicated with coherent precoder.</w:t>
      </w:r>
      <w:r w:rsidR="00126C35">
        <w:rPr>
          <w:rFonts w:eastAsia="宋体"/>
          <w:sz w:val="22"/>
          <w:szCs w:val="22"/>
          <w:lang w:val="en-US" w:eastAsia="zh-CN"/>
        </w:rPr>
        <w:t xml:space="preserve"> Thus, option2 is preferred. </w:t>
      </w:r>
      <w:r w:rsidR="00EC2EB7">
        <w:rPr>
          <w:rFonts w:eastAsia="宋体"/>
          <w:sz w:val="22"/>
          <w:szCs w:val="22"/>
          <w:lang w:val="en-US" w:eastAsia="zh-CN"/>
        </w:rPr>
        <w:t>To indicate two TPMIs, similar as Rel-17 M-TRP PUSCH, two TPMI fields can b</w:t>
      </w:r>
      <w:r w:rsidR="00F611F3">
        <w:rPr>
          <w:rFonts w:eastAsia="宋体"/>
          <w:sz w:val="22"/>
          <w:szCs w:val="22"/>
          <w:lang w:val="en-US" w:eastAsia="zh-CN"/>
        </w:rPr>
        <w:t>e indicated</w:t>
      </w:r>
      <w:r w:rsidR="00007439">
        <w:rPr>
          <w:rFonts w:eastAsia="宋体"/>
          <w:sz w:val="22"/>
          <w:szCs w:val="22"/>
          <w:lang w:val="en-US" w:eastAsia="zh-CN"/>
        </w:rPr>
        <w:t xml:space="preserve"> for two panels/TRPs respectively</w:t>
      </w:r>
      <w:r w:rsidR="00F611F3">
        <w:rPr>
          <w:rFonts w:eastAsia="宋体"/>
          <w:sz w:val="22"/>
          <w:szCs w:val="22"/>
          <w:lang w:val="en-US" w:eastAsia="zh-CN"/>
        </w:rPr>
        <w:t xml:space="preserve">. However, </w:t>
      </w:r>
      <w:r w:rsidR="005D5567">
        <w:rPr>
          <w:rFonts w:eastAsia="宋体"/>
          <w:sz w:val="22"/>
          <w:szCs w:val="22"/>
          <w:lang w:val="en-US" w:eastAsia="zh-CN"/>
        </w:rPr>
        <w:t xml:space="preserve">the </w:t>
      </w:r>
      <w:r w:rsidR="00757EA7">
        <w:rPr>
          <w:rFonts w:eastAsia="宋体"/>
          <w:sz w:val="22"/>
          <w:szCs w:val="22"/>
          <w:lang w:val="en-US" w:eastAsia="zh-CN"/>
        </w:rPr>
        <w:t>2</w:t>
      </w:r>
      <w:r w:rsidR="00757EA7" w:rsidRPr="00757EA7">
        <w:rPr>
          <w:rFonts w:eastAsia="宋体"/>
          <w:sz w:val="22"/>
          <w:szCs w:val="22"/>
          <w:vertAlign w:val="superscript"/>
          <w:lang w:val="en-US" w:eastAsia="zh-CN"/>
        </w:rPr>
        <w:t>nd</w:t>
      </w:r>
      <w:r w:rsidR="00757EA7">
        <w:rPr>
          <w:rFonts w:eastAsia="宋体"/>
          <w:sz w:val="22"/>
          <w:szCs w:val="22"/>
          <w:lang w:val="en-US" w:eastAsia="zh-CN"/>
        </w:rPr>
        <w:t xml:space="preserve"> TPMI fields in Rel-17 cannot be reused. </w:t>
      </w:r>
      <w:r w:rsidR="00650C23" w:rsidRPr="00650C23">
        <w:rPr>
          <w:rFonts w:eastAsia="宋体"/>
          <w:sz w:val="22"/>
          <w:szCs w:val="22"/>
          <w:lang w:val="en-US" w:eastAsia="zh-CN"/>
        </w:rPr>
        <w:t xml:space="preserve">In Rel-17, </w:t>
      </w:r>
      <w:r w:rsidR="0020373B">
        <w:rPr>
          <w:rFonts w:eastAsia="宋体"/>
          <w:sz w:val="22"/>
          <w:szCs w:val="22"/>
          <w:lang w:val="en-US" w:eastAsia="zh-CN"/>
        </w:rPr>
        <w:t xml:space="preserve">two PUSCH repetitions have same rank, </w:t>
      </w:r>
      <w:r w:rsidR="00A73B34">
        <w:rPr>
          <w:rFonts w:eastAsia="宋体"/>
          <w:sz w:val="22"/>
          <w:szCs w:val="22"/>
          <w:lang w:val="en-US" w:eastAsia="zh-CN"/>
        </w:rPr>
        <w:t xml:space="preserve">hence </w:t>
      </w:r>
      <w:r w:rsidR="00686B7A">
        <w:rPr>
          <w:rFonts w:eastAsia="宋体"/>
          <w:sz w:val="22"/>
          <w:szCs w:val="22"/>
          <w:lang w:val="en-US" w:eastAsia="zh-CN"/>
        </w:rPr>
        <w:t>the 2</w:t>
      </w:r>
      <w:r w:rsidR="00686B7A" w:rsidRPr="00686B7A">
        <w:rPr>
          <w:rFonts w:eastAsia="宋体"/>
          <w:sz w:val="22"/>
          <w:szCs w:val="22"/>
          <w:vertAlign w:val="superscript"/>
          <w:lang w:val="en-US" w:eastAsia="zh-CN"/>
        </w:rPr>
        <w:t>nd</w:t>
      </w:r>
      <w:r w:rsidR="00650C23" w:rsidRPr="00650C23">
        <w:rPr>
          <w:rFonts w:eastAsia="宋体"/>
          <w:sz w:val="22"/>
          <w:szCs w:val="22"/>
          <w:lang w:val="en-US" w:eastAsia="zh-CN"/>
        </w:rPr>
        <w:t xml:space="preserve"> TPMI field indicates from TPMIs with </w:t>
      </w:r>
      <w:r w:rsidR="005B7941">
        <w:rPr>
          <w:rFonts w:eastAsia="宋体"/>
          <w:sz w:val="22"/>
          <w:szCs w:val="22"/>
          <w:lang w:val="en-US" w:eastAsia="zh-CN"/>
        </w:rPr>
        <w:t xml:space="preserve">the rank indicated in the </w:t>
      </w:r>
      <w:r w:rsidR="00EC24C9">
        <w:rPr>
          <w:rFonts w:eastAsia="宋体"/>
          <w:sz w:val="22"/>
          <w:szCs w:val="22"/>
          <w:lang w:val="en-US" w:eastAsia="zh-CN"/>
        </w:rPr>
        <w:t>1</w:t>
      </w:r>
      <w:r w:rsidR="00EC24C9" w:rsidRPr="00EC24C9">
        <w:rPr>
          <w:rFonts w:eastAsia="宋体"/>
          <w:sz w:val="22"/>
          <w:szCs w:val="22"/>
          <w:vertAlign w:val="superscript"/>
          <w:lang w:val="en-US" w:eastAsia="zh-CN"/>
        </w:rPr>
        <w:t>st</w:t>
      </w:r>
      <w:r w:rsidR="00650C23" w:rsidRPr="00650C23">
        <w:rPr>
          <w:rFonts w:eastAsia="宋体"/>
          <w:sz w:val="22"/>
          <w:szCs w:val="22"/>
          <w:lang w:val="en-US" w:eastAsia="zh-CN"/>
        </w:rPr>
        <w:t xml:space="preserve"> TPMI field. In </w:t>
      </w:r>
      <w:proofErr w:type="spellStart"/>
      <w:r w:rsidR="00650C23" w:rsidRPr="00650C23">
        <w:rPr>
          <w:rFonts w:eastAsia="宋体"/>
          <w:sz w:val="22"/>
          <w:szCs w:val="22"/>
          <w:lang w:val="en-US" w:eastAsia="zh-CN"/>
        </w:rPr>
        <w:t>STxMP</w:t>
      </w:r>
      <w:proofErr w:type="spellEnd"/>
      <w:r w:rsidR="00650C23" w:rsidRPr="00650C23">
        <w:rPr>
          <w:rFonts w:eastAsia="宋体"/>
          <w:sz w:val="22"/>
          <w:szCs w:val="22"/>
          <w:lang w:val="en-US" w:eastAsia="zh-CN"/>
        </w:rPr>
        <w:t xml:space="preserve"> SDM</w:t>
      </w:r>
      <w:r w:rsidR="00EC24C9">
        <w:rPr>
          <w:rFonts w:eastAsia="宋体"/>
          <w:sz w:val="22"/>
          <w:szCs w:val="22"/>
          <w:lang w:val="en-US" w:eastAsia="zh-CN"/>
        </w:rPr>
        <w:t xml:space="preserve"> scheme</w:t>
      </w:r>
      <w:r w:rsidR="00650C23" w:rsidRPr="00650C23">
        <w:rPr>
          <w:rFonts w:eastAsia="宋体"/>
          <w:sz w:val="22"/>
          <w:szCs w:val="22"/>
          <w:lang w:val="en-US" w:eastAsia="zh-CN"/>
        </w:rPr>
        <w:t>,</w:t>
      </w:r>
      <w:r w:rsidR="00EC24C9">
        <w:rPr>
          <w:rFonts w:eastAsia="宋体"/>
          <w:sz w:val="22"/>
          <w:szCs w:val="22"/>
          <w:lang w:val="en-US" w:eastAsia="zh-CN"/>
        </w:rPr>
        <w:t xml:space="preserve"> the</w:t>
      </w:r>
      <w:r w:rsidR="00650C23" w:rsidRPr="00650C23">
        <w:rPr>
          <w:rFonts w:eastAsia="宋体"/>
          <w:sz w:val="22"/>
          <w:szCs w:val="22"/>
          <w:lang w:val="en-US" w:eastAsia="zh-CN"/>
        </w:rPr>
        <w:t xml:space="preserve"> rank </w:t>
      </w:r>
      <w:r w:rsidR="00EC24C9">
        <w:rPr>
          <w:rFonts w:eastAsia="宋体"/>
          <w:sz w:val="22"/>
          <w:szCs w:val="22"/>
          <w:lang w:val="en-US" w:eastAsia="zh-CN"/>
        </w:rPr>
        <w:t xml:space="preserve">of two panels </w:t>
      </w:r>
      <w:r w:rsidR="00650C23" w:rsidRPr="00650C23">
        <w:rPr>
          <w:rFonts w:eastAsia="宋体"/>
          <w:sz w:val="22"/>
          <w:szCs w:val="22"/>
          <w:lang w:val="en-US" w:eastAsia="zh-CN"/>
        </w:rPr>
        <w:t xml:space="preserve">can be different. </w:t>
      </w:r>
      <w:r w:rsidR="00C83A35">
        <w:rPr>
          <w:rFonts w:eastAsia="宋体"/>
          <w:sz w:val="22"/>
          <w:szCs w:val="22"/>
          <w:lang w:val="en-US" w:eastAsia="zh-CN"/>
        </w:rPr>
        <w:t>On the other hand,</w:t>
      </w:r>
      <w:r w:rsidR="00650C23" w:rsidRPr="00650C23">
        <w:rPr>
          <w:rFonts w:eastAsia="宋体"/>
          <w:sz w:val="22"/>
          <w:szCs w:val="22"/>
          <w:lang w:val="en-US" w:eastAsia="zh-CN"/>
        </w:rPr>
        <w:t xml:space="preserve"> similar issue as Rel-17 </w:t>
      </w:r>
      <w:r w:rsidR="00C83A35">
        <w:rPr>
          <w:rFonts w:eastAsia="宋体"/>
          <w:sz w:val="22"/>
          <w:szCs w:val="22"/>
          <w:lang w:val="en-US" w:eastAsia="zh-CN"/>
        </w:rPr>
        <w:t xml:space="preserve">M-TRP PUSCH </w:t>
      </w:r>
      <w:r w:rsidR="00650C23" w:rsidRPr="00650C23">
        <w:rPr>
          <w:rFonts w:eastAsia="宋体"/>
          <w:sz w:val="22"/>
          <w:szCs w:val="22"/>
          <w:lang w:val="en-US" w:eastAsia="zh-CN"/>
        </w:rPr>
        <w:t>exists</w:t>
      </w:r>
      <w:r w:rsidR="00C83A35">
        <w:rPr>
          <w:rFonts w:eastAsia="宋体"/>
          <w:sz w:val="22"/>
          <w:szCs w:val="22"/>
          <w:lang w:val="en-US" w:eastAsia="zh-CN"/>
        </w:rPr>
        <w:t>. C</w:t>
      </w:r>
      <w:r w:rsidR="00650C23" w:rsidRPr="00650C23">
        <w:rPr>
          <w:rFonts w:eastAsia="宋体"/>
          <w:sz w:val="22"/>
          <w:szCs w:val="22"/>
          <w:lang w:val="en-US" w:eastAsia="zh-CN"/>
        </w:rPr>
        <w:t xml:space="preserve">andidate rank of </w:t>
      </w:r>
      <w:r w:rsidR="00A73B34">
        <w:rPr>
          <w:rFonts w:eastAsia="宋体"/>
          <w:sz w:val="22"/>
          <w:szCs w:val="22"/>
          <w:lang w:val="en-US" w:eastAsia="zh-CN"/>
        </w:rPr>
        <w:t xml:space="preserve">the </w:t>
      </w:r>
      <w:r w:rsidR="00C83A35">
        <w:rPr>
          <w:rFonts w:eastAsia="宋体"/>
          <w:sz w:val="22"/>
          <w:szCs w:val="22"/>
          <w:lang w:val="en-US" w:eastAsia="zh-CN"/>
        </w:rPr>
        <w:t>2</w:t>
      </w:r>
      <w:r w:rsidR="00C83A35" w:rsidRPr="00C83A35">
        <w:rPr>
          <w:rFonts w:eastAsia="宋体"/>
          <w:sz w:val="22"/>
          <w:szCs w:val="22"/>
          <w:vertAlign w:val="superscript"/>
          <w:lang w:val="en-US" w:eastAsia="zh-CN"/>
        </w:rPr>
        <w:t>nd</w:t>
      </w:r>
      <w:r w:rsidR="00650C23" w:rsidRPr="00650C23">
        <w:rPr>
          <w:rFonts w:eastAsia="宋体"/>
          <w:sz w:val="22"/>
          <w:szCs w:val="22"/>
          <w:lang w:val="en-US" w:eastAsia="zh-CN"/>
        </w:rPr>
        <w:t xml:space="preserve"> TPMI field is restricted by the rank indicated </w:t>
      </w:r>
      <w:r w:rsidR="00C83A35">
        <w:rPr>
          <w:rFonts w:eastAsia="宋体"/>
          <w:sz w:val="22"/>
          <w:szCs w:val="22"/>
          <w:lang w:val="en-US" w:eastAsia="zh-CN"/>
        </w:rPr>
        <w:t>by 1</w:t>
      </w:r>
      <w:r w:rsidR="00C83A35" w:rsidRPr="00C83A35">
        <w:rPr>
          <w:rFonts w:eastAsia="宋体"/>
          <w:sz w:val="22"/>
          <w:szCs w:val="22"/>
          <w:vertAlign w:val="superscript"/>
          <w:lang w:val="en-US" w:eastAsia="zh-CN"/>
        </w:rPr>
        <w:t>st</w:t>
      </w:r>
      <w:r w:rsidR="00650C23" w:rsidRPr="00650C23">
        <w:rPr>
          <w:rFonts w:eastAsia="宋体"/>
          <w:sz w:val="22"/>
          <w:szCs w:val="22"/>
          <w:lang w:val="en-US" w:eastAsia="zh-CN"/>
        </w:rPr>
        <w:t xml:space="preserve"> TPMI field, i.e., sum of rank indicated by </w:t>
      </w:r>
      <w:r w:rsidR="00A73B34">
        <w:rPr>
          <w:rFonts w:eastAsia="宋体"/>
          <w:sz w:val="22"/>
          <w:szCs w:val="22"/>
          <w:lang w:val="en-US" w:eastAsia="zh-CN"/>
        </w:rPr>
        <w:t xml:space="preserve">the </w:t>
      </w:r>
      <w:r w:rsidR="00650C23" w:rsidRPr="00650C23">
        <w:rPr>
          <w:rFonts w:eastAsia="宋体"/>
          <w:sz w:val="22"/>
          <w:szCs w:val="22"/>
          <w:lang w:val="en-US" w:eastAsia="zh-CN"/>
        </w:rPr>
        <w:t xml:space="preserve">two TPMI fields should be no larger than </w:t>
      </w:r>
      <w:r w:rsidR="00C83A35">
        <w:rPr>
          <w:rFonts w:eastAsia="宋体"/>
          <w:sz w:val="22"/>
          <w:szCs w:val="22"/>
          <w:lang w:val="en-US" w:eastAsia="zh-CN"/>
        </w:rPr>
        <w:t xml:space="preserve">the </w:t>
      </w:r>
      <w:proofErr w:type="spellStart"/>
      <w:r w:rsidR="00650C23" w:rsidRPr="00650C23">
        <w:rPr>
          <w:rFonts w:eastAsia="宋体"/>
          <w:sz w:val="22"/>
          <w:szCs w:val="22"/>
          <w:lang w:val="en-US" w:eastAsia="zh-CN"/>
        </w:rPr>
        <w:t>maxRank</w:t>
      </w:r>
      <w:proofErr w:type="spellEnd"/>
      <w:r w:rsidR="00650C23" w:rsidRPr="00650C23">
        <w:rPr>
          <w:rFonts w:eastAsia="宋体"/>
          <w:sz w:val="22"/>
          <w:szCs w:val="22"/>
          <w:lang w:val="en-US" w:eastAsia="zh-CN"/>
        </w:rPr>
        <w:t xml:space="preserve"> </w:t>
      </w:r>
      <w:r w:rsidR="00C83A35">
        <w:rPr>
          <w:rFonts w:eastAsia="宋体"/>
          <w:sz w:val="22"/>
          <w:szCs w:val="22"/>
          <w:lang w:val="en-US" w:eastAsia="zh-CN"/>
        </w:rPr>
        <w:t xml:space="preserve">of </w:t>
      </w:r>
      <w:proofErr w:type="spellStart"/>
      <w:r w:rsidR="00C83A35">
        <w:rPr>
          <w:rFonts w:eastAsia="宋体"/>
          <w:sz w:val="22"/>
          <w:szCs w:val="22"/>
          <w:lang w:val="en-US" w:eastAsia="zh-CN"/>
        </w:rPr>
        <w:t>STxMP</w:t>
      </w:r>
      <w:proofErr w:type="spellEnd"/>
      <w:r w:rsidR="00C83A35">
        <w:rPr>
          <w:rFonts w:eastAsia="宋体"/>
          <w:sz w:val="22"/>
          <w:szCs w:val="22"/>
          <w:lang w:val="en-US" w:eastAsia="zh-CN"/>
        </w:rPr>
        <w:t xml:space="preserve"> SDM scheme</w:t>
      </w:r>
      <w:r w:rsidR="00650C23" w:rsidRPr="00650C23">
        <w:rPr>
          <w:rFonts w:eastAsia="宋体"/>
          <w:sz w:val="22"/>
          <w:szCs w:val="22"/>
          <w:lang w:val="en-US" w:eastAsia="zh-CN"/>
        </w:rPr>
        <w:t xml:space="preserve">. Thus, </w:t>
      </w:r>
      <w:r w:rsidR="00C83A35">
        <w:rPr>
          <w:rFonts w:eastAsia="宋体"/>
          <w:sz w:val="22"/>
          <w:szCs w:val="22"/>
          <w:lang w:val="en-US" w:eastAsia="zh-CN"/>
        </w:rPr>
        <w:t xml:space="preserve">following options </w:t>
      </w:r>
      <w:r w:rsidR="00A73B34">
        <w:rPr>
          <w:rFonts w:eastAsia="宋体"/>
          <w:sz w:val="22"/>
          <w:szCs w:val="22"/>
          <w:lang w:val="en-US" w:eastAsia="zh-CN"/>
        </w:rPr>
        <w:t>are</w:t>
      </w:r>
      <w:r w:rsidR="00C83A35">
        <w:rPr>
          <w:rFonts w:eastAsia="宋体"/>
          <w:sz w:val="22"/>
          <w:szCs w:val="22"/>
          <w:lang w:val="en-US" w:eastAsia="zh-CN"/>
        </w:rPr>
        <w:t xml:space="preserve"> considered </w:t>
      </w:r>
      <w:r w:rsidR="00650C23" w:rsidRPr="00650C23">
        <w:rPr>
          <w:rFonts w:eastAsia="宋体"/>
          <w:sz w:val="22"/>
          <w:szCs w:val="22"/>
          <w:lang w:val="en-US" w:eastAsia="zh-CN"/>
        </w:rPr>
        <w:t>for</w:t>
      </w:r>
      <w:r w:rsidR="00C83A35">
        <w:rPr>
          <w:rFonts w:eastAsia="宋体"/>
          <w:sz w:val="22"/>
          <w:szCs w:val="22"/>
          <w:lang w:val="en-US" w:eastAsia="zh-CN"/>
        </w:rPr>
        <w:t xml:space="preserve"> the</w:t>
      </w:r>
      <w:r w:rsidR="00650C23" w:rsidRPr="00650C23">
        <w:rPr>
          <w:rFonts w:eastAsia="宋体"/>
          <w:sz w:val="22"/>
          <w:szCs w:val="22"/>
          <w:lang w:val="en-US" w:eastAsia="zh-CN"/>
        </w:rPr>
        <w:t xml:space="preserve"> 2</w:t>
      </w:r>
      <w:r w:rsidR="00C83A35" w:rsidRPr="00C83A35">
        <w:rPr>
          <w:rFonts w:eastAsia="宋体"/>
          <w:sz w:val="22"/>
          <w:szCs w:val="22"/>
          <w:vertAlign w:val="superscript"/>
          <w:lang w:val="en-US" w:eastAsia="zh-CN"/>
        </w:rPr>
        <w:t>nd</w:t>
      </w:r>
      <w:r w:rsidR="00C83A35">
        <w:rPr>
          <w:rFonts w:eastAsia="宋体"/>
          <w:sz w:val="22"/>
          <w:szCs w:val="22"/>
          <w:lang w:val="en-US" w:eastAsia="zh-CN"/>
        </w:rPr>
        <w:t xml:space="preserve"> </w:t>
      </w:r>
      <w:r w:rsidR="00650C23" w:rsidRPr="00650C23">
        <w:rPr>
          <w:rFonts w:eastAsia="宋体"/>
          <w:sz w:val="22"/>
          <w:szCs w:val="22"/>
          <w:lang w:val="en-US" w:eastAsia="zh-CN"/>
        </w:rPr>
        <w:t>TPMI field.</w:t>
      </w:r>
    </w:p>
    <w:p w14:paraId="0BEDB422" w14:textId="0CEF5BDD" w:rsidR="00825EE8" w:rsidRPr="00825EE8" w:rsidRDefault="00825EE8" w:rsidP="00825EE8">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Option1</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SDM</w:t>
      </w:r>
      <w:r w:rsidR="00A73B34">
        <w:rPr>
          <w:rFonts w:eastAsia="宋体"/>
          <w:sz w:val="22"/>
          <w:szCs w:val="22"/>
          <w:lang w:val="en-US" w:eastAsia="zh-CN"/>
        </w:rPr>
        <w:t xml:space="preserve"> scheme</w:t>
      </w:r>
      <w:r>
        <w:rPr>
          <w:rFonts w:eastAsia="宋体"/>
          <w:sz w:val="22"/>
          <w:szCs w:val="22"/>
          <w:lang w:val="en-US" w:eastAsia="zh-CN"/>
        </w:rPr>
        <w:t xml:space="preserve"> </w:t>
      </w:r>
      <w:r w:rsidRPr="00825EE8">
        <w:rPr>
          <w:rFonts w:eastAsia="宋体"/>
          <w:sz w:val="22"/>
          <w:szCs w:val="22"/>
          <w:lang w:val="en-US" w:eastAsia="zh-CN"/>
        </w:rPr>
        <w:t xml:space="preserve">is X, regardless of </w:t>
      </w:r>
      <w:r w:rsidR="00CE08C8">
        <w:rPr>
          <w:rFonts w:eastAsia="宋体"/>
          <w:sz w:val="22"/>
          <w:szCs w:val="22"/>
          <w:lang w:val="en-US" w:eastAsia="zh-CN"/>
        </w:rPr>
        <w:t xml:space="preserve">the </w:t>
      </w:r>
      <w:r w:rsidRPr="00825EE8">
        <w:rPr>
          <w:rFonts w:eastAsia="宋体"/>
          <w:sz w:val="22"/>
          <w:szCs w:val="22"/>
          <w:lang w:val="en-US" w:eastAsia="zh-CN"/>
        </w:rPr>
        <w:t xml:space="preserve">rank indicated </w:t>
      </w:r>
      <w:r>
        <w:rPr>
          <w:rFonts w:eastAsia="宋体"/>
          <w:sz w:val="22"/>
          <w:szCs w:val="22"/>
          <w:lang w:val="en-US" w:eastAsia="zh-CN"/>
        </w:rPr>
        <w:t>by the 1</w:t>
      </w:r>
      <w:r w:rsidRPr="00825EE8">
        <w:rPr>
          <w:rFonts w:eastAsia="宋体"/>
          <w:sz w:val="22"/>
          <w:szCs w:val="22"/>
          <w:vertAlign w:val="superscript"/>
          <w:lang w:val="en-US" w:eastAsia="zh-CN"/>
        </w:rPr>
        <w:t>st</w:t>
      </w:r>
      <w:r w:rsidRPr="00825EE8">
        <w:rPr>
          <w:rFonts w:eastAsia="宋体"/>
          <w:sz w:val="22"/>
          <w:szCs w:val="22"/>
          <w:lang w:val="en-US" w:eastAsia="zh-CN"/>
        </w:rPr>
        <w:t xml:space="preserve"> TPMI field, </w:t>
      </w:r>
      <w:r w:rsidR="00783163">
        <w:rPr>
          <w:rFonts w:eastAsia="宋体"/>
          <w:sz w:val="22"/>
          <w:szCs w:val="22"/>
          <w:lang w:val="en-US" w:eastAsia="zh-CN"/>
        </w:rPr>
        <w:t xml:space="preserve">the </w:t>
      </w:r>
      <w:r w:rsidRPr="00825EE8">
        <w:rPr>
          <w:rFonts w:eastAsia="宋体"/>
          <w:sz w:val="22"/>
          <w:szCs w:val="22"/>
          <w:lang w:val="en-US" w:eastAsia="zh-CN"/>
        </w:rPr>
        <w:t>2</w:t>
      </w:r>
      <w:r w:rsidRPr="00825EE8">
        <w:rPr>
          <w:rFonts w:eastAsia="宋体"/>
          <w:sz w:val="22"/>
          <w:szCs w:val="22"/>
          <w:vertAlign w:val="superscript"/>
          <w:lang w:val="en-US" w:eastAsia="zh-CN"/>
        </w:rPr>
        <w:t>nd</w:t>
      </w:r>
      <w:r>
        <w:rPr>
          <w:rFonts w:eastAsia="宋体"/>
          <w:sz w:val="22"/>
          <w:szCs w:val="22"/>
          <w:lang w:val="en-US" w:eastAsia="zh-CN"/>
        </w:rPr>
        <w:t xml:space="preserve"> </w:t>
      </w:r>
      <w:r w:rsidRPr="00825EE8">
        <w:rPr>
          <w:rFonts w:eastAsia="宋体"/>
          <w:sz w:val="22"/>
          <w:szCs w:val="22"/>
          <w:lang w:val="en-US" w:eastAsia="zh-CN"/>
        </w:rPr>
        <w:t xml:space="preserve">TPMI field applies TPMI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 And UE expects that the sum of rank indicated by two TPMI 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Pr>
          <w:rFonts w:eastAsia="宋体"/>
          <w:sz w:val="22"/>
          <w:szCs w:val="22"/>
          <w:lang w:val="en-US" w:eastAsia="zh-CN"/>
        </w:rPr>
        <w:t xml:space="preserve"> SDM</w:t>
      </w:r>
      <w:r w:rsidR="00A73B34">
        <w:rPr>
          <w:rFonts w:eastAsia="宋体"/>
          <w:sz w:val="22"/>
          <w:szCs w:val="22"/>
          <w:lang w:val="en-US" w:eastAsia="zh-CN"/>
        </w:rPr>
        <w:t xml:space="preserve"> scheme</w:t>
      </w:r>
      <w:r w:rsidRPr="00825EE8">
        <w:rPr>
          <w:rFonts w:eastAsia="宋体"/>
          <w:sz w:val="22"/>
          <w:szCs w:val="22"/>
          <w:lang w:val="en-US" w:eastAsia="zh-CN"/>
        </w:rPr>
        <w:t>.</w:t>
      </w:r>
    </w:p>
    <w:p w14:paraId="39243825" w14:textId="37030219" w:rsidR="00825EE8" w:rsidRPr="00825EE8" w:rsidRDefault="00825EE8" w:rsidP="00825EE8">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Option2</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 xml:space="preserve">SDM </w:t>
      </w:r>
      <w:r w:rsidR="00A73B34">
        <w:rPr>
          <w:rFonts w:eastAsia="宋体"/>
          <w:sz w:val="22"/>
          <w:szCs w:val="22"/>
          <w:lang w:val="en-US" w:eastAsia="zh-CN"/>
        </w:rPr>
        <w:t>scheme</w:t>
      </w:r>
      <w:r w:rsidR="00A73B34" w:rsidRPr="00825EE8">
        <w:rPr>
          <w:rFonts w:eastAsia="宋体"/>
          <w:sz w:val="22"/>
          <w:szCs w:val="22"/>
          <w:lang w:val="en-US" w:eastAsia="zh-CN"/>
        </w:rPr>
        <w:t xml:space="preserve"> </w:t>
      </w:r>
      <w:r w:rsidRPr="00825EE8">
        <w:rPr>
          <w:rFonts w:eastAsia="宋体"/>
          <w:sz w:val="22"/>
          <w:szCs w:val="22"/>
          <w:lang w:val="en-US" w:eastAsia="zh-CN"/>
        </w:rPr>
        <w:t>is X, regardless of</w:t>
      </w:r>
      <w:r w:rsidR="00CE08C8">
        <w:rPr>
          <w:rFonts w:eastAsia="宋体"/>
          <w:sz w:val="22"/>
          <w:szCs w:val="22"/>
          <w:lang w:val="en-US" w:eastAsia="zh-CN"/>
        </w:rPr>
        <w:t xml:space="preserve"> the</w:t>
      </w:r>
      <w:r w:rsidRPr="00825EE8">
        <w:rPr>
          <w:rFonts w:eastAsia="宋体"/>
          <w:sz w:val="22"/>
          <w:szCs w:val="22"/>
          <w:lang w:val="en-US" w:eastAsia="zh-CN"/>
        </w:rPr>
        <w:t xml:space="preserve"> rank indicated </w:t>
      </w:r>
      <w:r w:rsidR="00CE08C8">
        <w:rPr>
          <w:rFonts w:eastAsia="宋体"/>
          <w:sz w:val="22"/>
          <w:szCs w:val="22"/>
          <w:lang w:val="en-US" w:eastAsia="zh-CN"/>
        </w:rPr>
        <w:t>by the</w:t>
      </w:r>
      <w:r w:rsidRPr="00825EE8">
        <w:rPr>
          <w:rFonts w:eastAsia="宋体"/>
          <w:sz w:val="22"/>
          <w:szCs w:val="22"/>
          <w:lang w:val="en-US" w:eastAsia="zh-CN"/>
        </w:rPr>
        <w:t xml:space="preserve"> </w:t>
      </w:r>
      <w:r w:rsidR="00783163">
        <w:rPr>
          <w:rFonts w:eastAsia="宋体"/>
          <w:sz w:val="22"/>
          <w:szCs w:val="22"/>
          <w:lang w:val="en-US" w:eastAsia="zh-CN"/>
        </w:rPr>
        <w:t>1</w:t>
      </w:r>
      <w:r w:rsidR="00783163" w:rsidRPr="00783163">
        <w:rPr>
          <w:rFonts w:eastAsia="宋体"/>
          <w:sz w:val="22"/>
          <w:szCs w:val="22"/>
          <w:vertAlign w:val="superscript"/>
          <w:lang w:val="en-US" w:eastAsia="zh-CN"/>
        </w:rPr>
        <w:t>st</w:t>
      </w:r>
      <w:r w:rsidRPr="00825EE8">
        <w:rPr>
          <w:rFonts w:eastAsia="宋体"/>
          <w:sz w:val="22"/>
          <w:szCs w:val="22"/>
          <w:lang w:val="en-US" w:eastAsia="zh-CN"/>
        </w:rPr>
        <w:t xml:space="preserve"> TPMI field, </w:t>
      </w:r>
      <w:r w:rsidR="00783163">
        <w:rPr>
          <w:rFonts w:eastAsia="宋体"/>
          <w:sz w:val="22"/>
          <w:szCs w:val="22"/>
          <w:lang w:val="en-US" w:eastAsia="zh-CN"/>
        </w:rPr>
        <w:t xml:space="preserve">the </w:t>
      </w:r>
      <w:r w:rsidRPr="00825EE8">
        <w:rPr>
          <w:rFonts w:eastAsia="宋体"/>
          <w:sz w:val="22"/>
          <w:szCs w:val="22"/>
          <w:lang w:val="en-US" w:eastAsia="zh-CN"/>
        </w:rPr>
        <w:t>2</w:t>
      </w:r>
      <w:r w:rsidR="00783163" w:rsidRPr="00783163">
        <w:rPr>
          <w:rFonts w:eastAsia="宋体"/>
          <w:sz w:val="22"/>
          <w:szCs w:val="22"/>
          <w:vertAlign w:val="superscript"/>
          <w:lang w:val="en-US" w:eastAsia="zh-CN"/>
        </w:rPr>
        <w:t>nd</w:t>
      </w:r>
      <w:r w:rsidRPr="00825EE8">
        <w:rPr>
          <w:rFonts w:eastAsia="宋体"/>
          <w:sz w:val="22"/>
          <w:szCs w:val="22"/>
          <w:lang w:val="en-US" w:eastAsia="zh-CN"/>
        </w:rPr>
        <w:t xml:space="preserve"> TPMI field applies TPMI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=X-1. And UE expects that the sum of rank indicated by two TPMI 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00A73B34">
        <w:rPr>
          <w:rFonts w:eastAsia="宋体"/>
          <w:sz w:val="22"/>
          <w:szCs w:val="22"/>
          <w:lang w:val="en-US" w:eastAsia="zh-CN"/>
        </w:rPr>
        <w:t xml:space="preserve"> SDM</w:t>
      </w:r>
      <w:r w:rsidR="00A73B34" w:rsidRPr="00A73B34">
        <w:rPr>
          <w:rFonts w:eastAsia="宋体"/>
          <w:sz w:val="22"/>
          <w:szCs w:val="22"/>
          <w:lang w:val="en-US" w:eastAsia="zh-CN"/>
        </w:rPr>
        <w:t xml:space="preserve"> </w:t>
      </w:r>
      <w:r w:rsidR="00A73B34">
        <w:rPr>
          <w:rFonts w:eastAsia="宋体"/>
          <w:sz w:val="22"/>
          <w:szCs w:val="22"/>
          <w:lang w:val="en-US" w:eastAsia="zh-CN"/>
        </w:rPr>
        <w:t>scheme</w:t>
      </w:r>
      <w:r w:rsidRPr="00825EE8">
        <w:rPr>
          <w:rFonts w:eastAsia="宋体"/>
          <w:sz w:val="22"/>
          <w:szCs w:val="22"/>
          <w:lang w:val="en-US" w:eastAsia="zh-CN"/>
        </w:rPr>
        <w:t>.</w:t>
      </w:r>
    </w:p>
    <w:p w14:paraId="44746449" w14:textId="4D4C1C79" w:rsidR="003A1883" w:rsidRDefault="00825EE8" w:rsidP="003A1883">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Option3</w:t>
      </w:r>
      <w:r w:rsidR="00663904">
        <w:rPr>
          <w:rFonts w:eastAsia="宋体"/>
          <w:sz w:val="22"/>
          <w:szCs w:val="22"/>
          <w:lang w:val="en-US" w:eastAsia="zh-CN"/>
        </w:rPr>
        <w:t>:</w:t>
      </w:r>
      <w:r w:rsidRPr="00825EE8">
        <w:rPr>
          <w:rFonts w:eastAsia="宋体"/>
          <w:sz w:val="22"/>
          <w:szCs w:val="22"/>
          <w:lang w:val="en-US" w:eastAsia="zh-CN"/>
        </w:rPr>
        <w:t xml:space="preserve"> Assuming</w:t>
      </w:r>
      <w:r w:rsidR="00C9120E">
        <w:rPr>
          <w:rFonts w:eastAsia="宋体"/>
          <w:sz w:val="22"/>
          <w:szCs w:val="22"/>
          <w:lang w:val="en-US" w:eastAsia="zh-CN"/>
        </w:rPr>
        <w:t xml:space="preserve"> the</w:t>
      </w:r>
      <w:r w:rsidRPr="00825EE8">
        <w:rPr>
          <w:rFonts w:eastAsia="宋体"/>
          <w:sz w:val="22"/>
          <w:szCs w:val="22"/>
          <w:lang w:val="en-US" w:eastAsia="zh-CN"/>
        </w:rPr>
        <w:t xml:space="preserv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sidR="00976343">
        <w:rPr>
          <w:rFonts w:eastAsia="宋体"/>
          <w:sz w:val="22"/>
          <w:szCs w:val="22"/>
          <w:lang w:val="en-US" w:eastAsia="zh-CN"/>
        </w:rPr>
        <w:t xml:space="preserve">SDM </w:t>
      </w:r>
      <w:r w:rsidR="00A73B34">
        <w:rPr>
          <w:rFonts w:eastAsia="宋体"/>
          <w:sz w:val="22"/>
          <w:szCs w:val="22"/>
          <w:lang w:val="en-US" w:eastAsia="zh-CN"/>
        </w:rPr>
        <w:t>scheme</w:t>
      </w:r>
      <w:r w:rsidR="00A73B34" w:rsidRPr="00825EE8">
        <w:rPr>
          <w:rFonts w:eastAsia="宋体"/>
          <w:sz w:val="22"/>
          <w:szCs w:val="22"/>
          <w:lang w:val="en-US" w:eastAsia="zh-CN"/>
        </w:rPr>
        <w:t xml:space="preserve"> </w:t>
      </w:r>
      <w:r w:rsidRPr="00825EE8">
        <w:rPr>
          <w:rFonts w:eastAsia="宋体"/>
          <w:sz w:val="22"/>
          <w:szCs w:val="22"/>
          <w:lang w:val="en-US" w:eastAsia="zh-CN"/>
        </w:rPr>
        <w:t xml:space="preserve">is X </w:t>
      </w:r>
      <w:r w:rsidR="004A27A7">
        <w:rPr>
          <w:rFonts w:eastAsia="宋体"/>
          <w:sz w:val="22"/>
          <w:szCs w:val="22"/>
          <w:lang w:val="en-US" w:eastAsia="zh-CN"/>
        </w:rPr>
        <w:t>and the</w:t>
      </w:r>
      <w:r w:rsidR="00783163">
        <w:rPr>
          <w:rFonts w:eastAsia="宋体"/>
          <w:sz w:val="22"/>
          <w:szCs w:val="22"/>
          <w:lang w:val="en-US" w:eastAsia="zh-CN"/>
        </w:rPr>
        <w:t xml:space="preserve"> 1</w:t>
      </w:r>
      <w:r w:rsidR="00783163" w:rsidRPr="00783163">
        <w:rPr>
          <w:rFonts w:eastAsia="宋体"/>
          <w:sz w:val="22"/>
          <w:szCs w:val="22"/>
          <w:vertAlign w:val="superscript"/>
          <w:lang w:val="en-US" w:eastAsia="zh-CN"/>
        </w:rPr>
        <w:t>st</w:t>
      </w:r>
      <w:r w:rsidRPr="00825EE8">
        <w:rPr>
          <w:rFonts w:eastAsia="宋体"/>
          <w:sz w:val="22"/>
          <w:szCs w:val="22"/>
          <w:lang w:val="en-US" w:eastAsia="zh-CN"/>
        </w:rPr>
        <w:t xml:space="preserve"> TPMI field indicates rank</w:t>
      </w:r>
      <w:r w:rsidR="004A27A7">
        <w:rPr>
          <w:rFonts w:eastAsia="宋体"/>
          <w:sz w:val="22"/>
          <w:szCs w:val="22"/>
          <w:lang w:val="en-US" w:eastAsia="zh-CN"/>
        </w:rPr>
        <w:t xml:space="preserve"> of 1</w:t>
      </w:r>
      <w:r w:rsidR="004A27A7" w:rsidRPr="004A27A7">
        <w:rPr>
          <w:rFonts w:eastAsia="宋体"/>
          <w:sz w:val="22"/>
          <w:szCs w:val="22"/>
          <w:vertAlign w:val="superscript"/>
          <w:lang w:val="en-US" w:eastAsia="zh-CN"/>
        </w:rPr>
        <w:t>st</w:t>
      </w:r>
      <w:r w:rsidR="004A27A7">
        <w:rPr>
          <w:rFonts w:eastAsia="宋体"/>
          <w:sz w:val="22"/>
          <w:szCs w:val="22"/>
          <w:lang w:val="en-US" w:eastAsia="zh-CN"/>
        </w:rPr>
        <w:t xml:space="preserve"> panel/TRP is </w:t>
      </w:r>
      <w:r w:rsidRPr="00825EE8">
        <w:rPr>
          <w:rFonts w:eastAsia="宋体"/>
          <w:sz w:val="22"/>
          <w:szCs w:val="22"/>
          <w:lang w:val="en-US" w:eastAsia="zh-CN"/>
        </w:rPr>
        <w:t xml:space="preserve">Y, </w:t>
      </w:r>
      <w:r w:rsidR="00783163">
        <w:rPr>
          <w:rFonts w:eastAsia="宋体"/>
          <w:sz w:val="22"/>
          <w:szCs w:val="22"/>
          <w:lang w:val="en-US" w:eastAsia="zh-CN"/>
        </w:rPr>
        <w:t>the 2</w:t>
      </w:r>
      <w:r w:rsidR="00783163" w:rsidRPr="00783163">
        <w:rPr>
          <w:rFonts w:eastAsia="宋体"/>
          <w:sz w:val="22"/>
          <w:szCs w:val="22"/>
          <w:vertAlign w:val="superscript"/>
          <w:lang w:val="en-US" w:eastAsia="zh-CN"/>
        </w:rPr>
        <w:t>nd</w:t>
      </w:r>
      <w:r w:rsidRPr="00825EE8">
        <w:rPr>
          <w:rFonts w:eastAsia="宋体"/>
          <w:sz w:val="22"/>
          <w:szCs w:val="22"/>
          <w:lang w:val="en-US" w:eastAsia="zh-CN"/>
        </w:rPr>
        <w:t xml:space="preserve"> TPMI field applies TPMI table with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=X-Y.</w:t>
      </w:r>
    </w:p>
    <w:p w14:paraId="47671AAC" w14:textId="18B36A65" w:rsidR="003A1883" w:rsidRDefault="003A1883" w:rsidP="003A1883">
      <w:pPr>
        <w:spacing w:beforeLines="50" w:before="120"/>
        <w:jc w:val="both"/>
        <w:rPr>
          <w:rFonts w:eastAsia="宋体"/>
          <w:sz w:val="22"/>
          <w:szCs w:val="22"/>
          <w:lang w:val="en-US" w:eastAsia="zh-CN"/>
        </w:rPr>
      </w:pPr>
      <w:r>
        <w:rPr>
          <w:rFonts w:eastAsia="宋体"/>
          <w:sz w:val="22"/>
          <w:szCs w:val="22"/>
          <w:lang w:val="en-US" w:eastAsia="zh-CN"/>
        </w:rPr>
        <w:t>Compared with option1, option2/3 saves 1-bi</w:t>
      </w:r>
      <w:r w:rsidR="00C21061">
        <w:rPr>
          <w:rFonts w:eastAsia="宋体"/>
          <w:sz w:val="22"/>
          <w:szCs w:val="22"/>
          <w:lang w:val="en-US" w:eastAsia="zh-CN"/>
        </w:rPr>
        <w:t>t</w:t>
      </w:r>
      <w:r w:rsidR="007D4421">
        <w:rPr>
          <w:rFonts w:eastAsia="宋体"/>
          <w:sz w:val="22"/>
          <w:szCs w:val="22"/>
          <w:lang w:val="en-US" w:eastAsia="zh-CN"/>
        </w:rPr>
        <w:t xml:space="preserve"> DCI overhead</w:t>
      </w:r>
      <w:r w:rsidR="00C21061">
        <w:rPr>
          <w:rFonts w:eastAsia="宋体"/>
          <w:sz w:val="22"/>
          <w:szCs w:val="22"/>
          <w:lang w:val="en-US" w:eastAsia="zh-CN"/>
        </w:rPr>
        <w:t xml:space="preserve"> in some cases, e.g., when </w:t>
      </w:r>
      <w:proofErr w:type="spellStart"/>
      <w:r w:rsidR="00C21061">
        <w:rPr>
          <w:rFonts w:eastAsia="宋体"/>
          <w:sz w:val="22"/>
          <w:szCs w:val="22"/>
          <w:lang w:val="en-US" w:eastAsia="zh-CN"/>
        </w:rPr>
        <w:t>maxRank</w:t>
      </w:r>
      <w:proofErr w:type="spellEnd"/>
      <w:r w:rsidR="00C21061">
        <w:rPr>
          <w:rFonts w:eastAsia="宋体"/>
          <w:sz w:val="22"/>
          <w:szCs w:val="22"/>
          <w:lang w:val="en-US" w:eastAsia="zh-CN"/>
        </w:rPr>
        <w:t xml:space="preserve"> of </w:t>
      </w:r>
      <w:proofErr w:type="spellStart"/>
      <w:r w:rsidR="00C21061">
        <w:rPr>
          <w:rFonts w:eastAsia="宋体"/>
          <w:sz w:val="22"/>
          <w:szCs w:val="22"/>
          <w:lang w:val="en-US" w:eastAsia="zh-CN"/>
        </w:rPr>
        <w:t>STxMP</w:t>
      </w:r>
      <w:proofErr w:type="spellEnd"/>
      <w:r w:rsidR="00C21061">
        <w:rPr>
          <w:rFonts w:eastAsia="宋体"/>
          <w:sz w:val="22"/>
          <w:szCs w:val="22"/>
          <w:lang w:val="en-US" w:eastAsia="zh-CN"/>
        </w:rPr>
        <w:t xml:space="preserve"> </w:t>
      </w:r>
      <w:r w:rsidR="007D4421">
        <w:rPr>
          <w:rFonts w:eastAsia="宋体"/>
          <w:sz w:val="22"/>
          <w:szCs w:val="22"/>
          <w:lang w:val="en-US" w:eastAsia="zh-CN"/>
        </w:rPr>
        <w:t xml:space="preserve">SDM scheme </w:t>
      </w:r>
      <w:r w:rsidR="00C21061">
        <w:rPr>
          <w:rFonts w:eastAsia="宋体"/>
          <w:sz w:val="22"/>
          <w:szCs w:val="22"/>
          <w:lang w:val="en-US" w:eastAsia="zh-CN"/>
        </w:rPr>
        <w:t xml:space="preserve">is 2. And </w:t>
      </w:r>
      <w:r w:rsidR="00FE7621">
        <w:rPr>
          <w:rFonts w:eastAsia="宋体"/>
          <w:sz w:val="22"/>
          <w:szCs w:val="22"/>
          <w:lang w:val="en-US" w:eastAsia="zh-CN"/>
        </w:rPr>
        <w:t>c</w:t>
      </w:r>
      <w:r w:rsidR="00C21061">
        <w:rPr>
          <w:rFonts w:eastAsia="宋体"/>
          <w:sz w:val="22"/>
          <w:szCs w:val="22"/>
          <w:lang w:val="en-US" w:eastAsia="zh-CN"/>
        </w:rPr>
        <w:t xml:space="preserve">ompared </w:t>
      </w:r>
      <w:r w:rsidR="007D4421">
        <w:rPr>
          <w:rFonts w:eastAsia="宋体"/>
          <w:sz w:val="22"/>
          <w:szCs w:val="22"/>
          <w:lang w:val="en-US" w:eastAsia="zh-CN"/>
        </w:rPr>
        <w:t>with</w:t>
      </w:r>
      <w:r w:rsidR="00C21061">
        <w:rPr>
          <w:rFonts w:eastAsia="宋体"/>
          <w:sz w:val="22"/>
          <w:szCs w:val="22"/>
          <w:lang w:val="en-US" w:eastAsia="zh-CN"/>
        </w:rPr>
        <w:t xml:space="preserve"> option3, option2 is simpler. Thus, option2 is preferred.</w:t>
      </w:r>
    </w:p>
    <w:p w14:paraId="496B86DA" w14:textId="7EDBC95E" w:rsidR="00772297" w:rsidRDefault="00772297" w:rsidP="00772297">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lastRenderedPageBreak/>
        <w:t>Prop</w:t>
      </w:r>
      <w:r w:rsidRPr="00671AD3">
        <w:rPr>
          <w:rFonts w:eastAsia="宋体"/>
          <w:b/>
          <w:bCs/>
          <w:sz w:val="22"/>
          <w:szCs w:val="18"/>
          <w:u w:val="single"/>
          <w:lang w:val="en-US" w:eastAsia="zh-CN"/>
        </w:rPr>
        <w:t>osal 2.</w:t>
      </w:r>
      <w:r w:rsidR="00500C88">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2B787BF6" w14:textId="6DD1CF88" w:rsidR="00C733B9" w:rsidRDefault="00772297" w:rsidP="00730F3A">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sidR="00663904">
        <w:rPr>
          <w:rFonts w:eastAsia="宋体"/>
          <w:b/>
          <w:bCs/>
          <w:sz w:val="22"/>
          <w:szCs w:val="18"/>
          <w:lang w:val="en-US" w:eastAsia="zh-CN"/>
        </w:rPr>
        <w:t xml:space="preserve"> SDM schemes</w:t>
      </w:r>
      <w:r w:rsidR="00730F3A">
        <w:rPr>
          <w:rFonts w:eastAsia="宋体"/>
          <w:b/>
          <w:bCs/>
          <w:sz w:val="22"/>
          <w:szCs w:val="18"/>
          <w:lang w:val="en-US" w:eastAsia="zh-CN"/>
        </w:rPr>
        <w:t xml:space="preserve"> for CB PUSCH, </w:t>
      </w:r>
      <w:r w:rsidR="00C733B9" w:rsidRPr="00925183">
        <w:rPr>
          <w:rFonts w:eastAsia="宋体"/>
          <w:b/>
          <w:bCs/>
          <w:sz w:val="22"/>
          <w:szCs w:val="18"/>
          <w:lang w:val="en-US" w:eastAsia="zh-CN"/>
        </w:rPr>
        <w:t xml:space="preserve">two CB SRS resource sets can be configured and </w:t>
      </w:r>
      <w:r w:rsidR="00FC1CB5">
        <w:rPr>
          <w:rFonts w:eastAsia="宋体"/>
          <w:b/>
          <w:bCs/>
          <w:sz w:val="22"/>
          <w:szCs w:val="18"/>
          <w:lang w:val="en-US" w:eastAsia="zh-CN"/>
        </w:rPr>
        <w:t xml:space="preserve">the </w:t>
      </w:r>
      <w:r w:rsidR="00C733B9" w:rsidRPr="00925183">
        <w:rPr>
          <w:rFonts w:eastAsia="宋体"/>
          <w:b/>
          <w:bCs/>
          <w:sz w:val="22"/>
          <w:szCs w:val="18"/>
          <w:lang w:val="en-US" w:eastAsia="zh-CN"/>
        </w:rPr>
        <w:t xml:space="preserve">two SRI fields </w:t>
      </w:r>
      <w:r w:rsidR="009D4B82">
        <w:rPr>
          <w:rFonts w:eastAsia="宋体"/>
          <w:b/>
          <w:bCs/>
          <w:sz w:val="22"/>
          <w:szCs w:val="18"/>
          <w:lang w:val="en-US" w:eastAsia="zh-CN"/>
        </w:rPr>
        <w:t xml:space="preserve">in Rel-17 </w:t>
      </w:r>
      <w:r w:rsidR="00C733B9" w:rsidRPr="00925183">
        <w:rPr>
          <w:rFonts w:eastAsia="宋体"/>
          <w:b/>
          <w:bCs/>
          <w:sz w:val="22"/>
          <w:szCs w:val="18"/>
          <w:lang w:val="en-US" w:eastAsia="zh-CN"/>
        </w:rPr>
        <w:t xml:space="preserve">can be </w:t>
      </w:r>
      <w:r w:rsidR="009D4B82">
        <w:rPr>
          <w:rFonts w:eastAsia="宋体"/>
          <w:b/>
          <w:bCs/>
          <w:sz w:val="22"/>
          <w:szCs w:val="18"/>
          <w:lang w:val="en-US" w:eastAsia="zh-CN"/>
        </w:rPr>
        <w:t xml:space="preserve">reused. </w:t>
      </w:r>
    </w:p>
    <w:p w14:paraId="29FFEB36" w14:textId="2B5F7AEB" w:rsidR="0020756A" w:rsidRPr="0020756A" w:rsidRDefault="0020756A" w:rsidP="0020756A">
      <w:pPr>
        <w:spacing w:beforeLines="50" w:before="120"/>
        <w:rPr>
          <w:rFonts w:eastAsia="宋体"/>
          <w:b/>
          <w:bCs/>
          <w:sz w:val="22"/>
          <w:szCs w:val="18"/>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500C88">
        <w:rPr>
          <w:rFonts w:eastAsia="宋体"/>
          <w:b/>
          <w:bCs/>
          <w:sz w:val="22"/>
          <w:szCs w:val="18"/>
          <w:u w:val="single"/>
          <w:lang w:val="en-US" w:eastAsia="zh-CN"/>
        </w:rPr>
        <w:t>6</w:t>
      </w:r>
      <w:r w:rsidRPr="00671AD3">
        <w:rPr>
          <w:rFonts w:eastAsia="宋体"/>
          <w:b/>
          <w:bCs/>
          <w:sz w:val="22"/>
          <w:szCs w:val="18"/>
          <w:u w:val="single"/>
          <w:lang w:val="en-US" w:eastAsia="zh-CN"/>
        </w:rPr>
        <w:t>:</w:t>
      </w:r>
    </w:p>
    <w:p w14:paraId="64DCF12B" w14:textId="6377E372" w:rsidR="00663904" w:rsidRPr="00730F3A" w:rsidRDefault="00C733B9" w:rsidP="00730F3A">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CB PUSCH, </w:t>
      </w:r>
      <w:r w:rsidR="00730F3A">
        <w:rPr>
          <w:rFonts w:eastAsia="宋体"/>
          <w:b/>
          <w:bCs/>
          <w:sz w:val="22"/>
          <w:szCs w:val="18"/>
          <w:lang w:val="en-US" w:eastAsia="zh-CN"/>
        </w:rPr>
        <w:t>two TPMI fields can be indicated</w:t>
      </w:r>
      <w:r w:rsidR="008A3CC6">
        <w:rPr>
          <w:rFonts w:eastAsia="宋体"/>
          <w:b/>
          <w:bCs/>
          <w:sz w:val="22"/>
          <w:szCs w:val="18"/>
          <w:lang w:val="en-US" w:eastAsia="zh-CN"/>
        </w:rPr>
        <w:t xml:space="preserve"> for two panels/TRPs respectively</w:t>
      </w:r>
      <w:r w:rsidR="00730F3A">
        <w:rPr>
          <w:rFonts w:eastAsia="宋体"/>
          <w:b/>
          <w:bCs/>
          <w:sz w:val="22"/>
          <w:szCs w:val="18"/>
          <w:lang w:val="en-US" w:eastAsia="zh-CN"/>
        </w:rPr>
        <w:t xml:space="preserve">. </w:t>
      </w:r>
      <w:r w:rsidR="00730F3A" w:rsidRPr="00730F3A">
        <w:rPr>
          <w:rFonts w:eastAsia="宋体"/>
          <w:b/>
          <w:bCs/>
          <w:sz w:val="22"/>
          <w:szCs w:val="18"/>
          <w:lang w:val="en-US" w:eastAsia="zh-CN"/>
        </w:rPr>
        <w:t xml:space="preserve">Assuming </w:t>
      </w:r>
      <w:r w:rsidR="00C9120E">
        <w:rPr>
          <w:rFonts w:eastAsia="宋体"/>
          <w:b/>
          <w:bCs/>
          <w:sz w:val="22"/>
          <w:szCs w:val="18"/>
          <w:lang w:val="en-US" w:eastAsia="zh-CN"/>
        </w:rPr>
        <w:t xml:space="preserve">the </w:t>
      </w:r>
      <w:proofErr w:type="spellStart"/>
      <w:r w:rsidR="00730F3A" w:rsidRPr="00730F3A">
        <w:rPr>
          <w:rFonts w:eastAsia="宋体"/>
          <w:b/>
          <w:bCs/>
          <w:sz w:val="22"/>
          <w:szCs w:val="18"/>
          <w:lang w:val="en-US" w:eastAsia="zh-CN"/>
        </w:rPr>
        <w:t>maxRank</w:t>
      </w:r>
      <w:proofErr w:type="spellEnd"/>
      <w:r w:rsidR="00730F3A" w:rsidRPr="00730F3A">
        <w:rPr>
          <w:rFonts w:eastAsia="宋体"/>
          <w:b/>
          <w:bCs/>
          <w:sz w:val="22"/>
          <w:szCs w:val="18"/>
          <w:lang w:val="en-US" w:eastAsia="zh-CN"/>
        </w:rPr>
        <w:t xml:space="preserve"> of </w:t>
      </w:r>
      <w:proofErr w:type="spellStart"/>
      <w:r w:rsidR="00730F3A" w:rsidRPr="00730F3A">
        <w:rPr>
          <w:rFonts w:eastAsia="宋体"/>
          <w:b/>
          <w:bCs/>
          <w:sz w:val="22"/>
          <w:szCs w:val="18"/>
          <w:lang w:val="en-US" w:eastAsia="zh-CN"/>
        </w:rPr>
        <w:t>STxMP</w:t>
      </w:r>
      <w:proofErr w:type="spellEnd"/>
      <w:r w:rsidR="00730F3A">
        <w:rPr>
          <w:rFonts w:eastAsia="宋体"/>
          <w:b/>
          <w:bCs/>
          <w:sz w:val="22"/>
          <w:szCs w:val="18"/>
          <w:lang w:val="en-US" w:eastAsia="zh-CN"/>
        </w:rPr>
        <w:t xml:space="preserve"> SDM</w:t>
      </w:r>
      <w:r w:rsidR="00730F3A" w:rsidRPr="00730F3A">
        <w:rPr>
          <w:rFonts w:eastAsia="宋体"/>
          <w:b/>
          <w:bCs/>
          <w:sz w:val="22"/>
          <w:szCs w:val="18"/>
          <w:lang w:val="en-US" w:eastAsia="zh-CN"/>
        </w:rPr>
        <w:t xml:space="preserve"> </w:t>
      </w:r>
      <w:r w:rsidR="006E3BD2">
        <w:rPr>
          <w:rFonts w:eastAsia="宋体"/>
          <w:b/>
          <w:bCs/>
          <w:sz w:val="22"/>
          <w:szCs w:val="18"/>
          <w:lang w:val="en-US" w:eastAsia="zh-CN"/>
        </w:rPr>
        <w:t xml:space="preserve">scheme </w:t>
      </w:r>
      <w:r w:rsidR="00730F3A" w:rsidRPr="00730F3A">
        <w:rPr>
          <w:rFonts w:eastAsia="宋体"/>
          <w:b/>
          <w:bCs/>
          <w:sz w:val="22"/>
          <w:szCs w:val="18"/>
          <w:lang w:val="en-US" w:eastAsia="zh-CN"/>
        </w:rPr>
        <w:t>is X, the 2</w:t>
      </w:r>
      <w:r w:rsidR="00730F3A" w:rsidRPr="00730F3A">
        <w:rPr>
          <w:rFonts w:eastAsia="宋体"/>
          <w:b/>
          <w:bCs/>
          <w:sz w:val="22"/>
          <w:szCs w:val="18"/>
          <w:vertAlign w:val="superscript"/>
          <w:lang w:val="en-US" w:eastAsia="zh-CN"/>
        </w:rPr>
        <w:t>nd</w:t>
      </w:r>
      <w:r w:rsidR="00730F3A" w:rsidRPr="00730F3A">
        <w:rPr>
          <w:rFonts w:eastAsia="宋体"/>
          <w:b/>
          <w:bCs/>
          <w:sz w:val="22"/>
          <w:szCs w:val="18"/>
          <w:lang w:val="en-US" w:eastAsia="zh-CN"/>
        </w:rPr>
        <w:t xml:space="preserve"> TPMI field applies TPMI table with </w:t>
      </w:r>
      <w:proofErr w:type="spellStart"/>
      <w:r w:rsidR="00730F3A" w:rsidRPr="00730F3A">
        <w:rPr>
          <w:rFonts w:eastAsia="宋体"/>
          <w:b/>
          <w:bCs/>
          <w:sz w:val="22"/>
          <w:szCs w:val="18"/>
          <w:lang w:val="en-US" w:eastAsia="zh-CN"/>
        </w:rPr>
        <w:t>maxRank</w:t>
      </w:r>
      <w:proofErr w:type="spellEnd"/>
      <w:r w:rsidR="00730F3A" w:rsidRPr="00730F3A">
        <w:rPr>
          <w:rFonts w:eastAsia="宋体"/>
          <w:b/>
          <w:bCs/>
          <w:sz w:val="22"/>
          <w:szCs w:val="18"/>
          <w:lang w:val="en-US" w:eastAsia="zh-CN"/>
        </w:rPr>
        <w:t>=X-1.</w:t>
      </w:r>
    </w:p>
    <w:p w14:paraId="6F35993D" w14:textId="167485D3" w:rsidR="00D52974" w:rsidRDefault="00D52974" w:rsidP="00D52974">
      <w:pPr>
        <w:spacing w:beforeLines="50" w:before="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w:t>
      </w:r>
      <w:r w:rsidR="00007439">
        <w:rPr>
          <w:rFonts w:eastAsia="宋体"/>
          <w:sz w:val="22"/>
          <w:szCs w:val="22"/>
          <w:lang w:val="en-US" w:eastAsia="zh-CN"/>
        </w:rPr>
        <w:t xml:space="preserve">SDM scheme </w:t>
      </w:r>
      <w:r>
        <w:rPr>
          <w:rFonts w:eastAsia="宋体"/>
          <w:sz w:val="22"/>
          <w:szCs w:val="22"/>
          <w:lang w:val="en-US" w:eastAsia="zh-CN"/>
        </w:rPr>
        <w:t xml:space="preserve">for NCB PUSCH, </w:t>
      </w:r>
      <w:r w:rsidR="00EC012C">
        <w:rPr>
          <w:rFonts w:eastAsia="宋体"/>
          <w:sz w:val="22"/>
          <w:szCs w:val="22"/>
          <w:lang w:val="en-US" w:eastAsia="zh-CN"/>
        </w:rPr>
        <w:t xml:space="preserve">per panel/TRP SRI </w:t>
      </w:r>
      <w:r w:rsidR="00007439">
        <w:rPr>
          <w:rFonts w:eastAsia="宋体"/>
          <w:sz w:val="22"/>
          <w:szCs w:val="22"/>
          <w:lang w:val="en-US" w:eastAsia="zh-CN"/>
        </w:rPr>
        <w:t>indication is needed. For per panel/TRP SRI indication,</w:t>
      </w:r>
      <w:r w:rsidR="00EC012C">
        <w:rPr>
          <w:rFonts w:eastAsia="宋体"/>
          <w:sz w:val="22"/>
          <w:szCs w:val="22"/>
          <w:lang w:val="en-US" w:eastAsia="zh-CN"/>
        </w:rPr>
        <w:t xml:space="preserve"> </w:t>
      </w:r>
      <w:r>
        <w:rPr>
          <w:rFonts w:eastAsia="宋体"/>
          <w:sz w:val="22"/>
          <w:szCs w:val="22"/>
          <w:lang w:val="en-US" w:eastAsia="zh-CN"/>
        </w:rPr>
        <w:t>two NCB SRS resource sets can be configured</w:t>
      </w:r>
      <w:r w:rsidR="00EC012C">
        <w:rPr>
          <w:rFonts w:eastAsia="宋体"/>
          <w:sz w:val="22"/>
          <w:szCs w:val="22"/>
          <w:lang w:val="en-US" w:eastAsia="zh-CN"/>
        </w:rPr>
        <w:t xml:space="preserve">, and following options can be considered. </w:t>
      </w:r>
    </w:p>
    <w:p w14:paraId="28FA6961" w14:textId="39B1F1D9" w:rsidR="00D52974" w:rsidRDefault="00D52974" w:rsidP="00D52974">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Option1: one </w:t>
      </w:r>
      <w:r w:rsidR="00EC012C">
        <w:rPr>
          <w:rFonts w:eastAsia="宋体"/>
          <w:sz w:val="22"/>
          <w:szCs w:val="22"/>
          <w:lang w:val="en-US" w:eastAsia="zh-CN"/>
        </w:rPr>
        <w:t>SRI(s)</w:t>
      </w:r>
      <w:r>
        <w:rPr>
          <w:rFonts w:eastAsia="宋体"/>
          <w:sz w:val="22"/>
          <w:szCs w:val="22"/>
          <w:lang w:val="en-US" w:eastAsia="zh-CN"/>
        </w:rPr>
        <w:t xml:space="preserve"> is indicated </w:t>
      </w:r>
      <w:r w:rsidR="00EC012C">
        <w:rPr>
          <w:rFonts w:eastAsia="宋体"/>
          <w:sz w:val="22"/>
          <w:szCs w:val="22"/>
          <w:lang w:val="en-US" w:eastAsia="zh-CN"/>
        </w:rPr>
        <w:t>for SRS resources across two panels.</w:t>
      </w:r>
    </w:p>
    <w:p w14:paraId="3CBAED8C" w14:textId="2732C3B8" w:rsidR="00EC012C" w:rsidRPr="00EC012C" w:rsidRDefault="00D52974" w:rsidP="00EC012C">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Option2: two </w:t>
      </w:r>
      <w:r w:rsidR="00EC012C">
        <w:rPr>
          <w:rFonts w:eastAsia="宋体"/>
          <w:sz w:val="22"/>
          <w:szCs w:val="22"/>
          <w:lang w:val="en-US" w:eastAsia="zh-CN"/>
        </w:rPr>
        <w:t>SRI(s)</w:t>
      </w:r>
      <w:r>
        <w:rPr>
          <w:rFonts w:eastAsia="宋体"/>
          <w:sz w:val="22"/>
          <w:szCs w:val="22"/>
          <w:lang w:val="en-US" w:eastAsia="zh-CN"/>
        </w:rPr>
        <w:t xml:space="preserve"> are indicated for </w:t>
      </w:r>
      <w:r w:rsidR="00EC012C">
        <w:rPr>
          <w:rFonts w:eastAsia="宋体"/>
          <w:sz w:val="22"/>
          <w:szCs w:val="22"/>
          <w:lang w:val="en-US" w:eastAsia="zh-CN"/>
        </w:rPr>
        <w:t>SRS resources</w:t>
      </w:r>
      <w:r>
        <w:rPr>
          <w:rFonts w:eastAsia="宋体"/>
          <w:sz w:val="22"/>
          <w:szCs w:val="22"/>
          <w:lang w:val="en-US" w:eastAsia="zh-CN"/>
        </w:rPr>
        <w:t xml:space="preserve"> of two panels respectively. </w:t>
      </w:r>
    </w:p>
    <w:p w14:paraId="6286961B" w14:textId="230BE265" w:rsidR="00D52974" w:rsidRPr="00D852D3" w:rsidRDefault="00D52974" w:rsidP="00D52974">
      <w:pPr>
        <w:spacing w:beforeLines="50" w:before="120"/>
        <w:jc w:val="both"/>
        <w:rPr>
          <w:rFonts w:eastAsia="宋体"/>
          <w:sz w:val="22"/>
          <w:szCs w:val="22"/>
          <w:lang w:val="en-US" w:eastAsia="zh-CN"/>
        </w:rPr>
      </w:pPr>
      <w:r>
        <w:rPr>
          <w:rFonts w:eastAsia="宋体"/>
          <w:sz w:val="22"/>
          <w:szCs w:val="22"/>
          <w:lang w:val="en-US" w:eastAsia="zh-CN"/>
        </w:rPr>
        <w:t>With existing</w:t>
      </w:r>
      <w:r w:rsidR="00EC012C">
        <w:rPr>
          <w:rFonts w:eastAsia="宋体"/>
          <w:sz w:val="22"/>
          <w:szCs w:val="22"/>
          <w:lang w:val="en-US" w:eastAsia="zh-CN"/>
        </w:rPr>
        <w:t xml:space="preserve"> SRI table</w:t>
      </w:r>
      <w:r>
        <w:rPr>
          <w:rFonts w:eastAsia="宋体"/>
          <w:sz w:val="22"/>
          <w:szCs w:val="22"/>
          <w:lang w:val="en-US" w:eastAsia="zh-CN"/>
        </w:rPr>
        <w:t xml:space="preserve">, option1 can only support </w:t>
      </w:r>
      <w:r w:rsidR="00C9120E">
        <w:rPr>
          <w:rFonts w:eastAsia="宋体"/>
          <w:sz w:val="22"/>
          <w:szCs w:val="22"/>
          <w:lang w:val="en-US" w:eastAsia="zh-CN"/>
        </w:rPr>
        <w:t xml:space="preserve">limited </w:t>
      </w:r>
      <w:r>
        <w:rPr>
          <w:rFonts w:eastAsia="宋体"/>
          <w:sz w:val="22"/>
          <w:szCs w:val="22"/>
          <w:lang w:val="en-US" w:eastAsia="zh-CN"/>
        </w:rPr>
        <w:t>cases where total number of antenna ports across two panels is up to four. Thus, option2 is preferr</w:t>
      </w:r>
      <w:r w:rsidR="00C9120E">
        <w:rPr>
          <w:rFonts w:eastAsia="宋体"/>
          <w:sz w:val="22"/>
          <w:szCs w:val="22"/>
          <w:lang w:val="en-US" w:eastAsia="zh-CN"/>
        </w:rPr>
        <w:t>ed</w:t>
      </w:r>
      <w:r>
        <w:rPr>
          <w:rFonts w:eastAsia="宋体"/>
          <w:sz w:val="22"/>
          <w:szCs w:val="22"/>
          <w:lang w:val="en-US" w:eastAsia="zh-CN"/>
        </w:rPr>
        <w:t xml:space="preserve">. To indicate two </w:t>
      </w:r>
      <w:r w:rsidR="00EC012C">
        <w:rPr>
          <w:rFonts w:eastAsia="宋体"/>
          <w:sz w:val="22"/>
          <w:szCs w:val="22"/>
          <w:lang w:val="en-US" w:eastAsia="zh-CN"/>
        </w:rPr>
        <w:t>SRI(s)</w:t>
      </w:r>
      <w:r>
        <w:rPr>
          <w:rFonts w:eastAsia="宋体"/>
          <w:sz w:val="22"/>
          <w:szCs w:val="22"/>
          <w:lang w:val="en-US" w:eastAsia="zh-CN"/>
        </w:rPr>
        <w:t xml:space="preserve">, similar as Rel-17 M-TRP PUSCH, two </w:t>
      </w:r>
      <w:r w:rsidR="00EC012C">
        <w:rPr>
          <w:rFonts w:eastAsia="宋体"/>
          <w:sz w:val="22"/>
          <w:szCs w:val="22"/>
          <w:lang w:val="en-US" w:eastAsia="zh-CN"/>
        </w:rPr>
        <w:t>SRI</w:t>
      </w:r>
      <w:r>
        <w:rPr>
          <w:rFonts w:eastAsia="宋体"/>
          <w:sz w:val="22"/>
          <w:szCs w:val="22"/>
          <w:lang w:val="en-US" w:eastAsia="zh-CN"/>
        </w:rPr>
        <w:t xml:space="preserve"> fields can be indicated</w:t>
      </w:r>
      <w:r w:rsidR="00C9120E">
        <w:rPr>
          <w:rFonts w:eastAsia="宋体"/>
          <w:sz w:val="22"/>
          <w:szCs w:val="22"/>
          <w:lang w:val="en-US" w:eastAsia="zh-CN"/>
        </w:rPr>
        <w:t xml:space="preserve"> for two panels/TRPs respectively</w:t>
      </w:r>
      <w:r>
        <w:rPr>
          <w:rFonts w:eastAsia="宋体"/>
          <w:sz w:val="22"/>
          <w:szCs w:val="22"/>
          <w:lang w:val="en-US" w:eastAsia="zh-CN"/>
        </w:rPr>
        <w:t xml:space="preserve">. However, </w:t>
      </w:r>
      <w:r w:rsidR="00C9120E">
        <w:rPr>
          <w:rFonts w:eastAsia="宋体"/>
          <w:sz w:val="22"/>
          <w:szCs w:val="22"/>
          <w:lang w:val="en-US" w:eastAsia="zh-CN"/>
        </w:rPr>
        <w:t xml:space="preserve">the </w:t>
      </w:r>
      <w:r>
        <w:rPr>
          <w:rFonts w:eastAsia="宋体"/>
          <w:sz w:val="22"/>
          <w:szCs w:val="22"/>
          <w:lang w:val="en-US" w:eastAsia="zh-CN"/>
        </w:rPr>
        <w:t>2</w:t>
      </w:r>
      <w:r w:rsidRPr="00757EA7">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Pr>
          <w:rFonts w:eastAsia="宋体"/>
          <w:sz w:val="22"/>
          <w:szCs w:val="22"/>
          <w:lang w:val="en-US" w:eastAsia="zh-CN"/>
        </w:rPr>
        <w:t xml:space="preserve"> fields in Rel-17 cannot be reused. </w:t>
      </w:r>
      <w:r w:rsidRPr="00650C23">
        <w:rPr>
          <w:rFonts w:eastAsia="宋体"/>
          <w:sz w:val="22"/>
          <w:szCs w:val="22"/>
          <w:lang w:val="en-US" w:eastAsia="zh-CN"/>
        </w:rPr>
        <w:t xml:space="preserve">In Rel-17, </w:t>
      </w:r>
      <w:r>
        <w:rPr>
          <w:rFonts w:eastAsia="宋体"/>
          <w:sz w:val="22"/>
          <w:szCs w:val="22"/>
          <w:lang w:val="en-US" w:eastAsia="zh-CN"/>
        </w:rPr>
        <w:t xml:space="preserve">two PUSCH repetitions have same rank, </w:t>
      </w:r>
      <w:r w:rsidR="009F16B0">
        <w:rPr>
          <w:rFonts w:eastAsia="宋体"/>
          <w:sz w:val="22"/>
          <w:szCs w:val="22"/>
          <w:lang w:val="en-US" w:eastAsia="zh-CN"/>
        </w:rPr>
        <w:t xml:space="preserve">hence </w:t>
      </w:r>
      <w:r>
        <w:rPr>
          <w:rFonts w:eastAsia="宋体"/>
          <w:sz w:val="22"/>
          <w:szCs w:val="22"/>
          <w:lang w:val="en-US" w:eastAsia="zh-CN"/>
        </w:rPr>
        <w:t>the 2</w:t>
      </w:r>
      <w:r w:rsidRPr="00686B7A">
        <w:rPr>
          <w:rFonts w:eastAsia="宋体"/>
          <w:sz w:val="22"/>
          <w:szCs w:val="22"/>
          <w:vertAlign w:val="superscript"/>
          <w:lang w:val="en-US" w:eastAsia="zh-CN"/>
        </w:rPr>
        <w:t>nd</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indicates from </w:t>
      </w:r>
      <w:r w:rsidR="00EC012C">
        <w:rPr>
          <w:rFonts w:eastAsia="宋体"/>
          <w:sz w:val="22"/>
          <w:szCs w:val="22"/>
          <w:lang w:val="en-US" w:eastAsia="zh-CN"/>
        </w:rPr>
        <w:t>SRI(s)</w:t>
      </w:r>
      <w:r w:rsidRPr="00650C23">
        <w:rPr>
          <w:rFonts w:eastAsia="宋体"/>
          <w:sz w:val="22"/>
          <w:szCs w:val="22"/>
          <w:lang w:val="en-US" w:eastAsia="zh-CN"/>
        </w:rPr>
        <w:t xml:space="preserve"> with </w:t>
      </w:r>
      <w:r w:rsidR="00C9120E">
        <w:rPr>
          <w:rFonts w:eastAsia="宋体"/>
          <w:sz w:val="22"/>
          <w:szCs w:val="22"/>
          <w:lang w:val="en-US" w:eastAsia="zh-CN"/>
        </w:rPr>
        <w:t xml:space="preserve">the </w:t>
      </w:r>
      <w:r w:rsidRPr="00650C23">
        <w:rPr>
          <w:rFonts w:eastAsia="宋体"/>
          <w:sz w:val="22"/>
          <w:szCs w:val="22"/>
          <w:lang w:val="en-US" w:eastAsia="zh-CN"/>
        </w:rPr>
        <w:t xml:space="preserve">rank </w:t>
      </w:r>
      <w:r w:rsidR="00C9120E">
        <w:rPr>
          <w:rFonts w:eastAsia="宋体"/>
          <w:sz w:val="22"/>
          <w:szCs w:val="22"/>
          <w:lang w:val="en-US" w:eastAsia="zh-CN"/>
        </w:rPr>
        <w:t xml:space="preserve">indicated in the </w:t>
      </w:r>
      <w:r>
        <w:rPr>
          <w:rFonts w:eastAsia="宋体"/>
          <w:sz w:val="22"/>
          <w:szCs w:val="22"/>
          <w:lang w:val="en-US" w:eastAsia="zh-CN"/>
        </w:rPr>
        <w:t>1</w:t>
      </w:r>
      <w:r w:rsidRPr="00EC24C9">
        <w:rPr>
          <w:rFonts w:eastAsia="宋体"/>
          <w:sz w:val="22"/>
          <w:szCs w:val="22"/>
          <w:vertAlign w:val="superscript"/>
          <w:lang w:val="en-US" w:eastAsia="zh-CN"/>
        </w:rPr>
        <w:t>st</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In </w:t>
      </w:r>
      <w:proofErr w:type="spellStart"/>
      <w:r w:rsidRPr="00650C23">
        <w:rPr>
          <w:rFonts w:eastAsia="宋体"/>
          <w:sz w:val="22"/>
          <w:szCs w:val="22"/>
          <w:lang w:val="en-US" w:eastAsia="zh-CN"/>
        </w:rPr>
        <w:t>STxMP</w:t>
      </w:r>
      <w:proofErr w:type="spellEnd"/>
      <w:r w:rsidRPr="00650C23">
        <w:rPr>
          <w:rFonts w:eastAsia="宋体"/>
          <w:sz w:val="22"/>
          <w:szCs w:val="22"/>
          <w:lang w:val="en-US" w:eastAsia="zh-CN"/>
        </w:rPr>
        <w:t xml:space="preserve"> SDM</w:t>
      </w:r>
      <w:r>
        <w:rPr>
          <w:rFonts w:eastAsia="宋体"/>
          <w:sz w:val="22"/>
          <w:szCs w:val="22"/>
          <w:lang w:val="en-US" w:eastAsia="zh-CN"/>
        </w:rPr>
        <w:t xml:space="preserve"> scheme</w:t>
      </w:r>
      <w:r w:rsidRPr="00650C23">
        <w:rPr>
          <w:rFonts w:eastAsia="宋体"/>
          <w:sz w:val="22"/>
          <w:szCs w:val="22"/>
          <w:lang w:val="en-US" w:eastAsia="zh-CN"/>
        </w:rPr>
        <w:t>,</w:t>
      </w:r>
      <w:r>
        <w:rPr>
          <w:rFonts w:eastAsia="宋体"/>
          <w:sz w:val="22"/>
          <w:szCs w:val="22"/>
          <w:lang w:val="en-US" w:eastAsia="zh-CN"/>
        </w:rPr>
        <w:t xml:space="preserve"> the</w:t>
      </w:r>
      <w:r w:rsidRPr="00650C23">
        <w:rPr>
          <w:rFonts w:eastAsia="宋体"/>
          <w:sz w:val="22"/>
          <w:szCs w:val="22"/>
          <w:lang w:val="en-US" w:eastAsia="zh-CN"/>
        </w:rPr>
        <w:t xml:space="preserve"> rank </w:t>
      </w:r>
      <w:r>
        <w:rPr>
          <w:rFonts w:eastAsia="宋体"/>
          <w:sz w:val="22"/>
          <w:szCs w:val="22"/>
          <w:lang w:val="en-US" w:eastAsia="zh-CN"/>
        </w:rPr>
        <w:t xml:space="preserve">of two panels </w:t>
      </w:r>
      <w:r w:rsidRPr="00650C23">
        <w:rPr>
          <w:rFonts w:eastAsia="宋体"/>
          <w:sz w:val="22"/>
          <w:szCs w:val="22"/>
          <w:lang w:val="en-US" w:eastAsia="zh-CN"/>
        </w:rPr>
        <w:t xml:space="preserve">can be different. </w:t>
      </w:r>
      <w:r>
        <w:rPr>
          <w:rFonts w:eastAsia="宋体"/>
          <w:sz w:val="22"/>
          <w:szCs w:val="22"/>
          <w:lang w:val="en-US" w:eastAsia="zh-CN"/>
        </w:rPr>
        <w:t>On the other hand,</w:t>
      </w:r>
      <w:r w:rsidRPr="00650C23">
        <w:rPr>
          <w:rFonts w:eastAsia="宋体"/>
          <w:sz w:val="22"/>
          <w:szCs w:val="22"/>
          <w:lang w:val="en-US" w:eastAsia="zh-CN"/>
        </w:rPr>
        <w:t xml:space="preserve"> similar issue as Rel-17 </w:t>
      </w:r>
      <w:r>
        <w:rPr>
          <w:rFonts w:eastAsia="宋体"/>
          <w:sz w:val="22"/>
          <w:szCs w:val="22"/>
          <w:lang w:val="en-US" w:eastAsia="zh-CN"/>
        </w:rPr>
        <w:t xml:space="preserve">M-TRP PUSCH </w:t>
      </w:r>
      <w:r w:rsidRPr="00650C23">
        <w:rPr>
          <w:rFonts w:eastAsia="宋体"/>
          <w:sz w:val="22"/>
          <w:szCs w:val="22"/>
          <w:lang w:val="en-US" w:eastAsia="zh-CN"/>
        </w:rPr>
        <w:t>exists</w:t>
      </w:r>
      <w:r>
        <w:rPr>
          <w:rFonts w:eastAsia="宋体"/>
          <w:sz w:val="22"/>
          <w:szCs w:val="22"/>
          <w:lang w:val="en-US" w:eastAsia="zh-CN"/>
        </w:rPr>
        <w:t>. C</w:t>
      </w:r>
      <w:r w:rsidRPr="00650C23">
        <w:rPr>
          <w:rFonts w:eastAsia="宋体"/>
          <w:sz w:val="22"/>
          <w:szCs w:val="22"/>
          <w:lang w:val="en-US" w:eastAsia="zh-CN"/>
        </w:rPr>
        <w:t xml:space="preserve">andidate rank of </w:t>
      </w:r>
      <w:r w:rsidR="00C9120E">
        <w:rPr>
          <w:rFonts w:eastAsia="宋体"/>
          <w:sz w:val="22"/>
          <w:szCs w:val="22"/>
          <w:lang w:val="en-US" w:eastAsia="zh-CN"/>
        </w:rPr>
        <w:t xml:space="preserve">the </w:t>
      </w:r>
      <w:r>
        <w:rPr>
          <w:rFonts w:eastAsia="宋体"/>
          <w:sz w:val="22"/>
          <w:szCs w:val="22"/>
          <w:lang w:val="en-US" w:eastAsia="zh-CN"/>
        </w:rPr>
        <w:t>2</w:t>
      </w:r>
      <w:r w:rsidRPr="00C83A35">
        <w:rPr>
          <w:rFonts w:eastAsia="宋体"/>
          <w:sz w:val="22"/>
          <w:szCs w:val="22"/>
          <w:vertAlign w:val="superscript"/>
          <w:lang w:val="en-US" w:eastAsia="zh-CN"/>
        </w:rPr>
        <w:t>nd</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is restricted by the rank indicated </w:t>
      </w:r>
      <w:r>
        <w:rPr>
          <w:rFonts w:eastAsia="宋体"/>
          <w:sz w:val="22"/>
          <w:szCs w:val="22"/>
          <w:lang w:val="en-US" w:eastAsia="zh-CN"/>
        </w:rPr>
        <w:t xml:space="preserve">by </w:t>
      </w:r>
      <w:r w:rsidR="009F16B0">
        <w:rPr>
          <w:rFonts w:eastAsia="宋体"/>
          <w:sz w:val="22"/>
          <w:szCs w:val="22"/>
          <w:lang w:val="en-US" w:eastAsia="zh-CN"/>
        </w:rPr>
        <w:t>the</w:t>
      </w:r>
      <w:r>
        <w:rPr>
          <w:rFonts w:eastAsia="宋体"/>
          <w:sz w:val="22"/>
          <w:szCs w:val="22"/>
          <w:lang w:val="en-US" w:eastAsia="zh-CN"/>
        </w:rPr>
        <w:t>1</w:t>
      </w:r>
      <w:r w:rsidRPr="00C83A35">
        <w:rPr>
          <w:rFonts w:eastAsia="宋体"/>
          <w:sz w:val="22"/>
          <w:szCs w:val="22"/>
          <w:vertAlign w:val="superscript"/>
          <w:lang w:val="en-US" w:eastAsia="zh-CN"/>
        </w:rPr>
        <w:t>st</w:t>
      </w:r>
      <w:r w:rsidRPr="00650C23">
        <w:rPr>
          <w:rFonts w:eastAsia="宋体"/>
          <w:sz w:val="22"/>
          <w:szCs w:val="22"/>
          <w:lang w:val="en-US" w:eastAsia="zh-CN"/>
        </w:rPr>
        <w:t xml:space="preserve"> </w:t>
      </w:r>
      <w:r w:rsidR="00EC012C">
        <w:rPr>
          <w:rFonts w:eastAsia="宋体"/>
          <w:sz w:val="22"/>
          <w:szCs w:val="22"/>
          <w:lang w:val="en-US" w:eastAsia="zh-CN"/>
        </w:rPr>
        <w:t xml:space="preserve">SRI </w:t>
      </w:r>
      <w:r w:rsidRPr="00650C23">
        <w:rPr>
          <w:rFonts w:eastAsia="宋体"/>
          <w:sz w:val="22"/>
          <w:szCs w:val="22"/>
          <w:lang w:val="en-US" w:eastAsia="zh-CN"/>
        </w:rPr>
        <w:t xml:space="preserve">field, i.e., sum of rank indicated by </w:t>
      </w:r>
      <w:r w:rsidR="009F16B0">
        <w:rPr>
          <w:rFonts w:eastAsia="宋体"/>
          <w:sz w:val="22"/>
          <w:szCs w:val="22"/>
          <w:lang w:val="en-US" w:eastAsia="zh-CN"/>
        </w:rPr>
        <w:t xml:space="preserve">the </w:t>
      </w:r>
      <w:r w:rsidRPr="00650C23">
        <w:rPr>
          <w:rFonts w:eastAsia="宋体"/>
          <w:sz w:val="22"/>
          <w:szCs w:val="22"/>
          <w:lang w:val="en-US" w:eastAsia="zh-CN"/>
        </w:rPr>
        <w:t xml:space="preserve">two </w:t>
      </w:r>
      <w:r w:rsidR="00EC012C">
        <w:rPr>
          <w:rFonts w:eastAsia="宋体"/>
          <w:sz w:val="22"/>
          <w:szCs w:val="22"/>
          <w:lang w:val="en-US" w:eastAsia="zh-CN"/>
        </w:rPr>
        <w:t>SRI</w:t>
      </w:r>
      <w:r w:rsidRPr="00650C23">
        <w:rPr>
          <w:rFonts w:eastAsia="宋体"/>
          <w:sz w:val="22"/>
          <w:szCs w:val="22"/>
          <w:lang w:val="en-US" w:eastAsia="zh-CN"/>
        </w:rPr>
        <w:t xml:space="preserve"> fields should be no larger than </w:t>
      </w:r>
      <w:r>
        <w:rPr>
          <w:rFonts w:eastAsia="宋体"/>
          <w:sz w:val="22"/>
          <w:szCs w:val="22"/>
          <w:lang w:val="en-US" w:eastAsia="zh-CN"/>
        </w:rPr>
        <w:t xml:space="preserve">the </w:t>
      </w:r>
      <w:proofErr w:type="spellStart"/>
      <w:r w:rsidRPr="00650C23">
        <w:rPr>
          <w:rFonts w:eastAsia="宋体"/>
          <w:sz w:val="22"/>
          <w:szCs w:val="22"/>
          <w:lang w:val="en-US" w:eastAsia="zh-CN"/>
        </w:rPr>
        <w:t>maxRank</w:t>
      </w:r>
      <w:proofErr w:type="spellEnd"/>
      <w:r w:rsidRPr="00650C23">
        <w:rPr>
          <w:rFonts w:eastAsia="宋体"/>
          <w:sz w:val="22"/>
          <w:szCs w:val="22"/>
          <w:lang w:val="en-US" w:eastAsia="zh-CN"/>
        </w:rPr>
        <w:t xml:space="preserve"> </w:t>
      </w:r>
      <w:r>
        <w:rPr>
          <w:rFonts w:eastAsia="宋体"/>
          <w:sz w:val="22"/>
          <w:szCs w:val="22"/>
          <w:lang w:val="en-US" w:eastAsia="zh-CN"/>
        </w:rPr>
        <w:t xml:space="preserve">of </w:t>
      </w:r>
      <w:proofErr w:type="spellStart"/>
      <w:r>
        <w:rPr>
          <w:rFonts w:eastAsia="宋体"/>
          <w:sz w:val="22"/>
          <w:szCs w:val="22"/>
          <w:lang w:val="en-US" w:eastAsia="zh-CN"/>
        </w:rPr>
        <w:t>STxMP</w:t>
      </w:r>
      <w:proofErr w:type="spellEnd"/>
      <w:r>
        <w:rPr>
          <w:rFonts w:eastAsia="宋体"/>
          <w:sz w:val="22"/>
          <w:szCs w:val="22"/>
          <w:lang w:val="en-US" w:eastAsia="zh-CN"/>
        </w:rPr>
        <w:t xml:space="preserve"> SDM scheme</w:t>
      </w:r>
      <w:r w:rsidRPr="00650C23">
        <w:rPr>
          <w:rFonts w:eastAsia="宋体"/>
          <w:sz w:val="22"/>
          <w:szCs w:val="22"/>
          <w:lang w:val="en-US" w:eastAsia="zh-CN"/>
        </w:rPr>
        <w:t xml:space="preserve">. Thus, </w:t>
      </w:r>
      <w:r>
        <w:rPr>
          <w:rFonts w:eastAsia="宋体"/>
          <w:sz w:val="22"/>
          <w:szCs w:val="22"/>
          <w:lang w:val="en-US" w:eastAsia="zh-CN"/>
        </w:rPr>
        <w:t xml:space="preserve">following options </w:t>
      </w:r>
      <w:r w:rsidR="009F16B0">
        <w:rPr>
          <w:rFonts w:eastAsia="宋体"/>
          <w:sz w:val="22"/>
          <w:szCs w:val="22"/>
          <w:lang w:val="en-US" w:eastAsia="zh-CN"/>
        </w:rPr>
        <w:t>are</w:t>
      </w:r>
      <w:r>
        <w:rPr>
          <w:rFonts w:eastAsia="宋体"/>
          <w:sz w:val="22"/>
          <w:szCs w:val="22"/>
          <w:lang w:val="en-US" w:eastAsia="zh-CN"/>
        </w:rPr>
        <w:t xml:space="preserve"> considered </w:t>
      </w:r>
      <w:r w:rsidRPr="00650C23">
        <w:rPr>
          <w:rFonts w:eastAsia="宋体"/>
          <w:sz w:val="22"/>
          <w:szCs w:val="22"/>
          <w:lang w:val="en-US" w:eastAsia="zh-CN"/>
        </w:rPr>
        <w:t>for</w:t>
      </w:r>
      <w:r>
        <w:rPr>
          <w:rFonts w:eastAsia="宋体"/>
          <w:sz w:val="22"/>
          <w:szCs w:val="22"/>
          <w:lang w:val="en-US" w:eastAsia="zh-CN"/>
        </w:rPr>
        <w:t xml:space="preserve"> the</w:t>
      </w:r>
      <w:r w:rsidRPr="00650C23">
        <w:rPr>
          <w:rFonts w:eastAsia="宋体"/>
          <w:sz w:val="22"/>
          <w:szCs w:val="22"/>
          <w:lang w:val="en-US" w:eastAsia="zh-CN"/>
        </w:rPr>
        <w:t xml:space="preserve"> 2</w:t>
      </w:r>
      <w:r w:rsidRPr="00C83A35">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w:t>
      </w:r>
    </w:p>
    <w:p w14:paraId="6039824B" w14:textId="4161206F" w:rsidR="00D52974" w:rsidRPr="00825EE8" w:rsidRDefault="00D52974" w:rsidP="00D52974">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Option1</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 xml:space="preserve">SDM </w:t>
      </w:r>
      <w:r w:rsidR="009F16B0">
        <w:rPr>
          <w:rFonts w:eastAsia="宋体"/>
          <w:sz w:val="22"/>
          <w:szCs w:val="22"/>
          <w:lang w:val="en-US" w:eastAsia="zh-CN"/>
        </w:rPr>
        <w:t xml:space="preserve">scheme </w:t>
      </w:r>
      <w:r w:rsidRPr="00825EE8">
        <w:rPr>
          <w:rFonts w:eastAsia="宋体"/>
          <w:sz w:val="22"/>
          <w:szCs w:val="22"/>
          <w:lang w:val="en-US" w:eastAsia="zh-CN"/>
        </w:rPr>
        <w:t xml:space="preserve">is X, regardless of </w:t>
      </w:r>
      <w:r w:rsidR="00C9120E">
        <w:rPr>
          <w:rFonts w:eastAsia="宋体"/>
          <w:sz w:val="22"/>
          <w:szCs w:val="22"/>
          <w:lang w:val="en-US" w:eastAsia="zh-CN"/>
        </w:rPr>
        <w:t xml:space="preserve">the </w:t>
      </w:r>
      <w:r w:rsidRPr="00825EE8">
        <w:rPr>
          <w:rFonts w:eastAsia="宋体"/>
          <w:sz w:val="22"/>
          <w:szCs w:val="22"/>
          <w:lang w:val="en-US" w:eastAsia="zh-CN"/>
        </w:rPr>
        <w:t xml:space="preserve">rank indicated </w:t>
      </w:r>
      <w:r>
        <w:rPr>
          <w:rFonts w:eastAsia="宋体"/>
          <w:sz w:val="22"/>
          <w:szCs w:val="22"/>
          <w:lang w:val="en-US" w:eastAsia="zh-CN"/>
        </w:rPr>
        <w:t>by the 1</w:t>
      </w:r>
      <w:r w:rsidRPr="00825EE8">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w:t>
      </w:r>
      <w:r w:rsidR="00C9120E">
        <w:rPr>
          <w:rFonts w:eastAsia="宋体"/>
          <w:sz w:val="22"/>
          <w:szCs w:val="22"/>
          <w:lang w:val="en-US" w:eastAsia="zh-CN"/>
        </w:rPr>
        <w:t xml:space="preserve">the </w:t>
      </w:r>
      <w:r w:rsidRPr="00825EE8">
        <w:rPr>
          <w:rFonts w:eastAsia="宋体"/>
          <w:sz w:val="22"/>
          <w:szCs w:val="22"/>
          <w:lang w:val="en-US" w:eastAsia="zh-CN"/>
        </w:rPr>
        <w:t>2</w:t>
      </w:r>
      <w:r w:rsidRPr="00825EE8">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Pr="00825EE8">
        <w:rPr>
          <w:rFonts w:eastAsia="宋体"/>
          <w:sz w:val="22"/>
          <w:szCs w:val="22"/>
          <w:lang w:val="en-US" w:eastAsia="zh-CN"/>
        </w:rPr>
        <w:t xml:space="preserve">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 And UE expects that the sum of rank indicated by two </w:t>
      </w:r>
      <w:r w:rsidR="00EC012C">
        <w:rPr>
          <w:rFonts w:eastAsia="宋体"/>
          <w:sz w:val="22"/>
          <w:szCs w:val="22"/>
          <w:lang w:val="en-US" w:eastAsia="zh-CN"/>
        </w:rPr>
        <w:t>SRI</w:t>
      </w:r>
      <w:r w:rsidRPr="00825EE8">
        <w:rPr>
          <w:rFonts w:eastAsia="宋体"/>
          <w:sz w:val="22"/>
          <w:szCs w:val="22"/>
          <w:lang w:val="en-US" w:eastAsia="zh-CN"/>
        </w:rPr>
        <w:t xml:space="preserve"> 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Pr>
          <w:rFonts w:eastAsia="宋体"/>
          <w:sz w:val="22"/>
          <w:szCs w:val="22"/>
          <w:lang w:val="en-US" w:eastAsia="zh-CN"/>
        </w:rPr>
        <w:t xml:space="preserve"> SDM</w:t>
      </w:r>
      <w:r w:rsidR="009F16B0">
        <w:rPr>
          <w:rFonts w:eastAsia="宋体"/>
          <w:sz w:val="22"/>
          <w:szCs w:val="22"/>
          <w:lang w:val="en-US" w:eastAsia="zh-CN"/>
        </w:rPr>
        <w:t xml:space="preserve"> scheme</w:t>
      </w:r>
      <w:r w:rsidRPr="00825EE8">
        <w:rPr>
          <w:rFonts w:eastAsia="宋体"/>
          <w:sz w:val="22"/>
          <w:szCs w:val="22"/>
          <w:lang w:val="en-US" w:eastAsia="zh-CN"/>
        </w:rPr>
        <w:t>.</w:t>
      </w:r>
    </w:p>
    <w:p w14:paraId="19485416" w14:textId="5FE84F40" w:rsidR="00D52974" w:rsidRPr="00825EE8" w:rsidRDefault="00D52974" w:rsidP="00D52974">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Option2</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SDM</w:t>
      </w:r>
      <w:r w:rsidR="009F16B0" w:rsidRPr="009F16B0">
        <w:rPr>
          <w:rFonts w:eastAsia="宋体"/>
          <w:sz w:val="22"/>
          <w:szCs w:val="22"/>
          <w:lang w:val="en-US" w:eastAsia="zh-CN"/>
        </w:rPr>
        <w:t xml:space="preserve"> </w:t>
      </w:r>
      <w:r w:rsidR="009F16B0">
        <w:rPr>
          <w:rFonts w:eastAsia="宋体"/>
          <w:sz w:val="22"/>
          <w:szCs w:val="22"/>
          <w:lang w:val="en-US" w:eastAsia="zh-CN"/>
        </w:rPr>
        <w:t>scheme</w:t>
      </w:r>
      <w:r>
        <w:rPr>
          <w:rFonts w:eastAsia="宋体"/>
          <w:sz w:val="22"/>
          <w:szCs w:val="22"/>
          <w:lang w:val="en-US" w:eastAsia="zh-CN"/>
        </w:rPr>
        <w:t xml:space="preserve"> </w:t>
      </w:r>
      <w:r w:rsidRPr="00825EE8">
        <w:rPr>
          <w:rFonts w:eastAsia="宋体"/>
          <w:sz w:val="22"/>
          <w:szCs w:val="22"/>
          <w:lang w:val="en-US" w:eastAsia="zh-CN"/>
        </w:rPr>
        <w:t xml:space="preserve">is X, regardless of rank indicated in </w:t>
      </w:r>
      <w:r w:rsidR="00C9120E">
        <w:rPr>
          <w:rFonts w:eastAsia="宋体"/>
          <w:sz w:val="22"/>
          <w:szCs w:val="22"/>
          <w:lang w:val="en-US" w:eastAsia="zh-CN"/>
        </w:rPr>
        <w:t xml:space="preserve">the </w:t>
      </w:r>
      <w:r w:rsidRPr="00825EE8">
        <w:rPr>
          <w:rFonts w:eastAsia="宋体"/>
          <w:sz w:val="22"/>
          <w:szCs w:val="22"/>
          <w:lang w:val="en-US" w:eastAsia="zh-CN"/>
        </w:rPr>
        <w:t>1</w:t>
      </w:r>
      <w:r w:rsidR="00C9120E" w:rsidRPr="00C9120E">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w:t>
      </w:r>
      <w:r w:rsidR="00C9120E">
        <w:rPr>
          <w:rFonts w:eastAsia="宋体"/>
          <w:sz w:val="22"/>
          <w:szCs w:val="22"/>
          <w:lang w:val="en-US" w:eastAsia="zh-CN"/>
        </w:rPr>
        <w:t>the 2</w:t>
      </w:r>
      <w:r w:rsidR="00C9120E" w:rsidRPr="00C9120E">
        <w:rPr>
          <w:rFonts w:eastAsia="宋体"/>
          <w:sz w:val="22"/>
          <w:szCs w:val="22"/>
          <w:vertAlign w:val="superscript"/>
          <w:lang w:val="en-US" w:eastAsia="zh-CN"/>
        </w:rPr>
        <w:t>nd</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Pr="00825EE8">
        <w:rPr>
          <w:rFonts w:eastAsia="宋体"/>
          <w:sz w:val="22"/>
          <w:szCs w:val="22"/>
          <w:lang w:val="en-US" w:eastAsia="zh-CN"/>
        </w:rPr>
        <w:t xml:space="preserve">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=X-1. And UE expects that the sum of rank indicated by two </w:t>
      </w:r>
      <w:r w:rsidR="00EC012C">
        <w:rPr>
          <w:rFonts w:eastAsia="宋体"/>
          <w:sz w:val="22"/>
          <w:szCs w:val="22"/>
          <w:lang w:val="en-US" w:eastAsia="zh-CN"/>
        </w:rPr>
        <w:t>SRI</w:t>
      </w:r>
      <w:r w:rsidR="00EC012C" w:rsidRPr="00825EE8">
        <w:rPr>
          <w:rFonts w:eastAsia="宋体"/>
          <w:sz w:val="22"/>
          <w:szCs w:val="22"/>
          <w:lang w:val="en-US" w:eastAsia="zh-CN"/>
        </w:rPr>
        <w:t xml:space="preserve"> </w:t>
      </w:r>
      <w:r w:rsidRPr="00825EE8">
        <w:rPr>
          <w:rFonts w:eastAsia="宋体"/>
          <w:sz w:val="22"/>
          <w:szCs w:val="22"/>
          <w:lang w:val="en-US" w:eastAsia="zh-CN"/>
        </w:rPr>
        <w:t xml:space="preserve">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009F16B0" w:rsidRPr="009F16B0">
        <w:rPr>
          <w:rFonts w:eastAsia="宋体"/>
          <w:sz w:val="22"/>
          <w:szCs w:val="22"/>
          <w:lang w:val="en-US" w:eastAsia="zh-CN"/>
        </w:rPr>
        <w:t xml:space="preserve"> </w:t>
      </w:r>
      <w:r w:rsidR="009F16B0">
        <w:rPr>
          <w:rFonts w:eastAsia="宋体"/>
          <w:sz w:val="22"/>
          <w:szCs w:val="22"/>
          <w:lang w:val="en-US" w:eastAsia="zh-CN"/>
        </w:rPr>
        <w:t>scheme</w:t>
      </w:r>
      <w:r w:rsidRPr="00825EE8">
        <w:rPr>
          <w:rFonts w:eastAsia="宋体"/>
          <w:sz w:val="22"/>
          <w:szCs w:val="22"/>
          <w:lang w:val="en-US" w:eastAsia="zh-CN"/>
        </w:rPr>
        <w:t>.</w:t>
      </w:r>
    </w:p>
    <w:p w14:paraId="06CE857F" w14:textId="3FAF4938" w:rsidR="00D52974" w:rsidRDefault="00D52974" w:rsidP="00D52974">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Option3</w:t>
      </w:r>
      <w:r>
        <w:rPr>
          <w:rFonts w:eastAsia="宋体"/>
          <w:sz w:val="22"/>
          <w:szCs w:val="22"/>
          <w:lang w:val="en-US" w:eastAsia="zh-CN"/>
        </w:rPr>
        <w:t>:</w:t>
      </w:r>
      <w:r w:rsidRPr="00825EE8">
        <w:rPr>
          <w:rFonts w:eastAsia="宋体"/>
          <w:sz w:val="22"/>
          <w:szCs w:val="22"/>
          <w:lang w:val="en-US" w:eastAsia="zh-CN"/>
        </w:rPr>
        <w:t xml:space="preserve"> Assuming</w:t>
      </w:r>
      <w:r w:rsidR="00C9120E">
        <w:rPr>
          <w:rFonts w:eastAsia="宋体"/>
          <w:sz w:val="22"/>
          <w:szCs w:val="22"/>
          <w:lang w:val="en-US" w:eastAsia="zh-CN"/>
        </w:rPr>
        <w:t xml:space="preserve"> the</w:t>
      </w:r>
      <w:r w:rsidRPr="00825EE8">
        <w:rPr>
          <w:rFonts w:eastAsia="宋体"/>
          <w:sz w:val="22"/>
          <w:szCs w:val="22"/>
          <w:lang w:val="en-US" w:eastAsia="zh-CN"/>
        </w:rPr>
        <w:t xml:space="preserv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sidR="00976343">
        <w:rPr>
          <w:rFonts w:eastAsia="宋体"/>
          <w:sz w:val="22"/>
          <w:szCs w:val="22"/>
          <w:lang w:val="en-US" w:eastAsia="zh-CN"/>
        </w:rPr>
        <w:t>SDM</w:t>
      </w:r>
      <w:r w:rsidR="009F16B0" w:rsidRPr="009F16B0">
        <w:rPr>
          <w:rFonts w:eastAsia="宋体"/>
          <w:sz w:val="22"/>
          <w:szCs w:val="22"/>
          <w:lang w:val="en-US" w:eastAsia="zh-CN"/>
        </w:rPr>
        <w:t xml:space="preserve"> </w:t>
      </w:r>
      <w:r w:rsidR="009F16B0">
        <w:rPr>
          <w:rFonts w:eastAsia="宋体"/>
          <w:sz w:val="22"/>
          <w:szCs w:val="22"/>
          <w:lang w:val="en-US" w:eastAsia="zh-CN"/>
        </w:rPr>
        <w:t>scheme</w:t>
      </w:r>
      <w:r w:rsidR="00976343">
        <w:rPr>
          <w:rFonts w:eastAsia="宋体"/>
          <w:sz w:val="22"/>
          <w:szCs w:val="22"/>
          <w:lang w:val="en-US" w:eastAsia="zh-CN"/>
        </w:rPr>
        <w:t xml:space="preserve"> </w:t>
      </w:r>
      <w:r w:rsidRPr="00825EE8">
        <w:rPr>
          <w:rFonts w:eastAsia="宋体"/>
          <w:sz w:val="22"/>
          <w:szCs w:val="22"/>
          <w:lang w:val="en-US" w:eastAsia="zh-CN"/>
        </w:rPr>
        <w:t>is X</w:t>
      </w:r>
      <w:r w:rsidR="00C9120E">
        <w:rPr>
          <w:rFonts w:eastAsia="宋体"/>
          <w:sz w:val="22"/>
          <w:szCs w:val="22"/>
          <w:lang w:val="en-US" w:eastAsia="zh-CN"/>
        </w:rPr>
        <w:t xml:space="preserve"> and the 1</w:t>
      </w:r>
      <w:r w:rsidR="00C9120E" w:rsidRPr="00C9120E">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indicates rank=Y, </w:t>
      </w:r>
      <w:r w:rsidR="00C9120E">
        <w:rPr>
          <w:rFonts w:eastAsia="宋体"/>
          <w:sz w:val="22"/>
          <w:szCs w:val="22"/>
          <w:lang w:val="en-US" w:eastAsia="zh-CN"/>
        </w:rPr>
        <w:t>the 2</w:t>
      </w:r>
      <w:r w:rsidR="00C9120E" w:rsidRPr="00C9120E">
        <w:rPr>
          <w:rFonts w:eastAsia="宋体"/>
          <w:sz w:val="22"/>
          <w:szCs w:val="22"/>
          <w:vertAlign w:val="superscript"/>
          <w:lang w:val="en-US" w:eastAsia="zh-CN"/>
        </w:rPr>
        <w:t>nd</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00EC012C" w:rsidRPr="00825EE8">
        <w:rPr>
          <w:rFonts w:eastAsia="宋体"/>
          <w:sz w:val="22"/>
          <w:szCs w:val="22"/>
          <w:lang w:val="en-US" w:eastAsia="zh-CN"/>
        </w:rPr>
        <w:t xml:space="preserve"> </w:t>
      </w:r>
      <w:r w:rsidRPr="00825EE8">
        <w:rPr>
          <w:rFonts w:eastAsia="宋体"/>
          <w:sz w:val="22"/>
          <w:szCs w:val="22"/>
          <w:lang w:val="en-US" w:eastAsia="zh-CN"/>
        </w:rPr>
        <w:t xml:space="preserve">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=X-Y.</w:t>
      </w:r>
    </w:p>
    <w:p w14:paraId="3BE400C6" w14:textId="42B3AE04" w:rsidR="00D52974" w:rsidRDefault="00D52974" w:rsidP="00D52974">
      <w:pPr>
        <w:spacing w:beforeLines="50" w:before="120"/>
        <w:jc w:val="both"/>
        <w:rPr>
          <w:rFonts w:eastAsia="宋体"/>
          <w:sz w:val="22"/>
          <w:szCs w:val="22"/>
          <w:lang w:val="en-US" w:eastAsia="zh-CN"/>
        </w:rPr>
      </w:pPr>
      <w:r>
        <w:rPr>
          <w:rFonts w:eastAsia="宋体"/>
          <w:sz w:val="22"/>
          <w:szCs w:val="22"/>
          <w:lang w:val="en-US" w:eastAsia="zh-CN"/>
        </w:rPr>
        <w:t>Compared with option1, option2/3 saves 1-bit</w:t>
      </w:r>
      <w:r w:rsidR="00C9120E">
        <w:rPr>
          <w:rFonts w:eastAsia="宋体"/>
          <w:sz w:val="22"/>
          <w:szCs w:val="22"/>
          <w:lang w:val="en-US" w:eastAsia="zh-CN"/>
        </w:rPr>
        <w:t xml:space="preserve"> overhead of DCI</w:t>
      </w:r>
      <w:r>
        <w:rPr>
          <w:rFonts w:eastAsia="宋体"/>
          <w:sz w:val="22"/>
          <w:szCs w:val="22"/>
          <w:lang w:val="en-US" w:eastAsia="zh-CN"/>
        </w:rPr>
        <w:t xml:space="preserve"> in some cases, e.g., when </w:t>
      </w:r>
      <w:proofErr w:type="spellStart"/>
      <w:r>
        <w:rPr>
          <w:rFonts w:eastAsia="宋体"/>
          <w:sz w:val="22"/>
          <w:szCs w:val="22"/>
          <w:lang w:val="en-US" w:eastAsia="zh-CN"/>
        </w:rPr>
        <w:t>maxRank</w:t>
      </w:r>
      <w:proofErr w:type="spellEnd"/>
      <w:r>
        <w:rPr>
          <w:rFonts w:eastAsia="宋体"/>
          <w:sz w:val="22"/>
          <w:szCs w:val="22"/>
          <w:lang w:val="en-US" w:eastAsia="zh-CN"/>
        </w:rPr>
        <w:t xml:space="preserve"> of </w:t>
      </w:r>
      <w:proofErr w:type="spellStart"/>
      <w:r>
        <w:rPr>
          <w:rFonts w:eastAsia="宋体"/>
          <w:sz w:val="22"/>
          <w:szCs w:val="22"/>
          <w:lang w:val="en-US" w:eastAsia="zh-CN"/>
        </w:rPr>
        <w:t>STxMP</w:t>
      </w:r>
      <w:proofErr w:type="spellEnd"/>
      <w:r w:rsidR="009F16B0">
        <w:rPr>
          <w:rFonts w:eastAsia="宋体"/>
          <w:sz w:val="22"/>
          <w:szCs w:val="22"/>
          <w:lang w:val="en-US" w:eastAsia="zh-CN"/>
        </w:rPr>
        <w:t xml:space="preserve"> SDM scheme</w:t>
      </w:r>
      <w:r>
        <w:rPr>
          <w:rFonts w:eastAsia="宋体"/>
          <w:sz w:val="22"/>
          <w:szCs w:val="22"/>
          <w:lang w:val="en-US" w:eastAsia="zh-CN"/>
        </w:rPr>
        <w:t xml:space="preserve"> is 2. And compared </w:t>
      </w:r>
      <w:r w:rsidR="00C9120E">
        <w:rPr>
          <w:rFonts w:eastAsia="宋体"/>
          <w:sz w:val="22"/>
          <w:szCs w:val="22"/>
          <w:lang w:val="en-US" w:eastAsia="zh-CN"/>
        </w:rPr>
        <w:t>with</w:t>
      </w:r>
      <w:r>
        <w:rPr>
          <w:rFonts w:eastAsia="宋体"/>
          <w:sz w:val="22"/>
          <w:szCs w:val="22"/>
          <w:lang w:val="en-US" w:eastAsia="zh-CN"/>
        </w:rPr>
        <w:t xml:space="preserve"> option3, option2 is simpler. Thus, option2 is preferred.</w:t>
      </w:r>
    </w:p>
    <w:p w14:paraId="61A213DF" w14:textId="5C876CED" w:rsidR="00D250F5" w:rsidRDefault="00D250F5" w:rsidP="00D250F5">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350368">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5B80A0A2" w14:textId="635A5D78" w:rsidR="00D250F5" w:rsidRDefault="00D250F5" w:rsidP="00120F18">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NCB PUSCH, </w:t>
      </w:r>
      <w:r w:rsidRPr="00925183">
        <w:rPr>
          <w:rFonts w:eastAsia="宋体"/>
          <w:b/>
          <w:bCs/>
          <w:sz w:val="22"/>
          <w:szCs w:val="18"/>
          <w:lang w:val="en-US" w:eastAsia="zh-CN"/>
        </w:rPr>
        <w:t xml:space="preserve">two </w:t>
      </w:r>
      <w:r>
        <w:rPr>
          <w:rFonts w:eastAsia="宋体"/>
          <w:b/>
          <w:bCs/>
          <w:sz w:val="22"/>
          <w:szCs w:val="18"/>
          <w:lang w:val="en-US" w:eastAsia="zh-CN"/>
        </w:rPr>
        <w:t>N</w:t>
      </w:r>
      <w:r w:rsidRPr="00925183">
        <w:rPr>
          <w:rFonts w:eastAsia="宋体"/>
          <w:b/>
          <w:bCs/>
          <w:sz w:val="22"/>
          <w:szCs w:val="18"/>
          <w:lang w:val="en-US" w:eastAsia="zh-CN"/>
        </w:rPr>
        <w:t xml:space="preserve">CB SRS resource sets can be </w:t>
      </w:r>
      <w:proofErr w:type="gramStart"/>
      <w:r w:rsidRPr="00925183">
        <w:rPr>
          <w:rFonts w:eastAsia="宋体"/>
          <w:b/>
          <w:bCs/>
          <w:sz w:val="22"/>
          <w:szCs w:val="18"/>
          <w:lang w:val="en-US" w:eastAsia="zh-CN"/>
        </w:rPr>
        <w:t>configured</w:t>
      </w:r>
      <w:proofErr w:type="gramEnd"/>
      <w:r w:rsidRPr="00925183">
        <w:rPr>
          <w:rFonts w:eastAsia="宋体"/>
          <w:b/>
          <w:bCs/>
          <w:sz w:val="22"/>
          <w:szCs w:val="18"/>
          <w:lang w:val="en-US" w:eastAsia="zh-CN"/>
        </w:rPr>
        <w:t xml:space="preserve"> and two SRI fields can be indicated</w:t>
      </w:r>
      <w:r>
        <w:rPr>
          <w:rFonts w:eastAsia="宋体"/>
          <w:b/>
          <w:bCs/>
          <w:sz w:val="22"/>
          <w:szCs w:val="18"/>
          <w:lang w:val="en-US" w:eastAsia="zh-CN"/>
        </w:rPr>
        <w:t>.</w:t>
      </w:r>
      <w:r w:rsidR="00120F18">
        <w:rPr>
          <w:rFonts w:eastAsia="宋体"/>
          <w:b/>
          <w:bCs/>
          <w:sz w:val="22"/>
          <w:szCs w:val="18"/>
          <w:lang w:val="en-US" w:eastAsia="zh-CN"/>
        </w:rPr>
        <w:t xml:space="preserve"> </w:t>
      </w:r>
      <w:r w:rsidRPr="00120F18">
        <w:rPr>
          <w:rFonts w:eastAsia="宋体"/>
          <w:b/>
          <w:bCs/>
          <w:sz w:val="22"/>
          <w:szCs w:val="18"/>
          <w:lang w:val="en-US" w:eastAsia="zh-CN"/>
        </w:rPr>
        <w:t>Assuming</w:t>
      </w:r>
      <w:r w:rsidR="00C9120E">
        <w:rPr>
          <w:rFonts w:eastAsia="宋体"/>
          <w:b/>
          <w:bCs/>
          <w:sz w:val="22"/>
          <w:szCs w:val="18"/>
          <w:lang w:val="en-US" w:eastAsia="zh-CN"/>
        </w:rPr>
        <w:t xml:space="preserve"> the</w:t>
      </w:r>
      <w:r w:rsidRPr="00120F18">
        <w:rPr>
          <w:rFonts w:eastAsia="宋体"/>
          <w:b/>
          <w:bCs/>
          <w:sz w:val="22"/>
          <w:szCs w:val="18"/>
          <w:lang w:val="en-US" w:eastAsia="zh-CN"/>
        </w:rPr>
        <w:t xml:space="preserve">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 xml:space="preserve"> of </w:t>
      </w:r>
      <w:proofErr w:type="spellStart"/>
      <w:r w:rsidRPr="00120F18">
        <w:rPr>
          <w:rFonts w:eastAsia="宋体"/>
          <w:b/>
          <w:bCs/>
          <w:sz w:val="22"/>
          <w:szCs w:val="18"/>
          <w:lang w:val="en-US" w:eastAsia="zh-CN"/>
        </w:rPr>
        <w:t>STxMP</w:t>
      </w:r>
      <w:proofErr w:type="spellEnd"/>
      <w:r w:rsidRPr="00120F18">
        <w:rPr>
          <w:rFonts w:eastAsia="宋体"/>
          <w:b/>
          <w:bCs/>
          <w:sz w:val="22"/>
          <w:szCs w:val="18"/>
          <w:lang w:val="en-US" w:eastAsia="zh-CN"/>
        </w:rPr>
        <w:t xml:space="preserve"> SDM</w:t>
      </w:r>
      <w:r w:rsidR="00350368" w:rsidRPr="00350368">
        <w:rPr>
          <w:rFonts w:eastAsia="宋体"/>
          <w:b/>
          <w:bCs/>
          <w:sz w:val="22"/>
          <w:szCs w:val="18"/>
          <w:lang w:val="en-US" w:eastAsia="zh-CN"/>
        </w:rPr>
        <w:t xml:space="preserve"> scheme</w:t>
      </w:r>
      <w:r w:rsidRPr="00120F18">
        <w:rPr>
          <w:rFonts w:eastAsia="宋体"/>
          <w:b/>
          <w:bCs/>
          <w:sz w:val="22"/>
          <w:szCs w:val="18"/>
          <w:lang w:val="en-US" w:eastAsia="zh-CN"/>
        </w:rPr>
        <w:t xml:space="preserve"> is X, the 2</w:t>
      </w:r>
      <w:r w:rsidRPr="00120F18">
        <w:rPr>
          <w:rFonts w:eastAsia="宋体"/>
          <w:b/>
          <w:bCs/>
          <w:sz w:val="22"/>
          <w:szCs w:val="18"/>
          <w:vertAlign w:val="superscript"/>
          <w:lang w:val="en-US" w:eastAsia="zh-CN"/>
        </w:rPr>
        <w:t>nd</w:t>
      </w:r>
      <w:r w:rsidRPr="00120F18">
        <w:rPr>
          <w:rFonts w:eastAsia="宋体"/>
          <w:b/>
          <w:bCs/>
          <w:sz w:val="22"/>
          <w:szCs w:val="18"/>
          <w:lang w:val="en-US" w:eastAsia="zh-CN"/>
        </w:rPr>
        <w:t xml:space="preserve"> </w:t>
      </w:r>
      <w:r w:rsidR="00120F18">
        <w:rPr>
          <w:rFonts w:eastAsia="宋体"/>
          <w:b/>
          <w:bCs/>
          <w:sz w:val="22"/>
          <w:szCs w:val="18"/>
          <w:lang w:val="en-US" w:eastAsia="zh-CN"/>
        </w:rPr>
        <w:t xml:space="preserve">SRI </w:t>
      </w:r>
      <w:r w:rsidRPr="00120F18">
        <w:rPr>
          <w:rFonts w:eastAsia="宋体"/>
          <w:b/>
          <w:bCs/>
          <w:sz w:val="22"/>
          <w:szCs w:val="18"/>
          <w:lang w:val="en-US" w:eastAsia="zh-CN"/>
        </w:rPr>
        <w:t xml:space="preserve">field applies </w:t>
      </w:r>
      <w:r w:rsidR="00120F18">
        <w:rPr>
          <w:rFonts w:eastAsia="宋体"/>
          <w:b/>
          <w:bCs/>
          <w:sz w:val="22"/>
          <w:szCs w:val="18"/>
          <w:lang w:val="en-US" w:eastAsia="zh-CN"/>
        </w:rPr>
        <w:t xml:space="preserve">SRI </w:t>
      </w:r>
      <w:r w:rsidRPr="00120F18">
        <w:rPr>
          <w:rFonts w:eastAsia="宋体"/>
          <w:b/>
          <w:bCs/>
          <w:sz w:val="22"/>
          <w:szCs w:val="18"/>
          <w:lang w:val="en-US" w:eastAsia="zh-CN"/>
        </w:rPr>
        <w:t xml:space="preserve">table with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=X-1.</w:t>
      </w:r>
    </w:p>
    <w:p w14:paraId="6230DD76" w14:textId="47AF3135" w:rsidR="00A555B2" w:rsidRDefault="00CE605C" w:rsidP="0061720B">
      <w:pPr>
        <w:spacing w:beforeLines="50" w:before="120" w:afterLines="50" w:after="120"/>
        <w:jc w:val="both"/>
        <w:rPr>
          <w:rFonts w:eastAsia="宋体"/>
          <w:sz w:val="22"/>
          <w:szCs w:val="22"/>
          <w:lang w:val="en-US" w:eastAsia="zh-CN"/>
        </w:rPr>
      </w:pPr>
      <w:r w:rsidRPr="00CE605C">
        <w:rPr>
          <w:rFonts w:eastAsia="宋体"/>
          <w:sz w:val="22"/>
          <w:szCs w:val="22"/>
          <w:lang w:val="en-US" w:eastAsia="zh-CN"/>
        </w:rPr>
        <w:t xml:space="preserve">Furthermore, </w:t>
      </w:r>
      <w:r w:rsidR="00F25DEE">
        <w:rPr>
          <w:rFonts w:eastAsia="宋体"/>
          <w:sz w:val="22"/>
          <w:szCs w:val="22"/>
          <w:lang w:val="en-US" w:eastAsia="zh-CN"/>
        </w:rPr>
        <w:t xml:space="preserve">for </w:t>
      </w:r>
      <w:proofErr w:type="spellStart"/>
      <w:r w:rsidR="00F25DEE">
        <w:rPr>
          <w:rFonts w:eastAsia="宋体"/>
          <w:sz w:val="22"/>
          <w:szCs w:val="22"/>
          <w:lang w:val="en-US" w:eastAsia="zh-CN"/>
        </w:rPr>
        <w:t>STxMP</w:t>
      </w:r>
      <w:proofErr w:type="spellEnd"/>
      <w:r w:rsidR="00F25DEE">
        <w:rPr>
          <w:rFonts w:eastAsia="宋体"/>
          <w:sz w:val="22"/>
          <w:szCs w:val="22"/>
          <w:lang w:val="en-US" w:eastAsia="zh-CN"/>
        </w:rPr>
        <w:t xml:space="preserve"> SDM scheme, mapping between DMRS ports and panels/TRPs needs to be studied. Sim</w:t>
      </w:r>
      <w:r w:rsidR="00277A6E">
        <w:rPr>
          <w:rFonts w:eastAsia="宋体"/>
          <w:sz w:val="22"/>
          <w:szCs w:val="22"/>
          <w:lang w:val="en-US" w:eastAsia="zh-CN"/>
        </w:rPr>
        <w:t xml:space="preserve">ilar solution as Rel-16 M-TRP PDSCH SDM scheme can be </w:t>
      </w:r>
      <w:r w:rsidR="00A404C3">
        <w:rPr>
          <w:rFonts w:eastAsia="宋体"/>
          <w:sz w:val="22"/>
          <w:szCs w:val="22"/>
          <w:lang w:val="en-US" w:eastAsia="zh-CN"/>
        </w:rPr>
        <w:t>used</w:t>
      </w:r>
      <w:r w:rsidR="00277A6E">
        <w:rPr>
          <w:rFonts w:eastAsia="宋体"/>
          <w:sz w:val="22"/>
          <w:szCs w:val="22"/>
          <w:lang w:val="en-US" w:eastAsia="zh-CN"/>
        </w:rPr>
        <w:t>.</w:t>
      </w:r>
      <w:r w:rsidR="00E947EA">
        <w:rPr>
          <w:rFonts w:eastAsia="宋体"/>
          <w:sz w:val="22"/>
          <w:szCs w:val="22"/>
          <w:lang w:val="en-US" w:eastAsia="zh-CN"/>
        </w:rPr>
        <w:t xml:space="preserve"> </w:t>
      </w:r>
      <w:r w:rsidR="00403489">
        <w:rPr>
          <w:rFonts w:eastAsia="宋体"/>
          <w:sz w:val="22"/>
          <w:szCs w:val="22"/>
          <w:lang w:val="en-US" w:eastAsia="zh-CN"/>
        </w:rPr>
        <w:t>The</w:t>
      </w:r>
      <w:r w:rsidR="008C151E" w:rsidRPr="008C151E">
        <w:rPr>
          <w:rFonts w:eastAsia="宋体"/>
          <w:sz w:val="22"/>
          <w:szCs w:val="22"/>
          <w:lang w:val="en-US" w:eastAsia="zh-CN"/>
        </w:rPr>
        <w:t xml:space="preserve"> CDM group of the first antenna port indicated by ‘Antenna port</w:t>
      </w:r>
      <w:r w:rsidR="007E3355">
        <w:rPr>
          <w:rFonts w:eastAsia="宋体"/>
          <w:sz w:val="22"/>
          <w:szCs w:val="22"/>
          <w:lang w:val="en-US" w:eastAsia="zh-CN"/>
        </w:rPr>
        <w:t>s</w:t>
      </w:r>
      <w:r w:rsidR="008C151E" w:rsidRPr="008C151E">
        <w:rPr>
          <w:rFonts w:eastAsia="宋体"/>
          <w:sz w:val="22"/>
          <w:szCs w:val="22"/>
          <w:lang w:val="en-US" w:eastAsia="zh-CN"/>
        </w:rPr>
        <w:t xml:space="preserve">’ field </w:t>
      </w:r>
      <w:r w:rsidR="00403489">
        <w:rPr>
          <w:rFonts w:eastAsia="宋体"/>
          <w:sz w:val="22"/>
          <w:szCs w:val="22"/>
          <w:lang w:val="en-US" w:eastAsia="zh-CN"/>
        </w:rPr>
        <w:t>can be</w:t>
      </w:r>
      <w:r w:rsidR="008C151E" w:rsidRPr="008C151E">
        <w:rPr>
          <w:rFonts w:eastAsia="宋体"/>
          <w:sz w:val="22"/>
          <w:szCs w:val="22"/>
          <w:lang w:val="en-US" w:eastAsia="zh-CN"/>
        </w:rPr>
        <w:t xml:space="preserve"> mapped to</w:t>
      </w:r>
      <w:r w:rsidR="00284CC6">
        <w:rPr>
          <w:rFonts w:eastAsia="宋体"/>
          <w:sz w:val="22"/>
          <w:szCs w:val="22"/>
          <w:lang w:val="en-US" w:eastAsia="zh-CN"/>
        </w:rPr>
        <w:t xml:space="preserve"> the</w:t>
      </w:r>
      <w:r w:rsidR="008C151E" w:rsidRPr="008C151E">
        <w:rPr>
          <w:rFonts w:eastAsia="宋体"/>
          <w:sz w:val="22"/>
          <w:szCs w:val="22"/>
          <w:lang w:val="en-US" w:eastAsia="zh-CN"/>
        </w:rPr>
        <w:t xml:space="preserve"> first panel/TRP, the other CDM group </w:t>
      </w:r>
      <w:r w:rsidR="00A555B2">
        <w:rPr>
          <w:rFonts w:eastAsia="宋体"/>
          <w:sz w:val="22"/>
          <w:szCs w:val="22"/>
          <w:lang w:val="en-US" w:eastAsia="zh-CN"/>
        </w:rPr>
        <w:t>can be</w:t>
      </w:r>
      <w:r w:rsidR="008C151E" w:rsidRPr="008C151E">
        <w:rPr>
          <w:rFonts w:eastAsia="宋体"/>
          <w:sz w:val="22"/>
          <w:szCs w:val="22"/>
          <w:lang w:val="en-US" w:eastAsia="zh-CN"/>
        </w:rPr>
        <w:t xml:space="preserve"> mapped to </w:t>
      </w:r>
      <w:r w:rsidR="00284CC6">
        <w:rPr>
          <w:rFonts w:eastAsia="宋体"/>
          <w:sz w:val="22"/>
          <w:szCs w:val="22"/>
          <w:lang w:val="en-US" w:eastAsia="zh-CN"/>
        </w:rPr>
        <w:t xml:space="preserve">the </w:t>
      </w:r>
      <w:r w:rsidR="00A555B2">
        <w:rPr>
          <w:rFonts w:eastAsia="宋体"/>
          <w:sz w:val="22"/>
          <w:szCs w:val="22"/>
          <w:lang w:val="en-US" w:eastAsia="zh-CN"/>
        </w:rPr>
        <w:t xml:space="preserve">second </w:t>
      </w:r>
      <w:r w:rsidR="008C151E" w:rsidRPr="008C151E">
        <w:rPr>
          <w:rFonts w:eastAsia="宋体"/>
          <w:sz w:val="22"/>
          <w:szCs w:val="22"/>
          <w:lang w:val="en-US" w:eastAsia="zh-CN"/>
        </w:rPr>
        <w:t>panel/TRP.</w:t>
      </w:r>
      <w:r w:rsidR="00ED32DD">
        <w:rPr>
          <w:rFonts w:eastAsia="宋体"/>
          <w:sz w:val="22"/>
          <w:szCs w:val="22"/>
          <w:lang w:val="en-US" w:eastAsia="zh-CN"/>
        </w:rPr>
        <w:t xml:space="preserve"> </w:t>
      </w:r>
      <w:r w:rsidR="00921573">
        <w:rPr>
          <w:rFonts w:eastAsia="宋体"/>
          <w:sz w:val="22"/>
          <w:szCs w:val="22"/>
          <w:lang w:val="en-US" w:eastAsia="zh-CN"/>
        </w:rPr>
        <w:t>Additionally, w</w:t>
      </w:r>
      <w:r w:rsidR="001C66A5">
        <w:rPr>
          <w:rFonts w:eastAsia="宋体"/>
          <w:sz w:val="22"/>
          <w:szCs w:val="22"/>
          <w:lang w:val="en-US" w:eastAsia="zh-CN"/>
        </w:rPr>
        <w:t xml:space="preserve">ith such mapping, </w:t>
      </w:r>
      <w:r w:rsidR="00AD0C1D">
        <w:rPr>
          <w:rFonts w:eastAsia="宋体"/>
          <w:sz w:val="22"/>
          <w:szCs w:val="22"/>
          <w:lang w:val="en-US" w:eastAsia="zh-CN"/>
        </w:rPr>
        <w:t xml:space="preserve">existing entries in </w:t>
      </w:r>
      <w:r w:rsidR="00645C31">
        <w:rPr>
          <w:rFonts w:eastAsia="宋体"/>
          <w:sz w:val="22"/>
          <w:szCs w:val="22"/>
          <w:lang w:val="en-US" w:eastAsia="zh-CN"/>
        </w:rPr>
        <w:t>‘</w:t>
      </w:r>
      <w:r w:rsidR="00E452DD">
        <w:rPr>
          <w:rFonts w:eastAsia="宋体"/>
          <w:sz w:val="22"/>
          <w:szCs w:val="22"/>
          <w:lang w:val="en-US" w:eastAsia="zh-CN"/>
        </w:rPr>
        <w:t>Anten</w:t>
      </w:r>
      <w:r w:rsidR="00284CC6">
        <w:rPr>
          <w:rFonts w:eastAsia="宋体"/>
          <w:sz w:val="22"/>
          <w:szCs w:val="22"/>
          <w:lang w:val="en-US" w:eastAsia="zh-CN"/>
        </w:rPr>
        <w:t>n</w:t>
      </w:r>
      <w:r w:rsidR="00E452DD">
        <w:rPr>
          <w:rFonts w:eastAsia="宋体"/>
          <w:sz w:val="22"/>
          <w:szCs w:val="22"/>
          <w:lang w:val="en-US" w:eastAsia="zh-CN"/>
        </w:rPr>
        <w:t>a port</w:t>
      </w:r>
      <w:r w:rsidR="007E3355">
        <w:rPr>
          <w:rFonts w:eastAsia="宋体"/>
          <w:sz w:val="22"/>
          <w:szCs w:val="22"/>
          <w:lang w:val="en-US" w:eastAsia="zh-CN"/>
        </w:rPr>
        <w:t>s</w:t>
      </w:r>
      <w:r w:rsidR="00645C31">
        <w:rPr>
          <w:rFonts w:eastAsia="宋体"/>
          <w:sz w:val="22"/>
          <w:szCs w:val="22"/>
          <w:lang w:val="en-US" w:eastAsia="zh-CN"/>
        </w:rPr>
        <w:t>’</w:t>
      </w:r>
      <w:r w:rsidR="00E452DD">
        <w:rPr>
          <w:rFonts w:eastAsia="宋体"/>
          <w:sz w:val="22"/>
          <w:szCs w:val="22"/>
          <w:lang w:val="en-US" w:eastAsia="zh-CN"/>
        </w:rPr>
        <w:t xml:space="preserve"> </w:t>
      </w:r>
      <w:r w:rsidR="00AD0C1D">
        <w:rPr>
          <w:rFonts w:eastAsia="宋体"/>
          <w:sz w:val="22"/>
          <w:szCs w:val="22"/>
          <w:lang w:val="en-US" w:eastAsia="zh-CN"/>
        </w:rPr>
        <w:t>table cannot support layer combination 1+2. Similar as Rel-16 M-TRP PDSCH SDM, new entry</w:t>
      </w:r>
      <w:r w:rsidR="004F1016">
        <w:rPr>
          <w:rFonts w:eastAsia="宋体"/>
          <w:sz w:val="22"/>
          <w:szCs w:val="22"/>
          <w:lang w:val="en-US" w:eastAsia="zh-CN"/>
        </w:rPr>
        <w:t xml:space="preserve"> </w:t>
      </w:r>
      <w:proofErr w:type="gramStart"/>
      <w:r w:rsidR="004F1016">
        <w:rPr>
          <w:rFonts w:eastAsia="宋体"/>
          <w:sz w:val="22"/>
          <w:szCs w:val="22"/>
          <w:lang w:val="en-US" w:eastAsia="zh-CN"/>
        </w:rPr>
        <w:t>e.g.</w:t>
      </w:r>
      <w:proofErr w:type="gramEnd"/>
      <w:r w:rsidR="004F1016">
        <w:rPr>
          <w:rFonts w:eastAsia="宋体"/>
          <w:sz w:val="22"/>
          <w:szCs w:val="22"/>
          <w:lang w:val="en-US" w:eastAsia="zh-CN"/>
        </w:rPr>
        <w:t xml:space="preserve"> DMRS ports 0,2,3</w:t>
      </w:r>
      <w:r w:rsidR="00AD0C1D">
        <w:rPr>
          <w:rFonts w:eastAsia="宋体"/>
          <w:sz w:val="22"/>
          <w:szCs w:val="22"/>
          <w:lang w:val="en-US" w:eastAsia="zh-CN"/>
        </w:rPr>
        <w:t xml:space="preserve"> </w:t>
      </w:r>
      <w:r w:rsidR="004F1016">
        <w:rPr>
          <w:rFonts w:eastAsia="宋体"/>
          <w:sz w:val="22"/>
          <w:szCs w:val="22"/>
          <w:lang w:val="en-US" w:eastAsia="zh-CN"/>
        </w:rPr>
        <w:t xml:space="preserve">can be added to </w:t>
      </w:r>
      <w:r w:rsidR="00645C31">
        <w:rPr>
          <w:rFonts w:eastAsia="宋体"/>
          <w:sz w:val="22"/>
          <w:szCs w:val="22"/>
          <w:lang w:val="en-US" w:eastAsia="zh-CN"/>
        </w:rPr>
        <w:t>the ‘Antenna ports’ tables</w:t>
      </w:r>
      <w:r w:rsidR="0007325F">
        <w:rPr>
          <w:rFonts w:eastAsia="宋体"/>
          <w:sz w:val="22"/>
          <w:szCs w:val="22"/>
          <w:lang w:val="en-US" w:eastAsia="zh-CN"/>
        </w:rPr>
        <w:t>.</w:t>
      </w:r>
    </w:p>
    <w:p w14:paraId="44809337" w14:textId="26FF8F2E" w:rsidR="00A555B2" w:rsidRDefault="00A555B2" w:rsidP="00A555B2">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9A7048">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65721C71" w14:textId="19A8D1F6" w:rsidR="006432DF" w:rsidRPr="006432DF" w:rsidRDefault="002426C1" w:rsidP="006432DF">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006432DF" w:rsidRPr="006432DF">
        <w:rPr>
          <w:rFonts w:eastAsia="宋体"/>
          <w:b/>
          <w:bCs/>
          <w:sz w:val="22"/>
          <w:szCs w:val="18"/>
          <w:lang w:val="en-US" w:eastAsia="zh-CN"/>
        </w:rPr>
        <w:t xml:space="preserve">or </w:t>
      </w:r>
      <w:proofErr w:type="spellStart"/>
      <w:r w:rsidR="006432DF" w:rsidRPr="006432DF">
        <w:rPr>
          <w:rFonts w:eastAsia="宋体"/>
          <w:b/>
          <w:bCs/>
          <w:sz w:val="22"/>
          <w:szCs w:val="18"/>
          <w:lang w:val="en-US" w:eastAsia="zh-CN"/>
        </w:rPr>
        <w:t>STxMP</w:t>
      </w:r>
      <w:proofErr w:type="spellEnd"/>
      <w:r w:rsidR="006432DF" w:rsidRPr="006432DF">
        <w:rPr>
          <w:rFonts w:eastAsia="宋体"/>
          <w:b/>
          <w:bCs/>
          <w:sz w:val="22"/>
          <w:szCs w:val="18"/>
          <w:lang w:val="en-US" w:eastAsia="zh-CN"/>
        </w:rPr>
        <w:t xml:space="preserve"> </w:t>
      </w:r>
      <w:r w:rsidR="00652B8F">
        <w:rPr>
          <w:rFonts w:eastAsia="宋体"/>
          <w:b/>
          <w:bCs/>
          <w:sz w:val="22"/>
          <w:szCs w:val="18"/>
          <w:lang w:val="en-US" w:eastAsia="zh-CN"/>
        </w:rPr>
        <w:t xml:space="preserve">PUSCH </w:t>
      </w:r>
      <w:r w:rsidR="006432DF" w:rsidRPr="006432DF">
        <w:rPr>
          <w:rFonts w:eastAsia="宋体"/>
          <w:b/>
          <w:bCs/>
          <w:sz w:val="22"/>
          <w:szCs w:val="18"/>
          <w:lang w:val="en-US" w:eastAsia="zh-CN"/>
        </w:rPr>
        <w:t>SDM scheme, the CDM group of the first antenna port indicated by ‘Antenna port</w:t>
      </w:r>
      <w:r w:rsidR="007E3355">
        <w:rPr>
          <w:rFonts w:eastAsia="宋体"/>
          <w:b/>
          <w:bCs/>
          <w:sz w:val="22"/>
          <w:szCs w:val="18"/>
          <w:lang w:val="en-US" w:eastAsia="zh-CN"/>
        </w:rPr>
        <w:t>s</w:t>
      </w:r>
      <w:r w:rsidR="006432DF" w:rsidRPr="006432DF">
        <w:rPr>
          <w:rFonts w:eastAsia="宋体"/>
          <w:b/>
          <w:bCs/>
          <w:sz w:val="22"/>
          <w:szCs w:val="18"/>
          <w:lang w:val="en-US" w:eastAsia="zh-CN"/>
        </w:rPr>
        <w:t xml:space="preserve">’ field is mapped to </w:t>
      </w:r>
      <w:r w:rsidR="007E3355">
        <w:rPr>
          <w:rFonts w:eastAsia="宋体"/>
          <w:b/>
          <w:bCs/>
          <w:sz w:val="22"/>
          <w:szCs w:val="18"/>
          <w:lang w:val="en-US" w:eastAsia="zh-CN"/>
        </w:rPr>
        <w:t xml:space="preserve">the </w:t>
      </w:r>
      <w:r w:rsidR="006432DF" w:rsidRPr="006432DF">
        <w:rPr>
          <w:rFonts w:eastAsia="宋体"/>
          <w:b/>
          <w:bCs/>
          <w:sz w:val="22"/>
          <w:szCs w:val="18"/>
          <w:lang w:val="en-US" w:eastAsia="zh-CN"/>
        </w:rPr>
        <w:t xml:space="preserve">first panel/TRP, the other CDM group is mapped to the </w:t>
      </w:r>
      <w:r w:rsidR="008D5935">
        <w:rPr>
          <w:rFonts w:eastAsia="宋体"/>
          <w:b/>
          <w:bCs/>
          <w:sz w:val="22"/>
          <w:szCs w:val="18"/>
          <w:lang w:val="en-US" w:eastAsia="zh-CN"/>
        </w:rPr>
        <w:t xml:space="preserve">second </w:t>
      </w:r>
      <w:r w:rsidR="006432DF" w:rsidRPr="006432DF">
        <w:rPr>
          <w:rFonts w:eastAsia="宋体"/>
          <w:b/>
          <w:bCs/>
          <w:sz w:val="22"/>
          <w:szCs w:val="18"/>
          <w:lang w:val="en-US" w:eastAsia="zh-CN"/>
        </w:rPr>
        <w:t>panel/TRP.</w:t>
      </w:r>
    </w:p>
    <w:p w14:paraId="744CF156" w14:textId="352491C8" w:rsidR="00652B8F" w:rsidRPr="00652B8F" w:rsidRDefault="00652B8F" w:rsidP="00652B8F">
      <w:pPr>
        <w:spacing w:beforeLines="50" w:before="120"/>
        <w:rPr>
          <w:rFonts w:eastAsia="宋体"/>
          <w:b/>
          <w:bCs/>
          <w:sz w:val="22"/>
          <w:szCs w:val="18"/>
          <w:u w:val="single"/>
          <w:lang w:val="en-US" w:eastAsia="zh-CN"/>
        </w:rPr>
      </w:pPr>
      <w:r w:rsidRPr="00652B8F">
        <w:rPr>
          <w:rFonts w:eastAsia="宋体"/>
          <w:b/>
          <w:bCs/>
          <w:sz w:val="22"/>
          <w:szCs w:val="18"/>
          <w:u w:val="single"/>
          <w:lang w:val="en-US" w:eastAsia="zh-CN"/>
        </w:rPr>
        <w:t>Proposal 2.</w:t>
      </w:r>
      <w:r w:rsidR="009A7048">
        <w:rPr>
          <w:rFonts w:eastAsia="宋体"/>
          <w:b/>
          <w:bCs/>
          <w:sz w:val="22"/>
          <w:szCs w:val="18"/>
          <w:u w:val="single"/>
          <w:lang w:val="en-US" w:eastAsia="zh-CN"/>
        </w:rPr>
        <w:t>9</w:t>
      </w:r>
      <w:r w:rsidRPr="00652B8F">
        <w:rPr>
          <w:rFonts w:eastAsia="宋体"/>
          <w:b/>
          <w:bCs/>
          <w:sz w:val="22"/>
          <w:szCs w:val="18"/>
          <w:u w:val="single"/>
          <w:lang w:val="en-US" w:eastAsia="zh-CN"/>
        </w:rPr>
        <w:t xml:space="preserve">:  </w:t>
      </w:r>
    </w:p>
    <w:p w14:paraId="139C8411" w14:textId="5AEA946D" w:rsidR="00A555B2" w:rsidRDefault="00652B8F" w:rsidP="006432DF">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006432DF" w:rsidRPr="006432DF">
        <w:rPr>
          <w:rFonts w:eastAsia="宋体"/>
          <w:b/>
          <w:bCs/>
          <w:sz w:val="22"/>
          <w:szCs w:val="18"/>
          <w:lang w:val="en-US" w:eastAsia="zh-CN"/>
        </w:rPr>
        <w:t xml:space="preserve">or </w:t>
      </w:r>
      <w:proofErr w:type="spellStart"/>
      <w:r w:rsidR="006432DF" w:rsidRPr="006432DF">
        <w:rPr>
          <w:rFonts w:eastAsia="宋体"/>
          <w:b/>
          <w:bCs/>
          <w:sz w:val="22"/>
          <w:szCs w:val="18"/>
          <w:lang w:val="en-US" w:eastAsia="zh-CN"/>
        </w:rPr>
        <w:t>STxMP</w:t>
      </w:r>
      <w:proofErr w:type="spellEnd"/>
      <w:r w:rsidR="006432DF" w:rsidRPr="006432DF">
        <w:rPr>
          <w:rFonts w:eastAsia="宋体"/>
          <w:b/>
          <w:bCs/>
          <w:sz w:val="22"/>
          <w:szCs w:val="18"/>
          <w:lang w:val="en-US" w:eastAsia="zh-CN"/>
        </w:rPr>
        <w:t xml:space="preserve"> PUSCH SDM scheme, if layer combination 1+2 is supported, add new entry </w:t>
      </w:r>
      <w:r>
        <w:rPr>
          <w:rFonts w:eastAsia="宋体"/>
          <w:b/>
          <w:bCs/>
          <w:sz w:val="22"/>
          <w:szCs w:val="18"/>
          <w:lang w:val="en-US" w:eastAsia="zh-CN"/>
        </w:rPr>
        <w:t>‘</w:t>
      </w:r>
      <w:r w:rsidR="006432DF" w:rsidRPr="006432DF">
        <w:rPr>
          <w:rFonts w:eastAsia="宋体"/>
          <w:b/>
          <w:bCs/>
          <w:sz w:val="22"/>
          <w:szCs w:val="18"/>
          <w:lang w:val="en-US" w:eastAsia="zh-CN"/>
        </w:rPr>
        <w:t>DMRS ports 0,2,3</w:t>
      </w:r>
      <w:r>
        <w:rPr>
          <w:rFonts w:eastAsia="宋体"/>
          <w:b/>
          <w:bCs/>
          <w:sz w:val="22"/>
          <w:szCs w:val="18"/>
          <w:lang w:val="en-US" w:eastAsia="zh-CN"/>
        </w:rPr>
        <w:t>’</w:t>
      </w:r>
      <w:r w:rsidR="006432DF" w:rsidRPr="006432DF">
        <w:rPr>
          <w:rFonts w:eastAsia="宋体"/>
          <w:b/>
          <w:bCs/>
          <w:sz w:val="22"/>
          <w:szCs w:val="18"/>
          <w:lang w:val="en-US" w:eastAsia="zh-CN"/>
        </w:rPr>
        <w:t xml:space="preserve"> in</w:t>
      </w:r>
      <w:r>
        <w:rPr>
          <w:rFonts w:eastAsia="宋体"/>
          <w:b/>
          <w:bCs/>
          <w:sz w:val="22"/>
          <w:szCs w:val="18"/>
          <w:lang w:val="en-US" w:eastAsia="zh-CN"/>
        </w:rPr>
        <w:t xml:space="preserve"> ‘Antenna ports’</w:t>
      </w:r>
      <w:r w:rsidR="006432DF" w:rsidRPr="006432DF">
        <w:rPr>
          <w:rFonts w:eastAsia="宋体"/>
          <w:b/>
          <w:bCs/>
          <w:sz w:val="22"/>
          <w:szCs w:val="18"/>
          <w:lang w:val="en-US" w:eastAsia="zh-CN"/>
        </w:rPr>
        <w:t xml:space="preserve"> table</w:t>
      </w:r>
      <w:r>
        <w:rPr>
          <w:rFonts w:eastAsia="宋体"/>
          <w:b/>
          <w:bCs/>
          <w:sz w:val="22"/>
          <w:szCs w:val="18"/>
          <w:lang w:val="en-US" w:eastAsia="zh-CN"/>
        </w:rPr>
        <w:t>s</w:t>
      </w:r>
      <w:r w:rsidR="006432DF" w:rsidRPr="006432DF">
        <w:rPr>
          <w:rFonts w:eastAsia="宋体"/>
          <w:b/>
          <w:bCs/>
          <w:sz w:val="22"/>
          <w:szCs w:val="18"/>
          <w:lang w:val="en-US" w:eastAsia="zh-CN"/>
        </w:rPr>
        <w:t>.</w:t>
      </w:r>
    </w:p>
    <w:p w14:paraId="1ABCCF2E" w14:textId="2E441315" w:rsidR="00D81635" w:rsidRPr="00652B8F" w:rsidRDefault="00B53886" w:rsidP="00DE5453">
      <w:pPr>
        <w:spacing w:beforeLines="50" w:before="120"/>
        <w:jc w:val="both"/>
        <w:rPr>
          <w:rFonts w:eastAsia="宋体"/>
          <w:b/>
          <w:bCs/>
          <w:sz w:val="22"/>
          <w:szCs w:val="18"/>
          <w:u w:val="single"/>
          <w:lang w:val="en-US" w:eastAsia="zh-CN"/>
        </w:rPr>
      </w:pPr>
      <w:r>
        <w:rPr>
          <w:rFonts w:eastAsia="宋体"/>
          <w:sz w:val="22"/>
          <w:szCs w:val="22"/>
          <w:lang w:val="en-US" w:eastAsia="zh-CN"/>
        </w:rPr>
        <w:lastRenderedPageBreak/>
        <w:t xml:space="preserve">To support </w:t>
      </w:r>
      <w:proofErr w:type="spellStart"/>
      <w:r>
        <w:rPr>
          <w:rFonts w:eastAsia="宋体"/>
          <w:sz w:val="22"/>
          <w:szCs w:val="22"/>
          <w:lang w:val="en-US" w:eastAsia="zh-CN"/>
        </w:rPr>
        <w:t>STxMP</w:t>
      </w:r>
      <w:proofErr w:type="spellEnd"/>
      <w:r>
        <w:rPr>
          <w:rFonts w:eastAsia="宋体"/>
          <w:sz w:val="22"/>
          <w:szCs w:val="22"/>
          <w:lang w:val="en-US" w:eastAsia="zh-CN"/>
        </w:rPr>
        <w:t xml:space="preserve"> PUSCH SDM scheme with 2CW, CW-to-layer mapping </w:t>
      </w:r>
      <w:r w:rsidR="00FB7445">
        <w:rPr>
          <w:rFonts w:eastAsia="宋体"/>
          <w:sz w:val="22"/>
          <w:szCs w:val="22"/>
          <w:lang w:val="en-US" w:eastAsia="zh-CN"/>
        </w:rPr>
        <w:t xml:space="preserve">needs to be studied. For example, in case of rank=2, </w:t>
      </w:r>
      <w:r w:rsidR="0005769A">
        <w:rPr>
          <w:rFonts w:eastAsia="宋体"/>
          <w:sz w:val="22"/>
          <w:szCs w:val="22"/>
          <w:lang w:val="en-US" w:eastAsia="zh-CN"/>
        </w:rPr>
        <w:t>CW#0 and #1 may be mapped layer#0 and #1, respectively</w:t>
      </w:r>
      <w:r w:rsidR="00F43DA5">
        <w:rPr>
          <w:rFonts w:eastAsia="宋体"/>
          <w:sz w:val="22"/>
          <w:szCs w:val="22"/>
          <w:lang w:val="en-US" w:eastAsia="zh-CN"/>
        </w:rPr>
        <w:t>; i</w:t>
      </w:r>
      <w:r w:rsidR="005E15ED">
        <w:rPr>
          <w:rFonts w:eastAsia="宋体"/>
          <w:sz w:val="22"/>
          <w:szCs w:val="22"/>
          <w:lang w:val="en-US" w:eastAsia="zh-CN"/>
        </w:rPr>
        <w:t>n case of rank=3,</w:t>
      </w:r>
      <w:r w:rsidR="0005769A">
        <w:rPr>
          <w:rFonts w:eastAsia="宋体"/>
          <w:sz w:val="22"/>
          <w:szCs w:val="22"/>
          <w:lang w:val="en-US" w:eastAsia="zh-CN"/>
        </w:rPr>
        <w:t xml:space="preserve"> CW#0 may be mapped to layer#0, and CW#1 may be mapped to layer#1 and #2</w:t>
      </w:r>
      <w:r w:rsidR="00F43DA5">
        <w:rPr>
          <w:rFonts w:eastAsia="宋体"/>
          <w:sz w:val="22"/>
          <w:szCs w:val="22"/>
          <w:lang w:val="en-US" w:eastAsia="zh-CN"/>
        </w:rPr>
        <w:t>; i</w:t>
      </w:r>
      <w:r w:rsidR="008D420E">
        <w:rPr>
          <w:rFonts w:eastAsia="宋体"/>
          <w:sz w:val="22"/>
          <w:szCs w:val="22"/>
          <w:lang w:val="en-US" w:eastAsia="zh-CN"/>
        </w:rPr>
        <w:t xml:space="preserve">n case of rank=4, </w:t>
      </w:r>
      <w:r w:rsidR="004976B9">
        <w:rPr>
          <w:rFonts w:eastAsia="宋体"/>
          <w:sz w:val="22"/>
          <w:szCs w:val="22"/>
          <w:lang w:val="en-US" w:eastAsia="zh-CN"/>
        </w:rPr>
        <w:t>CW#0 may be mapped layer#0 and #1, and CW#1 may be mapped to layer</w:t>
      </w:r>
      <w:r w:rsidR="00D92C29">
        <w:rPr>
          <w:rFonts w:eastAsia="宋体"/>
          <w:sz w:val="22"/>
          <w:szCs w:val="22"/>
          <w:lang w:val="en-US" w:eastAsia="zh-CN"/>
        </w:rPr>
        <w:t>#2 and #3</w:t>
      </w:r>
      <w:r w:rsidR="003B36A0">
        <w:rPr>
          <w:rFonts w:eastAsia="宋体"/>
          <w:sz w:val="22"/>
          <w:szCs w:val="22"/>
          <w:lang w:val="en-US" w:eastAsia="zh-CN"/>
        </w:rPr>
        <w:t xml:space="preserve">. </w:t>
      </w:r>
      <w:r w:rsidR="009A15B6">
        <w:rPr>
          <w:rFonts w:eastAsia="宋体"/>
          <w:sz w:val="22"/>
          <w:szCs w:val="22"/>
          <w:lang w:val="en-US" w:eastAsia="zh-CN"/>
        </w:rPr>
        <w:t>In addition, per codeword MCS/NDI/RV indication</w:t>
      </w:r>
      <w:r w:rsidR="00E84946">
        <w:rPr>
          <w:rFonts w:eastAsia="宋体"/>
          <w:sz w:val="22"/>
          <w:szCs w:val="22"/>
          <w:lang w:val="en-US" w:eastAsia="zh-CN"/>
        </w:rPr>
        <w:t xml:space="preserve"> and </w:t>
      </w:r>
      <w:r w:rsidR="00D81635">
        <w:rPr>
          <w:rFonts w:eastAsia="宋体"/>
          <w:sz w:val="22"/>
          <w:szCs w:val="22"/>
          <w:lang w:val="en-US" w:eastAsia="zh-CN"/>
        </w:rPr>
        <w:t xml:space="preserve">UCI multiplexing need to be studied. </w:t>
      </w:r>
      <w:r w:rsidR="00D92C29">
        <w:rPr>
          <w:rFonts w:eastAsia="宋体"/>
          <w:sz w:val="22"/>
          <w:szCs w:val="22"/>
          <w:lang w:val="en-US" w:eastAsia="zh-CN"/>
        </w:rPr>
        <w:t xml:space="preserve">These issues are similar as </w:t>
      </w:r>
      <w:r w:rsidR="003107E0">
        <w:rPr>
          <w:rFonts w:eastAsia="宋体"/>
          <w:sz w:val="22"/>
          <w:szCs w:val="22"/>
          <w:lang w:val="en-US" w:eastAsia="zh-CN"/>
        </w:rPr>
        <w:t xml:space="preserve">for </w:t>
      </w:r>
      <w:r w:rsidR="00D81635">
        <w:rPr>
          <w:rFonts w:eastAsia="宋体"/>
          <w:sz w:val="22"/>
          <w:szCs w:val="22"/>
          <w:lang w:val="en-US" w:eastAsia="zh-CN"/>
        </w:rPr>
        <w:t>2CW</w:t>
      </w:r>
      <w:r w:rsidR="00FA7420">
        <w:rPr>
          <w:rFonts w:eastAsia="宋体"/>
          <w:sz w:val="22"/>
          <w:szCs w:val="22"/>
          <w:lang w:val="en-US" w:eastAsia="zh-CN"/>
        </w:rPr>
        <w:t>s</w:t>
      </w:r>
      <w:r w:rsidR="00D81635">
        <w:rPr>
          <w:rFonts w:eastAsia="宋体"/>
          <w:sz w:val="22"/>
          <w:szCs w:val="22"/>
          <w:lang w:val="en-US" w:eastAsia="zh-CN"/>
        </w:rPr>
        <w:t xml:space="preserve"> in 8Tx UL, </w:t>
      </w:r>
      <w:r w:rsidR="00D92C29">
        <w:rPr>
          <w:rFonts w:eastAsia="宋体"/>
          <w:sz w:val="22"/>
          <w:szCs w:val="22"/>
          <w:lang w:val="en-US" w:eastAsia="zh-CN"/>
        </w:rPr>
        <w:t xml:space="preserve">hence </w:t>
      </w:r>
      <w:r w:rsidR="00DE5453">
        <w:rPr>
          <w:rFonts w:eastAsia="宋体"/>
          <w:sz w:val="22"/>
          <w:szCs w:val="22"/>
          <w:lang w:val="en-US" w:eastAsia="zh-CN"/>
        </w:rPr>
        <w:t xml:space="preserve">common design for </w:t>
      </w:r>
      <w:proofErr w:type="spellStart"/>
      <w:r w:rsidR="00DE5453">
        <w:rPr>
          <w:rFonts w:eastAsia="宋体"/>
          <w:sz w:val="22"/>
          <w:szCs w:val="22"/>
          <w:lang w:val="en-US" w:eastAsia="zh-CN"/>
        </w:rPr>
        <w:t>STxMP</w:t>
      </w:r>
      <w:proofErr w:type="spellEnd"/>
      <w:r w:rsidR="00D81635">
        <w:rPr>
          <w:rFonts w:eastAsia="宋体"/>
          <w:sz w:val="22"/>
          <w:szCs w:val="22"/>
          <w:lang w:val="en-US" w:eastAsia="zh-CN"/>
        </w:rPr>
        <w:t xml:space="preserve"> </w:t>
      </w:r>
      <w:r w:rsidR="00DE5453">
        <w:rPr>
          <w:rFonts w:eastAsia="宋体"/>
          <w:sz w:val="22"/>
          <w:szCs w:val="22"/>
          <w:lang w:val="en-US" w:eastAsia="zh-CN"/>
        </w:rPr>
        <w:t>and</w:t>
      </w:r>
      <w:r w:rsidR="00D81635">
        <w:rPr>
          <w:rFonts w:eastAsia="宋体"/>
          <w:sz w:val="22"/>
          <w:szCs w:val="22"/>
          <w:lang w:val="en-US" w:eastAsia="zh-CN"/>
        </w:rPr>
        <w:t xml:space="preserve"> 8Tx can be</w:t>
      </w:r>
      <w:r w:rsidR="00DE5453">
        <w:rPr>
          <w:rFonts w:eastAsia="宋体"/>
          <w:sz w:val="22"/>
          <w:szCs w:val="22"/>
          <w:lang w:val="en-US" w:eastAsia="zh-CN"/>
        </w:rPr>
        <w:t xml:space="preserve"> considered.</w:t>
      </w:r>
    </w:p>
    <w:p w14:paraId="0B1CF6F0" w14:textId="14E16C57" w:rsidR="00D81635" w:rsidRPr="009A7048" w:rsidRDefault="00D81635" w:rsidP="00D81635">
      <w:pPr>
        <w:spacing w:beforeLines="50" w:before="120"/>
        <w:rPr>
          <w:rFonts w:eastAsia="宋体"/>
          <w:b/>
          <w:bCs/>
          <w:sz w:val="22"/>
          <w:szCs w:val="18"/>
          <w:u w:val="single"/>
          <w:lang w:val="en-US" w:eastAsia="zh-CN"/>
        </w:rPr>
      </w:pPr>
      <w:r w:rsidRPr="009A7048">
        <w:rPr>
          <w:rFonts w:eastAsia="宋体" w:hint="eastAsia"/>
          <w:b/>
          <w:bCs/>
          <w:sz w:val="22"/>
          <w:szCs w:val="18"/>
          <w:u w:val="single"/>
          <w:lang w:val="en-US" w:eastAsia="zh-CN"/>
        </w:rPr>
        <w:t>P</w:t>
      </w:r>
      <w:r w:rsidRPr="009A7048">
        <w:rPr>
          <w:rFonts w:eastAsia="宋体"/>
          <w:b/>
          <w:bCs/>
          <w:sz w:val="22"/>
          <w:szCs w:val="18"/>
          <w:u w:val="single"/>
          <w:lang w:val="en-US" w:eastAsia="zh-CN"/>
        </w:rPr>
        <w:t>roposal 2.</w:t>
      </w:r>
      <w:r w:rsidR="009A7048" w:rsidRPr="009A7048">
        <w:rPr>
          <w:rFonts w:eastAsia="宋体"/>
          <w:b/>
          <w:bCs/>
          <w:sz w:val="22"/>
          <w:szCs w:val="18"/>
          <w:u w:val="single"/>
          <w:lang w:val="en-US" w:eastAsia="zh-CN"/>
        </w:rPr>
        <w:t>10:</w:t>
      </w:r>
    </w:p>
    <w:p w14:paraId="5864C7BD" w14:textId="2B40A7E9" w:rsidR="00D81635" w:rsidRDefault="00D81635" w:rsidP="00D81635">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w:t>
      </w:r>
      <w:r>
        <w:rPr>
          <w:rFonts w:eastAsia="宋体"/>
          <w:b/>
          <w:bCs/>
          <w:sz w:val="22"/>
          <w:szCs w:val="18"/>
          <w:lang w:val="en-US" w:eastAsia="zh-CN"/>
        </w:rPr>
        <w:t xml:space="preserve"> with 2CW</w:t>
      </w:r>
      <w:r w:rsidRPr="006432DF">
        <w:rPr>
          <w:rFonts w:eastAsia="宋体"/>
          <w:b/>
          <w:bCs/>
          <w:sz w:val="22"/>
          <w:szCs w:val="18"/>
          <w:lang w:val="en-US" w:eastAsia="zh-CN"/>
        </w:rPr>
        <w:t xml:space="preserve">, </w:t>
      </w:r>
      <w:r>
        <w:rPr>
          <w:rFonts w:eastAsia="宋体"/>
          <w:b/>
          <w:bCs/>
          <w:sz w:val="22"/>
          <w:szCs w:val="18"/>
          <w:lang w:val="en-US" w:eastAsia="zh-CN"/>
        </w:rPr>
        <w:t xml:space="preserve">following issues need to be further studied. </w:t>
      </w:r>
    </w:p>
    <w:p w14:paraId="6A765D6C" w14:textId="3AD7B9DF" w:rsidR="00D81635" w:rsidRDefault="00D81635" w:rsidP="00D81635">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C</w:t>
      </w:r>
      <w:r>
        <w:rPr>
          <w:rFonts w:eastAsia="宋体"/>
          <w:b/>
          <w:bCs/>
          <w:sz w:val="22"/>
          <w:szCs w:val="18"/>
          <w:lang w:val="en-US" w:eastAsia="zh-CN"/>
        </w:rPr>
        <w:t>W-to-layer mapping</w:t>
      </w:r>
    </w:p>
    <w:p w14:paraId="010270F0" w14:textId="25CDDEC4" w:rsidR="00D81635" w:rsidRDefault="00D81635" w:rsidP="00D81635">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Per codeword MCS/NDI/RV indication. </w:t>
      </w:r>
      <w:r w:rsidR="003107E0">
        <w:rPr>
          <w:rFonts w:eastAsia="宋体"/>
          <w:b/>
          <w:bCs/>
          <w:sz w:val="22"/>
          <w:szCs w:val="18"/>
          <w:lang w:val="en-US" w:eastAsia="zh-CN"/>
        </w:rPr>
        <w:t xml:space="preserve">Common design for </w:t>
      </w:r>
      <w:proofErr w:type="spellStart"/>
      <w:r w:rsidR="003107E0">
        <w:rPr>
          <w:rFonts w:eastAsia="宋体"/>
          <w:b/>
          <w:bCs/>
          <w:sz w:val="22"/>
          <w:szCs w:val="18"/>
          <w:lang w:val="en-US" w:eastAsia="zh-CN"/>
        </w:rPr>
        <w:t>STxMP</w:t>
      </w:r>
      <w:proofErr w:type="spellEnd"/>
      <w:r w:rsidR="003107E0">
        <w:rPr>
          <w:rFonts w:eastAsia="宋体"/>
          <w:b/>
          <w:bCs/>
          <w:sz w:val="22"/>
          <w:szCs w:val="18"/>
          <w:lang w:val="en-US" w:eastAsia="zh-CN"/>
        </w:rPr>
        <w:t xml:space="preserve"> and </w:t>
      </w:r>
      <w:r>
        <w:rPr>
          <w:rFonts w:eastAsia="宋体"/>
          <w:b/>
          <w:bCs/>
          <w:sz w:val="22"/>
          <w:szCs w:val="18"/>
          <w:lang w:val="en-US" w:eastAsia="zh-CN"/>
        </w:rPr>
        <w:t xml:space="preserve">8Tx can be </w:t>
      </w:r>
      <w:r w:rsidR="003107E0">
        <w:rPr>
          <w:rFonts w:eastAsia="宋体"/>
          <w:b/>
          <w:bCs/>
          <w:sz w:val="22"/>
          <w:szCs w:val="18"/>
          <w:lang w:val="en-US" w:eastAsia="zh-CN"/>
        </w:rPr>
        <w:t>considered.</w:t>
      </w:r>
    </w:p>
    <w:p w14:paraId="0ECEC978" w14:textId="60F0365C" w:rsidR="00D81635" w:rsidRPr="00921D64" w:rsidRDefault="00D81635" w:rsidP="00921D64">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U</w:t>
      </w:r>
      <w:r>
        <w:rPr>
          <w:rFonts w:eastAsia="宋体"/>
          <w:b/>
          <w:bCs/>
          <w:sz w:val="22"/>
          <w:szCs w:val="18"/>
          <w:lang w:val="en-US" w:eastAsia="zh-CN"/>
        </w:rPr>
        <w:t xml:space="preserve">CI multiplexing. </w:t>
      </w:r>
      <w:r w:rsidR="003107E0" w:rsidRPr="00921D64">
        <w:rPr>
          <w:rFonts w:eastAsia="宋体"/>
          <w:b/>
          <w:bCs/>
          <w:sz w:val="22"/>
          <w:szCs w:val="18"/>
          <w:lang w:val="en-US" w:eastAsia="zh-CN"/>
        </w:rPr>
        <w:t xml:space="preserve">Common design for </w:t>
      </w:r>
      <w:proofErr w:type="spellStart"/>
      <w:r w:rsidR="003107E0" w:rsidRPr="00921D64">
        <w:rPr>
          <w:rFonts w:eastAsia="宋体"/>
          <w:b/>
          <w:bCs/>
          <w:sz w:val="22"/>
          <w:szCs w:val="18"/>
          <w:lang w:val="en-US" w:eastAsia="zh-CN"/>
        </w:rPr>
        <w:t>STxMP</w:t>
      </w:r>
      <w:proofErr w:type="spellEnd"/>
      <w:r w:rsidR="003107E0" w:rsidRPr="00921D64">
        <w:rPr>
          <w:rFonts w:eastAsia="宋体"/>
          <w:b/>
          <w:bCs/>
          <w:sz w:val="22"/>
          <w:szCs w:val="18"/>
          <w:lang w:val="en-US" w:eastAsia="zh-CN"/>
        </w:rPr>
        <w:t xml:space="preserve"> and 8Tx can be considered.</w:t>
      </w:r>
    </w:p>
    <w:p w14:paraId="1FE2DFB1" w14:textId="77777777" w:rsidR="005924CF" w:rsidRPr="00023B19" w:rsidRDefault="005924CF" w:rsidP="00D81635">
      <w:pPr>
        <w:spacing w:beforeLines="50" w:before="120" w:afterLines="50" w:after="120"/>
        <w:jc w:val="both"/>
        <w:rPr>
          <w:szCs w:val="22"/>
          <w:lang w:val="en-US" w:eastAsia="zh-CN"/>
        </w:rPr>
      </w:pPr>
    </w:p>
    <w:p w14:paraId="5596CF5D" w14:textId="0AC62ADD" w:rsidR="003D278C" w:rsidRPr="00861242"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.2 </w:t>
      </w:r>
      <w:proofErr w:type="spellStart"/>
      <w:r w:rsidR="00CB5BDF">
        <w:rPr>
          <w:rFonts w:eastAsia="宋体"/>
          <w:b/>
          <w:bCs/>
          <w:lang w:eastAsia="zh-CN"/>
        </w:rPr>
        <w:t>STxMP</w:t>
      </w:r>
      <w:proofErr w:type="spellEnd"/>
      <w:r w:rsidRPr="00C0464C">
        <w:rPr>
          <w:rFonts w:eastAsia="宋体"/>
          <w:b/>
          <w:bCs/>
          <w:lang w:eastAsia="zh-CN"/>
        </w:rPr>
        <w:t xml:space="preserve"> PUSCH </w:t>
      </w:r>
      <w:r w:rsidR="00C0464C" w:rsidRPr="00C0464C">
        <w:rPr>
          <w:rFonts w:eastAsia="宋体"/>
          <w:b/>
          <w:bCs/>
          <w:lang w:eastAsia="zh-CN"/>
        </w:rPr>
        <w:t>in</w:t>
      </w:r>
      <w:r w:rsidRPr="00C0464C">
        <w:rPr>
          <w:rFonts w:eastAsia="宋体"/>
          <w:b/>
          <w:bCs/>
          <w:lang w:eastAsia="zh-CN"/>
        </w:rPr>
        <w:t xml:space="preserve"> M-DCI M-TRP </w:t>
      </w:r>
      <w:r w:rsidR="00672742">
        <w:rPr>
          <w:rFonts w:eastAsia="宋体"/>
          <w:b/>
          <w:bCs/>
          <w:lang w:eastAsia="zh-CN"/>
        </w:rPr>
        <w:t xml:space="preserve"> </w:t>
      </w:r>
    </w:p>
    <w:p w14:paraId="22E9AB59" w14:textId="5CE649C9" w:rsidR="00C950FF" w:rsidRPr="00C950FF" w:rsidRDefault="00C950FF" w:rsidP="000E310A">
      <w:pPr>
        <w:spacing w:beforeLines="50" w:before="120"/>
        <w:jc w:val="both"/>
        <w:rPr>
          <w:rFonts w:eastAsia="宋体"/>
          <w:sz w:val="22"/>
          <w:szCs w:val="22"/>
          <w:lang w:val="en-US" w:eastAsia="zh-CN"/>
        </w:rPr>
      </w:pPr>
      <w:r w:rsidRPr="00477889">
        <w:rPr>
          <w:rFonts w:eastAsia="宋体" w:hint="eastAsia"/>
          <w:sz w:val="22"/>
          <w:szCs w:val="22"/>
          <w:lang w:val="en-US" w:eastAsia="zh-CN"/>
        </w:rPr>
        <w:t>W</w:t>
      </w:r>
      <w:r w:rsidRPr="00477889">
        <w:rPr>
          <w:rFonts w:eastAsia="宋体"/>
          <w:sz w:val="22"/>
          <w:szCs w:val="22"/>
          <w:lang w:val="en-US" w:eastAsia="zh-CN"/>
        </w:rPr>
        <w:t xml:space="preserve">ith </w:t>
      </w:r>
      <w:r>
        <w:rPr>
          <w:rFonts w:eastAsia="宋体"/>
          <w:sz w:val="22"/>
          <w:szCs w:val="22"/>
          <w:lang w:val="en-US" w:eastAsia="zh-CN"/>
        </w:rPr>
        <w:t>M</w:t>
      </w:r>
      <w:r w:rsidRPr="00477889">
        <w:rPr>
          <w:rFonts w:eastAsia="宋体"/>
          <w:sz w:val="22"/>
          <w:szCs w:val="22"/>
          <w:lang w:val="en-US" w:eastAsia="zh-CN"/>
        </w:rPr>
        <w:t xml:space="preserve">-DCI M-TRP operation, </w:t>
      </w:r>
      <w:r>
        <w:rPr>
          <w:rFonts w:eastAsia="宋体"/>
          <w:sz w:val="22"/>
          <w:szCs w:val="22"/>
          <w:lang w:val="en-US" w:eastAsia="zh-CN"/>
        </w:rPr>
        <w:t>simultaneous multi-panel transmission can be beneficial for throughput improvement</w:t>
      </w:r>
      <w:r w:rsidR="00D91468">
        <w:rPr>
          <w:rFonts w:eastAsia="宋体"/>
          <w:sz w:val="22"/>
          <w:szCs w:val="22"/>
          <w:lang w:val="en-US" w:eastAsia="zh-CN"/>
        </w:rPr>
        <w:t xml:space="preserve"> of PUSCH</w:t>
      </w:r>
      <w:r>
        <w:rPr>
          <w:rFonts w:eastAsia="宋体"/>
          <w:sz w:val="22"/>
          <w:szCs w:val="22"/>
          <w:lang w:val="en-US" w:eastAsia="zh-CN"/>
        </w:rPr>
        <w:t>.</w:t>
      </w:r>
    </w:p>
    <w:p w14:paraId="3DEC42CE" w14:textId="7654811A" w:rsidR="0073529E" w:rsidRDefault="00DD3D40" w:rsidP="000E310A">
      <w:pPr>
        <w:spacing w:beforeLines="50" w:before="120"/>
        <w:jc w:val="both"/>
        <w:rPr>
          <w:rFonts w:eastAsia="宋体"/>
          <w:sz w:val="22"/>
          <w:szCs w:val="22"/>
          <w:lang w:val="en-US" w:eastAsia="zh-CN"/>
        </w:rPr>
      </w:pPr>
      <w:r w:rsidRPr="000E310A">
        <w:rPr>
          <w:rFonts w:eastAsia="宋体" w:hint="eastAsia"/>
          <w:sz w:val="22"/>
          <w:szCs w:val="22"/>
          <w:lang w:val="en-US" w:eastAsia="zh-CN"/>
        </w:rPr>
        <w:t>F</w:t>
      </w:r>
      <w:r w:rsidRPr="000E310A">
        <w:rPr>
          <w:rFonts w:eastAsia="宋体"/>
          <w:sz w:val="22"/>
          <w:szCs w:val="22"/>
          <w:lang w:val="en-US" w:eastAsia="zh-CN"/>
        </w:rPr>
        <w:t xml:space="preserve">or M-DCI M-TRP operation, </w:t>
      </w:r>
      <w:r w:rsidR="00DE1266" w:rsidRPr="000E310A">
        <w:rPr>
          <w:rFonts w:eastAsia="宋体"/>
          <w:sz w:val="22"/>
          <w:szCs w:val="22"/>
          <w:lang w:val="en-US" w:eastAsia="zh-CN"/>
        </w:rPr>
        <w:t>in Rel-16</w:t>
      </w:r>
      <w:r w:rsidR="00126574" w:rsidRPr="000E310A">
        <w:rPr>
          <w:rFonts w:eastAsia="宋体"/>
          <w:sz w:val="22"/>
          <w:szCs w:val="22"/>
          <w:lang w:val="en-US" w:eastAsia="zh-CN"/>
        </w:rPr>
        <w:t xml:space="preserve">, </w:t>
      </w:r>
      <w:r w:rsidR="00DE1266" w:rsidRPr="000E310A">
        <w:rPr>
          <w:rFonts w:eastAsia="宋体"/>
          <w:sz w:val="22"/>
          <w:szCs w:val="22"/>
          <w:lang w:val="en-US" w:eastAsia="zh-CN"/>
        </w:rPr>
        <w:t xml:space="preserve">out-of-order scheduling of </w:t>
      </w:r>
      <w:r w:rsidR="0003373C" w:rsidRPr="000E310A">
        <w:rPr>
          <w:rFonts w:eastAsia="宋体"/>
          <w:sz w:val="22"/>
          <w:szCs w:val="22"/>
          <w:lang w:val="en-US" w:eastAsia="zh-CN"/>
        </w:rPr>
        <w:t xml:space="preserve">PDSCH </w:t>
      </w:r>
      <w:r w:rsidR="008A7EA4" w:rsidRPr="000E310A">
        <w:rPr>
          <w:rFonts w:eastAsia="宋体"/>
          <w:sz w:val="22"/>
          <w:szCs w:val="22"/>
          <w:lang w:val="en-US" w:eastAsia="zh-CN"/>
        </w:rPr>
        <w:t xml:space="preserve">and PUSCH </w:t>
      </w:r>
      <w:r w:rsidR="00126574" w:rsidRPr="000E310A">
        <w:rPr>
          <w:rFonts w:eastAsia="宋体"/>
          <w:sz w:val="22"/>
          <w:szCs w:val="22"/>
          <w:lang w:val="en-US" w:eastAsia="zh-CN"/>
        </w:rPr>
        <w:t>is supported when two PDCCHs that schedule</w:t>
      </w:r>
      <w:r w:rsidR="00010E3D" w:rsidRPr="000E310A">
        <w:rPr>
          <w:rFonts w:eastAsia="宋体"/>
          <w:sz w:val="22"/>
          <w:szCs w:val="22"/>
          <w:lang w:val="en-US" w:eastAsia="zh-CN"/>
        </w:rPr>
        <w:t xml:space="preserve"> two PDSCHs/PUSCHs are associated with different </w:t>
      </w:r>
      <w:proofErr w:type="spellStart"/>
      <w:r w:rsidR="00010E3D" w:rsidRPr="000E310A">
        <w:rPr>
          <w:rFonts w:eastAsia="宋体"/>
          <w:sz w:val="22"/>
          <w:szCs w:val="22"/>
          <w:lang w:val="en-US" w:eastAsia="zh-CN"/>
        </w:rPr>
        <w:t>CORESETPoolID</w:t>
      </w:r>
      <w:proofErr w:type="spellEnd"/>
      <w:r w:rsidR="00010E3D" w:rsidRPr="000E310A">
        <w:rPr>
          <w:rFonts w:eastAsia="宋体"/>
          <w:sz w:val="22"/>
          <w:szCs w:val="22"/>
          <w:lang w:val="en-US" w:eastAsia="zh-CN"/>
        </w:rPr>
        <w:t xml:space="preserve">. And In Rel-16, </w:t>
      </w:r>
      <w:r w:rsidR="000E310A" w:rsidRPr="000E310A">
        <w:rPr>
          <w:rFonts w:eastAsia="宋体"/>
          <w:sz w:val="22"/>
          <w:szCs w:val="22"/>
          <w:lang w:val="en-US" w:eastAsia="zh-CN"/>
        </w:rPr>
        <w:t xml:space="preserve">two PDCCHs with different </w:t>
      </w:r>
      <w:proofErr w:type="spellStart"/>
      <w:r w:rsidR="000E310A" w:rsidRPr="000E310A">
        <w:rPr>
          <w:rFonts w:eastAsia="宋体"/>
          <w:sz w:val="22"/>
          <w:szCs w:val="22"/>
          <w:lang w:val="en-US" w:eastAsia="zh-CN"/>
        </w:rPr>
        <w:t>CORESETPoolID</w:t>
      </w:r>
      <w:proofErr w:type="spellEnd"/>
      <w:r w:rsidR="000E310A" w:rsidRPr="000E310A">
        <w:rPr>
          <w:rFonts w:eastAsia="宋体"/>
          <w:sz w:val="22"/>
          <w:szCs w:val="22"/>
          <w:lang w:val="en-US" w:eastAsia="zh-CN"/>
        </w:rPr>
        <w:t xml:space="preserve"> scheduling</w:t>
      </w:r>
      <w:r w:rsidR="00010E3D" w:rsidRPr="000E310A">
        <w:rPr>
          <w:rFonts w:eastAsia="宋体"/>
          <w:sz w:val="22"/>
          <w:szCs w:val="22"/>
          <w:lang w:val="en-US" w:eastAsia="zh-CN"/>
        </w:rPr>
        <w:t xml:space="preserve"> full/partially overl</w:t>
      </w:r>
      <w:r w:rsidR="007523CA" w:rsidRPr="000E310A">
        <w:rPr>
          <w:rFonts w:eastAsia="宋体"/>
          <w:sz w:val="22"/>
          <w:szCs w:val="22"/>
          <w:lang w:val="en-US" w:eastAsia="zh-CN"/>
        </w:rPr>
        <w:t>a</w:t>
      </w:r>
      <w:r w:rsidR="00010E3D" w:rsidRPr="000E310A">
        <w:rPr>
          <w:rFonts w:eastAsia="宋体"/>
          <w:sz w:val="22"/>
          <w:szCs w:val="22"/>
          <w:lang w:val="en-US" w:eastAsia="zh-CN"/>
        </w:rPr>
        <w:t>p</w:t>
      </w:r>
      <w:r w:rsidR="007523CA" w:rsidRPr="000E310A">
        <w:rPr>
          <w:rFonts w:eastAsia="宋体"/>
          <w:sz w:val="22"/>
          <w:szCs w:val="22"/>
          <w:lang w:val="en-US" w:eastAsia="zh-CN"/>
        </w:rPr>
        <w:t>p</w:t>
      </w:r>
      <w:r w:rsidR="00010E3D" w:rsidRPr="000E310A">
        <w:rPr>
          <w:rFonts w:eastAsia="宋体"/>
          <w:sz w:val="22"/>
          <w:szCs w:val="22"/>
          <w:lang w:val="en-US" w:eastAsia="zh-CN"/>
        </w:rPr>
        <w:t xml:space="preserve">ed </w:t>
      </w:r>
      <w:r w:rsidR="000E310A" w:rsidRPr="000E310A">
        <w:rPr>
          <w:rFonts w:eastAsia="宋体"/>
          <w:sz w:val="22"/>
          <w:szCs w:val="22"/>
          <w:lang w:val="en-US" w:eastAsia="zh-CN"/>
        </w:rPr>
        <w:t xml:space="preserve">PDSCHs is supported. </w:t>
      </w:r>
      <w:r w:rsidR="0097779D">
        <w:rPr>
          <w:rFonts w:eastAsia="宋体"/>
          <w:sz w:val="22"/>
          <w:szCs w:val="22"/>
          <w:lang w:val="en-US" w:eastAsia="zh-CN"/>
        </w:rPr>
        <w:t xml:space="preserve">With simultaneous multi-panel UL Tx, </w:t>
      </w:r>
      <w:r w:rsidR="0097779D" w:rsidRPr="000E310A">
        <w:rPr>
          <w:rFonts w:eastAsia="宋体"/>
          <w:sz w:val="22"/>
          <w:szCs w:val="22"/>
          <w:lang w:val="en-US" w:eastAsia="zh-CN"/>
        </w:rPr>
        <w:t xml:space="preserve">two PDCCHs with different </w:t>
      </w:r>
      <w:proofErr w:type="spellStart"/>
      <w:r w:rsidR="0097779D" w:rsidRPr="000E310A">
        <w:rPr>
          <w:rFonts w:eastAsia="宋体"/>
          <w:sz w:val="22"/>
          <w:szCs w:val="22"/>
          <w:lang w:val="en-US" w:eastAsia="zh-CN"/>
        </w:rPr>
        <w:t>CORESETPoolID</w:t>
      </w:r>
      <w:proofErr w:type="spellEnd"/>
      <w:r w:rsidR="0097779D" w:rsidRPr="000E310A">
        <w:rPr>
          <w:rFonts w:eastAsia="宋体"/>
          <w:sz w:val="22"/>
          <w:szCs w:val="22"/>
          <w:lang w:val="en-US" w:eastAsia="zh-CN"/>
        </w:rPr>
        <w:t xml:space="preserve"> scheduling full/partially overlapped P</w:t>
      </w:r>
      <w:r w:rsidR="0097779D">
        <w:rPr>
          <w:rFonts w:eastAsia="宋体"/>
          <w:sz w:val="22"/>
          <w:szCs w:val="22"/>
          <w:lang w:val="en-US" w:eastAsia="zh-CN"/>
        </w:rPr>
        <w:t>U</w:t>
      </w:r>
      <w:r w:rsidR="0097779D" w:rsidRPr="000E310A">
        <w:rPr>
          <w:rFonts w:eastAsia="宋体"/>
          <w:sz w:val="22"/>
          <w:szCs w:val="22"/>
          <w:lang w:val="en-US" w:eastAsia="zh-CN"/>
        </w:rPr>
        <w:t xml:space="preserve">SCHs </w:t>
      </w:r>
      <w:r w:rsidR="0097779D">
        <w:rPr>
          <w:rFonts w:eastAsia="宋体"/>
          <w:sz w:val="22"/>
          <w:szCs w:val="22"/>
          <w:lang w:val="en-US" w:eastAsia="zh-CN"/>
        </w:rPr>
        <w:t xml:space="preserve">can be </w:t>
      </w:r>
      <w:r w:rsidR="0097779D" w:rsidRPr="000E310A">
        <w:rPr>
          <w:rFonts w:eastAsia="宋体"/>
          <w:sz w:val="22"/>
          <w:szCs w:val="22"/>
          <w:lang w:val="en-US" w:eastAsia="zh-CN"/>
        </w:rPr>
        <w:t>supported.</w:t>
      </w:r>
    </w:p>
    <w:p w14:paraId="7137A75F" w14:textId="75FCF121" w:rsidR="0097779D" w:rsidRDefault="0097779D" w:rsidP="0097779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1F5FFD">
        <w:rPr>
          <w:rFonts w:eastAsia="宋体"/>
          <w:b/>
          <w:bCs/>
          <w:sz w:val="22"/>
          <w:szCs w:val="18"/>
          <w:u w:val="single"/>
          <w:lang w:val="en-US" w:eastAsia="zh-CN"/>
        </w:rPr>
        <w:t>11</w:t>
      </w:r>
      <w:r w:rsidRPr="00671AD3">
        <w:rPr>
          <w:rFonts w:eastAsia="宋体"/>
          <w:b/>
          <w:bCs/>
          <w:sz w:val="22"/>
          <w:szCs w:val="18"/>
          <w:u w:val="single"/>
          <w:lang w:val="en-US" w:eastAsia="zh-CN"/>
        </w:rPr>
        <w:t xml:space="preserve">:  </w:t>
      </w:r>
    </w:p>
    <w:p w14:paraId="68E48FB7" w14:textId="22E94D89" w:rsidR="002E61E3" w:rsidRPr="008A5A68" w:rsidRDefault="0097779D" w:rsidP="002E61E3">
      <w:pPr>
        <w:pStyle w:val="aff9"/>
        <w:numPr>
          <w:ilvl w:val="0"/>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For </w:t>
      </w:r>
      <w:r w:rsidR="006870EC">
        <w:rPr>
          <w:rFonts w:eastAsia="宋体"/>
          <w:b/>
          <w:bCs/>
          <w:sz w:val="22"/>
          <w:szCs w:val="18"/>
          <w:lang w:val="en-US" w:eastAsia="zh-CN"/>
        </w:rPr>
        <w:t xml:space="preserve">M-DCI M-TRP, support </w:t>
      </w:r>
      <w:r w:rsidR="006870EC" w:rsidRPr="006870EC">
        <w:rPr>
          <w:rFonts w:eastAsia="宋体"/>
          <w:b/>
          <w:bCs/>
          <w:sz w:val="22"/>
          <w:szCs w:val="18"/>
          <w:lang w:val="en-US" w:eastAsia="zh-CN"/>
        </w:rPr>
        <w:t xml:space="preserve">two PDCCHs with different </w:t>
      </w:r>
      <w:proofErr w:type="spellStart"/>
      <w:r w:rsidR="006870EC" w:rsidRPr="006870EC">
        <w:rPr>
          <w:rFonts w:eastAsia="宋体"/>
          <w:b/>
          <w:bCs/>
          <w:sz w:val="22"/>
          <w:szCs w:val="18"/>
          <w:lang w:val="en-US" w:eastAsia="zh-CN"/>
        </w:rPr>
        <w:t>CORESETPoolID</w:t>
      </w:r>
      <w:proofErr w:type="spellEnd"/>
      <w:r w:rsidR="006870EC" w:rsidRPr="006870EC">
        <w:rPr>
          <w:rFonts w:eastAsia="宋体"/>
          <w:b/>
          <w:bCs/>
          <w:sz w:val="22"/>
          <w:szCs w:val="18"/>
          <w:lang w:val="en-US" w:eastAsia="zh-CN"/>
        </w:rPr>
        <w:t xml:space="preserve"> scheduling full/partially overlapped PUSCHs</w:t>
      </w:r>
      <w:r w:rsidR="005B4B3C">
        <w:rPr>
          <w:rFonts w:eastAsia="宋体"/>
          <w:b/>
          <w:bCs/>
          <w:sz w:val="22"/>
          <w:szCs w:val="18"/>
          <w:lang w:val="en-US" w:eastAsia="zh-CN"/>
        </w:rPr>
        <w:t>.</w:t>
      </w:r>
    </w:p>
    <w:p w14:paraId="637EA7A5" w14:textId="4018BB1E" w:rsidR="0073529E" w:rsidRDefault="00B46F69" w:rsidP="00B46F69">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multi-panel PUCCH transmission</w:t>
      </w:r>
    </w:p>
    <w:p w14:paraId="0FCF3216" w14:textId="2D81210B" w:rsidR="00CB5BDF" w:rsidRPr="00CB5BDF" w:rsidRDefault="00CB5BDF" w:rsidP="004E53C6">
      <w:pPr>
        <w:pStyle w:val="2"/>
        <w:spacing w:line="240" w:lineRule="auto"/>
        <w:rPr>
          <w:rFonts w:eastAsia="宋体"/>
          <w:b/>
          <w:bCs/>
          <w:lang w:eastAsia="zh-CN"/>
        </w:rPr>
      </w:pPr>
      <w:r>
        <w:rPr>
          <w:rFonts w:eastAsia="宋体"/>
          <w:b/>
          <w:bCs/>
          <w:lang w:eastAsia="zh-CN"/>
        </w:rPr>
        <w:t>3</w:t>
      </w:r>
      <w:r w:rsidRPr="00C0464C">
        <w:rPr>
          <w:rFonts w:eastAsia="宋体"/>
          <w:b/>
          <w:bCs/>
          <w:lang w:eastAsia="zh-CN"/>
        </w:rPr>
        <w:t>.</w:t>
      </w:r>
      <w:r>
        <w:rPr>
          <w:rFonts w:eastAsia="宋体"/>
          <w:b/>
          <w:bCs/>
          <w:lang w:eastAsia="zh-CN"/>
        </w:rPr>
        <w:t>1</w:t>
      </w:r>
      <w:r w:rsidRPr="00C0464C">
        <w:rPr>
          <w:rFonts w:eastAsia="宋体"/>
          <w:b/>
          <w:bCs/>
          <w:lang w:eastAsia="zh-CN"/>
        </w:rPr>
        <w:t xml:space="preserve"> </w:t>
      </w:r>
      <w:proofErr w:type="spellStart"/>
      <w:r>
        <w:rPr>
          <w:rFonts w:eastAsia="宋体"/>
          <w:b/>
          <w:bCs/>
          <w:lang w:eastAsia="zh-CN"/>
        </w:rPr>
        <w:t>STxMP</w:t>
      </w:r>
      <w:proofErr w:type="spellEnd"/>
      <w:r w:rsidRPr="00C0464C">
        <w:rPr>
          <w:rFonts w:eastAsia="宋体"/>
          <w:b/>
          <w:bCs/>
          <w:lang w:eastAsia="zh-CN"/>
        </w:rPr>
        <w:t xml:space="preserve"> PU</w:t>
      </w:r>
      <w:r>
        <w:rPr>
          <w:rFonts w:eastAsia="宋体"/>
          <w:b/>
          <w:bCs/>
          <w:lang w:eastAsia="zh-CN"/>
        </w:rPr>
        <w:t>C</w:t>
      </w:r>
      <w:r w:rsidRPr="00C0464C">
        <w:rPr>
          <w:rFonts w:eastAsia="宋体"/>
          <w:b/>
          <w:bCs/>
          <w:lang w:eastAsia="zh-CN"/>
        </w:rPr>
        <w:t xml:space="preserve">CH in </w:t>
      </w:r>
      <w:r>
        <w:rPr>
          <w:rFonts w:eastAsia="宋体"/>
          <w:b/>
          <w:bCs/>
          <w:lang w:eastAsia="zh-CN"/>
        </w:rPr>
        <w:t>S</w:t>
      </w:r>
      <w:r w:rsidRPr="00C0464C">
        <w:rPr>
          <w:rFonts w:eastAsia="宋体"/>
          <w:b/>
          <w:bCs/>
          <w:lang w:eastAsia="zh-CN"/>
        </w:rPr>
        <w:t xml:space="preserve">-DCI M-TRP </w:t>
      </w:r>
      <w:r>
        <w:rPr>
          <w:rFonts w:eastAsia="宋体"/>
          <w:b/>
          <w:bCs/>
          <w:lang w:eastAsia="zh-CN"/>
        </w:rPr>
        <w:t xml:space="preserve"> </w:t>
      </w:r>
    </w:p>
    <w:p w14:paraId="08B9EA0F" w14:textId="73A1E430" w:rsidR="004E53C6" w:rsidRDefault="004E53C6" w:rsidP="004E53C6">
      <w:pPr>
        <w:shd w:val="clear" w:color="auto" w:fill="FFFFFF"/>
        <w:spacing w:beforeLines="50" w:before="120"/>
        <w:rPr>
          <w:rFonts w:ascii="Segoe UI" w:eastAsia="宋体" w:hAnsi="Segoe UI" w:cs="Segoe UI"/>
          <w:color w:val="354052"/>
          <w:sz w:val="21"/>
          <w:szCs w:val="21"/>
          <w:lang w:val="en-US" w:eastAsia="zh-CN"/>
        </w:rPr>
      </w:pPr>
      <w:r>
        <w:rPr>
          <w:rFonts w:eastAsia="宋体" w:hint="eastAsia"/>
          <w:sz w:val="22"/>
          <w:szCs w:val="22"/>
          <w:lang w:val="en-US" w:eastAsia="zh-CN"/>
        </w:rPr>
        <w:t>F</w:t>
      </w:r>
      <w:r>
        <w:rPr>
          <w:rFonts w:eastAsia="宋体"/>
          <w:sz w:val="22"/>
          <w:szCs w:val="22"/>
          <w:lang w:val="en-US" w:eastAsia="zh-CN"/>
        </w:rPr>
        <w:t xml:space="preserve">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S-DCI M-TRP, following schemes were discussed in the last meeting.</w:t>
      </w:r>
    </w:p>
    <w:p w14:paraId="4C762BD0" w14:textId="02260C7E" w:rsidR="004E53C6" w:rsidRPr="004E53C6" w:rsidRDefault="004E53C6" w:rsidP="00EA2B94">
      <w:pPr>
        <w:pStyle w:val="aff9"/>
        <w:numPr>
          <w:ilvl w:val="0"/>
          <w:numId w:val="43"/>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FDM-A scheme: different frequency domain parts of one PUCCH resource are transmitted by two different UE panels.</w:t>
      </w:r>
    </w:p>
    <w:p w14:paraId="6C7B9723" w14:textId="77777777" w:rsidR="004E53C6" w:rsidRPr="004E53C6" w:rsidRDefault="004E53C6" w:rsidP="00EA2B94">
      <w:pPr>
        <w:pStyle w:val="aff9"/>
        <w:numPr>
          <w:ilvl w:val="0"/>
          <w:numId w:val="43"/>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FDM-B scheme: two FDM-ed PUCCH transmission occasion of the same UCI with the same PUCCH format are transmitted from two different UE panels</w:t>
      </w:r>
    </w:p>
    <w:p w14:paraId="5C620BFB" w14:textId="77777777" w:rsidR="004E53C6" w:rsidRPr="004E53C6" w:rsidRDefault="004E53C6" w:rsidP="00EA2B94">
      <w:pPr>
        <w:pStyle w:val="aff9"/>
        <w:numPr>
          <w:ilvl w:val="0"/>
          <w:numId w:val="43"/>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SFN scheme: The same PUCCH/PUCCH-DMRS is transmitted from two different UE panels simultaneously.</w:t>
      </w:r>
    </w:p>
    <w:p w14:paraId="73668FF2" w14:textId="2A33F0F3" w:rsidR="00A54001" w:rsidRDefault="00EA2B94" w:rsidP="00AF5323">
      <w:pPr>
        <w:spacing w:beforeLines="50" w:before="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he above schemes can be beneficial for reliability.</w:t>
      </w:r>
      <w:r w:rsidR="009C2152">
        <w:rPr>
          <w:rFonts w:eastAsia="宋体"/>
          <w:sz w:val="22"/>
          <w:szCs w:val="22"/>
          <w:lang w:val="en-US" w:eastAsia="zh-CN"/>
        </w:rPr>
        <w:t xml:space="preserve"> I</w:t>
      </w:r>
      <w:r w:rsidR="005C3A42">
        <w:rPr>
          <w:rFonts w:eastAsia="宋体"/>
          <w:sz w:val="22"/>
          <w:szCs w:val="22"/>
          <w:lang w:val="en-US" w:eastAsia="zh-CN"/>
        </w:rPr>
        <w:t>n Rel-17, TDM M-TRP PUCCH repetition was supported.</w:t>
      </w:r>
      <w:r w:rsidR="009C2152">
        <w:rPr>
          <w:rFonts w:eastAsia="宋体"/>
          <w:sz w:val="22"/>
          <w:szCs w:val="22"/>
          <w:lang w:val="en-US" w:eastAsia="zh-CN"/>
        </w:rPr>
        <w:t xml:space="preserve"> </w:t>
      </w:r>
      <w:r w:rsidR="00AF5323">
        <w:rPr>
          <w:rFonts w:eastAsia="宋体"/>
          <w:sz w:val="22"/>
          <w:szCs w:val="22"/>
          <w:lang w:val="en-US" w:eastAsia="zh-CN"/>
        </w:rPr>
        <w:t xml:space="preserve">Compared to </w:t>
      </w:r>
      <w:r w:rsidR="009C2152">
        <w:rPr>
          <w:rFonts w:eastAsia="宋体"/>
          <w:sz w:val="22"/>
          <w:szCs w:val="22"/>
          <w:lang w:val="en-US" w:eastAsia="zh-CN"/>
        </w:rPr>
        <w:t xml:space="preserve">Rel-17 </w:t>
      </w:r>
      <w:r w:rsidR="003041CF">
        <w:rPr>
          <w:rFonts w:eastAsia="宋体"/>
          <w:sz w:val="22"/>
          <w:szCs w:val="22"/>
          <w:lang w:val="en-US" w:eastAsia="zh-CN"/>
        </w:rPr>
        <w:t>TDM PUCCH repetition, FDM</w:t>
      </w:r>
      <w:r w:rsidR="009C2152">
        <w:rPr>
          <w:rFonts w:eastAsia="宋体"/>
          <w:sz w:val="22"/>
          <w:szCs w:val="22"/>
          <w:lang w:val="en-US" w:eastAsia="zh-CN"/>
        </w:rPr>
        <w:t>-A</w:t>
      </w:r>
      <w:r w:rsidR="003041CF">
        <w:rPr>
          <w:rFonts w:eastAsia="宋体"/>
          <w:sz w:val="22"/>
          <w:szCs w:val="22"/>
          <w:lang w:val="en-US" w:eastAsia="zh-CN"/>
        </w:rPr>
        <w:t>/</w:t>
      </w:r>
      <w:r w:rsidR="009C2152">
        <w:rPr>
          <w:rFonts w:eastAsia="宋体"/>
          <w:sz w:val="22"/>
          <w:szCs w:val="22"/>
          <w:lang w:val="en-US" w:eastAsia="zh-CN"/>
        </w:rPr>
        <w:t>FDM-B/</w:t>
      </w:r>
      <w:r w:rsidR="003041CF">
        <w:rPr>
          <w:rFonts w:eastAsia="宋体"/>
          <w:sz w:val="22"/>
          <w:szCs w:val="22"/>
          <w:lang w:val="en-US" w:eastAsia="zh-CN"/>
        </w:rPr>
        <w:t xml:space="preserve">SFN </w:t>
      </w:r>
      <w:r w:rsidR="00E7234B">
        <w:rPr>
          <w:rFonts w:eastAsia="宋体" w:hint="eastAsia"/>
          <w:sz w:val="22"/>
          <w:szCs w:val="22"/>
          <w:lang w:val="en-US" w:eastAsia="zh-CN"/>
        </w:rPr>
        <w:t>scheme</w:t>
      </w:r>
      <w:r w:rsidR="003041CF">
        <w:rPr>
          <w:rFonts w:eastAsia="宋体"/>
          <w:sz w:val="22"/>
          <w:szCs w:val="22"/>
          <w:lang w:val="en-US" w:eastAsia="zh-CN"/>
        </w:rPr>
        <w:t xml:space="preserve"> can be beneficial for latency reduction.</w:t>
      </w:r>
      <w:r w:rsidR="008310B0">
        <w:rPr>
          <w:rFonts w:eastAsia="宋体"/>
          <w:sz w:val="22"/>
          <w:szCs w:val="22"/>
          <w:lang w:val="en-US" w:eastAsia="zh-CN"/>
        </w:rPr>
        <w:t xml:space="preserve"> </w:t>
      </w:r>
      <w:r w:rsidR="00565EAD">
        <w:rPr>
          <w:rFonts w:eastAsia="宋体"/>
          <w:sz w:val="22"/>
          <w:szCs w:val="22"/>
          <w:lang w:val="en-US" w:eastAsia="zh-CN"/>
        </w:rPr>
        <w:t>For</w:t>
      </w:r>
      <w:r w:rsidR="00DE109A">
        <w:rPr>
          <w:rFonts w:eastAsia="宋体"/>
          <w:sz w:val="22"/>
          <w:szCs w:val="22"/>
          <w:lang w:val="en-US" w:eastAsia="zh-CN"/>
        </w:rPr>
        <w:t xml:space="preserve"> FDM-A</w:t>
      </w:r>
      <w:r w:rsidR="00565EAD">
        <w:rPr>
          <w:rFonts w:eastAsia="宋体"/>
          <w:sz w:val="22"/>
          <w:szCs w:val="22"/>
          <w:lang w:val="en-US" w:eastAsia="zh-CN"/>
        </w:rPr>
        <w:t xml:space="preserve"> scheme</w:t>
      </w:r>
      <w:r w:rsidR="00DE109A">
        <w:rPr>
          <w:rFonts w:eastAsia="宋体"/>
          <w:sz w:val="22"/>
          <w:szCs w:val="22"/>
          <w:lang w:val="en-US" w:eastAsia="zh-CN"/>
        </w:rPr>
        <w:t xml:space="preserve">, different frequency parts of one PUCCH </w:t>
      </w:r>
      <w:r w:rsidR="00D42122">
        <w:rPr>
          <w:rFonts w:eastAsia="宋体"/>
          <w:sz w:val="22"/>
          <w:szCs w:val="22"/>
          <w:lang w:val="en-US" w:eastAsia="zh-CN"/>
        </w:rPr>
        <w:t>are</w:t>
      </w:r>
      <w:r w:rsidR="00DE109A">
        <w:rPr>
          <w:rFonts w:eastAsia="宋体"/>
          <w:sz w:val="22"/>
          <w:szCs w:val="22"/>
          <w:lang w:val="en-US" w:eastAsia="zh-CN"/>
        </w:rPr>
        <w:t xml:space="preserve"> transmitted by two panels</w:t>
      </w:r>
      <w:r w:rsidR="00D42122">
        <w:rPr>
          <w:rFonts w:eastAsia="宋体"/>
          <w:sz w:val="22"/>
          <w:szCs w:val="22"/>
          <w:lang w:val="en-US" w:eastAsia="zh-CN"/>
        </w:rPr>
        <w:t xml:space="preserve"> to TRPs respectively</w:t>
      </w:r>
      <w:r w:rsidR="00DE109A">
        <w:rPr>
          <w:rFonts w:eastAsia="宋体"/>
          <w:sz w:val="22"/>
          <w:szCs w:val="22"/>
          <w:lang w:val="en-US" w:eastAsia="zh-CN"/>
        </w:rPr>
        <w:t xml:space="preserve">, </w:t>
      </w:r>
      <w:r w:rsidR="00AC1625">
        <w:rPr>
          <w:rFonts w:eastAsia="宋体"/>
          <w:sz w:val="22"/>
          <w:szCs w:val="22"/>
          <w:lang w:val="en-US" w:eastAsia="zh-CN"/>
        </w:rPr>
        <w:t xml:space="preserve">hence </w:t>
      </w:r>
      <w:r w:rsidR="00A044F6">
        <w:rPr>
          <w:rFonts w:eastAsia="宋体"/>
          <w:sz w:val="22"/>
          <w:szCs w:val="22"/>
          <w:lang w:val="en-US" w:eastAsia="zh-CN"/>
        </w:rPr>
        <w:t xml:space="preserve">a drawback is </w:t>
      </w:r>
      <w:r w:rsidR="00AC1625">
        <w:rPr>
          <w:rFonts w:eastAsia="宋体"/>
          <w:sz w:val="22"/>
          <w:szCs w:val="22"/>
          <w:lang w:val="en-US" w:eastAsia="zh-CN"/>
        </w:rPr>
        <w:t xml:space="preserve">that </w:t>
      </w:r>
      <w:r w:rsidR="00A044F6">
        <w:rPr>
          <w:rFonts w:eastAsia="宋体"/>
          <w:sz w:val="22"/>
          <w:szCs w:val="22"/>
          <w:lang w:val="en-US" w:eastAsia="zh-CN"/>
        </w:rPr>
        <w:t>if one panel/TRP is blocked, the PUCCH may not be decoded successfully</w:t>
      </w:r>
      <w:r w:rsidR="00565EAD">
        <w:rPr>
          <w:rFonts w:eastAsia="宋体"/>
          <w:sz w:val="22"/>
          <w:szCs w:val="22"/>
          <w:lang w:val="en-US" w:eastAsia="zh-CN"/>
        </w:rPr>
        <w:t xml:space="preserve">. </w:t>
      </w:r>
      <w:r w:rsidR="00AC1625">
        <w:rPr>
          <w:rFonts w:eastAsia="宋体"/>
          <w:sz w:val="22"/>
          <w:szCs w:val="22"/>
          <w:lang w:val="en-US" w:eastAsia="zh-CN"/>
        </w:rPr>
        <w:t>Considering specification impact, f</w:t>
      </w:r>
      <w:r w:rsidR="008F5D35">
        <w:rPr>
          <w:rFonts w:eastAsia="宋体"/>
          <w:sz w:val="22"/>
          <w:szCs w:val="22"/>
          <w:lang w:val="en-US" w:eastAsia="zh-CN"/>
        </w:rPr>
        <w:t>or</w:t>
      </w:r>
      <w:r w:rsidR="00A54001" w:rsidRPr="008A5A68">
        <w:rPr>
          <w:rFonts w:eastAsia="宋体"/>
          <w:sz w:val="22"/>
          <w:szCs w:val="22"/>
          <w:lang w:val="en-US" w:eastAsia="zh-CN"/>
        </w:rPr>
        <w:t xml:space="preserve"> SFN </w:t>
      </w:r>
      <w:r w:rsidR="008F5D35">
        <w:rPr>
          <w:rFonts w:eastAsia="宋体"/>
          <w:sz w:val="22"/>
          <w:szCs w:val="22"/>
          <w:lang w:val="en-US" w:eastAsia="zh-CN"/>
        </w:rPr>
        <w:t>scheme</w:t>
      </w:r>
      <w:r w:rsidR="00A54001" w:rsidRPr="008A5A68">
        <w:rPr>
          <w:rFonts w:eastAsia="宋体"/>
          <w:sz w:val="22"/>
          <w:szCs w:val="22"/>
          <w:lang w:val="en-US" w:eastAsia="zh-CN"/>
        </w:rPr>
        <w:t xml:space="preserve">, per </w:t>
      </w:r>
      <w:r w:rsidR="008F5D35">
        <w:rPr>
          <w:rFonts w:eastAsia="宋体"/>
          <w:sz w:val="22"/>
          <w:szCs w:val="22"/>
          <w:lang w:val="en-US" w:eastAsia="zh-CN"/>
        </w:rPr>
        <w:t>panel/</w:t>
      </w:r>
      <w:r w:rsidR="00A54001" w:rsidRPr="008A5A68">
        <w:rPr>
          <w:rFonts w:eastAsia="宋体"/>
          <w:sz w:val="22"/>
          <w:szCs w:val="22"/>
          <w:lang w:val="en-US" w:eastAsia="zh-CN"/>
        </w:rPr>
        <w:t xml:space="preserve">TRP beam indication can be supported with extension of unified TCI framework. </w:t>
      </w:r>
      <w:r w:rsidR="008F5D35">
        <w:rPr>
          <w:rFonts w:eastAsia="宋体"/>
          <w:sz w:val="22"/>
          <w:szCs w:val="22"/>
          <w:lang w:val="en-US" w:eastAsia="zh-CN"/>
        </w:rPr>
        <w:t>For FDM scheme, i</w:t>
      </w:r>
      <w:r w:rsidR="00A54001">
        <w:rPr>
          <w:rFonts w:eastAsia="宋体"/>
          <w:sz w:val="22"/>
          <w:szCs w:val="22"/>
          <w:lang w:val="en-US" w:eastAsia="zh-CN"/>
        </w:rPr>
        <w:t xml:space="preserve">n addition to per </w:t>
      </w:r>
      <w:r w:rsidR="00AC1625">
        <w:rPr>
          <w:rFonts w:eastAsia="宋体"/>
          <w:sz w:val="22"/>
          <w:szCs w:val="22"/>
          <w:lang w:val="en-US" w:eastAsia="zh-CN"/>
        </w:rPr>
        <w:t>panel/</w:t>
      </w:r>
      <w:r w:rsidR="00A54001">
        <w:rPr>
          <w:rFonts w:eastAsia="宋体"/>
          <w:sz w:val="22"/>
          <w:szCs w:val="22"/>
          <w:lang w:val="en-US" w:eastAsia="zh-CN"/>
        </w:rPr>
        <w:t xml:space="preserve">TRP beam indication, frequency domain resource allocation needs to be considered. </w:t>
      </w:r>
      <w:r w:rsidR="00D50F7B">
        <w:rPr>
          <w:rFonts w:eastAsia="宋体"/>
          <w:sz w:val="22"/>
          <w:szCs w:val="22"/>
          <w:lang w:val="en-US" w:eastAsia="zh-CN"/>
        </w:rPr>
        <w:t xml:space="preserve">For FDM-A, the association between </w:t>
      </w:r>
      <w:r w:rsidR="00A969B6">
        <w:rPr>
          <w:rFonts w:eastAsia="宋体"/>
          <w:sz w:val="22"/>
          <w:szCs w:val="22"/>
          <w:lang w:val="en-US" w:eastAsia="zh-CN"/>
        </w:rPr>
        <w:t xml:space="preserve">frequency parts of a PUCCH resource and two panels/TRPs needs to be studied. For FDM-B, resource allocation of two repetitions needs to be studied. </w:t>
      </w:r>
      <w:r w:rsidR="00BE640D">
        <w:rPr>
          <w:rFonts w:eastAsia="宋体"/>
          <w:sz w:val="22"/>
          <w:szCs w:val="22"/>
          <w:lang w:val="en-US" w:eastAsia="zh-CN"/>
        </w:rPr>
        <w:t>C</w:t>
      </w:r>
      <w:r w:rsidR="00A54001">
        <w:rPr>
          <w:rFonts w:eastAsia="宋体"/>
          <w:sz w:val="22"/>
          <w:szCs w:val="22"/>
          <w:lang w:val="en-US" w:eastAsia="zh-CN"/>
        </w:rPr>
        <w:t>onfiguring two sets of frequency domain resources for</w:t>
      </w:r>
      <w:r w:rsidR="00BE640D">
        <w:rPr>
          <w:rFonts w:eastAsia="宋体"/>
          <w:sz w:val="22"/>
          <w:szCs w:val="22"/>
          <w:lang w:val="en-US" w:eastAsia="zh-CN"/>
        </w:rPr>
        <w:t xml:space="preserve"> one</w:t>
      </w:r>
      <w:r w:rsidR="00A54001">
        <w:rPr>
          <w:rFonts w:eastAsia="宋体"/>
          <w:sz w:val="22"/>
          <w:szCs w:val="22"/>
          <w:lang w:val="en-US" w:eastAsia="zh-CN"/>
        </w:rPr>
        <w:t xml:space="preserve"> PUCCH resource or indicating two PUCCH resources for a PUCCH transmission needs to be considered, which may bring more spec. impact. </w:t>
      </w:r>
      <w:r w:rsidR="000C7EFF">
        <w:rPr>
          <w:rFonts w:eastAsia="宋体"/>
          <w:sz w:val="22"/>
          <w:szCs w:val="22"/>
          <w:lang w:val="en-US" w:eastAsia="zh-CN"/>
        </w:rPr>
        <w:t xml:space="preserve">Thus, </w:t>
      </w:r>
      <w:r w:rsidR="00BA4E52">
        <w:rPr>
          <w:rFonts w:eastAsia="宋体"/>
          <w:sz w:val="22"/>
          <w:szCs w:val="22"/>
          <w:lang w:val="en-US" w:eastAsia="zh-CN"/>
        </w:rPr>
        <w:t xml:space="preserve">for </w:t>
      </w:r>
      <w:proofErr w:type="spellStart"/>
      <w:r w:rsidR="00BA4E52">
        <w:rPr>
          <w:rFonts w:eastAsia="宋体"/>
          <w:sz w:val="22"/>
          <w:szCs w:val="22"/>
          <w:lang w:val="en-US" w:eastAsia="zh-CN"/>
        </w:rPr>
        <w:t>STxMP</w:t>
      </w:r>
      <w:proofErr w:type="spellEnd"/>
      <w:r w:rsidR="00BA4E52">
        <w:rPr>
          <w:rFonts w:eastAsia="宋体"/>
          <w:sz w:val="22"/>
          <w:szCs w:val="22"/>
          <w:lang w:val="en-US" w:eastAsia="zh-CN"/>
        </w:rPr>
        <w:t xml:space="preserve"> </w:t>
      </w:r>
      <w:r w:rsidR="00B91FAF">
        <w:rPr>
          <w:rFonts w:eastAsia="宋体"/>
          <w:sz w:val="22"/>
          <w:szCs w:val="22"/>
          <w:lang w:val="en-US" w:eastAsia="zh-CN"/>
        </w:rPr>
        <w:t xml:space="preserve">PUCCH </w:t>
      </w:r>
      <w:r w:rsidR="00BA4E52">
        <w:rPr>
          <w:rFonts w:eastAsia="宋体"/>
          <w:sz w:val="22"/>
          <w:szCs w:val="22"/>
          <w:lang w:val="en-US" w:eastAsia="zh-CN"/>
        </w:rPr>
        <w:t xml:space="preserve">in S-DCI M-TRP, </w:t>
      </w:r>
      <w:r w:rsidR="00B91FAF">
        <w:rPr>
          <w:rFonts w:eastAsia="宋体"/>
          <w:sz w:val="22"/>
          <w:szCs w:val="22"/>
          <w:lang w:val="en-US" w:eastAsia="zh-CN"/>
        </w:rPr>
        <w:t xml:space="preserve">SFN scheme is preferred. </w:t>
      </w:r>
    </w:p>
    <w:p w14:paraId="0974E798" w14:textId="77777777" w:rsidR="00D84877" w:rsidRDefault="00D84877" w:rsidP="00D84877">
      <w:pPr>
        <w:spacing w:beforeLines="50" w:before="120"/>
        <w:jc w:val="both"/>
        <w:rPr>
          <w:rFonts w:eastAsia="宋体"/>
          <w:sz w:val="22"/>
          <w:szCs w:val="22"/>
          <w:lang w:val="en-US" w:eastAsia="zh-CN"/>
        </w:rPr>
      </w:pPr>
      <w:r>
        <w:rPr>
          <w:rFonts w:eastAsia="宋体"/>
          <w:sz w:val="22"/>
          <w:szCs w:val="22"/>
          <w:lang w:val="en-US" w:eastAsia="zh-CN"/>
        </w:rPr>
        <w:t>Link-level simulation is performed to evaluate the performance of Rel-17 M-TRP TDM repetition and SFN scheme. The simulation assumptions are given in Table III in appendix. The simulation assumptions in Rel-17 M-</w:t>
      </w:r>
      <w:r>
        <w:rPr>
          <w:rFonts w:eastAsia="宋体"/>
          <w:sz w:val="22"/>
          <w:szCs w:val="22"/>
          <w:lang w:val="en-US" w:eastAsia="zh-CN"/>
        </w:rPr>
        <w:lastRenderedPageBreak/>
        <w:t xml:space="preserve">TRP PUCCH are reused. In the simulation, for SFN scheme, it is assumed that a TRP receives signals from both panels. The simulation results are shown in Figure2 and Figure3 for PUCCH format 1 and 3, respectively. From the simulation results, it can be observed that SFN scheme has similar BLER performance as Rel-17 M-TRP TDM repetition. Thus, for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S-DCI M-TRP, SFN scheme can be supported for reliability.</w:t>
      </w:r>
    </w:p>
    <w:p w14:paraId="25AF5792" w14:textId="62537F52" w:rsidR="003120F4" w:rsidRDefault="00B450D8" w:rsidP="00B450D8">
      <w:pPr>
        <w:spacing w:beforeLines="50" w:before="120"/>
        <w:jc w:val="center"/>
        <w:rPr>
          <w:rFonts w:eastAsia="宋体"/>
          <w:sz w:val="22"/>
          <w:szCs w:val="22"/>
          <w:lang w:val="en-US" w:eastAsia="zh-CN"/>
        </w:rPr>
      </w:pPr>
      <w:r>
        <w:rPr>
          <w:rFonts w:eastAsia="宋体"/>
          <w:noProof/>
          <w:sz w:val="22"/>
          <w:szCs w:val="22"/>
          <w:lang w:val="en-US" w:eastAsia="zh-CN"/>
        </w:rPr>
        <w:drawing>
          <wp:inline distT="0" distB="0" distL="0" distR="0" wp14:anchorId="199113E5" wp14:editId="7246BB81">
            <wp:extent cx="6016289" cy="354753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5982" cy="3553249"/>
                    </a:xfrm>
                    <a:prstGeom prst="rect">
                      <a:avLst/>
                    </a:prstGeom>
                    <a:noFill/>
                  </pic:spPr>
                </pic:pic>
              </a:graphicData>
            </a:graphic>
          </wp:inline>
        </w:drawing>
      </w:r>
    </w:p>
    <w:p w14:paraId="4B67F684" w14:textId="4B16B1D4" w:rsidR="00B450D8" w:rsidRDefault="00B450D8" w:rsidP="00B450D8">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 xml:space="preserve">igure2. BLER performance of </w:t>
      </w:r>
      <w:proofErr w:type="spellStart"/>
      <w:r>
        <w:rPr>
          <w:rFonts w:eastAsia="宋体"/>
          <w:sz w:val="22"/>
          <w:szCs w:val="22"/>
          <w:lang w:val="x-none" w:eastAsia="zh-CN"/>
        </w:rPr>
        <w:t>STxMP</w:t>
      </w:r>
      <w:proofErr w:type="spellEnd"/>
      <w:r>
        <w:rPr>
          <w:rFonts w:eastAsia="宋体"/>
          <w:sz w:val="22"/>
          <w:szCs w:val="22"/>
          <w:lang w:val="x-none" w:eastAsia="zh-CN"/>
        </w:rPr>
        <w:t xml:space="preserve"> PU</w:t>
      </w:r>
      <w:r w:rsidR="00314B0D">
        <w:rPr>
          <w:rFonts w:eastAsia="宋体"/>
          <w:sz w:val="22"/>
          <w:szCs w:val="22"/>
          <w:lang w:val="x-none" w:eastAsia="zh-CN"/>
        </w:rPr>
        <w:t>C</w:t>
      </w:r>
      <w:r>
        <w:rPr>
          <w:rFonts w:eastAsia="宋体"/>
          <w:sz w:val="22"/>
          <w:szCs w:val="22"/>
          <w:lang w:val="x-none" w:eastAsia="zh-CN"/>
        </w:rPr>
        <w:t>CH SFN scheme for PUCCH format 1</w:t>
      </w:r>
    </w:p>
    <w:p w14:paraId="0F210B96" w14:textId="24A3BD56" w:rsidR="00B450D8" w:rsidRDefault="00314B0D" w:rsidP="00B450D8">
      <w:pPr>
        <w:spacing w:beforeLines="50" w:before="120" w:afterLines="50" w:after="120"/>
        <w:jc w:val="center"/>
        <w:rPr>
          <w:rFonts w:eastAsia="宋体"/>
          <w:sz w:val="22"/>
          <w:szCs w:val="22"/>
          <w:lang w:val="x-none" w:eastAsia="zh-CN"/>
        </w:rPr>
      </w:pPr>
      <w:r>
        <w:rPr>
          <w:rFonts w:eastAsia="宋体"/>
          <w:noProof/>
          <w:sz w:val="22"/>
          <w:szCs w:val="22"/>
          <w:lang w:val="x-none" w:eastAsia="zh-CN"/>
        </w:rPr>
        <w:drawing>
          <wp:inline distT="0" distB="0" distL="0" distR="0" wp14:anchorId="46AFB503" wp14:editId="1CBDB10F">
            <wp:extent cx="6217312" cy="366606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3790" cy="3675784"/>
                    </a:xfrm>
                    <a:prstGeom prst="rect">
                      <a:avLst/>
                    </a:prstGeom>
                    <a:noFill/>
                  </pic:spPr>
                </pic:pic>
              </a:graphicData>
            </a:graphic>
          </wp:inline>
        </w:drawing>
      </w:r>
    </w:p>
    <w:p w14:paraId="55E1B958" w14:textId="334C09AA" w:rsidR="00314B0D" w:rsidRDefault="00314B0D" w:rsidP="00314B0D">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 xml:space="preserve">igure3. BLER performance of </w:t>
      </w:r>
      <w:proofErr w:type="spellStart"/>
      <w:r>
        <w:rPr>
          <w:rFonts w:eastAsia="宋体"/>
          <w:sz w:val="22"/>
          <w:szCs w:val="22"/>
          <w:lang w:val="x-none" w:eastAsia="zh-CN"/>
        </w:rPr>
        <w:t>STxMP</w:t>
      </w:r>
      <w:proofErr w:type="spellEnd"/>
      <w:r>
        <w:rPr>
          <w:rFonts w:eastAsia="宋体"/>
          <w:sz w:val="22"/>
          <w:szCs w:val="22"/>
          <w:lang w:val="x-none" w:eastAsia="zh-CN"/>
        </w:rPr>
        <w:t xml:space="preserve"> PUCCH SFN scheme for PUCCH format 3</w:t>
      </w:r>
    </w:p>
    <w:p w14:paraId="38485EC1" w14:textId="77777777" w:rsidR="00B450D8" w:rsidRPr="00314B0D" w:rsidRDefault="00B450D8" w:rsidP="00B450D8">
      <w:pPr>
        <w:spacing w:beforeLines="50" w:before="120"/>
        <w:jc w:val="center"/>
        <w:rPr>
          <w:rFonts w:eastAsia="宋体"/>
          <w:sz w:val="22"/>
          <w:szCs w:val="22"/>
          <w:lang w:val="x-none" w:eastAsia="zh-CN"/>
        </w:rPr>
      </w:pPr>
    </w:p>
    <w:p w14:paraId="4DA37891" w14:textId="77777777" w:rsidR="00727A45" w:rsidRDefault="00727A45" w:rsidP="00727A45">
      <w:pPr>
        <w:spacing w:beforeLines="50" w:before="120"/>
        <w:rPr>
          <w:rFonts w:eastAsia="宋体"/>
          <w:b/>
          <w:bCs/>
          <w:sz w:val="22"/>
          <w:szCs w:val="18"/>
          <w:u w:val="single"/>
          <w:lang w:val="en-US" w:eastAsia="zh-CN"/>
        </w:rPr>
      </w:pPr>
      <w:r>
        <w:rPr>
          <w:rFonts w:eastAsia="宋体"/>
          <w:b/>
          <w:bCs/>
          <w:sz w:val="22"/>
          <w:szCs w:val="18"/>
          <w:u w:val="single"/>
          <w:lang w:val="en-US" w:eastAsia="zh-CN"/>
        </w:rPr>
        <w:lastRenderedPageBreak/>
        <w:t>Observation</w:t>
      </w:r>
      <w:r w:rsidRPr="00671AD3">
        <w:rPr>
          <w:rFonts w:eastAsia="宋体"/>
          <w:b/>
          <w:bCs/>
          <w:sz w:val="22"/>
          <w:szCs w:val="18"/>
          <w:u w:val="single"/>
          <w:lang w:val="en-US" w:eastAsia="zh-CN"/>
        </w:rPr>
        <w:t xml:space="preserve">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13551F1B" w14:textId="77777777" w:rsidR="00727A45" w:rsidRPr="00A77D03" w:rsidRDefault="00727A45" w:rsidP="00727A45">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PUCCH in S-DCI M-TRP, SFN scheme</w:t>
      </w:r>
      <w:r w:rsidRPr="00E76D68">
        <w:rPr>
          <w:rFonts w:eastAsia="宋体"/>
          <w:b/>
          <w:bCs/>
          <w:sz w:val="22"/>
          <w:szCs w:val="18"/>
          <w:lang w:val="en-US" w:eastAsia="zh-CN"/>
        </w:rPr>
        <w:t xml:space="preserve"> achieves almost the same BLER performance as </w:t>
      </w:r>
      <w:r>
        <w:rPr>
          <w:rFonts w:eastAsia="宋体"/>
          <w:b/>
          <w:bCs/>
          <w:sz w:val="22"/>
          <w:szCs w:val="18"/>
          <w:lang w:val="en-US" w:eastAsia="zh-CN"/>
        </w:rPr>
        <w:t xml:space="preserve">Rel-17 </w:t>
      </w:r>
      <w:r w:rsidRPr="00E76D68">
        <w:rPr>
          <w:rFonts w:eastAsia="宋体"/>
          <w:b/>
          <w:bCs/>
          <w:sz w:val="22"/>
          <w:szCs w:val="18"/>
          <w:lang w:val="en-US" w:eastAsia="zh-CN"/>
        </w:rPr>
        <w:t>M-TRP TDM repetition</w:t>
      </w:r>
      <w:r>
        <w:rPr>
          <w:rFonts w:eastAsia="宋体"/>
          <w:b/>
          <w:bCs/>
          <w:sz w:val="22"/>
          <w:szCs w:val="18"/>
          <w:lang w:val="en-US" w:eastAsia="zh-CN"/>
        </w:rPr>
        <w:t>.</w:t>
      </w:r>
    </w:p>
    <w:p w14:paraId="605641DE" w14:textId="36B820D1" w:rsidR="0092246B" w:rsidRDefault="0092246B" w:rsidP="0092246B">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482DD89B" w14:textId="11D2922C" w:rsidR="00B46F69" w:rsidRDefault="00750972" w:rsidP="00343C01">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w:t>
      </w:r>
      <w:r>
        <w:rPr>
          <w:rFonts w:eastAsia="宋体" w:hint="eastAsia"/>
          <w:b/>
          <w:bCs/>
          <w:sz w:val="22"/>
          <w:szCs w:val="18"/>
          <w:lang w:val="en-US" w:eastAsia="zh-CN"/>
        </w:rPr>
        <w:t>P</w:t>
      </w:r>
      <w:proofErr w:type="spellEnd"/>
      <w:r>
        <w:rPr>
          <w:rFonts w:eastAsia="宋体"/>
          <w:b/>
          <w:bCs/>
          <w:sz w:val="22"/>
          <w:szCs w:val="18"/>
          <w:lang w:val="en-US" w:eastAsia="zh-CN"/>
        </w:rPr>
        <w:t xml:space="preserve"> PUCCH in S-DCI M-TRP, support PUCCH SFN scheme,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16AC65EF" w14:textId="4E23D224" w:rsidR="00CB5BDF" w:rsidRDefault="00CB5BDF" w:rsidP="00B72D93">
      <w:pPr>
        <w:pStyle w:val="2"/>
        <w:spacing w:before="180" w:after="120" w:line="240" w:lineRule="auto"/>
        <w:jc w:val="both"/>
        <w:rPr>
          <w:rFonts w:eastAsia="MS Mincho"/>
          <w:b/>
          <w:bCs/>
          <w:szCs w:val="24"/>
          <w:lang w:val="en-US"/>
        </w:rPr>
      </w:pPr>
      <w:r w:rsidRPr="00C2560C">
        <w:rPr>
          <w:rFonts w:eastAsia="MS Mincho"/>
          <w:b/>
          <w:bCs/>
          <w:szCs w:val="24"/>
          <w:lang w:val="en-US"/>
        </w:rPr>
        <w:t xml:space="preserve">3.2 </w:t>
      </w:r>
      <w:proofErr w:type="spellStart"/>
      <w:r w:rsidRPr="00C2560C">
        <w:rPr>
          <w:rFonts w:eastAsia="MS Mincho"/>
          <w:b/>
          <w:bCs/>
          <w:szCs w:val="24"/>
          <w:lang w:val="en-US"/>
        </w:rPr>
        <w:t>STxMP</w:t>
      </w:r>
      <w:proofErr w:type="spellEnd"/>
      <w:r w:rsidRPr="00C2560C">
        <w:rPr>
          <w:rFonts w:eastAsia="MS Mincho"/>
          <w:b/>
          <w:bCs/>
          <w:szCs w:val="24"/>
          <w:lang w:val="en-US"/>
        </w:rPr>
        <w:t xml:space="preserve"> PUCCH in M-DCI M-TRP</w:t>
      </w:r>
    </w:p>
    <w:p w14:paraId="273A4DE2" w14:textId="3375F023" w:rsidR="0063026D" w:rsidRPr="0080215C" w:rsidRDefault="00AC2888" w:rsidP="0063026D">
      <w:pPr>
        <w:spacing w:beforeLines="50" w:before="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M-DCI M-TRP, </w:t>
      </w:r>
      <w:r w:rsidR="00146691" w:rsidRPr="00146691">
        <w:rPr>
          <w:rFonts w:eastAsia="宋体"/>
          <w:sz w:val="22"/>
          <w:szCs w:val="22"/>
          <w:lang w:val="en-US" w:eastAsia="zh-CN"/>
        </w:rPr>
        <w:t>transmitting two PUCCH resources</w:t>
      </w:r>
      <w:r w:rsidR="00E71F0B">
        <w:rPr>
          <w:rFonts w:eastAsia="宋体"/>
          <w:sz w:val="22"/>
          <w:szCs w:val="22"/>
          <w:lang w:val="en-US" w:eastAsia="zh-CN"/>
        </w:rPr>
        <w:t xml:space="preserve"> overlapped in time</w:t>
      </w:r>
      <w:r w:rsidR="00146691" w:rsidRPr="00146691">
        <w:rPr>
          <w:rFonts w:eastAsia="宋体"/>
          <w:sz w:val="22"/>
          <w:szCs w:val="22"/>
          <w:lang w:val="en-US" w:eastAsia="zh-CN"/>
        </w:rPr>
        <w:t xml:space="preserve"> to different TRPs with different UE panels can be considered.</w:t>
      </w:r>
      <w:r w:rsidR="0063026D">
        <w:rPr>
          <w:rFonts w:eastAsia="宋体"/>
          <w:sz w:val="22"/>
          <w:szCs w:val="22"/>
          <w:lang w:val="en-US" w:eastAsia="zh-CN"/>
        </w:rPr>
        <w:t xml:space="preserve"> In Rel-17, when two PUCCH transmissions overlap, UE resolves the overlapping by multiplexing the UCIs in one PUCCH or dropping one of the PUCCHs following certain rules. With simultaneous multi-panel Tx, allowing</w:t>
      </w:r>
      <w:r w:rsidR="00775047">
        <w:rPr>
          <w:rFonts w:eastAsia="宋体"/>
          <w:sz w:val="22"/>
          <w:szCs w:val="22"/>
          <w:lang w:val="en-US" w:eastAsia="zh-CN"/>
        </w:rPr>
        <w:t xml:space="preserve"> simultaneous</w:t>
      </w:r>
      <w:r w:rsidR="0063026D">
        <w:rPr>
          <w:rFonts w:eastAsia="宋体"/>
          <w:sz w:val="22"/>
          <w:szCs w:val="22"/>
          <w:lang w:val="en-US" w:eastAsia="zh-CN"/>
        </w:rPr>
        <w:t xml:space="preserve"> transmission of two overlapped PUCCHs associated different panel/</w:t>
      </w:r>
      <w:r w:rsidR="0063026D">
        <w:rPr>
          <w:rFonts w:eastAsia="宋体" w:hint="eastAsia"/>
          <w:sz w:val="22"/>
          <w:szCs w:val="22"/>
          <w:lang w:val="en-US" w:eastAsia="zh-CN"/>
        </w:rPr>
        <w:t>TRP</w:t>
      </w:r>
      <w:r w:rsidR="0063026D">
        <w:rPr>
          <w:rFonts w:eastAsia="宋体"/>
          <w:sz w:val="22"/>
          <w:szCs w:val="22"/>
          <w:lang w:val="en-US" w:eastAsia="zh-CN"/>
        </w:rPr>
        <w:t xml:space="preserve"> can be considered. To support </w:t>
      </w:r>
      <w:r w:rsidR="00775047">
        <w:rPr>
          <w:rFonts w:eastAsia="宋体"/>
          <w:sz w:val="22"/>
          <w:szCs w:val="22"/>
          <w:lang w:val="en-US" w:eastAsia="zh-CN"/>
        </w:rPr>
        <w:t xml:space="preserve">simultaneous </w:t>
      </w:r>
      <w:r w:rsidR="0063026D">
        <w:rPr>
          <w:rFonts w:eastAsia="宋体"/>
          <w:sz w:val="22"/>
          <w:szCs w:val="22"/>
          <w:lang w:val="en-US" w:eastAsia="zh-CN"/>
        </w:rPr>
        <w:t xml:space="preserve">transmission of two overlapped PUCCHs associated with different panel/TRP, </w:t>
      </w:r>
      <w:r w:rsidR="00775047">
        <w:rPr>
          <w:rFonts w:eastAsia="宋体"/>
          <w:sz w:val="22"/>
          <w:szCs w:val="22"/>
          <w:lang w:val="en-US" w:eastAsia="zh-CN"/>
        </w:rPr>
        <w:t xml:space="preserve">following </w:t>
      </w:r>
      <w:r w:rsidR="00CB4A8C">
        <w:rPr>
          <w:rFonts w:eastAsia="宋体"/>
          <w:sz w:val="22"/>
          <w:szCs w:val="22"/>
          <w:lang w:val="en-US" w:eastAsia="zh-CN"/>
        </w:rPr>
        <w:t>enhancement</w:t>
      </w:r>
      <w:r w:rsidR="00775047">
        <w:rPr>
          <w:rFonts w:eastAsia="宋体"/>
          <w:sz w:val="22"/>
          <w:szCs w:val="22"/>
          <w:lang w:val="en-US" w:eastAsia="zh-CN"/>
        </w:rPr>
        <w:t>s</w:t>
      </w:r>
      <w:r w:rsidR="00CB4A8C">
        <w:rPr>
          <w:rFonts w:eastAsia="宋体"/>
          <w:sz w:val="22"/>
          <w:szCs w:val="22"/>
          <w:lang w:val="en-US" w:eastAsia="zh-CN"/>
        </w:rPr>
        <w:t xml:space="preserve"> </w:t>
      </w:r>
      <w:r w:rsidR="00201C1D">
        <w:rPr>
          <w:rFonts w:eastAsia="宋体"/>
          <w:sz w:val="22"/>
          <w:szCs w:val="22"/>
          <w:lang w:val="en-US" w:eastAsia="zh-CN"/>
        </w:rPr>
        <w:t>on UCI multiplexing procedure can be considered.</w:t>
      </w:r>
      <w:r w:rsidR="0080215C">
        <w:rPr>
          <w:rFonts w:eastAsia="宋体"/>
          <w:sz w:val="22"/>
          <w:szCs w:val="22"/>
          <w:lang w:val="en-US" w:eastAsia="zh-CN"/>
        </w:rPr>
        <w:t xml:space="preserve"> </w:t>
      </w:r>
      <w:r w:rsidR="00EE72B6">
        <w:rPr>
          <w:rFonts w:eastAsia="宋体"/>
          <w:sz w:val="22"/>
          <w:szCs w:val="22"/>
          <w:lang w:val="en-US" w:eastAsia="zh-CN"/>
        </w:rPr>
        <w:t>In case of PUCCH overlapping, o</w:t>
      </w:r>
      <w:r w:rsidR="0080215C" w:rsidRPr="0080215C">
        <w:rPr>
          <w:rFonts w:eastAsia="宋体"/>
          <w:sz w:val="22"/>
          <w:szCs w:val="22"/>
          <w:lang w:val="en-US" w:eastAsia="zh-CN"/>
        </w:rPr>
        <w:t>verlapping among PUCCH</w:t>
      </w:r>
      <w:r w:rsidR="0080215C">
        <w:rPr>
          <w:rFonts w:eastAsia="宋体"/>
          <w:sz w:val="22"/>
          <w:szCs w:val="22"/>
          <w:lang w:val="en-US" w:eastAsia="zh-CN"/>
        </w:rPr>
        <w:t xml:space="preserve"> transmission</w:t>
      </w:r>
      <w:r w:rsidR="0080215C" w:rsidRPr="0080215C">
        <w:rPr>
          <w:rFonts w:eastAsia="宋体"/>
          <w:sz w:val="22"/>
          <w:szCs w:val="22"/>
          <w:lang w:val="en-US" w:eastAsia="zh-CN"/>
        </w:rPr>
        <w:t xml:space="preserve">s </w:t>
      </w:r>
      <w:r w:rsidR="0080215C">
        <w:rPr>
          <w:rFonts w:eastAsia="宋体"/>
          <w:sz w:val="22"/>
          <w:szCs w:val="22"/>
          <w:lang w:val="en-US" w:eastAsia="zh-CN"/>
        </w:rPr>
        <w:t xml:space="preserve">associated </w:t>
      </w:r>
      <w:r w:rsidR="0080215C" w:rsidRPr="0080215C">
        <w:rPr>
          <w:rFonts w:eastAsia="宋体"/>
          <w:sz w:val="22"/>
          <w:szCs w:val="22"/>
          <w:lang w:val="en-US" w:eastAsia="zh-CN"/>
        </w:rPr>
        <w:t xml:space="preserve">with same panel/TRP </w:t>
      </w:r>
      <w:r w:rsidR="0080215C">
        <w:rPr>
          <w:rFonts w:eastAsia="宋体"/>
          <w:sz w:val="22"/>
          <w:szCs w:val="22"/>
          <w:lang w:val="en-US" w:eastAsia="zh-CN"/>
        </w:rPr>
        <w:t>can be</w:t>
      </w:r>
      <w:r w:rsidR="0080215C" w:rsidRPr="0080215C">
        <w:rPr>
          <w:rFonts w:eastAsia="宋体"/>
          <w:sz w:val="22"/>
          <w:szCs w:val="22"/>
          <w:lang w:val="en-US" w:eastAsia="zh-CN"/>
        </w:rPr>
        <w:t xml:space="preserve"> resolved first with Rel-17 UCI multiplexing/dropping rule</w:t>
      </w:r>
      <w:r w:rsidR="004A765D">
        <w:rPr>
          <w:rFonts w:eastAsia="宋体"/>
          <w:sz w:val="22"/>
          <w:szCs w:val="22"/>
          <w:lang w:val="en-US" w:eastAsia="zh-CN"/>
        </w:rPr>
        <w:t>. Then,</w:t>
      </w:r>
      <w:r w:rsidR="0080215C" w:rsidRPr="0080215C">
        <w:rPr>
          <w:rFonts w:eastAsia="宋体"/>
          <w:sz w:val="22"/>
          <w:szCs w:val="22"/>
          <w:lang w:val="en-US" w:eastAsia="zh-CN"/>
        </w:rPr>
        <w:t xml:space="preserve"> for overlapping between </w:t>
      </w:r>
      <w:r w:rsidR="0080215C">
        <w:rPr>
          <w:rFonts w:eastAsia="宋体"/>
          <w:sz w:val="22"/>
          <w:szCs w:val="22"/>
          <w:lang w:val="en-US" w:eastAsia="zh-CN"/>
        </w:rPr>
        <w:t>two PUCCH transmissions associated</w:t>
      </w:r>
      <w:r w:rsidR="0080215C" w:rsidRPr="0080215C">
        <w:rPr>
          <w:rFonts w:eastAsia="宋体"/>
          <w:sz w:val="22"/>
          <w:szCs w:val="22"/>
          <w:lang w:val="en-US" w:eastAsia="zh-CN"/>
        </w:rPr>
        <w:t xml:space="preserve"> with different panel/TRP, </w:t>
      </w:r>
      <w:r w:rsidR="0080215C">
        <w:rPr>
          <w:rFonts w:eastAsia="宋体"/>
          <w:sz w:val="22"/>
          <w:szCs w:val="22"/>
          <w:lang w:val="en-US" w:eastAsia="zh-CN"/>
        </w:rPr>
        <w:t xml:space="preserve">the </w:t>
      </w:r>
      <w:r w:rsidR="0080215C" w:rsidRPr="0080215C">
        <w:rPr>
          <w:rFonts w:eastAsia="宋体"/>
          <w:sz w:val="22"/>
          <w:szCs w:val="22"/>
          <w:lang w:val="en-US" w:eastAsia="zh-CN"/>
        </w:rPr>
        <w:t>two PUCCH</w:t>
      </w:r>
      <w:r w:rsidR="0080215C">
        <w:rPr>
          <w:rFonts w:eastAsia="宋体"/>
          <w:sz w:val="22"/>
          <w:szCs w:val="22"/>
          <w:lang w:val="en-US" w:eastAsia="zh-CN"/>
        </w:rPr>
        <w:t>s</w:t>
      </w:r>
      <w:r w:rsidR="0080215C" w:rsidRPr="0080215C">
        <w:rPr>
          <w:rFonts w:eastAsia="宋体"/>
          <w:sz w:val="22"/>
          <w:szCs w:val="22"/>
          <w:lang w:val="en-US" w:eastAsia="zh-CN"/>
        </w:rPr>
        <w:t xml:space="preserve"> </w:t>
      </w:r>
      <w:r w:rsidR="0080215C">
        <w:rPr>
          <w:rFonts w:eastAsia="宋体"/>
          <w:sz w:val="22"/>
          <w:szCs w:val="22"/>
          <w:lang w:val="en-US" w:eastAsia="zh-CN"/>
        </w:rPr>
        <w:t>can be</w:t>
      </w:r>
      <w:r w:rsidR="0080215C" w:rsidRPr="0080215C">
        <w:rPr>
          <w:rFonts w:eastAsia="宋体"/>
          <w:sz w:val="22"/>
          <w:szCs w:val="22"/>
          <w:lang w:val="en-US" w:eastAsia="zh-CN"/>
        </w:rPr>
        <w:t xml:space="preserve"> transmitted simultaneously</w:t>
      </w:r>
      <w:r w:rsidR="00BB33E5">
        <w:rPr>
          <w:rFonts w:eastAsia="宋体"/>
          <w:sz w:val="22"/>
          <w:szCs w:val="22"/>
          <w:lang w:val="en-US" w:eastAsia="zh-CN"/>
        </w:rPr>
        <w:t>.</w:t>
      </w:r>
    </w:p>
    <w:p w14:paraId="02CA8E7A" w14:textId="23EC195E" w:rsidR="0063026D" w:rsidRDefault="0063026D" w:rsidP="0063026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395F7CD" w14:textId="2E8A753F" w:rsidR="00F87FCD" w:rsidRDefault="00F87FCD" w:rsidP="00F87FCD">
      <w:pPr>
        <w:pStyle w:val="aff9"/>
        <w:numPr>
          <w:ilvl w:val="0"/>
          <w:numId w:val="36"/>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w:t>
      </w:r>
      <w:r w:rsidRPr="00E71F0B">
        <w:rPr>
          <w:rFonts w:eastAsia="宋体"/>
          <w:b/>
          <w:bCs/>
          <w:sz w:val="22"/>
          <w:szCs w:val="18"/>
          <w:lang w:val="en-US" w:eastAsia="zh-CN"/>
        </w:rPr>
        <w:t>CCH in M-DCI M-TRP, support</w:t>
      </w:r>
      <w:r w:rsidR="00E71F0B" w:rsidRPr="00E71F0B">
        <w:rPr>
          <w:rFonts w:eastAsia="宋体"/>
          <w:b/>
          <w:bCs/>
          <w:sz w:val="22"/>
          <w:szCs w:val="18"/>
          <w:lang w:val="en-US" w:eastAsia="zh-CN"/>
        </w:rPr>
        <w:t xml:space="preserve"> transmitting two PUCCH resources t</w:t>
      </w:r>
      <w:r w:rsidRPr="00F87FCD">
        <w:rPr>
          <w:rFonts w:eastAsia="宋体"/>
          <w:b/>
          <w:bCs/>
          <w:sz w:val="22"/>
          <w:szCs w:val="18"/>
          <w:lang w:val="en-US" w:eastAsia="zh-CN"/>
        </w:rPr>
        <w:t>hat are overlapped in time</w:t>
      </w:r>
      <w:r w:rsidR="00E71F0B" w:rsidRPr="00E71F0B">
        <w:rPr>
          <w:rFonts w:eastAsia="宋体"/>
          <w:b/>
          <w:bCs/>
          <w:sz w:val="22"/>
          <w:szCs w:val="18"/>
          <w:lang w:val="en-US" w:eastAsia="zh-CN"/>
        </w:rPr>
        <w:t xml:space="preserve"> to different TRPs with different UE panels</w:t>
      </w:r>
      <w:r w:rsidR="00E71F0B">
        <w:rPr>
          <w:rFonts w:eastAsia="宋体"/>
          <w:b/>
          <w:bCs/>
          <w:sz w:val="22"/>
          <w:szCs w:val="18"/>
          <w:lang w:val="en-US" w:eastAsia="zh-CN"/>
        </w:rPr>
        <w:t>.</w:t>
      </w:r>
      <w:r w:rsidR="00BB33E5">
        <w:rPr>
          <w:rFonts w:eastAsia="宋体"/>
          <w:b/>
          <w:bCs/>
          <w:sz w:val="22"/>
          <w:szCs w:val="18"/>
          <w:lang w:val="en-US" w:eastAsia="zh-CN"/>
        </w:rPr>
        <w:t xml:space="preserve"> Following enhancement can be considered for UCI multiplexing procedure. </w:t>
      </w:r>
    </w:p>
    <w:p w14:paraId="7AEBED86" w14:textId="529A7762" w:rsidR="00E71F0B" w:rsidRPr="00F87FCD" w:rsidRDefault="00CD4FFE" w:rsidP="00BB33E5">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00BB33E5"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4F41852C" w14:textId="77777777" w:rsidR="00DF06F0" w:rsidRPr="0063026D" w:rsidRDefault="00DF06F0" w:rsidP="00DF06F0">
      <w:pPr>
        <w:rPr>
          <w:lang w:val="en-US"/>
        </w:rPr>
      </w:pPr>
    </w:p>
    <w:p w14:paraId="0E6AE862" w14:textId="262C9F56" w:rsidR="007D02E5" w:rsidRPr="007661CD"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7661CD">
        <w:rPr>
          <w:rFonts w:eastAsia="MS Mincho" w:hint="eastAsia"/>
          <w:b/>
          <w:bCs/>
          <w:szCs w:val="24"/>
          <w:lang w:val="en-US"/>
        </w:rPr>
        <w:t>Conclusion</w:t>
      </w:r>
    </w:p>
    <w:p w14:paraId="21170319" w14:textId="5B1B51C8" w:rsidR="007661CD" w:rsidRPr="007661CD" w:rsidRDefault="00FE79AE" w:rsidP="007661CD">
      <w:pPr>
        <w:spacing w:afterLines="50" w:after="120"/>
        <w:jc w:val="both"/>
        <w:rPr>
          <w:rFonts w:eastAsia="MS Mincho"/>
          <w:sz w:val="22"/>
          <w:szCs w:val="22"/>
          <w:lang w:val="en-US"/>
        </w:rPr>
      </w:pPr>
      <w:r w:rsidRPr="007661CD">
        <w:rPr>
          <w:rFonts w:eastAsia="MS Mincho"/>
          <w:sz w:val="22"/>
          <w:szCs w:val="22"/>
          <w:lang w:val="en-US"/>
        </w:rPr>
        <w:t xml:space="preserve">In this contribution, </w:t>
      </w:r>
      <w:r w:rsidR="00776981" w:rsidRPr="007661CD">
        <w:rPr>
          <w:rFonts w:eastAsia="MS Mincho"/>
          <w:sz w:val="22"/>
          <w:szCs w:val="22"/>
          <w:lang w:val="en-US"/>
        </w:rPr>
        <w:t xml:space="preserve">we </w:t>
      </w:r>
      <w:r w:rsidR="00776981" w:rsidRPr="007661CD">
        <w:rPr>
          <w:rFonts w:eastAsia="MS Mincho" w:hint="eastAsia"/>
          <w:sz w:val="22"/>
          <w:szCs w:val="22"/>
          <w:lang w:val="en-US"/>
        </w:rPr>
        <w:t>discuss</w:t>
      </w:r>
      <w:r w:rsidR="00776981" w:rsidRPr="007661CD">
        <w:rPr>
          <w:rFonts w:eastAsia="MS Mincho"/>
          <w:sz w:val="22"/>
          <w:szCs w:val="22"/>
          <w:lang w:val="en-US"/>
        </w:rPr>
        <w:t xml:space="preserve">ed </w:t>
      </w:r>
      <w:r w:rsidR="00ED0165" w:rsidRPr="007661CD">
        <w:rPr>
          <w:rFonts w:eastAsia="宋体"/>
          <w:sz w:val="22"/>
          <w:szCs w:val="22"/>
          <w:lang w:val="en-US" w:eastAsia="zh-CN"/>
        </w:rPr>
        <w:t xml:space="preserve">enhancements on </w:t>
      </w:r>
      <w:r w:rsidR="005B76B4" w:rsidRPr="007661CD">
        <w:rPr>
          <w:rFonts w:eastAsia="宋体"/>
          <w:sz w:val="22"/>
          <w:szCs w:val="22"/>
          <w:lang w:val="en-US" w:eastAsia="zh-CN"/>
        </w:rPr>
        <w:t>simultaneous multi-panel transmission</w:t>
      </w:r>
      <w:r w:rsidRPr="007661CD">
        <w:rPr>
          <w:rFonts w:eastAsia="MS Mincho" w:hint="eastAsia"/>
          <w:sz w:val="22"/>
          <w:szCs w:val="22"/>
          <w:lang w:val="en-US"/>
        </w:rPr>
        <w:t xml:space="preserve">. </w:t>
      </w:r>
      <w:r w:rsidR="00E15F38" w:rsidRPr="007661CD">
        <w:rPr>
          <w:rFonts w:eastAsia="MS Mincho" w:hint="eastAsia"/>
          <w:sz w:val="22"/>
          <w:szCs w:val="22"/>
          <w:lang w:val="en-US"/>
        </w:rPr>
        <w:t>Based on the discussion, we made following</w:t>
      </w:r>
      <w:r w:rsidR="00776981" w:rsidRPr="007661CD">
        <w:rPr>
          <w:rFonts w:eastAsia="MS Mincho"/>
          <w:sz w:val="22"/>
          <w:szCs w:val="22"/>
          <w:lang w:val="en-US"/>
        </w:rPr>
        <w:t xml:space="preserve"> </w:t>
      </w:r>
      <w:r w:rsidR="00776981" w:rsidRPr="007661CD">
        <w:rPr>
          <w:rFonts w:eastAsia="MS Mincho" w:hint="eastAsia"/>
          <w:sz w:val="22"/>
          <w:szCs w:val="22"/>
          <w:lang w:val="en-US"/>
        </w:rPr>
        <w:t>proposal</w:t>
      </w:r>
      <w:r w:rsidR="00847529" w:rsidRPr="007661CD">
        <w:rPr>
          <w:rFonts w:eastAsia="MS Mincho" w:hint="eastAsia"/>
          <w:sz w:val="22"/>
          <w:szCs w:val="22"/>
          <w:lang w:val="en-US"/>
        </w:rPr>
        <w:t>s</w:t>
      </w:r>
      <w:r w:rsidR="00E15F38" w:rsidRPr="007661CD">
        <w:rPr>
          <w:rFonts w:eastAsia="MS Mincho" w:hint="eastAsia"/>
          <w:sz w:val="22"/>
          <w:szCs w:val="22"/>
          <w:lang w:val="en-US"/>
        </w:rPr>
        <w:t>.</w:t>
      </w:r>
    </w:p>
    <w:p w14:paraId="0ADE8FDB" w14:textId="77777777" w:rsidR="007661CD" w:rsidRDefault="007661CD" w:rsidP="007661CD">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2.1:  </w:t>
      </w:r>
    </w:p>
    <w:p w14:paraId="174179C3" w14:textId="77777777" w:rsidR="007661CD" w:rsidRPr="001D4241" w:rsidRDefault="007661CD" w:rsidP="007661CD">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FDM-B scheme</w:t>
      </w:r>
      <w:r w:rsidRPr="00E76D68">
        <w:rPr>
          <w:rFonts w:eastAsia="宋体"/>
          <w:b/>
          <w:bCs/>
          <w:sz w:val="22"/>
          <w:szCs w:val="18"/>
          <w:lang w:val="en-US" w:eastAsia="zh-CN"/>
        </w:rPr>
        <w:t xml:space="preserve"> achieves almost the same BLER performance as </w:t>
      </w:r>
      <w:r>
        <w:rPr>
          <w:rFonts w:eastAsia="宋体"/>
          <w:b/>
          <w:bCs/>
          <w:sz w:val="22"/>
          <w:szCs w:val="18"/>
          <w:lang w:val="en-US" w:eastAsia="zh-CN"/>
        </w:rPr>
        <w:t xml:space="preserve">Rel-17 </w:t>
      </w:r>
      <w:r w:rsidRPr="00E76D68">
        <w:rPr>
          <w:rFonts w:eastAsia="宋体"/>
          <w:b/>
          <w:bCs/>
          <w:sz w:val="22"/>
          <w:szCs w:val="18"/>
          <w:lang w:val="en-US" w:eastAsia="zh-CN"/>
        </w:rPr>
        <w:t xml:space="preserve">M-TRP TDM repetition, while </w:t>
      </w:r>
      <w:r>
        <w:rPr>
          <w:rFonts w:eastAsia="宋体"/>
          <w:b/>
          <w:bCs/>
          <w:sz w:val="22"/>
          <w:szCs w:val="18"/>
          <w:lang w:val="en-US" w:eastAsia="zh-CN"/>
        </w:rPr>
        <w:t>SFN/SDM repetition scheme</w:t>
      </w:r>
      <w:r w:rsidRPr="00E76D68">
        <w:rPr>
          <w:rFonts w:eastAsia="宋体"/>
          <w:b/>
          <w:bCs/>
          <w:sz w:val="22"/>
          <w:szCs w:val="18"/>
          <w:lang w:val="en-US" w:eastAsia="zh-CN"/>
        </w:rPr>
        <w:t xml:space="preserve"> has worse </w:t>
      </w:r>
      <w:r>
        <w:rPr>
          <w:rFonts w:eastAsia="宋体"/>
          <w:b/>
          <w:bCs/>
          <w:sz w:val="22"/>
          <w:szCs w:val="18"/>
          <w:lang w:val="en-US" w:eastAsia="zh-CN"/>
        </w:rPr>
        <w:t xml:space="preserve">BLER </w:t>
      </w:r>
      <w:r w:rsidRPr="00E76D68">
        <w:rPr>
          <w:rFonts w:eastAsia="宋体"/>
          <w:b/>
          <w:bCs/>
          <w:sz w:val="22"/>
          <w:szCs w:val="18"/>
          <w:lang w:val="en-US" w:eastAsia="zh-CN"/>
        </w:rPr>
        <w:t xml:space="preserve">performance that </w:t>
      </w:r>
      <w:r>
        <w:rPr>
          <w:rFonts w:eastAsia="宋体"/>
          <w:b/>
          <w:bCs/>
          <w:sz w:val="22"/>
          <w:szCs w:val="18"/>
          <w:lang w:val="en-US" w:eastAsia="zh-CN"/>
        </w:rPr>
        <w:t xml:space="preserve">Rel-17 M-TRP TDM repetition </w:t>
      </w:r>
      <w:r w:rsidRPr="00E76D68">
        <w:rPr>
          <w:rFonts w:eastAsia="宋体"/>
          <w:b/>
          <w:bCs/>
          <w:sz w:val="22"/>
          <w:szCs w:val="18"/>
          <w:lang w:val="en-US" w:eastAsia="zh-CN"/>
        </w:rPr>
        <w:t>and FDM</w:t>
      </w:r>
      <w:r>
        <w:rPr>
          <w:rFonts w:eastAsia="宋体"/>
          <w:b/>
          <w:bCs/>
          <w:sz w:val="22"/>
          <w:szCs w:val="18"/>
          <w:lang w:val="en-US" w:eastAsia="zh-CN"/>
        </w:rPr>
        <w:t>-B scheme.</w:t>
      </w:r>
    </w:p>
    <w:p w14:paraId="45E8DFF8"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2.1:  </w:t>
      </w:r>
    </w:p>
    <w:p w14:paraId="11E4F46E" w14:textId="77777777" w:rsidR="007661CD" w:rsidRPr="001D4241" w:rsidRDefault="007661CD" w:rsidP="007661CD">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support </w:t>
      </w:r>
      <w:r w:rsidRPr="0031440C">
        <w:rPr>
          <w:rFonts w:eastAsia="宋体"/>
          <w:b/>
          <w:bCs/>
          <w:sz w:val="22"/>
          <w:szCs w:val="18"/>
          <w:lang w:val="en-US" w:eastAsia="zh-CN"/>
        </w:rPr>
        <w:t>FDM-B scheme</w:t>
      </w:r>
      <w:r>
        <w:rPr>
          <w:rFonts w:eastAsia="宋体"/>
          <w:b/>
          <w:bCs/>
          <w:sz w:val="22"/>
          <w:szCs w:val="18"/>
          <w:lang w:val="en-US" w:eastAsia="zh-CN"/>
        </w:rPr>
        <w:t>.</w:t>
      </w:r>
    </w:p>
    <w:p w14:paraId="1781D071"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6A264688"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FDM-B scheme, </w:t>
      </w:r>
      <w:r w:rsidRPr="00925183">
        <w:rPr>
          <w:rFonts w:eastAsia="宋体"/>
          <w:b/>
          <w:bCs/>
          <w:sz w:val="22"/>
          <w:szCs w:val="18"/>
          <w:lang w:val="en-US" w:eastAsia="zh-CN"/>
        </w:rPr>
        <w:t>two CB/NCB SRS resource sets can be configured and</w:t>
      </w:r>
      <w:r>
        <w:rPr>
          <w:rFonts w:eastAsia="宋体"/>
          <w:b/>
          <w:bCs/>
          <w:sz w:val="22"/>
          <w:szCs w:val="18"/>
          <w:lang w:val="en-US" w:eastAsia="zh-CN"/>
        </w:rPr>
        <w:t xml:space="preserve"> the</w:t>
      </w:r>
      <w:r w:rsidRPr="00925183">
        <w:rPr>
          <w:rFonts w:eastAsia="宋体"/>
          <w:b/>
          <w:bCs/>
          <w:sz w:val="22"/>
          <w:szCs w:val="18"/>
          <w:lang w:val="en-US" w:eastAsia="zh-CN"/>
        </w:rPr>
        <w:t xml:space="preserve"> two SRI</w:t>
      </w:r>
      <w:r>
        <w:rPr>
          <w:rFonts w:eastAsia="宋体"/>
          <w:b/>
          <w:bCs/>
          <w:sz w:val="22"/>
          <w:szCs w:val="18"/>
          <w:lang w:val="en-US" w:eastAsia="zh-CN"/>
        </w:rPr>
        <w:t>/TPMI/PTRS-DMRS association</w:t>
      </w:r>
      <w:r w:rsidRPr="00925183">
        <w:rPr>
          <w:rFonts w:eastAsia="宋体"/>
          <w:b/>
          <w:bCs/>
          <w:sz w:val="22"/>
          <w:szCs w:val="18"/>
          <w:lang w:val="en-US" w:eastAsia="zh-CN"/>
        </w:rPr>
        <w:t xml:space="preserve"> fields </w:t>
      </w:r>
      <w:r>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Pr>
          <w:rFonts w:eastAsia="宋体"/>
          <w:b/>
          <w:bCs/>
          <w:sz w:val="22"/>
          <w:szCs w:val="18"/>
          <w:lang w:val="en-US" w:eastAsia="zh-CN"/>
        </w:rPr>
        <w:t>reused.</w:t>
      </w:r>
    </w:p>
    <w:p w14:paraId="596CB42F" w14:textId="77777777" w:rsidR="007661CD" w:rsidRPr="00A555B2" w:rsidRDefault="007661CD" w:rsidP="007661CD">
      <w:pPr>
        <w:spacing w:beforeLines="50" w:before="120"/>
        <w:rPr>
          <w:rFonts w:eastAsia="宋体"/>
          <w:b/>
          <w:bCs/>
          <w:sz w:val="22"/>
          <w:szCs w:val="18"/>
          <w:u w:val="single"/>
          <w:lang w:val="en-US" w:eastAsia="zh-CN"/>
        </w:rPr>
      </w:pPr>
      <w:r w:rsidRPr="00A555B2">
        <w:rPr>
          <w:rFonts w:eastAsia="宋体"/>
          <w:b/>
          <w:bCs/>
          <w:sz w:val="22"/>
          <w:szCs w:val="18"/>
          <w:u w:val="single"/>
          <w:lang w:val="en-US" w:eastAsia="zh-CN"/>
        </w:rPr>
        <w:t>Proposal 2.</w:t>
      </w:r>
      <w:r>
        <w:rPr>
          <w:rFonts w:eastAsia="宋体"/>
          <w:b/>
          <w:bCs/>
          <w:sz w:val="22"/>
          <w:szCs w:val="18"/>
          <w:u w:val="single"/>
          <w:lang w:val="en-US" w:eastAsia="zh-CN"/>
        </w:rPr>
        <w:t>3</w:t>
      </w:r>
      <w:r w:rsidRPr="00A555B2">
        <w:rPr>
          <w:rFonts w:eastAsia="宋体"/>
          <w:b/>
          <w:bCs/>
          <w:sz w:val="22"/>
          <w:szCs w:val="18"/>
          <w:u w:val="single"/>
          <w:lang w:val="en-US" w:eastAsia="zh-CN"/>
        </w:rPr>
        <w:t xml:space="preserve">:  </w:t>
      </w:r>
    </w:p>
    <w:p w14:paraId="3A4954AD" w14:textId="77777777" w:rsidR="007661CD" w:rsidRPr="00460ABA"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FDM scheme, the </w:t>
      </w:r>
      <w:r w:rsidRPr="000A1A35">
        <w:rPr>
          <w:rFonts w:eastAsia="宋体"/>
          <w:b/>
          <w:bCs/>
          <w:sz w:val="22"/>
          <w:szCs w:val="18"/>
          <w:lang w:val="en-US" w:eastAsia="zh-CN"/>
        </w:rPr>
        <w:t xml:space="preserve">first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w:t>
      </w:r>
      <w:r>
        <w:rPr>
          <w:rFonts w:eastAsia="宋体"/>
          <w:b/>
          <w:bCs/>
          <w:sz w:val="22"/>
          <w:szCs w:val="18"/>
          <w:lang w:val="en-US" w:eastAsia="zh-CN"/>
        </w:rPr>
        <w:t>are</w:t>
      </w:r>
      <w:r w:rsidRPr="000A1A35">
        <w:rPr>
          <w:rFonts w:eastAsia="宋体"/>
          <w:b/>
          <w:bCs/>
          <w:sz w:val="22"/>
          <w:szCs w:val="18"/>
          <w:lang w:val="en-US" w:eastAsia="zh-CN"/>
        </w:rPr>
        <w:t xml:space="preserve"> assigned to the first </w:t>
      </w:r>
      <w:r>
        <w:rPr>
          <w:rFonts w:eastAsia="宋体"/>
          <w:b/>
          <w:bCs/>
          <w:sz w:val="22"/>
          <w:szCs w:val="18"/>
          <w:lang w:val="en-US" w:eastAsia="zh-CN"/>
        </w:rPr>
        <w:t>panel/TRP</w:t>
      </w:r>
      <w:r w:rsidRPr="000A1A35">
        <w:rPr>
          <w:rFonts w:eastAsia="宋体"/>
          <w:b/>
          <w:bCs/>
          <w:sz w:val="22"/>
          <w:szCs w:val="18"/>
          <w:lang w:val="en-US" w:eastAsia="zh-CN"/>
        </w:rPr>
        <w:t xml:space="preserve"> and the remaining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are assigned to the second </w:t>
      </w:r>
      <w:r>
        <w:rPr>
          <w:rFonts w:eastAsia="宋体"/>
          <w:b/>
          <w:bCs/>
          <w:sz w:val="22"/>
          <w:szCs w:val="18"/>
          <w:lang w:val="en-US" w:eastAsia="zh-CN"/>
        </w:rPr>
        <w:t>panel/TRP</w:t>
      </w:r>
      <w:r w:rsidRPr="000A1A35">
        <w:rPr>
          <w:rFonts w:eastAsia="宋体"/>
          <w:b/>
          <w:bCs/>
          <w:sz w:val="22"/>
          <w:szCs w:val="18"/>
          <w:lang w:val="en-US" w:eastAsia="zh-CN"/>
        </w:rPr>
        <w:t xml:space="preserve">, where </w:t>
      </w:r>
      <m:oMath>
        <m:sSub>
          <m:sSubPr>
            <m:ctrlPr>
              <w:rPr>
                <w:rFonts w:ascii="Cambria Math" w:eastAsia="宋体" w:hAnsi="Cambria Math" w:cs="Cambria Math"/>
                <w:b/>
                <w:bCs/>
                <w:sz w:val="22"/>
                <w:szCs w:val="18"/>
                <w:lang w:val="en-US" w:eastAsia="zh-CN"/>
              </w:rPr>
            </m:ctrlPr>
          </m:sSubPr>
          <m:e>
            <m:r>
              <m:rPr>
                <m:sty m:val="bi"/>
              </m:rPr>
              <w:rPr>
                <w:rFonts w:ascii="Cambria Math" w:eastAsia="宋体" w:hAnsi="Cambria Math" w:cs="Cambria Math"/>
                <w:sz w:val="22"/>
                <w:szCs w:val="18"/>
                <w:lang w:val="en-US" w:eastAsia="zh-CN"/>
              </w:rPr>
              <m:t>n</m:t>
            </m:r>
          </m:e>
          <m:sub>
            <m:r>
              <m:rPr>
                <m:sty m:val="bi"/>
              </m:rPr>
              <w:rPr>
                <w:rFonts w:ascii="Cambria Math" w:eastAsia="宋体" w:hAnsi="Cambria Math" w:cs="Cambria Math"/>
                <w:sz w:val="22"/>
                <w:szCs w:val="18"/>
                <w:lang w:val="en-US" w:eastAsia="zh-CN"/>
              </w:rPr>
              <m:t>PRB</m:t>
            </m:r>
          </m:sub>
        </m:sSub>
        <m:r>
          <m:rPr>
            <m:sty m:val="b"/>
          </m:rPr>
          <w:rPr>
            <w:rFonts w:ascii="Cambria Math" w:eastAsia="宋体" w:hAnsi="Cambria Math" w:cs="Cambria Math"/>
            <w:sz w:val="22"/>
            <w:szCs w:val="18"/>
            <w:lang w:val="en-US" w:eastAsia="zh-CN"/>
          </w:rPr>
          <m:t> </m:t>
        </m:r>
      </m:oMath>
      <w:r w:rsidRPr="000A1A35">
        <w:rPr>
          <w:rFonts w:eastAsia="宋体"/>
          <w:b/>
          <w:bCs/>
          <w:sz w:val="22"/>
          <w:szCs w:val="18"/>
          <w:lang w:val="en-US" w:eastAsia="zh-CN"/>
        </w:rPr>
        <w:t>is the total number of allocated PRBs for the UE.</w:t>
      </w:r>
    </w:p>
    <w:p w14:paraId="2A425661" w14:textId="77777777" w:rsidR="007661CD" w:rsidRDefault="007661CD" w:rsidP="007661CD">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4DF87F6F" w14:textId="77777777" w:rsidR="007661CD" w:rsidRPr="001D4241" w:rsidRDefault="007661CD" w:rsidP="007661CD">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SDM scheme with two CWs transmitted in a PUSCH</w:t>
      </w:r>
      <w:r w:rsidRPr="00E76D68">
        <w:rPr>
          <w:rFonts w:eastAsia="宋体"/>
          <w:b/>
          <w:bCs/>
          <w:sz w:val="22"/>
          <w:szCs w:val="18"/>
          <w:lang w:val="en-US" w:eastAsia="zh-CN"/>
        </w:rPr>
        <w:t xml:space="preserve"> achieves </w:t>
      </w:r>
      <w:r>
        <w:rPr>
          <w:rFonts w:eastAsia="宋体"/>
          <w:b/>
          <w:bCs/>
          <w:sz w:val="22"/>
          <w:szCs w:val="18"/>
          <w:lang w:val="en-US" w:eastAsia="zh-CN"/>
        </w:rPr>
        <w:t xml:space="preserve">obvious performance gain of </w:t>
      </w:r>
      <w:r w:rsidRPr="00662E6B">
        <w:rPr>
          <w:rFonts w:eastAsia="宋体"/>
          <w:b/>
          <w:bCs/>
          <w:sz w:val="22"/>
          <w:szCs w:val="18"/>
          <w:lang w:val="en-US" w:eastAsia="zh-CN"/>
        </w:rPr>
        <w:t>throughput compared to single panel Tx.</w:t>
      </w:r>
    </w:p>
    <w:p w14:paraId="513DA801"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456310AB" w14:textId="77777777" w:rsidR="007661CD" w:rsidRPr="00662E6B" w:rsidRDefault="007661CD" w:rsidP="007661CD">
      <w:pPr>
        <w:pStyle w:val="aff9"/>
        <w:numPr>
          <w:ilvl w:val="0"/>
          <w:numId w:val="35"/>
        </w:numPr>
        <w:spacing w:beforeLines="50" w:before="120"/>
        <w:ind w:leftChars="0"/>
        <w:jc w:val="both"/>
        <w:rPr>
          <w:rFonts w:eastAsia="宋体"/>
          <w:sz w:val="22"/>
          <w:szCs w:val="22"/>
          <w:lang w:val="en-US" w:eastAsia="zh-CN"/>
        </w:rPr>
      </w:pPr>
      <w:r w:rsidRPr="00662E6B">
        <w:rPr>
          <w:rFonts w:eastAsia="宋体"/>
          <w:b/>
          <w:bCs/>
          <w:sz w:val="22"/>
          <w:szCs w:val="18"/>
          <w:lang w:val="en-US" w:eastAsia="zh-CN"/>
        </w:rPr>
        <w:t xml:space="preserve">For </w:t>
      </w:r>
      <w:proofErr w:type="spellStart"/>
      <w:r w:rsidRPr="00662E6B">
        <w:rPr>
          <w:rFonts w:eastAsia="宋体"/>
          <w:b/>
          <w:bCs/>
          <w:sz w:val="22"/>
          <w:szCs w:val="18"/>
          <w:lang w:val="en-US" w:eastAsia="zh-CN"/>
        </w:rPr>
        <w:t>STxMP</w:t>
      </w:r>
      <w:proofErr w:type="spellEnd"/>
      <w:r w:rsidRPr="00662E6B">
        <w:rPr>
          <w:rFonts w:eastAsia="宋体"/>
          <w:b/>
          <w:bCs/>
          <w:sz w:val="22"/>
          <w:szCs w:val="18"/>
          <w:lang w:val="en-US" w:eastAsia="zh-CN"/>
        </w:rPr>
        <w:t xml:space="preserve"> PUSCH in S-DCI M-TRP, support </w:t>
      </w:r>
      <w:r>
        <w:rPr>
          <w:rFonts w:eastAsia="宋体"/>
          <w:b/>
          <w:bCs/>
          <w:sz w:val="22"/>
          <w:szCs w:val="18"/>
          <w:lang w:val="en-US" w:eastAsia="zh-CN"/>
        </w:rPr>
        <w:t>SDM scheme with two CWs transmitted in a PUSCH.</w:t>
      </w:r>
    </w:p>
    <w:p w14:paraId="048355F4"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3D851F59"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schemes for CB PUSCH, </w:t>
      </w:r>
      <w:r w:rsidRPr="00925183">
        <w:rPr>
          <w:rFonts w:eastAsia="宋体"/>
          <w:b/>
          <w:bCs/>
          <w:sz w:val="22"/>
          <w:szCs w:val="18"/>
          <w:lang w:val="en-US" w:eastAsia="zh-CN"/>
        </w:rPr>
        <w:t xml:space="preserve">two CB SRS resource sets can be configured and </w:t>
      </w:r>
      <w:r>
        <w:rPr>
          <w:rFonts w:eastAsia="宋体"/>
          <w:b/>
          <w:bCs/>
          <w:sz w:val="22"/>
          <w:szCs w:val="18"/>
          <w:lang w:val="en-US" w:eastAsia="zh-CN"/>
        </w:rPr>
        <w:t xml:space="preserve">the </w:t>
      </w:r>
      <w:r w:rsidRPr="00925183">
        <w:rPr>
          <w:rFonts w:eastAsia="宋体"/>
          <w:b/>
          <w:bCs/>
          <w:sz w:val="22"/>
          <w:szCs w:val="18"/>
          <w:lang w:val="en-US" w:eastAsia="zh-CN"/>
        </w:rPr>
        <w:t xml:space="preserve">two SRI fields </w:t>
      </w:r>
      <w:r>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Pr>
          <w:rFonts w:eastAsia="宋体"/>
          <w:b/>
          <w:bCs/>
          <w:sz w:val="22"/>
          <w:szCs w:val="18"/>
          <w:lang w:val="en-US" w:eastAsia="zh-CN"/>
        </w:rPr>
        <w:t xml:space="preserve">reused. </w:t>
      </w:r>
    </w:p>
    <w:p w14:paraId="37106B87" w14:textId="77777777" w:rsidR="007661CD" w:rsidRPr="0020756A" w:rsidRDefault="007661CD" w:rsidP="007661CD">
      <w:pPr>
        <w:spacing w:beforeLines="50" w:before="120"/>
        <w:rPr>
          <w:rFonts w:eastAsia="宋体"/>
          <w:b/>
          <w:bCs/>
          <w:sz w:val="22"/>
          <w:szCs w:val="18"/>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6</w:t>
      </w:r>
      <w:r w:rsidRPr="00671AD3">
        <w:rPr>
          <w:rFonts w:eastAsia="宋体"/>
          <w:b/>
          <w:bCs/>
          <w:sz w:val="22"/>
          <w:szCs w:val="18"/>
          <w:u w:val="single"/>
          <w:lang w:val="en-US" w:eastAsia="zh-CN"/>
        </w:rPr>
        <w:t>:</w:t>
      </w:r>
    </w:p>
    <w:p w14:paraId="0BF9FDDA" w14:textId="77777777" w:rsidR="007661CD" w:rsidRPr="00730F3A"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CB PUSCH, two TPMI fields can be indicated for two panels/TRPs respectively. </w:t>
      </w:r>
      <w:r w:rsidRPr="00730F3A">
        <w:rPr>
          <w:rFonts w:eastAsia="宋体"/>
          <w:b/>
          <w:bCs/>
          <w:sz w:val="22"/>
          <w:szCs w:val="18"/>
          <w:lang w:val="en-US" w:eastAsia="zh-CN"/>
        </w:rPr>
        <w:t xml:space="preserve">Assuming </w:t>
      </w:r>
      <w:r>
        <w:rPr>
          <w:rFonts w:eastAsia="宋体"/>
          <w:b/>
          <w:bCs/>
          <w:sz w:val="22"/>
          <w:szCs w:val="18"/>
          <w:lang w:val="en-US" w:eastAsia="zh-CN"/>
        </w:rPr>
        <w:t xml:space="preserve">the </w:t>
      </w:r>
      <w:proofErr w:type="spellStart"/>
      <w:r w:rsidRPr="00730F3A">
        <w:rPr>
          <w:rFonts w:eastAsia="宋体"/>
          <w:b/>
          <w:bCs/>
          <w:sz w:val="22"/>
          <w:szCs w:val="18"/>
          <w:lang w:val="en-US" w:eastAsia="zh-CN"/>
        </w:rPr>
        <w:t>maxRank</w:t>
      </w:r>
      <w:proofErr w:type="spellEnd"/>
      <w:r w:rsidRPr="00730F3A">
        <w:rPr>
          <w:rFonts w:eastAsia="宋体"/>
          <w:b/>
          <w:bCs/>
          <w:sz w:val="22"/>
          <w:szCs w:val="18"/>
          <w:lang w:val="en-US" w:eastAsia="zh-CN"/>
        </w:rPr>
        <w:t xml:space="preserve"> of </w:t>
      </w:r>
      <w:proofErr w:type="spellStart"/>
      <w:r w:rsidRPr="00730F3A">
        <w:rPr>
          <w:rFonts w:eastAsia="宋体"/>
          <w:b/>
          <w:bCs/>
          <w:sz w:val="22"/>
          <w:szCs w:val="18"/>
          <w:lang w:val="en-US" w:eastAsia="zh-CN"/>
        </w:rPr>
        <w:t>STxMP</w:t>
      </w:r>
      <w:proofErr w:type="spellEnd"/>
      <w:r>
        <w:rPr>
          <w:rFonts w:eastAsia="宋体"/>
          <w:b/>
          <w:bCs/>
          <w:sz w:val="22"/>
          <w:szCs w:val="18"/>
          <w:lang w:val="en-US" w:eastAsia="zh-CN"/>
        </w:rPr>
        <w:t xml:space="preserve"> SDM</w:t>
      </w:r>
      <w:r w:rsidRPr="00730F3A">
        <w:rPr>
          <w:rFonts w:eastAsia="宋体"/>
          <w:b/>
          <w:bCs/>
          <w:sz w:val="22"/>
          <w:szCs w:val="18"/>
          <w:lang w:val="en-US" w:eastAsia="zh-CN"/>
        </w:rPr>
        <w:t xml:space="preserve"> </w:t>
      </w:r>
      <w:r>
        <w:rPr>
          <w:rFonts w:eastAsia="宋体"/>
          <w:b/>
          <w:bCs/>
          <w:sz w:val="22"/>
          <w:szCs w:val="18"/>
          <w:lang w:val="en-US" w:eastAsia="zh-CN"/>
        </w:rPr>
        <w:t xml:space="preserve">scheme </w:t>
      </w:r>
      <w:r w:rsidRPr="00730F3A">
        <w:rPr>
          <w:rFonts w:eastAsia="宋体"/>
          <w:b/>
          <w:bCs/>
          <w:sz w:val="22"/>
          <w:szCs w:val="18"/>
          <w:lang w:val="en-US" w:eastAsia="zh-CN"/>
        </w:rPr>
        <w:t>is X, the 2</w:t>
      </w:r>
      <w:r w:rsidRPr="00730F3A">
        <w:rPr>
          <w:rFonts w:eastAsia="宋体"/>
          <w:b/>
          <w:bCs/>
          <w:sz w:val="22"/>
          <w:szCs w:val="18"/>
          <w:vertAlign w:val="superscript"/>
          <w:lang w:val="en-US" w:eastAsia="zh-CN"/>
        </w:rPr>
        <w:t>nd</w:t>
      </w:r>
      <w:r w:rsidRPr="00730F3A">
        <w:rPr>
          <w:rFonts w:eastAsia="宋体"/>
          <w:b/>
          <w:bCs/>
          <w:sz w:val="22"/>
          <w:szCs w:val="18"/>
          <w:lang w:val="en-US" w:eastAsia="zh-CN"/>
        </w:rPr>
        <w:t xml:space="preserve"> TPMI field applies TPMI table with </w:t>
      </w:r>
      <w:proofErr w:type="spellStart"/>
      <w:r w:rsidRPr="00730F3A">
        <w:rPr>
          <w:rFonts w:eastAsia="宋体"/>
          <w:b/>
          <w:bCs/>
          <w:sz w:val="22"/>
          <w:szCs w:val="18"/>
          <w:lang w:val="en-US" w:eastAsia="zh-CN"/>
        </w:rPr>
        <w:t>maxRank</w:t>
      </w:r>
      <w:proofErr w:type="spellEnd"/>
      <w:r w:rsidRPr="00730F3A">
        <w:rPr>
          <w:rFonts w:eastAsia="宋体"/>
          <w:b/>
          <w:bCs/>
          <w:sz w:val="22"/>
          <w:szCs w:val="18"/>
          <w:lang w:val="en-US" w:eastAsia="zh-CN"/>
        </w:rPr>
        <w:t>=X-1.</w:t>
      </w:r>
    </w:p>
    <w:p w14:paraId="108C4594"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7055E6C6"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NCB PUSCH, </w:t>
      </w:r>
      <w:r w:rsidRPr="00925183">
        <w:rPr>
          <w:rFonts w:eastAsia="宋体"/>
          <w:b/>
          <w:bCs/>
          <w:sz w:val="22"/>
          <w:szCs w:val="18"/>
          <w:lang w:val="en-US" w:eastAsia="zh-CN"/>
        </w:rPr>
        <w:t xml:space="preserve">two </w:t>
      </w:r>
      <w:r>
        <w:rPr>
          <w:rFonts w:eastAsia="宋体"/>
          <w:b/>
          <w:bCs/>
          <w:sz w:val="22"/>
          <w:szCs w:val="18"/>
          <w:lang w:val="en-US" w:eastAsia="zh-CN"/>
        </w:rPr>
        <w:t>N</w:t>
      </w:r>
      <w:r w:rsidRPr="00925183">
        <w:rPr>
          <w:rFonts w:eastAsia="宋体"/>
          <w:b/>
          <w:bCs/>
          <w:sz w:val="22"/>
          <w:szCs w:val="18"/>
          <w:lang w:val="en-US" w:eastAsia="zh-CN"/>
        </w:rPr>
        <w:t xml:space="preserve">CB SRS resource sets can be </w:t>
      </w:r>
      <w:proofErr w:type="gramStart"/>
      <w:r w:rsidRPr="00925183">
        <w:rPr>
          <w:rFonts w:eastAsia="宋体"/>
          <w:b/>
          <w:bCs/>
          <w:sz w:val="22"/>
          <w:szCs w:val="18"/>
          <w:lang w:val="en-US" w:eastAsia="zh-CN"/>
        </w:rPr>
        <w:t>configured</w:t>
      </w:r>
      <w:proofErr w:type="gramEnd"/>
      <w:r w:rsidRPr="00925183">
        <w:rPr>
          <w:rFonts w:eastAsia="宋体"/>
          <w:b/>
          <w:bCs/>
          <w:sz w:val="22"/>
          <w:szCs w:val="18"/>
          <w:lang w:val="en-US" w:eastAsia="zh-CN"/>
        </w:rPr>
        <w:t xml:space="preserve"> and two SRI fields can be indicated</w:t>
      </w:r>
      <w:r>
        <w:rPr>
          <w:rFonts w:eastAsia="宋体"/>
          <w:b/>
          <w:bCs/>
          <w:sz w:val="22"/>
          <w:szCs w:val="18"/>
          <w:lang w:val="en-US" w:eastAsia="zh-CN"/>
        </w:rPr>
        <w:t xml:space="preserve">. </w:t>
      </w:r>
      <w:r w:rsidRPr="00120F18">
        <w:rPr>
          <w:rFonts w:eastAsia="宋体"/>
          <w:b/>
          <w:bCs/>
          <w:sz w:val="22"/>
          <w:szCs w:val="18"/>
          <w:lang w:val="en-US" w:eastAsia="zh-CN"/>
        </w:rPr>
        <w:t>Assuming</w:t>
      </w:r>
      <w:r>
        <w:rPr>
          <w:rFonts w:eastAsia="宋体"/>
          <w:b/>
          <w:bCs/>
          <w:sz w:val="22"/>
          <w:szCs w:val="18"/>
          <w:lang w:val="en-US" w:eastAsia="zh-CN"/>
        </w:rPr>
        <w:t xml:space="preserve"> the</w:t>
      </w:r>
      <w:r w:rsidRPr="00120F18">
        <w:rPr>
          <w:rFonts w:eastAsia="宋体"/>
          <w:b/>
          <w:bCs/>
          <w:sz w:val="22"/>
          <w:szCs w:val="18"/>
          <w:lang w:val="en-US" w:eastAsia="zh-CN"/>
        </w:rPr>
        <w:t xml:space="preserve">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 xml:space="preserve"> of </w:t>
      </w:r>
      <w:proofErr w:type="spellStart"/>
      <w:r w:rsidRPr="00120F18">
        <w:rPr>
          <w:rFonts w:eastAsia="宋体"/>
          <w:b/>
          <w:bCs/>
          <w:sz w:val="22"/>
          <w:szCs w:val="18"/>
          <w:lang w:val="en-US" w:eastAsia="zh-CN"/>
        </w:rPr>
        <w:t>STxMP</w:t>
      </w:r>
      <w:proofErr w:type="spellEnd"/>
      <w:r w:rsidRPr="00120F18">
        <w:rPr>
          <w:rFonts w:eastAsia="宋体"/>
          <w:b/>
          <w:bCs/>
          <w:sz w:val="22"/>
          <w:szCs w:val="18"/>
          <w:lang w:val="en-US" w:eastAsia="zh-CN"/>
        </w:rPr>
        <w:t xml:space="preserve"> SDM</w:t>
      </w:r>
      <w:r w:rsidRPr="00350368">
        <w:rPr>
          <w:rFonts w:eastAsia="宋体"/>
          <w:b/>
          <w:bCs/>
          <w:sz w:val="22"/>
          <w:szCs w:val="18"/>
          <w:lang w:val="en-US" w:eastAsia="zh-CN"/>
        </w:rPr>
        <w:t xml:space="preserve"> scheme</w:t>
      </w:r>
      <w:r w:rsidRPr="00120F18">
        <w:rPr>
          <w:rFonts w:eastAsia="宋体"/>
          <w:b/>
          <w:bCs/>
          <w:sz w:val="22"/>
          <w:szCs w:val="18"/>
          <w:lang w:val="en-US" w:eastAsia="zh-CN"/>
        </w:rPr>
        <w:t xml:space="preserve"> is X, the 2</w:t>
      </w:r>
      <w:r w:rsidRPr="00120F18">
        <w:rPr>
          <w:rFonts w:eastAsia="宋体"/>
          <w:b/>
          <w:bCs/>
          <w:sz w:val="22"/>
          <w:szCs w:val="18"/>
          <w:vertAlign w:val="superscript"/>
          <w:lang w:val="en-US" w:eastAsia="zh-CN"/>
        </w:rPr>
        <w:t>nd</w:t>
      </w:r>
      <w:r w:rsidRPr="00120F18">
        <w:rPr>
          <w:rFonts w:eastAsia="宋体"/>
          <w:b/>
          <w:bCs/>
          <w:sz w:val="22"/>
          <w:szCs w:val="18"/>
          <w:lang w:val="en-US" w:eastAsia="zh-CN"/>
        </w:rPr>
        <w:t xml:space="preserve"> </w:t>
      </w:r>
      <w:r>
        <w:rPr>
          <w:rFonts w:eastAsia="宋体"/>
          <w:b/>
          <w:bCs/>
          <w:sz w:val="22"/>
          <w:szCs w:val="18"/>
          <w:lang w:val="en-US" w:eastAsia="zh-CN"/>
        </w:rPr>
        <w:t xml:space="preserve">SRI </w:t>
      </w:r>
      <w:r w:rsidRPr="00120F18">
        <w:rPr>
          <w:rFonts w:eastAsia="宋体"/>
          <w:b/>
          <w:bCs/>
          <w:sz w:val="22"/>
          <w:szCs w:val="18"/>
          <w:lang w:val="en-US" w:eastAsia="zh-CN"/>
        </w:rPr>
        <w:t xml:space="preserve">field applies </w:t>
      </w:r>
      <w:r>
        <w:rPr>
          <w:rFonts w:eastAsia="宋体"/>
          <w:b/>
          <w:bCs/>
          <w:sz w:val="22"/>
          <w:szCs w:val="18"/>
          <w:lang w:val="en-US" w:eastAsia="zh-CN"/>
        </w:rPr>
        <w:t xml:space="preserve">SRI </w:t>
      </w:r>
      <w:r w:rsidRPr="00120F18">
        <w:rPr>
          <w:rFonts w:eastAsia="宋体"/>
          <w:b/>
          <w:bCs/>
          <w:sz w:val="22"/>
          <w:szCs w:val="18"/>
          <w:lang w:val="en-US" w:eastAsia="zh-CN"/>
        </w:rPr>
        <w:t xml:space="preserve">table with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=X-1.</w:t>
      </w:r>
    </w:p>
    <w:p w14:paraId="2A8339FC"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07543C5C" w14:textId="77777777" w:rsidR="007661CD" w:rsidRPr="006432DF"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w:t>
      </w:r>
      <w:r>
        <w:rPr>
          <w:rFonts w:eastAsia="宋体"/>
          <w:b/>
          <w:bCs/>
          <w:sz w:val="22"/>
          <w:szCs w:val="18"/>
          <w:lang w:val="en-US" w:eastAsia="zh-CN"/>
        </w:rPr>
        <w:t xml:space="preserve">PUSCH </w:t>
      </w:r>
      <w:r w:rsidRPr="006432DF">
        <w:rPr>
          <w:rFonts w:eastAsia="宋体"/>
          <w:b/>
          <w:bCs/>
          <w:sz w:val="22"/>
          <w:szCs w:val="18"/>
          <w:lang w:val="en-US" w:eastAsia="zh-CN"/>
        </w:rPr>
        <w:t>SDM scheme, the CDM group of the first antenna port indicated by ‘Antenna port</w:t>
      </w:r>
      <w:r>
        <w:rPr>
          <w:rFonts w:eastAsia="宋体"/>
          <w:b/>
          <w:bCs/>
          <w:sz w:val="22"/>
          <w:szCs w:val="18"/>
          <w:lang w:val="en-US" w:eastAsia="zh-CN"/>
        </w:rPr>
        <w:t>s</w:t>
      </w:r>
      <w:r w:rsidRPr="006432DF">
        <w:rPr>
          <w:rFonts w:eastAsia="宋体"/>
          <w:b/>
          <w:bCs/>
          <w:sz w:val="22"/>
          <w:szCs w:val="18"/>
          <w:lang w:val="en-US" w:eastAsia="zh-CN"/>
        </w:rPr>
        <w:t xml:space="preserve">’ field is mapped to </w:t>
      </w:r>
      <w:r>
        <w:rPr>
          <w:rFonts w:eastAsia="宋体"/>
          <w:b/>
          <w:bCs/>
          <w:sz w:val="22"/>
          <w:szCs w:val="18"/>
          <w:lang w:val="en-US" w:eastAsia="zh-CN"/>
        </w:rPr>
        <w:t xml:space="preserve">the </w:t>
      </w:r>
      <w:r w:rsidRPr="006432DF">
        <w:rPr>
          <w:rFonts w:eastAsia="宋体"/>
          <w:b/>
          <w:bCs/>
          <w:sz w:val="22"/>
          <w:szCs w:val="18"/>
          <w:lang w:val="en-US" w:eastAsia="zh-CN"/>
        </w:rPr>
        <w:t xml:space="preserve">first panel/TRP, the other CDM group is mapped to the </w:t>
      </w:r>
      <w:r>
        <w:rPr>
          <w:rFonts w:eastAsia="宋体"/>
          <w:b/>
          <w:bCs/>
          <w:sz w:val="22"/>
          <w:szCs w:val="18"/>
          <w:lang w:val="en-US" w:eastAsia="zh-CN"/>
        </w:rPr>
        <w:t xml:space="preserve">second </w:t>
      </w:r>
      <w:r w:rsidRPr="006432DF">
        <w:rPr>
          <w:rFonts w:eastAsia="宋体"/>
          <w:b/>
          <w:bCs/>
          <w:sz w:val="22"/>
          <w:szCs w:val="18"/>
          <w:lang w:val="en-US" w:eastAsia="zh-CN"/>
        </w:rPr>
        <w:t>panel/TRP.</w:t>
      </w:r>
    </w:p>
    <w:p w14:paraId="459C57A9" w14:textId="77777777" w:rsidR="007661CD" w:rsidRPr="00652B8F" w:rsidRDefault="007661CD" w:rsidP="007661CD">
      <w:pPr>
        <w:spacing w:beforeLines="50" w:before="120"/>
        <w:rPr>
          <w:rFonts w:eastAsia="宋体"/>
          <w:b/>
          <w:bCs/>
          <w:sz w:val="22"/>
          <w:szCs w:val="18"/>
          <w:u w:val="single"/>
          <w:lang w:val="en-US" w:eastAsia="zh-CN"/>
        </w:rPr>
      </w:pPr>
      <w:r w:rsidRPr="00652B8F">
        <w:rPr>
          <w:rFonts w:eastAsia="宋体"/>
          <w:b/>
          <w:bCs/>
          <w:sz w:val="22"/>
          <w:szCs w:val="18"/>
          <w:u w:val="single"/>
          <w:lang w:val="en-US" w:eastAsia="zh-CN"/>
        </w:rPr>
        <w:t>Proposal 2.</w:t>
      </w:r>
      <w:r>
        <w:rPr>
          <w:rFonts w:eastAsia="宋体"/>
          <w:b/>
          <w:bCs/>
          <w:sz w:val="22"/>
          <w:szCs w:val="18"/>
          <w:u w:val="single"/>
          <w:lang w:val="en-US" w:eastAsia="zh-CN"/>
        </w:rPr>
        <w:t>9</w:t>
      </w:r>
      <w:r w:rsidRPr="00652B8F">
        <w:rPr>
          <w:rFonts w:eastAsia="宋体"/>
          <w:b/>
          <w:bCs/>
          <w:sz w:val="22"/>
          <w:szCs w:val="18"/>
          <w:u w:val="single"/>
          <w:lang w:val="en-US" w:eastAsia="zh-CN"/>
        </w:rPr>
        <w:t xml:space="preserve">:  </w:t>
      </w:r>
    </w:p>
    <w:p w14:paraId="19DBB7C1"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 if layer combination 1+2 is supported, add new entry </w:t>
      </w:r>
      <w:r>
        <w:rPr>
          <w:rFonts w:eastAsia="宋体"/>
          <w:b/>
          <w:bCs/>
          <w:sz w:val="22"/>
          <w:szCs w:val="18"/>
          <w:lang w:val="en-US" w:eastAsia="zh-CN"/>
        </w:rPr>
        <w:t>‘</w:t>
      </w:r>
      <w:r w:rsidRPr="006432DF">
        <w:rPr>
          <w:rFonts w:eastAsia="宋体"/>
          <w:b/>
          <w:bCs/>
          <w:sz w:val="22"/>
          <w:szCs w:val="18"/>
          <w:lang w:val="en-US" w:eastAsia="zh-CN"/>
        </w:rPr>
        <w:t>DMRS ports 0,2,3</w:t>
      </w:r>
      <w:r>
        <w:rPr>
          <w:rFonts w:eastAsia="宋体"/>
          <w:b/>
          <w:bCs/>
          <w:sz w:val="22"/>
          <w:szCs w:val="18"/>
          <w:lang w:val="en-US" w:eastAsia="zh-CN"/>
        </w:rPr>
        <w:t>’</w:t>
      </w:r>
      <w:r w:rsidRPr="006432DF">
        <w:rPr>
          <w:rFonts w:eastAsia="宋体"/>
          <w:b/>
          <w:bCs/>
          <w:sz w:val="22"/>
          <w:szCs w:val="18"/>
          <w:lang w:val="en-US" w:eastAsia="zh-CN"/>
        </w:rPr>
        <w:t xml:space="preserve"> in</w:t>
      </w:r>
      <w:r>
        <w:rPr>
          <w:rFonts w:eastAsia="宋体"/>
          <w:b/>
          <w:bCs/>
          <w:sz w:val="22"/>
          <w:szCs w:val="18"/>
          <w:lang w:val="en-US" w:eastAsia="zh-CN"/>
        </w:rPr>
        <w:t xml:space="preserve"> ‘Antenna ports’</w:t>
      </w:r>
      <w:r w:rsidRPr="006432DF">
        <w:rPr>
          <w:rFonts w:eastAsia="宋体"/>
          <w:b/>
          <w:bCs/>
          <w:sz w:val="22"/>
          <w:szCs w:val="18"/>
          <w:lang w:val="en-US" w:eastAsia="zh-CN"/>
        </w:rPr>
        <w:t xml:space="preserve"> table</w:t>
      </w:r>
      <w:r>
        <w:rPr>
          <w:rFonts w:eastAsia="宋体"/>
          <w:b/>
          <w:bCs/>
          <w:sz w:val="22"/>
          <w:szCs w:val="18"/>
          <w:lang w:val="en-US" w:eastAsia="zh-CN"/>
        </w:rPr>
        <w:t>s</w:t>
      </w:r>
      <w:r w:rsidRPr="006432DF">
        <w:rPr>
          <w:rFonts w:eastAsia="宋体"/>
          <w:b/>
          <w:bCs/>
          <w:sz w:val="22"/>
          <w:szCs w:val="18"/>
          <w:lang w:val="en-US" w:eastAsia="zh-CN"/>
        </w:rPr>
        <w:t>.</w:t>
      </w:r>
    </w:p>
    <w:p w14:paraId="1D2513EC" w14:textId="77777777" w:rsidR="007661CD" w:rsidRPr="009A7048" w:rsidRDefault="007661CD" w:rsidP="007661CD">
      <w:pPr>
        <w:spacing w:beforeLines="50" w:before="120"/>
        <w:rPr>
          <w:rFonts w:eastAsia="宋体"/>
          <w:b/>
          <w:bCs/>
          <w:sz w:val="22"/>
          <w:szCs w:val="18"/>
          <w:u w:val="single"/>
          <w:lang w:val="en-US" w:eastAsia="zh-CN"/>
        </w:rPr>
      </w:pPr>
      <w:r w:rsidRPr="009A7048">
        <w:rPr>
          <w:rFonts w:eastAsia="宋体" w:hint="eastAsia"/>
          <w:b/>
          <w:bCs/>
          <w:sz w:val="22"/>
          <w:szCs w:val="18"/>
          <w:u w:val="single"/>
          <w:lang w:val="en-US" w:eastAsia="zh-CN"/>
        </w:rPr>
        <w:t>P</w:t>
      </w:r>
      <w:r w:rsidRPr="009A7048">
        <w:rPr>
          <w:rFonts w:eastAsia="宋体"/>
          <w:b/>
          <w:bCs/>
          <w:sz w:val="22"/>
          <w:szCs w:val="18"/>
          <w:u w:val="single"/>
          <w:lang w:val="en-US" w:eastAsia="zh-CN"/>
        </w:rPr>
        <w:t>roposal 2.10:</w:t>
      </w:r>
    </w:p>
    <w:p w14:paraId="327A100A"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w:t>
      </w:r>
      <w:r>
        <w:rPr>
          <w:rFonts w:eastAsia="宋体"/>
          <w:b/>
          <w:bCs/>
          <w:sz w:val="22"/>
          <w:szCs w:val="18"/>
          <w:lang w:val="en-US" w:eastAsia="zh-CN"/>
        </w:rPr>
        <w:t xml:space="preserve"> with 2CW</w:t>
      </w:r>
      <w:r w:rsidRPr="006432DF">
        <w:rPr>
          <w:rFonts w:eastAsia="宋体"/>
          <w:b/>
          <w:bCs/>
          <w:sz w:val="22"/>
          <w:szCs w:val="18"/>
          <w:lang w:val="en-US" w:eastAsia="zh-CN"/>
        </w:rPr>
        <w:t xml:space="preserve">, </w:t>
      </w:r>
      <w:r>
        <w:rPr>
          <w:rFonts w:eastAsia="宋体"/>
          <w:b/>
          <w:bCs/>
          <w:sz w:val="22"/>
          <w:szCs w:val="18"/>
          <w:lang w:val="en-US" w:eastAsia="zh-CN"/>
        </w:rPr>
        <w:t xml:space="preserve">following issues need to be further studied. </w:t>
      </w:r>
    </w:p>
    <w:p w14:paraId="0FC6182B" w14:textId="77777777" w:rsidR="007661CD"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C</w:t>
      </w:r>
      <w:r>
        <w:rPr>
          <w:rFonts w:eastAsia="宋体"/>
          <w:b/>
          <w:bCs/>
          <w:sz w:val="22"/>
          <w:szCs w:val="18"/>
          <w:lang w:val="en-US" w:eastAsia="zh-CN"/>
        </w:rPr>
        <w:t>W-to-layer mapping</w:t>
      </w:r>
    </w:p>
    <w:p w14:paraId="3D99D681" w14:textId="77777777" w:rsidR="007661CD"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Per codeword MCS/NDI/RV indication. Common design 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8Tx can be considered.</w:t>
      </w:r>
    </w:p>
    <w:p w14:paraId="51C6E522" w14:textId="77777777" w:rsidR="007661CD" w:rsidRPr="00921D64"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U</w:t>
      </w:r>
      <w:r>
        <w:rPr>
          <w:rFonts w:eastAsia="宋体"/>
          <w:b/>
          <w:bCs/>
          <w:sz w:val="22"/>
          <w:szCs w:val="18"/>
          <w:lang w:val="en-US" w:eastAsia="zh-CN"/>
        </w:rPr>
        <w:t xml:space="preserve">CI multiplexing. </w:t>
      </w:r>
      <w:r w:rsidRPr="00921D64">
        <w:rPr>
          <w:rFonts w:eastAsia="宋体"/>
          <w:b/>
          <w:bCs/>
          <w:sz w:val="22"/>
          <w:szCs w:val="18"/>
          <w:lang w:val="en-US" w:eastAsia="zh-CN"/>
        </w:rPr>
        <w:t xml:space="preserve">Common design for </w:t>
      </w:r>
      <w:proofErr w:type="spellStart"/>
      <w:r w:rsidRPr="00921D64">
        <w:rPr>
          <w:rFonts w:eastAsia="宋体"/>
          <w:b/>
          <w:bCs/>
          <w:sz w:val="22"/>
          <w:szCs w:val="18"/>
          <w:lang w:val="en-US" w:eastAsia="zh-CN"/>
        </w:rPr>
        <w:t>STxMP</w:t>
      </w:r>
      <w:proofErr w:type="spellEnd"/>
      <w:r w:rsidRPr="00921D64">
        <w:rPr>
          <w:rFonts w:eastAsia="宋体"/>
          <w:b/>
          <w:bCs/>
          <w:sz w:val="22"/>
          <w:szCs w:val="18"/>
          <w:lang w:val="en-US" w:eastAsia="zh-CN"/>
        </w:rPr>
        <w:t xml:space="preserve"> and 8Tx can be considered.</w:t>
      </w:r>
    </w:p>
    <w:p w14:paraId="56513420"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11</w:t>
      </w:r>
      <w:r w:rsidRPr="00671AD3">
        <w:rPr>
          <w:rFonts w:eastAsia="宋体"/>
          <w:b/>
          <w:bCs/>
          <w:sz w:val="22"/>
          <w:szCs w:val="18"/>
          <w:u w:val="single"/>
          <w:lang w:val="en-US" w:eastAsia="zh-CN"/>
        </w:rPr>
        <w:t xml:space="preserve">:  </w:t>
      </w:r>
    </w:p>
    <w:p w14:paraId="04498340" w14:textId="325EF5E4" w:rsidR="007661CD" w:rsidRDefault="007661CD" w:rsidP="007661CD">
      <w:pPr>
        <w:pStyle w:val="aff9"/>
        <w:numPr>
          <w:ilvl w:val="0"/>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For </w:t>
      </w:r>
      <w:r>
        <w:rPr>
          <w:rFonts w:eastAsia="宋体"/>
          <w:b/>
          <w:bCs/>
          <w:sz w:val="22"/>
          <w:szCs w:val="18"/>
          <w:lang w:val="en-US" w:eastAsia="zh-CN"/>
        </w:rPr>
        <w:t xml:space="preserve">M-DCI M-TRP, support </w:t>
      </w:r>
      <w:r w:rsidRPr="006870EC">
        <w:rPr>
          <w:rFonts w:eastAsia="宋体"/>
          <w:b/>
          <w:bCs/>
          <w:sz w:val="22"/>
          <w:szCs w:val="18"/>
          <w:lang w:val="en-US" w:eastAsia="zh-CN"/>
        </w:rPr>
        <w:t xml:space="preserve">two PDCCHs with different </w:t>
      </w:r>
      <w:proofErr w:type="spellStart"/>
      <w:r w:rsidRPr="006870EC">
        <w:rPr>
          <w:rFonts w:eastAsia="宋体"/>
          <w:b/>
          <w:bCs/>
          <w:sz w:val="22"/>
          <w:szCs w:val="18"/>
          <w:lang w:val="en-US" w:eastAsia="zh-CN"/>
        </w:rPr>
        <w:t>CORESETPoolID</w:t>
      </w:r>
      <w:proofErr w:type="spellEnd"/>
      <w:r w:rsidRPr="006870EC">
        <w:rPr>
          <w:rFonts w:eastAsia="宋体"/>
          <w:b/>
          <w:bCs/>
          <w:sz w:val="22"/>
          <w:szCs w:val="18"/>
          <w:lang w:val="en-US" w:eastAsia="zh-CN"/>
        </w:rPr>
        <w:t xml:space="preserve"> scheduling full/partially overlapped PUSCHs</w:t>
      </w:r>
      <w:r>
        <w:rPr>
          <w:rFonts w:eastAsia="宋体"/>
          <w:b/>
          <w:bCs/>
          <w:sz w:val="22"/>
          <w:szCs w:val="18"/>
          <w:lang w:val="en-US" w:eastAsia="zh-CN"/>
        </w:rPr>
        <w:t>.</w:t>
      </w:r>
    </w:p>
    <w:p w14:paraId="36A9D09A" w14:textId="77777777" w:rsidR="00BC6273" w:rsidRDefault="00BC6273" w:rsidP="00BC6273">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2BB476BE" w14:textId="77777777" w:rsidR="00BC6273" w:rsidRPr="00A77D03" w:rsidRDefault="00BC6273" w:rsidP="00BC6273">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PUCCH in S-DCI M-TRP, SFN scheme</w:t>
      </w:r>
      <w:r w:rsidRPr="00E76D68">
        <w:rPr>
          <w:rFonts w:eastAsia="宋体"/>
          <w:b/>
          <w:bCs/>
          <w:sz w:val="22"/>
          <w:szCs w:val="18"/>
          <w:lang w:val="en-US" w:eastAsia="zh-CN"/>
        </w:rPr>
        <w:t xml:space="preserve"> achieves almost the same BLER performance as </w:t>
      </w:r>
      <w:r>
        <w:rPr>
          <w:rFonts w:eastAsia="宋体"/>
          <w:b/>
          <w:bCs/>
          <w:sz w:val="22"/>
          <w:szCs w:val="18"/>
          <w:lang w:val="en-US" w:eastAsia="zh-CN"/>
        </w:rPr>
        <w:t xml:space="preserve">Rel-17 </w:t>
      </w:r>
      <w:r w:rsidRPr="00E76D68">
        <w:rPr>
          <w:rFonts w:eastAsia="宋体"/>
          <w:b/>
          <w:bCs/>
          <w:sz w:val="22"/>
          <w:szCs w:val="18"/>
          <w:lang w:val="en-US" w:eastAsia="zh-CN"/>
        </w:rPr>
        <w:t>M-TRP TDM repetition</w:t>
      </w:r>
      <w:r>
        <w:rPr>
          <w:rFonts w:eastAsia="宋体"/>
          <w:b/>
          <w:bCs/>
          <w:sz w:val="22"/>
          <w:szCs w:val="18"/>
          <w:lang w:val="en-US" w:eastAsia="zh-CN"/>
        </w:rPr>
        <w:t>.</w:t>
      </w:r>
    </w:p>
    <w:p w14:paraId="20030162"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2E58E219"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w:t>
      </w:r>
      <w:r>
        <w:rPr>
          <w:rFonts w:eastAsia="宋体" w:hint="eastAsia"/>
          <w:b/>
          <w:bCs/>
          <w:sz w:val="22"/>
          <w:szCs w:val="18"/>
          <w:lang w:val="en-US" w:eastAsia="zh-CN"/>
        </w:rPr>
        <w:t>P</w:t>
      </w:r>
      <w:proofErr w:type="spellEnd"/>
      <w:r>
        <w:rPr>
          <w:rFonts w:eastAsia="宋体"/>
          <w:b/>
          <w:bCs/>
          <w:sz w:val="22"/>
          <w:szCs w:val="18"/>
          <w:lang w:val="en-US" w:eastAsia="zh-CN"/>
        </w:rPr>
        <w:t xml:space="preserve"> PUCCH in S-DCI M-TRP, support PUCCH SFN scheme,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22E6963A"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31DEAF1"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w:t>
      </w:r>
      <w:r w:rsidRPr="00E71F0B">
        <w:rPr>
          <w:rFonts w:eastAsia="宋体"/>
          <w:b/>
          <w:bCs/>
          <w:sz w:val="22"/>
          <w:szCs w:val="18"/>
          <w:lang w:val="en-US" w:eastAsia="zh-CN"/>
        </w:rPr>
        <w:t>CCH in M-DCI M-TRP, support transmitting two PUCCH resources t</w:t>
      </w:r>
      <w:r w:rsidRPr="00F87FCD">
        <w:rPr>
          <w:rFonts w:eastAsia="宋体"/>
          <w:b/>
          <w:bCs/>
          <w:sz w:val="22"/>
          <w:szCs w:val="18"/>
          <w:lang w:val="en-US" w:eastAsia="zh-CN"/>
        </w:rPr>
        <w:t>hat are overlapped in time</w:t>
      </w:r>
      <w:r w:rsidRPr="00E71F0B">
        <w:rPr>
          <w:rFonts w:eastAsia="宋体"/>
          <w:b/>
          <w:bCs/>
          <w:sz w:val="22"/>
          <w:szCs w:val="18"/>
          <w:lang w:val="en-US" w:eastAsia="zh-CN"/>
        </w:rPr>
        <w:t xml:space="preserve"> to different TRPs with different UE panels</w:t>
      </w:r>
      <w:r>
        <w:rPr>
          <w:rFonts w:eastAsia="宋体"/>
          <w:b/>
          <w:bCs/>
          <w:sz w:val="22"/>
          <w:szCs w:val="18"/>
          <w:lang w:val="en-US" w:eastAsia="zh-CN"/>
        </w:rPr>
        <w:t xml:space="preserve">. Following enhancement can be considered for UCI multiplexing procedure. </w:t>
      </w:r>
    </w:p>
    <w:p w14:paraId="031A7AFA" w14:textId="596EEF90" w:rsidR="007661CD" w:rsidRPr="007661CD"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Pr="00BB33E5">
        <w:rPr>
          <w:rFonts w:eastAsia="宋体"/>
          <w:b/>
          <w:bCs/>
          <w:sz w:val="22"/>
          <w:szCs w:val="18"/>
          <w:lang w:val="en-US" w:eastAsia="zh-CN"/>
        </w:rPr>
        <w:t xml:space="preserve">verlapping among PUCCH transmissions associated with same panel/TRP can be resolved first with Rel-17 UCI multiplexing/dropping rule. Then, for </w:t>
      </w:r>
      <w:r w:rsidRPr="00BB33E5">
        <w:rPr>
          <w:rFonts w:eastAsia="宋体"/>
          <w:b/>
          <w:bCs/>
          <w:sz w:val="22"/>
          <w:szCs w:val="18"/>
          <w:lang w:val="en-US" w:eastAsia="zh-CN"/>
        </w:rPr>
        <w:lastRenderedPageBreak/>
        <w:t>overlapping between two PUCCH transmissions associated with different panel/TRP, the two PUCCHs can be transmitted simultaneously.</w:t>
      </w: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11AAA55" w14:textId="5418650A" w:rsidR="007D3A05" w:rsidRDefault="00A931F1"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1</w:t>
      </w:r>
      <w:proofErr w:type="gramStart"/>
      <w:r w:rsidRPr="008E719F">
        <w:rPr>
          <w:rFonts w:eastAsia="MS Mincho"/>
          <w:sz w:val="22"/>
          <w:szCs w:val="22"/>
          <w:lang w:val="en-US"/>
        </w:rPr>
        <w:t xml:space="preserve">] </w:t>
      </w:r>
      <w:r w:rsidR="005800CB">
        <w:rPr>
          <w:rFonts w:eastAsia="MS Mincho"/>
          <w:sz w:val="22"/>
          <w:szCs w:val="22"/>
          <w:lang w:val="en-US"/>
        </w:rPr>
        <w:t xml:space="preserve"> </w:t>
      </w:r>
      <w:r w:rsidR="007D3A05" w:rsidRPr="004774DA">
        <w:rPr>
          <w:rFonts w:eastAsia="MS Mincho"/>
          <w:sz w:val="22"/>
          <w:szCs w:val="22"/>
        </w:rPr>
        <w:t>RAN</w:t>
      </w:r>
      <w:proofErr w:type="gramEnd"/>
      <w:r w:rsidR="007D3A05" w:rsidRPr="004774DA">
        <w:rPr>
          <w:rFonts w:eastAsia="MS Mincho"/>
          <w:sz w:val="22"/>
          <w:szCs w:val="22"/>
        </w:rPr>
        <w:t>1 Meeting #10</w:t>
      </w:r>
      <w:r w:rsidR="007D3A05" w:rsidRPr="004774DA">
        <w:rPr>
          <w:rFonts w:eastAsia="宋体"/>
          <w:sz w:val="22"/>
          <w:szCs w:val="22"/>
          <w:lang w:eastAsia="zh-CN"/>
        </w:rPr>
        <w:t>9</w:t>
      </w:r>
      <w:r w:rsidR="007D3A05" w:rsidRPr="004774DA">
        <w:rPr>
          <w:rFonts w:eastAsia="MS Mincho"/>
          <w:sz w:val="22"/>
          <w:szCs w:val="22"/>
        </w:rPr>
        <w:t>-e Chairman’s Notes, May 2022</w:t>
      </w:r>
    </w:p>
    <w:p w14:paraId="602429FD" w14:textId="77777777" w:rsidR="007661CD" w:rsidRPr="007D3A05" w:rsidRDefault="007661CD" w:rsidP="008E719F">
      <w:pPr>
        <w:spacing w:afterLines="50" w:after="120"/>
        <w:jc w:val="both"/>
        <w:rPr>
          <w:rFonts w:eastAsia="MS Mincho"/>
          <w:sz w:val="22"/>
          <w:szCs w:val="22"/>
        </w:rPr>
      </w:pPr>
    </w:p>
    <w:p w14:paraId="253184E9" w14:textId="75770049" w:rsidR="00B47BE2" w:rsidRPr="00297F2D" w:rsidRDefault="00B47BE2" w:rsidP="00297F2D">
      <w:pPr>
        <w:pStyle w:val="1"/>
        <w:spacing w:before="180" w:after="120"/>
        <w:jc w:val="both"/>
        <w:rPr>
          <w:rFonts w:eastAsia="MS Mincho"/>
          <w:b/>
          <w:bCs/>
          <w:szCs w:val="24"/>
          <w:lang w:val="en-US"/>
        </w:rPr>
      </w:pPr>
      <w:r w:rsidRPr="00297F2D">
        <w:rPr>
          <w:rFonts w:eastAsia="MS Mincho" w:hint="eastAsia"/>
          <w:b/>
          <w:bCs/>
          <w:szCs w:val="24"/>
          <w:lang w:val="en-US"/>
        </w:rPr>
        <w:t>A</w:t>
      </w:r>
      <w:r w:rsidRPr="00297F2D">
        <w:rPr>
          <w:rFonts w:eastAsia="MS Mincho"/>
          <w:b/>
          <w:bCs/>
          <w:szCs w:val="24"/>
          <w:lang w:val="en-US"/>
        </w:rPr>
        <w:t>ppendix</w:t>
      </w:r>
      <w:r w:rsidR="007C3D77" w:rsidRPr="00297F2D">
        <w:rPr>
          <w:rFonts w:eastAsia="MS Mincho"/>
          <w:b/>
          <w:bCs/>
          <w:szCs w:val="24"/>
          <w:lang w:val="en-US"/>
        </w:rPr>
        <w:t xml:space="preserve"> </w:t>
      </w:r>
      <w:r w:rsidR="00297F2D">
        <w:rPr>
          <w:rFonts w:eastAsia="MS Mincho"/>
          <w:b/>
          <w:bCs/>
          <w:szCs w:val="24"/>
          <w:lang w:val="en-US"/>
        </w:rPr>
        <w:t xml:space="preserve"> </w:t>
      </w:r>
    </w:p>
    <w:p w14:paraId="3F500053" w14:textId="2FF27FA8" w:rsidR="00EE37AF" w:rsidRPr="00EE37AF" w:rsidRDefault="00EE37AF" w:rsidP="00EE37AF">
      <w:pPr>
        <w:jc w:val="center"/>
        <w:rPr>
          <w:rFonts w:eastAsia="宋体"/>
          <w:lang w:eastAsia="zh-CN"/>
        </w:rPr>
      </w:pPr>
      <w:r>
        <w:rPr>
          <w:rFonts w:eastAsia="宋体" w:hint="eastAsia"/>
          <w:lang w:eastAsia="zh-CN"/>
        </w:rPr>
        <w:t>T</w:t>
      </w:r>
      <w:r>
        <w:rPr>
          <w:rFonts w:eastAsia="宋体"/>
          <w:lang w:eastAsia="zh-CN"/>
        </w:rPr>
        <w:t xml:space="preserve">able I: </w:t>
      </w:r>
      <w:r w:rsidR="003067AA">
        <w:rPr>
          <w:rFonts w:eastAsia="宋体"/>
          <w:lang w:eastAsia="zh-CN"/>
        </w:rPr>
        <w:t xml:space="preserve">LLS </w:t>
      </w:r>
      <w:r w:rsidR="003067AA" w:rsidRPr="00B47BE2">
        <w:rPr>
          <w:rFonts w:eastAsia="宋体"/>
          <w:sz w:val="22"/>
          <w:szCs w:val="22"/>
          <w:lang w:val="x-none" w:eastAsia="zh-CN"/>
        </w:rPr>
        <w:t>assumptions</w:t>
      </w:r>
      <w:r w:rsidR="003067AA">
        <w:rPr>
          <w:rFonts w:eastAsia="宋体"/>
          <w:sz w:val="22"/>
          <w:szCs w:val="22"/>
          <w:lang w:val="x-none" w:eastAsia="zh-CN"/>
        </w:rPr>
        <w:t xml:space="preserve"> </w:t>
      </w:r>
      <w:r w:rsidR="00D96E9E">
        <w:rPr>
          <w:rFonts w:eastAsia="宋体"/>
          <w:sz w:val="22"/>
          <w:szCs w:val="22"/>
          <w:lang w:val="x-none" w:eastAsia="zh-CN"/>
        </w:rPr>
        <w:t xml:space="preserve">for </w:t>
      </w:r>
      <w:proofErr w:type="spellStart"/>
      <w:r w:rsidR="00D96E9E">
        <w:rPr>
          <w:rFonts w:eastAsia="宋体"/>
          <w:sz w:val="22"/>
          <w:szCs w:val="22"/>
          <w:lang w:val="x-none" w:eastAsia="zh-CN"/>
        </w:rPr>
        <w:t>STxMP</w:t>
      </w:r>
      <w:proofErr w:type="spellEnd"/>
      <w:r w:rsidR="003067AA">
        <w:rPr>
          <w:rFonts w:eastAsia="宋体"/>
          <w:sz w:val="22"/>
          <w:szCs w:val="22"/>
          <w:lang w:val="x-none" w:eastAsia="zh-CN"/>
        </w:rPr>
        <w:t xml:space="preserve"> PUSCH </w:t>
      </w:r>
      <w:r w:rsidR="00D96E9E">
        <w:rPr>
          <w:rFonts w:eastAsia="宋体"/>
          <w:sz w:val="22"/>
          <w:szCs w:val="22"/>
          <w:lang w:val="x-none" w:eastAsia="zh-CN"/>
        </w:rPr>
        <w:t>in S-DCI M-TRP</w:t>
      </w:r>
    </w:p>
    <w:p w14:paraId="0D980E34" w14:textId="7F4FA58F" w:rsidR="00EE37AF" w:rsidRDefault="00EE37AF" w:rsidP="00EE37AF">
      <w:pPr>
        <w:rPr>
          <w:rFonts w:eastAsia="宋体"/>
          <w:lang w:eastAsia="zh-CN"/>
        </w:rPr>
      </w:pPr>
    </w:p>
    <w:tbl>
      <w:tblPr>
        <w:tblW w:w="10666" w:type="dxa"/>
        <w:tblLook w:val="04A0" w:firstRow="1" w:lastRow="0" w:firstColumn="1" w:lastColumn="0" w:noHBand="0" w:noVBand="1"/>
      </w:tblPr>
      <w:tblGrid>
        <w:gridCol w:w="2258"/>
        <w:gridCol w:w="8408"/>
      </w:tblGrid>
      <w:tr w:rsidR="00B011A4" w:rsidRPr="005707A7" w14:paraId="7D552C8B" w14:textId="77777777" w:rsidTr="00B011A4">
        <w:trPr>
          <w:trHeight w:val="416"/>
        </w:trPr>
        <w:tc>
          <w:tcPr>
            <w:tcW w:w="2258" w:type="dxa"/>
            <w:tcBorders>
              <w:top w:val="single" w:sz="8" w:space="0" w:color="000000"/>
              <w:left w:val="single" w:sz="8" w:space="0" w:color="000000"/>
              <w:bottom w:val="single" w:sz="8" w:space="0" w:color="000000"/>
              <w:right w:val="single" w:sz="8" w:space="0" w:color="000000"/>
            </w:tcBorders>
            <w:shd w:val="clear" w:color="000000" w:fill="D5DCE4"/>
            <w:vAlign w:val="center"/>
            <w:hideMark/>
          </w:tcPr>
          <w:p w14:paraId="19A027D2" w14:textId="77777777" w:rsidR="00B011A4" w:rsidRPr="005707A7" w:rsidRDefault="00B011A4" w:rsidP="00B011A4">
            <w:pPr>
              <w:rPr>
                <w:rFonts w:eastAsia="等线"/>
                <w:b/>
                <w:bCs/>
                <w:sz w:val="22"/>
                <w:szCs w:val="22"/>
                <w:lang w:val="en-US" w:eastAsia="zh-CN"/>
              </w:rPr>
            </w:pPr>
            <w:r w:rsidRPr="005707A7">
              <w:rPr>
                <w:rFonts w:eastAsia="等线"/>
                <w:b/>
                <w:bCs/>
                <w:sz w:val="22"/>
                <w:szCs w:val="22"/>
                <w:lang w:val="en-US" w:eastAsia="zh-CN"/>
              </w:rPr>
              <w:t>Parameters</w:t>
            </w:r>
          </w:p>
        </w:tc>
        <w:tc>
          <w:tcPr>
            <w:tcW w:w="8408" w:type="dxa"/>
            <w:tcBorders>
              <w:top w:val="single" w:sz="8" w:space="0" w:color="000000"/>
              <w:left w:val="nil"/>
              <w:bottom w:val="single" w:sz="8" w:space="0" w:color="000000"/>
              <w:right w:val="single" w:sz="8" w:space="0" w:color="000000"/>
            </w:tcBorders>
            <w:shd w:val="clear" w:color="000000" w:fill="D5DCE4"/>
            <w:vAlign w:val="center"/>
            <w:hideMark/>
          </w:tcPr>
          <w:p w14:paraId="3024581D" w14:textId="77777777" w:rsidR="00B011A4" w:rsidRPr="005707A7" w:rsidRDefault="00B011A4" w:rsidP="00B011A4">
            <w:pPr>
              <w:rPr>
                <w:rFonts w:eastAsia="等线"/>
                <w:b/>
                <w:bCs/>
                <w:sz w:val="22"/>
                <w:szCs w:val="22"/>
                <w:lang w:val="en-US" w:eastAsia="zh-CN"/>
              </w:rPr>
            </w:pPr>
            <w:r w:rsidRPr="005707A7">
              <w:rPr>
                <w:rFonts w:eastAsia="等线"/>
                <w:b/>
                <w:bCs/>
                <w:sz w:val="22"/>
                <w:szCs w:val="22"/>
                <w:lang w:val="en-US" w:eastAsia="zh-CN"/>
              </w:rPr>
              <w:t>Values</w:t>
            </w:r>
          </w:p>
        </w:tc>
      </w:tr>
      <w:tr w:rsidR="00B011A4" w:rsidRPr="005707A7" w14:paraId="1EBA053A" w14:textId="77777777" w:rsidTr="00B011A4">
        <w:trPr>
          <w:trHeight w:val="401"/>
        </w:trPr>
        <w:tc>
          <w:tcPr>
            <w:tcW w:w="225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79AD2CC"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Frequency Range</w:t>
            </w:r>
          </w:p>
        </w:tc>
        <w:tc>
          <w:tcPr>
            <w:tcW w:w="8408" w:type="dxa"/>
            <w:tcBorders>
              <w:top w:val="nil"/>
              <w:left w:val="nil"/>
              <w:bottom w:val="nil"/>
              <w:right w:val="single" w:sz="8" w:space="0" w:color="000000"/>
            </w:tcBorders>
            <w:shd w:val="clear" w:color="auto" w:fill="auto"/>
            <w:vAlign w:val="center"/>
            <w:hideMark/>
          </w:tcPr>
          <w:p w14:paraId="1995B128"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FR2 @ 30 GHz,</w:t>
            </w:r>
          </w:p>
        </w:tc>
      </w:tr>
      <w:tr w:rsidR="00B011A4" w:rsidRPr="005707A7" w14:paraId="176CC779" w14:textId="77777777" w:rsidTr="00AB5E28">
        <w:trPr>
          <w:trHeight w:val="40"/>
        </w:trPr>
        <w:tc>
          <w:tcPr>
            <w:tcW w:w="2258" w:type="dxa"/>
            <w:vMerge/>
            <w:tcBorders>
              <w:top w:val="nil"/>
              <w:left w:val="single" w:sz="8" w:space="0" w:color="000000"/>
              <w:bottom w:val="single" w:sz="8" w:space="0" w:color="000000"/>
              <w:right w:val="single" w:sz="8" w:space="0" w:color="000000"/>
            </w:tcBorders>
            <w:vAlign w:val="center"/>
            <w:hideMark/>
          </w:tcPr>
          <w:p w14:paraId="616756AA" w14:textId="77777777" w:rsidR="00B011A4" w:rsidRPr="005707A7" w:rsidRDefault="00B011A4" w:rsidP="00B011A4">
            <w:pPr>
              <w:rPr>
                <w:rFonts w:eastAsia="等线"/>
                <w:sz w:val="22"/>
                <w:szCs w:val="22"/>
                <w:lang w:val="en-US" w:eastAsia="zh-CN"/>
              </w:rPr>
            </w:pPr>
          </w:p>
        </w:tc>
        <w:tc>
          <w:tcPr>
            <w:tcW w:w="8408" w:type="dxa"/>
            <w:tcBorders>
              <w:top w:val="nil"/>
              <w:left w:val="nil"/>
              <w:bottom w:val="single" w:sz="8" w:space="0" w:color="000000"/>
              <w:right w:val="single" w:sz="8" w:space="0" w:color="000000"/>
            </w:tcBorders>
            <w:shd w:val="clear" w:color="auto" w:fill="auto"/>
            <w:vAlign w:val="center"/>
            <w:hideMark/>
          </w:tcPr>
          <w:p w14:paraId="5474945E"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SCS: 120 kHz,</w:t>
            </w:r>
          </w:p>
        </w:tc>
      </w:tr>
      <w:tr w:rsidR="00B011A4" w:rsidRPr="005707A7" w14:paraId="46F2DC43"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32D20F5"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Channel model</w:t>
            </w:r>
          </w:p>
        </w:tc>
        <w:tc>
          <w:tcPr>
            <w:tcW w:w="8408" w:type="dxa"/>
            <w:tcBorders>
              <w:top w:val="nil"/>
              <w:left w:val="nil"/>
              <w:bottom w:val="single" w:sz="8" w:space="0" w:color="000000"/>
              <w:right w:val="single" w:sz="8" w:space="0" w:color="000000"/>
            </w:tcBorders>
            <w:shd w:val="clear" w:color="auto" w:fill="auto"/>
            <w:vAlign w:val="center"/>
            <w:hideMark/>
          </w:tcPr>
          <w:p w14:paraId="35563317" w14:textId="648B88A7" w:rsidR="00B011A4" w:rsidRPr="005707A7" w:rsidRDefault="00B011A4" w:rsidP="00B011A4">
            <w:pPr>
              <w:rPr>
                <w:rFonts w:eastAsia="等线"/>
                <w:sz w:val="22"/>
                <w:szCs w:val="22"/>
                <w:lang w:val="en-US" w:eastAsia="zh-CN"/>
              </w:rPr>
            </w:pPr>
            <w:r w:rsidRPr="005707A7">
              <w:rPr>
                <w:rFonts w:eastAsia="等线"/>
                <w:sz w:val="22"/>
                <w:szCs w:val="22"/>
                <w:lang w:val="en-US" w:eastAsia="zh-CN"/>
              </w:rPr>
              <w:t>CDL-A, DS=20ns</w:t>
            </w:r>
          </w:p>
        </w:tc>
      </w:tr>
      <w:tr w:rsidR="00B011A4" w:rsidRPr="005707A7" w14:paraId="67325442"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6DF8C72F"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BS antenna configuration</w:t>
            </w:r>
          </w:p>
        </w:tc>
        <w:tc>
          <w:tcPr>
            <w:tcW w:w="8408" w:type="dxa"/>
            <w:tcBorders>
              <w:top w:val="nil"/>
              <w:left w:val="nil"/>
              <w:bottom w:val="single" w:sz="8" w:space="0" w:color="000000"/>
              <w:right w:val="single" w:sz="8" w:space="0" w:color="000000"/>
            </w:tcBorders>
            <w:shd w:val="clear" w:color="auto" w:fill="auto"/>
            <w:vAlign w:val="center"/>
            <w:hideMark/>
          </w:tcPr>
          <w:p w14:paraId="7BFE55E6"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2 TRP and 2 Rx ports per TRP</w:t>
            </w:r>
          </w:p>
        </w:tc>
      </w:tr>
      <w:tr w:rsidR="00B011A4" w:rsidRPr="005707A7" w14:paraId="17CA251E" w14:textId="77777777" w:rsidTr="004E0162">
        <w:trPr>
          <w:trHeight w:val="234"/>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10D763FC"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UE antenna configuration</w:t>
            </w:r>
          </w:p>
        </w:tc>
        <w:tc>
          <w:tcPr>
            <w:tcW w:w="8408" w:type="dxa"/>
            <w:tcBorders>
              <w:top w:val="nil"/>
              <w:left w:val="nil"/>
              <w:bottom w:val="single" w:sz="8" w:space="0" w:color="000000"/>
              <w:right w:val="single" w:sz="8" w:space="0" w:color="000000"/>
            </w:tcBorders>
            <w:shd w:val="clear" w:color="auto" w:fill="auto"/>
            <w:vAlign w:val="center"/>
            <w:hideMark/>
          </w:tcPr>
          <w:p w14:paraId="322385A0"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2 panels and 2 Tx ports on each panel</w:t>
            </w:r>
          </w:p>
        </w:tc>
      </w:tr>
      <w:tr w:rsidR="00B011A4" w:rsidRPr="005707A7" w14:paraId="4C2E8CD4"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0FEA925"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Path-loss modeling</w:t>
            </w:r>
          </w:p>
        </w:tc>
        <w:tc>
          <w:tcPr>
            <w:tcW w:w="8408" w:type="dxa"/>
            <w:tcBorders>
              <w:top w:val="nil"/>
              <w:left w:val="nil"/>
              <w:bottom w:val="single" w:sz="8" w:space="0" w:color="000000"/>
              <w:right w:val="single" w:sz="8" w:space="0" w:color="000000"/>
            </w:tcBorders>
            <w:shd w:val="clear" w:color="auto" w:fill="auto"/>
            <w:vAlign w:val="center"/>
            <w:hideMark/>
          </w:tcPr>
          <w:p w14:paraId="04ABC198" w14:textId="78288279" w:rsidR="00B011A4" w:rsidRPr="005707A7" w:rsidRDefault="00ED6513" w:rsidP="00B011A4">
            <w:pPr>
              <w:jc w:val="both"/>
              <w:rPr>
                <w:rFonts w:eastAsia="等线"/>
                <w:sz w:val="22"/>
                <w:szCs w:val="22"/>
                <w:lang w:val="en-US" w:eastAsia="zh-CN"/>
              </w:rPr>
            </w:pPr>
            <w:r w:rsidRPr="005707A7">
              <w:rPr>
                <w:rFonts w:eastAsia="等线"/>
                <w:sz w:val="22"/>
                <w:szCs w:val="22"/>
                <w:lang w:val="en-US" w:eastAsia="zh-CN"/>
              </w:rPr>
              <w:t>0 dB</w:t>
            </w:r>
            <w:r w:rsidR="00B011A4" w:rsidRPr="005707A7">
              <w:rPr>
                <w:rFonts w:eastAsia="等线"/>
                <w:sz w:val="22"/>
                <w:szCs w:val="22"/>
                <w:lang w:val="en-US" w:eastAsia="zh-CN"/>
              </w:rPr>
              <w:t xml:space="preserve"> gap between panels/TRPs  </w:t>
            </w:r>
          </w:p>
        </w:tc>
      </w:tr>
      <w:tr w:rsidR="00B011A4" w:rsidRPr="005707A7" w14:paraId="3B15D4AD" w14:textId="77777777" w:rsidTr="004E0162">
        <w:trPr>
          <w:trHeight w:val="119"/>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30DD8C17"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Blockage</w:t>
            </w:r>
          </w:p>
        </w:tc>
        <w:tc>
          <w:tcPr>
            <w:tcW w:w="8408" w:type="dxa"/>
            <w:tcBorders>
              <w:top w:val="nil"/>
              <w:left w:val="nil"/>
              <w:bottom w:val="single" w:sz="8" w:space="0" w:color="000000"/>
              <w:right w:val="single" w:sz="8" w:space="0" w:color="000000"/>
            </w:tcBorders>
            <w:shd w:val="clear" w:color="auto" w:fill="auto"/>
            <w:vAlign w:val="center"/>
            <w:hideMark/>
          </w:tcPr>
          <w:p w14:paraId="3E54177C" w14:textId="05503503" w:rsidR="00B011A4" w:rsidRPr="005707A7" w:rsidRDefault="003118C2" w:rsidP="00B011A4">
            <w:pPr>
              <w:jc w:val="both"/>
              <w:rPr>
                <w:rFonts w:eastAsia="等线"/>
                <w:sz w:val="22"/>
                <w:szCs w:val="22"/>
                <w:lang w:val="en-US" w:eastAsia="zh-CN"/>
              </w:rPr>
            </w:pPr>
            <w:r w:rsidRPr="005707A7">
              <w:rPr>
                <w:rFonts w:eastAsia="等线"/>
                <w:sz w:val="22"/>
                <w:szCs w:val="22"/>
                <w:lang w:val="en-US" w:eastAsia="zh-CN"/>
              </w:rPr>
              <w:t xml:space="preserve">No blockage is assumed </w:t>
            </w:r>
          </w:p>
        </w:tc>
      </w:tr>
      <w:tr w:rsidR="00B011A4" w:rsidRPr="005707A7" w14:paraId="31C708DE" w14:textId="77777777" w:rsidTr="004E0162">
        <w:trPr>
          <w:trHeight w:val="4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77E282B2"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 xml:space="preserve"># </w:t>
            </w:r>
            <w:proofErr w:type="gramStart"/>
            <w:r w:rsidRPr="005707A7">
              <w:rPr>
                <w:rFonts w:eastAsia="等线"/>
                <w:sz w:val="22"/>
                <w:szCs w:val="22"/>
                <w:lang w:val="en-US" w:eastAsia="zh-CN"/>
              </w:rPr>
              <w:t>of</w:t>
            </w:r>
            <w:proofErr w:type="gramEnd"/>
            <w:r w:rsidRPr="005707A7">
              <w:rPr>
                <w:rFonts w:eastAsia="等线"/>
                <w:sz w:val="22"/>
                <w:szCs w:val="22"/>
                <w:lang w:val="en-US" w:eastAsia="zh-CN"/>
              </w:rPr>
              <w:t xml:space="preserve"> RBs/symbols</w:t>
            </w:r>
          </w:p>
        </w:tc>
        <w:tc>
          <w:tcPr>
            <w:tcW w:w="8408" w:type="dxa"/>
            <w:tcBorders>
              <w:top w:val="nil"/>
              <w:left w:val="nil"/>
              <w:bottom w:val="single" w:sz="8" w:space="0" w:color="auto"/>
              <w:right w:val="single" w:sz="8" w:space="0" w:color="000000"/>
            </w:tcBorders>
            <w:shd w:val="clear" w:color="auto" w:fill="auto"/>
            <w:vAlign w:val="center"/>
            <w:hideMark/>
          </w:tcPr>
          <w:p w14:paraId="47BCD1BD" w14:textId="511C6A29" w:rsidR="00B011A4" w:rsidRPr="005707A7" w:rsidRDefault="00B011A4" w:rsidP="00B011A4">
            <w:pPr>
              <w:jc w:val="both"/>
              <w:rPr>
                <w:rFonts w:eastAsia="等线"/>
                <w:sz w:val="22"/>
                <w:szCs w:val="22"/>
                <w:lang w:val="en-US" w:eastAsia="zh-CN"/>
              </w:rPr>
            </w:pPr>
            <w:r w:rsidRPr="005707A7">
              <w:rPr>
                <w:rFonts w:eastAsia="等线"/>
                <w:sz w:val="22"/>
                <w:szCs w:val="22"/>
                <w:lang w:val="en-US" w:eastAsia="zh-CN"/>
              </w:rPr>
              <w:t>31RBs, 4OS</w:t>
            </w:r>
          </w:p>
        </w:tc>
      </w:tr>
      <w:tr w:rsidR="00B011A4" w:rsidRPr="005707A7" w14:paraId="034F2E17" w14:textId="77777777" w:rsidTr="00686E93">
        <w:trPr>
          <w:trHeight w:val="401"/>
        </w:trPr>
        <w:tc>
          <w:tcPr>
            <w:tcW w:w="2258" w:type="dxa"/>
            <w:tcBorders>
              <w:top w:val="nil"/>
              <w:left w:val="single" w:sz="8" w:space="0" w:color="000000"/>
              <w:bottom w:val="single" w:sz="8" w:space="0" w:color="000000"/>
              <w:right w:val="single" w:sz="8" w:space="0" w:color="auto"/>
            </w:tcBorders>
            <w:shd w:val="clear" w:color="auto" w:fill="auto"/>
            <w:vAlign w:val="center"/>
            <w:hideMark/>
          </w:tcPr>
          <w:p w14:paraId="3BABF1E2"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DMRS pattern</w:t>
            </w:r>
          </w:p>
        </w:tc>
        <w:tc>
          <w:tcPr>
            <w:tcW w:w="84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6B3EA5" w14:textId="5F453098" w:rsidR="00B011A4" w:rsidRPr="005707A7" w:rsidRDefault="00B011A4" w:rsidP="003B6ECC">
            <w:pPr>
              <w:rPr>
                <w:rFonts w:eastAsia="等线"/>
                <w:sz w:val="22"/>
                <w:szCs w:val="22"/>
                <w:lang w:val="en-US" w:eastAsia="zh-CN"/>
              </w:rPr>
            </w:pPr>
            <w:r w:rsidRPr="005707A7">
              <w:rPr>
                <w:rFonts w:eastAsia="等线"/>
                <w:sz w:val="22"/>
                <w:szCs w:val="22"/>
                <w:lang w:val="en-US" w:eastAsia="zh-CN"/>
              </w:rPr>
              <w:t xml:space="preserve">DM-RS configuration type 1 for PUSCH  </w:t>
            </w:r>
          </w:p>
        </w:tc>
      </w:tr>
      <w:tr w:rsidR="00B011A4" w:rsidRPr="005707A7" w14:paraId="4C348F96" w14:textId="77777777" w:rsidTr="00686E93">
        <w:trPr>
          <w:trHeight w:val="416"/>
        </w:trPr>
        <w:tc>
          <w:tcPr>
            <w:tcW w:w="2258" w:type="dxa"/>
            <w:tcBorders>
              <w:top w:val="nil"/>
              <w:left w:val="single" w:sz="8" w:space="0" w:color="000000"/>
              <w:bottom w:val="single" w:sz="8" w:space="0" w:color="000000"/>
              <w:right w:val="single" w:sz="8" w:space="0" w:color="auto"/>
            </w:tcBorders>
            <w:shd w:val="clear" w:color="auto" w:fill="auto"/>
            <w:vAlign w:val="center"/>
            <w:hideMark/>
          </w:tcPr>
          <w:p w14:paraId="5CDC5741"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Code rates</w:t>
            </w:r>
          </w:p>
        </w:tc>
        <w:tc>
          <w:tcPr>
            <w:tcW w:w="84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EA29C" w14:textId="071C9D93" w:rsidR="00B011A4" w:rsidRPr="005707A7" w:rsidRDefault="00D96E9E" w:rsidP="00B011A4">
            <w:pPr>
              <w:jc w:val="both"/>
              <w:rPr>
                <w:rFonts w:eastAsia="等线"/>
                <w:sz w:val="22"/>
                <w:szCs w:val="22"/>
                <w:lang w:val="en-US" w:eastAsia="zh-CN"/>
              </w:rPr>
            </w:pPr>
            <w:r w:rsidRPr="005707A7">
              <w:rPr>
                <w:rFonts w:eastAsia="等线"/>
                <w:sz w:val="22"/>
                <w:szCs w:val="22"/>
                <w:lang w:val="en-US" w:eastAsia="zh-CN"/>
              </w:rPr>
              <w:t>QPSK</w:t>
            </w:r>
          </w:p>
          <w:p w14:paraId="0C0C3AB3" w14:textId="6E9E8317" w:rsidR="00D96E9E" w:rsidRPr="005707A7" w:rsidRDefault="00D96E9E" w:rsidP="00B011A4">
            <w:pPr>
              <w:jc w:val="both"/>
              <w:rPr>
                <w:rFonts w:eastAsia="等线"/>
                <w:sz w:val="22"/>
                <w:szCs w:val="22"/>
                <w:lang w:val="en-US" w:eastAsia="zh-CN"/>
              </w:rPr>
            </w:pPr>
            <w:proofErr w:type="spellStart"/>
            <w:r w:rsidRPr="005707A7">
              <w:rPr>
                <w:rFonts w:eastAsia="等线" w:hint="eastAsia"/>
                <w:sz w:val="22"/>
                <w:szCs w:val="22"/>
                <w:lang w:val="en-US" w:eastAsia="zh-CN"/>
              </w:rPr>
              <w:t>C</w:t>
            </w:r>
            <w:r w:rsidRPr="005707A7">
              <w:rPr>
                <w:rFonts w:eastAsia="等线"/>
                <w:sz w:val="22"/>
                <w:szCs w:val="22"/>
                <w:lang w:val="en-US" w:eastAsia="zh-CN"/>
              </w:rPr>
              <w:t>odeRate</w:t>
            </w:r>
            <w:proofErr w:type="spellEnd"/>
            <w:r w:rsidRPr="005707A7">
              <w:rPr>
                <w:rFonts w:eastAsia="等线"/>
                <w:sz w:val="22"/>
                <w:szCs w:val="22"/>
                <w:lang w:val="en-US" w:eastAsia="zh-CN"/>
              </w:rPr>
              <w:t xml:space="preserve"> 379/1024</w:t>
            </w:r>
          </w:p>
        </w:tc>
      </w:tr>
      <w:tr w:rsidR="00B011A4" w:rsidRPr="005707A7" w14:paraId="2032B5FE" w14:textId="77777777" w:rsidTr="00686E93">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17754DED"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Frequency hopping</w:t>
            </w:r>
          </w:p>
        </w:tc>
        <w:tc>
          <w:tcPr>
            <w:tcW w:w="8408" w:type="dxa"/>
            <w:tcBorders>
              <w:top w:val="single" w:sz="8" w:space="0" w:color="auto"/>
              <w:left w:val="nil"/>
              <w:bottom w:val="single" w:sz="8" w:space="0" w:color="000000"/>
              <w:right w:val="single" w:sz="8" w:space="0" w:color="000000"/>
            </w:tcBorders>
            <w:shd w:val="clear" w:color="auto" w:fill="auto"/>
            <w:vAlign w:val="center"/>
            <w:hideMark/>
          </w:tcPr>
          <w:p w14:paraId="0A3B4E2C" w14:textId="2E68F0C9" w:rsidR="00B011A4" w:rsidRPr="005707A7" w:rsidRDefault="005707A7" w:rsidP="00B011A4">
            <w:pPr>
              <w:jc w:val="both"/>
              <w:rPr>
                <w:rFonts w:eastAsia="等线"/>
                <w:sz w:val="22"/>
                <w:szCs w:val="22"/>
                <w:lang w:val="en-US" w:eastAsia="zh-CN"/>
              </w:rPr>
            </w:pPr>
            <w:r w:rsidRPr="005707A7">
              <w:rPr>
                <w:rFonts w:eastAsia="等线"/>
                <w:sz w:val="22"/>
                <w:szCs w:val="22"/>
                <w:lang w:val="en-US" w:eastAsia="zh-CN"/>
              </w:rPr>
              <w:t>No frequency hopping</w:t>
            </w:r>
          </w:p>
        </w:tc>
      </w:tr>
      <w:tr w:rsidR="001243A4" w:rsidRPr="005707A7" w14:paraId="293E6A77" w14:textId="77777777" w:rsidTr="004E0162">
        <w:trPr>
          <w:trHeight w:val="4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47C9A1A" w14:textId="3ED45D45" w:rsidR="001243A4" w:rsidRPr="005707A7" w:rsidRDefault="001243A4" w:rsidP="001243A4">
            <w:pPr>
              <w:rPr>
                <w:rFonts w:eastAsia="等线"/>
                <w:sz w:val="22"/>
                <w:szCs w:val="22"/>
                <w:lang w:val="en-US" w:eastAsia="zh-CN"/>
              </w:rPr>
            </w:pPr>
            <w:r w:rsidRPr="005707A7">
              <w:rPr>
                <w:rFonts w:eastAsia="等线"/>
                <w:color w:val="000000"/>
                <w:sz w:val="22"/>
                <w:szCs w:val="22"/>
                <w:lang w:val="en-US" w:eastAsia="zh-CN"/>
              </w:rPr>
              <w:t>Precoding</w:t>
            </w:r>
          </w:p>
        </w:tc>
        <w:tc>
          <w:tcPr>
            <w:tcW w:w="8408" w:type="dxa"/>
            <w:tcBorders>
              <w:top w:val="nil"/>
              <w:left w:val="nil"/>
              <w:bottom w:val="single" w:sz="8" w:space="0" w:color="000000"/>
              <w:right w:val="single" w:sz="8" w:space="0" w:color="000000"/>
            </w:tcBorders>
            <w:shd w:val="clear" w:color="auto" w:fill="auto"/>
            <w:vAlign w:val="center"/>
            <w:hideMark/>
          </w:tcPr>
          <w:p w14:paraId="4B30C690" w14:textId="22419E7F" w:rsidR="001243A4" w:rsidRPr="005707A7" w:rsidRDefault="001243A4" w:rsidP="001243A4">
            <w:pPr>
              <w:jc w:val="both"/>
              <w:rPr>
                <w:rFonts w:eastAsia="等线"/>
                <w:sz w:val="22"/>
                <w:szCs w:val="22"/>
                <w:lang w:val="en-US" w:eastAsia="zh-CN"/>
              </w:rPr>
            </w:pPr>
            <w:r w:rsidRPr="005707A7">
              <w:rPr>
                <w:rFonts w:eastAsia="等线"/>
                <w:color w:val="000000"/>
                <w:sz w:val="22"/>
                <w:szCs w:val="22"/>
                <w:lang w:val="en-US" w:eastAsia="zh-CN"/>
              </w:rPr>
              <w:t>SVD</w:t>
            </w:r>
            <w:r w:rsidRPr="005707A7">
              <w:rPr>
                <w:rFonts w:eastAsia="等线"/>
                <w:color w:val="000000"/>
                <w:sz w:val="22"/>
                <w:szCs w:val="22"/>
                <w:lang w:val="en-US" w:eastAsia="zh-CN"/>
              </w:rPr>
              <w:br/>
              <w:t>granularity: 1 RB</w:t>
            </w:r>
          </w:p>
        </w:tc>
      </w:tr>
      <w:tr w:rsidR="00B011A4" w:rsidRPr="005707A7" w14:paraId="1A785718"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A871D23"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Redundancy Version</w:t>
            </w:r>
          </w:p>
        </w:tc>
        <w:tc>
          <w:tcPr>
            <w:tcW w:w="8408" w:type="dxa"/>
            <w:tcBorders>
              <w:top w:val="nil"/>
              <w:left w:val="nil"/>
              <w:bottom w:val="single" w:sz="8" w:space="0" w:color="000000"/>
              <w:right w:val="single" w:sz="8" w:space="0" w:color="000000"/>
            </w:tcBorders>
            <w:shd w:val="clear" w:color="auto" w:fill="auto"/>
            <w:vAlign w:val="center"/>
            <w:hideMark/>
          </w:tcPr>
          <w:p w14:paraId="0C75B39D" w14:textId="1F04A66F" w:rsidR="00B011A4" w:rsidRPr="005707A7" w:rsidRDefault="006D4079" w:rsidP="006D4079">
            <w:pPr>
              <w:rPr>
                <w:rFonts w:eastAsia="等线"/>
                <w:sz w:val="22"/>
                <w:szCs w:val="22"/>
                <w:lang w:val="en-US" w:eastAsia="zh-CN"/>
              </w:rPr>
            </w:pPr>
            <w:r w:rsidRPr="005707A7">
              <w:rPr>
                <w:rFonts w:eastAsia="等线"/>
                <w:color w:val="000000"/>
                <w:sz w:val="22"/>
                <w:szCs w:val="22"/>
                <w:lang w:val="en-US" w:eastAsia="zh-CN"/>
              </w:rPr>
              <w:t>RV=0 for no repetition</w:t>
            </w:r>
            <w:r w:rsidRPr="005707A7">
              <w:rPr>
                <w:rFonts w:eastAsia="等线"/>
                <w:color w:val="000000"/>
                <w:sz w:val="22"/>
                <w:szCs w:val="22"/>
                <w:lang w:val="en-US" w:eastAsia="zh-CN"/>
              </w:rPr>
              <w:br/>
              <w:t xml:space="preserve">RV </w:t>
            </w:r>
            <w:proofErr w:type="gramStart"/>
            <w:r w:rsidRPr="005707A7">
              <w:rPr>
                <w:rFonts w:eastAsia="等线"/>
                <w:color w:val="000000"/>
                <w:sz w:val="22"/>
                <w:szCs w:val="22"/>
                <w:lang w:val="en-US" w:eastAsia="zh-CN"/>
              </w:rPr>
              <w:t>=[</w:t>
            </w:r>
            <w:proofErr w:type="gramEnd"/>
            <w:r w:rsidRPr="005707A7">
              <w:rPr>
                <w:rFonts w:eastAsia="等线"/>
                <w:color w:val="000000"/>
                <w:sz w:val="22"/>
                <w:szCs w:val="22"/>
                <w:lang w:val="en-US" w:eastAsia="zh-CN"/>
              </w:rPr>
              <w:t>0, 2] with soft combining for repetition</w:t>
            </w:r>
          </w:p>
        </w:tc>
      </w:tr>
      <w:tr w:rsidR="00B011A4" w:rsidRPr="005707A7" w14:paraId="5B330A85"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DAFC9EB"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Cross-link interference between 2 panels</w:t>
            </w:r>
          </w:p>
        </w:tc>
        <w:tc>
          <w:tcPr>
            <w:tcW w:w="8408" w:type="dxa"/>
            <w:tcBorders>
              <w:top w:val="nil"/>
              <w:left w:val="nil"/>
              <w:bottom w:val="single" w:sz="8" w:space="0" w:color="000000"/>
              <w:right w:val="single" w:sz="8" w:space="0" w:color="000000"/>
            </w:tcBorders>
            <w:shd w:val="clear" w:color="auto" w:fill="auto"/>
            <w:vAlign w:val="center"/>
            <w:hideMark/>
          </w:tcPr>
          <w:p w14:paraId="6BE21456" w14:textId="225A1ECE" w:rsidR="00B011A4" w:rsidRPr="005707A7" w:rsidRDefault="002848AD" w:rsidP="00B011A4">
            <w:pPr>
              <w:jc w:val="both"/>
              <w:rPr>
                <w:rFonts w:eastAsia="等线"/>
                <w:sz w:val="22"/>
                <w:szCs w:val="22"/>
                <w:lang w:val="en-US" w:eastAsia="zh-CN"/>
              </w:rPr>
            </w:pPr>
            <w:r w:rsidRPr="005707A7">
              <w:rPr>
                <w:rFonts w:eastAsia="等线"/>
                <w:sz w:val="22"/>
                <w:szCs w:val="22"/>
                <w:lang w:val="en-US" w:eastAsia="zh-CN"/>
              </w:rPr>
              <w:t xml:space="preserve">Interference </w:t>
            </w:r>
            <w:r w:rsidR="00A5619C" w:rsidRPr="005707A7">
              <w:rPr>
                <w:rFonts w:eastAsia="等线"/>
                <w:sz w:val="22"/>
                <w:szCs w:val="22"/>
                <w:lang w:val="en-US" w:eastAsia="zh-CN"/>
              </w:rPr>
              <w:t>between 2 panels is assumed. At a TRP, interference from the other panel is assumed to be 6dB lower than the signa</w:t>
            </w:r>
            <w:r w:rsidR="0065158E">
              <w:rPr>
                <w:rFonts w:eastAsia="等线"/>
                <w:sz w:val="22"/>
                <w:szCs w:val="22"/>
                <w:lang w:val="en-US" w:eastAsia="zh-CN"/>
              </w:rPr>
              <w:t>l</w:t>
            </w:r>
            <w:r w:rsidR="00A5619C" w:rsidRPr="005707A7">
              <w:rPr>
                <w:rFonts w:eastAsia="等线"/>
                <w:sz w:val="22"/>
                <w:szCs w:val="22"/>
                <w:lang w:val="en-US" w:eastAsia="zh-CN"/>
              </w:rPr>
              <w:t xml:space="preserve"> strength.</w:t>
            </w:r>
          </w:p>
        </w:tc>
      </w:tr>
      <w:tr w:rsidR="00B011A4" w:rsidRPr="005707A7" w14:paraId="65298C73"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0278414"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Receiver assumption</w:t>
            </w:r>
          </w:p>
        </w:tc>
        <w:tc>
          <w:tcPr>
            <w:tcW w:w="8408" w:type="dxa"/>
            <w:tcBorders>
              <w:top w:val="nil"/>
              <w:left w:val="nil"/>
              <w:bottom w:val="single" w:sz="8" w:space="0" w:color="000000"/>
              <w:right w:val="single" w:sz="8" w:space="0" w:color="000000"/>
            </w:tcBorders>
            <w:shd w:val="clear" w:color="auto" w:fill="auto"/>
            <w:vAlign w:val="center"/>
            <w:hideMark/>
          </w:tcPr>
          <w:p w14:paraId="1702E576" w14:textId="6A8120BE" w:rsidR="00B011A4" w:rsidRPr="005707A7" w:rsidRDefault="001243A4" w:rsidP="00B011A4">
            <w:pPr>
              <w:jc w:val="both"/>
              <w:rPr>
                <w:rFonts w:eastAsia="等线"/>
                <w:sz w:val="22"/>
                <w:szCs w:val="22"/>
                <w:lang w:val="en-US" w:eastAsia="zh-CN"/>
              </w:rPr>
            </w:pPr>
            <w:r w:rsidRPr="005707A7">
              <w:rPr>
                <w:rFonts w:eastAsia="等线"/>
                <w:sz w:val="22"/>
                <w:szCs w:val="22"/>
                <w:lang w:val="en-US" w:eastAsia="zh-CN"/>
              </w:rPr>
              <w:t>MMSE</w:t>
            </w:r>
          </w:p>
        </w:tc>
      </w:tr>
    </w:tbl>
    <w:p w14:paraId="40A48374" w14:textId="32CC8EBA" w:rsidR="00A140AB" w:rsidRDefault="00A140AB" w:rsidP="00A140AB">
      <w:pPr>
        <w:jc w:val="center"/>
        <w:rPr>
          <w:rFonts w:eastAsia="宋体"/>
          <w:lang w:val="x-none" w:eastAsia="zh-CN"/>
        </w:rPr>
      </w:pPr>
    </w:p>
    <w:p w14:paraId="5CA44E44" w14:textId="25E25DD5" w:rsidR="00297F2D" w:rsidRPr="00EE37AF" w:rsidRDefault="00297F2D" w:rsidP="00297F2D">
      <w:pPr>
        <w:jc w:val="center"/>
        <w:rPr>
          <w:rFonts w:eastAsia="宋体"/>
          <w:lang w:eastAsia="zh-CN"/>
        </w:rPr>
      </w:pPr>
      <w:r>
        <w:rPr>
          <w:rFonts w:eastAsia="宋体" w:hint="eastAsia"/>
          <w:lang w:eastAsia="zh-CN"/>
        </w:rPr>
        <w:t>T</w:t>
      </w:r>
      <w:r>
        <w:rPr>
          <w:rFonts w:eastAsia="宋体"/>
          <w:lang w:eastAsia="zh-CN"/>
        </w:rPr>
        <w:t xml:space="preserve">able II: SLS </w:t>
      </w:r>
      <w:r w:rsidRPr="00B47BE2">
        <w:rPr>
          <w:rFonts w:eastAsia="宋体"/>
          <w:sz w:val="22"/>
          <w:szCs w:val="22"/>
          <w:lang w:val="x-none" w:eastAsia="zh-CN"/>
        </w:rPr>
        <w:t>assumptions</w:t>
      </w:r>
      <w:r>
        <w:rPr>
          <w:rFonts w:eastAsia="宋体"/>
          <w:sz w:val="22"/>
          <w:szCs w:val="22"/>
          <w:lang w:val="x-none" w:eastAsia="zh-CN"/>
        </w:rPr>
        <w:t xml:space="preserve"> for </w:t>
      </w:r>
      <w:proofErr w:type="spellStart"/>
      <w:r>
        <w:rPr>
          <w:rFonts w:eastAsia="宋体"/>
          <w:sz w:val="22"/>
          <w:szCs w:val="22"/>
          <w:lang w:val="x-none" w:eastAsia="zh-CN"/>
        </w:rPr>
        <w:t>STxMP</w:t>
      </w:r>
      <w:proofErr w:type="spellEnd"/>
      <w:r>
        <w:rPr>
          <w:rFonts w:eastAsia="宋体"/>
          <w:sz w:val="22"/>
          <w:szCs w:val="22"/>
          <w:lang w:val="x-none" w:eastAsia="zh-CN"/>
        </w:rPr>
        <w:t xml:space="preserve"> PUSCH in S-DCI M-TRP</w:t>
      </w:r>
    </w:p>
    <w:tbl>
      <w:tblPr>
        <w:tblW w:w="10622" w:type="dxa"/>
        <w:tblCellMar>
          <w:left w:w="0" w:type="dxa"/>
          <w:right w:w="0" w:type="dxa"/>
        </w:tblCellMar>
        <w:tblLook w:val="04A0" w:firstRow="1" w:lastRow="0" w:firstColumn="1" w:lastColumn="0" w:noHBand="0" w:noVBand="1"/>
      </w:tblPr>
      <w:tblGrid>
        <w:gridCol w:w="2258"/>
        <w:gridCol w:w="8364"/>
      </w:tblGrid>
      <w:tr w:rsidR="00BB6AD8" w:rsidRPr="00BB6AD8" w14:paraId="5273DEAD" w14:textId="77777777" w:rsidTr="0065158E">
        <w:trPr>
          <w:trHeight w:val="118"/>
        </w:trPr>
        <w:tc>
          <w:tcPr>
            <w:tcW w:w="2258" w:type="dxa"/>
            <w:tcBorders>
              <w:top w:val="single" w:sz="8" w:space="0" w:color="000000"/>
              <w:left w:val="single" w:sz="8" w:space="0" w:color="000000"/>
              <w:bottom w:val="single" w:sz="8" w:space="0" w:color="000000"/>
              <w:right w:val="single" w:sz="8" w:space="0" w:color="000000"/>
            </w:tcBorders>
            <w:shd w:val="clear" w:color="auto" w:fill="D5DCE4"/>
            <w:tcMar>
              <w:top w:w="15" w:type="dxa"/>
              <w:left w:w="60" w:type="dxa"/>
              <w:bottom w:w="0" w:type="dxa"/>
              <w:right w:w="60" w:type="dxa"/>
            </w:tcMar>
            <w:hideMark/>
          </w:tcPr>
          <w:p w14:paraId="06B1DCBF"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Parameters</w:t>
            </w:r>
          </w:p>
        </w:tc>
        <w:tc>
          <w:tcPr>
            <w:tcW w:w="8364" w:type="dxa"/>
            <w:tcBorders>
              <w:top w:val="single" w:sz="8" w:space="0" w:color="000000"/>
              <w:left w:val="nil"/>
              <w:bottom w:val="single" w:sz="8" w:space="0" w:color="000000"/>
              <w:right w:val="single" w:sz="8" w:space="0" w:color="000000"/>
            </w:tcBorders>
            <w:shd w:val="clear" w:color="auto" w:fill="D5DCE4"/>
            <w:tcMar>
              <w:top w:w="15" w:type="dxa"/>
              <w:left w:w="60" w:type="dxa"/>
              <w:bottom w:w="0" w:type="dxa"/>
              <w:right w:w="60" w:type="dxa"/>
            </w:tcMar>
            <w:hideMark/>
          </w:tcPr>
          <w:p w14:paraId="706E4C59"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Values</w:t>
            </w:r>
          </w:p>
        </w:tc>
      </w:tr>
      <w:tr w:rsidR="00BB6AD8" w:rsidRPr="00BB6AD8" w14:paraId="4D64CE53" w14:textId="77777777" w:rsidTr="0065158E">
        <w:trPr>
          <w:trHeight w:val="20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423285DD"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Frequency Range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746422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FR2 @ 30 GHz, SCS: 120 kHz, BW: 80 MHz,</w:t>
            </w:r>
          </w:p>
        </w:tc>
      </w:tr>
      <w:tr w:rsidR="00BB6AD8" w:rsidRPr="00BB6AD8" w14:paraId="5DBAD95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4C1F2B"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Scenarios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654865F" w14:textId="65FDA3BC" w:rsidR="00BB6AD8" w:rsidRPr="00BB6AD8" w:rsidRDefault="00BB6AD8" w:rsidP="00BB6AD8">
            <w:pPr>
              <w:rPr>
                <w:rFonts w:eastAsia="宋体"/>
                <w:sz w:val="22"/>
                <w:szCs w:val="22"/>
                <w:lang w:val="en-US" w:eastAsia="zh-CN"/>
              </w:rPr>
            </w:pPr>
            <w:r w:rsidRPr="00BB6AD8">
              <w:rPr>
                <w:rFonts w:eastAsia="宋体"/>
                <w:sz w:val="22"/>
                <w:szCs w:val="22"/>
                <w:lang w:eastAsia="zh-CN"/>
              </w:rPr>
              <w:t>Dense urban (macro-layer only, TR 38.913) @FR2, 200m ISD, 2-tier model with wrap-around (7 sites, 3 sectors/cells per cell), 100% outdoor</w:t>
            </w:r>
          </w:p>
          <w:p w14:paraId="43B3A482" w14:textId="765C923C" w:rsidR="00BB6AD8" w:rsidRPr="00BB6AD8" w:rsidRDefault="00BB6AD8" w:rsidP="00BB6AD8">
            <w:pPr>
              <w:rPr>
                <w:rFonts w:eastAsia="宋体"/>
                <w:sz w:val="22"/>
                <w:szCs w:val="22"/>
                <w:lang w:val="en-US" w:eastAsia="zh-CN"/>
              </w:rPr>
            </w:pPr>
          </w:p>
        </w:tc>
      </w:tr>
      <w:tr w:rsidR="00BB6AD8" w:rsidRPr="00BB6AD8" w14:paraId="3D39536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64305E01"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speed</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1524659" w14:textId="19A6D3DA" w:rsidR="00BB6AD8" w:rsidRPr="00BB6AD8" w:rsidRDefault="00BB6AD8" w:rsidP="00BB6AD8">
            <w:pPr>
              <w:rPr>
                <w:rFonts w:eastAsia="宋体"/>
                <w:sz w:val="22"/>
                <w:szCs w:val="22"/>
                <w:lang w:val="en-US" w:eastAsia="zh-CN"/>
              </w:rPr>
            </w:pPr>
            <w:r w:rsidRPr="00BB6AD8">
              <w:rPr>
                <w:rFonts w:eastAsia="宋体"/>
                <w:sz w:val="22"/>
                <w:szCs w:val="22"/>
                <w:lang w:eastAsia="zh-CN"/>
              </w:rPr>
              <w:t>3 km/hr for all UEs</w:t>
            </w:r>
          </w:p>
          <w:p w14:paraId="2C61C117" w14:textId="4D1D2898" w:rsidR="00BB6AD8" w:rsidRPr="00BB6AD8" w:rsidRDefault="00BB6AD8" w:rsidP="00BB6AD8">
            <w:pPr>
              <w:rPr>
                <w:rFonts w:eastAsia="宋体"/>
                <w:sz w:val="22"/>
                <w:szCs w:val="22"/>
                <w:lang w:val="en-US" w:eastAsia="zh-CN"/>
              </w:rPr>
            </w:pPr>
          </w:p>
        </w:tc>
      </w:tr>
      <w:tr w:rsidR="00BB6AD8" w:rsidRPr="00BB6AD8" w14:paraId="7368F3BE" w14:textId="77777777" w:rsidTr="00F50EAB">
        <w:trPr>
          <w:trHeight w:val="33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B40FA7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Maximum UE Tx Power</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BF17E25" w14:textId="2D76A4A5" w:rsidR="00F50EAB" w:rsidRPr="00F50EAB" w:rsidRDefault="00BB6AD8" w:rsidP="00F50EAB">
            <w:pPr>
              <w:rPr>
                <w:rFonts w:eastAsia="宋体"/>
                <w:sz w:val="22"/>
                <w:szCs w:val="22"/>
                <w:lang w:val="en-US" w:eastAsia="zh-CN"/>
              </w:rPr>
            </w:pPr>
            <w:r w:rsidRPr="00BB6AD8">
              <w:rPr>
                <w:rFonts w:eastAsia="宋体"/>
                <w:sz w:val="22"/>
                <w:szCs w:val="22"/>
                <w:lang w:eastAsia="zh-CN"/>
              </w:rPr>
              <w:t>Max TRP of 23 dBm and max EIRP 43 dBm per panel    </w:t>
            </w:r>
            <w:r w:rsidRPr="00BB6AD8">
              <w:rPr>
                <w:rFonts w:eastAsia="宋体"/>
                <w:b/>
                <w:bCs/>
                <w:sz w:val="22"/>
                <w:szCs w:val="22"/>
                <w:lang w:eastAsia="zh-CN"/>
              </w:rPr>
              <w:t xml:space="preserve">     </w:t>
            </w:r>
            <w:r w:rsidRPr="00BB6AD8">
              <w:rPr>
                <w:rFonts w:eastAsia="宋体"/>
                <w:sz w:val="22"/>
                <w:szCs w:val="22"/>
                <w:lang w:eastAsia="zh-CN"/>
              </w:rPr>
              <w:t> </w:t>
            </w:r>
          </w:p>
          <w:p w14:paraId="4EB0E5B3" w14:textId="5A403072" w:rsidR="00BB6AD8" w:rsidRPr="00BB6AD8" w:rsidRDefault="00BB6AD8" w:rsidP="00BB6AD8">
            <w:pPr>
              <w:rPr>
                <w:rFonts w:eastAsia="宋体"/>
                <w:sz w:val="22"/>
                <w:szCs w:val="22"/>
                <w:lang w:val="en-US" w:eastAsia="zh-CN"/>
              </w:rPr>
            </w:pPr>
          </w:p>
        </w:tc>
      </w:tr>
      <w:tr w:rsidR="00BB6AD8" w:rsidRPr="00BB6AD8" w14:paraId="0D9A3BE3"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1C5BB98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receiver Noise Figure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EA6E6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7 dB</w:t>
            </w:r>
          </w:p>
        </w:tc>
      </w:tr>
      <w:tr w:rsidR="00BB6AD8" w:rsidRPr="00BB6AD8" w14:paraId="3E17B96A" w14:textId="77777777" w:rsidTr="00F50EAB">
        <w:trPr>
          <w:trHeight w:val="567"/>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0F83E7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E81549C" w14:textId="49B6C0A0" w:rsidR="00BB6AD8" w:rsidRPr="00BB6AD8" w:rsidRDefault="00BB6AD8" w:rsidP="00BB6AD8">
            <w:pPr>
              <w:rPr>
                <w:rFonts w:eastAsia="宋体"/>
                <w:sz w:val="22"/>
                <w:szCs w:val="22"/>
                <w:lang w:eastAsia="zh-CN"/>
              </w:rPr>
            </w:pPr>
            <w:r w:rsidRPr="00BB6AD8">
              <w:rPr>
                <w:rFonts w:eastAsia="宋体"/>
                <w:sz w:val="22"/>
                <w:szCs w:val="22"/>
                <w:lang w:eastAsia="zh-CN"/>
              </w:rPr>
              <w:t>(M, N, P, M</w:t>
            </w:r>
            <w:r w:rsidRPr="00BB6AD8">
              <w:rPr>
                <w:rFonts w:eastAsia="宋体"/>
                <w:sz w:val="22"/>
                <w:szCs w:val="22"/>
                <w:vertAlign w:val="subscript"/>
                <w:lang w:eastAsia="zh-CN"/>
              </w:rPr>
              <w:t>g</w:t>
            </w:r>
            <w:r w:rsidRPr="00BB6AD8">
              <w:rPr>
                <w:rFonts w:eastAsia="宋体"/>
                <w:sz w:val="22"/>
                <w:szCs w:val="22"/>
                <w:lang w:eastAsia="zh-CN"/>
              </w:rPr>
              <w:t>, N</w:t>
            </w:r>
            <w:r w:rsidRPr="00BB6AD8">
              <w:rPr>
                <w:rFonts w:eastAsia="宋体"/>
                <w:sz w:val="22"/>
                <w:szCs w:val="22"/>
                <w:vertAlign w:val="subscript"/>
                <w:lang w:eastAsia="zh-CN"/>
              </w:rPr>
              <w:t>g</w:t>
            </w:r>
            <w:r w:rsidRPr="00BB6AD8">
              <w:rPr>
                <w:rFonts w:eastAsia="宋体"/>
                <w:sz w:val="22"/>
                <w:szCs w:val="22"/>
                <w:lang w:eastAsia="zh-CN"/>
              </w:rPr>
              <w:t>) = (4, 8, 2, 2, 2). (</w:t>
            </w:r>
            <w:proofErr w:type="spellStart"/>
            <w:r w:rsidRPr="00BB6AD8">
              <w:rPr>
                <w:rFonts w:eastAsia="宋体"/>
                <w:sz w:val="22"/>
                <w:szCs w:val="22"/>
                <w:lang w:eastAsia="zh-CN"/>
              </w:rPr>
              <w:t>d</w:t>
            </w:r>
            <w:r w:rsidRPr="00BB6AD8">
              <w:rPr>
                <w:rFonts w:eastAsia="宋体"/>
                <w:sz w:val="22"/>
                <w:szCs w:val="22"/>
                <w:vertAlign w:val="subscript"/>
                <w:lang w:eastAsia="zh-CN"/>
              </w:rPr>
              <w:t>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w:t>
            </w:r>
            <w:r w:rsidRPr="00BB6AD8">
              <w:rPr>
                <w:rFonts w:eastAsia="宋体"/>
                <w:sz w:val="22"/>
                <w:szCs w:val="22"/>
                <w:vertAlign w:val="subscript"/>
                <w:lang w:eastAsia="zh-CN"/>
              </w:rPr>
              <w:t>H</w:t>
            </w:r>
            <w:proofErr w:type="spellEnd"/>
            <w:r w:rsidRPr="00BB6AD8">
              <w:rPr>
                <w:rFonts w:eastAsia="宋体"/>
                <w:sz w:val="22"/>
                <w:szCs w:val="22"/>
                <w:lang w:eastAsia="zh-CN"/>
              </w:rPr>
              <w:t>) = (0.5, 0.5) λ. (</w:t>
            </w:r>
            <w:proofErr w:type="spellStart"/>
            <w:proofErr w:type="gramStart"/>
            <w:r w:rsidRPr="00BB6AD8">
              <w:rPr>
                <w:rFonts w:eastAsia="宋体"/>
                <w:sz w:val="22"/>
                <w:szCs w:val="22"/>
                <w:lang w:eastAsia="zh-CN"/>
              </w:rPr>
              <w:t>d</w:t>
            </w:r>
            <w:r w:rsidRPr="00BB6AD8">
              <w:rPr>
                <w:rFonts w:eastAsia="宋体"/>
                <w:sz w:val="22"/>
                <w:szCs w:val="22"/>
                <w:vertAlign w:val="subscript"/>
                <w:lang w:eastAsia="zh-CN"/>
              </w:rPr>
              <w:t>g,V</w:t>
            </w:r>
            <w:proofErr w:type="spellEnd"/>
            <w:proofErr w:type="gramEnd"/>
            <w:r w:rsidRPr="00BB6AD8">
              <w:rPr>
                <w:rFonts w:eastAsia="宋体"/>
                <w:sz w:val="22"/>
                <w:szCs w:val="22"/>
                <w:lang w:eastAsia="zh-CN"/>
              </w:rPr>
              <w:t xml:space="preserve">, </w:t>
            </w:r>
            <w:proofErr w:type="spellStart"/>
            <w:r w:rsidRPr="00BB6AD8">
              <w:rPr>
                <w:rFonts w:eastAsia="宋体"/>
                <w:sz w:val="22"/>
                <w:szCs w:val="22"/>
                <w:lang w:eastAsia="zh-CN"/>
              </w:rPr>
              <w:t>d</w:t>
            </w:r>
            <w:r w:rsidRPr="00BB6AD8">
              <w:rPr>
                <w:rFonts w:eastAsia="宋体"/>
                <w:sz w:val="22"/>
                <w:szCs w:val="22"/>
                <w:vertAlign w:val="subscript"/>
                <w:lang w:eastAsia="zh-CN"/>
              </w:rPr>
              <w:t>g,H</w:t>
            </w:r>
            <w:proofErr w:type="spellEnd"/>
            <w:r w:rsidRPr="00BB6AD8">
              <w:rPr>
                <w:rFonts w:eastAsia="宋体"/>
                <w:sz w:val="22"/>
                <w:szCs w:val="22"/>
                <w:lang w:eastAsia="zh-CN"/>
              </w:rPr>
              <w:t>) = (2.0, 4.0) λ</w:t>
            </w:r>
          </w:p>
          <w:p w14:paraId="5BAAAF66" w14:textId="098E0E24" w:rsidR="00BB6AD8" w:rsidRPr="00BB6AD8" w:rsidRDefault="00BB6AD8" w:rsidP="00BB6AD8">
            <w:pPr>
              <w:rPr>
                <w:rFonts w:eastAsia="宋体"/>
                <w:sz w:val="22"/>
                <w:szCs w:val="22"/>
                <w:lang w:eastAsia="zh-CN"/>
              </w:rPr>
            </w:pPr>
            <w:r w:rsidRPr="00BB6AD8">
              <w:rPr>
                <w:rFonts w:eastAsia="宋体"/>
                <w:sz w:val="22"/>
                <w:szCs w:val="22"/>
                <w:lang w:eastAsia="zh-CN"/>
              </w:rPr>
              <w:t>2TxRU per panel, 12 beam</w:t>
            </w:r>
            <w:r w:rsidR="00F50EAB" w:rsidRPr="00F50EAB">
              <w:rPr>
                <w:rFonts w:eastAsia="宋体"/>
                <w:sz w:val="22"/>
                <w:szCs w:val="22"/>
                <w:lang w:eastAsia="zh-CN"/>
              </w:rPr>
              <w:t>s</w:t>
            </w:r>
          </w:p>
        </w:tc>
      </w:tr>
      <w:tr w:rsidR="00BB6AD8" w:rsidRPr="00BB6AD8" w14:paraId="55806A9A"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30FDC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lastRenderedPageBreak/>
              <w:t>BS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84DF8A"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A.2.1-6, Table A.2.1-7</w:t>
            </w:r>
          </w:p>
        </w:tc>
      </w:tr>
      <w:tr w:rsidR="00BB6AD8" w:rsidRPr="00BB6AD8" w14:paraId="3B6A9C20"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3A867C00"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2A648394" w14:textId="63F2B7DD" w:rsidR="00BB6AD8" w:rsidRPr="00BB6AD8" w:rsidRDefault="00BB6AD8" w:rsidP="00BB6AD8">
            <w:pPr>
              <w:rPr>
                <w:rFonts w:eastAsia="宋体"/>
                <w:sz w:val="22"/>
                <w:szCs w:val="22"/>
                <w:lang w:eastAsia="zh-CN"/>
              </w:rPr>
            </w:pPr>
            <w:r w:rsidRPr="00BB6AD8">
              <w:rPr>
                <w:rFonts w:eastAsia="宋体"/>
                <w:sz w:val="22"/>
                <w:szCs w:val="22"/>
                <w:lang w:eastAsia="zh-CN"/>
              </w:rPr>
              <w:t>(M, N, P, Mg, Ng) = (2, 4, 2, 1, 2); (</w:t>
            </w:r>
            <w:proofErr w:type="spellStart"/>
            <w:r w:rsidRPr="00BB6AD8">
              <w:rPr>
                <w:rFonts w:eastAsia="宋体"/>
                <w:sz w:val="22"/>
                <w:szCs w:val="22"/>
                <w:lang w:eastAsia="zh-CN"/>
              </w:rPr>
              <w:t>dV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dH</w:t>
            </w:r>
            <w:proofErr w:type="spellEnd"/>
            <w:r w:rsidRPr="00BB6AD8">
              <w:rPr>
                <w:rFonts w:eastAsia="宋体"/>
                <w:sz w:val="22"/>
                <w:szCs w:val="22"/>
                <w:lang w:eastAsia="zh-CN"/>
              </w:rPr>
              <w:t xml:space="preserve">) = (0.5, </w:t>
            </w:r>
            <w:proofErr w:type="gramStart"/>
            <w:r w:rsidRPr="00BB6AD8">
              <w:rPr>
                <w:rFonts w:eastAsia="宋体"/>
                <w:sz w:val="22"/>
                <w:szCs w:val="22"/>
                <w:lang w:eastAsia="zh-CN"/>
              </w:rPr>
              <w:t>0.5)λ.</w:t>
            </w:r>
            <w:proofErr w:type="gramEnd"/>
            <w:r w:rsidRPr="00BB6AD8">
              <w:rPr>
                <w:rFonts w:eastAsia="宋体"/>
                <w:sz w:val="22"/>
                <w:szCs w:val="22"/>
                <w:lang w:eastAsia="zh-CN"/>
              </w:rPr>
              <w:t xml:space="preserve"> (</w:t>
            </w:r>
            <w:proofErr w:type="spellStart"/>
            <w:r w:rsidRPr="00BB6AD8">
              <w:rPr>
                <w:rFonts w:eastAsia="宋体"/>
                <w:sz w:val="22"/>
                <w:szCs w:val="22"/>
                <w:lang w:eastAsia="zh-CN"/>
              </w:rPr>
              <w:t>dg,V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dg,H</w:t>
            </w:r>
            <w:proofErr w:type="spellEnd"/>
            <w:r w:rsidRPr="00BB6AD8">
              <w:rPr>
                <w:rFonts w:eastAsia="宋体"/>
                <w:sz w:val="22"/>
                <w:szCs w:val="22"/>
                <w:lang w:eastAsia="zh-CN"/>
              </w:rPr>
              <w:t xml:space="preserve">) = (0, 0)λ. * </w:t>
            </w:r>
            <w:proofErr w:type="spellStart"/>
            <w:r w:rsidRPr="00BB6AD8">
              <w:rPr>
                <w:rFonts w:eastAsia="宋体"/>
                <w:sz w:val="22"/>
                <w:szCs w:val="22"/>
                <w:lang w:eastAsia="zh-CN"/>
              </w:rPr>
              <w:t>Θmg,ng</w:t>
            </w:r>
            <w:proofErr w:type="spellEnd"/>
            <w:r w:rsidRPr="00BB6AD8">
              <w:rPr>
                <w:rFonts w:eastAsia="宋体"/>
                <w:sz w:val="22"/>
                <w:szCs w:val="22"/>
                <w:lang w:eastAsia="zh-CN"/>
              </w:rPr>
              <w:t>=90°; Ω0,1=Ω0,0+180. The polarization angles are 0 and 90</w:t>
            </w:r>
          </w:p>
          <w:p w14:paraId="62A3A7D6" w14:textId="324D4C66" w:rsidR="00BB6AD8" w:rsidRPr="00BB6AD8" w:rsidRDefault="00BB6AD8" w:rsidP="00BB6AD8">
            <w:pPr>
              <w:rPr>
                <w:rFonts w:eastAsia="宋体"/>
                <w:sz w:val="22"/>
                <w:szCs w:val="22"/>
                <w:lang w:val="en-US" w:eastAsia="zh-CN"/>
              </w:rPr>
            </w:pPr>
            <w:r w:rsidRPr="00BB6AD8">
              <w:rPr>
                <w:rFonts w:eastAsia="宋体"/>
                <w:sz w:val="22"/>
                <w:szCs w:val="22"/>
                <w:lang w:val="en-US" w:eastAsia="zh-CN"/>
              </w:rPr>
              <w:t>2TxRU per panel, 8 beams</w:t>
            </w:r>
          </w:p>
        </w:tc>
      </w:tr>
      <w:tr w:rsidR="00BB6AD8" w:rsidRPr="00BB6AD8" w14:paraId="51C4C384"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3F45A3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503664C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A.2.1-8</w:t>
            </w:r>
          </w:p>
        </w:tc>
      </w:tr>
      <w:tr w:rsidR="00BB6AD8" w:rsidRPr="00BB6AD8" w14:paraId="1EFD583A"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48D72A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dropping</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4174200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Random</w:t>
            </w:r>
          </w:p>
        </w:tc>
      </w:tr>
      <w:tr w:rsidR="00BB6AD8" w:rsidRPr="00BB6AD8" w14:paraId="6D426EAF"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82E7EE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and panel orientation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AC89D2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Vertical but random in azimuth</w:t>
            </w:r>
          </w:p>
        </w:tc>
      </w:tr>
      <w:tr w:rsidR="00BB6AD8" w:rsidRPr="00BB6AD8" w14:paraId="13CE479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89D174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Traffic Model</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D1D302E" w14:textId="4390E9E6" w:rsidR="00BB6AD8" w:rsidRPr="00BB6AD8" w:rsidRDefault="00BB6AD8" w:rsidP="00BB6AD8">
            <w:pPr>
              <w:rPr>
                <w:rFonts w:eastAsia="宋体"/>
                <w:sz w:val="22"/>
                <w:szCs w:val="22"/>
                <w:lang w:val="en-US" w:eastAsia="zh-CN"/>
              </w:rPr>
            </w:pPr>
            <w:r w:rsidRPr="00BB6AD8">
              <w:rPr>
                <w:rFonts w:eastAsia="宋体"/>
                <w:sz w:val="22"/>
                <w:szCs w:val="22"/>
                <w:lang w:eastAsia="zh-CN"/>
              </w:rPr>
              <w:t>FTP model 1 with packet size 0.5Mbytes (other value is not precluded).</w:t>
            </w:r>
          </w:p>
        </w:tc>
      </w:tr>
      <w:tr w:rsidR="00BB6AD8" w:rsidRPr="00BB6AD8" w14:paraId="39A85856"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6B9CBDC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Control and RS overhead</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3A059F9" w14:textId="376B3A38" w:rsidR="00BB6AD8" w:rsidRPr="00BB6AD8" w:rsidRDefault="00F50EAB" w:rsidP="00BB6AD8">
            <w:pPr>
              <w:rPr>
                <w:rFonts w:eastAsia="宋体"/>
                <w:sz w:val="22"/>
                <w:szCs w:val="22"/>
                <w:lang w:val="en-US" w:eastAsia="zh-CN"/>
              </w:rPr>
            </w:pPr>
            <w:r>
              <w:rPr>
                <w:rFonts w:eastAsia="宋体"/>
                <w:sz w:val="22"/>
                <w:szCs w:val="22"/>
                <w:lang w:eastAsia="zh-CN"/>
              </w:rPr>
              <w:t>No control and RS overhead</w:t>
            </w:r>
          </w:p>
        </w:tc>
      </w:tr>
      <w:tr w:rsidR="00BB6AD8" w:rsidRPr="00BB6AD8" w14:paraId="36E657DE"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A519B8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BF/Precoder scheme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628C2EA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SVD</w:t>
            </w:r>
          </w:p>
        </w:tc>
      </w:tr>
      <w:tr w:rsidR="00BB6AD8" w:rsidRPr="00BB6AD8" w14:paraId="6E33D2A0"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3DC5B704"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height</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50AE6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1.5 m</w:t>
            </w:r>
          </w:p>
        </w:tc>
      </w:tr>
      <w:tr w:rsidR="00BB6AD8" w:rsidRPr="00BB6AD8" w14:paraId="65625A3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55242C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UL MIMO Mode, rank</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D244E02" w14:textId="77777777" w:rsidR="00F50EAB" w:rsidRPr="00F50EAB" w:rsidRDefault="00BB6AD8" w:rsidP="00F50EAB">
            <w:pPr>
              <w:rPr>
                <w:rFonts w:eastAsia="宋体"/>
                <w:sz w:val="22"/>
                <w:szCs w:val="22"/>
                <w:lang w:eastAsia="zh-CN"/>
              </w:rPr>
            </w:pPr>
            <w:r w:rsidRPr="00BB6AD8">
              <w:rPr>
                <w:rFonts w:eastAsia="宋体"/>
                <w:sz w:val="22"/>
                <w:szCs w:val="22"/>
                <w:lang w:eastAsia="zh-CN"/>
              </w:rPr>
              <w:t>UL SU-MIMO</w:t>
            </w:r>
          </w:p>
          <w:p w14:paraId="3C6AB9B0" w14:textId="578B1152" w:rsidR="00BB6AD8" w:rsidRPr="00BB6AD8" w:rsidRDefault="00BB6AD8" w:rsidP="00F50EAB">
            <w:pPr>
              <w:rPr>
                <w:rFonts w:eastAsia="宋体"/>
                <w:sz w:val="22"/>
                <w:szCs w:val="22"/>
                <w:lang w:val="en-US" w:eastAsia="zh-CN"/>
              </w:rPr>
            </w:pPr>
            <w:r w:rsidRPr="00BB6AD8">
              <w:rPr>
                <w:rFonts w:eastAsia="宋体"/>
                <w:sz w:val="22"/>
                <w:szCs w:val="22"/>
                <w:lang w:eastAsia="zh-CN"/>
              </w:rPr>
              <w:t xml:space="preserve">Up to rank 4 for </w:t>
            </w:r>
            <w:proofErr w:type="spellStart"/>
            <w:r w:rsidRPr="00BB6AD8">
              <w:rPr>
                <w:rFonts w:eastAsia="宋体"/>
                <w:sz w:val="22"/>
                <w:szCs w:val="22"/>
                <w:lang w:eastAsia="zh-CN"/>
              </w:rPr>
              <w:t>STxMP</w:t>
            </w:r>
            <w:proofErr w:type="spellEnd"/>
            <w:r w:rsidRPr="00BB6AD8">
              <w:rPr>
                <w:rFonts w:eastAsia="宋体"/>
                <w:sz w:val="22"/>
                <w:szCs w:val="22"/>
                <w:lang w:eastAsia="zh-CN"/>
              </w:rPr>
              <w:t xml:space="preserve"> with 2 panels.</w:t>
            </w:r>
          </w:p>
        </w:tc>
      </w:tr>
      <w:tr w:rsidR="00BB6AD8" w:rsidRPr="00BB6AD8" w14:paraId="4C7C4D0F"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92CFD6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Per panel power control and other issues that are affected by RF transmission chain architecture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51FC05EE" w14:textId="03167A4C" w:rsidR="00BB6AD8" w:rsidRPr="00BB6AD8" w:rsidRDefault="00AB5E28" w:rsidP="00BB6AD8">
            <w:pPr>
              <w:rPr>
                <w:rFonts w:eastAsia="宋体"/>
                <w:sz w:val="22"/>
                <w:szCs w:val="22"/>
                <w:lang w:val="en-US" w:eastAsia="zh-CN"/>
              </w:rPr>
            </w:pPr>
            <w:r>
              <w:rPr>
                <w:rFonts w:eastAsia="宋体"/>
                <w:sz w:val="22"/>
                <w:szCs w:val="22"/>
                <w:lang w:eastAsia="zh-CN"/>
              </w:rPr>
              <w:t xml:space="preserve">Per panel power control is assumed </w:t>
            </w:r>
          </w:p>
        </w:tc>
      </w:tr>
      <w:tr w:rsidR="00BB6AD8" w:rsidRPr="00BB6AD8" w14:paraId="472B631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7A50AD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Cross-link interference between 2 panels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6EB97CC" w14:textId="7496E6F8" w:rsidR="00BB6AD8" w:rsidRPr="00BB6AD8" w:rsidRDefault="00AB5E28" w:rsidP="00BB6AD8">
            <w:pPr>
              <w:rPr>
                <w:rFonts w:eastAsia="宋体"/>
                <w:sz w:val="22"/>
                <w:szCs w:val="22"/>
                <w:lang w:val="en-US" w:eastAsia="zh-CN"/>
              </w:rPr>
            </w:pPr>
            <w:r>
              <w:rPr>
                <w:rFonts w:eastAsia="宋体"/>
                <w:sz w:val="22"/>
                <w:szCs w:val="22"/>
                <w:lang w:eastAsia="zh-CN"/>
              </w:rPr>
              <w:t xml:space="preserve">Cross-link interference between 2 panels is assumed </w:t>
            </w:r>
          </w:p>
        </w:tc>
      </w:tr>
    </w:tbl>
    <w:p w14:paraId="6C8C479D" w14:textId="3B0F5ACE" w:rsidR="00297F2D" w:rsidRDefault="00297F2D" w:rsidP="00A140AB">
      <w:pPr>
        <w:jc w:val="center"/>
        <w:rPr>
          <w:rFonts w:eastAsia="宋体"/>
          <w:lang w:val="en-US" w:eastAsia="zh-CN"/>
        </w:rPr>
      </w:pPr>
    </w:p>
    <w:p w14:paraId="12198837" w14:textId="77777777" w:rsidR="00A525FB" w:rsidRPr="00695E53" w:rsidRDefault="00A525FB" w:rsidP="00A525FB">
      <w:pPr>
        <w:jc w:val="center"/>
        <w:rPr>
          <w:rFonts w:eastAsia="宋体"/>
          <w:lang w:eastAsia="zh-CN"/>
        </w:rPr>
      </w:pPr>
      <w:r>
        <w:rPr>
          <w:rFonts w:eastAsia="宋体" w:hint="eastAsia"/>
          <w:lang w:eastAsia="zh-CN"/>
        </w:rPr>
        <w:t>T</w:t>
      </w:r>
      <w:r>
        <w:rPr>
          <w:rFonts w:eastAsia="宋体"/>
          <w:lang w:eastAsia="zh-CN"/>
        </w:rPr>
        <w:t xml:space="preserve">able III: LLS </w:t>
      </w:r>
      <w:r w:rsidRPr="00B47BE2">
        <w:rPr>
          <w:rFonts w:eastAsia="宋体"/>
          <w:sz w:val="22"/>
          <w:szCs w:val="22"/>
          <w:lang w:val="x-none" w:eastAsia="zh-CN"/>
        </w:rPr>
        <w:t>assumptions</w:t>
      </w:r>
      <w:r>
        <w:rPr>
          <w:rFonts w:eastAsia="宋体"/>
          <w:sz w:val="22"/>
          <w:szCs w:val="22"/>
          <w:lang w:val="x-none" w:eastAsia="zh-CN"/>
        </w:rPr>
        <w:t xml:space="preserve"> for </w:t>
      </w:r>
      <w:proofErr w:type="spellStart"/>
      <w:r>
        <w:rPr>
          <w:rFonts w:eastAsia="宋体"/>
          <w:sz w:val="22"/>
          <w:szCs w:val="22"/>
          <w:lang w:val="x-none" w:eastAsia="zh-CN"/>
        </w:rPr>
        <w:t>STxMP</w:t>
      </w:r>
      <w:proofErr w:type="spellEnd"/>
      <w:r>
        <w:rPr>
          <w:rFonts w:eastAsia="宋体"/>
          <w:sz w:val="22"/>
          <w:szCs w:val="22"/>
          <w:lang w:val="x-none" w:eastAsia="zh-CN"/>
        </w:rPr>
        <w:t xml:space="preserve"> PUCCH in S-DCI M-TRP</w:t>
      </w:r>
    </w:p>
    <w:tbl>
      <w:tblPr>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06"/>
      </w:tblGrid>
      <w:tr w:rsidR="00A525FB" w:rsidRPr="00695E53" w14:paraId="092C7563" w14:textId="77777777" w:rsidTr="00C40E6A">
        <w:trPr>
          <w:trHeight w:val="276"/>
        </w:trPr>
        <w:tc>
          <w:tcPr>
            <w:tcW w:w="2258" w:type="dxa"/>
            <w:shd w:val="clear" w:color="000000" w:fill="D9D9D9"/>
            <w:vAlign w:val="center"/>
            <w:hideMark/>
          </w:tcPr>
          <w:p w14:paraId="788B5243" w14:textId="77777777" w:rsidR="00A525FB" w:rsidRPr="00695E53" w:rsidRDefault="00A525FB" w:rsidP="00C40E6A">
            <w:pPr>
              <w:rPr>
                <w:rFonts w:eastAsia="宋体"/>
                <w:sz w:val="22"/>
                <w:szCs w:val="22"/>
                <w:lang w:val="en-US" w:eastAsia="zh-CN"/>
              </w:rPr>
            </w:pPr>
            <w:r w:rsidRPr="00695E53">
              <w:rPr>
                <w:rFonts w:eastAsia="宋体"/>
                <w:sz w:val="22"/>
                <w:szCs w:val="22"/>
                <w:lang w:val="en-US" w:eastAsia="zh-CN"/>
              </w:rPr>
              <w:t>Parameters</w:t>
            </w:r>
          </w:p>
        </w:tc>
        <w:tc>
          <w:tcPr>
            <w:tcW w:w="8306" w:type="dxa"/>
            <w:shd w:val="clear" w:color="000000" w:fill="D9D9D9"/>
            <w:vAlign w:val="center"/>
            <w:hideMark/>
          </w:tcPr>
          <w:p w14:paraId="13DFBB98" w14:textId="77777777" w:rsidR="00A525FB" w:rsidRPr="00695E53" w:rsidRDefault="00A525FB" w:rsidP="00C40E6A">
            <w:pPr>
              <w:rPr>
                <w:rFonts w:eastAsia="宋体"/>
                <w:sz w:val="22"/>
                <w:szCs w:val="22"/>
                <w:lang w:val="en-US" w:eastAsia="zh-CN"/>
              </w:rPr>
            </w:pPr>
            <w:r>
              <w:rPr>
                <w:rFonts w:eastAsia="宋体"/>
                <w:sz w:val="22"/>
                <w:szCs w:val="22"/>
                <w:lang w:val="en-US" w:eastAsia="zh-CN"/>
              </w:rPr>
              <w:t>V</w:t>
            </w:r>
            <w:r w:rsidRPr="00695E53">
              <w:rPr>
                <w:rFonts w:eastAsia="宋体"/>
                <w:sz w:val="22"/>
                <w:szCs w:val="22"/>
                <w:lang w:val="en-US" w:eastAsia="zh-CN"/>
              </w:rPr>
              <w:t>alues</w:t>
            </w:r>
          </w:p>
        </w:tc>
      </w:tr>
      <w:tr w:rsidR="00A525FB" w:rsidRPr="00695E53" w14:paraId="2ED53BB6" w14:textId="77777777" w:rsidTr="00C40E6A">
        <w:trPr>
          <w:trHeight w:val="562"/>
        </w:trPr>
        <w:tc>
          <w:tcPr>
            <w:tcW w:w="2258" w:type="dxa"/>
            <w:shd w:val="clear" w:color="auto" w:fill="auto"/>
            <w:vAlign w:val="center"/>
          </w:tcPr>
          <w:p w14:paraId="09A00F2A"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Frequency Range</w:t>
            </w:r>
          </w:p>
        </w:tc>
        <w:tc>
          <w:tcPr>
            <w:tcW w:w="8306" w:type="dxa"/>
            <w:shd w:val="clear" w:color="auto" w:fill="auto"/>
            <w:vAlign w:val="center"/>
          </w:tcPr>
          <w:p w14:paraId="5C727A9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FR2 @ 30 GHz,</w:t>
            </w:r>
            <w:r>
              <w:rPr>
                <w:rFonts w:eastAsia="等线" w:hint="eastAsia"/>
                <w:sz w:val="22"/>
                <w:szCs w:val="22"/>
                <w:lang w:val="en-US" w:eastAsia="zh-CN"/>
              </w:rPr>
              <w:t xml:space="preserve"> </w:t>
            </w:r>
            <w:r w:rsidRPr="005707A7">
              <w:rPr>
                <w:rFonts w:eastAsia="等线"/>
                <w:sz w:val="22"/>
                <w:szCs w:val="22"/>
                <w:lang w:val="en-US" w:eastAsia="zh-CN"/>
              </w:rPr>
              <w:t>SCS: 120 kHz,</w:t>
            </w:r>
          </w:p>
        </w:tc>
      </w:tr>
      <w:tr w:rsidR="00A525FB" w:rsidRPr="00695E53" w14:paraId="692912B9" w14:textId="77777777" w:rsidTr="00C40E6A">
        <w:trPr>
          <w:trHeight w:val="276"/>
        </w:trPr>
        <w:tc>
          <w:tcPr>
            <w:tcW w:w="2258" w:type="dxa"/>
            <w:shd w:val="clear" w:color="auto" w:fill="auto"/>
            <w:vAlign w:val="center"/>
          </w:tcPr>
          <w:p w14:paraId="4560749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Channel model</w:t>
            </w:r>
          </w:p>
        </w:tc>
        <w:tc>
          <w:tcPr>
            <w:tcW w:w="8306" w:type="dxa"/>
            <w:tcBorders>
              <w:bottom w:val="single" w:sz="4" w:space="0" w:color="auto"/>
            </w:tcBorders>
            <w:shd w:val="clear" w:color="auto" w:fill="auto"/>
            <w:vAlign w:val="center"/>
          </w:tcPr>
          <w:p w14:paraId="20654C3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CDL-A, DS=20ns</w:t>
            </w:r>
          </w:p>
        </w:tc>
      </w:tr>
      <w:tr w:rsidR="00A525FB" w:rsidRPr="00695E53" w14:paraId="53A63AC1" w14:textId="77777777" w:rsidTr="00C40E6A">
        <w:trPr>
          <w:trHeight w:val="276"/>
        </w:trPr>
        <w:tc>
          <w:tcPr>
            <w:tcW w:w="2258" w:type="dxa"/>
            <w:shd w:val="clear" w:color="auto" w:fill="auto"/>
            <w:vAlign w:val="center"/>
          </w:tcPr>
          <w:p w14:paraId="67C02702"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BS antenna configuration</w:t>
            </w:r>
          </w:p>
        </w:tc>
        <w:tc>
          <w:tcPr>
            <w:tcW w:w="8306" w:type="dxa"/>
            <w:tcBorders>
              <w:bottom w:val="single" w:sz="4" w:space="0" w:color="auto"/>
            </w:tcBorders>
            <w:shd w:val="clear" w:color="auto" w:fill="auto"/>
            <w:vAlign w:val="center"/>
          </w:tcPr>
          <w:p w14:paraId="51A575D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2 TRP and 2 Rx ports per TRP</w:t>
            </w:r>
          </w:p>
        </w:tc>
      </w:tr>
      <w:tr w:rsidR="00A525FB" w:rsidRPr="00695E53" w14:paraId="66D46BAB" w14:textId="77777777" w:rsidTr="00C40E6A">
        <w:trPr>
          <w:trHeight w:val="276"/>
        </w:trPr>
        <w:tc>
          <w:tcPr>
            <w:tcW w:w="2258" w:type="dxa"/>
            <w:shd w:val="clear" w:color="auto" w:fill="auto"/>
            <w:vAlign w:val="center"/>
          </w:tcPr>
          <w:p w14:paraId="2B28D7CE"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UE antenna configuration</w:t>
            </w:r>
          </w:p>
        </w:tc>
        <w:tc>
          <w:tcPr>
            <w:tcW w:w="8306" w:type="dxa"/>
            <w:tcBorders>
              <w:bottom w:val="single" w:sz="4" w:space="0" w:color="auto"/>
            </w:tcBorders>
            <w:shd w:val="clear" w:color="auto" w:fill="auto"/>
            <w:vAlign w:val="center"/>
          </w:tcPr>
          <w:p w14:paraId="58EBBD92"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2 panels and 2 Tx ports on each panel</w:t>
            </w:r>
          </w:p>
        </w:tc>
      </w:tr>
      <w:tr w:rsidR="00A525FB" w:rsidRPr="00695E53" w14:paraId="7BCE8C27" w14:textId="77777777" w:rsidTr="00C40E6A">
        <w:trPr>
          <w:trHeight w:val="276"/>
        </w:trPr>
        <w:tc>
          <w:tcPr>
            <w:tcW w:w="2258" w:type="dxa"/>
            <w:shd w:val="clear" w:color="auto" w:fill="auto"/>
            <w:vAlign w:val="center"/>
          </w:tcPr>
          <w:p w14:paraId="7E3372F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Path-loss modeling</w:t>
            </w:r>
          </w:p>
        </w:tc>
        <w:tc>
          <w:tcPr>
            <w:tcW w:w="8306" w:type="dxa"/>
            <w:tcBorders>
              <w:bottom w:val="single" w:sz="4" w:space="0" w:color="auto"/>
            </w:tcBorders>
            <w:shd w:val="clear" w:color="auto" w:fill="auto"/>
            <w:vAlign w:val="center"/>
          </w:tcPr>
          <w:p w14:paraId="16CE1A2A"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 xml:space="preserve">0 dB gap between panels/TRPs  </w:t>
            </w:r>
          </w:p>
        </w:tc>
      </w:tr>
      <w:tr w:rsidR="00A525FB" w:rsidRPr="00695E53" w14:paraId="7B56F97B" w14:textId="77777777" w:rsidTr="00C40E6A">
        <w:trPr>
          <w:trHeight w:val="276"/>
        </w:trPr>
        <w:tc>
          <w:tcPr>
            <w:tcW w:w="2258" w:type="dxa"/>
            <w:shd w:val="clear" w:color="auto" w:fill="auto"/>
            <w:vAlign w:val="center"/>
          </w:tcPr>
          <w:p w14:paraId="3DE3BEA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Blockage</w:t>
            </w:r>
          </w:p>
        </w:tc>
        <w:tc>
          <w:tcPr>
            <w:tcW w:w="8306" w:type="dxa"/>
            <w:tcBorders>
              <w:bottom w:val="single" w:sz="4" w:space="0" w:color="auto"/>
            </w:tcBorders>
            <w:shd w:val="clear" w:color="auto" w:fill="auto"/>
            <w:vAlign w:val="center"/>
          </w:tcPr>
          <w:p w14:paraId="65154077"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 xml:space="preserve">No blockage is assumed </w:t>
            </w:r>
          </w:p>
        </w:tc>
      </w:tr>
      <w:tr w:rsidR="00A525FB" w:rsidRPr="00695E53" w14:paraId="57EE6301" w14:textId="77777777" w:rsidTr="00C40E6A">
        <w:trPr>
          <w:trHeight w:val="276"/>
        </w:trPr>
        <w:tc>
          <w:tcPr>
            <w:tcW w:w="2258" w:type="dxa"/>
            <w:shd w:val="clear" w:color="auto" w:fill="auto"/>
            <w:vAlign w:val="center"/>
            <w:hideMark/>
          </w:tcPr>
          <w:p w14:paraId="52ADE53C"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w:t>
            </w:r>
          </w:p>
        </w:tc>
        <w:tc>
          <w:tcPr>
            <w:tcW w:w="8306" w:type="dxa"/>
            <w:tcBorders>
              <w:bottom w:val="single" w:sz="4" w:space="0" w:color="auto"/>
            </w:tcBorders>
            <w:shd w:val="clear" w:color="auto" w:fill="auto"/>
            <w:vAlign w:val="center"/>
            <w:hideMark/>
          </w:tcPr>
          <w:p w14:paraId="74400AE2"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Format 1 and 3. </w:t>
            </w:r>
          </w:p>
        </w:tc>
      </w:tr>
      <w:tr w:rsidR="00A525FB" w:rsidRPr="00695E53" w14:paraId="40CE2DFE" w14:textId="77777777" w:rsidTr="00C40E6A">
        <w:trPr>
          <w:trHeight w:val="276"/>
        </w:trPr>
        <w:tc>
          <w:tcPr>
            <w:tcW w:w="2258" w:type="dxa"/>
            <w:vMerge w:val="restart"/>
            <w:shd w:val="clear" w:color="auto" w:fill="auto"/>
            <w:vAlign w:val="center"/>
            <w:hideMark/>
          </w:tcPr>
          <w:p w14:paraId="6F591492"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 </w:t>
            </w:r>
            <w:proofErr w:type="gramStart"/>
            <w:r w:rsidRPr="00695E53">
              <w:rPr>
                <w:rFonts w:eastAsia="等线"/>
                <w:sz w:val="22"/>
                <w:szCs w:val="22"/>
                <w:lang w:val="en-US" w:eastAsia="zh-CN"/>
              </w:rPr>
              <w:t>of</w:t>
            </w:r>
            <w:proofErr w:type="gramEnd"/>
            <w:r w:rsidRPr="00695E53">
              <w:rPr>
                <w:rFonts w:eastAsia="等线"/>
                <w:sz w:val="22"/>
                <w:szCs w:val="22"/>
                <w:lang w:val="en-US" w:eastAsia="zh-CN"/>
              </w:rPr>
              <w:t xml:space="preserve"> RBs/symbols</w:t>
            </w:r>
          </w:p>
        </w:tc>
        <w:tc>
          <w:tcPr>
            <w:tcW w:w="8306" w:type="dxa"/>
            <w:tcBorders>
              <w:bottom w:val="nil"/>
            </w:tcBorders>
            <w:shd w:val="clear" w:color="auto" w:fill="auto"/>
            <w:vAlign w:val="center"/>
            <w:hideMark/>
          </w:tcPr>
          <w:p w14:paraId="477724DE"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 1: 4 symbols, 1 RB</w:t>
            </w:r>
          </w:p>
        </w:tc>
      </w:tr>
      <w:tr w:rsidR="00A525FB" w:rsidRPr="00695E53" w14:paraId="64CA13E0" w14:textId="77777777" w:rsidTr="00C40E6A">
        <w:trPr>
          <w:trHeight w:val="276"/>
        </w:trPr>
        <w:tc>
          <w:tcPr>
            <w:tcW w:w="2258" w:type="dxa"/>
            <w:vMerge/>
            <w:vAlign w:val="center"/>
            <w:hideMark/>
          </w:tcPr>
          <w:p w14:paraId="40C73ED8" w14:textId="77777777" w:rsidR="00A525FB" w:rsidRPr="00695E53" w:rsidRDefault="00A525FB" w:rsidP="00C40E6A">
            <w:pPr>
              <w:rPr>
                <w:rFonts w:eastAsia="等线"/>
                <w:sz w:val="22"/>
                <w:szCs w:val="22"/>
                <w:lang w:val="en-US" w:eastAsia="zh-CN"/>
              </w:rPr>
            </w:pPr>
          </w:p>
        </w:tc>
        <w:tc>
          <w:tcPr>
            <w:tcW w:w="8306" w:type="dxa"/>
            <w:tcBorders>
              <w:top w:val="nil"/>
            </w:tcBorders>
            <w:shd w:val="clear" w:color="auto" w:fill="auto"/>
            <w:vAlign w:val="center"/>
            <w:hideMark/>
          </w:tcPr>
          <w:p w14:paraId="36C2A894"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 3: 4 symbols, 1 RB</w:t>
            </w:r>
          </w:p>
        </w:tc>
      </w:tr>
      <w:tr w:rsidR="00A525FB" w:rsidRPr="00695E53" w14:paraId="78425D45" w14:textId="77777777" w:rsidTr="00C40E6A">
        <w:trPr>
          <w:trHeight w:val="611"/>
        </w:trPr>
        <w:tc>
          <w:tcPr>
            <w:tcW w:w="2258" w:type="dxa"/>
            <w:shd w:val="clear" w:color="auto" w:fill="auto"/>
            <w:vAlign w:val="center"/>
            <w:hideMark/>
          </w:tcPr>
          <w:p w14:paraId="3769579C"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UCI payload </w:t>
            </w:r>
          </w:p>
        </w:tc>
        <w:tc>
          <w:tcPr>
            <w:tcW w:w="8306" w:type="dxa"/>
            <w:shd w:val="clear" w:color="auto" w:fill="auto"/>
            <w:vAlign w:val="center"/>
            <w:hideMark/>
          </w:tcPr>
          <w:p w14:paraId="5F52D057"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2 bits for PUCCH Format 1 </w:t>
            </w:r>
            <w:r>
              <w:rPr>
                <w:rFonts w:eastAsia="等线"/>
                <w:sz w:val="22"/>
                <w:szCs w:val="22"/>
                <w:lang w:val="en-US" w:eastAsia="zh-CN"/>
              </w:rPr>
              <w:t xml:space="preserve"> </w:t>
            </w:r>
          </w:p>
          <w:p w14:paraId="070F7D30" w14:textId="77777777" w:rsidR="00A525FB" w:rsidRPr="00695E53" w:rsidRDefault="00A525FB" w:rsidP="00C40E6A">
            <w:pPr>
              <w:rPr>
                <w:rFonts w:eastAsia="等线"/>
                <w:sz w:val="22"/>
                <w:szCs w:val="22"/>
                <w:lang w:val="en-US" w:eastAsia="zh-CN"/>
              </w:rPr>
            </w:pPr>
            <w:r w:rsidRPr="00695E53">
              <w:rPr>
                <w:rFonts w:eastAsia="等线" w:hint="eastAsia"/>
                <w:sz w:val="22"/>
                <w:szCs w:val="22"/>
                <w:lang w:val="en-US" w:eastAsia="zh-CN"/>
              </w:rPr>
              <w:t>22bit for PUCCH format 3</w:t>
            </w:r>
          </w:p>
        </w:tc>
      </w:tr>
      <w:tr w:rsidR="00A525FB" w:rsidRPr="00695E53" w14:paraId="5054AA9C" w14:textId="77777777" w:rsidTr="00C40E6A">
        <w:trPr>
          <w:trHeight w:val="276"/>
        </w:trPr>
        <w:tc>
          <w:tcPr>
            <w:tcW w:w="2258" w:type="dxa"/>
            <w:shd w:val="clear" w:color="auto" w:fill="auto"/>
            <w:vAlign w:val="center"/>
            <w:hideMark/>
          </w:tcPr>
          <w:p w14:paraId="2501212B"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Frequency hopping</w:t>
            </w:r>
          </w:p>
        </w:tc>
        <w:tc>
          <w:tcPr>
            <w:tcW w:w="8306" w:type="dxa"/>
            <w:shd w:val="clear" w:color="auto" w:fill="auto"/>
            <w:vAlign w:val="center"/>
            <w:hideMark/>
          </w:tcPr>
          <w:p w14:paraId="37624743" w14:textId="77777777" w:rsidR="00A525FB" w:rsidRPr="00695E53" w:rsidRDefault="00A525FB" w:rsidP="00C40E6A">
            <w:pPr>
              <w:rPr>
                <w:rFonts w:eastAsia="等线"/>
                <w:sz w:val="22"/>
                <w:szCs w:val="22"/>
                <w:lang w:val="en-US" w:eastAsia="zh-CN"/>
              </w:rPr>
            </w:pPr>
            <w:r>
              <w:rPr>
                <w:rFonts w:eastAsia="等线"/>
                <w:sz w:val="22"/>
                <w:szCs w:val="22"/>
                <w:lang w:val="en-US" w:eastAsia="zh-CN"/>
              </w:rPr>
              <w:t>No</w:t>
            </w:r>
            <w:r w:rsidRPr="00695E53">
              <w:rPr>
                <w:rFonts w:eastAsia="等线" w:hint="eastAsia"/>
                <w:sz w:val="22"/>
                <w:szCs w:val="22"/>
                <w:lang w:val="en-US" w:eastAsia="zh-CN"/>
              </w:rPr>
              <w:t xml:space="preserve"> frequency hopping</w:t>
            </w:r>
          </w:p>
        </w:tc>
      </w:tr>
      <w:tr w:rsidR="00A525FB" w:rsidRPr="00695E53" w14:paraId="526B7B21" w14:textId="77777777" w:rsidTr="00C40E6A">
        <w:trPr>
          <w:trHeight w:val="276"/>
        </w:trPr>
        <w:tc>
          <w:tcPr>
            <w:tcW w:w="2258" w:type="dxa"/>
            <w:shd w:val="clear" w:color="auto" w:fill="auto"/>
            <w:vAlign w:val="center"/>
            <w:hideMark/>
          </w:tcPr>
          <w:p w14:paraId="5B21F145"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Number of repetitions (when applicable)</w:t>
            </w:r>
          </w:p>
        </w:tc>
        <w:tc>
          <w:tcPr>
            <w:tcW w:w="8306" w:type="dxa"/>
            <w:shd w:val="clear" w:color="auto" w:fill="auto"/>
            <w:vAlign w:val="center"/>
            <w:hideMark/>
          </w:tcPr>
          <w:p w14:paraId="4031D2A9"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2</w:t>
            </w:r>
            <w:r>
              <w:rPr>
                <w:rFonts w:eastAsia="等线"/>
                <w:sz w:val="22"/>
                <w:szCs w:val="22"/>
                <w:lang w:val="en-US" w:eastAsia="zh-CN"/>
              </w:rPr>
              <w:t xml:space="preserve"> for R17 M-TRP TDM repetition</w:t>
            </w:r>
          </w:p>
        </w:tc>
      </w:tr>
      <w:tr w:rsidR="00A525FB" w:rsidRPr="00695E53" w14:paraId="2961BA52" w14:textId="77777777" w:rsidTr="00C40E6A">
        <w:trPr>
          <w:trHeight w:val="276"/>
        </w:trPr>
        <w:tc>
          <w:tcPr>
            <w:tcW w:w="2258" w:type="dxa"/>
            <w:shd w:val="clear" w:color="auto" w:fill="auto"/>
            <w:vAlign w:val="center"/>
            <w:hideMark/>
          </w:tcPr>
          <w:p w14:paraId="005F83BF"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Receiver assumption</w:t>
            </w:r>
          </w:p>
        </w:tc>
        <w:tc>
          <w:tcPr>
            <w:tcW w:w="8306" w:type="dxa"/>
            <w:shd w:val="clear" w:color="auto" w:fill="auto"/>
            <w:vAlign w:val="center"/>
            <w:hideMark/>
          </w:tcPr>
          <w:p w14:paraId="6B4DF94C"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MMSE</w:t>
            </w:r>
          </w:p>
        </w:tc>
      </w:tr>
    </w:tbl>
    <w:p w14:paraId="607BD64C" w14:textId="77777777" w:rsidR="00695E53" w:rsidRPr="00BB6AD8" w:rsidRDefault="00695E53" w:rsidP="00A140AB">
      <w:pPr>
        <w:jc w:val="center"/>
        <w:rPr>
          <w:rFonts w:eastAsia="宋体"/>
          <w:lang w:val="en-US" w:eastAsia="zh-CN"/>
        </w:rPr>
      </w:pPr>
    </w:p>
    <w:sectPr w:rsidR="00695E53" w:rsidRPr="00BB6AD8">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6BC41" w14:textId="77777777" w:rsidR="00D35F73" w:rsidRDefault="00D35F73">
      <w:r>
        <w:separator/>
      </w:r>
    </w:p>
  </w:endnote>
  <w:endnote w:type="continuationSeparator" w:id="0">
    <w:p w14:paraId="49D4DE8B" w14:textId="77777777" w:rsidR="00D35F73" w:rsidRDefault="00D35F73">
      <w:r>
        <w:continuationSeparator/>
      </w:r>
    </w:p>
  </w:endnote>
  <w:endnote w:type="continuationNotice" w:id="1">
    <w:p w14:paraId="37F2FBC3" w14:textId="77777777" w:rsidR="00D35F73" w:rsidRDefault="00D35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3C1D" w14:textId="77777777" w:rsidR="00D35F73" w:rsidRDefault="00D35F73">
      <w:r>
        <w:separator/>
      </w:r>
    </w:p>
  </w:footnote>
  <w:footnote w:type="continuationSeparator" w:id="0">
    <w:p w14:paraId="3B8D7FED" w14:textId="77777777" w:rsidR="00D35F73" w:rsidRDefault="00D35F73">
      <w:r>
        <w:continuationSeparator/>
      </w:r>
    </w:p>
  </w:footnote>
  <w:footnote w:type="continuationNotice" w:id="1">
    <w:p w14:paraId="2415E13B" w14:textId="77777777" w:rsidR="00D35F73" w:rsidRDefault="00D35F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BC4704"/>
    <w:multiLevelType w:val="hybridMultilevel"/>
    <w:tmpl w:val="5720E59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EB454E"/>
    <w:multiLevelType w:val="hybridMultilevel"/>
    <w:tmpl w:val="F88A5780"/>
    <w:lvl w:ilvl="0" w:tplc="5B984CA6">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EA150A7"/>
    <w:multiLevelType w:val="hybridMultilevel"/>
    <w:tmpl w:val="D0FE39A2"/>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3A5779"/>
    <w:multiLevelType w:val="hybridMultilevel"/>
    <w:tmpl w:val="255454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0C83228"/>
    <w:multiLevelType w:val="hybridMultilevel"/>
    <w:tmpl w:val="C8A4B152"/>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B265E"/>
    <w:multiLevelType w:val="hybridMultilevel"/>
    <w:tmpl w:val="98EAD6C8"/>
    <w:lvl w:ilvl="0" w:tplc="04090001">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F20111"/>
    <w:multiLevelType w:val="hybridMultilevel"/>
    <w:tmpl w:val="24402072"/>
    <w:lvl w:ilvl="0" w:tplc="FCF022FA">
      <w:start w:val="1"/>
      <w:numFmt w:val="bullet"/>
      <w:lvlText w:val="»"/>
      <w:lvlJc w:val="left"/>
      <w:pPr>
        <w:tabs>
          <w:tab w:val="num" w:pos="720"/>
        </w:tabs>
        <w:ind w:left="720" w:hanging="360"/>
      </w:pPr>
      <w:rPr>
        <w:rFonts w:ascii="Arial" w:hAnsi="Arial" w:hint="default"/>
      </w:rPr>
    </w:lvl>
    <w:lvl w:ilvl="1" w:tplc="29B2F800" w:tentative="1">
      <w:start w:val="1"/>
      <w:numFmt w:val="bullet"/>
      <w:lvlText w:val="»"/>
      <w:lvlJc w:val="left"/>
      <w:pPr>
        <w:tabs>
          <w:tab w:val="num" w:pos="1440"/>
        </w:tabs>
        <w:ind w:left="1440" w:hanging="360"/>
      </w:pPr>
      <w:rPr>
        <w:rFonts w:ascii="Arial" w:hAnsi="Arial" w:hint="default"/>
      </w:rPr>
    </w:lvl>
    <w:lvl w:ilvl="2" w:tplc="DDC0B4F4">
      <w:start w:val="1"/>
      <w:numFmt w:val="bullet"/>
      <w:lvlText w:val="»"/>
      <w:lvlJc w:val="left"/>
      <w:pPr>
        <w:tabs>
          <w:tab w:val="num" w:pos="2160"/>
        </w:tabs>
        <w:ind w:left="2160" w:hanging="360"/>
      </w:pPr>
      <w:rPr>
        <w:rFonts w:ascii="Arial" w:hAnsi="Arial" w:hint="default"/>
      </w:rPr>
    </w:lvl>
    <w:lvl w:ilvl="3" w:tplc="61A0BF70" w:tentative="1">
      <w:start w:val="1"/>
      <w:numFmt w:val="bullet"/>
      <w:lvlText w:val="»"/>
      <w:lvlJc w:val="left"/>
      <w:pPr>
        <w:tabs>
          <w:tab w:val="num" w:pos="2880"/>
        </w:tabs>
        <w:ind w:left="2880" w:hanging="360"/>
      </w:pPr>
      <w:rPr>
        <w:rFonts w:ascii="Arial" w:hAnsi="Arial" w:hint="default"/>
      </w:rPr>
    </w:lvl>
    <w:lvl w:ilvl="4" w:tplc="B9BA9FE4" w:tentative="1">
      <w:start w:val="1"/>
      <w:numFmt w:val="bullet"/>
      <w:lvlText w:val="»"/>
      <w:lvlJc w:val="left"/>
      <w:pPr>
        <w:tabs>
          <w:tab w:val="num" w:pos="3600"/>
        </w:tabs>
        <w:ind w:left="3600" w:hanging="360"/>
      </w:pPr>
      <w:rPr>
        <w:rFonts w:ascii="Arial" w:hAnsi="Arial" w:hint="default"/>
      </w:rPr>
    </w:lvl>
    <w:lvl w:ilvl="5" w:tplc="7B922E6C" w:tentative="1">
      <w:start w:val="1"/>
      <w:numFmt w:val="bullet"/>
      <w:lvlText w:val="»"/>
      <w:lvlJc w:val="left"/>
      <w:pPr>
        <w:tabs>
          <w:tab w:val="num" w:pos="4320"/>
        </w:tabs>
        <w:ind w:left="4320" w:hanging="360"/>
      </w:pPr>
      <w:rPr>
        <w:rFonts w:ascii="Arial" w:hAnsi="Arial" w:hint="default"/>
      </w:rPr>
    </w:lvl>
    <w:lvl w:ilvl="6" w:tplc="6C00B25E" w:tentative="1">
      <w:start w:val="1"/>
      <w:numFmt w:val="bullet"/>
      <w:lvlText w:val="»"/>
      <w:lvlJc w:val="left"/>
      <w:pPr>
        <w:tabs>
          <w:tab w:val="num" w:pos="5040"/>
        </w:tabs>
        <w:ind w:left="5040" w:hanging="360"/>
      </w:pPr>
      <w:rPr>
        <w:rFonts w:ascii="Arial" w:hAnsi="Arial" w:hint="default"/>
      </w:rPr>
    </w:lvl>
    <w:lvl w:ilvl="7" w:tplc="4426F7CE" w:tentative="1">
      <w:start w:val="1"/>
      <w:numFmt w:val="bullet"/>
      <w:lvlText w:val="»"/>
      <w:lvlJc w:val="left"/>
      <w:pPr>
        <w:tabs>
          <w:tab w:val="num" w:pos="5760"/>
        </w:tabs>
        <w:ind w:left="5760" w:hanging="360"/>
      </w:pPr>
      <w:rPr>
        <w:rFonts w:ascii="Arial" w:hAnsi="Arial" w:hint="default"/>
      </w:rPr>
    </w:lvl>
    <w:lvl w:ilvl="8" w:tplc="27DEE9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E51B6"/>
    <w:multiLevelType w:val="hybridMultilevel"/>
    <w:tmpl w:val="15887BC0"/>
    <w:lvl w:ilvl="0" w:tplc="D9A2986E">
      <w:start w:val="1"/>
      <w:numFmt w:val="bullet"/>
      <w:lvlText w:val="•"/>
      <w:lvlJc w:val="left"/>
      <w:pPr>
        <w:tabs>
          <w:tab w:val="num" w:pos="720"/>
        </w:tabs>
        <w:ind w:left="720" w:hanging="360"/>
      </w:pPr>
      <w:rPr>
        <w:rFonts w:ascii="Arial" w:hAnsi="Arial" w:hint="default"/>
      </w:rPr>
    </w:lvl>
    <w:lvl w:ilvl="1" w:tplc="54E2D23A">
      <w:start w:val="1"/>
      <w:numFmt w:val="bullet"/>
      <w:lvlText w:val="•"/>
      <w:lvlJc w:val="left"/>
      <w:pPr>
        <w:tabs>
          <w:tab w:val="num" w:pos="1440"/>
        </w:tabs>
        <w:ind w:left="1440" w:hanging="360"/>
      </w:pPr>
      <w:rPr>
        <w:rFonts w:ascii="Arial" w:hAnsi="Arial" w:hint="default"/>
      </w:rPr>
    </w:lvl>
    <w:lvl w:ilvl="2" w:tplc="7FB23FA0">
      <w:start w:val="1"/>
      <w:numFmt w:val="bullet"/>
      <w:lvlText w:val="•"/>
      <w:lvlJc w:val="left"/>
      <w:pPr>
        <w:tabs>
          <w:tab w:val="num" w:pos="2160"/>
        </w:tabs>
        <w:ind w:left="2160" w:hanging="360"/>
      </w:pPr>
      <w:rPr>
        <w:rFonts w:ascii="Arial" w:hAnsi="Arial" w:hint="default"/>
      </w:rPr>
    </w:lvl>
    <w:lvl w:ilvl="3" w:tplc="2CB80D4A" w:tentative="1">
      <w:start w:val="1"/>
      <w:numFmt w:val="bullet"/>
      <w:lvlText w:val="•"/>
      <w:lvlJc w:val="left"/>
      <w:pPr>
        <w:tabs>
          <w:tab w:val="num" w:pos="2880"/>
        </w:tabs>
        <w:ind w:left="2880" w:hanging="360"/>
      </w:pPr>
      <w:rPr>
        <w:rFonts w:ascii="Arial" w:hAnsi="Arial" w:hint="default"/>
      </w:rPr>
    </w:lvl>
    <w:lvl w:ilvl="4" w:tplc="4454C342" w:tentative="1">
      <w:start w:val="1"/>
      <w:numFmt w:val="bullet"/>
      <w:lvlText w:val="•"/>
      <w:lvlJc w:val="left"/>
      <w:pPr>
        <w:tabs>
          <w:tab w:val="num" w:pos="3600"/>
        </w:tabs>
        <w:ind w:left="3600" w:hanging="360"/>
      </w:pPr>
      <w:rPr>
        <w:rFonts w:ascii="Arial" w:hAnsi="Arial" w:hint="default"/>
      </w:rPr>
    </w:lvl>
    <w:lvl w:ilvl="5" w:tplc="4AEA740C" w:tentative="1">
      <w:start w:val="1"/>
      <w:numFmt w:val="bullet"/>
      <w:lvlText w:val="•"/>
      <w:lvlJc w:val="left"/>
      <w:pPr>
        <w:tabs>
          <w:tab w:val="num" w:pos="4320"/>
        </w:tabs>
        <w:ind w:left="4320" w:hanging="360"/>
      </w:pPr>
      <w:rPr>
        <w:rFonts w:ascii="Arial" w:hAnsi="Arial" w:hint="default"/>
      </w:rPr>
    </w:lvl>
    <w:lvl w:ilvl="6" w:tplc="6FDE2154" w:tentative="1">
      <w:start w:val="1"/>
      <w:numFmt w:val="bullet"/>
      <w:lvlText w:val="•"/>
      <w:lvlJc w:val="left"/>
      <w:pPr>
        <w:tabs>
          <w:tab w:val="num" w:pos="5040"/>
        </w:tabs>
        <w:ind w:left="5040" w:hanging="360"/>
      </w:pPr>
      <w:rPr>
        <w:rFonts w:ascii="Arial" w:hAnsi="Arial" w:hint="default"/>
      </w:rPr>
    </w:lvl>
    <w:lvl w:ilvl="7" w:tplc="DF263BE2" w:tentative="1">
      <w:start w:val="1"/>
      <w:numFmt w:val="bullet"/>
      <w:lvlText w:val="•"/>
      <w:lvlJc w:val="left"/>
      <w:pPr>
        <w:tabs>
          <w:tab w:val="num" w:pos="5760"/>
        </w:tabs>
        <w:ind w:left="5760" w:hanging="360"/>
      </w:pPr>
      <w:rPr>
        <w:rFonts w:ascii="Arial" w:hAnsi="Arial" w:hint="default"/>
      </w:rPr>
    </w:lvl>
    <w:lvl w:ilvl="8" w:tplc="B8C261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970D6D"/>
    <w:multiLevelType w:val="hybridMultilevel"/>
    <w:tmpl w:val="97227040"/>
    <w:lvl w:ilvl="0" w:tplc="E4E010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6E6141F1"/>
    <w:multiLevelType w:val="hybridMultilevel"/>
    <w:tmpl w:val="06124F74"/>
    <w:lvl w:ilvl="0" w:tplc="E4E010E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8"/>
  </w:num>
  <w:num w:numId="4" w16cid:durableId="180822323">
    <w:abstractNumId w:val="44"/>
  </w:num>
  <w:num w:numId="5" w16cid:durableId="1653100390">
    <w:abstractNumId w:val="31"/>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6"/>
  </w:num>
  <w:num w:numId="10" w16cid:durableId="1065563355">
    <w:abstractNumId w:val="43"/>
  </w:num>
  <w:num w:numId="11" w16cid:durableId="715664859">
    <w:abstractNumId w:val="21"/>
    <w:lvlOverride w:ilvl="0">
      <w:startOverride w:val="1"/>
    </w:lvlOverride>
  </w:num>
  <w:num w:numId="12" w16cid:durableId="378092163">
    <w:abstractNumId w:val="32"/>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2"/>
  </w:num>
  <w:num w:numId="16" w16cid:durableId="822084639">
    <w:abstractNumId w:val="3"/>
  </w:num>
  <w:num w:numId="17" w16cid:durableId="1326082271">
    <w:abstractNumId w:val="41"/>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7"/>
  </w:num>
  <w:num w:numId="22" w16cid:durableId="531114669">
    <w:abstractNumId w:val="19"/>
  </w:num>
  <w:num w:numId="23" w16cid:durableId="167715201">
    <w:abstractNumId w:val="14"/>
  </w:num>
  <w:num w:numId="24" w16cid:durableId="623773005">
    <w:abstractNumId w:val="27"/>
  </w:num>
  <w:num w:numId="25" w16cid:durableId="1446196808">
    <w:abstractNumId w:val="39"/>
  </w:num>
  <w:num w:numId="26" w16cid:durableId="1714184235">
    <w:abstractNumId w:val="13"/>
  </w:num>
  <w:num w:numId="27" w16cid:durableId="1369338647">
    <w:abstractNumId w:val="11"/>
  </w:num>
  <w:num w:numId="28" w16cid:durableId="2117019315">
    <w:abstractNumId w:val="38"/>
  </w:num>
  <w:num w:numId="29" w16cid:durableId="1705011811">
    <w:abstractNumId w:val="20"/>
  </w:num>
  <w:num w:numId="30" w16cid:durableId="617107178">
    <w:abstractNumId w:val="5"/>
  </w:num>
  <w:num w:numId="31" w16cid:durableId="947391091">
    <w:abstractNumId w:val="35"/>
  </w:num>
  <w:num w:numId="32" w16cid:durableId="1125153143">
    <w:abstractNumId w:val="9"/>
  </w:num>
  <w:num w:numId="33" w16cid:durableId="309216837">
    <w:abstractNumId w:val="4"/>
  </w:num>
  <w:num w:numId="34" w16cid:durableId="617762406">
    <w:abstractNumId w:val="40"/>
  </w:num>
  <w:num w:numId="35" w16cid:durableId="1867402561">
    <w:abstractNumId w:val="37"/>
  </w:num>
  <w:num w:numId="36" w16cid:durableId="1940487510">
    <w:abstractNumId w:val="8"/>
  </w:num>
  <w:num w:numId="37" w16cid:durableId="1891529130">
    <w:abstractNumId w:val="7"/>
  </w:num>
  <w:num w:numId="38" w16cid:durableId="815487466">
    <w:abstractNumId w:val="28"/>
  </w:num>
  <w:num w:numId="39" w16cid:durableId="872037381">
    <w:abstractNumId w:val="6"/>
  </w:num>
  <w:num w:numId="40" w16cid:durableId="2008709932">
    <w:abstractNumId w:val="42"/>
  </w:num>
  <w:num w:numId="41" w16cid:durableId="223493485">
    <w:abstractNumId w:val="36"/>
  </w:num>
  <w:num w:numId="42" w16cid:durableId="567888007">
    <w:abstractNumId w:val="10"/>
  </w:num>
  <w:num w:numId="43" w16cid:durableId="430469718">
    <w:abstractNumId w:val="16"/>
  </w:num>
  <w:num w:numId="44" w16cid:durableId="231308069">
    <w:abstractNumId w:val="33"/>
  </w:num>
  <w:num w:numId="45" w16cid:durableId="940450588">
    <w:abstractNumId w:val="25"/>
  </w:num>
  <w:num w:numId="46" w16cid:durableId="86925515">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27F33"/>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3046"/>
    <w:rsid w:val="0007325F"/>
    <w:rsid w:val="000733C3"/>
    <w:rsid w:val="000734C9"/>
    <w:rsid w:val="00073864"/>
    <w:rsid w:val="00073891"/>
    <w:rsid w:val="00073B70"/>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98D"/>
    <w:rsid w:val="000A7B76"/>
    <w:rsid w:val="000A7CC2"/>
    <w:rsid w:val="000A7CF2"/>
    <w:rsid w:val="000A7DD9"/>
    <w:rsid w:val="000B03F9"/>
    <w:rsid w:val="000B09C2"/>
    <w:rsid w:val="000B0DB3"/>
    <w:rsid w:val="000B1298"/>
    <w:rsid w:val="000B16EB"/>
    <w:rsid w:val="000B1747"/>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828"/>
    <w:rsid w:val="00113B73"/>
    <w:rsid w:val="00113CA5"/>
    <w:rsid w:val="00113CFF"/>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527"/>
    <w:rsid w:val="00122B79"/>
    <w:rsid w:val="00122F5B"/>
    <w:rsid w:val="00123015"/>
    <w:rsid w:val="00123120"/>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BBB"/>
    <w:rsid w:val="00127DA7"/>
    <w:rsid w:val="00127DB9"/>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8C1"/>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434"/>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AB6"/>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BAD"/>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61C"/>
    <w:rsid w:val="00491691"/>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AC0"/>
    <w:rsid w:val="00730F3A"/>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0B2"/>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5047"/>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59A"/>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242"/>
    <w:rsid w:val="0086178A"/>
    <w:rsid w:val="00861A9B"/>
    <w:rsid w:val="00861DC9"/>
    <w:rsid w:val="0086236F"/>
    <w:rsid w:val="00862D31"/>
    <w:rsid w:val="00862EE4"/>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83"/>
    <w:rsid w:val="008C03BD"/>
    <w:rsid w:val="008C055D"/>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183"/>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C2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D03"/>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207"/>
    <w:rsid w:val="00AD0372"/>
    <w:rsid w:val="00AD04F9"/>
    <w:rsid w:val="00AD0554"/>
    <w:rsid w:val="00AD073E"/>
    <w:rsid w:val="00AD0C1D"/>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26E"/>
    <w:rsid w:val="00B4246E"/>
    <w:rsid w:val="00B425FB"/>
    <w:rsid w:val="00B426FF"/>
    <w:rsid w:val="00B42C35"/>
    <w:rsid w:val="00B42E75"/>
    <w:rsid w:val="00B43232"/>
    <w:rsid w:val="00B43415"/>
    <w:rsid w:val="00B43DFD"/>
    <w:rsid w:val="00B445DB"/>
    <w:rsid w:val="00B446C7"/>
    <w:rsid w:val="00B4488A"/>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6228"/>
    <w:rsid w:val="00BC627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061"/>
    <w:rsid w:val="00C21254"/>
    <w:rsid w:val="00C21D40"/>
    <w:rsid w:val="00C21D50"/>
    <w:rsid w:val="00C22031"/>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FE"/>
    <w:rsid w:val="00C72B13"/>
    <w:rsid w:val="00C72B29"/>
    <w:rsid w:val="00C72C4A"/>
    <w:rsid w:val="00C72D36"/>
    <w:rsid w:val="00C72F33"/>
    <w:rsid w:val="00C72FDE"/>
    <w:rsid w:val="00C73273"/>
    <w:rsid w:val="00C73374"/>
    <w:rsid w:val="00C733B9"/>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22"/>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F7B"/>
    <w:rsid w:val="00D51497"/>
    <w:rsid w:val="00D5166A"/>
    <w:rsid w:val="00D517BD"/>
    <w:rsid w:val="00D51938"/>
    <w:rsid w:val="00D5193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365"/>
    <w:rsid w:val="00D814F8"/>
    <w:rsid w:val="00D81635"/>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01C"/>
    <w:rsid w:val="00DC7A3C"/>
    <w:rsid w:val="00DC7A5B"/>
    <w:rsid w:val="00DC7ADF"/>
    <w:rsid w:val="00DC7B63"/>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F0"/>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1DE"/>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E5A"/>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362"/>
    <w:rsid w:val="00F3746D"/>
    <w:rsid w:val="00F3751A"/>
    <w:rsid w:val="00F375BF"/>
    <w:rsid w:val="00F37942"/>
    <w:rsid w:val="00F37D18"/>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C5"/>
    <w:rsid w:val="00F526A4"/>
    <w:rsid w:val="00F52804"/>
    <w:rsid w:val="00F52AC9"/>
    <w:rsid w:val="00F52ADD"/>
    <w:rsid w:val="00F52E5C"/>
    <w:rsid w:val="00F53061"/>
    <w:rsid w:val="00F5353D"/>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A19"/>
    <w:rsid w:val="00FA4C46"/>
    <w:rsid w:val="00FA4EC3"/>
    <w:rsid w:val="00FA521E"/>
    <w:rsid w:val="00FA521F"/>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11</Pages>
  <Words>4430</Words>
  <Characters>23046</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496</cp:revision>
  <cp:lastPrinted>2017-08-09T04:40:00Z</cp:lastPrinted>
  <dcterms:created xsi:type="dcterms:W3CDTF">2022-04-27T02:37:00Z</dcterms:created>
  <dcterms:modified xsi:type="dcterms:W3CDTF">2022-08-20T01:16:00Z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