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6C9F2" w14:textId="669CC836" w:rsidR="00000963" w:rsidRDefault="001944F8">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r>
      <w:r w:rsidR="008D73CF" w:rsidRPr="008D73CF">
        <w:rPr>
          <w:rFonts w:ascii="Arial" w:hAnsi="Arial" w:cs="Arial"/>
          <w:b/>
          <w:bCs/>
          <w:sz w:val="28"/>
        </w:rPr>
        <w:t>R1-2207724</w:t>
      </w:r>
    </w:p>
    <w:p w14:paraId="465E1019" w14:textId="77777777" w:rsidR="00000963" w:rsidRDefault="001944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19C57FD" w14:textId="77777777" w:rsidR="00000963" w:rsidRDefault="00000963">
      <w:pPr>
        <w:tabs>
          <w:tab w:val="left" w:pos="1701"/>
          <w:tab w:val="right" w:pos="9072"/>
          <w:tab w:val="right" w:pos="10206"/>
        </w:tabs>
        <w:jc w:val="both"/>
        <w:rPr>
          <w:rFonts w:ascii="Arial" w:hAnsi="Arial"/>
          <w:b/>
          <w:sz w:val="18"/>
          <w:szCs w:val="20"/>
        </w:rPr>
      </w:pPr>
    </w:p>
    <w:p w14:paraId="05E854A3" w14:textId="77777777" w:rsidR="00000963" w:rsidRDefault="00000963">
      <w:pPr>
        <w:jc w:val="both"/>
        <w:rPr>
          <w:szCs w:val="20"/>
        </w:rPr>
      </w:pPr>
      <w:bookmarkStart w:id="0" w:name="_GoBack"/>
      <w:bookmarkEnd w:id="0"/>
    </w:p>
    <w:p w14:paraId="3D03AEE2" w14:textId="77777777" w:rsidR="00000963" w:rsidRDefault="001944F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5158DA62" w14:textId="77777777" w:rsidR="00000963" w:rsidRDefault="001944F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8BEC9FA" w14:textId="77777777" w:rsidR="00000963" w:rsidRDefault="001944F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2A5756A3" w14:textId="77777777" w:rsidR="00000963" w:rsidRDefault="001944F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3A36462" w14:textId="77777777" w:rsidR="00000963" w:rsidRDefault="001944F8">
      <w:pPr>
        <w:pStyle w:val="1"/>
        <w:tabs>
          <w:tab w:val="clear" w:pos="2416"/>
          <w:tab w:val="left" w:pos="426"/>
        </w:tabs>
        <w:ind w:left="426"/>
        <w:jc w:val="both"/>
      </w:pPr>
      <w:r>
        <w:rPr>
          <w:rFonts w:hint="eastAsia"/>
          <w:lang w:eastAsia="ko-KR"/>
        </w:rPr>
        <w:t>Introduction</w:t>
      </w:r>
    </w:p>
    <w:p w14:paraId="5E4EF424" w14:textId="77777777" w:rsidR="00000963" w:rsidRDefault="001944F8">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15F902B1" w14:textId="77777777" w:rsidR="00000963" w:rsidRDefault="00000963">
      <w:pPr>
        <w:ind w:firstLineChars="100" w:firstLine="200"/>
        <w:jc w:val="both"/>
        <w:rPr>
          <w:highlight w:val="lightGray"/>
          <w:lang w:eastAsia="ko-KR"/>
        </w:rPr>
      </w:pPr>
    </w:p>
    <w:p w14:paraId="0CE8EC36" w14:textId="77777777" w:rsidR="00000963" w:rsidRDefault="00000963">
      <w:pPr>
        <w:ind w:firstLineChars="100" w:firstLine="200"/>
        <w:jc w:val="both"/>
        <w:rPr>
          <w:lang w:eastAsia="ko-KR"/>
        </w:rPr>
      </w:pPr>
    </w:p>
    <w:p w14:paraId="5EBA9806" w14:textId="77777777" w:rsidR="00000963" w:rsidRDefault="001944F8">
      <w:pPr>
        <w:pStyle w:val="1"/>
        <w:tabs>
          <w:tab w:val="clear" w:pos="2416"/>
          <w:tab w:val="left" w:pos="426"/>
        </w:tabs>
        <w:ind w:left="426"/>
      </w:pPr>
      <w:r>
        <w:t xml:space="preserve">Issue#1: </w:t>
      </w:r>
      <w:r>
        <w:rPr>
          <w:lang w:val="en-US"/>
        </w:rPr>
        <w:t>Type-1 HARQ CB when time bundling is configured</w:t>
      </w:r>
    </w:p>
    <w:p w14:paraId="3767182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BF562B0" w14:textId="77777777">
        <w:tc>
          <w:tcPr>
            <w:tcW w:w="1651" w:type="dxa"/>
            <w:shd w:val="clear" w:color="auto" w:fill="auto"/>
          </w:tcPr>
          <w:p w14:paraId="0916D203" w14:textId="77777777" w:rsidR="00000963" w:rsidRDefault="001944F8">
            <w:pPr>
              <w:jc w:val="both"/>
              <w:rPr>
                <w:lang w:eastAsia="ko-KR"/>
              </w:rPr>
            </w:pPr>
            <w:r>
              <w:rPr>
                <w:rFonts w:hint="eastAsia"/>
                <w:lang w:eastAsia="ko-KR"/>
              </w:rPr>
              <w:t>Company</w:t>
            </w:r>
          </w:p>
        </w:tc>
        <w:tc>
          <w:tcPr>
            <w:tcW w:w="7980" w:type="dxa"/>
            <w:shd w:val="clear" w:color="auto" w:fill="auto"/>
          </w:tcPr>
          <w:p w14:paraId="4B836CE5" w14:textId="77777777" w:rsidR="00000963" w:rsidRDefault="001944F8">
            <w:pPr>
              <w:jc w:val="both"/>
              <w:rPr>
                <w:lang w:eastAsia="ko-KR"/>
              </w:rPr>
            </w:pPr>
            <w:r>
              <w:rPr>
                <w:rFonts w:hint="eastAsia"/>
                <w:lang w:eastAsia="ko-KR"/>
              </w:rPr>
              <w:t>Vi</w:t>
            </w:r>
            <w:r>
              <w:rPr>
                <w:lang w:eastAsia="ko-KR"/>
              </w:rPr>
              <w:t>ews</w:t>
            </w:r>
          </w:p>
        </w:tc>
      </w:tr>
      <w:tr w:rsidR="00000963" w14:paraId="544CEEEB" w14:textId="77777777">
        <w:tc>
          <w:tcPr>
            <w:tcW w:w="1651" w:type="dxa"/>
            <w:shd w:val="clear" w:color="auto" w:fill="auto"/>
          </w:tcPr>
          <w:p w14:paraId="5FD7B714" w14:textId="77777777" w:rsidR="00000963" w:rsidRDefault="001944F8">
            <w:pPr>
              <w:jc w:val="both"/>
              <w:rPr>
                <w:lang w:eastAsia="ko-KR"/>
              </w:rPr>
            </w:pPr>
            <w:r>
              <w:rPr>
                <w:rFonts w:hint="eastAsia"/>
                <w:lang w:eastAsia="ko-KR"/>
              </w:rPr>
              <w:t>[1] Huawei</w:t>
            </w:r>
          </w:p>
        </w:tc>
        <w:tc>
          <w:tcPr>
            <w:tcW w:w="7980" w:type="dxa"/>
            <w:shd w:val="clear" w:color="auto" w:fill="auto"/>
          </w:tcPr>
          <w:p w14:paraId="71975C7E" w14:textId="77777777" w:rsidR="00000963" w:rsidRDefault="001944F8">
            <w:pPr>
              <w:jc w:val="both"/>
              <w:rPr>
                <w:lang w:eastAsia="ko-KR"/>
              </w:rPr>
            </w:pPr>
            <w:r>
              <w:rPr>
                <w:rFonts w:hint="eastAsia"/>
                <w:lang w:eastAsia="ko-KR"/>
              </w:rPr>
              <w:t>Reason for change:</w:t>
            </w:r>
            <w:r>
              <w:rPr>
                <w:lang w:eastAsia="ko-KR"/>
              </w:rPr>
              <w:t xml:space="preserve"> </w:t>
            </w:r>
          </w:p>
          <w:p w14:paraId="56C452FF" w14:textId="77777777" w:rsidR="00000963" w:rsidRDefault="001944F8">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44B0D8FA" w14:textId="77777777" w:rsidR="00000963" w:rsidRDefault="001944F8">
            <w:pPr>
              <w:numPr>
                <w:ilvl w:val="0"/>
                <w:numId w:val="30"/>
              </w:numPr>
              <w:jc w:val="both"/>
              <w:rPr>
                <w:lang w:eastAsia="ko-KR"/>
              </w:rPr>
            </w:pPr>
            <w:r>
              <w:rPr>
                <w:lang w:eastAsia="ko-KR"/>
              </w:rPr>
              <w:t>The case when there is only one valid PDSCH scheduled by DCI indicating multiple SLIVs is not included.</w:t>
            </w:r>
          </w:p>
          <w:p w14:paraId="4F80CE94" w14:textId="77777777" w:rsidR="00000963" w:rsidRDefault="00000963">
            <w:pPr>
              <w:jc w:val="both"/>
              <w:rPr>
                <w:lang w:eastAsia="ko-KR"/>
              </w:rPr>
            </w:pPr>
          </w:p>
          <w:p w14:paraId="1B81E2DA" w14:textId="77777777" w:rsidR="00000963" w:rsidRDefault="001944F8">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14:paraId="60E88BED" w14:textId="77777777" w:rsidR="00000963" w:rsidRDefault="00000963">
            <w:pPr>
              <w:jc w:val="both"/>
              <w:rPr>
                <w:lang w:eastAsia="ko-KR"/>
              </w:rPr>
            </w:pPr>
          </w:p>
        </w:tc>
      </w:tr>
      <w:tr w:rsidR="00000963" w14:paraId="57FBCE7E" w14:textId="77777777">
        <w:tc>
          <w:tcPr>
            <w:tcW w:w="1651" w:type="dxa"/>
            <w:shd w:val="clear" w:color="auto" w:fill="auto"/>
          </w:tcPr>
          <w:p w14:paraId="267695D3" w14:textId="77777777" w:rsidR="00000963" w:rsidRDefault="001944F8">
            <w:pPr>
              <w:jc w:val="both"/>
              <w:rPr>
                <w:lang w:eastAsia="ko-KR"/>
              </w:rPr>
            </w:pPr>
            <w:r>
              <w:rPr>
                <w:rFonts w:hint="eastAsia"/>
                <w:lang w:eastAsia="ko-KR"/>
              </w:rPr>
              <w:t>[2] Fujitsu</w:t>
            </w:r>
          </w:p>
        </w:tc>
        <w:tc>
          <w:tcPr>
            <w:tcW w:w="7980" w:type="dxa"/>
            <w:shd w:val="clear" w:color="auto" w:fill="auto"/>
          </w:tcPr>
          <w:p w14:paraId="2E5E7B12" w14:textId="77777777" w:rsidR="00000963" w:rsidRDefault="001944F8">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14:paraId="79A43CF3" w14:textId="77777777" w:rsidR="00000963" w:rsidRDefault="00000963">
            <w:pPr>
              <w:jc w:val="both"/>
              <w:rPr>
                <w:lang w:eastAsia="ko-KR"/>
              </w:rPr>
            </w:pPr>
          </w:p>
          <w:p w14:paraId="2CC32732" w14:textId="77777777" w:rsidR="00000963" w:rsidRDefault="001944F8">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55C378D0" w14:textId="77777777" w:rsidR="00000963" w:rsidRDefault="00000963">
            <w:pPr>
              <w:jc w:val="both"/>
              <w:rPr>
                <w:bCs/>
                <w:lang w:val="en-US" w:eastAsia="ko-KR"/>
              </w:rPr>
            </w:pPr>
          </w:p>
          <w:p w14:paraId="46FEA0A0" w14:textId="77777777" w:rsidR="00000963" w:rsidRDefault="001944F8">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14:paraId="3164E488" w14:textId="77777777" w:rsidR="00000963" w:rsidRDefault="001944F8">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069FF70C" w14:textId="77777777" w:rsidR="00000963" w:rsidRDefault="00810573">
            <w:pPr>
              <w:jc w:val="both"/>
              <w:rPr>
                <w:lang w:val="en-US" w:eastAsia="ko-KR"/>
              </w:rPr>
            </w:pPr>
            <w:r>
              <w:rPr>
                <w:noProof/>
              </w:rPr>
              <w:object w:dxaOrig="7360" w:dyaOrig="3910" w14:anchorId="0584B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95.7pt;mso-width-percent:0;mso-height-percent:0;mso-width-percent:0;mso-height-percent:0" o:ole="">
                  <v:imagedata r:id="rId8" o:title=""/>
                </v:shape>
                <o:OLEObject Type="Embed" ProgID="Visio.Drawing.11" ShapeID="_x0000_i1025" DrawAspect="Content" ObjectID="_1722857097" r:id="rId9"/>
              </w:object>
            </w:r>
          </w:p>
          <w:p w14:paraId="41D53F55" w14:textId="77777777" w:rsidR="00000963" w:rsidRDefault="00000963">
            <w:pPr>
              <w:jc w:val="both"/>
              <w:rPr>
                <w:bCs/>
                <w:lang w:val="en-US" w:eastAsia="ko-KR"/>
              </w:rPr>
            </w:pPr>
          </w:p>
          <w:p w14:paraId="2CEB6DA8" w14:textId="77777777" w:rsidR="00000963" w:rsidRDefault="001944F8">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5EDA8E56" w14:textId="77777777" w:rsidR="00000963" w:rsidRDefault="00810573">
            <w:pPr>
              <w:jc w:val="both"/>
              <w:rPr>
                <w:lang w:val="en-US" w:eastAsia="ko-KR"/>
              </w:rPr>
            </w:pPr>
            <w:r>
              <w:rPr>
                <w:noProof/>
              </w:rPr>
              <w:object w:dxaOrig="7360" w:dyaOrig="3910" w14:anchorId="46E43530">
                <v:shape id="_x0000_i1026" type="#_x0000_t75" alt="" style="width:367.5pt;height:195.7pt;mso-width-percent:0;mso-height-percent:0;mso-width-percent:0;mso-height-percent:0" o:ole="">
                  <v:imagedata r:id="rId10" o:title=""/>
                </v:shape>
                <o:OLEObject Type="Embed" ProgID="Visio.Drawing.11" ShapeID="_x0000_i1026" DrawAspect="Content" ObjectID="_1722857098" r:id="rId11"/>
              </w:object>
            </w:r>
          </w:p>
          <w:p w14:paraId="01935DF3" w14:textId="77777777" w:rsidR="00000963" w:rsidRDefault="00000963">
            <w:pPr>
              <w:jc w:val="both"/>
              <w:rPr>
                <w:lang w:val="en-US" w:eastAsia="ko-KR"/>
              </w:rPr>
            </w:pPr>
          </w:p>
          <w:p w14:paraId="0D87EB8D" w14:textId="77777777" w:rsidR="00000963" w:rsidRDefault="001944F8">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14:paraId="32644383" w14:textId="77777777" w:rsidR="00000963" w:rsidRDefault="001944F8">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14:paraId="4B7EBBEA" w14:textId="77777777" w:rsidR="00000963" w:rsidRDefault="00000963">
            <w:pPr>
              <w:jc w:val="both"/>
              <w:rPr>
                <w:lang w:val="en-US" w:eastAsia="ko-KR"/>
              </w:rPr>
            </w:pPr>
          </w:p>
        </w:tc>
      </w:tr>
      <w:tr w:rsidR="00000963" w14:paraId="14A2A4A7" w14:textId="77777777">
        <w:tc>
          <w:tcPr>
            <w:tcW w:w="1651" w:type="dxa"/>
            <w:shd w:val="clear" w:color="auto" w:fill="auto"/>
          </w:tcPr>
          <w:p w14:paraId="722DAF0E" w14:textId="77777777" w:rsidR="00000963" w:rsidRDefault="001944F8">
            <w:pPr>
              <w:jc w:val="both"/>
              <w:rPr>
                <w:lang w:eastAsia="ko-KR"/>
              </w:rPr>
            </w:pPr>
            <w:r>
              <w:rPr>
                <w:rFonts w:hint="eastAsia"/>
                <w:lang w:eastAsia="ko-KR"/>
              </w:rPr>
              <w:lastRenderedPageBreak/>
              <w:t>[9] LG Electronics</w:t>
            </w:r>
          </w:p>
        </w:tc>
        <w:tc>
          <w:tcPr>
            <w:tcW w:w="7980" w:type="dxa"/>
            <w:shd w:val="clear" w:color="auto" w:fill="auto"/>
          </w:tcPr>
          <w:p w14:paraId="5DA1B2E1" w14:textId="77777777" w:rsidR="00000963" w:rsidRDefault="001944F8">
            <w:pPr>
              <w:jc w:val="both"/>
              <w:rPr>
                <w:lang w:eastAsia="ko-KR"/>
              </w:rPr>
            </w:pPr>
            <w:r>
              <w:rPr>
                <w:rFonts w:hint="eastAsia"/>
                <w:lang w:eastAsia="ko-KR"/>
              </w:rPr>
              <w:t>Summary of change:</w:t>
            </w:r>
          </w:p>
          <w:p w14:paraId="1F585940" w14:textId="77777777" w:rsidR="00000963" w:rsidRDefault="001944F8">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1B64BB3A" w14:textId="77777777" w:rsidR="00000963" w:rsidRDefault="00000963">
            <w:pPr>
              <w:jc w:val="both"/>
              <w:rPr>
                <w:iCs/>
                <w:lang w:eastAsia="ko-KR"/>
              </w:rPr>
            </w:pPr>
          </w:p>
          <w:p w14:paraId="026F64C9" w14:textId="77777777" w:rsidR="00000963" w:rsidRDefault="001944F8">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14:paraId="067A15CA" w14:textId="77777777" w:rsidR="00000963" w:rsidRDefault="00000963">
            <w:pPr>
              <w:jc w:val="both"/>
              <w:rPr>
                <w:lang w:eastAsia="ko-KR"/>
              </w:rPr>
            </w:pPr>
          </w:p>
        </w:tc>
      </w:tr>
    </w:tbl>
    <w:p w14:paraId="3E9362F7" w14:textId="77777777" w:rsidR="00000963" w:rsidRDefault="00000963">
      <w:pPr>
        <w:ind w:firstLineChars="100" w:firstLine="200"/>
        <w:jc w:val="both"/>
        <w:rPr>
          <w:lang w:eastAsia="ko-KR"/>
        </w:rPr>
      </w:pPr>
    </w:p>
    <w:p w14:paraId="37487330" w14:textId="05E585DD"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14:paraId="7177C55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13C17BC8" w14:textId="77777777">
        <w:tc>
          <w:tcPr>
            <w:tcW w:w="1649" w:type="dxa"/>
            <w:tcBorders>
              <w:top w:val="single" w:sz="4" w:space="0" w:color="auto"/>
              <w:left w:val="single" w:sz="4" w:space="0" w:color="auto"/>
              <w:bottom w:val="single" w:sz="4" w:space="0" w:color="auto"/>
              <w:right w:val="single" w:sz="4" w:space="0" w:color="auto"/>
            </w:tcBorders>
          </w:tcPr>
          <w:p w14:paraId="1AD975D7"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38A829D" w14:textId="77777777" w:rsidR="00000963" w:rsidRDefault="001944F8">
            <w:pPr>
              <w:jc w:val="both"/>
              <w:rPr>
                <w:lang w:eastAsia="ko-KR"/>
              </w:rPr>
            </w:pPr>
            <w:r>
              <w:rPr>
                <w:lang w:eastAsia="ko-KR"/>
              </w:rPr>
              <w:t>Views</w:t>
            </w:r>
          </w:p>
        </w:tc>
      </w:tr>
      <w:tr w:rsidR="00000963" w14:paraId="33F6C90E" w14:textId="77777777">
        <w:tc>
          <w:tcPr>
            <w:tcW w:w="1649" w:type="dxa"/>
            <w:tcBorders>
              <w:top w:val="single" w:sz="4" w:space="0" w:color="auto"/>
              <w:left w:val="single" w:sz="4" w:space="0" w:color="auto"/>
              <w:bottom w:val="single" w:sz="4" w:space="0" w:color="auto"/>
              <w:right w:val="single" w:sz="4" w:space="0" w:color="auto"/>
            </w:tcBorders>
          </w:tcPr>
          <w:p w14:paraId="00B66AB9"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128DE1F"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introduce a TP on how to generate Type-1 codebook when there is only a single valid PDSCH scheduled by a multi-PDSCH scheduling DCI and time domain bundling is configured for multi-PDSCH scheduling. </w:t>
            </w:r>
          </w:p>
          <w:p w14:paraId="47DE3DD4" w14:textId="77777777" w:rsidR="00000963" w:rsidRDefault="001944F8">
            <w:pPr>
              <w:jc w:val="both"/>
              <w:rPr>
                <w:rFonts w:eastAsia="SimSun"/>
                <w:iCs/>
                <w:lang w:val="en-US" w:eastAsia="zh-CN"/>
              </w:rPr>
            </w:pPr>
            <w:r>
              <w:rPr>
                <w:rFonts w:eastAsia="SimSun" w:hint="eastAsia"/>
                <w:iCs/>
                <w:lang w:val="en-US" w:eastAsia="zh-CN"/>
              </w:rPr>
              <w:t>B</w:t>
            </w:r>
            <w:r>
              <w:rPr>
                <w:rFonts w:eastAsia="SimSun"/>
                <w:iCs/>
                <w:lang w:val="en-US" w:eastAsia="zh-CN"/>
              </w:rPr>
              <w:t>esides, as discussed by</w:t>
            </w:r>
            <w:r>
              <w:t xml:space="preserve"> </w:t>
            </w:r>
            <w:r>
              <w:rPr>
                <w:rFonts w:eastAsia="SimSun"/>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000963" w14:paraId="58683E1F" w14:textId="77777777">
        <w:tc>
          <w:tcPr>
            <w:tcW w:w="1649" w:type="dxa"/>
            <w:tcBorders>
              <w:top w:val="single" w:sz="4" w:space="0" w:color="auto"/>
              <w:left w:val="single" w:sz="4" w:space="0" w:color="auto"/>
              <w:bottom w:val="single" w:sz="4" w:space="0" w:color="auto"/>
              <w:right w:val="single" w:sz="4" w:space="0" w:color="auto"/>
            </w:tcBorders>
          </w:tcPr>
          <w:p w14:paraId="1D8BEC2A"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1BEFC514" w14:textId="77777777" w:rsidR="00000963" w:rsidRDefault="001944F8">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000963" w14:paraId="7655F623" w14:textId="77777777">
        <w:tc>
          <w:tcPr>
            <w:tcW w:w="1649" w:type="dxa"/>
            <w:tcBorders>
              <w:top w:val="single" w:sz="4" w:space="0" w:color="auto"/>
              <w:left w:val="single" w:sz="4" w:space="0" w:color="auto"/>
              <w:bottom w:val="single" w:sz="4" w:space="0" w:color="auto"/>
              <w:right w:val="single" w:sz="4" w:space="0" w:color="auto"/>
            </w:tcBorders>
          </w:tcPr>
          <w:p w14:paraId="32240B65"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BD5FD41" w14:textId="77777777" w:rsidR="00000963" w:rsidRDefault="001944F8">
            <w:pPr>
              <w:jc w:val="both"/>
              <w:rPr>
                <w:rFonts w:eastAsia="SimSun"/>
                <w:iCs/>
                <w:lang w:val="en-US" w:eastAsia="zh-CN"/>
              </w:rPr>
            </w:pP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on</w:t>
            </w:r>
            <w:r>
              <w:rPr>
                <w:rFonts w:eastAsia="SimSun"/>
                <w:iCs/>
                <w:lang w:val="en-US" w:eastAsia="zh-CN"/>
              </w:rPr>
              <w:t>e of the proponents, we think the issue needs to be discussed in RAN1#110.</w:t>
            </w:r>
          </w:p>
          <w:p w14:paraId="4B617F1A" w14:textId="77777777" w:rsidR="00000963" w:rsidRDefault="001944F8">
            <w:pPr>
              <w:jc w:val="both"/>
              <w:rPr>
                <w:rFonts w:eastAsia="SimSun"/>
                <w:iCs/>
                <w:lang w:val="en-US" w:eastAsia="zh-CN"/>
              </w:rPr>
            </w:pPr>
            <w:r>
              <w:rPr>
                <w:rFonts w:eastAsia="SimSun"/>
                <w:iCs/>
                <w:lang w:val="en-US" w:eastAsia="zh-CN"/>
              </w:rPr>
              <w:t>By the way, it seems the change marks in the TPs are lost. I am not sure if it is just my Word problem.</w:t>
            </w:r>
          </w:p>
        </w:tc>
      </w:tr>
      <w:tr w:rsidR="00000963" w14:paraId="48D1A0FF" w14:textId="77777777">
        <w:tc>
          <w:tcPr>
            <w:tcW w:w="1649" w:type="dxa"/>
            <w:tcBorders>
              <w:top w:val="single" w:sz="4" w:space="0" w:color="auto"/>
              <w:left w:val="single" w:sz="4" w:space="0" w:color="auto"/>
              <w:bottom w:val="single" w:sz="4" w:space="0" w:color="auto"/>
              <w:right w:val="single" w:sz="4" w:space="0" w:color="auto"/>
            </w:tcBorders>
          </w:tcPr>
          <w:p w14:paraId="5AD099EB" w14:textId="77777777" w:rsidR="00000963" w:rsidRDefault="001944F8">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0FADBA4B" w14:textId="77777777" w:rsidR="00000963" w:rsidRDefault="001944F8">
            <w:pPr>
              <w:jc w:val="both"/>
              <w:rPr>
                <w:rFonts w:eastAsia="SimSun"/>
                <w:iCs/>
                <w:lang w:val="en-US" w:eastAsia="zh-CN"/>
              </w:rPr>
            </w:pPr>
            <w:r>
              <w:rPr>
                <w:rFonts w:eastAsia="SimSun"/>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14:paraId="16D094A2" w14:textId="77777777" w:rsidR="00000963" w:rsidRDefault="001944F8">
            <w:pPr>
              <w:jc w:val="both"/>
              <w:rPr>
                <w:rFonts w:eastAsia="SimSun"/>
                <w:iCs/>
                <w:lang w:val="en-US" w:eastAsia="zh-CN"/>
              </w:rPr>
            </w:pPr>
            <w:r>
              <w:rPr>
                <w:rFonts w:eastAsia="SimSun"/>
                <w:iCs/>
                <w:lang w:val="en-US" w:eastAsia="zh-CN"/>
              </w:rPr>
              <w:t xml:space="preserve">Regarding the two interpretations from Fujitsu, we believe it should be interpretation 2. </w:t>
            </w:r>
          </w:p>
          <w:p w14:paraId="5AE2C5F8" w14:textId="77777777" w:rsidR="00000963" w:rsidRDefault="001944F8">
            <w:pPr>
              <w:jc w:val="both"/>
              <w:rPr>
                <w:rFonts w:eastAsia="SimSun"/>
                <w:iCs/>
                <w:lang w:val="en-US" w:eastAsia="zh-CN"/>
              </w:rPr>
            </w:pPr>
            <w:r>
              <w:rPr>
                <w:rFonts w:eastAsia="SimSun"/>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000963" w14:paraId="069B4CEB" w14:textId="77777777">
        <w:tc>
          <w:tcPr>
            <w:tcW w:w="1649" w:type="dxa"/>
            <w:tcBorders>
              <w:top w:val="single" w:sz="4" w:space="0" w:color="auto"/>
              <w:left w:val="single" w:sz="4" w:space="0" w:color="auto"/>
              <w:bottom w:val="single" w:sz="4" w:space="0" w:color="auto"/>
              <w:right w:val="single" w:sz="4" w:space="0" w:color="auto"/>
            </w:tcBorders>
          </w:tcPr>
          <w:p w14:paraId="2D1A31AD" w14:textId="77777777" w:rsidR="00000963" w:rsidRDefault="001944F8">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60F087EC" w14:textId="77777777" w:rsidR="00000963" w:rsidRDefault="001944F8">
            <w:pPr>
              <w:jc w:val="both"/>
              <w:rPr>
                <w:rFonts w:eastAsia="SimSun"/>
                <w:iCs/>
                <w:lang w:val="en-US" w:eastAsia="zh-CN"/>
              </w:rPr>
            </w:pPr>
            <w:r>
              <w:rPr>
                <w:rFonts w:eastAsia="SimSun"/>
                <w:iCs/>
                <w:lang w:val="en-US" w:eastAsia="zh-CN"/>
              </w:rPr>
              <w:t>We are fine with discussing this in RAN1#110</w:t>
            </w:r>
          </w:p>
        </w:tc>
      </w:tr>
      <w:tr w:rsidR="00000963" w14:paraId="4D849C74" w14:textId="77777777">
        <w:tc>
          <w:tcPr>
            <w:tcW w:w="1649" w:type="dxa"/>
            <w:tcBorders>
              <w:top w:val="single" w:sz="4" w:space="0" w:color="auto"/>
              <w:left w:val="single" w:sz="4" w:space="0" w:color="auto"/>
              <w:bottom w:val="single" w:sz="4" w:space="0" w:color="auto"/>
              <w:right w:val="single" w:sz="4" w:space="0" w:color="auto"/>
            </w:tcBorders>
          </w:tcPr>
          <w:p w14:paraId="0EE2813B"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2846E35" w14:textId="77777777" w:rsidR="00000963" w:rsidRDefault="001944F8">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000963" w14:paraId="0AA28DEB" w14:textId="77777777">
        <w:tc>
          <w:tcPr>
            <w:tcW w:w="1649" w:type="dxa"/>
            <w:tcBorders>
              <w:top w:val="single" w:sz="4" w:space="0" w:color="auto"/>
              <w:left w:val="single" w:sz="4" w:space="0" w:color="auto"/>
              <w:bottom w:val="single" w:sz="4" w:space="0" w:color="auto"/>
              <w:right w:val="single" w:sz="4" w:space="0" w:color="auto"/>
            </w:tcBorders>
          </w:tcPr>
          <w:p w14:paraId="7372E6A1" w14:textId="77777777" w:rsidR="00000963" w:rsidRDefault="001944F8">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A069C30" w14:textId="77777777" w:rsidR="00000963" w:rsidRDefault="001944F8">
            <w:pPr>
              <w:jc w:val="both"/>
              <w:rPr>
                <w:rFonts w:eastAsia="SimSun"/>
                <w:iCs/>
                <w:lang w:val="en-US" w:eastAsia="zh-CN"/>
              </w:rPr>
            </w:pPr>
            <w:r>
              <w:rPr>
                <w:rFonts w:eastAsia="SimSun" w:hint="eastAsia"/>
                <w:iCs/>
                <w:lang w:val="en-US" w:eastAsia="zh-CN"/>
              </w:rPr>
              <w:t>We think that this issue needs to be discussed in RAN1#110</w:t>
            </w:r>
          </w:p>
        </w:tc>
      </w:tr>
      <w:tr w:rsidR="00B15524" w14:paraId="27FEF52E" w14:textId="77777777">
        <w:tc>
          <w:tcPr>
            <w:tcW w:w="1649" w:type="dxa"/>
            <w:tcBorders>
              <w:top w:val="single" w:sz="4" w:space="0" w:color="auto"/>
              <w:left w:val="single" w:sz="4" w:space="0" w:color="auto"/>
              <w:bottom w:val="single" w:sz="4" w:space="0" w:color="auto"/>
              <w:right w:val="single" w:sz="4" w:space="0" w:color="auto"/>
            </w:tcBorders>
          </w:tcPr>
          <w:p w14:paraId="14750E81" w14:textId="74365765" w:rsidR="00B15524" w:rsidRDefault="00B15524" w:rsidP="00B15524">
            <w:pPr>
              <w:jc w:val="both"/>
              <w:rPr>
                <w:rFonts w:eastAsia="SimSun"/>
                <w:lang w:val="en-US" w:eastAsia="zh-CN"/>
              </w:rPr>
            </w:pPr>
            <w:r>
              <w:rPr>
                <w:rFonts w:eastAsia="SimSun"/>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14:paraId="69BA37E3" w14:textId="18802242" w:rsidR="00B15524" w:rsidRDefault="00B15524" w:rsidP="00B15524">
            <w:pPr>
              <w:jc w:val="both"/>
              <w:rPr>
                <w:rFonts w:eastAsia="SimSun"/>
                <w:iCs/>
                <w:lang w:val="en-US" w:eastAsia="zh-CN"/>
              </w:rPr>
            </w:pPr>
            <w:r>
              <w:rPr>
                <w:rFonts w:eastAsia="SimSun"/>
                <w:iCs/>
                <w:lang w:val="en-US" w:eastAsia="zh-CN"/>
              </w:rPr>
              <w:t>Fine with discussing this in RAN1 #110.</w:t>
            </w:r>
          </w:p>
        </w:tc>
      </w:tr>
      <w:tr w:rsidR="001A3079" w14:paraId="2F624BC5" w14:textId="77777777">
        <w:tc>
          <w:tcPr>
            <w:tcW w:w="1649" w:type="dxa"/>
            <w:tcBorders>
              <w:top w:val="single" w:sz="4" w:space="0" w:color="auto"/>
              <w:left w:val="single" w:sz="4" w:space="0" w:color="auto"/>
              <w:bottom w:val="single" w:sz="4" w:space="0" w:color="auto"/>
              <w:right w:val="single" w:sz="4" w:space="0" w:color="auto"/>
            </w:tcBorders>
          </w:tcPr>
          <w:p w14:paraId="09125218" w14:textId="1CB396D7"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5501A6DD" w14:textId="77777777" w:rsidR="001A3079" w:rsidRDefault="001A3079" w:rsidP="00B15524">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14:paraId="1EE41765" w14:textId="4FFB98F6" w:rsidR="001A3079" w:rsidRPr="001A3079" w:rsidRDefault="001A3079" w:rsidP="00B15524">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4D0307" w14:paraId="41CC93FC" w14:textId="77777777" w:rsidTr="00E01372">
        <w:tc>
          <w:tcPr>
            <w:tcW w:w="1649" w:type="dxa"/>
            <w:tcBorders>
              <w:top w:val="single" w:sz="4" w:space="0" w:color="auto"/>
              <w:left w:val="single" w:sz="4" w:space="0" w:color="auto"/>
              <w:bottom w:val="single" w:sz="4" w:space="0" w:color="auto"/>
              <w:right w:val="single" w:sz="4" w:space="0" w:color="auto"/>
            </w:tcBorders>
          </w:tcPr>
          <w:p w14:paraId="7C6A3521"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1852F13" w14:textId="77777777" w:rsidR="004D0307" w:rsidRDefault="004D0307" w:rsidP="00E01372">
            <w:pPr>
              <w:jc w:val="both"/>
              <w:rPr>
                <w:rFonts w:eastAsia="SimSun"/>
                <w:iCs/>
                <w:lang w:val="en-US" w:eastAsia="zh-CN"/>
              </w:rPr>
            </w:pPr>
            <w:r>
              <w:rPr>
                <w:rFonts w:eastAsia="SimSun"/>
                <w:iCs/>
                <w:lang w:val="en-US" w:eastAsia="zh-CN"/>
              </w:rPr>
              <w:t>Fine to discuss the issue</w:t>
            </w:r>
          </w:p>
          <w:p w14:paraId="3D6B9796" w14:textId="77777777" w:rsidR="004D0307" w:rsidRDefault="004D0307" w:rsidP="00E01372">
            <w:pPr>
              <w:jc w:val="both"/>
              <w:rPr>
                <w:rFonts w:eastAsia="SimSun"/>
                <w:iCs/>
                <w:lang w:val="en-US" w:eastAsia="zh-CN"/>
              </w:rPr>
            </w:pPr>
          </w:p>
          <w:p w14:paraId="63A32B5C" w14:textId="77777777" w:rsidR="004D0307" w:rsidRDefault="004D0307" w:rsidP="00E01372">
            <w:pPr>
              <w:jc w:val="both"/>
              <w:rPr>
                <w:rFonts w:eastAsia="SimSun"/>
                <w:iCs/>
                <w:lang w:val="en-US" w:eastAsia="zh-CN"/>
              </w:rPr>
            </w:pPr>
            <w:r>
              <w:rPr>
                <w:rFonts w:eastAsia="SimSun"/>
                <w:iCs/>
                <w:lang w:val="en-US" w:eastAsia="zh-CN"/>
              </w:rPr>
              <w:t xml:space="preserve">As for the two interpretation, we prefer interpretation 1. In order to avoid confusion, clarification in the specification should taken.  </w:t>
            </w:r>
          </w:p>
          <w:p w14:paraId="05C34869" w14:textId="77777777" w:rsidR="004D0307" w:rsidRDefault="004D0307" w:rsidP="00E01372">
            <w:pPr>
              <w:jc w:val="both"/>
              <w:rPr>
                <w:rFonts w:eastAsia="SimSun"/>
                <w:iCs/>
                <w:lang w:val="en-US" w:eastAsia="zh-CN"/>
              </w:rPr>
            </w:pPr>
            <w:r>
              <w:rPr>
                <w:rFonts w:eastAsia="SimSun"/>
                <w:iCs/>
                <w:lang w:val="en-US" w:eastAsia="zh-CN"/>
              </w:rPr>
              <w:t xml:space="preserve">In HW’s CR, </w:t>
            </w:r>
            <w:r>
              <w:rPr>
                <w:rFonts w:eastAsia="SimSun" w:hint="eastAsia"/>
                <w:iCs/>
                <w:lang w:val="en-US" w:eastAsia="zh-CN"/>
              </w:rPr>
              <w:t>TP</w:t>
            </w:r>
            <w:r>
              <w:rPr>
                <w:rFonts w:eastAsia="SimSun"/>
                <w:iCs/>
                <w:lang w:val="en-US" w:eastAsia="zh-CN"/>
              </w:rPr>
              <w:t xml:space="preserve"> </w:t>
            </w:r>
            <w:r>
              <w:rPr>
                <w:rFonts w:eastAsia="SimSun" w:hint="eastAsia"/>
                <w:iCs/>
                <w:lang w:val="en-US" w:eastAsia="zh-CN"/>
              </w:rPr>
              <w:t>for</w:t>
            </w:r>
            <w:r>
              <w:rPr>
                <w:rFonts w:eastAsia="SimSun"/>
                <w:iCs/>
                <w:lang w:val="en-US" w:eastAsia="zh-CN"/>
              </w:rPr>
              <w:t xml:space="preserve"> case </w:t>
            </w:r>
            <w:r>
              <w:rPr>
                <w:rFonts w:eastAsia="SimSun" w:hint="eastAsia"/>
                <w:iCs/>
                <w:lang w:val="en-US" w:eastAsia="zh-CN"/>
              </w:rPr>
              <w:t>of</w:t>
            </w:r>
            <w:r>
              <w:rPr>
                <w:rFonts w:eastAsia="SimSun"/>
                <w:iCs/>
                <w:lang w:val="en-US" w:eastAsia="zh-CN"/>
              </w:rPr>
              <w:t xml:space="preserve"> single valid PDSCH are also provided based on the recommendation by FL in last meeting. </w:t>
            </w:r>
          </w:p>
          <w:p w14:paraId="2FBD8B69" w14:textId="77777777" w:rsidR="004D0307" w:rsidRDefault="004D0307" w:rsidP="00E01372">
            <w:pPr>
              <w:jc w:val="both"/>
              <w:rPr>
                <w:rFonts w:eastAsia="SimSun"/>
                <w:iCs/>
                <w:lang w:val="en-US" w:eastAsia="zh-CN"/>
              </w:rPr>
            </w:pPr>
          </w:p>
          <w:p w14:paraId="1599F584" w14:textId="77777777" w:rsidR="004D0307" w:rsidRPr="00275997" w:rsidRDefault="004D0307" w:rsidP="00E01372">
            <w:pPr>
              <w:ind w:left="1702" w:hanging="284"/>
              <w:rPr>
                <w:rFonts w:eastAsia="SimSun"/>
                <w:lang w:eastAsia="zh-CN"/>
              </w:rPr>
            </w:pPr>
            <w:r w:rsidRPr="00275997">
              <w:rPr>
                <w:rFonts w:eastAsia="SimSun"/>
                <w:lang w:eastAsia="ko-KR"/>
              </w:rPr>
              <w:t>If the PDSCH is associated with the last SLIV in the TDRA row</w:t>
            </w:r>
          </w:p>
          <w:p w14:paraId="4E6C8F89" w14:textId="77777777" w:rsidR="004D0307" w:rsidRPr="00275997" w:rsidRDefault="00531EC3" w:rsidP="00E01372">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4D0307" w:rsidRPr="00275997">
              <w:rPr>
                <w:rFonts w:eastAsia="SimSun"/>
              </w:rPr>
              <w:t xml:space="preserve"> </w:t>
            </w:r>
            <w:r w:rsidR="004D0307" w:rsidRPr="00275997">
              <w:rPr>
                <w:rFonts w:eastAsia="SimSun" w:hint="eastAsia"/>
                <w:lang w:eastAsia="zh-CN"/>
              </w:rPr>
              <w:t>=</w:t>
            </w:r>
            <w:r w:rsidR="004D0307" w:rsidRPr="00275997">
              <w:rPr>
                <w:rFonts w:eastAsia="SimSun"/>
              </w:rPr>
              <w:t xml:space="preserve"> binary AND operation of the HARQ-ACK information bit</w:t>
            </w:r>
            <w:ins w:id="2" w:author="Huawei" w:date="2022-07-14T15:05:00Z">
              <w:r w:rsidR="004D0307">
                <w:rPr>
                  <w:rFonts w:eastAsia="SimSun"/>
                </w:rPr>
                <w:t>(</w:t>
              </w:r>
            </w:ins>
            <w:r w:rsidR="004D0307" w:rsidRPr="00275997">
              <w:rPr>
                <w:rFonts w:eastAsia="SimSun"/>
              </w:rPr>
              <w:t>s</w:t>
            </w:r>
            <w:ins w:id="3" w:author="Huawei" w:date="2022-07-14T15:05:00Z">
              <w:r w:rsidR="004D0307">
                <w:rPr>
                  <w:rFonts w:eastAsia="SimSun"/>
                </w:rPr>
                <w:t>)</w:t>
              </w:r>
            </w:ins>
            <w:r w:rsidR="004D0307" w:rsidRPr="00275997">
              <w:rPr>
                <w:rFonts w:eastAsia="SimSun"/>
              </w:rPr>
              <w:t xml:space="preserve"> corresponding to first transport block</w:t>
            </w:r>
            <w:ins w:id="4" w:author="Huawei" w:date="2022-07-14T15:05:00Z">
              <w:r w:rsidR="004D0307" w:rsidRPr="00B02E97">
                <w:rPr>
                  <w:rFonts w:eastAsia="SimSun"/>
                  <w:highlight w:val="yellow"/>
                </w:rPr>
                <w:t>(</w:t>
              </w:r>
            </w:ins>
            <w:r w:rsidR="004D0307" w:rsidRPr="00B02E97">
              <w:rPr>
                <w:rFonts w:eastAsia="SimSun"/>
                <w:highlight w:val="yellow"/>
              </w:rPr>
              <w:t>s</w:t>
            </w:r>
            <w:ins w:id="5" w:author="Huawei" w:date="2022-07-14T15:05:00Z">
              <w:r w:rsidR="004D0307" w:rsidRPr="00B02E97">
                <w:rPr>
                  <w:rFonts w:eastAsia="SimSun"/>
                  <w:highlight w:val="yellow"/>
                </w:rPr>
                <w:t>)</w:t>
              </w:r>
            </w:ins>
            <w:r w:rsidR="004D0307" w:rsidRPr="00275997">
              <w:rPr>
                <w:rFonts w:eastAsia="SimSun"/>
              </w:rPr>
              <w:t xml:space="preserve"> in PDSCH reception</w:t>
            </w:r>
            <w:ins w:id="6" w:author="Huawei" w:date="2022-07-14T15:06:00Z">
              <w:r w:rsidR="004D0307">
                <w:rPr>
                  <w:rFonts w:eastAsia="SimSun"/>
                </w:rPr>
                <w:t>(</w:t>
              </w:r>
            </w:ins>
            <w:r w:rsidR="004D0307" w:rsidRPr="00275997">
              <w:rPr>
                <w:rFonts w:eastAsia="SimSun"/>
              </w:rPr>
              <w:t>s</w:t>
            </w:r>
            <w:ins w:id="7" w:author="Huawei" w:date="2022-07-14T15:06:00Z">
              <w:r w:rsidR="004D0307">
                <w:rPr>
                  <w:rFonts w:eastAsia="SimSun"/>
                </w:rPr>
                <w:t>)</w:t>
              </w:r>
            </w:ins>
            <w:r w:rsidR="004D0307" w:rsidRPr="00275997">
              <w:rPr>
                <w:rFonts w:eastAsia="SimSun"/>
              </w:rPr>
              <w:t>, that do not overlap with an uplink symbol indicated</w:t>
            </w:r>
            <w:r w:rsidR="004D0307" w:rsidRPr="00275997">
              <w:rPr>
                <w:rFonts w:eastAsia="SimSun"/>
                <w:lang w:val="en-US"/>
              </w:rPr>
              <w:t xml:space="preserve"> </w:t>
            </w:r>
            <w:r w:rsidR="004D0307" w:rsidRPr="00275997">
              <w:rPr>
                <w:rFonts w:eastAsia="SimSun"/>
              </w:rPr>
              <w:t xml:space="preserve">by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C</w:t>
            </w:r>
            <w:r w:rsidR="004D0307" w:rsidRPr="00275997">
              <w:rPr>
                <w:rFonts w:eastAsia="SimSun"/>
                <w:i/>
              </w:rPr>
              <w:t>ommon</w:t>
            </w:r>
            <w:r w:rsidR="004D0307" w:rsidRPr="00275997">
              <w:rPr>
                <w:rFonts w:eastAsia="SimSun"/>
              </w:rPr>
              <w:t xml:space="preserve"> or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D</w:t>
            </w:r>
            <w:r w:rsidR="004D0307" w:rsidRPr="00275997">
              <w:rPr>
                <w:rFonts w:eastAsia="SimSun"/>
                <w:i/>
              </w:rPr>
              <w:t>edicated</w:t>
            </w:r>
            <w:r w:rsidR="004D0307" w:rsidRPr="00275997">
              <w:rPr>
                <w:rFonts w:eastAsia="SimSun"/>
              </w:rPr>
              <w:t xml:space="preserve">, </w:t>
            </w:r>
            <w:r w:rsidR="004D0307" w:rsidRPr="00275997">
              <w:rPr>
                <w:rFonts w:eastAsia="SimSun"/>
                <w:lang w:eastAsia="zh-CN"/>
              </w:rPr>
              <w:t>scheduled by the DCI format</w:t>
            </w:r>
            <w:r w:rsidR="004D0307" w:rsidRPr="00275997">
              <w:rPr>
                <w:rFonts w:eastAsia="SimSun"/>
              </w:rPr>
              <w:t xml:space="preserve"> on serving cell </w:t>
            </w:r>
            <m:oMath>
              <m:r>
                <w:rPr>
                  <w:rFonts w:ascii="Cambria Math" w:eastAsia="SimSun" w:hAnsi="Cambria Math"/>
                  <w:lang w:eastAsia="zh-CN"/>
                </w:rPr>
                <m:t>c</m:t>
              </m:r>
            </m:oMath>
            <w:r w:rsidR="004D0307" w:rsidRPr="00275997">
              <w:rPr>
                <w:rFonts w:eastAsia="SimSun"/>
              </w:rPr>
              <w:t>;</w:t>
            </w:r>
          </w:p>
          <w:p w14:paraId="35CB58A8" w14:textId="77777777" w:rsidR="004D0307" w:rsidRPr="00275997" w:rsidRDefault="004D0307" w:rsidP="00E01372">
            <w:pPr>
              <w:ind w:left="1701"/>
              <w:rPr>
                <w:rFonts w:eastAsia="SimSun"/>
              </w:rPr>
            </w:pPr>
            <m:oMath>
              <m:r>
                <w:rPr>
                  <w:rFonts w:ascii="Cambria Math" w:eastAsia="SimSun" w:hAnsi="Cambria Math"/>
                  <w:lang w:eastAsia="zh-CN"/>
                </w:rPr>
                <m:t>j=j+1</m:t>
              </m:r>
            </m:oMath>
            <w:r w:rsidRPr="00275997">
              <w:rPr>
                <w:rFonts w:eastAsia="SimSun"/>
              </w:rPr>
              <w:t>;</w:t>
            </w:r>
          </w:p>
          <w:p w14:paraId="5514EF5C" w14:textId="77777777" w:rsidR="004D0307" w:rsidRPr="00275997" w:rsidRDefault="00531EC3" w:rsidP="00E01372">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4D0307" w:rsidRPr="00275997">
              <w:rPr>
                <w:rFonts w:eastAsia="SimSun"/>
              </w:rPr>
              <w:t xml:space="preserve"> </w:t>
            </w:r>
            <w:r w:rsidR="004D0307" w:rsidRPr="00275997">
              <w:rPr>
                <w:rFonts w:eastAsia="SimSun" w:hint="eastAsia"/>
                <w:lang w:eastAsia="zh-CN"/>
              </w:rPr>
              <w:t>=</w:t>
            </w:r>
            <w:r w:rsidR="004D0307" w:rsidRPr="00275997">
              <w:rPr>
                <w:rFonts w:eastAsia="SimSun"/>
              </w:rPr>
              <w:t xml:space="preserve"> binary AND operation of the HARQ-ACK information bit</w:t>
            </w:r>
            <w:ins w:id="8" w:author="Huawei" w:date="2022-07-14T15:05:00Z">
              <w:r w:rsidR="004D0307">
                <w:rPr>
                  <w:rFonts w:eastAsia="SimSun"/>
                </w:rPr>
                <w:t>(</w:t>
              </w:r>
            </w:ins>
            <w:r w:rsidR="004D0307" w:rsidRPr="00275997">
              <w:rPr>
                <w:rFonts w:eastAsia="SimSun"/>
              </w:rPr>
              <w:t>s</w:t>
            </w:r>
            <w:ins w:id="9" w:author="Huawei" w:date="2022-07-14T15:05:00Z">
              <w:r w:rsidR="004D0307">
                <w:rPr>
                  <w:rFonts w:eastAsia="SimSun"/>
                </w:rPr>
                <w:t>)</w:t>
              </w:r>
            </w:ins>
            <w:r w:rsidR="004D0307" w:rsidRPr="00275997">
              <w:rPr>
                <w:rFonts w:eastAsia="SimSun"/>
              </w:rPr>
              <w:t xml:space="preserve"> corresponding to second transport block</w:t>
            </w:r>
            <w:ins w:id="10" w:author="Huawei" w:date="2022-07-14T15:06:00Z">
              <w:r w:rsidR="004D0307" w:rsidRPr="00B02E97">
                <w:rPr>
                  <w:rFonts w:eastAsia="SimSun"/>
                  <w:highlight w:val="yellow"/>
                </w:rPr>
                <w:t>(</w:t>
              </w:r>
            </w:ins>
            <w:r w:rsidR="004D0307" w:rsidRPr="00B02E97">
              <w:rPr>
                <w:rFonts w:eastAsia="SimSun"/>
                <w:highlight w:val="yellow"/>
              </w:rPr>
              <w:t>s</w:t>
            </w:r>
            <w:ins w:id="11" w:author="Huawei" w:date="2022-07-14T15:06:00Z">
              <w:r w:rsidR="004D0307" w:rsidRPr="00B02E97">
                <w:rPr>
                  <w:rFonts w:eastAsia="SimSun"/>
                  <w:highlight w:val="yellow"/>
                </w:rPr>
                <w:t>)</w:t>
              </w:r>
            </w:ins>
            <w:r w:rsidR="004D0307" w:rsidRPr="00275997">
              <w:rPr>
                <w:rFonts w:eastAsia="SimSun"/>
              </w:rPr>
              <w:t xml:space="preserve"> in PDSCH reception</w:t>
            </w:r>
            <w:ins w:id="12" w:author="Huawei" w:date="2022-07-14T15:05:00Z">
              <w:r w:rsidR="004D0307">
                <w:rPr>
                  <w:rFonts w:eastAsia="SimSun"/>
                </w:rPr>
                <w:t>(</w:t>
              </w:r>
            </w:ins>
            <w:r w:rsidR="004D0307" w:rsidRPr="00275997">
              <w:rPr>
                <w:rFonts w:eastAsia="SimSun"/>
              </w:rPr>
              <w:t>s</w:t>
            </w:r>
            <w:ins w:id="13" w:author="Huawei" w:date="2022-07-14T15:05:00Z">
              <w:r w:rsidR="004D0307">
                <w:rPr>
                  <w:rFonts w:eastAsia="SimSun"/>
                </w:rPr>
                <w:t>)</w:t>
              </w:r>
            </w:ins>
            <w:r w:rsidR="004D0307" w:rsidRPr="00275997">
              <w:rPr>
                <w:rFonts w:eastAsia="SimSun"/>
              </w:rPr>
              <w:t>, that do not overlap with an uplink symbol indicated</w:t>
            </w:r>
            <w:r w:rsidR="004D0307" w:rsidRPr="00275997">
              <w:rPr>
                <w:rFonts w:eastAsia="SimSun"/>
                <w:lang w:val="en-US"/>
              </w:rPr>
              <w:t xml:space="preserve"> </w:t>
            </w:r>
            <w:r w:rsidR="004D0307" w:rsidRPr="00275997">
              <w:rPr>
                <w:rFonts w:eastAsia="SimSun"/>
              </w:rPr>
              <w:t xml:space="preserve">by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C</w:t>
            </w:r>
            <w:r w:rsidR="004D0307" w:rsidRPr="00275997">
              <w:rPr>
                <w:rFonts w:eastAsia="SimSun"/>
                <w:i/>
              </w:rPr>
              <w:t>ommon</w:t>
            </w:r>
            <w:r w:rsidR="004D0307" w:rsidRPr="00275997">
              <w:rPr>
                <w:rFonts w:eastAsia="SimSun"/>
              </w:rPr>
              <w:t xml:space="preserve"> or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D</w:t>
            </w:r>
            <w:r w:rsidR="004D0307" w:rsidRPr="00275997">
              <w:rPr>
                <w:rFonts w:eastAsia="SimSun"/>
                <w:i/>
              </w:rPr>
              <w:t>edicated</w:t>
            </w:r>
            <w:r w:rsidR="004D0307" w:rsidRPr="00275997">
              <w:rPr>
                <w:rFonts w:eastAsia="SimSun"/>
              </w:rPr>
              <w:t xml:space="preserve">, </w:t>
            </w:r>
            <w:r w:rsidR="004D0307" w:rsidRPr="00275997">
              <w:rPr>
                <w:rFonts w:eastAsia="SimSun"/>
                <w:lang w:eastAsia="zh-CN"/>
              </w:rPr>
              <w:t>scheduled by the DCI format</w:t>
            </w:r>
            <w:r w:rsidR="004D0307" w:rsidRPr="00275997">
              <w:rPr>
                <w:rFonts w:eastAsia="SimSun"/>
              </w:rPr>
              <w:t xml:space="preserve"> on serving cell </w:t>
            </w:r>
            <m:oMath>
              <m:r>
                <w:rPr>
                  <w:rFonts w:ascii="Cambria Math" w:eastAsia="SimSun" w:hAnsi="Cambria Math"/>
                  <w:lang w:eastAsia="zh-CN"/>
                </w:rPr>
                <m:t>c</m:t>
              </m:r>
            </m:oMath>
            <w:r w:rsidR="004D0307" w:rsidRPr="00275997">
              <w:rPr>
                <w:rFonts w:eastAsia="SimSun"/>
              </w:rPr>
              <w:t>;</w:t>
            </w:r>
          </w:p>
          <w:p w14:paraId="1F2F7D75" w14:textId="77777777" w:rsidR="004D0307" w:rsidRPr="00B02E97" w:rsidRDefault="004D0307" w:rsidP="00E01372">
            <w:pPr>
              <w:jc w:val="both"/>
              <w:rPr>
                <w:rFonts w:eastAsia="SimSun"/>
                <w:iCs/>
                <w:lang w:eastAsia="zh-CN"/>
              </w:rPr>
            </w:pPr>
          </w:p>
          <w:p w14:paraId="7BECAD98" w14:textId="77777777" w:rsidR="004D0307" w:rsidRDefault="004D0307" w:rsidP="00E01372">
            <w:pPr>
              <w:jc w:val="both"/>
              <w:rPr>
                <w:rFonts w:eastAsia="SimSun"/>
                <w:iCs/>
                <w:lang w:val="en-US" w:eastAsia="zh-CN"/>
              </w:rPr>
            </w:pPr>
          </w:p>
        </w:tc>
      </w:tr>
      <w:tr w:rsidR="004D0307" w14:paraId="5395CA21" w14:textId="77777777" w:rsidTr="00E01372">
        <w:tc>
          <w:tcPr>
            <w:tcW w:w="1649" w:type="dxa"/>
            <w:tcBorders>
              <w:top w:val="single" w:sz="4" w:space="0" w:color="auto"/>
              <w:left w:val="single" w:sz="4" w:space="0" w:color="auto"/>
              <w:bottom w:val="single" w:sz="4" w:space="0" w:color="auto"/>
              <w:right w:val="single" w:sz="4" w:space="0" w:color="auto"/>
            </w:tcBorders>
            <w:shd w:val="clear" w:color="auto" w:fill="FFC000"/>
          </w:tcPr>
          <w:p w14:paraId="50C57342" w14:textId="196FBC1A" w:rsidR="004D0307" w:rsidRPr="004D0307" w:rsidRDefault="00E01372"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1E399F3" w14:textId="7AA4907C" w:rsidR="004D0307" w:rsidRDefault="00E01372" w:rsidP="00B15524">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14:paraId="192B37DB" w14:textId="77777777" w:rsidR="00000963" w:rsidRDefault="00000963">
      <w:pPr>
        <w:ind w:firstLineChars="100" w:firstLine="200"/>
        <w:jc w:val="both"/>
        <w:rPr>
          <w:lang w:val="en-US" w:eastAsia="ko-KR"/>
        </w:rPr>
      </w:pPr>
    </w:p>
    <w:p w14:paraId="1647CF13" w14:textId="77777777" w:rsidR="00E01372" w:rsidRDefault="00E01372">
      <w:pPr>
        <w:ind w:firstLineChars="100" w:firstLine="200"/>
        <w:jc w:val="both"/>
        <w:rPr>
          <w:lang w:val="en-US" w:eastAsia="ko-KR"/>
        </w:rPr>
      </w:pPr>
    </w:p>
    <w:p w14:paraId="2484F449" w14:textId="3B685041"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note#1</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T</w:t>
      </w:r>
      <w:r w:rsidRPr="00C45FC6">
        <w:rPr>
          <w:rFonts w:ascii="Times" w:hAnsi="Times" w:cs="Times"/>
          <w:b w:val="0"/>
          <w:i w:val="0"/>
          <w:sz w:val="20"/>
          <w:szCs w:val="20"/>
          <w:lang w:eastAsia="ko-KR"/>
        </w:rPr>
        <w:t xml:space="preserve">here could be two interpretations on the </w:t>
      </w:r>
      <w:r>
        <w:rPr>
          <w:rFonts w:ascii="Times" w:hAnsi="Times" w:cs="Times"/>
          <w:b w:val="0"/>
          <w:i w:val="0"/>
          <w:sz w:val="20"/>
          <w:szCs w:val="20"/>
          <w:lang w:eastAsia="ko-KR"/>
        </w:rPr>
        <w:t>pseudo code for type-1 HARQ-ACK codebook determination, as illustrated in [2]</w:t>
      </w:r>
      <w:r w:rsidRPr="00C45FC6">
        <w:rPr>
          <w:rFonts w:ascii="Times" w:hAnsi="Times" w:cs="Times"/>
          <w:b w:val="0"/>
          <w:i w:val="0"/>
          <w:sz w:val="20"/>
          <w:szCs w:val="20"/>
          <w:lang w:eastAsia="ko-KR"/>
        </w:rPr>
        <w:t>.</w:t>
      </w:r>
    </w:p>
    <w:p w14:paraId="1B9C5689" w14:textId="77777777" w:rsidR="00E01372" w:rsidRPr="00E01372" w:rsidRDefault="00E01372" w:rsidP="00E01372">
      <w:pPr>
        <w:numPr>
          <w:ilvl w:val="0"/>
          <w:numId w:val="40"/>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86ED0A4" w14:textId="77777777" w:rsidR="00E01372" w:rsidRDefault="00E01372" w:rsidP="00E01372">
      <w:pPr>
        <w:jc w:val="both"/>
        <w:rPr>
          <w:lang w:val="en-US" w:eastAsia="ko-KR"/>
        </w:rPr>
      </w:pPr>
    </w:p>
    <w:p w14:paraId="7E4713BE" w14:textId="7D92231C" w:rsidR="00E01372" w:rsidRDefault="00E01372" w:rsidP="00E01372">
      <w:pPr>
        <w:jc w:val="center"/>
        <w:rPr>
          <w:lang w:val="en-US" w:eastAsia="ko-KR"/>
        </w:rPr>
      </w:pPr>
      <w:r>
        <w:rPr>
          <w:noProof/>
        </w:rPr>
        <w:object w:dxaOrig="7360" w:dyaOrig="3910" w14:anchorId="6C75C84D">
          <v:shape id="_x0000_i1027" type="#_x0000_t75" alt="" style="width:367.5pt;height:195.7pt;mso-width-percent:0;mso-height-percent:0;mso-width-percent:0;mso-height-percent:0" o:ole="">
            <v:imagedata r:id="rId8" o:title=""/>
          </v:shape>
          <o:OLEObject Type="Embed" ProgID="Visio.Drawing.11" ShapeID="_x0000_i1027" DrawAspect="Content" ObjectID="_1722857099" r:id="rId12"/>
        </w:object>
      </w:r>
    </w:p>
    <w:p w14:paraId="07CD5D02" w14:textId="77777777" w:rsidR="00E01372" w:rsidRPr="00AA4ABD" w:rsidRDefault="00E01372" w:rsidP="00E01372">
      <w:pPr>
        <w:jc w:val="both"/>
        <w:rPr>
          <w:bCs/>
          <w:lang w:val="en-US" w:eastAsia="ko-KR"/>
        </w:rPr>
      </w:pPr>
    </w:p>
    <w:p w14:paraId="57B07A38" w14:textId="77777777" w:rsidR="00E01372" w:rsidRPr="00AA4ABD" w:rsidRDefault="00E01372" w:rsidP="00E01372">
      <w:pPr>
        <w:numPr>
          <w:ilvl w:val="0"/>
          <w:numId w:val="40"/>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3DF71960" w14:textId="77777777" w:rsidR="00E01372" w:rsidRDefault="00E01372" w:rsidP="00E01372">
      <w:pPr>
        <w:jc w:val="both"/>
        <w:rPr>
          <w:lang w:val="en-US" w:eastAsia="ko-KR"/>
        </w:rPr>
      </w:pPr>
    </w:p>
    <w:p w14:paraId="7037B3F8" w14:textId="4183AC56" w:rsidR="00E01372" w:rsidRDefault="00E01372" w:rsidP="00E01372">
      <w:pPr>
        <w:jc w:val="center"/>
        <w:rPr>
          <w:lang w:val="en-US" w:eastAsia="ko-KR"/>
        </w:rPr>
      </w:pPr>
      <w:r>
        <w:rPr>
          <w:noProof/>
        </w:rPr>
        <w:object w:dxaOrig="7360" w:dyaOrig="3910" w14:anchorId="29BC8D40">
          <v:shape id="_x0000_i1028" type="#_x0000_t75" alt="" style="width:367.5pt;height:195.7pt;mso-width-percent:0;mso-height-percent:0;mso-width-percent:0;mso-height-percent:0" o:ole="">
            <v:imagedata r:id="rId10" o:title=""/>
          </v:shape>
          <o:OLEObject Type="Embed" ProgID="Visio.Drawing.11" ShapeID="_x0000_i1028" DrawAspect="Content" ObjectID="_1722857100" r:id="rId13"/>
        </w:object>
      </w:r>
    </w:p>
    <w:p w14:paraId="24002216" w14:textId="77777777" w:rsidR="00E01372" w:rsidRPr="00E01372" w:rsidRDefault="00E01372" w:rsidP="00E01372">
      <w:pPr>
        <w:jc w:val="both"/>
        <w:rPr>
          <w:lang w:val="en-US" w:eastAsia="ko-KR"/>
        </w:rPr>
      </w:pPr>
    </w:p>
    <w:p w14:paraId="437BA2EB" w14:textId="77777777" w:rsidR="00E01372" w:rsidRPr="003C318F" w:rsidRDefault="00E01372" w:rsidP="00E01372">
      <w:pPr>
        <w:ind w:firstLineChars="100" w:firstLine="200"/>
        <w:jc w:val="both"/>
        <w:rPr>
          <w:lang w:eastAsia="ko-KR"/>
        </w:rPr>
      </w:pPr>
      <w:r w:rsidRPr="003C318F">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990"/>
      </w:tblGrid>
      <w:tr w:rsidR="00E01372" w14:paraId="39C9DE1D" w14:textId="77777777" w:rsidTr="00AE4844">
        <w:tc>
          <w:tcPr>
            <w:tcW w:w="1641" w:type="dxa"/>
            <w:tcBorders>
              <w:top w:val="single" w:sz="4" w:space="0" w:color="auto"/>
              <w:left w:val="single" w:sz="4" w:space="0" w:color="auto"/>
              <w:bottom w:val="single" w:sz="4" w:space="0" w:color="auto"/>
              <w:right w:val="single" w:sz="4" w:space="0" w:color="auto"/>
            </w:tcBorders>
            <w:hideMark/>
          </w:tcPr>
          <w:p w14:paraId="7925E477" w14:textId="77777777" w:rsidR="00E01372" w:rsidRDefault="00E01372" w:rsidP="00E01372">
            <w:pPr>
              <w:jc w:val="both"/>
              <w:rPr>
                <w:lang w:eastAsia="ko-KR"/>
              </w:rPr>
            </w:pPr>
            <w:r>
              <w:rPr>
                <w:lang w:eastAsia="ko-KR"/>
              </w:rPr>
              <w:t>Company</w:t>
            </w:r>
          </w:p>
        </w:tc>
        <w:tc>
          <w:tcPr>
            <w:tcW w:w="7990" w:type="dxa"/>
            <w:tcBorders>
              <w:top w:val="single" w:sz="4" w:space="0" w:color="auto"/>
              <w:left w:val="single" w:sz="4" w:space="0" w:color="auto"/>
              <w:bottom w:val="single" w:sz="4" w:space="0" w:color="auto"/>
              <w:right w:val="single" w:sz="4" w:space="0" w:color="auto"/>
            </w:tcBorders>
            <w:hideMark/>
          </w:tcPr>
          <w:p w14:paraId="3DBA93EE" w14:textId="77777777" w:rsidR="00E01372" w:rsidRDefault="00E01372" w:rsidP="00E01372">
            <w:pPr>
              <w:jc w:val="both"/>
              <w:rPr>
                <w:lang w:eastAsia="ko-KR"/>
              </w:rPr>
            </w:pPr>
            <w:r>
              <w:rPr>
                <w:lang w:eastAsia="ko-KR"/>
              </w:rPr>
              <w:t>Views</w:t>
            </w:r>
          </w:p>
        </w:tc>
      </w:tr>
      <w:tr w:rsidR="00E01372" w14:paraId="7EF2D86A" w14:textId="77777777" w:rsidTr="00AE4844">
        <w:tc>
          <w:tcPr>
            <w:tcW w:w="1641" w:type="dxa"/>
            <w:tcBorders>
              <w:top w:val="single" w:sz="4" w:space="0" w:color="auto"/>
              <w:left w:val="single" w:sz="4" w:space="0" w:color="auto"/>
              <w:bottom w:val="single" w:sz="4" w:space="0" w:color="auto"/>
              <w:right w:val="single" w:sz="4" w:space="0" w:color="auto"/>
            </w:tcBorders>
            <w:shd w:val="clear" w:color="auto" w:fill="FFC000"/>
          </w:tcPr>
          <w:p w14:paraId="105AD169" w14:textId="73774225" w:rsidR="00E01372" w:rsidRDefault="00E01372" w:rsidP="00E01372">
            <w:pPr>
              <w:jc w:val="both"/>
              <w:rPr>
                <w:lang w:eastAsia="ko-KR"/>
              </w:rPr>
            </w:pPr>
            <w:r>
              <w:rPr>
                <w:rFonts w:hint="eastAsia"/>
                <w:lang w:eastAsia="ko-KR"/>
              </w:rPr>
              <w:t>Moderator</w:t>
            </w:r>
          </w:p>
        </w:tc>
        <w:tc>
          <w:tcPr>
            <w:tcW w:w="7990" w:type="dxa"/>
            <w:tcBorders>
              <w:top w:val="single" w:sz="4" w:space="0" w:color="auto"/>
              <w:left w:val="single" w:sz="4" w:space="0" w:color="auto"/>
              <w:bottom w:val="single" w:sz="4" w:space="0" w:color="auto"/>
              <w:right w:val="single" w:sz="4" w:space="0" w:color="auto"/>
            </w:tcBorders>
          </w:tcPr>
          <w:p w14:paraId="352E5CE6" w14:textId="77777777" w:rsidR="00E01372" w:rsidRDefault="00E01372" w:rsidP="00E01372">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14:paraId="4EAEC051" w14:textId="77777777" w:rsidR="00E01372" w:rsidRDefault="00E01372" w:rsidP="00E01372">
            <w:pPr>
              <w:jc w:val="both"/>
              <w:rPr>
                <w:iCs/>
                <w:lang w:val="en-US" w:eastAsia="ko-KR"/>
              </w:rPr>
            </w:pPr>
          </w:p>
          <w:p w14:paraId="3134344E" w14:textId="6EE8C38B" w:rsidR="00E01372" w:rsidRDefault="00E01372" w:rsidP="00E01372">
            <w:pPr>
              <w:jc w:val="both"/>
              <w:rPr>
                <w:iCs/>
                <w:lang w:val="en-US" w:eastAsia="ko-KR"/>
              </w:rPr>
            </w:pPr>
            <w:r>
              <w:rPr>
                <w:rFonts w:hint="eastAsia"/>
                <w:iCs/>
                <w:lang w:val="en-US" w:eastAsia="ko-KR"/>
              </w:rPr>
              <w:t>-----------------------------------------------------------------------------------------------------------------</w:t>
            </w:r>
          </w:p>
          <w:p w14:paraId="3AC77285" w14:textId="77777777" w:rsidR="00E01372" w:rsidRDefault="00E01372" w:rsidP="00E01372">
            <w:pPr>
              <w:jc w:val="both"/>
              <w:rPr>
                <w:iCs/>
                <w:lang w:val="en-US" w:eastAsia="ko-KR"/>
              </w:rPr>
            </w:pPr>
          </w:p>
          <w:p w14:paraId="138691B3"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indicated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2C903E5F"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4B57AC9" w14:textId="77777777" w:rsidR="00E01372" w:rsidRPr="000D3DFA" w:rsidRDefault="00E01372" w:rsidP="00E01372">
            <w:pPr>
              <w:spacing w:after="180"/>
              <w:ind w:left="1702" w:hanging="284"/>
              <w:rPr>
                <w:rFonts w:ascii="Times New Roman" w:eastAsia="SimSun" w:hAnsi="Times New Roman"/>
                <w:szCs w:val="20"/>
                <w:lang w:eastAsia="zh-CN"/>
              </w:rPr>
            </w:pPr>
            <w:r w:rsidRPr="00E01372">
              <w:rPr>
                <w:rFonts w:ascii="Times New Roman" w:eastAsia="SimSun" w:hAnsi="Times New Roman"/>
                <w:szCs w:val="20"/>
                <w:highlight w:val="yellow"/>
                <w:lang w:eastAsia="ko-KR"/>
              </w:rPr>
              <w:t>if the PDSCH is associated with the last SLIV in the TDRA row</w:t>
            </w:r>
          </w:p>
          <w:p w14:paraId="07205894" w14:textId="51A4AA84" w:rsidR="00E01372" w:rsidRPr="00686244" w:rsidRDefault="00E01372" w:rsidP="00E01372">
            <w:pPr>
              <w:jc w:val="both"/>
              <w:rPr>
                <w:iCs/>
                <w:lang w:val="en-US" w:eastAsia="ko-KR"/>
              </w:rPr>
            </w:pPr>
          </w:p>
        </w:tc>
      </w:tr>
      <w:tr w:rsidR="00E01372" w14:paraId="5C795773" w14:textId="77777777" w:rsidTr="00AE4844">
        <w:tc>
          <w:tcPr>
            <w:tcW w:w="1641" w:type="dxa"/>
            <w:tcBorders>
              <w:top w:val="single" w:sz="4" w:space="0" w:color="auto"/>
              <w:left w:val="single" w:sz="4" w:space="0" w:color="auto"/>
              <w:bottom w:val="single" w:sz="4" w:space="0" w:color="auto"/>
              <w:right w:val="single" w:sz="4" w:space="0" w:color="auto"/>
            </w:tcBorders>
          </w:tcPr>
          <w:p w14:paraId="4565529E" w14:textId="204CFB0E" w:rsidR="00E01372" w:rsidRDefault="0008467F" w:rsidP="00E01372">
            <w:pPr>
              <w:jc w:val="both"/>
              <w:rPr>
                <w:lang w:eastAsia="ko-KR"/>
              </w:rPr>
            </w:pPr>
            <w:r>
              <w:rPr>
                <w:lang w:eastAsia="ko-KR"/>
              </w:rPr>
              <w:t>Intel</w:t>
            </w:r>
          </w:p>
        </w:tc>
        <w:tc>
          <w:tcPr>
            <w:tcW w:w="7990" w:type="dxa"/>
            <w:tcBorders>
              <w:top w:val="single" w:sz="4" w:space="0" w:color="auto"/>
              <w:left w:val="single" w:sz="4" w:space="0" w:color="auto"/>
              <w:bottom w:val="single" w:sz="4" w:space="0" w:color="auto"/>
              <w:right w:val="single" w:sz="4" w:space="0" w:color="auto"/>
            </w:tcBorders>
          </w:tcPr>
          <w:p w14:paraId="4448000F" w14:textId="511BD0E9" w:rsidR="0008467F" w:rsidRDefault="0008467F" w:rsidP="0008467F">
            <w:pPr>
              <w:jc w:val="both"/>
              <w:rPr>
                <w:rFonts w:eastAsia="SimSun"/>
                <w:iCs/>
                <w:lang w:val="en-US" w:eastAsia="zh-CN"/>
              </w:rPr>
            </w:pPr>
            <w:r>
              <w:rPr>
                <w:rFonts w:eastAsia="SimSun"/>
                <w:iCs/>
                <w:lang w:val="en-US" w:eastAsia="zh-CN"/>
              </w:rPr>
              <w:t xml:space="preserve">Our understanding is interpretation 2. </w:t>
            </w:r>
          </w:p>
          <w:p w14:paraId="332A6DF6" w14:textId="59258969" w:rsidR="000A7910" w:rsidRDefault="000A7910" w:rsidP="0008467F">
            <w:pPr>
              <w:jc w:val="both"/>
              <w:rPr>
                <w:rFonts w:eastAsia="SimSun"/>
                <w:iCs/>
                <w:lang w:val="en-US" w:eastAsia="zh-CN"/>
              </w:rPr>
            </w:pPr>
            <w:r>
              <w:rPr>
                <w:rFonts w:eastAsia="SimSun"/>
                <w:iCs/>
                <w:lang w:val="en-US" w:eastAsia="zh-CN"/>
              </w:rPr>
              <w:t xml:space="preserve">Our understanding is that the spec follows interpretation 2 too. The following bullet in pseudo code of Type1 codebook can reflect such interpretation.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eastAsia="SimSun"/>
              </w:rPr>
              <w:t xml:space="preserve"> </w:t>
            </w:r>
            <w:r w:rsidR="0042788C">
              <w:rPr>
                <w:rFonts w:eastAsia="SimSun"/>
              </w:rPr>
              <w:t>is</w:t>
            </w:r>
            <w:r>
              <w:rPr>
                <w:rFonts w:eastAsia="SimSun"/>
              </w:rPr>
              <w:t xml:space="preserve"> the determined occasion for</w:t>
            </w:r>
            <w:r w:rsidR="0042788C">
              <w:rPr>
                <w:rFonts w:eastAsia="SimSun"/>
              </w:rPr>
              <w:t xml:space="preserve"> the PDSCHs of</w:t>
            </w:r>
            <w:r>
              <w:rPr>
                <w:rFonts w:eastAsia="SimSun"/>
              </w:rPr>
              <w:t xml:space="preserve"> </w:t>
            </w:r>
            <w:r w:rsidRPr="0042788C">
              <w:rPr>
                <w:rFonts w:eastAsia="SimSun"/>
                <w:color w:val="FF0000"/>
              </w:rPr>
              <w:t>row r</w:t>
            </w:r>
            <w:r>
              <w:rPr>
                <w:rFonts w:eastAsia="SimSun"/>
              </w:rPr>
              <w:t>,</w:t>
            </w:r>
            <w:r w:rsidR="0042788C">
              <w:rPr>
                <w:rFonts w:eastAsia="SimSun"/>
              </w:rPr>
              <w:t xml:space="preserve"> which doesn’t limit whether the </w:t>
            </w:r>
            <w:r w:rsidR="0042788C">
              <w:rPr>
                <w:rFonts w:eastAsia="SimSun" w:hint="eastAsia"/>
                <w:lang w:eastAsia="zh-CN"/>
              </w:rPr>
              <w:t>PDSCH</w:t>
            </w:r>
            <w:r w:rsidR="0042788C">
              <w:rPr>
                <w:rFonts w:eastAsia="SimSun"/>
              </w:rPr>
              <w:t xml:space="preserve"> corresponds to the last SLIV or not.</w:t>
            </w:r>
          </w:p>
          <w:p w14:paraId="49FA0EA9" w14:textId="65A2E1D3" w:rsidR="000A7910" w:rsidRDefault="000A7910" w:rsidP="0008467F">
            <w:pPr>
              <w:jc w:val="both"/>
              <w:rPr>
                <w:rFonts w:eastAsia="SimSun"/>
                <w:iCs/>
                <w:lang w:val="en-US" w:eastAsia="zh-CN"/>
              </w:rPr>
            </w:pPr>
          </w:p>
          <w:p w14:paraId="5B1F57D4" w14:textId="2A390AF1" w:rsidR="00E01372" w:rsidRPr="00686244" w:rsidRDefault="00531EC3" w:rsidP="0042788C">
            <w:pPr>
              <w:pStyle w:val="B5"/>
              <w:ind w:left="800" w:firstLine="0"/>
              <w:rPr>
                <w:iCs/>
                <w:lang w:val="en-US" w:eastAsia="ko-KR"/>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m:t>
              </m:r>
              <m:r>
                <w:rPr>
                  <w:rFonts w:ascii="Cambria Math" w:hAnsi="Cambria Math"/>
                </w:rPr>
                <m:t>j</m:t>
              </m:r>
            </m:oMath>
            <w:r w:rsidR="000A7910" w:rsidRPr="00B27E56">
              <w:t>;</w:t>
            </w:r>
            <w:r w:rsidR="000A7910" w:rsidRPr="00B27E56">
              <w:rPr>
                <w:rFonts w:hint="eastAsia"/>
                <w:lang w:eastAsia="zh-CN"/>
              </w:rPr>
              <w:t xml:space="preserve"> - index of </w:t>
            </w:r>
            <w:r w:rsidR="000A7910" w:rsidRPr="00B27E56">
              <w:rPr>
                <w:lang w:eastAsia="zh-CN"/>
              </w:rPr>
              <w:t xml:space="preserve">occasion for </w:t>
            </w:r>
            <w:r w:rsidR="000A7910" w:rsidRPr="00B27E56">
              <w:t>candidate PDSCH reception</w:t>
            </w:r>
            <w:r w:rsidR="000A7910">
              <w:t>,</w:t>
            </w:r>
            <w:r w:rsidR="000A7910" w:rsidRPr="00B27E56">
              <w:rPr>
                <w:rFonts w:hint="eastAsia"/>
                <w:lang w:eastAsia="zh-CN"/>
              </w:rPr>
              <w:t xml:space="preserve"> </w:t>
            </w:r>
            <w:r w:rsidR="000A7910" w:rsidRPr="00B27E56">
              <w:rPr>
                <w:lang w:eastAsia="zh-CN"/>
              </w:rPr>
              <w:t>or SPS PDSCH release</w:t>
            </w:r>
            <w:r w:rsidR="000A7910" w:rsidRPr="00F415B1">
              <w:rPr>
                <w:lang w:eastAsia="zh-CN"/>
              </w:rPr>
              <w:t xml:space="preserve">, </w:t>
            </w:r>
            <w:r w:rsidR="000A7910" w:rsidRPr="00F415B1">
              <w:t>or TCI state update</w:t>
            </w:r>
            <w:r w:rsidR="000A7910" w:rsidRPr="00B27E56">
              <w:rPr>
                <w:lang w:eastAsia="zh-CN"/>
              </w:rPr>
              <w:t xml:space="preserve"> </w:t>
            </w:r>
            <w:r w:rsidR="000A7910" w:rsidRPr="00B27E56">
              <w:rPr>
                <w:rFonts w:hint="eastAsia"/>
                <w:lang w:eastAsia="zh-CN"/>
              </w:rPr>
              <w:t xml:space="preserve">associated with </w:t>
            </w:r>
            <w:r w:rsidR="000A7910" w:rsidRPr="0042788C">
              <w:rPr>
                <w:rFonts w:hint="eastAsia"/>
                <w:color w:val="FF0000"/>
                <w:lang w:eastAsia="zh-CN"/>
              </w:rPr>
              <w:t xml:space="preserve">row </w:t>
            </w:r>
            <m:oMath>
              <m:r>
                <w:rPr>
                  <w:rFonts w:ascii="Cambria Math" w:hAnsi="Cambria Math"/>
                  <w:color w:val="FF0000"/>
                </w:rPr>
                <m:t>r</m:t>
              </m:r>
            </m:oMath>
          </w:p>
        </w:tc>
      </w:tr>
      <w:tr w:rsidR="00AE2C5B" w14:paraId="263DAC3F" w14:textId="77777777" w:rsidTr="00AE4844">
        <w:tc>
          <w:tcPr>
            <w:tcW w:w="1641" w:type="dxa"/>
            <w:tcBorders>
              <w:top w:val="single" w:sz="4" w:space="0" w:color="auto"/>
              <w:left w:val="single" w:sz="4" w:space="0" w:color="auto"/>
              <w:bottom w:val="single" w:sz="4" w:space="0" w:color="auto"/>
              <w:right w:val="single" w:sz="4" w:space="0" w:color="auto"/>
            </w:tcBorders>
          </w:tcPr>
          <w:p w14:paraId="588964A7" w14:textId="21B7BE61" w:rsidR="00AE2C5B" w:rsidRPr="00AE2C5B" w:rsidRDefault="00AE2C5B" w:rsidP="00E01372">
            <w:pPr>
              <w:jc w:val="both"/>
              <w:rPr>
                <w:rFonts w:eastAsia="SimSun"/>
                <w:lang w:eastAsia="zh-CN"/>
              </w:rPr>
            </w:pPr>
            <w:r>
              <w:rPr>
                <w:rFonts w:eastAsia="SimSun" w:hint="eastAsia"/>
                <w:lang w:eastAsia="zh-CN"/>
              </w:rPr>
              <w:t>F</w:t>
            </w:r>
            <w:r>
              <w:rPr>
                <w:rFonts w:eastAsia="SimSun"/>
                <w:lang w:eastAsia="zh-CN"/>
              </w:rPr>
              <w:t>ujitsu</w:t>
            </w:r>
          </w:p>
        </w:tc>
        <w:tc>
          <w:tcPr>
            <w:tcW w:w="7990" w:type="dxa"/>
            <w:tcBorders>
              <w:top w:val="single" w:sz="4" w:space="0" w:color="auto"/>
              <w:left w:val="single" w:sz="4" w:space="0" w:color="auto"/>
              <w:bottom w:val="single" w:sz="4" w:space="0" w:color="auto"/>
              <w:right w:val="single" w:sz="4" w:space="0" w:color="auto"/>
            </w:tcBorders>
          </w:tcPr>
          <w:p w14:paraId="29E73735" w14:textId="47EE3443" w:rsidR="00AE2C5B" w:rsidRDefault="00AE2C5B" w:rsidP="0008467F">
            <w:pPr>
              <w:jc w:val="both"/>
              <w:rPr>
                <w:rFonts w:eastAsia="SimSun"/>
                <w:iCs/>
                <w:lang w:val="en-US" w:eastAsia="zh-CN"/>
              </w:rPr>
            </w:pPr>
            <w:r>
              <w:rPr>
                <w:rFonts w:eastAsia="SimSun"/>
                <w:iCs/>
                <w:lang w:val="en-US" w:eastAsia="zh-CN"/>
              </w:rPr>
              <w:t>We tend to agree that</w:t>
            </w:r>
            <w:r w:rsidRPr="00AE2C5B">
              <w:rPr>
                <w:rFonts w:eastAsia="SimSun"/>
                <w:iCs/>
                <w:lang w:val="en-US" w:eastAsia="zh-CN"/>
              </w:rPr>
              <w:t xml:space="preserve"> interpretation 2 </w:t>
            </w:r>
            <w:r>
              <w:rPr>
                <w:rFonts w:eastAsia="SimSun"/>
                <w:iCs/>
                <w:lang w:val="en-US" w:eastAsia="zh-CN"/>
              </w:rPr>
              <w:t xml:space="preserve">is </w:t>
            </w:r>
            <w:r w:rsidRPr="00AE2C5B">
              <w:rPr>
                <w:rFonts w:eastAsia="SimSun"/>
                <w:iCs/>
                <w:lang w:val="en-US" w:eastAsia="zh-CN"/>
              </w:rPr>
              <w:t>more consistent with the spec</w:t>
            </w:r>
            <w:r>
              <w:rPr>
                <w:rFonts w:eastAsia="SimSun"/>
                <w:iCs/>
                <w:lang w:val="en-US" w:eastAsia="zh-CN"/>
              </w:rPr>
              <w:t>. because it</w:t>
            </w:r>
            <w:r w:rsidRPr="00AE2C5B">
              <w:rPr>
                <w:rFonts w:eastAsia="SimSun"/>
                <w:iCs/>
                <w:lang w:val="en-US" w:eastAsia="zh-CN"/>
              </w:rPr>
              <w:t xml:space="preserve"> is aligned with how the candidate PDSCH reception occasions are determined</w:t>
            </w:r>
            <w:r>
              <w:rPr>
                <w:rFonts w:eastAsia="SimSun"/>
                <w:iCs/>
                <w:lang w:val="en-US" w:eastAsia="zh-CN"/>
              </w:rPr>
              <w:t>.</w:t>
            </w:r>
            <w:r w:rsidRPr="00AE2C5B">
              <w:rPr>
                <w:rFonts w:eastAsia="SimSun"/>
                <w:iCs/>
                <w:lang w:val="en-US" w:eastAsia="zh-CN"/>
              </w:rPr>
              <w:t xml:space="preserve"> For case of time domain bundling, an occasion is determined according to all SLIVs of the TDRA row, then it is natural that all the PDSCHs corresponding to the SLIVs are associated to the occasion.</w:t>
            </w:r>
          </w:p>
        </w:tc>
      </w:tr>
      <w:tr w:rsidR="009A3364" w14:paraId="48993A3A" w14:textId="77777777" w:rsidTr="00AE4844">
        <w:tc>
          <w:tcPr>
            <w:tcW w:w="1641" w:type="dxa"/>
            <w:tcBorders>
              <w:top w:val="single" w:sz="4" w:space="0" w:color="auto"/>
              <w:left w:val="single" w:sz="4" w:space="0" w:color="auto"/>
              <w:bottom w:val="single" w:sz="4" w:space="0" w:color="auto"/>
              <w:right w:val="single" w:sz="4" w:space="0" w:color="auto"/>
            </w:tcBorders>
          </w:tcPr>
          <w:p w14:paraId="2C0560EC" w14:textId="2768A2B2" w:rsidR="009A3364" w:rsidRDefault="009A3364" w:rsidP="00E01372">
            <w:pPr>
              <w:jc w:val="both"/>
              <w:rPr>
                <w:rFonts w:eastAsia="SimSun"/>
                <w:lang w:eastAsia="zh-CN"/>
              </w:rPr>
            </w:pPr>
            <w:r>
              <w:rPr>
                <w:rFonts w:eastAsia="SimSun"/>
                <w:lang w:eastAsia="zh-CN"/>
              </w:rPr>
              <w:t>CATT</w:t>
            </w:r>
          </w:p>
        </w:tc>
        <w:tc>
          <w:tcPr>
            <w:tcW w:w="7990" w:type="dxa"/>
            <w:tcBorders>
              <w:top w:val="single" w:sz="4" w:space="0" w:color="auto"/>
              <w:left w:val="single" w:sz="4" w:space="0" w:color="auto"/>
              <w:bottom w:val="single" w:sz="4" w:space="0" w:color="auto"/>
              <w:right w:val="single" w:sz="4" w:space="0" w:color="auto"/>
            </w:tcBorders>
          </w:tcPr>
          <w:p w14:paraId="65640178" w14:textId="413132BA" w:rsidR="009A3364" w:rsidRDefault="009A3364" w:rsidP="0008467F">
            <w:pPr>
              <w:jc w:val="both"/>
              <w:rPr>
                <w:rFonts w:eastAsia="SimSun"/>
                <w:iCs/>
                <w:lang w:val="en-US" w:eastAsia="zh-CN"/>
              </w:rPr>
            </w:pPr>
            <w:r>
              <w:rPr>
                <w:rFonts w:eastAsia="SimSun"/>
                <w:iCs/>
                <w:lang w:val="en-US" w:eastAsia="zh-CN"/>
              </w:rPr>
              <w:t>Our understanding is interpretation 2.</w:t>
            </w:r>
          </w:p>
        </w:tc>
      </w:tr>
      <w:tr w:rsidR="003C04EF" w14:paraId="4147416F" w14:textId="77777777" w:rsidTr="00AE4844">
        <w:tc>
          <w:tcPr>
            <w:tcW w:w="1641" w:type="dxa"/>
            <w:tcBorders>
              <w:top w:val="single" w:sz="4" w:space="0" w:color="auto"/>
              <w:left w:val="single" w:sz="4" w:space="0" w:color="auto"/>
              <w:bottom w:val="single" w:sz="4" w:space="0" w:color="auto"/>
              <w:right w:val="single" w:sz="4" w:space="0" w:color="auto"/>
            </w:tcBorders>
          </w:tcPr>
          <w:p w14:paraId="5BCDE28F" w14:textId="24E3CDE8" w:rsidR="003C04EF" w:rsidRDefault="003C04EF" w:rsidP="00E01372">
            <w:pPr>
              <w:jc w:val="both"/>
              <w:rPr>
                <w:rFonts w:eastAsia="SimSun"/>
                <w:lang w:eastAsia="zh-CN"/>
              </w:rPr>
            </w:pPr>
            <w:r>
              <w:rPr>
                <w:rFonts w:eastAsia="SimSun" w:hint="eastAsia"/>
                <w:lang w:eastAsia="zh-CN"/>
              </w:rPr>
              <w:t>D</w:t>
            </w:r>
            <w:r>
              <w:rPr>
                <w:rFonts w:eastAsia="SimSun"/>
                <w:lang w:eastAsia="zh-CN"/>
              </w:rPr>
              <w:t>OCOMO</w:t>
            </w:r>
          </w:p>
        </w:tc>
        <w:tc>
          <w:tcPr>
            <w:tcW w:w="7990" w:type="dxa"/>
            <w:tcBorders>
              <w:top w:val="single" w:sz="4" w:space="0" w:color="auto"/>
              <w:left w:val="single" w:sz="4" w:space="0" w:color="auto"/>
              <w:bottom w:val="single" w:sz="4" w:space="0" w:color="auto"/>
              <w:right w:val="single" w:sz="4" w:space="0" w:color="auto"/>
            </w:tcBorders>
          </w:tcPr>
          <w:p w14:paraId="04796C95" w14:textId="66FB5CF9" w:rsidR="003C04EF" w:rsidRDefault="003C04EF" w:rsidP="0008467F">
            <w:pPr>
              <w:jc w:val="both"/>
              <w:rPr>
                <w:rFonts w:eastAsia="SimSun"/>
                <w:iCs/>
                <w:lang w:val="en-US" w:eastAsia="zh-CN"/>
              </w:rPr>
            </w:pPr>
            <w:r>
              <w:rPr>
                <w:rFonts w:eastAsia="SimSun" w:hint="eastAsia"/>
                <w:iCs/>
                <w:lang w:val="en-US" w:eastAsia="zh-CN"/>
              </w:rPr>
              <w:t>Ou</w:t>
            </w:r>
            <w:r>
              <w:rPr>
                <w:rFonts w:eastAsia="SimSun"/>
                <w:iCs/>
                <w:lang w:val="en-US" w:eastAsia="zh-CN"/>
              </w:rPr>
              <w:t>r understanding is interpretation 2.</w:t>
            </w:r>
          </w:p>
        </w:tc>
      </w:tr>
      <w:tr w:rsidR="00AE4844" w14:paraId="28A57D75" w14:textId="77777777" w:rsidTr="00AE4844">
        <w:tc>
          <w:tcPr>
            <w:tcW w:w="1641" w:type="dxa"/>
            <w:tcBorders>
              <w:top w:val="single" w:sz="4" w:space="0" w:color="auto"/>
              <w:left w:val="single" w:sz="4" w:space="0" w:color="auto"/>
              <w:bottom w:val="single" w:sz="4" w:space="0" w:color="auto"/>
              <w:right w:val="single" w:sz="4" w:space="0" w:color="auto"/>
            </w:tcBorders>
          </w:tcPr>
          <w:p w14:paraId="3CD73FA2" w14:textId="7985A712" w:rsidR="00AE4844" w:rsidRDefault="00AE4844" w:rsidP="00AE4844">
            <w:pPr>
              <w:jc w:val="both"/>
              <w:rPr>
                <w:rFonts w:eastAsia="SimSun"/>
                <w:lang w:eastAsia="zh-CN"/>
              </w:rPr>
            </w:pPr>
            <w:r>
              <w:rPr>
                <w:rFonts w:eastAsia="SimSun" w:hint="eastAsia"/>
                <w:lang w:eastAsia="zh-CN"/>
              </w:rPr>
              <w:t>v</w:t>
            </w:r>
            <w:r>
              <w:rPr>
                <w:rFonts w:eastAsia="SimSun"/>
                <w:lang w:eastAsia="zh-CN"/>
              </w:rPr>
              <w:t>ivo</w:t>
            </w:r>
          </w:p>
        </w:tc>
        <w:tc>
          <w:tcPr>
            <w:tcW w:w="7990" w:type="dxa"/>
            <w:tcBorders>
              <w:top w:val="single" w:sz="4" w:space="0" w:color="auto"/>
              <w:left w:val="single" w:sz="4" w:space="0" w:color="auto"/>
              <w:bottom w:val="single" w:sz="4" w:space="0" w:color="auto"/>
              <w:right w:val="single" w:sz="4" w:space="0" w:color="auto"/>
            </w:tcBorders>
          </w:tcPr>
          <w:p w14:paraId="28B0FB4D" w14:textId="70AFB45C" w:rsidR="00AE4844" w:rsidRDefault="00AE4844" w:rsidP="00AE4844">
            <w:pPr>
              <w:jc w:val="both"/>
              <w:rPr>
                <w:rFonts w:eastAsia="SimSun"/>
                <w:iCs/>
                <w:lang w:val="en-US" w:eastAsia="zh-CN"/>
              </w:rPr>
            </w:pPr>
            <w:r>
              <w:rPr>
                <w:rFonts w:eastAsia="SimSun" w:hint="eastAsia"/>
                <w:iCs/>
                <w:lang w:val="en-US" w:eastAsia="zh-CN"/>
              </w:rPr>
              <w:t>W</w:t>
            </w:r>
            <w:r>
              <w:rPr>
                <w:rFonts w:eastAsia="SimSun"/>
                <w:iCs/>
                <w:lang w:val="en-US" w:eastAsia="zh-CN"/>
              </w:rPr>
              <w:t>e share the same view as Moderator that current specification is based on interpretation 1. However, there may be some ambiguity on the association between scheduled PDSCHs and the determined set of occasions. For example, for 120 kHz SCS and the case when the UE indicates a capability to receive more than one unicast PDSCH per slot, a scheduled PDSCH may be not associated with any occasion based on interpretation 1, since the set of occasions is determined only based on the last SLIV in each row of the TDRA table. Similarly, there may be occasion(s) not associated with any scheduled PDSCH, for which the corresponding HARQ-ACK bit(s) in the Type-1 codebook should be set to NACK implicitly, i.e., not based on the “else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Pr>
                <w:rFonts w:hint="eastAsia"/>
                <w:lang w:eastAsia="zh-CN"/>
              </w:rPr>
              <w:t xml:space="preserve"> N</w:t>
            </w:r>
            <w:r>
              <w:rPr>
                <w:lang w:eastAsia="zh-CN"/>
              </w:rPr>
              <w:t>ACK;</w:t>
            </w:r>
            <w:r>
              <w:rPr>
                <w:rFonts w:eastAsia="SimSun"/>
                <w:iCs/>
                <w:lang w:val="en-US" w:eastAsia="zh-CN"/>
              </w:rPr>
              <w:t xml:space="preserve"> …)” logic. </w:t>
            </w:r>
          </w:p>
        </w:tc>
      </w:tr>
    </w:tbl>
    <w:p w14:paraId="361CC526" w14:textId="77777777" w:rsidR="00E01372" w:rsidRDefault="00E01372" w:rsidP="00E01372">
      <w:pPr>
        <w:ind w:firstLineChars="100" w:firstLine="200"/>
        <w:jc w:val="both"/>
        <w:rPr>
          <w:lang w:eastAsia="ko-KR"/>
        </w:rPr>
      </w:pPr>
    </w:p>
    <w:p w14:paraId="08C40BA4" w14:textId="77777777" w:rsidR="00E01372" w:rsidRDefault="00E01372" w:rsidP="00E01372">
      <w:pPr>
        <w:ind w:firstLineChars="100" w:firstLine="200"/>
        <w:jc w:val="both"/>
        <w:rPr>
          <w:lang w:eastAsia="ko-KR"/>
        </w:rPr>
      </w:pPr>
    </w:p>
    <w:p w14:paraId="63FF34F8" w14:textId="4B734DF0"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5E689E">
        <w:rPr>
          <w:rFonts w:ascii="Times" w:hAnsi="Times" w:cs="Times"/>
          <w:b w:val="0"/>
          <w:i w:val="0"/>
          <w:sz w:val="20"/>
          <w:szCs w:val="20"/>
          <w:highlight w:val="yellow"/>
          <w:lang w:eastAsia="ko-KR"/>
        </w:rPr>
        <w:t>2</w:t>
      </w:r>
      <w:r w:rsidRPr="00C45FC6">
        <w:rPr>
          <w:rFonts w:ascii="Times" w:hAnsi="Times" w:cs="Times"/>
          <w:b w:val="0"/>
          <w:i w:val="0"/>
          <w:sz w:val="20"/>
          <w:szCs w:val="20"/>
          <w:lang w:eastAsia="ko-KR"/>
        </w:rPr>
        <w:t xml:space="preserve">] </w:t>
      </w:r>
      <w:r w:rsidRPr="005E689E">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w:t>
      </w:r>
      <w:r w:rsidRPr="005E689E">
        <w:rPr>
          <w:rFonts w:ascii="Times" w:hAnsi="Times" w:cs="Times"/>
          <w:b w:val="0"/>
          <w:i w:val="0"/>
          <w:sz w:val="20"/>
          <w:szCs w:val="20"/>
          <w:lang w:eastAsia="ko-KR"/>
        </w:rPr>
        <w:t>.</w:t>
      </w:r>
      <w:r>
        <w:rPr>
          <w:rFonts w:ascii="Times" w:hAnsi="Times" w:cs="Times"/>
          <w:b w:val="0"/>
          <w:i w:val="0"/>
          <w:sz w:val="20"/>
          <w:szCs w:val="20"/>
          <w:lang w:eastAsia="ko-KR"/>
        </w:rPr>
        <w:t xml:space="preserve"> From my </w:t>
      </w:r>
      <w:r>
        <w:rPr>
          <w:rFonts w:ascii="Times" w:hAnsi="Times" w:cs="Times"/>
          <w:b w:val="0"/>
          <w:i w:val="0"/>
          <w:sz w:val="20"/>
          <w:szCs w:val="20"/>
          <w:lang w:eastAsia="ko-KR"/>
        </w:rPr>
        <w:lastRenderedPageBreak/>
        <w:t>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2E771BA5" w14:textId="77777777" w:rsidTr="00E01372">
        <w:tc>
          <w:tcPr>
            <w:tcW w:w="1651" w:type="dxa"/>
            <w:tcBorders>
              <w:top w:val="single" w:sz="4" w:space="0" w:color="auto"/>
              <w:left w:val="single" w:sz="4" w:space="0" w:color="auto"/>
              <w:bottom w:val="single" w:sz="4" w:space="0" w:color="auto"/>
              <w:right w:val="single" w:sz="4" w:space="0" w:color="auto"/>
            </w:tcBorders>
            <w:hideMark/>
          </w:tcPr>
          <w:p w14:paraId="509FF63E"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3B694CC" w14:textId="77777777" w:rsidR="00E01372" w:rsidRDefault="00E01372" w:rsidP="00E01372">
            <w:pPr>
              <w:jc w:val="both"/>
              <w:rPr>
                <w:lang w:eastAsia="ko-KR"/>
              </w:rPr>
            </w:pPr>
            <w:r>
              <w:rPr>
                <w:lang w:eastAsia="ko-KR"/>
              </w:rPr>
              <w:t>Views</w:t>
            </w:r>
          </w:p>
        </w:tc>
      </w:tr>
      <w:tr w:rsidR="00E01372" w14:paraId="47771C65" w14:textId="77777777" w:rsidTr="00E01372">
        <w:tc>
          <w:tcPr>
            <w:tcW w:w="1651" w:type="dxa"/>
            <w:tcBorders>
              <w:top w:val="single" w:sz="4" w:space="0" w:color="auto"/>
              <w:left w:val="single" w:sz="4" w:space="0" w:color="auto"/>
              <w:bottom w:val="single" w:sz="4" w:space="0" w:color="auto"/>
              <w:right w:val="single" w:sz="4" w:space="0" w:color="auto"/>
            </w:tcBorders>
          </w:tcPr>
          <w:p w14:paraId="2A6C5200" w14:textId="391682E0" w:rsidR="00E01372" w:rsidRDefault="0042788C" w:rsidP="00E0137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88C4D71" w14:textId="77777777" w:rsidR="0042788C" w:rsidRDefault="0042788C" w:rsidP="0042788C">
            <w:pPr>
              <w:jc w:val="both"/>
              <w:rPr>
                <w:rFonts w:eastAsia="SimSun"/>
                <w:iCs/>
                <w:lang w:val="en-US" w:eastAsia="zh-CN"/>
              </w:rPr>
            </w:pPr>
            <w:r>
              <w:rPr>
                <w:rFonts w:eastAsia="SimSun"/>
                <w:iCs/>
                <w:lang w:val="en-US" w:eastAsia="zh-CN"/>
              </w:rPr>
              <w:t xml:space="preserve">Sorry for misunderstanding on TP #D. In this case, we think TP #C is one way to reflect interpretation 2. </w:t>
            </w:r>
          </w:p>
          <w:p w14:paraId="1892814D" w14:textId="588AF387" w:rsidR="00E01372" w:rsidRPr="00686244" w:rsidRDefault="0042788C" w:rsidP="0042788C">
            <w:pPr>
              <w:jc w:val="both"/>
              <w:rPr>
                <w:iCs/>
                <w:lang w:val="en-US" w:eastAsia="ko-KR"/>
              </w:rPr>
            </w:pPr>
            <w:r>
              <w:rPr>
                <w:rFonts w:eastAsia="SimSun"/>
                <w:iCs/>
                <w:lang w:val="en-US" w:eastAsia="zh-CN"/>
              </w:rPr>
              <w:t>However, as commented in the first round, if there is only a single PDSCH, the default interpretation of ‘AND’ operation should be just to report the HARQ-ACK bit of the PDSCH. Hence no spec change is needed. Having said above if majority companies want to refine the wording, we are also fine with it.</w:t>
            </w:r>
          </w:p>
        </w:tc>
      </w:tr>
      <w:tr w:rsidR="00E01372" w14:paraId="4EB3BD1E" w14:textId="77777777" w:rsidTr="00AE2C5B">
        <w:trPr>
          <w:trHeight w:val="497"/>
        </w:trPr>
        <w:tc>
          <w:tcPr>
            <w:tcW w:w="1651" w:type="dxa"/>
            <w:tcBorders>
              <w:top w:val="single" w:sz="4" w:space="0" w:color="auto"/>
              <w:left w:val="single" w:sz="4" w:space="0" w:color="auto"/>
              <w:bottom w:val="single" w:sz="4" w:space="0" w:color="auto"/>
              <w:right w:val="single" w:sz="4" w:space="0" w:color="auto"/>
            </w:tcBorders>
          </w:tcPr>
          <w:p w14:paraId="3F893C16" w14:textId="125950FA" w:rsidR="00E01372" w:rsidRPr="00AE2C5B" w:rsidRDefault="00AE2C5B" w:rsidP="00E0137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7EB03C" w14:textId="75F7620A" w:rsidR="00AE2C5B" w:rsidRPr="00AE2C5B" w:rsidRDefault="00AE2C5B" w:rsidP="00AE2C5B">
            <w:pPr>
              <w:jc w:val="both"/>
              <w:rPr>
                <w:rFonts w:eastAsia="SimSun" w:cs="Times"/>
                <w:szCs w:val="20"/>
                <w:lang w:eastAsia="zh-CN"/>
              </w:rPr>
            </w:pPr>
            <w:r>
              <w:rPr>
                <w:rFonts w:eastAsia="SimSun" w:cs="Times"/>
                <w:szCs w:val="20"/>
                <w:lang w:eastAsia="zh-CN"/>
              </w:rPr>
              <w:t>Regardless of interpretation 1 and 2, we think it is necessary to change the spec</w:t>
            </w:r>
            <w:r w:rsidR="006C3FF1">
              <w:rPr>
                <w:rFonts w:eastAsia="SimSun" w:cs="Times"/>
                <w:szCs w:val="20"/>
                <w:lang w:eastAsia="zh-CN"/>
              </w:rPr>
              <w:t>.,</w:t>
            </w:r>
            <w:r>
              <w:rPr>
                <w:rFonts w:eastAsia="SimSun" w:cs="Times"/>
                <w:szCs w:val="20"/>
                <w:lang w:eastAsia="zh-CN"/>
              </w:rPr>
              <w:t xml:space="preserve"> </w:t>
            </w:r>
            <w:r w:rsidR="006C3FF1">
              <w:rPr>
                <w:rFonts w:eastAsia="SimSun" w:cs="Times"/>
                <w:szCs w:val="20"/>
                <w:lang w:eastAsia="zh-CN"/>
              </w:rPr>
              <w:t>because the AND operation in the current spec. is only for the case of more than one valid PDSCHs scheduled by the DCI. For case of single valid PDSCH, it is unclear whether/how to generate corresponding HARQ-ACK info</w:t>
            </w:r>
            <w:r w:rsidR="009E42E5">
              <w:rPr>
                <w:rFonts w:eastAsia="SimSun" w:cs="Times"/>
                <w:szCs w:val="20"/>
                <w:lang w:eastAsia="zh-CN"/>
              </w:rPr>
              <w:t>r</w:t>
            </w:r>
            <w:r w:rsidR="006C3FF1">
              <w:rPr>
                <w:rFonts w:eastAsia="SimSun" w:cs="Times"/>
                <w:szCs w:val="20"/>
                <w:lang w:eastAsia="zh-CN"/>
              </w:rPr>
              <w:t>mation bit.</w:t>
            </w:r>
          </w:p>
          <w:p w14:paraId="0ED2F954" w14:textId="17B454CC" w:rsidR="00E01372" w:rsidRPr="006C3FF1" w:rsidRDefault="00AE2C5B" w:rsidP="00AE2C5B">
            <w:pPr>
              <w:jc w:val="both"/>
              <w:rPr>
                <w:rFonts w:cs="Times"/>
                <w:szCs w:val="20"/>
                <w:lang w:eastAsia="ko-KR"/>
              </w:rPr>
            </w:pPr>
            <w:r>
              <w:rPr>
                <w:rFonts w:eastAsia="SimSun" w:hint="eastAsia"/>
                <w:iCs/>
                <w:lang w:val="en-US" w:eastAsia="zh-CN"/>
              </w:rPr>
              <w:t>A</w:t>
            </w:r>
            <w:r>
              <w:rPr>
                <w:rFonts w:eastAsia="SimSun"/>
                <w:iCs/>
                <w:lang w:val="en-US" w:eastAsia="zh-CN"/>
              </w:rPr>
              <w:t>s commented above, we tend to go with interpretation 2, so the corresponding</w:t>
            </w:r>
            <w:r>
              <w:rPr>
                <w:rFonts w:cs="Times"/>
                <w:szCs w:val="20"/>
                <w:lang w:eastAsia="ko-KR"/>
              </w:rPr>
              <w:t xml:space="preserve"> TP #C is preferred</w:t>
            </w:r>
            <w:r w:rsidR="006C3FF1">
              <w:rPr>
                <w:rFonts w:cs="Times"/>
                <w:szCs w:val="20"/>
                <w:lang w:eastAsia="ko-KR"/>
              </w:rPr>
              <w:t>.</w:t>
            </w:r>
          </w:p>
        </w:tc>
      </w:tr>
      <w:tr w:rsidR="00A62040" w14:paraId="262CE69C" w14:textId="77777777" w:rsidTr="00AE2C5B">
        <w:trPr>
          <w:trHeight w:val="497"/>
        </w:trPr>
        <w:tc>
          <w:tcPr>
            <w:tcW w:w="1651" w:type="dxa"/>
            <w:tcBorders>
              <w:top w:val="single" w:sz="4" w:space="0" w:color="auto"/>
              <w:left w:val="single" w:sz="4" w:space="0" w:color="auto"/>
              <w:bottom w:val="single" w:sz="4" w:space="0" w:color="auto"/>
              <w:right w:val="single" w:sz="4" w:space="0" w:color="auto"/>
            </w:tcBorders>
          </w:tcPr>
          <w:p w14:paraId="3985988B" w14:textId="5EB0FEBB" w:rsidR="00A62040" w:rsidRDefault="00CE3D24" w:rsidP="00E0137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CC1C690" w14:textId="77777777" w:rsidR="00A62040" w:rsidRDefault="009C2503" w:rsidP="00AE2C5B">
            <w:pPr>
              <w:jc w:val="both"/>
              <w:rPr>
                <w:rFonts w:eastAsia="SimSun" w:cs="Times"/>
                <w:szCs w:val="20"/>
                <w:lang w:eastAsia="zh-CN"/>
              </w:rPr>
            </w:pPr>
            <w:r>
              <w:rPr>
                <w:rFonts w:eastAsia="SimSun" w:cs="Times" w:hint="eastAsia"/>
                <w:szCs w:val="20"/>
                <w:lang w:eastAsia="zh-CN"/>
              </w:rPr>
              <w:t>W</w:t>
            </w:r>
            <w:r>
              <w:rPr>
                <w:rFonts w:eastAsia="SimSun" w:cs="Times"/>
                <w:szCs w:val="20"/>
                <w:lang w:eastAsia="zh-CN"/>
              </w:rPr>
              <w:t xml:space="preserve">e share same view as Intel that binary “AND” for </w:t>
            </w:r>
            <w:r w:rsidR="0076303E">
              <w:rPr>
                <w:rFonts w:eastAsia="SimSun" w:cs="Times"/>
                <w:szCs w:val="20"/>
                <w:lang w:eastAsia="zh-CN"/>
              </w:rPr>
              <w:t>single valid PDSCH case is equal to the HARQ-ACK bit of that valid PDSCH.</w:t>
            </w:r>
            <w:r w:rsidR="00646AFB">
              <w:rPr>
                <w:rFonts w:eastAsia="SimSun" w:cs="Times"/>
                <w:szCs w:val="20"/>
                <w:lang w:eastAsia="zh-CN"/>
              </w:rPr>
              <w:t xml:space="preserve"> </w:t>
            </w:r>
          </w:p>
          <w:p w14:paraId="5539D1A7" w14:textId="50E3411F" w:rsidR="00E16B44" w:rsidRDefault="00E16B44" w:rsidP="00AE2C5B">
            <w:pPr>
              <w:jc w:val="both"/>
              <w:rPr>
                <w:rFonts w:eastAsia="SimSun" w:cs="Times"/>
                <w:szCs w:val="20"/>
                <w:lang w:eastAsia="zh-CN"/>
              </w:rPr>
            </w:pPr>
            <w:r>
              <w:rPr>
                <w:rFonts w:eastAsia="SimSun" w:cs="Times" w:hint="eastAsia"/>
                <w:szCs w:val="20"/>
                <w:lang w:eastAsia="zh-CN"/>
              </w:rPr>
              <w:t>A</w:t>
            </w:r>
            <w:r>
              <w:rPr>
                <w:rFonts w:eastAsia="SimSun" w:cs="Times"/>
                <w:szCs w:val="20"/>
                <w:lang w:eastAsia="zh-CN"/>
              </w:rPr>
              <w:t>s our understanding is interpretation 2 for above issue, we are fine to accept TP #C.</w:t>
            </w:r>
          </w:p>
        </w:tc>
      </w:tr>
      <w:tr w:rsidR="00AE4844" w14:paraId="335D4C31" w14:textId="77777777" w:rsidTr="00AE2C5B">
        <w:trPr>
          <w:trHeight w:val="497"/>
        </w:trPr>
        <w:tc>
          <w:tcPr>
            <w:tcW w:w="1651" w:type="dxa"/>
            <w:tcBorders>
              <w:top w:val="single" w:sz="4" w:space="0" w:color="auto"/>
              <w:left w:val="single" w:sz="4" w:space="0" w:color="auto"/>
              <w:bottom w:val="single" w:sz="4" w:space="0" w:color="auto"/>
              <w:right w:val="single" w:sz="4" w:space="0" w:color="auto"/>
            </w:tcBorders>
          </w:tcPr>
          <w:p w14:paraId="362D57C6" w14:textId="5206E96D" w:rsidR="00AE4844" w:rsidRDefault="00AE4844" w:rsidP="00AE4844">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47D03D2" w14:textId="75C73D2F" w:rsidR="00AE4844" w:rsidRDefault="00AE4844" w:rsidP="00AE4844">
            <w:pPr>
              <w:jc w:val="both"/>
              <w:rPr>
                <w:rFonts w:eastAsia="SimSun"/>
                <w:iCs/>
                <w:lang w:val="en-US" w:eastAsia="zh-CN"/>
              </w:rPr>
            </w:pPr>
            <w:r>
              <w:rPr>
                <w:rFonts w:eastAsia="SimSun" w:hint="eastAsia"/>
                <w:iCs/>
                <w:lang w:val="en-US" w:eastAsia="zh-CN"/>
              </w:rPr>
              <w:t>W</w:t>
            </w:r>
            <w:r>
              <w:rPr>
                <w:rFonts w:eastAsia="SimSun"/>
                <w:iCs/>
                <w:lang w:val="en-US" w:eastAsia="zh-CN"/>
              </w:rPr>
              <w:t>e prefer interpretation 2.</w:t>
            </w:r>
          </w:p>
          <w:p w14:paraId="6E35D52F" w14:textId="1A3F2BB8" w:rsidR="00AE4844" w:rsidRDefault="00AE4844" w:rsidP="00AE4844">
            <w:pPr>
              <w:jc w:val="both"/>
              <w:rPr>
                <w:rFonts w:eastAsia="SimSun"/>
                <w:iCs/>
                <w:lang w:val="en-US" w:eastAsia="zh-CN"/>
              </w:rPr>
            </w:pPr>
            <w:r>
              <w:rPr>
                <w:rFonts w:eastAsia="SimSun" w:hint="eastAsia"/>
                <w:iCs/>
                <w:lang w:val="en-US" w:eastAsia="zh-CN"/>
              </w:rPr>
              <w:t>B</w:t>
            </w:r>
            <w:r>
              <w:rPr>
                <w:rFonts w:eastAsia="SimSun"/>
                <w:iCs/>
                <w:lang w:val="en-US" w:eastAsia="zh-CN"/>
              </w:rPr>
              <w:t>ased on the potential ambiguity described above, interpretation 2 is slightly preferred. Besides, for interpretation 2, the association is based on HARQ-ACK information, which is a natural extension for definition of occasion adopted in Rel-15/16. Based on interpretation 2, there is one and only one associated occasion for each scheduled PDSCH. The logic is much clearer and simpler.</w:t>
            </w:r>
          </w:p>
          <w:p w14:paraId="048D14A2" w14:textId="22405D11" w:rsidR="00AE4844" w:rsidRDefault="00AE4844" w:rsidP="00AE4844">
            <w:pPr>
              <w:jc w:val="both"/>
              <w:rPr>
                <w:rFonts w:eastAsia="SimSun" w:cs="Times"/>
                <w:szCs w:val="20"/>
                <w:lang w:eastAsia="zh-CN"/>
              </w:rPr>
            </w:pPr>
            <w:r>
              <w:rPr>
                <w:rFonts w:eastAsia="SimSun"/>
                <w:iCs/>
                <w:lang w:val="en-US" w:eastAsia="zh-CN"/>
              </w:rPr>
              <w:t>Based on interpretation 2, TP #C can be considered as the starting point for further discussion.</w:t>
            </w:r>
          </w:p>
        </w:tc>
      </w:tr>
    </w:tbl>
    <w:p w14:paraId="606B0B2D" w14:textId="77777777" w:rsidR="00E01372" w:rsidRDefault="00E01372" w:rsidP="00E01372">
      <w:pPr>
        <w:ind w:firstLineChars="100" w:firstLine="200"/>
        <w:jc w:val="both"/>
        <w:rPr>
          <w:lang w:eastAsia="ko-KR"/>
        </w:rPr>
      </w:pPr>
    </w:p>
    <w:p w14:paraId="2A0A8AFA" w14:textId="77777777" w:rsidR="00000963" w:rsidRDefault="00000963">
      <w:pPr>
        <w:ind w:firstLineChars="100" w:firstLine="200"/>
        <w:jc w:val="both"/>
        <w:rPr>
          <w:lang w:eastAsia="ko-KR"/>
        </w:rPr>
      </w:pPr>
    </w:p>
    <w:p w14:paraId="7182580F" w14:textId="77777777" w:rsidR="00000963" w:rsidRDefault="001944F8">
      <w:pPr>
        <w:pStyle w:val="1"/>
        <w:tabs>
          <w:tab w:val="clear" w:pos="2416"/>
          <w:tab w:val="left" w:pos="426"/>
        </w:tabs>
        <w:ind w:left="426"/>
      </w:pPr>
      <w:r>
        <w:t xml:space="preserve">Issue#2: </w:t>
      </w:r>
      <w:r>
        <w:rPr>
          <w:lang w:val="en-US"/>
        </w:rPr>
        <w:t>Type-2 HARQ CB when both of time bundling and spatial bundling are configured</w:t>
      </w:r>
    </w:p>
    <w:p w14:paraId="30791CF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6D1AB92" w14:textId="77777777">
        <w:tc>
          <w:tcPr>
            <w:tcW w:w="1651" w:type="dxa"/>
            <w:shd w:val="clear" w:color="auto" w:fill="auto"/>
          </w:tcPr>
          <w:p w14:paraId="31598175" w14:textId="77777777" w:rsidR="00000963" w:rsidRDefault="001944F8">
            <w:pPr>
              <w:jc w:val="both"/>
              <w:rPr>
                <w:lang w:eastAsia="ko-KR"/>
              </w:rPr>
            </w:pPr>
            <w:r>
              <w:rPr>
                <w:rFonts w:hint="eastAsia"/>
                <w:lang w:eastAsia="ko-KR"/>
              </w:rPr>
              <w:t>Company</w:t>
            </w:r>
          </w:p>
        </w:tc>
        <w:tc>
          <w:tcPr>
            <w:tcW w:w="7980" w:type="dxa"/>
            <w:shd w:val="clear" w:color="auto" w:fill="auto"/>
          </w:tcPr>
          <w:p w14:paraId="51C828CA" w14:textId="77777777" w:rsidR="00000963" w:rsidRDefault="001944F8">
            <w:pPr>
              <w:jc w:val="both"/>
              <w:rPr>
                <w:lang w:eastAsia="ko-KR"/>
              </w:rPr>
            </w:pPr>
            <w:r>
              <w:rPr>
                <w:rFonts w:hint="eastAsia"/>
                <w:lang w:eastAsia="ko-KR"/>
              </w:rPr>
              <w:t>Vi</w:t>
            </w:r>
            <w:r>
              <w:rPr>
                <w:lang w:eastAsia="ko-KR"/>
              </w:rPr>
              <w:t>ews</w:t>
            </w:r>
          </w:p>
        </w:tc>
      </w:tr>
      <w:tr w:rsidR="00000963" w14:paraId="6A4B13FA" w14:textId="77777777">
        <w:tc>
          <w:tcPr>
            <w:tcW w:w="1651" w:type="dxa"/>
            <w:shd w:val="clear" w:color="auto" w:fill="auto"/>
          </w:tcPr>
          <w:p w14:paraId="34AFBFE1" w14:textId="77777777" w:rsidR="00000963" w:rsidRDefault="001944F8">
            <w:pPr>
              <w:jc w:val="both"/>
              <w:rPr>
                <w:lang w:eastAsia="ko-KR"/>
              </w:rPr>
            </w:pPr>
            <w:r>
              <w:rPr>
                <w:rFonts w:hint="eastAsia"/>
                <w:lang w:eastAsia="ko-KR"/>
              </w:rPr>
              <w:t>[1] Huawei</w:t>
            </w:r>
          </w:p>
        </w:tc>
        <w:tc>
          <w:tcPr>
            <w:tcW w:w="7980" w:type="dxa"/>
            <w:shd w:val="clear" w:color="auto" w:fill="auto"/>
          </w:tcPr>
          <w:p w14:paraId="5560EB49" w14:textId="77777777" w:rsidR="00000963" w:rsidRDefault="001944F8">
            <w:pPr>
              <w:jc w:val="both"/>
              <w:rPr>
                <w:lang w:eastAsia="ko-KR"/>
              </w:rPr>
            </w:pPr>
            <w:r>
              <w:rPr>
                <w:rFonts w:hint="eastAsia"/>
                <w:lang w:eastAsia="ko-KR"/>
              </w:rPr>
              <w:t>Reason for change:</w:t>
            </w:r>
          </w:p>
          <w:p w14:paraId="022F337A" w14:textId="77777777" w:rsidR="00000963" w:rsidRDefault="001944F8">
            <w:pPr>
              <w:numPr>
                <w:ilvl w:val="0"/>
                <w:numId w:val="32"/>
              </w:numPr>
              <w:jc w:val="both"/>
              <w:rPr>
                <w:lang w:eastAsia="ko-KR"/>
              </w:rPr>
            </w:pPr>
            <w:r>
              <w:rPr>
                <w:lang w:eastAsia="ko-KR"/>
              </w:rPr>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67D68EA2" w14:textId="77777777" w:rsidR="00000963" w:rsidRDefault="001944F8">
            <w:pPr>
              <w:numPr>
                <w:ilvl w:val="0"/>
                <w:numId w:val="32"/>
              </w:numPr>
              <w:jc w:val="both"/>
              <w:rPr>
                <w:lang w:eastAsia="ko-KR"/>
              </w:rPr>
            </w:pPr>
            <w:r>
              <w:rPr>
                <w:lang w:eastAsia="ko-KR"/>
              </w:rPr>
              <w:t>The sentence of “</w:t>
            </w:r>
            <w:r w:rsidRPr="004D0307">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sidRPr="004D0307">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rFonts w:hint="eastAsia"/>
                <w:lang w:val="en-US" w:eastAsia="ko-KR"/>
              </w:rPr>
              <w:t xml:space="preserve"> </w:t>
            </w:r>
            <w:r w:rsidRPr="004D0307">
              <w:rPr>
                <w:lang w:val="en-US" w:eastAsia="ko-KR"/>
              </w:rPr>
              <w:t>HARQ-ACK bits per TB”.</w:t>
            </w:r>
          </w:p>
          <w:p w14:paraId="2D2AC95A" w14:textId="77777777" w:rsidR="00000963" w:rsidRDefault="00000963">
            <w:pPr>
              <w:jc w:val="both"/>
              <w:rPr>
                <w:lang w:eastAsia="ko-KR"/>
              </w:rPr>
            </w:pPr>
          </w:p>
          <w:p w14:paraId="5D7B4CC6" w14:textId="77777777" w:rsidR="00000963" w:rsidRDefault="001944F8">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14:paraId="5E3D21EB" w14:textId="77777777" w:rsidR="00000963" w:rsidRDefault="00000963">
            <w:pPr>
              <w:spacing w:after="120" w:line="259" w:lineRule="auto"/>
              <w:rPr>
                <w:lang w:eastAsia="ko-KR"/>
              </w:rPr>
            </w:pPr>
          </w:p>
        </w:tc>
      </w:tr>
      <w:tr w:rsidR="00000963" w14:paraId="69F362E4" w14:textId="77777777">
        <w:tc>
          <w:tcPr>
            <w:tcW w:w="1651" w:type="dxa"/>
            <w:shd w:val="clear" w:color="auto" w:fill="auto"/>
          </w:tcPr>
          <w:p w14:paraId="5D4A5554" w14:textId="77777777" w:rsidR="00000963" w:rsidRDefault="001944F8">
            <w:pPr>
              <w:jc w:val="both"/>
              <w:rPr>
                <w:lang w:eastAsia="ko-KR"/>
              </w:rPr>
            </w:pPr>
            <w:r>
              <w:rPr>
                <w:rFonts w:hint="eastAsia"/>
                <w:lang w:eastAsia="ko-KR"/>
              </w:rPr>
              <w:t>[4] Intel</w:t>
            </w:r>
          </w:p>
        </w:tc>
        <w:tc>
          <w:tcPr>
            <w:tcW w:w="7980" w:type="dxa"/>
            <w:shd w:val="clear" w:color="auto" w:fill="auto"/>
          </w:tcPr>
          <w:p w14:paraId="07B86CDB" w14:textId="77777777" w:rsidR="00000963" w:rsidRDefault="001944F8">
            <w:pPr>
              <w:jc w:val="both"/>
              <w:rPr>
                <w:lang w:val="en-US" w:eastAsia="ko-KR"/>
              </w:rPr>
            </w:pPr>
            <w:r>
              <w:rPr>
                <w:rFonts w:hint="eastAsia"/>
                <w:lang w:val="en-US" w:eastAsia="ko-KR"/>
              </w:rPr>
              <w:t>Summary of cha</w:t>
            </w:r>
            <w:r>
              <w:rPr>
                <w:lang w:val="en-US" w:eastAsia="ko-KR"/>
              </w:rPr>
              <w:t>nge:</w:t>
            </w:r>
          </w:p>
          <w:p w14:paraId="4934D245" w14:textId="77777777" w:rsidR="00000963" w:rsidRDefault="001944F8">
            <w:pPr>
              <w:numPr>
                <w:ilvl w:val="0"/>
                <w:numId w:val="33"/>
              </w:numPr>
              <w:jc w:val="both"/>
              <w:rPr>
                <w:lang w:eastAsia="ko-KR"/>
              </w:rPr>
            </w:pPr>
            <w:r>
              <w:rPr>
                <w:lang w:eastAsia="ko-KR"/>
              </w:rPr>
              <w:t>Add binary AND operation for spatial bundling before reusing the specification in 9.1.1 to generate HARQ-ACK for each TBG</w:t>
            </w:r>
          </w:p>
          <w:p w14:paraId="0A736A33" w14:textId="77777777" w:rsidR="00000963" w:rsidRDefault="001944F8">
            <w:pPr>
              <w:numPr>
                <w:ilvl w:val="0"/>
                <w:numId w:val="33"/>
              </w:numPr>
              <w:jc w:val="both"/>
              <w:rPr>
                <w:lang w:eastAsia="ko-KR"/>
              </w:rPr>
            </w:pPr>
            <w:r>
              <w:rPr>
                <w:lang w:eastAsia="ko-KR"/>
              </w:rPr>
              <w:t>Revise the text to allow entering the pseudo code for the case with spatial bundling enabled</w:t>
            </w:r>
          </w:p>
          <w:p w14:paraId="08BDE4CC" w14:textId="77777777" w:rsidR="00000963" w:rsidRDefault="00000963">
            <w:pPr>
              <w:jc w:val="both"/>
              <w:rPr>
                <w:lang w:eastAsia="ko-KR"/>
              </w:rPr>
            </w:pPr>
          </w:p>
          <w:p w14:paraId="77FF1769" w14:textId="77777777" w:rsidR="00000963" w:rsidRDefault="001944F8">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14:paraId="103204EB" w14:textId="77777777" w:rsidR="00000963" w:rsidRDefault="00000963">
            <w:pPr>
              <w:jc w:val="both"/>
              <w:rPr>
                <w:lang w:eastAsia="ko-KR"/>
              </w:rPr>
            </w:pPr>
          </w:p>
        </w:tc>
      </w:tr>
      <w:tr w:rsidR="00000963" w14:paraId="2E930676" w14:textId="77777777">
        <w:tc>
          <w:tcPr>
            <w:tcW w:w="1651" w:type="dxa"/>
            <w:shd w:val="clear" w:color="auto" w:fill="auto"/>
          </w:tcPr>
          <w:p w14:paraId="3925B585" w14:textId="77777777" w:rsidR="00000963" w:rsidRDefault="001944F8">
            <w:pPr>
              <w:jc w:val="both"/>
              <w:rPr>
                <w:lang w:eastAsia="ko-KR"/>
              </w:rPr>
            </w:pPr>
            <w:r>
              <w:rPr>
                <w:rFonts w:hint="eastAsia"/>
                <w:lang w:eastAsia="ko-KR"/>
              </w:rPr>
              <w:t>[6] vivo</w:t>
            </w:r>
          </w:p>
        </w:tc>
        <w:tc>
          <w:tcPr>
            <w:tcW w:w="7980" w:type="dxa"/>
            <w:shd w:val="clear" w:color="auto" w:fill="auto"/>
          </w:tcPr>
          <w:p w14:paraId="76B19058" w14:textId="77777777" w:rsidR="00000963" w:rsidRDefault="001944F8">
            <w:pPr>
              <w:jc w:val="both"/>
              <w:rPr>
                <w:lang w:val="en-US" w:eastAsia="ko-KR"/>
              </w:rPr>
            </w:pPr>
            <w:r>
              <w:rPr>
                <w:rFonts w:hint="eastAsia"/>
                <w:lang w:val="en-US" w:eastAsia="ko-KR"/>
              </w:rPr>
              <w:t>Summary of change:</w:t>
            </w:r>
          </w:p>
          <w:p w14:paraId="14FB88CA" w14:textId="77777777" w:rsidR="00000963" w:rsidRDefault="001944F8">
            <w:pPr>
              <w:jc w:val="both"/>
              <w:rPr>
                <w:lang w:val="en-US" w:eastAsia="ko-KR"/>
              </w:rPr>
            </w:pPr>
            <w:r>
              <w:rPr>
                <w:lang w:val="en-US" w:eastAsia="ko-KR"/>
              </w:rPr>
              <w:t>Clarify that UE first performs spatial bundling and then time domain bundling.</w:t>
            </w:r>
          </w:p>
          <w:p w14:paraId="10BB7AF0" w14:textId="77777777" w:rsidR="00000963" w:rsidRDefault="00000963">
            <w:pPr>
              <w:jc w:val="both"/>
              <w:rPr>
                <w:lang w:val="en-US" w:eastAsia="ko-KR"/>
              </w:rPr>
            </w:pPr>
          </w:p>
          <w:p w14:paraId="0367FC98"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14:paraId="4751F78F" w14:textId="77777777" w:rsidR="00000963" w:rsidRDefault="00000963">
            <w:pPr>
              <w:jc w:val="both"/>
              <w:rPr>
                <w:lang w:val="en-US" w:eastAsia="ko-KR"/>
              </w:rPr>
            </w:pPr>
          </w:p>
        </w:tc>
      </w:tr>
      <w:tr w:rsidR="00000963" w14:paraId="7F53737A" w14:textId="77777777">
        <w:tc>
          <w:tcPr>
            <w:tcW w:w="1651" w:type="dxa"/>
            <w:shd w:val="clear" w:color="auto" w:fill="auto"/>
          </w:tcPr>
          <w:p w14:paraId="596BAAB7" w14:textId="77777777" w:rsidR="00000963" w:rsidRDefault="001944F8">
            <w:pPr>
              <w:jc w:val="both"/>
              <w:rPr>
                <w:lang w:eastAsia="ko-KR"/>
              </w:rPr>
            </w:pPr>
            <w:r>
              <w:rPr>
                <w:rFonts w:hint="eastAsia"/>
                <w:lang w:eastAsia="ko-KR"/>
              </w:rPr>
              <w:t>[7] vivo</w:t>
            </w:r>
          </w:p>
        </w:tc>
        <w:tc>
          <w:tcPr>
            <w:tcW w:w="7980" w:type="dxa"/>
            <w:shd w:val="clear" w:color="auto" w:fill="auto"/>
          </w:tcPr>
          <w:p w14:paraId="1281241F"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000963" w14:paraId="17F1D766" w14:textId="77777777">
        <w:tc>
          <w:tcPr>
            <w:tcW w:w="1651" w:type="dxa"/>
            <w:shd w:val="clear" w:color="auto" w:fill="auto"/>
          </w:tcPr>
          <w:p w14:paraId="3F8214B1" w14:textId="77777777" w:rsidR="00000963" w:rsidRDefault="001944F8">
            <w:pPr>
              <w:jc w:val="both"/>
              <w:rPr>
                <w:lang w:eastAsia="ko-KR"/>
              </w:rPr>
            </w:pPr>
            <w:r>
              <w:rPr>
                <w:rFonts w:hint="eastAsia"/>
                <w:lang w:eastAsia="ko-KR"/>
              </w:rPr>
              <w:t>[10], [11], [12] Nokia</w:t>
            </w:r>
          </w:p>
        </w:tc>
        <w:tc>
          <w:tcPr>
            <w:tcW w:w="7980" w:type="dxa"/>
            <w:shd w:val="clear" w:color="auto" w:fill="auto"/>
          </w:tcPr>
          <w:p w14:paraId="7C60B06D" w14:textId="77777777" w:rsidR="00000963" w:rsidRDefault="001944F8">
            <w:pPr>
              <w:jc w:val="both"/>
              <w:rPr>
                <w:lang w:eastAsia="ko-KR"/>
              </w:rPr>
            </w:pPr>
            <w:r>
              <w:rPr>
                <w:rFonts w:hint="eastAsia"/>
                <w:lang w:eastAsia="ko-KR"/>
              </w:rPr>
              <w:t>Reason for change:</w:t>
            </w:r>
          </w:p>
          <w:p w14:paraId="245D358B" w14:textId="77777777" w:rsidR="00000963" w:rsidRDefault="001944F8">
            <w:pPr>
              <w:jc w:val="both"/>
              <w:rPr>
                <w:lang w:val="en-US"/>
              </w:rPr>
            </w:pPr>
            <w:r>
              <w:lastRenderedPageBreak/>
              <w:t xml:space="preserve">It is unclear </w:t>
            </w:r>
            <w:r>
              <w:rPr>
                <w:lang w:val="en-US"/>
              </w:rPr>
              <w:t>how to perform spatial domain HARQ-ACK bundling for Type-2 codebook when UE is configured with HARQ-ACK bundling both in spatial domain and time domain in case of multi-PDSCH scheduling.</w:t>
            </w:r>
          </w:p>
          <w:p w14:paraId="26DBD75C" w14:textId="77777777" w:rsidR="00000963" w:rsidRDefault="00000963">
            <w:pPr>
              <w:jc w:val="both"/>
              <w:rPr>
                <w:lang w:val="en-US"/>
              </w:rPr>
            </w:pPr>
          </w:p>
          <w:p w14:paraId="5AE1B14C"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14:paraId="1F5B9863" w14:textId="77777777" w:rsidR="00000963" w:rsidRDefault="00000963">
            <w:pPr>
              <w:jc w:val="both"/>
              <w:rPr>
                <w:lang w:eastAsia="ko-KR"/>
              </w:rPr>
            </w:pPr>
          </w:p>
        </w:tc>
      </w:tr>
    </w:tbl>
    <w:p w14:paraId="33E117D5" w14:textId="77777777" w:rsidR="00000963" w:rsidRDefault="00000963">
      <w:pPr>
        <w:ind w:firstLineChars="100" w:firstLine="200"/>
        <w:jc w:val="both"/>
        <w:rPr>
          <w:lang w:eastAsia="ko-KR"/>
        </w:rPr>
      </w:pPr>
    </w:p>
    <w:p w14:paraId="5D5C0D8F" w14:textId="7CADF5CF"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Four companies proposed TPs to clarify type-2 HARQ-ACK codebook generation especially when both of time bundling and spatial bundling are configured.</w:t>
      </w:r>
    </w:p>
    <w:p w14:paraId="2F811638"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5A0FA989" w14:textId="77777777">
        <w:tc>
          <w:tcPr>
            <w:tcW w:w="1650" w:type="dxa"/>
            <w:tcBorders>
              <w:top w:val="single" w:sz="4" w:space="0" w:color="auto"/>
              <w:left w:val="single" w:sz="4" w:space="0" w:color="auto"/>
              <w:bottom w:val="single" w:sz="4" w:space="0" w:color="auto"/>
              <w:right w:val="single" w:sz="4" w:space="0" w:color="auto"/>
            </w:tcBorders>
          </w:tcPr>
          <w:p w14:paraId="063E3212"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B139A35" w14:textId="77777777" w:rsidR="00000963" w:rsidRDefault="001944F8">
            <w:pPr>
              <w:jc w:val="both"/>
              <w:rPr>
                <w:lang w:eastAsia="ko-KR"/>
              </w:rPr>
            </w:pPr>
            <w:r>
              <w:rPr>
                <w:lang w:eastAsia="ko-KR"/>
              </w:rPr>
              <w:t>Views</w:t>
            </w:r>
          </w:p>
        </w:tc>
      </w:tr>
      <w:tr w:rsidR="00000963" w14:paraId="2946C3FC" w14:textId="77777777">
        <w:tc>
          <w:tcPr>
            <w:tcW w:w="1650" w:type="dxa"/>
            <w:tcBorders>
              <w:top w:val="single" w:sz="4" w:space="0" w:color="auto"/>
              <w:left w:val="single" w:sz="4" w:space="0" w:color="auto"/>
              <w:bottom w:val="single" w:sz="4" w:space="0" w:color="auto"/>
              <w:right w:val="single" w:sz="4" w:space="0" w:color="auto"/>
            </w:tcBorders>
          </w:tcPr>
          <w:p w14:paraId="25E7D526"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9E8C741" w14:textId="77777777" w:rsidR="00000963" w:rsidRDefault="001944F8">
            <w:pPr>
              <w:jc w:val="both"/>
              <w:rPr>
                <w:rFonts w:eastAsia="SimSun"/>
                <w:iCs/>
                <w:lang w:val="en-US" w:eastAsia="zh-CN"/>
              </w:rPr>
            </w:pPr>
            <w:r>
              <w:rPr>
                <w:rFonts w:eastAsia="SimSun" w:hint="eastAsia"/>
                <w:iCs/>
                <w:lang w:val="en-US" w:eastAsia="zh-CN"/>
              </w:rPr>
              <w:t>I</w:t>
            </w:r>
            <w:r>
              <w:rPr>
                <w:rFonts w:eastAsia="SimSun"/>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14:paraId="0230E827" w14:textId="77777777" w:rsidR="00000963" w:rsidRDefault="001944F8">
            <w:pPr>
              <w:jc w:val="both"/>
              <w:rPr>
                <w:rFonts w:eastAsia="SimSun"/>
                <w:iCs/>
                <w:lang w:val="en-US" w:eastAsia="zh-CN"/>
              </w:rPr>
            </w:pPr>
            <w:r>
              <w:rPr>
                <w:rFonts w:eastAsia="SimSun" w:hint="eastAsia"/>
                <w:iCs/>
                <w:lang w:val="en-US" w:eastAsia="zh-CN"/>
              </w:rPr>
              <w:t>R</w:t>
            </w:r>
            <w:r>
              <w:rPr>
                <w:rFonts w:eastAsia="SimSun"/>
                <w:iCs/>
                <w:lang w:val="en-US" w:eastAsia="zh-CN"/>
              </w:rPr>
              <w:t>egarding the TP, TP#E, TP#F or TP#G can be regarded as the starting point.</w:t>
            </w:r>
          </w:p>
        </w:tc>
      </w:tr>
      <w:tr w:rsidR="00000963" w14:paraId="790C43BD" w14:textId="77777777">
        <w:tc>
          <w:tcPr>
            <w:tcW w:w="1650" w:type="dxa"/>
            <w:tcBorders>
              <w:top w:val="single" w:sz="4" w:space="0" w:color="auto"/>
              <w:left w:val="single" w:sz="4" w:space="0" w:color="auto"/>
              <w:bottom w:val="single" w:sz="4" w:space="0" w:color="auto"/>
              <w:right w:val="single" w:sz="4" w:space="0" w:color="auto"/>
            </w:tcBorders>
          </w:tcPr>
          <w:p w14:paraId="1AD96DA6"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2502E48" w14:textId="77777777" w:rsidR="00000963" w:rsidRDefault="001944F8">
            <w:pPr>
              <w:jc w:val="both"/>
              <w:rPr>
                <w:iCs/>
                <w:lang w:val="en-US" w:eastAsia="ko-KR"/>
              </w:rPr>
            </w:pPr>
            <w:r>
              <w:rPr>
                <w:iCs/>
                <w:lang w:val="en-US" w:eastAsia="ko-KR"/>
              </w:rPr>
              <w:t>We see that this spec text should be clarified and, hence, should be discussed in RAN1#110</w:t>
            </w:r>
          </w:p>
        </w:tc>
      </w:tr>
      <w:tr w:rsidR="00000963" w14:paraId="2761093B" w14:textId="77777777">
        <w:tc>
          <w:tcPr>
            <w:tcW w:w="1650" w:type="dxa"/>
            <w:tcBorders>
              <w:top w:val="single" w:sz="4" w:space="0" w:color="auto"/>
              <w:left w:val="single" w:sz="4" w:space="0" w:color="auto"/>
              <w:bottom w:val="single" w:sz="4" w:space="0" w:color="auto"/>
              <w:right w:val="single" w:sz="4" w:space="0" w:color="auto"/>
            </w:tcBorders>
          </w:tcPr>
          <w:p w14:paraId="668FA3B7"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889FA3" w14:textId="77777777" w:rsidR="00000963" w:rsidRDefault="001944F8">
            <w:pPr>
              <w:jc w:val="both"/>
              <w:rPr>
                <w:rFonts w:eastAsia="SimSun"/>
                <w:iCs/>
                <w:lang w:eastAsia="zh-CN"/>
              </w:rPr>
            </w:pPr>
            <w:r>
              <w:rPr>
                <w:rFonts w:eastAsia="SimSun" w:hint="eastAsia"/>
                <w:iCs/>
                <w:lang w:val="en-US" w:eastAsia="zh-CN"/>
              </w:rPr>
              <w:t>W</w:t>
            </w:r>
            <w:r>
              <w:rPr>
                <w:rFonts w:eastAsia="SimSun"/>
                <w:iCs/>
                <w:lang w:val="en-US" w:eastAsia="zh-CN"/>
              </w:rPr>
              <w:t>e think the issue needs to be discussed in RAN1#110. And we slightly prefer the 1</w:t>
            </w:r>
            <w:r>
              <w:rPr>
                <w:rFonts w:eastAsia="SimSun"/>
                <w:iCs/>
                <w:vertAlign w:val="superscript"/>
                <w:lang w:val="en-US" w:eastAsia="zh-CN"/>
              </w:rPr>
              <w:t>st</w:t>
            </w:r>
            <w:r>
              <w:rPr>
                <w:rFonts w:eastAsia="SimSun"/>
                <w:iCs/>
                <w:lang w:val="en-US" w:eastAsia="zh-CN"/>
              </w:rPr>
              <w:t xml:space="preserve"> change in TP#E/F.</w:t>
            </w:r>
          </w:p>
        </w:tc>
      </w:tr>
      <w:tr w:rsidR="00000963" w14:paraId="42B2168B" w14:textId="77777777">
        <w:tc>
          <w:tcPr>
            <w:tcW w:w="1650" w:type="dxa"/>
            <w:tcBorders>
              <w:top w:val="single" w:sz="4" w:space="0" w:color="auto"/>
              <w:left w:val="single" w:sz="4" w:space="0" w:color="auto"/>
              <w:bottom w:val="single" w:sz="4" w:space="0" w:color="auto"/>
              <w:right w:val="single" w:sz="4" w:space="0" w:color="auto"/>
            </w:tcBorders>
          </w:tcPr>
          <w:p w14:paraId="50ABEE2E" w14:textId="77777777" w:rsidR="00000963" w:rsidRDefault="001944F8">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EDD3B11" w14:textId="77777777" w:rsidR="00000963" w:rsidRDefault="001944F8">
            <w:pPr>
              <w:jc w:val="both"/>
              <w:rPr>
                <w:iCs/>
                <w:lang w:val="en-US" w:eastAsia="ko-KR"/>
              </w:rPr>
            </w:pPr>
            <w:r>
              <w:rPr>
                <w:iCs/>
                <w:lang w:val="en-US" w:eastAsia="ko-KR"/>
              </w:rPr>
              <w:t>From the early discussion, the discussion is related to 3 aspects (details to find in our contribution)</w:t>
            </w:r>
          </w:p>
          <w:p w14:paraId="382FEBA5" w14:textId="77777777" w:rsidR="00000963" w:rsidRDefault="00810573">
            <w:pPr>
              <w:jc w:val="both"/>
            </w:pPr>
            <w:r>
              <w:rPr>
                <w:noProof/>
              </w:rPr>
              <w:object w:dxaOrig="3720" w:dyaOrig="2390" w14:anchorId="1BF97E54">
                <v:shape id="_x0000_i1029" type="#_x0000_t75" alt="" style="width:185.95pt;height:119.25pt;mso-width-percent:0;mso-height-percent:0;mso-width-percent:0;mso-height-percent:0" o:ole="">
                  <v:imagedata r:id="rId14" o:title=""/>
                </v:shape>
                <o:OLEObject Type="Embed" ProgID="Visio.Drawing.15" ShapeID="_x0000_i1029" DrawAspect="Content" ObjectID="_1722857101" r:id="rId15"/>
              </w:object>
            </w:r>
          </w:p>
          <w:p w14:paraId="216FE525" w14:textId="77777777" w:rsidR="00000963" w:rsidRDefault="001944F8">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14:paraId="5CB68BDD" w14:textId="77777777" w:rsidR="00000963" w:rsidRDefault="00000963">
            <w:pPr>
              <w:jc w:val="both"/>
              <w:rPr>
                <w:rFonts w:ascii="Calibri" w:hAnsi="Calibri" w:cs="Calibri"/>
                <w:iCs/>
                <w:lang w:val="en-US" w:eastAsia="ko-KR"/>
              </w:rPr>
            </w:pPr>
          </w:p>
          <w:p w14:paraId="62208BCD" w14:textId="77777777" w:rsidR="00000963" w:rsidRDefault="001944F8">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14:paraId="15A0349B" w14:textId="77777777" w:rsidR="00000963" w:rsidRDefault="00000963">
            <w:pPr>
              <w:jc w:val="both"/>
              <w:rPr>
                <w:rFonts w:ascii="Calibri" w:hAnsi="Calibri" w:cs="Calibri"/>
                <w:iCs/>
                <w:lang w:val="en-US" w:eastAsia="ko-KR"/>
              </w:rPr>
            </w:pPr>
          </w:p>
          <w:p w14:paraId="3E0EDED3" w14:textId="77777777" w:rsidR="00000963" w:rsidRDefault="001944F8">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5B870730" w14:textId="77777777" w:rsidR="00000963" w:rsidRDefault="00531EC3">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r>
                    <w:rPr>
                      <w:rFonts w:ascii="Cambria Math"/>
                      <w:highlight w:val="cyan"/>
                    </w:rPr>
                    <m:t>+</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1944F8">
              <w:rPr>
                <w:highlight w:val="cyan"/>
              </w:rPr>
              <w:t xml:space="preserve"> </w:t>
            </w:r>
            <w:r w:rsidR="001944F8">
              <w:rPr>
                <w:rFonts w:hint="eastAsia"/>
                <w:highlight w:val="cyan"/>
                <w:lang w:eastAsia="zh-CN"/>
              </w:rPr>
              <w:t xml:space="preserve">= </w:t>
            </w:r>
            <w:r w:rsidR="001944F8">
              <w:rPr>
                <w:highlight w:val="cyan"/>
              </w:rPr>
              <w:t>binary AND operation of the HARQ-ACK information bits corresponding to the first and second transport blocks of this cell</w:t>
            </w:r>
          </w:p>
          <w:p w14:paraId="662BA1AA" w14:textId="77777777" w:rsidR="00000963" w:rsidRDefault="00000963">
            <w:pPr>
              <w:jc w:val="both"/>
              <w:rPr>
                <w:rFonts w:ascii="Calibri" w:hAnsi="Calibri" w:cs="Calibri"/>
                <w:iCs/>
                <w:lang w:val="en-US" w:eastAsia="ko-KR"/>
              </w:rPr>
            </w:pPr>
          </w:p>
          <w:p w14:paraId="32E5DFCF" w14:textId="69843DDB" w:rsidR="00000963" w:rsidDel="0008467F" w:rsidRDefault="001944F8" w:rsidP="0008467F">
            <w:pPr>
              <w:jc w:val="both"/>
              <w:rPr>
                <w:del w:id="14" w:author="Li, Yingyang" w:date="2022-08-23T22:10:00Z"/>
                <w:i/>
              </w:rPr>
            </w:pPr>
            <w:r>
              <w:rPr>
                <w:iCs/>
                <w:lang w:val="en-US" w:eastAsia="ko-KR"/>
              </w:rPr>
              <w:t xml:space="preserve">On the other hand, we think TP #H can be another way for revision. </w:t>
            </w:r>
            <w:ins w:id="15" w:author="Li, Yingyang" w:date="2022-08-23T22:10:00Z">
              <w:r w:rsidR="0008467F">
                <w:rPr>
                  <w:iCs/>
                  <w:lang w:val="en-US" w:eastAsia="ko-KR"/>
                </w:rPr>
                <w:t xml:space="preserve">The same pseudo code as cited above </w:t>
              </w:r>
            </w:ins>
            <w:ins w:id="16" w:author="Li, Yingyang" w:date="2022-08-23T22:11:00Z">
              <w:r w:rsidR="0008467F">
                <w:rPr>
                  <w:iCs/>
                  <w:lang w:val="en-US" w:eastAsia="ko-KR"/>
                </w:rPr>
                <w:t xml:space="preserve">applies. </w:t>
              </w:r>
            </w:ins>
            <w:del w:id="17" w:author="Li, Yingyang" w:date="2022-08-23T22:10:00Z">
              <w:r w:rsidDel="0008467F">
                <w:rPr>
                  <w:iCs/>
                  <w:lang w:val="en-US" w:eastAsia="ko-KR"/>
                </w:rPr>
                <w:delText xml:space="preserve">In this case, the called pseudo code in </w:delText>
              </w:r>
              <w:r w:rsidDel="0008467F">
                <w:rPr>
                  <w:rFonts w:ascii="Calibri" w:hAnsi="Calibri" w:cs="Calibri"/>
                  <w:iCs/>
                  <w:lang w:val="en-US" w:eastAsia="ko-KR"/>
                </w:rPr>
                <w:delText>①</w:delText>
              </w:r>
              <w:r w:rsidDel="0008467F">
                <w:rPr>
                  <w:iCs/>
                  <w:lang w:val="en-US" w:eastAsia="ko-KR"/>
                </w:rPr>
                <w:delText xml:space="preserve"> should be that without </w:delText>
              </w:r>
              <w:r w:rsidDel="0008467F">
                <w:rPr>
                  <w:i/>
                </w:rPr>
                <w:delText>harq-ACK-SpatialBundlingPUCCH</w:delText>
              </w:r>
            </w:del>
          </w:p>
          <w:p w14:paraId="37C7D500" w14:textId="251851F7" w:rsidR="00000963" w:rsidDel="0008467F" w:rsidRDefault="00000963" w:rsidP="0008467F">
            <w:pPr>
              <w:jc w:val="both"/>
              <w:rPr>
                <w:del w:id="18" w:author="Li, Yingyang" w:date="2022-08-23T22:10:00Z"/>
                <w:i/>
              </w:rPr>
            </w:pPr>
          </w:p>
          <w:p w14:paraId="084341D0" w14:textId="5EACF5F4" w:rsidR="00000963" w:rsidDel="0008467F" w:rsidRDefault="001944F8">
            <w:pPr>
              <w:jc w:val="both"/>
              <w:rPr>
                <w:del w:id="19" w:author="Li, Yingyang" w:date="2022-08-23T22:10:00Z"/>
                <w:lang w:eastAsia="zh-CN"/>
              </w:rPr>
              <w:pPrChange w:id="20" w:author="Li, Yingyang" w:date="2022-08-23T22:10:00Z">
                <w:pPr>
                  <w:pStyle w:val="B5"/>
                  <w:ind w:left="1418" w:firstLine="0"/>
                </w:pPr>
              </w:pPrChange>
            </w:pPr>
            <w:del w:id="21" w:author="Li, Yingyang" w:date="2022-08-23T22:10:00Z">
              <w:r w:rsidDel="0008467F">
                <w:rPr>
                  <w:rFonts w:hint="eastAsia"/>
                  <w:highlight w:val="yellow"/>
                  <w:lang w:eastAsia="zh-CN"/>
                </w:rPr>
                <w:delText xml:space="preserve">if </w:delText>
              </w:r>
              <w:r w:rsidDel="0008467F">
                <w:rPr>
                  <w:i/>
                  <w:highlight w:val="yellow"/>
                </w:rPr>
                <w:delText>harq-ACK-SpatialBundlingPUCCH</w:delText>
              </w:r>
              <w:r w:rsidDel="0008467F">
                <w:rPr>
                  <w:rFonts w:hint="eastAsia"/>
                  <w:highlight w:val="yellow"/>
                  <w:lang w:eastAsia="zh-CN"/>
                </w:rPr>
                <w:delText xml:space="preserve"> </w:delText>
              </w:r>
              <w:r w:rsidDel="0008467F">
                <w:rPr>
                  <w:highlight w:val="yellow"/>
                  <w:lang w:eastAsia="zh-CN"/>
                </w:rPr>
                <w:delText>is not provided</w:delText>
              </w:r>
              <w:r w:rsidDel="0008467F">
                <w:rPr>
                  <w:rFonts w:hint="eastAsia"/>
                  <w:lang w:eastAsia="zh-CN"/>
                </w:rPr>
                <w:delText xml:space="preserve"> and</w:delText>
              </w:r>
              <w:r w:rsidDel="0008467F">
                <w:rPr>
                  <w:lang w:eastAsia="zh-CN"/>
                </w:rPr>
                <w:delText xml:space="preserve"> </w:delText>
              </w:r>
              <w:r w:rsidDel="0008467F">
                <w:rPr>
                  <w:rFonts w:hint="eastAsia"/>
                  <w:lang w:eastAsia="zh-CN"/>
                </w:rPr>
                <w:delText xml:space="preserve">the UE is configured </w:delText>
              </w:r>
              <w:r w:rsidDel="0008467F">
                <w:rPr>
                  <w:lang w:eastAsia="zh-CN"/>
                </w:rPr>
                <w:delText xml:space="preserve">by </w:delText>
              </w:r>
              <w:r w:rsidDel="0008467F">
                <w:rPr>
                  <w:i/>
                </w:rPr>
                <w:delText>maxNrofCodeWordsScheduledByDCI</w:delText>
              </w:r>
              <w:r w:rsidDel="0008467F">
                <w:rPr>
                  <w:lang w:eastAsia="zh-CN"/>
                </w:rPr>
                <w:delText xml:space="preserve"> </w:delText>
              </w:r>
              <w:r w:rsidDel="0008467F">
                <w:rPr>
                  <w:rFonts w:hint="eastAsia"/>
                  <w:lang w:eastAsia="zh-CN"/>
                </w:rPr>
                <w:delText xml:space="preserve">with </w:delText>
              </w:r>
              <w:r w:rsidDel="0008467F">
                <w:rPr>
                  <w:lang w:eastAsia="zh-CN"/>
                </w:rPr>
                <w:delText>reception of</w:delText>
              </w:r>
              <w:r w:rsidDel="0008467F">
                <w:rPr>
                  <w:rFonts w:hint="eastAsia"/>
                  <w:lang w:eastAsia="zh-CN"/>
                </w:rPr>
                <w:delText xml:space="preserve"> two transport blocks </w:delText>
              </w:r>
              <w:r w:rsidDel="0008467F">
                <w:rPr>
                  <w:lang w:eastAsia="zh-CN"/>
                </w:rPr>
                <w:delText>for</w:delText>
              </w:r>
              <w:r w:rsidDel="0008467F">
                <w:rPr>
                  <w:rFonts w:hint="eastAsia"/>
                  <w:lang w:eastAsia="zh-CN"/>
                </w:rPr>
                <w:delText xml:space="preserve"> at least one configured </w:delText>
              </w:r>
              <w:r w:rsidDel="0008467F">
                <w:rPr>
                  <w:rFonts w:cs="Arial"/>
                  <w:lang w:eastAsia="zh-CN"/>
                </w:rPr>
                <w:delText xml:space="preserve">DL BWP of at least one </w:delText>
              </w:r>
              <w:r w:rsidDel="0008467F">
                <w:rPr>
                  <w:rFonts w:hint="eastAsia"/>
                  <w:lang w:eastAsia="zh-CN"/>
                </w:rPr>
                <w:delText>serving cell,</w:delText>
              </w:r>
            </w:del>
          </w:p>
          <w:p w14:paraId="17406FC1" w14:textId="56832A1C" w:rsidR="00000963" w:rsidDel="0008467F" w:rsidRDefault="00531EC3">
            <w:pPr>
              <w:jc w:val="both"/>
              <w:rPr>
                <w:del w:id="22" w:author="Li, Yingyang" w:date="2022-08-23T22:10:00Z"/>
                <w:highlight w:val="cyan"/>
                <w:lang w:eastAsia="zh-CN"/>
              </w:rPr>
              <w:pPrChange w:id="23" w:author="Li, Yingyang" w:date="2022-08-23T22:10:00Z">
                <w:pPr>
                  <w:pStyle w:val="B5"/>
                  <w:ind w:left="1985"/>
                </w:pPr>
              </w:pPrChange>
            </w:pPr>
            <m:oMath>
              <m:sSubSup>
                <m:sSubSupPr>
                  <m:ctrlPr>
                    <w:del w:id="24" w:author="Li, Yingyang" w:date="2022-08-23T22:10:00Z">
                      <w:rPr>
                        <w:rFonts w:ascii="Cambria Math" w:hAnsi="Cambria Math"/>
                        <w:i/>
                        <w:highlight w:val="cyan"/>
                      </w:rPr>
                    </w:del>
                  </m:ctrlPr>
                </m:sSubSupPr>
                <m:e>
                  <m:acc>
                    <m:accPr>
                      <m:chr m:val="̃"/>
                      <m:ctrlPr>
                        <w:del w:id="25" w:author="Li, Yingyang" w:date="2022-08-23T22:10:00Z">
                          <w:rPr>
                            <w:rFonts w:ascii="Cambria Math" w:hAnsi="Cambria Math"/>
                            <w:i/>
                            <w:highlight w:val="cyan"/>
                          </w:rPr>
                        </w:del>
                      </m:ctrlPr>
                    </m:accPr>
                    <m:e>
                      <m:r>
                        <w:del w:id="26" w:author="Li, Yingyang" w:date="2022-08-23T22:10:00Z">
                          <w:rPr>
                            <w:rFonts w:ascii="Cambria Math"/>
                            <w:highlight w:val="cyan"/>
                          </w:rPr>
                          <m:t>o</m:t>
                        </w:del>
                      </m:r>
                    </m:e>
                  </m:acc>
                </m:e>
                <m:sub>
                  <m:r>
                    <w:del w:id="27" w:author="Li, Yingyang" w:date="2022-08-23T22:10:00Z">
                      <w:rPr>
                        <w:rFonts w:ascii="Cambria Math"/>
                        <w:highlight w:val="cyan"/>
                      </w:rPr>
                      <m:t>2</m:t>
                    </w:del>
                  </m:r>
                  <m:r>
                    <w:del w:id="28" w:author="Li, Yingyang" w:date="2022-08-23T22:10:00Z">
                      <w:rPr>
                        <w:rFonts w:ascii="Cambria Math" w:hAnsi="Cambria Math" w:cs="Cambria Math"/>
                        <w:highlight w:val="cyan"/>
                        <w:lang w:eastAsia="zh-CN"/>
                      </w:rPr>
                      <m:t>⋅</m:t>
                    </w:del>
                  </m:r>
                  <m:sSub>
                    <m:sSubPr>
                      <m:ctrlPr>
                        <w:del w:id="29" w:author="Li, Yingyang" w:date="2022-08-23T22:10:00Z">
                          <w:rPr>
                            <w:rFonts w:ascii="Cambria Math" w:hAnsi="Cambria Math"/>
                            <w:i/>
                            <w:highlight w:val="cyan"/>
                          </w:rPr>
                        </w:del>
                      </m:ctrlPr>
                    </m:sSubPr>
                    <m:e>
                      <m:r>
                        <w:del w:id="30" w:author="Li, Yingyang" w:date="2022-08-23T22:10:00Z">
                          <w:rPr>
                            <w:rFonts w:ascii="Cambria Math" w:hAnsi="Cambria Math"/>
                            <w:highlight w:val="cyan"/>
                          </w:rPr>
                          <m:t>T</m:t>
                        </w:del>
                      </m:r>
                    </m:e>
                    <m:sub>
                      <m:r>
                        <w:del w:id="31" w:author="Li, Yingyang" w:date="2022-08-23T22:10:00Z">
                          <w:rPr>
                            <w:rFonts w:ascii="Cambria Math" w:hAnsi="Cambria Math"/>
                            <w:highlight w:val="cyan"/>
                          </w:rPr>
                          <m:t>D</m:t>
                        </w:del>
                      </m:r>
                    </m:sub>
                  </m:sSub>
                  <m:r>
                    <w:del w:id="32" w:author="Li, Yingyang" w:date="2022-08-23T22:10:00Z">
                      <w:rPr>
                        <w:rFonts w:ascii="Cambria Math" w:hAnsi="Cambria Math" w:cs="Cambria Math"/>
                        <w:highlight w:val="cyan"/>
                        <w:lang w:eastAsia="zh-CN"/>
                      </w:rPr>
                      <m:t>⋅</m:t>
                    </w:del>
                  </m:r>
                  <m:r>
                    <w:del w:id="33" w:author="Li, Yingyang" w:date="2022-08-23T22:10:00Z">
                      <w:rPr>
                        <w:rFonts w:ascii="Cambria Math"/>
                        <w:highlight w:val="cyan"/>
                      </w:rPr>
                      <m:t>j</m:t>
                    </w:del>
                  </m:r>
                  <m:r>
                    <w:del w:id="34" w:author="Li, Yingyang" w:date="2022-08-23T22:10:00Z">
                      <w:rPr>
                        <w:rFonts w:ascii="Cambria Math"/>
                        <w:highlight w:val="cyan"/>
                      </w:rPr>
                      <m:t>+2</m:t>
                    </w:del>
                  </m:r>
                  <m:d>
                    <m:dPr>
                      <m:ctrlPr>
                        <w:del w:id="35" w:author="Li, Yingyang" w:date="2022-08-23T22:10:00Z">
                          <w:rPr>
                            <w:rFonts w:ascii="Cambria Math" w:hAnsi="Cambria Math"/>
                            <w:i/>
                            <w:highlight w:val="cyan"/>
                          </w:rPr>
                        </w:del>
                      </m:ctrlPr>
                    </m:dPr>
                    <m:e>
                      <m:sSubSup>
                        <m:sSubSupPr>
                          <m:ctrlPr>
                            <w:del w:id="36" w:author="Li, Yingyang" w:date="2022-08-23T22:10:00Z">
                              <w:rPr>
                                <w:rFonts w:ascii="Cambria Math" w:hAnsi="Cambria Math"/>
                                <w:i/>
                                <w:highlight w:val="cyan"/>
                              </w:rPr>
                            </w:del>
                          </m:ctrlPr>
                        </m:sSubSupPr>
                        <m:e>
                          <m:r>
                            <w:del w:id="37" w:author="Li, Yingyang" w:date="2022-08-23T22:10:00Z">
                              <w:rPr>
                                <w:rFonts w:ascii="Cambria Math"/>
                                <w:highlight w:val="cyan"/>
                              </w:rPr>
                              <m:t>V</m:t>
                            </w:del>
                          </m:r>
                        </m:e>
                        <m:sub>
                          <m:r>
                            <w:del w:id="38" w:author="Li, Yingyang" w:date="2022-08-23T22:10:00Z">
                              <w:rPr>
                                <w:rFonts w:ascii="Cambria Math"/>
                                <w:highlight w:val="cyan"/>
                              </w:rPr>
                              <m:t>C</m:t>
                            </w:del>
                          </m:r>
                          <m:r>
                            <w:del w:id="39" w:author="Li, Yingyang" w:date="2022-08-23T22:10:00Z">
                              <w:rPr>
                                <w:rFonts w:ascii="Cambria Math"/>
                                <w:highlight w:val="cyan"/>
                              </w:rPr>
                              <m:t>-</m:t>
                            </w:del>
                          </m:r>
                          <m:r>
                            <w:del w:id="40" w:author="Li, Yingyang" w:date="2022-08-23T22:10:00Z">
                              <w:rPr>
                                <w:rFonts w:ascii="Cambria Math"/>
                                <w:highlight w:val="cyan"/>
                              </w:rPr>
                              <m:t>DAI</m:t>
                            </w:del>
                          </m:r>
                          <m:r>
                            <w:del w:id="41" w:author="Li, Yingyang" w:date="2022-08-23T22:10:00Z">
                              <w:rPr>
                                <w:rFonts w:ascii="Cambria Math"/>
                                <w:highlight w:val="cyan"/>
                              </w:rPr>
                              <m:t>,</m:t>
                            </w:del>
                          </m:r>
                          <m:r>
                            <w:del w:id="42" w:author="Li, Yingyang" w:date="2022-08-23T22:10:00Z">
                              <w:rPr>
                                <w:rFonts w:ascii="Cambria Math"/>
                                <w:highlight w:val="cyan"/>
                              </w:rPr>
                              <m:t>c</m:t>
                            </w:del>
                          </m:r>
                          <m:r>
                            <w:del w:id="43" w:author="Li, Yingyang" w:date="2022-08-23T22:10:00Z">
                              <w:rPr>
                                <w:rFonts w:ascii="Cambria Math"/>
                                <w:highlight w:val="cyan"/>
                              </w:rPr>
                              <m:t>,</m:t>
                            </w:del>
                          </m:r>
                          <m:r>
                            <w:del w:id="44" w:author="Li, Yingyang" w:date="2022-08-23T22:10:00Z">
                              <w:rPr>
                                <w:rFonts w:ascii="Cambria Math"/>
                                <w:highlight w:val="cyan"/>
                              </w:rPr>
                              <m:t>m</m:t>
                            </w:del>
                          </m:r>
                        </m:sub>
                        <m:sup>
                          <m:r>
                            <w:del w:id="45" w:author="Li, Yingyang" w:date="2022-08-23T22:10:00Z">
                              <w:rPr>
                                <w:rFonts w:ascii="Cambria Math"/>
                                <w:highlight w:val="cyan"/>
                              </w:rPr>
                              <m:t>DL</m:t>
                            </w:del>
                          </m:r>
                        </m:sup>
                      </m:sSubSup>
                      <m:r>
                        <w:del w:id="46" w:author="Li, Yingyang" w:date="2022-08-23T22:10:00Z">
                          <w:rPr>
                            <w:rFonts w:ascii="Cambria Math"/>
                            <w:highlight w:val="cyan"/>
                          </w:rPr>
                          <m:t>-</m:t>
                        </w:del>
                      </m:r>
                      <m:r>
                        <w:del w:id="47" w:author="Li, Yingyang" w:date="2022-08-23T22:10:00Z">
                          <w:rPr>
                            <w:rFonts w:ascii="Cambria Math"/>
                            <w:highlight w:val="cyan"/>
                          </w:rPr>
                          <m:t>1</m:t>
                        </w:del>
                      </m:r>
                    </m:e>
                  </m:d>
                </m:sub>
                <m:sup>
                  <m:r>
                    <w:del w:id="48" w:author="Li, Yingyang" w:date="2022-08-23T22:10:00Z">
                      <w:rPr>
                        <w:rFonts w:ascii="Cambria Math"/>
                        <w:highlight w:val="cyan"/>
                      </w:rPr>
                      <m:t>ACK</m:t>
                    </w:del>
                  </m:r>
                </m:sup>
              </m:sSubSup>
            </m:oMath>
            <w:del w:id="49" w:author="Li, Yingyang" w:date="2022-08-23T22:10:00Z">
              <w:r w:rsidR="001944F8" w:rsidDel="0008467F">
                <w:rPr>
                  <w:highlight w:val="cyan"/>
                </w:rPr>
                <w:delText xml:space="preserve"> </w:delText>
              </w:r>
              <w:r w:rsidR="001944F8" w:rsidDel="0008467F">
                <w:rPr>
                  <w:rFonts w:hint="eastAsia"/>
                  <w:highlight w:val="cyan"/>
                  <w:lang w:eastAsia="zh-CN"/>
                </w:rPr>
                <w:delText xml:space="preserve">= </w:delText>
              </w:r>
              <w:r w:rsidR="001944F8" w:rsidDel="0008467F">
                <w:rPr>
                  <w:highlight w:val="cyan"/>
                </w:rPr>
                <w:delText>HARQ-ACK information bit corresponding to the first transport block of this cell</w:delText>
              </w:r>
            </w:del>
          </w:p>
          <w:p w14:paraId="1E0BF284" w14:textId="28C3F4D3" w:rsidR="00000963" w:rsidDel="0008467F" w:rsidRDefault="00531EC3">
            <w:pPr>
              <w:jc w:val="both"/>
              <w:rPr>
                <w:del w:id="50" w:author="Li, Yingyang" w:date="2022-08-23T22:10:00Z"/>
                <w:lang w:eastAsia="zh-CN"/>
              </w:rPr>
              <w:pPrChange w:id="51" w:author="Li, Yingyang" w:date="2022-08-23T22:10:00Z">
                <w:pPr>
                  <w:pStyle w:val="B5"/>
                  <w:ind w:left="1985"/>
                </w:pPr>
              </w:pPrChange>
            </w:pPr>
            <m:oMath>
              <m:sSubSup>
                <m:sSubSupPr>
                  <m:ctrlPr>
                    <w:del w:id="52" w:author="Li, Yingyang" w:date="2022-08-23T22:10:00Z">
                      <w:rPr>
                        <w:rFonts w:ascii="Cambria Math" w:hAnsi="Cambria Math"/>
                        <w:i/>
                        <w:highlight w:val="cyan"/>
                      </w:rPr>
                    </w:del>
                  </m:ctrlPr>
                </m:sSubSupPr>
                <m:e>
                  <m:acc>
                    <m:accPr>
                      <m:chr m:val="̃"/>
                      <m:ctrlPr>
                        <w:del w:id="53" w:author="Li, Yingyang" w:date="2022-08-23T22:10:00Z">
                          <w:rPr>
                            <w:rFonts w:ascii="Cambria Math" w:hAnsi="Cambria Math"/>
                            <w:i/>
                            <w:highlight w:val="cyan"/>
                          </w:rPr>
                        </w:del>
                      </m:ctrlPr>
                    </m:accPr>
                    <m:e>
                      <m:r>
                        <w:del w:id="54" w:author="Li, Yingyang" w:date="2022-08-23T22:10:00Z">
                          <w:rPr>
                            <w:rFonts w:ascii="Cambria Math"/>
                            <w:highlight w:val="cyan"/>
                          </w:rPr>
                          <m:t>o</m:t>
                        </w:del>
                      </m:r>
                    </m:e>
                  </m:acc>
                </m:e>
                <m:sub>
                  <m:r>
                    <w:del w:id="55" w:author="Li, Yingyang" w:date="2022-08-23T22:10:00Z">
                      <w:rPr>
                        <w:rFonts w:ascii="Cambria Math"/>
                        <w:highlight w:val="cyan"/>
                      </w:rPr>
                      <m:t>2</m:t>
                    </w:del>
                  </m:r>
                  <m:r>
                    <w:del w:id="56" w:author="Li, Yingyang" w:date="2022-08-23T22:10:00Z">
                      <w:rPr>
                        <w:rFonts w:ascii="Cambria Math" w:hAnsi="Cambria Math" w:cs="Cambria Math"/>
                        <w:highlight w:val="cyan"/>
                        <w:lang w:eastAsia="zh-CN"/>
                      </w:rPr>
                      <m:t>⋅</m:t>
                    </w:del>
                  </m:r>
                  <m:sSub>
                    <m:sSubPr>
                      <m:ctrlPr>
                        <w:del w:id="57" w:author="Li, Yingyang" w:date="2022-08-23T22:10:00Z">
                          <w:rPr>
                            <w:rFonts w:ascii="Cambria Math" w:hAnsi="Cambria Math"/>
                            <w:i/>
                            <w:highlight w:val="cyan"/>
                          </w:rPr>
                        </w:del>
                      </m:ctrlPr>
                    </m:sSubPr>
                    <m:e>
                      <m:r>
                        <w:del w:id="58" w:author="Li, Yingyang" w:date="2022-08-23T22:10:00Z">
                          <w:rPr>
                            <w:rFonts w:ascii="Cambria Math" w:hAnsi="Cambria Math"/>
                            <w:highlight w:val="cyan"/>
                          </w:rPr>
                          <m:t>T</m:t>
                        </w:del>
                      </m:r>
                    </m:e>
                    <m:sub>
                      <m:r>
                        <w:del w:id="59" w:author="Li, Yingyang" w:date="2022-08-23T22:10:00Z">
                          <w:rPr>
                            <w:rFonts w:ascii="Cambria Math" w:hAnsi="Cambria Math"/>
                            <w:highlight w:val="cyan"/>
                          </w:rPr>
                          <m:t>D</m:t>
                        </w:del>
                      </m:r>
                    </m:sub>
                  </m:sSub>
                  <m:r>
                    <w:del w:id="60" w:author="Li, Yingyang" w:date="2022-08-23T22:10:00Z">
                      <w:rPr>
                        <w:rFonts w:ascii="Cambria Math" w:hAnsi="Cambria Math" w:cs="Cambria Math"/>
                        <w:highlight w:val="cyan"/>
                        <w:lang w:eastAsia="zh-CN"/>
                      </w:rPr>
                      <m:t>⋅</m:t>
                    </w:del>
                  </m:r>
                  <m:r>
                    <w:del w:id="61" w:author="Li, Yingyang" w:date="2022-08-23T22:10:00Z">
                      <w:rPr>
                        <w:rFonts w:ascii="Cambria Math"/>
                        <w:highlight w:val="cyan"/>
                      </w:rPr>
                      <m:t>j</m:t>
                    </w:del>
                  </m:r>
                  <m:r>
                    <w:del w:id="62" w:author="Li, Yingyang" w:date="2022-08-23T22:10:00Z">
                      <w:rPr>
                        <w:rFonts w:ascii="Cambria Math"/>
                        <w:highlight w:val="cyan"/>
                      </w:rPr>
                      <m:t>+2</m:t>
                    </w:del>
                  </m:r>
                  <m:d>
                    <m:dPr>
                      <m:ctrlPr>
                        <w:del w:id="63" w:author="Li, Yingyang" w:date="2022-08-23T22:10:00Z">
                          <w:rPr>
                            <w:rFonts w:ascii="Cambria Math" w:hAnsi="Cambria Math"/>
                            <w:i/>
                            <w:highlight w:val="cyan"/>
                          </w:rPr>
                        </w:del>
                      </m:ctrlPr>
                    </m:dPr>
                    <m:e>
                      <m:sSubSup>
                        <m:sSubSupPr>
                          <m:ctrlPr>
                            <w:del w:id="64" w:author="Li, Yingyang" w:date="2022-08-23T22:10:00Z">
                              <w:rPr>
                                <w:rFonts w:ascii="Cambria Math" w:hAnsi="Cambria Math"/>
                                <w:i/>
                                <w:highlight w:val="cyan"/>
                              </w:rPr>
                            </w:del>
                          </m:ctrlPr>
                        </m:sSubSupPr>
                        <m:e>
                          <m:r>
                            <w:del w:id="65" w:author="Li, Yingyang" w:date="2022-08-23T22:10:00Z">
                              <w:rPr>
                                <w:rFonts w:ascii="Cambria Math"/>
                                <w:highlight w:val="cyan"/>
                              </w:rPr>
                              <m:t>V</m:t>
                            </w:del>
                          </m:r>
                        </m:e>
                        <m:sub>
                          <m:r>
                            <w:del w:id="66" w:author="Li, Yingyang" w:date="2022-08-23T22:10:00Z">
                              <w:rPr>
                                <w:rFonts w:ascii="Cambria Math"/>
                                <w:highlight w:val="cyan"/>
                              </w:rPr>
                              <m:t>C</m:t>
                            </w:del>
                          </m:r>
                          <m:r>
                            <w:del w:id="67" w:author="Li, Yingyang" w:date="2022-08-23T22:10:00Z">
                              <w:rPr>
                                <w:rFonts w:ascii="Cambria Math"/>
                                <w:highlight w:val="cyan"/>
                              </w:rPr>
                              <m:t>-</m:t>
                            </w:del>
                          </m:r>
                          <m:r>
                            <w:del w:id="68" w:author="Li, Yingyang" w:date="2022-08-23T22:10:00Z">
                              <w:rPr>
                                <w:rFonts w:ascii="Cambria Math"/>
                                <w:highlight w:val="cyan"/>
                              </w:rPr>
                              <m:t>DAI</m:t>
                            </w:del>
                          </m:r>
                          <m:r>
                            <w:del w:id="69" w:author="Li, Yingyang" w:date="2022-08-23T22:10:00Z">
                              <w:rPr>
                                <w:rFonts w:ascii="Cambria Math"/>
                                <w:highlight w:val="cyan"/>
                              </w:rPr>
                              <m:t>,</m:t>
                            </w:del>
                          </m:r>
                          <m:r>
                            <w:del w:id="70" w:author="Li, Yingyang" w:date="2022-08-23T22:10:00Z">
                              <w:rPr>
                                <w:rFonts w:ascii="Cambria Math"/>
                                <w:highlight w:val="cyan"/>
                              </w:rPr>
                              <m:t>c</m:t>
                            </w:del>
                          </m:r>
                          <m:r>
                            <w:del w:id="71" w:author="Li, Yingyang" w:date="2022-08-23T22:10:00Z">
                              <w:rPr>
                                <w:rFonts w:ascii="Cambria Math"/>
                                <w:highlight w:val="cyan"/>
                              </w:rPr>
                              <m:t>,</m:t>
                            </w:del>
                          </m:r>
                          <m:r>
                            <w:del w:id="72" w:author="Li, Yingyang" w:date="2022-08-23T22:10:00Z">
                              <w:rPr>
                                <w:rFonts w:ascii="Cambria Math"/>
                                <w:highlight w:val="cyan"/>
                              </w:rPr>
                              <m:t>m</m:t>
                            </w:del>
                          </m:r>
                        </m:sub>
                        <m:sup>
                          <m:r>
                            <w:del w:id="73" w:author="Li, Yingyang" w:date="2022-08-23T22:10:00Z">
                              <w:rPr>
                                <w:rFonts w:ascii="Cambria Math"/>
                                <w:highlight w:val="cyan"/>
                              </w:rPr>
                              <m:t>DL</m:t>
                            </w:del>
                          </m:r>
                        </m:sup>
                      </m:sSubSup>
                      <m:r>
                        <w:del w:id="74" w:author="Li, Yingyang" w:date="2022-08-23T22:10:00Z">
                          <w:rPr>
                            <w:rFonts w:ascii="Cambria Math"/>
                            <w:highlight w:val="cyan"/>
                          </w:rPr>
                          <m:t>-</m:t>
                        </w:del>
                      </m:r>
                      <m:r>
                        <w:del w:id="75" w:author="Li, Yingyang" w:date="2022-08-23T22:10:00Z">
                          <w:rPr>
                            <w:rFonts w:ascii="Cambria Math"/>
                            <w:highlight w:val="cyan"/>
                          </w:rPr>
                          <m:t>1</m:t>
                        </w:del>
                      </m:r>
                    </m:e>
                  </m:d>
                  <m:r>
                    <w:del w:id="76" w:author="Li, Yingyang" w:date="2022-08-23T22:10:00Z">
                      <w:rPr>
                        <w:rFonts w:ascii="Cambria Math"/>
                        <w:highlight w:val="cyan"/>
                      </w:rPr>
                      <m:t>+1</m:t>
                    </w:del>
                  </m:r>
                </m:sub>
                <m:sup>
                  <m:r>
                    <w:del w:id="77" w:author="Li, Yingyang" w:date="2022-08-23T22:10:00Z">
                      <w:rPr>
                        <w:rFonts w:ascii="Cambria Math"/>
                        <w:highlight w:val="cyan"/>
                      </w:rPr>
                      <m:t>ACK</m:t>
                    </w:del>
                  </m:r>
                </m:sup>
              </m:sSubSup>
            </m:oMath>
            <w:del w:id="78" w:author="Li, Yingyang" w:date="2022-08-23T22:10:00Z">
              <w:r w:rsidR="001944F8" w:rsidDel="0008467F">
                <w:rPr>
                  <w:highlight w:val="cyan"/>
                </w:rPr>
                <w:delText xml:space="preserve"> </w:delText>
              </w:r>
              <w:r w:rsidR="001944F8" w:rsidDel="0008467F">
                <w:rPr>
                  <w:rFonts w:hint="eastAsia"/>
                  <w:highlight w:val="cyan"/>
                  <w:lang w:eastAsia="zh-CN"/>
                </w:rPr>
                <w:delText>=</w:delText>
              </w:r>
              <w:r w:rsidR="001944F8" w:rsidDel="0008467F">
                <w:rPr>
                  <w:highlight w:val="cyan"/>
                </w:rPr>
                <w:delText xml:space="preserve"> HARQ-ACK information bit corresponding to the </w:delText>
              </w:r>
              <w:r w:rsidR="001944F8" w:rsidDel="0008467F">
                <w:rPr>
                  <w:rFonts w:hint="eastAsia"/>
                  <w:highlight w:val="cyan"/>
                  <w:lang w:eastAsia="zh-CN"/>
                </w:rPr>
                <w:delText>second</w:delText>
              </w:r>
              <w:r w:rsidR="001944F8" w:rsidDel="0008467F">
                <w:rPr>
                  <w:highlight w:val="cyan"/>
                </w:rPr>
                <w:delText xml:space="preserve"> transport block of this cell</w:delText>
              </w:r>
            </w:del>
          </w:p>
          <w:p w14:paraId="4B637CA8" w14:textId="77777777" w:rsidR="00000963" w:rsidRDefault="00000963">
            <w:pPr>
              <w:pStyle w:val="B5"/>
              <w:ind w:left="1985"/>
              <w:rPr>
                <w:iCs/>
                <w:lang w:eastAsia="zh-CN"/>
              </w:rPr>
              <w:pPrChange w:id="79" w:author="Li, Yingyang" w:date="2022-08-23T22:10:00Z">
                <w:pPr>
                  <w:jc w:val="both"/>
                </w:pPr>
              </w:pPrChange>
            </w:pPr>
          </w:p>
        </w:tc>
      </w:tr>
      <w:tr w:rsidR="00000963" w14:paraId="65CE2BE4" w14:textId="77777777">
        <w:tc>
          <w:tcPr>
            <w:tcW w:w="1650" w:type="dxa"/>
            <w:tcBorders>
              <w:top w:val="single" w:sz="4" w:space="0" w:color="auto"/>
              <w:left w:val="single" w:sz="4" w:space="0" w:color="auto"/>
              <w:bottom w:val="single" w:sz="4" w:space="0" w:color="auto"/>
              <w:right w:val="single" w:sz="4" w:space="0" w:color="auto"/>
            </w:tcBorders>
          </w:tcPr>
          <w:p w14:paraId="4517A059" w14:textId="77777777" w:rsidR="00000963" w:rsidRDefault="001944F8">
            <w:pPr>
              <w:jc w:val="both"/>
              <w:rPr>
                <w:rFonts w:eastAsia="SimSun"/>
                <w:lang w:eastAsia="zh-CN"/>
              </w:rPr>
            </w:pPr>
            <w:r>
              <w:rPr>
                <w:rFonts w:eastAsia="SimSun"/>
                <w:lang w:eastAsia="zh-CN"/>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366F459B" w14:textId="77777777" w:rsidR="00000963" w:rsidRDefault="001944F8">
            <w:pPr>
              <w:jc w:val="both"/>
              <w:rPr>
                <w:iCs/>
                <w:lang w:val="en-US" w:eastAsia="ko-KR"/>
              </w:rPr>
            </w:pPr>
            <w:r>
              <w:rPr>
                <w:rFonts w:eastAsia="SimSun"/>
                <w:iCs/>
                <w:lang w:val="en-US" w:eastAsia="zh-CN"/>
              </w:rPr>
              <w:t>We are fine with discussing this in RAN1#110</w:t>
            </w:r>
          </w:p>
        </w:tc>
      </w:tr>
      <w:tr w:rsidR="00000963" w14:paraId="6F5FD797" w14:textId="77777777">
        <w:tc>
          <w:tcPr>
            <w:tcW w:w="1650" w:type="dxa"/>
            <w:tcBorders>
              <w:top w:val="single" w:sz="4" w:space="0" w:color="auto"/>
              <w:left w:val="single" w:sz="4" w:space="0" w:color="auto"/>
              <w:bottom w:val="single" w:sz="4" w:space="0" w:color="auto"/>
              <w:right w:val="single" w:sz="4" w:space="0" w:color="auto"/>
            </w:tcBorders>
          </w:tcPr>
          <w:p w14:paraId="3176A8D7"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037FFDF" w14:textId="77777777" w:rsidR="00000963" w:rsidRDefault="001944F8">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000963" w14:paraId="752FF6BA" w14:textId="77777777">
        <w:tc>
          <w:tcPr>
            <w:tcW w:w="1650" w:type="dxa"/>
            <w:tcBorders>
              <w:top w:val="single" w:sz="4" w:space="0" w:color="auto"/>
              <w:left w:val="single" w:sz="4" w:space="0" w:color="auto"/>
              <w:bottom w:val="single" w:sz="4" w:space="0" w:color="auto"/>
              <w:right w:val="single" w:sz="4" w:space="0" w:color="auto"/>
            </w:tcBorders>
          </w:tcPr>
          <w:p w14:paraId="4ADEA3EE" w14:textId="77777777" w:rsidR="00000963" w:rsidRDefault="001944F8">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A43C6D6" w14:textId="77777777" w:rsidR="00000963" w:rsidRDefault="001944F8">
            <w:pPr>
              <w:jc w:val="both"/>
              <w:rPr>
                <w:rFonts w:eastAsia="SimSun"/>
                <w:iCs/>
                <w:lang w:val="en-US" w:eastAsia="zh-CN"/>
              </w:rPr>
            </w:pPr>
            <w:r>
              <w:rPr>
                <w:rFonts w:eastAsia="SimSun" w:hint="eastAsia"/>
                <w:iCs/>
                <w:lang w:val="en-US" w:eastAsia="zh-CN"/>
              </w:rPr>
              <w:t>We think that it is necessary to discuss further this issue at this meeting.</w:t>
            </w:r>
          </w:p>
        </w:tc>
      </w:tr>
      <w:tr w:rsidR="00B15524" w14:paraId="1C135046" w14:textId="77777777">
        <w:tc>
          <w:tcPr>
            <w:tcW w:w="1650" w:type="dxa"/>
            <w:tcBorders>
              <w:top w:val="single" w:sz="4" w:space="0" w:color="auto"/>
              <w:left w:val="single" w:sz="4" w:space="0" w:color="auto"/>
              <w:bottom w:val="single" w:sz="4" w:space="0" w:color="auto"/>
              <w:right w:val="single" w:sz="4" w:space="0" w:color="auto"/>
            </w:tcBorders>
          </w:tcPr>
          <w:p w14:paraId="0AFEB12F" w14:textId="210F638A" w:rsidR="00B15524" w:rsidRDefault="00B15524" w:rsidP="00B15524">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7E01F07" w14:textId="5F11902D" w:rsidR="00B15524" w:rsidRDefault="00B15524" w:rsidP="00B15524">
            <w:pPr>
              <w:jc w:val="both"/>
              <w:rPr>
                <w:rFonts w:eastAsia="SimSun"/>
                <w:iCs/>
                <w:lang w:val="en-US" w:eastAsia="zh-CN"/>
              </w:rPr>
            </w:pPr>
            <w:r>
              <w:rPr>
                <w:rFonts w:eastAsia="SimSun"/>
                <w:iCs/>
                <w:lang w:val="en-US" w:eastAsia="zh-CN"/>
              </w:rPr>
              <w:t>OK with discussing this in RAN1 #110.</w:t>
            </w:r>
          </w:p>
        </w:tc>
      </w:tr>
      <w:tr w:rsidR="001A3079" w14:paraId="39A8A553" w14:textId="77777777">
        <w:tc>
          <w:tcPr>
            <w:tcW w:w="1650" w:type="dxa"/>
            <w:tcBorders>
              <w:top w:val="single" w:sz="4" w:space="0" w:color="auto"/>
              <w:left w:val="single" w:sz="4" w:space="0" w:color="auto"/>
              <w:bottom w:val="single" w:sz="4" w:space="0" w:color="auto"/>
              <w:right w:val="single" w:sz="4" w:space="0" w:color="auto"/>
            </w:tcBorders>
          </w:tcPr>
          <w:p w14:paraId="415B0B49" w14:textId="54E92DEB" w:rsidR="001A3079" w:rsidRPr="001A3079" w:rsidRDefault="001A3079" w:rsidP="001A3079">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14:paraId="5CCCD8DE" w14:textId="4157B577" w:rsidR="001A3079" w:rsidRPr="001A3079" w:rsidRDefault="001A3079" w:rsidP="001A3079">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4D0307" w14:paraId="073E87DA" w14:textId="77777777" w:rsidTr="00E01372">
        <w:tc>
          <w:tcPr>
            <w:tcW w:w="1650" w:type="dxa"/>
            <w:tcBorders>
              <w:top w:val="single" w:sz="4" w:space="0" w:color="auto"/>
              <w:left w:val="single" w:sz="4" w:space="0" w:color="auto"/>
              <w:bottom w:val="single" w:sz="4" w:space="0" w:color="auto"/>
              <w:right w:val="single" w:sz="4" w:space="0" w:color="auto"/>
            </w:tcBorders>
          </w:tcPr>
          <w:p w14:paraId="59A20062"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23077921" w14:textId="77777777" w:rsidR="004D0307" w:rsidRDefault="004D0307" w:rsidP="00E01372">
            <w:pPr>
              <w:jc w:val="both"/>
              <w:rPr>
                <w:rFonts w:eastAsia="SimSun"/>
                <w:iCs/>
                <w:lang w:val="en-US" w:eastAsia="zh-CN"/>
              </w:rPr>
            </w:pPr>
            <w:r>
              <w:rPr>
                <w:rFonts w:eastAsia="SimSun"/>
                <w:iCs/>
                <w:lang w:val="en-US" w:eastAsia="zh-CN"/>
              </w:rPr>
              <w:t>The issue of capture spatial bunding for type CB should be fixed in the meeting.</w:t>
            </w:r>
          </w:p>
          <w:p w14:paraId="36F59AC0" w14:textId="7B4A6823" w:rsidR="004D0307" w:rsidRDefault="004D0307" w:rsidP="00E01372">
            <w:pPr>
              <w:jc w:val="both"/>
              <w:rPr>
                <w:rFonts w:eastAsia="SimSun"/>
                <w:iCs/>
                <w:lang w:val="en-US" w:eastAsia="zh-CN"/>
              </w:rPr>
            </w:pPr>
            <w:r>
              <w:rPr>
                <w:rFonts w:eastAsia="SimSun"/>
                <w:iCs/>
                <w:lang w:val="en-US" w:eastAsia="zh-CN"/>
              </w:rPr>
              <w:t>The 2</w:t>
            </w:r>
            <w:r w:rsidRPr="004D0307">
              <w:rPr>
                <w:rFonts w:eastAsia="SimSun"/>
                <w:iCs/>
                <w:vertAlign w:val="superscript"/>
                <w:lang w:val="en-US" w:eastAsia="zh-CN"/>
              </w:rPr>
              <w:t>nd</w:t>
            </w:r>
            <w:r>
              <w:rPr>
                <w:rFonts w:eastAsia="SimSun"/>
                <w:iCs/>
                <w:lang w:val="en-US" w:eastAsia="zh-CN"/>
              </w:rPr>
              <w:t xml:space="preserve"> points in T</w:t>
            </w:r>
            <w:r>
              <w:rPr>
                <w:rFonts w:eastAsia="SimSun" w:hint="eastAsia"/>
                <w:iCs/>
                <w:lang w:val="en-US" w:eastAsia="zh-CN"/>
              </w:rPr>
              <w:t>P#E</w:t>
            </w:r>
            <w:r>
              <w:rPr>
                <w:rFonts w:eastAsia="SimSun"/>
                <w:iCs/>
                <w:lang w:val="en-US" w:eastAsia="zh-CN"/>
              </w:rPr>
              <w:t xml:space="preserve"> could be editorial as it is trying to clarify the existing mechanism. </w:t>
            </w:r>
          </w:p>
        </w:tc>
      </w:tr>
      <w:tr w:rsidR="00E01372" w14:paraId="1FAD0C3F" w14:textId="77777777" w:rsidTr="00E01372">
        <w:tc>
          <w:tcPr>
            <w:tcW w:w="1650" w:type="dxa"/>
            <w:tcBorders>
              <w:top w:val="single" w:sz="4" w:space="0" w:color="auto"/>
              <w:left w:val="single" w:sz="4" w:space="0" w:color="auto"/>
              <w:bottom w:val="single" w:sz="4" w:space="0" w:color="auto"/>
              <w:right w:val="single" w:sz="4" w:space="0" w:color="auto"/>
            </w:tcBorders>
            <w:shd w:val="clear" w:color="auto" w:fill="FFC000"/>
          </w:tcPr>
          <w:p w14:paraId="07D7C8CE" w14:textId="77777777" w:rsidR="00E01372" w:rsidRPr="004D0307" w:rsidRDefault="00E01372" w:rsidP="00E01372">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C3F33A4" w14:textId="01183BB0" w:rsidR="00E01372" w:rsidRDefault="00E01372" w:rsidP="00B301A8">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w:t>
            </w:r>
            <w:r w:rsidR="00B301A8">
              <w:rPr>
                <w:rFonts w:eastAsiaTheme="minorEastAsia"/>
                <w:iCs/>
                <w:lang w:val="en-US" w:eastAsia="ko-KR"/>
              </w:rPr>
              <w:t>2</w:t>
            </w:r>
            <w:r>
              <w:rPr>
                <w:rFonts w:eastAsiaTheme="minorEastAsia"/>
                <w:iCs/>
                <w:lang w:val="en-US" w:eastAsia="ko-KR"/>
              </w:rPr>
              <w:t xml:space="preserve"> this meeting.</w:t>
            </w:r>
          </w:p>
        </w:tc>
      </w:tr>
    </w:tbl>
    <w:p w14:paraId="4CBB957E" w14:textId="77777777" w:rsidR="00E01372" w:rsidRDefault="00E01372" w:rsidP="00E01372">
      <w:pPr>
        <w:ind w:firstLineChars="100" w:firstLine="200"/>
        <w:jc w:val="both"/>
        <w:rPr>
          <w:lang w:val="en-US" w:eastAsia="ko-KR"/>
        </w:rPr>
      </w:pPr>
    </w:p>
    <w:p w14:paraId="0EB95680" w14:textId="6C71D1E1" w:rsidR="00E01372"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B301A8">
        <w:rPr>
          <w:rFonts w:ascii="Times" w:hAnsi="Times" w:cs="Times"/>
          <w:b w:val="0"/>
          <w:i w:val="0"/>
          <w:sz w:val="20"/>
          <w:szCs w:val="20"/>
          <w:lang w:eastAsia="ko-KR"/>
        </w:rPr>
        <w:t>Based on comments and contributions, it seems that all companies prefer to clarify UE’s behaviour when both of spatial and time bundling configurations are provided, and majority companies suggested spatial domain bundling first and time domain bundling second.</w:t>
      </w:r>
    </w:p>
    <w:p w14:paraId="19B682A4" w14:textId="15E64F9D" w:rsidR="00B301A8" w:rsidRDefault="006012E4" w:rsidP="00B301A8">
      <w:pPr>
        <w:ind w:firstLineChars="100" w:firstLine="200"/>
        <w:jc w:val="both"/>
        <w:rPr>
          <w:lang w:eastAsia="ko-KR"/>
        </w:rPr>
      </w:pPr>
      <w:r>
        <w:rPr>
          <w:rFonts w:hint="eastAsia"/>
          <w:lang w:eastAsia="ko-KR"/>
        </w:rPr>
        <w:t xml:space="preserve">So, based on </w:t>
      </w:r>
      <w:r>
        <w:rPr>
          <w:rFonts w:cs="Times"/>
          <w:szCs w:val="20"/>
          <w:lang w:eastAsia="ko-KR"/>
        </w:rPr>
        <w:t>TPs #E/#F/#G, I provided the following merged TP.</w:t>
      </w:r>
    </w:p>
    <w:p w14:paraId="09BE8DCC" w14:textId="77777777" w:rsidR="00B301A8" w:rsidRDefault="00B301A8" w:rsidP="00B301A8">
      <w:pPr>
        <w:ind w:firstLineChars="100" w:firstLine="200"/>
        <w:jc w:val="both"/>
        <w:rPr>
          <w:lang w:eastAsia="ko-KR"/>
        </w:rPr>
      </w:pPr>
    </w:p>
    <w:p w14:paraId="7494EFCB" w14:textId="54E9D6DD" w:rsidR="006012E4" w:rsidRPr="00CD1E8F" w:rsidRDefault="006012E4" w:rsidP="006012E4">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w:t>
      </w:r>
      <w:r w:rsidRPr="00A37842">
        <w:rPr>
          <w:highlight w:val="cyan"/>
          <w:u w:val="single"/>
          <w:lang w:eastAsia="ko-KR"/>
        </w:rPr>
        <w:t>:</w:t>
      </w:r>
    </w:p>
    <w:p w14:paraId="4574845E" w14:textId="44221AED" w:rsidR="006012E4" w:rsidRDefault="006012E4" w:rsidP="006012E4">
      <w:pPr>
        <w:rPr>
          <w:iCs/>
          <w:lang w:eastAsia="zh-CN"/>
        </w:rPr>
      </w:pPr>
      <w:r>
        <w:rPr>
          <w:iCs/>
          <w:lang w:eastAsia="zh-CN"/>
        </w:rPr>
        <w:t>Adopt the following text proposal to TS38.213 v17.1.0 Clause 9.1.3.1.</w:t>
      </w:r>
    </w:p>
    <w:p w14:paraId="5512DD3F" w14:textId="77777777" w:rsidR="006012E4" w:rsidRDefault="006012E4" w:rsidP="006012E4">
      <w:pPr>
        <w:numPr>
          <w:ilvl w:val="0"/>
          <w:numId w:val="41"/>
        </w:numPr>
        <w:rPr>
          <w:iCs/>
          <w:lang w:eastAsia="zh-CN"/>
        </w:rPr>
      </w:pPr>
      <w:r>
        <w:rPr>
          <w:iCs/>
          <w:lang w:eastAsia="zh-CN"/>
        </w:rPr>
        <w:t>Reason for change</w:t>
      </w:r>
    </w:p>
    <w:p w14:paraId="4FBE9766" w14:textId="5B430262" w:rsidR="006012E4" w:rsidRDefault="006012E4" w:rsidP="006012E4">
      <w:pPr>
        <w:numPr>
          <w:ilvl w:val="1"/>
          <w:numId w:val="41"/>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both of time domain bundling and spatial bundling are configured.</w:t>
      </w:r>
    </w:p>
    <w:p w14:paraId="5DC2F1E7" w14:textId="77777777" w:rsidR="006012E4" w:rsidRDefault="006012E4" w:rsidP="006012E4">
      <w:pPr>
        <w:numPr>
          <w:ilvl w:val="0"/>
          <w:numId w:val="41"/>
        </w:numPr>
        <w:rPr>
          <w:iCs/>
          <w:lang w:eastAsia="zh-CN"/>
        </w:rPr>
      </w:pPr>
      <w:r>
        <w:rPr>
          <w:iCs/>
          <w:lang w:eastAsia="zh-CN"/>
        </w:rPr>
        <w:t>Summary of change</w:t>
      </w:r>
    </w:p>
    <w:p w14:paraId="1AC7208F" w14:textId="465EE688" w:rsidR="006012E4" w:rsidRPr="006012E4" w:rsidRDefault="006012E4" w:rsidP="006012E4">
      <w:pPr>
        <w:numPr>
          <w:ilvl w:val="1"/>
          <w:numId w:val="41"/>
        </w:numPr>
        <w:rPr>
          <w:iCs/>
          <w:lang w:eastAsia="zh-CN"/>
        </w:rPr>
      </w:pPr>
      <w:r>
        <w:rPr>
          <w:noProof/>
        </w:rPr>
        <w:t>Add binary AND operation for spatial bundling before reusing the specification in 9.1.1 to generate HARQ-ACK for each TBG</w:t>
      </w:r>
    </w:p>
    <w:p w14:paraId="41BEB7A3" w14:textId="275A311D" w:rsidR="006012E4" w:rsidRDefault="00CD7174" w:rsidP="00CD7174">
      <w:pPr>
        <w:numPr>
          <w:ilvl w:val="1"/>
          <w:numId w:val="41"/>
        </w:numPr>
        <w:rPr>
          <w:iCs/>
          <w:lang w:eastAsia="zh-CN"/>
        </w:rPr>
      </w:pPr>
      <w:r w:rsidRPr="00CD7174">
        <w:rPr>
          <w:iCs/>
          <w:lang w:eastAsia="zh-CN"/>
        </w:rPr>
        <w:t>Revise the text to allow entering the pseudo code for the case with spatial bundling enabled</w:t>
      </w:r>
      <w:r>
        <w:rPr>
          <w:iCs/>
          <w:lang w:eastAsia="zh-CN"/>
        </w:rPr>
        <w:t xml:space="preserve"> and clarify that </w:t>
      </w:r>
      <w:r w:rsidRPr="00CD7174">
        <w:rPr>
          <w:iCs/>
          <w:lang w:eastAsia="zh-CN"/>
        </w:rPr>
        <w:t xml:space="preserve">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sidRPr="00CD7174">
        <w:rPr>
          <w:iCs/>
          <w:lang w:eastAsia="zh-CN"/>
        </w:rPr>
        <w:t xml:space="preserve"> HARQ-ACK information bits</w:t>
      </w:r>
      <w:r>
        <w:rPr>
          <w:iCs/>
          <w:lang w:eastAsia="zh-CN"/>
        </w:rPr>
        <w:t xml:space="preserve"> </w:t>
      </w:r>
      <w:del w:id="80" w:author="Seonwook Kim" w:date="2022-08-24T07:59:00Z">
        <w:r w:rsidDel="007372FC">
          <w:rPr>
            <w:iCs/>
            <w:lang w:eastAsia="zh-CN"/>
          </w:rPr>
          <w:delText xml:space="preserve">per </w:delText>
        </w:r>
      </w:del>
      <w:ins w:id="81" w:author="Seonwook Kim" w:date="2022-08-24T07:59:00Z">
        <w:r w:rsidR="007372FC">
          <w:rPr>
            <w:iCs/>
            <w:lang w:eastAsia="zh-CN"/>
          </w:rPr>
          <w:t xml:space="preserve">for </w:t>
        </w:r>
      </w:ins>
      <w:r>
        <w:rPr>
          <w:iCs/>
          <w:lang w:eastAsia="zh-CN"/>
        </w:rPr>
        <w:t>PDSCH</w:t>
      </w:r>
      <w:ins w:id="82" w:author="Seonwook Kim" w:date="2022-08-24T07:59:00Z">
        <w:r w:rsidR="007372FC">
          <w:rPr>
            <w:iCs/>
            <w:lang w:eastAsia="zh-CN"/>
          </w:rPr>
          <w:t>s</w:t>
        </w:r>
      </w:ins>
      <w:r>
        <w:rPr>
          <w:iCs/>
          <w:lang w:eastAsia="zh-CN"/>
        </w:rPr>
        <w:t xml:space="preserve">, not </w:t>
      </w:r>
      <w:del w:id="83" w:author="Seonwook Kim" w:date="2022-08-24T07:59:00Z">
        <w:r w:rsidDel="007372FC">
          <w:rPr>
            <w:iCs/>
            <w:lang w:eastAsia="zh-CN"/>
          </w:rPr>
          <w:delText xml:space="preserve">per </w:delText>
        </w:r>
      </w:del>
      <w:ins w:id="84" w:author="Seonwook Kim" w:date="2022-08-24T07:59:00Z">
        <w:r w:rsidR="007372FC">
          <w:rPr>
            <w:iCs/>
            <w:lang w:eastAsia="zh-CN"/>
          </w:rPr>
          <w:t xml:space="preserve">for </w:t>
        </w:r>
      </w:ins>
      <w:r>
        <w:rPr>
          <w:iCs/>
          <w:lang w:eastAsia="zh-CN"/>
        </w:rPr>
        <w:t>TB</w:t>
      </w:r>
      <w:ins w:id="85" w:author="Seonwook Kim" w:date="2022-08-24T07:59:00Z">
        <w:r w:rsidR="007372FC">
          <w:rPr>
            <w:iCs/>
            <w:lang w:eastAsia="zh-CN"/>
          </w:rPr>
          <w:t>s scheduled by a DCI format</w:t>
        </w:r>
      </w:ins>
    </w:p>
    <w:p w14:paraId="6438C82B" w14:textId="77777777" w:rsidR="006012E4" w:rsidRDefault="006012E4" w:rsidP="006012E4">
      <w:pPr>
        <w:numPr>
          <w:ilvl w:val="0"/>
          <w:numId w:val="41"/>
        </w:numPr>
        <w:rPr>
          <w:iCs/>
          <w:lang w:eastAsia="zh-CN"/>
        </w:rPr>
      </w:pPr>
      <w:r>
        <w:rPr>
          <w:iCs/>
          <w:lang w:eastAsia="zh-CN"/>
        </w:rPr>
        <w:t>Consequences if not approved</w:t>
      </w:r>
    </w:p>
    <w:p w14:paraId="7163F8A1" w14:textId="0D7721D8" w:rsidR="006012E4" w:rsidRDefault="006012E4" w:rsidP="006012E4">
      <w:pPr>
        <w:numPr>
          <w:ilvl w:val="1"/>
          <w:numId w:val="4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14:paraId="3F89002B" w14:textId="77777777" w:rsidR="006012E4" w:rsidRPr="006012E4" w:rsidRDefault="006012E4" w:rsidP="00B301A8">
      <w:pPr>
        <w:ind w:firstLineChars="100" w:firstLine="200"/>
        <w:jc w:val="both"/>
        <w:rPr>
          <w:lang w:eastAsia="ko-KR"/>
        </w:rPr>
      </w:pPr>
    </w:p>
    <w:p w14:paraId="3367F30D" w14:textId="77777777" w:rsidR="006012E4" w:rsidRPr="00004B07" w:rsidRDefault="006012E4" w:rsidP="006012E4">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35E414E9" w14:textId="77777777" w:rsidR="006012E4" w:rsidRPr="00004B07" w:rsidRDefault="006012E4" w:rsidP="006012E4">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0A030AA9" w14:textId="3FC5FAA2" w:rsidR="006012E4" w:rsidRPr="00004B07" w:rsidRDefault="006012E4" w:rsidP="006012E4">
      <w:pPr>
        <w:spacing w:after="180"/>
        <w:rPr>
          <w:rFonts w:ascii="Times New Roman" w:eastAsia="맑은 고딕" w:hAnsi="Times New Roman"/>
          <w:szCs w:val="20"/>
        </w:rPr>
      </w:pPr>
      <w:r w:rsidRPr="00004B07">
        <w:rPr>
          <w:rFonts w:ascii="Times New Roman" w:eastAsia="맑은 고딕" w:hAnsi="Times New Roman"/>
          <w:szCs w:val="20"/>
        </w:rPr>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ins w:id="86" w:author="Seonwook Kim2" w:date="2022-08-23T13:09:00Z">
        <w:r w:rsidRPr="006012E4">
          <w:rPr>
            <w:rFonts w:ascii="Times New Roman" w:eastAsia="맑은 고딕" w:hAnsi="Times New Roman"/>
            <w:szCs w:val="20"/>
            <w:u w:val="single"/>
            <w:lang w:val="en-US"/>
          </w:rPr>
          <w:t xml:space="preserve">, </w:t>
        </w:r>
        <w:r w:rsidRPr="006012E4">
          <w:rPr>
            <w:rFonts w:ascii="Times New Roman" w:eastAsia="맑은 고딕"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맑은 고딕" w:hAnsi="Times New Roman" w:hint="eastAsia"/>
          <w:szCs w:val="20"/>
          <w:lang w:val="en-US" w:eastAsia="ko-KR"/>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31BCAAF8" w14:textId="77777777" w:rsidR="006012E4" w:rsidRPr="00004B07" w:rsidRDefault="006012E4" w:rsidP="006012E4">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2DF7C11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14B65BE8"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32F085A2" w14:textId="77777777" w:rsidR="006012E4" w:rsidRPr="00004B07" w:rsidRDefault="006012E4" w:rsidP="006012E4">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lastRenderedPageBreak/>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50437416"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46C960D6"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3694BA59"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02BDC28D"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44DD4302"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77608EE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4E560E7A"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567635C3" w14:textId="6CE2C421" w:rsidR="006012E4" w:rsidRPr="00004B07" w:rsidRDefault="006012E4" w:rsidP="006012E4">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ins w:id="87" w:author="Seonwook Kim2" w:date="2022-08-23T13:10:00Z">
        <w:r>
          <w:rPr>
            <w:rFonts w:ascii="Times New Roman" w:eastAsia="맑은 고딕" w:hAnsi="Times New Roman"/>
            <w:szCs w:val="20"/>
          </w:rPr>
          <w:t xml:space="preserve">or two </w:t>
        </w:r>
      </w:ins>
      <w:r w:rsidRPr="00004B07">
        <w:rPr>
          <w:rFonts w:ascii="Times New Roman" w:eastAsia="맑은 고딕" w:hAnsi="Times New Roman"/>
          <w:szCs w:val="20"/>
        </w:rPr>
        <w:t>HARQ-ACK information bit</w:t>
      </w:r>
      <w:ins w:id="88" w:author="Seonwook Kim2" w:date="2022-08-23T13:10:00Z">
        <w:r>
          <w:rPr>
            <w:rFonts w:ascii="Times New Roman" w:eastAsia="맑은 고딕" w:hAnsi="Times New Roman"/>
            <w:szCs w:val="20"/>
          </w:rPr>
          <w:t>s</w:t>
        </w:r>
      </w:ins>
      <w:r w:rsidRPr="00004B07">
        <w:rPr>
          <w:rFonts w:ascii="Times New Roman" w:eastAsia="맑은 고딕" w:hAnsi="Times New Roman"/>
          <w:szCs w:val="20"/>
        </w:rPr>
        <w:t xml:space="preserve"> per </w:t>
      </w:r>
      <w:del w:id="89" w:author="Seonwook Kim2" w:date="2022-08-23T13:10:00Z">
        <w:r w:rsidRPr="006012E4" w:rsidDel="006012E4">
          <w:rPr>
            <w:rFonts w:ascii="Times New Roman" w:eastAsia="맑은 고딕" w:hAnsi="Times New Roman"/>
            <w:szCs w:val="20"/>
          </w:rPr>
          <w:delText>transport block</w:delText>
        </w:r>
      </w:del>
      <w:ins w:id="90" w:author="Seonwook Kim2" w:date="2022-08-23T13:10:00Z">
        <w:r>
          <w:rPr>
            <w:rFonts w:ascii="Times New Roman" w:eastAsia="맑은 고딕" w:hAnsi="Times New Roman"/>
            <w:szCs w:val="20"/>
          </w:rPr>
          <w:t>PDSCH</w:t>
        </w:r>
      </w:ins>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w:t>
      </w:r>
      <w:ins w:id="91" w:author="Seonwook Kim2" w:date="2022-08-23T13:11:00Z">
        <w:r w:rsidRPr="006012E4">
          <w:rPr>
            <w:rFonts w:ascii="Times New Roman" w:eastAsia="SimSun" w:hAnsi="Times New Roman"/>
            <w:szCs w:val="20"/>
            <w:lang w:val="x-none"/>
          </w:rPr>
          <w:t xml:space="preserve"> </w:t>
        </w:r>
        <w:r>
          <w:rPr>
            <w:rFonts w:ascii="Times New Roman" w:eastAsia="SimSun" w:hAnsi="Times New Roman"/>
            <w:szCs w:val="20"/>
            <w:lang w:val="x-none"/>
          </w:rPr>
          <w:t xml:space="preserve">for </w:t>
        </w:r>
      </w:ins>
      <w:ins w:id="92" w:author="Seonwook Kim" w:date="2022-08-24T07:58:00Z">
        <w:r w:rsidR="007372FC">
          <w:rPr>
            <w:rFonts w:ascii="Times New Roman" w:eastAsia="SimSun" w:hAnsi="Times New Roman"/>
            <w:szCs w:val="20"/>
            <w:lang w:val="x-none"/>
          </w:rPr>
          <w:t>the</w:t>
        </w:r>
      </w:ins>
      <w:ins w:id="93" w:author="Seonwook Kim2" w:date="2022-08-23T13:11:00Z">
        <w:del w:id="94" w:author="Seonwook Kim" w:date="2022-08-24T07:58:00Z">
          <w:r w:rsidDel="007372FC">
            <w:rPr>
              <w:rFonts w:ascii="Times New Roman" w:eastAsia="SimSun" w:hAnsi="Times New Roman"/>
              <w:szCs w:val="20"/>
              <w:lang w:val="x-none"/>
            </w:rPr>
            <w:delText>each of</w:delText>
          </w:r>
        </w:del>
        <w:r>
          <w:rPr>
            <w:rFonts w:ascii="Times New Roman" w:eastAsia="SimSun" w:hAnsi="Times New Roman"/>
            <w:szCs w:val="20"/>
            <w:lang w:val="x-none"/>
          </w:rPr>
          <w:t xml:space="preserve"> </w:t>
        </w:r>
        <w:r w:rsidRPr="00004B07">
          <w:rPr>
            <w:rFonts w:ascii="Times New Roman" w:eastAsia="SimSun" w:hAnsi="Times New Roman"/>
            <w:szCs w:val="20"/>
          </w:rPr>
          <w:t>PDSCH receptions scheduled by a DCI format</w:t>
        </w:r>
      </w:ins>
      <w:r w:rsidRPr="00004B07">
        <w:rPr>
          <w:rFonts w:ascii="Times New Roman" w:eastAsia="맑은 고딕" w:hAnsi="Times New Roman"/>
          <w:szCs w:val="20"/>
        </w:rPr>
        <w:t xml:space="preserve">,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0FF952B5" w14:textId="77777777" w:rsidR="006012E4" w:rsidRPr="00004B07" w:rsidRDefault="006012E4" w:rsidP="006012E4">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6AE6AD9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2E9D55EA"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64F5BB5C" w14:textId="77777777" w:rsidR="006012E4" w:rsidRPr="00004B07" w:rsidRDefault="006012E4" w:rsidP="006012E4">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6E527D45" w14:textId="77777777" w:rsidR="00B301A8" w:rsidRDefault="00B301A8" w:rsidP="00B301A8">
      <w:pPr>
        <w:ind w:firstLineChars="100" w:firstLine="200"/>
        <w:jc w:val="both"/>
        <w:rPr>
          <w:lang w:eastAsia="ko-KR"/>
        </w:rPr>
      </w:pPr>
    </w:p>
    <w:p w14:paraId="6239F5C7" w14:textId="63D14663" w:rsidR="00CD7174" w:rsidRDefault="00CD7174" w:rsidP="00CD7174">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04168244" w14:textId="77777777" w:rsidTr="00CD7174">
        <w:tc>
          <w:tcPr>
            <w:tcW w:w="1651" w:type="dxa"/>
            <w:tcBorders>
              <w:top w:val="single" w:sz="4" w:space="0" w:color="auto"/>
              <w:left w:val="single" w:sz="4" w:space="0" w:color="auto"/>
              <w:bottom w:val="single" w:sz="4" w:space="0" w:color="auto"/>
              <w:right w:val="single" w:sz="4" w:space="0" w:color="auto"/>
            </w:tcBorders>
            <w:hideMark/>
          </w:tcPr>
          <w:p w14:paraId="77382D9C"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3AB3F5" w14:textId="77777777" w:rsidR="00E01372" w:rsidRDefault="00E01372" w:rsidP="00E01372">
            <w:pPr>
              <w:jc w:val="both"/>
              <w:rPr>
                <w:lang w:eastAsia="ko-KR"/>
              </w:rPr>
            </w:pPr>
            <w:r>
              <w:rPr>
                <w:lang w:eastAsia="ko-KR"/>
              </w:rPr>
              <w:t>Views</w:t>
            </w:r>
          </w:p>
        </w:tc>
      </w:tr>
      <w:tr w:rsidR="00E01372" w14:paraId="226CB880" w14:textId="77777777" w:rsidTr="00CD7174">
        <w:tc>
          <w:tcPr>
            <w:tcW w:w="1651" w:type="dxa"/>
            <w:tcBorders>
              <w:top w:val="single" w:sz="4" w:space="0" w:color="auto"/>
              <w:left w:val="single" w:sz="4" w:space="0" w:color="auto"/>
              <w:bottom w:val="single" w:sz="4" w:space="0" w:color="auto"/>
              <w:right w:val="single" w:sz="4" w:space="0" w:color="auto"/>
            </w:tcBorders>
            <w:shd w:val="clear" w:color="auto" w:fill="FFC000"/>
          </w:tcPr>
          <w:p w14:paraId="6E903062" w14:textId="6E86310F" w:rsidR="00E01372" w:rsidRDefault="00CD7174" w:rsidP="00E0137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EFC389" w14:textId="794B3CB5" w:rsidR="00E01372" w:rsidRDefault="00CD7174" w:rsidP="00E01372">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w:t>
            </w:r>
            <w:r>
              <w:rPr>
                <w:rFonts w:ascii="Times New Roman" w:eastAsia="맑은 고딕" w:hAnsi="Times New Roman"/>
                <w:szCs w:val="20"/>
              </w:rPr>
              <w:t xml:space="preserve"> per PDSCH as stated in TP in Proposal #2.</w:t>
            </w:r>
          </w:p>
          <w:p w14:paraId="7C2D1B02" w14:textId="77777777" w:rsidR="00CD7174" w:rsidRDefault="00CD7174" w:rsidP="00E01372">
            <w:pPr>
              <w:jc w:val="both"/>
              <w:rPr>
                <w:iCs/>
                <w:lang w:val="en-US" w:eastAsia="ko-KR"/>
              </w:rPr>
            </w:pPr>
          </w:p>
          <w:p w14:paraId="5F666A49" w14:textId="77777777" w:rsidR="00CD7174" w:rsidRDefault="00CD7174" w:rsidP="00CD7174">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77084CBB" w14:textId="77777777" w:rsidR="00CD7174" w:rsidRDefault="00531EC3" w:rsidP="00CD7174">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r>
                    <w:rPr>
                      <w:rFonts w:ascii="Cambria Math"/>
                      <w:highlight w:val="cyan"/>
                    </w:rPr>
                    <m:t>+</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CD7174">
              <w:rPr>
                <w:highlight w:val="cyan"/>
              </w:rPr>
              <w:t xml:space="preserve"> </w:t>
            </w:r>
            <w:r w:rsidR="00CD7174">
              <w:rPr>
                <w:rFonts w:hint="eastAsia"/>
                <w:highlight w:val="cyan"/>
                <w:lang w:eastAsia="zh-CN"/>
              </w:rPr>
              <w:t xml:space="preserve">= </w:t>
            </w:r>
            <w:r w:rsidR="00CD7174">
              <w:rPr>
                <w:highlight w:val="cyan"/>
              </w:rPr>
              <w:t>binary AND operation of the HARQ-ACK information bits corresponding to the first and second transport blocks of this cell</w:t>
            </w:r>
          </w:p>
          <w:p w14:paraId="2C9D1CF5" w14:textId="4E7E249B" w:rsidR="00CD7174" w:rsidRPr="00686244" w:rsidRDefault="00CD7174" w:rsidP="00E01372">
            <w:pPr>
              <w:jc w:val="both"/>
              <w:rPr>
                <w:iCs/>
                <w:lang w:val="en-US" w:eastAsia="ko-KR"/>
              </w:rPr>
            </w:pPr>
          </w:p>
        </w:tc>
      </w:tr>
      <w:tr w:rsidR="00E01372" w14:paraId="7C93800E" w14:textId="77777777" w:rsidTr="00CD7174">
        <w:tc>
          <w:tcPr>
            <w:tcW w:w="1651" w:type="dxa"/>
            <w:tcBorders>
              <w:top w:val="single" w:sz="4" w:space="0" w:color="auto"/>
              <w:left w:val="single" w:sz="4" w:space="0" w:color="auto"/>
              <w:bottom w:val="single" w:sz="4" w:space="0" w:color="auto"/>
              <w:right w:val="single" w:sz="4" w:space="0" w:color="auto"/>
            </w:tcBorders>
          </w:tcPr>
          <w:p w14:paraId="3FEEC3A4" w14:textId="75887311" w:rsidR="00E01372" w:rsidRDefault="0008467F" w:rsidP="00E01372">
            <w:pPr>
              <w:jc w:val="both"/>
              <w:rPr>
                <w:lang w:eastAsia="ko-KR"/>
              </w:rPr>
            </w:pPr>
            <w:r>
              <w:rPr>
                <w:lang w:eastAsia="ko-KR"/>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78423176" w14:textId="6CC87CFB" w:rsidR="0008467F" w:rsidRDefault="0008467F" w:rsidP="00E01372">
            <w:pPr>
              <w:jc w:val="both"/>
              <w:rPr>
                <w:iCs/>
                <w:lang w:val="en-US" w:eastAsia="ko-KR"/>
              </w:rPr>
            </w:pPr>
            <w:r>
              <w:rPr>
                <w:iCs/>
                <w:lang w:val="en-US" w:eastAsia="ko-KR"/>
              </w:rPr>
              <w:t xml:space="preserve">We are generally OK with FL Proposal #2. </w:t>
            </w:r>
          </w:p>
          <w:p w14:paraId="76C9AC7B" w14:textId="69DF9760" w:rsidR="0008467F" w:rsidRDefault="0008467F" w:rsidP="00E01372">
            <w:pPr>
              <w:jc w:val="both"/>
              <w:rPr>
                <w:szCs w:val="20"/>
                <w:lang w:eastAsia="zh-CN"/>
              </w:rPr>
            </w:pPr>
            <w:r>
              <w:rPr>
                <w:iCs/>
                <w:lang w:val="en-US" w:eastAsia="ko-KR"/>
              </w:rPr>
              <w:t>One clarification on the last change. Should it be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002123B9" w:rsidRPr="00004B07">
              <w:rPr>
                <w:rFonts w:ascii="Times New Roman" w:eastAsia="맑은 고딕" w:hAnsi="Times New Roman"/>
                <w:szCs w:val="20"/>
              </w:rPr>
              <w:t xml:space="preserve"> HARQ-ACK information bits</w:t>
            </w:r>
            <w:ins w:id="95" w:author="Seonwook Kim2" w:date="2022-08-23T13:11:00Z">
              <w:r w:rsidR="002123B9" w:rsidRPr="006012E4">
                <w:rPr>
                  <w:rFonts w:ascii="Times New Roman" w:eastAsia="SimSun" w:hAnsi="Times New Roman"/>
                  <w:szCs w:val="20"/>
                  <w:lang w:val="x-none"/>
                </w:rPr>
                <w:t xml:space="preserve"> </w:t>
              </w:r>
            </w:ins>
            <w:r>
              <w:rPr>
                <w:rFonts w:ascii="Times New Roman" w:eastAsia="SimSun" w:hAnsi="Times New Roman"/>
                <w:szCs w:val="20"/>
                <w:lang w:val="x-none"/>
              </w:rPr>
              <w:t xml:space="preserve">for </w:t>
            </w:r>
            <w:r w:rsidRPr="002123B9">
              <w:rPr>
                <w:rFonts w:ascii="Times New Roman" w:eastAsia="SimSun" w:hAnsi="Times New Roman"/>
                <w:strike/>
                <w:color w:val="FF0000"/>
                <w:szCs w:val="20"/>
                <w:lang w:val="x-none"/>
              </w:rPr>
              <w:t>each of</w:t>
            </w:r>
            <w:r w:rsidRPr="002123B9">
              <w:rPr>
                <w:rFonts w:ascii="Times New Roman" w:eastAsia="SimSun" w:hAnsi="Times New Roman"/>
                <w:color w:val="FF0000"/>
                <w:szCs w:val="20"/>
                <w:lang w:val="x-none"/>
              </w:rPr>
              <w:t xml:space="preserve"> </w:t>
            </w:r>
            <w:r w:rsidR="002123B9" w:rsidRPr="002123B9">
              <w:rPr>
                <w:rFonts w:ascii="Times New Roman" w:eastAsia="SimSun" w:hAnsi="Times New Roman"/>
                <w:color w:val="FF0000"/>
                <w:szCs w:val="20"/>
              </w:rPr>
              <w:t xml:space="preserve">the </w:t>
            </w:r>
            <w:r w:rsidRPr="00004B07">
              <w:rPr>
                <w:rFonts w:ascii="Times New Roman" w:eastAsia="SimSun" w:hAnsi="Times New Roman"/>
                <w:szCs w:val="20"/>
              </w:rPr>
              <w:t>PDSCH receptions scheduled by a DCI format</w:t>
            </w:r>
            <w:r>
              <w:rPr>
                <w:iCs/>
                <w:lang w:val="en-US" w:eastAsia="ko-KR"/>
              </w:rPr>
              <w:t>’</w:t>
            </w:r>
            <w:r w:rsidR="002123B9">
              <w:rPr>
                <w:iCs/>
                <w:lang w:val="en-US" w:eastAsia="ko-KR"/>
              </w:rPr>
              <w:t xml:space="preserve">, since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002123B9">
              <w:rPr>
                <w:szCs w:val="20"/>
                <w:lang w:eastAsia="zh-CN"/>
              </w:rPr>
              <w:t xml:space="preserve"> is total number of bits associated with a DCI. </w:t>
            </w:r>
          </w:p>
          <w:p w14:paraId="41BF2101" w14:textId="77777777" w:rsidR="002123B9" w:rsidRDefault="002123B9" w:rsidP="00E01372">
            <w:pPr>
              <w:jc w:val="both"/>
              <w:rPr>
                <w:szCs w:val="20"/>
                <w:lang w:eastAsia="zh-CN"/>
              </w:rPr>
            </w:pPr>
          </w:p>
          <w:p w14:paraId="45D44CCF" w14:textId="5EE3F29F" w:rsidR="002123B9" w:rsidRPr="00686244" w:rsidRDefault="002123B9" w:rsidP="00E01372">
            <w:pPr>
              <w:jc w:val="both"/>
              <w:rPr>
                <w:iCs/>
                <w:lang w:val="en-US" w:eastAsia="ko-KR"/>
              </w:rPr>
            </w:pPr>
            <w:r>
              <w:rPr>
                <w:szCs w:val="20"/>
                <w:lang w:eastAsia="zh-CN"/>
              </w:rPr>
              <w:t xml:space="preserve">b.t.w., we correct an error in our first round reply. However, it doesn’t impact the current round discussion. </w:t>
            </w:r>
          </w:p>
        </w:tc>
      </w:tr>
      <w:tr w:rsidR="00AE2C5B" w14:paraId="4B0E1DC3" w14:textId="77777777" w:rsidTr="007372FC">
        <w:tc>
          <w:tcPr>
            <w:tcW w:w="1651" w:type="dxa"/>
            <w:tcBorders>
              <w:top w:val="single" w:sz="4" w:space="0" w:color="auto"/>
              <w:left w:val="single" w:sz="4" w:space="0" w:color="auto"/>
              <w:bottom w:val="single" w:sz="4" w:space="0" w:color="auto"/>
              <w:right w:val="single" w:sz="4" w:space="0" w:color="auto"/>
            </w:tcBorders>
          </w:tcPr>
          <w:p w14:paraId="599ABACC" w14:textId="157B565D" w:rsidR="00AE2C5B" w:rsidRPr="00AE2C5B" w:rsidRDefault="00AE2C5B" w:rsidP="00E0137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FFD14A7" w14:textId="107B771A" w:rsidR="00AE2C5B" w:rsidRPr="00AE2C5B" w:rsidRDefault="00AE2C5B" w:rsidP="00E01372">
            <w:pPr>
              <w:jc w:val="both"/>
              <w:rPr>
                <w:rFonts w:eastAsia="SimSun"/>
                <w:iCs/>
                <w:lang w:val="en-US" w:eastAsia="zh-CN"/>
              </w:rPr>
            </w:pPr>
            <w:r>
              <w:rPr>
                <w:rFonts w:eastAsia="SimSun"/>
                <w:iCs/>
                <w:lang w:val="en-US" w:eastAsia="zh-CN"/>
              </w:rPr>
              <w:t>We</w:t>
            </w:r>
            <w:r w:rsidR="009901D7">
              <w:rPr>
                <w:rFonts w:eastAsia="SimSun"/>
                <w:iCs/>
                <w:lang w:val="en-US" w:eastAsia="zh-CN"/>
              </w:rPr>
              <w:t xml:space="preserve"> are fine with the Proposal with Intel’s modification.</w:t>
            </w:r>
          </w:p>
        </w:tc>
      </w:tr>
      <w:tr w:rsidR="007372FC" w14:paraId="613231BE" w14:textId="77777777" w:rsidTr="007372FC">
        <w:tc>
          <w:tcPr>
            <w:tcW w:w="1651" w:type="dxa"/>
            <w:tcBorders>
              <w:top w:val="single" w:sz="4" w:space="0" w:color="auto"/>
              <w:left w:val="single" w:sz="4" w:space="0" w:color="auto"/>
              <w:bottom w:val="single" w:sz="4" w:space="0" w:color="auto"/>
              <w:right w:val="single" w:sz="4" w:space="0" w:color="auto"/>
            </w:tcBorders>
            <w:shd w:val="clear" w:color="auto" w:fill="FFC000"/>
          </w:tcPr>
          <w:p w14:paraId="5ABCC1AF" w14:textId="18914C1D" w:rsidR="007372FC" w:rsidRPr="007372FC" w:rsidRDefault="007372FC" w:rsidP="00E01372">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8B0F69" w14:textId="77777777" w:rsidR="007372FC" w:rsidRDefault="007372FC" w:rsidP="00E01372">
            <w:pPr>
              <w:jc w:val="both"/>
              <w:rPr>
                <w:rFonts w:eastAsia="SimSun"/>
                <w:iCs/>
                <w:lang w:val="en-US" w:eastAsia="zh-CN"/>
              </w:rPr>
            </w:pPr>
          </w:p>
          <w:p w14:paraId="3BDB1EDD" w14:textId="4DA8A6FB" w:rsidR="007372FC" w:rsidRPr="007372FC" w:rsidRDefault="007372FC" w:rsidP="00E01372">
            <w:pPr>
              <w:jc w:val="both"/>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’s comment is now reflected. Thanks for the good catch.</w:t>
            </w:r>
          </w:p>
          <w:p w14:paraId="165F4DA3" w14:textId="77777777" w:rsidR="007372FC" w:rsidRDefault="007372FC" w:rsidP="00E01372">
            <w:pPr>
              <w:jc w:val="both"/>
              <w:rPr>
                <w:rFonts w:eastAsia="SimSun"/>
                <w:iCs/>
                <w:lang w:val="en-US" w:eastAsia="zh-CN"/>
              </w:rPr>
            </w:pPr>
          </w:p>
        </w:tc>
      </w:tr>
      <w:tr w:rsidR="007372FC" w14:paraId="53239ED6" w14:textId="77777777" w:rsidTr="00CD7174">
        <w:tc>
          <w:tcPr>
            <w:tcW w:w="1651" w:type="dxa"/>
            <w:tcBorders>
              <w:top w:val="single" w:sz="4" w:space="0" w:color="auto"/>
              <w:left w:val="single" w:sz="4" w:space="0" w:color="auto"/>
              <w:bottom w:val="single" w:sz="4" w:space="0" w:color="auto"/>
              <w:right w:val="single" w:sz="4" w:space="0" w:color="auto"/>
            </w:tcBorders>
          </w:tcPr>
          <w:p w14:paraId="7BCD9524" w14:textId="0F0A5AB8" w:rsidR="007372FC" w:rsidRPr="007372FC" w:rsidRDefault="009A3364" w:rsidP="00E01372">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8DF8CA7" w14:textId="75C5464F" w:rsidR="007372FC" w:rsidRDefault="009A3364" w:rsidP="00E01372">
            <w:pPr>
              <w:jc w:val="both"/>
              <w:rPr>
                <w:rFonts w:eastAsia="SimSun"/>
                <w:iCs/>
                <w:lang w:val="en-US" w:eastAsia="zh-CN"/>
              </w:rPr>
            </w:pPr>
            <w:r>
              <w:rPr>
                <w:rFonts w:eastAsia="SimSun"/>
                <w:iCs/>
                <w:lang w:val="en-US" w:eastAsia="zh-CN"/>
              </w:rPr>
              <w:t>Fine with the proposal.</w:t>
            </w:r>
          </w:p>
        </w:tc>
      </w:tr>
      <w:tr w:rsidR="00011EC4" w14:paraId="02638BAC" w14:textId="77777777" w:rsidTr="00CD7174">
        <w:tc>
          <w:tcPr>
            <w:tcW w:w="1651" w:type="dxa"/>
            <w:tcBorders>
              <w:top w:val="single" w:sz="4" w:space="0" w:color="auto"/>
              <w:left w:val="single" w:sz="4" w:space="0" w:color="auto"/>
              <w:bottom w:val="single" w:sz="4" w:space="0" w:color="auto"/>
              <w:right w:val="single" w:sz="4" w:space="0" w:color="auto"/>
            </w:tcBorders>
          </w:tcPr>
          <w:p w14:paraId="7525B8CA" w14:textId="50F176B2" w:rsidR="00011EC4" w:rsidRDefault="00011EC4" w:rsidP="00E01372">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432F2321" w14:textId="74F2D035" w:rsidR="00011EC4" w:rsidRDefault="00011EC4" w:rsidP="00E01372">
            <w:pPr>
              <w:jc w:val="both"/>
              <w:rPr>
                <w:rFonts w:eastAsia="SimSun"/>
                <w:iCs/>
                <w:lang w:val="en-US" w:eastAsia="zh-CN"/>
              </w:rPr>
            </w:pPr>
            <w:r>
              <w:rPr>
                <w:rFonts w:eastAsia="SimSun"/>
                <w:iCs/>
                <w:lang w:val="en-US" w:eastAsia="zh-CN"/>
              </w:rPr>
              <w:t>Fine with the proposal.</w:t>
            </w:r>
          </w:p>
        </w:tc>
      </w:tr>
      <w:tr w:rsidR="00EB329B" w14:paraId="1BEE4E41" w14:textId="77777777" w:rsidTr="00CD7174">
        <w:tc>
          <w:tcPr>
            <w:tcW w:w="1651" w:type="dxa"/>
            <w:tcBorders>
              <w:top w:val="single" w:sz="4" w:space="0" w:color="auto"/>
              <w:left w:val="single" w:sz="4" w:space="0" w:color="auto"/>
              <w:bottom w:val="single" w:sz="4" w:space="0" w:color="auto"/>
              <w:right w:val="single" w:sz="4" w:space="0" w:color="auto"/>
            </w:tcBorders>
          </w:tcPr>
          <w:p w14:paraId="07BE5C9D" w14:textId="1A0133B9" w:rsidR="00EB329B" w:rsidRDefault="00EB329B" w:rsidP="00E0137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CF3B187" w14:textId="7E3F569C" w:rsidR="00EB329B" w:rsidRDefault="00EB329B" w:rsidP="00E01372">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AE4844" w14:paraId="2554BFBD" w14:textId="77777777" w:rsidTr="00CD7174">
        <w:tc>
          <w:tcPr>
            <w:tcW w:w="1651" w:type="dxa"/>
            <w:tcBorders>
              <w:top w:val="single" w:sz="4" w:space="0" w:color="auto"/>
              <w:left w:val="single" w:sz="4" w:space="0" w:color="auto"/>
              <w:bottom w:val="single" w:sz="4" w:space="0" w:color="auto"/>
              <w:right w:val="single" w:sz="4" w:space="0" w:color="auto"/>
            </w:tcBorders>
          </w:tcPr>
          <w:p w14:paraId="55DFC083" w14:textId="0C1A123B" w:rsidR="00AE4844" w:rsidRDefault="00AE4844" w:rsidP="00AE4844">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3E939A2" w14:textId="5F3A1309" w:rsidR="00AE4844" w:rsidRDefault="00AE4844" w:rsidP="00AE4844">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updated proposal.</w:t>
            </w:r>
          </w:p>
        </w:tc>
      </w:tr>
    </w:tbl>
    <w:p w14:paraId="41A497A4" w14:textId="77777777" w:rsidR="00E01372" w:rsidRDefault="00E01372" w:rsidP="00E01372">
      <w:pPr>
        <w:ind w:firstLineChars="100" w:firstLine="200"/>
        <w:jc w:val="both"/>
        <w:rPr>
          <w:lang w:eastAsia="ko-KR"/>
        </w:rPr>
      </w:pPr>
    </w:p>
    <w:p w14:paraId="625A4079" w14:textId="77777777" w:rsidR="00E01372" w:rsidRDefault="00E01372" w:rsidP="00E01372">
      <w:pPr>
        <w:ind w:firstLineChars="100" w:firstLine="200"/>
        <w:jc w:val="both"/>
        <w:rPr>
          <w:lang w:eastAsia="ko-KR"/>
        </w:rPr>
      </w:pPr>
    </w:p>
    <w:p w14:paraId="56E0A242" w14:textId="77777777" w:rsidR="00000963" w:rsidRDefault="001944F8">
      <w:pPr>
        <w:pStyle w:val="1"/>
        <w:tabs>
          <w:tab w:val="clear" w:pos="2416"/>
          <w:tab w:val="left" w:pos="426"/>
        </w:tabs>
        <w:ind w:left="426"/>
      </w:pPr>
      <w:r>
        <w:t xml:space="preserve">Issue#3: </w:t>
      </w:r>
      <w:r>
        <w:rPr>
          <w:lang w:val="en-US"/>
        </w:rPr>
        <w:t>Type-2 HARQ CB when time bundling is configured but spatial bundling is not configured</w:t>
      </w:r>
    </w:p>
    <w:p w14:paraId="02BD90ED"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4052BF08" w14:textId="77777777">
        <w:tc>
          <w:tcPr>
            <w:tcW w:w="1651" w:type="dxa"/>
            <w:shd w:val="clear" w:color="auto" w:fill="auto"/>
          </w:tcPr>
          <w:p w14:paraId="3D6D8A7F" w14:textId="77777777" w:rsidR="00000963" w:rsidRDefault="001944F8">
            <w:pPr>
              <w:jc w:val="both"/>
              <w:rPr>
                <w:lang w:eastAsia="ko-KR"/>
              </w:rPr>
            </w:pPr>
            <w:r>
              <w:rPr>
                <w:rFonts w:hint="eastAsia"/>
                <w:lang w:eastAsia="ko-KR"/>
              </w:rPr>
              <w:t>Company</w:t>
            </w:r>
          </w:p>
        </w:tc>
        <w:tc>
          <w:tcPr>
            <w:tcW w:w="7980" w:type="dxa"/>
            <w:shd w:val="clear" w:color="auto" w:fill="auto"/>
          </w:tcPr>
          <w:p w14:paraId="2E66FF09" w14:textId="77777777" w:rsidR="00000963" w:rsidRDefault="001944F8">
            <w:pPr>
              <w:jc w:val="both"/>
              <w:rPr>
                <w:lang w:eastAsia="ko-KR"/>
              </w:rPr>
            </w:pPr>
            <w:r>
              <w:rPr>
                <w:rFonts w:hint="eastAsia"/>
                <w:lang w:eastAsia="ko-KR"/>
              </w:rPr>
              <w:t>Vi</w:t>
            </w:r>
            <w:r>
              <w:rPr>
                <w:lang w:eastAsia="ko-KR"/>
              </w:rPr>
              <w:t>ews</w:t>
            </w:r>
          </w:p>
        </w:tc>
      </w:tr>
      <w:tr w:rsidR="00000963" w14:paraId="6BF81520" w14:textId="77777777">
        <w:tc>
          <w:tcPr>
            <w:tcW w:w="1651" w:type="dxa"/>
            <w:shd w:val="clear" w:color="auto" w:fill="auto"/>
          </w:tcPr>
          <w:p w14:paraId="417769AD" w14:textId="77777777" w:rsidR="00000963" w:rsidRDefault="001944F8">
            <w:pPr>
              <w:jc w:val="both"/>
              <w:rPr>
                <w:lang w:eastAsia="ko-KR"/>
              </w:rPr>
            </w:pPr>
            <w:r>
              <w:rPr>
                <w:rFonts w:hint="eastAsia"/>
                <w:lang w:eastAsia="ko-KR"/>
              </w:rPr>
              <w:t>[5] vivo</w:t>
            </w:r>
          </w:p>
        </w:tc>
        <w:tc>
          <w:tcPr>
            <w:tcW w:w="7980" w:type="dxa"/>
            <w:shd w:val="clear" w:color="auto" w:fill="auto"/>
          </w:tcPr>
          <w:p w14:paraId="1D1DEE89" w14:textId="77777777" w:rsidR="00000963" w:rsidRDefault="001944F8">
            <w:pPr>
              <w:jc w:val="both"/>
              <w:rPr>
                <w:lang w:val="en-US" w:eastAsia="ko-KR"/>
              </w:rPr>
            </w:pPr>
            <w:r>
              <w:rPr>
                <w:rFonts w:hint="eastAsia"/>
                <w:lang w:val="en-US" w:eastAsia="ko-KR"/>
              </w:rPr>
              <w:t>Summary of change</w:t>
            </w:r>
            <w:r>
              <w:rPr>
                <w:lang w:val="en-US" w:eastAsia="ko-KR"/>
              </w:rPr>
              <w:t>:</w:t>
            </w:r>
          </w:p>
          <w:p w14:paraId="2054CBB2" w14:textId="77777777" w:rsidR="00000963" w:rsidRDefault="001944F8">
            <w:pPr>
              <w:jc w:val="both"/>
              <w:rPr>
                <w:lang w:eastAsia="ko-KR"/>
              </w:rPr>
            </w:pPr>
            <w:r>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14:paraId="701741E7" w14:textId="77777777" w:rsidR="00000963" w:rsidRDefault="00000963">
            <w:pPr>
              <w:jc w:val="both"/>
              <w:rPr>
                <w:lang w:eastAsia="ko-KR"/>
              </w:rPr>
            </w:pPr>
          </w:p>
          <w:p w14:paraId="47483DBE"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14:paraId="3975818F" w14:textId="77777777" w:rsidR="00000963" w:rsidRDefault="00000963">
            <w:pPr>
              <w:jc w:val="both"/>
              <w:rPr>
                <w:lang w:val="en-US" w:eastAsia="ko-KR"/>
              </w:rPr>
            </w:pPr>
          </w:p>
        </w:tc>
      </w:tr>
      <w:tr w:rsidR="00000963" w14:paraId="40360CC5" w14:textId="77777777">
        <w:tc>
          <w:tcPr>
            <w:tcW w:w="1651" w:type="dxa"/>
            <w:shd w:val="clear" w:color="auto" w:fill="auto"/>
          </w:tcPr>
          <w:p w14:paraId="274F6616" w14:textId="77777777" w:rsidR="00000963" w:rsidRDefault="001944F8">
            <w:pPr>
              <w:jc w:val="both"/>
              <w:rPr>
                <w:lang w:eastAsia="ko-KR"/>
              </w:rPr>
            </w:pPr>
            <w:r>
              <w:rPr>
                <w:rFonts w:hint="eastAsia"/>
                <w:lang w:eastAsia="ko-KR"/>
              </w:rPr>
              <w:t>[7] vivo</w:t>
            </w:r>
          </w:p>
        </w:tc>
        <w:tc>
          <w:tcPr>
            <w:tcW w:w="7980" w:type="dxa"/>
            <w:shd w:val="clear" w:color="auto" w:fill="auto"/>
          </w:tcPr>
          <w:p w14:paraId="2C0C1E67"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14:paraId="67F72909" w14:textId="77777777" w:rsidR="00000963" w:rsidRDefault="00000963">
            <w:pPr>
              <w:jc w:val="both"/>
              <w:rPr>
                <w:lang w:eastAsia="ko-KR"/>
              </w:rPr>
            </w:pPr>
          </w:p>
          <w:p w14:paraId="0FEE3363"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14:paraId="7494B70F" w14:textId="77777777" w:rsidR="00000963" w:rsidRDefault="00000963">
      <w:pPr>
        <w:ind w:firstLineChars="100" w:firstLine="200"/>
        <w:jc w:val="both"/>
        <w:rPr>
          <w:lang w:eastAsia="ko-KR"/>
        </w:rPr>
      </w:pPr>
    </w:p>
    <w:p w14:paraId="083F9DF5" w14:textId="3015377D"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14:paraId="0B9B7BE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6632ABB6" w14:textId="77777777">
        <w:tc>
          <w:tcPr>
            <w:tcW w:w="1649" w:type="dxa"/>
            <w:tcBorders>
              <w:top w:val="single" w:sz="4" w:space="0" w:color="auto"/>
              <w:left w:val="single" w:sz="4" w:space="0" w:color="auto"/>
              <w:bottom w:val="single" w:sz="4" w:space="0" w:color="auto"/>
              <w:right w:val="single" w:sz="4" w:space="0" w:color="auto"/>
            </w:tcBorders>
          </w:tcPr>
          <w:p w14:paraId="66EBF8DE"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5B75B35" w14:textId="77777777" w:rsidR="00000963" w:rsidRDefault="001944F8">
            <w:pPr>
              <w:jc w:val="both"/>
              <w:rPr>
                <w:lang w:eastAsia="ko-KR"/>
              </w:rPr>
            </w:pPr>
            <w:r>
              <w:rPr>
                <w:lang w:eastAsia="ko-KR"/>
              </w:rPr>
              <w:t>Views</w:t>
            </w:r>
          </w:p>
        </w:tc>
      </w:tr>
      <w:tr w:rsidR="00000963" w14:paraId="0DAF42E3" w14:textId="77777777">
        <w:tc>
          <w:tcPr>
            <w:tcW w:w="1649" w:type="dxa"/>
            <w:tcBorders>
              <w:top w:val="single" w:sz="4" w:space="0" w:color="auto"/>
              <w:left w:val="single" w:sz="4" w:space="0" w:color="auto"/>
              <w:bottom w:val="single" w:sz="4" w:space="0" w:color="auto"/>
              <w:right w:val="single" w:sz="4" w:space="0" w:color="auto"/>
            </w:tcBorders>
          </w:tcPr>
          <w:p w14:paraId="40F24C72"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A6B7766" w14:textId="77777777" w:rsidR="00000963" w:rsidRDefault="001944F8">
            <w:pPr>
              <w:jc w:val="both"/>
              <w:rPr>
                <w:rFonts w:eastAsia="SimSun"/>
                <w:iCs/>
                <w:lang w:val="en-US" w:eastAsia="zh-CN"/>
              </w:rPr>
            </w:pPr>
            <w:r>
              <w:rPr>
                <w:rFonts w:eastAsia="SimSun" w:hint="eastAsia"/>
                <w:iCs/>
                <w:lang w:val="en-US" w:eastAsia="zh-CN"/>
              </w:rPr>
              <w:t>F</w:t>
            </w:r>
            <w:r>
              <w:rPr>
                <w:rFonts w:eastAsia="SimSun"/>
                <w:iCs/>
                <w:lang w:val="en-US" w:eastAsia="zh-CN"/>
              </w:rPr>
              <w:t>rom our perspective, the question that “</w:t>
            </w:r>
            <w:r>
              <w:rPr>
                <w:szCs w:val="20"/>
              </w:rPr>
              <w:t>Is TBGs only applicable for an enabled TB, or also applicable for a disabled TB?</w:t>
            </w:r>
            <w:r>
              <w:rPr>
                <w:rFonts w:eastAsia="SimSun"/>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SimSun"/>
                <w:iCs/>
                <w:lang w:val="en-US" w:eastAsia="zh-CN"/>
              </w:rPr>
              <w:t xml:space="preserve"> used for power control of PUCCH transmission.</w:t>
            </w:r>
          </w:p>
          <w:p w14:paraId="77D0508E" w14:textId="77777777" w:rsidR="00000963" w:rsidRDefault="001944F8">
            <w:pPr>
              <w:jc w:val="both"/>
              <w:rPr>
                <w:rFonts w:eastAsia="SimSun"/>
                <w:iCs/>
                <w:lang w:val="en-US" w:eastAsia="zh-CN"/>
              </w:rPr>
            </w:pPr>
            <w:r>
              <w:rPr>
                <w:rFonts w:eastAsia="SimSun" w:hint="eastAsia"/>
                <w:iCs/>
                <w:lang w:val="en-US" w:eastAsia="zh-CN"/>
              </w:rPr>
              <w:t>R</w:t>
            </w:r>
            <w:r>
              <w:rPr>
                <w:rFonts w:eastAsia="SimSun"/>
                <w:iCs/>
                <w:lang w:val="en-US" w:eastAsia="zh-CN"/>
              </w:rPr>
              <w:t>egarding the corresponding TP, TP#I can be regarded as the starting point.</w:t>
            </w:r>
          </w:p>
        </w:tc>
      </w:tr>
      <w:tr w:rsidR="00000963" w14:paraId="528259F9" w14:textId="77777777">
        <w:tc>
          <w:tcPr>
            <w:tcW w:w="1649" w:type="dxa"/>
            <w:tcBorders>
              <w:top w:val="single" w:sz="4" w:space="0" w:color="auto"/>
              <w:left w:val="single" w:sz="4" w:space="0" w:color="auto"/>
              <w:bottom w:val="single" w:sz="4" w:space="0" w:color="auto"/>
              <w:right w:val="single" w:sz="4" w:space="0" w:color="auto"/>
            </w:tcBorders>
          </w:tcPr>
          <w:p w14:paraId="17A5B624"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4B4934FB" w14:textId="77777777" w:rsidR="00000963" w:rsidRDefault="001944F8">
            <w:pPr>
              <w:jc w:val="both"/>
              <w:rPr>
                <w:iCs/>
                <w:lang w:val="en-US" w:eastAsia="ko-KR"/>
              </w:rPr>
            </w:pPr>
            <w:r>
              <w:rPr>
                <w:iCs/>
                <w:lang w:val="en-US" w:eastAsia="ko-KR"/>
              </w:rPr>
              <w:t>This issue may be worth of discussion.</w:t>
            </w:r>
          </w:p>
        </w:tc>
      </w:tr>
      <w:tr w:rsidR="00000963" w14:paraId="7ECA99DE" w14:textId="77777777">
        <w:tc>
          <w:tcPr>
            <w:tcW w:w="1649" w:type="dxa"/>
            <w:tcBorders>
              <w:top w:val="single" w:sz="4" w:space="0" w:color="auto"/>
              <w:left w:val="single" w:sz="4" w:space="0" w:color="auto"/>
              <w:bottom w:val="single" w:sz="4" w:space="0" w:color="auto"/>
              <w:right w:val="single" w:sz="4" w:space="0" w:color="auto"/>
            </w:tcBorders>
          </w:tcPr>
          <w:p w14:paraId="6DC288A9"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5B01A81D"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have one question for clarification on the current spec. According to the text below, we feel the current spec. text already covers how to handle the case of TB disabling (by “if applicable”), and n</w:t>
            </w:r>
            <w:r>
              <w:rPr>
                <w:rFonts w:eastAsia="SimSun" w:hint="eastAsia"/>
                <w:iCs/>
                <w:lang w:val="en-US" w:eastAsia="zh-CN"/>
              </w:rPr>
              <w:t>o</w:t>
            </w:r>
            <w:r>
              <w:rPr>
                <w:rFonts w:eastAsia="SimSun"/>
                <w:iCs/>
                <w:lang w:val="en-US" w:eastAsia="zh-CN"/>
              </w:rPr>
              <w:t xml:space="preserve"> HARQ-ACK information bits will be generated for the disabled TB. If that is the correct understanding, we may not need to discuss the issue.</w:t>
            </w:r>
          </w:p>
          <w:p w14:paraId="699B4FF4" w14:textId="77777777" w:rsidR="00000963" w:rsidRDefault="00000963">
            <w:pPr>
              <w:jc w:val="both"/>
              <w:rPr>
                <w:rFonts w:eastAsia="SimSun"/>
                <w:iCs/>
                <w:lang w:val="en-US" w:eastAsia="zh-CN"/>
              </w:rPr>
            </w:pPr>
          </w:p>
          <w:p w14:paraId="0657214E" w14:textId="77777777" w:rsidR="00000963" w:rsidRDefault="001944F8">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57A562C2" w14:textId="77777777" w:rsidR="00000963" w:rsidRDefault="001944F8">
            <w:pPr>
              <w:jc w:val="both"/>
              <w:rPr>
                <w:rFonts w:eastAsia="SimSun"/>
                <w:iCs/>
                <w:lang w:val="en-US" w:eastAsia="zh-CN"/>
              </w:rPr>
            </w:pPr>
            <w:r>
              <w:rPr>
                <w:rFonts w:ascii="Times New Roman" w:eastAsia="SimSun" w:hAnsi="Times New Roman"/>
                <w:szCs w:val="20"/>
              </w:rPr>
              <w:lastRenderedPageBreak/>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000963" w14:paraId="66A4C7F9" w14:textId="77777777">
        <w:tc>
          <w:tcPr>
            <w:tcW w:w="1649" w:type="dxa"/>
            <w:tcBorders>
              <w:top w:val="single" w:sz="4" w:space="0" w:color="auto"/>
              <w:left w:val="single" w:sz="4" w:space="0" w:color="auto"/>
              <w:bottom w:val="single" w:sz="4" w:space="0" w:color="auto"/>
              <w:right w:val="single" w:sz="4" w:space="0" w:color="auto"/>
            </w:tcBorders>
          </w:tcPr>
          <w:p w14:paraId="3D7DE158" w14:textId="77777777" w:rsidR="00000963" w:rsidRDefault="001944F8">
            <w:pPr>
              <w:jc w:val="both"/>
              <w:rPr>
                <w:rFonts w:eastAsia="SimSun"/>
                <w:lang w:eastAsia="zh-CN"/>
              </w:rPr>
            </w:pPr>
            <w:r>
              <w:rPr>
                <w:rFonts w:eastAsia="SimSun"/>
                <w:lang w:eastAsia="zh-CN"/>
              </w:rPr>
              <w:lastRenderedPageBreak/>
              <w:t>Intel</w:t>
            </w:r>
          </w:p>
        </w:tc>
        <w:tc>
          <w:tcPr>
            <w:tcW w:w="7982" w:type="dxa"/>
            <w:tcBorders>
              <w:top w:val="single" w:sz="4" w:space="0" w:color="auto"/>
              <w:left w:val="single" w:sz="4" w:space="0" w:color="auto"/>
              <w:bottom w:val="single" w:sz="4" w:space="0" w:color="auto"/>
              <w:right w:val="single" w:sz="4" w:space="0" w:color="auto"/>
            </w:tcBorders>
          </w:tcPr>
          <w:p w14:paraId="213AC503" w14:textId="77777777" w:rsidR="00000963" w:rsidRDefault="001944F8">
            <w:pPr>
              <w:jc w:val="both"/>
              <w:rPr>
                <w:rFonts w:eastAsia="SimSun"/>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000963" w14:paraId="7199B5D6" w14:textId="77777777">
        <w:tc>
          <w:tcPr>
            <w:tcW w:w="1649" w:type="dxa"/>
            <w:tcBorders>
              <w:top w:val="single" w:sz="4" w:space="0" w:color="auto"/>
              <w:left w:val="single" w:sz="4" w:space="0" w:color="auto"/>
              <w:bottom w:val="single" w:sz="4" w:space="0" w:color="auto"/>
              <w:right w:val="single" w:sz="4" w:space="0" w:color="auto"/>
            </w:tcBorders>
          </w:tcPr>
          <w:p w14:paraId="5A988B06" w14:textId="77777777" w:rsidR="00000963" w:rsidRDefault="001944F8">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291A50C7" w14:textId="77777777" w:rsidR="00000963" w:rsidRDefault="001944F8">
            <w:pPr>
              <w:jc w:val="both"/>
              <w:rPr>
                <w:iCs/>
                <w:lang w:val="en-US" w:eastAsia="ko-KR"/>
              </w:rPr>
            </w:pPr>
            <w:r>
              <w:rPr>
                <w:iCs/>
                <w:lang w:val="en-US" w:eastAsia="ko-KR"/>
              </w:rPr>
              <w:t>We agree with Fujitsu</w:t>
            </w:r>
          </w:p>
        </w:tc>
      </w:tr>
      <w:tr w:rsidR="00000963" w14:paraId="3C29E6F9" w14:textId="77777777">
        <w:tc>
          <w:tcPr>
            <w:tcW w:w="1649" w:type="dxa"/>
            <w:tcBorders>
              <w:top w:val="single" w:sz="4" w:space="0" w:color="auto"/>
              <w:left w:val="single" w:sz="4" w:space="0" w:color="auto"/>
              <w:bottom w:val="single" w:sz="4" w:space="0" w:color="auto"/>
              <w:right w:val="single" w:sz="4" w:space="0" w:color="auto"/>
            </w:tcBorders>
          </w:tcPr>
          <w:p w14:paraId="30E1C0E3"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FB19EE7" w14:textId="77777777" w:rsidR="00000963" w:rsidRDefault="001944F8">
            <w:pPr>
              <w:jc w:val="both"/>
              <w:rPr>
                <w:iCs/>
                <w:lang w:val="en-US" w:eastAsia="ko-KR"/>
              </w:rPr>
            </w:pPr>
            <w:r>
              <w:rPr>
                <w:rFonts w:eastAsia="SimSun"/>
                <w:iCs/>
                <w:lang w:val="en-US" w:eastAsia="zh-CN"/>
              </w:rPr>
              <w:t>Open to discuss this issue</w:t>
            </w:r>
          </w:p>
        </w:tc>
      </w:tr>
      <w:tr w:rsidR="00000963" w14:paraId="2CCEA955" w14:textId="77777777">
        <w:tc>
          <w:tcPr>
            <w:tcW w:w="1649" w:type="dxa"/>
            <w:tcBorders>
              <w:top w:val="single" w:sz="4" w:space="0" w:color="auto"/>
              <w:left w:val="single" w:sz="4" w:space="0" w:color="auto"/>
              <w:bottom w:val="single" w:sz="4" w:space="0" w:color="auto"/>
              <w:right w:val="single" w:sz="4" w:space="0" w:color="auto"/>
            </w:tcBorders>
          </w:tcPr>
          <w:p w14:paraId="2E8EBD3E" w14:textId="77777777" w:rsidR="00000963" w:rsidRDefault="001944F8">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4FEC4BF" w14:textId="77777777" w:rsidR="00000963" w:rsidRDefault="001944F8">
            <w:pPr>
              <w:jc w:val="both"/>
              <w:rPr>
                <w:rFonts w:eastAsia="SimSun"/>
                <w:iCs/>
                <w:lang w:val="en-US" w:eastAsia="zh-CN"/>
              </w:rPr>
            </w:pPr>
            <w:r>
              <w:rPr>
                <w:rFonts w:eastAsia="SimSun" w:hint="eastAsia"/>
                <w:iCs/>
                <w:lang w:val="en-US" w:eastAsia="zh-CN"/>
              </w:rPr>
              <w:t>We agree that this issue needs to be discussed but suggest it can be handled with low priority.</w:t>
            </w:r>
          </w:p>
        </w:tc>
      </w:tr>
      <w:tr w:rsidR="00B15524" w14:paraId="458DC286" w14:textId="77777777">
        <w:tc>
          <w:tcPr>
            <w:tcW w:w="1649" w:type="dxa"/>
            <w:tcBorders>
              <w:top w:val="single" w:sz="4" w:space="0" w:color="auto"/>
              <w:left w:val="single" w:sz="4" w:space="0" w:color="auto"/>
              <w:bottom w:val="single" w:sz="4" w:space="0" w:color="auto"/>
              <w:right w:val="single" w:sz="4" w:space="0" w:color="auto"/>
            </w:tcBorders>
          </w:tcPr>
          <w:p w14:paraId="42AF9BA8" w14:textId="34436F37" w:rsidR="00B15524" w:rsidRDefault="00B15524" w:rsidP="00B15524">
            <w:pPr>
              <w:jc w:val="both"/>
              <w:rPr>
                <w:rFonts w:eastAsia="SimSun"/>
                <w:lang w:val="en-US"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65F3659A" w14:textId="3C68E5BD" w:rsidR="00B15524" w:rsidRDefault="00B15524" w:rsidP="00B15524">
            <w:pPr>
              <w:jc w:val="both"/>
              <w:rPr>
                <w:rFonts w:eastAsia="SimSun"/>
                <w:iCs/>
                <w:lang w:val="en-US" w:eastAsia="zh-CN"/>
              </w:rPr>
            </w:pPr>
            <w:r>
              <w:rPr>
                <w:iCs/>
                <w:lang w:val="en-US" w:eastAsia="ko-KR"/>
              </w:rPr>
              <w:t>Open for discussion. Specification highlighted by Fujitsu seems to cover this issue.</w:t>
            </w:r>
          </w:p>
        </w:tc>
      </w:tr>
      <w:tr w:rsidR="001A3079" w14:paraId="45969E74" w14:textId="77777777">
        <w:tc>
          <w:tcPr>
            <w:tcW w:w="1649" w:type="dxa"/>
            <w:tcBorders>
              <w:top w:val="single" w:sz="4" w:space="0" w:color="auto"/>
              <w:left w:val="single" w:sz="4" w:space="0" w:color="auto"/>
              <w:bottom w:val="single" w:sz="4" w:space="0" w:color="auto"/>
              <w:right w:val="single" w:sz="4" w:space="0" w:color="auto"/>
            </w:tcBorders>
          </w:tcPr>
          <w:p w14:paraId="062EBB5D" w14:textId="631AA0C5"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9D68419" w14:textId="085B40EA" w:rsidR="001A3079" w:rsidRDefault="001A3079" w:rsidP="001A3079">
            <w:pPr>
              <w:jc w:val="both"/>
              <w:rPr>
                <w:iCs/>
                <w:lang w:val="en-US" w:eastAsia="ko-KR"/>
              </w:rPr>
            </w:pPr>
            <w:r>
              <w:rPr>
                <w:rFonts w:hint="eastAsia"/>
                <w:iCs/>
                <w:lang w:val="en-US" w:eastAsia="ko-KR"/>
              </w:rPr>
              <w:t xml:space="preserve">Agree with Fujitsu. </w:t>
            </w:r>
          </w:p>
        </w:tc>
      </w:tr>
      <w:tr w:rsidR="004D0307" w14:paraId="565A4895" w14:textId="77777777" w:rsidTr="00CD7174">
        <w:tc>
          <w:tcPr>
            <w:tcW w:w="1649" w:type="dxa"/>
            <w:tcBorders>
              <w:top w:val="single" w:sz="4" w:space="0" w:color="auto"/>
              <w:left w:val="single" w:sz="4" w:space="0" w:color="auto"/>
              <w:bottom w:val="single" w:sz="4" w:space="0" w:color="auto"/>
              <w:right w:val="single" w:sz="4" w:space="0" w:color="auto"/>
            </w:tcBorders>
          </w:tcPr>
          <w:p w14:paraId="249301B3"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36B4EFA4" w14:textId="77777777" w:rsidR="004D0307" w:rsidRPr="00B02E97" w:rsidRDefault="004D0307" w:rsidP="00E01372">
            <w:pPr>
              <w:jc w:val="both"/>
              <w:rPr>
                <w:rFonts w:eastAsia="SimSun"/>
                <w:iCs/>
                <w:lang w:val="en-US" w:eastAsia="zh-CN"/>
              </w:rPr>
            </w:pPr>
            <w:r>
              <w:rPr>
                <w:rFonts w:eastAsia="SimSun" w:hint="eastAsia"/>
                <w:iCs/>
                <w:lang w:val="en-US" w:eastAsia="zh-CN"/>
              </w:rPr>
              <w:t>F</w:t>
            </w:r>
            <w:r>
              <w:rPr>
                <w:rFonts w:eastAsia="SimSun"/>
                <w:iCs/>
                <w:lang w:val="en-US" w:eastAsia="zh-CN"/>
              </w:rPr>
              <w:t>ujitsu’s clarification seems resolve the issue.</w:t>
            </w:r>
          </w:p>
        </w:tc>
      </w:tr>
      <w:tr w:rsidR="004D0307" w14:paraId="50CFB155" w14:textId="77777777" w:rsidTr="00CD7174">
        <w:tc>
          <w:tcPr>
            <w:tcW w:w="1649" w:type="dxa"/>
            <w:tcBorders>
              <w:top w:val="single" w:sz="4" w:space="0" w:color="auto"/>
              <w:left w:val="single" w:sz="4" w:space="0" w:color="auto"/>
              <w:bottom w:val="single" w:sz="4" w:space="0" w:color="auto"/>
              <w:right w:val="single" w:sz="4" w:space="0" w:color="auto"/>
            </w:tcBorders>
            <w:shd w:val="clear" w:color="auto" w:fill="FFC000"/>
          </w:tcPr>
          <w:p w14:paraId="443F1933" w14:textId="14A0EA96" w:rsidR="004D0307" w:rsidRPr="004D0307" w:rsidRDefault="00CD7174"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3B6A473" w14:textId="6402E32F" w:rsidR="004D0307" w:rsidRDefault="00CD7174" w:rsidP="00CD7174">
            <w:pPr>
              <w:jc w:val="both"/>
              <w:rPr>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14:paraId="0F42E278" w14:textId="77777777" w:rsidR="00000963" w:rsidRDefault="00000963">
      <w:pPr>
        <w:ind w:firstLineChars="100" w:firstLine="200"/>
        <w:jc w:val="both"/>
        <w:rPr>
          <w:lang w:eastAsia="ko-KR"/>
        </w:rPr>
      </w:pPr>
    </w:p>
    <w:p w14:paraId="405B9B88" w14:textId="73237FA9" w:rsidR="00846790" w:rsidRPr="00C45FC6" w:rsidRDefault="00846790" w:rsidP="00846790">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Regarding the issue on division of TBGs, c</w:t>
      </w:r>
      <w:r w:rsidRPr="005E689E">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r w:rsidRPr="005E689E">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846790" w14:paraId="22C5EBA3" w14:textId="77777777" w:rsidTr="009A3364">
        <w:tc>
          <w:tcPr>
            <w:tcW w:w="1646" w:type="dxa"/>
            <w:tcBorders>
              <w:top w:val="single" w:sz="4" w:space="0" w:color="auto"/>
              <w:left w:val="single" w:sz="4" w:space="0" w:color="auto"/>
              <w:bottom w:val="single" w:sz="4" w:space="0" w:color="auto"/>
              <w:right w:val="single" w:sz="4" w:space="0" w:color="auto"/>
            </w:tcBorders>
            <w:hideMark/>
          </w:tcPr>
          <w:p w14:paraId="156A88AD" w14:textId="77777777" w:rsidR="00846790" w:rsidRDefault="00846790" w:rsidP="00D6631D">
            <w:pPr>
              <w:jc w:val="both"/>
              <w:rPr>
                <w:lang w:eastAsia="ko-KR"/>
              </w:rPr>
            </w:pPr>
            <w:r>
              <w:rPr>
                <w:lang w:eastAsia="ko-KR"/>
              </w:rPr>
              <w:t>Company</w:t>
            </w:r>
          </w:p>
        </w:tc>
        <w:tc>
          <w:tcPr>
            <w:tcW w:w="7985" w:type="dxa"/>
            <w:tcBorders>
              <w:top w:val="single" w:sz="4" w:space="0" w:color="auto"/>
              <w:left w:val="single" w:sz="4" w:space="0" w:color="auto"/>
              <w:bottom w:val="single" w:sz="4" w:space="0" w:color="auto"/>
              <w:right w:val="single" w:sz="4" w:space="0" w:color="auto"/>
            </w:tcBorders>
            <w:hideMark/>
          </w:tcPr>
          <w:p w14:paraId="330A0747" w14:textId="77777777" w:rsidR="00846790" w:rsidRDefault="00846790" w:rsidP="00D6631D">
            <w:pPr>
              <w:jc w:val="both"/>
              <w:rPr>
                <w:lang w:eastAsia="ko-KR"/>
              </w:rPr>
            </w:pPr>
            <w:r>
              <w:rPr>
                <w:lang w:eastAsia="ko-KR"/>
              </w:rPr>
              <w:t>Views</w:t>
            </w:r>
          </w:p>
        </w:tc>
      </w:tr>
      <w:tr w:rsidR="00846790" w14:paraId="73F2B84A" w14:textId="77777777" w:rsidTr="009A3364">
        <w:tc>
          <w:tcPr>
            <w:tcW w:w="1646" w:type="dxa"/>
            <w:tcBorders>
              <w:top w:val="single" w:sz="4" w:space="0" w:color="auto"/>
              <w:left w:val="single" w:sz="4" w:space="0" w:color="auto"/>
              <w:bottom w:val="single" w:sz="4" w:space="0" w:color="auto"/>
              <w:right w:val="single" w:sz="4" w:space="0" w:color="auto"/>
            </w:tcBorders>
            <w:shd w:val="clear" w:color="auto" w:fill="FFC000"/>
          </w:tcPr>
          <w:p w14:paraId="1DED9293" w14:textId="33E577CC" w:rsidR="00846790" w:rsidRDefault="00846790" w:rsidP="00D6631D">
            <w:pPr>
              <w:jc w:val="both"/>
              <w:rPr>
                <w:lang w:eastAsia="ko-KR"/>
              </w:rPr>
            </w:pPr>
            <w:r>
              <w:rPr>
                <w:rFonts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1DDFEA21" w14:textId="0E847D7D" w:rsidR="00846790" w:rsidRDefault="00846790" w:rsidP="00D6631D">
            <w:pPr>
              <w:jc w:val="both"/>
              <w:rPr>
                <w:iCs/>
                <w:lang w:val="en-US" w:eastAsia="ko-KR"/>
              </w:rPr>
            </w:pPr>
            <w:r>
              <w:rPr>
                <w:rFonts w:hint="eastAsia"/>
                <w:iCs/>
                <w:lang w:val="en-US" w:eastAsia="ko-KR"/>
              </w:rPr>
              <w:t>L</w:t>
            </w:r>
            <w:r w:rsidR="001B1420">
              <w:rPr>
                <w:rFonts w:hint="eastAsia"/>
                <w:iCs/>
                <w:lang w:val="en-US" w:eastAsia="ko-KR"/>
              </w:rPr>
              <w:t>et me clarify my understanding</w:t>
            </w:r>
            <w:r w:rsidR="001B1420">
              <w:rPr>
                <w:iCs/>
                <w:lang w:val="en-US" w:eastAsia="ko-KR"/>
              </w:rPr>
              <w:t xml:space="preserve"> which seems different from Fujitsu’s interpretation</w:t>
            </w:r>
            <w:r w:rsidR="001B1420">
              <w:rPr>
                <w:rFonts w:hint="eastAsia"/>
                <w:iCs/>
                <w:lang w:val="en-US" w:eastAsia="ko-KR"/>
              </w:rPr>
              <w:t>.</w:t>
            </w:r>
          </w:p>
          <w:p w14:paraId="7E5BBCE1" w14:textId="398EC5AF" w:rsidR="001B1420" w:rsidRPr="001B1420" w:rsidRDefault="001B1420" w:rsidP="001B1420">
            <w:pPr>
              <w:pStyle w:val="aff3"/>
              <w:numPr>
                <w:ilvl w:val="0"/>
                <w:numId w:val="42"/>
              </w:numPr>
              <w:ind w:leftChars="0"/>
              <w:jc w:val="both"/>
              <w:rPr>
                <w:iCs/>
                <w:lang w:val="en-US" w:eastAsia="ko-KR"/>
              </w:rPr>
            </w:pP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sidRPr="00220FDB">
              <w:rPr>
                <w:rFonts w:ascii="Times New Roman" w:eastAsia="SimSun" w:hAnsi="Times New Roman"/>
                <w:color w:val="FF0000"/>
                <w:szCs w:val="20"/>
              </w:rPr>
              <w:t>regardless of whether the second TB is enabled or disabled</w:t>
            </w:r>
            <w:r>
              <w:rPr>
                <w:rFonts w:ascii="Times New Roman" w:eastAsia="SimSun" w:hAnsi="Times New Roman"/>
                <w:szCs w:val="20"/>
              </w:rPr>
              <w:t>.</w:t>
            </w:r>
          </w:p>
          <w:p w14:paraId="1AA918E9" w14:textId="1046279F" w:rsidR="001B1420" w:rsidRDefault="001B1420" w:rsidP="001B1420">
            <w:pPr>
              <w:pStyle w:val="aff3"/>
              <w:numPr>
                <w:ilvl w:val="0"/>
                <w:numId w:val="42"/>
              </w:numPr>
              <w:ind w:leftChars="0"/>
              <w:jc w:val="both"/>
              <w:rPr>
                <w:iCs/>
                <w:lang w:val="en-US" w:eastAsia="ko-KR"/>
              </w:rPr>
            </w:pPr>
            <w:r>
              <w:rPr>
                <w:iCs/>
                <w:lang w:val="en-US" w:eastAsia="ko-KR"/>
              </w:rPr>
              <w:t>For disabled TB, UE shall generate NACK since the corresponding TB will not be received.</w:t>
            </w:r>
          </w:p>
          <w:p w14:paraId="6DCEBB1B" w14:textId="2E1D990A" w:rsidR="001B1420" w:rsidRPr="001B1420" w:rsidRDefault="001B1420" w:rsidP="001B1420">
            <w:pPr>
              <w:pStyle w:val="aff3"/>
              <w:numPr>
                <w:ilvl w:val="0"/>
                <w:numId w:val="42"/>
              </w:numPr>
              <w:ind w:leftChars="0"/>
              <w:jc w:val="both"/>
              <w:rPr>
                <w:iCs/>
                <w:lang w:val="en-US" w:eastAsia="ko-KR"/>
              </w:rPr>
            </w:pPr>
            <w:r>
              <w:rPr>
                <w:iCs/>
                <w:lang w:val="en-US" w:eastAsia="ko-KR"/>
              </w:rPr>
              <w:t>In that sense, “if applicable” below corresponds to the case where two TB transmission is configured.</w:t>
            </w:r>
          </w:p>
          <w:p w14:paraId="3225C43D" w14:textId="77777777" w:rsidR="001B1420" w:rsidRDefault="001B1420" w:rsidP="00D6631D">
            <w:pPr>
              <w:jc w:val="both"/>
              <w:rPr>
                <w:iCs/>
                <w:lang w:val="en-US" w:eastAsia="ko-KR"/>
              </w:rPr>
            </w:pPr>
          </w:p>
          <w:p w14:paraId="306FBA53" w14:textId="77777777" w:rsidR="001B1420" w:rsidRDefault="001B1420" w:rsidP="001B1420">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6DE6203D" w14:textId="494BC6DD" w:rsidR="001B1420" w:rsidRDefault="001B1420" w:rsidP="001B1420">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p w14:paraId="7B18D569" w14:textId="77777777" w:rsidR="001B1420" w:rsidRDefault="001B1420" w:rsidP="00D6631D">
            <w:pPr>
              <w:jc w:val="both"/>
              <w:rPr>
                <w:iCs/>
                <w:lang w:val="en-US" w:eastAsia="ko-KR"/>
              </w:rPr>
            </w:pPr>
          </w:p>
          <w:p w14:paraId="6E6AB588" w14:textId="3E364EFD" w:rsidR="001B1420" w:rsidRDefault="001B1420" w:rsidP="00D6631D">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may need to be revised, as follows.</w:t>
            </w:r>
          </w:p>
          <w:p w14:paraId="4481236A" w14:textId="77777777" w:rsidR="001B1420" w:rsidRDefault="001B1420" w:rsidP="00D6631D">
            <w:pPr>
              <w:jc w:val="both"/>
            </w:pPr>
          </w:p>
          <w:p w14:paraId="210E0872" w14:textId="77777777" w:rsidR="005D0973" w:rsidRPr="005D0973" w:rsidRDefault="005D0973" w:rsidP="005D0973">
            <w:pPr>
              <w:spacing w:after="180"/>
              <w:ind w:left="568" w:hanging="284"/>
              <w:rPr>
                <w:rFonts w:ascii="Times New Roman" w:eastAsia="SimSun" w:hAnsi="Times New Roman" w:cs="Arial"/>
                <w:szCs w:val="20"/>
                <w:lang w:val="x-none" w:eastAsia="zh-CN"/>
              </w:rPr>
            </w:pPr>
            <w:r w:rsidRPr="005D0973">
              <w:rPr>
                <w:rFonts w:ascii="Times New Roman" w:eastAsia="SimSun" w:hAnsi="Times New Roman" w:cs="Arial"/>
                <w:szCs w:val="20"/>
                <w:lang w:val="x-none" w:eastAsia="zh-CN"/>
              </w:rPr>
              <w:t>-</w:t>
            </w:r>
            <w:r w:rsidRPr="005D0973">
              <w:rPr>
                <w:rFonts w:ascii="Times New Roman" w:eastAsia="SimSun" w:hAnsi="Times New Roman" w:cs="Arial"/>
                <w:szCs w:val="20"/>
                <w:lang w:val="x-none" w:eastAsia="zh-CN"/>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w:rPr>
                      <w:rFonts w:ascii="Cambria Math" w:eastAsia="SimSun" w:hAnsi="Times New Roman"/>
                      <w:szCs w:val="20"/>
                      <w:lang w:val="x-none"/>
                    </w:rPr>
                    <m:t>m,c</m:t>
                  </m:r>
                  <m:ctrlPr>
                    <w:rPr>
                      <w:rFonts w:ascii="Cambria Math" w:eastAsia="SimSun" w:hAnsi="Cambria Math"/>
                      <w:szCs w:val="20"/>
                      <w:lang w:val="x-none"/>
                    </w:rPr>
                  </m:ctrlPr>
                </m:sub>
                <m:sup>
                  <m:r>
                    <m:rPr>
                      <m:nor/>
                    </m:rPr>
                    <w:rPr>
                      <w:rFonts w:ascii="Cambria Math" w:eastAsia="SimSun" w:hAnsi="Times New Roman"/>
                      <w:szCs w:val="20"/>
                      <w:lang w:val="en-US"/>
                    </w:rPr>
                    <m:t>received</m:t>
                  </m:r>
                  <m:ctrlPr>
                    <w:rPr>
                      <w:rFonts w:ascii="Cambria Math" w:eastAsia="SimSun" w:hAnsi="Cambria Math"/>
                      <w:szCs w:val="20"/>
                      <w:lang w:val="x-none"/>
                    </w:rPr>
                  </m:ctrlPr>
                </m:sup>
              </m:sSubSup>
            </m:oMath>
            <w:r w:rsidRPr="005D0973">
              <w:rPr>
                <w:rFonts w:ascii="Times New Roman" w:eastAsia="SimSun" w:hAnsi="Times New Roman" w:cs="Arial"/>
                <w:szCs w:val="20"/>
                <w:lang w:val="x-none" w:eastAsia="zh-CN"/>
              </w:rPr>
              <w:t xml:space="preserve"> </w:t>
            </w:r>
            <w:r w:rsidRPr="005D0973">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x-none" w:eastAsia="zh-CN"/>
                    </w:rPr>
                  </m:ctrlPr>
                </m:sSubSupPr>
                <m:e>
                  <m:r>
                    <w:rPr>
                      <w:rFonts w:ascii="Cambria Math" w:eastAsia="SimSun" w:hAnsi="Times New Roman"/>
                      <w:szCs w:val="20"/>
                      <w:lang w:val="x-none" w:eastAsia="zh-CN"/>
                    </w:rPr>
                    <m:t>N</m:t>
                  </m:r>
                </m:e>
                <m:sub>
                  <m:r>
                    <w:rPr>
                      <w:rFonts w:ascii="Cambria Math" w:eastAsia="SimSun" w:hAnsi="Times New Roman"/>
                      <w:szCs w:val="20"/>
                      <w:lang w:val="x-none" w:eastAsia="zh-CN"/>
                    </w:rPr>
                    <m:t>m,c,g</m:t>
                  </m:r>
                </m:sub>
                <m:sup>
                  <m:r>
                    <m:rPr>
                      <m:nor/>
                    </m:rPr>
                    <w:rPr>
                      <w:rFonts w:ascii="Cambria Math" w:eastAsia="SimSun" w:hAnsi="Times New Roman"/>
                      <w:szCs w:val="20"/>
                      <w:lang w:val="x-none" w:eastAsia="zh-CN"/>
                    </w:rPr>
                    <m:t>received</m:t>
                  </m:r>
                  <m:ctrlPr>
                    <w:rPr>
                      <w:rFonts w:ascii="Cambria Math" w:eastAsia="SimSun" w:hAnsi="Cambria Math"/>
                      <w:szCs w:val="20"/>
                      <w:lang w:val="x-none" w:eastAsia="zh-CN"/>
                    </w:rPr>
                  </m:ctrlPr>
                </m:sup>
              </m:sSubSup>
            </m:oMath>
            <w:r w:rsidRPr="005D0973">
              <w:rPr>
                <w:rFonts w:ascii="Times New Roman" w:eastAsia="SimSun" w:hAnsi="Times New Roman"/>
                <w:szCs w:val="20"/>
                <w:lang w:val="en-US" w:eastAsia="zh-CN"/>
              </w:rPr>
              <w:t xml:space="preserve">, for G-RNTI </w:t>
            </w:r>
            <m:oMath>
              <m:r>
                <w:rPr>
                  <w:rFonts w:ascii="Cambria Math" w:eastAsia="SimSun" w:hAnsi="Times New Roman"/>
                  <w:szCs w:val="20"/>
                  <w:lang w:val="x-none"/>
                </w:rPr>
                <m:t>g</m:t>
              </m:r>
            </m:oMath>
            <w:r w:rsidRPr="005D0973">
              <w:rPr>
                <w:rFonts w:ascii="Times New Roman" w:eastAsia="SimSun" w:hAnsi="Times New Roman"/>
                <w:szCs w:val="20"/>
                <w:lang w:val="en-US" w:eastAsia="zh-CN"/>
              </w:rPr>
              <w:t xml:space="preserve"> or G-CS-RNTI </w:t>
            </w:r>
            <m:oMath>
              <m:r>
                <w:rPr>
                  <w:rFonts w:ascii="Cambria Math" w:eastAsia="SimSun" w:hAnsi="Times New Roman"/>
                  <w:szCs w:val="20"/>
                  <w:lang w:val="x-none"/>
                </w:rPr>
                <m:t>g</m:t>
              </m:r>
            </m:oMath>
            <w:r w:rsidRPr="005D0973">
              <w:rPr>
                <w:rFonts w:ascii="Times New Roman" w:eastAsia="SimSun" w:hAnsi="Times New Roman"/>
                <w:iCs/>
                <w:szCs w:val="20"/>
                <w:lang w:val="en-US"/>
              </w:rPr>
              <w:t>,</w:t>
            </w:r>
            <w:r w:rsidRPr="005D0973">
              <w:rPr>
                <w:rFonts w:ascii="Times New Roman" w:eastAsia="SimSun" w:hAnsi="Times New Roman"/>
                <w:szCs w:val="20"/>
                <w:lang w:val="en-US" w:eastAsia="zh-CN"/>
              </w:rPr>
              <w:t xml:space="preserve"> </w:t>
            </w:r>
            <w:r w:rsidRPr="005D0973">
              <w:rPr>
                <w:rFonts w:ascii="Times New Roman" w:eastAsia="SimSun" w:hAnsi="Times New Roman" w:cs="Arial"/>
                <w:szCs w:val="20"/>
                <w:lang w:val="x-none" w:eastAsia="zh-CN"/>
              </w:rPr>
              <w:t xml:space="preserve">is </w:t>
            </w:r>
          </w:p>
          <w:p w14:paraId="3266CA37" w14:textId="630EB496" w:rsidR="005D0973" w:rsidRPr="005D0973" w:rsidRDefault="005D0973" w:rsidP="005D0973">
            <w:pPr>
              <w:spacing w:after="180"/>
              <w:ind w:left="851"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 xml:space="preserve">if </w:t>
            </w:r>
            <w:r w:rsidRPr="005D0973">
              <w:rPr>
                <w:rFonts w:ascii="Times New Roman" w:eastAsia="SimSun" w:hAnsi="Times New Roman"/>
                <w:i/>
                <w:szCs w:val="20"/>
                <w:lang w:val="x-none"/>
              </w:rPr>
              <w:t>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en-US" w:eastAsia="zh-CN"/>
              </w:rPr>
              <w:t>is not provided,</w:t>
            </w:r>
            <w:r w:rsidRPr="005D0973">
              <w:rPr>
                <w:rFonts w:ascii="Times New Roman" w:eastAsia="SimSun" w:hAnsi="Times New Roman" w:hint="eastAsia"/>
                <w:szCs w:val="20"/>
                <w:lang w:val="x-none" w:eastAsia="zh-CN"/>
              </w:rPr>
              <w:t xml:space="preserve"> the number of </w:t>
            </w:r>
            <w:r w:rsidRPr="005D0973">
              <w:rPr>
                <w:rFonts w:ascii="Times New Roman" w:eastAsia="SimSun" w:hAnsi="Times New Roman"/>
                <w:szCs w:val="20"/>
                <w:lang w:val="x-none"/>
              </w:rPr>
              <w:t>transport blocks the UE receives in a PDSCH</w:t>
            </w:r>
            <w:r w:rsidRPr="005D0973">
              <w:rPr>
                <w:rFonts w:ascii="Times New Roman" w:eastAsia="SimSun" w:hAnsi="Times New Roman"/>
                <w:szCs w:val="20"/>
                <w:lang w:val="en-US"/>
              </w:rPr>
              <w:t xml:space="preserve">, or the number of transport block groups </w:t>
            </w:r>
            <w:ins w:id="96" w:author="Seonwook Kim2" w:date="2022-08-23T13:32:00Z">
              <w:r>
                <w:rPr>
                  <w:rFonts w:ascii="Times New Roman" w:eastAsia="SimSun" w:hAnsi="Times New Roman"/>
                  <w:szCs w:val="20"/>
                  <w:lang w:val="en-US"/>
                </w:rPr>
                <w:t xml:space="preserve">the UE receives </w:t>
              </w:r>
            </w:ins>
            <w:r w:rsidRPr="005D0973">
              <w:rPr>
                <w:rFonts w:ascii="Times New Roman" w:eastAsia="SimSun" w:hAnsi="Times New Roman"/>
                <w:szCs w:val="20"/>
                <w:lang w:val="en-US"/>
              </w:rPr>
              <w:t xml:space="preserve">in PDSCHs if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5D0973">
              <w:rPr>
                <w:rFonts w:ascii="Times New Roman" w:eastAsia="SimSun" w:hAnsi="Times New Roman"/>
                <w:szCs w:val="20"/>
                <w:lang w:val="en-US"/>
              </w:rPr>
              <w:t xml:space="preserve"> is provided,</w:t>
            </w:r>
            <w:r w:rsidRPr="005D0973">
              <w:rPr>
                <w:rFonts w:ascii="Times New Roman" w:eastAsia="SimSun" w:hAnsi="Times New Roman"/>
                <w:szCs w:val="20"/>
                <w:lang w:val="x-none"/>
              </w:rPr>
              <w:t xml:space="preserve"> scheduled by </w:t>
            </w:r>
            <w:r w:rsidRPr="005D0973">
              <w:rPr>
                <w:rFonts w:ascii="Times New Roman" w:eastAsia="SimSun" w:hAnsi="Times New Roman"/>
                <w:szCs w:val="20"/>
                <w:lang w:val="en-US"/>
              </w:rPr>
              <w:t xml:space="preserve">a </w:t>
            </w:r>
            <w:r w:rsidRPr="005D0973">
              <w:rPr>
                <w:rFonts w:ascii="Times New Roman" w:eastAsia="SimSun" w:hAnsi="Times New Roman" w:cs="Arial" w:hint="eastAsia"/>
                <w:szCs w:val="20"/>
                <w:lang w:val="x-none" w:eastAsia="zh-CN"/>
              </w:rPr>
              <w:t xml:space="preserve">DCI format </w:t>
            </w:r>
            <w:r w:rsidRPr="005D0973">
              <w:rPr>
                <w:rFonts w:ascii="Times New Roman" w:eastAsia="SimSun" w:hAnsi="Times New Roman" w:cs="Arial"/>
                <w:szCs w:val="20"/>
                <w:lang w:val="x-none" w:eastAsia="zh-CN"/>
              </w:rPr>
              <w:t xml:space="preserve">that the UE detects </w:t>
            </w:r>
            <w:r w:rsidRPr="005D0973">
              <w:rPr>
                <w:rFonts w:ascii="Times New Roman" w:eastAsia="SimSun" w:hAnsi="Times New Roman" w:hint="eastAsia"/>
                <w:szCs w:val="20"/>
                <w:lang w:val="x-none" w:eastAsia="zh-CN"/>
              </w:rPr>
              <w:t xml:space="preserve">in </w:t>
            </w:r>
            <w:r w:rsidRPr="005D0973">
              <w:rPr>
                <w:rFonts w:ascii="Times New Roman" w:eastAsia="SimSun" w:hAnsi="Times New Roman"/>
                <w:szCs w:val="20"/>
                <w:lang w:val="x-none" w:eastAsia="zh-CN"/>
              </w:rPr>
              <w:t>PDCCH monitoring 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2C6880CA" w14:textId="77777777" w:rsidR="005D0973" w:rsidRPr="005D0973" w:rsidRDefault="005D0973" w:rsidP="005D0973">
            <w:pPr>
              <w:spacing w:after="180"/>
              <w:ind w:left="851"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r>
            <w:r w:rsidRPr="005D0973">
              <w:rPr>
                <w:rFonts w:ascii="Times New Roman" w:eastAsia="SimSun" w:hAnsi="Times New Roman"/>
                <w:szCs w:val="20"/>
                <w:lang w:val="en-US"/>
              </w:rPr>
              <w:t xml:space="preserve">else </w:t>
            </w:r>
            <w:r w:rsidRPr="005D0973">
              <w:rPr>
                <w:rFonts w:ascii="Times New Roman" w:eastAsia="SimSun" w:hAnsi="Times New Roman"/>
                <w:szCs w:val="20"/>
                <w:lang w:val="x-none"/>
              </w:rPr>
              <w:t xml:space="preserve">if </w:t>
            </w:r>
            <w:r w:rsidRPr="005D0973">
              <w:rPr>
                <w:rFonts w:ascii="Times New Roman" w:eastAsia="SimSun" w:hAnsi="Times New Roman"/>
                <w:i/>
                <w:szCs w:val="20"/>
                <w:lang w:val="x-none"/>
              </w:rPr>
              <w:t>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en-US" w:eastAsia="zh-CN"/>
              </w:rPr>
              <w:t xml:space="preserve">is provided, </w:t>
            </w:r>
            <w:r w:rsidRPr="005D0973">
              <w:rPr>
                <w:rFonts w:ascii="Times New Roman" w:eastAsia="SimSun" w:hAnsi="Times New Roman" w:cs="Arial"/>
                <w:szCs w:val="20"/>
                <w:lang w:val="x-none" w:eastAsia="zh-CN"/>
              </w:rPr>
              <w:t>the number of</w:t>
            </w:r>
            <w:r w:rsidRPr="005D0973">
              <w:rPr>
                <w:rFonts w:ascii="Times New Roman" w:eastAsia="SimSun" w:hAnsi="Times New Roman" w:cs="Arial"/>
                <w:szCs w:val="20"/>
                <w:lang w:val="en-US" w:eastAsia="zh-CN"/>
              </w:rPr>
              <w:t xml:space="preserve"> PDSCHs, or</w:t>
            </w:r>
            <w:r w:rsidRPr="005D0973">
              <w:rPr>
                <w:rFonts w:ascii="Times New Roman" w:eastAsia="SimSun" w:hAnsi="Times New Roman"/>
                <w:szCs w:val="20"/>
                <w:lang w:val="en-US"/>
              </w:rPr>
              <w:t xml:space="preserve"> the number of PDSCH groups </w:t>
            </w:r>
            <w:r w:rsidRPr="005D0973">
              <w:rPr>
                <w:rFonts w:ascii="Times New Roman" w:eastAsia="SimSun" w:hAnsi="Times New Roman" w:cs="Arial"/>
                <w:szCs w:val="20"/>
                <w:lang w:val="en-US" w:eastAsia="zh-CN"/>
              </w:rPr>
              <w:t xml:space="preserve">if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x-none"/>
              </w:rPr>
              <w:t xml:space="preserve"> </w:t>
            </w:r>
            <w:r w:rsidRPr="005D0973">
              <w:rPr>
                <w:rFonts w:ascii="Times New Roman" w:eastAsia="SimSun" w:hAnsi="Times New Roman"/>
                <w:szCs w:val="20"/>
                <w:lang w:val="en-US"/>
              </w:rPr>
              <w:t xml:space="preserve">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5D0973">
              <w:rPr>
                <w:rFonts w:ascii="Times New Roman" w:eastAsia="SimSun" w:hAnsi="Times New Roman"/>
                <w:szCs w:val="20"/>
                <w:lang w:val="en-US"/>
              </w:rPr>
              <w:t xml:space="preserve"> is provided, </w:t>
            </w:r>
            <w:r w:rsidRPr="005D0973">
              <w:rPr>
                <w:rFonts w:ascii="Times New Roman" w:eastAsia="SimSun" w:hAnsi="Times New Roman" w:cs="Arial"/>
                <w:szCs w:val="20"/>
                <w:lang w:val="en-US" w:eastAsia="zh-CN"/>
              </w:rPr>
              <w:t>scheduled by</w:t>
            </w:r>
            <w:r w:rsidRPr="005D0973">
              <w:rPr>
                <w:rFonts w:ascii="Times New Roman" w:eastAsia="SimSun" w:hAnsi="Times New Roman" w:cs="Arial"/>
                <w:szCs w:val="20"/>
                <w:lang w:val="x-none" w:eastAsia="zh-CN"/>
              </w:rPr>
              <w:t xml:space="preserve"> </w:t>
            </w:r>
            <w:r w:rsidRPr="005D0973">
              <w:rPr>
                <w:rFonts w:ascii="Times New Roman" w:eastAsia="SimSun" w:hAnsi="Times New Roman" w:cs="Arial"/>
                <w:szCs w:val="20"/>
                <w:lang w:val="en-US" w:eastAsia="zh-CN"/>
              </w:rPr>
              <w:t xml:space="preserve">a </w:t>
            </w:r>
            <w:r w:rsidRPr="005D0973">
              <w:rPr>
                <w:rFonts w:ascii="Times New Roman" w:eastAsia="SimSun" w:hAnsi="Times New Roman" w:cs="Arial" w:hint="eastAsia"/>
                <w:szCs w:val="20"/>
                <w:lang w:val="x-none" w:eastAsia="zh-CN"/>
              </w:rPr>
              <w:t xml:space="preserve">DCI format </w:t>
            </w:r>
            <w:r w:rsidRPr="005D0973">
              <w:rPr>
                <w:rFonts w:ascii="Times New Roman" w:eastAsia="SimSun" w:hAnsi="Times New Roman" w:cs="Arial"/>
                <w:szCs w:val="20"/>
                <w:lang w:val="x-none" w:eastAsia="zh-CN"/>
              </w:rPr>
              <w:t xml:space="preserve">that the UE detects </w:t>
            </w:r>
            <w:r w:rsidRPr="005D0973">
              <w:rPr>
                <w:rFonts w:ascii="Times New Roman" w:eastAsia="SimSun" w:hAnsi="Times New Roman" w:hint="eastAsia"/>
                <w:szCs w:val="20"/>
                <w:lang w:val="x-none" w:eastAsia="zh-CN"/>
              </w:rPr>
              <w:t xml:space="preserve">in </w:t>
            </w:r>
            <w:r w:rsidRPr="005D0973">
              <w:rPr>
                <w:rFonts w:ascii="Times New Roman" w:eastAsia="SimSun" w:hAnsi="Times New Roman"/>
                <w:szCs w:val="20"/>
                <w:lang w:val="x-none" w:eastAsia="zh-CN"/>
              </w:rPr>
              <w:t>PDCCH monitoring 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402192EF" w14:textId="77777777" w:rsidR="005D0973" w:rsidRPr="005D0973" w:rsidRDefault="005D0973" w:rsidP="005D0973">
            <w:pPr>
              <w:spacing w:after="180"/>
              <w:ind w:left="851" w:hanging="284"/>
              <w:rPr>
                <w:rFonts w:ascii="Times New Roman" w:eastAsia="SimSun" w:hAnsi="Times New Roman"/>
                <w:szCs w:val="20"/>
                <w:lang w:val="x-none"/>
              </w:rPr>
            </w:pPr>
            <w:r w:rsidRPr="005D0973">
              <w:rPr>
                <w:rFonts w:ascii="Times New Roman" w:eastAsia="SimSun" w:hAnsi="Times New Roman"/>
                <w:szCs w:val="20"/>
                <w:lang w:eastAsia="zh-CN"/>
              </w:rPr>
              <w:t>-</w:t>
            </w:r>
            <w:r w:rsidRPr="005D0973">
              <w:rPr>
                <w:rFonts w:ascii="Times New Roman" w:eastAsia="SimSun" w:hAnsi="Times New Roman"/>
                <w:szCs w:val="20"/>
                <w:lang w:eastAsia="zh-CN"/>
              </w:rPr>
              <w:tab/>
              <w:t xml:space="preserve">else, </w:t>
            </w:r>
            <w:r w:rsidRPr="005D0973">
              <w:rPr>
                <w:rFonts w:ascii="Times New Roman" w:eastAsia="SimSun" w:hAnsi="Times New Roman" w:cs="Arial"/>
                <w:szCs w:val="20"/>
                <w:lang w:val="x-none" w:eastAsia="zh-CN"/>
              </w:rPr>
              <w:t xml:space="preserve">the number of </w:t>
            </w:r>
            <w:r w:rsidRPr="005D0973">
              <w:rPr>
                <w:rFonts w:ascii="Times New Roman" w:eastAsia="SimSun" w:hAnsi="Times New Roman" w:cs="Arial" w:hint="eastAsia"/>
                <w:szCs w:val="20"/>
                <w:lang w:val="x-none" w:eastAsia="zh-CN"/>
              </w:rPr>
              <w:t>DCI format</w:t>
            </w:r>
            <w:r w:rsidRPr="005D0973">
              <w:rPr>
                <w:rFonts w:ascii="Times New Roman" w:eastAsia="SimSun" w:hAnsi="Times New Roman" w:cs="Arial"/>
                <w:szCs w:val="20"/>
                <w:lang w:eastAsia="zh-CN"/>
              </w:rPr>
              <w:t>s</w:t>
            </w:r>
            <w:r w:rsidRPr="005D0973">
              <w:rPr>
                <w:rFonts w:ascii="Times New Roman" w:eastAsia="SimSun" w:hAnsi="Times New Roman" w:cs="Arial" w:hint="eastAsia"/>
                <w:szCs w:val="20"/>
                <w:lang w:val="x-none" w:eastAsia="zh-CN"/>
              </w:rPr>
              <w:t xml:space="preserve"> </w:t>
            </w:r>
            <w:r w:rsidRPr="005D0973">
              <w:rPr>
                <w:rFonts w:ascii="Times New Roman" w:eastAsia="SimSun" w:hAnsi="Times New Roman" w:cs="Arial"/>
                <w:szCs w:val="20"/>
                <w:lang w:val="x-none" w:eastAsia="zh-CN"/>
              </w:rPr>
              <w:t xml:space="preserve">that the UE detects and </w:t>
            </w:r>
            <w:r w:rsidRPr="005D0973">
              <w:rPr>
                <w:rFonts w:ascii="Times New Roman" w:eastAsia="SimSun" w:hAnsi="Times New Roman"/>
                <w:szCs w:val="20"/>
                <w:lang w:val="en-US" w:eastAsia="zh-CN"/>
              </w:rPr>
              <w:t>have associated</w:t>
            </w:r>
            <w:r w:rsidRPr="005D0973">
              <w:rPr>
                <w:rFonts w:ascii="Times New Roman" w:eastAsia="SimSun" w:hAnsi="Times New Roman" w:cs="Arial"/>
                <w:szCs w:val="20"/>
                <w:lang w:val="en-US" w:eastAsia="zh-CN"/>
              </w:rPr>
              <w:t xml:space="preserve"> a HARQ-ACK information </w:t>
            </w:r>
            <w:r w:rsidRPr="005D0973">
              <w:rPr>
                <w:rFonts w:ascii="Times New Roman" w:eastAsia="SimSun" w:hAnsi="Times New Roman"/>
                <w:szCs w:val="20"/>
                <w:lang w:val="en-US" w:eastAsia="zh-CN"/>
              </w:rPr>
              <w:t>without scheduling PDSCH reception</w:t>
            </w:r>
            <w:r w:rsidRPr="005D0973">
              <w:rPr>
                <w:rFonts w:ascii="Times New Roman" w:eastAsia="SimSun" w:hAnsi="Times New Roman" w:hint="eastAsia"/>
                <w:szCs w:val="20"/>
                <w:lang w:val="en-US" w:eastAsia="zh-CN"/>
              </w:rPr>
              <w:t xml:space="preserve"> in </w:t>
            </w:r>
            <w:r w:rsidRPr="005D0973">
              <w:rPr>
                <w:rFonts w:ascii="Times New Roman" w:eastAsia="SimSun" w:hAnsi="Times New Roman"/>
                <w:szCs w:val="20"/>
                <w:lang w:val="en-US" w:eastAsia="zh-CN"/>
              </w:rPr>
              <w:t xml:space="preserve">PDCCH monitoring </w:t>
            </w:r>
            <w:r w:rsidRPr="005D0973">
              <w:rPr>
                <w:rFonts w:ascii="Times New Roman" w:eastAsia="SimSun" w:hAnsi="Times New Roman"/>
                <w:szCs w:val="20"/>
                <w:lang w:val="x-none" w:eastAsia="zh-CN"/>
              </w:rPr>
              <w:t>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76EFE084" w14:textId="77777777" w:rsidR="001B1420" w:rsidRPr="005D0973" w:rsidRDefault="001B1420" w:rsidP="00D6631D">
            <w:pPr>
              <w:jc w:val="both"/>
              <w:rPr>
                <w:iCs/>
                <w:lang w:val="x-none" w:eastAsia="ko-KR"/>
              </w:rPr>
            </w:pPr>
          </w:p>
          <w:p w14:paraId="0EC31A25" w14:textId="078D5D23" w:rsidR="001B1420" w:rsidRDefault="005D0973" w:rsidP="00D6631D">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for the following case due to the cyan part.</w:t>
            </w:r>
          </w:p>
          <w:p w14:paraId="5B68F362" w14:textId="77777777" w:rsidR="005D0973" w:rsidRDefault="005D0973" w:rsidP="00D6631D">
            <w:pPr>
              <w:jc w:val="both"/>
            </w:pPr>
          </w:p>
          <w:p w14:paraId="2F298551" w14:textId="77777777" w:rsidR="005D0973" w:rsidRPr="005D0973" w:rsidRDefault="005D0973" w:rsidP="005D0973">
            <w:pPr>
              <w:spacing w:after="180"/>
              <w:ind w:left="568" w:hanging="284"/>
              <w:rPr>
                <w:rFonts w:ascii="Times New Roman" w:eastAsia="SimSun" w:hAnsi="Times New Roman"/>
                <w:szCs w:val="20"/>
                <w:lang w:val="x-none" w:eastAsia="zh-CN"/>
              </w:rPr>
            </w:pPr>
            <w:r w:rsidRPr="005D0973">
              <w:rPr>
                <w:rFonts w:ascii="Times New Roman" w:eastAsia="SimSun" w:hAnsi="Times New Roman"/>
                <w:szCs w:val="20"/>
                <w:lang w:val="x-none"/>
              </w:rPr>
              <w:lastRenderedPageBreak/>
              <w:t>-</w:t>
            </w:r>
            <w:r w:rsidRPr="005D0973">
              <w:rPr>
                <w:rFonts w:ascii="Times New Roman" w:eastAsia="SimSun" w:hAnsi="Times New Roman"/>
                <w:szCs w:val="20"/>
                <w:lang w:val="x-none"/>
              </w:rPr>
              <w:tab/>
              <w:t>if 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x-none" w:eastAsia="zh-CN"/>
              </w:rPr>
              <w:t>is not provided,</w:t>
            </w:r>
          </w:p>
          <w:p w14:paraId="66EC469F" w14:textId="77777777" w:rsidR="005D0973" w:rsidRPr="005D0973" w:rsidRDefault="005D0973" w:rsidP="005D0973">
            <w:pPr>
              <w:spacing w:after="180"/>
              <w:ind w:left="852" w:hanging="284"/>
              <w:rPr>
                <w:rFonts w:ascii="Times New Roman" w:eastAsia="SimSun" w:hAnsi="Times New Roman"/>
                <w:szCs w:val="20"/>
                <w:lang w:val="x-none"/>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w:t>
            </w:r>
            <w:r w:rsidRPr="005D0973">
              <w:rPr>
                <w:rFonts w:ascii="Times New Roman" w:eastAsia="SimSun" w:hAnsi="Times New Roman"/>
                <w:szCs w:val="20"/>
                <w:lang w:val="en-US"/>
              </w:rPr>
              <w:t xml:space="preserve">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is provided,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m</m:t>
                  </m:r>
                  <m:r>
                    <m:rPr>
                      <m:sty m:val="p"/>
                    </m:rPr>
                    <w:rPr>
                      <w:rFonts w:ascii="Cambria Math" w:eastAsia="SimSun" w:hAnsi="Cambria Math"/>
                      <w:szCs w:val="20"/>
                      <w:lang w:val="x-none"/>
                    </w:rPr>
                    <m:t>,</m:t>
                  </m:r>
                  <m:r>
                    <w:rPr>
                      <w:rFonts w:ascii="Cambria Math" w:eastAsia="SimSun" w:hAnsi="Cambria Math"/>
                      <w:szCs w:val="20"/>
                      <w:lang w:val="x-none"/>
                    </w:rPr>
                    <m:t>c</m:t>
                  </m:r>
                </m:sub>
                <m:sup>
                  <m:r>
                    <m:rPr>
                      <m:nor/>
                    </m:rPr>
                    <w:rPr>
                      <w:rFonts w:ascii="Times New Roman" w:eastAsia="SimSun" w:hAnsi="Times New Roman"/>
                      <w:szCs w:val="20"/>
                      <w:lang w:val="x-none"/>
                    </w:rPr>
                    <m:t>received,TBG</m:t>
                  </m:r>
                </m:sup>
              </m:sSubSup>
            </m:oMath>
            <w:r w:rsidRPr="005D0973">
              <w:rPr>
                <w:rFonts w:ascii="Times New Roman" w:eastAsia="SimSun" w:hAnsi="Times New Roman"/>
                <w:szCs w:val="20"/>
                <w:lang w:val="x-none"/>
              </w:rPr>
              <w:t xml:space="preserve"> is the number of TBGs including at least one PDSCH not overlapping with a</w:t>
            </w:r>
            <w:r w:rsidRPr="005D0973">
              <w:rPr>
                <w:rFonts w:ascii="Times New Roman" w:eastAsia="SimSun" w:hAnsi="Times New Roman"/>
                <w:szCs w:val="20"/>
                <w:lang w:val="en-US"/>
              </w:rPr>
              <w:t>n</w:t>
            </w:r>
            <w:r w:rsidRPr="005D0973">
              <w:rPr>
                <w:rFonts w:ascii="Times New Roman" w:eastAsia="SimSun" w:hAnsi="Times New Roman"/>
                <w:szCs w:val="20"/>
                <w:lang w:val="x-none"/>
              </w:rPr>
              <w:t xml:space="preserve"> UL symbol indicated by </w:t>
            </w:r>
            <w:r w:rsidRPr="005D0973">
              <w:rPr>
                <w:rFonts w:ascii="Times New Roman" w:eastAsia="SimSun" w:hAnsi="Times New Roman"/>
                <w:i/>
                <w:iCs/>
                <w:szCs w:val="20"/>
                <w:lang w:val="x-none"/>
              </w:rPr>
              <w:t>tdd-UL-DL-ConfigurationCommon</w:t>
            </w:r>
            <w:r w:rsidRPr="005D0973">
              <w:rPr>
                <w:rFonts w:ascii="Times New Roman" w:eastAsia="SimSun" w:hAnsi="Times New Roman"/>
                <w:szCs w:val="20"/>
                <w:lang w:val="en-US"/>
              </w:rPr>
              <w:t xml:space="preserve">, </w:t>
            </w:r>
            <w:r w:rsidRPr="005D0973">
              <w:rPr>
                <w:rFonts w:ascii="Times New Roman" w:eastAsia="SimSun" w:hAnsi="Times New Roman"/>
                <w:szCs w:val="20"/>
                <w:lang w:val="x-none"/>
              </w:rPr>
              <w:t>or</w:t>
            </w:r>
            <w:r w:rsidRPr="005D0973">
              <w:rPr>
                <w:rFonts w:ascii="Times New Roman" w:eastAsia="SimSun" w:hAnsi="Times New Roman"/>
                <w:szCs w:val="20"/>
                <w:lang w:val="en-US"/>
              </w:rPr>
              <w:t xml:space="preserve"> by</w:t>
            </w:r>
            <w:r w:rsidRPr="005D0973">
              <w:rPr>
                <w:rFonts w:ascii="Times New Roman" w:eastAsia="SimSun" w:hAnsi="Times New Roman"/>
                <w:szCs w:val="20"/>
                <w:lang w:val="x-none"/>
              </w:rPr>
              <w:t xml:space="preserve"> </w:t>
            </w:r>
            <w:r w:rsidRPr="005D0973">
              <w:rPr>
                <w:rFonts w:ascii="Times New Roman" w:eastAsia="SimSun" w:hAnsi="Times New Roman"/>
                <w:i/>
                <w:iCs/>
                <w:szCs w:val="20"/>
                <w:lang w:val="x-none"/>
              </w:rPr>
              <w:t xml:space="preserve">tdd-UL-DL-ConfigurationDedicated </w:t>
            </w:r>
            <w:r w:rsidRPr="005D0973">
              <w:rPr>
                <w:rFonts w:ascii="Times New Roman" w:eastAsia="SimSun" w:hAnsi="Times New Roman"/>
                <w:szCs w:val="20"/>
                <w:lang w:val="x-none"/>
              </w:rPr>
              <w:t>if provided</w:t>
            </w:r>
            <w:r w:rsidRPr="005D0973">
              <w:rPr>
                <w:rFonts w:ascii="Times New Roman" w:eastAsia="SimSun" w:hAnsi="Times New Roman"/>
                <w:szCs w:val="20"/>
                <w:lang w:val="en-US"/>
              </w:rPr>
              <w:t>,</w:t>
            </w:r>
            <w:r w:rsidRPr="005D0973">
              <w:rPr>
                <w:rFonts w:ascii="Times New Roman" w:eastAsia="SimSun" w:hAnsi="Times New Roman"/>
                <w:szCs w:val="20"/>
                <w:lang w:val="x-none"/>
              </w:rPr>
              <w:t xml:space="preserve"> </w:t>
            </w:r>
            <w:r w:rsidRPr="005D0973">
              <w:rPr>
                <w:rFonts w:ascii="Times New Roman" w:eastAsia="SimSun" w:hAnsi="Times New Roman"/>
                <w:szCs w:val="20"/>
                <w:lang w:val="en-US"/>
              </w:rPr>
              <w:t xml:space="preserve">that </w:t>
            </w:r>
            <w:r w:rsidRPr="005D0973">
              <w:rPr>
                <w:rFonts w:ascii="Times New Roman" w:eastAsia="SimSun" w:hAnsi="Times New Roman"/>
                <w:szCs w:val="20"/>
                <w:lang w:val="x-none"/>
              </w:rPr>
              <w:t xml:space="preserve">the UE receives in serving cell </w:t>
            </w:r>
            <m:oMath>
              <m:r>
                <w:rPr>
                  <w:rFonts w:ascii="Cambria Math" w:eastAsia="SimSun" w:hAnsi="Cambria Math"/>
                  <w:szCs w:val="20"/>
                  <w:lang w:val="x-none"/>
                </w:rPr>
                <m:t>c</m:t>
              </m:r>
            </m:oMath>
            <w:r w:rsidRPr="005D0973">
              <w:rPr>
                <w:rFonts w:ascii="Times New Roman" w:eastAsia="맑은 고딕" w:hAnsi="Times New Roman"/>
                <w:szCs w:val="20"/>
                <w:lang w:val="x-none" w:eastAsia="ko-KR"/>
              </w:rPr>
              <w:t xml:space="preserve"> </w:t>
            </w:r>
            <w:r w:rsidRPr="005D0973">
              <w:rPr>
                <w:rFonts w:ascii="Times New Roman" w:eastAsia="SimSun" w:hAnsi="Times New Roman"/>
                <w:szCs w:val="20"/>
                <w:lang w:val="en-US"/>
              </w:rPr>
              <w:t>from the</w:t>
            </w:r>
            <w:r w:rsidRPr="005D0973">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x-none"/>
                    </w:rPr>
                    <m:t>DL,TBG</m:t>
                  </m:r>
                  <m:ctrlPr>
                    <w:rPr>
                      <w:rFonts w:ascii="Cambria Math" w:eastAsia="SimSun" w:hAnsi="Cambria Math"/>
                      <w:szCs w:val="20"/>
                      <w:lang w:val="x-none"/>
                    </w:rPr>
                  </m:ctrlPr>
                </m:sup>
              </m:sSubSup>
            </m:oMath>
            <w:r w:rsidRPr="005D0973">
              <w:rPr>
                <w:rFonts w:ascii="Times New Roman" w:eastAsia="SimSun" w:hAnsi="Times New Roman"/>
                <w:szCs w:val="20"/>
                <w:lang w:val="x-none"/>
              </w:rPr>
              <w:t xml:space="preserve"> serving cells</w:t>
            </w:r>
            <w:r w:rsidRPr="005D0973">
              <w:rPr>
                <w:rFonts w:ascii="Times New Roman" w:eastAsia="맑은 고딕" w:hAnsi="Times New Roman"/>
                <w:szCs w:val="20"/>
                <w:lang w:val="x-none" w:eastAsia="ko-KR"/>
              </w:rPr>
              <w:t xml:space="preserve"> in PDCCH monitoring occasion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and the UE reports corresponding HARQ-ACK information in the PUCCH</w:t>
            </w:r>
          </w:p>
          <w:p w14:paraId="115E2592" w14:textId="77777777" w:rsidR="005D0973" w:rsidRPr="005D0973" w:rsidRDefault="005D0973" w:rsidP="005D0973">
            <w:pPr>
              <w:spacing w:after="180"/>
              <w:ind w:left="852" w:hanging="284"/>
              <w:rPr>
                <w:rFonts w:ascii="Times New Roman" w:eastAsia="SimSun" w:hAnsi="Times New Roman"/>
                <w:szCs w:val="20"/>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w:t>
            </w:r>
            <w:r w:rsidRPr="005D0973">
              <w:rPr>
                <w:rFonts w:ascii="Times New Roman" w:eastAsia="SimSun" w:hAnsi="Times New Roman"/>
                <w:szCs w:val="20"/>
                <w:lang w:val="en-US"/>
              </w:rPr>
              <w:t xml:space="preserve">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is not provided, </w:t>
            </w:r>
            <m:oMath>
              <m:sSubSup>
                <m:sSubSupPr>
                  <m:ctrlPr>
                    <w:rPr>
                      <w:rFonts w:ascii="Cambria Math" w:eastAsia="SimSun" w:hAnsi="Cambria Math"/>
                      <w:szCs w:val="20"/>
                      <w:highlight w:val="cyan"/>
                      <w:lang w:val="x-none"/>
                    </w:rPr>
                  </m:ctrlPr>
                </m:sSubSupPr>
                <m:e>
                  <m:r>
                    <w:rPr>
                      <w:rFonts w:ascii="Cambria Math" w:eastAsia="SimSun" w:hAnsi="Cambria Math"/>
                      <w:szCs w:val="20"/>
                      <w:highlight w:val="cyan"/>
                      <w:lang w:val="x-none"/>
                    </w:rPr>
                    <m:t>N</m:t>
                  </m:r>
                </m:e>
                <m:sub>
                  <m:r>
                    <w:rPr>
                      <w:rFonts w:ascii="Cambria Math" w:eastAsia="SimSun" w:hAnsi="Cambria Math"/>
                      <w:szCs w:val="20"/>
                      <w:highlight w:val="cyan"/>
                      <w:lang w:val="x-none"/>
                    </w:rPr>
                    <m:t>m</m:t>
                  </m:r>
                  <m:r>
                    <m:rPr>
                      <m:sty m:val="p"/>
                    </m:rPr>
                    <w:rPr>
                      <w:rFonts w:ascii="Cambria Math" w:eastAsia="SimSun" w:hAnsi="Cambria Math"/>
                      <w:szCs w:val="20"/>
                      <w:highlight w:val="cyan"/>
                      <w:lang w:val="x-none"/>
                    </w:rPr>
                    <m:t>,</m:t>
                  </m:r>
                  <m:r>
                    <w:rPr>
                      <w:rFonts w:ascii="Cambria Math" w:eastAsia="SimSun" w:hAnsi="Cambria Math"/>
                      <w:szCs w:val="20"/>
                      <w:highlight w:val="cyan"/>
                      <w:lang w:val="x-none"/>
                    </w:rPr>
                    <m:t>c</m:t>
                  </m:r>
                </m:sub>
                <m:sup>
                  <m:r>
                    <m:rPr>
                      <m:nor/>
                    </m:rPr>
                    <w:rPr>
                      <w:rFonts w:ascii="Times New Roman" w:eastAsia="SimSun" w:hAnsi="Times New Roman"/>
                      <w:szCs w:val="20"/>
                      <w:highlight w:val="cyan"/>
                      <w:lang w:val="x-none"/>
                    </w:rPr>
                    <m:t>received,TBG</m:t>
                  </m:r>
                </m:sup>
              </m:sSubSup>
            </m:oMath>
            <w:r w:rsidRPr="005D0973">
              <w:rPr>
                <w:rFonts w:ascii="Times New Roman" w:eastAsia="SimSun" w:hAnsi="Times New Roman"/>
                <w:szCs w:val="20"/>
                <w:highlight w:val="cyan"/>
                <w:lang w:val="x-none"/>
              </w:rPr>
              <w:t xml:space="preserve"> is the number of </w:t>
            </w:r>
            <w:r w:rsidRPr="005D0973">
              <w:rPr>
                <w:rFonts w:ascii="Times New Roman" w:eastAsia="SimSun" w:hAnsi="Times New Roman"/>
                <w:szCs w:val="20"/>
                <w:highlight w:val="cyan"/>
                <w:lang w:val="en-US"/>
              </w:rPr>
              <w:t>transport blocks</w:t>
            </w:r>
            <w:r w:rsidRPr="005D0973">
              <w:rPr>
                <w:rFonts w:ascii="Times New Roman" w:eastAsia="SimSun" w:hAnsi="Times New Roman"/>
                <w:szCs w:val="20"/>
                <w:highlight w:val="cyan"/>
                <w:lang w:val="x-none"/>
              </w:rPr>
              <w:t xml:space="preserve"> </w:t>
            </w:r>
            <w:r w:rsidRPr="005D0973">
              <w:rPr>
                <w:rFonts w:ascii="Times New Roman" w:eastAsia="SimSun" w:hAnsi="Times New Roman"/>
                <w:szCs w:val="20"/>
                <w:highlight w:val="cyan"/>
                <w:lang w:val="en-US"/>
              </w:rPr>
              <w:t>in</w:t>
            </w:r>
            <w:r w:rsidRPr="005D0973">
              <w:rPr>
                <w:rFonts w:ascii="Times New Roman" w:eastAsia="SimSun" w:hAnsi="Times New Roman"/>
                <w:szCs w:val="20"/>
                <w:highlight w:val="cyan"/>
                <w:lang w:val="x-none"/>
              </w:rPr>
              <w:t xml:space="preserve"> PDSCH</w:t>
            </w:r>
            <w:r w:rsidRPr="005D0973">
              <w:rPr>
                <w:rFonts w:ascii="Times New Roman" w:eastAsia="SimSun" w:hAnsi="Times New Roman"/>
                <w:szCs w:val="20"/>
                <w:highlight w:val="cyan"/>
                <w:lang w:val="en-US"/>
              </w:rPr>
              <w:t>s</w:t>
            </w:r>
            <w:r w:rsidRPr="005D0973">
              <w:rPr>
                <w:rFonts w:ascii="Times New Roman" w:eastAsia="SimSun" w:hAnsi="Times New Roman"/>
                <w:szCs w:val="20"/>
                <w:highlight w:val="cyan"/>
                <w:lang w:val="x-none"/>
              </w:rPr>
              <w:t xml:space="preserve"> </w:t>
            </w:r>
            <w:r w:rsidRPr="005D0973">
              <w:rPr>
                <w:rFonts w:ascii="Times New Roman" w:eastAsia="SimSun" w:hAnsi="Times New Roman"/>
                <w:szCs w:val="20"/>
                <w:highlight w:val="cyan"/>
                <w:lang w:val="en-US"/>
              </w:rPr>
              <w:t xml:space="preserve">that </w:t>
            </w:r>
            <w:r w:rsidRPr="005D0973">
              <w:rPr>
                <w:rFonts w:ascii="Times New Roman" w:eastAsia="SimSun" w:hAnsi="Times New Roman"/>
                <w:szCs w:val="20"/>
                <w:highlight w:val="cyan"/>
                <w:lang w:val="x-none"/>
              </w:rPr>
              <w:t>the UE receives in serving cell</w:t>
            </w:r>
            <w:r w:rsidRPr="005D0973">
              <w:rPr>
                <w:rFonts w:ascii="Times New Roman" w:eastAsia="SimSun" w:hAnsi="Times New Roman"/>
                <w:szCs w:val="20"/>
                <w:lang w:val="x-none"/>
              </w:rPr>
              <w:t xml:space="preserve"> </w:t>
            </w:r>
            <m:oMath>
              <m:r>
                <w:rPr>
                  <w:rFonts w:ascii="Cambria Math" w:eastAsia="SimSun" w:hAnsi="Cambria Math"/>
                  <w:szCs w:val="20"/>
                  <w:lang w:val="x-none"/>
                </w:rPr>
                <m:t>c</m:t>
              </m:r>
            </m:oMath>
            <w:r w:rsidRPr="005D0973">
              <w:rPr>
                <w:rFonts w:ascii="Times New Roman" w:eastAsia="맑은 고딕" w:hAnsi="Times New Roman"/>
                <w:szCs w:val="20"/>
                <w:lang w:val="x-none" w:eastAsia="ko-KR"/>
              </w:rPr>
              <w:t xml:space="preserve"> </w:t>
            </w:r>
            <w:r w:rsidRPr="005D0973">
              <w:rPr>
                <w:rFonts w:ascii="Times New Roman" w:eastAsia="SimSun" w:hAnsi="Times New Roman"/>
                <w:szCs w:val="20"/>
                <w:lang w:val="en-US"/>
              </w:rPr>
              <w:t>from the</w:t>
            </w:r>
            <w:r w:rsidRPr="005D0973">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x-none"/>
                    </w:rPr>
                    <m:t>DL,TBG</m:t>
                  </m:r>
                  <m:ctrlPr>
                    <w:rPr>
                      <w:rFonts w:ascii="Cambria Math" w:eastAsia="SimSun" w:hAnsi="Cambria Math"/>
                      <w:szCs w:val="20"/>
                      <w:lang w:val="x-none"/>
                    </w:rPr>
                  </m:ctrlPr>
                </m:sup>
              </m:sSubSup>
            </m:oMath>
            <w:r w:rsidRPr="005D0973">
              <w:rPr>
                <w:rFonts w:ascii="Times New Roman" w:eastAsia="SimSun" w:hAnsi="Times New Roman"/>
                <w:szCs w:val="20"/>
                <w:lang w:val="x-none"/>
              </w:rPr>
              <w:t xml:space="preserve"> serving cells</w:t>
            </w:r>
            <w:r w:rsidRPr="005D0973">
              <w:rPr>
                <w:rFonts w:ascii="Times New Roman" w:eastAsia="맑은 고딕" w:hAnsi="Times New Roman"/>
                <w:szCs w:val="20"/>
                <w:lang w:val="x-none" w:eastAsia="ko-KR"/>
              </w:rPr>
              <w:t xml:space="preserve"> in PDCCH monitoring occasion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and the UE reports corresponding HARQ-ACK information in the PUCCH</w:t>
            </w:r>
            <w:r w:rsidRPr="005D0973">
              <w:rPr>
                <w:rFonts w:ascii="Times New Roman" w:eastAsia="SimSun" w:hAnsi="Times New Roman"/>
                <w:szCs w:val="20"/>
              </w:rPr>
              <w:t>.</w:t>
            </w:r>
          </w:p>
          <w:p w14:paraId="3E1CDA62" w14:textId="05319B43" w:rsidR="001B1420" w:rsidRPr="00686244" w:rsidRDefault="001B1420" w:rsidP="00D6631D">
            <w:pPr>
              <w:jc w:val="both"/>
              <w:rPr>
                <w:iCs/>
                <w:lang w:val="en-US" w:eastAsia="ko-KR"/>
              </w:rPr>
            </w:pPr>
          </w:p>
        </w:tc>
      </w:tr>
      <w:tr w:rsidR="00846790" w14:paraId="7BF9044A" w14:textId="77777777" w:rsidTr="009A3364">
        <w:tc>
          <w:tcPr>
            <w:tcW w:w="1646" w:type="dxa"/>
            <w:tcBorders>
              <w:top w:val="single" w:sz="4" w:space="0" w:color="auto"/>
              <w:left w:val="single" w:sz="4" w:space="0" w:color="auto"/>
              <w:bottom w:val="single" w:sz="4" w:space="0" w:color="auto"/>
              <w:right w:val="single" w:sz="4" w:space="0" w:color="auto"/>
            </w:tcBorders>
          </w:tcPr>
          <w:p w14:paraId="4194F528" w14:textId="138AC996" w:rsidR="00846790" w:rsidRDefault="002123B9" w:rsidP="00D6631D">
            <w:pPr>
              <w:jc w:val="both"/>
              <w:rPr>
                <w:lang w:eastAsia="ko-KR"/>
              </w:rPr>
            </w:pPr>
            <w:r>
              <w:rPr>
                <w:lang w:eastAsia="ko-KR"/>
              </w:rPr>
              <w:lastRenderedPageBreak/>
              <w:t>Intel</w:t>
            </w:r>
          </w:p>
        </w:tc>
        <w:tc>
          <w:tcPr>
            <w:tcW w:w="7985" w:type="dxa"/>
            <w:tcBorders>
              <w:top w:val="single" w:sz="4" w:space="0" w:color="auto"/>
              <w:left w:val="single" w:sz="4" w:space="0" w:color="auto"/>
              <w:bottom w:val="single" w:sz="4" w:space="0" w:color="auto"/>
              <w:right w:val="single" w:sz="4" w:space="0" w:color="auto"/>
            </w:tcBorders>
          </w:tcPr>
          <w:p w14:paraId="645FEBD2" w14:textId="77777777" w:rsidR="00846790" w:rsidRDefault="002123B9" w:rsidP="00D6631D">
            <w:pPr>
              <w:jc w:val="both"/>
              <w:rPr>
                <w:szCs w:val="20"/>
                <w:lang w:val="x-none"/>
              </w:rPr>
            </w:pPr>
            <w:r>
              <w:rPr>
                <w:iCs/>
                <w:lang w:val="en-US" w:eastAsia="ko-KR"/>
              </w:rPr>
              <w:t>We share views from moderator, ‘</w:t>
            </w:r>
            <w:ins w:id="97" w:author="Seonwook Kim2" w:date="2022-08-23T13:32:00Z">
              <w:r>
                <w:rPr>
                  <w:rFonts w:ascii="Times New Roman" w:eastAsia="SimSun" w:hAnsi="Times New Roman"/>
                  <w:szCs w:val="20"/>
                  <w:lang w:val="en-US"/>
                </w:rPr>
                <w:t>UE receives</w:t>
              </w:r>
            </w:ins>
            <w:r>
              <w:rPr>
                <w:iCs/>
                <w:lang w:val="en-US" w:eastAsia="ko-KR"/>
              </w:rPr>
              <w:t xml:space="preserve">’ </w:t>
            </w:r>
            <w:r w:rsidR="00DD3638">
              <w:rPr>
                <w:iCs/>
                <w:lang w:val="en-US" w:eastAsia="ko-KR"/>
              </w:rPr>
              <w:t xml:space="preserve">works to exclude disable TB in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m</m:t>
                  </m:r>
                  <m:r>
                    <m:rPr>
                      <m:sty m:val="p"/>
                    </m:rPr>
                    <w:rPr>
                      <w:rFonts w:ascii="Cambria Math" w:eastAsia="SimSun" w:hAnsi="Cambria Math"/>
                      <w:szCs w:val="20"/>
                      <w:lang w:val="x-none"/>
                    </w:rPr>
                    <m:t>,</m:t>
                  </m:r>
                  <m:r>
                    <w:rPr>
                      <w:rFonts w:ascii="Cambria Math" w:eastAsia="SimSun" w:hAnsi="Cambria Math"/>
                      <w:szCs w:val="20"/>
                      <w:lang w:val="x-none"/>
                    </w:rPr>
                    <m:t>c</m:t>
                  </m:r>
                </m:sub>
                <m:sup>
                  <m:r>
                    <m:rPr>
                      <m:nor/>
                    </m:rPr>
                    <w:rPr>
                      <w:rFonts w:ascii="Times New Roman" w:eastAsia="SimSun" w:hAnsi="Times New Roman"/>
                      <w:szCs w:val="20"/>
                      <w:lang w:val="x-none"/>
                    </w:rPr>
                    <m:t>received,TBG</m:t>
                  </m:r>
                </m:sup>
              </m:sSubSup>
            </m:oMath>
            <w:r w:rsidR="00DD3638">
              <w:rPr>
                <w:szCs w:val="20"/>
                <w:lang w:val="x-none"/>
              </w:rPr>
              <w:t xml:space="preserve"> counting. </w:t>
            </w:r>
          </w:p>
          <w:p w14:paraId="0A8DC631" w14:textId="0A1CC3AC" w:rsidR="00DD3638" w:rsidRPr="00686244" w:rsidRDefault="00DD3638" w:rsidP="00D6631D">
            <w:pPr>
              <w:jc w:val="both"/>
              <w:rPr>
                <w:iCs/>
                <w:lang w:val="en-US" w:eastAsia="ko-KR"/>
              </w:rPr>
            </w:pPr>
            <w:r>
              <w:rPr>
                <w:lang w:val="x-none"/>
              </w:rPr>
              <w:t>b.t.w., the change from Moderator of adding ‘</w:t>
            </w:r>
            <w:ins w:id="98" w:author="Seonwook Kim2" w:date="2022-08-23T13:32:00Z">
              <w:r>
                <w:rPr>
                  <w:rFonts w:ascii="Times New Roman" w:eastAsia="SimSun" w:hAnsi="Times New Roman"/>
                  <w:szCs w:val="20"/>
                  <w:lang w:val="en-US"/>
                </w:rPr>
                <w:t>the UE receives</w:t>
              </w:r>
            </w:ins>
            <w:r>
              <w:rPr>
                <w:lang w:val="x-none"/>
              </w:rPr>
              <w:t>’ is NR-U related, do we need to change Rel-16 spec accordingly?</w:t>
            </w:r>
          </w:p>
        </w:tc>
      </w:tr>
      <w:tr w:rsidR="006C3FF1" w14:paraId="7A4B3E4C" w14:textId="77777777" w:rsidTr="009A3364">
        <w:tc>
          <w:tcPr>
            <w:tcW w:w="1646" w:type="dxa"/>
            <w:tcBorders>
              <w:top w:val="single" w:sz="4" w:space="0" w:color="auto"/>
              <w:left w:val="single" w:sz="4" w:space="0" w:color="auto"/>
              <w:bottom w:val="single" w:sz="4" w:space="0" w:color="auto"/>
              <w:right w:val="single" w:sz="4" w:space="0" w:color="auto"/>
            </w:tcBorders>
          </w:tcPr>
          <w:p w14:paraId="61838121" w14:textId="46CF8325" w:rsidR="006C3FF1" w:rsidRPr="006C3FF1" w:rsidRDefault="006C3FF1" w:rsidP="00D6631D">
            <w:pPr>
              <w:jc w:val="both"/>
              <w:rPr>
                <w:rFonts w:eastAsia="SimSun"/>
                <w:lang w:eastAsia="zh-CN"/>
              </w:rPr>
            </w:pPr>
            <w:r>
              <w:rPr>
                <w:rFonts w:eastAsia="SimSun" w:hint="eastAsia"/>
                <w:lang w:eastAsia="zh-CN"/>
              </w:rPr>
              <w:t>F</w:t>
            </w:r>
            <w:r>
              <w:rPr>
                <w:rFonts w:eastAsia="SimSun"/>
                <w:lang w:eastAsia="zh-CN"/>
              </w:rPr>
              <w:t>ujitsu</w:t>
            </w:r>
          </w:p>
        </w:tc>
        <w:tc>
          <w:tcPr>
            <w:tcW w:w="7985" w:type="dxa"/>
            <w:tcBorders>
              <w:top w:val="single" w:sz="4" w:space="0" w:color="auto"/>
              <w:left w:val="single" w:sz="4" w:space="0" w:color="auto"/>
              <w:bottom w:val="single" w:sz="4" w:space="0" w:color="auto"/>
              <w:right w:val="single" w:sz="4" w:space="0" w:color="auto"/>
            </w:tcBorders>
          </w:tcPr>
          <w:p w14:paraId="55D43502" w14:textId="35C8FF89" w:rsidR="006C3FF1" w:rsidRDefault="006C3FF1" w:rsidP="00D6631D">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clarification.</w:t>
            </w:r>
          </w:p>
          <w:p w14:paraId="7AFFF4F2" w14:textId="21B6E46C" w:rsidR="00315D46" w:rsidRDefault="00315D46" w:rsidP="00D6631D">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UE receives”.</w:t>
            </w:r>
          </w:p>
          <w:p w14:paraId="5E99610D" w14:textId="3F5457BE" w:rsidR="006C3FF1" w:rsidRDefault="00315D46" w:rsidP="006C3FF1">
            <w:pPr>
              <w:jc w:val="both"/>
              <w:rPr>
                <w:rFonts w:eastAsia="SimSun"/>
                <w:iCs/>
                <w:lang w:val="en-US" w:eastAsia="zh-CN"/>
              </w:rPr>
            </w:pPr>
            <w:r>
              <w:rPr>
                <w:rFonts w:eastAsia="SimSun"/>
                <w:iCs/>
                <w:lang w:val="en-US" w:eastAsia="zh-CN"/>
              </w:rPr>
              <w:t>Becides, t</w:t>
            </w:r>
            <w:r w:rsidR="006C3FF1">
              <w:rPr>
                <w:rFonts w:eastAsia="SimSun"/>
                <w:iCs/>
                <w:lang w:val="en-US" w:eastAsia="zh-CN"/>
              </w:rPr>
              <w:t>he reason we felt the current spec. may cover the case of TB disabling is due to the green part</w:t>
            </w:r>
            <w:r w:rsidR="009107D5">
              <w:rPr>
                <w:rFonts w:eastAsia="SimSun"/>
                <w:iCs/>
                <w:lang w:val="en-US" w:eastAsia="zh-CN"/>
              </w:rPr>
              <w:t>, so w</w:t>
            </w:r>
            <w:r w:rsidR="006C3FF1">
              <w:rPr>
                <w:rFonts w:eastAsia="SimSun"/>
                <w:iCs/>
                <w:lang w:val="en-US" w:eastAsia="zh-CN"/>
              </w:rPr>
              <w:t xml:space="preserve">e suggest </w:t>
            </w:r>
            <w:r w:rsidR="009107D5">
              <w:rPr>
                <w:rFonts w:eastAsia="SimSun"/>
                <w:iCs/>
                <w:lang w:val="en-US" w:eastAsia="zh-CN"/>
              </w:rPr>
              <w:t>removing the part t</w:t>
            </w:r>
            <w:r w:rsidR="006C3FF1">
              <w:rPr>
                <w:rFonts w:eastAsia="SimSun"/>
                <w:iCs/>
                <w:lang w:val="en-US" w:eastAsia="zh-CN"/>
              </w:rPr>
              <w:t>o avoid misleading.</w:t>
            </w:r>
          </w:p>
          <w:p w14:paraId="4E5B1882" w14:textId="03F72970" w:rsidR="006C3FF1" w:rsidRDefault="006C3FF1" w:rsidP="006C3FF1">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0CFDA90E" w14:textId="28D43259" w:rsidR="006C3FF1" w:rsidRPr="006C3FF1" w:rsidRDefault="006C3FF1" w:rsidP="00D6631D">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w:t>
            </w:r>
            <w:r w:rsidRPr="006C3FF1">
              <w:rPr>
                <w:rFonts w:ascii="Times New Roman" w:eastAsia="SimSun" w:hAnsi="Times New Roman"/>
                <w:szCs w:val="20"/>
              </w:rPr>
              <w:t>for second TBs</w:t>
            </w:r>
            <w:r w:rsidRPr="006C3FF1">
              <w:rPr>
                <w:rFonts w:ascii="Times New Roman" w:eastAsia="SimSun" w:hAnsi="Times New Roman"/>
                <w:color w:val="FF0000"/>
                <w:szCs w:val="20"/>
                <w:highlight w:val="green"/>
              </w:rPr>
              <w:t xml:space="preserve"> </w:t>
            </w:r>
            <w:r w:rsidRPr="006C3FF1">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sidRPr="006C3FF1">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7372FC" w14:paraId="60447F86" w14:textId="77777777" w:rsidTr="009A3364">
        <w:tc>
          <w:tcPr>
            <w:tcW w:w="1646" w:type="dxa"/>
            <w:tcBorders>
              <w:top w:val="single" w:sz="4" w:space="0" w:color="auto"/>
              <w:left w:val="single" w:sz="4" w:space="0" w:color="auto"/>
              <w:bottom w:val="single" w:sz="4" w:space="0" w:color="auto"/>
              <w:right w:val="single" w:sz="4" w:space="0" w:color="auto"/>
            </w:tcBorders>
            <w:shd w:val="clear" w:color="auto" w:fill="FFC000"/>
          </w:tcPr>
          <w:p w14:paraId="2967856A" w14:textId="4BCA52DB" w:rsidR="007372FC" w:rsidRPr="007372FC" w:rsidRDefault="007372FC" w:rsidP="00D6631D">
            <w:pPr>
              <w:jc w:val="both"/>
              <w:rPr>
                <w:rFonts w:eastAsiaTheme="minorEastAsia"/>
                <w:lang w:eastAsia="ko-KR"/>
              </w:rPr>
            </w:pPr>
            <w:r>
              <w:rPr>
                <w:rFonts w:eastAsiaTheme="minorEastAsia"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2BD9691C" w14:textId="77777777" w:rsidR="007372FC" w:rsidRDefault="007372FC" w:rsidP="00D6631D">
            <w:pPr>
              <w:jc w:val="both"/>
              <w:rPr>
                <w:rFonts w:eastAsia="SimSun"/>
                <w:iCs/>
                <w:lang w:val="en-US" w:eastAsia="zh-CN"/>
              </w:rPr>
            </w:pPr>
          </w:p>
          <w:p w14:paraId="4EA230EF" w14:textId="77777777" w:rsidR="007372FC" w:rsidRDefault="007372FC" w:rsidP="00D6631D">
            <w:pPr>
              <w:jc w:val="both"/>
              <w:rPr>
                <w:rFonts w:eastAsiaTheme="minorEastAsia"/>
                <w:iCs/>
                <w:lang w:val="en-US" w:eastAsia="ko-KR"/>
              </w:rPr>
            </w:pPr>
            <w:r w:rsidRPr="007372FC">
              <w:rPr>
                <w:rFonts w:eastAsiaTheme="minorEastAsia" w:hint="eastAsia"/>
                <w:b/>
                <w:iCs/>
                <w:lang w:val="en-US" w:eastAsia="ko-KR"/>
              </w:rPr>
              <w:t>@ Fujitsu</w:t>
            </w:r>
            <w:r>
              <w:rPr>
                <w:rFonts w:eastAsiaTheme="minorEastAsia" w:hint="eastAsia"/>
                <w:iCs/>
                <w:lang w:val="en-US" w:eastAsia="ko-KR"/>
              </w:rPr>
              <w:t>,</w:t>
            </w:r>
          </w:p>
          <w:p w14:paraId="3F3C31E4" w14:textId="10255CE2" w:rsidR="007372FC" w:rsidRDefault="007372FC" w:rsidP="00D6631D">
            <w:pPr>
              <w:jc w:val="both"/>
              <w:rPr>
                <w:rFonts w:eastAsiaTheme="minorEastAsia"/>
                <w:iCs/>
                <w:lang w:val="en-US" w:eastAsia="ko-KR"/>
              </w:rPr>
            </w:pPr>
            <w:r>
              <w:rPr>
                <w:rFonts w:eastAsiaTheme="minorEastAsia"/>
                <w:iCs/>
                <w:lang w:val="en-US" w:eastAsia="ko-KR"/>
              </w:rPr>
              <w:t>I think Fujitsu’s revision is reasonable.</w:t>
            </w:r>
          </w:p>
          <w:p w14:paraId="0468F9AF" w14:textId="77777777" w:rsidR="007372FC" w:rsidRDefault="007372FC" w:rsidP="00D6631D">
            <w:pPr>
              <w:jc w:val="both"/>
              <w:rPr>
                <w:rFonts w:eastAsiaTheme="minorEastAsia"/>
                <w:iCs/>
                <w:lang w:val="en-US" w:eastAsia="ko-KR"/>
              </w:rPr>
            </w:pPr>
          </w:p>
          <w:p w14:paraId="7E9867C2" w14:textId="37D184F3" w:rsidR="007372FC" w:rsidRPr="007372FC" w:rsidRDefault="007372FC" w:rsidP="00D6631D">
            <w:pPr>
              <w:jc w:val="both"/>
              <w:rPr>
                <w:rFonts w:eastAsiaTheme="minorEastAsia"/>
                <w:iCs/>
                <w:lang w:val="en-US" w:eastAsia="ko-KR"/>
              </w:rPr>
            </w:pPr>
            <w:r w:rsidRPr="007372FC">
              <w:rPr>
                <w:rFonts w:eastAsiaTheme="minorEastAsia"/>
                <w:b/>
                <w:iCs/>
                <w:lang w:val="en-US" w:eastAsia="ko-KR"/>
              </w:rPr>
              <w:t>@ Intel</w:t>
            </w:r>
            <w:r>
              <w:rPr>
                <w:rFonts w:eastAsiaTheme="minorEastAsia"/>
                <w:iCs/>
                <w:lang w:val="en-US" w:eastAsia="ko-KR"/>
              </w:rPr>
              <w:t>,</w:t>
            </w:r>
          </w:p>
          <w:p w14:paraId="7BE62156" w14:textId="4699CFE3" w:rsidR="007372FC" w:rsidRPr="007372FC" w:rsidRDefault="007372FC" w:rsidP="00D6631D">
            <w:pPr>
              <w:jc w:val="both"/>
              <w:rPr>
                <w:rFonts w:eastAsiaTheme="minorEastAsia"/>
                <w:iCs/>
                <w:lang w:val="en-US" w:eastAsia="ko-KR"/>
              </w:rPr>
            </w:pPr>
            <w:r>
              <w:rPr>
                <w:rFonts w:eastAsiaTheme="minorEastAsia" w:hint="eastAsia"/>
                <w:iCs/>
                <w:lang w:val="en-US" w:eastAsia="ko-KR"/>
              </w:rPr>
              <w:t>What I modified is not for Rel-16 but for Rel-17 specification, could you please double-check?</w:t>
            </w:r>
          </w:p>
          <w:p w14:paraId="0375FBAB" w14:textId="77777777" w:rsidR="007372FC" w:rsidRDefault="007372FC" w:rsidP="00D6631D">
            <w:pPr>
              <w:jc w:val="both"/>
              <w:rPr>
                <w:rFonts w:eastAsia="SimSun"/>
                <w:iCs/>
                <w:lang w:val="en-US" w:eastAsia="zh-CN"/>
              </w:rPr>
            </w:pPr>
          </w:p>
        </w:tc>
      </w:tr>
      <w:tr w:rsidR="009A3364" w14:paraId="514E817C" w14:textId="77777777" w:rsidTr="009A3364">
        <w:tc>
          <w:tcPr>
            <w:tcW w:w="1646" w:type="dxa"/>
            <w:tcBorders>
              <w:top w:val="single" w:sz="4" w:space="0" w:color="auto"/>
              <w:left w:val="single" w:sz="4" w:space="0" w:color="auto"/>
              <w:bottom w:val="single" w:sz="4" w:space="0" w:color="auto"/>
              <w:right w:val="single" w:sz="4" w:space="0" w:color="auto"/>
            </w:tcBorders>
          </w:tcPr>
          <w:p w14:paraId="066D7847" w14:textId="4BF9249F" w:rsidR="009A3364" w:rsidRDefault="009A3364" w:rsidP="009A3364">
            <w:pPr>
              <w:jc w:val="both"/>
              <w:rPr>
                <w:rFonts w:eastAsia="SimSun"/>
                <w:lang w:eastAsia="zh-CN"/>
              </w:rPr>
            </w:pPr>
            <w:r>
              <w:rPr>
                <w:lang w:eastAsia="ko-KR"/>
              </w:rPr>
              <w:t>CATT</w:t>
            </w:r>
          </w:p>
        </w:tc>
        <w:tc>
          <w:tcPr>
            <w:tcW w:w="7985" w:type="dxa"/>
            <w:tcBorders>
              <w:top w:val="single" w:sz="4" w:space="0" w:color="auto"/>
              <w:left w:val="single" w:sz="4" w:space="0" w:color="auto"/>
              <w:bottom w:val="single" w:sz="4" w:space="0" w:color="auto"/>
              <w:right w:val="single" w:sz="4" w:space="0" w:color="auto"/>
            </w:tcBorders>
          </w:tcPr>
          <w:p w14:paraId="30ABFE7B" w14:textId="10F72BBD" w:rsidR="009A3364" w:rsidRDefault="009A3364" w:rsidP="009A3364">
            <w:pPr>
              <w:jc w:val="both"/>
              <w:rPr>
                <w:rFonts w:eastAsia="SimSun"/>
                <w:iCs/>
                <w:lang w:val="en-US" w:eastAsia="zh-CN"/>
              </w:rPr>
            </w:pPr>
            <w:r>
              <w:rPr>
                <w:iCs/>
                <w:lang w:val="en-US" w:eastAsia="ko-KR"/>
              </w:rPr>
              <w:t xml:space="preserve">We think ‘if applicable’ is not clear and prefer not to use it to explain the discussed case. The proposal from moderator ( also Fujitsu’s change) is  fine. </w:t>
            </w:r>
          </w:p>
        </w:tc>
      </w:tr>
      <w:tr w:rsidR="00011EC4" w14:paraId="4F653E59" w14:textId="77777777" w:rsidTr="009A3364">
        <w:tc>
          <w:tcPr>
            <w:tcW w:w="1646" w:type="dxa"/>
            <w:tcBorders>
              <w:top w:val="single" w:sz="4" w:space="0" w:color="auto"/>
              <w:left w:val="single" w:sz="4" w:space="0" w:color="auto"/>
              <w:bottom w:val="single" w:sz="4" w:space="0" w:color="auto"/>
              <w:right w:val="single" w:sz="4" w:space="0" w:color="auto"/>
            </w:tcBorders>
          </w:tcPr>
          <w:p w14:paraId="6FCA1ECC" w14:textId="3E47D8BF" w:rsidR="00011EC4" w:rsidRDefault="00011EC4" w:rsidP="009A3364">
            <w:pPr>
              <w:jc w:val="both"/>
              <w:rPr>
                <w:lang w:eastAsia="ko-KR"/>
              </w:rPr>
            </w:pPr>
            <w:r>
              <w:rPr>
                <w:lang w:eastAsia="ko-KR"/>
              </w:rPr>
              <w:t>Intel</w:t>
            </w:r>
          </w:p>
        </w:tc>
        <w:tc>
          <w:tcPr>
            <w:tcW w:w="7985" w:type="dxa"/>
            <w:tcBorders>
              <w:top w:val="single" w:sz="4" w:space="0" w:color="auto"/>
              <w:left w:val="single" w:sz="4" w:space="0" w:color="auto"/>
              <w:bottom w:val="single" w:sz="4" w:space="0" w:color="auto"/>
              <w:right w:val="single" w:sz="4" w:space="0" w:color="auto"/>
            </w:tcBorders>
          </w:tcPr>
          <w:p w14:paraId="7A15F08A" w14:textId="518942EE" w:rsidR="006B6F0D" w:rsidRDefault="00011EC4" w:rsidP="009A3364">
            <w:pPr>
              <w:jc w:val="both"/>
              <w:rPr>
                <w:iCs/>
                <w:lang w:val="en-US" w:eastAsia="ko-KR"/>
              </w:rPr>
            </w:pPr>
            <w:r>
              <w:rPr>
                <w:iCs/>
                <w:lang w:val="en-US" w:eastAsia="ko-KR"/>
              </w:rPr>
              <w:t xml:space="preserve">Sorry for confusion. We think adding ‘the UE receives’ may be sufficient. </w:t>
            </w:r>
          </w:p>
          <w:p w14:paraId="19D97AB5" w14:textId="77777777" w:rsidR="006B6F0D" w:rsidRDefault="006B6F0D" w:rsidP="009A3364">
            <w:pPr>
              <w:jc w:val="both"/>
              <w:rPr>
                <w:iCs/>
                <w:lang w:val="en-US" w:eastAsia="ko-KR"/>
              </w:rPr>
            </w:pPr>
          </w:p>
          <w:p w14:paraId="08FE8200" w14:textId="208451C8" w:rsidR="00011EC4" w:rsidRDefault="00011EC4" w:rsidP="009A3364">
            <w:pPr>
              <w:jc w:val="both"/>
              <w:rPr>
                <w:iCs/>
                <w:lang w:val="en-US" w:eastAsia="ko-KR"/>
              </w:rPr>
            </w:pPr>
            <w:r>
              <w:rPr>
                <w:iCs/>
                <w:lang w:val="en-US" w:eastAsia="ko-KR"/>
              </w:rPr>
              <w:t xml:space="preserve">Regarding the change from Fujitsu, </w:t>
            </w:r>
            <w:r w:rsidR="006B6F0D">
              <w:rPr>
                <w:iCs/>
                <w:lang w:val="en-US" w:eastAsia="ko-KR"/>
              </w:rPr>
              <w:t xml:space="preserve">we think deleting </w:t>
            </w:r>
            <w:r>
              <w:rPr>
                <w:iCs/>
                <w:lang w:val="en-US" w:eastAsia="ko-KR"/>
              </w:rPr>
              <w:t>‘</w:t>
            </w:r>
            <w:r w:rsidRPr="00011EC4">
              <w:rPr>
                <w:iCs/>
                <w:lang w:val="en-US" w:eastAsia="ko-KR"/>
              </w:rPr>
              <w:t xml:space="preserve">in the </w:t>
            </w:r>
            <m:oMath>
              <m:sSub>
                <m:sSubPr>
                  <m:ctrlPr>
                    <w:rPr>
                      <w:rFonts w:ascii="Cambria Math" w:hAnsi="Cambria Math"/>
                      <w:iCs/>
                      <w:lang w:val="en-US" w:eastAsia="ko-KR"/>
                    </w:rPr>
                  </m:ctrlPr>
                </m:sSubPr>
                <m:e>
                  <m:r>
                    <w:rPr>
                      <w:rFonts w:ascii="Cambria Math" w:hAnsi="Cambria Math"/>
                      <w:lang w:val="en-US" w:eastAsia="ko-KR"/>
                    </w:rPr>
                    <m:t>N</m:t>
                  </m:r>
                </m:e>
                <m:sub>
                  <m:r>
                    <m:rPr>
                      <m:sty m:val="p"/>
                    </m:rPr>
                    <w:rPr>
                      <w:rFonts w:ascii="Cambria Math"/>
                      <w:lang w:val="en-US" w:eastAsia="ko-KR"/>
                    </w:rPr>
                    <m:t>PDSCH,</m:t>
                  </m:r>
                  <m:r>
                    <w:rPr>
                      <w:rFonts w:ascii="Cambria Math"/>
                      <w:lang w:val="en-US" w:eastAsia="ko-KR"/>
                    </w:rPr>
                    <m:t>c</m:t>
                  </m:r>
                </m:sub>
              </m:sSub>
            </m:oMath>
            <w:r w:rsidRPr="00011EC4">
              <w:rPr>
                <w:iCs/>
                <w:lang w:val="en-US" w:eastAsia="ko-KR"/>
              </w:rPr>
              <w:t xml:space="preserve"> PDSCH receptions’</w:t>
            </w:r>
            <w:r>
              <w:rPr>
                <w:iCs/>
                <w:lang w:val="en-US" w:eastAsia="ko-KR"/>
              </w:rPr>
              <w:t xml:space="preserve"> seems </w:t>
            </w:r>
            <w:r w:rsidR="006B6F0D">
              <w:rPr>
                <w:iCs/>
                <w:lang w:val="en-US" w:eastAsia="ko-KR"/>
              </w:rPr>
              <w:t>not necessary. Otherwise, if it is deleted, we need to add ‘the’ as below to clarify the first/second TBs are associated with DCI</w:t>
            </w:r>
            <w:r w:rsidR="006B6F0D">
              <w:rPr>
                <w:rFonts w:ascii="Times New Roman" w:eastAsia="SimSun" w:hAnsi="Times New Roman"/>
                <w:szCs w:val="20"/>
              </w:rPr>
              <w:t xml:space="preserve">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006B6F0D">
              <w:rPr>
                <w:rFonts w:ascii="Times New Roman" w:eastAsia="SimSun" w:hAnsi="Times New Roman"/>
                <w:szCs w:val="20"/>
              </w:rPr>
              <w:t xml:space="preserve"> PDSCH receptions</w:t>
            </w:r>
          </w:p>
          <w:p w14:paraId="380C6AAD" w14:textId="1829906E" w:rsidR="006B6F0D" w:rsidRDefault="006B6F0D" w:rsidP="009A3364">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sidRPr="006B6F0D">
              <w:rPr>
                <w:rFonts w:ascii="Times New Roman" w:eastAsia="SimSun" w:hAnsi="Times New Roman"/>
                <w:color w:val="FF0000"/>
                <w:szCs w:val="20"/>
              </w:rPr>
              <w:t xml:space="preserve">the </w:t>
            </w:r>
            <w:r>
              <w:rPr>
                <w:rFonts w:ascii="Times New Roman" w:eastAsia="SimSun" w:hAnsi="Times New Roman"/>
                <w:szCs w:val="20"/>
              </w:rPr>
              <w:t xml:space="preserve">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w:t>
            </w:r>
            <w:r w:rsidRPr="006C3FF1">
              <w:rPr>
                <w:rFonts w:ascii="Times New Roman" w:eastAsia="SimSun" w:hAnsi="Times New Roman"/>
                <w:szCs w:val="20"/>
              </w:rPr>
              <w:t xml:space="preserve">for </w:t>
            </w:r>
            <w:r w:rsidRPr="006B6F0D">
              <w:rPr>
                <w:rFonts w:ascii="Times New Roman" w:eastAsia="SimSun" w:hAnsi="Times New Roman"/>
                <w:color w:val="FF0000"/>
                <w:szCs w:val="20"/>
              </w:rPr>
              <w:t xml:space="preserve">the </w:t>
            </w:r>
            <w:r w:rsidRPr="006C3FF1">
              <w:rPr>
                <w:rFonts w:ascii="Times New Roman" w:eastAsia="SimSun" w:hAnsi="Times New Roman"/>
                <w:szCs w:val="20"/>
              </w:rPr>
              <w:t>second TBs</w:t>
            </w:r>
            <w:r w:rsidRPr="006C3FF1">
              <w:rPr>
                <w:rFonts w:ascii="Times New Roman" w:eastAsia="SimSun" w:hAnsi="Times New Roman"/>
                <w:color w:val="FF0000"/>
                <w:szCs w:val="20"/>
                <w:highlight w:val="green"/>
              </w:rPr>
              <w:t xml:space="preserve"> </w:t>
            </w:r>
            <w:r w:rsidRPr="006C3FF1">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sidRPr="006C3FF1">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253744" w14:paraId="5A8D1754" w14:textId="77777777" w:rsidTr="009A3364">
        <w:tc>
          <w:tcPr>
            <w:tcW w:w="1646" w:type="dxa"/>
            <w:tcBorders>
              <w:top w:val="single" w:sz="4" w:space="0" w:color="auto"/>
              <w:left w:val="single" w:sz="4" w:space="0" w:color="auto"/>
              <w:bottom w:val="single" w:sz="4" w:space="0" w:color="auto"/>
              <w:right w:val="single" w:sz="4" w:space="0" w:color="auto"/>
            </w:tcBorders>
          </w:tcPr>
          <w:p w14:paraId="3C2407DE" w14:textId="060245CC" w:rsidR="00253744" w:rsidRPr="00253744" w:rsidRDefault="00253744" w:rsidP="009A3364">
            <w:pPr>
              <w:jc w:val="both"/>
              <w:rPr>
                <w:rFonts w:eastAsia="SimSun"/>
                <w:lang w:eastAsia="zh-CN"/>
              </w:rPr>
            </w:pPr>
            <w:r>
              <w:rPr>
                <w:rFonts w:eastAsia="SimSun" w:hint="eastAsia"/>
                <w:lang w:eastAsia="zh-CN"/>
              </w:rPr>
              <w:t>D</w:t>
            </w:r>
            <w:r>
              <w:rPr>
                <w:rFonts w:eastAsia="SimSun"/>
                <w:lang w:eastAsia="zh-CN"/>
              </w:rPr>
              <w:t>OCOMO</w:t>
            </w:r>
          </w:p>
        </w:tc>
        <w:tc>
          <w:tcPr>
            <w:tcW w:w="7985" w:type="dxa"/>
            <w:tcBorders>
              <w:top w:val="single" w:sz="4" w:space="0" w:color="auto"/>
              <w:left w:val="single" w:sz="4" w:space="0" w:color="auto"/>
              <w:bottom w:val="single" w:sz="4" w:space="0" w:color="auto"/>
              <w:right w:val="single" w:sz="4" w:space="0" w:color="auto"/>
            </w:tcBorders>
          </w:tcPr>
          <w:p w14:paraId="4D4E93E8" w14:textId="0EA9681C" w:rsidR="00253744" w:rsidRPr="00253744" w:rsidRDefault="00253744" w:rsidP="009A3364">
            <w:pPr>
              <w:jc w:val="both"/>
              <w:rPr>
                <w:rFonts w:eastAsia="SimSun"/>
                <w:iCs/>
                <w:lang w:val="en-US" w:eastAsia="zh-CN"/>
              </w:rPr>
            </w:pPr>
            <w:r>
              <w:rPr>
                <w:rFonts w:eastAsia="SimSun" w:hint="eastAsia"/>
                <w:iCs/>
                <w:lang w:val="en-US" w:eastAsia="zh-CN"/>
              </w:rPr>
              <w:t>W</w:t>
            </w:r>
            <w:r>
              <w:rPr>
                <w:rFonts w:eastAsia="SimSun"/>
                <w:iCs/>
                <w:lang w:val="en-US" w:eastAsia="zh-CN"/>
              </w:rPr>
              <w:t>e are fine with revision by Intel or Fujistu.</w:t>
            </w:r>
          </w:p>
        </w:tc>
      </w:tr>
      <w:tr w:rsidR="00AE4844" w14:paraId="7EF1F989" w14:textId="77777777" w:rsidTr="009A3364">
        <w:tc>
          <w:tcPr>
            <w:tcW w:w="1646" w:type="dxa"/>
            <w:tcBorders>
              <w:top w:val="single" w:sz="4" w:space="0" w:color="auto"/>
              <w:left w:val="single" w:sz="4" w:space="0" w:color="auto"/>
              <w:bottom w:val="single" w:sz="4" w:space="0" w:color="auto"/>
              <w:right w:val="single" w:sz="4" w:space="0" w:color="auto"/>
            </w:tcBorders>
          </w:tcPr>
          <w:p w14:paraId="5D2013E6" w14:textId="0DFF3738" w:rsidR="00AE4844" w:rsidRDefault="00AE4844" w:rsidP="00AE4844">
            <w:pPr>
              <w:jc w:val="both"/>
              <w:rPr>
                <w:rFonts w:eastAsia="SimSun"/>
                <w:lang w:eastAsia="zh-CN"/>
              </w:rPr>
            </w:pPr>
            <w:r>
              <w:rPr>
                <w:rFonts w:eastAsia="SimSun" w:hint="eastAsia"/>
                <w:lang w:eastAsia="zh-CN"/>
              </w:rPr>
              <w:t>v</w:t>
            </w:r>
            <w:r>
              <w:rPr>
                <w:rFonts w:eastAsia="SimSun"/>
                <w:lang w:eastAsia="zh-CN"/>
              </w:rPr>
              <w:t>ivo</w:t>
            </w:r>
          </w:p>
        </w:tc>
        <w:tc>
          <w:tcPr>
            <w:tcW w:w="7985" w:type="dxa"/>
            <w:tcBorders>
              <w:top w:val="single" w:sz="4" w:space="0" w:color="auto"/>
              <w:left w:val="single" w:sz="4" w:space="0" w:color="auto"/>
              <w:bottom w:val="single" w:sz="4" w:space="0" w:color="auto"/>
              <w:right w:val="single" w:sz="4" w:space="0" w:color="auto"/>
            </w:tcBorders>
          </w:tcPr>
          <w:p w14:paraId="12F61E36" w14:textId="77777777" w:rsidR="00AE4844" w:rsidRDefault="00AE4844" w:rsidP="00AE4844">
            <w:pPr>
              <w:jc w:val="both"/>
              <w:rPr>
                <w:rFonts w:ascii="Times New Roman" w:eastAsia="SimSun" w:hAnsi="Times New Roman"/>
                <w:szCs w:val="20"/>
              </w:rPr>
            </w:pPr>
            <w:r>
              <w:rPr>
                <w:rFonts w:eastAsia="SimSun" w:hint="eastAsia"/>
                <w:iCs/>
                <w:lang w:val="en-US" w:eastAsia="zh-CN"/>
              </w:rPr>
              <w:t>W</w:t>
            </w:r>
            <w:r>
              <w:rPr>
                <w:rFonts w:eastAsia="SimSun"/>
                <w:iCs/>
                <w:lang w:val="en-US" w:eastAsia="zh-CN"/>
              </w:rPr>
              <w:t xml:space="preserve">e share the same view as Moderator that the </w:t>
            </w: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sidRPr="00220FDB">
              <w:rPr>
                <w:rFonts w:ascii="Times New Roman" w:eastAsia="SimSun" w:hAnsi="Times New Roman"/>
                <w:color w:val="FF0000"/>
                <w:szCs w:val="20"/>
              </w:rPr>
              <w:t>regardless of whether the second TB is enabled or disabled</w:t>
            </w:r>
            <w:r>
              <w:rPr>
                <w:rFonts w:ascii="Times New Roman" w:eastAsia="SimSun" w:hAnsi="Times New Roman"/>
                <w:color w:val="FF0000"/>
                <w:szCs w:val="20"/>
              </w:rPr>
              <w:t>, and the description “…, if applicable, …” is only used to address the case when two TB transmission is configured, not for TB disabling</w:t>
            </w:r>
            <w:r w:rsidRPr="00813422">
              <w:rPr>
                <w:rFonts w:ascii="Times New Roman" w:eastAsia="SimSun" w:hAnsi="Times New Roman"/>
                <w:szCs w:val="20"/>
              </w:rPr>
              <w:t>.</w:t>
            </w:r>
            <w:r>
              <w:rPr>
                <w:rFonts w:ascii="Times New Roman" w:eastAsia="SimSun" w:hAnsi="Times New Roman"/>
                <w:szCs w:val="20"/>
              </w:rPr>
              <w:t xml:space="preserve"> </w:t>
            </w:r>
          </w:p>
          <w:p w14:paraId="06F1C04F" w14:textId="77777777" w:rsidR="00AE4844" w:rsidRDefault="00AE4844" w:rsidP="00AE4844">
            <w:pPr>
              <w:jc w:val="both"/>
              <w:rPr>
                <w:rFonts w:eastAsia="SimSun"/>
                <w:iCs/>
                <w:lang w:val="en-US" w:eastAsia="zh-CN"/>
              </w:rPr>
            </w:pPr>
            <w:r>
              <w:rPr>
                <w:rFonts w:eastAsia="SimSun" w:hint="eastAsia"/>
                <w:iCs/>
                <w:lang w:val="en-US" w:eastAsia="zh-CN"/>
              </w:rPr>
              <w:t>I</w:t>
            </w:r>
            <w:r>
              <w:rPr>
                <w:rFonts w:eastAsia="SimSun"/>
                <w:iCs/>
                <w:lang w:val="en-US" w:eastAsia="zh-CN"/>
              </w:rPr>
              <w:t>t should be noted that the first TB or the second TB may be disabled separately, as long as at least one of them is enabled. For example, it is allowed that the first TB is disable and the second TB is enabled.</w:t>
            </w:r>
          </w:p>
          <w:p w14:paraId="036B3D24" w14:textId="77777777" w:rsidR="00AE4844" w:rsidRDefault="00AE4844" w:rsidP="00AE4844">
            <w:pPr>
              <w:jc w:val="both"/>
              <w:rPr>
                <w:rFonts w:eastAsia="SimSun"/>
                <w:iCs/>
                <w:lang w:val="en-US" w:eastAsia="zh-CN"/>
              </w:rPr>
            </w:pPr>
            <w:r>
              <w:rPr>
                <w:rFonts w:eastAsia="SimSun" w:hint="eastAsia"/>
                <w:iCs/>
                <w:lang w:val="en-US" w:eastAsia="zh-CN"/>
              </w:rPr>
              <w:t>R</w:t>
            </w:r>
            <w:r>
              <w:rPr>
                <w:rFonts w:eastAsia="SimSun"/>
                <w:iCs/>
                <w:lang w:val="en-US" w:eastAsia="zh-CN"/>
              </w:rPr>
              <w:t>egarding how to revise the specification, we think the question that “</w:t>
            </w:r>
            <w:r>
              <w:rPr>
                <w:szCs w:val="20"/>
              </w:rPr>
              <w:t>Is TBGs only applicable for an enabled TB, or also applicable for a disabled TB?</w:t>
            </w:r>
            <w:r>
              <w:rPr>
                <w:rFonts w:eastAsia="SimSun"/>
                <w:iCs/>
                <w:lang w:val="en-US" w:eastAsia="zh-CN"/>
              </w:rPr>
              <w:t xml:space="preserve">” should be explicitly clarified. Besides, if </w:t>
            </w:r>
            <w:r>
              <w:rPr>
                <w:rFonts w:eastAsia="SimSun"/>
                <w:iCs/>
                <w:lang w:val="en-US" w:eastAsia="zh-CN"/>
              </w:rPr>
              <w:lastRenderedPageBreak/>
              <w:t>we have the common understanding that NACK will be generated for a disabled TB in the Type-2 codebook, it can also be captured explicitly in the specification as that for Rel-15/16.</w:t>
            </w:r>
          </w:p>
          <w:p w14:paraId="32A855D7" w14:textId="44154886" w:rsidR="00AE4844" w:rsidRDefault="00AE4844" w:rsidP="00AE4844">
            <w:pPr>
              <w:jc w:val="both"/>
              <w:rPr>
                <w:rFonts w:eastAsia="SimSun"/>
                <w:iCs/>
                <w:lang w:val="en-US" w:eastAsia="zh-CN"/>
              </w:rPr>
            </w:pPr>
            <w:r>
              <w:rPr>
                <w:rFonts w:eastAsia="SimSun"/>
                <w:iCs/>
                <w:lang w:val="en-US" w:eastAsia="zh-CN"/>
              </w:rPr>
              <w:t>Regarding deleting “</w:t>
            </w:r>
            <w:r w:rsidRPr="006C3FF1">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sidRPr="006C3FF1">
              <w:rPr>
                <w:rFonts w:ascii="Times New Roman" w:eastAsia="SimSun" w:hAnsi="Times New Roman"/>
                <w:strike/>
                <w:szCs w:val="20"/>
                <w:highlight w:val="green"/>
              </w:rPr>
              <w:t xml:space="preserve"> PDSCH receptions</w:t>
            </w:r>
            <w:r>
              <w:rPr>
                <w:rFonts w:eastAsia="SimSun"/>
                <w:iCs/>
                <w:lang w:val="en-US" w:eastAsia="zh-CN"/>
              </w:rPr>
              <w:t xml:space="preserve">” as commented by </w:t>
            </w:r>
            <w:r>
              <w:rPr>
                <w:rFonts w:eastAsia="SimSun" w:hint="eastAsia"/>
                <w:lang w:eastAsia="zh-CN"/>
              </w:rPr>
              <w:t>F</w:t>
            </w:r>
            <w:r>
              <w:rPr>
                <w:rFonts w:eastAsia="SimSun"/>
                <w:lang w:eastAsia="zh-CN"/>
              </w:rPr>
              <w:t xml:space="preserve">ujitsu, it is not needed in our opinion. </w:t>
            </w:r>
            <w:r>
              <w:rPr>
                <w:rFonts w:eastAsia="SimSun"/>
                <w:iCs/>
                <w:lang w:val="en-US" w:eastAsia="zh-CN"/>
              </w:rPr>
              <w:t xml:space="preserve">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are scheduled by the DCI format, and convey the first TBs, as well as the second TBs if applicable. D</w:t>
            </w:r>
            <w:r>
              <w:rPr>
                <w:rFonts w:eastAsia="SimSun"/>
                <w:iCs/>
                <w:lang w:val="en-US" w:eastAsia="zh-CN"/>
              </w:rPr>
              <w:t>eleting “</w:t>
            </w:r>
            <w:r w:rsidRPr="006C3FF1">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sidRPr="006C3FF1">
              <w:rPr>
                <w:rFonts w:ascii="Times New Roman" w:eastAsia="SimSun" w:hAnsi="Times New Roman"/>
                <w:strike/>
                <w:szCs w:val="20"/>
                <w:highlight w:val="green"/>
              </w:rPr>
              <w:t xml:space="preserve"> PDSCH receptions</w:t>
            </w:r>
            <w:r>
              <w:rPr>
                <w:rFonts w:eastAsia="SimSun"/>
                <w:iCs/>
                <w:lang w:val="en-US" w:eastAsia="zh-CN"/>
              </w:rPr>
              <w:t>” will result in more ambiguity.</w:t>
            </w:r>
          </w:p>
        </w:tc>
      </w:tr>
    </w:tbl>
    <w:p w14:paraId="1B267775" w14:textId="77777777" w:rsidR="00846790" w:rsidRDefault="00846790" w:rsidP="00846790">
      <w:pPr>
        <w:ind w:firstLineChars="100" w:firstLine="200"/>
        <w:jc w:val="both"/>
        <w:rPr>
          <w:lang w:eastAsia="ko-KR"/>
        </w:rPr>
      </w:pPr>
    </w:p>
    <w:p w14:paraId="13F6DF1A" w14:textId="77777777" w:rsidR="00000963" w:rsidRDefault="00000963">
      <w:pPr>
        <w:ind w:firstLineChars="100" w:firstLine="200"/>
        <w:jc w:val="both"/>
        <w:rPr>
          <w:lang w:eastAsia="ko-KR"/>
        </w:rPr>
      </w:pPr>
    </w:p>
    <w:p w14:paraId="00D9A331" w14:textId="77777777" w:rsidR="00000963" w:rsidRDefault="00000963">
      <w:pPr>
        <w:pStyle w:val="aff3"/>
        <w:widowControl w:val="0"/>
        <w:numPr>
          <w:ilvl w:val="0"/>
          <w:numId w:val="34"/>
        </w:numPr>
        <w:tabs>
          <w:tab w:val="left" w:pos="426"/>
        </w:tabs>
        <w:spacing w:before="240" w:after="60"/>
        <w:ind w:leftChars="0"/>
        <w:outlineLvl w:val="0"/>
        <w:rPr>
          <w:rFonts w:ascii="Arial" w:hAnsi="Arial"/>
          <w:b/>
          <w:bCs/>
          <w:vanish/>
          <w:kern w:val="32"/>
          <w:sz w:val="32"/>
          <w:szCs w:val="32"/>
        </w:rPr>
      </w:pPr>
    </w:p>
    <w:p w14:paraId="385651DD" w14:textId="77777777" w:rsidR="00000963" w:rsidRDefault="001944F8">
      <w:pPr>
        <w:pStyle w:val="1"/>
        <w:numPr>
          <w:ilvl w:val="0"/>
          <w:numId w:val="34"/>
        </w:numPr>
        <w:tabs>
          <w:tab w:val="clear" w:pos="2416"/>
          <w:tab w:val="left" w:pos="426"/>
        </w:tabs>
        <w:ind w:left="426"/>
      </w:pPr>
      <w:r>
        <w:t>(E) Issue#4: HARQ-ACK timing parameters</w:t>
      </w:r>
    </w:p>
    <w:p w14:paraId="628F5490"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328F41B0" w14:textId="77777777">
        <w:tc>
          <w:tcPr>
            <w:tcW w:w="1649" w:type="dxa"/>
            <w:tcBorders>
              <w:top w:val="single" w:sz="4" w:space="0" w:color="auto"/>
              <w:left w:val="single" w:sz="4" w:space="0" w:color="auto"/>
              <w:bottom w:val="single" w:sz="4" w:space="0" w:color="auto"/>
              <w:right w:val="single" w:sz="4" w:space="0" w:color="auto"/>
            </w:tcBorders>
          </w:tcPr>
          <w:p w14:paraId="2FAC1658"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7E1F55F" w14:textId="77777777" w:rsidR="00000963" w:rsidRDefault="001944F8">
            <w:pPr>
              <w:jc w:val="both"/>
              <w:rPr>
                <w:lang w:eastAsia="ko-KR"/>
              </w:rPr>
            </w:pPr>
            <w:r>
              <w:rPr>
                <w:lang w:eastAsia="ko-KR"/>
              </w:rPr>
              <w:t>Views</w:t>
            </w:r>
          </w:p>
        </w:tc>
      </w:tr>
      <w:tr w:rsidR="00000963" w14:paraId="687A8357" w14:textId="77777777">
        <w:tc>
          <w:tcPr>
            <w:tcW w:w="1649" w:type="dxa"/>
            <w:tcBorders>
              <w:top w:val="single" w:sz="4" w:space="0" w:color="auto"/>
              <w:left w:val="single" w:sz="4" w:space="0" w:color="auto"/>
              <w:bottom w:val="single" w:sz="4" w:space="0" w:color="auto"/>
              <w:right w:val="single" w:sz="4" w:space="0" w:color="auto"/>
            </w:tcBorders>
          </w:tcPr>
          <w:p w14:paraId="3CD7C04C" w14:textId="77777777" w:rsidR="00000963" w:rsidRDefault="001944F8">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BF908C3" w14:textId="77777777" w:rsidR="00000963" w:rsidRDefault="001944F8">
            <w:pPr>
              <w:jc w:val="both"/>
              <w:rPr>
                <w:iCs/>
                <w:lang w:val="en-US" w:eastAsia="ko-KR"/>
              </w:rPr>
            </w:pPr>
            <w:r>
              <w:rPr>
                <w:rFonts w:hint="eastAsia"/>
                <w:iCs/>
                <w:lang w:val="en-US" w:eastAsia="ko-KR"/>
              </w:rPr>
              <w:t>Reason for change:</w:t>
            </w:r>
          </w:p>
          <w:p w14:paraId="5BD202EB" w14:textId="77777777" w:rsidR="00000963" w:rsidRDefault="001944F8">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14:paraId="22C6E8A9" w14:textId="77777777" w:rsidR="00000963" w:rsidRDefault="00000963">
            <w:pPr>
              <w:jc w:val="both"/>
              <w:rPr>
                <w:iCs/>
                <w:lang w:val="en-US" w:eastAsia="ko-KR"/>
              </w:rPr>
            </w:pPr>
          </w:p>
          <w:p w14:paraId="43D85577" w14:textId="77777777" w:rsidR="00000963" w:rsidRDefault="001944F8">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14:paraId="5D53874D" w14:textId="77777777" w:rsidR="00000963" w:rsidRDefault="00000963">
            <w:pPr>
              <w:jc w:val="both"/>
              <w:rPr>
                <w:iCs/>
                <w:lang w:val="en-US" w:eastAsia="ko-KR"/>
              </w:rPr>
            </w:pPr>
          </w:p>
        </w:tc>
      </w:tr>
    </w:tbl>
    <w:p w14:paraId="3F0D8FCD" w14:textId="77777777" w:rsidR="00000963" w:rsidRDefault="00000963">
      <w:pPr>
        <w:ind w:firstLineChars="100" w:firstLine="200"/>
        <w:jc w:val="both"/>
        <w:rPr>
          <w:lang w:eastAsia="ko-KR"/>
        </w:rPr>
      </w:pPr>
    </w:p>
    <w:p w14:paraId="0652743B" w14:textId="38FE737A"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1EE8E7EF" w14:textId="77777777">
        <w:tc>
          <w:tcPr>
            <w:tcW w:w="1650" w:type="dxa"/>
            <w:tcBorders>
              <w:top w:val="single" w:sz="4" w:space="0" w:color="auto"/>
              <w:left w:val="single" w:sz="4" w:space="0" w:color="auto"/>
              <w:bottom w:val="single" w:sz="4" w:space="0" w:color="auto"/>
              <w:right w:val="single" w:sz="4" w:space="0" w:color="auto"/>
            </w:tcBorders>
          </w:tcPr>
          <w:p w14:paraId="2441BD39"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04F99E" w14:textId="77777777" w:rsidR="00000963" w:rsidRDefault="001944F8">
            <w:pPr>
              <w:jc w:val="both"/>
              <w:rPr>
                <w:lang w:eastAsia="ko-KR"/>
              </w:rPr>
            </w:pPr>
            <w:r>
              <w:rPr>
                <w:lang w:eastAsia="ko-KR"/>
              </w:rPr>
              <w:t>Views</w:t>
            </w:r>
          </w:p>
        </w:tc>
      </w:tr>
      <w:tr w:rsidR="00000963" w14:paraId="3A47E9D8" w14:textId="77777777">
        <w:tc>
          <w:tcPr>
            <w:tcW w:w="1650" w:type="dxa"/>
            <w:tcBorders>
              <w:top w:val="single" w:sz="4" w:space="0" w:color="auto"/>
              <w:left w:val="single" w:sz="4" w:space="0" w:color="auto"/>
              <w:bottom w:val="single" w:sz="4" w:space="0" w:color="auto"/>
              <w:right w:val="single" w:sz="4" w:space="0" w:color="auto"/>
            </w:tcBorders>
          </w:tcPr>
          <w:p w14:paraId="681684E1"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2F48966" w14:textId="77777777" w:rsidR="00000963" w:rsidRDefault="001944F8">
            <w:pPr>
              <w:jc w:val="both"/>
              <w:rPr>
                <w:rFonts w:eastAsia="SimSun"/>
                <w:iCs/>
                <w:lang w:val="en-US" w:eastAsia="zh-CN"/>
              </w:rPr>
            </w:pPr>
            <w:r>
              <w:rPr>
                <w:rFonts w:eastAsia="SimSun" w:hint="eastAsia"/>
                <w:iCs/>
                <w:lang w:val="en-US" w:eastAsia="zh-CN"/>
              </w:rPr>
              <w:t>S</w:t>
            </w:r>
            <w:r>
              <w:rPr>
                <w:rFonts w:eastAsia="SimSun"/>
                <w:iCs/>
                <w:lang w:val="en-US" w:eastAsia="zh-CN"/>
              </w:rPr>
              <w:t>upport TP#J for alignment between TS38.213 and TS38.331.</w:t>
            </w:r>
          </w:p>
        </w:tc>
      </w:tr>
      <w:tr w:rsidR="00000963" w14:paraId="5A3ED06B" w14:textId="77777777">
        <w:tc>
          <w:tcPr>
            <w:tcW w:w="1650" w:type="dxa"/>
            <w:tcBorders>
              <w:top w:val="single" w:sz="4" w:space="0" w:color="auto"/>
              <w:left w:val="single" w:sz="4" w:space="0" w:color="auto"/>
              <w:bottom w:val="single" w:sz="4" w:space="0" w:color="auto"/>
              <w:right w:val="single" w:sz="4" w:space="0" w:color="auto"/>
            </w:tcBorders>
          </w:tcPr>
          <w:p w14:paraId="73E2CA7F"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5E7F71D5" w14:textId="77777777" w:rsidR="00000963" w:rsidRDefault="001944F8">
            <w:pPr>
              <w:jc w:val="both"/>
              <w:rPr>
                <w:iCs/>
                <w:lang w:val="en-US" w:eastAsia="ko-KR"/>
              </w:rPr>
            </w:pPr>
            <w:r>
              <w:rPr>
                <w:iCs/>
                <w:lang w:val="en-US" w:eastAsia="ko-KR"/>
              </w:rPr>
              <w:t>We are fine with the TP. .</w:t>
            </w:r>
          </w:p>
        </w:tc>
      </w:tr>
      <w:tr w:rsidR="00000963" w14:paraId="42A391D4" w14:textId="77777777">
        <w:tc>
          <w:tcPr>
            <w:tcW w:w="1650" w:type="dxa"/>
            <w:tcBorders>
              <w:top w:val="single" w:sz="4" w:space="0" w:color="auto"/>
              <w:left w:val="single" w:sz="4" w:space="0" w:color="auto"/>
              <w:bottom w:val="single" w:sz="4" w:space="0" w:color="auto"/>
              <w:right w:val="single" w:sz="4" w:space="0" w:color="auto"/>
            </w:tcBorders>
          </w:tcPr>
          <w:p w14:paraId="36CE831F"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B890578"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00963" w14:paraId="53E90C02" w14:textId="77777777">
        <w:tc>
          <w:tcPr>
            <w:tcW w:w="1650" w:type="dxa"/>
            <w:tcBorders>
              <w:top w:val="single" w:sz="4" w:space="0" w:color="auto"/>
              <w:left w:val="single" w:sz="4" w:space="0" w:color="auto"/>
              <w:bottom w:val="single" w:sz="4" w:space="0" w:color="auto"/>
              <w:right w:val="single" w:sz="4" w:space="0" w:color="auto"/>
            </w:tcBorders>
          </w:tcPr>
          <w:p w14:paraId="181E4590" w14:textId="77777777" w:rsidR="00000963" w:rsidRDefault="001944F8">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5C5F6D18" w14:textId="77777777" w:rsidR="00000963" w:rsidRDefault="001944F8">
            <w:pPr>
              <w:jc w:val="both"/>
              <w:rPr>
                <w:rFonts w:eastAsia="SimSun"/>
                <w:iCs/>
                <w:lang w:val="en-US" w:eastAsia="zh-CN"/>
              </w:rPr>
            </w:pPr>
            <w:r>
              <w:rPr>
                <w:iCs/>
                <w:lang w:val="en-US" w:eastAsia="ko-KR"/>
              </w:rPr>
              <w:t>We are fine with TP#J</w:t>
            </w:r>
          </w:p>
        </w:tc>
      </w:tr>
      <w:tr w:rsidR="00000963" w14:paraId="59690E9C" w14:textId="77777777">
        <w:tc>
          <w:tcPr>
            <w:tcW w:w="1650" w:type="dxa"/>
            <w:tcBorders>
              <w:top w:val="single" w:sz="4" w:space="0" w:color="auto"/>
              <w:left w:val="single" w:sz="4" w:space="0" w:color="auto"/>
              <w:bottom w:val="single" w:sz="4" w:space="0" w:color="auto"/>
              <w:right w:val="single" w:sz="4" w:space="0" w:color="auto"/>
            </w:tcBorders>
          </w:tcPr>
          <w:p w14:paraId="2E7E7DD9" w14:textId="77777777" w:rsidR="00000963" w:rsidRDefault="001944F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5AEAE7F" w14:textId="77777777" w:rsidR="00000963" w:rsidRDefault="001944F8">
            <w:pPr>
              <w:jc w:val="both"/>
              <w:rPr>
                <w:iCs/>
                <w:lang w:val="en-US" w:eastAsia="ko-KR"/>
              </w:rPr>
            </w:pPr>
            <w:r>
              <w:rPr>
                <w:iCs/>
                <w:lang w:val="en-US" w:eastAsia="ko-KR"/>
              </w:rPr>
              <w:t xml:space="preserve">We are fine with the TP. </w:t>
            </w:r>
          </w:p>
        </w:tc>
      </w:tr>
      <w:tr w:rsidR="00000963" w14:paraId="0EC0DA24" w14:textId="77777777">
        <w:tc>
          <w:tcPr>
            <w:tcW w:w="1650" w:type="dxa"/>
            <w:tcBorders>
              <w:top w:val="single" w:sz="4" w:space="0" w:color="auto"/>
              <w:left w:val="single" w:sz="4" w:space="0" w:color="auto"/>
              <w:bottom w:val="single" w:sz="4" w:space="0" w:color="auto"/>
              <w:right w:val="single" w:sz="4" w:space="0" w:color="auto"/>
            </w:tcBorders>
          </w:tcPr>
          <w:p w14:paraId="2E6253A9"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D303DD5"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00963" w14:paraId="5E51AC5A" w14:textId="77777777">
        <w:tc>
          <w:tcPr>
            <w:tcW w:w="1650" w:type="dxa"/>
            <w:tcBorders>
              <w:top w:val="single" w:sz="4" w:space="0" w:color="auto"/>
              <w:left w:val="single" w:sz="4" w:space="0" w:color="auto"/>
              <w:bottom w:val="single" w:sz="4" w:space="0" w:color="auto"/>
              <w:right w:val="single" w:sz="4" w:space="0" w:color="auto"/>
            </w:tcBorders>
          </w:tcPr>
          <w:p w14:paraId="177D4EAD" w14:textId="77777777" w:rsidR="00000963" w:rsidRDefault="001944F8">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D401425" w14:textId="77777777" w:rsidR="00000963" w:rsidRDefault="001944F8">
            <w:pPr>
              <w:jc w:val="both"/>
              <w:rPr>
                <w:rFonts w:eastAsia="SimSun"/>
                <w:iCs/>
                <w:lang w:val="en-US" w:eastAsia="zh-CN"/>
              </w:rPr>
            </w:pPr>
            <w:r>
              <w:rPr>
                <w:rFonts w:eastAsia="SimSun" w:hint="eastAsia"/>
                <w:iCs/>
                <w:lang w:val="en-US" w:eastAsia="zh-CN"/>
              </w:rPr>
              <w:t>Support TP#J.</w:t>
            </w:r>
          </w:p>
        </w:tc>
      </w:tr>
      <w:tr w:rsidR="00B15524" w14:paraId="0C438CBC" w14:textId="77777777">
        <w:tc>
          <w:tcPr>
            <w:tcW w:w="1650" w:type="dxa"/>
            <w:tcBorders>
              <w:top w:val="single" w:sz="4" w:space="0" w:color="auto"/>
              <w:left w:val="single" w:sz="4" w:space="0" w:color="auto"/>
              <w:bottom w:val="single" w:sz="4" w:space="0" w:color="auto"/>
              <w:right w:val="single" w:sz="4" w:space="0" w:color="auto"/>
            </w:tcBorders>
          </w:tcPr>
          <w:p w14:paraId="66846CC2" w14:textId="72B9C632" w:rsidR="00B15524" w:rsidRDefault="00B15524" w:rsidP="00B15524">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14D4458" w14:textId="48AEE8DC" w:rsidR="00B15524" w:rsidRDefault="00B15524" w:rsidP="00B15524">
            <w:pPr>
              <w:jc w:val="both"/>
              <w:rPr>
                <w:rFonts w:eastAsia="SimSun"/>
                <w:iCs/>
                <w:lang w:val="en-US" w:eastAsia="zh-CN"/>
              </w:rPr>
            </w:pPr>
            <w:r>
              <w:rPr>
                <w:iCs/>
                <w:lang w:val="en-US" w:eastAsia="ko-KR"/>
              </w:rPr>
              <w:t>Okay with the TP</w:t>
            </w:r>
          </w:p>
        </w:tc>
      </w:tr>
      <w:tr w:rsidR="001A3079" w14:paraId="540D0038" w14:textId="77777777">
        <w:tc>
          <w:tcPr>
            <w:tcW w:w="1650" w:type="dxa"/>
            <w:tcBorders>
              <w:top w:val="single" w:sz="4" w:space="0" w:color="auto"/>
              <w:left w:val="single" w:sz="4" w:space="0" w:color="auto"/>
              <w:bottom w:val="single" w:sz="4" w:space="0" w:color="auto"/>
              <w:right w:val="single" w:sz="4" w:space="0" w:color="auto"/>
            </w:tcBorders>
          </w:tcPr>
          <w:p w14:paraId="7B49B257" w14:textId="242CD811"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54BB288" w14:textId="243BC9A1" w:rsidR="001A3079" w:rsidRDefault="001A3079" w:rsidP="00B15524">
            <w:pPr>
              <w:jc w:val="both"/>
              <w:rPr>
                <w:iCs/>
                <w:lang w:val="en-US" w:eastAsia="ko-KR"/>
              </w:rPr>
            </w:pPr>
            <w:r>
              <w:rPr>
                <w:rFonts w:hint="eastAsia"/>
                <w:iCs/>
                <w:lang w:val="en-US" w:eastAsia="ko-KR"/>
              </w:rPr>
              <w:t>Support the TP as a proponent</w:t>
            </w:r>
          </w:p>
        </w:tc>
      </w:tr>
      <w:tr w:rsidR="004D0307" w14:paraId="00044367" w14:textId="77777777" w:rsidTr="00CD7174">
        <w:tc>
          <w:tcPr>
            <w:tcW w:w="1650" w:type="dxa"/>
            <w:tcBorders>
              <w:top w:val="single" w:sz="4" w:space="0" w:color="auto"/>
              <w:left w:val="single" w:sz="4" w:space="0" w:color="auto"/>
              <w:bottom w:val="single" w:sz="4" w:space="0" w:color="auto"/>
              <w:right w:val="single" w:sz="4" w:space="0" w:color="auto"/>
            </w:tcBorders>
          </w:tcPr>
          <w:p w14:paraId="1ADE60BF"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60322D64" w14:textId="77777777" w:rsidR="004D0307" w:rsidRPr="00B02E97" w:rsidRDefault="004D0307" w:rsidP="00E01372">
            <w:pPr>
              <w:jc w:val="both"/>
              <w:rPr>
                <w:rFonts w:eastAsia="SimSun"/>
                <w:iCs/>
                <w:lang w:val="en-US" w:eastAsia="zh-CN"/>
              </w:rPr>
            </w:pPr>
            <w:r>
              <w:rPr>
                <w:rFonts w:eastAsia="SimSun"/>
                <w:iCs/>
                <w:lang w:val="en-US" w:eastAsia="zh-CN"/>
              </w:rPr>
              <w:t>Fine with TP</w:t>
            </w:r>
          </w:p>
        </w:tc>
      </w:tr>
      <w:tr w:rsidR="004D0307" w14:paraId="1CE867AF" w14:textId="77777777" w:rsidTr="00CD7174">
        <w:tc>
          <w:tcPr>
            <w:tcW w:w="1650" w:type="dxa"/>
            <w:tcBorders>
              <w:top w:val="single" w:sz="4" w:space="0" w:color="auto"/>
              <w:left w:val="single" w:sz="4" w:space="0" w:color="auto"/>
              <w:bottom w:val="single" w:sz="4" w:space="0" w:color="auto"/>
              <w:right w:val="single" w:sz="4" w:space="0" w:color="auto"/>
            </w:tcBorders>
            <w:shd w:val="clear" w:color="auto" w:fill="FFC000"/>
          </w:tcPr>
          <w:p w14:paraId="12671389" w14:textId="77C02FCD" w:rsidR="004D0307" w:rsidRDefault="00CD7174" w:rsidP="00B1552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7651BCE" w14:textId="6E5E3B48" w:rsidR="004D0307" w:rsidRDefault="00CD7174" w:rsidP="00B15524">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CD7174" w14:paraId="3045905E" w14:textId="77777777">
        <w:tc>
          <w:tcPr>
            <w:tcW w:w="1650" w:type="dxa"/>
            <w:tcBorders>
              <w:top w:val="single" w:sz="4" w:space="0" w:color="auto"/>
              <w:left w:val="single" w:sz="4" w:space="0" w:color="auto"/>
              <w:bottom w:val="single" w:sz="4" w:space="0" w:color="auto"/>
              <w:right w:val="single" w:sz="4" w:space="0" w:color="auto"/>
            </w:tcBorders>
          </w:tcPr>
          <w:p w14:paraId="3AEEFE75" w14:textId="77777777" w:rsidR="00CD7174" w:rsidRDefault="00CD7174" w:rsidP="00B15524">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7DA4A471" w14:textId="77777777" w:rsidR="00CD7174" w:rsidRDefault="00CD7174" w:rsidP="00B15524">
            <w:pPr>
              <w:jc w:val="both"/>
              <w:rPr>
                <w:iCs/>
                <w:lang w:val="en-US" w:eastAsia="ko-KR"/>
              </w:rPr>
            </w:pPr>
          </w:p>
        </w:tc>
      </w:tr>
    </w:tbl>
    <w:p w14:paraId="7E4DDB86" w14:textId="77777777" w:rsidR="00000963" w:rsidRDefault="00000963">
      <w:pPr>
        <w:ind w:firstLineChars="100" w:firstLine="200"/>
        <w:jc w:val="both"/>
        <w:rPr>
          <w:lang w:eastAsia="ko-KR"/>
        </w:rPr>
      </w:pPr>
    </w:p>
    <w:p w14:paraId="0BEB93ED" w14:textId="77777777" w:rsidR="00000963" w:rsidRDefault="00000963">
      <w:pPr>
        <w:ind w:firstLineChars="100" w:firstLine="200"/>
        <w:jc w:val="both"/>
        <w:rPr>
          <w:lang w:eastAsia="ko-KR"/>
        </w:rPr>
      </w:pPr>
    </w:p>
    <w:p w14:paraId="6796A278" w14:textId="77777777" w:rsidR="00000963" w:rsidRDefault="001944F8">
      <w:pPr>
        <w:pStyle w:val="1"/>
        <w:tabs>
          <w:tab w:val="clear" w:pos="2416"/>
          <w:tab w:val="left" w:pos="426"/>
        </w:tabs>
        <w:ind w:left="426"/>
        <w:jc w:val="both"/>
      </w:pPr>
      <w:r>
        <w:rPr>
          <w:lang w:eastAsia="ko-KR"/>
        </w:rPr>
        <w:t>Reference</w:t>
      </w:r>
    </w:p>
    <w:p w14:paraId="18E3B85A" w14:textId="77777777" w:rsidR="00000963" w:rsidRDefault="001944F8">
      <w:pPr>
        <w:pStyle w:val="aff3"/>
        <w:numPr>
          <w:ilvl w:val="0"/>
          <w:numId w:val="10"/>
        </w:numPr>
        <w:ind w:leftChars="0"/>
        <w:rPr>
          <w:iCs/>
        </w:rPr>
      </w:pPr>
      <w:r>
        <w:t>R1-2205769</w:t>
      </w:r>
      <w:r>
        <w:tab/>
        <w:t>Corrections on HARQ codebook generation for 52-71GHz spectrum</w:t>
      </w:r>
      <w:r>
        <w:tab/>
        <w:t>Huawei, HiSilicon</w:t>
      </w:r>
    </w:p>
    <w:p w14:paraId="7324179A" w14:textId="77777777" w:rsidR="00000963" w:rsidRDefault="001944F8">
      <w:pPr>
        <w:pStyle w:val="aff3"/>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14:paraId="4AAA7704" w14:textId="77777777" w:rsidR="00000963" w:rsidRDefault="001944F8">
      <w:pPr>
        <w:pStyle w:val="aff3"/>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14:paraId="08A4A8E7" w14:textId="77777777" w:rsidR="00000963" w:rsidRDefault="001944F8">
      <w:pPr>
        <w:pStyle w:val="aff3"/>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14:paraId="2FF04E3B" w14:textId="77777777" w:rsidR="00000963" w:rsidRDefault="001944F8">
      <w:pPr>
        <w:pStyle w:val="aff3"/>
        <w:numPr>
          <w:ilvl w:val="0"/>
          <w:numId w:val="10"/>
        </w:numPr>
        <w:ind w:leftChars="0"/>
        <w:rPr>
          <w:iCs/>
        </w:rPr>
      </w:pPr>
      <w:r>
        <w:rPr>
          <w:lang w:val="en-US"/>
        </w:rPr>
        <w:t>R1-2206736</w:t>
      </w:r>
      <w:r>
        <w:rPr>
          <w:lang w:val="en-US"/>
        </w:rPr>
        <w:tab/>
        <w:t>Correction on division of TBGs for Type-2 codebook</w:t>
      </w:r>
      <w:r>
        <w:rPr>
          <w:lang w:val="en-US"/>
        </w:rPr>
        <w:tab/>
        <w:t>vivo</w:t>
      </w:r>
    </w:p>
    <w:p w14:paraId="30F5FCA2" w14:textId="77777777" w:rsidR="00000963" w:rsidRDefault="001944F8">
      <w:pPr>
        <w:pStyle w:val="aff3"/>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14:paraId="67E9AC77" w14:textId="77777777" w:rsidR="00000963" w:rsidRDefault="001944F8">
      <w:pPr>
        <w:pStyle w:val="aff3"/>
        <w:numPr>
          <w:ilvl w:val="0"/>
          <w:numId w:val="10"/>
        </w:numPr>
        <w:ind w:leftChars="0"/>
        <w:rPr>
          <w:iCs/>
        </w:rPr>
      </w:pPr>
      <w:r>
        <w:rPr>
          <w:lang w:val="en-US"/>
        </w:rPr>
        <w:t>R1-2206738</w:t>
      </w:r>
      <w:r>
        <w:rPr>
          <w:lang w:val="en-US"/>
        </w:rPr>
        <w:tab/>
        <w:t>Remaining issues on Type-2 codebook for multi-PDSCH scheduling</w:t>
      </w:r>
      <w:r>
        <w:rPr>
          <w:lang w:val="en-US"/>
        </w:rPr>
        <w:tab/>
        <w:t>vivo</w:t>
      </w:r>
    </w:p>
    <w:p w14:paraId="0A8A345D" w14:textId="77777777" w:rsidR="00000963" w:rsidRDefault="001944F8">
      <w:pPr>
        <w:pStyle w:val="aff3"/>
        <w:numPr>
          <w:ilvl w:val="0"/>
          <w:numId w:val="10"/>
        </w:numPr>
        <w:ind w:leftChars="0"/>
        <w:rPr>
          <w:iCs/>
        </w:rPr>
      </w:pPr>
      <w:r>
        <w:rPr>
          <w:lang w:val="en-US"/>
        </w:rPr>
        <w:t>R1-2206793</w:t>
      </w:r>
      <w:r>
        <w:rPr>
          <w:lang w:val="en-US"/>
        </w:rPr>
        <w:tab/>
        <w:t>Draft CR for HARQ-ACK timing parameters for FR2-2</w:t>
      </w:r>
      <w:r>
        <w:rPr>
          <w:lang w:val="en-US"/>
        </w:rPr>
        <w:tab/>
        <w:t>Samsung</w:t>
      </w:r>
    </w:p>
    <w:p w14:paraId="7307932C" w14:textId="77777777" w:rsidR="00000963" w:rsidRDefault="001944F8">
      <w:pPr>
        <w:pStyle w:val="aff3"/>
        <w:numPr>
          <w:ilvl w:val="0"/>
          <w:numId w:val="10"/>
        </w:numPr>
        <w:ind w:leftChars="0"/>
        <w:rPr>
          <w:iCs/>
        </w:rPr>
      </w:pPr>
      <w:r>
        <w:rPr>
          <w:lang w:val="en-US"/>
        </w:rPr>
        <w:t>R1-2207027</w:t>
      </w:r>
      <w:r>
        <w:rPr>
          <w:lang w:val="en-US"/>
        </w:rPr>
        <w:tab/>
        <w:t>Draft CR for type-1 HARQ-ACK codebook for multi-PDSCH scheduling</w:t>
      </w:r>
      <w:r>
        <w:rPr>
          <w:lang w:val="en-US"/>
        </w:rPr>
        <w:tab/>
        <w:t>LG Electronics</w:t>
      </w:r>
    </w:p>
    <w:p w14:paraId="04A5F274" w14:textId="77777777" w:rsidR="00000963" w:rsidRDefault="001944F8">
      <w:pPr>
        <w:pStyle w:val="aff3"/>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14:paraId="6D52FC2B" w14:textId="77777777" w:rsidR="00000963" w:rsidRDefault="001944F8">
      <w:pPr>
        <w:pStyle w:val="aff3"/>
        <w:numPr>
          <w:ilvl w:val="0"/>
          <w:numId w:val="10"/>
        </w:numPr>
        <w:ind w:leftChars="0"/>
        <w:rPr>
          <w:iCs/>
        </w:rPr>
      </w:pPr>
      <w:r>
        <w:rPr>
          <w:lang w:val="en-US"/>
        </w:rPr>
        <w:t>R1-2207608</w:t>
      </w:r>
      <w:r>
        <w:rPr>
          <w:lang w:val="en-US"/>
        </w:rPr>
        <w:tab/>
        <w:t>On spatial HARQ-ACK bundling for type-2 codebook with multi-PDSCH scheduling</w:t>
      </w:r>
      <w:r>
        <w:rPr>
          <w:lang w:val="en-US"/>
        </w:rPr>
        <w:tab/>
        <w:t>Nokia, Nokia Shanghai Bell</w:t>
      </w:r>
    </w:p>
    <w:p w14:paraId="23A0E805" w14:textId="77777777" w:rsidR="00000963" w:rsidRDefault="001944F8">
      <w:pPr>
        <w:pStyle w:val="aff3"/>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14:paraId="6EF1DEF5" w14:textId="77777777" w:rsidR="00000963" w:rsidRDefault="00000963">
      <w:pPr>
        <w:ind w:firstLineChars="100" w:firstLine="200"/>
        <w:jc w:val="both"/>
        <w:rPr>
          <w:lang w:eastAsia="ko-KR"/>
        </w:rPr>
      </w:pPr>
    </w:p>
    <w:p w14:paraId="5003405C" w14:textId="77777777" w:rsidR="00000963" w:rsidRDefault="00000963">
      <w:pPr>
        <w:ind w:firstLineChars="100" w:firstLine="200"/>
        <w:jc w:val="both"/>
        <w:rPr>
          <w:lang w:eastAsia="ko-KR"/>
        </w:rPr>
      </w:pPr>
    </w:p>
    <w:p w14:paraId="20A8A5D3" w14:textId="77777777" w:rsidR="00E01372" w:rsidRDefault="00E01372" w:rsidP="00E01372">
      <w:pPr>
        <w:pStyle w:val="1"/>
        <w:tabs>
          <w:tab w:val="clear" w:pos="2416"/>
          <w:tab w:val="num" w:pos="426"/>
        </w:tabs>
        <w:ind w:left="426" w:hanging="438"/>
        <w:jc w:val="both"/>
        <w:rPr>
          <w:lang w:eastAsia="ko-KR"/>
        </w:rPr>
      </w:pPr>
      <w:r>
        <w:rPr>
          <w:lang w:eastAsia="ko-KR"/>
        </w:rPr>
        <w:t>TPs</w:t>
      </w:r>
    </w:p>
    <w:p w14:paraId="00EE4887" w14:textId="77777777" w:rsidR="00E01372" w:rsidRPr="00FD1FB4" w:rsidRDefault="00E01372" w:rsidP="00E01372">
      <w:pPr>
        <w:pStyle w:val="2"/>
        <w:tabs>
          <w:tab w:val="num" w:pos="576"/>
        </w:tabs>
        <w:jc w:val="both"/>
      </w:pPr>
      <w:r>
        <w:rPr>
          <w:lang w:eastAsia="ko-KR"/>
        </w:rPr>
        <w:t>TP#A (was from [1] Huawei)</w:t>
      </w:r>
    </w:p>
    <w:p w14:paraId="50611159" w14:textId="77777777" w:rsidR="00E01372" w:rsidRPr="00FD060D" w:rsidRDefault="00E01372" w:rsidP="00E01372">
      <w:pPr>
        <w:ind w:firstLineChars="100" w:firstLine="200"/>
        <w:jc w:val="both"/>
        <w:rPr>
          <w:lang w:val="en-US" w:eastAsia="ko-KR"/>
        </w:rPr>
      </w:pPr>
    </w:p>
    <w:p w14:paraId="36E366EA" w14:textId="77777777" w:rsidR="00E01372" w:rsidRPr="000D3DFA" w:rsidRDefault="00E01372" w:rsidP="00E01372">
      <w:pPr>
        <w:keepNext/>
        <w:keepLines/>
        <w:spacing w:before="120" w:after="180"/>
        <w:ind w:left="1418" w:hanging="1418"/>
        <w:outlineLvl w:val="3"/>
        <w:rPr>
          <w:rFonts w:ascii="Arial" w:eastAsia="SimSun" w:hAnsi="Arial"/>
          <w:sz w:val="24"/>
          <w:szCs w:val="20"/>
        </w:rPr>
      </w:pPr>
      <w:r w:rsidRPr="000D3DFA">
        <w:rPr>
          <w:rFonts w:ascii="Arial" w:eastAsia="SimSun" w:hAnsi="Arial"/>
          <w:sz w:val="24"/>
          <w:szCs w:val="20"/>
        </w:rPr>
        <w:t>9</w:t>
      </w:r>
      <w:r w:rsidRPr="000D3DFA">
        <w:rPr>
          <w:rFonts w:ascii="Arial" w:eastAsia="SimSun" w:hAnsi="Arial" w:hint="eastAsia"/>
          <w:sz w:val="24"/>
          <w:szCs w:val="20"/>
        </w:rPr>
        <w:t>.</w:t>
      </w:r>
      <w:r w:rsidRPr="000D3DFA">
        <w:rPr>
          <w:rFonts w:ascii="Arial" w:eastAsia="SimSun" w:hAnsi="Arial"/>
          <w:sz w:val="24"/>
          <w:szCs w:val="20"/>
        </w:rPr>
        <w:t>1.2.1</w:t>
      </w:r>
      <w:r w:rsidRPr="000D3DFA">
        <w:rPr>
          <w:rFonts w:ascii="Arial" w:eastAsia="SimSun" w:hAnsi="Arial" w:hint="eastAsia"/>
          <w:sz w:val="24"/>
          <w:szCs w:val="20"/>
        </w:rPr>
        <w:tab/>
      </w:r>
      <w:r w:rsidRPr="000D3DFA">
        <w:rPr>
          <w:rFonts w:ascii="Arial" w:eastAsia="SimSun" w:hAnsi="Arial"/>
          <w:sz w:val="24"/>
          <w:szCs w:val="20"/>
        </w:rPr>
        <w:t>Type-1 HARQ-ACK codebook in physical uplink control channel</w:t>
      </w:r>
    </w:p>
    <w:p w14:paraId="4CEFED4F"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B6FC26C" w14:textId="77777777" w:rsidR="00E01372" w:rsidRPr="000D3DFA" w:rsidRDefault="00E01372" w:rsidP="00E01372">
      <w:pPr>
        <w:spacing w:after="180"/>
        <w:rPr>
          <w:rFonts w:ascii="Times New Roman" w:eastAsia="SimSun" w:hAnsi="Times New Roman"/>
          <w:szCs w:val="20"/>
          <w:lang w:val="en-US" w:eastAsia="zh-CN"/>
        </w:rPr>
      </w:pPr>
      <w:r w:rsidRPr="000D3DFA">
        <w:rPr>
          <w:rFonts w:ascii="Times New Roman" w:eastAsia="SimSun" w:hAnsi="Times New Roman"/>
          <w:szCs w:val="20"/>
          <w:lang w:val="en-US" w:eastAsia="zh-CN"/>
        </w:rPr>
        <w:t>A</w:t>
      </w:r>
      <w:r w:rsidRPr="000D3DFA">
        <w:rPr>
          <w:rFonts w:ascii="Times New Roman" w:eastAsia="SimSun" w:hAnsi="Times New Roman" w:cs="Arial" w:hint="eastAsia"/>
          <w:szCs w:val="20"/>
          <w:lang w:eastAsia="zh-CN"/>
        </w:rPr>
        <w:t xml:space="preserve"> UE determine</w:t>
      </w:r>
      <w:r w:rsidRPr="000D3DFA">
        <w:rPr>
          <w:rFonts w:ascii="Times New Roman" w:eastAsia="SimSun" w:hAnsi="Times New Roman" w:cs="Arial"/>
          <w:szCs w:val="20"/>
          <w:lang w:eastAsia="zh-CN"/>
        </w:rPr>
        <w:t>s</w:t>
      </w:r>
      <w:r w:rsidRPr="000D3DFA">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sidRPr="000D3DFA">
        <w:rPr>
          <w:rFonts w:ascii="Times New Roman" w:eastAsia="SimSun" w:hAnsi="Times New Roman"/>
          <w:szCs w:val="20"/>
        </w:rPr>
        <w:t xml:space="preserve"> </w:t>
      </w:r>
      <w:r w:rsidRPr="000D3DFA">
        <w:rPr>
          <w:rFonts w:ascii="Times New Roman" w:eastAsia="SimSun" w:hAnsi="Times New Roman"/>
          <w:szCs w:val="20"/>
          <w:lang w:eastAsia="zh-CN"/>
        </w:rPr>
        <w:t>HARQ-ACK information bits, of a HARQ-ACK codebook for transmission in a PUCCH according</w:t>
      </w:r>
      <w:r w:rsidRPr="000D3DFA">
        <w:rPr>
          <w:rFonts w:ascii="Times New Roman" w:eastAsia="SimSun" w:hAnsi="Times New Roman" w:hint="eastAsia"/>
          <w:szCs w:val="20"/>
          <w:lang w:eastAsia="zh-CN"/>
        </w:rPr>
        <w:t xml:space="preserve"> to the following pseudo-code. </w:t>
      </w:r>
      <w:r w:rsidRPr="000D3DFA">
        <w:rPr>
          <w:rFonts w:ascii="Times New Roman" w:eastAsia="SimSun" w:hAnsi="Times New Roman"/>
          <w:szCs w:val="20"/>
        </w:rPr>
        <w:t xml:space="preserve">In the following pseudo-code, if the UE does not receive a transport block or a CBG, due to the UE not detecting a corresponding </w:t>
      </w:r>
      <w:r w:rsidRPr="000D3DFA">
        <w:rPr>
          <w:rFonts w:ascii="Times New Roman" w:eastAsia="SimSun" w:hAnsi="Times New Roman"/>
          <w:szCs w:val="20"/>
          <w:lang w:eastAsia="zh-CN"/>
        </w:rPr>
        <w:t>DCI format</w:t>
      </w:r>
      <w:r w:rsidRPr="000D3DFA">
        <w:rPr>
          <w:rFonts w:ascii="Times New Roman" w:eastAsia="SimSun" w:hAnsi="Times New Roman"/>
          <w:szCs w:val="20"/>
        </w:rPr>
        <w:t xml:space="preserve">, the UE generates a NACK value for the transport block or the CBG. </w:t>
      </w:r>
      <w:r w:rsidRPr="000D3DFA">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sidRPr="000D3DFA">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sidRPr="000D3DFA">
        <w:rPr>
          <w:rFonts w:ascii="Times New Roman" w:eastAsia="SimSun" w:hAnsi="Times New Roman"/>
          <w:szCs w:val="20"/>
          <w:lang w:eastAsia="zh-CN"/>
        </w:rPr>
        <w:t xml:space="preserve"> of occasions for PDSCH reception or SPS PDSCH release </w:t>
      </w:r>
      <w:r w:rsidRPr="000D3DFA">
        <w:rPr>
          <w:rFonts w:ascii="Times New Roman" w:eastAsia="SimSun" w:hAnsi="Times New Roman"/>
          <w:szCs w:val="20"/>
        </w:rPr>
        <w:t>or TCI state update</w:t>
      </w:r>
      <w:r w:rsidRPr="000D3DFA">
        <w:rPr>
          <w:rFonts w:ascii="Times New Roman" w:eastAsia="SimSun" w:hAnsi="Times New Roman"/>
          <w:szCs w:val="20"/>
          <w:lang w:eastAsia="zh-CN"/>
        </w:rPr>
        <w:t xml:space="preserve"> for serving cell </w:t>
      </w:r>
      <m:oMath>
        <m:r>
          <w:rPr>
            <w:rFonts w:ascii="Cambria Math" w:eastAsia="SimSun" w:hAnsi="Cambria Math"/>
            <w:szCs w:val="20"/>
          </w:rPr>
          <m:t>c</m:t>
        </m:r>
      </m:oMath>
      <w:r w:rsidRPr="000D3DFA">
        <w:rPr>
          <w:rFonts w:ascii="Times New Roman" w:eastAsia="SimSun" w:hAnsi="Times New Roman"/>
          <w:szCs w:val="20"/>
        </w:rPr>
        <w:t xml:space="preserve"> corresponding to the HARQ-ACK information bits</w:t>
      </w:r>
      <w:r w:rsidRPr="000D3DFA">
        <w:rPr>
          <w:rFonts w:ascii="Times New Roman" w:eastAsia="SimSun" w:hAnsi="Times New Roman"/>
          <w:szCs w:val="20"/>
          <w:lang w:eastAsia="zh-CN"/>
        </w:rPr>
        <w:t>.</w:t>
      </w:r>
    </w:p>
    <w:p w14:paraId="79827116"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1C39609D"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603C382E"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144320E" w14:textId="77777777" w:rsidR="00E01372" w:rsidRPr="000D3DFA" w:rsidRDefault="00E01372" w:rsidP="00E01372">
      <w:pPr>
        <w:spacing w:after="180"/>
        <w:ind w:left="568" w:hanging="284"/>
        <w:rPr>
          <w:rFonts w:ascii="Times New Roman" w:eastAsia="SimSun" w:hAnsi="Times New Roman"/>
          <w:szCs w:val="20"/>
          <w:lang w:val="x-none"/>
        </w:rPr>
      </w:pPr>
      <w:r w:rsidRPr="000D3DFA">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3040E16F" w14:textId="77777777" w:rsidR="00E01372" w:rsidRPr="000D3DFA" w:rsidRDefault="00E01372" w:rsidP="00E01372">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w:t>
      </w:r>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index of occasion for candidate PDSCH reception</w:t>
      </w:r>
      <w:r w:rsidRPr="000D3DFA">
        <w:rPr>
          <w:rFonts w:ascii="Times New Roman" w:eastAsia="SimSun" w:hAnsi="Times New Roman"/>
          <w:szCs w:val="20"/>
          <w:lang w:eastAsia="zh-CN"/>
        </w:rPr>
        <w:t>,</w:t>
      </w:r>
      <w:r w:rsidRPr="000D3DFA">
        <w:rPr>
          <w:rFonts w:ascii="Times New Roman" w:eastAsia="SimSun" w:hAnsi="Times New Roman"/>
          <w:szCs w:val="20"/>
          <w:lang w:val="x-none" w:eastAsia="zh-CN"/>
        </w:rPr>
        <w:t xml:space="preserve"> or SPS PDSCH release</w:t>
      </w:r>
      <w:r w:rsidRPr="000D3DFA">
        <w:rPr>
          <w:rFonts w:ascii="Times New Roman" w:eastAsia="SimSun" w:hAnsi="Times New Roman"/>
          <w:szCs w:val="20"/>
          <w:lang w:eastAsia="zh-CN"/>
        </w:rPr>
        <w:t>,</w:t>
      </w:r>
      <w:r w:rsidRPr="000D3DFA">
        <w:rPr>
          <w:rFonts w:ascii="Times New Roman" w:eastAsia="SimSun" w:hAnsi="Times New Roman"/>
          <w:szCs w:val="20"/>
          <w:lang w:val="en-US" w:eastAsia="zh-CN"/>
        </w:rPr>
        <w:t xml:space="preserve"> </w:t>
      </w:r>
      <w:r w:rsidRPr="000D3DFA">
        <w:rPr>
          <w:rFonts w:ascii="Times New Roman" w:eastAsia="SimSun" w:hAnsi="Times New Roman"/>
          <w:szCs w:val="20"/>
          <w:lang w:val="x-none"/>
        </w:rPr>
        <w:t>or TCI state update</w:t>
      </w:r>
    </w:p>
    <w:p w14:paraId="44152875" w14:textId="77777777" w:rsidR="00E01372" w:rsidRPr="000D3DFA" w:rsidRDefault="00E01372" w:rsidP="00E01372">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7ABDDA44"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w:t>
      </w:r>
      <w:del w:id="99" w:author="Huawei" w:date="2022-07-14T14:53:00Z">
        <w:r w:rsidRPr="000D3DFA" w:rsidDel="00311CA8">
          <w:rPr>
            <w:rFonts w:ascii="Times New Roman" w:eastAsia="SimSun" w:hAnsi="Times New Roman"/>
            <w:szCs w:val="20"/>
            <w:lang w:eastAsia="zh-CN"/>
          </w:rPr>
          <w:delText xml:space="preserve">scheduled </w:delText>
        </w:r>
      </w:del>
      <w:ins w:id="100" w:author="Huawei" w:date="2022-07-14T14:53:00Z">
        <w:r w:rsidRPr="000D3DFA">
          <w:rPr>
            <w:rFonts w:ascii="Times New Roman" w:eastAsia="SimSun" w:hAnsi="Times New Roman"/>
            <w:szCs w:val="20"/>
            <w:lang w:eastAsia="zh-CN"/>
          </w:rPr>
          <w:t xml:space="preserve">indicated </w:t>
        </w:r>
      </w:ins>
      <w:r w:rsidRPr="000D3DFA">
        <w:rPr>
          <w:rFonts w:ascii="Times New Roman" w:eastAsia="SimSun" w:hAnsi="Times New Roman"/>
          <w:szCs w:val="20"/>
          <w:lang w:eastAsia="zh-CN"/>
        </w:rPr>
        <w:t>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606B6F6B"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149E3A82" w14:textId="77777777" w:rsidR="00E01372" w:rsidRPr="000D3DFA" w:rsidRDefault="00E01372" w:rsidP="00E01372">
      <w:pPr>
        <w:spacing w:after="180"/>
        <w:ind w:left="1702" w:hanging="284"/>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p>
    <w:p w14:paraId="15375084" w14:textId="77777777" w:rsidR="00E01372" w:rsidRPr="000D3DFA" w:rsidRDefault="00531EC3"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w:t>
      </w:r>
      <w:ins w:id="101"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2"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corresponding to first transport block</w:t>
      </w:r>
      <w:ins w:id="103"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4"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in PDSCH reception</w:t>
      </w:r>
      <w:ins w:id="105"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6"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06188FC7"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7508521" w14:textId="77777777" w:rsidR="00E01372" w:rsidRPr="000D3DFA" w:rsidRDefault="00531EC3"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w:t>
      </w:r>
      <w:ins w:id="107"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8"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corresponding to second transport block</w:t>
      </w:r>
      <w:ins w:id="109"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10"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in PDSCH reception</w:t>
      </w:r>
      <w:ins w:id="111"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12"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671039E6"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748A1095"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6FAB10C6"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0AF6475"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33AD9EF7"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26B847FE"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6AEA216"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lastRenderedPageBreak/>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48CCC0E"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p w14:paraId="587D196A" w14:textId="77777777" w:rsidR="00E01372" w:rsidRPr="000D3DFA" w:rsidRDefault="00531EC3" w:rsidP="00E01372">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0D3DFA">
        <w:rPr>
          <w:rFonts w:ascii="Times New Roman" w:eastAsia="맑은 고딕" w:hAnsi="Times New Roman" w:hint="eastAsia"/>
          <w:szCs w:val="20"/>
          <w:lang w:eastAsia="ko-KR"/>
        </w:rPr>
        <w:t xml:space="preserve"> </w:t>
      </w:r>
    </w:p>
    <w:p w14:paraId="5244D9BD" w14:textId="77777777" w:rsidR="00E01372" w:rsidRPr="000D3DFA" w:rsidRDefault="00E01372" w:rsidP="00E01372">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36620685"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69A0F481"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5ED0F10C"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10BC40B0"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210A65EC"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26F4DB3D"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bookmarkStart w:id="113" w:name="_Hlk88925303"/>
    <w:p w14:paraId="1A8B7819" w14:textId="77777777" w:rsidR="00E01372" w:rsidRPr="000D3DFA" w:rsidRDefault="00531EC3"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13"/>
    <w:p w14:paraId="738B0EC0"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38C1DA61"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7FE3942D"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58B8737D"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3733670A"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4A04C24C"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339ECB61" w14:textId="77777777" w:rsidR="00E01372" w:rsidRPr="000D3DFA" w:rsidRDefault="00E01372" w:rsidP="00E01372">
      <w:pPr>
        <w:ind w:firstLineChars="100" w:firstLine="200"/>
        <w:jc w:val="both"/>
        <w:rPr>
          <w:lang w:val="en-US" w:eastAsia="ko-KR"/>
        </w:rPr>
      </w:pPr>
    </w:p>
    <w:p w14:paraId="6DED260C" w14:textId="77777777" w:rsidR="00E01372" w:rsidRDefault="00E01372" w:rsidP="00E01372">
      <w:pPr>
        <w:ind w:firstLineChars="100" w:firstLine="200"/>
        <w:jc w:val="both"/>
        <w:rPr>
          <w:lang w:val="en-US" w:eastAsia="ko-KR"/>
        </w:rPr>
      </w:pPr>
    </w:p>
    <w:p w14:paraId="3DD98415" w14:textId="77777777" w:rsidR="00E01372" w:rsidRPr="00FD1FB4" w:rsidRDefault="00E01372" w:rsidP="00E01372">
      <w:pPr>
        <w:pStyle w:val="2"/>
        <w:tabs>
          <w:tab w:val="num" w:pos="576"/>
        </w:tabs>
        <w:jc w:val="both"/>
      </w:pPr>
      <w:r>
        <w:rPr>
          <w:lang w:eastAsia="ko-KR"/>
        </w:rPr>
        <w:t>TP#B (was from [2] Fujitsu)</w:t>
      </w:r>
    </w:p>
    <w:p w14:paraId="5CACFEDB" w14:textId="77777777" w:rsidR="00E01372" w:rsidRPr="00FD060D" w:rsidRDefault="00E01372" w:rsidP="00E01372">
      <w:pPr>
        <w:ind w:firstLineChars="100" w:firstLine="200"/>
        <w:jc w:val="both"/>
        <w:rPr>
          <w:lang w:val="en-US" w:eastAsia="ko-KR"/>
        </w:rPr>
      </w:pPr>
    </w:p>
    <w:p w14:paraId="73BA009B"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41B62D79"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4FB5BD8"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39FF1BA0"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AD39EC6" w14:textId="77777777" w:rsidR="00E01372" w:rsidRPr="000D3DFA" w:rsidRDefault="00E01372" w:rsidP="00E01372">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737EB6A4"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5F31B1EE"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1083D726"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2CE17E8F"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lastRenderedPageBreak/>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1C0FECD" w14:textId="77777777" w:rsidR="00E01372" w:rsidRPr="000D3DFA" w:rsidRDefault="00E01372" w:rsidP="00E01372">
      <w:pPr>
        <w:spacing w:after="180"/>
        <w:ind w:left="1702" w:hanging="284"/>
        <w:rPr>
          <w:ins w:id="114" w:author="Jiang, Qinyan/蒋 琴艳" w:date="2022-08-12T11:37:00Z"/>
          <w:rFonts w:ascii="Times New Roman" w:eastAsia="SimSun" w:hAnsi="Times New Roman"/>
          <w:szCs w:val="20"/>
          <w:lang w:eastAsia="ko-KR"/>
        </w:rPr>
      </w:pPr>
      <w:ins w:id="115" w:author="Jiang, Qinyan/蒋 琴艳" w:date="2022-08-12T11:37: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p>
    <w:p w14:paraId="43FBE9EB" w14:textId="77777777" w:rsidR="00E01372" w:rsidRPr="000D3DFA" w:rsidRDefault="00E01372">
      <w:pPr>
        <w:spacing w:after="180"/>
        <w:ind w:left="1707"/>
        <w:rPr>
          <w:rFonts w:ascii="Times New Roman" w:eastAsia="SimSun" w:hAnsi="Times New Roman"/>
          <w:szCs w:val="20"/>
          <w:lang w:eastAsia="zh-CN"/>
        </w:rPr>
        <w:pPrChange w:id="116" w:author="Jiang, Qinyan/蒋 琴艳" w:date="2022-08-12T11:43:00Z">
          <w:pPr/>
        </w:pPrChange>
      </w:pPr>
      <w:r w:rsidRPr="000D3DFA">
        <w:rPr>
          <w:rFonts w:ascii="Times New Roman" w:eastAsia="맑은 고딕" w:hAnsi="Times New Roman"/>
          <w:szCs w:val="20"/>
          <w:lang w:eastAsia="ko-KR"/>
        </w:rPr>
        <w:t>i</w:t>
      </w:r>
      <w:ins w:id="117" w:author="Jiang, Qinyan/蒋 琴艳" w:date="2022-08-12T11:37:00Z">
        <w:r w:rsidRPr="000D3DFA">
          <w:rPr>
            <w:rFonts w:ascii="Times New Roman" w:eastAsia="맑은 고딕" w:hAnsi="Times New Roman"/>
            <w:szCs w:val="20"/>
            <w:lang w:eastAsia="ko-KR"/>
          </w:rPr>
          <w:t xml:space="preserve">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3249C858" w14:textId="77777777" w:rsidR="00E01372" w:rsidRPr="000D3DFA" w:rsidRDefault="00531EC3">
      <w:pPr>
        <w:spacing w:after="180"/>
        <w:ind w:leftChars="950" w:left="2184" w:hanging="284"/>
        <w:rPr>
          <w:rFonts w:ascii="Times New Roman" w:eastAsia="SimSun" w:hAnsi="Times New Roman"/>
          <w:szCs w:val="20"/>
        </w:rPr>
        <w:pPrChange w:id="118"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5397A7FE" w14:textId="77777777" w:rsidR="00E01372" w:rsidRPr="000D3DFA" w:rsidRDefault="00E01372">
      <w:pPr>
        <w:spacing w:after="180"/>
        <w:ind w:leftChars="950" w:left="2184" w:hanging="284"/>
        <w:rPr>
          <w:rFonts w:ascii="Times New Roman" w:eastAsia="SimSun" w:hAnsi="Times New Roman"/>
          <w:szCs w:val="20"/>
        </w:rPr>
        <w:pPrChange w:id="119" w:author="Jiang, Qinyan/蒋 琴艳" w:date="2022-08-12T11:38:00Z">
          <w:pPr>
            <w:ind w:left="1701"/>
          </w:pPr>
        </w:pPrChange>
      </w:pPr>
      <m:oMath>
        <m:r>
          <w:rPr>
            <w:rFonts w:ascii="Cambria Math" w:eastAsia="SimSun" w:hAnsi="Cambria Math"/>
            <w:szCs w:val="20"/>
            <w:lang w:eastAsia="zh-CN"/>
          </w:rPr>
          <m:t>j=j+1</m:t>
        </m:r>
      </m:oMath>
      <w:r w:rsidRPr="000D3DFA">
        <w:rPr>
          <w:rFonts w:ascii="Times New Roman" w:eastAsia="SimSun" w:hAnsi="Times New Roman"/>
          <w:szCs w:val="20"/>
        </w:rPr>
        <w:t>;</w:t>
      </w:r>
    </w:p>
    <w:p w14:paraId="7C1494CF" w14:textId="77777777" w:rsidR="00E01372" w:rsidRPr="000D3DFA" w:rsidRDefault="00531EC3" w:rsidP="00E01372">
      <w:pPr>
        <w:spacing w:after="180"/>
        <w:ind w:leftChars="950" w:left="1900"/>
        <w:rPr>
          <w:ins w:id="120"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3C9DCBBA" w14:textId="77777777" w:rsidR="00E01372" w:rsidRPr="000D3DFA" w:rsidRDefault="00E01372" w:rsidP="00E01372">
      <w:pPr>
        <w:spacing w:after="180"/>
        <w:ind w:leftChars="851" w:left="1986" w:hanging="284"/>
        <w:jc w:val="both"/>
        <w:rPr>
          <w:ins w:id="121" w:author="Jiang, Qinyan/蒋 琴艳" w:date="2022-08-12T11:38:00Z"/>
          <w:rFonts w:ascii="Times New Roman" w:eastAsia="SimSun" w:hAnsi="Times New Roman"/>
          <w:szCs w:val="20"/>
          <w:lang w:eastAsia="zh-CN"/>
        </w:rPr>
      </w:pPr>
      <w:ins w:id="122" w:author="Jiang, Qinyan/蒋 琴艳" w:date="2022-08-12T11:38:00Z">
        <w:r w:rsidRPr="000D3DFA">
          <w:rPr>
            <w:rFonts w:ascii="Times New Roman" w:eastAsia="SimSun" w:hAnsi="Times New Roman"/>
            <w:szCs w:val="20"/>
            <w:lang w:eastAsia="zh-CN"/>
          </w:rPr>
          <w:t>else</w:t>
        </w:r>
      </w:ins>
    </w:p>
    <w:p w14:paraId="0C9D623C" w14:textId="77777777" w:rsidR="00E01372" w:rsidRPr="000D3DFA" w:rsidRDefault="00531EC3">
      <w:pPr>
        <w:spacing w:after="180"/>
        <w:ind w:leftChars="951" w:left="1902"/>
        <w:rPr>
          <w:ins w:id="123" w:author="Jiang, Qinyan/蒋 琴艳" w:date="2022-08-12T11:38:00Z"/>
          <w:rFonts w:ascii="Times New Roman" w:eastAsia="SimSun" w:hAnsi="Times New Roman"/>
          <w:szCs w:val="20"/>
        </w:rPr>
        <w:pPrChange w:id="124" w:author="Jiang, Qinyan/蒋 琴艳" w:date="2022-08-12T11:42:00Z">
          <w:pPr>
            <w:ind w:leftChars="1051" w:left="2102"/>
          </w:pPr>
        </w:pPrChange>
      </w:pPr>
      <m:oMath>
        <m:sSubSup>
          <m:sSubSupPr>
            <m:ctrlPr>
              <w:ins w:id="125" w:author="Jiang, Qinyan/蒋 琴艳" w:date="2022-08-12T11:38:00Z">
                <w:rPr>
                  <w:rFonts w:ascii="Cambria Math" w:eastAsia="SimSun" w:hAnsi="Cambria Math"/>
                  <w:i/>
                  <w:szCs w:val="20"/>
                </w:rPr>
              </w:ins>
            </m:ctrlPr>
          </m:sSubSupPr>
          <m:e>
            <m:acc>
              <m:accPr>
                <m:chr m:val="̃"/>
                <m:ctrlPr>
                  <w:ins w:id="126" w:author="Jiang, Qinyan/蒋 琴艳" w:date="2022-08-12T11:38:00Z">
                    <w:rPr>
                      <w:rFonts w:ascii="Cambria Math" w:eastAsia="SimSun" w:hAnsi="Cambria Math"/>
                      <w:i/>
                      <w:szCs w:val="20"/>
                    </w:rPr>
                  </w:ins>
                </m:ctrlPr>
              </m:accPr>
              <m:e>
                <m:r>
                  <w:ins w:id="127" w:author="Jiang, Qinyan/蒋 琴艳" w:date="2022-08-12T11:38:00Z">
                    <w:rPr>
                      <w:rFonts w:ascii="Cambria Math" w:eastAsia="SimSun" w:hAnsi="Cambria Math"/>
                      <w:szCs w:val="20"/>
                    </w:rPr>
                    <m:t>o</m:t>
                  </w:ins>
                </m:r>
              </m:e>
            </m:acc>
          </m:e>
          <m:sub>
            <m:r>
              <w:ins w:id="128" w:author="Jiang, Qinyan/蒋 琴艳" w:date="2022-08-12T11:38:00Z">
                <w:rPr>
                  <w:rFonts w:ascii="Cambria Math" w:eastAsia="SimSun" w:hAnsi="Cambria Math"/>
                  <w:szCs w:val="20"/>
                </w:rPr>
                <m:t>j</m:t>
              </w:ins>
            </m:r>
          </m:sub>
          <m:sup>
            <m:r>
              <w:ins w:id="129" w:author="Jiang, Qinyan/蒋 琴艳" w:date="2022-08-12T11:38:00Z">
                <w:rPr>
                  <w:rFonts w:ascii="Cambria Math" w:eastAsia="SimSun" w:hAnsi="Cambria Math"/>
                  <w:szCs w:val="20"/>
                </w:rPr>
                <m:t>ACK</m:t>
              </w:ins>
            </m:r>
          </m:sup>
        </m:sSubSup>
      </m:oMath>
      <w:ins w:id="130" w:author="Jiang, Qinyan/蒋 琴艳" w:date="2022-08-12T11:38: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first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0CCE4C1A" w14:textId="77777777" w:rsidR="00E01372" w:rsidRPr="000D3DFA" w:rsidRDefault="00E01372">
      <w:pPr>
        <w:spacing w:after="180"/>
        <w:ind w:leftChars="950" w:left="2184" w:hanging="284"/>
        <w:rPr>
          <w:ins w:id="131" w:author="Jiang, Qinyan/蒋 琴艳" w:date="2022-08-12T11:38:00Z"/>
          <w:rFonts w:ascii="Times New Roman" w:eastAsia="SimSun" w:hAnsi="Times New Roman"/>
          <w:szCs w:val="20"/>
        </w:rPr>
        <w:pPrChange w:id="132" w:author="Jiang, Qinyan/蒋 琴艳" w:date="2022-08-12T11:38:00Z">
          <w:pPr>
            <w:ind w:leftChars="1050" w:left="2100"/>
          </w:pPr>
        </w:pPrChange>
      </w:pPr>
      <m:oMath>
        <m:r>
          <w:ins w:id="133" w:author="Jiang, Qinyan/蒋 琴艳" w:date="2022-08-12T11:38:00Z">
            <w:rPr>
              <w:rFonts w:ascii="Cambria Math" w:eastAsia="SimSun" w:hAnsi="Cambria Math"/>
              <w:szCs w:val="20"/>
              <w:lang w:eastAsia="zh-CN"/>
            </w:rPr>
            <m:t>j=j+1</m:t>
          </w:ins>
        </m:r>
      </m:oMath>
      <w:ins w:id="134" w:author="Jiang, Qinyan/蒋 琴艳" w:date="2022-08-12T11:38:00Z">
        <w:r w:rsidRPr="000D3DFA">
          <w:rPr>
            <w:rFonts w:ascii="Times New Roman" w:eastAsia="SimSun" w:hAnsi="Times New Roman"/>
            <w:szCs w:val="20"/>
          </w:rPr>
          <w:t>;</w:t>
        </w:r>
      </w:ins>
    </w:p>
    <w:p w14:paraId="614A2CAD" w14:textId="77777777" w:rsidR="00E01372" w:rsidRPr="000D3DFA" w:rsidRDefault="00531EC3">
      <w:pPr>
        <w:spacing w:after="180"/>
        <w:ind w:leftChars="950" w:left="2184" w:hanging="284"/>
        <w:jc w:val="both"/>
        <w:rPr>
          <w:rFonts w:ascii="Times New Roman" w:eastAsia="SimSun" w:hAnsi="Times New Roman"/>
          <w:szCs w:val="20"/>
        </w:rPr>
        <w:pPrChange w:id="135" w:author="Jiang, Qinyan/蒋 琴艳" w:date="2022-08-12T11:38:00Z">
          <w:pPr>
            <w:ind w:left="1701"/>
          </w:pPr>
        </w:pPrChange>
      </w:pPr>
      <m:oMath>
        <m:sSubSup>
          <m:sSubSupPr>
            <m:ctrlPr>
              <w:ins w:id="136" w:author="Jiang, Qinyan/蒋 琴艳" w:date="2022-08-12T11:38:00Z">
                <w:rPr>
                  <w:rFonts w:ascii="Cambria Math" w:eastAsia="SimSun" w:hAnsi="Cambria Math"/>
                  <w:i/>
                  <w:szCs w:val="20"/>
                </w:rPr>
              </w:ins>
            </m:ctrlPr>
          </m:sSubSupPr>
          <m:e>
            <m:acc>
              <m:accPr>
                <m:chr m:val="̃"/>
                <m:ctrlPr>
                  <w:ins w:id="137" w:author="Jiang, Qinyan/蒋 琴艳" w:date="2022-08-12T11:38:00Z">
                    <w:rPr>
                      <w:rFonts w:ascii="Cambria Math" w:eastAsia="SimSun" w:hAnsi="Cambria Math"/>
                      <w:i/>
                      <w:szCs w:val="20"/>
                    </w:rPr>
                  </w:ins>
                </m:ctrlPr>
              </m:accPr>
              <m:e>
                <m:r>
                  <w:ins w:id="138" w:author="Jiang, Qinyan/蒋 琴艳" w:date="2022-08-12T11:38:00Z">
                    <w:rPr>
                      <w:rFonts w:ascii="Cambria Math" w:eastAsia="SimSun" w:hAnsi="Cambria Math"/>
                      <w:szCs w:val="20"/>
                    </w:rPr>
                    <m:t>o</m:t>
                  </w:ins>
                </m:r>
              </m:e>
            </m:acc>
          </m:e>
          <m:sub>
            <m:r>
              <w:ins w:id="139" w:author="Jiang, Qinyan/蒋 琴艳" w:date="2022-08-12T11:38:00Z">
                <w:rPr>
                  <w:rFonts w:ascii="Cambria Math" w:eastAsia="SimSun" w:hAnsi="Cambria Math"/>
                  <w:szCs w:val="20"/>
                </w:rPr>
                <m:t>j</m:t>
              </w:ins>
            </m:r>
          </m:sub>
          <m:sup>
            <m:r>
              <w:ins w:id="140" w:author="Jiang, Qinyan/蒋 琴艳" w:date="2022-08-12T11:38:00Z">
                <w:rPr>
                  <w:rFonts w:ascii="Cambria Math" w:eastAsia="SimSun" w:hAnsi="Cambria Math"/>
                  <w:szCs w:val="20"/>
                </w:rPr>
                <m:t>ACK</m:t>
              </w:ins>
            </m:r>
          </m:sup>
        </m:sSubSup>
      </m:oMath>
      <w:ins w:id="141" w:author="Jiang, Qinyan/蒋 琴艳" w:date="2022-08-12T11:38: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75A0E1A1"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37FCD633"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79B22DFA"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439ACCA7"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24A9EDD3"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26157240"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FCCB66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B7D5267" w14:textId="77777777" w:rsidR="00E01372" w:rsidRPr="000D3DFA" w:rsidRDefault="00E01372" w:rsidP="00E01372">
      <w:pPr>
        <w:spacing w:after="180"/>
        <w:ind w:left="1418"/>
        <w:rPr>
          <w:ins w:id="142" w:author="Jiang, Qinyan/蒋 琴艳" w:date="2022-08-12T11:38:00Z"/>
          <w:rFonts w:ascii="Times New Roman" w:eastAsia="SimSun" w:hAnsi="Times New Roman"/>
          <w:szCs w:val="20"/>
        </w:rPr>
      </w:pPr>
      <w:ins w:id="143" w:author="Jiang, Qinyan/蒋 琴艳" w:date="2022-08-12T11:38: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61CEDE81" w14:textId="77777777" w:rsidR="00E01372" w:rsidRPr="000D3DFA" w:rsidRDefault="00E01372">
      <w:pPr>
        <w:spacing w:after="180"/>
        <w:ind w:left="1680" w:hanging="284"/>
        <w:rPr>
          <w:rFonts w:ascii="Times New Roman" w:eastAsia="SimSun" w:hAnsi="Times New Roman"/>
          <w:szCs w:val="20"/>
          <w:lang w:eastAsia="zh-CN"/>
        </w:rPr>
        <w:pPrChange w:id="144" w:author="Jiang, Qinyan/蒋 琴艳" w:date="2022-08-12T11:38:00Z">
          <w:pPr>
            <w:ind w:left="1418"/>
          </w:pPr>
        </w:pPrChange>
      </w:pPr>
      <w:r w:rsidRPr="000D3DFA">
        <w:rPr>
          <w:rFonts w:ascii="Times New Roman" w:eastAsia="SimSun" w:hAnsi="Times New Roman"/>
          <w:szCs w:val="20"/>
        </w:rPr>
        <w:tab/>
      </w:r>
      <w:ins w:id="145" w:author="Jiang, Qinyan/蒋 琴艳" w:date="2022-08-12T11:38: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83AF7B1" w14:textId="77777777" w:rsidR="00E01372" w:rsidRPr="000D3DFA" w:rsidRDefault="00531EC3">
      <w:pPr>
        <w:spacing w:after="180"/>
        <w:ind w:leftChars="950" w:left="2184" w:hanging="284"/>
        <w:rPr>
          <w:rFonts w:ascii="Times New Roman" w:eastAsia="맑은 고딕" w:hAnsi="Times New Roman"/>
          <w:szCs w:val="20"/>
          <w:lang w:eastAsia="ko-KR"/>
        </w:rPr>
        <w:pPrChange w:id="146"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0D3DFA">
        <w:rPr>
          <w:rFonts w:ascii="Times New Roman" w:eastAsia="맑은 고딕" w:hAnsi="Times New Roman" w:hint="eastAsia"/>
          <w:szCs w:val="20"/>
          <w:lang w:eastAsia="ko-KR"/>
        </w:rPr>
        <w:t xml:space="preserve"> </w:t>
      </w:r>
    </w:p>
    <w:p w14:paraId="693D32AA" w14:textId="77777777" w:rsidR="00E01372" w:rsidRPr="000D3DFA" w:rsidRDefault="00E01372" w:rsidP="00E01372">
      <w:pPr>
        <w:spacing w:after="180"/>
        <w:ind w:leftChars="1093" w:left="2186"/>
        <w:rPr>
          <w:ins w:id="147" w:author="Jiang, Qinyan/蒋 琴艳" w:date="2022-08-12T11:39:00Z"/>
          <w:rFonts w:ascii="Times New Roman" w:eastAsia="SimSun" w:hAnsi="Times New Roman"/>
          <w:szCs w:val="20"/>
        </w:rPr>
      </w:pPr>
      <w:ins w:id="148" w:author="Jiang, Qinyan/蒋 琴艳" w:date="2022-08-12T11:39:00Z">
        <w:r w:rsidRPr="000D3DFA">
          <w:rPr>
            <w:rFonts w:ascii="Times New Roman" w:eastAsia="SimSun" w:hAnsi="Times New Roman"/>
            <w:szCs w:val="20"/>
          </w:rPr>
          <w:t>i</w:t>
        </w:r>
      </w:ins>
      <w:r w:rsidRPr="000D3DFA">
        <w:rPr>
          <w:rFonts w:ascii="Times New Roman" w:eastAsia="SimSun" w:hAnsi="Times New Roman"/>
          <w:szCs w:val="20"/>
        </w:rPr>
        <w:t>f the UE receives one transport block, the UE assumes ACK for the second transport block;</w:t>
      </w:r>
    </w:p>
    <w:p w14:paraId="6BCD9D24" w14:textId="77777777" w:rsidR="00E01372" w:rsidRPr="000D3DFA" w:rsidRDefault="00E01372" w:rsidP="00E01372">
      <w:pPr>
        <w:spacing w:after="180"/>
        <w:ind w:leftChars="851" w:left="1986" w:hanging="284"/>
        <w:jc w:val="both"/>
        <w:rPr>
          <w:ins w:id="149" w:author="Jiang, Qinyan/蒋 琴艳" w:date="2022-08-12T11:39:00Z"/>
          <w:rFonts w:ascii="Times New Roman" w:eastAsia="SimSun" w:hAnsi="Times New Roman"/>
          <w:szCs w:val="20"/>
          <w:lang w:eastAsia="zh-CN"/>
        </w:rPr>
      </w:pPr>
      <w:ins w:id="150" w:author="Jiang, Qinyan/蒋 琴艳" w:date="2022-08-12T11:39:00Z">
        <w:r w:rsidRPr="000D3DFA">
          <w:rPr>
            <w:rFonts w:ascii="Times New Roman" w:eastAsia="SimSun" w:hAnsi="Times New Roman"/>
            <w:szCs w:val="20"/>
            <w:lang w:eastAsia="zh-CN"/>
          </w:rPr>
          <w:t>else</w:t>
        </w:r>
      </w:ins>
    </w:p>
    <w:p w14:paraId="4A1251CF" w14:textId="77777777" w:rsidR="00E01372" w:rsidRPr="000D3DFA" w:rsidRDefault="00531EC3">
      <w:pPr>
        <w:spacing w:after="180"/>
        <w:ind w:leftChars="1051" w:left="2102"/>
        <w:rPr>
          <w:ins w:id="151" w:author="Jiang, Qinyan/蒋 琴艳" w:date="2022-08-12T11:39:00Z"/>
          <w:rFonts w:ascii="Times New Roman" w:eastAsia="SimSun" w:hAnsi="Times New Roman"/>
          <w:szCs w:val="20"/>
        </w:rPr>
        <w:pPrChange w:id="152" w:author="Jiang, Qinyan/蒋 琴艳" w:date="2022-08-12T11:42:00Z">
          <w:pPr>
            <w:ind w:leftChars="1051" w:left="2102"/>
          </w:pPr>
        </w:pPrChange>
      </w:pPr>
      <m:oMath>
        <m:sSubSup>
          <m:sSubSupPr>
            <m:ctrlPr>
              <w:ins w:id="153" w:author="Jiang, Qinyan/蒋 琴艳" w:date="2022-08-12T11:39:00Z">
                <w:rPr>
                  <w:rFonts w:ascii="Cambria Math" w:eastAsia="SimSun" w:hAnsi="Cambria Math"/>
                  <w:i/>
                  <w:szCs w:val="20"/>
                </w:rPr>
              </w:ins>
            </m:ctrlPr>
          </m:sSubSupPr>
          <m:e>
            <m:acc>
              <m:accPr>
                <m:chr m:val="̃"/>
                <m:ctrlPr>
                  <w:ins w:id="154" w:author="Jiang, Qinyan/蒋 琴艳" w:date="2022-08-12T11:39:00Z">
                    <w:rPr>
                      <w:rFonts w:ascii="Cambria Math" w:eastAsia="SimSun" w:hAnsi="Cambria Math"/>
                      <w:i/>
                      <w:szCs w:val="20"/>
                    </w:rPr>
                  </w:ins>
                </m:ctrlPr>
              </m:accPr>
              <m:e>
                <m:r>
                  <w:ins w:id="155" w:author="Jiang, Qinyan/蒋 琴艳" w:date="2022-08-12T11:39:00Z">
                    <w:rPr>
                      <w:rFonts w:ascii="Cambria Math" w:eastAsia="SimSun" w:hAnsi="Cambria Math"/>
                      <w:szCs w:val="20"/>
                    </w:rPr>
                    <m:t>o</m:t>
                  </w:ins>
                </m:r>
              </m:e>
            </m:acc>
          </m:e>
          <m:sub>
            <m:r>
              <w:ins w:id="156" w:author="Jiang, Qinyan/蒋 琴艳" w:date="2022-08-12T11:39:00Z">
                <w:rPr>
                  <w:rFonts w:ascii="Cambria Math" w:eastAsia="SimSun" w:hAnsi="Cambria Math"/>
                  <w:szCs w:val="20"/>
                </w:rPr>
                <m:t>j</m:t>
              </w:ins>
            </m:r>
          </m:sub>
          <m:sup>
            <m:r>
              <w:ins w:id="157" w:author="Jiang, Qinyan/蒋 琴艳" w:date="2022-08-12T11:39:00Z">
                <w:rPr>
                  <w:rFonts w:ascii="Cambria Math" w:eastAsia="SimSun" w:hAnsi="Cambria Math"/>
                  <w:szCs w:val="20"/>
                </w:rPr>
                <m:t>ACK</m:t>
              </w:ins>
            </m:r>
          </m:sup>
        </m:sSubSup>
      </m:oMath>
      <w:ins w:id="158" w:author="Jiang, Qinyan/蒋 琴艳" w:date="2022-08-12T11:39: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3BD9430C" w14:textId="77777777" w:rsidR="00E01372" w:rsidRPr="000D3DFA" w:rsidDel="00C70D9E" w:rsidRDefault="00E01372">
      <w:pPr>
        <w:spacing w:after="180"/>
        <w:ind w:leftChars="1260" w:left="2804" w:hanging="284"/>
        <w:rPr>
          <w:del w:id="159" w:author="Jiang, Qinyan/蒋 琴艳" w:date="2022-08-12T11:39:00Z"/>
          <w:rFonts w:ascii="Times New Roman" w:eastAsia="SimSun" w:hAnsi="Times New Roman"/>
          <w:szCs w:val="20"/>
        </w:rPr>
        <w:pPrChange w:id="160" w:author="Jiang, Qinyan/蒋 琴艳" w:date="2022-08-12T11:39:00Z">
          <w:pPr>
            <w:ind w:left="1985"/>
          </w:pPr>
        </w:pPrChange>
      </w:pPr>
      <w:del w:id="161" w:author="Jiang, Qinyan/蒋 琴艳" w:date="2022-08-12T11:39:00Z">
        <w:r w:rsidRPr="000D3DFA">
          <w:rPr>
            <w:rFonts w:ascii="Times New Roman" w:eastAsia="SimSun" w:hAnsi="Times New Roman"/>
            <w:szCs w:val="20"/>
          </w:rPr>
          <w:delText>i</w:delText>
        </w:r>
      </w:del>
      <w:ins w:id="162" w:author="Jiang, Qinyan/蒋 琴艳" w:date="2022-08-12T11:39:00Z">
        <w:r w:rsidRPr="000D3DFA">
          <w:rPr>
            <w:rFonts w:ascii="Times New Roman" w:eastAsia="SimSun" w:hAnsi="Times New Roman"/>
            <w:szCs w:val="20"/>
          </w:rPr>
          <w:t>f the UE receives one transport block, the UE assumes ACK for the second transport block;</w:t>
        </w:r>
      </w:ins>
    </w:p>
    <w:p w14:paraId="18EDFCD4" w14:textId="77777777" w:rsidR="00E01372" w:rsidRPr="000D3DFA" w:rsidRDefault="00E01372">
      <w:pPr>
        <w:spacing w:after="180"/>
        <w:ind w:left="1702" w:hanging="284"/>
        <w:rPr>
          <w:rFonts w:ascii="Times New Roman" w:eastAsia="SimSun" w:hAnsi="Times New Roman"/>
          <w:szCs w:val="20"/>
        </w:rPr>
        <w:pPrChange w:id="163" w:author="Jiang, Qinyan/蒋 琴艳" w:date="2022-08-12T11:39:00Z">
          <w:pPr>
            <w:ind w:left="1418"/>
          </w:pPr>
        </w:pPrChange>
      </w:pPr>
      <w:r w:rsidRPr="000D3DFA">
        <w:rPr>
          <w:rFonts w:ascii="Times New Roman" w:eastAsia="맑은 고딕" w:hAnsi="Times New Roman"/>
          <w:szCs w:val="20"/>
          <w:lang w:eastAsia="ko-KR"/>
        </w:rPr>
        <w:t>else</w:t>
      </w:r>
    </w:p>
    <w:p w14:paraId="7D08FFD8"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5D4BEF76"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52E7495"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223B557E"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594B82B0" w14:textId="77777777" w:rsidR="00E01372" w:rsidRPr="000D3DFA" w:rsidRDefault="00E01372" w:rsidP="00E01372">
      <w:pPr>
        <w:spacing w:after="180"/>
        <w:ind w:left="1418"/>
        <w:rPr>
          <w:ins w:id="164" w:author="Jiang, Qinyan/蒋 琴艳" w:date="2022-08-12T11:40:00Z"/>
          <w:rFonts w:ascii="Times New Roman" w:eastAsia="SimSun" w:hAnsi="Times New Roman"/>
          <w:szCs w:val="20"/>
        </w:rPr>
      </w:pPr>
      <w:ins w:id="165" w:author="Jiang, Qinyan/蒋 琴艳" w:date="2022-08-12T11:40: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40E17174" w14:textId="77777777" w:rsidR="00E01372" w:rsidRPr="000D3DFA" w:rsidRDefault="00E01372">
      <w:pPr>
        <w:spacing w:after="180"/>
        <w:ind w:left="1680" w:hanging="284"/>
        <w:rPr>
          <w:rFonts w:ascii="Times New Roman" w:eastAsia="SimSun" w:hAnsi="Times New Roman"/>
          <w:szCs w:val="20"/>
          <w:lang w:eastAsia="zh-CN"/>
        </w:rPr>
        <w:pPrChange w:id="166" w:author="Jiang, Qinyan/蒋 琴艳" w:date="2022-08-12T11:40:00Z">
          <w:pPr>
            <w:ind w:left="1418"/>
          </w:pPr>
        </w:pPrChange>
      </w:pPr>
      <w:r w:rsidRPr="000D3DFA">
        <w:rPr>
          <w:rFonts w:ascii="Times New Roman" w:eastAsia="SimSun" w:hAnsi="Times New Roman"/>
          <w:szCs w:val="20"/>
        </w:rPr>
        <w:tab/>
      </w:r>
      <w:ins w:id="167" w:author="Jiang, Qinyan/蒋 琴艳" w:date="2022-08-12T11:40: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23CA4EFA" w14:textId="77777777" w:rsidR="00E01372" w:rsidRPr="000D3DFA" w:rsidRDefault="00531EC3" w:rsidP="00E01372">
      <w:pPr>
        <w:spacing w:after="180"/>
        <w:ind w:left="1988"/>
        <w:rPr>
          <w:ins w:id="168"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23448C83" w14:textId="77777777" w:rsidR="00E01372" w:rsidRPr="000D3DFA" w:rsidRDefault="00E01372" w:rsidP="00E01372">
      <w:pPr>
        <w:spacing w:after="180"/>
        <w:ind w:leftChars="851" w:left="1986" w:hanging="284"/>
        <w:jc w:val="both"/>
        <w:rPr>
          <w:ins w:id="169" w:author="Jiang, Qinyan/蒋 琴艳" w:date="2022-08-12T11:41:00Z"/>
          <w:rFonts w:ascii="Times New Roman" w:eastAsia="SimSun" w:hAnsi="Times New Roman"/>
          <w:szCs w:val="20"/>
          <w:lang w:eastAsia="zh-CN"/>
        </w:rPr>
      </w:pPr>
      <w:ins w:id="170" w:author="Jiang, Qinyan/蒋 琴艳" w:date="2022-08-12T11:41:00Z">
        <w:r w:rsidRPr="000D3DFA">
          <w:rPr>
            <w:rFonts w:ascii="Times New Roman" w:eastAsia="SimSun" w:hAnsi="Times New Roman"/>
            <w:szCs w:val="20"/>
            <w:lang w:eastAsia="zh-CN"/>
          </w:rPr>
          <w:t>else</w:t>
        </w:r>
      </w:ins>
    </w:p>
    <w:p w14:paraId="17CF4034" w14:textId="77777777" w:rsidR="00E01372" w:rsidRPr="000D3DFA" w:rsidDel="00C70D9E" w:rsidRDefault="00531EC3">
      <w:pPr>
        <w:spacing w:after="180"/>
        <w:ind w:leftChars="1051" w:left="2386" w:hanging="284"/>
        <w:rPr>
          <w:del w:id="171" w:author="Jiang, Qinyan/蒋 琴艳" w:date="2022-08-12T11:42:00Z"/>
          <w:rFonts w:ascii="Times New Roman" w:eastAsia="SimSun" w:hAnsi="Times New Roman"/>
          <w:szCs w:val="20"/>
        </w:rPr>
        <w:pPrChange w:id="172" w:author="Jiang, Qinyan/蒋 琴艳" w:date="2022-08-12T11:42:00Z">
          <w:pPr>
            <w:ind w:left="1701"/>
          </w:pPr>
        </w:pPrChange>
      </w:pPr>
      <m:oMath>
        <m:sSubSup>
          <m:sSubSupPr>
            <m:ctrlPr>
              <w:ins w:id="173" w:author="Jiang, Qinyan/蒋 琴艳" w:date="2022-08-12T11:42:00Z">
                <w:rPr>
                  <w:rFonts w:ascii="Cambria Math" w:eastAsia="SimSun" w:hAnsi="Cambria Math"/>
                  <w:i/>
                  <w:szCs w:val="20"/>
                </w:rPr>
              </w:ins>
            </m:ctrlPr>
          </m:sSubSupPr>
          <m:e>
            <m:acc>
              <m:accPr>
                <m:chr m:val="̃"/>
                <m:ctrlPr>
                  <w:ins w:id="174" w:author="Jiang, Qinyan/蒋 琴艳" w:date="2022-08-12T11:42:00Z">
                    <w:rPr>
                      <w:rFonts w:ascii="Cambria Math" w:eastAsia="SimSun" w:hAnsi="Cambria Math"/>
                      <w:i/>
                      <w:szCs w:val="20"/>
                    </w:rPr>
                  </w:ins>
                </m:ctrlPr>
              </m:accPr>
              <m:e>
                <m:r>
                  <w:ins w:id="175" w:author="Jiang, Qinyan/蒋 琴艳" w:date="2022-08-12T11:42:00Z">
                    <w:rPr>
                      <w:rFonts w:ascii="Cambria Math" w:eastAsia="SimSun" w:hAnsi="Cambria Math"/>
                      <w:szCs w:val="20"/>
                    </w:rPr>
                    <m:t>o</m:t>
                  </w:ins>
                </m:r>
              </m:e>
            </m:acc>
          </m:e>
          <m:sub>
            <m:r>
              <w:ins w:id="176" w:author="Jiang, Qinyan/蒋 琴艳" w:date="2022-08-12T11:42:00Z">
                <w:rPr>
                  <w:rFonts w:ascii="Cambria Math" w:eastAsia="SimSun" w:hAnsi="Cambria Math"/>
                  <w:szCs w:val="20"/>
                </w:rPr>
                <m:t>j</m:t>
              </w:ins>
            </m:r>
          </m:sub>
          <m:sup>
            <m:r>
              <w:ins w:id="177" w:author="Jiang, Qinyan/蒋 琴艳" w:date="2022-08-12T11:42:00Z">
                <w:rPr>
                  <w:rFonts w:ascii="Cambria Math" w:eastAsia="SimSun" w:hAnsi="Cambria Math"/>
                  <w:szCs w:val="20"/>
                </w:rPr>
                <m:t>ACK</m:t>
              </w:ins>
            </m:r>
          </m:sup>
        </m:sSubSup>
      </m:oMath>
      <w:ins w:id="178" w:author="Jiang, Qinyan/蒋 琴艳" w:date="2022-08-12T11:42: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04DED0BA"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72FA2E22" w14:textId="77777777" w:rsidR="00E01372" w:rsidRPr="000D3DFA"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02C8C1E5"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AC32543"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5B796896"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5BAE2CE4"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43FCFDF8"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5BA7F673" w14:textId="77777777" w:rsidR="00E01372" w:rsidRPr="000D3DFA" w:rsidRDefault="00531EC3"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HARQ-ACK information bit corresponding to a first transport block of this cell;</w:t>
      </w:r>
    </w:p>
    <w:p w14:paraId="55A66E12"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CD98FA3" w14:textId="77777777" w:rsidR="00E01372" w:rsidRPr="000D3DFA" w:rsidRDefault="00531EC3" w:rsidP="00E01372">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w:t>
      </w:r>
      <w:r w:rsidR="00E01372" w:rsidRPr="000D3DFA">
        <w:rPr>
          <w:rFonts w:ascii="Times New Roman" w:eastAsia="SimSun" w:hAnsi="Times New Roman" w:hint="eastAsia"/>
          <w:szCs w:val="20"/>
          <w:lang w:eastAsia="zh-CN"/>
        </w:rPr>
        <w:t>second</w:t>
      </w:r>
      <w:r w:rsidR="00E01372" w:rsidRPr="000D3DFA">
        <w:rPr>
          <w:rFonts w:ascii="Times New Roman" w:eastAsia="SimSun" w:hAnsi="Times New Roman"/>
          <w:szCs w:val="20"/>
        </w:rPr>
        <w:t xml:space="preserve"> transport block of this cell;</w:t>
      </w:r>
    </w:p>
    <w:p w14:paraId="71685E04"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4BEBBEC2"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E01E355" w14:textId="77777777" w:rsidR="00E01372" w:rsidRPr="000D3DFA" w:rsidRDefault="00531EC3" w:rsidP="00E01372">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binary AND operation of the HARQ-ACK information bits corresponding to first and second transport blocks of this cell </w:t>
      </w:r>
    </w:p>
    <w:p w14:paraId="197AF8F7" w14:textId="77777777" w:rsidR="00E01372" w:rsidRPr="000D3DFA" w:rsidRDefault="00E01372" w:rsidP="00E01372">
      <w:pPr>
        <w:spacing w:after="180"/>
        <w:ind w:left="1701"/>
        <w:rPr>
          <w:rFonts w:ascii="Times New Roman" w:eastAsia="SimSun" w:hAnsi="Times New Roman"/>
          <w:szCs w:val="20"/>
          <w:lang w:eastAsia="zh-CN"/>
        </w:rPr>
      </w:pPr>
      <w:r w:rsidRPr="000D3DFA">
        <w:rPr>
          <w:rFonts w:ascii="Times New Roman" w:eastAsia="SimSun" w:hAnsi="Times New Roman"/>
          <w:szCs w:val="20"/>
        </w:rPr>
        <w:lastRenderedPageBreak/>
        <w:t>if the UE receives one transport block, the UE assumes ACK for the second transport block;</w:t>
      </w:r>
    </w:p>
    <w:p w14:paraId="1DADE157"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2AA96A1"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55617807"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74680B5"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06C46345" w14:textId="77777777" w:rsidR="00E01372" w:rsidRPr="000D3DFA" w:rsidRDefault="00531EC3" w:rsidP="00E01372">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first transport block;</w:t>
      </w:r>
    </w:p>
    <w:p w14:paraId="3720F46E" w14:textId="77777777" w:rsidR="00E01372" w:rsidRPr="000D3DFA" w:rsidRDefault="00E01372" w:rsidP="00E01372">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064DF9CE" w14:textId="77777777" w:rsidR="00E01372" w:rsidRPr="000D3DFA" w:rsidRDefault="00531EC3" w:rsidP="00E01372">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second transport block;</w:t>
      </w:r>
    </w:p>
    <w:p w14:paraId="7874FF24" w14:textId="77777777" w:rsidR="00E01372" w:rsidRPr="000D3DFA" w:rsidRDefault="00E01372" w:rsidP="00E01372">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3B6D07D5" w14:textId="77777777" w:rsidR="00E01372" w:rsidRPr="000D3DFA" w:rsidRDefault="00531EC3" w:rsidP="00E01372">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E01372" w:rsidRPr="000D3DFA">
        <w:rPr>
          <w:rFonts w:ascii="Times New Roman" w:eastAsia="맑은 고딕" w:hAnsi="Times New Roman"/>
          <w:szCs w:val="20"/>
        </w:rPr>
        <w:t>;</w:t>
      </w:r>
    </w:p>
    <w:p w14:paraId="60D244AD" w14:textId="77777777" w:rsidR="00E01372" w:rsidRPr="000D3DFA" w:rsidRDefault="00E01372" w:rsidP="00E01372">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7DA199EE" w14:textId="77777777" w:rsidR="00E01372" w:rsidRPr="000D3DFA" w:rsidRDefault="00E01372" w:rsidP="00E01372">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3B9B2DAE"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4B344D8B" w14:textId="77777777" w:rsidR="00E01372" w:rsidRPr="000D3DFA" w:rsidRDefault="00531EC3"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308FA577"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11CB8326"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7731621"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2524DB36" w14:textId="77777777" w:rsidR="00E01372" w:rsidRPr="000D3DFA" w:rsidRDefault="00E01372" w:rsidP="00E01372">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11FA7DB0"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51B47EF6" w14:textId="77777777" w:rsidR="00E01372" w:rsidRPr="000D3DFA" w:rsidRDefault="00E01372" w:rsidP="00E01372">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14777BC9" w14:textId="77777777" w:rsidR="00E01372" w:rsidRPr="000D3DFA" w:rsidRDefault="00E01372" w:rsidP="00E01372">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46D48E62"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3672090" w14:textId="77777777" w:rsidR="00E01372" w:rsidRPr="000D3DFA" w:rsidRDefault="00E01372" w:rsidP="00E01372">
      <w:pPr>
        <w:ind w:firstLineChars="100" w:firstLine="200"/>
        <w:jc w:val="both"/>
        <w:rPr>
          <w:lang w:val="en-US" w:eastAsia="ko-KR"/>
        </w:rPr>
      </w:pPr>
    </w:p>
    <w:p w14:paraId="065921C9" w14:textId="77777777" w:rsidR="00E01372" w:rsidRDefault="00E01372" w:rsidP="00E01372">
      <w:pPr>
        <w:ind w:firstLineChars="100" w:firstLine="200"/>
        <w:jc w:val="both"/>
        <w:rPr>
          <w:lang w:val="en-US" w:eastAsia="ko-KR"/>
        </w:rPr>
      </w:pPr>
    </w:p>
    <w:p w14:paraId="2471DDF5" w14:textId="77777777" w:rsidR="00E01372" w:rsidRPr="00FD1FB4" w:rsidRDefault="00E01372" w:rsidP="00E01372">
      <w:pPr>
        <w:pStyle w:val="2"/>
        <w:tabs>
          <w:tab w:val="num" w:pos="576"/>
        </w:tabs>
        <w:jc w:val="both"/>
      </w:pPr>
      <w:r>
        <w:rPr>
          <w:lang w:eastAsia="ko-KR"/>
        </w:rPr>
        <w:t>TP#C (was from [3] Fujitsu)</w:t>
      </w:r>
    </w:p>
    <w:p w14:paraId="3F5CD3D9" w14:textId="77777777" w:rsidR="00E01372" w:rsidRPr="000D3DFA" w:rsidRDefault="00E01372" w:rsidP="00E01372">
      <w:pPr>
        <w:ind w:firstLineChars="100" w:firstLine="200"/>
        <w:jc w:val="both"/>
        <w:rPr>
          <w:lang w:eastAsia="ko-KR"/>
        </w:rPr>
      </w:pPr>
    </w:p>
    <w:p w14:paraId="67380F7C"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CB6F836"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425D2C99"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0B84C287"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7F275974" w14:textId="77777777" w:rsidR="00E01372" w:rsidRPr="000D3DFA" w:rsidRDefault="00E01372" w:rsidP="00E01372">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239FC1FC"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42E1AA5A"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lastRenderedPageBreak/>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651154F"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4FAB770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0012C25" w14:textId="77777777" w:rsidR="00E01372" w:rsidRPr="000D3DFA" w:rsidRDefault="00E01372">
      <w:pPr>
        <w:spacing w:after="180"/>
        <w:ind w:left="1418"/>
        <w:rPr>
          <w:rFonts w:ascii="Times New Roman" w:eastAsia="SimSun" w:hAnsi="Times New Roman"/>
          <w:szCs w:val="20"/>
          <w:lang w:eastAsia="zh-CN"/>
        </w:rPr>
        <w:pPrChange w:id="179" w:author="Jiang, Qinyan/蒋 琴艳" w:date="2022-08-12T12:23:00Z">
          <w:pPr/>
        </w:pPrChange>
      </w:pPr>
      <w:r w:rsidRPr="000D3DFA">
        <w:rPr>
          <w:rFonts w:ascii="Times New Roman" w:eastAsia="SimSun" w:hAnsi="Times New Roman"/>
          <w:szCs w:val="20"/>
          <w:lang w:eastAsia="ko-KR"/>
        </w:rPr>
        <w:t xml:space="preserve">if </w:t>
      </w:r>
      <w:ins w:id="180" w:author="Jiang, Qinyan/蒋 琴艳" w:date="2022-08-12T12:23: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ins w:id="181" w:author="Jiang, Qinyan/蒋 琴艳" w:date="2022-08-12T12:26:00Z">
        <w:r w:rsidRPr="000D3DFA">
          <w:rPr>
            <w:rFonts w:ascii="Times New Roman" w:eastAsia="SimSun" w:hAnsi="Times New Roman"/>
            <w:szCs w:val="20"/>
            <w:lang w:eastAsia="ko-KR"/>
          </w:rPr>
          <w:t>;</w:t>
        </w:r>
      </w:ins>
      <w:del w:id="182" w:author="Jiang, Qinyan/蒋 琴艳" w:date="2022-08-12T12:23:00Z">
        <w:r w:rsidRPr="000D3DFA" w:rsidDel="008E1D68">
          <w:rPr>
            <w:rFonts w:ascii="Times New Roman" w:eastAsia="SimSun" w:hAnsi="Times New Roman"/>
            <w:szCs w:val="20"/>
            <w:lang w:eastAsia="ko-KR"/>
          </w:rPr>
          <w:delText>the PDSCH is associated with the last SLIV in the TDRA row</w:delText>
        </w:r>
      </w:del>
    </w:p>
    <w:p w14:paraId="4807458F" w14:textId="77777777" w:rsidR="00E01372" w:rsidRPr="000D3DFA" w:rsidRDefault="00531EC3"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5A0448AE"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16518B8" w14:textId="77777777" w:rsidR="00E01372" w:rsidRPr="000D3DFA" w:rsidRDefault="00531EC3"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4E723F0F"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0FE9F1CD" w14:textId="77777777" w:rsidR="00E01372" w:rsidRPr="000D3DFA" w:rsidRDefault="00531EC3" w:rsidP="00E01372">
      <w:pPr>
        <w:spacing w:after="180"/>
        <w:ind w:leftChars="851" w:left="1702"/>
        <w:rPr>
          <w:ins w:id="183" w:author="Jiang, Qinyan/蒋 琴艳" w:date="2022-08-12T12:23:00Z"/>
          <w:rFonts w:ascii="Times New Roman" w:eastAsia="SimSun" w:hAnsi="Times New Roman"/>
          <w:szCs w:val="20"/>
        </w:rPr>
      </w:pPr>
      <m:oMath>
        <m:sSubSup>
          <m:sSubSupPr>
            <m:ctrlPr>
              <w:ins w:id="184" w:author="Jiang, Qinyan/蒋 琴艳" w:date="2022-08-12T12:23:00Z">
                <w:rPr>
                  <w:rFonts w:ascii="Cambria Math" w:eastAsia="SimSun" w:hAnsi="Cambria Math"/>
                  <w:i/>
                  <w:szCs w:val="20"/>
                </w:rPr>
              </w:ins>
            </m:ctrlPr>
          </m:sSubSupPr>
          <m:e>
            <m:acc>
              <m:accPr>
                <m:chr m:val="̃"/>
                <m:ctrlPr>
                  <w:ins w:id="185" w:author="Jiang, Qinyan/蒋 琴艳" w:date="2022-08-12T12:23:00Z">
                    <w:rPr>
                      <w:rFonts w:ascii="Cambria Math" w:eastAsia="SimSun" w:hAnsi="Cambria Math"/>
                      <w:i/>
                      <w:szCs w:val="20"/>
                    </w:rPr>
                  </w:ins>
                </m:ctrlPr>
              </m:accPr>
              <m:e>
                <m:r>
                  <w:ins w:id="186" w:author="Jiang, Qinyan/蒋 琴艳" w:date="2022-08-12T12:23:00Z">
                    <w:rPr>
                      <w:rFonts w:ascii="Cambria Math" w:eastAsia="SimSun" w:hAnsi="Cambria Math"/>
                      <w:szCs w:val="20"/>
                    </w:rPr>
                    <m:t>o</m:t>
                  </w:ins>
                </m:r>
              </m:e>
            </m:acc>
          </m:e>
          <m:sub>
            <m:r>
              <w:ins w:id="187" w:author="Jiang, Qinyan/蒋 琴艳" w:date="2022-08-12T12:23:00Z">
                <w:rPr>
                  <w:rFonts w:ascii="Cambria Math" w:eastAsia="SimSun" w:hAnsi="Cambria Math"/>
                  <w:szCs w:val="20"/>
                </w:rPr>
                <m:t>j</m:t>
              </w:ins>
            </m:r>
          </m:sub>
          <m:sup>
            <m:r>
              <w:ins w:id="188" w:author="Jiang, Qinyan/蒋 琴艳" w:date="2022-08-12T12:23:00Z">
                <w:rPr>
                  <w:rFonts w:ascii="Cambria Math" w:eastAsia="SimSun" w:hAnsi="Cambria Math"/>
                  <w:szCs w:val="20"/>
                </w:rPr>
                <m:t>ACK</m:t>
              </w:ins>
            </m:r>
          </m:sup>
        </m:sSubSup>
      </m:oMath>
      <w:ins w:id="189" w:author="Jiang, Qinyan/蒋 琴艳" w:date="2022-08-12T12:23: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first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1CEE06AA" w14:textId="77777777" w:rsidR="00E01372" w:rsidRPr="000D3DFA" w:rsidDel="008E1D68" w:rsidRDefault="00531EC3" w:rsidP="00E01372">
      <w:pPr>
        <w:spacing w:after="180"/>
        <w:ind w:left="1701"/>
        <w:rPr>
          <w:del w:id="190" w:author="Jiang, Qinyan/蒋 琴艳" w:date="2022-08-12T12:23:00Z"/>
          <w:rFonts w:ascii="Times New Roman" w:eastAsia="SimSun" w:hAnsi="Times New Roman"/>
          <w:szCs w:val="20"/>
          <w:lang w:eastAsia="zh-CN"/>
        </w:rPr>
      </w:pPr>
      <m:oMath>
        <m:sSubSup>
          <m:sSubSupPr>
            <m:ctrlPr>
              <w:del w:id="191" w:author="Unknown">
                <w:rPr>
                  <w:rFonts w:ascii="Cambria Math" w:eastAsia="SimSun" w:hAnsi="Cambria Math"/>
                  <w:szCs w:val="20"/>
                </w:rPr>
              </w:del>
            </m:ctrlPr>
          </m:sSubSupPr>
          <m:e>
            <m:acc>
              <m:accPr>
                <m:chr m:val="̃"/>
                <m:ctrlPr>
                  <w:del w:id="192" w:author="Unknown">
                    <w:rPr>
                      <w:rFonts w:ascii="Cambria Math" w:eastAsia="SimSun" w:hAnsi="Cambria Math"/>
                      <w:szCs w:val="20"/>
                    </w:rPr>
                  </w:del>
                </m:ctrlPr>
              </m:accPr>
              <m:e>
                <m:r>
                  <w:del w:id="193" w:author="Jiang, Qinyan/蒋 琴艳" w:date="2022-08-12T12:23:00Z">
                    <w:rPr>
                      <w:rFonts w:ascii="Cambria Math" w:eastAsia="SimSun" w:hAnsi="Cambria Math"/>
                      <w:szCs w:val="20"/>
                    </w:rPr>
                    <m:t>o</m:t>
                  </w:del>
                </m:r>
              </m:e>
            </m:acc>
          </m:e>
          <m:sub>
            <m:r>
              <w:del w:id="194" w:author="Jiang, Qinyan/蒋 琴艳" w:date="2022-08-12T12:23:00Z">
                <w:rPr>
                  <w:rFonts w:ascii="Cambria Math" w:eastAsia="SimSun" w:hAnsi="Cambria Math"/>
                  <w:szCs w:val="20"/>
                </w:rPr>
                <m:t>j</m:t>
              </w:del>
            </m:r>
          </m:sub>
          <m:sup>
            <m:r>
              <w:del w:id="195" w:author="Jiang, Qinyan/蒋 琴艳" w:date="2022-08-12T12:23:00Z">
                <w:rPr>
                  <w:rFonts w:ascii="Cambria Math" w:eastAsia="SimSun" w:hAnsi="Cambria Math"/>
                  <w:szCs w:val="20"/>
                </w:rPr>
                <m:t>ACK</m:t>
              </w:del>
            </m:r>
          </m:sup>
        </m:sSubSup>
        <m:r>
          <w:del w:id="196" w:author="Jiang, Qinyan/蒋 琴艳" w:date="2022-08-12T12:23:00Z">
            <m:rPr>
              <m:sty m:val="p"/>
            </m:rPr>
            <w:rPr>
              <w:rFonts w:ascii="Cambria Math" w:eastAsia="SimSun" w:hAnsi="Cambria Math"/>
              <w:szCs w:val="20"/>
            </w:rPr>
            <m:t>=</m:t>
          </w:del>
        </m:r>
      </m:oMath>
      <w:del w:id="197" w:author="Jiang, Qinyan/蒋 琴艳" w:date="2022-08-12T12:23:00Z">
        <w:r w:rsidR="00E01372" w:rsidRPr="000D3DFA" w:rsidDel="008E1D68">
          <w:rPr>
            <w:rFonts w:ascii="Times New Roman" w:eastAsia="SimSun" w:hAnsi="Times New Roman" w:hint="eastAsia"/>
            <w:szCs w:val="20"/>
            <w:lang w:eastAsia="zh-CN"/>
          </w:rPr>
          <w:delText xml:space="preserve"> N</w:delText>
        </w:r>
        <w:r w:rsidR="00E01372" w:rsidRPr="000D3DFA" w:rsidDel="008E1D68">
          <w:rPr>
            <w:rFonts w:ascii="Times New Roman" w:eastAsia="SimSun" w:hAnsi="Times New Roman"/>
            <w:szCs w:val="20"/>
            <w:lang w:eastAsia="zh-CN"/>
          </w:rPr>
          <w:delText>ACK;</w:delText>
        </w:r>
      </w:del>
    </w:p>
    <w:p w14:paraId="72825C48"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E1B1CA9" w14:textId="77777777" w:rsidR="00E01372" w:rsidRPr="000D3DFA" w:rsidRDefault="00531EC3" w:rsidP="00E01372">
      <w:pPr>
        <w:spacing w:after="180"/>
        <w:ind w:left="1702" w:hanging="22"/>
        <w:rPr>
          <w:ins w:id="198" w:author="Jiang, Qinyan/蒋 琴艳" w:date="2022-08-12T12:24:00Z"/>
          <w:rFonts w:ascii="Times New Roman" w:eastAsia="SimSun" w:hAnsi="Times New Roman"/>
          <w:szCs w:val="20"/>
        </w:rPr>
      </w:pPr>
      <m:oMath>
        <m:sSubSup>
          <m:sSubSupPr>
            <m:ctrlPr>
              <w:ins w:id="199" w:author="Jiang, Qinyan/蒋 琴艳" w:date="2022-08-12T12:24:00Z">
                <w:rPr>
                  <w:rFonts w:ascii="Cambria Math" w:eastAsia="SimSun" w:hAnsi="Cambria Math"/>
                  <w:i/>
                  <w:szCs w:val="20"/>
                </w:rPr>
              </w:ins>
            </m:ctrlPr>
          </m:sSubSupPr>
          <m:e>
            <m:acc>
              <m:accPr>
                <m:chr m:val="̃"/>
                <m:ctrlPr>
                  <w:ins w:id="200" w:author="Jiang, Qinyan/蒋 琴艳" w:date="2022-08-12T12:24:00Z">
                    <w:rPr>
                      <w:rFonts w:ascii="Cambria Math" w:eastAsia="SimSun" w:hAnsi="Cambria Math"/>
                      <w:i/>
                      <w:szCs w:val="20"/>
                    </w:rPr>
                  </w:ins>
                </m:ctrlPr>
              </m:accPr>
              <m:e>
                <m:r>
                  <w:ins w:id="201" w:author="Jiang, Qinyan/蒋 琴艳" w:date="2022-08-12T12:24:00Z">
                    <w:rPr>
                      <w:rFonts w:ascii="Cambria Math" w:eastAsia="SimSun" w:hAnsi="Cambria Math"/>
                      <w:szCs w:val="20"/>
                    </w:rPr>
                    <m:t>o</m:t>
                  </w:ins>
                </m:r>
              </m:e>
            </m:acc>
          </m:e>
          <m:sub>
            <m:r>
              <w:ins w:id="202" w:author="Jiang, Qinyan/蒋 琴艳" w:date="2022-08-12T12:24:00Z">
                <w:rPr>
                  <w:rFonts w:ascii="Cambria Math" w:eastAsia="SimSun" w:hAnsi="Cambria Math"/>
                  <w:szCs w:val="20"/>
                </w:rPr>
                <m:t>j</m:t>
              </w:ins>
            </m:r>
          </m:sub>
          <m:sup>
            <m:r>
              <w:ins w:id="203" w:author="Jiang, Qinyan/蒋 琴艳" w:date="2022-08-12T12:24:00Z">
                <w:rPr>
                  <w:rFonts w:ascii="Cambria Math" w:eastAsia="SimSun" w:hAnsi="Cambria Math"/>
                  <w:szCs w:val="20"/>
                </w:rPr>
                <m:t>ACK</m:t>
              </w:ins>
            </m:r>
          </m:sup>
        </m:sSubSup>
      </m:oMath>
      <w:ins w:id="204" w:author="Jiang, Qinyan/蒋 琴艳" w:date="2022-08-12T12:24: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41274574" w14:textId="77777777" w:rsidR="00E01372" w:rsidRPr="000D3DFA" w:rsidDel="008E1D68" w:rsidRDefault="00531EC3" w:rsidP="00E01372">
      <w:pPr>
        <w:spacing w:after="180"/>
        <w:ind w:left="1701"/>
        <w:rPr>
          <w:del w:id="205" w:author="Jiang, Qinyan/蒋 琴艳" w:date="2022-08-12T12:24:00Z"/>
          <w:rFonts w:ascii="Times New Roman" w:eastAsia="SimSun" w:hAnsi="Times New Roman"/>
          <w:szCs w:val="20"/>
          <w:lang w:eastAsia="zh-CN"/>
        </w:rPr>
      </w:pPr>
      <m:oMath>
        <m:sSubSup>
          <m:sSubSupPr>
            <m:ctrlPr>
              <w:del w:id="206" w:author="Unknown">
                <w:rPr>
                  <w:rFonts w:ascii="Cambria Math" w:eastAsia="SimSun" w:hAnsi="Cambria Math"/>
                  <w:szCs w:val="20"/>
                </w:rPr>
              </w:del>
            </m:ctrlPr>
          </m:sSubSupPr>
          <m:e>
            <m:acc>
              <m:accPr>
                <m:chr m:val="̃"/>
                <m:ctrlPr>
                  <w:del w:id="207" w:author="Unknown">
                    <w:rPr>
                      <w:rFonts w:ascii="Cambria Math" w:eastAsia="SimSun" w:hAnsi="Cambria Math"/>
                      <w:szCs w:val="20"/>
                    </w:rPr>
                  </w:del>
                </m:ctrlPr>
              </m:accPr>
              <m:e>
                <m:r>
                  <w:del w:id="208" w:author="Jiang, Qinyan/蒋 琴艳" w:date="2022-08-12T12:24:00Z">
                    <w:rPr>
                      <w:rFonts w:ascii="Cambria Math" w:eastAsia="SimSun" w:hAnsi="Cambria Math"/>
                      <w:szCs w:val="20"/>
                    </w:rPr>
                    <m:t>o</m:t>
                  </w:del>
                </m:r>
              </m:e>
            </m:acc>
          </m:e>
          <m:sub>
            <m:r>
              <w:del w:id="209" w:author="Jiang, Qinyan/蒋 琴艳" w:date="2022-08-12T12:24:00Z">
                <w:rPr>
                  <w:rFonts w:ascii="Cambria Math" w:eastAsia="SimSun" w:hAnsi="Cambria Math"/>
                  <w:szCs w:val="20"/>
                </w:rPr>
                <m:t>j</m:t>
              </w:del>
            </m:r>
          </m:sub>
          <m:sup>
            <m:r>
              <w:del w:id="210" w:author="Jiang, Qinyan/蒋 琴艳" w:date="2022-08-12T12:24:00Z">
                <w:rPr>
                  <w:rFonts w:ascii="Cambria Math" w:eastAsia="SimSun" w:hAnsi="Cambria Math"/>
                  <w:szCs w:val="20"/>
                </w:rPr>
                <m:t>ACK</m:t>
              </w:del>
            </m:r>
          </m:sup>
        </m:sSubSup>
        <m:r>
          <w:del w:id="211" w:author="Jiang, Qinyan/蒋 琴艳" w:date="2022-08-12T12:24:00Z">
            <m:rPr>
              <m:sty m:val="p"/>
            </m:rPr>
            <w:rPr>
              <w:rFonts w:ascii="Cambria Math" w:eastAsia="SimSun" w:hAnsi="Cambria Math"/>
              <w:szCs w:val="20"/>
            </w:rPr>
            <m:t>=</m:t>
          </w:del>
        </m:r>
      </m:oMath>
      <w:del w:id="212" w:author="Jiang, Qinyan/蒋 琴艳" w:date="2022-08-12T12:24:00Z">
        <w:r w:rsidR="00E01372" w:rsidRPr="000D3DFA" w:rsidDel="008E1D68">
          <w:rPr>
            <w:rFonts w:ascii="Times New Roman" w:eastAsia="SimSun" w:hAnsi="Times New Roman" w:hint="eastAsia"/>
            <w:szCs w:val="20"/>
            <w:lang w:eastAsia="zh-CN"/>
          </w:rPr>
          <w:delText xml:space="preserve"> N</w:delText>
        </w:r>
        <w:r w:rsidR="00E01372" w:rsidRPr="000D3DFA" w:rsidDel="008E1D68">
          <w:rPr>
            <w:rFonts w:ascii="Times New Roman" w:eastAsia="SimSun" w:hAnsi="Times New Roman"/>
            <w:szCs w:val="20"/>
            <w:lang w:eastAsia="zh-CN"/>
          </w:rPr>
          <w:delText>ACK;</w:delText>
        </w:r>
      </w:del>
    </w:p>
    <w:p w14:paraId="1AA0469D"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11C1B5DA"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4F6A243E"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5FD3345" w14:textId="77777777" w:rsidR="00E01372" w:rsidRPr="000D3DFA" w:rsidRDefault="00E01372">
      <w:pPr>
        <w:spacing w:after="180"/>
        <w:ind w:left="1420" w:hanging="284"/>
        <w:rPr>
          <w:rFonts w:ascii="Times New Roman" w:eastAsia="SimSun" w:hAnsi="Times New Roman"/>
          <w:szCs w:val="20"/>
          <w:lang w:eastAsia="zh-CN"/>
        </w:rPr>
        <w:pPrChange w:id="213" w:author="Jiang, Qinyan/蒋 琴艳" w:date="2022-08-12T12:24:00Z">
          <w:pPr>
            <w:ind w:left="1418"/>
          </w:pPr>
        </w:pPrChange>
      </w:pPr>
      <w:r w:rsidRPr="000D3DFA">
        <w:rPr>
          <w:rFonts w:ascii="Times New Roman" w:eastAsia="SimSun" w:hAnsi="Times New Roman"/>
          <w:szCs w:val="20"/>
          <w:lang w:eastAsia="ko-KR"/>
        </w:rPr>
        <w:t xml:space="preserve">if </w:t>
      </w:r>
      <w:ins w:id="214" w:author="Jiang, Qinyan/蒋 琴艳" w:date="2022-08-12T12:26: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del w:id="215" w:author="Jiang, Qinyan/蒋 琴艳" w:date="2022-08-12T12:24: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4DA4A240" w14:textId="77777777" w:rsidR="00E01372" w:rsidRPr="000D3DFA" w:rsidRDefault="00531EC3" w:rsidP="00E01372">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0D3DFA">
        <w:rPr>
          <w:rFonts w:ascii="Times New Roman" w:eastAsia="맑은 고딕" w:hAnsi="Times New Roman" w:hint="eastAsia"/>
          <w:szCs w:val="20"/>
          <w:lang w:eastAsia="ko-KR"/>
        </w:rPr>
        <w:t xml:space="preserve"> </w:t>
      </w:r>
    </w:p>
    <w:p w14:paraId="3FF15654" w14:textId="77777777" w:rsidR="00E01372" w:rsidRPr="000D3DFA" w:rsidRDefault="00E01372" w:rsidP="00E01372">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2889AFA1"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45238888" w14:textId="77777777" w:rsidR="00E01372" w:rsidRPr="000D3DFA" w:rsidRDefault="00531EC3" w:rsidP="00E01372">
      <w:pPr>
        <w:spacing w:after="180"/>
        <w:ind w:leftChars="851" w:left="1702"/>
        <w:rPr>
          <w:ins w:id="216" w:author="Jiang, Qinyan/蒋 琴艳" w:date="2022-08-12T12:25:00Z"/>
          <w:rFonts w:ascii="Times New Roman" w:eastAsia="SimSun" w:hAnsi="Times New Roman"/>
          <w:szCs w:val="20"/>
        </w:rPr>
      </w:pPr>
      <m:oMath>
        <m:sSubSup>
          <m:sSubSupPr>
            <m:ctrlPr>
              <w:ins w:id="217" w:author="Jiang, Qinyan/蒋 琴艳" w:date="2022-08-12T12:25:00Z">
                <w:rPr>
                  <w:rFonts w:ascii="Cambria Math" w:eastAsia="SimSun" w:hAnsi="Cambria Math"/>
                  <w:i/>
                  <w:szCs w:val="20"/>
                </w:rPr>
              </w:ins>
            </m:ctrlPr>
          </m:sSubSupPr>
          <m:e>
            <m:acc>
              <m:accPr>
                <m:chr m:val="̃"/>
                <m:ctrlPr>
                  <w:ins w:id="218" w:author="Jiang, Qinyan/蒋 琴艳" w:date="2022-08-12T12:25:00Z">
                    <w:rPr>
                      <w:rFonts w:ascii="Cambria Math" w:eastAsia="SimSun" w:hAnsi="Cambria Math"/>
                      <w:i/>
                      <w:szCs w:val="20"/>
                    </w:rPr>
                  </w:ins>
                </m:ctrlPr>
              </m:accPr>
              <m:e>
                <m:r>
                  <w:ins w:id="219" w:author="Jiang, Qinyan/蒋 琴艳" w:date="2022-08-12T12:25:00Z">
                    <w:rPr>
                      <w:rFonts w:ascii="Cambria Math" w:eastAsia="SimSun" w:hAnsi="Cambria Math"/>
                      <w:szCs w:val="20"/>
                    </w:rPr>
                    <m:t>o</m:t>
                  </w:ins>
                </m:r>
              </m:e>
            </m:acc>
          </m:e>
          <m:sub>
            <m:r>
              <w:ins w:id="220" w:author="Jiang, Qinyan/蒋 琴艳" w:date="2022-08-12T12:25:00Z">
                <w:rPr>
                  <w:rFonts w:ascii="Cambria Math" w:eastAsia="SimSun" w:hAnsi="Cambria Math"/>
                  <w:szCs w:val="20"/>
                </w:rPr>
                <m:t>j</m:t>
              </w:ins>
            </m:r>
          </m:sub>
          <m:sup>
            <m:r>
              <w:ins w:id="221" w:author="Jiang, Qinyan/蒋 琴艳" w:date="2022-08-12T12:25:00Z">
                <w:rPr>
                  <w:rFonts w:ascii="Cambria Math" w:eastAsia="SimSun" w:hAnsi="Cambria Math"/>
                  <w:szCs w:val="20"/>
                </w:rPr>
                <m:t>ACK</m:t>
              </w:ins>
            </m:r>
          </m:sup>
        </m:sSubSup>
      </m:oMath>
      <w:ins w:id="222" w:author="Jiang, Qinyan/蒋 琴艳" w:date="2022-08-12T12:25: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7F39A976" w14:textId="77777777" w:rsidR="00E01372" w:rsidRPr="000D3DFA" w:rsidRDefault="00E01372" w:rsidP="00E01372">
      <w:pPr>
        <w:spacing w:after="180"/>
        <w:ind w:leftChars="1050" w:left="2384" w:hanging="284"/>
        <w:rPr>
          <w:ins w:id="223" w:author="Jiang, Qinyan/蒋 琴艳" w:date="2022-08-12T12:25:00Z"/>
          <w:rFonts w:ascii="Times New Roman" w:eastAsia="SimSun" w:hAnsi="Times New Roman"/>
          <w:szCs w:val="20"/>
        </w:rPr>
      </w:pPr>
      <w:ins w:id="224" w:author="Jiang, Qinyan/蒋 琴艳" w:date="2022-08-12T12:25:00Z">
        <w:r w:rsidRPr="000D3DFA">
          <w:rPr>
            <w:rFonts w:ascii="Times New Roman" w:eastAsia="SimSun" w:hAnsi="Times New Roman"/>
            <w:szCs w:val="20"/>
          </w:rPr>
          <w:t>if the UE receives one transport block, the UE assumes ACK for the second transport block;</w:t>
        </w:r>
      </w:ins>
    </w:p>
    <w:p w14:paraId="62270ED3" w14:textId="77777777" w:rsidR="00E01372" w:rsidRPr="000D3DFA" w:rsidDel="008E1D68" w:rsidRDefault="00531EC3" w:rsidP="00E01372">
      <w:pPr>
        <w:spacing w:after="180"/>
        <w:ind w:left="1701"/>
        <w:rPr>
          <w:del w:id="225" w:author="Jiang, Qinyan/蒋 琴艳" w:date="2022-08-12T12:25:00Z"/>
          <w:rFonts w:ascii="Times New Roman" w:eastAsia="SimSun" w:hAnsi="Times New Roman"/>
          <w:szCs w:val="20"/>
          <w:lang w:eastAsia="zh-CN"/>
        </w:rPr>
      </w:pPr>
      <m:oMath>
        <m:sSubSup>
          <m:sSubSupPr>
            <m:ctrlPr>
              <w:del w:id="226" w:author="Unknown">
                <w:rPr>
                  <w:rFonts w:ascii="Cambria Math" w:eastAsia="SimSun" w:hAnsi="Cambria Math"/>
                  <w:i/>
                  <w:szCs w:val="20"/>
                </w:rPr>
              </w:del>
            </m:ctrlPr>
          </m:sSubSupPr>
          <m:e>
            <m:acc>
              <m:accPr>
                <m:chr m:val="̃"/>
                <m:ctrlPr>
                  <w:del w:id="227" w:author="Unknown">
                    <w:rPr>
                      <w:rFonts w:ascii="Cambria Math" w:eastAsia="SimSun" w:hAnsi="Cambria Math"/>
                      <w:i/>
                      <w:szCs w:val="20"/>
                    </w:rPr>
                  </w:del>
                </m:ctrlPr>
              </m:accPr>
              <m:e>
                <m:r>
                  <w:del w:id="228" w:author="Jiang, Qinyan/蒋 琴艳" w:date="2022-08-12T12:25:00Z">
                    <w:rPr>
                      <w:rFonts w:ascii="Cambria Math" w:eastAsia="SimSun" w:hAnsi="Cambria Math"/>
                      <w:szCs w:val="20"/>
                    </w:rPr>
                    <m:t>o</m:t>
                  </w:del>
                </m:r>
              </m:e>
            </m:acc>
          </m:e>
          <m:sub>
            <m:r>
              <w:del w:id="229" w:author="Jiang, Qinyan/蒋 琴艳" w:date="2022-08-12T12:25:00Z">
                <w:rPr>
                  <w:rFonts w:ascii="Cambria Math" w:eastAsia="SimSun" w:hAnsi="Cambria Math"/>
                  <w:szCs w:val="20"/>
                </w:rPr>
                <m:t>j</m:t>
              </w:del>
            </m:r>
          </m:sub>
          <m:sup>
            <m:r>
              <w:del w:id="230" w:author="Jiang, Qinyan/蒋 琴艳" w:date="2022-08-12T12:25:00Z">
                <w:rPr>
                  <w:rFonts w:ascii="Cambria Math" w:eastAsia="SimSun" w:hAnsi="Cambria Math"/>
                  <w:szCs w:val="20"/>
                </w:rPr>
                <m:t>ACK</m:t>
              </w:del>
            </m:r>
          </m:sup>
        </m:sSubSup>
      </m:oMath>
      <w:del w:id="231" w:author="Jiang, Qinyan/蒋 琴艳" w:date="2022-08-12T12:25:00Z">
        <w:r w:rsidR="00E01372" w:rsidRPr="000D3DFA" w:rsidDel="008E1D68">
          <w:rPr>
            <w:rFonts w:ascii="Times New Roman" w:eastAsia="SimSun" w:hAnsi="Times New Roman"/>
            <w:szCs w:val="20"/>
          </w:rPr>
          <w:delText xml:space="preserve"> </w:delText>
        </w:r>
        <w:r w:rsidR="00E01372" w:rsidRPr="000D3DFA" w:rsidDel="008E1D68">
          <w:rPr>
            <w:rFonts w:ascii="Times New Roman" w:eastAsia="SimSun" w:hAnsi="Times New Roman"/>
            <w:szCs w:val="20"/>
            <w:lang w:eastAsia="zh-CN"/>
          </w:rPr>
          <w:delText>= NACK;</w:delText>
        </w:r>
      </w:del>
    </w:p>
    <w:p w14:paraId="0F709158"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C848487"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32DD2BA6"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69E05BD7"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 xml:space="preserve">if </w:t>
      </w:r>
      <w:ins w:id="232" w:author="Jiang, Qinyan/蒋 琴艳" w:date="2022-08-12T12:25:00Z">
        <w:r w:rsidRPr="000D3DFA">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233" w:author="Jiang, Qinyan/蒋 琴艳" w:date="2022-08-12T12:25: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5F302D75" w14:textId="77777777" w:rsidR="00E01372" w:rsidRPr="000D3DFA" w:rsidRDefault="00531EC3"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m:t>
            </m:r>
            <m:r>
              <w:rPr>
                <w:rFonts w:ascii="Cambria Math" w:eastAsia="SimSun" w:hAnsi="Cambria Math"/>
                <w:szCs w:val="20"/>
              </w:rPr>
              <m:t>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564CBFFD"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596E289F" w14:textId="77777777" w:rsidR="00E01372" w:rsidRPr="000D3DFA" w:rsidRDefault="00531EC3" w:rsidP="00E01372">
      <w:pPr>
        <w:spacing w:after="180"/>
        <w:ind w:leftChars="851" w:left="1702"/>
        <w:rPr>
          <w:ins w:id="234" w:author="Jiang, Qinyan/蒋 琴艳" w:date="2022-08-12T12:25:00Z"/>
          <w:rFonts w:ascii="Times New Roman" w:eastAsia="SimSun" w:hAnsi="Times New Roman"/>
          <w:szCs w:val="20"/>
        </w:rPr>
      </w:pPr>
      <m:oMath>
        <m:sSubSup>
          <m:sSubSupPr>
            <m:ctrlPr>
              <w:ins w:id="235" w:author="Jiang, Qinyan/蒋 琴艳" w:date="2022-08-12T12:25:00Z">
                <w:rPr>
                  <w:rFonts w:ascii="Cambria Math" w:eastAsia="SimSun" w:hAnsi="Cambria Math"/>
                  <w:i/>
                  <w:szCs w:val="20"/>
                </w:rPr>
              </w:ins>
            </m:ctrlPr>
          </m:sSubSupPr>
          <m:e>
            <m:acc>
              <m:accPr>
                <m:chr m:val="̃"/>
                <m:ctrlPr>
                  <w:ins w:id="236" w:author="Jiang, Qinyan/蒋 琴艳" w:date="2022-08-12T12:25:00Z">
                    <w:rPr>
                      <w:rFonts w:ascii="Cambria Math" w:eastAsia="SimSun" w:hAnsi="Cambria Math"/>
                      <w:i/>
                      <w:szCs w:val="20"/>
                    </w:rPr>
                  </w:ins>
                </m:ctrlPr>
              </m:accPr>
              <m:e>
                <m:r>
                  <w:ins w:id="237" w:author="Jiang, Qinyan/蒋 琴艳" w:date="2022-08-12T12:25:00Z">
                    <w:rPr>
                      <w:rFonts w:ascii="Cambria Math" w:eastAsia="SimSun" w:hAnsi="Cambria Math"/>
                      <w:szCs w:val="20"/>
                    </w:rPr>
                    <m:t>o</m:t>
                  </w:ins>
                </m:r>
              </m:e>
            </m:acc>
          </m:e>
          <m:sub>
            <m:r>
              <w:ins w:id="238" w:author="Jiang, Qinyan/蒋 琴艳" w:date="2022-08-12T12:25:00Z">
                <w:rPr>
                  <w:rFonts w:ascii="Cambria Math" w:eastAsia="SimSun" w:hAnsi="Cambria Math"/>
                  <w:szCs w:val="20"/>
                </w:rPr>
                <m:t>j</m:t>
              </w:ins>
            </m:r>
          </m:sub>
          <m:sup>
            <m:r>
              <w:ins w:id="239" w:author="Jiang, Qinyan/蒋 琴艳" w:date="2022-08-12T12:25:00Z">
                <w:rPr>
                  <w:rFonts w:ascii="Cambria Math" w:eastAsia="SimSun" w:hAnsi="Cambria Math"/>
                  <w:szCs w:val="20"/>
                </w:rPr>
                <m:t>ACK</m:t>
              </w:ins>
            </m:r>
          </m:sup>
        </m:sSubSup>
      </m:oMath>
      <w:ins w:id="240" w:author="Jiang, Qinyan/蒋 琴艳" w:date="2022-08-12T12:25: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72194230" w14:textId="77777777" w:rsidR="00E01372" w:rsidRPr="000D3DFA" w:rsidDel="008E1D68" w:rsidRDefault="00531EC3" w:rsidP="00E01372">
      <w:pPr>
        <w:spacing w:after="180"/>
        <w:ind w:left="1701"/>
        <w:rPr>
          <w:del w:id="241" w:author="Jiang, Qinyan/蒋 琴艳" w:date="2022-08-12T12:25:00Z"/>
          <w:rFonts w:ascii="Times New Roman" w:eastAsia="SimSun" w:hAnsi="Times New Roman"/>
          <w:szCs w:val="20"/>
          <w:lang w:eastAsia="zh-CN"/>
        </w:rPr>
      </w:pPr>
      <m:oMath>
        <m:sSubSup>
          <m:sSubSupPr>
            <m:ctrlPr>
              <w:del w:id="242" w:author="Unknown">
                <w:rPr>
                  <w:rFonts w:ascii="Cambria Math" w:eastAsia="SimSun" w:hAnsi="Cambria Math"/>
                  <w:i/>
                  <w:szCs w:val="20"/>
                </w:rPr>
              </w:del>
            </m:ctrlPr>
          </m:sSubSupPr>
          <m:e>
            <m:acc>
              <m:accPr>
                <m:chr m:val="̃"/>
                <m:ctrlPr>
                  <w:del w:id="243" w:author="Unknown">
                    <w:rPr>
                      <w:rFonts w:ascii="Cambria Math" w:eastAsia="SimSun" w:hAnsi="Cambria Math"/>
                      <w:i/>
                      <w:szCs w:val="20"/>
                    </w:rPr>
                  </w:del>
                </m:ctrlPr>
              </m:accPr>
              <m:e>
                <m:r>
                  <w:del w:id="244" w:author="Jiang, Qinyan/蒋 琴艳" w:date="2022-08-12T12:25:00Z">
                    <w:rPr>
                      <w:rFonts w:ascii="Cambria Math" w:eastAsia="SimSun" w:hAnsi="Cambria Math"/>
                      <w:szCs w:val="20"/>
                    </w:rPr>
                    <m:t>o</m:t>
                  </w:del>
                </m:r>
              </m:e>
            </m:acc>
          </m:e>
          <m:sub>
            <m:r>
              <w:del w:id="245" w:author="Jiang, Qinyan/蒋 琴艳" w:date="2022-08-12T12:25:00Z">
                <w:rPr>
                  <w:rFonts w:ascii="Cambria Math" w:eastAsia="SimSun" w:hAnsi="Cambria Math"/>
                  <w:szCs w:val="20"/>
                </w:rPr>
                <m:t>j</m:t>
              </w:del>
            </m:r>
          </m:sub>
          <m:sup>
            <m:r>
              <w:del w:id="246" w:author="Jiang, Qinyan/蒋 琴艳" w:date="2022-08-12T12:25:00Z">
                <w:rPr>
                  <w:rFonts w:ascii="Cambria Math" w:eastAsia="SimSun" w:hAnsi="Cambria Math"/>
                  <w:szCs w:val="20"/>
                </w:rPr>
                <m:t>ACK</m:t>
              </w:del>
            </m:r>
          </m:sup>
        </m:sSubSup>
      </m:oMath>
      <w:del w:id="247" w:author="Jiang, Qinyan/蒋 琴艳" w:date="2022-08-12T12:25:00Z">
        <w:r w:rsidR="00E01372" w:rsidRPr="000D3DFA" w:rsidDel="008E1D68">
          <w:rPr>
            <w:rFonts w:ascii="Times New Roman" w:eastAsia="SimSun" w:hAnsi="Times New Roman"/>
            <w:szCs w:val="20"/>
          </w:rPr>
          <w:delText xml:space="preserve"> </w:delText>
        </w:r>
        <w:r w:rsidR="00E01372" w:rsidRPr="000D3DFA" w:rsidDel="008E1D68">
          <w:rPr>
            <w:rFonts w:ascii="Times New Roman" w:eastAsia="SimSun" w:hAnsi="Times New Roman"/>
            <w:szCs w:val="20"/>
            <w:lang w:eastAsia="zh-CN"/>
          </w:rPr>
          <w:delText>= NACK;</w:delText>
        </w:r>
      </w:del>
    </w:p>
    <w:p w14:paraId="4E0D10E4"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64DD291"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5293F96A"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11D43133"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14703544"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FB82CF9" w14:textId="77777777" w:rsidR="00E01372" w:rsidRPr="000D3DFA" w:rsidRDefault="00531EC3"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HARQ-ACK information bit corresponding to a first transport block of this cell;</w:t>
      </w:r>
    </w:p>
    <w:p w14:paraId="47A219EF"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0C9B89F" w14:textId="77777777" w:rsidR="00E01372" w:rsidRPr="000D3DFA" w:rsidRDefault="00531EC3" w:rsidP="00E01372">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w:t>
      </w:r>
      <w:r w:rsidR="00E01372" w:rsidRPr="000D3DFA">
        <w:rPr>
          <w:rFonts w:ascii="Times New Roman" w:eastAsia="SimSun" w:hAnsi="Times New Roman" w:hint="eastAsia"/>
          <w:szCs w:val="20"/>
          <w:lang w:eastAsia="zh-CN"/>
        </w:rPr>
        <w:t>second</w:t>
      </w:r>
      <w:r w:rsidR="00E01372" w:rsidRPr="000D3DFA">
        <w:rPr>
          <w:rFonts w:ascii="Times New Roman" w:eastAsia="SimSun" w:hAnsi="Times New Roman"/>
          <w:szCs w:val="20"/>
        </w:rPr>
        <w:t xml:space="preserve"> transport block of this cell;</w:t>
      </w:r>
    </w:p>
    <w:p w14:paraId="45BC7A96"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AB7A9A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2F356DD" w14:textId="77777777" w:rsidR="00E01372" w:rsidRPr="000D3DFA" w:rsidRDefault="00531EC3" w:rsidP="00E01372">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binary AND operation of the HARQ-ACK information bits corresponding to first and second transport blocks of this cell </w:t>
      </w:r>
    </w:p>
    <w:p w14:paraId="6C5819CD" w14:textId="77777777" w:rsidR="00E01372" w:rsidRPr="000D3DFA" w:rsidRDefault="00E01372" w:rsidP="00E01372">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0AE2AC30"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4F45154"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1BE0DD95"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lastRenderedPageBreak/>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CA15D58"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7586C5FE" w14:textId="77777777" w:rsidR="00E01372" w:rsidRPr="000D3DFA" w:rsidRDefault="00531EC3" w:rsidP="00E01372">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first transport block;</w:t>
      </w:r>
    </w:p>
    <w:p w14:paraId="4E6696FC" w14:textId="77777777" w:rsidR="00E01372" w:rsidRPr="000D3DFA" w:rsidRDefault="00E01372" w:rsidP="00E01372">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50BB292C" w14:textId="77777777" w:rsidR="00E01372" w:rsidRPr="000D3DFA" w:rsidRDefault="00531EC3" w:rsidP="00E01372">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second transport block;</w:t>
      </w:r>
    </w:p>
    <w:p w14:paraId="37275ED7" w14:textId="77777777" w:rsidR="00E01372" w:rsidRPr="000D3DFA" w:rsidRDefault="00E01372" w:rsidP="00E01372">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7C6E407C" w14:textId="77777777" w:rsidR="00E01372" w:rsidRPr="000D3DFA" w:rsidRDefault="00531EC3" w:rsidP="00E01372">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E01372" w:rsidRPr="000D3DFA">
        <w:rPr>
          <w:rFonts w:ascii="Times New Roman" w:eastAsia="맑은 고딕" w:hAnsi="Times New Roman"/>
          <w:szCs w:val="20"/>
        </w:rPr>
        <w:t>;</w:t>
      </w:r>
    </w:p>
    <w:p w14:paraId="2CACC1D8" w14:textId="77777777" w:rsidR="00E01372" w:rsidRPr="000D3DFA" w:rsidRDefault="00E01372" w:rsidP="00E01372">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7A954B6A" w14:textId="77777777" w:rsidR="00E01372" w:rsidRPr="000D3DFA" w:rsidRDefault="00E01372" w:rsidP="00E01372">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4C7B1A71"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29B2417C" w14:textId="77777777" w:rsidR="00E01372" w:rsidRPr="000D3DFA" w:rsidRDefault="00531EC3"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3687031F"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48F8444"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0D213E6"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5652274F" w14:textId="77777777" w:rsidR="00E01372" w:rsidRPr="000D3DFA" w:rsidRDefault="00E01372" w:rsidP="00E01372">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28BAE9DA"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25AA161B" w14:textId="77777777" w:rsidR="00E01372" w:rsidRPr="000D3DFA" w:rsidRDefault="00E01372" w:rsidP="00E01372">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091ECF59" w14:textId="77777777" w:rsidR="00E01372" w:rsidRPr="000D3DFA" w:rsidRDefault="00E01372" w:rsidP="00E01372">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7E052C05"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776BFD8" w14:textId="77777777" w:rsidR="00E01372" w:rsidRDefault="00E01372" w:rsidP="00E01372">
      <w:pPr>
        <w:ind w:firstLineChars="100" w:firstLine="200"/>
        <w:jc w:val="both"/>
        <w:rPr>
          <w:lang w:val="en-US" w:eastAsia="ko-KR"/>
        </w:rPr>
      </w:pPr>
    </w:p>
    <w:p w14:paraId="11AA770C" w14:textId="77777777" w:rsidR="00E01372" w:rsidRDefault="00E01372" w:rsidP="00E01372">
      <w:pPr>
        <w:ind w:firstLineChars="100" w:firstLine="200"/>
        <w:jc w:val="both"/>
        <w:rPr>
          <w:lang w:val="en-US" w:eastAsia="ko-KR"/>
        </w:rPr>
      </w:pPr>
    </w:p>
    <w:p w14:paraId="53A5B5F7" w14:textId="77777777" w:rsidR="00E01372" w:rsidRPr="00FD1FB4" w:rsidRDefault="00E01372" w:rsidP="00E01372">
      <w:pPr>
        <w:pStyle w:val="2"/>
        <w:tabs>
          <w:tab w:val="num" w:pos="576"/>
        </w:tabs>
        <w:jc w:val="both"/>
      </w:pPr>
      <w:r>
        <w:rPr>
          <w:lang w:eastAsia="ko-KR"/>
        </w:rPr>
        <w:t>TP#D (was from [9] LG Electronics)</w:t>
      </w:r>
    </w:p>
    <w:p w14:paraId="17429DD3" w14:textId="77777777" w:rsidR="00E01372" w:rsidRDefault="00E01372" w:rsidP="00E01372">
      <w:pPr>
        <w:ind w:firstLineChars="100" w:firstLine="200"/>
        <w:jc w:val="both"/>
        <w:rPr>
          <w:lang w:val="en-US" w:eastAsia="ko-KR"/>
        </w:rPr>
      </w:pPr>
    </w:p>
    <w:p w14:paraId="71AD5A00" w14:textId="77777777" w:rsidR="00E01372" w:rsidRPr="00795248" w:rsidRDefault="00E01372" w:rsidP="00E01372">
      <w:pPr>
        <w:keepNext/>
        <w:keepLines/>
        <w:spacing w:before="120" w:after="180"/>
        <w:outlineLvl w:val="3"/>
        <w:rPr>
          <w:rFonts w:ascii="Arial" w:eastAsia="SimSun" w:hAnsi="Arial"/>
          <w:sz w:val="24"/>
          <w:szCs w:val="20"/>
        </w:rPr>
      </w:pPr>
      <w:bookmarkStart w:id="248" w:name="_Ref505248562"/>
      <w:bookmarkStart w:id="249" w:name="_Toc12021470"/>
      <w:bookmarkStart w:id="250" w:name="_Toc20311582"/>
      <w:bookmarkStart w:id="251" w:name="_Toc26719407"/>
      <w:bookmarkStart w:id="252" w:name="_Toc29894840"/>
      <w:bookmarkStart w:id="253" w:name="_Toc29899139"/>
      <w:bookmarkStart w:id="254" w:name="_Toc29899557"/>
      <w:bookmarkStart w:id="255" w:name="_Toc29917294"/>
      <w:bookmarkStart w:id="256" w:name="_Toc36498168"/>
      <w:bookmarkStart w:id="257" w:name="_Toc45699194"/>
      <w:bookmarkStart w:id="258" w:name="_Toc106629435"/>
      <w:r w:rsidRPr="00795248">
        <w:rPr>
          <w:rFonts w:ascii="Arial" w:eastAsia="SimSun" w:hAnsi="Arial"/>
          <w:sz w:val="24"/>
          <w:szCs w:val="20"/>
        </w:rPr>
        <w:t>9</w:t>
      </w:r>
      <w:r w:rsidRPr="00795248">
        <w:rPr>
          <w:rFonts w:ascii="Arial" w:eastAsia="SimSun" w:hAnsi="Arial" w:hint="eastAsia"/>
          <w:sz w:val="24"/>
          <w:szCs w:val="20"/>
        </w:rPr>
        <w:t>.</w:t>
      </w:r>
      <w:r w:rsidRPr="00795248">
        <w:rPr>
          <w:rFonts w:ascii="Arial" w:eastAsia="SimSun" w:hAnsi="Arial"/>
          <w:sz w:val="24"/>
          <w:szCs w:val="20"/>
        </w:rPr>
        <w:t>1.2.1</w:t>
      </w:r>
      <w:r w:rsidRPr="00795248">
        <w:rPr>
          <w:rFonts w:ascii="Arial" w:eastAsia="SimSun" w:hAnsi="Arial" w:hint="eastAsia"/>
          <w:sz w:val="24"/>
          <w:szCs w:val="20"/>
        </w:rPr>
        <w:tab/>
      </w:r>
      <w:r w:rsidRPr="00795248">
        <w:rPr>
          <w:rFonts w:ascii="Arial" w:eastAsia="SimSun" w:hAnsi="Arial"/>
          <w:sz w:val="24"/>
          <w:szCs w:val="20"/>
        </w:rPr>
        <w:t>Type-1 HARQ-ACK codebook in physical uplink control channel</w:t>
      </w:r>
      <w:bookmarkEnd w:id="248"/>
      <w:bookmarkEnd w:id="249"/>
      <w:bookmarkEnd w:id="250"/>
      <w:bookmarkEnd w:id="251"/>
      <w:bookmarkEnd w:id="252"/>
      <w:bookmarkEnd w:id="253"/>
      <w:bookmarkEnd w:id="254"/>
      <w:bookmarkEnd w:id="255"/>
      <w:bookmarkEnd w:id="256"/>
      <w:bookmarkEnd w:id="257"/>
      <w:bookmarkEnd w:id="258"/>
    </w:p>
    <w:p w14:paraId="2262B49A" w14:textId="77777777" w:rsidR="00E01372" w:rsidRPr="00795248" w:rsidRDefault="00E01372" w:rsidP="00E01372">
      <w:pPr>
        <w:spacing w:after="180"/>
        <w:jc w:val="center"/>
        <w:rPr>
          <w:rFonts w:ascii="Times New Roman" w:eastAsia="SimSun" w:hAnsi="Times New Roman"/>
          <w:noProof/>
          <w:color w:val="FF0000"/>
          <w:sz w:val="22"/>
          <w:szCs w:val="18"/>
          <w:lang w:eastAsia="zh-CN"/>
        </w:rPr>
      </w:pPr>
      <w:r w:rsidRPr="00795248">
        <w:rPr>
          <w:rFonts w:ascii="Times New Roman" w:eastAsia="SimSun" w:hAnsi="Times New Roman"/>
          <w:noProof/>
          <w:color w:val="FF0000"/>
          <w:sz w:val="22"/>
          <w:szCs w:val="18"/>
          <w:lang w:eastAsia="zh-CN"/>
        </w:rPr>
        <w:t>*** Unchanged text is omitted ***</w:t>
      </w:r>
    </w:p>
    <w:p w14:paraId="3FB74280"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szCs w:val="20"/>
          <w:lang w:eastAsia="zh-CN"/>
        </w:rPr>
        <w:t>S</w:t>
      </w:r>
      <w:r w:rsidRPr="00795248">
        <w:rPr>
          <w:rFonts w:ascii="Times New Roman" w:eastAsia="SimSun" w:hAnsi="Times New Roman" w:hint="eastAsia"/>
          <w:szCs w:val="20"/>
          <w:lang w:eastAsia="zh-CN"/>
        </w:rPr>
        <w:t xml:space="preserve">et </w:t>
      </w:r>
      <m:oMath>
        <m:r>
          <w:rPr>
            <w:rFonts w:ascii="Cambria Math" w:eastAsia="SimSun" w:hAnsi="Cambria Math"/>
            <w:szCs w:val="20"/>
          </w:rPr>
          <m:t>c=0</m:t>
        </m:r>
      </m:oMath>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w:t>
      </w:r>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 xml:space="preserve">serving </w:t>
      </w:r>
      <w:r w:rsidRPr="00795248">
        <w:rPr>
          <w:rFonts w:ascii="Times New Roman" w:eastAsia="SimSun" w:hAnsi="Times New Roman" w:hint="eastAsia"/>
          <w:szCs w:val="20"/>
          <w:lang w:eastAsia="zh-CN"/>
        </w:rPr>
        <w:t xml:space="preserve">cell index: lower indexes </w:t>
      </w:r>
      <w:r w:rsidRPr="00795248">
        <w:rPr>
          <w:rFonts w:ascii="Times New Roman" w:eastAsia="SimSun" w:hAnsi="Times New Roman"/>
          <w:szCs w:val="20"/>
          <w:lang w:eastAsia="zh-CN"/>
        </w:rPr>
        <w:t>correspond</w:t>
      </w:r>
      <w:r w:rsidRPr="00795248">
        <w:rPr>
          <w:rFonts w:ascii="Times New Roman" w:eastAsia="SimSun" w:hAnsi="Times New Roman" w:hint="eastAsia"/>
          <w:szCs w:val="20"/>
          <w:lang w:eastAsia="zh-CN"/>
        </w:rPr>
        <w:t xml:space="preserve"> to lower RRC indexes of corresponding cell</w:t>
      </w:r>
      <w:r w:rsidRPr="00795248">
        <w:rPr>
          <w:rFonts w:ascii="Times New Roman" w:eastAsia="SimSun" w:hAnsi="Times New Roman"/>
          <w:szCs w:val="20"/>
          <w:lang w:eastAsia="zh-CN"/>
        </w:rPr>
        <w:t xml:space="preserve">s including, when applicable, cells in </w:t>
      </w:r>
      <w:r w:rsidRPr="00795248">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795248">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747EF812"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795248">
        <w:rPr>
          <w:rFonts w:ascii="Times New Roman" w:eastAsia="SimSun" w:hAnsi="Times New Roman"/>
          <w:szCs w:val="20"/>
        </w:rPr>
        <w:t>- HARQ-ACK</w:t>
      </w:r>
      <w:r w:rsidRPr="00795248">
        <w:rPr>
          <w:rFonts w:ascii="Times New Roman" w:eastAsia="SimSun" w:hAnsi="Times New Roman"/>
          <w:szCs w:val="20"/>
          <w:lang w:val="en-US"/>
        </w:rPr>
        <w:t xml:space="preserve"> information</w:t>
      </w:r>
      <w:r w:rsidRPr="00795248">
        <w:rPr>
          <w:rFonts w:ascii="Times New Roman" w:eastAsia="SimSun" w:hAnsi="Times New Roman"/>
          <w:szCs w:val="20"/>
        </w:rPr>
        <w:t xml:space="preserve"> bit index</w:t>
      </w:r>
    </w:p>
    <w:p w14:paraId="45FFC6FF"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795248">
        <w:rPr>
          <w:rFonts w:ascii="Times New Roman" w:eastAsia="SimSun" w:hAnsi="Times New Roman"/>
          <w:szCs w:val="20"/>
        </w:rPr>
        <w:t xml:space="preserve"> to the number of serving cells configured by higher layers for the UE</w:t>
      </w:r>
    </w:p>
    <w:p w14:paraId="0081F33E" w14:textId="77777777" w:rsidR="00E01372" w:rsidRPr="00795248" w:rsidRDefault="00E01372" w:rsidP="00E01372">
      <w:pPr>
        <w:spacing w:after="180"/>
        <w:ind w:left="568" w:hanging="284"/>
        <w:rPr>
          <w:rFonts w:ascii="Times New Roman" w:eastAsia="SimSun" w:hAnsi="Times New Roman"/>
          <w:szCs w:val="20"/>
          <w:lang w:val="x-none"/>
        </w:rPr>
      </w:pPr>
      <w:r w:rsidRPr="00795248">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145D3365" w14:textId="77777777" w:rsidR="00E01372" w:rsidRPr="00795248" w:rsidRDefault="00E01372" w:rsidP="00E01372">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w:t>
      </w:r>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index of occasion for candidate PDSCH reception</w:t>
      </w:r>
      <w:r w:rsidRPr="00795248">
        <w:rPr>
          <w:rFonts w:ascii="Times New Roman" w:eastAsia="SimSun" w:hAnsi="Times New Roman"/>
          <w:szCs w:val="20"/>
          <w:lang w:eastAsia="zh-CN"/>
        </w:rPr>
        <w:t>,</w:t>
      </w:r>
      <w:r w:rsidRPr="00795248">
        <w:rPr>
          <w:rFonts w:ascii="Times New Roman" w:eastAsia="SimSun" w:hAnsi="Times New Roman"/>
          <w:szCs w:val="20"/>
          <w:lang w:val="x-none" w:eastAsia="zh-CN"/>
        </w:rPr>
        <w:t xml:space="preserve"> or SPS PDSCH release</w:t>
      </w:r>
      <w:r w:rsidRPr="00795248">
        <w:rPr>
          <w:rFonts w:ascii="Times New Roman" w:eastAsia="SimSun" w:hAnsi="Times New Roman"/>
          <w:szCs w:val="20"/>
          <w:lang w:eastAsia="zh-CN"/>
        </w:rPr>
        <w:t>,</w:t>
      </w:r>
      <w:r w:rsidRPr="00795248">
        <w:rPr>
          <w:rFonts w:ascii="Times New Roman" w:eastAsia="SimSun" w:hAnsi="Times New Roman"/>
          <w:szCs w:val="20"/>
          <w:lang w:val="en-US" w:eastAsia="zh-CN"/>
        </w:rPr>
        <w:t xml:space="preserve"> </w:t>
      </w:r>
      <w:r w:rsidRPr="00795248">
        <w:rPr>
          <w:rFonts w:ascii="Times New Roman" w:eastAsia="SimSun" w:hAnsi="Times New Roman"/>
          <w:szCs w:val="20"/>
          <w:lang w:val="x-none"/>
        </w:rPr>
        <w:t>or TCI state update</w:t>
      </w:r>
    </w:p>
    <w:p w14:paraId="56896110" w14:textId="77777777" w:rsidR="00E01372" w:rsidRPr="00795248" w:rsidRDefault="00E01372" w:rsidP="00E01372">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F5D9111" w14:textId="77777777" w:rsidR="00E01372" w:rsidRPr="00795248" w:rsidRDefault="00E01372" w:rsidP="00E01372">
      <w:pPr>
        <w:spacing w:after="180"/>
        <w:ind w:left="851"/>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iCs/>
          <w:szCs w:val="20"/>
          <w:lang w:eastAsia="zh-CN"/>
        </w:rPr>
        <w:t>enableTimeDomainHARQ-Bundling</w:t>
      </w:r>
      <w:r w:rsidRPr="00795248">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795248">
        <w:rPr>
          <w:rFonts w:ascii="Times New Roman" w:eastAsia="SimSun" w:hAnsi="Times New Roman" w:hint="eastAsia"/>
          <w:szCs w:val="20"/>
          <w:lang w:eastAsia="zh-CN"/>
        </w:rPr>
        <w:t>an</w:t>
      </w:r>
      <w:r w:rsidRPr="00795248">
        <w:rPr>
          <w:rFonts w:ascii="Times New Roman" w:eastAsia="SimSun" w:hAnsi="Times New Roman"/>
          <w:szCs w:val="20"/>
          <w:lang w:eastAsia="zh-CN"/>
        </w:rPr>
        <w:t xml:space="preserve">d </w:t>
      </w:r>
      <w:r w:rsidRPr="00795248">
        <w:rPr>
          <w:rFonts w:ascii="Times New Roman" w:eastAsia="SimSun" w:hAnsi="Times New Roman"/>
          <w:szCs w:val="20"/>
          <w:lang w:val="en-US" w:eastAsia="zh-CN"/>
        </w:rPr>
        <w:t>a</w:t>
      </w:r>
      <w:r w:rsidRPr="00795248">
        <w:rPr>
          <w:rFonts w:ascii="Times New Roman" w:eastAsia="SimSun" w:hAnsi="Times New Roman"/>
          <w:szCs w:val="20"/>
          <w:lang w:eastAsia="zh-CN"/>
        </w:rPr>
        <w:t xml:space="preserve"> PDSCH </w:t>
      </w:r>
      <w:r w:rsidRPr="00795248">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795248">
        <w:rPr>
          <w:rFonts w:ascii="Times New Roman" w:eastAsia="SimSun" w:hAnsi="Times New Roman"/>
          <w:szCs w:val="20"/>
          <w:lang w:eastAsia="zh-CN"/>
        </w:rPr>
        <w:t xml:space="preserve"> is scheduled by a DCI format indicati</w:t>
      </w:r>
      <w:r w:rsidRPr="00795248">
        <w:rPr>
          <w:rFonts w:ascii="Times New Roman" w:eastAsia="SimSun" w:hAnsi="Times New Roman"/>
          <w:szCs w:val="20"/>
          <w:lang w:val="en-US" w:eastAsia="zh-CN"/>
        </w:rPr>
        <w:t>ng</w:t>
      </w:r>
      <w:r w:rsidRPr="00795248">
        <w:rPr>
          <w:rFonts w:ascii="Times New Roman" w:eastAsia="SimSun" w:hAnsi="Times New Roman"/>
          <w:szCs w:val="20"/>
          <w:lang w:eastAsia="zh-CN"/>
        </w:rPr>
        <w:t xml:space="preserve"> </w:t>
      </w:r>
      <w:r w:rsidRPr="00795248">
        <w:rPr>
          <w:rFonts w:ascii="Times New Roman" w:eastAsia="SimSun" w:hAnsi="Times New Roman"/>
          <w:szCs w:val="20"/>
          <w:lang w:val="en-US" w:eastAsia="zh-CN"/>
        </w:rPr>
        <w:t xml:space="preserve">a TDRA </w:t>
      </w:r>
      <w:r w:rsidRPr="00795248">
        <w:rPr>
          <w:rFonts w:ascii="Times New Roman" w:eastAsia="SimSun" w:hAnsi="Times New Roman"/>
          <w:szCs w:val="20"/>
          <w:lang w:eastAsia="zh-CN"/>
        </w:rPr>
        <w:t xml:space="preserve">row </w:t>
      </w:r>
      <w:r w:rsidRPr="00795248">
        <w:rPr>
          <w:rFonts w:ascii="Times New Roman" w:eastAsia="SimSun" w:hAnsi="Times New Roman"/>
          <w:szCs w:val="20"/>
          <w:lang w:val="en-US" w:eastAsia="zh-CN"/>
        </w:rPr>
        <w:t xml:space="preserve">that </w:t>
      </w:r>
      <w:r w:rsidRPr="00795248">
        <w:rPr>
          <w:rFonts w:ascii="Times New Roman" w:eastAsia="SimSun" w:hAnsi="Times New Roman"/>
          <w:szCs w:val="20"/>
          <w:lang w:eastAsia="zh-CN"/>
        </w:rPr>
        <w:t>includ</w:t>
      </w:r>
      <w:r w:rsidRPr="00795248">
        <w:rPr>
          <w:rFonts w:ascii="Times New Roman" w:eastAsia="SimSun" w:hAnsi="Times New Roman"/>
          <w:szCs w:val="20"/>
          <w:lang w:val="en-US" w:eastAsia="zh-CN"/>
        </w:rPr>
        <w:t>es</w:t>
      </w:r>
      <w:r w:rsidRPr="00795248">
        <w:rPr>
          <w:rFonts w:ascii="Times New Roman" w:eastAsia="SimSun" w:hAnsi="Times New Roman"/>
          <w:szCs w:val="20"/>
          <w:lang w:eastAsia="zh-CN"/>
        </w:rPr>
        <w:t xml:space="preserve"> more than one SLIV entry</w:t>
      </w:r>
    </w:p>
    <w:p w14:paraId="7393310F" w14:textId="77777777" w:rsidR="00E01372" w:rsidRPr="00795248" w:rsidRDefault="00E01372" w:rsidP="00E01372">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lastRenderedPageBreak/>
        <w:t xml:space="preserv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not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0CDFE43" w14:textId="77777777" w:rsidR="00E01372" w:rsidRPr="00795248" w:rsidRDefault="00E01372" w:rsidP="00E01372">
      <w:pPr>
        <w:spacing w:after="180"/>
        <w:ind w:left="1702" w:hanging="284"/>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p>
    <w:p w14:paraId="29A04D3F" w14:textId="77777777" w:rsidR="00E01372" w:rsidRPr="00795248" w:rsidRDefault="00E01372" w:rsidP="00E01372">
      <w:pPr>
        <w:spacing w:after="180"/>
        <w:ind w:left="1701"/>
        <w:rPr>
          <w:ins w:id="259" w:author="Seonwook Kim" w:date="2022-08-12T17:02:00Z"/>
          <w:rFonts w:ascii="Times New Roman" w:eastAsia="SimSun" w:hAnsi="Times New Roman"/>
          <w:szCs w:val="20"/>
        </w:rPr>
      </w:pPr>
      <w:ins w:id="260" w:author="Seonwook Kim" w:date="2022-08-12T17:02: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05C03BF0" w14:textId="77777777" w:rsidR="00E01372" w:rsidRPr="00795248" w:rsidRDefault="00531EC3" w:rsidP="00E01372">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p>
    <w:p w14:paraId="3AC815B1" w14:textId="77777777" w:rsidR="00E01372" w:rsidRPr="00795248" w:rsidRDefault="00E01372" w:rsidP="00E01372">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28F50749" w14:textId="77777777" w:rsidR="00E01372" w:rsidRPr="00795248" w:rsidRDefault="00531EC3" w:rsidP="00E01372">
      <w:pPr>
        <w:spacing w:after="180"/>
        <w:ind w:leftChars="1050" w:left="2100"/>
        <w:rPr>
          <w:ins w:id="261"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p>
    <w:p w14:paraId="5B254925" w14:textId="77777777" w:rsidR="00E01372" w:rsidRPr="00795248" w:rsidRDefault="00E01372" w:rsidP="00E01372">
      <w:pPr>
        <w:spacing w:after="180"/>
        <w:ind w:left="1701"/>
        <w:rPr>
          <w:ins w:id="262" w:author="Seonwook Kim" w:date="2022-08-12T17:02:00Z"/>
          <w:rFonts w:ascii="Times New Roman" w:eastAsia="SimSun" w:hAnsi="Times New Roman"/>
          <w:szCs w:val="20"/>
          <w:lang w:eastAsia="zh-CN"/>
        </w:rPr>
      </w:pPr>
      <w:ins w:id="263" w:author="Seonwook Kim" w:date="2022-08-12T17:02:00Z">
        <w:r w:rsidRPr="00795248">
          <w:rPr>
            <w:rFonts w:ascii="Times New Roman" w:eastAsia="SimSun" w:hAnsi="Times New Roman"/>
            <w:szCs w:val="20"/>
          </w:rPr>
          <w:t>else</w:t>
        </w:r>
      </w:ins>
    </w:p>
    <w:p w14:paraId="4073F12D" w14:textId="77777777" w:rsidR="00E01372" w:rsidRPr="00795248" w:rsidRDefault="00531EC3" w:rsidP="00E01372">
      <w:pPr>
        <w:spacing w:after="180"/>
        <w:ind w:leftChars="1050" w:left="2100"/>
        <w:rPr>
          <w:ins w:id="264" w:author="Seonwook Kim" w:date="2022-08-12T17:02:00Z"/>
          <w:rFonts w:ascii="Times New Roman" w:eastAsia="SimSun" w:hAnsi="Times New Roman"/>
          <w:szCs w:val="20"/>
        </w:rPr>
      </w:pPr>
      <m:oMath>
        <m:sSubSup>
          <m:sSubSupPr>
            <m:ctrlPr>
              <w:ins w:id="265" w:author="Seonwook Kim" w:date="2022-08-12T17:02:00Z">
                <w:rPr>
                  <w:rFonts w:ascii="Cambria Math" w:eastAsia="SimSun" w:hAnsi="Cambria Math"/>
                  <w:i/>
                  <w:szCs w:val="20"/>
                </w:rPr>
              </w:ins>
            </m:ctrlPr>
          </m:sSubSupPr>
          <m:e>
            <m:acc>
              <m:accPr>
                <m:chr m:val="̃"/>
                <m:ctrlPr>
                  <w:ins w:id="266" w:author="Seonwook Kim" w:date="2022-08-12T17:02:00Z">
                    <w:rPr>
                      <w:rFonts w:ascii="Cambria Math" w:eastAsia="SimSun" w:hAnsi="Cambria Math"/>
                      <w:i/>
                      <w:szCs w:val="20"/>
                    </w:rPr>
                  </w:ins>
                </m:ctrlPr>
              </m:accPr>
              <m:e>
                <m:r>
                  <w:ins w:id="267" w:author="Seonwook Kim" w:date="2022-08-12T17:02:00Z">
                    <w:rPr>
                      <w:rFonts w:ascii="Cambria Math" w:eastAsia="SimSun" w:hAnsi="Cambria Math"/>
                      <w:szCs w:val="20"/>
                    </w:rPr>
                    <m:t>o</m:t>
                  </w:ins>
                </m:r>
              </m:e>
            </m:acc>
          </m:e>
          <m:sub>
            <m:r>
              <w:ins w:id="268" w:author="Seonwook Kim" w:date="2022-08-12T17:02:00Z">
                <w:rPr>
                  <w:rFonts w:ascii="Cambria Math" w:eastAsia="SimSun" w:hAnsi="Cambria Math"/>
                  <w:szCs w:val="20"/>
                </w:rPr>
                <m:t>j</m:t>
              </w:ins>
            </m:r>
          </m:sub>
          <m:sup>
            <m:r>
              <w:ins w:id="269" w:author="Seonwook Kim" w:date="2022-08-12T17:02:00Z">
                <w:rPr>
                  <w:rFonts w:ascii="Cambria Math" w:eastAsia="SimSun" w:hAnsi="Cambria Math"/>
                  <w:szCs w:val="20"/>
                </w:rPr>
                <m:t>ACK</m:t>
              </w:ins>
            </m:r>
          </m:sup>
        </m:sSubSup>
      </m:oMath>
      <w:ins w:id="270" w:author="Seonwook Kim" w:date="2022-08-12T17:02:00Z">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HARQ-ACK information bit corresponding to first transport block in </w:t>
        </w:r>
      </w:ins>
      <w:ins w:id="271" w:author="Seonwook Kim" w:date="2022-08-13T07:24:00Z">
        <w:r w:rsidR="00E01372" w:rsidRPr="00795248">
          <w:rPr>
            <w:rFonts w:ascii="Times New Roman" w:eastAsia="SimSun" w:hAnsi="Times New Roman"/>
            <w:szCs w:val="20"/>
          </w:rPr>
          <w:t xml:space="preserve">a </w:t>
        </w:r>
      </w:ins>
      <w:ins w:id="272" w:author="Seonwook Kim" w:date="2022-08-12T17:02:00Z">
        <w:r w:rsidR="00E01372" w:rsidRPr="00795248">
          <w:rPr>
            <w:rFonts w:ascii="Times New Roman" w:eastAsia="SimSun" w:hAnsi="Times New Roman"/>
            <w:szCs w:val="20"/>
          </w:rPr>
          <w:t>PDSCH reception,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ins>
    </w:p>
    <w:p w14:paraId="3AF811EE" w14:textId="77777777" w:rsidR="00E01372" w:rsidRPr="00795248" w:rsidRDefault="00E01372" w:rsidP="00E01372">
      <w:pPr>
        <w:spacing w:after="180"/>
        <w:ind w:leftChars="1050" w:left="2100"/>
        <w:rPr>
          <w:ins w:id="273" w:author="Seonwook Kim" w:date="2022-08-12T17:02:00Z"/>
          <w:rFonts w:ascii="Times New Roman" w:eastAsia="SimSun" w:hAnsi="Times New Roman"/>
          <w:szCs w:val="20"/>
        </w:rPr>
      </w:pPr>
      <m:oMath>
        <m:r>
          <w:ins w:id="274" w:author="Seonwook Kim" w:date="2022-08-12T17:02:00Z">
            <w:rPr>
              <w:rFonts w:ascii="Cambria Math" w:eastAsia="SimSun" w:hAnsi="Cambria Math"/>
              <w:szCs w:val="20"/>
              <w:lang w:eastAsia="zh-CN"/>
            </w:rPr>
            <m:t>j=j+1</m:t>
          </w:ins>
        </m:r>
      </m:oMath>
      <w:ins w:id="275" w:author="Seonwook Kim" w:date="2022-08-12T17:02:00Z">
        <w:r w:rsidRPr="00795248">
          <w:rPr>
            <w:rFonts w:ascii="Times New Roman" w:eastAsia="SimSun" w:hAnsi="Times New Roman"/>
            <w:szCs w:val="20"/>
          </w:rPr>
          <w:t>;</w:t>
        </w:r>
      </w:ins>
    </w:p>
    <w:p w14:paraId="59D4B558" w14:textId="77777777" w:rsidR="00E01372" w:rsidRPr="00795248" w:rsidRDefault="00531EC3" w:rsidP="00E01372">
      <w:pPr>
        <w:spacing w:after="180"/>
        <w:ind w:leftChars="1050" w:left="2100"/>
        <w:rPr>
          <w:rFonts w:ascii="Times New Roman" w:eastAsia="SimSun" w:hAnsi="Times New Roman"/>
          <w:szCs w:val="20"/>
        </w:rPr>
      </w:pPr>
      <m:oMath>
        <m:sSubSup>
          <m:sSubSupPr>
            <m:ctrlPr>
              <w:ins w:id="276" w:author="Seonwook Kim" w:date="2022-08-12T17:02:00Z">
                <w:rPr>
                  <w:rFonts w:ascii="Cambria Math" w:eastAsia="SimSun" w:hAnsi="Cambria Math"/>
                  <w:i/>
                  <w:szCs w:val="20"/>
                </w:rPr>
              </w:ins>
            </m:ctrlPr>
          </m:sSubSupPr>
          <m:e>
            <m:acc>
              <m:accPr>
                <m:chr m:val="̃"/>
                <m:ctrlPr>
                  <w:ins w:id="277" w:author="Seonwook Kim" w:date="2022-08-12T17:02:00Z">
                    <w:rPr>
                      <w:rFonts w:ascii="Cambria Math" w:eastAsia="SimSun" w:hAnsi="Cambria Math"/>
                      <w:i/>
                      <w:szCs w:val="20"/>
                    </w:rPr>
                  </w:ins>
                </m:ctrlPr>
              </m:accPr>
              <m:e>
                <m:r>
                  <w:ins w:id="278" w:author="Seonwook Kim" w:date="2022-08-12T17:02:00Z">
                    <w:rPr>
                      <w:rFonts w:ascii="Cambria Math" w:eastAsia="SimSun" w:hAnsi="Cambria Math"/>
                      <w:szCs w:val="20"/>
                    </w:rPr>
                    <m:t>o</m:t>
                  </w:ins>
                </m:r>
              </m:e>
            </m:acc>
          </m:e>
          <m:sub>
            <m:r>
              <w:ins w:id="279" w:author="Seonwook Kim" w:date="2022-08-12T17:02:00Z">
                <w:rPr>
                  <w:rFonts w:ascii="Cambria Math" w:eastAsia="SimSun" w:hAnsi="Cambria Math"/>
                  <w:szCs w:val="20"/>
                </w:rPr>
                <m:t>j</m:t>
              </w:ins>
            </m:r>
          </m:sub>
          <m:sup>
            <m:r>
              <w:ins w:id="280" w:author="Seonwook Kim" w:date="2022-08-12T17:02:00Z">
                <w:rPr>
                  <w:rFonts w:ascii="Cambria Math" w:eastAsia="SimSun" w:hAnsi="Cambria Math"/>
                  <w:szCs w:val="20"/>
                </w:rPr>
                <m:t>ACK</m:t>
              </w:ins>
            </m:r>
          </m:sup>
        </m:sSubSup>
      </m:oMath>
      <w:ins w:id="281" w:author="Seonwook Kim" w:date="2022-08-12T17:02:00Z">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HARQ-ACK information bit corresponding to second transport block in </w:t>
        </w:r>
      </w:ins>
      <w:ins w:id="282" w:author="Seonwook Kim" w:date="2022-08-13T07:24:00Z">
        <w:r w:rsidR="00E01372" w:rsidRPr="00795248">
          <w:rPr>
            <w:rFonts w:ascii="Times New Roman" w:eastAsia="SimSun" w:hAnsi="Times New Roman"/>
            <w:szCs w:val="20"/>
          </w:rPr>
          <w:t xml:space="preserve">a </w:t>
        </w:r>
      </w:ins>
      <w:ins w:id="283" w:author="Seonwook Kim" w:date="2022-08-12T17:02:00Z">
        <w:r w:rsidR="00E01372" w:rsidRPr="00795248">
          <w:rPr>
            <w:rFonts w:ascii="Times New Roman" w:eastAsia="SimSun" w:hAnsi="Times New Roman"/>
            <w:szCs w:val="20"/>
          </w:rPr>
          <w:t>PDSCH reception,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ins>
    </w:p>
    <w:p w14:paraId="503DE1A9" w14:textId="77777777" w:rsidR="00E01372" w:rsidRPr="00795248" w:rsidRDefault="00E01372" w:rsidP="00E01372">
      <w:pPr>
        <w:spacing w:after="180"/>
        <w:ind w:left="1702" w:hanging="284"/>
        <w:rPr>
          <w:rFonts w:ascii="Times New Roman" w:eastAsia="SimSun" w:hAnsi="Times New Roman"/>
          <w:szCs w:val="20"/>
        </w:rPr>
      </w:pPr>
      <w:r w:rsidRPr="00795248">
        <w:rPr>
          <w:rFonts w:ascii="Times New Roman" w:eastAsia="SimSun" w:hAnsi="Times New Roman"/>
          <w:szCs w:val="20"/>
          <w:lang w:eastAsia="zh-CN"/>
        </w:rPr>
        <w:t>else</w:t>
      </w:r>
    </w:p>
    <w:p w14:paraId="7106F16D" w14:textId="77777777" w:rsidR="00E01372" w:rsidRPr="00795248"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795248">
        <w:rPr>
          <w:rFonts w:ascii="Times New Roman" w:eastAsia="SimSun" w:hAnsi="Times New Roman" w:hint="eastAsia"/>
          <w:szCs w:val="20"/>
          <w:lang w:eastAsia="zh-CN"/>
        </w:rPr>
        <w:t xml:space="preserve"> N</w:t>
      </w:r>
      <w:r w:rsidR="00E01372" w:rsidRPr="00795248">
        <w:rPr>
          <w:rFonts w:ascii="Times New Roman" w:eastAsia="SimSun" w:hAnsi="Times New Roman"/>
          <w:szCs w:val="20"/>
          <w:lang w:eastAsia="zh-CN"/>
        </w:rPr>
        <w:t>ACK;</w:t>
      </w:r>
    </w:p>
    <w:p w14:paraId="3268C50E" w14:textId="77777777" w:rsidR="00E01372" w:rsidRPr="00795248"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785C77A2" w14:textId="77777777" w:rsidR="00E01372" w:rsidRPr="00795248"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795248">
        <w:rPr>
          <w:rFonts w:ascii="Times New Roman" w:eastAsia="SimSun" w:hAnsi="Times New Roman" w:hint="eastAsia"/>
          <w:szCs w:val="20"/>
          <w:lang w:eastAsia="zh-CN"/>
        </w:rPr>
        <w:t xml:space="preserve"> N</w:t>
      </w:r>
      <w:r w:rsidR="00E01372" w:rsidRPr="00795248">
        <w:rPr>
          <w:rFonts w:ascii="Times New Roman" w:eastAsia="SimSun" w:hAnsi="Times New Roman"/>
          <w:szCs w:val="20"/>
          <w:lang w:eastAsia="zh-CN"/>
        </w:rPr>
        <w:t>ACK;</w:t>
      </w:r>
    </w:p>
    <w:p w14:paraId="0E6681FB" w14:textId="77777777" w:rsidR="00E01372" w:rsidRPr="00795248" w:rsidRDefault="00E01372" w:rsidP="00E01372">
      <w:pPr>
        <w:spacing w:after="180"/>
        <w:ind w:left="1702" w:hanging="284"/>
        <w:rPr>
          <w:rFonts w:ascii="Times New Roman" w:eastAsia="SimSun" w:hAnsi="Times New Roman"/>
          <w:szCs w:val="20"/>
        </w:rPr>
      </w:pPr>
      <w:r w:rsidRPr="00795248">
        <w:rPr>
          <w:rFonts w:ascii="Times New Roman" w:eastAsia="SimSun" w:hAnsi="Times New Roman"/>
          <w:szCs w:val="20"/>
        </w:rPr>
        <w:t>end if</w:t>
      </w:r>
    </w:p>
    <w:p w14:paraId="0D95450A" w14:textId="77777777" w:rsidR="00E01372" w:rsidRPr="00795248"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328655B8" w14:textId="77777777" w:rsidR="00E01372" w:rsidRPr="00795248" w:rsidRDefault="00E01372" w:rsidP="00E01372">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elseif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6933973"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390FE72A" w14:textId="77777777" w:rsidR="00E01372" w:rsidRPr="00795248" w:rsidRDefault="00E01372" w:rsidP="00E01372">
      <w:pPr>
        <w:spacing w:after="180"/>
        <w:ind w:left="1701"/>
        <w:rPr>
          <w:ins w:id="284" w:author="Seonwook Kim" w:date="2022-08-11T18:32:00Z"/>
          <w:rFonts w:ascii="Times New Roman" w:eastAsia="맑은 고딕" w:hAnsi="Times New Roman"/>
          <w:szCs w:val="20"/>
          <w:lang w:eastAsia="ko-KR"/>
        </w:rPr>
      </w:pPr>
      <w:ins w:id="285" w:author="Seonwook Kim" w:date="2022-08-11T18:32:00Z">
        <w:r w:rsidRPr="00795248">
          <w:rPr>
            <w:rFonts w:ascii="Times New Roman" w:eastAsia="SimSun" w:hAnsi="Times New Roman"/>
            <w:szCs w:val="20"/>
          </w:rPr>
          <w:t>i</w:t>
        </w:r>
      </w:ins>
      <w:ins w:id="286" w:author="Seonwook Kim" w:date="2022-08-11T18:33:00Z">
        <w:r w:rsidRPr="00795248">
          <w:rPr>
            <w:rFonts w:ascii="Times New Roman" w:eastAsia="SimSun" w:hAnsi="Times New Roman"/>
            <w:szCs w:val="20"/>
          </w:rPr>
          <w:t xml:space="preserve">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32240FCC" w14:textId="77777777" w:rsidR="00E01372" w:rsidRPr="00795248" w:rsidRDefault="00531EC3" w:rsidP="00E01372">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795248">
        <w:rPr>
          <w:rFonts w:ascii="Times New Roman" w:eastAsia="맑은 고딕" w:hAnsi="Times New Roman" w:hint="eastAsia"/>
          <w:szCs w:val="20"/>
          <w:lang w:eastAsia="ko-KR"/>
        </w:rPr>
        <w:t xml:space="preserve"> </w:t>
      </w:r>
    </w:p>
    <w:p w14:paraId="2C7EE146" w14:textId="77777777" w:rsidR="00E01372" w:rsidRPr="00795248" w:rsidRDefault="00E01372" w:rsidP="00E01372">
      <w:pPr>
        <w:spacing w:after="180"/>
        <w:ind w:leftChars="1193" w:left="2386"/>
        <w:rPr>
          <w:rFonts w:ascii="Times New Roman" w:eastAsia="SimSun" w:hAnsi="Times New Roman"/>
          <w:szCs w:val="20"/>
        </w:rPr>
      </w:pPr>
      <w:r w:rsidRPr="00795248">
        <w:rPr>
          <w:rFonts w:ascii="Times New Roman" w:eastAsia="SimSun" w:hAnsi="Times New Roman"/>
          <w:szCs w:val="20"/>
        </w:rPr>
        <w:t>if the UE receives one transport block, the UE assumes ACK for the second transport block;</w:t>
      </w:r>
    </w:p>
    <w:p w14:paraId="1A94FDF1" w14:textId="77777777" w:rsidR="00E01372" w:rsidRPr="00795248" w:rsidRDefault="00E01372" w:rsidP="00E01372">
      <w:pPr>
        <w:spacing w:after="180"/>
        <w:ind w:left="1701"/>
        <w:rPr>
          <w:ins w:id="287" w:author="Seonwook Kim" w:date="2022-08-11T18:33:00Z"/>
          <w:rFonts w:ascii="Times New Roman" w:eastAsia="맑은 고딕" w:hAnsi="Times New Roman"/>
          <w:szCs w:val="20"/>
          <w:lang w:eastAsia="ko-KR"/>
        </w:rPr>
      </w:pPr>
      <w:ins w:id="288" w:author="Seonwook Kim" w:date="2022-08-11T18:33:00Z">
        <w:r w:rsidRPr="00795248">
          <w:rPr>
            <w:rFonts w:ascii="Times New Roman" w:eastAsia="SimSun" w:hAnsi="Times New Roman"/>
            <w:szCs w:val="20"/>
          </w:rPr>
          <w:t>else</w:t>
        </w:r>
      </w:ins>
    </w:p>
    <w:p w14:paraId="60DED347" w14:textId="77777777" w:rsidR="00E01372" w:rsidRPr="00795248" w:rsidRDefault="00531EC3" w:rsidP="00E01372">
      <w:pPr>
        <w:spacing w:after="180"/>
        <w:ind w:leftChars="1050" w:left="2100"/>
        <w:rPr>
          <w:ins w:id="289" w:author="Seonwook Kim" w:date="2022-08-11T18:33:00Z"/>
          <w:rFonts w:ascii="Times New Roman" w:eastAsia="맑은 고딕" w:hAnsi="Times New Roman"/>
          <w:szCs w:val="20"/>
          <w:lang w:eastAsia="ko-KR"/>
        </w:rPr>
      </w:pPr>
      <m:oMath>
        <m:sSubSup>
          <m:sSubSupPr>
            <m:ctrlPr>
              <w:ins w:id="290" w:author="Seonwook Kim" w:date="2022-08-11T18:33:00Z">
                <w:rPr>
                  <w:rFonts w:ascii="Cambria Math" w:eastAsia="SimSun" w:hAnsi="Cambria Math"/>
                  <w:i/>
                  <w:szCs w:val="20"/>
                </w:rPr>
              </w:ins>
            </m:ctrlPr>
          </m:sSubSupPr>
          <m:e>
            <m:acc>
              <m:accPr>
                <m:chr m:val="̃"/>
                <m:ctrlPr>
                  <w:ins w:id="291" w:author="Seonwook Kim" w:date="2022-08-11T18:33:00Z">
                    <w:rPr>
                      <w:rFonts w:ascii="Cambria Math" w:eastAsia="SimSun" w:hAnsi="Cambria Math"/>
                      <w:i/>
                      <w:szCs w:val="20"/>
                    </w:rPr>
                  </w:ins>
                </m:ctrlPr>
              </m:accPr>
              <m:e>
                <m:r>
                  <w:ins w:id="292" w:author="Seonwook Kim" w:date="2022-08-11T18:33:00Z">
                    <w:rPr>
                      <w:rFonts w:ascii="Cambria Math" w:eastAsia="SimSun" w:hAnsi="Cambria Math"/>
                      <w:szCs w:val="20"/>
                    </w:rPr>
                    <m:t>o</m:t>
                  </w:ins>
                </m:r>
              </m:e>
            </m:acc>
          </m:e>
          <m:sub>
            <m:r>
              <w:ins w:id="293" w:author="Seonwook Kim" w:date="2022-08-11T18:33:00Z">
                <w:rPr>
                  <w:rFonts w:ascii="Cambria Math" w:eastAsia="SimSun" w:hAnsi="Cambria Math"/>
                  <w:szCs w:val="20"/>
                </w:rPr>
                <m:t>j</m:t>
              </w:ins>
            </m:r>
          </m:sub>
          <m:sup>
            <m:r>
              <w:ins w:id="294" w:author="Seonwook Kim" w:date="2022-08-11T18:33:00Z">
                <w:rPr>
                  <w:rFonts w:ascii="Cambria Math" w:eastAsia="SimSun" w:hAnsi="Cambria Math"/>
                  <w:szCs w:val="20"/>
                </w:rPr>
                <m:t>ACK</m:t>
              </w:ins>
            </m:r>
          </m:sup>
        </m:sSubSup>
      </m:oMath>
      <w:ins w:id="295" w:author="Seonwook Kim" w:date="2022-08-11T18:33:00Z">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 xml:space="preserve"> </w:t>
        </w:r>
      </w:ins>
      <w:ins w:id="296" w:author="Seonwook Kim" w:date="2022-08-13T07:24:00Z">
        <w:r w:rsidR="00E01372" w:rsidRPr="00795248">
          <w:rPr>
            <w:rFonts w:ascii="Times New Roman" w:eastAsia="SimSun" w:hAnsi="Times New Roman"/>
            <w:szCs w:val="20"/>
          </w:rPr>
          <w:t xml:space="preserve">binary AND operation of the HARQ-ACK information bits corresponding to all transport blocks in a </w:t>
        </w:r>
      </w:ins>
      <w:ins w:id="297" w:author="Seonwook Kim" w:date="2022-08-11T18:33:00Z">
        <w:r w:rsidR="00E01372" w:rsidRPr="00795248">
          <w:rPr>
            <w:rFonts w:ascii="Times New Roman" w:eastAsia="SimSun" w:hAnsi="Times New Roman"/>
            <w:szCs w:val="20"/>
          </w:rPr>
          <w:t>PDSCH,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795248">
          <w:rPr>
            <w:rFonts w:ascii="Times New Roman" w:eastAsia="맑은 고딕" w:hAnsi="Times New Roman" w:hint="eastAsia"/>
            <w:szCs w:val="20"/>
            <w:lang w:eastAsia="ko-KR"/>
          </w:rPr>
          <w:t xml:space="preserve"> </w:t>
        </w:r>
      </w:ins>
    </w:p>
    <w:p w14:paraId="5F5C24A1" w14:textId="77777777" w:rsidR="00E01372" w:rsidRPr="00795248" w:rsidRDefault="00E01372" w:rsidP="00E01372">
      <w:pPr>
        <w:spacing w:after="180"/>
        <w:ind w:leftChars="1193" w:left="2386"/>
        <w:rPr>
          <w:ins w:id="298" w:author="Seonwook Kim" w:date="2022-08-11T18:33:00Z"/>
          <w:rFonts w:ascii="Times New Roman" w:eastAsia="SimSun" w:hAnsi="Times New Roman"/>
          <w:szCs w:val="20"/>
        </w:rPr>
      </w:pPr>
      <w:ins w:id="299" w:author="Seonwook Kim" w:date="2022-08-11T18:33:00Z">
        <w:r w:rsidRPr="00795248">
          <w:rPr>
            <w:rFonts w:ascii="Times New Roman" w:eastAsia="SimSun" w:hAnsi="Times New Roman"/>
            <w:szCs w:val="20"/>
          </w:rPr>
          <w:t>if the UE receives one transport block, the UE assumes ACK for the second transport block;</w:t>
        </w:r>
      </w:ins>
    </w:p>
    <w:p w14:paraId="6CF62C85" w14:textId="77777777" w:rsidR="00E01372" w:rsidRPr="00795248" w:rsidRDefault="00E01372" w:rsidP="00E01372">
      <w:pPr>
        <w:spacing w:after="180"/>
        <w:ind w:left="1418"/>
        <w:rPr>
          <w:rFonts w:ascii="Times New Roman" w:eastAsia="SimSun" w:hAnsi="Times New Roman"/>
          <w:szCs w:val="20"/>
        </w:rPr>
      </w:pPr>
      <w:r w:rsidRPr="00795248">
        <w:rPr>
          <w:rFonts w:ascii="Times New Roman" w:eastAsia="맑은 고딕" w:hAnsi="Times New Roman"/>
          <w:szCs w:val="20"/>
          <w:lang w:eastAsia="ko-KR"/>
        </w:rPr>
        <w:t>else</w:t>
      </w:r>
    </w:p>
    <w:p w14:paraId="3B16EA12" w14:textId="77777777" w:rsidR="00E01372" w:rsidRPr="00795248"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 NACK;</w:t>
      </w:r>
    </w:p>
    <w:p w14:paraId="791E82D6"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228E44D4" w14:textId="77777777" w:rsidR="00E01372" w:rsidRPr="00795248"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46F340DF" w14:textId="77777777" w:rsidR="00E01372" w:rsidRPr="00795248" w:rsidRDefault="00E01372" w:rsidP="00E01372">
      <w:pPr>
        <w:spacing w:after="180"/>
        <w:ind w:left="1418" w:hanging="284"/>
        <w:rPr>
          <w:rFonts w:ascii="Times New Roman" w:eastAsia="SimSun" w:hAnsi="Times New Roman"/>
          <w:szCs w:val="20"/>
          <w:lang w:eastAsia="zh-CN"/>
        </w:rPr>
      </w:pPr>
      <w:r w:rsidRPr="00795248">
        <w:rPr>
          <w:rFonts w:ascii="Times New Roman" w:eastAsia="SimSun" w:hAnsi="Times New Roman"/>
          <w:szCs w:val="20"/>
          <w:lang w:eastAsia="zh-CN"/>
        </w:rPr>
        <w:t>else</w:t>
      </w:r>
    </w:p>
    <w:p w14:paraId="7D0C8C44"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656E0410" w14:textId="77777777" w:rsidR="00E01372" w:rsidRPr="00795248" w:rsidRDefault="00E01372" w:rsidP="00E01372">
      <w:pPr>
        <w:spacing w:after="180"/>
        <w:ind w:left="1701"/>
        <w:rPr>
          <w:ins w:id="300" w:author="Seonwook Kim" w:date="2022-08-11T18:34:00Z"/>
          <w:rFonts w:ascii="Times New Roman" w:eastAsia="SimSun" w:hAnsi="Times New Roman"/>
          <w:szCs w:val="20"/>
        </w:rPr>
      </w:pPr>
      <w:ins w:id="301" w:author="Seonwook Kim" w:date="2022-08-11T18:34: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489EC14A" w14:textId="77777777" w:rsidR="00E01372" w:rsidRPr="00795248" w:rsidRDefault="00531EC3" w:rsidP="00E01372">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D6A07CE" w14:textId="77777777" w:rsidR="00E01372" w:rsidRPr="00795248" w:rsidRDefault="00E01372" w:rsidP="00E01372">
      <w:pPr>
        <w:spacing w:after="180"/>
        <w:ind w:left="1701"/>
        <w:rPr>
          <w:ins w:id="302" w:author="Seonwook Kim" w:date="2022-08-11T18:34:00Z"/>
          <w:rFonts w:ascii="Times New Roman" w:eastAsia="SimSun" w:hAnsi="Times New Roman"/>
          <w:szCs w:val="20"/>
        </w:rPr>
      </w:pPr>
      <w:ins w:id="303" w:author="Seonwook Kim" w:date="2022-08-11T18:34:00Z">
        <w:r w:rsidRPr="00795248">
          <w:rPr>
            <w:rFonts w:ascii="Times New Roman" w:eastAsia="SimSun" w:hAnsi="Times New Roman"/>
            <w:szCs w:val="20"/>
          </w:rPr>
          <w:t>else</w:t>
        </w:r>
      </w:ins>
    </w:p>
    <w:p w14:paraId="37BA2E19" w14:textId="77777777" w:rsidR="00E01372" w:rsidRPr="00795248" w:rsidRDefault="00531EC3" w:rsidP="00E01372">
      <w:pPr>
        <w:spacing w:after="180"/>
        <w:ind w:leftChars="1050" w:left="2100"/>
        <w:rPr>
          <w:ins w:id="304" w:author="Seonwook Kim" w:date="2022-08-11T18:34:00Z"/>
          <w:rFonts w:ascii="Times New Roman" w:eastAsia="SimSun" w:hAnsi="Times New Roman"/>
          <w:szCs w:val="20"/>
        </w:rPr>
      </w:pPr>
      <m:oMath>
        <m:sSubSup>
          <m:sSubSupPr>
            <m:ctrlPr>
              <w:ins w:id="305" w:author="Seonwook Kim" w:date="2022-08-11T18:34:00Z">
                <w:rPr>
                  <w:rFonts w:ascii="Cambria Math" w:eastAsia="SimSun" w:hAnsi="Cambria Math"/>
                  <w:i/>
                  <w:szCs w:val="20"/>
                </w:rPr>
              </w:ins>
            </m:ctrlPr>
          </m:sSubSupPr>
          <m:e>
            <m:acc>
              <m:accPr>
                <m:chr m:val="̃"/>
                <m:ctrlPr>
                  <w:ins w:id="306" w:author="Seonwook Kim" w:date="2022-08-11T18:34:00Z">
                    <w:rPr>
                      <w:rFonts w:ascii="Cambria Math" w:eastAsia="SimSun" w:hAnsi="Cambria Math"/>
                      <w:i/>
                      <w:szCs w:val="20"/>
                    </w:rPr>
                  </w:ins>
                </m:ctrlPr>
              </m:accPr>
              <m:e>
                <m:r>
                  <w:ins w:id="307" w:author="Seonwook Kim" w:date="2022-08-11T18:34:00Z">
                    <w:rPr>
                      <w:rFonts w:ascii="Cambria Math" w:eastAsia="SimSun" w:hAnsi="Cambria Math"/>
                      <w:szCs w:val="20"/>
                    </w:rPr>
                    <m:t>o</m:t>
                  </w:ins>
                </m:r>
              </m:e>
            </m:acc>
          </m:e>
          <m:sub>
            <m:r>
              <w:ins w:id="308" w:author="Seonwook Kim" w:date="2022-08-11T18:34:00Z">
                <w:rPr>
                  <w:rFonts w:ascii="Cambria Math" w:eastAsia="SimSun" w:hAnsi="Cambria Math"/>
                  <w:szCs w:val="20"/>
                </w:rPr>
                <m:t>j</m:t>
              </w:ins>
            </m:r>
          </m:sub>
          <m:sup>
            <m:r>
              <w:ins w:id="309" w:author="Seonwook Kim" w:date="2022-08-11T18:34:00Z">
                <w:rPr>
                  <w:rFonts w:ascii="Cambria Math" w:eastAsia="SimSun" w:hAnsi="Cambria Math"/>
                  <w:szCs w:val="20"/>
                </w:rPr>
                <m:t>ACK</m:t>
              </w:ins>
            </m:r>
          </m:sup>
        </m:sSubSup>
      </m:oMath>
      <w:ins w:id="310" w:author="Seonwook Kim" w:date="2022-08-11T18:34:00Z">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 xml:space="preserve"> HARQ-ACK information bit corresponding to all transport blocks in </w:t>
        </w:r>
      </w:ins>
      <w:ins w:id="311" w:author="Seonwook Kim" w:date="2022-08-13T07:24:00Z">
        <w:r w:rsidR="00E01372" w:rsidRPr="00795248">
          <w:rPr>
            <w:rFonts w:ascii="Times New Roman" w:eastAsia="SimSun" w:hAnsi="Times New Roman"/>
            <w:szCs w:val="20"/>
          </w:rPr>
          <w:t xml:space="preserve">a </w:t>
        </w:r>
      </w:ins>
      <w:ins w:id="312" w:author="Seonwook Kim" w:date="2022-08-11T18:34:00Z">
        <w:r w:rsidR="00E01372" w:rsidRPr="00795248">
          <w:rPr>
            <w:rFonts w:ascii="Times New Roman" w:eastAsia="SimSun" w:hAnsi="Times New Roman"/>
            <w:szCs w:val="20"/>
          </w:rPr>
          <w:t>PDSCH,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7C873AC3" w14:textId="77777777" w:rsidR="00E01372" w:rsidRPr="00795248" w:rsidRDefault="00E01372" w:rsidP="00E01372">
      <w:pPr>
        <w:spacing w:after="180"/>
        <w:ind w:left="1418"/>
        <w:rPr>
          <w:rFonts w:ascii="Times New Roman" w:eastAsia="SimSun" w:hAnsi="Times New Roman"/>
          <w:szCs w:val="20"/>
        </w:rPr>
      </w:pPr>
      <w:r w:rsidRPr="00795248">
        <w:rPr>
          <w:rFonts w:ascii="Times New Roman" w:eastAsia="SimSun" w:hAnsi="Times New Roman"/>
          <w:szCs w:val="20"/>
          <w:lang w:eastAsia="ko-KR"/>
        </w:rPr>
        <w:t>else</w:t>
      </w:r>
    </w:p>
    <w:p w14:paraId="6AE64831" w14:textId="77777777" w:rsidR="00E01372" w:rsidRPr="00795248" w:rsidRDefault="00531EC3"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 NACK;</w:t>
      </w:r>
    </w:p>
    <w:p w14:paraId="1F6C7BA9"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1FD0BF9D" w14:textId="77777777" w:rsidR="00E01372" w:rsidRPr="00795248"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795248">
        <w:rPr>
          <w:rFonts w:ascii="Times New Roman" w:eastAsia="SimSun" w:hAnsi="Times New Roman"/>
          <w:szCs w:val="20"/>
        </w:rPr>
        <w:t>;</w:t>
      </w:r>
      <w:r w:rsidRPr="00795248">
        <w:rPr>
          <w:rFonts w:ascii="Times New Roman" w:eastAsia="SimSun" w:hAnsi="Times New Roman"/>
          <w:szCs w:val="20"/>
          <w:lang w:eastAsia="zh-CN"/>
        </w:rPr>
        <w:tab/>
      </w:r>
    </w:p>
    <w:p w14:paraId="2653ACE0" w14:textId="77777777" w:rsidR="00E01372" w:rsidRPr="00795248" w:rsidRDefault="00E01372" w:rsidP="00E01372">
      <w:pPr>
        <w:spacing w:after="180"/>
        <w:ind w:left="1418" w:hanging="284"/>
        <w:rPr>
          <w:rFonts w:ascii="Times New Roman" w:eastAsia="SimSun" w:hAnsi="Times New Roman"/>
          <w:szCs w:val="20"/>
        </w:rPr>
      </w:pPr>
      <w:r w:rsidRPr="00795248">
        <w:rPr>
          <w:rFonts w:ascii="Times New Roman" w:eastAsia="SimSun" w:hAnsi="Times New Roman"/>
          <w:szCs w:val="20"/>
          <w:lang w:eastAsia="zh-CN"/>
        </w:rPr>
        <w:t>end if</w:t>
      </w:r>
    </w:p>
    <w:p w14:paraId="731BC1BF" w14:textId="77777777" w:rsidR="00E01372" w:rsidRPr="00795248" w:rsidRDefault="00E01372" w:rsidP="00E01372">
      <w:pPr>
        <w:ind w:firstLineChars="100" w:firstLine="200"/>
        <w:jc w:val="both"/>
        <w:rPr>
          <w:lang w:eastAsia="ko-KR"/>
        </w:rPr>
      </w:pPr>
    </w:p>
    <w:p w14:paraId="0AE4BB52" w14:textId="77777777" w:rsidR="00E01372" w:rsidRDefault="00E01372" w:rsidP="00E01372">
      <w:pPr>
        <w:ind w:firstLineChars="100" w:firstLine="200"/>
        <w:jc w:val="both"/>
        <w:rPr>
          <w:lang w:val="en-US" w:eastAsia="ko-KR"/>
        </w:rPr>
      </w:pPr>
    </w:p>
    <w:p w14:paraId="03F2E0E1" w14:textId="77777777" w:rsidR="00E01372" w:rsidRPr="00FD1FB4" w:rsidRDefault="00E01372" w:rsidP="00E01372">
      <w:pPr>
        <w:pStyle w:val="2"/>
        <w:tabs>
          <w:tab w:val="num" w:pos="576"/>
        </w:tabs>
        <w:jc w:val="both"/>
      </w:pPr>
      <w:r>
        <w:rPr>
          <w:lang w:eastAsia="ko-KR"/>
        </w:rPr>
        <w:t>TP#E (was from [1] Huawei)</w:t>
      </w:r>
    </w:p>
    <w:p w14:paraId="17A9D209" w14:textId="77777777" w:rsidR="00E01372" w:rsidRDefault="00E01372" w:rsidP="00E01372">
      <w:pPr>
        <w:ind w:firstLineChars="100" w:firstLine="200"/>
        <w:jc w:val="both"/>
        <w:rPr>
          <w:lang w:val="en-US" w:eastAsia="ko-KR"/>
        </w:rPr>
      </w:pPr>
    </w:p>
    <w:p w14:paraId="68EB62E2" w14:textId="77777777" w:rsidR="00E01372" w:rsidRPr="00004B07" w:rsidRDefault="00E01372" w:rsidP="00E01372">
      <w:pPr>
        <w:keepNext/>
        <w:keepLines/>
        <w:spacing w:before="120" w:after="180"/>
        <w:outlineLvl w:val="3"/>
        <w:rPr>
          <w:rFonts w:ascii="Arial" w:eastAsia="SimSun" w:hAnsi="Arial"/>
          <w:sz w:val="24"/>
          <w:szCs w:val="20"/>
        </w:rPr>
      </w:pPr>
      <w:bookmarkStart w:id="313" w:name="_Ref500250940"/>
      <w:bookmarkStart w:id="314" w:name="_Toc12021473"/>
      <w:bookmarkStart w:id="315" w:name="_Toc20311585"/>
      <w:bookmarkStart w:id="316" w:name="_Toc26719410"/>
      <w:bookmarkStart w:id="317" w:name="_Toc29894843"/>
      <w:bookmarkStart w:id="318" w:name="_Toc29899142"/>
      <w:bookmarkStart w:id="319" w:name="_Toc29899560"/>
      <w:bookmarkStart w:id="320" w:name="_Toc29917297"/>
      <w:bookmarkStart w:id="321" w:name="_Toc36498171"/>
      <w:bookmarkStart w:id="322" w:name="_Toc45699197"/>
      <w:bookmarkStart w:id="323" w:name="_Toc106629438"/>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 xml:space="preserve">Type-2 HARQ-ACK codebook in </w:t>
      </w:r>
      <w:bookmarkEnd w:id="313"/>
      <w:r w:rsidRPr="00004B07">
        <w:rPr>
          <w:rFonts w:ascii="Arial" w:eastAsia="SimSun" w:hAnsi="Arial"/>
          <w:sz w:val="24"/>
          <w:szCs w:val="20"/>
        </w:rPr>
        <w:t>physical uplink control channel</w:t>
      </w:r>
      <w:bookmarkEnd w:id="314"/>
      <w:bookmarkEnd w:id="315"/>
      <w:bookmarkEnd w:id="316"/>
      <w:bookmarkEnd w:id="317"/>
      <w:bookmarkEnd w:id="318"/>
      <w:bookmarkEnd w:id="319"/>
      <w:bookmarkEnd w:id="320"/>
      <w:bookmarkEnd w:id="321"/>
      <w:bookmarkEnd w:id="322"/>
      <w:bookmarkEnd w:id="323"/>
    </w:p>
    <w:p w14:paraId="293D5A1C"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1B6AE21" w14:textId="77777777" w:rsidR="00E01372" w:rsidRPr="00004B07" w:rsidRDefault="00E01372" w:rsidP="00E01372">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and, if applicable</w:t>
      </w:r>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 xml:space="preserve">if provided, the UE 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w:t>
      </w:r>
      <w:r w:rsidRPr="00004B07">
        <w:rPr>
          <w:rFonts w:ascii="Times New Roman" w:eastAsia="SimSun" w:hAnsi="Times New Roman"/>
          <w:i/>
          <w:iCs/>
          <w:szCs w:val="20"/>
        </w:rPr>
        <w:lastRenderedPageBreak/>
        <w:t>DL-ConfigurationDedicated</w:t>
      </w:r>
      <w:r w:rsidRPr="00004B07">
        <w:rPr>
          <w:rFonts w:ascii="Times New Roman" w:eastAsia="SimSun" w:hAnsi="Times New Roman"/>
          <w:szCs w:val="20"/>
        </w:rPr>
        <w:t xml:space="preserve"> if provided, are 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p>
    <w:p w14:paraId="4842E62E" w14:textId="77777777" w:rsidR="00E01372" w:rsidRPr="00004B07" w:rsidRDefault="00E01372" w:rsidP="00E01372">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24" w:author="Huawei" w:date="2022-07-14T16:13:00Z">
        <w:r w:rsidRPr="00004B07">
          <w:rPr>
            <w:rFonts w:ascii="Times New Roman" w:eastAsia="SimSun" w:hAnsi="Times New Roman" w:hint="eastAsia"/>
            <w:szCs w:val="20"/>
            <w:lang w:val="en-US" w:eastAsia="zh-CN"/>
          </w:rPr>
          <w:t>,</w:t>
        </w:r>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sidRPr="00004B07">
        <w:rPr>
          <w:rFonts w:ascii="Times New Roman" w:eastAsia="SimSun" w:hAnsi="Times New Roman"/>
          <w:szCs w:val="20"/>
          <w:lang w:val="en-US"/>
        </w:rPr>
        <w:t>. For a PDSCH reception group associated with at least one PDSCH that does not overlap with an</w:t>
      </w:r>
      <w:r w:rsidRPr="00004B07">
        <w:rPr>
          <w:rFonts w:ascii="Times New Roman" w:eastAsia="SimSun" w:hAnsi="Times New Roman"/>
          <w:szCs w:val="20"/>
        </w:rPr>
        <w:t xml:space="preserve">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w:t>
      </w:r>
      <w:r w:rsidRPr="00004B07">
        <w:rPr>
          <w:rFonts w:ascii="Times New Roman" w:eastAsia="SimSun" w:hAnsi="Times New Roman"/>
          <w:szCs w:val="20"/>
          <w:lang w:val="en-US"/>
        </w:rPr>
        <w:t xml:space="preserve"> UE </w:t>
      </w:r>
      <w:r w:rsidRPr="00004B07">
        <w:rPr>
          <w:rFonts w:ascii="Times New Roman" w:eastAsia="SimSun" w:hAnsi="Times New Roman"/>
          <w:szCs w:val="20"/>
        </w:rPr>
        <w:t xml:space="preserve">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w:t>
      </w:r>
      <w:r w:rsidRPr="00004B07">
        <w:rPr>
          <w:rFonts w:ascii="Times New Roman" w:eastAsia="SimSun" w:hAnsi="Times New Roman"/>
          <w:szCs w:val="20"/>
          <w:lang w:val="en-US"/>
        </w:rPr>
        <w:t xml:space="preserve">a PDSCH reception group </w:t>
      </w:r>
      <w:r w:rsidRPr="00004B07">
        <w:rPr>
          <w:rFonts w:ascii="Times New Roman" w:eastAsia="SimSun" w:hAnsi="Times New Roman"/>
          <w:szCs w:val="20"/>
        </w:rPr>
        <w:t xml:space="preserve">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w:t>
      </w:r>
      <w:r w:rsidRPr="00004B07">
        <w:rPr>
          <w:rFonts w:ascii="Times New Roman" w:eastAsia="SimSun" w:hAnsi="Times New Roman"/>
          <w:szCs w:val="20"/>
          <w:lang w:val="en-US"/>
        </w:rPr>
        <w:t>PDSCH reception group</w:t>
      </w:r>
      <w:r w:rsidRPr="00004B07">
        <w:rPr>
          <w:rFonts w:ascii="Times New Roman" w:eastAsia="SimSun" w:hAnsi="Times New Roman"/>
          <w:szCs w:val="20"/>
        </w:rPr>
        <w:t>.</w:t>
      </w:r>
    </w:p>
    <w:p w14:paraId="49854369" w14:textId="77777777" w:rsidR="00E01372" w:rsidRPr="00004B07" w:rsidRDefault="00E01372" w:rsidP="00E01372">
      <w:pPr>
        <w:spacing w:after="180"/>
        <w:rPr>
          <w:rFonts w:ascii="Times New Roman" w:eastAsia="SimSun" w:hAnsi="Times New Roman"/>
          <w:szCs w:val="20"/>
          <w:lang w:val="en-US" w:eastAsia="zh-CN"/>
        </w:rPr>
      </w:pPr>
      <w:r w:rsidRPr="00004B07">
        <w:rPr>
          <w:rFonts w:ascii="Times New Roman" w:eastAsia="SimSun" w:hAnsi="Times New Roman" w:hint="eastAsia"/>
          <w:szCs w:val="20"/>
          <w:lang w:val="en-US" w:eastAsia="zh-CN"/>
        </w:rPr>
        <w:t xml:space="preserve">If a UE </w:t>
      </w:r>
    </w:p>
    <w:p w14:paraId="1877DEAD"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eastAsia="zh-CN"/>
        </w:rPr>
        <w:t xml:space="preserve"> and, if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cs="Arial"/>
          <w:szCs w:val="20"/>
          <w:lang w:val="x-none" w:eastAsia="zh-CN"/>
        </w:rPr>
        <w:t>and</w:t>
      </w:r>
    </w:p>
    <w:p w14:paraId="49A649EB"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not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rPr>
        <w:t xml:space="preserve"> or </w:t>
      </w:r>
      <w:r w:rsidRPr="00004B07">
        <w:rPr>
          <w:rFonts w:ascii="Times New Roman" w:eastAsia="SimSun" w:hAnsi="Times New Roman"/>
          <w:szCs w:val="20"/>
          <w:lang w:val="en-US" w:eastAsia="zh-CN"/>
        </w:rPr>
        <w:t xml:space="preserve">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0B6EA99F" w14:textId="77777777" w:rsidR="00E01372" w:rsidRPr="00004B07" w:rsidRDefault="00E01372" w:rsidP="00E01372">
      <w:pPr>
        <w:spacing w:after="180"/>
        <w:rPr>
          <w:rFonts w:ascii="Times New Roman" w:eastAsia="SimSun" w:hAnsi="Times New Roman"/>
          <w:szCs w:val="20"/>
          <w:lang w:eastAsia="zh-CN"/>
        </w:rPr>
      </w:pPr>
      <w:r w:rsidRPr="00004B07">
        <w:rPr>
          <w:rFonts w:ascii="Times New Roman" w:eastAsia="SimSun" w:hAnsi="Times New Roman" w:cs="Arial" w:hint="eastAsia"/>
          <w:szCs w:val="20"/>
          <w:lang w:eastAsia="zh-CN"/>
        </w:rPr>
        <w:t>the UE determine</w:t>
      </w:r>
      <w:r w:rsidRPr="00004B07">
        <w:rPr>
          <w:rFonts w:ascii="Times New Roman" w:eastAsia="SimSun" w:hAnsi="Times New Roman" w:cs="Arial"/>
          <w:szCs w:val="20"/>
          <w:lang w:eastAsia="zh-CN"/>
        </w:rPr>
        <w:t>s</w:t>
      </w:r>
      <w:r w:rsidRPr="00004B07">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004B07">
        <w:rPr>
          <w:rFonts w:ascii="Times New Roman" w:eastAsia="SimSun" w:hAnsi="Times New Roman" w:hint="eastAsia"/>
          <w:szCs w:val="20"/>
          <w:lang w:eastAsia="zh-CN"/>
        </w:rPr>
        <w:t xml:space="preserve"> </w:t>
      </w:r>
      <w:r w:rsidRPr="00004B07">
        <w:rPr>
          <w:rFonts w:ascii="Times New Roman" w:eastAsia="SimSun" w:hAnsi="Times New Roman"/>
          <w:szCs w:val="20"/>
          <w:lang w:eastAsia="zh-CN"/>
        </w:rPr>
        <w:t>according</w:t>
      </w:r>
      <w:r w:rsidRPr="00004B07">
        <w:rPr>
          <w:rFonts w:ascii="Times New Roman" w:eastAsia="SimSun" w:hAnsi="Times New Roman" w:hint="eastAsia"/>
          <w:szCs w:val="20"/>
          <w:lang w:eastAsia="zh-CN"/>
        </w:rPr>
        <w:t xml:space="preserve"> to the previous pseudo-code with the following modifications</w:t>
      </w:r>
    </w:p>
    <w:p w14:paraId="2F6DE5CC"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used for the determination of a first HARQ-ACK sub-codebook for </w:t>
      </w:r>
    </w:p>
    <w:p w14:paraId="26157CF5"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SPS PDSCH reception, </w:t>
      </w:r>
    </w:p>
    <w:p w14:paraId="21677F2C"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en-US"/>
        </w:rPr>
        <w:t>-</w:t>
      </w:r>
      <w:r w:rsidRPr="00004B07">
        <w:rPr>
          <w:rFonts w:ascii="Times New Roman" w:eastAsia="SimSun" w:hAnsi="Times New Roman"/>
          <w:szCs w:val="20"/>
          <w:lang w:val="en-US"/>
        </w:rPr>
        <w:tab/>
        <w:t xml:space="preserve">any </w:t>
      </w:r>
      <w:r w:rsidRPr="00004B07">
        <w:rPr>
          <w:rFonts w:ascii="Times New Roman" w:eastAsia="SimSun" w:hAnsi="Times New Roman"/>
          <w:szCs w:val="20"/>
          <w:lang w:val="x-none"/>
        </w:rPr>
        <w:t xml:space="preserve">DCI format </w:t>
      </w:r>
      <w:r w:rsidRPr="00004B07">
        <w:rPr>
          <w:rFonts w:ascii="Times New Roman" w:eastAsia="SimSun" w:hAnsi="Times New Roman"/>
          <w:szCs w:val="20"/>
          <w:lang w:val="en-US" w:eastAsia="zh-CN"/>
        </w:rPr>
        <w:t>having associated</w:t>
      </w:r>
      <w:r w:rsidRPr="00004B07">
        <w:rPr>
          <w:rFonts w:ascii="Times New Roman" w:eastAsia="SimSun" w:hAnsi="Times New Roman"/>
          <w:szCs w:val="20"/>
          <w:lang w:val="en-US"/>
        </w:rPr>
        <w:t xml:space="preserve"> HARQ-ACK information without scheduling PDSCH reception, </w:t>
      </w:r>
      <w:r w:rsidRPr="00004B07">
        <w:rPr>
          <w:rFonts w:ascii="Times New Roman" w:eastAsia="SimSun" w:hAnsi="Times New Roman"/>
          <w:szCs w:val="20"/>
          <w:lang w:val="x-none"/>
        </w:rPr>
        <w:t xml:space="preserve">and </w:t>
      </w:r>
    </w:p>
    <w:p w14:paraId="1A868F5B"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 scheduled by a DCI format scheduling one PDSCH</w:t>
      </w:r>
    </w:p>
    <w:p w14:paraId="37365DC4"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w:t>
      </w:r>
      <w:r w:rsidRPr="00004B07">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xml:space="preserve"> for TBG-based HARQ-ACK information </w:t>
      </w:r>
      <w:r w:rsidRPr="00004B07">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w:t>
      </w:r>
      <w:r w:rsidRPr="00004B07">
        <w:rPr>
          <w:rFonts w:ascii="Times New Roman" w:eastAsia="SimSun" w:hAnsi="Times New Roman"/>
          <w:szCs w:val="20"/>
        </w:rPr>
        <w:t>,</w:t>
      </w:r>
    </w:p>
    <w:p w14:paraId="3BB7FB86"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w:t>
      </w:r>
      <w:r w:rsidRPr="00004B07">
        <w:rPr>
          <w:rFonts w:ascii="Times New Roman" w:eastAsia="SimSun" w:hAnsi="Times New Roman"/>
          <w:szCs w:val="20"/>
          <w:lang w:val="en-US"/>
        </w:rPr>
        <w:t>s for TBG-based HARQ-ACK information, or for TB-based HARQ-ACK information corresponding to multiple PDSCH receptions scheduled by a single DCI format</w:t>
      </w:r>
      <w:r w:rsidRPr="00004B07">
        <w:rPr>
          <w:rFonts w:ascii="Times New Roman" w:eastAsia="SimSun" w:hAnsi="Times New Roman"/>
          <w:szCs w:val="20"/>
          <w:lang w:val="x-none"/>
        </w:rPr>
        <w:t>, and</w:t>
      </w:r>
    </w:p>
    <w:p w14:paraId="1C391CEC"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if,</w:t>
      </w:r>
      <w:r w:rsidRPr="00004B07">
        <w:rPr>
          <w:rFonts w:ascii="Times New Roman" w:eastAsia="SimSun" w:hAnsi="Times New Roman"/>
          <w:szCs w:val="20"/>
          <w:lang w:val="x-none" w:eastAsia="zh-CN"/>
        </w:rPr>
        <w:t xml:space="preserve"> </w:t>
      </w:r>
      <w:r w:rsidRPr="00004B07">
        <w:rPr>
          <w:rFonts w:ascii="Times New Roman" w:eastAsia="SimSun" w:hAnsi="Times New Roman"/>
          <w:szCs w:val="20"/>
          <w:lang w:val="x-none"/>
        </w:rPr>
        <w:t xml:space="preserve">for an active DL BWP of a serving cell, </w:t>
      </w:r>
      <w:r w:rsidRPr="00004B07">
        <w:rPr>
          <w:rFonts w:ascii="Times New Roman" w:eastAsia="SimSun" w:hAnsi="Times New Roman"/>
          <w:szCs w:val="20"/>
          <w:lang w:val="x-none" w:eastAsia="zh-CN"/>
        </w:rPr>
        <w:t xml:space="preserve">the UE is not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or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0 for one or more first CORESETs and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1 for one or more second CORESETs, and is provided </w:t>
      </w:r>
      <w:r w:rsidRPr="00004B07">
        <w:rPr>
          <w:rFonts w:ascii="Times New Roman" w:eastAsia="SimSun" w:hAnsi="Times New Roman"/>
          <w:i/>
          <w:szCs w:val="20"/>
          <w:lang w:val="x-none"/>
        </w:rPr>
        <w:t>ackNackFeedbackMode</w:t>
      </w:r>
      <w:r w:rsidRPr="00004B07">
        <w:rPr>
          <w:rFonts w:ascii="Times New Roman" w:eastAsia="SimSun" w:hAnsi="Times New Roman"/>
          <w:i/>
          <w:iCs/>
          <w:szCs w:val="20"/>
          <w:lang w:val="x-none"/>
        </w:rPr>
        <w:t xml:space="preserve"> </w:t>
      </w:r>
      <w:r w:rsidRPr="00004B07">
        <w:rPr>
          <w:rFonts w:ascii="Times New Roman" w:eastAsia="SimSun" w:hAnsi="Times New Roman"/>
          <w:szCs w:val="20"/>
          <w:lang w:val="x-none"/>
        </w:rPr>
        <w:t>=</w:t>
      </w:r>
      <w:r w:rsidRPr="00004B07">
        <w:rPr>
          <w:rFonts w:ascii="Times New Roman" w:eastAsia="SimSun" w:hAnsi="Times New Roman"/>
          <w:i/>
          <w:iCs/>
          <w:szCs w:val="20"/>
          <w:lang w:val="x-none"/>
        </w:rPr>
        <w:t xml:space="preserve"> joint</w:t>
      </w:r>
      <w:r w:rsidRPr="00004B07">
        <w:rPr>
          <w:rFonts w:ascii="Times New Roman" w:eastAsia="SimSun" w:hAnsi="Times New Roman"/>
          <w:i/>
          <w:szCs w:val="20"/>
          <w:lang w:val="x-none" w:eastAsia="zh-CN"/>
        </w:rPr>
        <w:t xml:space="preserve">, </w:t>
      </w:r>
      <w:r w:rsidRPr="00004B07">
        <w:rPr>
          <w:rFonts w:ascii="Times New Roman" w:eastAsia="SimSun" w:hAnsi="Times New Roman"/>
          <w:iCs/>
          <w:szCs w:val="20"/>
          <w:lang w:val="x-none" w:eastAsia="zh-CN"/>
        </w:rPr>
        <w:t xml:space="preserve">the serving cell is counted as two times where </w:t>
      </w:r>
      <w:r w:rsidRPr="00004B07">
        <w:rPr>
          <w:rFonts w:ascii="Times New Roman" w:eastAsia="SimSun" w:hAnsi="Times New Roman"/>
          <w:iCs/>
          <w:szCs w:val="20"/>
          <w:lang w:val="en-US" w:eastAsia="zh-CN"/>
        </w:rPr>
        <w:t>the first time corresponds to the first CORESETs and the second time corresponds to the second CORESETs</w:t>
      </w:r>
      <w:r w:rsidRPr="00004B07">
        <w:rPr>
          <w:rFonts w:ascii="Times New Roman" w:eastAsia="SimSun" w:hAnsi="Times New Roman"/>
          <w:szCs w:val="20"/>
          <w:lang w:val="x-none" w:eastAsia="zh-CN"/>
        </w:rPr>
        <w:t>, and</w:t>
      </w:r>
    </w:p>
    <w:p w14:paraId="56174A06" w14:textId="77777777" w:rsidR="00E01372" w:rsidRPr="00004B07" w:rsidRDefault="00E01372" w:rsidP="00E01372">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w:t>
      </w:r>
      <w:ins w:id="325" w:author="Huawei" w:date="2022-07-14T15:49:00Z">
        <w:r w:rsidRPr="00004B07">
          <w:rPr>
            <w:rFonts w:ascii="Times New Roman" w:eastAsia="SimSun" w:hAnsi="Times New Roman"/>
            <w:szCs w:val="20"/>
            <w:lang w:val="x-none"/>
          </w:rPr>
          <w:t xml:space="preserve"> per </w:t>
        </w:r>
      </w:ins>
      <w:ins w:id="326" w:author="Huawei" w:date="2022-07-14T15:50:00Z">
        <w:r w:rsidRPr="00004B07">
          <w:rPr>
            <w:rFonts w:ascii="Times New Roman" w:eastAsia="SimSun" w:hAnsi="Times New Roman"/>
            <w:szCs w:val="20"/>
          </w:rPr>
          <w:t>PDSCH receptions scheduled by a DCI format</w:t>
        </w:r>
      </w:ins>
      <w:r w:rsidRPr="00004B07">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is the maximum value </w:t>
      </w:r>
      <w:r w:rsidRPr="00004B07">
        <w:rPr>
          <w:rFonts w:ascii="Times New Roman" w:eastAsia="SimSun" w:hAnsi="Times New Roman"/>
          <w:szCs w:val="20"/>
          <w:lang w:val="en-US"/>
        </w:rPr>
        <w:t>between</w:t>
      </w:r>
      <w:r w:rsidRPr="00004B07">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szCs w:val="20"/>
          <w:lang w:val="en-US"/>
        </w:rPr>
        <w:t xml:space="preserve">if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w:t>
      </w:r>
      <w:r w:rsidRPr="00004B07">
        <w:rPr>
          <w:rFonts w:ascii="Times New Roman" w:eastAsia="SimSun" w:hAnsi="Times New Roman"/>
          <w:szCs w:val="20"/>
          <w:lang w:val="en-US" w:eastAsia="zh-CN"/>
        </w:rPr>
        <w:t xml:space="preserve">serving cells 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is the value of </w:t>
      </w:r>
      <w:r w:rsidRPr="00004B07">
        <w:rPr>
          <w:rFonts w:ascii="Times New Roman" w:eastAsia="SimSun" w:hAnsi="Times New Roman"/>
          <w:i/>
          <w:szCs w:val="20"/>
          <w:lang w:val="x-none"/>
        </w:rPr>
        <w:t>maxNrofCodeWordsScheduledByDCI</w:t>
      </w:r>
      <w:r w:rsidRPr="00004B07">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xml:space="preserve"> if </w:t>
      </w:r>
      <w:r w:rsidRPr="00004B07">
        <w:rPr>
          <w:rFonts w:ascii="Times New Roman" w:eastAsia="SimSun" w:hAnsi="Times New Roman"/>
          <w:i/>
          <w:szCs w:val="20"/>
          <w:lang w:val="x-none"/>
        </w:rPr>
        <w:t>harq-ACK-SpatialBundlingPUCCH</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w:t>
      </w:r>
    </w:p>
    <w:p w14:paraId="567F9C2C" w14:textId="77777777" w:rsidR="00E01372" w:rsidRPr="00004B07" w:rsidRDefault="00E01372" w:rsidP="00E01372">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w:r w:rsidRPr="00004B07">
        <w:rPr>
          <w:rFonts w:ascii="Times New Roman" w:eastAsia="SimSun" w:hAnsi="Times New Roman"/>
          <w:szCs w:val="20"/>
          <w:lang w:val="en-US"/>
        </w:rPr>
        <w:t>T</w:t>
      </w:r>
      <w:r w:rsidRPr="00004B07">
        <w:rPr>
          <w:rFonts w:ascii="Times New Roman" w:eastAsia="SimSun" w:hAnsi="Times New Roman"/>
          <w:szCs w:val="20"/>
          <w:lang w:val="x-none"/>
        </w:rPr>
        <w:t xml:space="preserve">he pseudo-code operation </w:t>
      </w:r>
      <w:r w:rsidRPr="00004B07">
        <w:rPr>
          <w:rFonts w:ascii="Times New Roman" w:eastAsia="SimSun" w:hAnsi="Times New Roman"/>
          <w:szCs w:val="20"/>
          <w:lang w:val="en-US"/>
        </w:rPr>
        <w:t xml:space="preserve">when </w:t>
      </w:r>
      <w:r w:rsidRPr="00004B07">
        <w:rPr>
          <w:rFonts w:ascii="Times New Roman" w:eastAsia="SimSun" w:hAnsi="Times New Roman"/>
          <w:i/>
          <w:szCs w:val="20"/>
          <w:lang w:val="x-none"/>
        </w:rPr>
        <w:t>PDSCH-CodeBlockGroupTransmission</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is provided</w:t>
      </w:r>
      <w:r w:rsidRPr="00004B07">
        <w:rPr>
          <w:rFonts w:ascii="Times New Roman" w:eastAsia="SimSun" w:hAnsi="Times New Roman"/>
          <w:szCs w:val="20"/>
          <w:lang w:val="x-none"/>
        </w:rPr>
        <w:t xml:space="preserve"> is not applicable</w:t>
      </w:r>
      <w:r w:rsidRPr="00004B07">
        <w:rPr>
          <w:rFonts w:ascii="Times New Roman" w:eastAsia="SimSun" w:hAnsi="Times New Roman"/>
          <w:szCs w:val="20"/>
          <w:lang w:val="en-US"/>
        </w:rPr>
        <w:t>.</w:t>
      </w:r>
    </w:p>
    <w:p w14:paraId="78973593"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The </w:t>
      </w:r>
      <w:r w:rsidRPr="00004B07">
        <w:rPr>
          <w:rFonts w:ascii="Times New Roman" w:eastAsia="SimSun" w:hAnsi="Times New Roman"/>
          <w:szCs w:val="20"/>
          <w:lang w:val="en-US"/>
        </w:rPr>
        <w:t>counter DAI value and the total DAI value apply separately for each HARQ-ACK sub-codebook.</w:t>
      </w:r>
    </w:p>
    <w:p w14:paraId="5BEF3054" w14:textId="77777777" w:rsidR="00E01372" w:rsidRPr="00004B07" w:rsidRDefault="00E01372" w:rsidP="00E01372">
      <w:pPr>
        <w:spacing w:after="120" w:line="259" w:lineRule="auto"/>
        <w:ind w:left="568" w:hanging="284"/>
        <w:rPr>
          <w:rFonts w:ascii="Times New Roman" w:eastAsia="SimSun" w:hAnsi="Times New Roman"/>
          <w:szCs w:val="20"/>
          <w:lang w:val="en-US"/>
        </w:rPr>
      </w:pPr>
      <w:r w:rsidRPr="00004B07">
        <w:rPr>
          <w:rFonts w:ascii="Times New Roman" w:eastAsia="SimSun" w:hAnsi="Times New Roman"/>
          <w:szCs w:val="20"/>
        </w:rPr>
        <w:t>-</w:t>
      </w:r>
      <w:r w:rsidRPr="00004B07">
        <w:rPr>
          <w:rFonts w:ascii="Times New Roman" w:eastAsia="SimSun" w:hAnsi="Times New Roman"/>
          <w:szCs w:val="20"/>
        </w:rPr>
        <w:tab/>
      </w:r>
      <w:r w:rsidRPr="00004B07">
        <w:rPr>
          <w:rFonts w:ascii="Times New Roman" w:eastAsia="SimSun" w:hAnsi="Times New Roman"/>
          <w:szCs w:val="20"/>
          <w:lang w:val="en-US"/>
        </w:rPr>
        <w:t>The UE generates the HARQ-ACK codebook by appending the second HARQ-ACK sub-codebook to the first HARQ-ACK sub-codebook.</w:t>
      </w:r>
    </w:p>
    <w:p w14:paraId="021DDDF6" w14:textId="77777777" w:rsidR="00E01372" w:rsidRPr="00004B07" w:rsidRDefault="00E01372" w:rsidP="00E01372">
      <w:pPr>
        <w:spacing w:after="120" w:line="259" w:lineRule="auto"/>
        <w:jc w:val="center"/>
        <w:rPr>
          <w:rFonts w:ascii="Arial" w:eastAsia="SimSun" w:hAnsi="Arial" w:cs="Arial"/>
          <w:color w:val="FF0000"/>
          <w:szCs w:val="20"/>
          <w:lang w:eastAsia="zh-CN"/>
        </w:rPr>
      </w:pPr>
      <w:r w:rsidRPr="00004B07">
        <w:rPr>
          <w:rFonts w:ascii="Arial" w:eastAsia="Calibri" w:hAnsi="Arial" w:cs="Arial"/>
          <w:color w:val="FF0000"/>
          <w:szCs w:val="20"/>
          <w:lang w:val="en-US" w:eastAsia="zh-CN"/>
        </w:rPr>
        <w:t>*** Unchanged text omitted ***</w:t>
      </w:r>
    </w:p>
    <w:p w14:paraId="4ED8D8DE" w14:textId="77777777" w:rsidR="00E01372" w:rsidRPr="00004B07" w:rsidRDefault="00E01372" w:rsidP="00E01372">
      <w:pPr>
        <w:ind w:firstLineChars="100" w:firstLine="200"/>
        <w:jc w:val="both"/>
        <w:rPr>
          <w:lang w:val="en-US" w:eastAsia="ko-KR"/>
        </w:rPr>
      </w:pPr>
    </w:p>
    <w:p w14:paraId="7004A6D2" w14:textId="77777777" w:rsidR="00E01372" w:rsidRPr="00FD1FB4" w:rsidRDefault="00E01372" w:rsidP="00E01372">
      <w:pPr>
        <w:pStyle w:val="2"/>
        <w:tabs>
          <w:tab w:val="num" w:pos="576"/>
        </w:tabs>
        <w:jc w:val="both"/>
      </w:pPr>
      <w:r>
        <w:rPr>
          <w:lang w:eastAsia="ko-KR"/>
        </w:rPr>
        <w:t>TP#F (was from [4] Intel)</w:t>
      </w:r>
    </w:p>
    <w:p w14:paraId="7D80C5E3" w14:textId="77777777" w:rsidR="00E01372" w:rsidRPr="00004B07" w:rsidRDefault="00E01372" w:rsidP="00E01372">
      <w:pPr>
        <w:ind w:firstLineChars="100" w:firstLine="200"/>
        <w:jc w:val="both"/>
        <w:rPr>
          <w:lang w:eastAsia="ko-KR"/>
        </w:rPr>
      </w:pPr>
    </w:p>
    <w:p w14:paraId="5034A28E" w14:textId="77777777" w:rsidR="00E01372" w:rsidRPr="00004B07" w:rsidRDefault="00E01372" w:rsidP="00E01372">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0E4CFCA1" w14:textId="77777777" w:rsidR="00E01372" w:rsidRPr="00004B07" w:rsidRDefault="00E01372" w:rsidP="00E01372">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3A845433" w14:textId="77777777" w:rsidR="00E01372" w:rsidRPr="00004B07" w:rsidRDefault="00E01372" w:rsidP="00E01372">
      <w:pPr>
        <w:spacing w:after="180"/>
        <w:rPr>
          <w:rFonts w:ascii="Times New Roman" w:eastAsia="맑은 고딕" w:hAnsi="Times New Roman"/>
          <w:szCs w:val="20"/>
        </w:rPr>
      </w:pPr>
      <w:r w:rsidRPr="00004B07">
        <w:rPr>
          <w:rFonts w:ascii="Times New Roman" w:eastAsia="맑은 고딕" w:hAnsi="Times New Roman"/>
          <w:szCs w:val="20"/>
        </w:rPr>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color w:val="FF0000"/>
          <w:szCs w:val="20"/>
          <w:u w:val="single"/>
          <w:lang w:val="en-US"/>
        </w:rPr>
        <w:t xml:space="preserve">, </w:t>
      </w:r>
      <w:r w:rsidRPr="00004B07">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맑은 고딕" w:hAnsi="Times New Roman"/>
          <w:szCs w:val="20"/>
          <w:u w:val="single"/>
          <w:lang w:val="en-US"/>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019F0CB6" w14:textId="77777777" w:rsidR="00E01372" w:rsidRPr="00004B07" w:rsidRDefault="00E01372" w:rsidP="00E01372">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4DB74FF9"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0C83E398"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3ABEFEE2" w14:textId="77777777" w:rsidR="00E01372" w:rsidRPr="00004B07" w:rsidRDefault="00E01372" w:rsidP="00E01372">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4C44F493"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0C678864"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7AE827C3"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374A4FF6"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38EA6E67"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149A3DB0"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7C3D3B5C"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w:t>
      </w:r>
      <w:r w:rsidRPr="00004B07">
        <w:rPr>
          <w:rFonts w:ascii="Times New Roman" w:eastAsia="맑은 고딕" w:hAnsi="Times New Roman"/>
          <w:szCs w:val="20"/>
          <w:lang w:eastAsia="zh-CN"/>
        </w:rPr>
        <w:lastRenderedPageBreak/>
        <w:t xml:space="preserve">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541B41FD" w14:textId="77777777" w:rsidR="00E01372" w:rsidRPr="00004B07" w:rsidRDefault="00E01372" w:rsidP="00E01372">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r w:rsidRPr="00004B07">
        <w:rPr>
          <w:rFonts w:ascii="Times New Roman" w:eastAsia="맑은 고딕" w:hAnsi="Times New Roman"/>
          <w:color w:val="FF0000"/>
          <w:szCs w:val="20"/>
          <w:u w:val="single"/>
        </w:rPr>
        <w:t>or two</w:t>
      </w:r>
      <w:r w:rsidRPr="00004B07">
        <w:rPr>
          <w:rFonts w:ascii="Times New Roman" w:eastAsia="맑은 고딕" w:hAnsi="Times New Roman"/>
          <w:szCs w:val="20"/>
        </w:rPr>
        <w:t xml:space="preserve"> HARQ-ACK information bit</w:t>
      </w:r>
      <w:r w:rsidRPr="00004B07">
        <w:rPr>
          <w:rFonts w:ascii="Times New Roman" w:eastAsia="맑은 고딕" w:hAnsi="Times New Roman"/>
          <w:color w:val="FF0000"/>
          <w:szCs w:val="20"/>
        </w:rPr>
        <w:t>s</w:t>
      </w:r>
      <w:r w:rsidRPr="00004B07">
        <w:rPr>
          <w:rFonts w:ascii="Times New Roman" w:eastAsia="맑은 고딕" w:hAnsi="Times New Roman"/>
          <w:szCs w:val="20"/>
        </w:rPr>
        <w:t xml:space="preserve"> per </w:t>
      </w:r>
      <w:r w:rsidRPr="00004B07">
        <w:rPr>
          <w:rFonts w:ascii="Times New Roman" w:eastAsia="맑은 고딕" w:hAnsi="Times New Roman"/>
          <w:color w:val="FF0000"/>
          <w:szCs w:val="20"/>
          <w:u w:val="single"/>
        </w:rPr>
        <w:t>PDSCH</w:t>
      </w:r>
      <w:r w:rsidRPr="00004B07">
        <w:rPr>
          <w:rFonts w:ascii="Times New Roman" w:eastAsia="맑은 고딕" w:hAnsi="Times New Roman"/>
          <w:color w:val="FF0000"/>
          <w:szCs w:val="20"/>
        </w:rPr>
        <w:t xml:space="preserve"> </w:t>
      </w:r>
      <w:r w:rsidRPr="00004B07">
        <w:rPr>
          <w:rFonts w:ascii="Times New Roman" w:eastAsia="맑은 고딕" w:hAnsi="Times New Roman"/>
          <w:strike/>
          <w:color w:val="FF0000"/>
          <w:szCs w:val="20"/>
        </w:rPr>
        <w:t>transport block</w:t>
      </w:r>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34BF73A2" w14:textId="77777777" w:rsidR="00E01372" w:rsidRPr="00004B07" w:rsidRDefault="00E01372" w:rsidP="00E01372">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2FC3D6D5"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07158013"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5EDF1272" w14:textId="77777777" w:rsidR="00E01372" w:rsidRPr="00004B07" w:rsidRDefault="00E01372" w:rsidP="00E01372">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2ED38C70" w14:textId="77777777" w:rsidR="00E01372" w:rsidRDefault="00E01372" w:rsidP="00E01372">
      <w:pPr>
        <w:ind w:firstLineChars="100" w:firstLine="200"/>
        <w:jc w:val="both"/>
        <w:rPr>
          <w:lang w:val="en-US" w:eastAsia="ko-KR"/>
        </w:rPr>
      </w:pPr>
    </w:p>
    <w:p w14:paraId="04BF632F" w14:textId="77777777" w:rsidR="00E01372" w:rsidRPr="00FD1FB4" w:rsidRDefault="00E01372" w:rsidP="00E01372">
      <w:pPr>
        <w:pStyle w:val="2"/>
        <w:tabs>
          <w:tab w:val="num" w:pos="576"/>
        </w:tabs>
        <w:jc w:val="both"/>
      </w:pPr>
      <w:r>
        <w:rPr>
          <w:lang w:eastAsia="ko-KR"/>
        </w:rPr>
        <w:t>TP#G (was from [6] vivo)</w:t>
      </w:r>
    </w:p>
    <w:p w14:paraId="3D4CA1EB" w14:textId="77777777" w:rsidR="00E01372" w:rsidRPr="00004B07" w:rsidRDefault="00E01372" w:rsidP="00E01372">
      <w:pPr>
        <w:ind w:firstLineChars="100" w:firstLine="200"/>
        <w:jc w:val="both"/>
        <w:rPr>
          <w:lang w:eastAsia="ko-KR"/>
        </w:rPr>
      </w:pPr>
    </w:p>
    <w:p w14:paraId="3FEC95C7"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23AD239" w14:textId="77777777" w:rsidR="00E01372" w:rsidRPr="006D4104" w:rsidRDefault="00E01372" w:rsidP="00E01372">
      <w:pPr>
        <w:keepNext/>
        <w:keepLines/>
        <w:spacing w:before="120" w:after="180"/>
        <w:ind w:left="1418" w:hanging="1418"/>
        <w:outlineLvl w:val="3"/>
        <w:rPr>
          <w:rFonts w:ascii="Arial" w:eastAsia="SimSun" w:hAnsi="Arial"/>
          <w:sz w:val="24"/>
          <w:szCs w:val="20"/>
        </w:rPr>
      </w:pPr>
      <w:r w:rsidRPr="006D4104">
        <w:rPr>
          <w:rFonts w:ascii="Arial" w:eastAsia="SimSun" w:hAnsi="Arial"/>
          <w:sz w:val="24"/>
          <w:szCs w:val="20"/>
        </w:rPr>
        <w:t>9</w:t>
      </w:r>
      <w:r w:rsidRPr="006D4104">
        <w:rPr>
          <w:rFonts w:ascii="Arial" w:eastAsia="SimSun" w:hAnsi="Arial" w:hint="eastAsia"/>
          <w:sz w:val="24"/>
          <w:szCs w:val="20"/>
        </w:rPr>
        <w:t>.</w:t>
      </w:r>
      <w:r w:rsidRPr="006D4104">
        <w:rPr>
          <w:rFonts w:ascii="Arial" w:eastAsia="SimSun" w:hAnsi="Arial"/>
          <w:sz w:val="24"/>
          <w:szCs w:val="20"/>
        </w:rPr>
        <w:t>1.3.1</w:t>
      </w:r>
      <w:r w:rsidRPr="006D4104">
        <w:rPr>
          <w:rFonts w:ascii="Arial" w:eastAsia="SimSun" w:hAnsi="Arial" w:hint="eastAsia"/>
          <w:sz w:val="24"/>
          <w:szCs w:val="20"/>
        </w:rPr>
        <w:tab/>
      </w:r>
      <w:r w:rsidRPr="006D4104">
        <w:rPr>
          <w:rFonts w:ascii="Arial" w:eastAsia="SimSun" w:hAnsi="Arial"/>
          <w:sz w:val="24"/>
          <w:szCs w:val="20"/>
        </w:rPr>
        <w:t>Type-2 HARQ-ACK codebook in physical uplink control channel</w:t>
      </w:r>
    </w:p>
    <w:p w14:paraId="559FDA3A"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083D748" w14:textId="77777777" w:rsidR="00E01372" w:rsidRPr="006D4104" w:rsidRDefault="00E01372" w:rsidP="00E01372">
      <w:pPr>
        <w:spacing w:after="180"/>
        <w:rPr>
          <w:rFonts w:ascii="Times New Roman" w:eastAsia="SimSun" w:hAnsi="Times New Roman"/>
          <w:szCs w:val="20"/>
          <w:lang w:val="en-US"/>
        </w:rPr>
      </w:pPr>
      <w:r w:rsidRPr="006D4104">
        <w:rPr>
          <w:rFonts w:ascii="Times New Roman" w:eastAsia="SimSun" w:hAnsi="Times New Roman"/>
          <w:szCs w:val="20"/>
        </w:rPr>
        <w:t xml:space="preserve">If a UE is provided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and </w:t>
      </w:r>
      <w:r w:rsidRPr="006D4104">
        <w:rPr>
          <w:rFonts w:ascii="Times New Roman" w:eastAsia="SimSun" w:hAnsi="Times New Roman"/>
          <w:i/>
          <w:szCs w:val="20"/>
        </w:rPr>
        <w:t>harq-ACK-SpatialBundlingPUCCH</w:t>
      </w:r>
      <w:r w:rsidRPr="006D4104">
        <w:rPr>
          <w:rFonts w:ascii="Times New Roman" w:eastAsia="SimSun" w:hAnsi="Times New Roman" w:hint="eastAsia"/>
          <w:szCs w:val="20"/>
          <w:lang w:eastAsia="zh-CN"/>
        </w:rPr>
        <w:t xml:space="preserve"> </w:t>
      </w:r>
      <w:r w:rsidRPr="006D4104">
        <w:rPr>
          <w:rFonts w:ascii="Times New Roman" w:eastAsia="SimSun" w:hAnsi="Times New Roman"/>
          <w:szCs w:val="20"/>
        </w:rPr>
        <w:t xml:space="preserve">for a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is provided by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27" w:author="vivo" w:date="2022-08-12T19:34:00Z">
        <w:r w:rsidRPr="006D4104">
          <w:rPr>
            <w:rFonts w:ascii="Times New Roman" w:eastAsia="SimSun" w:hAnsi="Times New Roman"/>
            <w:szCs w:val="20"/>
            <w:lang w:val="en-US"/>
          </w:rPr>
          <w:t>, after binary AND operation described in clause 9.1.3.1 if applicable</w:t>
        </w:r>
      </w:ins>
      <w:r w:rsidRPr="006D4104">
        <w:rPr>
          <w:rFonts w:ascii="Times New Roman" w:eastAsia="SimSun" w:hAnsi="Times New Roman"/>
          <w:szCs w:val="20"/>
          <w:lang w:val="en-US"/>
        </w:rPr>
        <w:t>. For a PDSCH reception group associated with at least one PDSCH that does not overlap with an</w:t>
      </w:r>
      <w:r w:rsidRPr="006D4104">
        <w:rPr>
          <w:rFonts w:ascii="Times New Roman" w:eastAsia="SimSun" w:hAnsi="Times New Roman"/>
          <w:szCs w:val="20"/>
        </w:rPr>
        <w:t xml:space="preserve">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 xml:space="preserve">tdd-UL-DL-ConfigurationDedicated </w:t>
      </w:r>
      <w:r w:rsidRPr="006D4104">
        <w:rPr>
          <w:rFonts w:ascii="Times New Roman" w:eastAsia="SimSun" w:hAnsi="Times New Roman"/>
          <w:szCs w:val="20"/>
        </w:rPr>
        <w:t>if provided, the</w:t>
      </w:r>
      <w:r w:rsidRPr="006D4104">
        <w:rPr>
          <w:rFonts w:ascii="Times New Roman" w:eastAsia="SimSun" w:hAnsi="Times New Roman"/>
          <w:szCs w:val="20"/>
          <w:lang w:val="en-US"/>
        </w:rPr>
        <w:t xml:space="preserve"> UE </w:t>
      </w:r>
      <w:r w:rsidRPr="006D4104">
        <w:rPr>
          <w:rFonts w:ascii="Times New Roman" w:eastAsia="SimSun" w:hAnsi="Times New Roman"/>
          <w:szCs w:val="20"/>
        </w:rPr>
        <w:t xml:space="preserve">assumes that TBs provided by a PDSCH that overlaps with an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are correctly received. For </w:t>
      </w:r>
      <w:r w:rsidRPr="006D4104">
        <w:rPr>
          <w:rFonts w:ascii="Times New Roman" w:eastAsia="SimSun" w:hAnsi="Times New Roman"/>
          <w:szCs w:val="20"/>
          <w:lang w:val="en-US"/>
        </w:rPr>
        <w:t xml:space="preserve">a PDSCH reception group </w:t>
      </w:r>
      <w:r w:rsidRPr="006D4104">
        <w:rPr>
          <w:rFonts w:ascii="Times New Roman" w:eastAsia="SimSun" w:hAnsi="Times New Roman"/>
          <w:szCs w:val="20"/>
        </w:rPr>
        <w:t xml:space="preserve">associated only with PDSCHs that overlap with UL symbols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the UE generates a NACK value for the </w:t>
      </w:r>
      <w:r w:rsidRPr="006D4104">
        <w:rPr>
          <w:rFonts w:ascii="Times New Roman" w:eastAsia="SimSun" w:hAnsi="Times New Roman"/>
          <w:szCs w:val="20"/>
          <w:lang w:val="en-US"/>
        </w:rPr>
        <w:t>PDSCH reception group</w:t>
      </w:r>
      <w:r w:rsidRPr="006D4104">
        <w:rPr>
          <w:rFonts w:ascii="Times New Roman" w:eastAsia="SimSun" w:hAnsi="Times New Roman"/>
          <w:szCs w:val="20"/>
        </w:rPr>
        <w:t>.</w:t>
      </w:r>
    </w:p>
    <w:p w14:paraId="0CE6DACC"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0F647E7B" w14:textId="77777777" w:rsidR="00E01372" w:rsidRDefault="00E01372" w:rsidP="00E01372">
      <w:pPr>
        <w:ind w:firstLineChars="100" w:firstLine="200"/>
        <w:jc w:val="both"/>
        <w:rPr>
          <w:lang w:val="en-US" w:eastAsia="ko-KR"/>
        </w:rPr>
      </w:pPr>
    </w:p>
    <w:p w14:paraId="1D54FB45" w14:textId="77777777" w:rsidR="00E01372" w:rsidRDefault="00E01372" w:rsidP="00E01372">
      <w:pPr>
        <w:ind w:firstLineChars="100" w:firstLine="200"/>
        <w:jc w:val="both"/>
        <w:rPr>
          <w:lang w:val="en-US" w:eastAsia="ko-KR"/>
        </w:rPr>
      </w:pPr>
    </w:p>
    <w:p w14:paraId="60383D96" w14:textId="77777777" w:rsidR="00E01372" w:rsidRPr="00FD1FB4" w:rsidRDefault="00E01372" w:rsidP="00E01372">
      <w:pPr>
        <w:pStyle w:val="2"/>
        <w:tabs>
          <w:tab w:val="num" w:pos="576"/>
        </w:tabs>
        <w:jc w:val="both"/>
      </w:pPr>
      <w:r>
        <w:rPr>
          <w:lang w:eastAsia="ko-KR"/>
        </w:rPr>
        <w:t>TP#H (was from [10] Nokia)</w:t>
      </w:r>
    </w:p>
    <w:p w14:paraId="689F942F" w14:textId="77777777" w:rsidR="00E01372" w:rsidRDefault="00E01372" w:rsidP="00E01372">
      <w:pPr>
        <w:ind w:firstLineChars="100" w:firstLine="200"/>
        <w:jc w:val="both"/>
        <w:rPr>
          <w:lang w:eastAsia="ko-KR"/>
        </w:rPr>
      </w:pPr>
    </w:p>
    <w:p w14:paraId="4D04B0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47E4DE44" w14:textId="77777777" w:rsidR="00E01372" w:rsidRPr="006D4104" w:rsidRDefault="00E01372" w:rsidP="00E01372">
      <w:pPr>
        <w:spacing w:after="180"/>
        <w:ind w:firstLineChars="100" w:firstLine="280"/>
        <w:jc w:val="both"/>
        <w:rPr>
          <w:rFonts w:ascii="Arial" w:eastAsia="SimSun" w:hAnsi="Arial"/>
          <w:sz w:val="28"/>
          <w:szCs w:val="32"/>
        </w:rPr>
      </w:pPr>
      <w:r w:rsidRPr="006D4104">
        <w:rPr>
          <w:rFonts w:ascii="Arial" w:eastAsia="SimSun" w:hAnsi="Arial"/>
          <w:sz w:val="28"/>
          <w:szCs w:val="32"/>
        </w:rPr>
        <w:t>9.1.3.1 Type-2 HARQ-ACK codebook in physical uplink control channel</w:t>
      </w:r>
    </w:p>
    <w:p w14:paraId="322FA4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lastRenderedPageBreak/>
        <w:t>&lt;Unchanged parts omitted&gt;</w:t>
      </w:r>
    </w:p>
    <w:p w14:paraId="68B76BA2" w14:textId="77777777" w:rsidR="00E01372" w:rsidRPr="006D4104" w:rsidRDefault="00E01372" w:rsidP="00E01372">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5FA91F29" w14:textId="77777777" w:rsidR="00E01372" w:rsidRPr="006D4104" w:rsidRDefault="00E01372" w:rsidP="00E01372">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761D44A7"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BDFB5E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3053174C" w14:textId="77777777" w:rsidR="00E01372" w:rsidRPr="006D4104" w:rsidRDefault="00E01372" w:rsidP="00E01372">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7EB17C0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9F0D676" w14:textId="77777777" w:rsidR="00E01372" w:rsidRPr="006D4104" w:rsidRDefault="00E01372" w:rsidP="00E01372">
      <w:pPr>
        <w:spacing w:after="180"/>
        <w:ind w:left="568" w:hanging="284"/>
        <w:rPr>
          <w:rFonts w:ascii="Times New Roman" w:hAnsi="Times New Roman"/>
          <w:szCs w:val="20"/>
          <w:lang w:val="x-none"/>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276061AF"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379030F2"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31B27A7F"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27123806" w14:textId="77777777" w:rsidR="00E01372" w:rsidRPr="006D4104" w:rsidRDefault="00E01372" w:rsidP="00E01372">
      <w:pPr>
        <w:spacing w:after="180"/>
        <w:ind w:left="568" w:hanging="284"/>
        <w:rPr>
          <w:rFonts w:ascii="Times New Roman" w:hAnsi="Times New Roman"/>
          <w:szCs w:val="20"/>
          <w:lang w:val="en-US" w:eastAsia="zh-CN"/>
        </w:rPr>
      </w:pPr>
      <w:r w:rsidRPr="006D4104">
        <w:rPr>
          <w:rFonts w:ascii="Times New Roman" w:hAnsi="Times New Roman"/>
          <w:szCs w:val="20"/>
        </w:rPr>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0FC0883" w14:textId="77777777" w:rsidR="00E01372" w:rsidRPr="006D4104" w:rsidRDefault="00E01372" w:rsidP="00E01372">
      <w:pPr>
        <w:spacing w:after="180"/>
        <w:ind w:left="852" w:hanging="284"/>
        <w:rPr>
          <w:rFonts w:ascii="Times New Roman" w:hAnsi="Times New Roman"/>
          <w:szCs w:val="20"/>
          <w:lang w:val="x-none"/>
        </w:rPr>
      </w:pPr>
      <w:r w:rsidRPr="006D4104">
        <w:rPr>
          <w:rFonts w:ascii="Times New Roman" w:hAnsi="Times New Roman"/>
          <w:szCs w:val="20"/>
        </w:rPr>
        <w:lastRenderedPageBreak/>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FDF4442"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134A7A70"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2B47CD31"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7C97949C"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5E2D0D45"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0162FFCA" w14:textId="77777777" w:rsidR="00E01372" w:rsidRDefault="00E01372" w:rsidP="00E01372">
      <w:pPr>
        <w:ind w:firstLineChars="100" w:firstLine="200"/>
        <w:jc w:val="both"/>
        <w:rPr>
          <w:lang w:eastAsia="ko-KR"/>
        </w:rPr>
      </w:pPr>
    </w:p>
    <w:p w14:paraId="4DFB9530" w14:textId="77777777" w:rsidR="00E01372" w:rsidRDefault="00E01372" w:rsidP="00E01372">
      <w:pPr>
        <w:ind w:firstLineChars="100" w:firstLine="200"/>
        <w:jc w:val="both"/>
        <w:rPr>
          <w:lang w:eastAsia="ko-KR"/>
        </w:rPr>
      </w:pPr>
    </w:p>
    <w:p w14:paraId="4797441B" w14:textId="77777777" w:rsidR="00E01372" w:rsidRPr="00FD1FB4" w:rsidRDefault="00E01372" w:rsidP="00E01372">
      <w:pPr>
        <w:pStyle w:val="2"/>
        <w:tabs>
          <w:tab w:val="num" w:pos="576"/>
        </w:tabs>
        <w:jc w:val="both"/>
      </w:pPr>
      <w:r>
        <w:rPr>
          <w:lang w:eastAsia="ko-KR"/>
        </w:rPr>
        <w:t>TP#I (was from [5] vivo)</w:t>
      </w:r>
    </w:p>
    <w:p w14:paraId="111C93CE" w14:textId="77777777" w:rsidR="00E01372" w:rsidRDefault="00E01372" w:rsidP="00E01372">
      <w:pPr>
        <w:ind w:firstLineChars="100" w:firstLine="200"/>
        <w:jc w:val="both"/>
        <w:rPr>
          <w:lang w:eastAsia="ko-KR"/>
        </w:rPr>
      </w:pPr>
    </w:p>
    <w:p w14:paraId="105F1111" w14:textId="77777777" w:rsidR="00E01372" w:rsidRPr="00004B07" w:rsidRDefault="00E01372" w:rsidP="00E01372">
      <w:pPr>
        <w:keepNext/>
        <w:keepLines/>
        <w:spacing w:before="120" w:after="180"/>
        <w:ind w:left="1418" w:hanging="1418"/>
        <w:outlineLvl w:val="3"/>
        <w:rPr>
          <w:rFonts w:ascii="Arial" w:eastAsia="SimSun" w:hAnsi="Arial"/>
          <w:sz w:val="24"/>
          <w:szCs w:val="20"/>
        </w:rPr>
      </w:pPr>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Type-2 HARQ-ACK codebook in physical uplink control channel</w:t>
      </w:r>
    </w:p>
    <w:p w14:paraId="2A1E7ABD"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6E577C06" w14:textId="77777777" w:rsidR="00E01372" w:rsidRPr="00004B07" w:rsidRDefault="00E01372" w:rsidP="00E01372">
      <w:pPr>
        <w:spacing w:after="180"/>
        <w:rPr>
          <w:rFonts w:ascii="Times New Roman" w:eastAsia="SimSun" w:hAnsi="Times New Roman"/>
          <w:szCs w:val="20"/>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rPr>
        <w:t xml:space="preserve"> </w:t>
      </w:r>
      <w:r w:rsidRPr="00004B07">
        <w:rPr>
          <w:rFonts w:ascii="Times New Roman" w:eastAsia="SimSun" w:hAnsi="Times New Roman"/>
          <w:szCs w:val="20"/>
        </w:rPr>
        <w:t xml:space="preserve">for a serving cell </w:t>
      </w:r>
      <m:oMath>
        <m:r>
          <w:rPr>
            <w:rFonts w:ascii="Cambria Math" w:eastAsia="SimSun" w:hAnsi="Cambria Math"/>
            <w:szCs w:val="20"/>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w:t>
      </w:r>
      <w:ins w:id="328" w:author="vivo" w:date="2022-08-12T19:27:00Z">
        <w:r w:rsidRPr="00004B07">
          <w:rPr>
            <w:rFonts w:ascii="Times New Roman" w:eastAsia="SimSun" w:hAnsi="Times New Roman"/>
            <w:szCs w:val="20"/>
          </w:rPr>
          <w:t xml:space="preserve">for a TB enabled by the DCI format </w:t>
        </w:r>
      </w:ins>
      <w:r w:rsidRPr="00004B07">
        <w:rPr>
          <w:rFonts w:ascii="Times New Roman" w:eastAsia="SimSun" w:hAnsi="Times New Roman"/>
          <w:szCs w:val="20"/>
        </w:rPr>
        <w:t xml:space="preserve">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w:t>
      </w:r>
      <w:ins w:id="329" w:author="vivo" w:date="2022-08-12T19:27:00Z">
        <w:r w:rsidRPr="00004B07">
          <w:rPr>
            <w:rFonts w:ascii="Times New Roman" w:eastAsia="SimSun" w:hAnsi="Times New Roman"/>
            <w:szCs w:val="20"/>
          </w:rPr>
          <w:t xml:space="preserve">if the first TB is enabled by the DCI format </w:t>
        </w:r>
      </w:ins>
      <w:r w:rsidRPr="00004B07">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w:t>
      </w:r>
      <w:ins w:id="330" w:author="vivo" w:date="2022-08-12T19:27:00Z">
        <w:r w:rsidRPr="00004B07">
          <w:rPr>
            <w:rFonts w:ascii="Times New Roman" w:eastAsia="SimSun" w:hAnsi="Times New Roman"/>
            <w:szCs w:val="20"/>
          </w:rPr>
          <w:t xml:space="preserve"> if the second TB is enabled by the DCI format,</w:t>
        </w:r>
      </w:ins>
      <w:r w:rsidRPr="00004B07">
        <w:rPr>
          <w:rFonts w:ascii="Times New Roman" w:eastAsia="SimSun" w:hAnsi="Times New Roman"/>
          <w:color w:val="FF0000"/>
          <w:szCs w:val="20"/>
        </w:rPr>
        <w:t xml:space="preserve"> </w:t>
      </w:r>
      <w:r w:rsidRPr="00004B07">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 UE assumes that</w:t>
      </w:r>
      <w:ins w:id="331" w:author="vivo" w:date="2022-08-12T19:28:00Z">
        <w:r w:rsidRPr="00004B07">
          <w:rPr>
            <w:rFonts w:ascii="Times New Roman" w:eastAsia="SimSun" w:hAnsi="Times New Roman"/>
            <w:szCs w:val="20"/>
          </w:rPr>
          <w:t xml:space="preserve"> the</w:t>
        </w:r>
      </w:ins>
      <w:r w:rsidRPr="00004B07">
        <w:rPr>
          <w:rFonts w:ascii="Times New Roman" w:eastAsia="SimSun" w:hAnsi="Times New Roman"/>
          <w:color w:val="FF0000"/>
          <w:szCs w:val="20"/>
        </w:rPr>
        <w:t xml:space="preserve"> </w:t>
      </w:r>
      <w:r w:rsidRPr="00004B07">
        <w:rPr>
          <w:rFonts w:ascii="Times New Roman" w:eastAsia="SimSun" w:hAnsi="Times New Roman"/>
          <w:szCs w:val="20"/>
        </w:rPr>
        <w:t>TB</w:t>
      </w:r>
      <w:del w:id="332" w:author="vivo" w:date="2022-08-12T19:29:00Z">
        <w:r w:rsidRPr="00004B07" w:rsidDel="001754C9">
          <w:rPr>
            <w:rFonts w:ascii="Times New Roman" w:eastAsia="SimSun" w:hAnsi="Times New Roman"/>
            <w:szCs w:val="20"/>
          </w:rPr>
          <w:delText>(s)</w:delText>
        </w:r>
      </w:del>
      <w:r w:rsidRPr="00004B07">
        <w:rPr>
          <w:rFonts w:ascii="Times New Roman" w:eastAsia="SimSun" w:hAnsi="Times New Roman"/>
          <w:szCs w:val="20"/>
        </w:rPr>
        <w:t xml:space="preserve">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w:t>
      </w:r>
      <w:del w:id="333" w:author="vivo" w:date="2022-08-12T19:29:00Z">
        <w:r w:rsidRPr="00004B07" w:rsidDel="001754C9">
          <w:rPr>
            <w:rFonts w:ascii="Times New Roman" w:eastAsia="SimSun" w:hAnsi="Times New Roman"/>
            <w:szCs w:val="20"/>
          </w:rPr>
          <w:delText xml:space="preserve">are </w:delText>
        </w:r>
      </w:del>
      <w:ins w:id="334" w:author="vivo" w:date="2022-08-12T19:29:00Z">
        <w:r w:rsidRPr="00004B07">
          <w:rPr>
            <w:rFonts w:ascii="Times New Roman" w:eastAsia="SimSun" w:hAnsi="Times New Roman"/>
            <w:szCs w:val="20"/>
          </w:rPr>
          <w:t>is</w:t>
        </w:r>
        <w:r w:rsidRPr="00004B07">
          <w:rPr>
            <w:rFonts w:ascii="Times New Roman" w:eastAsia="SimSun" w:hAnsi="Times New Roman"/>
            <w:color w:val="FF0000"/>
            <w:szCs w:val="20"/>
          </w:rPr>
          <w:t xml:space="preserve"> </w:t>
        </w:r>
      </w:ins>
      <w:r w:rsidRPr="00004B07">
        <w:rPr>
          <w:rFonts w:ascii="Times New Roman" w:eastAsia="SimSun" w:hAnsi="Times New Roman"/>
          <w:szCs w:val="20"/>
        </w:rPr>
        <w:t xml:space="preserve">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ins w:id="335" w:author="vivo" w:date="2022-08-12T19:29:00Z">
        <w:r w:rsidRPr="00004B07">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each of which is set to NACK.</w:t>
        </w:r>
      </w:ins>
    </w:p>
    <w:p w14:paraId="2D3DEA71"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B57B90F" w14:textId="77777777" w:rsidR="00E01372" w:rsidRPr="00004B07" w:rsidRDefault="00E01372" w:rsidP="00E01372">
      <w:pPr>
        <w:ind w:firstLineChars="100" w:firstLine="200"/>
        <w:jc w:val="both"/>
        <w:rPr>
          <w:lang w:eastAsia="ko-KR"/>
        </w:rPr>
      </w:pPr>
    </w:p>
    <w:p w14:paraId="2F633D48" w14:textId="77777777" w:rsidR="00E01372" w:rsidRDefault="00E01372" w:rsidP="00E01372">
      <w:pPr>
        <w:ind w:firstLineChars="100" w:firstLine="200"/>
        <w:jc w:val="both"/>
        <w:rPr>
          <w:lang w:val="en-US" w:eastAsia="ko-KR"/>
        </w:rPr>
      </w:pPr>
    </w:p>
    <w:p w14:paraId="0D32BBEA" w14:textId="77777777" w:rsidR="00E01372" w:rsidRPr="00FD1FB4" w:rsidRDefault="00E01372" w:rsidP="00E01372">
      <w:pPr>
        <w:pStyle w:val="2"/>
        <w:tabs>
          <w:tab w:val="num" w:pos="576"/>
        </w:tabs>
        <w:jc w:val="both"/>
      </w:pPr>
      <w:r>
        <w:rPr>
          <w:lang w:eastAsia="ko-KR"/>
        </w:rPr>
        <w:t>TP#J (was from [8] Samsung)</w:t>
      </w:r>
    </w:p>
    <w:p w14:paraId="6E5FC1CB" w14:textId="77777777" w:rsidR="00E01372" w:rsidRPr="005F4C9F" w:rsidRDefault="00E01372" w:rsidP="00E01372">
      <w:pPr>
        <w:ind w:firstLineChars="100" w:firstLine="200"/>
        <w:jc w:val="both"/>
        <w:rPr>
          <w:lang w:eastAsia="ko-KR"/>
        </w:rPr>
      </w:pPr>
    </w:p>
    <w:p w14:paraId="6A9A7504" w14:textId="77777777" w:rsidR="00E01372" w:rsidRPr="005F4C9F" w:rsidRDefault="00E01372" w:rsidP="00E01372">
      <w:pPr>
        <w:keepNext/>
        <w:keepLines/>
        <w:spacing w:before="120" w:after="180"/>
        <w:outlineLvl w:val="2"/>
        <w:rPr>
          <w:rFonts w:ascii="Arial" w:eastAsia="맑은 고딕" w:hAnsi="Arial"/>
          <w:sz w:val="28"/>
          <w:szCs w:val="20"/>
        </w:rPr>
      </w:pPr>
      <w:bookmarkStart w:id="336" w:name="_Toc106629434"/>
      <w:r w:rsidRPr="005F4C9F">
        <w:rPr>
          <w:rFonts w:ascii="Arial" w:eastAsia="맑은 고딕" w:hAnsi="Arial"/>
          <w:sz w:val="28"/>
          <w:szCs w:val="20"/>
        </w:rPr>
        <w:lastRenderedPageBreak/>
        <w:t>9.1.2</w:t>
      </w:r>
      <w:r w:rsidRPr="005F4C9F">
        <w:rPr>
          <w:rFonts w:ascii="Arial" w:eastAsia="맑은 고딕" w:hAnsi="Arial"/>
          <w:sz w:val="28"/>
          <w:szCs w:val="20"/>
        </w:rPr>
        <w:tab/>
        <w:t>Type-1 HARQ-ACK codebook determination</w:t>
      </w:r>
      <w:bookmarkEnd w:id="336"/>
    </w:p>
    <w:p w14:paraId="4288066D" w14:textId="77777777" w:rsidR="00E01372" w:rsidRPr="005F4C9F" w:rsidRDefault="00E01372" w:rsidP="00E01372">
      <w:pPr>
        <w:spacing w:after="180"/>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In clauses 9.1.2, 9.1.2.1, and 9.1.2.2, if the UE is configured </w:t>
      </w:r>
      <w:r w:rsidRPr="005F4C9F">
        <w:rPr>
          <w:rFonts w:ascii="Times New Roman" w:eastAsia="맑은 고딕" w:hAnsi="Times New Roman"/>
          <w:szCs w:val="20"/>
          <w:lang w:val="en-US" w:eastAsia="zh-CN"/>
        </w:rPr>
        <w:t xml:space="preserve">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776B539E"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in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reports a NACK value for a HARQ-ACK information bit corresponding to the transport block in a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reports </w:t>
      </w:r>
      <w:r w:rsidRPr="005F4C9F">
        <w:rPr>
          <w:rFonts w:ascii="Times New Roman" w:eastAsia="맑은 고딕" w:hAnsi="Times New Roman"/>
          <w:szCs w:val="20"/>
        </w:rPr>
        <w:t xml:space="preserve">NACK values for HARQ-ACK information bits corresponding to CBGs of the transport block in the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6B73D44C"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If a UE reports HARQ-ACK information </w:t>
      </w:r>
      <w:r w:rsidRPr="005F4C9F">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55A46A3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맑은 고딕" w:hAnsi="Times New Roman"/>
          <w:szCs w:val="20"/>
          <w:lang w:eastAsia="x-none"/>
        </w:rPr>
        <w:t xml:space="preserve"> or provided by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eastAsia="x-none"/>
        </w:rPr>
        <w:t xml:space="preserve"> or</w:t>
      </w:r>
      <w:r w:rsidRPr="005F4C9F">
        <w:rPr>
          <w:rFonts w:ascii="Times New Roman" w:eastAsia="맑은 고딕" w:hAnsi="Times New Roman"/>
          <w:i/>
          <w:iCs/>
          <w:szCs w:val="20"/>
          <w:lang w:eastAsia="x-none"/>
        </w:rPr>
        <w:t xml:space="preserve"> 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337" w:author="Samsung" w:date="2022-08-12T10:47: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rPr>
          <w:t xml:space="preserve">or </w:t>
        </w:r>
        <w:r w:rsidRPr="005F4C9F">
          <w:rPr>
            <w:rFonts w:ascii="Times New Roman" w:eastAsia="맑은 고딕" w:hAnsi="Times New Roman" w:cs="Arial"/>
            <w:bCs/>
            <w:i/>
            <w:szCs w:val="20"/>
          </w:rPr>
          <w:t>dl-DataToUL-ACK-DCI-1-2</w:t>
        </w:r>
        <w:r w:rsidRPr="005F4C9F">
          <w:rPr>
            <w:rFonts w:ascii="Times New Roman" w:eastAsia="맑은 고딕" w:hAnsi="Times New Roman" w:cs="Arial"/>
            <w:i/>
            <w:szCs w:val="20"/>
          </w:rPr>
          <w:t>-r17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if the PDSCH-to-HARQ_feedback timing indicator field is not present in the DCI format as described in clause 9.2.3</w:t>
      </w:r>
      <w:r w:rsidRPr="005F4C9F">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1F8B642C"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not provided </w:t>
      </w:r>
      <w:r w:rsidRPr="005F4C9F">
        <w:rPr>
          <w:rFonts w:ascii="Times New Roman" w:eastAsia="맑은 고딕" w:hAnsi="Times New Roman"/>
          <w:i/>
          <w:iCs/>
          <w:szCs w:val="20"/>
        </w:rPr>
        <w:t>pdsch-HARQ-ACK-OneShotFeedback</w:t>
      </w:r>
      <w:r w:rsidRPr="005F4C9F">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맑은 고딕" w:hAnsi="Times New Roman"/>
          <w:i/>
          <w:iCs/>
          <w:szCs w:val="20"/>
        </w:rPr>
        <w:t>dl-DataToUL-ACK-r16</w:t>
      </w:r>
      <w:ins w:id="338" w:author="Samsung" w:date="2022-08-12T10:47:00Z">
        <w:r w:rsidRPr="005F4C9F">
          <w:rPr>
            <w:rFonts w:ascii="Times New Roman" w:eastAsia="맑은 고딕" w:hAnsi="Times New Roman"/>
            <w:i/>
            <w:iCs/>
            <w:szCs w:val="20"/>
          </w:rPr>
          <w:t xml:space="preserve"> </w:t>
        </w:r>
        <w:r w:rsidRPr="005F4C9F">
          <w:rPr>
            <w:rFonts w:ascii="Times New Roman" w:eastAsia="맑은 고딕" w:hAnsi="Times New Roman"/>
            <w:iCs/>
            <w:szCs w:val="20"/>
          </w:rPr>
          <w:t>and</w:t>
        </w:r>
        <w:r w:rsidRPr="005F4C9F">
          <w:rPr>
            <w:rFonts w:ascii="Times New Roman" w:eastAsia="맑은 고딕" w:hAnsi="Times New Roman"/>
            <w:i/>
            <w:iCs/>
            <w:szCs w:val="20"/>
          </w:rPr>
          <w:t xml:space="preserve"> </w:t>
        </w:r>
        <w:r w:rsidRPr="005F4C9F">
          <w:rPr>
            <w:rFonts w:ascii="Times New Roman" w:hAnsi="Times New Roman"/>
            <w:i/>
            <w:szCs w:val="20"/>
            <w:lang w:val="en-US"/>
          </w:rPr>
          <w:t>dl-DataToUL-ACK-r17</w:t>
        </w:r>
      </w:ins>
      <w:r w:rsidRPr="005F4C9F">
        <w:rPr>
          <w:rFonts w:ascii="Times New Roman" w:eastAsia="맑은 고딕" w:hAnsi="Times New Roman"/>
          <w:szCs w:val="20"/>
        </w:rPr>
        <w:t>.</w:t>
      </w:r>
    </w:p>
    <w:p w14:paraId="418EBB8F"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eastAsia="zh-CN"/>
        </w:rPr>
        <w:t xml:space="preserve">If the UE is provided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and no</w:t>
      </w:r>
      <w:r w:rsidRPr="005F4C9F">
        <w:rPr>
          <w:rFonts w:ascii="Times New Roman" w:eastAsia="맑은 고딕" w:hAnsi="Times New Roman"/>
          <w:szCs w:val="20"/>
        </w:rPr>
        <w:t xml:space="preserve"> entry in </w:t>
      </w:r>
      <w:r w:rsidRPr="005F4C9F">
        <w:rPr>
          <w:rFonts w:ascii="Times New Roman" w:eastAsia="맑은 고딕" w:hAnsi="Times New Roman"/>
          <w:i/>
          <w:szCs w:val="20"/>
        </w:rPr>
        <w:t>pdsch-TimeDomainAllocationList</w:t>
      </w:r>
      <w:r w:rsidRPr="005F4C9F">
        <w:rPr>
          <w:rFonts w:ascii="Times New Roman" w:eastAsia="맑은 고딕" w:hAnsi="Times New Roman"/>
          <w:iCs/>
          <w:szCs w:val="20"/>
        </w:rPr>
        <w:t xml:space="preserve"> and </w:t>
      </w:r>
      <w:r w:rsidRPr="005F4C9F">
        <w:rPr>
          <w:rFonts w:ascii="Times New Roman" w:eastAsia="맑은 고딕" w:hAnsi="Times New Roman"/>
          <w:i/>
          <w:iCs/>
          <w:szCs w:val="20"/>
        </w:rPr>
        <w:t>pdsch-TimeDomainAllocationListDCI-1-2</w:t>
      </w:r>
      <w:r w:rsidRPr="005F4C9F">
        <w:rPr>
          <w:rFonts w:ascii="Times New Roman" w:eastAsia="맑은 고딕" w:hAnsi="Times New Roman"/>
          <w:iCs/>
          <w:szCs w:val="20"/>
        </w:rPr>
        <w:t xml:space="preserve"> includes </w:t>
      </w:r>
      <w:r w:rsidRPr="005F4C9F">
        <w:rPr>
          <w:rFonts w:ascii="Times New Roman" w:eastAsia="맑은 고딕" w:hAnsi="Times New Roman"/>
          <w:i/>
          <w:iCs/>
          <w:szCs w:val="20"/>
          <w:lang w:eastAsia="zh-CN"/>
        </w:rPr>
        <w:t>repetitionNumber</w:t>
      </w:r>
      <w:r w:rsidRPr="005F4C9F">
        <w:rPr>
          <w:rFonts w:ascii="Times New Roman" w:eastAsia="맑은 고딕" w:hAnsi="Times New Roman"/>
          <w:szCs w:val="20"/>
        </w:rPr>
        <w:t xml:space="preserve"> in </w:t>
      </w:r>
      <w:r w:rsidRPr="005F4C9F">
        <w:rPr>
          <w:rFonts w:ascii="Times New Roman" w:eastAsia="맑은 고딕" w:hAnsi="Times New Roman"/>
          <w:i/>
          <w:szCs w:val="20"/>
        </w:rPr>
        <w:t>PDSCH-TimeDomainResourceAllocation-r16</w:t>
      </w:r>
      <w:r w:rsidRPr="005F4C9F">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sidRPr="005F4C9F">
        <w:rPr>
          <w:rFonts w:ascii="Times New Roman" w:eastAsia="맑은 고딕" w:hAnsi="Times New Roman"/>
          <w:szCs w:val="20"/>
        </w:rPr>
        <w:t xml:space="preserve"> is a maximum value of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sidRPr="005F4C9F">
        <w:rPr>
          <w:rFonts w:ascii="Times New Roman" w:eastAsia="맑은 고딕" w:hAnsi="Times New Roman"/>
          <w:szCs w:val="20"/>
        </w:rPr>
        <w:t>. The UE reports HARQ-ACK information for a PDSCH reception</w:t>
      </w:r>
    </w:p>
    <w:p w14:paraId="1BBE330B"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eastAsia="ko-KR"/>
        </w:rPr>
        <w:t>,</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sidRPr="005F4C9F">
        <w:rPr>
          <w:rFonts w:ascii="Times New Roman" w:eastAsia="맑은 고딕" w:hAnsi="Times New Roman" w:cs="Times"/>
          <w:szCs w:val="20"/>
        </w:rPr>
        <w:t xml:space="preserve"> is </w:t>
      </w:r>
      <w:r w:rsidRPr="005F4C9F">
        <w:rPr>
          <w:rFonts w:ascii="Times New Roman" w:eastAsia="맑은 고딕" w:hAnsi="Times New Roman" w:cs="Times"/>
          <w:szCs w:val="20"/>
          <w:lang w:val="en-US"/>
        </w:rPr>
        <w:t>provided by</w:t>
      </w:r>
      <w:r w:rsidRPr="005F4C9F">
        <w:rPr>
          <w:rFonts w:ascii="Times New Roman" w:eastAsia="맑은 고딕" w:hAnsi="Times New Roman" w:cs="Times"/>
          <w:szCs w:val="20"/>
        </w:rPr>
        <w:t xml:space="preserve"> </w:t>
      </w:r>
      <w:r w:rsidRPr="005F4C9F">
        <w:rPr>
          <w:rFonts w:ascii="Times New Roman" w:eastAsia="맑은 고딕" w:hAnsi="Times New Roman" w:cs="Times"/>
          <w:i/>
          <w:iCs/>
          <w:szCs w:val="20"/>
        </w:rPr>
        <w:t>pdsch-AggregationFactor</w:t>
      </w:r>
      <w:r w:rsidRPr="005F4C9F">
        <w:rPr>
          <w:rFonts w:ascii="Times New Roman" w:eastAsia="맑은 고딕" w:hAnsi="Times New Roman" w:cs="Times"/>
          <w:szCs w:val="20"/>
          <w:lang w:val="en-US"/>
        </w:rPr>
        <w:t xml:space="preserve"> or </w:t>
      </w:r>
      <w:r w:rsidRPr="005F4C9F">
        <w:rPr>
          <w:rFonts w:ascii="Times New Roman" w:eastAsia="맑은 고딕" w:hAnsi="Times New Roman"/>
          <w:i/>
          <w:iCs/>
          <w:szCs w:val="20"/>
        </w:rPr>
        <w:t>pdsch-AggregationFactor-r16</w:t>
      </w:r>
      <w:r w:rsidRPr="005F4C9F">
        <w:rPr>
          <w:rFonts w:ascii="Times New Roman" w:eastAsia="맑은 고딕" w:hAnsi="Times New Roman" w:cs="Times"/>
          <w:szCs w:val="20"/>
          <w:lang w:val="en-US"/>
        </w:rPr>
        <w:t xml:space="preserve"> [6, TS 38.214]</w:t>
      </w:r>
      <w:r w:rsidRPr="005F4C9F">
        <w:rPr>
          <w:rFonts w:ascii="Times New Roman" w:eastAsia="맑은 고딕" w:hAnsi="Times New Roman"/>
          <w:szCs w:val="20"/>
        </w:rPr>
        <w:t xml:space="preserve">, or </w:t>
      </w:r>
    </w:p>
    <w:p w14:paraId="6AB8FB85" w14:textId="77777777" w:rsidR="00E01372" w:rsidRPr="005F4C9F" w:rsidRDefault="00E01372" w:rsidP="00E01372">
      <w:pPr>
        <w:spacing w:after="180"/>
        <w:ind w:left="568" w:hanging="284"/>
        <w:rPr>
          <w:rFonts w:ascii="Times New Roman" w:eastAsia="맑은 고딕" w:hAnsi="Times New Roman"/>
          <w:szCs w:val="20"/>
          <w:lang w:eastAsia="ko-KR"/>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w:t>
      </w:r>
      <w:r w:rsidRPr="005F4C9F">
        <w:rPr>
          <w:rFonts w:ascii="Times New Roman" w:eastAsia="맑은 고딕" w:hAnsi="Times New Roman"/>
          <w:szCs w:val="20"/>
          <w:lang w:eastAsia="ko-KR"/>
        </w:rPr>
        <w:t xml:space="preserve">if the </w:t>
      </w:r>
      <w:r w:rsidRPr="005F4C9F">
        <w:rPr>
          <w:rFonts w:ascii="Times New Roman" w:eastAsia="맑은 고딕" w:hAnsi="Times New Roman"/>
          <w:iCs/>
          <w:szCs w:val="20"/>
          <w:lang w:val="en-US" w:eastAsia="ko-KR"/>
        </w:rPr>
        <w:t>t</w:t>
      </w:r>
      <w:r w:rsidRPr="005F4C9F">
        <w:rPr>
          <w:rFonts w:ascii="Times New Roman" w:eastAsia="맑은 고딕" w:hAnsi="Times New Roman"/>
          <w:iCs/>
          <w:szCs w:val="20"/>
          <w:lang w:eastAsia="ko-KR"/>
        </w:rPr>
        <w:t>ime domain resource assignment</w:t>
      </w:r>
      <w:r w:rsidRPr="005F4C9F">
        <w:rPr>
          <w:rFonts w:ascii="Times New Roman" w:eastAsia="맑은 고딕" w:hAnsi="Times New Roman"/>
          <w:szCs w:val="20"/>
          <w:lang w:eastAsia="ko-KR"/>
        </w:rPr>
        <w:t xml:space="preserve"> </w:t>
      </w:r>
      <w:r w:rsidRPr="005F4C9F">
        <w:rPr>
          <w:rFonts w:ascii="Times New Roman" w:eastAsia="맑은 고딕" w:hAnsi="Times New Roman"/>
          <w:szCs w:val="20"/>
          <w:lang w:val="en-US" w:eastAsia="ko-KR"/>
        </w:rPr>
        <w:t xml:space="preserve">field </w:t>
      </w:r>
      <w:r w:rsidRPr="005F4C9F">
        <w:rPr>
          <w:rFonts w:ascii="Times New Roman" w:eastAsia="맑은 고딕" w:hAnsi="Times New Roman"/>
          <w:szCs w:val="20"/>
          <w:lang w:eastAsia="ko-KR"/>
        </w:rPr>
        <w:t xml:space="preserve">in the DCI format scheduling the PDSCH reception indicates an entry containing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i/>
          <w:iCs/>
          <w:szCs w:val="20"/>
          <w:lang w:eastAsia="ko-KR"/>
        </w:rPr>
        <w:t>,</w:t>
      </w:r>
      <w:r w:rsidRPr="005F4C9F">
        <w:rPr>
          <w:rFonts w:ascii="Times New Roman" w:eastAsia="맑은 고딕" w:hAnsi="Times New Roman"/>
          <w:szCs w:val="20"/>
          <w:lang w:eastAsia="ko-KR"/>
        </w:rPr>
        <w:t xml:space="preserve"> or </w:t>
      </w:r>
    </w:p>
    <w:p w14:paraId="559604F1"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in </w:t>
      </w:r>
      <w:r w:rsidRPr="005F4C9F">
        <w:rPr>
          <w:rFonts w:ascii="Times New Roman" w:eastAsia="맑은 고딕" w:hAnsi="Times New Roman"/>
          <w:szCs w:val="20"/>
          <w:lang w:val="en-US" w:eastAsia="ko-KR"/>
        </w:rPr>
        <w:t xml:space="preserve">DL </w:t>
      </w:r>
      <w:r w:rsidRPr="005F4C9F">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lang w:eastAsia="ko-KR"/>
        </w:rPr>
        <w:t xml:space="preserve"> otherwise</w:t>
      </w:r>
      <w:r w:rsidRPr="005F4C9F">
        <w:rPr>
          <w:rFonts w:ascii="Times New Roman" w:eastAsia="맑은 고딕" w:hAnsi="Times New Roman"/>
          <w:szCs w:val="20"/>
        </w:rPr>
        <w:t xml:space="preserve"> </w:t>
      </w:r>
    </w:p>
    <w:p w14:paraId="77487367"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n</m:t>
        </m:r>
      </m:oMath>
      <w:r w:rsidRPr="005F4C9F">
        <w:rPr>
          <w:rFonts w:ascii="Times New Roman" w:eastAsia="맑은 고딕" w:hAnsi="Times New Roman"/>
          <w:szCs w:val="20"/>
        </w:rPr>
        <w:t xml:space="preserve"> is</w:t>
      </w:r>
    </w:p>
    <w:p w14:paraId="31803F2A"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2003F4C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not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52D1DA1E" w14:textId="77777777" w:rsidR="00E01372" w:rsidRPr="005F4C9F" w:rsidRDefault="00E01372" w:rsidP="00E01372">
      <w:pPr>
        <w:spacing w:after="180"/>
        <w:rPr>
          <w:rFonts w:ascii="Times New Roman" w:eastAsia="맑은 고딕" w:hAnsi="Times New Roman"/>
          <w:szCs w:val="20"/>
        </w:rPr>
      </w:pPr>
      <w:ins w:id="339" w:author="Samsung" w:date="2022-08-12T10:47:00Z">
        <w:r w:rsidRPr="005F4C9F">
          <w:rPr>
            <w:rFonts w:ascii="Times New Roman" w:eastAsia="맑은 고딕" w:hAnsi="Times New Roman"/>
            <w:szCs w:val="20"/>
          </w:rPr>
          <w:t>a</w:t>
        </w:r>
      </w:ins>
      <w:r w:rsidRPr="005F4C9F">
        <w:rPr>
          <w:rFonts w:ascii="Times New Roman" w:eastAsia="맑은 고딕" w:hAnsi="Times New Roman"/>
          <w:szCs w:val="20"/>
        </w:rPr>
        <w:t xml:space="preserve">nd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indicated by the PDSCH-to-HARQ_feedback timing indicator field in a corresponding DCI format, or provided by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40" w:author="Samsung" w:date="2022-08-12T10:47: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if the PDSCH-to-HARQ_feedback timing indicator field is not present in the DCI format</w:t>
      </w:r>
      <w:r w:rsidRPr="005F4C9F">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sidRPr="005F4C9F">
        <w:rPr>
          <w:rFonts w:ascii="Times New Roman" w:eastAsia="맑은 고딕" w:hAnsi="Times New Roman"/>
          <w:szCs w:val="20"/>
        </w:rPr>
        <w:t xml:space="preserve">, the UE sets a value for each corresponding HARQ-ACK information bit to NACK. </w:t>
      </w:r>
    </w:p>
    <w:p w14:paraId="57A9A5B6"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24717C7" w14:textId="77777777" w:rsidR="00E01372" w:rsidRPr="005F4C9F" w:rsidRDefault="00E01372" w:rsidP="00E01372">
      <w:pPr>
        <w:keepNext/>
        <w:keepLines/>
        <w:spacing w:before="120" w:after="180"/>
        <w:outlineLvl w:val="3"/>
        <w:rPr>
          <w:rFonts w:ascii="Arial" w:eastAsia="맑은 고딕" w:hAnsi="Arial"/>
          <w:sz w:val="24"/>
          <w:szCs w:val="20"/>
        </w:rPr>
      </w:pPr>
      <w:r w:rsidRPr="005F4C9F">
        <w:rPr>
          <w:rFonts w:ascii="Arial" w:eastAsia="맑은 고딕" w:hAnsi="Arial"/>
          <w:sz w:val="24"/>
          <w:szCs w:val="20"/>
        </w:rPr>
        <w:lastRenderedPageBreak/>
        <w:t>9</w:t>
      </w:r>
      <w:r w:rsidRPr="005F4C9F">
        <w:rPr>
          <w:rFonts w:ascii="Arial" w:eastAsia="맑은 고딕" w:hAnsi="Arial" w:hint="eastAsia"/>
          <w:sz w:val="24"/>
          <w:szCs w:val="20"/>
        </w:rPr>
        <w:t>.</w:t>
      </w:r>
      <w:r w:rsidRPr="005F4C9F">
        <w:rPr>
          <w:rFonts w:ascii="Arial" w:eastAsia="맑은 고딕" w:hAnsi="Arial"/>
          <w:sz w:val="24"/>
          <w:szCs w:val="20"/>
        </w:rPr>
        <w:t>1.2.1</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control channel</w:t>
      </w:r>
    </w:p>
    <w:p w14:paraId="1C67ECE9"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sidRPr="005F4C9F">
        <w:rPr>
          <w:rFonts w:ascii="Times New Roman" w:eastAsia="맑은 고딕" w:hAnsi="Times New Roman" w:cs="Arial"/>
          <w:szCs w:val="20"/>
          <w:lang w:eastAsia="zh-CN"/>
        </w:rPr>
        <w:t xml:space="preserve">. If </w:t>
      </w:r>
      <w:r w:rsidRPr="005F4C9F">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is deactivated, the UE uses as the active DL BWP </w:t>
      </w:r>
      <w:r w:rsidRPr="005F4C9F">
        <w:rPr>
          <w:rFonts w:ascii="Times New Roman" w:eastAsia="맑은 고딕" w:hAnsi="Times New Roman"/>
          <w:szCs w:val="20"/>
        </w:rPr>
        <w:t xml:space="preserve">for determining the </w:t>
      </w:r>
      <w:r w:rsidRPr="005F4C9F">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w:t>
      </w:r>
      <w:r w:rsidRPr="005F4C9F">
        <w:rPr>
          <w:rFonts w:ascii="Times New Roman" w:eastAsia="맑은 고딕" w:hAnsi="Times New Roman"/>
          <w:szCs w:val="20"/>
          <w:lang w:val="en-US" w:eastAsia="zh-CN"/>
        </w:rPr>
        <w:t xml:space="preserve"> a DL BWP provided by </w:t>
      </w:r>
      <w:r w:rsidRPr="005F4C9F">
        <w:rPr>
          <w:rFonts w:ascii="Times New Roman" w:eastAsia="맑은 고딕" w:hAnsi="Times New Roman"/>
          <w:i/>
          <w:iCs/>
          <w:szCs w:val="20"/>
        </w:rPr>
        <w:t>firstActiveDownlinkBWP</w:t>
      </w:r>
      <w:r w:rsidRPr="005F4C9F">
        <w:rPr>
          <w:rFonts w:ascii="Times New Roman" w:eastAsia="맑은 고딕" w:hAnsi="Times New Roman"/>
          <w:i/>
          <w:szCs w:val="20"/>
        </w:rPr>
        <w:t>-Id</w:t>
      </w:r>
      <w:r w:rsidRPr="005F4C9F">
        <w:rPr>
          <w:rFonts w:ascii="Times New Roman" w:eastAsia="맑은 고딕" w:hAnsi="Times New Roman" w:cs="Arial"/>
          <w:szCs w:val="20"/>
          <w:lang w:eastAsia="zh-CN"/>
        </w:rPr>
        <w:t>. The determination is based:</w:t>
      </w:r>
    </w:p>
    <w:p w14:paraId="59F86249"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a)</w:t>
      </w:r>
      <w:r w:rsidRPr="005F4C9F">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on the primary cell or, if the PUCCH transmission is indicated by a DCI format to be on the </w:t>
      </w:r>
      <w:r w:rsidRPr="005F4C9F">
        <w:rPr>
          <w:rFonts w:ascii="Times New Roman" w:eastAsia="맑은 고딕" w:hAnsi="Times New Roman"/>
          <w:szCs w:val="20"/>
        </w:rPr>
        <w:t>PUCCH-sSCell</w:t>
      </w:r>
      <w:r w:rsidRPr="005F4C9F">
        <w:rPr>
          <w:rFonts w:ascii="Times New Roman" w:eastAsia="맑은 고딕" w:hAnsi="Times New Roman"/>
          <w:szCs w:val="20"/>
          <w:lang w:val="en-US"/>
        </w:rPr>
        <w:t xml:space="preserve"> as described in clause 9A, </w:t>
      </w:r>
      <w:r w:rsidRPr="005F4C9F">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val="en-US" w:eastAsia="zh-CN"/>
        </w:rPr>
        <w:t xml:space="preserve"> on the </w:t>
      </w:r>
      <w:r w:rsidRPr="005F4C9F">
        <w:rPr>
          <w:rFonts w:ascii="Times New Roman" w:eastAsia="맑은 고딕" w:hAnsi="Times New Roman"/>
          <w:szCs w:val="20"/>
        </w:rPr>
        <w:t>PUCCH-sSCell</w:t>
      </w:r>
    </w:p>
    <w:p w14:paraId="28DF7AD7"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1_0 and is not configured to monitor PDCCH for </w:t>
      </w:r>
      <w:r w:rsidRPr="005F4C9F">
        <w:rPr>
          <w:rFonts w:ascii="Times New Roman" w:eastAsia="맑은 고딕" w:hAnsi="Times New Roman"/>
          <w:szCs w:val="20"/>
          <w:lang w:val="en-US" w:eastAsia="zh-CN"/>
        </w:rPr>
        <w:t xml:space="preserve">either </w:t>
      </w:r>
      <w:r w:rsidRPr="005F4C9F">
        <w:rPr>
          <w:rFonts w:ascii="Times New Roman" w:eastAsia="맑은 고딕" w:hAnsi="Times New Roman"/>
          <w:szCs w:val="20"/>
          <w:lang w:eastAsia="zh-CN"/>
        </w:rPr>
        <w:t xml:space="preserve">DCI format 1_1 </w:t>
      </w:r>
      <w:r w:rsidRPr="005F4C9F">
        <w:rPr>
          <w:rFonts w:ascii="Times New Roman" w:eastAsia="맑은 고딕" w:hAnsi="Times New Roman"/>
          <w:szCs w:val="20"/>
          <w:lang w:val="en-US" w:eastAsia="zh-CN"/>
        </w:rPr>
        <w:t>or DCI format 1_2 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slot timing values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rPr>
        <w:t>{13, 16, 24, 32, 40, 48, 56, 64}</w:t>
      </w:r>
      <w:r w:rsidRPr="005F4C9F">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2078484C"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1_1 </w:t>
      </w:r>
      <w:r w:rsidRPr="005F4C9F">
        <w:rPr>
          <w:rFonts w:ascii="Times New Roman" w:eastAsia="굴림" w:hAnsi="Times New Roman"/>
          <w:szCs w:val="20"/>
        </w:rPr>
        <w:t xml:space="preserve">and is not configured to monitor PDCCH for DCI format 1_2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341" w:author="Samsung" w:date="2022-08-12T10:47: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p>
    <w:p w14:paraId="417A5C4F" w14:textId="77777777" w:rsidR="00E01372" w:rsidRPr="005F4C9F" w:rsidRDefault="00E01372" w:rsidP="00E01372">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w:t>
      </w:r>
      <w:r w:rsidRPr="005F4C9F">
        <w:rPr>
          <w:rFonts w:ascii="Times New Roman" w:eastAsia="굴림" w:hAnsi="Times New Roman"/>
          <w:i/>
          <w:iCs/>
          <w:szCs w:val="20"/>
        </w:rPr>
        <w:t>dl-DataToUL-ACK-DCI-1-2</w:t>
      </w:r>
      <w:ins w:id="342" w:author="Samsung" w:date="2022-08-12T10:47: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0E340E3B" w14:textId="77777777" w:rsidR="00E01372" w:rsidRPr="005F4C9F" w:rsidRDefault="00E01372" w:rsidP="00E01372">
      <w:pPr>
        <w:spacing w:after="180"/>
        <w:ind w:left="851" w:hanging="284"/>
        <w:rPr>
          <w:rFonts w:ascii="Times New Roman" w:eastAsia="굴림" w:hAnsi="Times New Roman"/>
          <w:i/>
          <w:iCs/>
          <w:szCs w:val="20"/>
        </w:rPr>
      </w:pPr>
      <w:ins w:id="343" w:author="Samsung" w:date="2022-08-12T10:48:00Z">
        <w:r w:rsidRPr="005F4C9F">
          <w:rPr>
            <w:rFonts w:ascii="Times New Roman" w:eastAsia="굴림" w:hAnsi="Times New Roman"/>
            <w:szCs w:val="20"/>
          </w:rPr>
          <w:t>-</w:t>
        </w:r>
      </w:ins>
      <w:r w:rsidRPr="005F4C9F">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the union of </w:t>
      </w:r>
      <w:r w:rsidRPr="005F4C9F">
        <w:rPr>
          <w:rFonts w:ascii="Times New Roman" w:eastAsia="굴림"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344" w:author="Samsung" w:date="2022-08-12T10:48: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hAnsi="Times New Roman"/>
          <w:i/>
          <w:szCs w:val="20"/>
          <w:lang w:val="en-US"/>
        </w:rPr>
        <w:t xml:space="preserve"> </w:t>
      </w:r>
      <w:r w:rsidRPr="005F4C9F">
        <w:rPr>
          <w:rFonts w:ascii="Times New Roman" w:eastAsia="굴림" w:hAnsi="Times New Roman"/>
          <w:szCs w:val="20"/>
        </w:rPr>
        <w:t>and</w:t>
      </w:r>
      <w:r w:rsidRPr="005F4C9F">
        <w:rPr>
          <w:rFonts w:ascii="Times New Roman" w:eastAsia="굴림" w:hAnsi="Times New Roman"/>
          <w:i/>
          <w:iCs/>
          <w:szCs w:val="20"/>
        </w:rPr>
        <w:t xml:space="preserve"> dl-DataToUL-ACK-DCI-1-2</w:t>
      </w:r>
      <w:ins w:id="345" w:author="Samsung" w:date="2022-08-12T10:48:00Z">
        <w:r w:rsidRPr="005F4C9F">
          <w:rPr>
            <w:rFonts w:ascii="Times New Roman" w:eastAsia="굴림" w:hAnsi="Times New Roman"/>
            <w:iCs/>
            <w:szCs w:val="20"/>
          </w:rPr>
          <w:t xml:space="preserve"> o</w:t>
        </w:r>
        <w:r w:rsidRPr="005F4C9F">
          <w:rPr>
            <w:rFonts w:ascii="Times New Roman" w:eastAsia="맑은 고딕" w:hAnsi="Times New Roman"/>
            <w:szCs w:val="20"/>
            <w:lang w:val="en-US" w:eastAsia="x-none"/>
          </w:rPr>
          <w:t xml:space="preserve">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7E12A481" w14:textId="77777777" w:rsidR="00E01372" w:rsidRPr="005F4C9F" w:rsidRDefault="00E01372" w:rsidP="00E01372">
      <w:pPr>
        <w:spacing w:after="180"/>
        <w:ind w:left="851" w:hanging="284"/>
        <w:rPr>
          <w:rFonts w:ascii="Times New Roman" w:eastAsia="굴림" w:hAnsi="Times New Roman"/>
          <w:i/>
          <w:iCs/>
          <w:szCs w:val="20"/>
        </w:rPr>
      </w:pPr>
      <w:r w:rsidRPr="005F4C9F">
        <w:rPr>
          <w:rFonts w:ascii="Times New Roman" w:eastAsia="굴림" w:hAnsi="Times New Roman"/>
          <w:szCs w:val="20"/>
        </w:rPr>
        <w:t>-</w:t>
      </w:r>
      <w:r w:rsidRPr="005F4C9F">
        <w:rPr>
          <w:rFonts w:ascii="Times New Roman" w:eastAsia="굴림" w:hAnsi="Times New Roman"/>
          <w:szCs w:val="20"/>
        </w:rPr>
        <w:tab/>
      </w:r>
      <w:r w:rsidRPr="005F4C9F">
        <w:rPr>
          <w:rFonts w:ascii="Times New Roman" w:eastAsia="굴림"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굴림" w:hAnsi="Times New Roman"/>
          <w:iCs/>
          <w:szCs w:val="20"/>
        </w:rPr>
        <w:t xml:space="preserve"> </w:t>
      </w:r>
      <w:r w:rsidRPr="005F4C9F">
        <w:rPr>
          <w:rFonts w:ascii="Times New Roman" w:eastAsia="굴림" w:hAnsi="Times New Roman"/>
          <w:i/>
          <w:iCs/>
          <w:szCs w:val="20"/>
        </w:rPr>
        <w:t>dl-DataToUL-ACK-r16</w:t>
      </w:r>
      <w:ins w:id="346" w:author="Samsung" w:date="2022-08-12T10:48:00Z">
        <w:r w:rsidRPr="005F4C9F">
          <w:rPr>
            <w:rFonts w:ascii="Times New Roman" w:eastAsia="굴림" w:hAnsi="Times New Roman"/>
            <w:i/>
            <w:iCs/>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2C3DD61C" w14:textId="77777777" w:rsidR="00E01372" w:rsidRPr="005F4C9F" w:rsidRDefault="00E01372" w:rsidP="00E01372">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5B4BC3B7" w14:textId="77777777" w:rsidR="00E01372" w:rsidRPr="005F4C9F" w:rsidRDefault="00E01372" w:rsidP="00E01372">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additionally provided </w:t>
      </w:r>
      <w:r w:rsidRPr="005F4C9F">
        <w:rPr>
          <w:rFonts w:ascii="Times New Roman" w:eastAsia="맑은 고딕" w:hAnsi="Times New Roman"/>
          <w:szCs w:val="20"/>
        </w:rPr>
        <w:t xml:space="preserve">by the union of </w:t>
      </w:r>
      <w:r w:rsidRPr="005F4C9F">
        <w:rPr>
          <w:rFonts w:ascii="Times New Roman" w:eastAsia="맑은 고딕" w:hAnsi="Times New Roman"/>
          <w:i/>
          <w:iCs/>
          <w:szCs w:val="20"/>
        </w:rPr>
        <w:t xml:space="preserve">dl-DataToUL-ACK from pucch-ConfigurationListMulticast1 or pucch-ConfigurationListMulticast2 </w:t>
      </w:r>
      <w:r w:rsidRPr="005F4C9F">
        <w:rPr>
          <w:rFonts w:ascii="Times New Roman" w:eastAsia="맑은 고딕" w:hAnsi="Times New Roman"/>
          <w:iCs/>
          <w:szCs w:val="20"/>
        </w:rPr>
        <w:t>and</w:t>
      </w:r>
      <w:r w:rsidRPr="005F4C9F">
        <w:rPr>
          <w:rFonts w:ascii="Times New Roman" w:eastAsia="맑은 고딕" w:hAnsi="Times New Roman"/>
          <w:szCs w:val="20"/>
        </w:rPr>
        <w:t xml:space="preserve"> </w:t>
      </w:r>
      <w:r w:rsidRPr="005F4C9F">
        <w:rPr>
          <w:rFonts w:ascii="Times New Roman" w:eastAsia="맑은 고딕" w:hAnsi="Times New Roman"/>
          <w:i/>
          <w:iCs/>
          <w:szCs w:val="20"/>
        </w:rPr>
        <w:t>dl-DataToUL-ACK-ForDCI Format4_1</w:t>
      </w:r>
    </w:p>
    <w:p w14:paraId="04A031A1" w14:textId="77777777" w:rsidR="00E01372" w:rsidRPr="005F4C9F" w:rsidRDefault="00E01372" w:rsidP="00E01372">
      <w:pPr>
        <w:spacing w:after="180"/>
        <w:ind w:left="141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dl-DataToUL-ACK-ForDCI Format4_1</w:t>
      </w:r>
      <w:r w:rsidRPr="005F4C9F">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union of </w:t>
      </w:r>
      <w:r w:rsidRPr="005F4C9F">
        <w:rPr>
          <w:rFonts w:ascii="Times New Roman" w:eastAsia="맑은 고딕" w:hAnsi="Times New Roman"/>
          <w:i/>
          <w:iCs/>
          <w:szCs w:val="20"/>
          <w:lang w:eastAsia="zh-CN"/>
        </w:rPr>
        <w:t xml:space="preserve">dl-DataToUL-ACK from pucch-ConfigurationListMulticast1 or pucch-ConfigurationListMulticast2 </w:t>
      </w:r>
      <w:r w:rsidRPr="005F4C9F">
        <w:rPr>
          <w:rFonts w:ascii="Times New Roman" w:eastAsia="맑은 고딕" w:hAnsi="Times New Roman"/>
          <w:iCs/>
          <w:szCs w:val="20"/>
          <w:lang w:eastAsia="zh-CN"/>
        </w:rPr>
        <w:t>and</w:t>
      </w:r>
      <w:r w:rsidRPr="005F4C9F">
        <w:rPr>
          <w:rFonts w:ascii="Times New Roman" w:eastAsia="맑은 고딕" w:hAnsi="Times New Roman"/>
          <w:szCs w:val="20"/>
          <w:lang w:eastAsia="zh-CN"/>
        </w:rPr>
        <w:t xml:space="preserve"> the slot timing values {1, 2, 3, 4, 5, 6, 7, 8}</w:t>
      </w:r>
      <w:r w:rsidRPr="005F4C9F">
        <w:rPr>
          <w:rFonts w:ascii="Times New Roman" w:eastAsia="맑은 고딕" w:hAnsi="Times New Roman"/>
          <w:szCs w:val="20"/>
        </w:rPr>
        <w:t xml:space="preserve"> </w:t>
      </w:r>
    </w:p>
    <w:p w14:paraId="109CA16B" w14:textId="77777777" w:rsidR="00E01372" w:rsidRPr="005F4C9F" w:rsidRDefault="00E01372" w:rsidP="00E01372">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'mode1', the UE</w:t>
      </w:r>
    </w:p>
    <w:p w14:paraId="63E934A0" w14:textId="77777777" w:rsidR="00E01372" w:rsidRPr="005F4C9F" w:rsidRDefault="00E01372" w:rsidP="00E01372">
      <w:pPr>
        <w:spacing w:after="180"/>
        <w:ind w:left="1418" w:hanging="284"/>
        <w:rPr>
          <w:rFonts w:ascii="Times New Roman" w:eastAsia="맑은 고딕" w:hAnsi="Times New Roman"/>
          <w:szCs w:val="20"/>
          <w:lang w:val="en-US"/>
        </w:rPr>
      </w:pPr>
      <w:r w:rsidRPr="005F4C9F">
        <w:rPr>
          <w:rFonts w:ascii="Times New Roman" w:eastAsia="맑은 고딕" w:hAnsi="Times New Roman"/>
          <w:szCs w:val="20"/>
          <w:lang w:val="en-US" w:eastAsia="ko-KR"/>
        </w:rPr>
        <w:t>-</w:t>
      </w:r>
      <w:r w:rsidRPr="005F4C9F">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is a</w:t>
      </w:r>
      <w:r w:rsidRPr="005F4C9F">
        <w:rPr>
          <w:rFonts w:ascii="Times New Roman" w:eastAsia="맑은 고딕" w:hAnsi="Times New Roman"/>
          <w:szCs w:val="20"/>
          <w:lang w:eastAsia="zh-CN"/>
        </w:rPr>
        <w:t xml:space="preserve"> set of slot timing values </w:t>
      </w:r>
      <w:r w:rsidRPr="005F4C9F">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0494C528"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b)</w:t>
      </w:r>
      <w:r w:rsidRPr="005F4C9F">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of a table</w:t>
      </w:r>
      <w:r w:rsidRPr="005F4C9F">
        <w:rPr>
          <w:rFonts w:ascii="Times New Roman" w:eastAsia="맑은 고딕" w:hAnsi="Times New Roman"/>
          <w:szCs w:val="20"/>
          <w:lang w:val="en-US" w:eastAsia="zh-CN"/>
        </w:rPr>
        <w:t xml:space="preserve"> that is </w:t>
      </w:r>
      <w:r w:rsidRPr="005F4C9F">
        <w:rPr>
          <w:rFonts w:ascii="Times New Roman" w:eastAsia="맑은 고딕" w:hAnsi="Times New Roman" w:hint="eastAsia"/>
          <w:szCs w:val="20"/>
          <w:lang w:eastAsia="zh-CN"/>
        </w:rPr>
        <w:t xml:space="preserve">associated with the </w:t>
      </w:r>
      <w:r w:rsidRPr="005F4C9F">
        <w:rPr>
          <w:rFonts w:ascii="Times New Roman" w:eastAsia="맑은 고딕" w:hAnsi="Times New Roman"/>
          <w:szCs w:val="20"/>
          <w:lang w:eastAsia="zh-CN"/>
        </w:rPr>
        <w:t>active</w:t>
      </w:r>
      <w:r w:rsidRPr="005F4C9F">
        <w:rPr>
          <w:rFonts w:ascii="Times New Roman" w:eastAsia="맑은 고딕" w:hAnsi="Times New Roman" w:hint="eastAsia"/>
          <w:szCs w:val="20"/>
          <w:lang w:eastAsia="zh-CN"/>
        </w:rPr>
        <w:t xml:space="preserve"> DL BWP </w:t>
      </w:r>
      <w:r w:rsidRPr="005F4C9F">
        <w:rPr>
          <w:rFonts w:ascii="Times New Roman" w:eastAsia="맑은 고딕" w:hAnsi="Times New Roman"/>
          <w:szCs w:val="20"/>
          <w:lang w:eastAsia="zh-CN"/>
        </w:rPr>
        <w:t xml:space="preserve">and defining respective sets of slot </w:t>
      </w:r>
      <w:r w:rsidRPr="005F4C9F">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sidRPr="005F4C9F">
        <w:rPr>
          <w:rFonts w:ascii="Times New Roman" w:eastAsia="맑은 고딕" w:hAnsi="Times New Roman"/>
          <w:szCs w:val="20"/>
        </w:rPr>
        <w:t xml:space="preserve">, start and length indicators </w:t>
      </w:r>
      <w:r w:rsidRPr="005F4C9F">
        <w:rPr>
          <w:rFonts w:ascii="Times New Roman" w:eastAsia="맑은 고딕" w:hAnsi="Times New Roman"/>
          <w:i/>
          <w:szCs w:val="20"/>
        </w:rPr>
        <w:t>SLIV</w:t>
      </w:r>
      <w:r w:rsidRPr="005F4C9F">
        <w:rPr>
          <w:rFonts w:ascii="Times New Roman" w:eastAsia="맑은 고딕" w:hAnsi="Times New Roman"/>
          <w:szCs w:val="20"/>
        </w:rPr>
        <w:t>, and PDSCH mapping types for PDSCH reception</w:t>
      </w:r>
      <w:r w:rsidRPr="005F4C9F">
        <w:rPr>
          <w:rFonts w:ascii="Times New Roman" w:eastAsia="맑은 고딕" w:hAnsi="Times New Roman"/>
          <w:szCs w:val="20"/>
          <w:lang w:eastAsia="zh-CN"/>
        </w:rPr>
        <w:t xml:space="preserve"> as described in [6, TS 38.214]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 xml:space="preserve">where the row indexes </w:t>
      </w:r>
      <m:oMath>
        <m:r>
          <w:rPr>
            <w:rFonts w:ascii="Cambria Math" w:eastAsia="맑은 고딕" w:hAnsi="Cambria Math"/>
            <w:szCs w:val="20"/>
          </w:rPr>
          <m:t>R</m:t>
        </m:r>
      </m:oMath>
      <w:r w:rsidRPr="005F4C9F">
        <w:rPr>
          <w:rFonts w:ascii="Times New Roman" w:eastAsia="맑은 고딕" w:hAnsi="Times New Roman"/>
          <w:szCs w:val="20"/>
        </w:rPr>
        <w:t xml:space="preserve"> of the table are provided by </w:t>
      </w:r>
    </w:p>
    <w:p w14:paraId="5A5C39A4"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굴림" w:hAnsi="Times New Roman"/>
          <w:szCs w:val="20"/>
        </w:rPr>
        <w:t xml:space="preserve"> the UE is not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굴림" w:hAnsi="Times New Roman"/>
          <w:szCs w:val="20"/>
        </w:rPr>
        <w:t xml:space="preserve">, or is not provided </w:t>
      </w:r>
      <w:r w:rsidRPr="005F4C9F">
        <w:rPr>
          <w:rFonts w:ascii="Times New Roman" w:eastAsia="굴림" w:hAnsi="Times New Roman"/>
          <w:i/>
          <w:iCs/>
          <w:szCs w:val="20"/>
        </w:rPr>
        <w:t xml:space="preserve">type1-Codebook-GenerationMode = </w:t>
      </w:r>
      <w:r w:rsidRPr="005F4C9F">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w:t>
      </w:r>
    </w:p>
    <w:p w14:paraId="1F1C2591"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 </w:t>
      </w:r>
      <w:r w:rsidRPr="005F4C9F">
        <w:rPr>
          <w:rFonts w:ascii="Times New Roman" w:eastAsia="맑은 고딕" w:hAnsi="Times New Roman"/>
          <w:szCs w:val="20"/>
          <w:lang w:val="en-US"/>
        </w:rPr>
        <w:t xml:space="preserve">1_0 and/or DCI format 1_1 and/or DCI format 1_2 </w:t>
      </w:r>
      <w:r w:rsidRPr="005F4C9F">
        <w:rPr>
          <w:rFonts w:ascii="Times New Roman" w:eastAsia="맑은 고딕" w:hAnsi="Times New Roman"/>
          <w:szCs w:val="20"/>
        </w:rPr>
        <w:t xml:space="preserve">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15D9EF1D"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w:t>
      </w:r>
      <w:r w:rsidRPr="005F4C9F">
        <w:rPr>
          <w:rFonts w:ascii="Times New Roman" w:eastAsia="맑은 고딕" w:hAnsi="Times New Roman"/>
          <w:szCs w:val="20"/>
          <w:lang w:val="en-US"/>
        </w:rPr>
        <w:t xml:space="preserve">multicast </w:t>
      </w:r>
      <w:r w:rsidRPr="005F4C9F">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64B6F14B"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0"/>
          <w:lang w:val="de-AT"/>
        </w:rPr>
        <w:t xml:space="preserve">if </w:t>
      </w:r>
      <w:r w:rsidRPr="005F4C9F">
        <w:rPr>
          <w:rFonts w:ascii="Times New Roman" w:eastAsia="맑은 고딕" w:hAnsi="Times New Roman"/>
          <w:szCs w:val="20"/>
        </w:rPr>
        <w:t xml:space="preserve">the UE is </w:t>
      </w:r>
      <w:r w:rsidRPr="005F4C9F">
        <w:rPr>
          <w:rFonts w:ascii="Times New Roman" w:eastAsia="맑은 고딕" w:hAnsi="Times New Roman"/>
          <w:szCs w:val="20"/>
          <w:lang w:val="de-AT"/>
        </w:rPr>
        <w:t xml:space="preserve">provided </w:t>
      </w:r>
      <w:r w:rsidRPr="005F4C9F">
        <w:rPr>
          <w:rFonts w:ascii="Times New Roman" w:eastAsia="맑은 고딕" w:hAnsi="Times New Roman"/>
          <w:i/>
          <w:iCs/>
          <w:szCs w:val="20"/>
        </w:rPr>
        <w:t>referenceOfSLIVDCI-1-2</w:t>
      </w:r>
      <w:r w:rsidRPr="005F4C9F">
        <w:rPr>
          <w:rFonts w:ascii="Times New Roman" w:eastAsia="맑은 고딕" w:hAnsi="Times New Roman"/>
          <w:szCs w:val="20"/>
          <w:lang w:val="de-AT"/>
        </w:rPr>
        <w:t xml:space="preserve">, for </w:t>
      </w:r>
      <w:r w:rsidRPr="005F4C9F">
        <w:rPr>
          <w:rFonts w:ascii="Times New Roman" w:eastAsia="맑은 고딕" w:hAnsi="Times New Roman"/>
          <w:szCs w:val="20"/>
        </w:rPr>
        <w:t xml:space="preserve">each row index </w:t>
      </w:r>
      <w:r w:rsidRPr="005F4C9F">
        <w:rPr>
          <w:rFonts w:ascii="Times New Roman" w:eastAsia="맑은 고딕" w:hAnsi="Times New Roman"/>
          <w:szCs w:val="20"/>
          <w:lang w:val="de-AT"/>
        </w:rPr>
        <w:t xml:space="preserve">with </w:t>
      </w:r>
      <w:r w:rsidRPr="005F4C9F">
        <w:rPr>
          <w:rFonts w:ascii="Times New Roman" w:eastAsia="맑은 고딕" w:hAnsi="Times New Roman"/>
          <w:szCs w:val="20"/>
        </w:rPr>
        <w:t>slot offset</w:t>
      </w:r>
      <w:r w:rsidRPr="005F4C9F">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sidRPr="005F4C9F">
        <w:rPr>
          <w:rFonts w:ascii="Times New Roman" w:eastAsia="맑은 고딕" w:hAnsi="Times New Roman"/>
          <w:szCs w:val="20"/>
        </w:rPr>
        <w:t xml:space="preserve"> and PDSCH mapping Type B in a set of row indexes of a table </w:t>
      </w:r>
      <w:r w:rsidRPr="005F4C9F">
        <w:rPr>
          <w:rFonts w:ascii="Times New Roman" w:eastAsia="맑은 고딕" w:hAnsi="Times New Roman"/>
          <w:szCs w:val="20"/>
          <w:lang w:val="en-US"/>
        </w:rPr>
        <w:t xml:space="preserve">for DCI format 1_2 </w:t>
      </w:r>
      <w:r w:rsidRPr="005F4C9F">
        <w:rPr>
          <w:rFonts w:ascii="Times New Roman" w:eastAsia="맑은 고딕" w:hAnsi="Times New Roman"/>
          <w:szCs w:val="20"/>
        </w:rPr>
        <w:t>[6, TS 38.214],</w:t>
      </w:r>
      <w:r w:rsidRPr="005F4C9F">
        <w:rPr>
          <w:rFonts w:ascii="Times New Roman" w:eastAsia="맑은 고딕" w:hAnsi="Times New Roman"/>
          <w:szCs w:val="20"/>
          <w:lang w:val="de-AT"/>
        </w:rPr>
        <w:t xml:space="preserve"> for any PDCCH monitoring occasion in any slot where the UE monitors PDCCH for DCI format 1_2 and with starting </w:t>
      </w:r>
      <w:r w:rsidRPr="005F4C9F">
        <w:rPr>
          <w:rFonts w:ascii="Times New Roman" w:eastAsia="맑은 고딕" w:hAnsi="Times New Roman"/>
          <w:szCs w:val="20"/>
          <w:lang w:val="de-AT"/>
        </w:rPr>
        <w:lastRenderedPageBreak/>
        <w:t xml:space="preserve">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sidRPr="005F4C9F">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sidRPr="005F4C9F">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sidRPr="005F4C9F">
        <w:rPr>
          <w:rFonts w:ascii="Times New Roman" w:eastAsia="맑은 고딕" w:hAnsi="Times New Roman"/>
          <w:szCs w:val="20"/>
          <w:lang w:eastAsia="ja-JP"/>
        </w:rPr>
        <w:t xml:space="preserve">  for extended cyclic prefix</w:t>
      </w:r>
      <w:r w:rsidRPr="005F4C9F">
        <w:rPr>
          <w:rFonts w:ascii="Times New Roman" w:eastAsia="맑은 고딕" w:hAnsi="Times New Roman"/>
          <w:szCs w:val="20"/>
        </w:rPr>
        <w:t xml:space="preserve">, </w:t>
      </w:r>
      <w:r w:rsidRPr="005F4C9F">
        <w:rPr>
          <w:rFonts w:ascii="Times New Roman" w:eastAsia="맑은 고딕" w:hAnsi="Times New Roman"/>
          <w:szCs w:val="20"/>
          <w:lang w:val="de-AT"/>
        </w:rPr>
        <w:t xml:space="preserve">add a new row index in </w:t>
      </w:r>
      <w:r w:rsidRPr="005F4C9F">
        <w:rPr>
          <w:rFonts w:ascii="Times New Roman" w:eastAsia="맑은 고딕" w:hAnsi="Times New Roman"/>
          <w:szCs w:val="20"/>
        </w:rPr>
        <w:t xml:space="preserve">the set of row indexes of </w:t>
      </w:r>
      <w:r w:rsidRPr="005F4C9F">
        <w:rPr>
          <w:rFonts w:ascii="Times New Roman" w:eastAsia="맑은 고딕" w:hAnsi="Times New Roman"/>
          <w:szCs w:val="20"/>
          <w:lang w:val="en-US"/>
        </w:rPr>
        <w:t>the</w:t>
      </w:r>
      <w:r w:rsidRPr="005F4C9F">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sidRPr="005F4C9F">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5953A834"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val="en-US"/>
        </w:rPr>
        <w:t>c)</w:t>
      </w:r>
      <w:r w:rsidRPr="005F4C9F">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sidRPr="005F4C9F">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provided by </w:t>
      </w:r>
      <w:r w:rsidRPr="005F4C9F">
        <w:rPr>
          <w:rFonts w:ascii="Times New Roman" w:eastAsia="맑은 고딕" w:hAnsi="Times New Roman"/>
          <w:i/>
          <w:szCs w:val="20"/>
          <w:lang w:val="en-US"/>
        </w:rPr>
        <w:t>subcarrierSpacing</w:t>
      </w:r>
      <w:r w:rsidRPr="005F4C9F">
        <w:rPr>
          <w:rFonts w:ascii="Times New Roman" w:eastAsia="맑은 고딕" w:hAnsi="Times New Roman"/>
          <w:szCs w:val="20"/>
          <w:lang w:val="en-US"/>
        </w:rPr>
        <w:t xml:space="preserve"> in </w:t>
      </w:r>
      <w:r w:rsidRPr="005F4C9F">
        <w:rPr>
          <w:rFonts w:ascii="Times New Roman" w:eastAsia="맑은 고딕" w:hAnsi="Times New Roman"/>
          <w:i/>
          <w:szCs w:val="20"/>
          <w:lang w:val="en-US"/>
        </w:rPr>
        <w:t>BWP-Downlink</w:t>
      </w:r>
      <w:r w:rsidRPr="005F4C9F">
        <w:rPr>
          <w:rFonts w:ascii="Times New Roman" w:eastAsia="맑은 고딕" w:hAnsi="Times New Roman"/>
          <w:szCs w:val="20"/>
          <w:lang w:val="en-US"/>
        </w:rPr>
        <w:t xml:space="preserve"> and </w:t>
      </w:r>
      <w:r w:rsidRPr="005F4C9F">
        <w:rPr>
          <w:rFonts w:ascii="Times New Roman" w:eastAsia="맑은 고딕" w:hAnsi="Times New Roman"/>
          <w:i/>
          <w:szCs w:val="20"/>
          <w:lang w:val="en-US"/>
        </w:rPr>
        <w:t xml:space="preserve">BWP-Uplink </w:t>
      </w:r>
      <w:r w:rsidRPr="005F4C9F">
        <w:rPr>
          <w:rFonts w:ascii="Times New Roman" w:eastAsia="맑은 고딕" w:hAnsi="Times New Roman"/>
          <w:szCs w:val="20"/>
          <w:lang w:val="en-US"/>
        </w:rPr>
        <w:t>for the active DL BWP and the active UL BWP, respectively</w:t>
      </w:r>
    </w:p>
    <w:p w14:paraId="7968CA8C"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d)</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eastAsia="zh-CN"/>
        </w:rPr>
        <w:t>if</w:t>
      </w:r>
      <w:r w:rsidRPr="005F4C9F">
        <w:rPr>
          <w:rFonts w:ascii="Times New Roman" w:eastAsia="맑은 고딕" w:hAnsi="Times New Roman"/>
          <w:szCs w:val="20"/>
          <w:lang w:eastAsia="zh-CN"/>
        </w:rPr>
        <w:t xml:space="preserve"> provided, on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ConfigurationCommon</w:t>
      </w:r>
      <w:r w:rsidRPr="005F4C9F">
        <w:rPr>
          <w:rFonts w:ascii="Times New Roman" w:eastAsia="맑은 고딕" w:hAnsi="Times New Roman"/>
          <w:szCs w:val="20"/>
        </w:rPr>
        <w:t xml:space="preserve"> and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w:t>
      </w:r>
      <w:r w:rsidRPr="005F4C9F">
        <w:rPr>
          <w:rFonts w:ascii="Times New Roman" w:eastAsia="맑은 고딕" w:hAnsi="Times New Roman"/>
          <w:i/>
          <w:szCs w:val="20"/>
        </w:rPr>
        <w:t>onfig</w:t>
      </w:r>
      <w:r w:rsidRPr="005F4C9F">
        <w:rPr>
          <w:rFonts w:ascii="Times New Roman" w:eastAsia="맑은 고딕" w:hAnsi="Times New Roman"/>
          <w:i/>
          <w:szCs w:val="20"/>
          <w:lang w:val="en-US"/>
        </w:rPr>
        <w:t>urationD</w:t>
      </w:r>
      <w:r w:rsidRPr="005F4C9F">
        <w:rPr>
          <w:rFonts w:ascii="Times New Roman" w:eastAsia="맑은 고딕" w:hAnsi="Times New Roman"/>
          <w:i/>
          <w:szCs w:val="20"/>
        </w:rPr>
        <w:t>edicated</w:t>
      </w:r>
      <w:r w:rsidRPr="005F4C9F">
        <w:rPr>
          <w:rFonts w:ascii="Times New Roman" w:eastAsia="맑은 고딕" w:hAnsi="Times New Roman"/>
          <w:szCs w:val="20"/>
        </w:rPr>
        <w:t xml:space="preserve"> as described in clause 11.1</w:t>
      </w:r>
      <w:r w:rsidRPr="005F4C9F">
        <w:rPr>
          <w:rFonts w:ascii="Times New Roman" w:eastAsia="맑은 고딕" w:hAnsi="Times New Roman"/>
          <w:szCs w:val="20"/>
          <w:lang w:val="en-US"/>
        </w:rPr>
        <w:t xml:space="preserve"> </w:t>
      </w:r>
    </w:p>
    <w:p w14:paraId="442F6022"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e)</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rPr>
        <w:t xml:space="preserve">if </w:t>
      </w:r>
      <w:r w:rsidRPr="005F4C9F">
        <w:rPr>
          <w:rFonts w:ascii="Times New Roman" w:eastAsia="DengXian" w:hAnsi="Times New Roman"/>
          <w:i/>
          <w:noProof/>
          <w:szCs w:val="20"/>
          <w:lang w:val="en-US"/>
        </w:rPr>
        <w:t>ca</w:t>
      </w:r>
      <w:r w:rsidRPr="005F4C9F">
        <w:rPr>
          <w:rFonts w:ascii="Times New Roman" w:eastAsia="DengXian" w:hAnsi="Times New Roman"/>
          <w:i/>
          <w:noProof/>
          <w:szCs w:val="20"/>
        </w:rPr>
        <w:t>-</w:t>
      </w:r>
      <w:r w:rsidRPr="005F4C9F">
        <w:rPr>
          <w:rFonts w:ascii="Times New Roman" w:eastAsia="DengXian" w:hAnsi="Times New Roman"/>
          <w:i/>
          <w:noProof/>
          <w:szCs w:val="20"/>
          <w:lang w:val="en-US"/>
        </w:rPr>
        <w:t>S</w:t>
      </w:r>
      <w:r w:rsidRPr="005F4C9F">
        <w:rPr>
          <w:rFonts w:ascii="Times New Roman" w:eastAsia="DengXian" w:hAnsi="Times New Roman"/>
          <w:i/>
          <w:noProof/>
          <w:szCs w:val="20"/>
        </w:rPr>
        <w:t>lot</w:t>
      </w:r>
      <w:r w:rsidRPr="005F4C9F">
        <w:rPr>
          <w:rFonts w:ascii="Times New Roman" w:eastAsia="DengXian" w:hAnsi="Times New Roman"/>
          <w:i/>
          <w:noProof/>
          <w:szCs w:val="20"/>
          <w:lang w:val="en-US"/>
        </w:rPr>
        <w:t>O</w:t>
      </w:r>
      <w:r w:rsidRPr="005F4C9F">
        <w:rPr>
          <w:rFonts w:ascii="Times New Roman" w:eastAsia="DengXian" w:hAnsi="Times New Roman"/>
          <w:i/>
          <w:noProof/>
          <w:szCs w:val="20"/>
        </w:rPr>
        <w:t>ffset</w:t>
      </w:r>
      <w:r w:rsidRPr="005F4C9F">
        <w:rPr>
          <w:rFonts w:ascii="Times New Roman" w:eastAsia="맑은 고딕" w:hAnsi="Times New Roman"/>
          <w:iCs/>
          <w:szCs w:val="20"/>
          <w:lang w:val="en-US"/>
        </w:rPr>
        <w:t xml:space="preserve"> is </w:t>
      </w:r>
      <w:r w:rsidRPr="005F4C9F">
        <w:rPr>
          <w:rFonts w:ascii="Times New Roman" w:eastAsia="맑은 고딕" w:hAnsi="Times New Roman"/>
          <w:szCs w:val="20"/>
          <w:lang w:val="en-US"/>
        </w:rPr>
        <w:t xml:space="preserve">provided, on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r>
              <m:rPr>
                <m:nor/>
              </m:rPr>
              <w:rPr>
                <w:rFonts w:ascii="Cambria Math" w:eastAsia="맑은 고딕" w:hAnsi="맑은 고딕"/>
                <w:noProof/>
                <w:szCs w:val="20"/>
              </w:rPr>
              <m:t>c</m:t>
            </m:r>
          </m:sub>
          <m:sup>
            <m:r>
              <m:rPr>
                <m:nor/>
              </m:rPr>
              <w:rPr>
                <w:rFonts w:ascii="Cambria Math" w:eastAsia="맑은 고딕" w:hAnsi="Cambria Math"/>
                <w:noProof/>
                <w:szCs w:val="20"/>
              </w:rPr>
              <m:t>DL</m:t>
            </m:r>
          </m:sup>
        </m:sSubSup>
        <m:r>
          <w:rPr>
            <w:rFonts w:ascii="Cambria Math" w:eastAsia="맑은 고딕" w:hAnsi="Cambria Math"/>
            <w:noProof/>
            <w:szCs w:val="20"/>
          </w:rPr>
          <m:t xml:space="preserve"> </m:t>
        </m:r>
      </m:oMath>
      <w:r w:rsidRPr="005F4C9F">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serving cell </w:t>
      </w:r>
      <m:oMath>
        <m:r>
          <w:rPr>
            <w:rFonts w:ascii="Cambria Math" w:eastAsia="맑은 고딕" w:hAnsi="Cambria Math"/>
            <w:noProof/>
            <w:szCs w:val="20"/>
          </w:rPr>
          <m:t>c</m:t>
        </m:r>
      </m:oMath>
      <w:r w:rsidRPr="005F4C9F">
        <w:rPr>
          <w:rFonts w:ascii="Times New Roman" w:eastAsia="맑은 고딕" w:hAnsi="Times New Roman"/>
          <w:szCs w:val="20"/>
          <w:lang w:val="en-US"/>
        </w:rPr>
        <w:t>,</w:t>
      </w:r>
      <w:r w:rsidRPr="005F4C9F">
        <w:rPr>
          <w:rFonts w:ascii="Times New Roman" w:eastAsia="맑은 고딕" w:hAnsi="Times New Roman"/>
          <w:iCs/>
          <w:szCs w:val="20"/>
          <w:lang w:val="en-US"/>
        </w:rPr>
        <w:t xml:space="preserve"> or on</w:t>
      </w:r>
      <w:r w:rsidRPr="005F4C9F">
        <w:rPr>
          <w:rFonts w:ascii="Times New Roman" w:eastAsia="맑은 고딕" w:hAnsi="Times New Roman"/>
          <w:i/>
          <w:szCs w:val="20"/>
          <w:lang w:val="en-US"/>
        </w:rPr>
        <w:t xml:space="preserve">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sub>
          <m:sup>
            <m:r>
              <m:rPr>
                <m:nor/>
              </m:rPr>
              <w:rPr>
                <w:rFonts w:ascii="Cambria Math" w:eastAsia="맑은 고딕" w:hAnsi="Cambria Math"/>
                <w:noProof/>
                <w:szCs w:val="20"/>
              </w:rPr>
              <m:t>UL</m:t>
            </m:r>
          </m:sup>
        </m:sSubSup>
        <m:r>
          <w:rPr>
            <w:rFonts w:ascii="Cambria Math" w:eastAsia="맑은 고딕" w:hAnsi="Cambria Math"/>
            <w:noProof/>
            <w:szCs w:val="20"/>
          </w:rPr>
          <m:t xml:space="preserve"> </m:t>
        </m:r>
      </m:oMath>
      <w:r w:rsidRPr="005F4C9F">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i/>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the primary cell, </w:t>
      </w:r>
      <w:r w:rsidRPr="005F4C9F">
        <w:rPr>
          <w:rFonts w:ascii="Times New Roman" w:eastAsia="맑은 고딕" w:hAnsi="Times New Roman"/>
          <w:szCs w:val="20"/>
        </w:rPr>
        <w:t>as described in [4, TS 38.211]</w:t>
      </w:r>
      <w:r w:rsidRPr="005F4C9F">
        <w:rPr>
          <w:rFonts w:ascii="Times New Roman" w:eastAsia="맑은 고딕" w:hAnsi="Times New Roman"/>
          <w:szCs w:val="20"/>
          <w:lang w:val="en-US"/>
        </w:rPr>
        <w:t>.</w:t>
      </w:r>
    </w:p>
    <w:p w14:paraId="6887DB2E"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3EF063F4" w14:textId="77777777" w:rsidR="00E01372" w:rsidRPr="005F4C9F" w:rsidRDefault="00E01372" w:rsidP="00E01372">
      <w:pPr>
        <w:spacing w:after="180"/>
        <w:rPr>
          <w:rFonts w:ascii="Times New Roman" w:eastAsia="맑은 고딕" w:hAnsi="Times New Roman"/>
          <w:szCs w:val="20"/>
          <w:lang w:val="en-US" w:eastAsia="zh-CN"/>
        </w:rPr>
      </w:pPr>
      <w:r w:rsidRPr="005F4C9F">
        <w:rPr>
          <w:rFonts w:ascii="Times New Roman" w:eastAsia="맑은 고딕" w:hAnsi="Times New Roman"/>
          <w:szCs w:val="20"/>
          <w:lang w:eastAsia="zh-CN"/>
        </w:rPr>
        <w:t xml:space="preserve">If a UE is provided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맑은 고딕" w:hAnsi="Times New Roman"/>
          <w:iCs/>
          <w:szCs w:val="20"/>
        </w:rPr>
        <w:t xml:space="preserve">or </w:t>
      </w:r>
      <w:r w:rsidRPr="005F4C9F">
        <w:rPr>
          <w:rFonts w:ascii="Times New Roman" w:eastAsia="굴림" w:hAnsi="Times New Roman"/>
          <w:i/>
          <w:iCs/>
          <w:szCs w:val="20"/>
        </w:rPr>
        <w:t>dl-DataToUL-ACK-DCI-1-2</w:t>
      </w:r>
      <w:ins w:id="347" w:author="Samsung" w:date="2022-08-12T10:48: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val="en-US" w:eastAsia="zh-CN"/>
        </w:rPr>
        <w:t xml:space="preserve"> for the active DL BWP of a corresponding serving cell.</w:t>
      </w:r>
    </w:p>
    <w:p w14:paraId="2737653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133336E4" w14:textId="77777777" w:rsidR="00E01372" w:rsidRPr="005F4C9F" w:rsidRDefault="00E01372" w:rsidP="00E01372">
      <w:pPr>
        <w:spacing w:after="180"/>
        <w:rPr>
          <w:rFonts w:ascii="Times New Roman" w:eastAsia="맑은 고딕" w:hAnsi="Times New Roman"/>
          <w:szCs w:val="20"/>
          <w:lang w:val="x-none"/>
        </w:rPr>
      </w:pPr>
    </w:p>
    <w:p w14:paraId="2ECD93FC" w14:textId="77777777" w:rsidR="00E01372" w:rsidRPr="005F4C9F" w:rsidRDefault="00E01372" w:rsidP="00E01372">
      <w:pPr>
        <w:keepNext/>
        <w:keepLines/>
        <w:spacing w:before="120" w:after="180"/>
        <w:outlineLvl w:val="3"/>
        <w:rPr>
          <w:rFonts w:ascii="Arial" w:eastAsia="맑은 고딕" w:hAnsi="Arial"/>
          <w:sz w:val="24"/>
          <w:szCs w:val="20"/>
        </w:rPr>
      </w:pPr>
      <w:bookmarkStart w:id="348" w:name="_Toc12021471"/>
      <w:bookmarkStart w:id="349" w:name="_Toc20311583"/>
      <w:bookmarkStart w:id="350" w:name="_Toc26719408"/>
      <w:bookmarkStart w:id="351" w:name="_Toc29894841"/>
      <w:bookmarkStart w:id="352" w:name="_Toc29899140"/>
      <w:bookmarkStart w:id="353" w:name="_Toc29899558"/>
      <w:bookmarkStart w:id="354" w:name="_Toc29917295"/>
      <w:bookmarkStart w:id="355" w:name="_Toc36498169"/>
      <w:bookmarkStart w:id="356" w:name="_Toc45699195"/>
      <w:bookmarkStart w:id="357" w:name="_Toc106629436"/>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1.2.2</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shared channel</w:t>
      </w:r>
      <w:bookmarkEnd w:id="348"/>
      <w:bookmarkEnd w:id="349"/>
      <w:bookmarkEnd w:id="350"/>
      <w:bookmarkEnd w:id="351"/>
      <w:bookmarkEnd w:id="352"/>
      <w:bookmarkEnd w:id="353"/>
      <w:bookmarkEnd w:id="354"/>
      <w:bookmarkEnd w:id="355"/>
      <w:bookmarkEnd w:id="356"/>
      <w:bookmarkEnd w:id="357"/>
    </w:p>
    <w:p w14:paraId="1FB2E525"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 xml:space="preserve">If a UE is not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for unicast or multicast HARQ-ACK information, the </w:t>
      </w:r>
      <w:r w:rsidRPr="005F4C9F">
        <w:rPr>
          <w:rFonts w:ascii="Times New Roman" w:eastAsia="맑은 고딕" w:hAnsi="Times New Roman" w:cs="Arial"/>
          <w:szCs w:val="20"/>
          <w:lang w:eastAsia="zh-CN"/>
        </w:rPr>
        <w:t xml:space="preserve">UE does not multiplex </w:t>
      </w:r>
      <w:r w:rsidRPr="005F4C9F">
        <w:rPr>
          <w:rFonts w:ascii="Times New Roman" w:eastAsia="맑은 고딕" w:hAnsi="Times New Roman" w:cs="Arial"/>
          <w:szCs w:val="20"/>
          <w:lang w:val="en-US" w:eastAsia="zh-CN"/>
        </w:rPr>
        <w:t xml:space="preserve">the unicast or multicast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 respectively.</w:t>
      </w:r>
    </w:p>
    <w:p w14:paraId="2D0D7191"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I</w:t>
      </w:r>
      <w:r w:rsidRPr="005F4C9F">
        <w:rPr>
          <w:rFonts w:ascii="Times New Roman" w:eastAsia="맑은 고딕" w:hAnsi="Times New Roman" w:hint="eastAsia"/>
          <w:szCs w:val="20"/>
          <w:lang w:eastAsia="zh-CN"/>
        </w:rPr>
        <w:t xml:space="preserve">f a UE </w:t>
      </w:r>
      <w:r w:rsidRPr="005F4C9F">
        <w:rPr>
          <w:rFonts w:ascii="Times New Roman" w:eastAsia="맑은 고딕" w:hAnsi="Times New Roman" w:cs="Arial"/>
          <w:szCs w:val="20"/>
          <w:lang w:val="en-US" w:eastAsia="zh-CN"/>
        </w:rPr>
        <w:t>is provided</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and/or multicast HARQ-ACK information</w:t>
      </w:r>
      <w:r w:rsidRPr="005F4C9F">
        <w:rPr>
          <w:rFonts w:ascii="Times New Roman" w:eastAsia="맑은 고딕" w:hAnsi="Times New Roman"/>
          <w:szCs w:val="20"/>
          <w:lang w:eastAsia="ko-KR"/>
        </w:rPr>
        <w:t xml:space="preserve">, </w:t>
      </w:r>
      <w:r w:rsidRPr="005F4C9F">
        <w:rPr>
          <w:rFonts w:ascii="Times New Roman" w:eastAsia="맑은 고딕" w:hAnsi="Times New Roman" w:cs="Arial"/>
          <w:szCs w:val="20"/>
          <w:lang w:val="en-US" w:eastAsia="zh-CN"/>
        </w:rPr>
        <w:t xml:space="preserve">and </w:t>
      </w:r>
      <w:r w:rsidRPr="005F4C9F">
        <w:rPr>
          <w:rFonts w:ascii="Times New Roman" w:eastAsia="맑은 고딕" w:hAnsi="Times New Roman"/>
          <w:szCs w:val="20"/>
          <w:lang w:eastAsia="zh-CN"/>
        </w:rPr>
        <w:t>would multiplex</w:t>
      </w:r>
      <w:r w:rsidRPr="005F4C9F">
        <w:rPr>
          <w:rFonts w:ascii="Times New Roman" w:eastAsia="맑은 고딕" w:hAnsi="Times New Roman" w:hint="eastAsia"/>
          <w:szCs w:val="20"/>
          <w:lang w:eastAsia="zh-CN"/>
        </w:rPr>
        <w:t xml:space="preserve"> HARQ-ACK</w:t>
      </w:r>
      <w:r w:rsidRPr="005F4C9F">
        <w:rPr>
          <w:rFonts w:ascii="Times New Roman" w:eastAsia="맑은 고딕" w:hAnsi="Times New Roman"/>
          <w:szCs w:val="20"/>
          <w:lang w:eastAsia="zh-CN"/>
        </w:rPr>
        <w:t xml:space="preserve"> information</w:t>
      </w:r>
      <w:r w:rsidRPr="005F4C9F">
        <w:rPr>
          <w:rFonts w:ascii="Times New Roman" w:eastAsia="맑은 고딕" w:hAnsi="Times New Roman" w:hint="eastAsia"/>
          <w:szCs w:val="20"/>
          <w:lang w:eastAsia="zh-CN"/>
        </w:rPr>
        <w:t xml:space="preserve"> in a </w:t>
      </w:r>
      <w:r w:rsidRPr="005F4C9F">
        <w:rPr>
          <w:rFonts w:ascii="Times New Roman" w:eastAsia="맑은 고딕" w:hAnsi="Times New Roman"/>
          <w:szCs w:val="20"/>
          <w:lang w:eastAsia="zh-CN"/>
        </w:rPr>
        <w:t>PUSCH transmission that is not scheduled by a DCI format or is scheduled by a DCI format that does not include a DAI field</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then</w:t>
      </w:r>
      <w:r w:rsidRPr="005F4C9F">
        <w:rPr>
          <w:rFonts w:ascii="Times New Roman" w:eastAsia="맑은 고딕" w:hAnsi="Times New Roman" w:cs="Arial" w:hint="eastAsia"/>
          <w:szCs w:val="20"/>
          <w:lang w:eastAsia="zh-CN"/>
        </w:rPr>
        <w:t xml:space="preserve"> </w:t>
      </w:r>
    </w:p>
    <w:p w14:paraId="77CA9932"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iCs/>
          <w:szCs w:val="20"/>
          <w:lang w:eastAsia="zh-CN"/>
        </w:rPr>
        <w:t>-</w:t>
      </w:r>
      <w:r w:rsidRPr="005F4C9F">
        <w:rPr>
          <w:rFonts w:ascii="Times New Roman" w:eastAsia="맑은 고딕" w:hAnsi="Times New Roman"/>
          <w:iCs/>
          <w:szCs w:val="20"/>
          <w:lang w:eastAsia="zh-CN"/>
        </w:rPr>
        <w:tab/>
        <w:t xml:space="preserve">if the </w:t>
      </w:r>
      <w:r w:rsidRPr="005F4C9F">
        <w:rPr>
          <w:rFonts w:ascii="Times New Roman" w:eastAsia="맑은 고딕" w:hAnsi="Times New Roman" w:cs="Arial"/>
          <w:szCs w:val="20"/>
          <w:lang w:eastAsia="zh-CN"/>
        </w:rPr>
        <w:t>UE has not received any PD</w:t>
      </w:r>
      <w:r w:rsidRPr="005F4C9F">
        <w:rPr>
          <w:rFonts w:ascii="Times New Roman" w:eastAsia="맑은 고딕" w:hAnsi="Times New Roman" w:cs="Arial"/>
          <w:szCs w:val="20"/>
          <w:lang w:val="en-US" w:eastAsia="zh-CN"/>
        </w:rPr>
        <w:t xml:space="preserve">SCH or SPS PDSCH release </w:t>
      </w:r>
      <w:r w:rsidRPr="005F4C9F">
        <w:rPr>
          <w:rFonts w:ascii="Times New Roman" w:eastAsia="맑은 고딕" w:hAnsi="Times New Roman"/>
          <w:szCs w:val="20"/>
        </w:rPr>
        <w:t>or TCI state update</w:t>
      </w:r>
      <w:r w:rsidRPr="005F4C9F">
        <w:rPr>
          <w:rFonts w:ascii="Times New Roman" w:eastAsia="맑은 고딕" w:hAnsi="Times New Roman" w:cs="Arial"/>
          <w:szCs w:val="20"/>
          <w:lang w:val="en-US" w:eastAsia="zh-CN"/>
        </w:rPr>
        <w:t xml:space="preserve"> that the </w:t>
      </w:r>
      <w:r w:rsidRPr="005F4C9F">
        <w:rPr>
          <w:rFonts w:ascii="Times New Roman" w:eastAsia="맑은 고딕" w:hAnsi="Times New Roman"/>
          <w:szCs w:val="20"/>
          <w:lang w:val="en-US" w:eastAsia="zh-CN"/>
        </w:rPr>
        <w:t xml:space="preserve">UE multiplexes corresponding HARQ-ACK information in </w:t>
      </w:r>
      <w:r w:rsidRPr="005F4C9F">
        <w:rPr>
          <w:rFonts w:ascii="Times New Roman" w:eastAsia="맑은 고딕" w:hAnsi="Times New Roman" w:hint="eastAsia"/>
          <w:szCs w:val="20"/>
          <w:lang w:val="en-US" w:eastAsia="zh-CN"/>
        </w:rPr>
        <w:t xml:space="preserve">the </w:t>
      </w:r>
      <w:r w:rsidRPr="005F4C9F">
        <w:rPr>
          <w:rFonts w:ascii="Times New Roman" w:eastAsia="맑은 고딕" w:hAnsi="Times New Roman"/>
          <w:szCs w:val="20"/>
          <w:lang w:val="en-US" w:eastAsia="zh-CN"/>
        </w:rPr>
        <w:t>PU</w:t>
      </w:r>
      <w:r w:rsidRPr="005F4C9F">
        <w:rPr>
          <w:rFonts w:ascii="Times New Roman" w:eastAsia="맑은 고딕" w:hAnsi="Times New Roman" w:hint="eastAsia"/>
          <w:szCs w:val="20"/>
          <w:lang w:val="en-US" w:eastAsia="zh-CN"/>
        </w:rPr>
        <w:t>S</w:t>
      </w:r>
      <w:r w:rsidRPr="005F4C9F">
        <w:rPr>
          <w:rFonts w:ascii="Times New Roman" w:eastAsia="맑은 고딕" w:hAnsi="Times New Roman"/>
          <w:szCs w:val="20"/>
          <w:lang w:val="en-US" w:eastAsia="zh-CN"/>
        </w:rPr>
        <w:t>CH,</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ins w:id="358" w:author="Samsung" w:date="2022-08-12T10:48:00Z">
        <w:r w:rsidRPr="005F4C9F">
          <w:rPr>
            <w:rFonts w:ascii="Times New Roman" w:eastAsia="맑은 고딕" w:hAnsi="Times New Roman"/>
            <w:iCs/>
            <w:szCs w:val="20"/>
            <w:lang w:val="en-US" w:eastAsia="x-none"/>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1_1 or </w:t>
      </w:r>
      <w:r w:rsidRPr="005F4C9F">
        <w:rPr>
          <w:rFonts w:ascii="Times New Roman" w:eastAsia="맑은 고딕" w:hAnsi="Times New Roman" w:cs="Arial"/>
          <w:szCs w:val="20"/>
          <w:lang w:val="en-US" w:eastAsia="zh-CN"/>
        </w:rPr>
        <w:t xml:space="preserve">on the value of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59" w:author="Samsung" w:date="2022-08-12T10:48: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4_2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lang w:eastAsia="zh-CN"/>
        </w:rPr>
        <w:t xml:space="preserve"> occasions for </w:t>
      </w:r>
      <w:r w:rsidRPr="005F4C9F">
        <w:rPr>
          <w:rFonts w:ascii="Times New Roman" w:eastAsia="맑은 고딕" w:hAnsi="Times New Roman"/>
          <w:szCs w:val="20"/>
          <w:lang w:val="en-US" w:eastAsia="zh-CN"/>
        </w:rPr>
        <w:t xml:space="preserve">candidate </w:t>
      </w:r>
      <w:r w:rsidRPr="005F4C9F">
        <w:rPr>
          <w:rFonts w:ascii="Times New Roman" w:eastAsia="맑은 고딕" w:hAnsi="Times New Roman"/>
          <w:szCs w:val="20"/>
          <w:lang w:eastAsia="zh-CN"/>
        </w:rPr>
        <w:t>PDSCH reception</w:t>
      </w:r>
      <w:r w:rsidRPr="005F4C9F">
        <w:rPr>
          <w:rFonts w:ascii="Times New Roman" w:eastAsia="맑은 고딕" w:hAnsi="Times New Roman"/>
          <w:szCs w:val="20"/>
          <w:lang w:val="en-US" w:eastAsia="zh-CN"/>
        </w:rPr>
        <w:t xml:space="preserve">s by a DCI format </w:t>
      </w:r>
      <w:r w:rsidRPr="005F4C9F">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sidRPr="005F4C9F">
        <w:rPr>
          <w:rFonts w:ascii="Times New Roman" w:eastAsia="맑은 고딕" w:hAnsi="Times New Roman"/>
          <w:szCs w:val="20"/>
        </w:rPr>
        <w:t>,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iCs/>
          <w:szCs w:val="20"/>
          <w:lang w:eastAsia="zh-CN"/>
        </w:rPr>
        <w:t xml:space="preserve">, </w:t>
      </w:r>
      <w:r w:rsidRPr="005F4C9F">
        <w:rPr>
          <w:rFonts w:ascii="Times New Roman" w:eastAsia="맑은 고딕" w:hAnsi="Times New Roman" w:cs="Arial"/>
          <w:szCs w:val="20"/>
          <w:lang w:eastAsia="zh-CN"/>
        </w:rPr>
        <w:t xml:space="preserve">the UE does not multiplex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w:t>
      </w:r>
    </w:p>
    <w:p w14:paraId="326404FB" w14:textId="77777777" w:rsidR="00E01372" w:rsidRPr="005F4C9F" w:rsidRDefault="00E01372" w:rsidP="00E01372">
      <w:pPr>
        <w:spacing w:after="180"/>
        <w:ind w:left="568" w:hanging="284"/>
        <w:rPr>
          <w:rFonts w:ascii="Times New Roman" w:eastAsia="맑은 고딕" w:hAnsi="Times New Roman" w:cs="Arial"/>
          <w:szCs w:val="20"/>
          <w:lang w:eastAsia="zh-CN"/>
        </w:rPr>
      </w:pPr>
      <w:r w:rsidRPr="005F4C9F">
        <w:rPr>
          <w:rFonts w:ascii="Times New Roman" w:eastAsia="맑은 고딕" w:hAnsi="Times New Roman" w:cs="Arial"/>
          <w:szCs w:val="20"/>
          <w:lang w:val="en-US" w:eastAsia="zh-CN"/>
        </w:rPr>
        <w:t>-</w:t>
      </w:r>
      <w:r w:rsidRPr="005F4C9F">
        <w:rPr>
          <w:rFonts w:ascii="Times New Roman" w:eastAsia="맑은 고딕" w:hAnsi="Times New Roman" w:cs="Arial"/>
          <w:szCs w:val="20"/>
          <w:lang w:val="en-US" w:eastAsia="zh-CN"/>
        </w:rPr>
        <w:tab/>
        <w:t xml:space="preserve">else </w:t>
      </w:r>
      <w:r w:rsidRPr="005F4C9F">
        <w:rPr>
          <w:rFonts w:ascii="Times New Roman" w:eastAsia="맑은 고딕" w:hAnsi="Times New Roman" w:cs="Arial" w:hint="eastAsia"/>
          <w:szCs w:val="20"/>
          <w:lang w:eastAsia="zh-CN"/>
        </w:rPr>
        <w:t xml:space="preserve">the UE </w:t>
      </w:r>
      <w:r w:rsidRPr="005F4C9F">
        <w:rPr>
          <w:rFonts w:ascii="Times New Roman" w:eastAsia="맑은 고딕" w:hAnsi="Times New Roman" w:cs="Arial"/>
          <w:szCs w:val="20"/>
          <w:lang w:eastAsia="zh-CN"/>
        </w:rPr>
        <w:t>generates the HARQ-ACK codebook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cs="Arial"/>
          <w:szCs w:val="20"/>
          <w:lang w:eastAsia="zh-CN"/>
        </w:rPr>
        <w:t xml:space="preserve"> except that </w:t>
      </w:r>
      <w:r w:rsidRPr="005F4C9F">
        <w:rPr>
          <w:rFonts w:ascii="Times New Roman" w:eastAsia="맑은 고딕" w:hAnsi="Times New Roman"/>
          <w:i/>
          <w:szCs w:val="20"/>
        </w:rPr>
        <w:t>harq-ACK-SpatialBundlingPUCCH</w:t>
      </w:r>
      <w:r w:rsidRPr="005F4C9F">
        <w:rPr>
          <w:rFonts w:ascii="Times New Roman" w:eastAsia="맑은 고딕" w:hAnsi="Times New Roman" w:cs="Arial"/>
          <w:szCs w:val="20"/>
          <w:lang w:eastAsia="zh-CN"/>
        </w:rPr>
        <w:t xml:space="preserve"> is replaced by </w:t>
      </w:r>
      <w:r w:rsidRPr="005F4C9F">
        <w:rPr>
          <w:rFonts w:ascii="Times New Roman" w:eastAsia="맑은 고딕" w:hAnsi="Times New Roman"/>
          <w:i/>
          <w:szCs w:val="20"/>
        </w:rPr>
        <w:t>harq-ACK-SpatialBundlingPUSCH</w:t>
      </w:r>
      <w:r w:rsidRPr="005F4C9F">
        <w:rPr>
          <w:rFonts w:ascii="Times New Roman" w:eastAsia="맑은 고딕" w:hAnsi="Times New Roman"/>
          <w:szCs w:val="20"/>
          <w:lang w:val="en-US"/>
        </w:rPr>
        <w:t xml:space="preserve">, unless the UE receives </w:t>
      </w:r>
      <w:r w:rsidRPr="005F4C9F">
        <w:rPr>
          <w:rFonts w:ascii="Times New Roman" w:eastAsia="맑은 고딕" w:hAnsi="Times New Roman"/>
          <w:szCs w:val="20"/>
          <w:lang w:eastAsia="zh-CN"/>
        </w:rPr>
        <w:t xml:space="preserve">only </w:t>
      </w:r>
      <w:r w:rsidRPr="005F4C9F">
        <w:rPr>
          <w:rFonts w:ascii="Times New Roman" w:eastAsia="맑은 고딕" w:hAnsi="Times New Roman" w:hint="eastAsia"/>
          <w:szCs w:val="20"/>
          <w:lang w:eastAsia="zh-CN"/>
        </w:rPr>
        <w:t>a SPS PDSCH release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or only a SPS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a </w:t>
      </w:r>
      <w:r w:rsidRPr="005F4C9F">
        <w:rPr>
          <w:rFonts w:ascii="Times New Roman" w:eastAsia="맑은 고딕" w:hAnsi="Times New Roman"/>
          <w:szCs w:val="20"/>
        </w:rPr>
        <w:t>TCI state update</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or</w:t>
      </w:r>
      <w:r w:rsidRPr="005F4C9F">
        <w:rPr>
          <w:rFonts w:ascii="Times New Roman" w:eastAsia="맑은 고딕" w:hAnsi="Times New Roman"/>
          <w:szCs w:val="20"/>
          <w:lang w:val="en-US" w:eastAsia="zh-CN"/>
        </w:rPr>
        <w:t xml:space="preserve"> only a PDSCH </w:t>
      </w:r>
      <w:r w:rsidRPr="005F4C9F">
        <w:rPr>
          <w:rFonts w:ascii="Times New Roman" w:eastAsia="맑은 고딕" w:hAnsi="Times New Roman"/>
          <w:szCs w:val="20"/>
        </w:rPr>
        <w:t xml:space="preserve">that is </w:t>
      </w:r>
      <w:r w:rsidRPr="005F4C9F">
        <w:rPr>
          <w:rFonts w:ascii="Times New Roman" w:eastAsia="맑은 고딕" w:hAnsi="Times New Roman"/>
          <w:szCs w:val="20"/>
          <w:lang w:eastAsia="zh-CN"/>
        </w:rPr>
        <w:t xml:space="preserve">scheduled </w:t>
      </w:r>
      <w:r w:rsidRPr="005F4C9F">
        <w:rPr>
          <w:rFonts w:ascii="Times New Roman" w:eastAsia="맑은 고딕" w:hAnsi="Times New Roman" w:hint="eastAsia"/>
          <w:szCs w:val="20"/>
          <w:lang w:eastAsia="zh-CN"/>
        </w:rPr>
        <w:t xml:space="preserve">by DCI format 1_0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 xml:space="preserve">, or is scheduled </w:t>
      </w:r>
      <w:r w:rsidRPr="005F4C9F">
        <w:rPr>
          <w:rFonts w:ascii="Times New Roman" w:eastAsia="맑은 고딕" w:hAnsi="Times New Roman" w:hint="eastAsia"/>
          <w:szCs w:val="20"/>
          <w:lang w:eastAsia="zh-CN"/>
        </w:rPr>
        <w:t xml:space="preserve">by DCI format </w:t>
      </w:r>
      <w:r w:rsidRPr="005F4C9F">
        <w:rPr>
          <w:rFonts w:ascii="Times New Roman" w:eastAsia="맑은 고딕" w:hAnsi="Times New Roman"/>
          <w:szCs w:val="20"/>
          <w:lang w:val="en-US" w:eastAsia="zh-CN"/>
        </w:rPr>
        <w:t>4</w:t>
      </w:r>
      <w:r w:rsidRPr="005F4C9F">
        <w:rPr>
          <w:rFonts w:ascii="Times New Roman" w:eastAsia="맑은 고딕" w:hAnsi="Times New Roman" w:hint="eastAsia"/>
          <w:szCs w:val="20"/>
          <w:lang w:eastAsia="zh-CN"/>
        </w:rPr>
        <w:t>_</w:t>
      </w:r>
      <w:r w:rsidRPr="005F4C9F">
        <w:rPr>
          <w:rFonts w:ascii="Times New Roman" w:eastAsia="맑은 고딕" w:hAnsi="Times New Roman"/>
          <w:szCs w:val="20"/>
          <w:lang w:val="en-US" w:eastAsia="zh-CN"/>
        </w:rPr>
        <w:t>1</w:t>
      </w:r>
      <w:r w:rsidRPr="005F4C9F">
        <w:rPr>
          <w:rFonts w:ascii="Times New Roman" w:eastAsia="맑은 고딕" w:hAnsi="Times New Roman" w:hint="eastAsia"/>
          <w:szCs w:val="20"/>
          <w:lang w:eastAsia="zh-CN"/>
        </w:rPr>
        <w:t xml:space="preserve">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rPr>
        <w:t xml:space="preserve"> occasions for candidate PDSCH receptions </w:t>
      </w:r>
      <w:r w:rsidRPr="005F4C9F">
        <w:rPr>
          <w:rFonts w:ascii="Times New Roman" w:eastAsia="맑은 고딕" w:hAnsi="Times New Roman"/>
          <w:szCs w:val="20"/>
          <w:lang w:val="en-US" w:eastAsia="zh-CN"/>
        </w:rPr>
        <w:t xml:space="preserve">in which case </w:t>
      </w:r>
      <w:r w:rsidRPr="005F4C9F">
        <w:rPr>
          <w:rFonts w:ascii="Times New Roman" w:eastAsia="맑은 고딕" w:hAnsi="Times New Roman"/>
          <w:szCs w:val="20"/>
          <w:lang w:eastAsia="x-none"/>
        </w:rPr>
        <w:t>the UE generates HARQ-ACK information only for the SPS PDSCH release or only for the PDSCH reception</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for 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x-none"/>
        </w:rPr>
        <w:t xml:space="preserve"> as described in clause 9.1.2</w:t>
      </w:r>
      <w:r w:rsidRPr="005F4C9F">
        <w:rPr>
          <w:rFonts w:ascii="Times New Roman" w:eastAsia="맑은 고딕" w:hAnsi="Times New Roman" w:cs="Arial"/>
          <w:szCs w:val="20"/>
          <w:lang w:eastAsia="zh-CN"/>
        </w:rPr>
        <w:t>.</w:t>
      </w:r>
    </w:p>
    <w:p w14:paraId="421FE7BA" w14:textId="77777777" w:rsidR="00E01372" w:rsidRPr="005F4C9F" w:rsidRDefault="00E01372" w:rsidP="00E01372">
      <w:pPr>
        <w:spacing w:after="180"/>
        <w:ind w:left="568" w:hanging="284"/>
        <w:rPr>
          <w:rFonts w:ascii="Times New Roman" w:eastAsia="맑은 고딕" w:hAnsi="Times New Roman" w:cs="Arial"/>
          <w:szCs w:val="20"/>
          <w:lang w:eastAsia="zh-CN"/>
        </w:rPr>
      </w:pPr>
    </w:p>
    <w:p w14:paraId="5D099C8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54C74F65" w14:textId="77777777" w:rsidR="00E01372" w:rsidRPr="005F4C9F" w:rsidRDefault="00E01372" w:rsidP="00E01372">
      <w:pPr>
        <w:spacing w:after="180"/>
        <w:ind w:left="568" w:hanging="284"/>
        <w:rPr>
          <w:rFonts w:ascii="Times New Roman" w:eastAsia="맑은 고딕" w:hAnsi="Times New Roman"/>
          <w:szCs w:val="20"/>
        </w:rPr>
      </w:pPr>
    </w:p>
    <w:p w14:paraId="7D3DB9CB" w14:textId="77777777" w:rsidR="00E01372" w:rsidRPr="005F4C9F" w:rsidRDefault="00E01372" w:rsidP="00E01372">
      <w:pPr>
        <w:keepNext/>
        <w:keepLines/>
        <w:spacing w:before="120" w:after="180"/>
        <w:outlineLvl w:val="2"/>
        <w:rPr>
          <w:rFonts w:ascii="Arial" w:eastAsia="맑은 고딕" w:hAnsi="Arial"/>
          <w:sz w:val="28"/>
          <w:szCs w:val="32"/>
        </w:rPr>
      </w:pPr>
      <w:bookmarkStart w:id="360" w:name="_Ref497329141"/>
      <w:bookmarkStart w:id="361" w:name="_Toc12021472"/>
      <w:bookmarkStart w:id="362" w:name="_Toc20311584"/>
      <w:bookmarkStart w:id="363" w:name="_Toc26719409"/>
      <w:bookmarkStart w:id="364" w:name="_Toc29894842"/>
      <w:bookmarkStart w:id="365" w:name="_Toc29899141"/>
      <w:bookmarkStart w:id="366" w:name="_Toc29899559"/>
      <w:bookmarkStart w:id="367" w:name="_Toc29917296"/>
      <w:bookmarkStart w:id="368" w:name="_Toc36498170"/>
      <w:bookmarkStart w:id="369" w:name="_Toc45699196"/>
      <w:bookmarkStart w:id="370" w:name="_Toc106629437"/>
      <w:r w:rsidRPr="005F4C9F">
        <w:rPr>
          <w:rFonts w:ascii="Arial" w:eastAsia="맑은 고딕" w:hAnsi="Arial"/>
          <w:sz w:val="28"/>
          <w:szCs w:val="20"/>
        </w:rPr>
        <w:lastRenderedPageBreak/>
        <w:t>9.1.3</w:t>
      </w:r>
      <w:r w:rsidRPr="005F4C9F">
        <w:rPr>
          <w:rFonts w:ascii="Arial" w:eastAsia="맑은 고딕" w:hAnsi="Arial"/>
          <w:sz w:val="28"/>
          <w:szCs w:val="20"/>
        </w:rPr>
        <w:tab/>
      </w:r>
      <w:r w:rsidRPr="005F4C9F">
        <w:rPr>
          <w:rFonts w:ascii="Arial" w:eastAsia="맑은 고딕" w:hAnsi="Arial"/>
          <w:sz w:val="28"/>
          <w:szCs w:val="32"/>
        </w:rPr>
        <w:t>Type-2 HARQ-ACK codebook</w:t>
      </w:r>
      <w:r w:rsidRPr="005F4C9F">
        <w:rPr>
          <w:rFonts w:ascii="Arial" w:eastAsia="맑은 고딕" w:hAnsi="Arial" w:hint="eastAsia"/>
          <w:sz w:val="28"/>
          <w:szCs w:val="32"/>
        </w:rPr>
        <w:t xml:space="preserve"> </w:t>
      </w:r>
      <w:r w:rsidRPr="005F4C9F">
        <w:rPr>
          <w:rFonts w:ascii="Arial" w:eastAsia="맑은 고딕" w:hAnsi="Arial"/>
          <w:sz w:val="28"/>
          <w:szCs w:val="32"/>
        </w:rPr>
        <w:t>determination</w:t>
      </w:r>
      <w:bookmarkEnd w:id="360"/>
      <w:bookmarkEnd w:id="361"/>
      <w:bookmarkEnd w:id="362"/>
      <w:bookmarkEnd w:id="363"/>
      <w:bookmarkEnd w:id="364"/>
      <w:bookmarkEnd w:id="365"/>
      <w:bookmarkEnd w:id="366"/>
      <w:bookmarkEnd w:id="367"/>
      <w:bookmarkEnd w:id="368"/>
      <w:bookmarkEnd w:id="369"/>
      <w:bookmarkEnd w:id="370"/>
      <w:r w:rsidRPr="005F4C9F">
        <w:rPr>
          <w:rFonts w:ascii="Arial" w:eastAsia="맑은 고딕" w:hAnsi="Arial"/>
          <w:sz w:val="28"/>
          <w:szCs w:val="32"/>
        </w:rPr>
        <w:t xml:space="preserve"> </w:t>
      </w:r>
    </w:p>
    <w:p w14:paraId="440D945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 = dynamic</w:t>
      </w:r>
      <w:r w:rsidRPr="005F4C9F">
        <w:rPr>
          <w:rFonts w:ascii="Times New Roman" w:eastAsia="맑은 고딕" w:hAnsi="Times New Roman" w:cs="Arial"/>
          <w:szCs w:val="20"/>
          <w:lang w:eastAsia="zh-CN"/>
        </w:rPr>
        <w:t xml:space="preserve"> or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cs="Arial"/>
          <w:szCs w:val="20"/>
          <w:lang w:eastAsia="zh-CN"/>
        </w:rPr>
        <w:t xml:space="preserve">. Unless stated otherwise, a </w:t>
      </w:r>
      <w:r w:rsidRPr="005F4C9F">
        <w:rPr>
          <w:rFonts w:ascii="Times New Roman" w:eastAsia="맑은 고딕" w:hAnsi="Times New Roman"/>
          <w:szCs w:val="20"/>
          <w:lang w:eastAsia="zh-CN"/>
        </w:rPr>
        <w:t xml:space="preserve">PDSCH-to-HARQ_feedback timing indicator field provides an applicable value. </w:t>
      </w:r>
    </w:p>
    <w:p w14:paraId="580171C0"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4A75B4E8"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for PDCCH monitoring</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or for SPS PDSCH receptions</w:t>
      </w:r>
      <w:r w:rsidRPr="005F4C9F">
        <w:rPr>
          <w:rFonts w:ascii="Times New Roman" w:eastAsia="맑은 고딕" w:hAnsi="Times New Roman"/>
          <w:szCs w:val="20"/>
          <w:lang w:val="en-US" w:eastAsia="zh-CN"/>
        </w:rPr>
        <w:t xml:space="preserve"> 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a HARQ-ACK information bit corresponding to the transport block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in clause 9.1.3.1.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w:t>
      </w:r>
      <w:r w:rsidRPr="005F4C9F">
        <w:rPr>
          <w:rFonts w:ascii="Times New Roman" w:eastAsia="맑은 고딕" w:hAnsi="Times New Roman"/>
          <w:szCs w:val="20"/>
        </w:rPr>
        <w:t xml:space="preserve">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HARQ-ACK information bits corresponding to CBGs of the transport block in the </w:t>
      </w:r>
      <w:r w:rsidRPr="005F4C9F">
        <w:rPr>
          <w:rFonts w:ascii="Times New Roman" w:eastAsia="맑은 고딕" w:hAnsi="Times New Roman"/>
          <w:szCs w:val="20"/>
          <w:lang w:eastAsia="zh-CN"/>
        </w:rPr>
        <w:t>Type-2 HARQ-ACK codebook</w:t>
      </w:r>
      <w:r w:rsidRPr="005F4C9F">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9.1.3.1.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20AA002D"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indicated to not provide multicast HARQ-ACK information, as described in clause 18, associated with </w:t>
      </w:r>
      <w:r w:rsidRPr="005F4C9F">
        <w:rPr>
          <w:rFonts w:ascii="Times New Roman" w:eastAsia="맑은 고딕" w:hAnsi="Times New Roman"/>
          <w:szCs w:val="20"/>
          <w:lang w:eastAsia="zh-CN"/>
        </w:rPr>
        <w:t>PDCCH monitoring occasion</w:t>
      </w:r>
      <w:r w:rsidRPr="005F4C9F">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sidRPr="005F4C9F">
        <w:rPr>
          <w:rFonts w:ascii="Times New Roman" w:eastAsia="맑은 고딕" w:hAnsi="Times New Roman"/>
          <w:szCs w:val="20"/>
        </w:rPr>
        <w:t xml:space="preserve"> or for SPS PDSCH receptions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on</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serving </w:t>
      </w:r>
      <w:r w:rsidRPr="005F4C9F">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corresponding HARQ-ACK information bits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in clause 9.1.3.1.</w:t>
      </w:r>
    </w:p>
    <w:p w14:paraId="34D5744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 xml:space="preserve">If a UE receives a first DCI format that the UE detects in a first PDCCH monitoring occasion and includes a </w:t>
      </w:r>
      <w:r w:rsidRPr="005F4C9F">
        <w:rPr>
          <w:rFonts w:ascii="Times New Roman" w:eastAsia="맑은 고딕" w:hAnsi="Times New Roman"/>
          <w:szCs w:val="20"/>
          <w:lang w:eastAsia="zh-CN"/>
        </w:rPr>
        <w:t xml:space="preserve">PDSCH-to-HARQ_feedback timing indicator field providing an inapplicable value from </w:t>
      </w:r>
      <w:r w:rsidRPr="005F4C9F">
        <w:rPr>
          <w:rFonts w:ascii="Times New Roman" w:eastAsia="맑은 고딕" w:hAnsi="Times New Roman"/>
          <w:i/>
          <w:szCs w:val="20"/>
        </w:rPr>
        <w:t>dl-DataToUL-ACK-r16</w:t>
      </w:r>
      <w:ins w:id="371" w:author="Samsung" w:date="2022-08-12T10:48:00Z">
        <w:r w:rsidRPr="005F4C9F">
          <w:rPr>
            <w:rFonts w:ascii="Times New Roman" w:eastAsia="맑은 고딕" w:hAnsi="Times New Roman"/>
            <w:szCs w:val="20"/>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eastAsia="zh-CN"/>
        </w:rPr>
        <w:t xml:space="preserve">, </w:t>
      </w:r>
    </w:p>
    <w:p w14:paraId="7BDB590E"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 xml:space="preserve">if the UE detects a second DCI format, </w:t>
      </w:r>
      <w:r w:rsidRPr="005F4C9F">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맑은 고딕" w:hAnsi="Times New Roman"/>
          <w:szCs w:val="20"/>
          <w:lang w:val="en-US" w:eastAsia="zh-CN"/>
        </w:rPr>
        <w:t>the</w:t>
      </w:r>
      <w:r w:rsidRPr="005F4C9F">
        <w:rPr>
          <w:rFonts w:ascii="Times New Roman" w:eastAsia="맑은 고딕" w:hAnsi="Times New Roman"/>
          <w:szCs w:val="20"/>
          <w:lang w:eastAsia="zh-CN"/>
        </w:rPr>
        <w:t xml:space="preserve"> second DCI format, where</w:t>
      </w:r>
    </w:p>
    <w:p w14:paraId="28F458EF" w14:textId="77777777" w:rsidR="00E01372" w:rsidRPr="005F4C9F" w:rsidRDefault="00E01372" w:rsidP="00E01372">
      <w:pPr>
        <w:spacing w:after="180"/>
        <w:ind w:left="851" w:hanging="284"/>
        <w:rPr>
          <w:rFonts w:ascii="Times New Roman" w:eastAsia="맑은 고딕" w:hAnsi="Times New Roman"/>
          <w:szCs w:val="22"/>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2"/>
          <w:lang w:eastAsia="zh-CN"/>
        </w:rPr>
        <w:t xml:space="preserve">if the UE is not provided </w:t>
      </w:r>
      <w:r w:rsidRPr="005F4C9F">
        <w:rPr>
          <w:rFonts w:ascii="Times New Roman" w:eastAsia="맑은 고딕" w:hAnsi="Times New Roman"/>
          <w:i/>
          <w:szCs w:val="22"/>
          <w:lang w:eastAsia="zh-CN"/>
        </w:rPr>
        <w:t>pdsch-HARQ-ACK-Codebook</w:t>
      </w:r>
      <w:r w:rsidRPr="005F4C9F">
        <w:rPr>
          <w:rFonts w:ascii="Times New Roman" w:eastAsia="맑은 고딕" w:hAnsi="Times New Roman"/>
          <w:i/>
          <w:iCs/>
          <w:szCs w:val="22"/>
        </w:rPr>
        <w:t>-r16</w:t>
      </w:r>
      <w:r w:rsidRPr="005F4C9F">
        <w:rPr>
          <w:rFonts w:ascii="Times New Roman" w:eastAsia="맑은 고딕" w:hAnsi="Times New Roman"/>
          <w:szCs w:val="22"/>
        </w:rPr>
        <w:t xml:space="preserve">, </w:t>
      </w:r>
      <w:r w:rsidRPr="005F4C9F">
        <w:rPr>
          <w:rFonts w:ascii="Times New Roman" w:eastAsia="맑은 고딕" w:hAnsi="Times New Roman"/>
          <w:szCs w:val="20"/>
          <w:lang w:eastAsia="zh-CN"/>
        </w:rPr>
        <w:t xml:space="preserve">the UE detects </w:t>
      </w:r>
      <w:r w:rsidRPr="005F4C9F">
        <w:rPr>
          <w:rFonts w:ascii="Times New Roman" w:eastAsia="맑은 고딕" w:hAnsi="Times New Roman"/>
          <w:szCs w:val="20"/>
          <w:lang w:val="en-US" w:eastAsia="zh-CN"/>
        </w:rPr>
        <w:t xml:space="preserve">the second DCI format </w:t>
      </w:r>
      <w:r w:rsidRPr="005F4C9F">
        <w:rPr>
          <w:rFonts w:ascii="Times New Roman" w:eastAsia="맑은 고딕" w:hAnsi="Times New Roman"/>
          <w:szCs w:val="20"/>
          <w:lang w:eastAsia="zh-CN"/>
        </w:rPr>
        <w:t>in any PDCCH monitoring occasion after the first one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p>
    <w:p w14:paraId="4104A390"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szCs w:val="20"/>
          <w:lang w:eastAsia="zh-CN"/>
        </w:rPr>
        <w:t xml:space="preserve">, the </w:t>
      </w:r>
      <w:r w:rsidRPr="005F4C9F">
        <w:rPr>
          <w:rFonts w:ascii="Times New Roman" w:eastAsia="맑은 고딕" w:hAnsi="Times New Roman"/>
          <w:szCs w:val="20"/>
          <w:lang w:val="en-US" w:eastAsia="zh-CN"/>
        </w:rPr>
        <w:t>UE detects</w:t>
      </w:r>
      <w:r w:rsidRPr="005F4C9F">
        <w:rPr>
          <w:rFonts w:ascii="Times New Roman" w:eastAsia="맑은 고딕" w:hAnsi="Times New Roman"/>
          <w:szCs w:val="20"/>
          <w:lang w:eastAsia="zh-CN"/>
        </w:rPr>
        <w:t xml:space="preserve"> the second DCI format in any PDCCH monitoring occasion after the first one</w:t>
      </w:r>
      <w:r w:rsidRPr="005F4C9F">
        <w:rPr>
          <w:rFonts w:ascii="Times New Roman" w:eastAsia="맑은 고딕" w:hAnsi="Times New Roman"/>
          <w:szCs w:val="20"/>
          <w:lang w:val="en-US" w:eastAsia="zh-CN"/>
        </w:rPr>
        <w:t xml:space="preserve">, and the </w:t>
      </w:r>
      <w:r w:rsidRPr="005F4C9F">
        <w:rPr>
          <w:rFonts w:ascii="Times New Roman" w:eastAsia="맑은 고딕" w:hAnsi="Times New Roman"/>
          <w:szCs w:val="20"/>
          <w:lang w:eastAsia="zh-CN"/>
        </w:rPr>
        <w:t>second DCI format indicate</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a HARQ-ACK information report for a same PDSCH group index as indicated by the first DCI format</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as described in clause 9.1.3.3</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w:t>
      </w:r>
    </w:p>
    <w:p w14:paraId="6A03A3E0"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lang w:val="en-US"/>
        </w:rPr>
        <w:t>-</w:t>
      </w:r>
      <w:r w:rsidRPr="005F4C9F">
        <w:rPr>
          <w:rFonts w:ascii="Times New Roman" w:eastAsia="맑은 고딕" w:hAnsi="Times New Roman"/>
          <w:szCs w:val="20"/>
          <w:lang w:val="en-US"/>
        </w:rPr>
        <w:tab/>
      </w:r>
      <w:r w:rsidRPr="005F4C9F">
        <w:rPr>
          <w:rFonts w:ascii="Times New Roman" w:eastAsia="맑은 고딕" w:hAnsi="Times New Roman"/>
          <w:szCs w:val="20"/>
        </w:rPr>
        <w:t xml:space="preserve">if the UE is provided </w:t>
      </w:r>
      <w:r w:rsidRPr="005F4C9F">
        <w:rPr>
          <w:rFonts w:ascii="Times New Roman" w:eastAsia="맑은 고딕" w:hAnsi="Times New Roman"/>
          <w:i/>
          <w:iCs/>
          <w:szCs w:val="20"/>
        </w:rPr>
        <w:t>pdsch-HARQ-ACK-Codebook-r16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28B2BD0A"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pdsch-HARQ-ACK-OneShotFeedback</w:t>
      </w:r>
      <w:r w:rsidRPr="005F4C9F">
        <w:rPr>
          <w:rFonts w:ascii="Times New Roman" w:eastAsia="맑은 고딕" w:hAnsi="Times New Roman"/>
          <w:iCs/>
          <w:szCs w:val="20"/>
        </w:rPr>
        <w:t xml:space="preserve">, </w:t>
      </w:r>
      <w:r w:rsidRPr="005F4C9F">
        <w:rPr>
          <w:rFonts w:ascii="Times New Roman" w:eastAsia="맑은 고딕" w:hAnsi="Times New Roman"/>
          <w:iCs/>
          <w:szCs w:val="20"/>
          <w:lang w:val="en-US" w:eastAsia="zh-CN"/>
        </w:rPr>
        <w:t xml:space="preserve">the first DCI format does 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 or TCI state update,</w:t>
      </w:r>
      <w:r w:rsidRPr="005F4C9F">
        <w:rPr>
          <w:rFonts w:ascii="Times New Roman" w:eastAsia="맑은 고딕" w:hAnsi="Times New Roman"/>
          <w:iCs/>
          <w:szCs w:val="20"/>
          <w:lang w:val="en-US"/>
        </w:rPr>
        <w:t xml:space="preserve"> the UE detects </w:t>
      </w:r>
      <w:r w:rsidRPr="005F4C9F">
        <w:rPr>
          <w:rFonts w:ascii="Times New Roman" w:eastAsia="맑은 고딕" w:hAnsi="Times New Roman"/>
          <w:szCs w:val="20"/>
          <w:lang w:eastAsia="zh-CN"/>
        </w:rPr>
        <w:t xml:space="preserve">the second DCI format </w:t>
      </w:r>
      <w:r w:rsidRPr="005F4C9F">
        <w:rPr>
          <w:rFonts w:ascii="Times New Roman" w:eastAsia="맑은 고딕" w:hAnsi="Times New Roman"/>
          <w:szCs w:val="22"/>
          <w:lang w:eastAsia="zh-CN"/>
        </w:rPr>
        <w:t>in any PDCCH monitoring occasion after the first one</w:t>
      </w:r>
      <w:r w:rsidRPr="005F4C9F">
        <w:rPr>
          <w:rFonts w:ascii="Times New Roman" w:eastAsia="맑은 고딕" w:hAnsi="Times New Roman"/>
          <w:szCs w:val="22"/>
          <w:lang w:val="en-US" w:eastAsia="zh-CN"/>
        </w:rPr>
        <w:t xml:space="preserve">, </w:t>
      </w:r>
      <w:r w:rsidRPr="005F4C9F">
        <w:rPr>
          <w:rFonts w:ascii="Times New Roman" w:eastAsia="맑은 고딕" w:hAnsi="Times New Roman"/>
          <w:szCs w:val="22"/>
          <w:lang w:eastAsia="zh-CN"/>
        </w:rPr>
        <w:t xml:space="preserve">and </w:t>
      </w:r>
      <w:r w:rsidRPr="005F4C9F">
        <w:rPr>
          <w:rFonts w:ascii="Times New Roman" w:eastAsia="맑은 고딕" w:hAnsi="Times New Roman"/>
          <w:szCs w:val="22"/>
          <w:lang w:val="en-US" w:eastAsia="zh-CN"/>
        </w:rPr>
        <w:t xml:space="preserve">the second DCI format </w:t>
      </w:r>
      <w:r w:rsidRPr="005F4C9F">
        <w:rPr>
          <w:rFonts w:ascii="Times New Roman" w:eastAsia="맑은 고딕" w:hAnsi="Times New Roman"/>
          <w:szCs w:val="20"/>
          <w:lang w:eastAsia="zh-CN"/>
        </w:rPr>
        <w:t xml:space="preserve">includes a One-shot HARQ-ACK request field </w:t>
      </w:r>
      <w:r w:rsidRPr="005F4C9F">
        <w:rPr>
          <w:rFonts w:ascii="Times New Roman" w:eastAsia="맑은 고딕" w:hAnsi="Times New Roman"/>
          <w:szCs w:val="20"/>
          <w:lang w:val="en-US" w:eastAsia="zh-CN"/>
        </w:rPr>
        <w:t>with value 1,</w:t>
      </w:r>
      <w:r w:rsidRPr="005F4C9F">
        <w:rPr>
          <w:rFonts w:ascii="Times New Roman" w:eastAsia="맑은 고딕" w:hAnsi="Times New Roman"/>
          <w:szCs w:val="20"/>
          <w:lang w:eastAsia="zh-CN"/>
        </w:rPr>
        <w:t xml:space="preserve"> the UE includes the HARQ-ACK information in a Type-3 HARQ-ACK codebook, as described in clause 9.1.4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eastAsia="zh-CN"/>
        </w:rPr>
        <w:t>.</w:t>
      </w:r>
    </w:p>
    <w:p w14:paraId="6C0AFB5A"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szCs w:val="20"/>
          <w:lang w:eastAsia="zh-CN"/>
        </w:rPr>
        <w:t xml:space="preserve">UE </w:t>
      </w:r>
      <w:r w:rsidRPr="005F4C9F">
        <w:rPr>
          <w:rFonts w:ascii="Times New Roman" w:eastAsia="맑은 고딕" w:hAnsi="Times New Roman"/>
          <w:szCs w:val="20"/>
        </w:rPr>
        <w:t xml:space="preserve">is provided </w:t>
      </w:r>
      <w:r w:rsidRPr="005F4C9F">
        <w:rPr>
          <w:rFonts w:ascii="Times New Roman" w:eastAsia="맑은 고딕" w:hAnsi="Times New Roman"/>
          <w:i/>
          <w:iCs/>
          <w:szCs w:val="20"/>
        </w:rPr>
        <w:t>pdsch-HARQ-ACK-OneShotFeedback-r16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the first </w:t>
      </w:r>
      <w:r w:rsidRPr="005F4C9F">
        <w:rPr>
          <w:rFonts w:ascii="Times New Roman" w:eastAsia="맑은 고딕" w:hAnsi="Times New Roman"/>
          <w:szCs w:val="20"/>
          <w:lang w:eastAsia="zh-CN"/>
        </w:rPr>
        <w:t xml:space="preserve">DCI format </w:t>
      </w:r>
      <w:r w:rsidRPr="005F4C9F">
        <w:rPr>
          <w:rFonts w:ascii="Times New Roman" w:eastAsia="맑은 고딕" w:hAnsi="Times New Roman"/>
          <w:szCs w:val="20"/>
          <w:lang w:val="en-US" w:eastAsia="zh-CN"/>
        </w:rPr>
        <w:t xml:space="preserve">does </w:t>
      </w:r>
      <w:r w:rsidRPr="005F4C9F">
        <w:rPr>
          <w:rFonts w:ascii="Times New Roman" w:eastAsia="맑은 고딕" w:hAnsi="Times New Roman"/>
          <w:szCs w:val="20"/>
          <w:lang w:eastAsia="zh-CN"/>
        </w:rPr>
        <w:t xml:space="preserve">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or TCI state update, and 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w:t>
      </w:r>
      <w:r w:rsidRPr="005F4C9F">
        <w:rPr>
          <w:rFonts w:ascii="Times New Roman" w:eastAsia="맑은 고딕" w:hAnsi="Times New Roman"/>
          <w:szCs w:val="20"/>
          <w:lang w:eastAsia="zh-CN"/>
        </w:rPr>
        <w:lastRenderedPageBreak/>
        <w:t xml:space="preserve">reception received after the PDSCHs scheduled by the first DCI format, and the </w:t>
      </w:r>
      <w:r w:rsidRPr="005F4C9F">
        <w:rPr>
          <w:rFonts w:ascii="Times New Roman" w:eastAsia="맑은 고딕" w:hAnsi="Times New Roman"/>
          <w:szCs w:val="20"/>
          <w:lang w:val="en-US" w:eastAsia="zh-CN"/>
        </w:rPr>
        <w:t>second</w:t>
      </w:r>
      <w:r w:rsidRPr="005F4C9F">
        <w:rPr>
          <w:rFonts w:ascii="Times New Roman" w:eastAsia="맑은 고딕" w:hAnsi="Times New Roman"/>
          <w:szCs w:val="20"/>
          <w:lang w:eastAsia="zh-CN"/>
        </w:rPr>
        <w:t xml:space="preserve"> DCI format includes a One-shot HARQ-ACK request field with value 1</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 UE includes the HARQ-ACK information in a Type-3 HARQ-ACK codebook, as described in clause 9.1.4.</w:t>
      </w:r>
    </w:p>
    <w:p w14:paraId="7C5999E9"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o</w:t>
      </w:r>
      <w:r w:rsidRPr="005F4C9F">
        <w:rPr>
          <w:rFonts w:ascii="Times New Roman" w:eastAsia="맑은 고딕" w:hAnsi="Times New Roman"/>
          <w:szCs w:val="20"/>
        </w:rPr>
        <w:t>therwise</w:t>
      </w:r>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val="en-US"/>
        </w:rPr>
        <w:t>multiplex</w:t>
      </w:r>
      <w:r w:rsidRPr="005F4C9F">
        <w:rPr>
          <w:rFonts w:ascii="Times New Roman" w:eastAsia="맑은 고딕" w:hAnsi="Times New Roman"/>
          <w:szCs w:val="20"/>
        </w:rPr>
        <w:t xml:space="preserve"> the corresponding HARQ-ACK information</w:t>
      </w:r>
      <w:r w:rsidRPr="005F4C9F">
        <w:rPr>
          <w:rFonts w:ascii="Times New Roman" w:eastAsia="맑은 고딕" w:hAnsi="Times New Roman"/>
          <w:szCs w:val="20"/>
          <w:lang w:val="en-US"/>
        </w:rPr>
        <w:t xml:space="preserve"> in a PUCCH or PUSCH transmission</w:t>
      </w:r>
      <w:r w:rsidRPr="005F4C9F">
        <w:rPr>
          <w:rFonts w:ascii="Times New Roman" w:eastAsia="맑은 고딕" w:hAnsi="Times New Roman"/>
          <w:szCs w:val="20"/>
        </w:rPr>
        <w:t xml:space="preserve">. </w:t>
      </w:r>
    </w:p>
    <w:p w14:paraId="14728758" w14:textId="77777777" w:rsidR="00E01372" w:rsidRPr="005F4C9F" w:rsidRDefault="00E01372" w:rsidP="00E01372">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1.3.1</w:t>
      </w:r>
      <w:r w:rsidRPr="005F4C9F">
        <w:rPr>
          <w:rFonts w:ascii="Arial" w:eastAsia="맑은 고딕" w:hAnsi="Arial" w:hint="eastAsia"/>
          <w:sz w:val="24"/>
          <w:szCs w:val="20"/>
        </w:rPr>
        <w:tab/>
      </w:r>
      <w:r w:rsidRPr="005F4C9F">
        <w:rPr>
          <w:rFonts w:ascii="Arial" w:eastAsia="맑은 고딕" w:hAnsi="Arial"/>
          <w:sz w:val="24"/>
          <w:szCs w:val="20"/>
        </w:rPr>
        <w:t>Type-2 HARQ-ACK codebook in physical uplink control channel</w:t>
      </w:r>
    </w:p>
    <w:p w14:paraId="08BEECA6"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F896031"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determines monitoring occasions </w:t>
      </w:r>
      <w:r w:rsidRPr="005F4C9F">
        <w:rPr>
          <w:rFonts w:ascii="Times New Roman" w:eastAsia="맑은 고딕" w:hAnsi="Times New Roman"/>
          <w:szCs w:val="20"/>
        </w:rPr>
        <w:t xml:space="preserve">for PDCCH with DCI format </w:t>
      </w:r>
      <w:r w:rsidRPr="005F4C9F">
        <w:rPr>
          <w:rFonts w:ascii="Times New Roman" w:eastAsia="맑은 고딕" w:hAnsi="Times New Roman"/>
          <w:szCs w:val="20"/>
          <w:lang w:eastAsia="zh-CN"/>
        </w:rPr>
        <w:t xml:space="preserve">scheduling PDSCH receptions, or </w:t>
      </w:r>
      <w:r w:rsidRPr="005F4C9F">
        <w:rPr>
          <w:rFonts w:ascii="Times New Roman" w:eastAsia="맑은 고딕" w:hAnsi="Times New Roman"/>
          <w:szCs w:val="20"/>
          <w:lang w:val="en-US" w:eastAsia="zh-CN"/>
        </w:rPr>
        <w:t>having associated HARQ-ACK information without scheduling PDSCH reception,</w:t>
      </w:r>
      <w:r w:rsidRPr="005F4C9F">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sidRPr="005F4C9F">
        <w:rPr>
          <w:rFonts w:ascii="Times New Roman" w:eastAsia="맑은 고딕" w:hAnsi="Times New Roman"/>
          <w:szCs w:val="20"/>
        </w:rPr>
        <w:t xml:space="preserve">, as described in clause 10.1, </w:t>
      </w:r>
      <w:r w:rsidRPr="005F4C9F">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based on</w:t>
      </w:r>
    </w:p>
    <w:p w14:paraId="743C010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eastAsia="zh-CN"/>
        </w:rPr>
        <w:t xml:space="preserve">PDSCH-to-HARQ_feedback timing </w:t>
      </w:r>
      <w:r w:rsidRPr="005F4C9F">
        <w:rPr>
          <w:rFonts w:ascii="Times New Roman" w:eastAsia="맑은 고딕" w:hAnsi="Times New Roman"/>
          <w:szCs w:val="20"/>
          <w:lang w:val="en-US" w:eastAsia="zh-CN"/>
        </w:rPr>
        <w:t xml:space="preserve">indicator field </w:t>
      </w:r>
      <w:r w:rsidRPr="005F4C9F">
        <w:rPr>
          <w:rFonts w:ascii="Times New Roman" w:eastAsia="맑은 고딕" w:hAnsi="Times New Roman"/>
          <w:szCs w:val="20"/>
          <w:lang w:eastAsia="zh-CN"/>
        </w:rPr>
        <w:t>values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or</w:t>
      </w:r>
      <w:r w:rsidRPr="005F4C9F">
        <w:rPr>
          <w:rFonts w:ascii="Times New Roman" w:eastAsia="맑은 고딕" w:hAnsi="Times New Roman"/>
          <w:szCs w:val="20"/>
          <w:lang w:val="en-US" w:eastAsia="x-none"/>
        </w:rPr>
        <w:t xml:space="preserve"> a</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72" w:author="Samsung" w:date="2022-08-12T10:49: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value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sidRPr="005F4C9F">
        <w:rPr>
          <w:rFonts w:ascii="Times New Roman" w:eastAsia="맑은 고딕" w:hAnsi="Times New Roman"/>
          <w:szCs w:val="20"/>
          <w:lang w:val="en-US" w:eastAsia="zh-CN"/>
        </w:rPr>
        <w:t>, as described in clause 9.2.3,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3CFF6EF6" w14:textId="77777777" w:rsidR="00E01372" w:rsidRPr="005F4C9F" w:rsidRDefault="00E01372" w:rsidP="00E01372">
      <w:pPr>
        <w:spacing w:after="180"/>
        <w:ind w:left="568" w:hanging="284"/>
        <w:rPr>
          <w:rFonts w:ascii="Times New Roman" w:eastAsia="SimSun" w:hAnsi="Times New Roman"/>
          <w:color w:val="FF0000"/>
          <w:sz w:val="22"/>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[6, TS 38.214</w:t>
      </w:r>
      <w:r w:rsidRPr="005F4C9F">
        <w:rPr>
          <w:rFonts w:ascii="Times New Roman" w:eastAsia="맑은 고딕"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맑은 고딕" w:hAnsi="Times New Roman"/>
          <w:color w:val="000000"/>
          <w:szCs w:val="20"/>
          <w:lang w:val="en-US"/>
        </w:rPr>
        <w:t xml:space="preserve"> and by </w:t>
      </w:r>
      <w:r w:rsidRPr="005F4C9F">
        <w:rPr>
          <w:rFonts w:ascii="Times New Roman" w:eastAsia="맑은 고딕" w:hAnsi="Times New Roman"/>
          <w:i/>
          <w:szCs w:val="20"/>
        </w:rPr>
        <w:t>pdsch-AggregationFactor</w:t>
      </w:r>
      <w:r w:rsidRPr="005F4C9F">
        <w:rPr>
          <w:rFonts w:ascii="Times New Roman" w:eastAsia="맑은 고딕" w:hAnsi="Times New Roman"/>
          <w:iCs/>
          <w:szCs w:val="20"/>
          <w:lang w:val="en-US"/>
        </w:rPr>
        <w:t xml:space="preserve">, or </w:t>
      </w:r>
      <w:r w:rsidRPr="005F4C9F">
        <w:rPr>
          <w:rFonts w:ascii="Times New Roman" w:eastAsia="맑은 고딕" w:hAnsi="Times New Roman"/>
          <w:i/>
          <w:szCs w:val="20"/>
        </w:rPr>
        <w:t>pdsch-AggregationFactor</w:t>
      </w:r>
      <w:r w:rsidRPr="005F4C9F">
        <w:rPr>
          <w:rFonts w:ascii="Times New Roman" w:eastAsia="맑은 고딕" w:hAnsi="Times New Roman"/>
          <w:i/>
          <w:szCs w:val="20"/>
          <w:lang w:val="en-US"/>
        </w:rPr>
        <w:t>-r16</w:t>
      </w:r>
      <w:r w:rsidRPr="005F4C9F">
        <w:rPr>
          <w:rFonts w:ascii="Times New Roman" w:eastAsia="맑은 고딕" w:hAnsi="Times New Roman"/>
          <w:iCs/>
          <w:szCs w:val="20"/>
          <w:lang w:val="en-US"/>
        </w:rPr>
        <w:t>,</w:t>
      </w:r>
      <w:r w:rsidRPr="005F4C9F">
        <w:rPr>
          <w:rFonts w:ascii="Times New Roman" w:eastAsia="맑은 고딕" w:hAnsi="Times New Roman"/>
          <w:iCs/>
          <w:szCs w:val="20"/>
        </w:rPr>
        <w:t xml:space="preserve"> or</w:t>
      </w:r>
      <w:r w:rsidRPr="005F4C9F">
        <w:rPr>
          <w:rFonts w:ascii="Times New Roman" w:eastAsia="맑은 고딕" w:hAnsi="Times New Roman"/>
          <w:szCs w:val="20"/>
        </w:rPr>
        <w:t xml:space="preserve">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szCs w:val="20"/>
        </w:rPr>
        <w:t>,</w:t>
      </w:r>
      <w:r w:rsidRPr="005F4C9F">
        <w:rPr>
          <w:rFonts w:ascii="Times New Roman" w:eastAsia="맑은 고딕" w:hAnsi="Times New Roman"/>
          <w:szCs w:val="20"/>
          <w:lang w:val="en-US"/>
        </w:rPr>
        <w:t xml:space="preserve"> when provided.</w:t>
      </w:r>
    </w:p>
    <w:p w14:paraId="2E50A6E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672026C9" w14:textId="77777777" w:rsidR="00E01372" w:rsidRPr="005F4C9F" w:rsidRDefault="00E01372" w:rsidP="00E01372">
      <w:pPr>
        <w:spacing w:after="180"/>
        <w:jc w:val="center"/>
        <w:rPr>
          <w:rFonts w:ascii="Times New Roman" w:eastAsia="SimSun" w:hAnsi="Times New Roman"/>
          <w:color w:val="FF0000"/>
          <w:sz w:val="22"/>
          <w:szCs w:val="20"/>
          <w:lang w:eastAsia="zh-CN"/>
        </w:rPr>
      </w:pPr>
    </w:p>
    <w:p w14:paraId="577CEDAC" w14:textId="77777777" w:rsidR="00E01372" w:rsidRPr="005F4C9F" w:rsidRDefault="00E01372" w:rsidP="00E01372">
      <w:pPr>
        <w:keepNext/>
        <w:keepLines/>
        <w:spacing w:before="120" w:after="180"/>
        <w:outlineLvl w:val="2"/>
        <w:rPr>
          <w:rFonts w:ascii="Arial" w:eastAsia="맑은 고딕" w:hAnsi="Arial"/>
          <w:sz w:val="28"/>
          <w:szCs w:val="20"/>
        </w:rPr>
      </w:pPr>
      <w:bookmarkStart w:id="373" w:name="_Ref500241945"/>
      <w:bookmarkStart w:id="374" w:name="_Toc12021478"/>
      <w:bookmarkStart w:id="375" w:name="_Toc20311590"/>
      <w:bookmarkStart w:id="376" w:name="_Toc26719415"/>
      <w:bookmarkStart w:id="377" w:name="_Toc29894850"/>
      <w:bookmarkStart w:id="378" w:name="_Toc29899149"/>
      <w:bookmarkStart w:id="379" w:name="_Toc29899567"/>
      <w:bookmarkStart w:id="380" w:name="_Toc29917304"/>
      <w:bookmarkStart w:id="381" w:name="_Toc36498178"/>
      <w:bookmarkStart w:id="382" w:name="_Toc45699204"/>
      <w:bookmarkStart w:id="383" w:name="_Toc106629446"/>
      <w:r w:rsidRPr="005F4C9F">
        <w:rPr>
          <w:rFonts w:ascii="Arial" w:eastAsia="맑은 고딕" w:hAnsi="Arial"/>
          <w:sz w:val="28"/>
          <w:szCs w:val="20"/>
        </w:rPr>
        <w:t>9.2.3</w:t>
      </w:r>
      <w:r w:rsidRPr="005F4C9F">
        <w:rPr>
          <w:rFonts w:ascii="Arial" w:eastAsia="맑은 고딕" w:hAnsi="Arial"/>
          <w:sz w:val="28"/>
          <w:szCs w:val="20"/>
        </w:rPr>
        <w:tab/>
        <w:t>UE procedure for reporting HARQ-ACK</w:t>
      </w:r>
      <w:bookmarkEnd w:id="373"/>
      <w:bookmarkEnd w:id="374"/>
      <w:bookmarkEnd w:id="375"/>
      <w:bookmarkEnd w:id="376"/>
      <w:bookmarkEnd w:id="377"/>
      <w:bookmarkEnd w:id="378"/>
      <w:bookmarkEnd w:id="379"/>
      <w:bookmarkEnd w:id="380"/>
      <w:bookmarkEnd w:id="381"/>
      <w:bookmarkEnd w:id="382"/>
      <w:bookmarkEnd w:id="383"/>
    </w:p>
    <w:p w14:paraId="6EB6B49A" w14:textId="77777777" w:rsidR="00E01372" w:rsidRPr="005F4C9F" w:rsidRDefault="00E01372" w:rsidP="00E01372">
      <w:pPr>
        <w:spacing w:after="180"/>
        <w:rPr>
          <w:rFonts w:ascii="Times New Roman" w:eastAsia="맑은 고딕" w:hAnsi="Times New Roman"/>
          <w:szCs w:val="20"/>
          <w:lang w:eastAsia="ko-KR"/>
        </w:rPr>
      </w:pPr>
      <w:r w:rsidRPr="005F4C9F">
        <w:rPr>
          <w:rFonts w:ascii="Times New Roman" w:eastAsia="맑은 고딕" w:hAnsi="Times New Roman"/>
          <w:szCs w:val="20"/>
          <w:lang w:eastAsia="ko-KR"/>
        </w:rPr>
        <w:t xml:space="preserve">In this clause, for the purpose of determining a PUCCH resource for a PUCCH transmission in a slot using a </w:t>
      </w:r>
      <w:r w:rsidRPr="005F4C9F">
        <w:rPr>
          <w:rFonts w:ascii="Times New Roman" w:eastAsia="맑은 고딕" w:hAnsi="Times New Roman"/>
          <w:szCs w:val="20"/>
          <w:lang w:eastAsia="zh-CN"/>
        </w:rPr>
        <w:t>PUCCH resource indicator</w:t>
      </w:r>
      <w:r w:rsidRPr="005F4C9F">
        <w:rPr>
          <w:rFonts w:ascii="Times New Roman" w:eastAsia="맑은 고딕" w:hAnsi="Times New Roman"/>
          <w:szCs w:val="20"/>
        </w:rPr>
        <w:t xml:space="preserve"> field in a DCI format that schedules a PDSCH reception, and for the </w:t>
      </w:r>
      <w:r w:rsidRPr="005F4C9F">
        <w:rPr>
          <w:rFonts w:ascii="Times New Roman" w:eastAsia="맑은 고딕" w:hAnsi="Times New Roman"/>
          <w:szCs w:val="20"/>
          <w:lang w:eastAsia="ko-KR"/>
        </w:rPr>
        <w:t>purpose of determining the slot for the PUCCH transmission</w:t>
      </w:r>
    </w:p>
    <w:p w14:paraId="723B5EF8"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r>
      <w:r w:rsidRPr="005F4C9F">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if provided</w:t>
      </w:r>
    </w:p>
    <w:p w14:paraId="6AB74701"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t xml:space="preserve">a UE is assumed to </w:t>
      </w:r>
      <w:r w:rsidRPr="005F4C9F">
        <w:rPr>
          <w:rFonts w:ascii="Times New Roman" w:eastAsia="맑은 고딕" w:hAnsi="Times New Roman"/>
          <w:szCs w:val="20"/>
          <w:lang w:val="en-US"/>
        </w:rPr>
        <w:t xml:space="preserve">not </w:t>
      </w:r>
      <w:r w:rsidRPr="005F4C9F">
        <w:rPr>
          <w:rFonts w:ascii="Times New Roman" w:eastAsia="맑은 고딕" w:hAnsi="Times New Roman"/>
          <w:szCs w:val="20"/>
        </w:rPr>
        <w:t xml:space="preserve">generate HARQ-ACK information </w:t>
      </w:r>
      <w:r w:rsidRPr="005F4C9F">
        <w:rPr>
          <w:rFonts w:ascii="Times New Roman" w:eastAsia="맑은 고딕" w:hAnsi="Times New Roman"/>
          <w:szCs w:val="20"/>
          <w:lang w:val="en-US"/>
        </w:rPr>
        <w:t>associated with a G-RNTI or a G-CS-RNTI with disabled HARQ-ACK information as described in clause 18</w:t>
      </w:r>
      <w:r w:rsidRPr="005F4C9F">
        <w:rPr>
          <w:rFonts w:ascii="Times New Roman" w:eastAsia="맑은 고딕" w:hAnsi="Times New Roman"/>
          <w:szCs w:val="20"/>
        </w:rPr>
        <w:t xml:space="preserve">. </w:t>
      </w:r>
    </w:p>
    <w:p w14:paraId="142BD56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The UE determines a number of </w:t>
      </w:r>
      <w:r w:rsidRPr="005F4C9F">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as described in clauses 9.1 through 9.1.5 and a corresponding set of PUCCH resources as described in clause 9.2.1.</w:t>
      </w:r>
    </w:p>
    <w:p w14:paraId="70A649F9"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A UE does not expect to transmit more than one PUCCH with HARQ-ACK information in a slot </w:t>
      </w:r>
      <w:r w:rsidRPr="005F4C9F">
        <w:rPr>
          <w:rFonts w:ascii="Times New Roman" w:eastAsia="맑은 고딕" w:hAnsi="Times New Roman" w:hint="eastAsia"/>
          <w:szCs w:val="20"/>
          <w:lang w:eastAsia="zh-CN"/>
        </w:rPr>
        <w:t>per priority index</w:t>
      </w:r>
      <w:r w:rsidRPr="005F4C9F">
        <w:rPr>
          <w:rFonts w:ascii="Times New Roman" w:eastAsia="맑은 고딕" w:hAnsi="Times New Roman" w:hint="eastAsia"/>
          <w:szCs w:val="20"/>
        </w:rPr>
        <w:t xml:space="preserve">, if the UE is not provided </w:t>
      </w:r>
      <w:r w:rsidRPr="005F4C9F">
        <w:rPr>
          <w:rFonts w:ascii="Times New Roman" w:eastAsia="맑은 고딕" w:hAnsi="Times New Roman" w:hint="eastAsia"/>
          <w:i/>
          <w:szCs w:val="20"/>
        </w:rPr>
        <w:t>ackNackFeedbackMode = separate</w:t>
      </w:r>
      <w:r w:rsidRPr="005F4C9F">
        <w:rPr>
          <w:rFonts w:ascii="Times New Roman" w:eastAsia="맑은 고딕" w:hAnsi="Times New Roman"/>
          <w:szCs w:val="20"/>
        </w:rPr>
        <w:t xml:space="preserve">. </w:t>
      </w:r>
    </w:p>
    <w:p w14:paraId="3670BDD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For DCI format 1_0, the PDSCH-to-HARQ_feedback timing indicator field values map to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to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to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ins w:id="384" w:author="Samsung" w:date="2022-08-12T10:49:00Z">
        <w:r w:rsidRPr="005F4C9F">
          <w:rPr>
            <w:rFonts w:ascii="Times New Roman" w:eastAsia="맑은 고딕" w:hAnsi="Times New Roman"/>
            <w:i/>
            <w:iCs/>
            <w:szCs w:val="20"/>
          </w:rPr>
          <w:t>,</w:t>
        </w:r>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or, if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is not provided, by {1, 2, 3, 4, 5, 6, 7, 8}. </w:t>
      </w:r>
      <w:r w:rsidRPr="005F4C9F">
        <w:rPr>
          <w:rFonts w:ascii="Times New Roman" w:eastAsia="맑은 고딕" w:hAnsi="Times New Roman"/>
          <w:szCs w:val="20"/>
        </w:rPr>
        <w:lastRenderedPageBreak/>
        <w:t>For DCI format 4_2, the PDSCH-to-HARQ_feedback timing indicator field values are provided by</w:t>
      </w:r>
      <w:r w:rsidRPr="005F4C9F">
        <w:rPr>
          <w:rFonts w:ascii="Times New Roman" w:eastAsia="맑은 고딕" w:hAnsi="Times New Roman"/>
          <w:i/>
          <w:szCs w:val="20"/>
        </w:rPr>
        <w:t xml:space="preserve"> dl-DataToUL-ACK </w:t>
      </w:r>
      <w:r w:rsidRPr="005F4C9F">
        <w:rPr>
          <w:rFonts w:ascii="Times New Roman" w:eastAsia="맑은 고딕" w:hAnsi="Times New Roman"/>
          <w:szCs w:val="20"/>
        </w:rPr>
        <w:t>from</w:t>
      </w:r>
      <w:r w:rsidRPr="005F4C9F">
        <w:rPr>
          <w:rFonts w:ascii="Times New Roman" w:eastAsia="맑은 고딕" w:hAnsi="Times New Roman"/>
          <w:i/>
          <w:szCs w:val="20"/>
        </w:rPr>
        <w:t xml:space="preserve"> pucch-ConfigurationListMulticast1 </w:t>
      </w:r>
      <w:r w:rsidRPr="005F4C9F">
        <w:rPr>
          <w:rFonts w:ascii="Times New Roman" w:eastAsia="맑은 고딕" w:hAnsi="Times New Roman"/>
          <w:szCs w:val="20"/>
        </w:rPr>
        <w:t>or</w:t>
      </w:r>
      <w:r w:rsidRPr="005F4C9F">
        <w:rPr>
          <w:rFonts w:ascii="Times New Roman" w:eastAsia="맑은 고딕" w:hAnsi="Times New Roman"/>
          <w:i/>
          <w:szCs w:val="20"/>
        </w:rPr>
        <w:t xml:space="preserve"> pucch-ConfigurationListMulticast2.</w:t>
      </w:r>
    </w:p>
    <w:p w14:paraId="1E2F6F4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w:t>
      </w:r>
      <w:r w:rsidRPr="005F4C9F">
        <w:rPr>
          <w:rFonts w:ascii="Times New Roman" w:eastAsia="맑은 고딕" w:hAnsi="Times New Roman"/>
          <w:szCs w:val="20"/>
          <w:lang w:val="en-US"/>
        </w:rPr>
        <w:t xml:space="preserve">the UE is provided </w:t>
      </w:r>
      <w:r w:rsidRPr="005F4C9F">
        <w:rPr>
          <w:rFonts w:ascii="Times New Roman" w:eastAsia="맑은 고딕" w:hAnsi="Times New Roman"/>
          <w:i/>
          <w:iCs/>
          <w:szCs w:val="20"/>
          <w:lang w:val="en-US"/>
        </w:rPr>
        <w:t>subslotLengthForPUCCH</w:t>
      </w:r>
      <w:r w:rsidRPr="005F4C9F">
        <w:rPr>
          <w:rFonts w:ascii="Times New Roman" w:eastAsia="맑은 고딕" w:hAnsi="Times New Roman"/>
          <w:szCs w:val="20"/>
          <w:lang w:val="en-US"/>
        </w:rPr>
        <w:t xml:space="preserv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r>
          <w:rPr>
            <w:rFonts w:ascii="Cambria Math" w:eastAsia="맑은 고딕" w:hAnsi="Cambria Math"/>
            <w:szCs w:val="20"/>
            <w:lang w:val="x-none"/>
          </w:rPr>
          <m:t xml:space="preserve"> </m:t>
        </m:r>
      </m:oMath>
      <w:r w:rsidRPr="005F4C9F">
        <w:rPr>
          <w:rFonts w:ascii="Times New Roman" w:eastAsia="맑은 고딕" w:hAnsi="Times New Roman"/>
          <w:szCs w:val="20"/>
        </w:rPr>
        <w:t>for the PDCCH reception in case of a DCI format that triggers a HARQ-ACK information report and does not schedule a PDSCH reception.</w:t>
      </w:r>
    </w:p>
    <w:p w14:paraId="1CCC6A3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sidRPr="005F4C9F">
        <w:rPr>
          <w:rFonts w:ascii="Times New Roman" w:eastAsia="맑은 고딕" w:hAnsi="Times New Roman"/>
          <w:szCs w:val="20"/>
        </w:rPr>
        <w:t xml:space="preserve"> </w:t>
      </w:r>
      <w:r w:rsidRPr="005F4C9F">
        <w:rPr>
          <w:rFonts w:eastAsia="맑은 고딕" w:cs="Times"/>
          <w:szCs w:val="20"/>
        </w:rPr>
        <w:t xml:space="preserve">where </w:t>
      </w:r>
      <m:oMath>
        <m:r>
          <w:rPr>
            <w:rFonts w:ascii="Cambria Math" w:eastAsia="맑은 고딕" w:hAnsi="Cambria Math"/>
            <w:szCs w:val="20"/>
          </w:rPr>
          <m:t>k</m:t>
        </m:r>
      </m:oMath>
      <w:r w:rsidRPr="005F4C9F">
        <w:rPr>
          <w:rFonts w:eastAsia="맑은 고딕" w:cs="Times"/>
          <w:szCs w:val="20"/>
        </w:rPr>
        <w:t xml:space="preserve"> is provided by the PDSCH-to-HARQ</w:t>
      </w:r>
      <w:r w:rsidRPr="005F4C9F">
        <w:rPr>
          <w:rFonts w:ascii="Times New Roman" w:eastAsia="맑은 고딕" w:hAnsi="Times New Roman"/>
          <w:szCs w:val="20"/>
        </w:rPr>
        <w:t xml:space="preserve">_feedback </w:t>
      </w:r>
      <w:r w:rsidRPr="005F4C9F">
        <w:rPr>
          <w:rFonts w:eastAsia="맑은 고딕" w:cs="Times"/>
          <w:szCs w:val="20"/>
        </w:rPr>
        <w:t>timing indicator field, if present, in a DCI format activating the SPS PDSCH reception</w:t>
      </w:r>
      <w:r w:rsidRPr="005F4C9F">
        <w:rPr>
          <w:rFonts w:ascii="Times New Roman" w:eastAsia="맑은 고딕" w:hAnsi="Times New Roman"/>
          <w:szCs w:val="20"/>
        </w:rPr>
        <w:t xml:space="preserve">. </w:t>
      </w:r>
    </w:p>
    <w:p w14:paraId="6913394F"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w:t>
      </w:r>
      <w:ins w:id="385" w:author="Samsung" w:date="2022-08-12T10:49:00Z">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kern w:val="2"/>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w:t>
      </w:r>
    </w:p>
    <w:p w14:paraId="218A8589"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scheduling a number of PDSCH receptions ending in DL slot </w:t>
      </w:r>
      <w:bookmarkStart w:id="386" w:name="_Hlk39321600"/>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bookmarkEnd w:id="386"/>
      <w:r w:rsidRPr="005F4C9F">
        <w:rPr>
          <w:rFonts w:ascii="Times New Roman" w:eastAsia="맑은 고딕" w:hAnsi="Times New Roman"/>
          <w:szCs w:val="20"/>
        </w:rPr>
        <w:t xml:space="preserve"> or if the UE detects a DCI format generating a HARQ-ACK information bit</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rPr>
        <w:t xml:space="preserve">and does not schedule a PDSCH reception through a PDCCH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and is indicated by the PDSCH-to-HARQ_feedback timing indicator field in the DCI format, if present, or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 xml:space="preserve">, </w:t>
      </w:r>
      <w:ins w:id="387" w:author="Samsung" w:date="2022-08-12T10:50:00Z">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r w:rsidRPr="005F4C9F">
          <w:rPr>
            <w:rFonts w:ascii="Times New Roman" w:eastAsia="맑은 고딕" w:hAnsi="Times New Roman"/>
            <w:szCs w:val="20"/>
            <w:lang w:val="en-US" w:eastAsia="x-none"/>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p>
    <w:p w14:paraId="5A31999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val="en-US"/>
        </w:rPr>
        <w:t>A PUCCH transmission with HARQ-ACK</w:t>
      </w:r>
      <w:r w:rsidRPr="005F4C9F">
        <w:rPr>
          <w:rFonts w:ascii="Times New Roman" w:eastAsia="맑은 고딕" w:hAnsi="Times New Roman"/>
          <w:szCs w:val="20"/>
        </w:rPr>
        <w:t xml:space="preserve"> information is subject to the limitations for UE transmissions described in clause 11.1 and clause 11.1.1. </w:t>
      </w:r>
    </w:p>
    <w:p w14:paraId="3BDDC78A" w14:textId="77777777" w:rsidR="00E01372" w:rsidRPr="005F4C9F" w:rsidRDefault="00E01372" w:rsidP="00E01372">
      <w:pPr>
        <w:keepNext/>
        <w:keepLines/>
        <w:spacing w:before="60" w:after="180"/>
        <w:jc w:val="center"/>
        <w:rPr>
          <w:rFonts w:ascii="Arial" w:eastAsia="맑은 고딕" w:hAnsi="Arial" w:cs="Arial"/>
          <w:b/>
          <w:szCs w:val="20"/>
        </w:rPr>
      </w:pPr>
      <w:r w:rsidRPr="005F4C9F">
        <w:rPr>
          <w:rFonts w:ascii="Arial" w:eastAsia="맑은 고딕" w:hAnsi="Arial" w:cs="Arial"/>
          <w:b/>
          <w:szCs w:val="20"/>
        </w:rPr>
        <w:lastRenderedPageBreak/>
        <w:t xml:space="preserve">Table 9.2.3-1: Mapping of </w:t>
      </w:r>
      <w:r w:rsidRPr="005F4C9F">
        <w:rPr>
          <w:rFonts w:ascii="Arial" w:eastAsia="맑은 고딕" w:hAnsi="Arial" w:hint="eastAsia"/>
          <w:b/>
          <w:szCs w:val="20"/>
          <w:lang w:eastAsia="zh-CN"/>
        </w:rPr>
        <w:t>PDSCH-to-HARQ_feedback timing indicator</w:t>
      </w:r>
      <w:r w:rsidRPr="005F4C9F">
        <w:rPr>
          <w:rFonts w:ascii="Arial" w:eastAsia="맑은 고딕" w:hAnsi="Arial"/>
          <w:b/>
          <w:szCs w:val="18"/>
        </w:rPr>
        <w:t xml:space="preserve"> </w:t>
      </w:r>
      <w:r w:rsidRPr="005F4C9F">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E01372" w:rsidRPr="005F4C9F" w14:paraId="5D6AE6D0" w14:textId="77777777" w:rsidTr="00E01372">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63CCDE0" w14:textId="77777777" w:rsidR="00E01372" w:rsidRPr="005F4C9F" w:rsidRDefault="00E01372" w:rsidP="00E01372">
            <w:pPr>
              <w:keepNext/>
              <w:keepLines/>
              <w:jc w:val="center"/>
              <w:rPr>
                <w:rFonts w:ascii="Arial" w:eastAsia="맑은 고딕" w:hAnsi="Arial"/>
                <w:b/>
                <w:sz w:val="18"/>
                <w:szCs w:val="20"/>
                <w:lang w:eastAsia="zh-CN"/>
              </w:rPr>
            </w:pPr>
            <w:r w:rsidRPr="005F4C9F">
              <w:rPr>
                <w:rFonts w:ascii="Arial" w:eastAsia="맑은 고딕" w:hAnsi="Arial" w:hint="eastAsia"/>
                <w:b/>
                <w:sz w:val="18"/>
                <w:szCs w:val="20"/>
                <w:lang w:eastAsia="zh-CN"/>
              </w:rPr>
              <w:t>PDSCH-to-HARQ_feedback timing indicator</w:t>
            </w:r>
            <w:r w:rsidRPr="005F4C9F" w:rsidDel="000740B6">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5B2F4ED" w14:textId="77777777" w:rsidR="00E01372" w:rsidRPr="005F4C9F" w:rsidRDefault="00E01372" w:rsidP="00E01372">
            <w:pPr>
              <w:keepNext/>
              <w:keepLines/>
              <w:jc w:val="center"/>
              <w:rPr>
                <w:rFonts w:ascii="Arial" w:eastAsia="맑은 고딕" w:hAnsi="Arial"/>
                <w:b/>
                <w:sz w:val="18"/>
                <w:szCs w:val="20"/>
              </w:rPr>
            </w:pPr>
            <w:r w:rsidRPr="005F4C9F">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E01372" w:rsidRPr="005F4C9F" w14:paraId="4F5E6423" w14:textId="77777777" w:rsidTr="00E01372">
        <w:trPr>
          <w:cantSplit/>
          <w:jc w:val="center"/>
        </w:trPr>
        <w:tc>
          <w:tcPr>
            <w:tcW w:w="1430" w:type="dxa"/>
          </w:tcPr>
          <w:p w14:paraId="692594A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 bit</w:t>
            </w:r>
          </w:p>
        </w:tc>
        <w:tc>
          <w:tcPr>
            <w:tcW w:w="1440" w:type="dxa"/>
          </w:tcPr>
          <w:p w14:paraId="61C585E4"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2 bits</w:t>
            </w:r>
          </w:p>
        </w:tc>
        <w:tc>
          <w:tcPr>
            <w:tcW w:w="1530" w:type="dxa"/>
            <w:vAlign w:val="center"/>
          </w:tcPr>
          <w:p w14:paraId="71AE5BE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3 bits</w:t>
            </w:r>
          </w:p>
        </w:tc>
        <w:tc>
          <w:tcPr>
            <w:tcW w:w="5221" w:type="dxa"/>
            <w:gridSpan w:val="2"/>
            <w:vAlign w:val="center"/>
          </w:tcPr>
          <w:p w14:paraId="4907E80F" w14:textId="77777777" w:rsidR="00E01372" w:rsidRPr="005F4C9F" w:rsidRDefault="00E01372" w:rsidP="00E01372">
            <w:pPr>
              <w:keepNext/>
              <w:keepLines/>
              <w:jc w:val="center"/>
              <w:rPr>
                <w:rFonts w:ascii="Arial" w:eastAsia="맑은 고딕" w:hAnsi="Arial"/>
                <w:sz w:val="18"/>
                <w:szCs w:val="20"/>
              </w:rPr>
            </w:pPr>
          </w:p>
        </w:tc>
      </w:tr>
      <w:tr w:rsidR="00E01372" w:rsidRPr="005F4C9F" w14:paraId="3EEEB6D9" w14:textId="77777777" w:rsidTr="00E01372">
        <w:trPr>
          <w:cantSplit/>
          <w:jc w:val="center"/>
        </w:trPr>
        <w:tc>
          <w:tcPr>
            <w:tcW w:w="1430" w:type="dxa"/>
            <w:vAlign w:val="center"/>
          </w:tcPr>
          <w:p w14:paraId="733460A3"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w:t>
            </w:r>
          </w:p>
        </w:tc>
        <w:tc>
          <w:tcPr>
            <w:tcW w:w="1440" w:type="dxa"/>
            <w:vAlign w:val="center"/>
          </w:tcPr>
          <w:p w14:paraId="3B6C49D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w:t>
            </w:r>
          </w:p>
        </w:tc>
        <w:tc>
          <w:tcPr>
            <w:tcW w:w="1530" w:type="dxa"/>
            <w:vAlign w:val="center"/>
          </w:tcPr>
          <w:p w14:paraId="4458D9D3"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'000'</w:t>
            </w:r>
          </w:p>
        </w:tc>
        <w:tc>
          <w:tcPr>
            <w:tcW w:w="5221" w:type="dxa"/>
            <w:gridSpan w:val="2"/>
            <w:vAlign w:val="center"/>
          </w:tcPr>
          <w:p w14:paraId="1FA95A0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w:t>
            </w:r>
            <w:r w:rsidRPr="005F4C9F">
              <w:rPr>
                <w:rFonts w:ascii="Arial" w:eastAsia="맑은 고딕" w:hAnsi="Arial"/>
                <w:sz w:val="18"/>
                <w:szCs w:val="20"/>
                <w:vertAlign w:val="superscript"/>
              </w:rPr>
              <w:t>st</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cs="Arial"/>
                <w:iCs/>
                <w:sz w:val="18"/>
                <w:szCs w:val="18"/>
              </w:rPr>
              <w:t xml:space="preserve">, </w:t>
            </w:r>
            <w:ins w:id="388"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Cs/>
                <w:sz w:val="18"/>
                <w:szCs w:val="18"/>
              </w:rPr>
              <w:t xml:space="preserve">or </w:t>
            </w:r>
            <w:r w:rsidRPr="005F4C9F">
              <w:rPr>
                <w:rFonts w:ascii="Arial" w:eastAsia="맑은 고딕" w:hAnsi="Arial" w:cs="Arial"/>
                <w:i/>
                <w:iCs/>
                <w:sz w:val="18"/>
                <w:szCs w:val="18"/>
              </w:rPr>
              <w:t>dl-DataToUL-ACK-MulticastDciFormat4_1</w:t>
            </w:r>
            <w:r w:rsidRPr="005F4C9F">
              <w:rPr>
                <w:rFonts w:ascii="Arial" w:eastAsia="맑은 고딕" w:hAnsi="Arial"/>
                <w:sz w:val="18"/>
                <w:szCs w:val="18"/>
              </w:rPr>
              <w:t xml:space="preserve">  </w:t>
            </w:r>
          </w:p>
        </w:tc>
      </w:tr>
      <w:tr w:rsidR="00E01372" w:rsidRPr="005F4C9F" w14:paraId="47515358" w14:textId="77777777" w:rsidTr="00E01372">
        <w:trPr>
          <w:cantSplit/>
          <w:jc w:val="center"/>
        </w:trPr>
        <w:tc>
          <w:tcPr>
            <w:tcW w:w="1430" w:type="dxa"/>
            <w:vAlign w:val="center"/>
          </w:tcPr>
          <w:p w14:paraId="66E97E8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w:t>
            </w:r>
          </w:p>
        </w:tc>
        <w:tc>
          <w:tcPr>
            <w:tcW w:w="1440" w:type="dxa"/>
            <w:vAlign w:val="center"/>
          </w:tcPr>
          <w:p w14:paraId="26A880ED"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w:t>
            </w:r>
          </w:p>
        </w:tc>
        <w:tc>
          <w:tcPr>
            <w:tcW w:w="1530" w:type="dxa"/>
            <w:vAlign w:val="center"/>
          </w:tcPr>
          <w:p w14:paraId="2966C330"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'001'</w:t>
            </w:r>
          </w:p>
        </w:tc>
        <w:tc>
          <w:tcPr>
            <w:tcW w:w="5221" w:type="dxa"/>
            <w:gridSpan w:val="2"/>
            <w:vAlign w:val="center"/>
          </w:tcPr>
          <w:p w14:paraId="665AE00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2</w:t>
            </w:r>
            <w:r w:rsidRPr="005F4C9F">
              <w:rPr>
                <w:rFonts w:ascii="Arial" w:eastAsia="맑은 고딕" w:hAnsi="Arial"/>
                <w:sz w:val="18"/>
                <w:szCs w:val="20"/>
                <w:vertAlign w:val="superscript"/>
              </w:rPr>
              <w:t>nd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89"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39014C8C" w14:textId="77777777" w:rsidTr="00E01372">
        <w:trPr>
          <w:cantSplit/>
          <w:jc w:val="center"/>
        </w:trPr>
        <w:tc>
          <w:tcPr>
            <w:tcW w:w="1430" w:type="dxa"/>
            <w:vAlign w:val="center"/>
          </w:tcPr>
          <w:p w14:paraId="15F738E7"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484EB8E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w:t>
            </w:r>
          </w:p>
        </w:tc>
        <w:tc>
          <w:tcPr>
            <w:tcW w:w="1530" w:type="dxa"/>
            <w:vAlign w:val="center"/>
          </w:tcPr>
          <w:p w14:paraId="0F185E9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'010'</w:t>
            </w:r>
          </w:p>
        </w:tc>
        <w:tc>
          <w:tcPr>
            <w:tcW w:w="5221" w:type="dxa"/>
            <w:gridSpan w:val="2"/>
            <w:vAlign w:val="center"/>
          </w:tcPr>
          <w:p w14:paraId="34F1BD8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3</w:t>
            </w:r>
            <w:r w:rsidRPr="005F4C9F">
              <w:rPr>
                <w:rFonts w:ascii="Arial" w:eastAsia="맑은 고딕" w:hAnsi="Arial"/>
                <w:sz w:val="18"/>
                <w:szCs w:val="20"/>
                <w:vertAlign w:val="superscript"/>
              </w:rPr>
              <w:t>rd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0"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1C1DCD65" w14:textId="77777777" w:rsidTr="00E01372">
        <w:trPr>
          <w:cantSplit/>
          <w:jc w:val="center"/>
        </w:trPr>
        <w:tc>
          <w:tcPr>
            <w:tcW w:w="1430" w:type="dxa"/>
            <w:vAlign w:val="center"/>
          </w:tcPr>
          <w:p w14:paraId="01E2628B"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64EB0D24"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w:t>
            </w:r>
          </w:p>
        </w:tc>
        <w:tc>
          <w:tcPr>
            <w:tcW w:w="1530" w:type="dxa"/>
            <w:vAlign w:val="center"/>
          </w:tcPr>
          <w:p w14:paraId="28640316"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'011'</w:t>
            </w:r>
          </w:p>
        </w:tc>
        <w:tc>
          <w:tcPr>
            <w:tcW w:w="5221" w:type="dxa"/>
            <w:gridSpan w:val="2"/>
            <w:vAlign w:val="center"/>
          </w:tcPr>
          <w:p w14:paraId="1FD727C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4</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w:t>
            </w:r>
            <w:r w:rsidRPr="005F4C9F">
              <w:rPr>
                <w:rFonts w:ascii="Arial" w:eastAsia="맑은 고딕" w:hAnsi="Arial" w:cs="Arial"/>
                <w:i/>
                <w:iCs/>
                <w:sz w:val="18"/>
                <w:szCs w:val="18"/>
              </w:rPr>
              <w:t xml:space="preserve"> </w:t>
            </w:r>
            <w:ins w:id="391"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
                <w:iCs/>
                <w:sz w:val="18"/>
                <w:szCs w:val="18"/>
              </w:rPr>
              <w:t>dl-DataToUL-ACK-MulticastDciFormat4_1</w:t>
            </w:r>
          </w:p>
        </w:tc>
      </w:tr>
      <w:tr w:rsidR="00E01372" w:rsidRPr="005F4C9F" w14:paraId="66271DB8" w14:textId="77777777" w:rsidTr="00E01372">
        <w:trPr>
          <w:cantSplit/>
          <w:jc w:val="center"/>
        </w:trPr>
        <w:tc>
          <w:tcPr>
            <w:tcW w:w="1430" w:type="dxa"/>
            <w:vAlign w:val="center"/>
          </w:tcPr>
          <w:p w14:paraId="3E5D55D6"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1DB2CAC9"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6F1A44E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'100'</w:t>
            </w:r>
          </w:p>
        </w:tc>
        <w:tc>
          <w:tcPr>
            <w:tcW w:w="5221" w:type="dxa"/>
            <w:gridSpan w:val="2"/>
            <w:vAlign w:val="center"/>
          </w:tcPr>
          <w:p w14:paraId="5DD2417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5</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2"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2298DDE4" w14:textId="77777777" w:rsidTr="00E01372">
        <w:trPr>
          <w:cantSplit/>
          <w:jc w:val="center"/>
        </w:trPr>
        <w:tc>
          <w:tcPr>
            <w:tcW w:w="1430" w:type="dxa"/>
            <w:vAlign w:val="center"/>
          </w:tcPr>
          <w:p w14:paraId="05ABF65C"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3116EB15"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57455F4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'101'</w:t>
            </w:r>
          </w:p>
        </w:tc>
        <w:tc>
          <w:tcPr>
            <w:tcW w:w="5221" w:type="dxa"/>
            <w:gridSpan w:val="2"/>
            <w:vAlign w:val="center"/>
          </w:tcPr>
          <w:p w14:paraId="1B6591D8"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6</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3"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18746368" w14:textId="77777777" w:rsidTr="00E01372">
        <w:trPr>
          <w:cantSplit/>
          <w:jc w:val="center"/>
        </w:trPr>
        <w:tc>
          <w:tcPr>
            <w:tcW w:w="1430" w:type="dxa"/>
            <w:vAlign w:val="center"/>
          </w:tcPr>
          <w:p w14:paraId="5D85462C"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5CE1F7B9"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63E96A11"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'110'</w:t>
            </w:r>
          </w:p>
        </w:tc>
        <w:tc>
          <w:tcPr>
            <w:tcW w:w="5221" w:type="dxa"/>
            <w:gridSpan w:val="2"/>
            <w:vAlign w:val="center"/>
          </w:tcPr>
          <w:p w14:paraId="0C9703A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7</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4"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260FE9A2" w14:textId="77777777" w:rsidTr="00E01372">
        <w:trPr>
          <w:cantSplit/>
          <w:jc w:val="center"/>
        </w:trPr>
        <w:tc>
          <w:tcPr>
            <w:tcW w:w="1430" w:type="dxa"/>
            <w:vAlign w:val="center"/>
          </w:tcPr>
          <w:p w14:paraId="44164DAB"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26AE7E80"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0F37C520"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'111'</w:t>
            </w:r>
          </w:p>
        </w:tc>
        <w:tc>
          <w:tcPr>
            <w:tcW w:w="5221" w:type="dxa"/>
            <w:gridSpan w:val="2"/>
            <w:vAlign w:val="center"/>
          </w:tcPr>
          <w:p w14:paraId="6992212F"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8</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5"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bl>
    <w:p w14:paraId="4B82B25C" w14:textId="77777777" w:rsidR="00E01372" w:rsidRPr="005F4C9F" w:rsidRDefault="00E01372" w:rsidP="00E01372">
      <w:pPr>
        <w:spacing w:after="180"/>
        <w:rPr>
          <w:rFonts w:ascii="Times New Roman" w:eastAsia="맑은 고딕" w:hAnsi="Times New Roman"/>
          <w:szCs w:val="20"/>
        </w:rPr>
      </w:pPr>
    </w:p>
    <w:p w14:paraId="70014A56"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HARQ-ACK information bits</w:t>
      </w:r>
      <w:r w:rsidRPr="005F4C9F">
        <w:rPr>
          <w:rFonts w:ascii="Times New Roman" w:eastAsia="맑은 고딕" w:hAnsi="Times New Roman"/>
          <w:szCs w:val="20"/>
          <w:lang w:val="en-US"/>
        </w:rPr>
        <w:t xml:space="preserve">, as described in clause 9.2.1. The PUCCH resource determination is based on a PUCCH resource indicator field </w:t>
      </w:r>
      <w:r w:rsidRPr="005F4C9F">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96" w:author="Samsung" w:date="2022-08-12T10:50:00Z">
        <w:r w:rsidRPr="005F4C9F">
          <w:rPr>
            <w:rFonts w:ascii="Times New Roman" w:eastAsia="맑은 고딕" w:hAnsi="Times New Roman"/>
            <w:szCs w:val="20"/>
          </w:rPr>
          <w:t xml:space="preserve">or </w:t>
        </w:r>
        <w:r w:rsidRPr="005F4C9F">
          <w:rPr>
            <w:rFonts w:ascii="Times New Roman" w:eastAsia="맑은 고딕" w:hAnsi="Times New Roman"/>
            <w:i/>
            <w:szCs w:val="20"/>
          </w:rPr>
          <w:t xml:space="preserve">dl-DataToUL-ACK-DCI-1-2-r17,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or is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with value 0 for one or more first CORESETs and is provided</w:t>
      </w:r>
      <w:r w:rsidRPr="005F4C9F">
        <w:rPr>
          <w:rFonts w:ascii="Times New Roman" w:eastAsia="맑은 고딕" w:hAnsi="Times New Roman"/>
          <w:i/>
          <w:iCs/>
          <w:szCs w:val="20"/>
        </w:rPr>
        <w:t xml:space="preserve"> coresetPoolIndex</w:t>
      </w:r>
      <w:r w:rsidRPr="005F4C9F">
        <w:rPr>
          <w:rFonts w:ascii="Times New Roman" w:eastAsia="맑은 고딕" w:hAnsi="Times New Roman"/>
          <w:szCs w:val="20"/>
        </w:rPr>
        <w:t xml:space="preserve"> with value 1 for one or more second CORESETs on an active DL BWP of a serving cell, and with </w:t>
      </w:r>
      <w:r w:rsidRPr="005F4C9F">
        <w:rPr>
          <w:rFonts w:ascii="Times New Roman" w:eastAsia="맑은 고딕" w:hAnsi="Times New Roman"/>
          <w:i/>
          <w:szCs w:val="20"/>
        </w:rPr>
        <w:t>ackNackFeedbackMode</w:t>
      </w:r>
      <w:r w:rsidRPr="005F4C9F">
        <w:rPr>
          <w:rFonts w:ascii="Times New Roman" w:eastAsia="맑은 고딕" w:hAnsi="Times New Roman"/>
          <w:i/>
          <w:iCs/>
          <w:szCs w:val="20"/>
        </w:rPr>
        <w:t xml:space="preserve"> </w:t>
      </w:r>
      <w:r w:rsidRPr="005F4C9F">
        <w:rPr>
          <w:rFonts w:ascii="Times New Roman" w:eastAsia="맑은 고딕" w:hAnsi="Times New Roman"/>
          <w:szCs w:val="20"/>
        </w:rPr>
        <w:t>=</w:t>
      </w:r>
      <w:r w:rsidRPr="005F4C9F">
        <w:rPr>
          <w:rFonts w:ascii="Times New Roman" w:eastAsia="맑은 고딕" w:hAnsi="Times New Roman"/>
          <w:i/>
          <w:iCs/>
          <w:szCs w:val="20"/>
        </w:rPr>
        <w:t xml:space="preserve"> joint</w:t>
      </w:r>
      <w:r w:rsidRPr="005F4C9F">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맑은 고딕" w:hAnsi="Times New Roman"/>
          <w:szCs w:val="20"/>
        </w:rPr>
        <w:t>.</w:t>
      </w:r>
    </w:p>
    <w:p w14:paraId="7C8DBA0D"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The </w:t>
      </w:r>
      <w:r w:rsidRPr="005F4C9F">
        <w:rPr>
          <w:rFonts w:ascii="Times New Roman" w:eastAsia="맑은 고딕" w:hAnsi="Times New Roman"/>
          <w:szCs w:val="20"/>
          <w:lang w:val="en-US"/>
        </w:rPr>
        <w:t xml:space="preserve">PUCCH resource indicator </w:t>
      </w:r>
      <w:r w:rsidRPr="005F4C9F">
        <w:rPr>
          <w:rFonts w:ascii="Times New Roman" w:eastAsia="맑은 고딕" w:hAnsi="Times New Roman"/>
          <w:szCs w:val="20"/>
        </w:rPr>
        <w:t xml:space="preserve">field values map to values of a set of PUCCH resource indexes, as defined in Table 9.2.3-2 for a PUCCH resource indicator field of 3 bits, provided by </w:t>
      </w:r>
      <w:r w:rsidRPr="005F4C9F">
        <w:rPr>
          <w:rFonts w:ascii="Times New Roman" w:eastAsia="맑은 고딕" w:hAnsi="Times New Roman"/>
          <w:i/>
          <w:szCs w:val="20"/>
        </w:rPr>
        <w:t>resourceList</w:t>
      </w:r>
      <w:r w:rsidRPr="005F4C9F">
        <w:rPr>
          <w:rFonts w:ascii="Times New Roman" w:eastAsia="맑은 고딕" w:hAnsi="Times New Roman"/>
          <w:szCs w:val="20"/>
        </w:rPr>
        <w:t xml:space="preserve"> for PUCCH resources from a set of PUCCH resources provided by </w:t>
      </w:r>
      <w:r w:rsidRPr="005F4C9F">
        <w:rPr>
          <w:rFonts w:ascii="Times New Roman" w:eastAsia="맑은 고딕" w:hAnsi="Times New Roman"/>
          <w:i/>
          <w:szCs w:val="20"/>
        </w:rPr>
        <w:t>PUCCH-ResourceSet</w:t>
      </w:r>
      <w:r w:rsidRPr="005F4C9F">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4278BD1"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of </w:t>
      </w:r>
      <w:r w:rsidRPr="005F4C9F">
        <w:rPr>
          <w:rFonts w:ascii="Times New Roman" w:eastAsia="맑은 고딕" w:hAnsi="Times New Roman"/>
          <w:i/>
          <w:szCs w:val="20"/>
        </w:rPr>
        <w:t xml:space="preserve">resourceList </w:t>
      </w:r>
      <w:r w:rsidRPr="005F4C9F">
        <w:rPr>
          <w:rFonts w:ascii="Times New Roman" w:eastAsia="맑은 고딕" w:hAnsi="Times New Roman"/>
          <w:szCs w:val="20"/>
        </w:rPr>
        <w:t>is larger than eight, when a UE provides HARQ-ACK information in a PUCCH transmission in response to detecting a last DCI format in a PDCCH reception</w:t>
      </w:r>
      <w:r w:rsidRPr="005F4C9F">
        <w:rPr>
          <w:rFonts w:ascii="Times New Roman" w:eastAsia="맑은 고딕"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맑은 고딕" w:hAnsi="Times New Roman"/>
          <w:szCs w:val="20"/>
        </w:rPr>
        <w:t xml:space="preserve">, if present, or a </w:t>
      </w:r>
      <w:r w:rsidRPr="005F4C9F">
        <w:rPr>
          <w:rFonts w:ascii="Times New Roman" w:eastAsia="맑은 고딕" w:hAnsi="Times New Roman"/>
          <w:szCs w:val="20"/>
        </w:rPr>
        <w:lastRenderedPageBreak/>
        <w:t xml:space="preserve">value of </w:t>
      </w:r>
      <w:r w:rsidRPr="005F4C9F">
        <w:rPr>
          <w:rFonts w:ascii="Times New Roman" w:eastAsia="맑은 고딕" w:hAnsi="Times New Roman"/>
          <w:i/>
          <w:szCs w:val="20"/>
        </w:rPr>
        <w:t>dl-DataToUL-ACK</w:t>
      </w:r>
      <w:r w:rsidRPr="005F4C9F">
        <w:rPr>
          <w:rFonts w:ascii="Times New Roman" w:eastAsia="Yu Mincho"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97" w:author="Samsung" w:date="2022-08-12T10:51:00Z">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r w:rsidRPr="005F4C9F">
        <w:rPr>
          <w:rFonts w:ascii="Times New Roman" w:eastAsia="Yu Mincho" w:hAnsi="Times New Roman"/>
          <w:szCs w:val="20"/>
        </w:rPr>
        <w:t>indicating</w:t>
      </w:r>
      <w:r w:rsidRPr="005F4C9F">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sidRPr="005F4C9F">
        <w:rPr>
          <w:rFonts w:ascii="Times New Roman" w:eastAsia="맑은 고딕" w:hAnsi="Times New Roman"/>
          <w:szCs w:val="20"/>
        </w:rPr>
        <w:t>, as</w:t>
      </w:r>
    </w:p>
    <w:p w14:paraId="5C2BBDF2" w14:textId="77777777" w:rsidR="00E01372" w:rsidRPr="005F4C9F" w:rsidRDefault="00E01372" w:rsidP="00E01372">
      <w:pPr>
        <w:keepLines/>
        <w:tabs>
          <w:tab w:val="center" w:pos="4536"/>
          <w:tab w:val="right" w:pos="9072"/>
        </w:tabs>
        <w:spacing w:after="180"/>
        <w:rPr>
          <w:rFonts w:ascii="Times New Roman" w:eastAsia="맑은 고딕" w:hAnsi="Times New Roman"/>
          <w:noProof/>
          <w:szCs w:val="20"/>
        </w:rPr>
      </w:pPr>
      <w:r w:rsidRPr="005F4C9F">
        <w:rPr>
          <w:rFonts w:ascii="Times New Roman" w:eastAsia="맑은 고딕" w:hAnsi="Times New Roman"/>
          <w:noProof/>
          <w:szCs w:val="20"/>
        </w:rPr>
        <w:tab/>
      </w:r>
      <w:r w:rsidRPr="005F4C9F">
        <w:rPr>
          <w:rFonts w:ascii="Times New Roman" w:eastAsia="맑은 고딕" w:hAnsi="Times New Roman"/>
          <w:noProof/>
          <w:position w:val="-68"/>
          <w:szCs w:val="20"/>
          <w:lang w:val="en-US" w:eastAsia="ko-KR"/>
        </w:rPr>
        <w:drawing>
          <wp:inline distT="0" distB="0" distL="0" distR="0" wp14:anchorId="11D0CDC2" wp14:editId="1272358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522D1C5" w14:textId="77777777" w:rsidR="00E01372" w:rsidRPr="005F4C9F" w:rsidRDefault="00E01372" w:rsidP="00E01372">
      <w:pPr>
        <w:spacing w:after="180"/>
        <w:rPr>
          <w:rFonts w:ascii="Times New Roman" w:eastAsia="맑은 고딕" w:hAnsi="Times New Roman"/>
          <w:szCs w:val="20"/>
          <w:lang w:eastAsia="ko-KR"/>
        </w:rPr>
      </w:pPr>
      <w:r w:rsidRPr="005F4C9F">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sidRPr="005F4C9F">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sidRPr="005F4C9F">
        <w:rPr>
          <w:rFonts w:ascii="Times New Roman" w:eastAsia="맑은 고딕" w:hAnsi="Times New Roman"/>
          <w:szCs w:val="20"/>
          <w:lang w:eastAsia="zh-CN"/>
        </w:rPr>
        <w:t xml:space="preserve"> is a value of the PUCCH resource indicator</w:t>
      </w:r>
      <w:r w:rsidRPr="005F4C9F">
        <w:rPr>
          <w:rFonts w:ascii="Times New Roman" w:eastAsia="맑은 고딕" w:hAnsi="Times New Roman"/>
          <w:szCs w:val="20"/>
        </w:rPr>
        <w:t xml:space="preserve"> field in the DCI format. When the PDCCH </w:t>
      </w:r>
      <w:r w:rsidRPr="005F4C9F">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73D638C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7C4CE55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2D06F32E"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CORESET associated with the first search space set has </w:t>
      </w:r>
      <w:r w:rsidRPr="005F4C9F">
        <w:rPr>
          <w:rFonts w:ascii="Times New Roman" w:eastAsia="맑은 고딕" w:hAnsi="Times New Roman"/>
          <w:i/>
          <w:szCs w:val="20"/>
        </w:rPr>
        <w:t>cce-REG-MappingType</w:t>
      </w:r>
      <w:r w:rsidRPr="005F4C9F">
        <w:rPr>
          <w:rFonts w:ascii="Times New Roman" w:eastAsia="맑은 고딕" w:hAnsi="Times New Roman"/>
          <w:szCs w:val="20"/>
        </w:rPr>
        <w:t xml:space="preserve"> = '</w:t>
      </w:r>
      <w:r w:rsidRPr="005F4C9F">
        <w:rPr>
          <w:rFonts w:ascii="Times New Roman" w:eastAsia="맑은 고딕" w:hAnsi="Times New Roman"/>
          <w:i/>
          <w:szCs w:val="20"/>
        </w:rPr>
        <w:t>nonInterleaved</w:t>
      </w:r>
      <w:r w:rsidRPr="005F4C9F">
        <w:rPr>
          <w:rFonts w:ascii="Times New Roman" w:eastAsia="맑은 고딕" w:hAnsi="Times New Roman"/>
          <w:szCs w:val="20"/>
        </w:rPr>
        <w:t>' and has duration of one symbol, and</w:t>
      </w:r>
    </w:p>
    <w:p w14:paraId="7EABE494"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second PDCCH candidate has different first CCE index than the fourth PDCCH candidate </w:t>
      </w:r>
    </w:p>
    <w:p w14:paraId="236CFCCD"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sidRPr="005F4C9F">
        <w:rPr>
          <w:rFonts w:ascii="Times New Roman" w:eastAsia="맑은 고딕" w:hAnsi="Times New Roman"/>
          <w:szCs w:val="20"/>
          <w:lang w:val="en-US"/>
        </w:rPr>
        <w:t xml:space="preserve"> from the PDCCH candidate with CCE aggregation level 16 among the second PDCCH candidate and the fourth PDCCH candidate.</w:t>
      </w:r>
    </w:p>
    <w:p w14:paraId="272B01D7"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37F265E1" w14:textId="77777777" w:rsidR="00E01372" w:rsidRPr="005F4C9F" w:rsidRDefault="00E01372" w:rsidP="00E01372">
      <w:pPr>
        <w:spacing w:after="180"/>
        <w:rPr>
          <w:rFonts w:ascii="Times New Roman" w:eastAsia="맑은 고딕" w:hAnsi="Times New Roman"/>
          <w:noProof/>
          <w:szCs w:val="20"/>
        </w:rPr>
      </w:pPr>
    </w:p>
    <w:p w14:paraId="693B3B3B" w14:textId="77777777" w:rsidR="00E01372" w:rsidRPr="005F4C9F" w:rsidRDefault="00E01372" w:rsidP="00E01372">
      <w:pPr>
        <w:keepNext/>
        <w:keepLines/>
        <w:spacing w:before="120" w:after="180"/>
        <w:outlineLvl w:val="3"/>
        <w:rPr>
          <w:rFonts w:ascii="Arial" w:eastAsia="맑은 고딕" w:hAnsi="Arial"/>
          <w:sz w:val="24"/>
          <w:szCs w:val="20"/>
        </w:rPr>
      </w:pPr>
      <w:bookmarkStart w:id="398" w:name="_Ref500185963"/>
      <w:bookmarkStart w:id="399" w:name="_Toc12021482"/>
      <w:bookmarkStart w:id="400" w:name="_Toc20311594"/>
      <w:bookmarkStart w:id="401" w:name="_Toc26719419"/>
      <w:bookmarkStart w:id="402" w:name="_Toc29894854"/>
      <w:bookmarkStart w:id="403" w:name="_Toc29899153"/>
      <w:bookmarkStart w:id="404" w:name="_Toc29899571"/>
      <w:bookmarkStart w:id="405" w:name="_Toc29917308"/>
      <w:bookmarkStart w:id="406" w:name="_Toc36498182"/>
      <w:bookmarkStart w:id="407" w:name="_Toc45699209"/>
      <w:bookmarkStart w:id="408" w:name="_Toc106629451"/>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2.5.2</w:t>
      </w:r>
      <w:r w:rsidRPr="005F4C9F">
        <w:rPr>
          <w:rFonts w:ascii="Arial" w:eastAsia="맑은 고딕" w:hAnsi="Arial" w:hint="eastAsia"/>
          <w:sz w:val="24"/>
          <w:szCs w:val="20"/>
        </w:rPr>
        <w:tab/>
      </w:r>
      <w:r w:rsidRPr="005F4C9F">
        <w:rPr>
          <w:rFonts w:ascii="Arial" w:eastAsia="맑은 고딕" w:hAnsi="Arial"/>
          <w:sz w:val="24"/>
          <w:szCs w:val="20"/>
        </w:rPr>
        <w:t>UE procedure for multiplexing HARQ-ACK/SR/CSI</w:t>
      </w:r>
      <w:bookmarkEnd w:id="398"/>
      <w:r w:rsidRPr="005F4C9F">
        <w:rPr>
          <w:rFonts w:ascii="Arial" w:eastAsia="맑은 고딕" w:hAnsi="Arial"/>
          <w:sz w:val="24"/>
          <w:szCs w:val="20"/>
        </w:rPr>
        <w:t xml:space="preserve"> in a PUCCH</w:t>
      </w:r>
      <w:bookmarkEnd w:id="399"/>
      <w:bookmarkEnd w:id="400"/>
      <w:bookmarkEnd w:id="401"/>
      <w:bookmarkEnd w:id="402"/>
      <w:bookmarkEnd w:id="403"/>
      <w:bookmarkEnd w:id="404"/>
      <w:bookmarkEnd w:id="405"/>
      <w:bookmarkEnd w:id="406"/>
      <w:bookmarkEnd w:id="407"/>
      <w:bookmarkEnd w:id="408"/>
    </w:p>
    <w:p w14:paraId="205C461D" w14:textId="77777777" w:rsidR="00E01372" w:rsidRPr="005F4C9F" w:rsidRDefault="00E01372" w:rsidP="00E01372">
      <w:pPr>
        <w:spacing w:after="180"/>
        <w:jc w:val="both"/>
        <w:rPr>
          <w:rFonts w:ascii="Times New Roman" w:eastAsia="Microsoft YaHei" w:hAnsi="Times New Roman"/>
          <w:szCs w:val="20"/>
        </w:rPr>
      </w:pPr>
      <w:r w:rsidRPr="005F4C9F">
        <w:rPr>
          <w:rFonts w:ascii="Times New Roman" w:eastAsia="맑은 고딕" w:hAnsi="Times New Roman"/>
          <w:szCs w:val="20"/>
          <w:lang w:eastAsia="zh-CN"/>
        </w:rPr>
        <w:t xml:space="preserve">For a transmission occasion of a single CSI report, a PUCCH resource is provided by </w:t>
      </w:r>
      <w:r w:rsidRPr="005F4C9F">
        <w:rPr>
          <w:rFonts w:ascii="Times New Roman" w:eastAsia="맑은 고딕" w:hAnsi="Times New Roman"/>
          <w:i/>
          <w:szCs w:val="20"/>
          <w:lang w:eastAsia="zh-CN"/>
        </w:rPr>
        <w:t>pucch-CSI-ResourceList</w:t>
      </w:r>
      <w:r w:rsidRPr="005F4C9F">
        <w:rPr>
          <w:rFonts w:ascii="Times New Roman" w:eastAsia="맑은 고딕" w:hAnsi="Times New Roman"/>
          <w:szCs w:val="20"/>
          <w:lang w:eastAsia="zh-CN"/>
        </w:rPr>
        <w:t xml:space="preserve">. For a transmission occasion of multiple CSI reports, corresponding PUCCH resources can be provided by </w:t>
      </w:r>
      <w:r w:rsidRPr="005F4C9F">
        <w:rPr>
          <w:rFonts w:ascii="Times New Roman" w:eastAsia="맑은 고딕" w:hAnsi="Times New Roman"/>
          <w:i/>
          <w:szCs w:val="20"/>
          <w:lang w:eastAsia="zh-CN"/>
        </w:rPr>
        <w:t>multi-CSI-PUCCH-ResourceList</w:t>
      </w:r>
      <w:r w:rsidRPr="005F4C9F">
        <w:rPr>
          <w:rFonts w:ascii="Times New Roman" w:eastAsia="맑은 고딕" w:hAnsi="Times New Roman"/>
          <w:szCs w:val="20"/>
          <w:lang w:eastAsia="zh-CN"/>
        </w:rPr>
        <w:t xml:space="preserve">. If a UE is provided first and second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is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and </w:t>
      </w:r>
      <w:r w:rsidRPr="005F4C9F">
        <w:rPr>
          <w:rFonts w:ascii="Times New Roman" w:eastAsia="맑은 고딕" w:hAnsi="Times New Roman"/>
          <w:i/>
          <w:iCs/>
          <w:szCs w:val="20"/>
          <w:lang w:eastAsia="zh-CN"/>
        </w:rPr>
        <w:t>PUCCH-ResourceId</w:t>
      </w:r>
      <w:r w:rsidRPr="005F4C9F">
        <w:rPr>
          <w:rFonts w:ascii="Times New Roman" w:eastAsia="맑은 고딕" w:hAnsi="Times New Roman"/>
          <w:szCs w:val="20"/>
          <w:lang w:eastAsia="zh-CN"/>
        </w:rPr>
        <w:t xml:space="preserve"> in </w:t>
      </w:r>
      <w:r w:rsidRPr="005F4C9F">
        <w:rPr>
          <w:rFonts w:ascii="Times New Roman" w:eastAsia="맑은 고딕" w:hAnsi="Times New Roman"/>
          <w:i/>
          <w:iCs/>
          <w:szCs w:val="20"/>
          <w:lang w:eastAsia="zh-CN"/>
        </w:rPr>
        <w:t>pucch-CSI-ResourceList</w:t>
      </w:r>
      <w:r w:rsidRPr="005F4C9F">
        <w:rPr>
          <w:rFonts w:ascii="Times New Roman" w:eastAsia="맑은 고딕" w:hAnsi="Times New Roman"/>
          <w:szCs w:val="20"/>
          <w:lang w:eastAsia="zh-CN"/>
        </w:rPr>
        <w:t xml:space="preserve"> or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indicates a corresponding PUCCH resource in </w:t>
      </w:r>
      <w:r w:rsidRPr="005F4C9F">
        <w:rPr>
          <w:rFonts w:ascii="Times New Roman" w:eastAsia="맑은 고딕" w:hAnsi="Times New Roman"/>
          <w:i/>
          <w:iCs/>
          <w:szCs w:val="20"/>
          <w:lang w:eastAsia="zh-CN"/>
        </w:rPr>
        <w:t>PUCCH-Resource</w:t>
      </w:r>
      <w:r w:rsidRPr="005F4C9F">
        <w:rPr>
          <w:rFonts w:ascii="Times New Roman" w:eastAsia="맑은 고딕" w:hAnsi="Times New Roman"/>
          <w:szCs w:val="20"/>
          <w:lang w:eastAsia="zh-CN"/>
        </w:rPr>
        <w:t xml:space="preserve">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w:t>
      </w:r>
    </w:p>
    <w:p w14:paraId="0EFA8DC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맑은 고딕" w:hAnsi="Times New Roman"/>
          <w:szCs w:val="20"/>
          <w:lang w:val="en-US" w:eastAsia="zh-CN"/>
        </w:rPr>
        <w:t>having associated</w:t>
      </w:r>
      <w:r w:rsidRPr="005F4C9F">
        <w:rPr>
          <w:rFonts w:ascii="Times New Roman" w:eastAsia="맑은 고딕" w:hAnsi="Times New Roman"/>
          <w:szCs w:val="20"/>
          <w:lang w:eastAsia="zh-CN"/>
        </w:rPr>
        <w:t xml:space="preserve"> HARQ-ACK information without scheduling PDSCH reception, the UE does not expect to be provided </w:t>
      </w:r>
      <w:r w:rsidRPr="005F4C9F">
        <w:rPr>
          <w:rFonts w:ascii="Times New Roman" w:eastAsia="맑은 고딕" w:hAnsi="Times New Roman"/>
          <w:i/>
          <w:szCs w:val="20"/>
        </w:rPr>
        <w:t>simultaneousHARQ-ACK-CSI</w:t>
      </w:r>
      <w:r w:rsidRPr="005F4C9F">
        <w:rPr>
          <w:rFonts w:ascii="Times New Roman" w:eastAsia="맑은 고딕" w:hAnsi="Times New Roman"/>
          <w:szCs w:val="20"/>
          <w:lang w:eastAsia="zh-CN"/>
        </w:rPr>
        <w:t>.</w:t>
      </w:r>
    </w:p>
    <w:p w14:paraId="3D1E749F"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is configured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546CC35D"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B8FAB30"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eastAsia="zh-CN"/>
        </w:rPr>
        <w:t>Denote as</w:t>
      </w:r>
    </w:p>
    <w:p w14:paraId="01A7399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427BB89C" wp14:editId="1F66003B">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HARQ-ACK </w:t>
      </w:r>
      <w:r w:rsidRPr="005F4C9F">
        <w:rPr>
          <w:rFonts w:ascii="Times New Roman" w:eastAsia="맑은 고딕" w:hAnsi="Times New Roman"/>
          <w:szCs w:val="20"/>
          <w:lang w:val="en-US" w:eastAsia="zh-CN"/>
        </w:rPr>
        <w:t xml:space="preserve">information </w:t>
      </w:r>
      <w:r w:rsidRPr="005F4C9F">
        <w:rPr>
          <w:rFonts w:ascii="Times New Roman" w:eastAsia="맑은 고딕" w:hAnsi="Times New Roman" w:hint="eastAsia"/>
          <w:szCs w:val="20"/>
          <w:lang w:eastAsia="zh-CN"/>
        </w:rPr>
        <w:t>bits</w:t>
      </w:r>
      <w:r w:rsidRPr="005F4C9F">
        <w:rPr>
          <w:rFonts w:ascii="Times New Roman" w:eastAsia="맑은 고딕" w:hAnsi="Times New Roman"/>
          <w:szCs w:val="20"/>
          <w:lang w:eastAsia="zh-CN"/>
        </w:rPr>
        <w:t>, if any</w:t>
      </w:r>
    </w:p>
    <w:p w14:paraId="07581D29"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27239CD2" wp14:editId="1C43DF69">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w:t>
      </w:r>
      <w:r w:rsidRPr="005F4C9F">
        <w:rPr>
          <w:rFonts w:ascii="Times New Roman" w:eastAsia="맑은 고딕" w:hAnsi="Times New Roman"/>
          <w:szCs w:val="20"/>
          <w:lang w:val="en-US" w:eastAsia="zh-CN"/>
        </w:rPr>
        <w:t>SR</w:t>
      </w:r>
      <w:r w:rsidRPr="005F4C9F">
        <w:rPr>
          <w:rFonts w:ascii="Times New Roman" w:eastAsia="맑은 고딕" w:hAnsi="Times New Roman" w:hint="eastAsia"/>
          <w:szCs w:val="20"/>
          <w:lang w:eastAsia="zh-CN"/>
        </w:rPr>
        <w:t xml:space="preserve"> bits</w:t>
      </w:r>
      <w:r w:rsidRPr="005F4C9F">
        <w:rPr>
          <w:rFonts w:ascii="Times New Roman" w:eastAsia="맑은 고딕" w:hAnsi="Times New Roman"/>
          <w:szCs w:val="20"/>
          <w:lang w:eastAsia="zh-CN"/>
        </w:rPr>
        <w:t>.</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72DE7EAE" wp14:editId="5CAEDA9C">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if there </w:t>
      </w:r>
      <w:r w:rsidRPr="005F4C9F">
        <w:rPr>
          <w:rFonts w:ascii="Times New Roman" w:eastAsia="맑은 고딕" w:hAnsi="Times New Roman"/>
          <w:szCs w:val="20"/>
          <w:lang w:eastAsia="zh-CN"/>
        </w:rPr>
        <w:t xml:space="preserve">is </w:t>
      </w:r>
      <w:r w:rsidRPr="005F4C9F">
        <w:rPr>
          <w:rFonts w:ascii="Times New Roman" w:eastAsia="맑은 고딕" w:hAnsi="Times New Roman" w:hint="eastAsia"/>
          <w:szCs w:val="20"/>
          <w:lang w:eastAsia="zh-CN"/>
        </w:rPr>
        <w:t>no scheduling request bit</w:t>
      </w:r>
      <w:r w:rsidRPr="005F4C9F">
        <w:rPr>
          <w:rFonts w:ascii="Times New Roman" w:eastAsia="맑은 고딕" w:hAnsi="Times New Roman"/>
          <w:szCs w:val="20"/>
          <w:lang w:eastAsia="zh-CN"/>
        </w:rPr>
        <w:t>; otherwise,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3B058730" wp14:editId="5E200138">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 9.2.5.1</w:t>
      </w:r>
    </w:p>
    <w:p w14:paraId="5A636B30"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lastRenderedPageBreak/>
        <w:t>-</w:t>
      </w:r>
      <w:r w:rsidRPr="005F4C9F">
        <w:rPr>
          <w:rFonts w:ascii="Times New Roman" w:eastAsia="맑은 고딕" w:hAnsi="Times New Roman"/>
          <w:szCs w:val="20"/>
          <w:lang w:eastAsia="zh-CN"/>
        </w:rPr>
        <w:tab/>
      </w:r>
      <w:r w:rsidRPr="005F4C9F">
        <w:rPr>
          <w:rFonts w:ascii="Times New Roman" w:eastAsia="맑은 고딕" w:hAnsi="Times New Roman"/>
          <w:noProof/>
          <w:position w:val="-24"/>
          <w:szCs w:val="20"/>
          <w:lang w:val="en-US" w:eastAsia="ko-KR"/>
        </w:rPr>
        <w:drawing>
          <wp:inline distT="0" distB="0" distL="0" distR="0" wp14:anchorId="0CDBB7CF" wp14:editId="64273A57">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4FF61A02" wp14:editId="2F50A8FA">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P</w:t>
      </w:r>
      <w:r w:rsidRPr="005F4C9F">
        <w:rPr>
          <w:rFonts w:ascii="Times New Roman" w:eastAsia="맑은 고딕" w:hAnsi="Times New Roman"/>
          <w:szCs w:val="20"/>
        </w:rPr>
        <w:t xml:space="preserve">art 1 </w:t>
      </w:r>
      <w:r w:rsidRPr="005F4C9F">
        <w:rPr>
          <w:rFonts w:ascii="Times New Roman" w:eastAsia="맑은 고딕" w:hAnsi="Times New Roman"/>
          <w:szCs w:val="20"/>
          <w:lang w:val="en-US"/>
        </w:rPr>
        <w:t xml:space="preserve">CSI report </w:t>
      </w:r>
      <w:r w:rsidRPr="005F4C9F">
        <w:rPr>
          <w:rFonts w:ascii="Times New Roman" w:eastAsia="맑은 고딕" w:hAnsi="Times New Roman"/>
          <w:szCs w:val="20"/>
        </w:rPr>
        <w:t xml:space="preserve">bits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446F4806" wp14:editId="7C2AF9C6">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7BD1AD7" wp14:editId="4CBB71F6">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 xml:space="preserve">CSI </w:t>
      </w:r>
      <w:r w:rsidRPr="005F4C9F">
        <w:rPr>
          <w:rFonts w:ascii="Times New Roman" w:eastAsia="맑은 고딕" w:hAnsi="Times New Roman"/>
          <w:szCs w:val="20"/>
          <w:lang w:val="en-US"/>
        </w:rPr>
        <w:t>report</w:t>
      </w:r>
      <w:r w:rsidRPr="005F4C9F">
        <w:rPr>
          <w:rFonts w:ascii="Times New Roman" w:eastAsia="맑은 고딕" w:hAnsi="Times New Roman"/>
          <w:szCs w:val="20"/>
        </w:rPr>
        <w:t xml:space="preserve"> bits, if any,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4E0FCBA0" wp14:editId="4F038A1F">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[6, TS 38.214]</w:t>
      </w:r>
      <w:r w:rsidRPr="005F4C9F">
        <w:rPr>
          <w:rFonts w:ascii="Times New Roman" w:eastAsia="맑은 고딕" w:hAnsi="Times New Roman"/>
          <w:szCs w:val="20"/>
        </w:rPr>
        <w:t xml:space="preserve">, and </w:t>
      </w:r>
      <w:r w:rsidRPr="005F4C9F">
        <w:rPr>
          <w:rFonts w:ascii="Times New Roman" w:eastAsia="맑은 고딕" w:hAnsi="Times New Roman"/>
          <w:noProof/>
          <w:position w:val="-10"/>
          <w:szCs w:val="20"/>
          <w:lang w:val="en-US" w:eastAsia="ko-KR"/>
        </w:rPr>
        <w:drawing>
          <wp:inline distT="0" distB="0" distL="0" distR="0" wp14:anchorId="55D6AEA9" wp14:editId="27F77CB6">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CSI reports that include overlapping</w:t>
      </w:r>
      <w:r w:rsidRPr="005F4C9F">
        <w:rPr>
          <w:rFonts w:ascii="Times New Roman" w:eastAsia="맑은 고딕" w:hAnsi="Times New Roman"/>
          <w:szCs w:val="20"/>
        </w:rPr>
        <w:t xml:space="preserve"> CSI reports</w:t>
      </w:r>
    </w:p>
    <w:p w14:paraId="3313E5BF"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12"/>
          <w:szCs w:val="20"/>
          <w:lang w:val="en-US" w:eastAsia="ko-KR"/>
        </w:rPr>
        <w:drawing>
          <wp:inline distT="0" distB="0" distL="0" distR="0" wp14:anchorId="5C781A7F" wp14:editId="069D65D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5F5790B6" wp14:editId="3D578024">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HARQ-ACK</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SR and </w:t>
      </w:r>
      <w:r w:rsidRPr="005F4C9F">
        <w:rPr>
          <w:rFonts w:ascii="Times New Roman" w:eastAsia="맑은 고딕" w:hAnsi="Times New Roman"/>
          <w:szCs w:val="20"/>
          <w:lang w:val="en-US"/>
        </w:rPr>
        <w:t>P</w:t>
      </w:r>
      <w:r w:rsidRPr="005F4C9F">
        <w:rPr>
          <w:rFonts w:ascii="Times New Roman" w:eastAsia="맑은 고딕" w:hAnsi="Times New Roman"/>
          <w:szCs w:val="20"/>
        </w:rPr>
        <w:t>art 1</w:t>
      </w:r>
      <w:r w:rsidRPr="005F4C9F">
        <w:rPr>
          <w:rFonts w:ascii="Times New Roman" w:eastAsia="맑은 고딕" w:hAnsi="Times New Roman"/>
          <w:szCs w:val="20"/>
          <w:lang w:val="en-US"/>
        </w:rPr>
        <w:t xml:space="preserve"> CSI report bits</w:t>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60DBBFBD" wp14:editId="6957AD9E">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CSI</w:t>
      </w:r>
      <w:r w:rsidRPr="005F4C9F">
        <w:rPr>
          <w:rFonts w:ascii="Times New Roman" w:eastAsia="맑은 고딕" w:hAnsi="Times New Roman"/>
          <w:szCs w:val="20"/>
          <w:lang w:val="en-US"/>
        </w:rPr>
        <w:t xml:space="preserve"> report bits</w:t>
      </w:r>
    </w:p>
    <w:p w14:paraId="1D618F54"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In the following</w:t>
      </w:r>
    </w:p>
    <w:p w14:paraId="42C4532C"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m:oMath>
        <m:r>
          <w:rPr>
            <w:rFonts w:ascii="Cambria Math" w:eastAsia="맑은 고딕" w:hAnsi="Times New Roman"/>
            <w:szCs w:val="20"/>
          </w:rPr>
          <m:t>r</m:t>
        </m:r>
      </m:oMath>
      <w:r w:rsidRPr="005F4C9F">
        <w:rPr>
          <w:rFonts w:ascii="Times New Roman" w:eastAsia="맑은 고딕" w:hAnsi="Times New Roman" w:hint="eastAsia"/>
          <w:szCs w:val="20"/>
          <w:lang w:eastAsia="zh-CN"/>
        </w:rPr>
        <w:t xml:space="preserve"> is a code rate given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as in Table 9.2.5.2-1.</w:t>
      </w:r>
    </w:p>
    <w:p w14:paraId="00B787AB"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3AC7F2E" wp14:editId="6B98006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is a number of PRBs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otherwise, if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is not provided,</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4154FA9D" wp14:editId="741F28AE">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1BDC65F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2"/>
          <w:szCs w:val="20"/>
          <w:lang w:val="en-US" w:eastAsia="ko-KR"/>
        </w:rPr>
        <w:drawing>
          <wp:inline distT="0" distB="0" distL="0" distR="0" wp14:anchorId="6A689EA2" wp14:editId="4A9A9DC5">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2</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2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28A35E24" wp14:editId="1E5F612C">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4C1FA382" wp14:editId="74D099D9">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01AB220E" wp14:editId="1D462F4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3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288FA4FD" wp14:editId="29B93642">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41634C3B" wp14:editId="19704D80">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0459E7B8" wp14:editId="081B2483">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4, where </w:t>
      </w:r>
      <w:r w:rsidRPr="005F4C9F">
        <w:rPr>
          <w:rFonts w:ascii="Times New Roman" w:eastAsia="맑은 고딕" w:hAnsi="Times New Roman"/>
          <w:noProof/>
          <w:position w:val="-10"/>
          <w:szCs w:val="20"/>
          <w:lang w:val="en-US" w:eastAsia="ko-KR"/>
        </w:rPr>
        <w:drawing>
          <wp:inline distT="0" distB="0" distL="0" distR="0" wp14:anchorId="14545E94" wp14:editId="03BD14F5">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subcarriers per resource block [4, TS 38.211]</w:t>
      </w:r>
    </w:p>
    <w:p w14:paraId="713F9894"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w:t>
      </w:r>
      <w:r w:rsidRPr="005F4C9F">
        <w:rPr>
          <w:rFonts w:ascii="Times New Roman" w:eastAsia="맑은 고딕" w:hAnsi="Times New Roman"/>
          <w:szCs w:val="20"/>
          <w:lang w:val="en-US" w:eastAsia="zh-CN"/>
        </w:rPr>
        <w:tab/>
      </w:r>
      <w:r w:rsidRPr="005F4C9F">
        <w:rPr>
          <w:rFonts w:ascii="Times New Roman" w:eastAsia="맑은 고딕" w:hAnsi="Times New Roman"/>
          <w:noProof/>
          <w:position w:val="-12"/>
          <w:szCs w:val="20"/>
          <w:lang w:val="en-US" w:eastAsia="ko-KR"/>
        </w:rPr>
        <w:drawing>
          <wp:inline distT="0" distB="0" distL="0" distR="0" wp14:anchorId="07D9AF88" wp14:editId="452FB48B">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w:t>
      </w:r>
      <w:r w:rsidRPr="005F4C9F">
        <w:rPr>
          <w:rFonts w:ascii="Times New Roman" w:eastAsia="맑은 고딕" w:hAnsi="Times New Roman"/>
          <w:szCs w:val="20"/>
          <w:lang w:eastAsia="zh-CN"/>
        </w:rPr>
        <w:t xml:space="preserve">equal to </w:t>
      </w:r>
      <w:r w:rsidRPr="005F4C9F">
        <w:rPr>
          <w:rFonts w:ascii="Times New Roman" w:eastAsia="맑은 고딕" w:hAnsi="Times New Roman" w:hint="eastAsia"/>
          <w:szCs w:val="20"/>
          <w:lang w:eastAsia="zh-CN"/>
        </w:rPr>
        <w:t xml:space="preserve">a number of </w:t>
      </w:r>
      <w:r w:rsidRPr="005F4C9F">
        <w:rPr>
          <w:rFonts w:ascii="Times New Roman" w:eastAsia="맑은 고딕" w:hAnsi="Times New Roman"/>
          <w:szCs w:val="20"/>
          <w:lang w:eastAsia="zh-CN"/>
        </w:rPr>
        <w:t>PUCCH symbol</w:t>
      </w:r>
      <w:r w:rsidRPr="005F4C9F">
        <w:rPr>
          <w:rFonts w:ascii="Times New Roman" w:eastAsia="맑은 고딕" w:hAnsi="Times New Roman" w:hint="eastAsia"/>
          <w:szCs w:val="20"/>
          <w:lang w:eastAsia="zh-CN"/>
        </w:rPr>
        <w:t xml:space="preserve">s </w:t>
      </w:r>
      <w:r w:rsidRPr="005F4C9F">
        <w:rPr>
          <w:rFonts w:ascii="Times New Roman" w:eastAsia="맑은 고딕" w:hAnsi="Times New Roman"/>
          <w:noProof/>
          <w:position w:val="-12"/>
          <w:szCs w:val="20"/>
          <w:lang w:val="en-US" w:eastAsia="ko-KR"/>
        </w:rPr>
        <w:drawing>
          <wp:inline distT="0" distB="0" distL="0" distR="0" wp14:anchorId="522E24EB" wp14:editId="4F4B1ED7">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for</w:t>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맑은 고딕" w:hAnsi="Times New Roman"/>
          <w:noProof/>
          <w:position w:val="-12"/>
          <w:szCs w:val="20"/>
          <w:lang w:val="en-US" w:eastAsia="ko-KR"/>
        </w:rPr>
        <w:drawing>
          <wp:inline distT="0" distB="0" distL="0" distR="0" wp14:anchorId="0FEB0549" wp14:editId="46367991">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맑은 고딕" w:hAnsi="Times New Roman"/>
          <w:noProof/>
          <w:position w:val="-12"/>
          <w:szCs w:val="20"/>
          <w:lang w:val="en-US" w:eastAsia="ko-KR"/>
        </w:rPr>
        <w:drawing>
          <wp:inline distT="0" distB="0" distL="0" distR="0" wp14:anchorId="32E2846C" wp14:editId="36FEE76C">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맑은 고딕" w:hAnsi="Times New Roman"/>
          <w:noProof/>
          <w:position w:val="-12"/>
          <w:szCs w:val="20"/>
          <w:lang w:val="en-US" w:eastAsia="ko-KR"/>
        </w:rPr>
        <w:drawing>
          <wp:inline distT="0" distB="0" distL="0" distR="0" wp14:anchorId="6C00D8F2" wp14:editId="778FBD6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PUCCH-format3</w:t>
      </w:r>
      <w:r w:rsidRPr="005F4C9F">
        <w:rPr>
          <w:rFonts w:ascii="Times New Roman" w:eastAsia="맑은 고딕" w:hAnsi="Times New Roman"/>
          <w:szCs w:val="20"/>
        </w:rPr>
        <w:t xml:space="preserve"> or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PUCCH-format4</w:t>
      </w:r>
      <w:r w:rsidRPr="005F4C9F">
        <w:rPr>
          <w:rFonts w:ascii="Times New Roman" w:eastAsia="맑은 고딕" w:hAnsi="Times New Roman"/>
          <w:szCs w:val="20"/>
        </w:rPr>
        <w:t>, respectively, after excluding a number of symbols used for DM-RS transmission for PUCCH format 3 or for PUCCH format 4, respectively [4, TS 38.211]</w:t>
      </w:r>
    </w:p>
    <w:p w14:paraId="2FCD5CCA"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0617A5F" wp14:editId="16A06EA6">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맑은 고딕" w:hAnsi="Times New Roman"/>
          <w:szCs w:val="20"/>
        </w:rPr>
        <w:t xml:space="preserve"> if pi/2-BPSK is the modulation scheme and </w:t>
      </w:r>
      <w:r w:rsidRPr="005F4C9F">
        <w:rPr>
          <w:rFonts w:ascii="Times New Roman" w:eastAsia="맑은 고딕" w:hAnsi="Times New Roman"/>
          <w:noProof/>
          <w:position w:val="-10"/>
          <w:szCs w:val="20"/>
          <w:lang w:val="en-US" w:eastAsia="ko-KR"/>
        </w:rPr>
        <w:drawing>
          <wp:inline distT="0" distB="0" distL="0" distR="0" wp14:anchorId="23C18B81" wp14:editId="5311AC5A">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맑은 고딕" w:hAnsi="Times New Roman"/>
          <w:szCs w:val="20"/>
        </w:rPr>
        <w:t xml:space="preserve"> if QPSK is the modulation scheme as indicated by </w:t>
      </w:r>
      <w:r w:rsidRPr="005F4C9F">
        <w:rPr>
          <w:rFonts w:ascii="Times New Roman" w:eastAsia="맑은 고딕" w:hAnsi="Times New Roman"/>
          <w:i/>
          <w:szCs w:val="20"/>
        </w:rPr>
        <w:t>pi2BPSK</w:t>
      </w:r>
      <w:r w:rsidRPr="005F4C9F">
        <w:rPr>
          <w:rFonts w:ascii="Times New Roman" w:eastAsia="맑은 고딕" w:hAnsi="Times New Roman"/>
          <w:szCs w:val="20"/>
        </w:rPr>
        <w:t xml:space="preserve"> for PUCCH format 3 or PUCCH format 4. For PUCCH format 2, </w:t>
      </w:r>
      <w:r w:rsidRPr="005F4C9F">
        <w:rPr>
          <w:rFonts w:ascii="Times New Roman" w:eastAsia="맑은 고딕" w:hAnsi="Times New Roman"/>
          <w:noProof/>
          <w:position w:val="-10"/>
          <w:szCs w:val="20"/>
          <w:lang w:val="en-US" w:eastAsia="ko-KR"/>
        </w:rPr>
        <w:drawing>
          <wp:inline distT="0" distB="0" distL="0" distR="0" wp14:anchorId="680DE663" wp14:editId="784C612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746D8CB8"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29BC58CB"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szCs w:val="20"/>
          <w:lang w:val="en-US" w:eastAsia="zh-CN"/>
        </w:rPr>
        <w:t xml:space="preserve">any of </w:t>
      </w:r>
      <w:r w:rsidRPr="005F4C9F">
        <w:rPr>
          <w:rFonts w:ascii="Times New Roman" w:eastAsia="맑은 고딕" w:hAnsi="Times New Roman" w:hint="eastAsia"/>
          <w:szCs w:val="20"/>
          <w:lang w:eastAsia="zh-CN"/>
        </w:rPr>
        <w:t xml:space="preserve">the </w:t>
      </w:r>
      <w:r w:rsidRPr="005F4C9F">
        <w:rPr>
          <w:rFonts w:ascii="Times New Roman" w:eastAsia="맑은 고딕" w:hAnsi="Times New Roman"/>
          <w:szCs w:val="20"/>
          <w:lang w:val="en-US" w:eastAsia="zh-CN"/>
        </w:rPr>
        <w:t xml:space="preserve">CSI reports are overlapping and the </w:t>
      </w:r>
      <w:r w:rsidRPr="005F4C9F">
        <w:rPr>
          <w:rFonts w:ascii="Times New Roman" w:eastAsia="맑은 고딕" w:hAnsi="Times New Roman" w:hint="eastAsia"/>
          <w:szCs w:val="20"/>
          <w:lang w:eastAsia="zh-CN"/>
        </w:rPr>
        <w:t xml:space="preserve">UE is </w:t>
      </w:r>
      <w:r w:rsidRPr="005F4C9F">
        <w:rPr>
          <w:rFonts w:ascii="Times New Roman" w:eastAsia="맑은 고딕" w:hAnsi="Times New Roman"/>
          <w:szCs w:val="20"/>
          <w:lang w:val="en-US" w:eastAsia="zh-CN"/>
        </w:rPr>
        <w:t>provided</w:t>
      </w:r>
      <w:r w:rsidRPr="005F4C9F">
        <w:rPr>
          <w:rFonts w:ascii="Times New Roman" w:eastAsia="맑은 고딕" w:hAnsi="Times New Roman"/>
          <w:szCs w:val="20"/>
          <w:lang w:eastAsia="zh-CN"/>
        </w:rPr>
        <w:t xml:space="preserve"> by </w:t>
      </w:r>
      <w:r w:rsidRPr="005F4C9F">
        <w:rPr>
          <w:rFonts w:ascii="Times New Roman" w:eastAsia="맑은 고딕" w:hAnsi="Times New Roman"/>
          <w:i/>
          <w:szCs w:val="20"/>
        </w:rPr>
        <w:t>multi-CSI-PUCCH-ResourceList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with</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25389C78" wp14:editId="07D7662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PUCCH resource</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in a slot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for PUCCH format 2 and/or</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rPr>
        <w:t>and/</w:t>
      </w:r>
      <w:r w:rsidRPr="005F4C9F">
        <w:rPr>
          <w:rFonts w:ascii="Times New Roman" w:eastAsia="맑은 고딕" w:hAnsi="Times New Roman"/>
          <w:szCs w:val="20"/>
        </w:rPr>
        <w:t xml:space="preserve">or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szCs w:val="20"/>
        </w:rPr>
        <w:t>,</w:t>
      </w:r>
      <w:r w:rsidRPr="005F4C9F">
        <w:rPr>
          <w:rFonts w:ascii="Times New Roman" w:eastAsia="맑은 고딕" w:hAnsi="Times New Roman"/>
          <w:szCs w:val="20"/>
          <w:lang w:eastAsia="zh-CN"/>
        </w:rPr>
        <w:t xml:space="preserve"> as described in clause 9.2.1, where the resources are indexed according to an ascending order for </w:t>
      </w:r>
      <w:r w:rsidRPr="005F4C9F">
        <w:rPr>
          <w:rFonts w:ascii="Times New Roman" w:eastAsia="맑은 고딕" w:hAnsi="Times New Roman"/>
          <w:szCs w:val="20"/>
          <w:lang w:val="en-US" w:eastAsia="zh-CN"/>
        </w:rPr>
        <w:t xml:space="preserve">the product of </w:t>
      </w:r>
      <w:r w:rsidRPr="005F4C9F">
        <w:rPr>
          <w:rFonts w:ascii="Times New Roman" w:eastAsia="맑은 고딕" w:hAnsi="Times New Roman"/>
          <w:szCs w:val="20"/>
          <w:lang w:eastAsia="zh-CN"/>
        </w:rPr>
        <w:t xml:space="preserve">a number of corresponding REs, modulation order </w:t>
      </w:r>
      <w:r w:rsidRPr="005F4C9F">
        <w:rPr>
          <w:rFonts w:ascii="Times New Roman" w:eastAsia="맑은 고딕" w:hAnsi="Times New Roman"/>
          <w:noProof/>
          <w:position w:val="-10"/>
          <w:szCs w:val="20"/>
          <w:lang w:val="en-US" w:eastAsia="ko-KR"/>
        </w:rPr>
        <w:drawing>
          <wp:inline distT="0" distB="0" distL="0" distR="0" wp14:anchorId="6D770011" wp14:editId="094A8FD4">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and configured code rate </w:t>
      </w:r>
      <w:r w:rsidRPr="005F4C9F">
        <w:rPr>
          <w:rFonts w:ascii="Times New Roman" w:eastAsia="맑은 고딕" w:hAnsi="Times New Roman"/>
          <w:noProof/>
          <w:position w:val="-4"/>
          <w:szCs w:val="20"/>
          <w:lang w:val="en-US" w:eastAsia="ko-KR"/>
        </w:rPr>
        <w:drawing>
          <wp:inline distT="0" distB="0" distL="0" distR="0" wp14:anchorId="0C7C710A" wp14:editId="1D0948E1">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맑은 고딕" w:hAnsi="Times New Roman"/>
          <w:szCs w:val="20"/>
          <w:lang w:val="en-US"/>
        </w:rPr>
        <w:t>;</w:t>
      </w:r>
    </w:p>
    <w:p w14:paraId="39A73797"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noProof/>
          <w:position w:val="-14"/>
          <w:szCs w:val="20"/>
          <w:lang w:val="en-US" w:eastAsia="ko-KR"/>
        </w:rPr>
        <w:drawing>
          <wp:inline distT="0" distB="0" distL="0" distR="0" wp14:anchorId="083D94B7" wp14:editId="3D7EF411">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맑은 고딕" w:hAnsi="Times New Roman"/>
          <w:szCs w:val="20"/>
        </w:rPr>
        <w:t xml:space="preserv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A6603DF" wp14:editId="46AF57BB">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FC572FB" wp14:editId="64D8DD0D">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EA51BB4" wp14:editId="4F24BC61">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F0C7F82"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 i</w:t>
      </w:r>
      <w:r w:rsidRPr="005F4C9F">
        <w:rPr>
          <w:rFonts w:ascii="Times New Roman" w:eastAsia="맑은 고딕" w:hAnsi="Times New Roman" w:hint="eastAsia"/>
          <w:szCs w:val="20"/>
          <w:lang w:eastAsia="zh-CN"/>
        </w:rPr>
        <w:t>f</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6"/>
          <w:szCs w:val="20"/>
          <w:lang w:val="en-US" w:eastAsia="ko-KR"/>
        </w:rPr>
        <w:drawing>
          <wp:inline distT="0" distB="0" distL="0" distR="0" wp14:anchorId="4F5BB5F8" wp14:editId="0C60D80B">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6"/>
          <w:szCs w:val="20"/>
          <w:lang w:val="en-US" w:eastAsia="ko-KR"/>
        </w:rPr>
        <w:drawing>
          <wp:inline distT="0" distB="0" distL="0" distR="0" wp14:anchorId="7A4CD584" wp14:editId="70A819A5">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7BECAFF8" wp14:editId="4227C5F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transmits a PUCCH conveying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 </w:t>
      </w:r>
      <w:r w:rsidRPr="005F4C9F">
        <w:rPr>
          <w:rFonts w:ascii="Times New Roman" w:eastAsia="맑은 고딕" w:hAnsi="Times New Roman" w:hint="eastAsia"/>
          <w:szCs w:val="20"/>
          <w:lang w:eastAsia="zh-CN"/>
        </w:rPr>
        <w:t>SR and CSI report(s)</w:t>
      </w:r>
      <w:r w:rsidRPr="005F4C9F">
        <w:rPr>
          <w:rFonts w:ascii="Times New Roman" w:eastAsia="맑은 고딕" w:hAnsi="Times New Roman"/>
          <w:szCs w:val="20"/>
          <w:lang w:eastAsia="zh-CN"/>
        </w:rPr>
        <w:t xml:space="preserve"> in a respective PUCCH</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 xml:space="preserve">where the </w:t>
      </w:r>
      <w:r w:rsidRPr="005F4C9F">
        <w:rPr>
          <w:rFonts w:ascii="Times New Roman" w:eastAsia="맑은 고딕" w:hAnsi="Times New Roman"/>
          <w:szCs w:val="20"/>
          <w:lang w:val="en-US" w:eastAsia="zh-CN"/>
        </w:rPr>
        <w:t>UE</w:t>
      </w:r>
      <w:r w:rsidRPr="005F4C9F">
        <w:rPr>
          <w:rFonts w:ascii="Times New Roman" w:eastAsia="맑은 고딕" w:hAnsi="Times New Roman"/>
          <w:szCs w:val="20"/>
          <w:lang w:eastAsia="zh-CN"/>
        </w:rPr>
        <w:t xml:space="preserve"> uses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AE34F5C" wp14:editId="4D6824BC">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2F560F7F" wp14:editId="139D54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15C92CE2" wp14:editId="61CB997D">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p>
    <w:p w14:paraId="7D848E64"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rPr>
        <w:lastRenderedPageBreak/>
        <w:t>-</w:t>
      </w:r>
      <w:r w:rsidRPr="005F4C9F">
        <w:rPr>
          <w:rFonts w:ascii="Times New Roman" w:eastAsia="맑은 고딕" w:hAnsi="Times New Roman"/>
          <w:szCs w:val="20"/>
        </w:rPr>
        <w:tab/>
        <w:t xml:space="preserve">else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szCs w:val="20"/>
          <w:lang w:val="en-US"/>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5ACC43E0" wp14:editId="6954BEB1">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73246FBA" wp14:editId="57DF343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28E2454C" wp14:editId="0B89340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and </w:t>
      </w:r>
      <w:r w:rsidRPr="005F4C9F">
        <w:rPr>
          <w:rFonts w:ascii="Times New Roman" w:eastAsia="맑은 고딕" w:hAnsi="Times New Roman" w:hint="eastAsia"/>
          <w:szCs w:val="20"/>
          <w:lang w:eastAsia="zh-CN"/>
        </w:rPr>
        <w:t>the UE select</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299CB11A" wp14:editId="7B4308C2">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 for transmission together with HARQ-ACK</w:t>
      </w:r>
      <w:r w:rsidRPr="005F4C9F">
        <w:rPr>
          <w:rFonts w:ascii="Times New Roman" w:eastAsia="맑은 고딕" w:hAnsi="Times New Roman"/>
          <w:szCs w:val="20"/>
          <w:lang w:val="en-US" w:eastAsia="zh-CN"/>
        </w:rPr>
        <w:t xml:space="preserve"> information and </w:t>
      </w:r>
      <w:r w:rsidRPr="005F4C9F">
        <w:rPr>
          <w:rFonts w:ascii="Times New Roman" w:eastAsia="맑은 고딕" w:hAnsi="Times New Roman"/>
          <w:szCs w:val="20"/>
          <w:lang w:eastAsia="zh-CN"/>
        </w:rPr>
        <w:t>SR, when any,</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val="en-US" w:eastAsia="zh-CN"/>
        </w:rPr>
        <w:t>priority value</w:t>
      </w:r>
      <w:r w:rsidRPr="005F4C9F">
        <w:rPr>
          <w:rFonts w:ascii="Times New Roman" w:eastAsia="맑은 고딕" w:hAnsi="Times New Roman" w:hint="eastAsia"/>
          <w:szCs w:val="20"/>
          <w:lang w:eastAsia="zh-CN"/>
        </w:rPr>
        <w:t xml:space="preserve"> as described in </w:t>
      </w:r>
      <w:r w:rsidRPr="005F4C9F">
        <w:rPr>
          <w:rFonts w:ascii="Times New Roman" w:eastAsia="맑은 고딕" w:hAnsi="Times New Roman"/>
          <w:szCs w:val="20"/>
        </w:rPr>
        <w:t xml:space="preserve">[6, TS 38.214] </w:t>
      </w:r>
    </w:p>
    <w:p w14:paraId="61578F4F"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else, </w:t>
      </w:r>
      <w:r w:rsidRPr="005F4C9F">
        <w:rPr>
          <w:rFonts w:ascii="Times New Roman" w:eastAsia="맑은 고딕" w:hAnsi="Times New Roman"/>
          <w:szCs w:val="20"/>
          <w:lang w:val="en-US" w:eastAsia="zh-CN"/>
        </w:rPr>
        <w:t>the UE</w:t>
      </w:r>
      <w:r w:rsidRPr="005F4C9F">
        <w:rPr>
          <w:rFonts w:ascii="Times New Roman" w:eastAsia="맑은 고딕" w:hAnsi="Times New Roman"/>
          <w:szCs w:val="20"/>
          <w:lang w:val="en-US"/>
        </w:rPr>
        <w:t xml:space="preserve"> transmits the </w:t>
      </w:r>
      <w:bookmarkStart w:id="409" w:name="_Hlk534904159"/>
      <w:r w:rsidRPr="005F4C9F">
        <w:rPr>
          <w:rFonts w:ascii="Times New Roman" w:eastAsia="맑은 고딕" w:hAnsi="Times New Roman"/>
          <w:noProof/>
          <w:position w:val="-10"/>
          <w:szCs w:val="20"/>
          <w:lang w:val="en-US" w:eastAsia="ko-KR"/>
        </w:rPr>
        <w:drawing>
          <wp:inline distT="0" distB="0" distL="0" distR="0" wp14:anchorId="55B40445" wp14:editId="7614A667">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bits in a PUCCH resource provided by </w:t>
      </w:r>
      <w:r w:rsidRPr="005F4C9F">
        <w:rPr>
          <w:rFonts w:ascii="Times New Roman" w:eastAsia="맑은 고딕" w:hAnsi="Times New Roman"/>
          <w:i/>
          <w:szCs w:val="20"/>
          <w:lang w:eastAsia="zh-CN"/>
        </w:rPr>
        <w:t>pucch-CSI-ResourceList</w:t>
      </w:r>
      <w:bookmarkEnd w:id="409"/>
      <w:r w:rsidRPr="005F4C9F">
        <w:rPr>
          <w:rFonts w:ascii="Times New Roman" w:eastAsia="맑은 고딕" w:hAnsi="Times New Roman"/>
          <w:szCs w:val="20"/>
          <w:lang w:val="en-US"/>
        </w:rPr>
        <w:t xml:space="preserve"> and determined as described in clause 9.2.5 </w:t>
      </w:r>
    </w:p>
    <w:p w14:paraId="7721A2A3"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6069385B" w14:textId="77777777" w:rsidR="00E01372" w:rsidRPr="005F4C9F" w:rsidRDefault="00E01372" w:rsidP="00E01372">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w:t>
      </w:r>
      <w:ins w:id="410" w:author="Samsung" w:date="2022-08-12T10:51:00Z">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w:t>
        </w:r>
      </w:ins>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3FA3DFB0" w14:textId="77777777" w:rsidR="00E01372" w:rsidRPr="005F4C9F" w:rsidRDefault="00E01372" w:rsidP="00E01372">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1140A75F" wp14:editId="786194FD">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0CC93A9B"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1EDA13B8"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529DB7ED" wp14:editId="07A5EF6B">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03DE9A11" wp14:editId="0DC92883">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the </w:t>
      </w:r>
      <w:r w:rsidRPr="005F4C9F">
        <w:rPr>
          <w:rFonts w:ascii="Times New Roman" w:eastAsia="맑은 고딕" w:hAnsi="Times New Roman"/>
          <w:noProof/>
          <w:position w:val="-10"/>
          <w:szCs w:val="20"/>
          <w:lang w:val="en-US" w:eastAsia="ko-KR"/>
        </w:rPr>
        <w:drawing>
          <wp:inline distT="0" distB="0" distL="0" distR="0" wp14:anchorId="7923F51D" wp14:editId="737F5D55">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782C7332" wp14:editId="5C4C45F7">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 9.2.3 and 9.2.5.1</w:t>
      </w:r>
      <w:r w:rsidRPr="005F4C9F">
        <w:rPr>
          <w:rFonts w:ascii="Times New Roman" w:eastAsia="맑은 고딕" w:hAnsi="Times New Roman"/>
          <w:szCs w:val="20"/>
          <w:lang w:eastAsia="zh-CN"/>
        </w:rPr>
        <w:t>;</w:t>
      </w:r>
    </w:p>
    <w:p w14:paraId="2F33314B"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the UE 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7524F7DC" wp14:editId="264598AD">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w:t>
      </w:r>
      <w:r w:rsidRPr="005F4C9F">
        <w:rPr>
          <w:rFonts w:ascii="Times New Roman" w:eastAsia="맑은 고딕" w:hAnsi="Times New Roman"/>
          <w:szCs w:val="20"/>
          <w:lang w:val="en-US" w:eastAsia="zh-CN"/>
        </w:rPr>
        <w:t>, 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56FEF219" wp14:editId="0D9A8D57">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 </w:t>
      </w:r>
      <w:r w:rsidRPr="005F4C9F">
        <w:rPr>
          <w:rFonts w:ascii="Times New Roman" w:eastAsia="맑은 고딕" w:hAnsi="Times New Roman" w:hint="eastAsia"/>
          <w:szCs w:val="20"/>
          <w:lang w:eastAsia="zh-CN"/>
        </w:rPr>
        <w:t>for transmission together with HARQ-ACK</w:t>
      </w:r>
      <w:r w:rsidRPr="005F4C9F">
        <w:rPr>
          <w:rFonts w:ascii="Times New Roman" w:eastAsia="맑은 고딕" w:hAnsi="Times New Roman"/>
          <w:szCs w:val="20"/>
          <w:lang w:val="en-US" w:eastAsia="zh-CN"/>
        </w:rPr>
        <w:t xml:space="preserve"> and </w:t>
      </w:r>
      <w:r w:rsidRPr="005F4C9F">
        <w:rPr>
          <w:rFonts w:ascii="Times New Roman" w:eastAsia="맑은 고딕" w:hAnsi="Times New Roman" w:hint="eastAsia"/>
          <w:szCs w:val="20"/>
          <w:lang w:eastAsia="zh-CN"/>
        </w:rPr>
        <w:t xml:space="preserve">SR in ascending </w:t>
      </w:r>
      <w:r w:rsidRPr="005F4C9F">
        <w:rPr>
          <w:rFonts w:ascii="Times New Roman" w:eastAsia="맑은 고딕" w:hAnsi="Times New Roman"/>
          <w:szCs w:val="20"/>
          <w:lang w:val="en-US" w:eastAsia="zh-CN"/>
        </w:rPr>
        <w:t>priority value [6, TS 38.214]</w:t>
      </w:r>
      <w:r w:rsidRPr="005F4C9F">
        <w:rPr>
          <w:rFonts w:ascii="Times New Roman" w:eastAsia="맑은 고딕" w:hAnsi="Times New Roman" w:hint="eastAsia"/>
          <w:szCs w:val="20"/>
          <w:lang w:eastAsia="zh-CN"/>
        </w:rPr>
        <w:t xml:space="preserve">, where  the value of </w:t>
      </w:r>
      <w:r w:rsidRPr="005F4C9F">
        <w:rPr>
          <w:rFonts w:ascii="Times New Roman" w:eastAsia="맑은 고딕" w:hAnsi="Times New Roman"/>
          <w:noProof/>
          <w:position w:val="-10"/>
          <w:szCs w:val="20"/>
          <w:lang w:val="en-US" w:eastAsia="ko-KR"/>
        </w:rPr>
        <w:drawing>
          <wp:inline distT="0" distB="0" distL="0" distR="0" wp14:anchorId="7D2CF76D" wp14:editId="411D12F9">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4"/>
          <w:szCs w:val="20"/>
          <w:lang w:val="en-US" w:eastAsia="ko-KR"/>
        </w:rPr>
        <w:drawing>
          <wp:inline distT="0" distB="0" distL="0" distR="0" wp14:anchorId="136DB666" wp14:editId="72FB15A8">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4"/>
          <w:szCs w:val="20"/>
          <w:lang w:val="en-US" w:eastAsia="ko-KR"/>
        </w:rPr>
        <w:drawing>
          <wp:inline distT="0" distB="0" distL="0" distR="0" wp14:anchorId="257ACD7C" wp14:editId="7329E6D6">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298982F3" wp14:editId="1B716AA3">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6914B831" wp14:editId="5AEB2CDB">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 and </w:t>
      </w:r>
      <w:r w:rsidRPr="005F4C9F">
        <w:rPr>
          <w:rFonts w:ascii="Times New Roman" w:eastAsia="맑은 고딕" w:hAnsi="Times New Roman"/>
          <w:noProof/>
          <w:position w:val="-12"/>
          <w:szCs w:val="20"/>
          <w:lang w:val="en-US" w:eastAsia="ko-KR"/>
        </w:rPr>
        <w:drawing>
          <wp:inline distT="0" distB="0" distL="0" distR="0" wp14:anchorId="0B24AD78" wp14:editId="191F9B4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6C93CB1A" wp14:editId="7CE39103">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r w:rsidRPr="005F4C9F">
        <w:rPr>
          <w:rFonts w:ascii="Times New Roman" w:eastAsia="맑은 고딕" w:hAnsi="Times New Roman"/>
          <w:szCs w:val="20"/>
          <w:lang w:eastAsia="zh-CN"/>
        </w:rPr>
        <w:t>.</w:t>
      </w:r>
    </w:p>
    <w:p w14:paraId="59F6CD9B"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has HARQ-ACK, SR and wideband or sub-band CSI reports to transmit</w:t>
      </w:r>
      <w:r w:rsidRPr="005F4C9F">
        <w:rPr>
          <w:rFonts w:ascii="Times New Roman" w:eastAsia="맑은 고딕" w:hAnsi="Times New Roman"/>
          <w:iCs/>
          <w:szCs w:val="20"/>
        </w:rPr>
        <w:t>,</w:t>
      </w:r>
      <w:r w:rsidRPr="005F4C9F">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6C3A9876"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in a last of a number of DCI formats with</w:t>
      </w:r>
      <w:r w:rsidRPr="005F4C9F">
        <w:rPr>
          <w:rFonts w:ascii="Times New Roman" w:eastAsia="맑은 고딕" w:hAnsi="Times New Roman"/>
          <w:szCs w:val="20"/>
        </w:rPr>
        <w:t xml:space="preserve"> a value of a PDSCH-to-HARQ_feedback timing indicator field</w:t>
      </w:r>
      <w:r w:rsidRPr="005F4C9F">
        <w:rPr>
          <w:rFonts w:ascii="Times New Roman" w:eastAsia="맑은 고딕" w:hAnsi="Times New Roman"/>
          <w:szCs w:val="20"/>
          <w:lang w:val="en-US"/>
        </w:rPr>
        <w:t>,</w:t>
      </w:r>
      <w:r w:rsidRPr="005F4C9F">
        <w:rPr>
          <w:rFonts w:ascii="Times New Roman" w:eastAsia="맑은 고딕" w:hAnsi="Times New Roman"/>
          <w:szCs w:val="20"/>
          <w:lang w:eastAsia="x-none"/>
        </w:rPr>
        <w:t xml:space="preserve"> 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411" w:author="Samsung" w:date="2022-08-12T10:51: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1EF7C8F3"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2E4E347"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41EFDBD5"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lastRenderedPageBreak/>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the first interlace</w:t>
      </w:r>
    </w:p>
    <w:p w14:paraId="29D14755"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if</w:t>
      </w:r>
      <w:r w:rsidRPr="005F4C9F">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CAA5042"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0CD5DFA7"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03F1BDD2" w14:textId="77777777" w:rsidR="00E01372" w:rsidRPr="005F4C9F" w:rsidRDefault="00E01372" w:rsidP="00E01372">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by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412" w:author="Samsung" w:date="2022-08-12T10:51:00Z">
        <w:r w:rsidRPr="005F4C9F">
          <w:rPr>
            <w:rFonts w:ascii="Times New Roman" w:eastAsia="맑은 고딕" w:hAnsi="Times New Roman"/>
            <w:i/>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6C0BE4F2" w14:textId="77777777" w:rsidR="00E01372" w:rsidRPr="005F4C9F" w:rsidRDefault="00E01372" w:rsidP="00E01372">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413F27EF" wp14:editId="2EEBE1CE">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1F5B18F1"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04D8A74D"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2A42577B" wp14:editId="4E22D3A3">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w:r w:rsidRPr="005F4C9F">
        <w:rPr>
          <w:rFonts w:ascii="Times New Roman" w:eastAsia="맑은 고딕" w:hAnsi="Times New Roman"/>
          <w:noProof/>
          <w:position w:val="-10"/>
          <w:szCs w:val="20"/>
          <w:lang w:val="en-US" w:eastAsia="ko-KR"/>
        </w:rPr>
        <w:drawing>
          <wp:inline distT="0" distB="0" distL="0" distR="0" wp14:anchorId="291DF8C5" wp14:editId="7DDD6E43">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32DBF23B" wp14:editId="3AE89EDF">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PRBs from the </w:t>
      </w:r>
      <w:r w:rsidRPr="005F4C9F">
        <w:rPr>
          <w:rFonts w:ascii="Times New Roman" w:eastAsia="맑은 고딕" w:hAnsi="Times New Roman"/>
          <w:noProof/>
          <w:position w:val="-10"/>
          <w:szCs w:val="20"/>
          <w:lang w:val="en-US" w:eastAsia="ko-KR"/>
        </w:rPr>
        <w:drawing>
          <wp:inline distT="0" distB="0" distL="0" distR="0" wp14:anchorId="092397E6" wp14:editId="3586FF96">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1707FDB4" wp14:editId="289C9E8F">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w:t>
      </w:r>
      <w:r w:rsidRPr="005F4C9F">
        <w:rPr>
          <w:rFonts w:ascii="Times New Roman" w:eastAsia="맑은 고딕" w:hAnsi="Times New Roman"/>
          <w:szCs w:val="20"/>
          <w:lang w:val="en-US"/>
        </w:rPr>
        <w:t xml:space="preserve"> 9.2.3</w:t>
      </w:r>
      <w:r w:rsidRPr="005F4C9F">
        <w:rPr>
          <w:rFonts w:ascii="Times New Roman" w:eastAsia="맑은 고딕" w:hAnsi="Times New Roman"/>
          <w:szCs w:val="20"/>
        </w:rPr>
        <w:t xml:space="preserve"> and</w:t>
      </w:r>
      <w:r w:rsidRPr="005F4C9F">
        <w:rPr>
          <w:rFonts w:ascii="Times New Roman" w:eastAsia="맑은 고딕" w:hAnsi="Times New Roman"/>
          <w:szCs w:val="20"/>
          <w:lang w:val="en-US"/>
        </w:rPr>
        <w:t xml:space="preserve"> 9.2.5.1</w:t>
      </w:r>
    </w:p>
    <w:p w14:paraId="0696EEF9"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p>
    <w:p w14:paraId="675A6A32"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for </w:t>
      </w:r>
      <w:r w:rsidRPr="005F4C9F">
        <w:rPr>
          <w:rFonts w:ascii="Times New Roman" w:eastAsia="맑은 고딕" w:hAnsi="Times New Roman"/>
          <w:noProof/>
          <w:position w:val="-12"/>
          <w:szCs w:val="20"/>
          <w:lang w:val="en-US" w:eastAsia="ko-KR"/>
        </w:rPr>
        <w:drawing>
          <wp:inline distT="0" distB="0" distL="0" distR="0" wp14:anchorId="1B7BA852" wp14:editId="71F5197E">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it is</w:t>
      </w:r>
    </w:p>
    <w:p w14:paraId="12A8F2A8" w14:textId="77777777" w:rsidR="00E01372" w:rsidRPr="005F4C9F" w:rsidRDefault="00E01372" w:rsidP="00E01372">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62DFF075" wp14:editId="441891BE">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p>
    <w:p w14:paraId="7671DF7C" w14:textId="77777777" w:rsidR="00E01372" w:rsidRPr="005F4C9F" w:rsidRDefault="00E01372" w:rsidP="00E01372">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7D9C0CAC" wp14:editId="669F1CD7">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09978AB1" w14:textId="77777777" w:rsidR="00E01372" w:rsidRPr="005F4C9F" w:rsidRDefault="00E01372" w:rsidP="00E01372">
      <w:pPr>
        <w:spacing w:after="180"/>
        <w:ind w:left="851"/>
        <w:rPr>
          <w:rFonts w:ascii="Times New Roman" w:eastAsia="맑은 고딕" w:hAnsi="Times New Roman"/>
          <w:szCs w:val="20"/>
          <w:lang w:val="en-US" w:eastAsia="zh-CN"/>
        </w:rPr>
      </w:pPr>
      <w:r w:rsidRPr="005F4C9F">
        <w:rPr>
          <w:rFonts w:ascii="Times New Roman" w:eastAsia="맑은 고딕" w:hAnsi="Times New Roman"/>
          <w:szCs w:val="20"/>
          <w:lang w:eastAsia="zh-CN"/>
        </w:rPr>
        <w:t>the UE selects</w:t>
      </w:r>
      <w:r w:rsidRPr="005F4C9F">
        <w:rPr>
          <w:rFonts w:ascii="Times New Roman" w:eastAsia="맑은 고딕" w:hAnsi="Times New Roman"/>
          <w:szCs w:val="20"/>
          <w:lang w:val="en-US" w:eastAsia="zh-CN"/>
        </w:rPr>
        <w:t xml:space="preserve"> the first</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012255C7" wp14:editId="1D415576">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according to </w:t>
      </w:r>
      <w:r w:rsidRPr="005F4C9F">
        <w:rPr>
          <w:rFonts w:ascii="Times New Roman" w:eastAsia="맑은 고딕" w:hAnsi="Times New Roman"/>
          <w:szCs w:val="20"/>
          <w:lang w:val="en-US" w:eastAsia="zh-CN"/>
        </w:rPr>
        <w:t xml:space="preserve">respective </w:t>
      </w:r>
      <w:r w:rsidRPr="005F4C9F">
        <w:rPr>
          <w:rFonts w:ascii="Times New Roman" w:eastAsia="맑은 고딕" w:hAnsi="Times New Roman"/>
          <w:szCs w:val="20"/>
          <w:lang w:eastAsia="zh-CN"/>
        </w:rPr>
        <w:t xml:space="preserve">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[6, TS 38.214]</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w:t>
      </w:r>
      <w:r w:rsidRPr="005F4C9F">
        <w:rPr>
          <w:rFonts w:ascii="Times New Roman" w:eastAsia="맑은 고딕" w:hAnsi="Times New Roman"/>
          <w:szCs w:val="20"/>
          <w:lang w:eastAsia="zh-CN"/>
        </w:rPr>
        <w:t xml:space="preserve">and </w:t>
      </w:r>
      <w:r w:rsidRPr="005F4C9F">
        <w:rPr>
          <w:rFonts w:ascii="Times New Roman" w:eastAsia="맑은 고딕" w:hAnsi="Times New Roman"/>
          <w:noProof/>
          <w:position w:val="-10"/>
          <w:szCs w:val="20"/>
          <w:lang w:val="en-US" w:eastAsia="ko-KR"/>
        </w:rPr>
        <w:drawing>
          <wp:inline distT="0" distB="0" distL="0" distR="0" wp14:anchorId="6E78631C" wp14:editId="1B7F2D4F">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Part 1 </w:t>
      </w:r>
      <w:r w:rsidRPr="005F4C9F">
        <w:rPr>
          <w:rFonts w:ascii="Times New Roman" w:eastAsia="맑은 고딕" w:hAnsi="Times New Roman"/>
          <w:szCs w:val="20"/>
        </w:rPr>
        <w:t xml:space="preserve">CSI reports </w:t>
      </w:r>
      <w:r w:rsidRPr="005F4C9F">
        <w:rPr>
          <w:rFonts w:ascii="Times New Roman" w:eastAsia="맑은 고딕" w:hAnsi="Times New Roman"/>
          <w:szCs w:val="20"/>
          <w:lang w:eastAsia="zh-CN"/>
        </w:rPr>
        <w:t>, 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8FA02CB" wp14:editId="2A4A107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1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7665B210" wp14:editId="366D090C">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and </w:t>
      </w:r>
      <w:r w:rsidRPr="005F4C9F">
        <w:rPr>
          <w:rFonts w:ascii="Times New Roman" w:eastAsia="맑은 고딕" w:hAnsi="Times New Roman"/>
          <w:noProof/>
          <w:position w:val="-12"/>
          <w:szCs w:val="20"/>
          <w:lang w:val="en-US" w:eastAsia="ko-KR"/>
        </w:rPr>
        <w:drawing>
          <wp:inline distT="0" distB="0" distL="0" distR="0" wp14:anchorId="1000E74E" wp14:editId="0DB65BED">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27F15C9B" wp14:editId="717A610D">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7EEA1925" wp14:editId="75D39028">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504E4824" wp14:editId="66325F6C">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and </w:t>
      </w:r>
      <w:r w:rsidRPr="005F4C9F">
        <w:rPr>
          <w:rFonts w:ascii="Times New Roman" w:eastAsia="맑은 고딕" w:hAnsi="Times New Roman"/>
          <w:noProof/>
          <w:position w:val="-12"/>
          <w:szCs w:val="20"/>
          <w:lang w:val="en-US" w:eastAsia="ko-KR"/>
        </w:rPr>
        <w:drawing>
          <wp:inline distT="0" distB="0" distL="0" distR="0" wp14:anchorId="3583A3FA" wp14:editId="16367D52">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437281EA" wp14:editId="1AEEC0A8">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15B0587C" w14:textId="77777777" w:rsidR="00E01372" w:rsidRPr="005F4C9F" w:rsidRDefault="00E01372" w:rsidP="00E01372">
      <w:pPr>
        <w:spacing w:after="180"/>
        <w:ind w:left="851"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 xml:space="preserve">the UE </w:t>
      </w:r>
      <w:r w:rsidRPr="005F4C9F">
        <w:rPr>
          <w:rFonts w:ascii="Times New Roman" w:eastAsia="맑은 고딕" w:hAnsi="Times New Roman"/>
          <w:szCs w:val="20"/>
          <w:lang w:eastAsia="zh-CN"/>
        </w:rPr>
        <w:t xml:space="preserve">drops all Part 2 CSI reports and </w:t>
      </w:r>
      <w:r w:rsidRPr="005F4C9F">
        <w:rPr>
          <w:rFonts w:ascii="Times New Roman" w:eastAsia="맑은 고딕" w:hAnsi="Times New Roman" w:hint="eastAsia"/>
          <w:szCs w:val="20"/>
          <w:lang w:eastAsia="zh-CN"/>
        </w:rPr>
        <w:t>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5461ADEB" wp14:editId="4259F5C0">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Part 1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report(s)</w:t>
      </w:r>
      <w:r w:rsidRPr="005F4C9F">
        <w:rPr>
          <w:rFonts w:ascii="Times New Roman" w:eastAsia="맑은 고딕" w:hAnsi="Times New Roman"/>
          <w:szCs w:val="20"/>
          <w:lang w:eastAsia="zh-CN"/>
        </w:rPr>
        <w: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10359760" wp14:editId="72FD026E">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eastAsia="zh-CN"/>
        </w:rPr>
        <w:t>priority value [6, TS 38.214]</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eastAsia="zh-CN"/>
        </w:rPr>
        <w:t xml:space="preserve"> and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eastAsia="zh-CN"/>
        </w:rPr>
        <w:t xml:space="preserve"> information bits where</w:t>
      </w:r>
      <w:r w:rsidRPr="005F4C9F">
        <w:rPr>
          <w:rFonts w:ascii="Times New Roman" w:eastAsia="맑은 고딕" w:hAnsi="Times New Roman" w:hint="eastAsia"/>
          <w:szCs w:val="20"/>
          <w:lang w:eastAsia="zh-CN"/>
        </w:rPr>
        <w:t xml:space="preserve"> the value of </w:t>
      </w:r>
      <w:r w:rsidRPr="005F4C9F">
        <w:rPr>
          <w:rFonts w:ascii="Times New Roman" w:eastAsia="맑은 고딕" w:hAnsi="Times New Roman"/>
          <w:noProof/>
          <w:position w:val="-12"/>
          <w:szCs w:val="20"/>
          <w:lang w:val="en-US" w:eastAsia="ko-KR"/>
        </w:rPr>
        <w:drawing>
          <wp:inline distT="0" distB="0" distL="0" distR="0" wp14:anchorId="6F533DE1" wp14:editId="6779CDC2">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6"/>
          <w:szCs w:val="20"/>
          <w:lang w:val="en-US" w:eastAsia="ko-KR"/>
        </w:rPr>
        <w:drawing>
          <wp:inline distT="0" distB="0" distL="0" distR="0" wp14:anchorId="46D77068" wp14:editId="520012F5">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6"/>
          <w:szCs w:val="20"/>
          <w:lang w:val="en-US" w:eastAsia="ko-KR"/>
        </w:rPr>
        <w:lastRenderedPageBreak/>
        <w:drawing>
          <wp:inline distT="0" distB="0" distL="0" distR="0" wp14:anchorId="67E41E4A" wp14:editId="356ADC31">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5F8E1F70" wp14:editId="6A58EB25">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is a number of CRC bits corresponding to </w:t>
      </w:r>
      <w:r w:rsidRPr="005F4C9F">
        <w:rPr>
          <w:rFonts w:ascii="Times New Roman" w:eastAsia="맑은 고딕" w:hAnsi="Times New Roman"/>
          <w:noProof/>
          <w:position w:val="-24"/>
          <w:szCs w:val="20"/>
          <w:lang w:val="en-US" w:eastAsia="ko-KR"/>
        </w:rPr>
        <w:drawing>
          <wp:inline distT="0" distB="0" distL="0" distR="0" wp14:anchorId="7041D403" wp14:editId="286F74AC">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UCI bits, and </w:t>
      </w:r>
      <w:r w:rsidRPr="005F4C9F">
        <w:rPr>
          <w:rFonts w:ascii="Times New Roman" w:eastAsia="맑은 고딕" w:hAnsi="Times New Roman"/>
          <w:noProof/>
          <w:position w:val="-12"/>
          <w:szCs w:val="20"/>
          <w:lang w:val="en-US" w:eastAsia="ko-KR"/>
        </w:rPr>
        <w:drawing>
          <wp:inline distT="0" distB="0" distL="0" distR="0" wp14:anchorId="56DBAE71" wp14:editId="44C01B96">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18EF30F9" wp14:editId="2B366E04">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p>
    <w:p w14:paraId="293F38A8"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has HARQ-ACK, SR and sub-band CSI reports to transmit, and the UE determines a PUCCH resource with PUCCH format 3, where </w:t>
      </w:r>
    </w:p>
    <w:p w14:paraId="796D53ED"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 xml:space="preserve">the PUCCH resource indicator field in a last of a number of DCI formats </w:t>
      </w:r>
      <w:r w:rsidRPr="005F4C9F">
        <w:rPr>
          <w:rFonts w:ascii="Times New Roman" w:eastAsia="맑은 고딕" w:hAnsi="Times New Roman"/>
          <w:szCs w:val="20"/>
        </w:rPr>
        <w:t>that have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413" w:author="Samsung" w:date="2022-08-12T10:52: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7239B590"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AF748EE"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6BB5906D"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in a PUCCH over the first interlace</w:t>
      </w:r>
      <w:r w:rsidRPr="005F4C9F">
        <w:rPr>
          <w:rFonts w:ascii="Times New Roman" w:eastAsia="맑은 고딕" w:hAnsi="Times New Roman"/>
          <w:szCs w:val="20"/>
        </w:rPr>
        <w:t xml:space="preserve"> </w:t>
      </w:r>
    </w:p>
    <w:p w14:paraId="2F7287C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7CECF27"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33EDF56B" w14:textId="77777777" w:rsidR="00E01372" w:rsidRPr="005F4C9F" w:rsidRDefault="00E01372" w:rsidP="00E01372">
      <w:pPr>
        <w:keepNext/>
        <w:keepLines/>
        <w:spacing w:before="60" w:after="180"/>
        <w:jc w:val="center"/>
        <w:rPr>
          <w:rFonts w:ascii="Arial" w:eastAsia="맑은 고딕" w:hAnsi="Arial"/>
          <w:b/>
          <w:szCs w:val="20"/>
          <w:lang w:eastAsia="zh-CN"/>
        </w:rPr>
      </w:pPr>
      <w:r w:rsidRPr="005F4C9F">
        <w:rPr>
          <w:rFonts w:ascii="Arial" w:eastAsia="맑은 고딕" w:hAnsi="Arial"/>
          <w:b/>
          <w:szCs w:val="20"/>
        </w:rPr>
        <w:t xml:space="preserve">Table </w:t>
      </w:r>
      <w:r w:rsidRPr="005F4C9F">
        <w:rPr>
          <w:rFonts w:ascii="Arial" w:eastAsia="맑은 고딕" w:hAnsi="Arial"/>
          <w:b/>
          <w:szCs w:val="20"/>
          <w:lang w:eastAsia="zh-CN"/>
        </w:rPr>
        <w:t>9.2.5.2</w:t>
      </w:r>
      <w:r w:rsidRPr="005F4C9F">
        <w:rPr>
          <w:rFonts w:ascii="Arial" w:eastAsia="맑은 고딕" w:hAnsi="Arial"/>
          <w:b/>
          <w:szCs w:val="20"/>
        </w:rPr>
        <w:t>-</w:t>
      </w:r>
      <w:r w:rsidRPr="005F4C9F">
        <w:rPr>
          <w:rFonts w:ascii="Arial" w:eastAsia="맑은 고딕" w:hAnsi="Arial"/>
          <w:b/>
          <w:szCs w:val="20"/>
          <w:lang w:eastAsia="zh-CN"/>
        </w:rPr>
        <w:t>1</w:t>
      </w:r>
      <w:r w:rsidRPr="005F4C9F">
        <w:rPr>
          <w:rFonts w:ascii="Arial" w:eastAsia="맑은 고딕" w:hAnsi="Arial"/>
          <w:b/>
          <w:szCs w:val="20"/>
        </w:rPr>
        <w:t xml:space="preserve">: </w:t>
      </w:r>
      <w:r w:rsidRPr="005F4C9F">
        <w:rPr>
          <w:rFonts w:ascii="Arial" w:eastAsia="맑은 고딕" w:hAnsi="Arial"/>
          <w:b/>
          <w:szCs w:val="20"/>
          <w:lang w:eastAsia="zh-CN"/>
        </w:rPr>
        <w:t>C</w:t>
      </w:r>
      <w:r w:rsidRPr="005F4C9F">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r w:rsidRPr="005F4C9F">
        <w:rPr>
          <w:rFonts w:ascii="Arial" w:eastAsia="맑은 고딕" w:hAnsi="Arial" w:hint="eastAsia"/>
          <w:b/>
          <w:szCs w:val="20"/>
          <w:lang w:eastAsia="zh-CN"/>
        </w:rPr>
        <w:t xml:space="preserve">corresponding to </w:t>
      </w:r>
      <w:r w:rsidRPr="005F4C9F">
        <w:rPr>
          <w:rFonts w:ascii="Arial" w:eastAsia="맑은 고딕" w:hAnsi="Arial"/>
          <w:b/>
          <w:szCs w:val="20"/>
          <w:lang w:eastAsia="zh-CN"/>
        </w:rPr>
        <w:t>value of</w:t>
      </w:r>
      <w:r w:rsidRPr="005F4C9F">
        <w:rPr>
          <w:rFonts w:ascii="Arial" w:eastAsia="맑은 고딕" w:hAnsi="Arial" w:hint="eastAsia"/>
          <w:b/>
          <w:szCs w:val="20"/>
          <w:lang w:eastAsia="zh-CN"/>
        </w:rPr>
        <w:t xml:space="preserve"> </w:t>
      </w:r>
      <w:r w:rsidRPr="005F4C9F">
        <w:rPr>
          <w:rFonts w:ascii="Arial" w:eastAsia="맑은 고딕" w:hAnsi="Arial"/>
          <w:b/>
          <w:i/>
          <w:szCs w:val="20"/>
        </w:rPr>
        <w:t>maxCodeRate</w:t>
      </w:r>
    </w:p>
    <w:tbl>
      <w:tblPr>
        <w:tblW w:w="0" w:type="auto"/>
        <w:jc w:val="center"/>
        <w:tblLook w:val="0000" w:firstRow="0" w:lastRow="0" w:firstColumn="0" w:lastColumn="0" w:noHBand="0" w:noVBand="0"/>
      </w:tblPr>
      <w:tblGrid>
        <w:gridCol w:w="1338"/>
        <w:gridCol w:w="1244"/>
      </w:tblGrid>
      <w:tr w:rsidR="00E01372" w:rsidRPr="005F4C9F" w14:paraId="5FAAE10B" w14:textId="77777777" w:rsidTr="00E01372">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AECD313" w14:textId="77777777" w:rsidR="00E01372" w:rsidRPr="005F4C9F" w:rsidRDefault="00E01372" w:rsidP="00E01372">
            <w:pPr>
              <w:keepNext/>
              <w:keepLines/>
              <w:jc w:val="center"/>
              <w:rPr>
                <w:rFonts w:ascii="Arial" w:eastAsia="맑은 고딕" w:hAnsi="Arial"/>
                <w:b/>
                <w:i/>
                <w:sz w:val="18"/>
                <w:szCs w:val="20"/>
              </w:rPr>
            </w:pPr>
            <w:r w:rsidRPr="005F4C9F">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A6A6B7F" w14:textId="77777777" w:rsidR="00E01372" w:rsidRPr="005F4C9F" w:rsidRDefault="00E01372" w:rsidP="00E01372">
            <w:pPr>
              <w:keepNext/>
              <w:keepLines/>
              <w:jc w:val="center"/>
              <w:rPr>
                <w:rFonts w:ascii="Arial" w:eastAsia="맑은 고딕" w:hAnsi="Arial"/>
                <w:b/>
                <w:sz w:val="18"/>
                <w:szCs w:val="20"/>
              </w:rPr>
            </w:pPr>
            <w:r w:rsidRPr="005F4C9F">
              <w:rPr>
                <w:rFonts w:ascii="Arial" w:eastAsia="맑은 고딕" w:hAnsi="Arial"/>
                <w:b/>
                <w:sz w:val="18"/>
                <w:szCs w:val="20"/>
                <w:lang w:eastAsia="zh-CN"/>
              </w:rPr>
              <w:t>C</w:t>
            </w:r>
            <w:r w:rsidRPr="005F4C9F">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p>
        </w:tc>
      </w:tr>
      <w:tr w:rsidR="00E01372" w:rsidRPr="005F4C9F" w14:paraId="5330D128" w14:textId="77777777" w:rsidTr="00E01372">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885137" w14:textId="77777777" w:rsidR="00E01372" w:rsidRPr="005F4C9F" w:rsidRDefault="00E01372" w:rsidP="00E01372">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3DA08C3D" w14:textId="77777777" w:rsidR="00E01372" w:rsidRPr="005F4C9F" w:rsidRDefault="00E01372" w:rsidP="00E01372">
            <w:pPr>
              <w:rPr>
                <w:rFonts w:ascii="Arial" w:hAnsi="Arial" w:cs="Arial"/>
                <w:b/>
                <w:bCs/>
                <w:szCs w:val="20"/>
                <w:lang w:val="en-US"/>
              </w:rPr>
            </w:pPr>
          </w:p>
        </w:tc>
      </w:tr>
      <w:tr w:rsidR="00E01372" w:rsidRPr="005F4C9F" w14:paraId="494485AC"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D4D2EF" w14:textId="77777777" w:rsidR="00E01372" w:rsidRPr="005F4C9F" w:rsidRDefault="00E01372" w:rsidP="00E01372">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09ACE7C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0.08</w:t>
            </w:r>
          </w:p>
        </w:tc>
      </w:tr>
      <w:tr w:rsidR="00E01372" w:rsidRPr="005F4C9F" w14:paraId="0327C006"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C90328" w14:textId="77777777" w:rsidR="00E01372" w:rsidRPr="005F4C9F" w:rsidRDefault="00E01372" w:rsidP="00E01372">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0E8AF00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0.15</w:t>
            </w:r>
          </w:p>
        </w:tc>
      </w:tr>
      <w:tr w:rsidR="00E01372" w:rsidRPr="005F4C9F" w14:paraId="25189D95"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FE5A7B"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06E1F24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0.25</w:t>
            </w:r>
          </w:p>
        </w:tc>
      </w:tr>
      <w:tr w:rsidR="00E01372" w:rsidRPr="005F4C9F" w14:paraId="69C563C1"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22669"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1C68565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0.35</w:t>
            </w:r>
          </w:p>
        </w:tc>
      </w:tr>
      <w:tr w:rsidR="00E01372" w:rsidRPr="005F4C9F" w14:paraId="38EF3647"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0D1A2"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52C70A9E"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0.45</w:t>
            </w:r>
          </w:p>
        </w:tc>
      </w:tr>
      <w:tr w:rsidR="00E01372" w:rsidRPr="005F4C9F" w14:paraId="62363512"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020454"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046CEFBF"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0.60</w:t>
            </w:r>
          </w:p>
        </w:tc>
      </w:tr>
      <w:tr w:rsidR="00E01372" w:rsidRPr="005F4C9F" w14:paraId="3D7B3A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EE6B4"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6F05683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0.80</w:t>
            </w:r>
          </w:p>
        </w:tc>
      </w:tr>
      <w:tr w:rsidR="00E01372" w:rsidRPr="005F4C9F" w14:paraId="116C14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6FEB1B"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4F9B3C7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Reserved</w:t>
            </w:r>
          </w:p>
        </w:tc>
      </w:tr>
    </w:tbl>
    <w:p w14:paraId="7A4AEB20"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72B1CBE" w14:textId="77777777" w:rsidR="00E01372" w:rsidRPr="005F4C9F" w:rsidRDefault="00E01372" w:rsidP="00E01372">
      <w:pPr>
        <w:ind w:firstLineChars="100" w:firstLine="200"/>
        <w:jc w:val="both"/>
        <w:rPr>
          <w:lang w:val="en-US" w:eastAsia="ko-KR"/>
        </w:rPr>
      </w:pPr>
    </w:p>
    <w:p w14:paraId="3BFA7114" w14:textId="77777777" w:rsidR="00E01372" w:rsidRDefault="00E01372" w:rsidP="00E01372">
      <w:pPr>
        <w:ind w:firstLineChars="100" w:firstLine="200"/>
        <w:jc w:val="both"/>
        <w:rPr>
          <w:lang w:val="en-US" w:eastAsia="ko-KR"/>
        </w:rPr>
      </w:pPr>
    </w:p>
    <w:p w14:paraId="2C19523A" w14:textId="77777777" w:rsidR="00E01372" w:rsidRDefault="00E01372">
      <w:pPr>
        <w:ind w:firstLineChars="100" w:firstLine="200"/>
        <w:jc w:val="both"/>
        <w:rPr>
          <w:lang w:eastAsia="ko-KR"/>
        </w:rPr>
      </w:pPr>
    </w:p>
    <w:p w14:paraId="62743F2E" w14:textId="77777777" w:rsidR="00E01372" w:rsidRPr="00E01372" w:rsidRDefault="00E01372">
      <w:pPr>
        <w:ind w:firstLineChars="100" w:firstLine="200"/>
        <w:jc w:val="both"/>
        <w:rPr>
          <w:lang w:eastAsia="ko-KR"/>
        </w:rPr>
      </w:pPr>
    </w:p>
    <w:sectPr w:rsidR="00E01372" w:rsidRPr="00E0137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FD8AF" w14:textId="77777777" w:rsidR="00531EC3" w:rsidRDefault="00531EC3">
      <w:r>
        <w:separator/>
      </w:r>
    </w:p>
  </w:endnote>
  <w:endnote w:type="continuationSeparator" w:id="0">
    <w:p w14:paraId="09768B20" w14:textId="77777777" w:rsidR="00531EC3" w:rsidRDefault="0053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7703C" w14:textId="77777777" w:rsidR="00531EC3" w:rsidRDefault="00531EC3">
      <w:r>
        <w:separator/>
      </w:r>
    </w:p>
  </w:footnote>
  <w:footnote w:type="continuationSeparator" w:id="0">
    <w:p w14:paraId="1FD68D5D" w14:textId="77777777" w:rsidR="00531EC3" w:rsidRDefault="00531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hybridMultilevel"/>
    <w:tmpl w:val="756C314A"/>
    <w:lvl w:ilvl="0" w:tplc="55365AF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23"/>
  </w:num>
  <w:num w:numId="4">
    <w:abstractNumId w:val="29"/>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8"/>
  </w:num>
  <w:num w:numId="9">
    <w:abstractNumId w:val="32"/>
  </w:num>
  <w:num w:numId="10">
    <w:abstractNumId w:val="16"/>
    <w:lvlOverride w:ilvl="0">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22"/>
  </w:num>
  <w:num w:numId="15">
    <w:abstractNumId w:val="39"/>
  </w:num>
  <w:num w:numId="16">
    <w:abstractNumId w:val="25"/>
  </w:num>
  <w:num w:numId="17">
    <w:abstractNumId w:val="35"/>
  </w:num>
  <w:num w:numId="18">
    <w:abstractNumId w:val="30"/>
  </w:num>
  <w:num w:numId="19">
    <w:abstractNumId w:val="24"/>
  </w:num>
  <w:num w:numId="20">
    <w:abstractNumId w:val="11"/>
  </w:num>
  <w:num w:numId="21">
    <w:abstractNumId w:val="2"/>
  </w:num>
  <w:num w:numId="22">
    <w:abstractNumId w:val="4"/>
  </w:num>
  <w:num w:numId="23">
    <w:abstractNumId w:val="34"/>
  </w:num>
  <w:num w:numId="24">
    <w:abstractNumId w:val="28"/>
  </w:num>
  <w:num w:numId="25">
    <w:abstractNumId w:val="37"/>
  </w:num>
  <w:num w:numId="26">
    <w:abstractNumId w:val="21"/>
  </w:num>
  <w:num w:numId="27">
    <w:abstractNumId w:val="13"/>
  </w:num>
  <w:num w:numId="28">
    <w:abstractNumId w:val="15"/>
  </w:num>
  <w:num w:numId="29">
    <w:abstractNumId w:val="14"/>
  </w:num>
  <w:num w:numId="30">
    <w:abstractNumId w:val="8"/>
  </w:num>
  <w:num w:numId="31">
    <w:abstractNumId w:val="9"/>
  </w:num>
  <w:num w:numId="32">
    <w:abstractNumId w:val="10"/>
  </w:num>
  <w:num w:numId="33">
    <w:abstractNumId w:val="36"/>
  </w:num>
  <w:num w:numId="3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7"/>
  </w:num>
  <w:num w:numId="37">
    <w:abstractNumId w:val="40"/>
  </w:num>
  <w:num w:numId="38">
    <w:abstractNumId w:val="12"/>
  </w:num>
  <w:num w:numId="39">
    <w:abstractNumId w:val="33"/>
  </w:num>
  <w:num w:numId="40">
    <w:abstractNumId w:val="18"/>
  </w:num>
  <w:num w:numId="41">
    <w:abstractNumId w:val="19"/>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 Yingyang">
    <w15:presenceInfo w15:providerId="AD" w15:userId="S::yingyang.li@intel.com::f2c3a07b-f119-4859-aa55-ffc329820385"/>
  </w15:person>
  <w15:person w15:author="Seonwook Kim">
    <w15:presenceInfo w15:providerId="None" w15:userId="Seonwook Kim"/>
  </w15:person>
  <w15:person w15:author="Seonwook Kim2">
    <w15:presenceInfo w15:providerId="None" w15:userId="Seonwook Kim2"/>
  </w15:person>
  <w15:person w15:author="Jiang, Qinyan/蒋 琴艳">
    <w15:presenceInfo w15:providerId="AD" w15:userId="S::jiangqinyan@fujitsu.com::c1fa759a-490c-4932-b511-1ac92d8e7d09"/>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963"/>
    <w:rsid w:val="00000E19"/>
    <w:rsid w:val="00000F71"/>
    <w:rsid w:val="00001AE4"/>
    <w:rsid w:val="000022D9"/>
    <w:rsid w:val="00002D58"/>
    <w:rsid w:val="00004B07"/>
    <w:rsid w:val="00011040"/>
    <w:rsid w:val="00011EC4"/>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1B46"/>
    <w:rsid w:val="00052071"/>
    <w:rsid w:val="00053495"/>
    <w:rsid w:val="0005549C"/>
    <w:rsid w:val="00056CAA"/>
    <w:rsid w:val="00060E15"/>
    <w:rsid w:val="00062736"/>
    <w:rsid w:val="00063255"/>
    <w:rsid w:val="000634B9"/>
    <w:rsid w:val="000640D9"/>
    <w:rsid w:val="00073AD9"/>
    <w:rsid w:val="000750B6"/>
    <w:rsid w:val="00075E99"/>
    <w:rsid w:val="00083D8F"/>
    <w:rsid w:val="0008467F"/>
    <w:rsid w:val="000878C7"/>
    <w:rsid w:val="00091498"/>
    <w:rsid w:val="000936D2"/>
    <w:rsid w:val="00095CCC"/>
    <w:rsid w:val="00097E8B"/>
    <w:rsid w:val="000A0666"/>
    <w:rsid w:val="000A17E2"/>
    <w:rsid w:val="000A2770"/>
    <w:rsid w:val="000A378D"/>
    <w:rsid w:val="000A4D0C"/>
    <w:rsid w:val="000A4D5C"/>
    <w:rsid w:val="000A5C3C"/>
    <w:rsid w:val="000A75EF"/>
    <w:rsid w:val="000A7910"/>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5A52"/>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23B9"/>
    <w:rsid w:val="002151DE"/>
    <w:rsid w:val="002159F5"/>
    <w:rsid w:val="00217794"/>
    <w:rsid w:val="002203C6"/>
    <w:rsid w:val="00220856"/>
    <w:rsid w:val="00220FDB"/>
    <w:rsid w:val="00222E17"/>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744"/>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5D46"/>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4ED0"/>
    <w:rsid w:val="003A5A89"/>
    <w:rsid w:val="003A6700"/>
    <w:rsid w:val="003A6AF6"/>
    <w:rsid w:val="003A6DBF"/>
    <w:rsid w:val="003B27DB"/>
    <w:rsid w:val="003B2A7B"/>
    <w:rsid w:val="003B5C51"/>
    <w:rsid w:val="003B5D33"/>
    <w:rsid w:val="003B699D"/>
    <w:rsid w:val="003C04BC"/>
    <w:rsid w:val="003C04EF"/>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4D78"/>
    <w:rsid w:val="00425500"/>
    <w:rsid w:val="004256E5"/>
    <w:rsid w:val="0042768F"/>
    <w:rsid w:val="0042788C"/>
    <w:rsid w:val="00430B3A"/>
    <w:rsid w:val="004314E9"/>
    <w:rsid w:val="00431E7B"/>
    <w:rsid w:val="00432A0D"/>
    <w:rsid w:val="00436CD6"/>
    <w:rsid w:val="00436FE8"/>
    <w:rsid w:val="00440ECB"/>
    <w:rsid w:val="00441AE5"/>
    <w:rsid w:val="004436CD"/>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1EC3"/>
    <w:rsid w:val="00532950"/>
    <w:rsid w:val="005409B4"/>
    <w:rsid w:val="00541537"/>
    <w:rsid w:val="0054598A"/>
    <w:rsid w:val="00546BFC"/>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5C06"/>
    <w:rsid w:val="0061677E"/>
    <w:rsid w:val="006173FD"/>
    <w:rsid w:val="006214F2"/>
    <w:rsid w:val="0062535E"/>
    <w:rsid w:val="0063676F"/>
    <w:rsid w:val="00636E07"/>
    <w:rsid w:val="006377D5"/>
    <w:rsid w:val="00643448"/>
    <w:rsid w:val="00646AFB"/>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6F0D"/>
    <w:rsid w:val="006B77BA"/>
    <w:rsid w:val="006C00E0"/>
    <w:rsid w:val="006C250D"/>
    <w:rsid w:val="006C3FF1"/>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372FC"/>
    <w:rsid w:val="0074457F"/>
    <w:rsid w:val="00745AAC"/>
    <w:rsid w:val="00753174"/>
    <w:rsid w:val="0075429A"/>
    <w:rsid w:val="0075478A"/>
    <w:rsid w:val="00755706"/>
    <w:rsid w:val="00757AC3"/>
    <w:rsid w:val="0076303E"/>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CCE"/>
    <w:rsid w:val="00892EC0"/>
    <w:rsid w:val="0089460E"/>
    <w:rsid w:val="00894650"/>
    <w:rsid w:val="008957F7"/>
    <w:rsid w:val="008A2868"/>
    <w:rsid w:val="008A291E"/>
    <w:rsid w:val="008A3207"/>
    <w:rsid w:val="008A7967"/>
    <w:rsid w:val="008B7C63"/>
    <w:rsid w:val="008D13FF"/>
    <w:rsid w:val="008D73C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07D5"/>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5F8C"/>
    <w:rsid w:val="009673D2"/>
    <w:rsid w:val="00967852"/>
    <w:rsid w:val="00974431"/>
    <w:rsid w:val="00974559"/>
    <w:rsid w:val="0097456E"/>
    <w:rsid w:val="009755BA"/>
    <w:rsid w:val="0097648A"/>
    <w:rsid w:val="0097736C"/>
    <w:rsid w:val="00980266"/>
    <w:rsid w:val="00981EE1"/>
    <w:rsid w:val="009833E5"/>
    <w:rsid w:val="009864D3"/>
    <w:rsid w:val="009901D7"/>
    <w:rsid w:val="00993ABA"/>
    <w:rsid w:val="00993F4A"/>
    <w:rsid w:val="00995175"/>
    <w:rsid w:val="00995BF6"/>
    <w:rsid w:val="009A30B5"/>
    <w:rsid w:val="009A327F"/>
    <w:rsid w:val="009A3364"/>
    <w:rsid w:val="009A6914"/>
    <w:rsid w:val="009A69A5"/>
    <w:rsid w:val="009A7B3B"/>
    <w:rsid w:val="009B12D6"/>
    <w:rsid w:val="009B59AB"/>
    <w:rsid w:val="009B7BF3"/>
    <w:rsid w:val="009C06C1"/>
    <w:rsid w:val="009C1465"/>
    <w:rsid w:val="009C2156"/>
    <w:rsid w:val="009C2503"/>
    <w:rsid w:val="009C331F"/>
    <w:rsid w:val="009C3F7E"/>
    <w:rsid w:val="009C4905"/>
    <w:rsid w:val="009C560A"/>
    <w:rsid w:val="009D4594"/>
    <w:rsid w:val="009D6593"/>
    <w:rsid w:val="009E02DC"/>
    <w:rsid w:val="009E2016"/>
    <w:rsid w:val="009E3A83"/>
    <w:rsid w:val="009E42E5"/>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D21"/>
    <w:rsid w:val="00A46D3D"/>
    <w:rsid w:val="00A50A65"/>
    <w:rsid w:val="00A51105"/>
    <w:rsid w:val="00A51ADF"/>
    <w:rsid w:val="00A54B28"/>
    <w:rsid w:val="00A54CD4"/>
    <w:rsid w:val="00A55EDD"/>
    <w:rsid w:val="00A57961"/>
    <w:rsid w:val="00A611DA"/>
    <w:rsid w:val="00A62040"/>
    <w:rsid w:val="00A64156"/>
    <w:rsid w:val="00A6417E"/>
    <w:rsid w:val="00A64FE7"/>
    <w:rsid w:val="00A66E1A"/>
    <w:rsid w:val="00A716D6"/>
    <w:rsid w:val="00A7196C"/>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2C5B"/>
    <w:rsid w:val="00AE3B7D"/>
    <w:rsid w:val="00AE4844"/>
    <w:rsid w:val="00AE4B8C"/>
    <w:rsid w:val="00AF0B76"/>
    <w:rsid w:val="00AF1494"/>
    <w:rsid w:val="00AF2298"/>
    <w:rsid w:val="00AF3B97"/>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7017"/>
    <w:rsid w:val="00C57B29"/>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4A47"/>
    <w:rsid w:val="00CC54F7"/>
    <w:rsid w:val="00CC65A4"/>
    <w:rsid w:val="00CD0F1A"/>
    <w:rsid w:val="00CD271E"/>
    <w:rsid w:val="00CD2A8B"/>
    <w:rsid w:val="00CD7174"/>
    <w:rsid w:val="00CE096F"/>
    <w:rsid w:val="00CE146A"/>
    <w:rsid w:val="00CE1B9C"/>
    <w:rsid w:val="00CE236E"/>
    <w:rsid w:val="00CE3D24"/>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412F0"/>
    <w:rsid w:val="00D509F3"/>
    <w:rsid w:val="00D55E99"/>
    <w:rsid w:val="00D67ED6"/>
    <w:rsid w:val="00D72F21"/>
    <w:rsid w:val="00D83C83"/>
    <w:rsid w:val="00D84161"/>
    <w:rsid w:val="00D84BAB"/>
    <w:rsid w:val="00D860ED"/>
    <w:rsid w:val="00D87A90"/>
    <w:rsid w:val="00D91FA9"/>
    <w:rsid w:val="00D92009"/>
    <w:rsid w:val="00D96785"/>
    <w:rsid w:val="00DA3F65"/>
    <w:rsid w:val="00DB044B"/>
    <w:rsid w:val="00DB3C37"/>
    <w:rsid w:val="00DB4157"/>
    <w:rsid w:val="00DB43FD"/>
    <w:rsid w:val="00DB5B2E"/>
    <w:rsid w:val="00DC084C"/>
    <w:rsid w:val="00DC0D4A"/>
    <w:rsid w:val="00DC22C6"/>
    <w:rsid w:val="00DC5A02"/>
    <w:rsid w:val="00DD3638"/>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D70"/>
    <w:rsid w:val="00E142F4"/>
    <w:rsid w:val="00E15CB7"/>
    <w:rsid w:val="00E16B44"/>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5090"/>
    <w:rsid w:val="00EA7033"/>
    <w:rsid w:val="00EB231F"/>
    <w:rsid w:val="00EB2A65"/>
    <w:rsid w:val="00EB329B"/>
    <w:rsid w:val="00EB3A4F"/>
    <w:rsid w:val="00EB4BBB"/>
    <w:rsid w:val="00EB64B3"/>
    <w:rsid w:val="00EB7194"/>
    <w:rsid w:val="00EC13E4"/>
    <w:rsid w:val="00EC1DE2"/>
    <w:rsid w:val="00EC682C"/>
    <w:rsid w:val="00EC6B47"/>
    <w:rsid w:val="00ED0D45"/>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7C6"/>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1AB7"/>
    <w:rsid w:val="00FE3972"/>
    <w:rsid w:val="00FE3CF9"/>
    <w:rsid w:val="00FE5455"/>
    <w:rsid w:val="00FE65F4"/>
    <w:rsid w:val="00FE667A"/>
    <w:rsid w:val="00FE6B45"/>
    <w:rsid w:val="00FF0E14"/>
    <w:rsid w:val="00FF242F"/>
    <w:rsid w:val="0F50267B"/>
    <w:rsid w:val="529B624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6C4FE"/>
  <w15:docId w15:val="{247111A6-E296-5F4E-9EDD-FED72C80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1420"/>
    <w:rPr>
      <w:rFonts w:ascii="Times" w:eastAsia="바탕" w:hAnsi="Times" w:cs="Times New Roman"/>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2"/>
    <w:link w:val="4Char"/>
    <w:qFormat/>
    <w:pPr>
      <w:numPr>
        <w:ilvl w:val="3"/>
      </w:numPr>
      <w:outlineLvl w:val="3"/>
    </w:pPr>
    <w:rPr>
      <w:i/>
    </w:rPr>
  </w:style>
  <w:style w:type="paragraph" w:styleId="5">
    <w:name w:val="heading 5"/>
    <w:aliases w:val="h5,Heading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num" w:pos="360"/>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num" w:pos="360"/>
      </w:tabs>
      <w:ind w:left="0" w:firstLine="0"/>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aliases w:val="lb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pPr>
      <w:ind w:leftChars="400" w:left="800"/>
    </w:p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8"/>
    <w:unhideWhenUsed/>
    <w:qFormat/>
    <w:pPr>
      <w:tabs>
        <w:tab w:val="center" w:pos="4513"/>
        <w:tab w:val="right" w:pos="9026"/>
      </w:tabs>
      <w:snapToGrid w:val="0"/>
    </w:pPr>
  </w:style>
  <w:style w:type="paragraph" w:styleId="10">
    <w:name w:val="toc 1"/>
    <w:aliases w:val="Observation TOC2"/>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aliases w:val="Heading 31"/>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1"/>
    <w:basedOn w:val="a3"/>
    <w:link w:val="2"/>
    <w:rPr>
      <w:rFonts w:ascii="Arial" w:eastAsia="바탕" w:hAnsi="Arial" w:cs="Times New Roman"/>
      <w:b/>
      <w:bCs/>
      <w:i/>
      <w:iCs/>
      <w:kern w:val="0"/>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qFormat/>
    <w:rPr>
      <w:rFonts w:ascii="Arial" w:eastAsia="바탕" w:hAnsi="Arial" w:cs="Times New Roman"/>
      <w:b/>
      <w:bCs/>
      <w:i/>
      <w:kern w:val="0"/>
      <w:szCs w:val="26"/>
      <w:lang w:val="en-GB" w:eastAsia="zh-CN"/>
    </w:rPr>
  </w:style>
  <w:style w:type="character" w:customStyle="1" w:styleId="5Char">
    <w:name w:val="제목 5 Char"/>
    <w:aliases w:val="h5 Char,Heading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rPr>
      <w:rFonts w:ascii="Arial" w:eastAsia="바탕" w:hAnsi="Arial" w:cs="Times New Roman"/>
      <w:kern w:val="0"/>
      <w:sz w:val="22"/>
      <w:lang w:val="en-GB" w:eastAsia="zh-CN"/>
    </w:rPr>
  </w:style>
  <w:style w:type="paragraph" w:styleId="aff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
    <w:basedOn w:val="a2"/>
    <w:link w:val="Chard"/>
    <w:uiPriority w:val="34"/>
    <w:qFormat/>
    <w:pPr>
      <w:ind w:leftChars="400" w:left="840"/>
    </w:pPr>
    <w:rPr>
      <w:lang w:eastAsia="zh-CN"/>
    </w:rPr>
  </w:style>
  <w:style w:type="character" w:customStyle="1" w:styleId="Chard">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3"/>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aliases w:val="H5 Char1"/>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aliases w:val="left"/>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TopofForm1"/>
    <w:uiPriority w:val="99"/>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qFormat/>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aliases w:val="Heading 31 Char"/>
    <w:basedOn w:val="a3"/>
    <w:link w:val="af6"/>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qFormat/>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9">
    <w:name w:val="浅色列表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8">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aliases w:val="fc Char,Figure Caption Char"/>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aliases w:val="cap (文字),cap Char (文字) (文字)1"/>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01372"/>
    <w:pPr>
      <w:numPr>
        <w:numId w:val="35"/>
      </w:numPr>
    </w:pPr>
  </w:style>
  <w:style w:type="character" w:customStyle="1" w:styleId="UnresolvedMention1">
    <w:name w:val="Unresolved Mention1"/>
    <w:uiPriority w:val="99"/>
    <w:unhideWhenUsed/>
    <w:rsid w:val="00E01372"/>
    <w:rPr>
      <w:color w:val="808080"/>
      <w:shd w:val="clear" w:color="auto" w:fill="E6E6E6"/>
    </w:rPr>
  </w:style>
  <w:style w:type="numbering" w:customStyle="1" w:styleId="StyleBulletedSymbolsymbolLeft025Hanging0">
    <w:name w:val="Style Bulleted Symbol (symbol) Left:  0.25&quot; Hanging:  0."/>
    <w:basedOn w:val="a5"/>
    <w:rsid w:val="00E01372"/>
    <w:pPr>
      <w:numPr>
        <w:numId w:val="38"/>
      </w:numPr>
    </w:pPr>
  </w:style>
  <w:style w:type="character" w:styleId="affd">
    <w:name w:val="Subtle Emphasis"/>
    <w:uiPriority w:val="19"/>
    <w:qFormat/>
    <w:rsid w:val="00E01372"/>
    <w:rPr>
      <w:i/>
      <w:iCs/>
      <w:color w:val="404040"/>
    </w:rPr>
  </w:style>
  <w:style w:type="paragraph" w:customStyle="1" w:styleId="520">
    <w:name w:val="标题 52"/>
    <w:aliases w:val="H5"/>
    <w:basedOn w:val="a2"/>
    <w:rsid w:val="00E0137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2"/>
    <w:aliases w:val="Table Heading"/>
    <w:basedOn w:val="a2"/>
    <w:rsid w:val="00E01372"/>
    <w:pPr>
      <w:tabs>
        <w:tab w:val="num" w:pos="1440"/>
      </w:tabs>
      <w:spacing w:before="240" w:after="60"/>
    </w:pPr>
    <w:rPr>
      <w:rFonts w:ascii="Times New Roman" w:eastAsia="MS PGothic" w:hAnsi="Times New Roman"/>
      <w:i/>
      <w:iCs/>
      <w:sz w:val="24"/>
      <w:lang w:val="en-US" w:eastAsia="ja-JP"/>
    </w:rPr>
  </w:style>
  <w:style w:type="paragraph" w:customStyle="1" w:styleId="92">
    <w:name w:val="标题 92"/>
    <w:aliases w:val="Figure Heading,FH"/>
    <w:basedOn w:val="a2"/>
    <w:rsid w:val="00E01372"/>
    <w:pPr>
      <w:tabs>
        <w:tab w:val="num"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a2"/>
    <w:rsid w:val="00E01372"/>
    <w:pPr>
      <w:tabs>
        <w:tab w:val="num" w:pos="1152"/>
      </w:tabs>
    </w:pPr>
    <w:rPr>
      <w:rFonts w:eastAsia="MS PGothic" w:cs="Times"/>
      <w:szCs w:val="20"/>
      <w:lang w:val="en-US" w:eastAsia="ja-JP"/>
    </w:rPr>
  </w:style>
  <w:style w:type="paragraph" w:customStyle="1" w:styleId="73">
    <w:name w:val="标题 73"/>
    <w:basedOn w:val="a2"/>
    <w:rsid w:val="00E01372"/>
    <w:pPr>
      <w:tabs>
        <w:tab w:val="num" w:pos="1296"/>
      </w:tabs>
    </w:pPr>
    <w:rPr>
      <w:rFonts w:eastAsia="MS PGothic" w:cs="Times"/>
      <w:szCs w:val="20"/>
      <w:lang w:val="en-US" w:eastAsia="ja-JP"/>
    </w:rPr>
  </w:style>
  <w:style w:type="character" w:customStyle="1" w:styleId="Mention1">
    <w:name w:val="Mention1"/>
    <w:uiPriority w:val="99"/>
    <w:unhideWhenUsed/>
    <w:rsid w:val="00E01372"/>
    <w:rPr>
      <w:color w:val="2B579A"/>
      <w:shd w:val="clear" w:color="auto" w:fill="E6E6E6"/>
    </w:rPr>
  </w:style>
  <w:style w:type="paragraph" w:styleId="affe">
    <w:name w:val="Revision"/>
    <w:hidden/>
    <w:uiPriority w:val="99"/>
    <w:semiHidden/>
    <w:rsid w:val="00E01372"/>
    <w:pPr>
      <w:ind w:left="720" w:hanging="360"/>
    </w:pPr>
    <w:rPr>
      <w:rFonts w:ascii="Times" w:eastAsia="바탕" w:hAnsi="Times" w:cs="Times New Roman"/>
      <w:szCs w:val="24"/>
      <w:lang w:val="en-GB"/>
    </w:rPr>
  </w:style>
  <w:style w:type="table" w:styleId="4-5">
    <w:name w:val="Grid Table 4 Accent 5"/>
    <w:basedOn w:val="a4"/>
    <w:uiPriority w:val="49"/>
    <w:rsid w:val="00E01372"/>
    <w:rPr>
      <w:rFonts w:ascii="Times New Roman" w:eastAsia="바탕" w:hAnsi="Times New Roman" w:cs="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5"/>
    <w:rsid w:val="00E01372"/>
    <w:pPr>
      <w:numPr>
        <w:numId w:val="36"/>
      </w:numPr>
    </w:pPr>
  </w:style>
  <w:style w:type="numbering" w:customStyle="1" w:styleId="StyleBulletedSymbolsymbolLeft025Hanging0251">
    <w:name w:val="Style Bulleted Symbol (symbol) Left:  0.25&quot; Hanging:  0.25&quot;1"/>
    <w:basedOn w:val="a5"/>
    <w:rsid w:val="00E01372"/>
    <w:pPr>
      <w:numPr>
        <w:numId w:val="37"/>
      </w:numPr>
    </w:pPr>
  </w:style>
  <w:style w:type="numbering" w:customStyle="1" w:styleId="StyleBulletedSymbolsymbolLeft025Hanging0252">
    <w:name w:val="Style Bulleted Symbol (symbol) Left:  0.25&quot; Hanging:  0.25&quot;2"/>
    <w:basedOn w:val="a5"/>
    <w:rsid w:val="00E01372"/>
    <w:pPr>
      <w:numPr>
        <w:numId w:val="39"/>
      </w:numPr>
    </w:pPr>
  </w:style>
  <w:style w:type="character" w:customStyle="1" w:styleId="37">
    <w:name w:val="未处理的提及3"/>
    <w:uiPriority w:val="99"/>
    <w:semiHidden/>
    <w:unhideWhenUsed/>
    <w:rsid w:val="00E01372"/>
    <w:rPr>
      <w:color w:val="605E5C"/>
      <w:shd w:val="clear" w:color="auto" w:fill="E1DFDD"/>
    </w:rPr>
  </w:style>
  <w:style w:type="numbering" w:customStyle="1" w:styleId="1d">
    <w:name w:val="목록 없음1"/>
    <w:next w:val="a5"/>
    <w:uiPriority w:val="99"/>
    <w:semiHidden/>
    <w:unhideWhenUsed/>
    <w:rsid w:val="00E01372"/>
  </w:style>
  <w:style w:type="paragraph" w:styleId="TOC">
    <w:name w:val="TOC Heading"/>
    <w:basedOn w:val="1"/>
    <w:next w:val="a2"/>
    <w:uiPriority w:val="39"/>
    <w:unhideWhenUsed/>
    <w:qFormat/>
    <w:rsid w:val="00E01372"/>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Char">
    <w:name w:val="z-양식의 맨 위 Char"/>
    <w:basedOn w:val="a3"/>
    <w:link w:val="z-2"/>
    <w:uiPriority w:val="99"/>
    <w:rsid w:val="00E01372"/>
    <w:rPr>
      <w:rFonts w:ascii="Arial" w:eastAsia="맑은 고딕" w:hAnsi="Arial"/>
      <w:vanish/>
      <w:sz w:val="16"/>
      <w:szCs w:val="16"/>
      <w:lang w:eastAsia="zh-CN"/>
    </w:rPr>
  </w:style>
  <w:style w:type="character" w:customStyle="1" w:styleId="z-Char0">
    <w:name w:val="z-양식의 맨 아래 Char"/>
    <w:basedOn w:val="a3"/>
    <w:link w:val="z-3"/>
    <w:uiPriority w:val="99"/>
    <w:rsid w:val="00E01372"/>
    <w:rPr>
      <w:rFonts w:ascii="Arial" w:eastAsia="맑은 고딕" w:hAnsi="Arial"/>
      <w:vanish/>
      <w:sz w:val="16"/>
      <w:szCs w:val="16"/>
      <w:lang w:eastAsia="zh-CN"/>
    </w:rPr>
  </w:style>
  <w:style w:type="numbering" w:customStyle="1" w:styleId="1e">
    <w:name w:val="无列表1"/>
    <w:next w:val="a5"/>
    <w:uiPriority w:val="99"/>
    <w:semiHidden/>
    <w:unhideWhenUsed/>
    <w:rsid w:val="00E01372"/>
  </w:style>
  <w:style w:type="numbering" w:customStyle="1" w:styleId="NoList1">
    <w:name w:val="No List1"/>
    <w:next w:val="a5"/>
    <w:uiPriority w:val="99"/>
    <w:semiHidden/>
    <w:unhideWhenUsed/>
    <w:rsid w:val="00E01372"/>
  </w:style>
  <w:style w:type="numbering" w:customStyle="1" w:styleId="113">
    <w:name w:val="无列表11"/>
    <w:next w:val="a5"/>
    <w:uiPriority w:val="99"/>
    <w:semiHidden/>
    <w:unhideWhenUsed/>
    <w:rsid w:val="00E01372"/>
  </w:style>
  <w:style w:type="paragraph" w:styleId="z-2">
    <w:name w:val="HTML Top of Form"/>
    <w:basedOn w:val="a2"/>
    <w:next w:val="a2"/>
    <w:link w:val="z-Char"/>
    <w:hidden/>
    <w:uiPriority w:val="99"/>
    <w:unhideWhenUsed/>
    <w:rsid w:val="00E01372"/>
    <w:pPr>
      <w:pBdr>
        <w:bottom w:val="single" w:sz="6" w:space="1" w:color="auto"/>
      </w:pBdr>
      <w:jc w:val="center"/>
    </w:pPr>
    <w:rPr>
      <w:rFonts w:ascii="Arial" w:eastAsia="맑은 고딕" w:hAnsi="Arial" w:cstheme="minorBidi"/>
      <w:vanish/>
      <w:sz w:val="16"/>
      <w:szCs w:val="16"/>
      <w:lang w:val="en-US" w:eastAsia="zh-CN"/>
    </w:rPr>
  </w:style>
  <w:style w:type="character" w:customStyle="1" w:styleId="z-Char2">
    <w:name w:val="z-양식의 맨 위 Char2"/>
    <w:basedOn w:val="a3"/>
    <w:uiPriority w:val="99"/>
    <w:semiHidden/>
    <w:rsid w:val="00E01372"/>
    <w:rPr>
      <w:rFonts w:ascii="Arial" w:eastAsia="바탕" w:hAnsi="Arial" w:cs="Arial"/>
      <w:vanish/>
      <w:sz w:val="16"/>
      <w:szCs w:val="16"/>
      <w:lang w:val="en-GB"/>
    </w:rPr>
  </w:style>
  <w:style w:type="paragraph" w:styleId="z-3">
    <w:name w:val="HTML Bottom of Form"/>
    <w:basedOn w:val="a2"/>
    <w:next w:val="a2"/>
    <w:link w:val="z-Char0"/>
    <w:hidden/>
    <w:uiPriority w:val="99"/>
    <w:unhideWhenUsed/>
    <w:rsid w:val="00E01372"/>
    <w:pPr>
      <w:pBdr>
        <w:top w:val="single" w:sz="6" w:space="1" w:color="auto"/>
      </w:pBdr>
      <w:jc w:val="center"/>
    </w:pPr>
    <w:rPr>
      <w:rFonts w:ascii="Arial" w:eastAsia="맑은 고딕" w:hAnsi="Arial" w:cstheme="minorBidi"/>
      <w:vanish/>
      <w:sz w:val="16"/>
      <w:szCs w:val="16"/>
      <w:lang w:val="en-US" w:eastAsia="zh-CN"/>
    </w:rPr>
  </w:style>
  <w:style w:type="character" w:customStyle="1" w:styleId="z-Char20">
    <w:name w:val="z-양식의 맨 아래 Char2"/>
    <w:basedOn w:val="a3"/>
    <w:uiPriority w:val="99"/>
    <w:semiHidden/>
    <w:rsid w:val="00E01372"/>
    <w:rPr>
      <w:rFonts w:ascii="Arial" w:eastAsia="바탕" w:hAnsi="Arial" w:cs="Arial"/>
      <w:vanish/>
      <w:sz w:val="16"/>
      <w:szCs w:val="16"/>
      <w:lang w:val="en-GB"/>
    </w:rPr>
  </w:style>
  <w:style w:type="numbering" w:customStyle="1" w:styleId="2f0">
    <w:name w:val="목록 없음2"/>
    <w:next w:val="a5"/>
    <w:uiPriority w:val="99"/>
    <w:semiHidden/>
    <w:unhideWhenUsed/>
    <w:rsid w:val="00E01372"/>
  </w:style>
  <w:style w:type="numbering" w:customStyle="1" w:styleId="120">
    <w:name w:val="无列表12"/>
    <w:next w:val="a5"/>
    <w:uiPriority w:val="99"/>
    <w:semiHidden/>
    <w:unhideWhenUsed/>
    <w:rsid w:val="00E01372"/>
  </w:style>
  <w:style w:type="numbering" w:customStyle="1" w:styleId="NoList11">
    <w:name w:val="No List11"/>
    <w:next w:val="a5"/>
    <w:uiPriority w:val="99"/>
    <w:semiHidden/>
    <w:unhideWhenUsed/>
    <w:rsid w:val="00E01372"/>
  </w:style>
  <w:style w:type="numbering" w:customStyle="1" w:styleId="1110">
    <w:name w:val="无列表111"/>
    <w:next w:val="a5"/>
    <w:uiPriority w:val="99"/>
    <w:semiHidden/>
    <w:unhideWhenUsed/>
    <w:rsid w:val="00E01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Microsoft_Visio_2003-2010____2.vsd"/><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Microsoft_Visio_2003-2010____3.vsd"/><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_1.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oleObject" Target="embeddings/Microsoft_Visio_2003-2010____4.vsd"/><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4F9A4-F2D5-4B26-8B60-C1F20C9AE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17936</Words>
  <Characters>102238</Characters>
  <Application>Microsoft Office Word</Application>
  <DocSecurity>0</DocSecurity>
  <Lines>851</Lines>
  <Paragraphs>239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3</cp:revision>
  <dcterms:created xsi:type="dcterms:W3CDTF">2022-08-24T09:57:00Z</dcterms:created>
  <dcterms:modified xsi:type="dcterms:W3CDTF">2022-08-24T12:30:00Z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90B5160F89004B9B9B70003D9379F41C</vt:lpwstr>
  </property>
</Properties>
</file>