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F6327" w14:textId="1252254F" w:rsidR="00992A69" w:rsidRPr="00786A32" w:rsidRDefault="00992A69" w:rsidP="00992A69">
      <w:pPr>
        <w:pStyle w:val="3GPPHeader"/>
      </w:pPr>
      <w:r w:rsidRPr="00F01AE2">
        <w:rPr>
          <w:rFonts w:cs="Arial"/>
          <w:lang w:val="en-US"/>
        </w:rPr>
        <w:t>3GPP TSG-RAN WG1 #110</w:t>
      </w:r>
      <w:r w:rsidRPr="00F01AE2">
        <w:rPr>
          <w:rFonts w:cs="Arial"/>
          <w:lang w:val="en-US"/>
        </w:rPr>
        <w:tab/>
        <w:t>R1-</w:t>
      </w:r>
      <w:r w:rsidRPr="00992A69">
        <w:t>2207624</w:t>
      </w:r>
    </w:p>
    <w:p w14:paraId="34EB8531" w14:textId="77777777" w:rsidR="00992A69" w:rsidRPr="00A06206" w:rsidRDefault="00992A69" w:rsidP="00992A69">
      <w:pPr>
        <w:pStyle w:val="3GPPHeader"/>
        <w:rPr>
          <w:rFonts w:cs="Arial"/>
        </w:rPr>
      </w:pPr>
      <w:r w:rsidRPr="00412D46">
        <w:rPr>
          <w:rFonts w:cs="Arial"/>
          <w:lang w:val="en-US"/>
        </w:rPr>
        <w:t>Toulouse</w:t>
      </w:r>
      <w:r w:rsidRPr="00A06206">
        <w:rPr>
          <w:rFonts w:cs="Arial"/>
        </w:rPr>
        <w:t xml:space="preserve">, </w:t>
      </w:r>
      <w:r w:rsidRPr="00412D46">
        <w:rPr>
          <w:rFonts w:cs="Arial"/>
          <w:lang w:val="en-US"/>
        </w:rPr>
        <w:t>France, August</w:t>
      </w:r>
      <w:r w:rsidRPr="00A06206">
        <w:rPr>
          <w:rFonts w:cs="Arial"/>
        </w:rPr>
        <w:t xml:space="preserve"> </w:t>
      </w:r>
      <w:r w:rsidRPr="00412D46">
        <w:rPr>
          <w:rFonts w:cs="Arial"/>
          <w:lang w:val="en-US"/>
        </w:rPr>
        <w:t>22</w:t>
      </w:r>
      <w:r w:rsidRPr="00350904">
        <w:rPr>
          <w:rFonts w:cs="Arial"/>
          <w:vertAlign w:val="superscript"/>
        </w:rPr>
        <w:t>nd</w:t>
      </w:r>
      <w:r w:rsidRPr="00A06206">
        <w:rPr>
          <w:rFonts w:cs="Arial"/>
        </w:rPr>
        <w:t>-2</w:t>
      </w:r>
      <w:r w:rsidRPr="00412D46">
        <w:rPr>
          <w:rFonts w:cs="Arial"/>
          <w:lang w:val="en-US"/>
        </w:rPr>
        <w:t>6</w:t>
      </w:r>
      <w:r w:rsidRPr="00350904">
        <w:rPr>
          <w:rFonts w:cs="Arial"/>
          <w:vertAlign w:val="superscript"/>
        </w:rPr>
        <w:t>th</w:t>
      </w:r>
      <w:r w:rsidRPr="00A06206">
        <w:rPr>
          <w:rFonts w:cs="Arial"/>
        </w:rPr>
        <w:t>, 2022</w:t>
      </w:r>
    </w:p>
    <w:p w14:paraId="3086AC07" w14:textId="77777777" w:rsidR="00E90E49" w:rsidRPr="00CE0424" w:rsidRDefault="00E90E49" w:rsidP="00357380">
      <w:pPr>
        <w:pStyle w:val="3GPPHeader"/>
      </w:pPr>
    </w:p>
    <w:p w14:paraId="3982483C" w14:textId="156B556D" w:rsidR="00E90E49" w:rsidRPr="00E60D85" w:rsidRDefault="00E90E49" w:rsidP="00311702">
      <w:pPr>
        <w:pStyle w:val="3GPPHeader"/>
        <w:rPr>
          <w:sz w:val="22"/>
        </w:rPr>
      </w:pPr>
      <w:r w:rsidRPr="00992A69">
        <w:rPr>
          <w:sz w:val="22"/>
        </w:rPr>
        <w:t>Agenda Item:</w:t>
      </w:r>
      <w:r w:rsidRPr="00992A69">
        <w:rPr>
          <w:sz w:val="22"/>
        </w:rPr>
        <w:tab/>
      </w:r>
      <w:r w:rsidR="00B6335A" w:rsidRPr="00992A69">
        <w:rPr>
          <w:sz w:val="22"/>
        </w:rPr>
        <w:t>9</w:t>
      </w:r>
      <w:r w:rsidR="00633732" w:rsidRPr="00992A69">
        <w:rPr>
          <w:sz w:val="22"/>
        </w:rPr>
        <w:t>.</w:t>
      </w:r>
      <w:r w:rsidR="00B6335A" w:rsidRPr="00992A69">
        <w:rPr>
          <w:sz w:val="22"/>
        </w:rPr>
        <w:t>5</w:t>
      </w:r>
      <w:r w:rsidR="00633732" w:rsidRPr="00992A69">
        <w:rPr>
          <w:sz w:val="22"/>
        </w:rPr>
        <w:t>.</w:t>
      </w:r>
      <w:r w:rsidR="00B6335A" w:rsidRPr="00992A69">
        <w:rPr>
          <w:sz w:val="22"/>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5E8301F6"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992A69">
        <w:rPr>
          <w:sz w:val="22"/>
          <w:lang w:val="en-US"/>
        </w:rPr>
        <w:t xml:space="preserve"> for </w:t>
      </w:r>
      <w:proofErr w:type="spellStart"/>
      <w:r w:rsidR="0039705F" w:rsidRPr="00992A69">
        <w:rPr>
          <w:sz w:val="22"/>
          <w:lang w:val="en-US"/>
        </w:rPr>
        <w:t>RedCap</w:t>
      </w:r>
      <w:proofErr w:type="spellEnd"/>
      <w:r w:rsidR="0039705F" w:rsidRPr="00992A69">
        <w:rPr>
          <w:sz w:val="22"/>
          <w:lang w:val="en-US"/>
        </w:rPr>
        <w:t xml:space="preserve"> UEs</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0256522E" w14:textId="76101D0C" w:rsidR="00F54355" w:rsidRPr="00C123DA" w:rsidRDefault="00A56AE8" w:rsidP="00222CC7">
      <w:pPr>
        <w:spacing w:after="180"/>
        <w:jc w:val="both"/>
        <w:rPr>
          <w:szCs w:val="20"/>
          <w:lang w:eastAsia="ja-JP"/>
        </w:rPr>
      </w:pPr>
      <w:r w:rsidRPr="00C123DA">
        <w:rPr>
          <w:szCs w:val="20"/>
          <w:lang w:eastAsia="ja-JP"/>
        </w:rPr>
        <w:t>According to</w:t>
      </w:r>
      <w:r w:rsidR="00F335DF" w:rsidRPr="00C123DA">
        <w:rPr>
          <w:szCs w:val="20"/>
          <w:lang w:eastAsia="ja-JP"/>
        </w:rPr>
        <w:t xml:space="preserve"> the </w:t>
      </w:r>
      <w:r w:rsidR="001F265A" w:rsidRPr="00C123DA">
        <w:rPr>
          <w:szCs w:val="20"/>
          <w:lang w:eastAsia="ja-JP"/>
        </w:rPr>
        <w:t>Rel-1</w:t>
      </w:r>
      <w:r w:rsidR="00FD2BC8" w:rsidRPr="00C123DA">
        <w:rPr>
          <w:szCs w:val="20"/>
          <w:lang w:eastAsia="ja-JP"/>
        </w:rPr>
        <w:t>8</w:t>
      </w:r>
      <w:r w:rsidR="001F265A" w:rsidRPr="00C123DA">
        <w:rPr>
          <w:szCs w:val="20"/>
          <w:lang w:eastAsia="ja-JP"/>
        </w:rPr>
        <w:t xml:space="preserve"> </w:t>
      </w:r>
      <w:r w:rsidR="00001DE9" w:rsidRPr="00C123DA">
        <w:rPr>
          <w:szCs w:val="20"/>
          <w:lang w:eastAsia="ja-JP"/>
        </w:rPr>
        <w:t>study</w:t>
      </w:r>
      <w:r w:rsidR="00F335DF" w:rsidRPr="00C123DA">
        <w:rPr>
          <w:szCs w:val="20"/>
          <w:lang w:eastAsia="ja-JP"/>
        </w:rPr>
        <w:t xml:space="preserve"> item</w:t>
      </w:r>
      <w:r w:rsidR="001F265A" w:rsidRPr="00C123DA">
        <w:rPr>
          <w:szCs w:val="20"/>
          <w:lang w:eastAsia="ja-JP"/>
        </w:rPr>
        <w:t xml:space="preserve"> description on </w:t>
      </w:r>
      <w:r w:rsidR="00BD6135" w:rsidRPr="00C123DA">
        <w:rPr>
          <w:rFonts w:eastAsia="Batang" w:cs="Arial"/>
          <w:szCs w:val="20"/>
        </w:rPr>
        <w:t xml:space="preserve">study on expanded and improved </w:t>
      </w:r>
      <w:r w:rsidR="00623B97" w:rsidRPr="00C123DA">
        <w:rPr>
          <w:rFonts w:eastAsia="Batang" w:cs="Arial"/>
          <w:szCs w:val="20"/>
        </w:rPr>
        <w:t>new radio (</w:t>
      </w:r>
      <w:r w:rsidR="00BD6135" w:rsidRPr="00C123DA">
        <w:rPr>
          <w:rFonts w:eastAsia="Batang" w:cs="Arial"/>
          <w:szCs w:val="20"/>
        </w:rPr>
        <w:t>NR</w:t>
      </w:r>
      <w:r w:rsidR="00623B97" w:rsidRPr="00C123DA">
        <w:rPr>
          <w:rFonts w:eastAsia="Batang" w:cs="Arial"/>
          <w:szCs w:val="20"/>
        </w:rPr>
        <w:t>)</w:t>
      </w:r>
      <w:r w:rsidR="00BD6135" w:rsidRPr="00C123DA">
        <w:rPr>
          <w:rFonts w:eastAsia="Batang" w:cs="Arial"/>
          <w:szCs w:val="20"/>
        </w:rPr>
        <w:t xml:space="preserve"> positioning</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8C39A0">
        <w:rPr>
          <w:szCs w:val="20"/>
          <w:lang w:eastAsia="ja-JP"/>
        </w:rPr>
        <w:t>[1]</w:t>
      </w:r>
      <w:r w:rsidR="00BD6135" w:rsidRPr="00C123DA">
        <w:rPr>
          <w:szCs w:val="20"/>
          <w:lang w:eastAsia="ja-JP"/>
        </w:rPr>
        <w:fldChar w:fldCharType="end"/>
      </w:r>
      <w:r w:rsidR="004A6671" w:rsidRPr="00C123DA">
        <w:rPr>
          <w:szCs w:val="20"/>
          <w:lang w:eastAsia="ja-JP"/>
        </w:rPr>
        <w:t>, the</w:t>
      </w:r>
      <w:r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62CEE59B" w14:textId="77777777" w:rsidR="000D22A5" w:rsidRPr="00C123DA" w:rsidRDefault="000D22A5" w:rsidP="00222CC7">
            <w:pPr>
              <w:numPr>
                <w:ilvl w:val="0"/>
                <w:numId w:val="14"/>
              </w:numPr>
              <w:overflowPunct w:val="0"/>
              <w:autoSpaceDE w:val="0"/>
              <w:autoSpaceDN w:val="0"/>
              <w:adjustRightInd w:val="0"/>
              <w:jc w:val="both"/>
              <w:textAlignment w:val="baseline"/>
              <w:rPr>
                <w:bCs/>
                <w:sz w:val="20"/>
                <w:szCs w:val="20"/>
              </w:rPr>
            </w:pPr>
            <w:r w:rsidRPr="00C123DA">
              <w:rPr>
                <w:bCs/>
                <w:sz w:val="20"/>
                <w:szCs w:val="20"/>
              </w:rPr>
              <w:t>Positioning support for RedCap UEs, considering the following:</w:t>
            </w:r>
          </w:p>
          <w:p w14:paraId="364B61EC" w14:textId="58AB2B7E" w:rsidR="000D22A5" w:rsidRPr="00C123DA" w:rsidRDefault="000D22A5" w:rsidP="00222CC7">
            <w:pPr>
              <w:numPr>
                <w:ilvl w:val="1"/>
                <w:numId w:val="14"/>
              </w:numPr>
              <w:overflowPunct w:val="0"/>
              <w:autoSpaceDE w:val="0"/>
              <w:autoSpaceDN w:val="0"/>
              <w:adjustRightInd w:val="0"/>
              <w:jc w:val="both"/>
              <w:textAlignment w:val="baseline"/>
              <w:rPr>
                <w:bCs/>
                <w:sz w:val="20"/>
                <w:szCs w:val="20"/>
              </w:rPr>
            </w:pPr>
            <w:r w:rsidRPr="00C123DA">
              <w:rPr>
                <w:bCs/>
                <w:sz w:val="20"/>
                <w:szCs w:val="20"/>
              </w:rPr>
              <w:t>Evaluate positioning performance of existing positioning procedures and measurements with RedCap UEs</w:t>
            </w:r>
            <w:r w:rsidR="009172BD" w:rsidRPr="00C123DA">
              <w:rPr>
                <w:bCs/>
                <w:sz w:val="20"/>
                <w:szCs w:val="20"/>
              </w:rPr>
              <w:t xml:space="preserve"> </w:t>
            </w:r>
            <w:r w:rsidRPr="00C123DA">
              <w:rPr>
                <w:bCs/>
                <w:sz w:val="20"/>
                <w:szCs w:val="20"/>
              </w:rPr>
              <w:t>[RAN1]</w:t>
            </w:r>
          </w:p>
          <w:p w14:paraId="04F862D2" w14:textId="77777777" w:rsidR="000D22A5" w:rsidRPr="00C123DA" w:rsidRDefault="000D22A5" w:rsidP="00222CC7">
            <w:pPr>
              <w:numPr>
                <w:ilvl w:val="1"/>
                <w:numId w:val="14"/>
              </w:numPr>
              <w:overflowPunct w:val="0"/>
              <w:autoSpaceDE w:val="0"/>
              <w:autoSpaceDN w:val="0"/>
              <w:adjustRightInd w:val="0"/>
              <w:jc w:val="both"/>
              <w:textAlignment w:val="baseline"/>
              <w:rPr>
                <w:bCs/>
                <w:sz w:val="20"/>
                <w:szCs w:val="20"/>
              </w:rPr>
            </w:pPr>
            <w:r w:rsidRPr="00C123DA">
              <w:rPr>
                <w:bCs/>
                <w:sz w:val="20"/>
                <w:szCs w:val="20"/>
              </w:rPr>
              <w:t>Based on the evaluation, assess the necessity of enhancements and, if needed, identify enhancements to help address limitations associated with for RedCap UEs [RAN1, RAN2]</w:t>
            </w:r>
          </w:p>
          <w:p w14:paraId="1C67F600" w14:textId="69ABBD64" w:rsidR="00EE3F8F" w:rsidRPr="00C123DA" w:rsidRDefault="00EE3F8F" w:rsidP="00222CC7">
            <w:pPr>
              <w:jc w:val="both"/>
              <w:rPr>
                <w:sz w:val="20"/>
                <w:szCs w:val="20"/>
                <w:lang w:eastAsia="ja-JP"/>
              </w:rPr>
            </w:pP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val="en-US" w:eastAsia="ja-JP"/>
        </w:rPr>
      </w:pPr>
    </w:p>
    <w:p w14:paraId="574B3FCB" w14:textId="1A71F6C3" w:rsidR="001822A1" w:rsidRDefault="00042E1B" w:rsidP="00222CC7">
      <w:pPr>
        <w:jc w:val="both"/>
        <w:rPr>
          <w:szCs w:val="20"/>
          <w:lang w:val="en-US" w:eastAsia="ja-JP"/>
        </w:rPr>
      </w:pPr>
      <w:r>
        <w:rPr>
          <w:szCs w:val="20"/>
          <w:lang w:val="en-US" w:eastAsia="ja-JP"/>
        </w:rPr>
        <w:t>The</w:t>
      </w:r>
      <w:r w:rsidR="00C10CCD">
        <w:rPr>
          <w:szCs w:val="20"/>
          <w:lang w:val="en-US" w:eastAsia="ja-JP"/>
        </w:rPr>
        <w:t xml:space="preserve"> simulation assumptions for performance evaluation of </w:t>
      </w:r>
      <w:proofErr w:type="spellStart"/>
      <w:r w:rsidR="00C10CCD">
        <w:rPr>
          <w:szCs w:val="20"/>
          <w:lang w:val="en-US" w:eastAsia="ja-JP"/>
        </w:rPr>
        <w:t>RedCap</w:t>
      </w:r>
      <w:proofErr w:type="spellEnd"/>
      <w:r w:rsidR="00C10CCD">
        <w:rPr>
          <w:szCs w:val="20"/>
          <w:lang w:val="en-US" w:eastAsia="ja-JP"/>
        </w:rPr>
        <w:t xml:space="preserve"> positioning</w:t>
      </w:r>
      <w:r>
        <w:rPr>
          <w:szCs w:val="20"/>
          <w:lang w:val="en-US" w:eastAsia="ja-JP"/>
        </w:rPr>
        <w:t xml:space="preserve"> have been discu</w:t>
      </w:r>
      <w:r w:rsidR="00214D0C">
        <w:rPr>
          <w:szCs w:val="20"/>
          <w:lang w:val="en-US" w:eastAsia="ja-JP"/>
        </w:rPr>
        <w:t>ssed in RAN1#109</w:t>
      </w:r>
      <w:r w:rsidR="005F5458">
        <w:rPr>
          <w:szCs w:val="20"/>
          <w:lang w:val="en-US" w:eastAsia="ja-JP"/>
        </w:rPr>
        <w:t xml:space="preserve">e meeting and </w:t>
      </w:r>
      <w:r w:rsidR="00E66841">
        <w:rPr>
          <w:szCs w:val="20"/>
          <w:lang w:val="en-US" w:eastAsia="ja-JP"/>
        </w:rPr>
        <w:t xml:space="preserve">the corresponding evaluation results </w:t>
      </w:r>
      <w:r w:rsidR="00A81FBF">
        <w:rPr>
          <w:szCs w:val="20"/>
          <w:lang w:val="en-US" w:eastAsia="ja-JP"/>
        </w:rPr>
        <w:t xml:space="preserve">are expected to </w:t>
      </w:r>
      <w:r w:rsidR="00C27B58">
        <w:rPr>
          <w:szCs w:val="20"/>
          <w:lang w:val="en-US" w:eastAsia="ja-JP"/>
        </w:rPr>
        <w:t>be presented</w:t>
      </w:r>
      <w:r w:rsidR="00B02184">
        <w:rPr>
          <w:szCs w:val="20"/>
          <w:lang w:val="en-US" w:eastAsia="ja-JP"/>
        </w:rPr>
        <w:t xml:space="preserve"> in </w:t>
      </w:r>
      <w:r w:rsidR="00AB2D8C">
        <w:rPr>
          <w:szCs w:val="20"/>
          <w:lang w:val="en-US" w:eastAsia="ja-JP"/>
        </w:rPr>
        <w:t>the</w:t>
      </w:r>
      <w:r w:rsidR="00C27B58">
        <w:rPr>
          <w:szCs w:val="20"/>
          <w:lang w:val="en-US" w:eastAsia="ja-JP"/>
        </w:rPr>
        <w:t xml:space="preserve"> RAN1</w:t>
      </w:r>
      <w:r w:rsidR="00F67FA3">
        <w:rPr>
          <w:szCs w:val="20"/>
          <w:lang w:val="en-US" w:eastAsia="ja-JP"/>
        </w:rPr>
        <w:t>#110</w:t>
      </w:r>
      <w:r w:rsidR="00B02184">
        <w:rPr>
          <w:szCs w:val="20"/>
          <w:lang w:val="en-US" w:eastAsia="ja-JP"/>
        </w:rPr>
        <w:t xml:space="preserve"> meeting.</w:t>
      </w:r>
    </w:p>
    <w:p w14:paraId="3DD10FCB" w14:textId="77777777" w:rsidR="00C10CCD" w:rsidRPr="00C10CCD" w:rsidRDefault="00C10CCD" w:rsidP="00222CC7">
      <w:pPr>
        <w:jc w:val="both"/>
        <w:rPr>
          <w:szCs w:val="20"/>
          <w:lang w:val="en-US" w:eastAsia="ja-JP"/>
        </w:rPr>
      </w:pPr>
    </w:p>
    <w:p w14:paraId="65B3E330" w14:textId="038D0909"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EB6ACA" w:rsidRPr="00EB6ACA">
        <w:rPr>
          <w:szCs w:val="20"/>
          <w:lang w:val="en-US" w:eastAsia="ja-JP"/>
        </w:rPr>
        <w:t xml:space="preserve">observations and </w:t>
      </w:r>
      <w:r w:rsidR="00403233" w:rsidRPr="00C123DA">
        <w:rPr>
          <w:szCs w:val="20"/>
          <w:lang w:eastAsia="ja-JP"/>
        </w:rPr>
        <w:t xml:space="preserve">consideration </w:t>
      </w:r>
      <w:r w:rsidR="008C39A0" w:rsidRPr="008C39A0">
        <w:rPr>
          <w:szCs w:val="20"/>
          <w:lang w:val="en-US" w:eastAsia="ja-JP"/>
        </w:rPr>
        <w:t>on</w:t>
      </w:r>
      <w:r w:rsidR="00403233" w:rsidRPr="00C123DA">
        <w:rPr>
          <w:szCs w:val="20"/>
          <w:lang w:eastAsia="ja-JP"/>
        </w:rPr>
        <w:t xml:space="preserve"> </w:t>
      </w:r>
      <w:r w:rsidR="00275AA6" w:rsidRPr="00C123DA">
        <w:rPr>
          <w:szCs w:val="20"/>
          <w:lang w:eastAsia="ja-JP"/>
        </w:rPr>
        <w:t xml:space="preserve">RedCap positioning in terms of </w:t>
      </w:r>
      <w:r w:rsidR="00222CC7" w:rsidRPr="00222CC7">
        <w:rPr>
          <w:szCs w:val="20"/>
          <w:lang w:val="en-US" w:eastAsia="ja-JP"/>
        </w:rPr>
        <w:t>use cases</w:t>
      </w:r>
      <w:r w:rsidR="00222CC7">
        <w:rPr>
          <w:szCs w:val="20"/>
          <w:lang w:val="en-US" w:eastAsia="ja-JP"/>
        </w:rPr>
        <w:t>, requirements</w:t>
      </w:r>
      <w:r w:rsidR="00EB6ACA">
        <w:rPr>
          <w:szCs w:val="20"/>
          <w:lang w:val="en-US" w:eastAsia="ja-JP"/>
        </w:rPr>
        <w:t>, performance evaluation</w:t>
      </w:r>
      <w:r w:rsidR="00EE65C0">
        <w:rPr>
          <w:szCs w:val="20"/>
          <w:lang w:val="en-US" w:eastAsia="ja-JP"/>
        </w:rPr>
        <w:t>s</w:t>
      </w:r>
      <w:r w:rsidR="00222CC7">
        <w:rPr>
          <w:szCs w:val="20"/>
          <w:lang w:val="en-US" w:eastAsia="ja-JP"/>
        </w:rPr>
        <w:t xml:space="preserve"> and enhancements</w:t>
      </w:r>
      <w:r w:rsidRPr="00C123DA">
        <w:rPr>
          <w:szCs w:val="20"/>
          <w:lang w:eastAsia="ja-JP"/>
        </w:rPr>
        <w:t>.</w:t>
      </w:r>
    </w:p>
    <w:p w14:paraId="6FDCA83F" w14:textId="6005C63E" w:rsidR="00506238" w:rsidRDefault="002A19D1" w:rsidP="00C94B76">
      <w:pPr>
        <w:pStyle w:val="Heading1"/>
        <w:rPr>
          <w:lang w:val="en-US"/>
        </w:rPr>
      </w:pPr>
      <w:r w:rsidRPr="004020BD">
        <w:rPr>
          <w:lang w:val="en-US"/>
        </w:rPr>
        <w:t>2</w:t>
      </w:r>
      <w:r w:rsidR="00506238">
        <w:rPr>
          <w:lang w:val="en-US"/>
        </w:rPr>
        <w:t xml:space="preserve">   Use Cases and Requirements</w:t>
      </w:r>
      <w:r w:rsidR="00C94B76" w:rsidRPr="004020BD">
        <w:rPr>
          <w:lang w:val="en-US"/>
        </w:rPr>
        <w:t xml:space="preserve"> </w:t>
      </w:r>
      <w:r w:rsidR="00C94B76" w:rsidRPr="004020BD">
        <w:rPr>
          <w:lang w:val="en-US"/>
        </w:rPr>
        <w:tab/>
      </w:r>
    </w:p>
    <w:p w14:paraId="1683A8A4" w14:textId="29F4F142" w:rsidR="00913776" w:rsidRDefault="00EF7AA2" w:rsidP="001A4C86">
      <w:pPr>
        <w:jc w:val="both"/>
        <w:rPr>
          <w:rFonts w:cs="Arial"/>
          <w:szCs w:val="20"/>
        </w:rPr>
      </w:pPr>
      <w:r>
        <w:rPr>
          <w:rFonts w:cs="Arial"/>
          <w:szCs w:val="20"/>
        </w:rPr>
        <w:t xml:space="preserve">RedCap is designed </w:t>
      </w:r>
      <w:r w:rsidR="00154616" w:rsidRPr="00154616">
        <w:rPr>
          <w:rFonts w:cs="Arial"/>
          <w:szCs w:val="20"/>
          <w:lang w:val="en-US"/>
        </w:rPr>
        <w:t>for</w:t>
      </w:r>
      <w:r w:rsidR="00D324F2">
        <w:rPr>
          <w:rFonts w:cs="Arial"/>
          <w:szCs w:val="20"/>
        </w:rPr>
        <w:t xml:space="preserve"> </w:t>
      </w:r>
      <w:r w:rsidR="00154616" w:rsidRPr="00154616">
        <w:rPr>
          <w:rFonts w:cs="Arial"/>
          <w:szCs w:val="20"/>
          <w:lang w:val="en-US"/>
        </w:rPr>
        <w:t>NR</w:t>
      </w:r>
      <w:r w:rsidR="001303AA" w:rsidRPr="000A32F9">
        <w:rPr>
          <w:rFonts w:cs="Arial"/>
          <w:szCs w:val="20"/>
          <w:lang w:val="en-US"/>
        </w:rPr>
        <w:t xml:space="preserve"> IoT</w:t>
      </w:r>
      <w:r w:rsidR="00154616" w:rsidRPr="00154616">
        <w:rPr>
          <w:rFonts w:cs="Arial"/>
          <w:szCs w:val="20"/>
          <w:lang w:val="en-US"/>
        </w:rPr>
        <w:t xml:space="preserve"> </w:t>
      </w:r>
      <w:r w:rsidR="00154616">
        <w:rPr>
          <w:rFonts w:cs="Arial"/>
          <w:szCs w:val="20"/>
          <w:lang w:val="en-US"/>
        </w:rPr>
        <w:t>communication</w:t>
      </w:r>
      <w:r w:rsidR="000A32F9" w:rsidRPr="003D0174">
        <w:rPr>
          <w:rFonts w:cs="Arial"/>
          <w:szCs w:val="20"/>
        </w:rPr>
        <w:t xml:space="preserve"> </w:t>
      </w:r>
      <w:r w:rsidR="002D3367" w:rsidRPr="002D3367">
        <w:rPr>
          <w:rFonts w:cs="Arial"/>
          <w:szCs w:val="20"/>
          <w:lang w:val="en-US"/>
        </w:rPr>
        <w:t xml:space="preserve">with </w:t>
      </w:r>
      <w:r w:rsidR="0071254B">
        <w:rPr>
          <w:rFonts w:cs="Arial"/>
          <w:szCs w:val="20"/>
          <w:lang w:val="en-US"/>
        </w:rPr>
        <w:t xml:space="preserve">lower data rate than normal NR UEs </w:t>
      </w:r>
      <w:r w:rsidR="00B01559">
        <w:rPr>
          <w:rFonts w:cs="Arial"/>
          <w:szCs w:val="20"/>
          <w:lang w:val="en-US"/>
        </w:rPr>
        <w:t>but higher data rate than LTE-M and NB-IoT,</w:t>
      </w:r>
      <w:r w:rsidR="00B01559" w:rsidRPr="003D0174">
        <w:rPr>
          <w:rFonts w:cs="Arial"/>
          <w:szCs w:val="20"/>
        </w:rPr>
        <w:t xml:space="preserve"> </w:t>
      </w:r>
      <w:r w:rsidR="00B1647B">
        <w:rPr>
          <w:rFonts w:cs="Arial"/>
          <w:szCs w:val="20"/>
          <w:lang w:val="en-US"/>
        </w:rPr>
        <w:t xml:space="preserve">and </w:t>
      </w:r>
      <w:r w:rsidR="001362E6">
        <w:rPr>
          <w:rFonts w:cs="Arial"/>
          <w:szCs w:val="20"/>
          <w:lang w:val="en-US"/>
        </w:rPr>
        <w:t xml:space="preserve">relatively </w:t>
      </w:r>
      <w:r w:rsidR="00B1647B">
        <w:rPr>
          <w:rFonts w:cs="Arial"/>
          <w:szCs w:val="20"/>
          <w:lang w:val="en-US"/>
        </w:rPr>
        <w:t>relaxed latency requirements compared to URLLC</w:t>
      </w:r>
      <w:r w:rsidR="00D30CFA">
        <w:rPr>
          <w:rFonts w:cs="Arial"/>
          <w:szCs w:val="20"/>
          <w:lang w:val="en-US"/>
        </w:rPr>
        <w:t>.</w:t>
      </w:r>
      <w:r w:rsidR="00730A7C">
        <w:rPr>
          <w:rFonts w:cs="Arial"/>
          <w:szCs w:val="20"/>
          <w:lang w:val="en-US"/>
        </w:rPr>
        <w:t xml:space="preserve"> </w:t>
      </w:r>
      <w:r w:rsidR="00D30CFA">
        <w:rPr>
          <w:rFonts w:cs="Arial"/>
          <w:szCs w:val="20"/>
          <w:lang w:val="en-US"/>
        </w:rPr>
        <w:t>The</w:t>
      </w:r>
      <w:r w:rsidR="00730A7C">
        <w:rPr>
          <w:rFonts w:cs="Arial"/>
          <w:szCs w:val="20"/>
          <w:lang w:val="en-US"/>
        </w:rPr>
        <w:t xml:space="preserve"> use cases include</w:t>
      </w:r>
      <w:r w:rsidR="00730A7C" w:rsidRPr="00730A7C">
        <w:rPr>
          <w:rFonts w:cs="Arial"/>
          <w:szCs w:val="20"/>
          <w:lang w:val="en-US"/>
        </w:rPr>
        <w:t xml:space="preserve"> </w:t>
      </w:r>
      <w:r w:rsidR="00371C04" w:rsidRPr="003D0174">
        <w:rPr>
          <w:rFonts w:cs="Arial"/>
          <w:szCs w:val="20"/>
        </w:rPr>
        <w:t>wearables (</w:t>
      </w:r>
      <w:proofErr w:type="gramStart"/>
      <w:r w:rsidR="00371C04" w:rsidRPr="003D0174">
        <w:rPr>
          <w:rFonts w:cs="Arial"/>
          <w:szCs w:val="20"/>
        </w:rPr>
        <w:t>e.g.</w:t>
      </w:r>
      <w:proofErr w:type="gramEnd"/>
      <w:r w:rsidR="00371C04" w:rsidRPr="003D0174">
        <w:rPr>
          <w:rFonts w:cs="Arial"/>
          <w:szCs w:val="20"/>
        </w:rPr>
        <w:t xml:space="preserve"> smart watches, wearable medical devices, AR/VR goggles, etc.), industrial wireless sensors, and video surveillance</w:t>
      </w:r>
      <w:r w:rsidR="00913776" w:rsidRPr="00913776">
        <w:rPr>
          <w:rFonts w:cs="Arial"/>
          <w:szCs w:val="20"/>
          <w:lang w:val="en-US"/>
        </w:rPr>
        <w:t xml:space="preserve"> as shown in </w:t>
      </w:r>
      <w:r w:rsidR="00913776">
        <w:rPr>
          <w:rFonts w:cs="Arial"/>
          <w:szCs w:val="20"/>
          <w:lang w:val="en-US"/>
        </w:rPr>
        <w:t>Table 1</w:t>
      </w:r>
      <w:r w:rsidR="00371C04" w:rsidRPr="003D0174">
        <w:rPr>
          <w:rFonts w:cs="Arial"/>
          <w:szCs w:val="20"/>
        </w:rPr>
        <w:t>.</w:t>
      </w:r>
    </w:p>
    <w:p w14:paraId="3EC4700F" w14:textId="1CB63E60" w:rsidR="00371C04" w:rsidRDefault="00371C04" w:rsidP="001A4C86">
      <w:pPr>
        <w:jc w:val="both"/>
        <w:rPr>
          <w:rFonts w:eastAsia="Times New Roman"/>
        </w:rPr>
      </w:pPr>
      <w:r>
        <w:rPr>
          <w:rFonts w:ascii="Ericsson Hilda" w:hAnsi="Ericsson Hilda"/>
          <w:color w:val="242424"/>
          <w:shd w:val="clear" w:color="auto" w:fill="FFFFFF"/>
        </w:rPr>
        <w:t> </w:t>
      </w:r>
    </w:p>
    <w:p w14:paraId="6BB45634" w14:textId="07A3C4AB" w:rsidR="0066194E" w:rsidRPr="002F4049" w:rsidRDefault="0066194E" w:rsidP="0066194E">
      <w:pPr>
        <w:pStyle w:val="ArialText"/>
        <w:jc w:val="center"/>
        <w:rPr>
          <w:rFonts w:cs="Arial"/>
          <w:szCs w:val="20"/>
          <w:lang w:val="en-US"/>
        </w:rPr>
      </w:pPr>
      <w:r w:rsidRPr="00D16D00">
        <w:rPr>
          <w:rFonts w:cs="Arial"/>
          <w:szCs w:val="20"/>
        </w:rPr>
        <w:t xml:space="preserve">Table 1 </w:t>
      </w:r>
      <w:r w:rsidR="00857711">
        <w:rPr>
          <w:rFonts w:cs="Arial"/>
          <w:szCs w:val="20"/>
        </w:rPr>
        <w:t>Use cases and requirements</w:t>
      </w:r>
      <w:r w:rsidR="002F4049" w:rsidRPr="002F4049">
        <w:rPr>
          <w:rFonts w:cs="Arial"/>
          <w:szCs w:val="20"/>
          <w:lang w:val="en-US"/>
        </w:rPr>
        <w:t xml:space="preserve"> </w:t>
      </w:r>
      <w:r w:rsidR="002F4049">
        <w:rPr>
          <w:rFonts w:cs="Arial"/>
          <w:szCs w:val="20"/>
          <w:lang w:val="en-US"/>
        </w:rPr>
        <w:t xml:space="preserve">of </w:t>
      </w:r>
      <w:proofErr w:type="spellStart"/>
      <w:r w:rsidR="002F4049">
        <w:rPr>
          <w:rFonts w:cs="Arial"/>
          <w:szCs w:val="20"/>
          <w:lang w:val="en-US"/>
        </w:rPr>
        <w:t>RedCap</w:t>
      </w:r>
      <w:proofErr w:type="spellEnd"/>
    </w:p>
    <w:tbl>
      <w:tblPr>
        <w:tblStyle w:val="TableGrid"/>
        <w:tblW w:w="0" w:type="auto"/>
        <w:tblLook w:val="04A0" w:firstRow="1" w:lastRow="0" w:firstColumn="1" w:lastColumn="0" w:noHBand="0" w:noVBand="1"/>
      </w:tblPr>
      <w:tblGrid>
        <w:gridCol w:w="1530"/>
        <w:gridCol w:w="2293"/>
        <w:gridCol w:w="1029"/>
        <w:gridCol w:w="2005"/>
        <w:gridCol w:w="1520"/>
        <w:gridCol w:w="1252"/>
      </w:tblGrid>
      <w:tr w:rsidR="008970C2" w:rsidRPr="005E6E4B" w14:paraId="1D38E545" w14:textId="77777777" w:rsidTr="002675EE">
        <w:tc>
          <w:tcPr>
            <w:tcW w:w="1530" w:type="dxa"/>
            <w:tcBorders>
              <w:top w:val="thinThickSmallGap" w:sz="18" w:space="0" w:color="000000"/>
            </w:tcBorders>
            <w:vAlign w:val="center"/>
          </w:tcPr>
          <w:p w14:paraId="1B304D80" w14:textId="77777777" w:rsidR="0066194E" w:rsidRPr="005E6E4B" w:rsidRDefault="0066194E" w:rsidP="002675EE">
            <w:pPr>
              <w:pStyle w:val="ArialText"/>
              <w:jc w:val="center"/>
              <w:rPr>
                <w:rFonts w:cs="Arial"/>
                <w:sz w:val="20"/>
                <w:szCs w:val="20"/>
              </w:rPr>
            </w:pPr>
          </w:p>
        </w:tc>
        <w:tc>
          <w:tcPr>
            <w:tcW w:w="2293" w:type="dxa"/>
            <w:tcBorders>
              <w:top w:val="thinThickSmallGap" w:sz="18" w:space="0" w:color="000000"/>
            </w:tcBorders>
            <w:vAlign w:val="center"/>
          </w:tcPr>
          <w:p w14:paraId="2719F786" w14:textId="145D2F3B" w:rsidR="0066194E" w:rsidRPr="005E6E4B" w:rsidRDefault="0066194E" w:rsidP="002675EE">
            <w:pPr>
              <w:pStyle w:val="ArialText"/>
              <w:jc w:val="center"/>
              <w:rPr>
                <w:rFonts w:cs="Arial"/>
                <w:sz w:val="20"/>
                <w:szCs w:val="20"/>
                <w:lang w:val="sv-SE"/>
              </w:rPr>
            </w:pPr>
            <w:r w:rsidRPr="005E6E4B">
              <w:rPr>
                <w:rFonts w:cs="Arial"/>
                <w:sz w:val="20"/>
                <w:szCs w:val="20"/>
                <w:lang w:val="sv-SE"/>
              </w:rPr>
              <w:t>Data rate</w:t>
            </w:r>
          </w:p>
        </w:tc>
        <w:tc>
          <w:tcPr>
            <w:tcW w:w="1029" w:type="dxa"/>
            <w:tcBorders>
              <w:top w:val="thinThickSmallGap" w:sz="18" w:space="0" w:color="000000"/>
            </w:tcBorders>
            <w:vAlign w:val="center"/>
          </w:tcPr>
          <w:p w14:paraId="2A39A938" w14:textId="614CDACB" w:rsidR="0066194E" w:rsidRPr="005E6E4B" w:rsidRDefault="0066194E" w:rsidP="002675EE">
            <w:pPr>
              <w:pStyle w:val="ArialText"/>
              <w:jc w:val="center"/>
              <w:rPr>
                <w:rFonts w:cs="Arial"/>
                <w:sz w:val="20"/>
                <w:szCs w:val="20"/>
                <w:lang w:val="sv-SE"/>
              </w:rPr>
            </w:pPr>
            <w:proofErr w:type="spellStart"/>
            <w:r w:rsidRPr="005E6E4B">
              <w:rPr>
                <w:rFonts w:cs="Arial"/>
                <w:sz w:val="20"/>
                <w:szCs w:val="20"/>
                <w:lang w:val="sv-SE"/>
              </w:rPr>
              <w:t>Latency</w:t>
            </w:r>
            <w:proofErr w:type="spellEnd"/>
          </w:p>
        </w:tc>
        <w:tc>
          <w:tcPr>
            <w:tcW w:w="2005" w:type="dxa"/>
            <w:tcBorders>
              <w:top w:val="thinThickSmallGap" w:sz="18" w:space="0" w:color="000000"/>
            </w:tcBorders>
            <w:vAlign w:val="center"/>
          </w:tcPr>
          <w:p w14:paraId="011DA582" w14:textId="1711346A" w:rsidR="0066194E" w:rsidRPr="005E6E4B" w:rsidRDefault="0066194E" w:rsidP="002675EE">
            <w:pPr>
              <w:pStyle w:val="ArialText"/>
              <w:jc w:val="center"/>
              <w:rPr>
                <w:rFonts w:cs="Arial"/>
                <w:sz w:val="20"/>
                <w:szCs w:val="20"/>
                <w:lang w:val="sv-SE"/>
              </w:rPr>
            </w:pPr>
            <w:proofErr w:type="spellStart"/>
            <w:r w:rsidRPr="005E6E4B">
              <w:rPr>
                <w:rFonts w:cs="Arial"/>
                <w:sz w:val="20"/>
                <w:szCs w:val="20"/>
                <w:lang w:val="sv-SE"/>
              </w:rPr>
              <w:t>Availability</w:t>
            </w:r>
            <w:proofErr w:type="spellEnd"/>
            <w:r w:rsidRPr="005E6E4B">
              <w:rPr>
                <w:rFonts w:cs="Arial"/>
                <w:sz w:val="20"/>
                <w:szCs w:val="20"/>
                <w:lang w:val="sv-SE"/>
              </w:rPr>
              <w:t>/</w:t>
            </w:r>
            <w:proofErr w:type="spellStart"/>
            <w:r w:rsidRPr="005E6E4B">
              <w:rPr>
                <w:rFonts w:cs="Arial"/>
                <w:sz w:val="20"/>
                <w:szCs w:val="20"/>
                <w:lang w:val="sv-SE"/>
              </w:rPr>
              <w:t>reliability</w:t>
            </w:r>
            <w:proofErr w:type="spellEnd"/>
          </w:p>
        </w:tc>
        <w:tc>
          <w:tcPr>
            <w:tcW w:w="1520" w:type="dxa"/>
            <w:tcBorders>
              <w:top w:val="thinThickSmallGap" w:sz="18" w:space="0" w:color="000000"/>
            </w:tcBorders>
            <w:vAlign w:val="center"/>
          </w:tcPr>
          <w:p w14:paraId="69632FBC" w14:textId="3016EA81" w:rsidR="0066194E" w:rsidRPr="005E6E4B" w:rsidRDefault="00B62C1A" w:rsidP="002675EE">
            <w:pPr>
              <w:pStyle w:val="ArialText"/>
              <w:jc w:val="center"/>
              <w:rPr>
                <w:rFonts w:cs="Arial"/>
                <w:sz w:val="20"/>
                <w:szCs w:val="20"/>
                <w:lang w:val="sv-SE"/>
              </w:rPr>
            </w:pPr>
            <w:proofErr w:type="spellStart"/>
            <w:r w:rsidRPr="005E6E4B">
              <w:rPr>
                <w:rFonts w:cs="Arial"/>
                <w:sz w:val="20"/>
                <w:szCs w:val="20"/>
                <w:lang w:val="sv-SE"/>
              </w:rPr>
              <w:t>Battery</w:t>
            </w:r>
            <w:proofErr w:type="spellEnd"/>
            <w:r w:rsidRPr="005E6E4B">
              <w:rPr>
                <w:rFonts w:cs="Arial"/>
                <w:sz w:val="20"/>
                <w:szCs w:val="20"/>
                <w:lang w:val="sv-SE"/>
              </w:rPr>
              <w:t xml:space="preserve"> </w:t>
            </w:r>
            <w:proofErr w:type="spellStart"/>
            <w:r w:rsidRPr="005E6E4B">
              <w:rPr>
                <w:rFonts w:cs="Arial"/>
                <w:sz w:val="20"/>
                <w:szCs w:val="20"/>
                <w:lang w:val="sv-SE"/>
              </w:rPr>
              <w:t>lifetime</w:t>
            </w:r>
            <w:proofErr w:type="spellEnd"/>
          </w:p>
        </w:tc>
        <w:tc>
          <w:tcPr>
            <w:tcW w:w="1252" w:type="dxa"/>
            <w:tcBorders>
              <w:top w:val="thinThickSmallGap" w:sz="18" w:space="0" w:color="000000"/>
            </w:tcBorders>
            <w:vAlign w:val="center"/>
          </w:tcPr>
          <w:p w14:paraId="1D2B3264" w14:textId="25FA830B" w:rsidR="0066194E" w:rsidRPr="005E6E4B" w:rsidRDefault="00B62C1A" w:rsidP="002675EE">
            <w:pPr>
              <w:pStyle w:val="ArialText"/>
              <w:jc w:val="center"/>
              <w:rPr>
                <w:rFonts w:cs="Arial"/>
                <w:sz w:val="20"/>
                <w:szCs w:val="20"/>
                <w:lang w:val="sv-SE"/>
              </w:rPr>
            </w:pPr>
            <w:proofErr w:type="spellStart"/>
            <w:r w:rsidRPr="005E6E4B">
              <w:rPr>
                <w:rFonts w:cs="Arial"/>
                <w:sz w:val="20"/>
                <w:szCs w:val="20"/>
                <w:lang w:val="sv-SE"/>
              </w:rPr>
              <w:t>Device</w:t>
            </w:r>
            <w:proofErr w:type="spellEnd"/>
            <w:r w:rsidRPr="005E6E4B">
              <w:rPr>
                <w:rFonts w:cs="Arial"/>
                <w:sz w:val="20"/>
                <w:szCs w:val="20"/>
                <w:lang w:val="sv-SE"/>
              </w:rPr>
              <w:t xml:space="preserve"> </w:t>
            </w:r>
            <w:proofErr w:type="spellStart"/>
            <w:r w:rsidRPr="005E6E4B">
              <w:rPr>
                <w:rFonts w:cs="Arial"/>
                <w:sz w:val="20"/>
                <w:szCs w:val="20"/>
                <w:lang w:val="sv-SE"/>
              </w:rPr>
              <w:t>size</w:t>
            </w:r>
            <w:proofErr w:type="spellEnd"/>
          </w:p>
        </w:tc>
      </w:tr>
      <w:tr w:rsidR="008970C2" w:rsidRPr="005E6E4B" w14:paraId="0C2EF68B" w14:textId="77777777" w:rsidTr="002675EE">
        <w:tc>
          <w:tcPr>
            <w:tcW w:w="1530" w:type="dxa"/>
            <w:vAlign w:val="center"/>
          </w:tcPr>
          <w:p w14:paraId="2AC051B9" w14:textId="6913E3D6" w:rsidR="0066194E" w:rsidRPr="005E6E4B" w:rsidRDefault="0066194E" w:rsidP="002675EE">
            <w:pPr>
              <w:pStyle w:val="ArialText"/>
              <w:jc w:val="center"/>
              <w:rPr>
                <w:rFonts w:cs="Arial"/>
                <w:sz w:val="20"/>
                <w:szCs w:val="20"/>
                <w:lang w:val="sv-SE"/>
              </w:rPr>
            </w:pPr>
            <w:proofErr w:type="spellStart"/>
            <w:r w:rsidRPr="005E6E4B">
              <w:rPr>
                <w:rFonts w:cs="Arial"/>
                <w:sz w:val="20"/>
                <w:szCs w:val="20"/>
                <w:lang w:val="sv-SE"/>
              </w:rPr>
              <w:t>Wearables</w:t>
            </w:r>
            <w:proofErr w:type="spellEnd"/>
          </w:p>
        </w:tc>
        <w:tc>
          <w:tcPr>
            <w:tcW w:w="2293" w:type="dxa"/>
            <w:vAlign w:val="center"/>
          </w:tcPr>
          <w:p w14:paraId="2F0BEEE4" w14:textId="6D00B257" w:rsidR="0066194E" w:rsidRPr="005E6E4B" w:rsidRDefault="0066194E" w:rsidP="002675EE">
            <w:pPr>
              <w:pStyle w:val="ArialText"/>
              <w:jc w:val="center"/>
              <w:rPr>
                <w:rFonts w:cs="Arial"/>
                <w:sz w:val="20"/>
                <w:szCs w:val="20"/>
                <w:lang w:val="en-US"/>
              </w:rPr>
            </w:pPr>
            <w:r w:rsidRPr="005E6E4B">
              <w:rPr>
                <w:rFonts w:cs="Arial"/>
                <w:sz w:val="20"/>
                <w:szCs w:val="20"/>
                <w:lang w:val="en-US"/>
              </w:rPr>
              <w:t>Reference data rate: 5-50 Mbps in downlink and 2-5 Mbps in uplink</w:t>
            </w:r>
          </w:p>
        </w:tc>
        <w:tc>
          <w:tcPr>
            <w:tcW w:w="1029" w:type="dxa"/>
            <w:vAlign w:val="center"/>
          </w:tcPr>
          <w:p w14:paraId="77D85BA5" w14:textId="6AE85141" w:rsidR="0066194E" w:rsidRPr="005E6E4B" w:rsidRDefault="0066194E" w:rsidP="002675EE">
            <w:pPr>
              <w:pStyle w:val="ArialText"/>
              <w:jc w:val="center"/>
              <w:rPr>
                <w:rFonts w:cs="Arial"/>
                <w:sz w:val="20"/>
                <w:szCs w:val="20"/>
                <w:lang w:val="sv-SE"/>
              </w:rPr>
            </w:pPr>
            <w:proofErr w:type="spellStart"/>
            <w:r w:rsidRPr="005E6E4B">
              <w:rPr>
                <w:rFonts w:cs="Arial"/>
                <w:sz w:val="20"/>
                <w:szCs w:val="20"/>
                <w:lang w:val="sv-SE"/>
              </w:rPr>
              <w:t>Relaxed</w:t>
            </w:r>
            <w:proofErr w:type="spellEnd"/>
          </w:p>
        </w:tc>
        <w:tc>
          <w:tcPr>
            <w:tcW w:w="2005" w:type="dxa"/>
            <w:vAlign w:val="center"/>
          </w:tcPr>
          <w:p w14:paraId="4240B956" w14:textId="44AE2FB8" w:rsidR="0066194E" w:rsidRPr="00A04237" w:rsidRDefault="00685FDE" w:rsidP="002675EE">
            <w:pPr>
              <w:pStyle w:val="ArialText"/>
              <w:jc w:val="center"/>
              <w:rPr>
                <w:rFonts w:cs="Arial"/>
                <w:sz w:val="20"/>
                <w:szCs w:val="20"/>
                <w:lang w:val="en-US"/>
              </w:rPr>
            </w:pPr>
            <w:r w:rsidRPr="00A04237">
              <w:rPr>
                <w:rFonts w:cs="Arial"/>
                <w:sz w:val="20"/>
                <w:szCs w:val="20"/>
                <w:lang w:val="en-US"/>
              </w:rPr>
              <w:t>-</w:t>
            </w:r>
          </w:p>
        </w:tc>
        <w:tc>
          <w:tcPr>
            <w:tcW w:w="1520" w:type="dxa"/>
            <w:vAlign w:val="center"/>
          </w:tcPr>
          <w:p w14:paraId="4812DD67" w14:textId="07B40003" w:rsidR="0066194E" w:rsidRPr="00A04237" w:rsidRDefault="00A04237" w:rsidP="00A04237">
            <w:pPr>
              <w:jc w:val="center"/>
              <w:rPr>
                <w:rFonts w:cs="Arial"/>
                <w:sz w:val="20"/>
                <w:szCs w:val="20"/>
                <w:lang w:val="en-US" w:eastAsia="ja-JP"/>
              </w:rPr>
            </w:pPr>
            <w:r w:rsidRPr="00A04237">
              <w:rPr>
                <w:rFonts w:cs="Arial"/>
                <w:sz w:val="20"/>
                <w:szCs w:val="20"/>
                <w:lang w:val="en-US" w:eastAsia="ja-JP"/>
              </w:rPr>
              <w:t>At least several days and up to 1-2 weeks</w:t>
            </w:r>
          </w:p>
        </w:tc>
        <w:tc>
          <w:tcPr>
            <w:tcW w:w="1252" w:type="dxa"/>
            <w:vAlign w:val="center"/>
          </w:tcPr>
          <w:p w14:paraId="16C484FF" w14:textId="77BC02D7" w:rsidR="0066194E" w:rsidRPr="005E6E4B" w:rsidRDefault="00B62C1A" w:rsidP="002675EE">
            <w:pPr>
              <w:pStyle w:val="ArialText"/>
              <w:jc w:val="center"/>
              <w:rPr>
                <w:rFonts w:cs="Arial"/>
                <w:sz w:val="20"/>
                <w:szCs w:val="20"/>
                <w:lang w:val="sv-SE"/>
              </w:rPr>
            </w:pPr>
            <w:proofErr w:type="spellStart"/>
            <w:r w:rsidRPr="005E6E4B">
              <w:rPr>
                <w:rFonts w:cs="Arial"/>
                <w:sz w:val="20"/>
                <w:szCs w:val="20"/>
                <w:lang w:val="sv-SE"/>
              </w:rPr>
              <w:t>Compact</w:t>
            </w:r>
            <w:proofErr w:type="spellEnd"/>
            <w:r w:rsidRPr="005E6E4B">
              <w:rPr>
                <w:rFonts w:cs="Arial"/>
                <w:sz w:val="20"/>
                <w:szCs w:val="20"/>
                <w:lang w:val="sv-SE"/>
              </w:rPr>
              <w:t xml:space="preserve"> form </w:t>
            </w:r>
            <w:proofErr w:type="spellStart"/>
            <w:r w:rsidRPr="005E6E4B">
              <w:rPr>
                <w:rFonts w:cs="Arial"/>
                <w:sz w:val="20"/>
                <w:szCs w:val="20"/>
                <w:lang w:val="sv-SE"/>
              </w:rPr>
              <w:t>factor</w:t>
            </w:r>
            <w:proofErr w:type="spellEnd"/>
          </w:p>
        </w:tc>
      </w:tr>
      <w:tr w:rsidR="008970C2" w:rsidRPr="005E6E4B" w14:paraId="12657CBE" w14:textId="77777777" w:rsidTr="002675EE">
        <w:tc>
          <w:tcPr>
            <w:tcW w:w="1530" w:type="dxa"/>
            <w:vAlign w:val="center"/>
          </w:tcPr>
          <w:p w14:paraId="00B4E60D" w14:textId="38870FF0" w:rsidR="0066194E" w:rsidRPr="005E6E4B" w:rsidRDefault="0066194E" w:rsidP="002675EE">
            <w:pPr>
              <w:pStyle w:val="ArialText"/>
              <w:jc w:val="center"/>
              <w:rPr>
                <w:rFonts w:cs="Arial"/>
                <w:sz w:val="20"/>
                <w:szCs w:val="20"/>
                <w:lang w:val="sv-SE"/>
              </w:rPr>
            </w:pPr>
            <w:r w:rsidRPr="005E6E4B">
              <w:rPr>
                <w:rFonts w:cs="Arial"/>
                <w:sz w:val="20"/>
                <w:szCs w:val="20"/>
                <w:lang w:val="sv-SE"/>
              </w:rPr>
              <w:t xml:space="preserve">Industrial </w:t>
            </w:r>
            <w:proofErr w:type="spellStart"/>
            <w:r w:rsidRPr="005E6E4B">
              <w:rPr>
                <w:rFonts w:cs="Arial"/>
                <w:sz w:val="20"/>
                <w:szCs w:val="20"/>
                <w:lang w:val="sv-SE"/>
              </w:rPr>
              <w:t>wireless</w:t>
            </w:r>
            <w:proofErr w:type="spellEnd"/>
            <w:r w:rsidRPr="005E6E4B">
              <w:rPr>
                <w:rFonts w:cs="Arial"/>
                <w:sz w:val="20"/>
                <w:szCs w:val="20"/>
                <w:lang w:val="sv-SE"/>
              </w:rPr>
              <w:t xml:space="preserve"> sensors</w:t>
            </w:r>
          </w:p>
        </w:tc>
        <w:tc>
          <w:tcPr>
            <w:tcW w:w="2293" w:type="dxa"/>
            <w:vAlign w:val="center"/>
          </w:tcPr>
          <w:p w14:paraId="36EA3300" w14:textId="55369F0D" w:rsidR="0066194E" w:rsidRPr="005E6E4B" w:rsidRDefault="005E6E4B" w:rsidP="002675EE">
            <w:pPr>
              <w:pStyle w:val="ArialText"/>
              <w:jc w:val="center"/>
              <w:rPr>
                <w:rFonts w:cs="Arial"/>
                <w:sz w:val="20"/>
                <w:szCs w:val="20"/>
                <w:lang w:val="sv-SE"/>
              </w:rPr>
            </w:pPr>
            <w:proofErr w:type="gramStart"/>
            <w:r w:rsidRPr="005E6E4B">
              <w:rPr>
                <w:rFonts w:cs="Arial"/>
                <w:sz w:val="20"/>
                <w:szCs w:val="20"/>
                <w:lang w:val="sv-SE"/>
              </w:rPr>
              <w:t>&lt; 2</w:t>
            </w:r>
            <w:proofErr w:type="gramEnd"/>
            <w:r w:rsidRPr="005E6E4B">
              <w:rPr>
                <w:rFonts w:cs="Arial"/>
                <w:sz w:val="20"/>
                <w:szCs w:val="20"/>
                <w:lang w:val="sv-SE"/>
              </w:rPr>
              <w:t xml:space="preserve"> </w:t>
            </w:r>
            <w:proofErr w:type="spellStart"/>
            <w:r w:rsidRPr="005E6E4B">
              <w:rPr>
                <w:rFonts w:cs="Arial"/>
                <w:sz w:val="20"/>
                <w:szCs w:val="20"/>
                <w:lang w:val="sv-SE"/>
              </w:rPr>
              <w:t>Mbps</w:t>
            </w:r>
            <w:proofErr w:type="spellEnd"/>
          </w:p>
        </w:tc>
        <w:tc>
          <w:tcPr>
            <w:tcW w:w="1029" w:type="dxa"/>
            <w:vAlign w:val="center"/>
          </w:tcPr>
          <w:p w14:paraId="51B35C45" w14:textId="0ABEC13C" w:rsidR="0066194E" w:rsidRPr="005E6E4B" w:rsidRDefault="005E6E4B" w:rsidP="002675EE">
            <w:pPr>
              <w:pStyle w:val="ArialText"/>
              <w:jc w:val="center"/>
              <w:rPr>
                <w:rFonts w:cs="Arial"/>
                <w:sz w:val="20"/>
                <w:szCs w:val="20"/>
                <w:lang w:val="sv-SE"/>
              </w:rPr>
            </w:pPr>
            <w:proofErr w:type="gramStart"/>
            <w:r w:rsidRPr="005E6E4B">
              <w:rPr>
                <w:rFonts w:cs="Arial"/>
                <w:sz w:val="20"/>
                <w:szCs w:val="20"/>
                <w:lang w:val="sv-SE"/>
              </w:rPr>
              <w:t>&lt; 100</w:t>
            </w:r>
            <w:proofErr w:type="gramEnd"/>
            <w:r w:rsidRPr="005E6E4B">
              <w:rPr>
                <w:rFonts w:cs="Arial"/>
                <w:sz w:val="20"/>
                <w:szCs w:val="20"/>
                <w:lang w:val="sv-SE"/>
              </w:rPr>
              <w:t xml:space="preserve"> </w:t>
            </w:r>
            <w:proofErr w:type="spellStart"/>
            <w:r w:rsidRPr="005E6E4B">
              <w:rPr>
                <w:rFonts w:cs="Arial"/>
                <w:sz w:val="20"/>
                <w:szCs w:val="20"/>
                <w:lang w:val="sv-SE"/>
              </w:rPr>
              <w:t>ms</w:t>
            </w:r>
            <w:proofErr w:type="spellEnd"/>
          </w:p>
        </w:tc>
        <w:tc>
          <w:tcPr>
            <w:tcW w:w="2005" w:type="dxa"/>
            <w:vAlign w:val="center"/>
          </w:tcPr>
          <w:p w14:paraId="68E79D21" w14:textId="725B4739" w:rsidR="0066194E" w:rsidRPr="005E6E4B" w:rsidRDefault="005E6E4B" w:rsidP="002675EE">
            <w:pPr>
              <w:pStyle w:val="ArialText"/>
              <w:jc w:val="center"/>
              <w:rPr>
                <w:rFonts w:cs="Arial"/>
                <w:sz w:val="20"/>
                <w:szCs w:val="20"/>
                <w:lang w:val="sv-SE"/>
              </w:rPr>
            </w:pPr>
            <w:proofErr w:type="gramStart"/>
            <w:r w:rsidRPr="005E6E4B">
              <w:rPr>
                <w:rFonts w:cs="Arial"/>
                <w:sz w:val="20"/>
                <w:szCs w:val="20"/>
                <w:lang w:val="sv-SE"/>
              </w:rPr>
              <w:t>99.99</w:t>
            </w:r>
            <w:proofErr w:type="gramEnd"/>
            <w:r w:rsidRPr="005E6E4B">
              <w:rPr>
                <w:rFonts w:cs="Arial"/>
                <w:sz w:val="20"/>
                <w:szCs w:val="20"/>
                <w:lang w:val="sv-SE"/>
              </w:rPr>
              <w:t>%</w:t>
            </w:r>
          </w:p>
        </w:tc>
        <w:tc>
          <w:tcPr>
            <w:tcW w:w="1520" w:type="dxa"/>
            <w:vAlign w:val="center"/>
          </w:tcPr>
          <w:p w14:paraId="1883E191" w14:textId="4B6DAE5E" w:rsidR="0066194E" w:rsidRPr="005E6E4B" w:rsidRDefault="005E6E4B" w:rsidP="002675EE">
            <w:pPr>
              <w:pStyle w:val="ArialText"/>
              <w:jc w:val="center"/>
              <w:rPr>
                <w:rFonts w:cs="Arial"/>
                <w:sz w:val="20"/>
                <w:szCs w:val="20"/>
                <w:lang w:val="en-US"/>
              </w:rPr>
            </w:pPr>
            <w:r w:rsidRPr="005E6E4B">
              <w:rPr>
                <w:rFonts w:cs="Arial"/>
                <w:sz w:val="20"/>
                <w:szCs w:val="20"/>
                <w:lang w:val="en-US"/>
              </w:rPr>
              <w:t>At least a few years</w:t>
            </w:r>
          </w:p>
        </w:tc>
        <w:tc>
          <w:tcPr>
            <w:tcW w:w="1252" w:type="dxa"/>
            <w:vAlign w:val="center"/>
          </w:tcPr>
          <w:p w14:paraId="167144B4" w14:textId="45DEF478" w:rsidR="0066194E" w:rsidRPr="005E6E4B" w:rsidRDefault="00685FDE" w:rsidP="002675EE">
            <w:pPr>
              <w:pStyle w:val="ArialText"/>
              <w:jc w:val="center"/>
              <w:rPr>
                <w:rFonts w:cs="Arial"/>
                <w:sz w:val="20"/>
                <w:szCs w:val="20"/>
                <w:lang w:val="en-US"/>
              </w:rPr>
            </w:pPr>
            <w:r>
              <w:rPr>
                <w:rFonts w:cs="Arial"/>
                <w:sz w:val="20"/>
                <w:szCs w:val="20"/>
                <w:lang w:val="en-US"/>
              </w:rPr>
              <w:t>-</w:t>
            </w:r>
          </w:p>
        </w:tc>
      </w:tr>
      <w:tr w:rsidR="008970C2" w:rsidRPr="005E6E4B" w14:paraId="233632C6" w14:textId="77777777" w:rsidTr="002675EE">
        <w:tc>
          <w:tcPr>
            <w:tcW w:w="1530" w:type="dxa"/>
            <w:tcBorders>
              <w:bottom w:val="thickThinSmallGap" w:sz="18" w:space="0" w:color="000000"/>
            </w:tcBorders>
            <w:vAlign w:val="center"/>
          </w:tcPr>
          <w:p w14:paraId="5A6F4636" w14:textId="7CF00549" w:rsidR="0066194E" w:rsidRPr="005E6E4B" w:rsidRDefault="0066194E" w:rsidP="002675EE">
            <w:pPr>
              <w:pStyle w:val="ArialText"/>
              <w:jc w:val="center"/>
              <w:rPr>
                <w:rFonts w:cs="Arial"/>
                <w:sz w:val="20"/>
                <w:szCs w:val="20"/>
                <w:lang w:val="sv-SE"/>
              </w:rPr>
            </w:pPr>
            <w:r w:rsidRPr="005E6E4B">
              <w:rPr>
                <w:rFonts w:cs="Arial"/>
                <w:sz w:val="20"/>
                <w:szCs w:val="20"/>
                <w:lang w:val="sv-SE"/>
              </w:rPr>
              <w:t xml:space="preserve">Video </w:t>
            </w:r>
            <w:proofErr w:type="spellStart"/>
            <w:r w:rsidRPr="005E6E4B">
              <w:rPr>
                <w:rFonts w:cs="Arial"/>
                <w:sz w:val="20"/>
                <w:szCs w:val="20"/>
                <w:lang w:val="sv-SE"/>
              </w:rPr>
              <w:t>surveillance</w:t>
            </w:r>
            <w:proofErr w:type="spellEnd"/>
          </w:p>
        </w:tc>
        <w:tc>
          <w:tcPr>
            <w:tcW w:w="2293" w:type="dxa"/>
            <w:tcBorders>
              <w:bottom w:val="thickThinSmallGap" w:sz="18" w:space="0" w:color="000000"/>
            </w:tcBorders>
            <w:vAlign w:val="center"/>
          </w:tcPr>
          <w:p w14:paraId="79E56081" w14:textId="705384AF" w:rsidR="0066194E" w:rsidRPr="005E6E4B" w:rsidRDefault="005E6E4B" w:rsidP="002675EE">
            <w:pPr>
              <w:pStyle w:val="ArialText"/>
              <w:jc w:val="center"/>
              <w:rPr>
                <w:rFonts w:cs="Arial"/>
                <w:sz w:val="20"/>
                <w:szCs w:val="20"/>
                <w:lang w:val="en-US"/>
              </w:rPr>
            </w:pPr>
            <w:r w:rsidRPr="005E6E4B">
              <w:rPr>
                <w:rFonts w:cs="Arial"/>
                <w:sz w:val="20"/>
                <w:szCs w:val="20"/>
                <w:lang w:val="en-US"/>
              </w:rPr>
              <w:t>2-4 Mbps for economic video and 7.5-25 Mbps for high-end video</w:t>
            </w:r>
          </w:p>
        </w:tc>
        <w:tc>
          <w:tcPr>
            <w:tcW w:w="1029" w:type="dxa"/>
            <w:tcBorders>
              <w:bottom w:val="thickThinSmallGap" w:sz="18" w:space="0" w:color="000000"/>
            </w:tcBorders>
            <w:vAlign w:val="center"/>
          </w:tcPr>
          <w:p w14:paraId="6FB41B5D" w14:textId="4AA65609" w:rsidR="0066194E" w:rsidRPr="005E6E4B" w:rsidRDefault="005E6E4B" w:rsidP="002675EE">
            <w:pPr>
              <w:pStyle w:val="ArialText"/>
              <w:jc w:val="center"/>
              <w:rPr>
                <w:rFonts w:cs="Arial"/>
                <w:sz w:val="20"/>
                <w:szCs w:val="20"/>
                <w:lang w:val="sv-SE"/>
              </w:rPr>
            </w:pPr>
            <w:proofErr w:type="gramStart"/>
            <w:r w:rsidRPr="005E6E4B">
              <w:rPr>
                <w:rFonts w:cs="Arial"/>
                <w:sz w:val="20"/>
                <w:szCs w:val="20"/>
                <w:lang w:val="sv-SE"/>
              </w:rPr>
              <w:t>&lt; 500</w:t>
            </w:r>
            <w:proofErr w:type="gramEnd"/>
            <w:r w:rsidRPr="005E6E4B">
              <w:rPr>
                <w:rFonts w:cs="Arial"/>
                <w:sz w:val="20"/>
                <w:szCs w:val="20"/>
                <w:lang w:val="sv-SE"/>
              </w:rPr>
              <w:t xml:space="preserve"> </w:t>
            </w:r>
            <w:proofErr w:type="spellStart"/>
            <w:r w:rsidRPr="005E6E4B">
              <w:rPr>
                <w:rFonts w:cs="Arial"/>
                <w:sz w:val="20"/>
                <w:szCs w:val="20"/>
                <w:lang w:val="sv-SE"/>
              </w:rPr>
              <w:t>ms</w:t>
            </w:r>
            <w:proofErr w:type="spellEnd"/>
          </w:p>
        </w:tc>
        <w:tc>
          <w:tcPr>
            <w:tcW w:w="2005" w:type="dxa"/>
            <w:tcBorders>
              <w:bottom w:val="thickThinSmallGap" w:sz="18" w:space="0" w:color="000000"/>
            </w:tcBorders>
            <w:vAlign w:val="center"/>
          </w:tcPr>
          <w:p w14:paraId="6B8AAB34" w14:textId="180E33EE" w:rsidR="0066194E" w:rsidRPr="005E6E4B" w:rsidRDefault="005E6E4B" w:rsidP="002675EE">
            <w:pPr>
              <w:pStyle w:val="ArialText"/>
              <w:jc w:val="center"/>
              <w:rPr>
                <w:rFonts w:cs="Arial"/>
                <w:sz w:val="20"/>
                <w:szCs w:val="20"/>
                <w:lang w:val="sv-SE"/>
              </w:rPr>
            </w:pPr>
            <w:r w:rsidRPr="005E6E4B">
              <w:rPr>
                <w:rFonts w:cs="Arial"/>
                <w:sz w:val="20"/>
                <w:szCs w:val="20"/>
                <w:lang w:val="sv-SE"/>
              </w:rPr>
              <w:t>99%-</w:t>
            </w:r>
            <w:proofErr w:type="gramStart"/>
            <w:r w:rsidRPr="005E6E4B">
              <w:rPr>
                <w:rFonts w:cs="Arial"/>
                <w:sz w:val="20"/>
                <w:szCs w:val="20"/>
                <w:lang w:val="sv-SE"/>
              </w:rPr>
              <w:t>99.9</w:t>
            </w:r>
            <w:proofErr w:type="gramEnd"/>
            <w:r w:rsidRPr="005E6E4B">
              <w:rPr>
                <w:rFonts w:cs="Arial"/>
                <w:sz w:val="20"/>
                <w:szCs w:val="20"/>
                <w:lang w:val="sv-SE"/>
              </w:rPr>
              <w:t>%</w:t>
            </w:r>
          </w:p>
        </w:tc>
        <w:tc>
          <w:tcPr>
            <w:tcW w:w="1520" w:type="dxa"/>
            <w:tcBorders>
              <w:bottom w:val="thickThinSmallGap" w:sz="18" w:space="0" w:color="000000"/>
            </w:tcBorders>
            <w:vAlign w:val="center"/>
          </w:tcPr>
          <w:p w14:paraId="41D6E3CD" w14:textId="0CA24D4A" w:rsidR="0066194E" w:rsidRPr="005E6E4B" w:rsidRDefault="00685FDE" w:rsidP="002675EE">
            <w:pPr>
              <w:pStyle w:val="ArialText"/>
              <w:jc w:val="center"/>
              <w:rPr>
                <w:rFonts w:cs="Arial"/>
                <w:sz w:val="20"/>
                <w:szCs w:val="20"/>
                <w:lang w:val="sv-SE"/>
              </w:rPr>
            </w:pPr>
            <w:r>
              <w:rPr>
                <w:rFonts w:cs="Arial"/>
                <w:sz w:val="20"/>
                <w:szCs w:val="20"/>
                <w:lang w:val="sv-SE"/>
              </w:rPr>
              <w:t>-</w:t>
            </w:r>
          </w:p>
        </w:tc>
        <w:tc>
          <w:tcPr>
            <w:tcW w:w="1252" w:type="dxa"/>
            <w:tcBorders>
              <w:bottom w:val="thickThinSmallGap" w:sz="18" w:space="0" w:color="000000"/>
            </w:tcBorders>
            <w:vAlign w:val="center"/>
          </w:tcPr>
          <w:p w14:paraId="6BEDF754" w14:textId="2AAF415B" w:rsidR="0066194E" w:rsidRPr="005E6E4B" w:rsidRDefault="00685FDE" w:rsidP="002675EE">
            <w:pPr>
              <w:pStyle w:val="ArialText"/>
              <w:jc w:val="center"/>
              <w:rPr>
                <w:rFonts w:cs="Arial"/>
                <w:sz w:val="20"/>
                <w:szCs w:val="20"/>
                <w:lang w:val="sv-SE"/>
              </w:rPr>
            </w:pPr>
            <w:r>
              <w:rPr>
                <w:rFonts w:cs="Arial"/>
                <w:sz w:val="20"/>
                <w:szCs w:val="20"/>
                <w:lang w:val="sv-SE"/>
              </w:rPr>
              <w:t>-</w:t>
            </w:r>
          </w:p>
        </w:tc>
      </w:tr>
    </w:tbl>
    <w:p w14:paraId="70A136F2" w14:textId="77777777" w:rsidR="00314A52" w:rsidRDefault="00314A52" w:rsidP="00506238">
      <w:pPr>
        <w:pStyle w:val="ArialText"/>
        <w:rPr>
          <w:rFonts w:cs="Arial"/>
          <w:szCs w:val="20"/>
        </w:rPr>
      </w:pPr>
    </w:p>
    <w:p w14:paraId="0800C101" w14:textId="0BAEE406" w:rsidR="009351B0" w:rsidRDefault="00E74514" w:rsidP="00771F6E">
      <w:pPr>
        <w:pStyle w:val="ArialText"/>
        <w:rPr>
          <w:rFonts w:cs="Arial"/>
          <w:szCs w:val="20"/>
          <w:lang w:val="en-US"/>
        </w:rPr>
      </w:pPr>
      <w:r w:rsidRPr="00CB0509">
        <w:rPr>
          <w:rFonts w:cs="Arial"/>
          <w:szCs w:val="20"/>
          <w:lang w:val="en-US"/>
        </w:rPr>
        <w:t xml:space="preserve">The </w:t>
      </w:r>
      <w:r w:rsidR="00CB0509" w:rsidRPr="00CB0509">
        <w:rPr>
          <w:rFonts w:cs="Arial"/>
          <w:szCs w:val="20"/>
          <w:lang w:val="en-US"/>
        </w:rPr>
        <w:t xml:space="preserve">positioning requirements for </w:t>
      </w:r>
      <w:r w:rsidR="00CB0509">
        <w:rPr>
          <w:rFonts w:cs="Arial"/>
          <w:szCs w:val="20"/>
        </w:rPr>
        <w:t>wearables</w:t>
      </w:r>
      <w:r w:rsidR="001E0873">
        <w:rPr>
          <w:rFonts w:cs="Arial"/>
          <w:szCs w:val="20"/>
        </w:rPr>
        <w:t xml:space="preserve"> and </w:t>
      </w:r>
      <w:r w:rsidR="00CB0509">
        <w:rPr>
          <w:rFonts w:cs="Arial"/>
          <w:szCs w:val="20"/>
        </w:rPr>
        <w:t>industrial wireless sen</w:t>
      </w:r>
      <w:r w:rsidR="001E0873">
        <w:rPr>
          <w:rFonts w:cs="Arial"/>
          <w:szCs w:val="20"/>
        </w:rPr>
        <w:t xml:space="preserve">sors </w:t>
      </w:r>
      <w:r w:rsidR="0011010B" w:rsidRPr="0011010B">
        <w:rPr>
          <w:rFonts w:cs="Arial"/>
          <w:szCs w:val="20"/>
          <w:lang w:val="en-US"/>
        </w:rPr>
        <w:t>in</w:t>
      </w:r>
      <w:r w:rsidR="0011010B">
        <w:rPr>
          <w:rFonts w:cs="Arial"/>
          <w:szCs w:val="20"/>
          <w:lang w:val="en-US"/>
        </w:rPr>
        <w:t xml:space="preserve"> TS 22.261</w:t>
      </w:r>
      <w:r w:rsidR="00301FFB">
        <w:rPr>
          <w:rFonts w:cs="Arial"/>
          <w:szCs w:val="20"/>
          <w:lang w:val="en-US"/>
        </w:rPr>
        <w:t xml:space="preserve"> </w:t>
      </w:r>
      <w:r w:rsidR="00235AC9">
        <w:rPr>
          <w:rFonts w:cs="Arial"/>
          <w:szCs w:val="20"/>
          <w:lang w:val="en-US"/>
        </w:rPr>
        <w:t xml:space="preserve">and TS 22.104 </w:t>
      </w:r>
      <w:r w:rsidR="00301FFB">
        <w:rPr>
          <w:rFonts w:cs="Arial"/>
          <w:szCs w:val="20"/>
          <w:lang w:val="en-US"/>
        </w:rPr>
        <w:t>are summarized in Table 2</w:t>
      </w:r>
      <w:r w:rsidR="007F7FD9">
        <w:rPr>
          <w:rFonts w:cs="Arial"/>
          <w:szCs w:val="20"/>
          <w:lang w:val="en-US"/>
        </w:rPr>
        <w:t>.</w:t>
      </w:r>
      <w:r w:rsidR="00770FE0">
        <w:rPr>
          <w:rFonts w:cs="Arial"/>
          <w:szCs w:val="20"/>
          <w:lang w:val="en-US"/>
        </w:rPr>
        <w:t xml:space="preserve"> According to this table, </w:t>
      </w:r>
      <w:r w:rsidR="00F71F07">
        <w:rPr>
          <w:rFonts w:cs="Arial"/>
          <w:szCs w:val="20"/>
          <w:lang w:val="en-US"/>
        </w:rPr>
        <w:t>the positioning requirement</w:t>
      </w:r>
      <w:r w:rsidR="00E268D6">
        <w:rPr>
          <w:rFonts w:cs="Arial"/>
          <w:szCs w:val="20"/>
          <w:lang w:val="en-US"/>
        </w:rPr>
        <w:t xml:space="preserve">s </w:t>
      </w:r>
      <w:r w:rsidR="00D8717D">
        <w:rPr>
          <w:rFonts w:cs="Arial"/>
          <w:szCs w:val="20"/>
          <w:lang w:val="en-US"/>
        </w:rPr>
        <w:t>depend on</w:t>
      </w:r>
      <w:r w:rsidR="00E268D6">
        <w:rPr>
          <w:rFonts w:cs="Arial"/>
          <w:szCs w:val="20"/>
          <w:lang w:val="en-US"/>
        </w:rPr>
        <w:t xml:space="preserve"> </w:t>
      </w:r>
      <w:r w:rsidR="00E268D6">
        <w:rPr>
          <w:rFonts w:cs="Arial"/>
          <w:szCs w:val="20"/>
          <w:lang w:val="en-US"/>
        </w:rPr>
        <w:lastRenderedPageBreak/>
        <w:t>detailed use cases</w:t>
      </w:r>
      <w:r w:rsidR="00D31618">
        <w:rPr>
          <w:rFonts w:cs="Arial"/>
          <w:szCs w:val="20"/>
          <w:lang w:val="en-US"/>
        </w:rPr>
        <w:t>.</w:t>
      </w:r>
      <w:r w:rsidR="00E268D6">
        <w:rPr>
          <w:rFonts w:cs="Arial"/>
          <w:szCs w:val="20"/>
          <w:lang w:val="en-US"/>
        </w:rPr>
        <w:t xml:space="preserve"> </w:t>
      </w:r>
      <w:r w:rsidR="00D31618">
        <w:rPr>
          <w:rFonts w:cs="Arial"/>
          <w:szCs w:val="20"/>
          <w:lang w:val="en-US"/>
        </w:rPr>
        <w:t>F</w:t>
      </w:r>
      <w:r w:rsidR="00E268D6">
        <w:rPr>
          <w:rFonts w:cs="Arial"/>
          <w:szCs w:val="20"/>
          <w:lang w:val="en-US"/>
        </w:rPr>
        <w:t xml:space="preserve">or example, </w:t>
      </w:r>
      <w:r w:rsidR="00A506DC">
        <w:rPr>
          <w:rFonts w:cs="Arial"/>
          <w:szCs w:val="20"/>
          <w:lang w:val="en-US"/>
        </w:rPr>
        <w:t>regarding</w:t>
      </w:r>
      <w:r w:rsidR="00E268D6">
        <w:rPr>
          <w:rFonts w:cs="Arial"/>
          <w:szCs w:val="20"/>
          <w:lang w:val="en-US"/>
        </w:rPr>
        <w:t xml:space="preserve"> wearables,</w:t>
      </w:r>
      <w:r w:rsidR="00D31618">
        <w:rPr>
          <w:rFonts w:cs="Arial"/>
          <w:szCs w:val="20"/>
          <w:lang w:val="en-US"/>
        </w:rPr>
        <w:t xml:space="preserve"> the horizontal positioning accuracy of commercial handheld UEs and eHealth is 1 m – 10 m while the horizontal positioning accuracy of 1</w:t>
      </w:r>
      <w:r w:rsidR="00D31618" w:rsidRPr="00D31618">
        <w:rPr>
          <w:rFonts w:cs="Arial"/>
          <w:szCs w:val="20"/>
          <w:vertAlign w:val="superscript"/>
          <w:lang w:val="en-US"/>
        </w:rPr>
        <w:t>st</w:t>
      </w:r>
      <w:r w:rsidR="00D31618">
        <w:rPr>
          <w:rFonts w:cs="Arial"/>
          <w:szCs w:val="20"/>
          <w:lang w:val="en-US"/>
        </w:rPr>
        <w:t xml:space="preserve"> responders is &lt; 1</w:t>
      </w:r>
      <w:r w:rsidR="00BF4DE5">
        <w:rPr>
          <w:rFonts w:cs="Arial"/>
          <w:szCs w:val="20"/>
          <w:lang w:val="en-US"/>
        </w:rPr>
        <w:t xml:space="preserve"> </w:t>
      </w:r>
      <w:r w:rsidR="00D31618">
        <w:rPr>
          <w:rFonts w:cs="Arial"/>
          <w:szCs w:val="20"/>
          <w:lang w:val="en-US"/>
        </w:rPr>
        <w:t>m</w:t>
      </w:r>
      <w:r w:rsidR="00BF4DE5">
        <w:rPr>
          <w:rFonts w:cs="Arial"/>
          <w:szCs w:val="20"/>
          <w:lang w:val="en-US"/>
        </w:rPr>
        <w:t xml:space="preserve">; </w:t>
      </w:r>
      <w:r w:rsidR="00A506DC">
        <w:rPr>
          <w:rFonts w:cs="Arial"/>
          <w:szCs w:val="20"/>
          <w:lang w:val="en-US"/>
        </w:rPr>
        <w:t>regarding</w:t>
      </w:r>
      <w:r w:rsidR="00BF4DE5">
        <w:rPr>
          <w:rFonts w:cs="Arial"/>
          <w:szCs w:val="20"/>
          <w:lang w:val="en-US"/>
        </w:rPr>
        <w:t xml:space="preserve"> industrial wireless sensors, the horizontal </w:t>
      </w:r>
      <w:r w:rsidR="00CD0B51">
        <w:rPr>
          <w:rFonts w:cs="Arial"/>
          <w:szCs w:val="20"/>
          <w:lang w:val="en-US"/>
        </w:rPr>
        <w:t xml:space="preserve">positioning accuracy </w:t>
      </w:r>
      <w:r w:rsidR="00A506DC">
        <w:rPr>
          <w:rFonts w:cs="Arial"/>
          <w:szCs w:val="20"/>
          <w:lang w:val="en-US"/>
        </w:rPr>
        <w:t>is 10 m for</w:t>
      </w:r>
      <w:r w:rsidR="00CD0B51">
        <w:rPr>
          <w:rFonts w:cs="Arial"/>
          <w:szCs w:val="20"/>
          <w:lang w:val="en-US"/>
        </w:rPr>
        <w:t xml:space="preserve"> dolly tracking </w:t>
      </w:r>
      <w:r w:rsidR="00A506DC">
        <w:rPr>
          <w:rFonts w:cs="Arial"/>
          <w:szCs w:val="20"/>
          <w:lang w:val="en-US"/>
        </w:rPr>
        <w:t>and</w:t>
      </w:r>
      <w:r w:rsidR="00225319">
        <w:rPr>
          <w:rFonts w:cs="Arial"/>
          <w:szCs w:val="20"/>
          <w:lang w:val="en-US"/>
        </w:rPr>
        <w:t xml:space="preserve"> 30 cm for tool assignment</w:t>
      </w:r>
      <w:r w:rsidR="0086201F">
        <w:rPr>
          <w:rFonts w:cs="Arial"/>
          <w:szCs w:val="20"/>
          <w:lang w:val="en-US"/>
        </w:rPr>
        <w:t xml:space="preserve"> while</w:t>
      </w:r>
      <w:r w:rsidR="00225319">
        <w:rPr>
          <w:rFonts w:cs="Arial"/>
          <w:szCs w:val="20"/>
          <w:lang w:val="en-US"/>
        </w:rPr>
        <w:t xml:space="preserve"> </w:t>
      </w:r>
      <w:r w:rsidR="001B402C">
        <w:rPr>
          <w:rFonts w:cs="Arial"/>
          <w:szCs w:val="20"/>
          <w:lang w:val="en-US"/>
        </w:rPr>
        <w:t xml:space="preserve">the relative horizontal positioning accuracy </w:t>
      </w:r>
      <w:r w:rsidR="000948E3">
        <w:rPr>
          <w:rFonts w:cs="Arial"/>
          <w:szCs w:val="20"/>
          <w:lang w:val="en-US"/>
        </w:rPr>
        <w:t xml:space="preserve">is </w:t>
      </w:r>
      <w:r w:rsidR="00225319">
        <w:rPr>
          <w:rFonts w:cs="Arial"/>
          <w:szCs w:val="20"/>
          <w:lang w:val="en-US"/>
        </w:rPr>
        <w:t xml:space="preserve">even </w:t>
      </w:r>
      <w:r w:rsidR="001B402C">
        <w:rPr>
          <w:rFonts w:cs="Arial"/>
          <w:szCs w:val="20"/>
          <w:lang w:val="en-US"/>
        </w:rPr>
        <w:t>less than 20 cm for</w:t>
      </w:r>
      <w:r w:rsidR="000948E3">
        <w:rPr>
          <w:rFonts w:cs="Arial"/>
          <w:szCs w:val="20"/>
          <w:lang w:val="en-US"/>
        </w:rPr>
        <w:t xml:space="preserve"> goods storage.</w:t>
      </w:r>
      <w:r w:rsidR="00727F16">
        <w:rPr>
          <w:rFonts w:cs="Arial"/>
          <w:szCs w:val="20"/>
          <w:lang w:val="en-US"/>
        </w:rPr>
        <w:t xml:space="preserve"> </w:t>
      </w:r>
    </w:p>
    <w:p w14:paraId="2C730FAB" w14:textId="652C9AF4" w:rsidR="009351B0" w:rsidRDefault="009351B0" w:rsidP="00771F6E">
      <w:pPr>
        <w:pStyle w:val="ArialText"/>
        <w:rPr>
          <w:rFonts w:cs="Arial"/>
          <w:szCs w:val="20"/>
          <w:lang w:val="en-US"/>
        </w:rPr>
      </w:pPr>
    </w:p>
    <w:p w14:paraId="3E8269A9" w14:textId="65A18959" w:rsidR="00CE7683" w:rsidRDefault="0096410D" w:rsidP="00362317">
      <w:pPr>
        <w:pStyle w:val="Proposal"/>
        <w:numPr>
          <w:ilvl w:val="0"/>
          <w:numId w:val="15"/>
        </w:numPr>
        <w:ind w:left="1560" w:hanging="1560"/>
        <w:rPr>
          <w:szCs w:val="20"/>
        </w:rPr>
      </w:pPr>
      <w:bookmarkStart w:id="0" w:name="_Toc111231436"/>
      <w:r>
        <w:rPr>
          <w:szCs w:val="20"/>
          <w:lang w:val="en-US"/>
        </w:rPr>
        <w:t xml:space="preserve">The positioning </w:t>
      </w:r>
      <w:r w:rsidR="00B63FDC">
        <w:rPr>
          <w:szCs w:val="20"/>
          <w:lang w:val="en-US"/>
        </w:rPr>
        <w:t>requirements</w:t>
      </w:r>
      <w:r>
        <w:rPr>
          <w:szCs w:val="20"/>
          <w:lang w:val="en-US"/>
        </w:rPr>
        <w:t xml:space="preserve"> of wearables</w:t>
      </w:r>
      <w:r w:rsidR="0034103E">
        <w:rPr>
          <w:szCs w:val="20"/>
          <w:lang w:val="en-US"/>
        </w:rPr>
        <w:t xml:space="preserve"> </w:t>
      </w:r>
      <w:r w:rsidR="00A07D2B">
        <w:rPr>
          <w:szCs w:val="20"/>
          <w:lang w:val="en-US"/>
        </w:rPr>
        <w:t>and industrial wireless sensors depend on detailed use cases</w:t>
      </w:r>
      <w:r w:rsidR="009C0941" w:rsidRPr="00D16D00">
        <w:rPr>
          <w:szCs w:val="20"/>
        </w:rPr>
        <w:t>.</w:t>
      </w:r>
      <w:bookmarkEnd w:id="0"/>
    </w:p>
    <w:p w14:paraId="6397D1F5" w14:textId="77777777" w:rsidR="004E2F4B" w:rsidRDefault="004E2F4B" w:rsidP="004E2F4B">
      <w:pPr>
        <w:pStyle w:val="ArialText"/>
        <w:rPr>
          <w:rFonts w:cs="Arial"/>
          <w:szCs w:val="20"/>
        </w:rPr>
      </w:pPr>
    </w:p>
    <w:p w14:paraId="5EB929D5" w14:textId="058893B9" w:rsidR="004E2F4B" w:rsidRDefault="004E2F4B" w:rsidP="004E2F4B">
      <w:pPr>
        <w:pStyle w:val="ArialText"/>
        <w:jc w:val="center"/>
        <w:rPr>
          <w:rFonts w:cs="Arial"/>
          <w:szCs w:val="20"/>
          <w:lang w:val="en-US"/>
        </w:rPr>
      </w:pPr>
      <w:r w:rsidRPr="00D16D00">
        <w:rPr>
          <w:rFonts w:cs="Arial"/>
          <w:szCs w:val="20"/>
        </w:rPr>
        <w:t xml:space="preserve">Table </w:t>
      </w:r>
      <w:r w:rsidRPr="00770FE0">
        <w:rPr>
          <w:rFonts w:cs="Arial"/>
          <w:szCs w:val="20"/>
          <w:lang w:val="en-US"/>
        </w:rPr>
        <w:t>2</w:t>
      </w:r>
      <w:r w:rsidRPr="00D16D00">
        <w:rPr>
          <w:rFonts w:cs="Arial"/>
          <w:szCs w:val="20"/>
        </w:rPr>
        <w:t xml:space="preserve"> </w:t>
      </w:r>
      <w:r>
        <w:rPr>
          <w:rFonts w:cs="Arial"/>
          <w:szCs w:val="20"/>
        </w:rPr>
        <w:t>Use cases and requirements</w:t>
      </w:r>
      <w:r w:rsidRPr="002F4049">
        <w:rPr>
          <w:rFonts w:cs="Arial"/>
          <w:szCs w:val="20"/>
          <w:lang w:val="en-US"/>
        </w:rPr>
        <w:t xml:space="preserve"> </w:t>
      </w:r>
      <w:r>
        <w:rPr>
          <w:rFonts w:cs="Arial"/>
          <w:szCs w:val="20"/>
          <w:lang w:val="en-US"/>
        </w:rPr>
        <w:t>of wearables and industrial wireless sensors in TS 22.261 and TS 22.104</w:t>
      </w:r>
    </w:p>
    <w:tbl>
      <w:tblPr>
        <w:tblStyle w:val="TableGrid"/>
        <w:tblW w:w="9634" w:type="dxa"/>
        <w:tblLayout w:type="fixed"/>
        <w:tblLook w:val="04A0" w:firstRow="1" w:lastRow="0" w:firstColumn="1" w:lastColumn="0" w:noHBand="0" w:noVBand="1"/>
      </w:tblPr>
      <w:tblGrid>
        <w:gridCol w:w="704"/>
        <w:gridCol w:w="1276"/>
        <w:gridCol w:w="709"/>
        <w:gridCol w:w="850"/>
        <w:gridCol w:w="709"/>
        <w:gridCol w:w="850"/>
        <w:gridCol w:w="709"/>
        <w:gridCol w:w="709"/>
        <w:gridCol w:w="850"/>
        <w:gridCol w:w="851"/>
        <w:gridCol w:w="709"/>
        <w:gridCol w:w="708"/>
      </w:tblGrid>
      <w:tr w:rsidR="004E2F4B" w:rsidRPr="007E2D44" w14:paraId="17E0F5FB" w14:textId="77777777" w:rsidTr="00816B29">
        <w:tc>
          <w:tcPr>
            <w:tcW w:w="1980" w:type="dxa"/>
            <w:gridSpan w:val="2"/>
            <w:tcBorders>
              <w:top w:val="thinThickSmallGap" w:sz="18" w:space="0" w:color="000000"/>
            </w:tcBorders>
            <w:vAlign w:val="center"/>
          </w:tcPr>
          <w:p w14:paraId="0086B9CF" w14:textId="77777777" w:rsidR="004E2F4B" w:rsidRPr="007E2D44" w:rsidRDefault="004E2F4B" w:rsidP="00816B29">
            <w:pPr>
              <w:pStyle w:val="ArialText"/>
              <w:jc w:val="left"/>
              <w:rPr>
                <w:sz w:val="13"/>
                <w:szCs w:val="13"/>
                <w:lang w:val="en-US"/>
              </w:rPr>
            </w:pPr>
          </w:p>
        </w:tc>
        <w:tc>
          <w:tcPr>
            <w:tcW w:w="709" w:type="dxa"/>
            <w:tcBorders>
              <w:top w:val="thinThickSmallGap" w:sz="18" w:space="0" w:color="000000"/>
            </w:tcBorders>
            <w:vAlign w:val="center"/>
          </w:tcPr>
          <w:p w14:paraId="4B92DD1E" w14:textId="77777777" w:rsidR="004E2F4B" w:rsidRPr="007E2D44" w:rsidRDefault="004E2F4B" w:rsidP="00816B29">
            <w:pPr>
              <w:pStyle w:val="ArialText"/>
              <w:jc w:val="center"/>
              <w:rPr>
                <w:sz w:val="13"/>
                <w:szCs w:val="13"/>
                <w:lang w:val="en-US"/>
              </w:rPr>
            </w:pPr>
            <w:r w:rsidRPr="007E2D44">
              <w:rPr>
                <w:sz w:val="13"/>
                <w:szCs w:val="13"/>
                <w:lang w:val="en-US"/>
              </w:rPr>
              <w:t>Indoor, outdoor</w:t>
            </w:r>
          </w:p>
        </w:tc>
        <w:tc>
          <w:tcPr>
            <w:tcW w:w="850" w:type="dxa"/>
            <w:tcBorders>
              <w:top w:val="thinThickSmallGap" w:sz="18" w:space="0" w:color="000000"/>
            </w:tcBorders>
            <w:vAlign w:val="center"/>
          </w:tcPr>
          <w:p w14:paraId="5C39941A" w14:textId="77777777" w:rsidR="004E2F4B" w:rsidRPr="007E2D44" w:rsidRDefault="004E2F4B" w:rsidP="00816B29">
            <w:pPr>
              <w:pStyle w:val="ArialText"/>
              <w:jc w:val="center"/>
              <w:rPr>
                <w:sz w:val="13"/>
                <w:szCs w:val="13"/>
                <w:lang w:val="en-US"/>
              </w:rPr>
            </w:pPr>
            <w:r w:rsidRPr="007E2D44">
              <w:rPr>
                <w:sz w:val="13"/>
                <w:szCs w:val="13"/>
                <w:lang w:val="en-US"/>
              </w:rPr>
              <w:t>Horizontal accuracy</w:t>
            </w:r>
            <w:r>
              <w:rPr>
                <w:sz w:val="13"/>
                <w:szCs w:val="13"/>
                <w:lang w:val="en-US"/>
              </w:rPr>
              <w:t xml:space="preserve"> (95%)</w:t>
            </w:r>
          </w:p>
        </w:tc>
        <w:tc>
          <w:tcPr>
            <w:tcW w:w="709" w:type="dxa"/>
            <w:tcBorders>
              <w:top w:val="thinThickSmallGap" w:sz="18" w:space="0" w:color="000000"/>
            </w:tcBorders>
            <w:vAlign w:val="center"/>
          </w:tcPr>
          <w:p w14:paraId="27F38456" w14:textId="77777777" w:rsidR="004E2F4B" w:rsidRDefault="004E2F4B" w:rsidP="00816B29">
            <w:pPr>
              <w:pStyle w:val="ArialText"/>
              <w:jc w:val="center"/>
              <w:rPr>
                <w:sz w:val="13"/>
                <w:szCs w:val="13"/>
                <w:lang w:val="en-US"/>
              </w:rPr>
            </w:pPr>
            <w:r w:rsidRPr="007E2D44">
              <w:rPr>
                <w:sz w:val="13"/>
                <w:szCs w:val="13"/>
                <w:lang w:val="en-US"/>
              </w:rPr>
              <w:t>Vertical accuracy</w:t>
            </w:r>
          </w:p>
          <w:p w14:paraId="44289762" w14:textId="77777777" w:rsidR="004E2F4B" w:rsidRPr="007E2D44" w:rsidRDefault="004E2F4B" w:rsidP="00816B29">
            <w:pPr>
              <w:pStyle w:val="ArialText"/>
              <w:jc w:val="center"/>
              <w:rPr>
                <w:sz w:val="13"/>
                <w:szCs w:val="13"/>
                <w:lang w:val="en-US"/>
              </w:rPr>
            </w:pPr>
            <w:r>
              <w:rPr>
                <w:sz w:val="13"/>
                <w:szCs w:val="13"/>
                <w:lang w:val="en-US"/>
              </w:rPr>
              <w:t>(95%)</w:t>
            </w:r>
          </w:p>
        </w:tc>
        <w:tc>
          <w:tcPr>
            <w:tcW w:w="850" w:type="dxa"/>
            <w:tcBorders>
              <w:top w:val="thinThickSmallGap" w:sz="18" w:space="0" w:color="000000"/>
            </w:tcBorders>
            <w:vAlign w:val="center"/>
          </w:tcPr>
          <w:p w14:paraId="644450A8" w14:textId="77777777" w:rsidR="004E2F4B" w:rsidRPr="007E2D44" w:rsidRDefault="004E2F4B" w:rsidP="00816B29">
            <w:pPr>
              <w:pStyle w:val="ArialText"/>
              <w:jc w:val="center"/>
              <w:rPr>
                <w:sz w:val="13"/>
                <w:szCs w:val="13"/>
                <w:lang w:val="en-US"/>
              </w:rPr>
            </w:pPr>
            <w:r w:rsidRPr="007E2D44">
              <w:rPr>
                <w:sz w:val="13"/>
                <w:szCs w:val="13"/>
                <w:lang w:val="en-US"/>
              </w:rPr>
              <w:t>Availability</w:t>
            </w:r>
          </w:p>
        </w:tc>
        <w:tc>
          <w:tcPr>
            <w:tcW w:w="709" w:type="dxa"/>
            <w:tcBorders>
              <w:top w:val="thinThickSmallGap" w:sz="18" w:space="0" w:color="000000"/>
            </w:tcBorders>
            <w:vAlign w:val="center"/>
          </w:tcPr>
          <w:p w14:paraId="2BD736DE" w14:textId="77777777" w:rsidR="004E2F4B" w:rsidRPr="007E2D44" w:rsidRDefault="004E2F4B" w:rsidP="00816B29">
            <w:pPr>
              <w:pStyle w:val="ArialText"/>
              <w:jc w:val="center"/>
              <w:rPr>
                <w:sz w:val="13"/>
                <w:szCs w:val="13"/>
                <w:lang w:val="en-US"/>
              </w:rPr>
            </w:pPr>
            <w:r w:rsidRPr="007E2D44">
              <w:rPr>
                <w:sz w:val="13"/>
                <w:szCs w:val="13"/>
                <w:lang w:val="en-US"/>
              </w:rPr>
              <w:t>Heading</w:t>
            </w:r>
          </w:p>
        </w:tc>
        <w:tc>
          <w:tcPr>
            <w:tcW w:w="709" w:type="dxa"/>
            <w:tcBorders>
              <w:top w:val="thinThickSmallGap" w:sz="18" w:space="0" w:color="000000"/>
            </w:tcBorders>
            <w:vAlign w:val="center"/>
          </w:tcPr>
          <w:p w14:paraId="7A60A375" w14:textId="77777777" w:rsidR="004E2F4B" w:rsidRPr="007E2D44" w:rsidRDefault="004E2F4B" w:rsidP="00816B29">
            <w:pPr>
              <w:pStyle w:val="ArialText"/>
              <w:jc w:val="center"/>
              <w:rPr>
                <w:sz w:val="13"/>
                <w:szCs w:val="13"/>
                <w:lang w:val="en-US"/>
              </w:rPr>
            </w:pPr>
            <w:r w:rsidRPr="007E2D44">
              <w:rPr>
                <w:sz w:val="13"/>
                <w:szCs w:val="13"/>
                <w:lang w:val="en-US"/>
              </w:rPr>
              <w:t>Latency</w:t>
            </w:r>
          </w:p>
        </w:tc>
        <w:tc>
          <w:tcPr>
            <w:tcW w:w="850" w:type="dxa"/>
            <w:tcBorders>
              <w:top w:val="thinThickSmallGap" w:sz="18" w:space="0" w:color="000000"/>
            </w:tcBorders>
            <w:vAlign w:val="center"/>
          </w:tcPr>
          <w:p w14:paraId="686BC446" w14:textId="77777777" w:rsidR="004E2F4B" w:rsidRPr="007E2D44" w:rsidRDefault="004E2F4B" w:rsidP="00816B29">
            <w:pPr>
              <w:pStyle w:val="ArialText"/>
              <w:jc w:val="center"/>
              <w:rPr>
                <w:sz w:val="13"/>
                <w:szCs w:val="13"/>
                <w:lang w:val="en-US"/>
              </w:rPr>
            </w:pPr>
            <w:r>
              <w:rPr>
                <w:sz w:val="13"/>
                <w:szCs w:val="13"/>
                <w:lang w:val="en-US"/>
              </w:rPr>
              <w:t xml:space="preserve">UE </w:t>
            </w:r>
            <w:r w:rsidRPr="007E2D44">
              <w:rPr>
                <w:sz w:val="13"/>
                <w:szCs w:val="13"/>
                <w:lang w:val="en-US"/>
              </w:rPr>
              <w:t>Speed</w:t>
            </w:r>
          </w:p>
        </w:tc>
        <w:tc>
          <w:tcPr>
            <w:tcW w:w="851" w:type="dxa"/>
            <w:tcBorders>
              <w:top w:val="thinThickSmallGap" w:sz="18" w:space="0" w:color="000000"/>
            </w:tcBorders>
            <w:vAlign w:val="center"/>
          </w:tcPr>
          <w:p w14:paraId="0955AC8A" w14:textId="77777777" w:rsidR="004E2F4B" w:rsidRPr="007E2D44" w:rsidRDefault="004E2F4B" w:rsidP="00816B29">
            <w:pPr>
              <w:pStyle w:val="ArialText"/>
              <w:jc w:val="center"/>
              <w:rPr>
                <w:sz w:val="13"/>
                <w:szCs w:val="13"/>
                <w:lang w:val="en-US"/>
              </w:rPr>
            </w:pPr>
            <w:r w:rsidRPr="007E2D44">
              <w:rPr>
                <w:sz w:val="13"/>
                <w:szCs w:val="13"/>
                <w:lang w:val="en-US"/>
              </w:rPr>
              <w:t>Interval</w:t>
            </w:r>
          </w:p>
        </w:tc>
        <w:tc>
          <w:tcPr>
            <w:tcW w:w="709" w:type="dxa"/>
            <w:tcBorders>
              <w:top w:val="thinThickSmallGap" w:sz="18" w:space="0" w:color="000000"/>
            </w:tcBorders>
            <w:vAlign w:val="center"/>
          </w:tcPr>
          <w:p w14:paraId="36C8EE52" w14:textId="77777777" w:rsidR="004E2F4B" w:rsidRPr="007E2D44" w:rsidRDefault="004E2F4B" w:rsidP="00816B29">
            <w:pPr>
              <w:pStyle w:val="ArialText"/>
              <w:jc w:val="center"/>
              <w:rPr>
                <w:sz w:val="13"/>
                <w:szCs w:val="13"/>
                <w:lang w:val="en-US"/>
              </w:rPr>
            </w:pPr>
            <w:r w:rsidRPr="007E2D44">
              <w:rPr>
                <w:sz w:val="13"/>
                <w:szCs w:val="13"/>
                <w:lang w:val="en-US"/>
              </w:rPr>
              <w:t>Battery life</w:t>
            </w:r>
          </w:p>
        </w:tc>
        <w:tc>
          <w:tcPr>
            <w:tcW w:w="708" w:type="dxa"/>
            <w:tcBorders>
              <w:top w:val="thinThickSmallGap" w:sz="18" w:space="0" w:color="000000"/>
            </w:tcBorders>
            <w:vAlign w:val="center"/>
          </w:tcPr>
          <w:p w14:paraId="556B7E81" w14:textId="77777777" w:rsidR="004E2F4B" w:rsidRPr="007E2D44" w:rsidRDefault="004E2F4B" w:rsidP="00816B29">
            <w:pPr>
              <w:pStyle w:val="ArialText"/>
              <w:jc w:val="center"/>
              <w:rPr>
                <w:sz w:val="13"/>
                <w:szCs w:val="13"/>
                <w:lang w:val="en-US"/>
              </w:rPr>
            </w:pPr>
            <w:r w:rsidRPr="007E2D44">
              <w:rPr>
                <w:sz w:val="13"/>
                <w:szCs w:val="13"/>
                <w:lang w:val="en-US"/>
              </w:rPr>
              <w:t>Service level</w:t>
            </w:r>
          </w:p>
        </w:tc>
      </w:tr>
      <w:tr w:rsidR="004E2F4B" w:rsidRPr="007E2D44" w14:paraId="7A353636" w14:textId="77777777" w:rsidTr="00816B29">
        <w:tc>
          <w:tcPr>
            <w:tcW w:w="1980" w:type="dxa"/>
            <w:gridSpan w:val="2"/>
            <w:shd w:val="clear" w:color="auto" w:fill="FFF2CC" w:themeFill="accent4" w:themeFillTint="33"/>
            <w:vAlign w:val="center"/>
          </w:tcPr>
          <w:p w14:paraId="2C494CDE" w14:textId="77777777" w:rsidR="004E2F4B" w:rsidRPr="007E2D44" w:rsidRDefault="004E2F4B" w:rsidP="00816B29">
            <w:pPr>
              <w:pStyle w:val="ArialText"/>
              <w:jc w:val="left"/>
              <w:rPr>
                <w:sz w:val="13"/>
                <w:szCs w:val="13"/>
                <w:lang w:val="en-US"/>
              </w:rPr>
            </w:pPr>
            <w:r w:rsidRPr="007E2D44">
              <w:rPr>
                <w:sz w:val="13"/>
                <w:szCs w:val="13"/>
                <w:lang w:val="en-US"/>
              </w:rPr>
              <w:t>Wearables</w:t>
            </w:r>
          </w:p>
        </w:tc>
        <w:tc>
          <w:tcPr>
            <w:tcW w:w="709" w:type="dxa"/>
            <w:shd w:val="clear" w:color="auto" w:fill="FFF2CC" w:themeFill="accent4" w:themeFillTint="33"/>
            <w:vAlign w:val="center"/>
          </w:tcPr>
          <w:p w14:paraId="13169A59" w14:textId="77777777" w:rsidR="004E2F4B" w:rsidRPr="007E2D44" w:rsidRDefault="004E2F4B" w:rsidP="00816B29">
            <w:pPr>
              <w:pStyle w:val="ArialText"/>
              <w:jc w:val="center"/>
              <w:rPr>
                <w:sz w:val="13"/>
                <w:szCs w:val="13"/>
                <w:lang w:val="en-US"/>
              </w:rPr>
            </w:pPr>
          </w:p>
        </w:tc>
        <w:tc>
          <w:tcPr>
            <w:tcW w:w="850" w:type="dxa"/>
            <w:shd w:val="clear" w:color="auto" w:fill="FFF2CC" w:themeFill="accent4" w:themeFillTint="33"/>
            <w:vAlign w:val="center"/>
          </w:tcPr>
          <w:p w14:paraId="652BF690"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629ECEEC" w14:textId="77777777" w:rsidR="004E2F4B" w:rsidRPr="007E2D44" w:rsidRDefault="004E2F4B" w:rsidP="00816B29">
            <w:pPr>
              <w:pStyle w:val="ArialText"/>
              <w:jc w:val="center"/>
              <w:rPr>
                <w:sz w:val="13"/>
                <w:szCs w:val="13"/>
                <w:lang w:val="en-US"/>
              </w:rPr>
            </w:pPr>
          </w:p>
        </w:tc>
        <w:tc>
          <w:tcPr>
            <w:tcW w:w="850" w:type="dxa"/>
            <w:shd w:val="clear" w:color="auto" w:fill="FFF2CC" w:themeFill="accent4" w:themeFillTint="33"/>
            <w:vAlign w:val="center"/>
          </w:tcPr>
          <w:p w14:paraId="0175210F"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0581F074"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64F247DD" w14:textId="77777777" w:rsidR="004E2F4B" w:rsidRPr="007E2D44" w:rsidRDefault="004E2F4B" w:rsidP="00816B29">
            <w:pPr>
              <w:pStyle w:val="ArialText"/>
              <w:jc w:val="center"/>
              <w:rPr>
                <w:sz w:val="13"/>
                <w:szCs w:val="13"/>
                <w:lang w:val="en-US"/>
              </w:rPr>
            </w:pPr>
          </w:p>
        </w:tc>
        <w:tc>
          <w:tcPr>
            <w:tcW w:w="850" w:type="dxa"/>
            <w:shd w:val="clear" w:color="auto" w:fill="FFF2CC" w:themeFill="accent4" w:themeFillTint="33"/>
            <w:vAlign w:val="center"/>
          </w:tcPr>
          <w:p w14:paraId="3DBBD7B0" w14:textId="77777777" w:rsidR="004E2F4B" w:rsidRPr="007E2D44" w:rsidRDefault="004E2F4B" w:rsidP="00816B29">
            <w:pPr>
              <w:pStyle w:val="ArialText"/>
              <w:jc w:val="center"/>
              <w:rPr>
                <w:sz w:val="13"/>
                <w:szCs w:val="13"/>
                <w:lang w:val="en-US"/>
              </w:rPr>
            </w:pPr>
          </w:p>
        </w:tc>
        <w:tc>
          <w:tcPr>
            <w:tcW w:w="851" w:type="dxa"/>
            <w:shd w:val="clear" w:color="auto" w:fill="FFF2CC" w:themeFill="accent4" w:themeFillTint="33"/>
            <w:vAlign w:val="center"/>
          </w:tcPr>
          <w:p w14:paraId="6A4E52D3"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59CC6B53" w14:textId="77777777" w:rsidR="004E2F4B" w:rsidRPr="007E2D44" w:rsidRDefault="004E2F4B" w:rsidP="00816B29">
            <w:pPr>
              <w:pStyle w:val="ArialText"/>
              <w:jc w:val="center"/>
              <w:rPr>
                <w:sz w:val="13"/>
                <w:szCs w:val="13"/>
                <w:lang w:val="en-US"/>
              </w:rPr>
            </w:pPr>
          </w:p>
        </w:tc>
        <w:tc>
          <w:tcPr>
            <w:tcW w:w="708" w:type="dxa"/>
            <w:shd w:val="clear" w:color="auto" w:fill="FFF2CC" w:themeFill="accent4" w:themeFillTint="33"/>
            <w:vAlign w:val="center"/>
          </w:tcPr>
          <w:p w14:paraId="123E46F7" w14:textId="77777777" w:rsidR="004E2F4B" w:rsidRPr="007E2D44" w:rsidRDefault="004E2F4B" w:rsidP="00816B29">
            <w:pPr>
              <w:pStyle w:val="ArialText"/>
              <w:jc w:val="center"/>
              <w:rPr>
                <w:sz w:val="13"/>
                <w:szCs w:val="13"/>
                <w:lang w:val="en-US"/>
              </w:rPr>
            </w:pPr>
          </w:p>
        </w:tc>
      </w:tr>
      <w:tr w:rsidR="004E2F4B" w:rsidRPr="007E2D44" w14:paraId="3EBCD9CA" w14:textId="77777777" w:rsidTr="00816B29">
        <w:tc>
          <w:tcPr>
            <w:tcW w:w="1980" w:type="dxa"/>
            <w:gridSpan w:val="2"/>
            <w:vAlign w:val="center"/>
          </w:tcPr>
          <w:p w14:paraId="666DB691" w14:textId="77777777" w:rsidR="004E2F4B" w:rsidRPr="007E2D44" w:rsidRDefault="004E2F4B" w:rsidP="00816B29">
            <w:pPr>
              <w:pStyle w:val="ArialText"/>
              <w:jc w:val="left"/>
              <w:rPr>
                <w:sz w:val="13"/>
                <w:szCs w:val="13"/>
                <w:lang w:val="en-US"/>
              </w:rPr>
            </w:pPr>
            <w:r w:rsidRPr="007E2D44">
              <w:rPr>
                <w:sz w:val="13"/>
                <w:szCs w:val="13"/>
                <w:lang w:val="en-US"/>
              </w:rPr>
              <w:t>Commercial handheld UE</w:t>
            </w:r>
          </w:p>
        </w:tc>
        <w:tc>
          <w:tcPr>
            <w:tcW w:w="709" w:type="dxa"/>
            <w:vAlign w:val="center"/>
          </w:tcPr>
          <w:p w14:paraId="1A01C9BF" w14:textId="77777777" w:rsidR="004E2F4B" w:rsidRPr="007E2D44" w:rsidRDefault="004E2F4B" w:rsidP="00816B29">
            <w:pPr>
              <w:pStyle w:val="ArialText"/>
              <w:jc w:val="center"/>
              <w:rPr>
                <w:sz w:val="13"/>
                <w:szCs w:val="13"/>
                <w:lang w:val="en-US"/>
              </w:rPr>
            </w:pPr>
            <w:r>
              <w:rPr>
                <w:sz w:val="13"/>
                <w:szCs w:val="13"/>
                <w:lang w:val="en-US"/>
              </w:rPr>
              <w:t>i</w:t>
            </w:r>
            <w:r w:rsidRPr="007E2D44">
              <w:rPr>
                <w:sz w:val="13"/>
                <w:szCs w:val="13"/>
                <w:lang w:val="en-US"/>
              </w:rPr>
              <w:t>ndoor, outdoor</w:t>
            </w:r>
          </w:p>
        </w:tc>
        <w:tc>
          <w:tcPr>
            <w:tcW w:w="850" w:type="dxa"/>
            <w:vAlign w:val="center"/>
          </w:tcPr>
          <w:p w14:paraId="51A55B88" w14:textId="77777777" w:rsidR="004E2F4B" w:rsidRPr="007E2D44" w:rsidRDefault="004E2F4B" w:rsidP="00816B29">
            <w:pPr>
              <w:pStyle w:val="ArialText"/>
              <w:jc w:val="center"/>
              <w:rPr>
                <w:sz w:val="13"/>
                <w:szCs w:val="13"/>
                <w:lang w:val="en-US"/>
              </w:rPr>
            </w:pPr>
            <w:r w:rsidRPr="007E2D44">
              <w:rPr>
                <w:sz w:val="13"/>
                <w:szCs w:val="13"/>
                <w:lang w:val="en-US"/>
              </w:rPr>
              <w:t>1-10</w:t>
            </w:r>
            <w:r>
              <w:rPr>
                <w:sz w:val="13"/>
                <w:szCs w:val="13"/>
                <w:lang w:val="en-US"/>
              </w:rPr>
              <w:t xml:space="preserve"> </w:t>
            </w:r>
            <w:r w:rsidRPr="007E2D44">
              <w:rPr>
                <w:sz w:val="13"/>
                <w:szCs w:val="13"/>
                <w:lang w:val="en-US"/>
              </w:rPr>
              <w:t>m</w:t>
            </w:r>
          </w:p>
        </w:tc>
        <w:tc>
          <w:tcPr>
            <w:tcW w:w="709" w:type="dxa"/>
            <w:vAlign w:val="center"/>
          </w:tcPr>
          <w:p w14:paraId="4FB5649F" w14:textId="77777777" w:rsidR="004E2F4B" w:rsidRPr="007E2D44" w:rsidRDefault="004E2F4B" w:rsidP="00816B29">
            <w:pPr>
              <w:pStyle w:val="ArialText"/>
              <w:jc w:val="center"/>
              <w:rPr>
                <w:sz w:val="13"/>
                <w:szCs w:val="13"/>
                <w:lang w:val="en-US"/>
              </w:rPr>
            </w:pPr>
            <w:r w:rsidRPr="007E2D44">
              <w:rPr>
                <w:sz w:val="13"/>
                <w:szCs w:val="13"/>
                <w:lang w:val="en-US"/>
              </w:rPr>
              <w:t>&lt; 3</w:t>
            </w:r>
            <w:r>
              <w:rPr>
                <w:sz w:val="13"/>
                <w:szCs w:val="13"/>
                <w:lang w:val="en-US"/>
              </w:rPr>
              <w:t xml:space="preserve"> </w:t>
            </w:r>
            <w:r w:rsidRPr="007E2D44">
              <w:rPr>
                <w:sz w:val="13"/>
                <w:szCs w:val="13"/>
                <w:lang w:val="en-US"/>
              </w:rPr>
              <w:t>m</w:t>
            </w:r>
          </w:p>
        </w:tc>
        <w:tc>
          <w:tcPr>
            <w:tcW w:w="850" w:type="dxa"/>
            <w:vAlign w:val="center"/>
          </w:tcPr>
          <w:p w14:paraId="7CE1F708" w14:textId="77777777" w:rsidR="004E2F4B" w:rsidRPr="007E2D44" w:rsidRDefault="004E2F4B" w:rsidP="00816B29">
            <w:pPr>
              <w:pStyle w:val="ArialText"/>
              <w:jc w:val="center"/>
              <w:rPr>
                <w:sz w:val="13"/>
                <w:szCs w:val="13"/>
                <w:lang w:val="en-US"/>
              </w:rPr>
            </w:pPr>
            <w:r w:rsidRPr="007E2D44">
              <w:rPr>
                <w:sz w:val="13"/>
                <w:szCs w:val="13"/>
                <w:lang w:val="en-US"/>
              </w:rPr>
              <w:t>80%-99%</w:t>
            </w:r>
          </w:p>
        </w:tc>
        <w:tc>
          <w:tcPr>
            <w:tcW w:w="709" w:type="dxa"/>
            <w:vAlign w:val="center"/>
          </w:tcPr>
          <w:p w14:paraId="03CEF4DB" w14:textId="77777777" w:rsidR="004E2F4B" w:rsidRPr="007E2D44" w:rsidRDefault="004E2F4B" w:rsidP="00816B29">
            <w:pPr>
              <w:pStyle w:val="ArialText"/>
              <w:jc w:val="center"/>
              <w:rPr>
                <w:sz w:val="13"/>
                <w:szCs w:val="13"/>
                <w:lang w:val="en-US"/>
              </w:rPr>
            </w:pPr>
          </w:p>
        </w:tc>
        <w:tc>
          <w:tcPr>
            <w:tcW w:w="709" w:type="dxa"/>
            <w:vAlign w:val="center"/>
          </w:tcPr>
          <w:p w14:paraId="35942E48" w14:textId="77777777" w:rsidR="004E2F4B" w:rsidRPr="007E2D44" w:rsidRDefault="004E2F4B" w:rsidP="00816B29">
            <w:pPr>
              <w:pStyle w:val="ArialText"/>
              <w:jc w:val="center"/>
              <w:rPr>
                <w:sz w:val="13"/>
                <w:szCs w:val="13"/>
                <w:lang w:val="en-US"/>
              </w:rPr>
            </w:pPr>
          </w:p>
        </w:tc>
        <w:tc>
          <w:tcPr>
            <w:tcW w:w="850" w:type="dxa"/>
            <w:vAlign w:val="center"/>
          </w:tcPr>
          <w:p w14:paraId="10C046E4" w14:textId="77777777" w:rsidR="004E2F4B" w:rsidRPr="007E2D44" w:rsidRDefault="004E2F4B" w:rsidP="00816B29">
            <w:pPr>
              <w:pStyle w:val="ArialText"/>
              <w:jc w:val="center"/>
              <w:rPr>
                <w:sz w:val="13"/>
                <w:szCs w:val="13"/>
                <w:lang w:val="en-US"/>
              </w:rPr>
            </w:pPr>
          </w:p>
        </w:tc>
        <w:tc>
          <w:tcPr>
            <w:tcW w:w="851" w:type="dxa"/>
            <w:vAlign w:val="center"/>
          </w:tcPr>
          <w:p w14:paraId="3B6C5E4A" w14:textId="77777777" w:rsidR="004E2F4B" w:rsidRPr="007E2D44" w:rsidRDefault="004E2F4B" w:rsidP="00816B29">
            <w:pPr>
              <w:pStyle w:val="ArialText"/>
              <w:jc w:val="center"/>
              <w:rPr>
                <w:sz w:val="13"/>
                <w:szCs w:val="13"/>
                <w:lang w:val="en-US"/>
              </w:rPr>
            </w:pPr>
          </w:p>
        </w:tc>
        <w:tc>
          <w:tcPr>
            <w:tcW w:w="709" w:type="dxa"/>
            <w:vAlign w:val="center"/>
          </w:tcPr>
          <w:p w14:paraId="4769FEF8" w14:textId="77777777" w:rsidR="004E2F4B" w:rsidRPr="007E2D44" w:rsidRDefault="004E2F4B" w:rsidP="00816B29">
            <w:pPr>
              <w:pStyle w:val="ArialText"/>
              <w:jc w:val="center"/>
              <w:rPr>
                <w:sz w:val="13"/>
                <w:szCs w:val="13"/>
                <w:lang w:val="en-US"/>
              </w:rPr>
            </w:pPr>
          </w:p>
        </w:tc>
        <w:tc>
          <w:tcPr>
            <w:tcW w:w="708" w:type="dxa"/>
            <w:vAlign w:val="center"/>
          </w:tcPr>
          <w:p w14:paraId="486751E0" w14:textId="77777777" w:rsidR="004E2F4B" w:rsidRPr="007E2D44" w:rsidRDefault="004E2F4B" w:rsidP="00816B29">
            <w:pPr>
              <w:pStyle w:val="ArialText"/>
              <w:jc w:val="center"/>
              <w:rPr>
                <w:sz w:val="13"/>
                <w:szCs w:val="13"/>
                <w:lang w:val="en-US"/>
              </w:rPr>
            </w:pPr>
          </w:p>
        </w:tc>
      </w:tr>
      <w:tr w:rsidR="004E2F4B" w:rsidRPr="007E2D44" w14:paraId="3DE87C9E" w14:textId="77777777" w:rsidTr="00816B29">
        <w:tc>
          <w:tcPr>
            <w:tcW w:w="1980" w:type="dxa"/>
            <w:gridSpan w:val="2"/>
            <w:vAlign w:val="center"/>
          </w:tcPr>
          <w:p w14:paraId="6DFBE4EF" w14:textId="77777777" w:rsidR="004E2F4B" w:rsidRPr="007E2D44" w:rsidRDefault="004E2F4B" w:rsidP="00816B29">
            <w:pPr>
              <w:pStyle w:val="ArialText"/>
              <w:jc w:val="left"/>
              <w:rPr>
                <w:sz w:val="13"/>
                <w:szCs w:val="13"/>
                <w:lang w:val="en-US"/>
              </w:rPr>
            </w:pPr>
            <w:r w:rsidRPr="007E2D44">
              <w:rPr>
                <w:sz w:val="13"/>
                <w:szCs w:val="13"/>
                <w:lang w:val="en-US"/>
              </w:rPr>
              <w:t>eHealth</w:t>
            </w:r>
          </w:p>
        </w:tc>
        <w:tc>
          <w:tcPr>
            <w:tcW w:w="709" w:type="dxa"/>
            <w:vAlign w:val="center"/>
          </w:tcPr>
          <w:p w14:paraId="738A9AC2" w14:textId="77777777" w:rsidR="004E2F4B" w:rsidRPr="007E2D44" w:rsidRDefault="004E2F4B" w:rsidP="00816B29">
            <w:pPr>
              <w:pStyle w:val="ArialText"/>
              <w:jc w:val="center"/>
              <w:rPr>
                <w:sz w:val="13"/>
                <w:szCs w:val="13"/>
                <w:lang w:val="en-US"/>
              </w:rPr>
            </w:pPr>
            <w:r>
              <w:rPr>
                <w:sz w:val="13"/>
                <w:szCs w:val="13"/>
                <w:lang w:val="en-US"/>
              </w:rPr>
              <w:t>i</w:t>
            </w:r>
            <w:r w:rsidRPr="007E2D44">
              <w:rPr>
                <w:sz w:val="13"/>
                <w:szCs w:val="13"/>
                <w:lang w:val="en-US"/>
              </w:rPr>
              <w:t>ndoor, outdoor</w:t>
            </w:r>
          </w:p>
        </w:tc>
        <w:tc>
          <w:tcPr>
            <w:tcW w:w="850" w:type="dxa"/>
            <w:vAlign w:val="center"/>
          </w:tcPr>
          <w:p w14:paraId="27600116" w14:textId="77777777" w:rsidR="004E2F4B" w:rsidRPr="007E2D44" w:rsidRDefault="004E2F4B" w:rsidP="00816B29">
            <w:pPr>
              <w:pStyle w:val="ArialText"/>
              <w:jc w:val="center"/>
              <w:rPr>
                <w:sz w:val="13"/>
                <w:szCs w:val="13"/>
                <w:lang w:val="en-US"/>
              </w:rPr>
            </w:pPr>
            <w:r w:rsidRPr="007E2D44">
              <w:rPr>
                <w:sz w:val="13"/>
                <w:szCs w:val="13"/>
                <w:lang w:val="en-US"/>
              </w:rPr>
              <w:t>3-10</w:t>
            </w:r>
            <w:r>
              <w:rPr>
                <w:sz w:val="13"/>
                <w:szCs w:val="13"/>
                <w:lang w:val="en-US"/>
              </w:rPr>
              <w:t xml:space="preserve"> </w:t>
            </w:r>
            <w:r w:rsidRPr="007E2D44">
              <w:rPr>
                <w:sz w:val="13"/>
                <w:szCs w:val="13"/>
                <w:lang w:val="en-US"/>
              </w:rPr>
              <w:t>m</w:t>
            </w:r>
          </w:p>
        </w:tc>
        <w:tc>
          <w:tcPr>
            <w:tcW w:w="709" w:type="dxa"/>
            <w:vAlign w:val="center"/>
          </w:tcPr>
          <w:p w14:paraId="29165F2B" w14:textId="77777777" w:rsidR="004E2F4B" w:rsidRPr="007E2D44" w:rsidRDefault="004E2F4B" w:rsidP="00816B29">
            <w:pPr>
              <w:pStyle w:val="ArialText"/>
              <w:jc w:val="center"/>
              <w:rPr>
                <w:sz w:val="13"/>
                <w:szCs w:val="13"/>
                <w:lang w:val="en-US"/>
              </w:rPr>
            </w:pPr>
            <w:r w:rsidRPr="007E2D44">
              <w:rPr>
                <w:sz w:val="13"/>
                <w:szCs w:val="13"/>
                <w:lang w:val="en-US"/>
              </w:rPr>
              <w:t>&lt; 3</w:t>
            </w:r>
            <w:r>
              <w:rPr>
                <w:sz w:val="13"/>
                <w:szCs w:val="13"/>
                <w:lang w:val="en-US"/>
              </w:rPr>
              <w:t xml:space="preserve"> </w:t>
            </w:r>
            <w:r w:rsidRPr="007E2D44">
              <w:rPr>
                <w:sz w:val="13"/>
                <w:szCs w:val="13"/>
                <w:lang w:val="en-US"/>
              </w:rPr>
              <w:t>m</w:t>
            </w:r>
          </w:p>
        </w:tc>
        <w:tc>
          <w:tcPr>
            <w:tcW w:w="850" w:type="dxa"/>
            <w:vAlign w:val="center"/>
          </w:tcPr>
          <w:p w14:paraId="5A4DB49C" w14:textId="77777777" w:rsidR="004E2F4B" w:rsidRPr="007E2D44" w:rsidRDefault="004E2F4B" w:rsidP="00816B29">
            <w:pPr>
              <w:pStyle w:val="ArialText"/>
              <w:jc w:val="center"/>
              <w:rPr>
                <w:sz w:val="13"/>
                <w:szCs w:val="13"/>
                <w:lang w:val="en-US"/>
              </w:rPr>
            </w:pPr>
            <w:r w:rsidRPr="007E2D44">
              <w:rPr>
                <w:sz w:val="13"/>
                <w:szCs w:val="13"/>
                <w:lang w:val="en-US"/>
              </w:rPr>
              <w:t>90%-99%</w:t>
            </w:r>
          </w:p>
        </w:tc>
        <w:tc>
          <w:tcPr>
            <w:tcW w:w="709" w:type="dxa"/>
            <w:vAlign w:val="center"/>
          </w:tcPr>
          <w:p w14:paraId="7216A327" w14:textId="77777777" w:rsidR="004E2F4B" w:rsidRPr="007E2D44" w:rsidRDefault="004E2F4B" w:rsidP="00816B29">
            <w:pPr>
              <w:pStyle w:val="ArialText"/>
              <w:jc w:val="center"/>
              <w:rPr>
                <w:sz w:val="13"/>
                <w:szCs w:val="13"/>
                <w:lang w:val="en-US"/>
              </w:rPr>
            </w:pPr>
          </w:p>
        </w:tc>
        <w:tc>
          <w:tcPr>
            <w:tcW w:w="709" w:type="dxa"/>
            <w:vAlign w:val="center"/>
          </w:tcPr>
          <w:p w14:paraId="697E113E" w14:textId="77777777" w:rsidR="004E2F4B" w:rsidRPr="007E2D44" w:rsidRDefault="004E2F4B" w:rsidP="00816B29">
            <w:pPr>
              <w:pStyle w:val="ArialText"/>
              <w:jc w:val="center"/>
              <w:rPr>
                <w:sz w:val="13"/>
                <w:szCs w:val="13"/>
                <w:lang w:val="en-US"/>
              </w:rPr>
            </w:pPr>
          </w:p>
        </w:tc>
        <w:tc>
          <w:tcPr>
            <w:tcW w:w="850" w:type="dxa"/>
            <w:vAlign w:val="center"/>
          </w:tcPr>
          <w:p w14:paraId="24685DF4" w14:textId="77777777" w:rsidR="004E2F4B" w:rsidRPr="007E2D44" w:rsidRDefault="004E2F4B" w:rsidP="00816B29">
            <w:pPr>
              <w:pStyle w:val="ArialText"/>
              <w:jc w:val="center"/>
              <w:rPr>
                <w:sz w:val="13"/>
                <w:szCs w:val="13"/>
                <w:lang w:val="en-US"/>
              </w:rPr>
            </w:pPr>
          </w:p>
        </w:tc>
        <w:tc>
          <w:tcPr>
            <w:tcW w:w="851" w:type="dxa"/>
            <w:vAlign w:val="center"/>
          </w:tcPr>
          <w:p w14:paraId="52E918BB" w14:textId="77777777" w:rsidR="004E2F4B" w:rsidRPr="007E2D44" w:rsidRDefault="004E2F4B" w:rsidP="00816B29">
            <w:pPr>
              <w:pStyle w:val="ArialText"/>
              <w:jc w:val="center"/>
              <w:rPr>
                <w:sz w:val="13"/>
                <w:szCs w:val="13"/>
                <w:lang w:val="en-US"/>
              </w:rPr>
            </w:pPr>
          </w:p>
        </w:tc>
        <w:tc>
          <w:tcPr>
            <w:tcW w:w="709" w:type="dxa"/>
            <w:vAlign w:val="center"/>
          </w:tcPr>
          <w:p w14:paraId="53669586" w14:textId="77777777" w:rsidR="004E2F4B" w:rsidRPr="007E2D44" w:rsidRDefault="004E2F4B" w:rsidP="00816B29">
            <w:pPr>
              <w:pStyle w:val="ArialText"/>
              <w:jc w:val="center"/>
              <w:rPr>
                <w:sz w:val="13"/>
                <w:szCs w:val="13"/>
                <w:lang w:val="en-US"/>
              </w:rPr>
            </w:pPr>
          </w:p>
        </w:tc>
        <w:tc>
          <w:tcPr>
            <w:tcW w:w="708" w:type="dxa"/>
            <w:vAlign w:val="center"/>
          </w:tcPr>
          <w:p w14:paraId="21831C7C" w14:textId="77777777" w:rsidR="004E2F4B" w:rsidRPr="007E2D44" w:rsidRDefault="004E2F4B" w:rsidP="00816B29">
            <w:pPr>
              <w:pStyle w:val="ArialText"/>
              <w:jc w:val="center"/>
              <w:rPr>
                <w:sz w:val="13"/>
                <w:szCs w:val="13"/>
                <w:lang w:val="en-US"/>
              </w:rPr>
            </w:pPr>
          </w:p>
        </w:tc>
      </w:tr>
      <w:tr w:rsidR="004E2F4B" w:rsidRPr="007E2D44" w14:paraId="795128C5" w14:textId="77777777" w:rsidTr="00816B29">
        <w:tc>
          <w:tcPr>
            <w:tcW w:w="1980" w:type="dxa"/>
            <w:gridSpan w:val="2"/>
            <w:vAlign w:val="center"/>
          </w:tcPr>
          <w:p w14:paraId="1B017C63" w14:textId="77777777" w:rsidR="004E2F4B" w:rsidRPr="007E2D44" w:rsidRDefault="004E2F4B" w:rsidP="00816B29">
            <w:pPr>
              <w:pStyle w:val="ArialText"/>
              <w:jc w:val="left"/>
              <w:rPr>
                <w:sz w:val="13"/>
                <w:szCs w:val="13"/>
                <w:lang w:val="en-US"/>
              </w:rPr>
            </w:pPr>
            <w:r w:rsidRPr="007E2D44">
              <w:rPr>
                <w:sz w:val="13"/>
                <w:szCs w:val="13"/>
                <w:lang w:val="en-US"/>
              </w:rPr>
              <w:t>1</w:t>
            </w:r>
            <w:r w:rsidRPr="007E2D44">
              <w:rPr>
                <w:sz w:val="13"/>
                <w:szCs w:val="13"/>
                <w:vertAlign w:val="superscript"/>
                <w:lang w:val="en-US"/>
              </w:rPr>
              <w:t>st</w:t>
            </w:r>
            <w:r w:rsidRPr="007E2D44">
              <w:rPr>
                <w:sz w:val="13"/>
                <w:szCs w:val="13"/>
                <w:lang w:val="en-US"/>
              </w:rPr>
              <w:t xml:space="preserve"> re</w:t>
            </w:r>
            <w:r>
              <w:rPr>
                <w:sz w:val="13"/>
                <w:szCs w:val="13"/>
                <w:lang w:val="en-US"/>
              </w:rPr>
              <w:t>s</w:t>
            </w:r>
            <w:r w:rsidRPr="007E2D44">
              <w:rPr>
                <w:sz w:val="13"/>
                <w:szCs w:val="13"/>
                <w:lang w:val="en-US"/>
              </w:rPr>
              <w:t>ponders</w:t>
            </w:r>
          </w:p>
        </w:tc>
        <w:tc>
          <w:tcPr>
            <w:tcW w:w="709" w:type="dxa"/>
            <w:vAlign w:val="center"/>
          </w:tcPr>
          <w:p w14:paraId="230DA447" w14:textId="77777777" w:rsidR="004E2F4B" w:rsidRPr="007E2D44" w:rsidRDefault="004E2F4B" w:rsidP="00816B29">
            <w:pPr>
              <w:pStyle w:val="ArialText"/>
              <w:jc w:val="center"/>
              <w:rPr>
                <w:sz w:val="13"/>
                <w:szCs w:val="13"/>
                <w:lang w:val="en-US"/>
              </w:rPr>
            </w:pPr>
            <w:r>
              <w:rPr>
                <w:sz w:val="13"/>
                <w:szCs w:val="13"/>
                <w:lang w:val="en-US"/>
              </w:rPr>
              <w:t>i</w:t>
            </w:r>
            <w:r w:rsidRPr="007E2D44">
              <w:rPr>
                <w:sz w:val="13"/>
                <w:szCs w:val="13"/>
                <w:lang w:val="en-US"/>
              </w:rPr>
              <w:t>ndoor</w:t>
            </w:r>
            <w:r>
              <w:rPr>
                <w:sz w:val="13"/>
                <w:szCs w:val="13"/>
                <w:lang w:val="en-US"/>
              </w:rPr>
              <w:t>, o</w:t>
            </w:r>
            <w:r w:rsidRPr="007E2D44">
              <w:rPr>
                <w:sz w:val="13"/>
                <w:szCs w:val="13"/>
                <w:lang w:val="en-US"/>
              </w:rPr>
              <w:t>utdoor</w:t>
            </w:r>
          </w:p>
        </w:tc>
        <w:tc>
          <w:tcPr>
            <w:tcW w:w="850" w:type="dxa"/>
            <w:vAlign w:val="center"/>
          </w:tcPr>
          <w:p w14:paraId="5D64081D" w14:textId="77777777" w:rsidR="004E2F4B" w:rsidRPr="007E2D44" w:rsidRDefault="004E2F4B" w:rsidP="00816B29">
            <w:pPr>
              <w:pStyle w:val="ArialText"/>
              <w:jc w:val="center"/>
              <w:rPr>
                <w:sz w:val="13"/>
                <w:szCs w:val="13"/>
                <w:lang w:val="en-US"/>
              </w:rPr>
            </w:pPr>
            <w:r w:rsidRPr="007E2D44">
              <w:rPr>
                <w:sz w:val="13"/>
                <w:szCs w:val="13"/>
                <w:lang w:val="en-US"/>
              </w:rPr>
              <w:t>&lt; 1</w:t>
            </w:r>
            <w:r>
              <w:rPr>
                <w:sz w:val="13"/>
                <w:szCs w:val="13"/>
                <w:lang w:val="en-US"/>
              </w:rPr>
              <w:t xml:space="preserve"> </w:t>
            </w:r>
            <w:r w:rsidRPr="007E2D44">
              <w:rPr>
                <w:sz w:val="13"/>
                <w:szCs w:val="13"/>
                <w:lang w:val="en-US"/>
              </w:rPr>
              <w:t>m</w:t>
            </w:r>
          </w:p>
        </w:tc>
        <w:tc>
          <w:tcPr>
            <w:tcW w:w="709" w:type="dxa"/>
            <w:vAlign w:val="center"/>
          </w:tcPr>
          <w:p w14:paraId="619835F2" w14:textId="77777777" w:rsidR="004E2F4B" w:rsidRPr="007E2D44" w:rsidRDefault="004E2F4B" w:rsidP="00816B29">
            <w:pPr>
              <w:pStyle w:val="ArialText"/>
              <w:jc w:val="center"/>
              <w:rPr>
                <w:sz w:val="13"/>
                <w:szCs w:val="13"/>
                <w:lang w:val="en-US"/>
              </w:rPr>
            </w:pPr>
            <w:r w:rsidRPr="007E2D44">
              <w:rPr>
                <w:sz w:val="13"/>
                <w:szCs w:val="13"/>
                <w:lang w:val="en-US"/>
              </w:rPr>
              <w:t>&lt; 2</w:t>
            </w:r>
            <w:r>
              <w:rPr>
                <w:sz w:val="13"/>
                <w:szCs w:val="13"/>
                <w:lang w:val="en-US"/>
              </w:rPr>
              <w:t xml:space="preserve"> </w:t>
            </w:r>
            <w:r w:rsidRPr="007E2D44">
              <w:rPr>
                <w:sz w:val="13"/>
                <w:szCs w:val="13"/>
                <w:lang w:val="en-US"/>
              </w:rPr>
              <w:t>m (</w:t>
            </w:r>
            <w:r>
              <w:rPr>
                <w:sz w:val="13"/>
                <w:szCs w:val="13"/>
                <w:lang w:val="en-US"/>
              </w:rPr>
              <w:t>indoor</w:t>
            </w:r>
            <w:r w:rsidRPr="007E2D44">
              <w:rPr>
                <w:sz w:val="13"/>
                <w:szCs w:val="13"/>
                <w:lang w:val="en-US"/>
              </w:rPr>
              <w:t>)</w:t>
            </w:r>
          </w:p>
        </w:tc>
        <w:tc>
          <w:tcPr>
            <w:tcW w:w="850" w:type="dxa"/>
            <w:vAlign w:val="center"/>
          </w:tcPr>
          <w:p w14:paraId="275A76F5" w14:textId="77777777" w:rsidR="004E2F4B" w:rsidRPr="007E2D44" w:rsidRDefault="004E2F4B" w:rsidP="00816B29">
            <w:pPr>
              <w:pStyle w:val="ArialText"/>
              <w:jc w:val="center"/>
              <w:rPr>
                <w:sz w:val="13"/>
                <w:szCs w:val="13"/>
                <w:lang w:val="en-US"/>
              </w:rPr>
            </w:pPr>
            <w:r w:rsidRPr="007E2D44">
              <w:rPr>
                <w:sz w:val="13"/>
                <w:szCs w:val="13"/>
                <w:lang w:val="en-US"/>
              </w:rPr>
              <w:t>95%-98%</w:t>
            </w:r>
          </w:p>
        </w:tc>
        <w:tc>
          <w:tcPr>
            <w:tcW w:w="709" w:type="dxa"/>
            <w:vAlign w:val="center"/>
          </w:tcPr>
          <w:p w14:paraId="54925A03" w14:textId="77777777" w:rsidR="004E2F4B" w:rsidRPr="007E2D44" w:rsidRDefault="004E2F4B" w:rsidP="00816B29">
            <w:pPr>
              <w:pStyle w:val="ArialText"/>
              <w:jc w:val="center"/>
              <w:rPr>
                <w:sz w:val="13"/>
                <w:szCs w:val="13"/>
                <w:lang w:val="en-US"/>
              </w:rPr>
            </w:pPr>
          </w:p>
        </w:tc>
        <w:tc>
          <w:tcPr>
            <w:tcW w:w="709" w:type="dxa"/>
            <w:vAlign w:val="center"/>
          </w:tcPr>
          <w:p w14:paraId="0D940A19" w14:textId="77777777" w:rsidR="004E2F4B" w:rsidRPr="007E2D44" w:rsidRDefault="004E2F4B" w:rsidP="00816B29">
            <w:pPr>
              <w:pStyle w:val="ArialText"/>
              <w:jc w:val="center"/>
              <w:rPr>
                <w:sz w:val="13"/>
                <w:szCs w:val="13"/>
                <w:lang w:val="en-US"/>
              </w:rPr>
            </w:pPr>
          </w:p>
        </w:tc>
        <w:tc>
          <w:tcPr>
            <w:tcW w:w="850" w:type="dxa"/>
            <w:vAlign w:val="center"/>
          </w:tcPr>
          <w:p w14:paraId="03540EDE" w14:textId="77777777" w:rsidR="004E2F4B" w:rsidRPr="007E2D44" w:rsidRDefault="004E2F4B" w:rsidP="00816B29">
            <w:pPr>
              <w:pStyle w:val="ArialText"/>
              <w:jc w:val="center"/>
              <w:rPr>
                <w:sz w:val="13"/>
                <w:szCs w:val="13"/>
                <w:lang w:val="en-US"/>
              </w:rPr>
            </w:pPr>
          </w:p>
        </w:tc>
        <w:tc>
          <w:tcPr>
            <w:tcW w:w="851" w:type="dxa"/>
            <w:vAlign w:val="center"/>
          </w:tcPr>
          <w:p w14:paraId="4ACB0D73" w14:textId="77777777" w:rsidR="004E2F4B" w:rsidRPr="007E2D44" w:rsidRDefault="004E2F4B" w:rsidP="00816B29">
            <w:pPr>
              <w:pStyle w:val="ArialText"/>
              <w:jc w:val="center"/>
              <w:rPr>
                <w:sz w:val="13"/>
                <w:szCs w:val="13"/>
                <w:lang w:val="en-US"/>
              </w:rPr>
            </w:pPr>
          </w:p>
        </w:tc>
        <w:tc>
          <w:tcPr>
            <w:tcW w:w="709" w:type="dxa"/>
            <w:vAlign w:val="center"/>
          </w:tcPr>
          <w:p w14:paraId="6ACFD476" w14:textId="77777777" w:rsidR="004E2F4B" w:rsidRPr="007E2D44" w:rsidRDefault="004E2F4B" w:rsidP="00816B29">
            <w:pPr>
              <w:pStyle w:val="ArialText"/>
              <w:jc w:val="center"/>
              <w:rPr>
                <w:sz w:val="13"/>
                <w:szCs w:val="13"/>
                <w:lang w:val="en-US"/>
              </w:rPr>
            </w:pPr>
          </w:p>
        </w:tc>
        <w:tc>
          <w:tcPr>
            <w:tcW w:w="708" w:type="dxa"/>
            <w:vAlign w:val="center"/>
          </w:tcPr>
          <w:p w14:paraId="4216A1FC" w14:textId="77777777" w:rsidR="004E2F4B" w:rsidRPr="007E2D44" w:rsidRDefault="004E2F4B" w:rsidP="00816B29">
            <w:pPr>
              <w:pStyle w:val="ArialText"/>
              <w:jc w:val="center"/>
              <w:rPr>
                <w:sz w:val="13"/>
                <w:szCs w:val="13"/>
                <w:lang w:val="en-US"/>
              </w:rPr>
            </w:pPr>
          </w:p>
        </w:tc>
      </w:tr>
      <w:tr w:rsidR="004E2F4B" w:rsidRPr="007E2D44" w14:paraId="7D094ADE" w14:textId="77777777" w:rsidTr="00816B29">
        <w:tc>
          <w:tcPr>
            <w:tcW w:w="1980" w:type="dxa"/>
            <w:gridSpan w:val="2"/>
            <w:shd w:val="clear" w:color="auto" w:fill="FFF2CC" w:themeFill="accent4" w:themeFillTint="33"/>
            <w:vAlign w:val="center"/>
          </w:tcPr>
          <w:p w14:paraId="399600CF" w14:textId="77777777" w:rsidR="004E2F4B" w:rsidRPr="007E2D44" w:rsidRDefault="004E2F4B" w:rsidP="00816B29">
            <w:pPr>
              <w:pStyle w:val="ArialText"/>
              <w:jc w:val="left"/>
              <w:rPr>
                <w:sz w:val="13"/>
                <w:szCs w:val="13"/>
                <w:lang w:val="en-US"/>
              </w:rPr>
            </w:pPr>
            <w:r w:rsidRPr="007E2D44">
              <w:rPr>
                <w:sz w:val="13"/>
                <w:szCs w:val="13"/>
                <w:lang w:val="en-US"/>
              </w:rPr>
              <w:t>Industrial wireless sensors</w:t>
            </w:r>
          </w:p>
        </w:tc>
        <w:tc>
          <w:tcPr>
            <w:tcW w:w="709" w:type="dxa"/>
            <w:shd w:val="clear" w:color="auto" w:fill="FFF2CC" w:themeFill="accent4" w:themeFillTint="33"/>
            <w:vAlign w:val="center"/>
          </w:tcPr>
          <w:p w14:paraId="4AA9C6C3" w14:textId="77777777" w:rsidR="004E2F4B" w:rsidRPr="007E2D44" w:rsidRDefault="004E2F4B" w:rsidP="00816B29">
            <w:pPr>
              <w:pStyle w:val="ArialText"/>
              <w:jc w:val="center"/>
              <w:rPr>
                <w:sz w:val="13"/>
                <w:szCs w:val="13"/>
                <w:lang w:val="en-US"/>
              </w:rPr>
            </w:pPr>
          </w:p>
        </w:tc>
        <w:tc>
          <w:tcPr>
            <w:tcW w:w="850" w:type="dxa"/>
            <w:shd w:val="clear" w:color="auto" w:fill="FFF2CC" w:themeFill="accent4" w:themeFillTint="33"/>
            <w:vAlign w:val="center"/>
          </w:tcPr>
          <w:p w14:paraId="6E3AFE34"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68370926" w14:textId="77777777" w:rsidR="004E2F4B" w:rsidRPr="007E2D44" w:rsidRDefault="004E2F4B" w:rsidP="00816B29">
            <w:pPr>
              <w:pStyle w:val="ArialText"/>
              <w:jc w:val="center"/>
              <w:rPr>
                <w:sz w:val="13"/>
                <w:szCs w:val="13"/>
                <w:lang w:val="en-US"/>
              </w:rPr>
            </w:pPr>
          </w:p>
        </w:tc>
        <w:tc>
          <w:tcPr>
            <w:tcW w:w="850" w:type="dxa"/>
            <w:shd w:val="clear" w:color="auto" w:fill="FFF2CC" w:themeFill="accent4" w:themeFillTint="33"/>
            <w:vAlign w:val="center"/>
          </w:tcPr>
          <w:p w14:paraId="2266E52D"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6072B82D"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2C108578" w14:textId="77777777" w:rsidR="004E2F4B" w:rsidRPr="007E2D44" w:rsidRDefault="004E2F4B" w:rsidP="00816B29">
            <w:pPr>
              <w:pStyle w:val="ArialText"/>
              <w:jc w:val="center"/>
              <w:rPr>
                <w:sz w:val="13"/>
                <w:szCs w:val="13"/>
                <w:lang w:val="en-US"/>
              </w:rPr>
            </w:pPr>
          </w:p>
        </w:tc>
        <w:tc>
          <w:tcPr>
            <w:tcW w:w="850" w:type="dxa"/>
            <w:shd w:val="clear" w:color="auto" w:fill="FFF2CC" w:themeFill="accent4" w:themeFillTint="33"/>
            <w:vAlign w:val="center"/>
          </w:tcPr>
          <w:p w14:paraId="10DD0E62" w14:textId="77777777" w:rsidR="004E2F4B" w:rsidRPr="007E2D44" w:rsidRDefault="004E2F4B" w:rsidP="00816B29">
            <w:pPr>
              <w:pStyle w:val="ArialText"/>
              <w:jc w:val="center"/>
              <w:rPr>
                <w:sz w:val="13"/>
                <w:szCs w:val="13"/>
                <w:lang w:val="en-US"/>
              </w:rPr>
            </w:pPr>
          </w:p>
        </w:tc>
        <w:tc>
          <w:tcPr>
            <w:tcW w:w="851" w:type="dxa"/>
            <w:shd w:val="clear" w:color="auto" w:fill="FFF2CC" w:themeFill="accent4" w:themeFillTint="33"/>
            <w:vAlign w:val="center"/>
          </w:tcPr>
          <w:p w14:paraId="0B7D8B83" w14:textId="77777777" w:rsidR="004E2F4B" w:rsidRPr="007E2D44" w:rsidRDefault="004E2F4B" w:rsidP="00816B29">
            <w:pPr>
              <w:pStyle w:val="ArialText"/>
              <w:jc w:val="center"/>
              <w:rPr>
                <w:sz w:val="13"/>
                <w:szCs w:val="13"/>
                <w:lang w:val="en-US"/>
              </w:rPr>
            </w:pPr>
          </w:p>
        </w:tc>
        <w:tc>
          <w:tcPr>
            <w:tcW w:w="709" w:type="dxa"/>
            <w:shd w:val="clear" w:color="auto" w:fill="FFF2CC" w:themeFill="accent4" w:themeFillTint="33"/>
            <w:vAlign w:val="center"/>
          </w:tcPr>
          <w:p w14:paraId="6A5DE61F" w14:textId="77777777" w:rsidR="004E2F4B" w:rsidRPr="007E2D44" w:rsidRDefault="004E2F4B" w:rsidP="00816B29">
            <w:pPr>
              <w:pStyle w:val="ArialText"/>
              <w:jc w:val="center"/>
              <w:rPr>
                <w:sz w:val="13"/>
                <w:szCs w:val="13"/>
                <w:lang w:val="en-US"/>
              </w:rPr>
            </w:pPr>
          </w:p>
        </w:tc>
        <w:tc>
          <w:tcPr>
            <w:tcW w:w="708" w:type="dxa"/>
            <w:shd w:val="clear" w:color="auto" w:fill="FFF2CC" w:themeFill="accent4" w:themeFillTint="33"/>
            <w:vAlign w:val="center"/>
          </w:tcPr>
          <w:p w14:paraId="2F5222AE" w14:textId="77777777" w:rsidR="004E2F4B" w:rsidRPr="007E2D44" w:rsidRDefault="004E2F4B" w:rsidP="00816B29">
            <w:pPr>
              <w:pStyle w:val="ArialText"/>
              <w:jc w:val="center"/>
              <w:rPr>
                <w:sz w:val="13"/>
                <w:szCs w:val="13"/>
                <w:lang w:val="en-US"/>
              </w:rPr>
            </w:pPr>
          </w:p>
        </w:tc>
      </w:tr>
      <w:tr w:rsidR="004E2F4B" w:rsidRPr="007E2D44" w14:paraId="2033B119" w14:textId="77777777" w:rsidTr="00816B29">
        <w:tc>
          <w:tcPr>
            <w:tcW w:w="704" w:type="dxa"/>
            <w:vMerge w:val="restart"/>
            <w:vAlign w:val="center"/>
          </w:tcPr>
          <w:p w14:paraId="688A28CC" w14:textId="20AC9E3D" w:rsidR="004E2F4B" w:rsidRPr="007E2D44" w:rsidRDefault="004E2F4B" w:rsidP="00816B29">
            <w:pPr>
              <w:pStyle w:val="ArialText"/>
              <w:jc w:val="left"/>
              <w:rPr>
                <w:sz w:val="13"/>
                <w:szCs w:val="13"/>
                <w:lang w:val="en-US"/>
              </w:rPr>
            </w:pPr>
            <w:r>
              <w:rPr>
                <w:sz w:val="13"/>
                <w:szCs w:val="13"/>
                <w:lang w:val="en-US"/>
              </w:rPr>
              <w:t>Process automation</w:t>
            </w:r>
          </w:p>
        </w:tc>
        <w:tc>
          <w:tcPr>
            <w:tcW w:w="1276" w:type="dxa"/>
            <w:vAlign w:val="center"/>
          </w:tcPr>
          <w:p w14:paraId="174C0795" w14:textId="77777777" w:rsidR="004E2F4B" w:rsidRPr="007E2D44" w:rsidRDefault="004E2F4B" w:rsidP="00816B29">
            <w:pPr>
              <w:pStyle w:val="ArialText"/>
              <w:jc w:val="left"/>
              <w:rPr>
                <w:sz w:val="13"/>
                <w:szCs w:val="13"/>
                <w:lang w:val="en-US"/>
              </w:rPr>
            </w:pPr>
            <w:r w:rsidRPr="007E2D44">
              <w:rPr>
                <w:sz w:val="13"/>
                <w:szCs w:val="13"/>
                <w:lang w:val="en-US"/>
              </w:rPr>
              <w:t>Dolly tracking</w:t>
            </w:r>
          </w:p>
        </w:tc>
        <w:tc>
          <w:tcPr>
            <w:tcW w:w="709" w:type="dxa"/>
            <w:vAlign w:val="center"/>
          </w:tcPr>
          <w:p w14:paraId="5ACBA111" w14:textId="77777777" w:rsidR="004E2F4B" w:rsidRPr="007E2D44" w:rsidRDefault="004E2F4B" w:rsidP="00816B29">
            <w:pPr>
              <w:pStyle w:val="ArialText"/>
              <w:jc w:val="center"/>
              <w:rPr>
                <w:sz w:val="13"/>
                <w:szCs w:val="13"/>
                <w:lang w:val="en-US"/>
              </w:rPr>
            </w:pPr>
            <w:r>
              <w:rPr>
                <w:sz w:val="13"/>
                <w:szCs w:val="13"/>
                <w:lang w:val="en-US"/>
              </w:rPr>
              <w:t>o</w:t>
            </w:r>
            <w:r w:rsidRPr="007E2D44">
              <w:rPr>
                <w:sz w:val="13"/>
                <w:szCs w:val="13"/>
                <w:lang w:val="en-US"/>
              </w:rPr>
              <w:t>utdoor</w:t>
            </w:r>
          </w:p>
        </w:tc>
        <w:tc>
          <w:tcPr>
            <w:tcW w:w="850" w:type="dxa"/>
            <w:vAlign w:val="center"/>
          </w:tcPr>
          <w:p w14:paraId="50EEDD05" w14:textId="77777777" w:rsidR="004E2F4B" w:rsidRPr="007E2D44" w:rsidRDefault="004E2F4B" w:rsidP="00816B29">
            <w:pPr>
              <w:pStyle w:val="ArialText"/>
              <w:jc w:val="center"/>
              <w:rPr>
                <w:sz w:val="13"/>
                <w:szCs w:val="13"/>
                <w:lang w:val="en-US"/>
              </w:rPr>
            </w:pPr>
            <w:r>
              <w:rPr>
                <w:sz w:val="13"/>
                <w:szCs w:val="13"/>
                <w:lang w:val="en-US"/>
              </w:rPr>
              <w:t>10 m</w:t>
            </w:r>
          </w:p>
        </w:tc>
        <w:tc>
          <w:tcPr>
            <w:tcW w:w="709" w:type="dxa"/>
            <w:vAlign w:val="center"/>
          </w:tcPr>
          <w:p w14:paraId="76A1EC78"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3 m</w:t>
            </w:r>
          </w:p>
        </w:tc>
        <w:tc>
          <w:tcPr>
            <w:tcW w:w="850" w:type="dxa"/>
            <w:vAlign w:val="center"/>
          </w:tcPr>
          <w:p w14:paraId="3CF9A7C3"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95%</w:t>
            </w:r>
          </w:p>
        </w:tc>
        <w:tc>
          <w:tcPr>
            <w:tcW w:w="709" w:type="dxa"/>
            <w:vAlign w:val="center"/>
          </w:tcPr>
          <w:p w14:paraId="50A5BA88" w14:textId="77777777" w:rsidR="004E2F4B" w:rsidRPr="007E2D44" w:rsidRDefault="004E2F4B" w:rsidP="00816B29">
            <w:pPr>
              <w:pStyle w:val="ArialText"/>
              <w:jc w:val="center"/>
              <w:rPr>
                <w:sz w:val="13"/>
                <w:szCs w:val="13"/>
                <w:lang w:val="en-US"/>
              </w:rPr>
            </w:pPr>
          </w:p>
        </w:tc>
        <w:tc>
          <w:tcPr>
            <w:tcW w:w="709" w:type="dxa"/>
            <w:vAlign w:val="center"/>
          </w:tcPr>
          <w:p w14:paraId="00F1D352" w14:textId="77777777" w:rsidR="004E2F4B" w:rsidRPr="007E2D44" w:rsidRDefault="004E2F4B" w:rsidP="00816B29">
            <w:pPr>
              <w:pStyle w:val="ArialText"/>
              <w:jc w:val="center"/>
              <w:rPr>
                <w:sz w:val="13"/>
                <w:szCs w:val="13"/>
                <w:lang w:val="en-US"/>
              </w:rPr>
            </w:pPr>
            <w:r w:rsidRPr="006329A0">
              <w:rPr>
                <w:color w:val="BFBFBF" w:themeColor="background1" w:themeShade="BF"/>
                <w:sz w:val="13"/>
                <w:szCs w:val="13"/>
                <w:lang w:val="en-US"/>
              </w:rPr>
              <w:t>1 s</w:t>
            </w:r>
          </w:p>
        </w:tc>
        <w:tc>
          <w:tcPr>
            <w:tcW w:w="850" w:type="dxa"/>
            <w:vAlign w:val="center"/>
          </w:tcPr>
          <w:p w14:paraId="58449115" w14:textId="77777777" w:rsidR="004E2F4B" w:rsidRPr="007E2D44" w:rsidRDefault="004E2F4B" w:rsidP="00816B29">
            <w:pPr>
              <w:pStyle w:val="ArialText"/>
              <w:jc w:val="center"/>
              <w:rPr>
                <w:sz w:val="13"/>
                <w:szCs w:val="13"/>
                <w:lang w:val="en-US"/>
              </w:rPr>
            </w:pPr>
          </w:p>
        </w:tc>
        <w:tc>
          <w:tcPr>
            <w:tcW w:w="851" w:type="dxa"/>
            <w:vAlign w:val="center"/>
          </w:tcPr>
          <w:p w14:paraId="597EB77B" w14:textId="77777777" w:rsidR="004E2F4B" w:rsidRPr="007E2D44" w:rsidRDefault="004E2F4B" w:rsidP="00816B29">
            <w:pPr>
              <w:pStyle w:val="ArialText"/>
              <w:jc w:val="center"/>
              <w:rPr>
                <w:sz w:val="13"/>
                <w:szCs w:val="13"/>
                <w:lang w:val="en-US"/>
              </w:rPr>
            </w:pPr>
            <w:r>
              <w:rPr>
                <w:sz w:val="13"/>
                <w:szCs w:val="13"/>
                <w:lang w:val="en-US"/>
              </w:rPr>
              <w:t>on request</w:t>
            </w:r>
          </w:p>
        </w:tc>
        <w:tc>
          <w:tcPr>
            <w:tcW w:w="709" w:type="dxa"/>
            <w:vAlign w:val="center"/>
          </w:tcPr>
          <w:p w14:paraId="6D51E1B7" w14:textId="77777777" w:rsidR="004E2F4B" w:rsidRPr="007E2D44" w:rsidRDefault="004E2F4B" w:rsidP="00816B29">
            <w:pPr>
              <w:pStyle w:val="ArialText"/>
              <w:jc w:val="center"/>
              <w:rPr>
                <w:sz w:val="13"/>
                <w:szCs w:val="13"/>
                <w:lang w:val="en-US"/>
              </w:rPr>
            </w:pPr>
            <w:r w:rsidRPr="007E2D44">
              <w:rPr>
                <w:sz w:val="13"/>
                <w:szCs w:val="13"/>
                <w:lang w:val="en-US"/>
              </w:rPr>
              <w:t>2 years</w:t>
            </w:r>
          </w:p>
        </w:tc>
        <w:tc>
          <w:tcPr>
            <w:tcW w:w="708" w:type="dxa"/>
            <w:vAlign w:val="center"/>
          </w:tcPr>
          <w:p w14:paraId="794D293B" w14:textId="77777777" w:rsidR="004E2F4B" w:rsidRPr="007E2D44" w:rsidRDefault="004E2F4B" w:rsidP="00816B29">
            <w:pPr>
              <w:pStyle w:val="ArialText"/>
              <w:jc w:val="center"/>
              <w:rPr>
                <w:sz w:val="13"/>
                <w:szCs w:val="13"/>
                <w:lang w:val="en-US"/>
              </w:rPr>
            </w:pPr>
            <w:r>
              <w:rPr>
                <w:sz w:val="13"/>
                <w:szCs w:val="13"/>
                <w:lang w:val="en-US"/>
              </w:rPr>
              <w:t>1</w:t>
            </w:r>
          </w:p>
        </w:tc>
      </w:tr>
      <w:tr w:rsidR="004E2F4B" w:rsidRPr="007E2D44" w14:paraId="2CD92483" w14:textId="77777777" w:rsidTr="00816B29">
        <w:tc>
          <w:tcPr>
            <w:tcW w:w="704" w:type="dxa"/>
            <w:vMerge/>
            <w:vAlign w:val="center"/>
          </w:tcPr>
          <w:p w14:paraId="7A1DDEE0" w14:textId="77777777" w:rsidR="004E2F4B" w:rsidRPr="007E2D44" w:rsidRDefault="004E2F4B" w:rsidP="00816B29">
            <w:pPr>
              <w:pStyle w:val="ArialText"/>
              <w:jc w:val="left"/>
              <w:rPr>
                <w:sz w:val="13"/>
                <w:szCs w:val="13"/>
                <w:lang w:val="en-US"/>
              </w:rPr>
            </w:pPr>
          </w:p>
        </w:tc>
        <w:tc>
          <w:tcPr>
            <w:tcW w:w="1276" w:type="dxa"/>
            <w:vAlign w:val="center"/>
          </w:tcPr>
          <w:p w14:paraId="66FC2C90" w14:textId="77777777" w:rsidR="004E2F4B" w:rsidRPr="007E2D44" w:rsidRDefault="004E2F4B" w:rsidP="00816B29">
            <w:pPr>
              <w:pStyle w:val="ArialText"/>
              <w:jc w:val="left"/>
              <w:rPr>
                <w:sz w:val="13"/>
                <w:szCs w:val="13"/>
                <w:lang w:val="en-US"/>
              </w:rPr>
            </w:pPr>
            <w:r w:rsidRPr="007E2D44">
              <w:rPr>
                <w:sz w:val="13"/>
                <w:szCs w:val="13"/>
                <w:lang w:val="en-US"/>
              </w:rPr>
              <w:t>Asset tracking</w:t>
            </w:r>
          </w:p>
        </w:tc>
        <w:tc>
          <w:tcPr>
            <w:tcW w:w="709" w:type="dxa"/>
            <w:vAlign w:val="center"/>
          </w:tcPr>
          <w:p w14:paraId="73466D72" w14:textId="77777777" w:rsidR="004E2F4B" w:rsidRPr="007E2D44" w:rsidRDefault="004E2F4B" w:rsidP="00816B29">
            <w:pPr>
              <w:pStyle w:val="ArialText"/>
              <w:jc w:val="center"/>
              <w:rPr>
                <w:sz w:val="13"/>
                <w:szCs w:val="13"/>
                <w:lang w:val="en-US"/>
              </w:rPr>
            </w:pPr>
          </w:p>
        </w:tc>
        <w:tc>
          <w:tcPr>
            <w:tcW w:w="850" w:type="dxa"/>
            <w:vAlign w:val="center"/>
          </w:tcPr>
          <w:p w14:paraId="6FE1A626" w14:textId="77777777" w:rsidR="004E2F4B" w:rsidRPr="007E2D44" w:rsidRDefault="004E2F4B" w:rsidP="00816B29">
            <w:pPr>
              <w:pStyle w:val="ArialText"/>
              <w:jc w:val="center"/>
              <w:rPr>
                <w:sz w:val="13"/>
                <w:szCs w:val="13"/>
                <w:lang w:val="en-US"/>
              </w:rPr>
            </w:pPr>
            <w:r w:rsidRPr="007E2D44">
              <w:rPr>
                <w:sz w:val="13"/>
                <w:szCs w:val="13"/>
                <w:lang w:val="en-US"/>
              </w:rPr>
              <w:t>2-3</w:t>
            </w:r>
            <w:r>
              <w:rPr>
                <w:sz w:val="13"/>
                <w:szCs w:val="13"/>
                <w:lang w:val="en-US"/>
              </w:rPr>
              <w:t xml:space="preserve"> </w:t>
            </w:r>
            <w:r w:rsidRPr="007E2D44">
              <w:rPr>
                <w:sz w:val="13"/>
                <w:szCs w:val="13"/>
                <w:lang w:val="en-US"/>
              </w:rPr>
              <w:t>m</w:t>
            </w:r>
          </w:p>
        </w:tc>
        <w:tc>
          <w:tcPr>
            <w:tcW w:w="709" w:type="dxa"/>
            <w:vAlign w:val="center"/>
          </w:tcPr>
          <w:p w14:paraId="3EAFE3D6"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3 m</w:t>
            </w:r>
          </w:p>
        </w:tc>
        <w:tc>
          <w:tcPr>
            <w:tcW w:w="850" w:type="dxa"/>
            <w:vAlign w:val="center"/>
          </w:tcPr>
          <w:p w14:paraId="7CC44F19"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99%</w:t>
            </w:r>
          </w:p>
        </w:tc>
        <w:tc>
          <w:tcPr>
            <w:tcW w:w="709" w:type="dxa"/>
            <w:vAlign w:val="center"/>
          </w:tcPr>
          <w:p w14:paraId="121B616E" w14:textId="77777777" w:rsidR="004E2F4B" w:rsidRPr="007E2D44" w:rsidRDefault="004E2F4B" w:rsidP="00816B29">
            <w:pPr>
              <w:pStyle w:val="ArialText"/>
              <w:jc w:val="center"/>
              <w:rPr>
                <w:sz w:val="13"/>
                <w:szCs w:val="13"/>
                <w:lang w:val="en-US"/>
              </w:rPr>
            </w:pPr>
          </w:p>
        </w:tc>
        <w:tc>
          <w:tcPr>
            <w:tcW w:w="709" w:type="dxa"/>
            <w:vAlign w:val="center"/>
          </w:tcPr>
          <w:p w14:paraId="3F756971" w14:textId="77777777" w:rsidR="004E2F4B" w:rsidRPr="007E2D44" w:rsidRDefault="004E2F4B" w:rsidP="00816B29">
            <w:pPr>
              <w:pStyle w:val="ArialText"/>
              <w:jc w:val="center"/>
              <w:rPr>
                <w:sz w:val="13"/>
                <w:szCs w:val="13"/>
                <w:lang w:val="en-US"/>
              </w:rPr>
            </w:pPr>
            <w:r w:rsidRPr="006329A0">
              <w:rPr>
                <w:color w:val="BFBFBF" w:themeColor="background1" w:themeShade="BF"/>
                <w:sz w:val="13"/>
                <w:szCs w:val="13"/>
                <w:lang w:val="en-US"/>
              </w:rPr>
              <w:t>1 s</w:t>
            </w:r>
          </w:p>
        </w:tc>
        <w:tc>
          <w:tcPr>
            <w:tcW w:w="850" w:type="dxa"/>
            <w:vAlign w:val="center"/>
          </w:tcPr>
          <w:p w14:paraId="165ADB89" w14:textId="77777777" w:rsidR="004E2F4B" w:rsidRPr="007E2D44" w:rsidRDefault="004E2F4B" w:rsidP="00816B29">
            <w:pPr>
              <w:pStyle w:val="ArialText"/>
              <w:jc w:val="center"/>
              <w:rPr>
                <w:sz w:val="13"/>
                <w:szCs w:val="13"/>
                <w:lang w:val="en-US"/>
              </w:rPr>
            </w:pPr>
          </w:p>
        </w:tc>
        <w:tc>
          <w:tcPr>
            <w:tcW w:w="851" w:type="dxa"/>
            <w:vAlign w:val="center"/>
          </w:tcPr>
          <w:p w14:paraId="36A4D530" w14:textId="77777777" w:rsidR="004E2F4B" w:rsidRPr="007E2D44" w:rsidRDefault="004E2F4B" w:rsidP="00816B29">
            <w:pPr>
              <w:pStyle w:val="ArialText"/>
              <w:jc w:val="center"/>
              <w:rPr>
                <w:sz w:val="13"/>
                <w:szCs w:val="13"/>
                <w:lang w:val="en-US"/>
              </w:rPr>
            </w:pPr>
            <w:r w:rsidRPr="007E2D44">
              <w:rPr>
                <w:sz w:val="13"/>
                <w:szCs w:val="13"/>
                <w:lang w:val="en-US"/>
              </w:rPr>
              <w:t>&lt; 4</w:t>
            </w:r>
            <w:r>
              <w:rPr>
                <w:sz w:val="13"/>
                <w:szCs w:val="13"/>
                <w:lang w:val="en-US"/>
              </w:rPr>
              <w:t xml:space="preserve"> </w:t>
            </w:r>
            <w:r w:rsidRPr="007E2D44">
              <w:rPr>
                <w:sz w:val="13"/>
                <w:szCs w:val="13"/>
                <w:lang w:val="en-US"/>
              </w:rPr>
              <w:t>s</w:t>
            </w:r>
          </w:p>
        </w:tc>
        <w:tc>
          <w:tcPr>
            <w:tcW w:w="709" w:type="dxa"/>
            <w:vAlign w:val="center"/>
          </w:tcPr>
          <w:p w14:paraId="6C9351AD" w14:textId="77777777" w:rsidR="004E2F4B" w:rsidRPr="007E2D44" w:rsidRDefault="004E2F4B" w:rsidP="00816B29">
            <w:pPr>
              <w:pStyle w:val="ArialText"/>
              <w:jc w:val="center"/>
              <w:rPr>
                <w:sz w:val="13"/>
                <w:szCs w:val="13"/>
                <w:lang w:val="en-US"/>
              </w:rPr>
            </w:pPr>
            <w:r w:rsidRPr="007E2D44">
              <w:rPr>
                <w:sz w:val="13"/>
                <w:szCs w:val="13"/>
                <w:lang w:val="en-US"/>
              </w:rPr>
              <w:t>&gt; 0.5 year</w:t>
            </w:r>
          </w:p>
        </w:tc>
        <w:tc>
          <w:tcPr>
            <w:tcW w:w="708" w:type="dxa"/>
            <w:vAlign w:val="center"/>
          </w:tcPr>
          <w:p w14:paraId="6AB13F60" w14:textId="77777777" w:rsidR="004E2F4B" w:rsidRPr="007E2D44" w:rsidRDefault="004E2F4B" w:rsidP="00816B29">
            <w:pPr>
              <w:pStyle w:val="ArialText"/>
              <w:jc w:val="center"/>
              <w:rPr>
                <w:sz w:val="13"/>
                <w:szCs w:val="13"/>
                <w:lang w:val="en-US"/>
              </w:rPr>
            </w:pPr>
            <w:r>
              <w:rPr>
                <w:sz w:val="13"/>
                <w:szCs w:val="13"/>
                <w:lang w:val="en-US"/>
              </w:rPr>
              <w:t>2</w:t>
            </w:r>
          </w:p>
        </w:tc>
      </w:tr>
      <w:tr w:rsidR="00CD5674" w:rsidRPr="007E2D44" w14:paraId="625AC772" w14:textId="77777777" w:rsidTr="00816B29">
        <w:tc>
          <w:tcPr>
            <w:tcW w:w="704" w:type="dxa"/>
            <w:vMerge/>
            <w:vAlign w:val="center"/>
          </w:tcPr>
          <w:p w14:paraId="1B495897" w14:textId="77777777" w:rsidR="00CD5674" w:rsidRPr="007E2D44" w:rsidRDefault="00CD5674" w:rsidP="00816B29">
            <w:pPr>
              <w:pStyle w:val="ArialText"/>
              <w:jc w:val="left"/>
              <w:rPr>
                <w:sz w:val="13"/>
                <w:szCs w:val="13"/>
                <w:lang w:val="en-US"/>
              </w:rPr>
            </w:pPr>
          </w:p>
        </w:tc>
        <w:tc>
          <w:tcPr>
            <w:tcW w:w="1276" w:type="dxa"/>
            <w:vAlign w:val="center"/>
          </w:tcPr>
          <w:p w14:paraId="67D8674E" w14:textId="76C272D3" w:rsidR="00CD5674" w:rsidRPr="007E2D44" w:rsidRDefault="00CD5674" w:rsidP="00816B29">
            <w:pPr>
              <w:pStyle w:val="ArialText"/>
              <w:jc w:val="left"/>
              <w:rPr>
                <w:sz w:val="13"/>
                <w:szCs w:val="13"/>
                <w:lang w:val="en-US"/>
              </w:rPr>
            </w:pPr>
            <w:r w:rsidRPr="007E2D44">
              <w:rPr>
                <w:sz w:val="13"/>
                <w:szCs w:val="13"/>
                <w:lang w:val="en-US"/>
              </w:rPr>
              <w:t>Asset tracking</w:t>
            </w:r>
          </w:p>
        </w:tc>
        <w:tc>
          <w:tcPr>
            <w:tcW w:w="709" w:type="dxa"/>
            <w:vAlign w:val="center"/>
          </w:tcPr>
          <w:p w14:paraId="73FFFBFE" w14:textId="33FAC55F" w:rsidR="00CD5674" w:rsidRPr="007E2D44" w:rsidRDefault="00CD5674" w:rsidP="00816B29">
            <w:pPr>
              <w:pStyle w:val="ArialText"/>
              <w:jc w:val="center"/>
              <w:rPr>
                <w:sz w:val="13"/>
                <w:szCs w:val="13"/>
                <w:lang w:val="en-US"/>
              </w:rPr>
            </w:pPr>
            <w:r>
              <w:rPr>
                <w:sz w:val="13"/>
                <w:szCs w:val="13"/>
                <w:lang w:val="en-US"/>
              </w:rPr>
              <w:t>outdoor</w:t>
            </w:r>
          </w:p>
        </w:tc>
        <w:tc>
          <w:tcPr>
            <w:tcW w:w="850" w:type="dxa"/>
            <w:vAlign w:val="center"/>
          </w:tcPr>
          <w:p w14:paraId="3E732540" w14:textId="4035C888" w:rsidR="00CD5674" w:rsidRPr="007E2D44" w:rsidRDefault="00CD5674" w:rsidP="00816B29">
            <w:pPr>
              <w:pStyle w:val="ArialText"/>
              <w:jc w:val="center"/>
              <w:rPr>
                <w:sz w:val="13"/>
                <w:szCs w:val="13"/>
                <w:lang w:val="en-US"/>
              </w:rPr>
            </w:pPr>
            <w:r>
              <w:rPr>
                <w:sz w:val="13"/>
                <w:szCs w:val="13"/>
                <w:lang w:val="en-US"/>
              </w:rPr>
              <w:t>1-10m</w:t>
            </w:r>
          </w:p>
        </w:tc>
        <w:tc>
          <w:tcPr>
            <w:tcW w:w="709" w:type="dxa"/>
            <w:vAlign w:val="center"/>
          </w:tcPr>
          <w:p w14:paraId="6268EA54" w14:textId="77777777" w:rsidR="00CD5674" w:rsidRPr="006329A0" w:rsidRDefault="00CD5674" w:rsidP="00816B29">
            <w:pPr>
              <w:pStyle w:val="ArialText"/>
              <w:jc w:val="center"/>
              <w:rPr>
                <w:color w:val="BFBFBF" w:themeColor="background1" w:themeShade="BF"/>
                <w:sz w:val="13"/>
                <w:szCs w:val="13"/>
                <w:lang w:val="en-US"/>
              </w:rPr>
            </w:pPr>
          </w:p>
        </w:tc>
        <w:tc>
          <w:tcPr>
            <w:tcW w:w="850" w:type="dxa"/>
            <w:vAlign w:val="center"/>
          </w:tcPr>
          <w:p w14:paraId="6DF28FCD" w14:textId="6DC6E1CC" w:rsidR="00CD5674" w:rsidRPr="006329A0" w:rsidRDefault="005C3105" w:rsidP="00816B29">
            <w:pPr>
              <w:pStyle w:val="ArialText"/>
              <w:jc w:val="center"/>
              <w:rPr>
                <w:color w:val="BFBFBF" w:themeColor="background1" w:themeShade="BF"/>
                <w:sz w:val="13"/>
                <w:szCs w:val="13"/>
                <w:lang w:val="en-US"/>
              </w:rPr>
            </w:pPr>
            <w:r w:rsidRPr="005C3105">
              <w:rPr>
                <w:color w:val="000000" w:themeColor="text1"/>
                <w:sz w:val="13"/>
                <w:szCs w:val="13"/>
                <w:lang w:val="en-US"/>
              </w:rPr>
              <w:t>99%</w:t>
            </w:r>
          </w:p>
        </w:tc>
        <w:tc>
          <w:tcPr>
            <w:tcW w:w="709" w:type="dxa"/>
            <w:vAlign w:val="center"/>
          </w:tcPr>
          <w:p w14:paraId="0D838BE9" w14:textId="77777777" w:rsidR="00CD5674" w:rsidRPr="007E2D44" w:rsidRDefault="00CD5674" w:rsidP="00816B29">
            <w:pPr>
              <w:pStyle w:val="ArialText"/>
              <w:jc w:val="center"/>
              <w:rPr>
                <w:sz w:val="13"/>
                <w:szCs w:val="13"/>
                <w:lang w:val="en-US"/>
              </w:rPr>
            </w:pPr>
          </w:p>
        </w:tc>
        <w:tc>
          <w:tcPr>
            <w:tcW w:w="709" w:type="dxa"/>
            <w:vAlign w:val="center"/>
          </w:tcPr>
          <w:p w14:paraId="0A9B146F" w14:textId="77777777" w:rsidR="00CD5674" w:rsidRPr="006329A0" w:rsidRDefault="00CD5674" w:rsidP="00816B29">
            <w:pPr>
              <w:pStyle w:val="ArialText"/>
              <w:jc w:val="center"/>
              <w:rPr>
                <w:color w:val="BFBFBF" w:themeColor="background1" w:themeShade="BF"/>
                <w:sz w:val="13"/>
                <w:szCs w:val="13"/>
                <w:lang w:val="en-US"/>
              </w:rPr>
            </w:pPr>
          </w:p>
        </w:tc>
        <w:tc>
          <w:tcPr>
            <w:tcW w:w="850" w:type="dxa"/>
            <w:vAlign w:val="center"/>
          </w:tcPr>
          <w:p w14:paraId="7A6B8EEF" w14:textId="77777777" w:rsidR="00CD5674" w:rsidRPr="007E2D44" w:rsidRDefault="00CD5674" w:rsidP="00816B29">
            <w:pPr>
              <w:pStyle w:val="ArialText"/>
              <w:jc w:val="center"/>
              <w:rPr>
                <w:sz w:val="13"/>
                <w:szCs w:val="13"/>
                <w:lang w:val="en-US"/>
              </w:rPr>
            </w:pPr>
          </w:p>
        </w:tc>
        <w:tc>
          <w:tcPr>
            <w:tcW w:w="851" w:type="dxa"/>
            <w:vAlign w:val="center"/>
          </w:tcPr>
          <w:p w14:paraId="0B5751E6" w14:textId="77777777" w:rsidR="00CD5674" w:rsidRPr="007E2D44" w:rsidRDefault="00CD5674" w:rsidP="00816B29">
            <w:pPr>
              <w:pStyle w:val="ArialText"/>
              <w:jc w:val="center"/>
              <w:rPr>
                <w:sz w:val="13"/>
                <w:szCs w:val="13"/>
                <w:lang w:val="en-US"/>
              </w:rPr>
            </w:pPr>
          </w:p>
        </w:tc>
        <w:tc>
          <w:tcPr>
            <w:tcW w:w="709" w:type="dxa"/>
            <w:vAlign w:val="center"/>
          </w:tcPr>
          <w:p w14:paraId="2FEDADC3" w14:textId="48DC2187" w:rsidR="00CD5674" w:rsidRPr="007E2D44" w:rsidRDefault="005C3105" w:rsidP="00816B29">
            <w:pPr>
              <w:pStyle w:val="ArialText"/>
              <w:jc w:val="center"/>
              <w:rPr>
                <w:sz w:val="13"/>
                <w:szCs w:val="13"/>
                <w:lang w:val="en-US"/>
              </w:rPr>
            </w:pPr>
            <w:r>
              <w:rPr>
                <w:sz w:val="13"/>
                <w:szCs w:val="13"/>
                <w:lang w:val="en-US"/>
              </w:rPr>
              <w:t>10-15 years</w:t>
            </w:r>
          </w:p>
        </w:tc>
        <w:tc>
          <w:tcPr>
            <w:tcW w:w="708" w:type="dxa"/>
            <w:vAlign w:val="center"/>
          </w:tcPr>
          <w:p w14:paraId="4C2FD713" w14:textId="77777777" w:rsidR="00CD5674" w:rsidRDefault="00CD5674" w:rsidP="00816B29">
            <w:pPr>
              <w:pStyle w:val="ArialText"/>
              <w:jc w:val="center"/>
              <w:rPr>
                <w:sz w:val="13"/>
                <w:szCs w:val="13"/>
                <w:lang w:val="en-US"/>
              </w:rPr>
            </w:pPr>
          </w:p>
        </w:tc>
      </w:tr>
      <w:tr w:rsidR="004E2F4B" w:rsidRPr="007E2D44" w14:paraId="5CD69BDB" w14:textId="77777777" w:rsidTr="00816B29">
        <w:tc>
          <w:tcPr>
            <w:tcW w:w="704" w:type="dxa"/>
            <w:vMerge/>
            <w:vAlign w:val="center"/>
          </w:tcPr>
          <w:p w14:paraId="215A78E1" w14:textId="77777777" w:rsidR="004E2F4B" w:rsidRDefault="004E2F4B" w:rsidP="00816B29">
            <w:pPr>
              <w:pStyle w:val="ArialText"/>
              <w:jc w:val="left"/>
              <w:rPr>
                <w:sz w:val="13"/>
                <w:szCs w:val="13"/>
                <w:lang w:val="en-US"/>
              </w:rPr>
            </w:pPr>
          </w:p>
        </w:tc>
        <w:tc>
          <w:tcPr>
            <w:tcW w:w="1276" w:type="dxa"/>
            <w:vAlign w:val="center"/>
          </w:tcPr>
          <w:p w14:paraId="26DC0790" w14:textId="77777777" w:rsidR="004E2F4B" w:rsidRDefault="004E2F4B" w:rsidP="00816B29">
            <w:pPr>
              <w:pStyle w:val="ArialText"/>
              <w:jc w:val="left"/>
              <w:rPr>
                <w:sz w:val="13"/>
                <w:szCs w:val="13"/>
                <w:lang w:val="en-US"/>
              </w:rPr>
            </w:pPr>
            <w:r>
              <w:rPr>
                <w:sz w:val="13"/>
                <w:szCs w:val="13"/>
                <w:lang w:val="en-US"/>
              </w:rPr>
              <w:t>Plant asset management</w:t>
            </w:r>
          </w:p>
        </w:tc>
        <w:tc>
          <w:tcPr>
            <w:tcW w:w="709" w:type="dxa"/>
            <w:vAlign w:val="center"/>
          </w:tcPr>
          <w:p w14:paraId="621ADF26" w14:textId="77777777" w:rsidR="004E2F4B" w:rsidRPr="007E2D44" w:rsidRDefault="004E2F4B" w:rsidP="00816B29">
            <w:pPr>
              <w:pStyle w:val="ArialText"/>
              <w:jc w:val="center"/>
              <w:rPr>
                <w:sz w:val="13"/>
                <w:szCs w:val="13"/>
                <w:lang w:val="en-US"/>
              </w:rPr>
            </w:pPr>
          </w:p>
        </w:tc>
        <w:tc>
          <w:tcPr>
            <w:tcW w:w="850" w:type="dxa"/>
            <w:vAlign w:val="center"/>
          </w:tcPr>
          <w:p w14:paraId="3BEFABB7" w14:textId="77777777" w:rsidR="004E2F4B" w:rsidRPr="007E2D44" w:rsidRDefault="004E2F4B" w:rsidP="00816B29">
            <w:pPr>
              <w:pStyle w:val="ArialText"/>
              <w:jc w:val="center"/>
              <w:rPr>
                <w:sz w:val="13"/>
                <w:szCs w:val="13"/>
                <w:lang w:val="en-US"/>
              </w:rPr>
            </w:pPr>
            <w:r>
              <w:rPr>
                <w:sz w:val="13"/>
                <w:szCs w:val="13"/>
                <w:lang w:val="en-US"/>
              </w:rPr>
              <w:t>&lt; 1 m</w:t>
            </w:r>
          </w:p>
        </w:tc>
        <w:tc>
          <w:tcPr>
            <w:tcW w:w="709" w:type="dxa"/>
            <w:vAlign w:val="center"/>
          </w:tcPr>
          <w:p w14:paraId="749B6F6F" w14:textId="77777777" w:rsidR="004E2F4B" w:rsidRPr="007E2D44" w:rsidRDefault="004E2F4B" w:rsidP="00816B29">
            <w:pPr>
              <w:pStyle w:val="ArialText"/>
              <w:jc w:val="center"/>
              <w:rPr>
                <w:sz w:val="13"/>
                <w:szCs w:val="13"/>
                <w:lang w:val="en-US"/>
              </w:rPr>
            </w:pPr>
            <w:r>
              <w:rPr>
                <w:sz w:val="13"/>
                <w:szCs w:val="13"/>
                <w:lang w:val="en-US"/>
              </w:rPr>
              <w:t>&lt; 3 m</w:t>
            </w:r>
          </w:p>
        </w:tc>
        <w:tc>
          <w:tcPr>
            <w:tcW w:w="850" w:type="dxa"/>
            <w:vAlign w:val="center"/>
          </w:tcPr>
          <w:p w14:paraId="0A0EDB01" w14:textId="77777777" w:rsidR="004E2F4B" w:rsidRPr="007E2D44" w:rsidRDefault="004E2F4B" w:rsidP="00816B29">
            <w:pPr>
              <w:pStyle w:val="ArialText"/>
              <w:jc w:val="center"/>
              <w:rPr>
                <w:color w:val="BFBFBF" w:themeColor="background1" w:themeShade="BF"/>
                <w:sz w:val="13"/>
                <w:szCs w:val="13"/>
                <w:lang w:val="en-US"/>
              </w:rPr>
            </w:pPr>
            <w:r w:rsidRPr="00CF2DA3">
              <w:rPr>
                <w:color w:val="000000" w:themeColor="text1"/>
                <w:sz w:val="13"/>
                <w:szCs w:val="13"/>
                <w:lang w:val="en-US"/>
              </w:rPr>
              <w:t>9</w:t>
            </w:r>
            <w:r>
              <w:rPr>
                <w:color w:val="000000" w:themeColor="text1"/>
                <w:sz w:val="13"/>
                <w:szCs w:val="13"/>
                <w:lang w:val="en-US"/>
              </w:rPr>
              <w:t>0</w:t>
            </w:r>
            <w:r w:rsidRPr="00CF2DA3">
              <w:rPr>
                <w:color w:val="000000" w:themeColor="text1"/>
                <w:sz w:val="13"/>
                <w:szCs w:val="13"/>
                <w:lang w:val="en-US"/>
              </w:rPr>
              <w:t>%</w:t>
            </w:r>
          </w:p>
        </w:tc>
        <w:tc>
          <w:tcPr>
            <w:tcW w:w="709" w:type="dxa"/>
            <w:vAlign w:val="center"/>
          </w:tcPr>
          <w:p w14:paraId="76F47B91" w14:textId="77777777" w:rsidR="004E2F4B" w:rsidRPr="007E2D44" w:rsidRDefault="004E2F4B" w:rsidP="00816B29">
            <w:pPr>
              <w:pStyle w:val="ArialText"/>
              <w:jc w:val="center"/>
              <w:rPr>
                <w:sz w:val="13"/>
                <w:szCs w:val="13"/>
                <w:lang w:val="en-US"/>
              </w:rPr>
            </w:pPr>
            <w:r>
              <w:rPr>
                <w:sz w:val="13"/>
                <w:szCs w:val="13"/>
                <w:lang w:val="en-US"/>
              </w:rPr>
              <w:t>n/a</w:t>
            </w:r>
          </w:p>
        </w:tc>
        <w:tc>
          <w:tcPr>
            <w:tcW w:w="709" w:type="dxa"/>
            <w:vAlign w:val="center"/>
          </w:tcPr>
          <w:p w14:paraId="1C357173" w14:textId="77777777" w:rsidR="004E2F4B" w:rsidRPr="007E2D44" w:rsidRDefault="004E2F4B" w:rsidP="00816B29">
            <w:pPr>
              <w:pStyle w:val="ArialText"/>
              <w:jc w:val="center"/>
              <w:rPr>
                <w:sz w:val="13"/>
                <w:szCs w:val="13"/>
                <w:lang w:val="en-US"/>
              </w:rPr>
            </w:pPr>
            <w:r>
              <w:rPr>
                <w:sz w:val="13"/>
                <w:szCs w:val="13"/>
                <w:lang w:val="en-US"/>
              </w:rPr>
              <w:t>&lt; 2 s</w:t>
            </w:r>
          </w:p>
        </w:tc>
        <w:tc>
          <w:tcPr>
            <w:tcW w:w="850" w:type="dxa"/>
            <w:vAlign w:val="center"/>
          </w:tcPr>
          <w:p w14:paraId="494E0159" w14:textId="77777777" w:rsidR="004E2F4B" w:rsidRPr="007E2D44" w:rsidRDefault="004E2F4B" w:rsidP="00816B29">
            <w:pPr>
              <w:pStyle w:val="ArialText"/>
              <w:jc w:val="center"/>
              <w:rPr>
                <w:sz w:val="13"/>
                <w:szCs w:val="13"/>
                <w:lang w:val="en-US"/>
              </w:rPr>
            </w:pPr>
            <w:r>
              <w:rPr>
                <w:sz w:val="13"/>
                <w:szCs w:val="13"/>
                <w:lang w:val="en-US"/>
              </w:rPr>
              <w:t>&lt; 30 km/h</w:t>
            </w:r>
          </w:p>
        </w:tc>
        <w:tc>
          <w:tcPr>
            <w:tcW w:w="851" w:type="dxa"/>
            <w:vAlign w:val="center"/>
          </w:tcPr>
          <w:p w14:paraId="5096927E" w14:textId="77777777" w:rsidR="004E2F4B" w:rsidRPr="007E2D44" w:rsidRDefault="004E2F4B" w:rsidP="00816B29">
            <w:pPr>
              <w:pStyle w:val="ArialText"/>
              <w:jc w:val="center"/>
              <w:rPr>
                <w:sz w:val="13"/>
                <w:szCs w:val="13"/>
                <w:lang w:val="en-US"/>
              </w:rPr>
            </w:pPr>
          </w:p>
        </w:tc>
        <w:tc>
          <w:tcPr>
            <w:tcW w:w="709" w:type="dxa"/>
            <w:vAlign w:val="center"/>
          </w:tcPr>
          <w:p w14:paraId="3B7EB97A" w14:textId="77777777" w:rsidR="004E2F4B" w:rsidRPr="007E2D44" w:rsidRDefault="004E2F4B" w:rsidP="00816B29">
            <w:pPr>
              <w:pStyle w:val="ArialText"/>
              <w:jc w:val="center"/>
              <w:rPr>
                <w:sz w:val="13"/>
                <w:szCs w:val="13"/>
                <w:lang w:val="en-US"/>
              </w:rPr>
            </w:pPr>
          </w:p>
        </w:tc>
        <w:tc>
          <w:tcPr>
            <w:tcW w:w="708" w:type="dxa"/>
            <w:vAlign w:val="center"/>
          </w:tcPr>
          <w:p w14:paraId="079E3EA9" w14:textId="77777777" w:rsidR="004E2F4B" w:rsidRDefault="004E2F4B" w:rsidP="00816B29">
            <w:pPr>
              <w:pStyle w:val="ArialText"/>
              <w:jc w:val="center"/>
              <w:rPr>
                <w:sz w:val="13"/>
                <w:szCs w:val="13"/>
                <w:lang w:val="en-US"/>
              </w:rPr>
            </w:pPr>
            <w:r>
              <w:rPr>
                <w:sz w:val="13"/>
                <w:szCs w:val="13"/>
                <w:lang w:val="en-US"/>
              </w:rPr>
              <w:t>3</w:t>
            </w:r>
          </w:p>
        </w:tc>
      </w:tr>
      <w:tr w:rsidR="004E2F4B" w:rsidRPr="007E2D44" w14:paraId="1D16DBE8" w14:textId="77777777" w:rsidTr="00816B29">
        <w:tc>
          <w:tcPr>
            <w:tcW w:w="704" w:type="dxa"/>
            <w:vMerge/>
            <w:vAlign w:val="center"/>
          </w:tcPr>
          <w:p w14:paraId="3025FED2" w14:textId="77777777" w:rsidR="004E2F4B" w:rsidRPr="007E2D44" w:rsidRDefault="004E2F4B" w:rsidP="00816B29">
            <w:pPr>
              <w:pStyle w:val="ArialText"/>
              <w:jc w:val="left"/>
              <w:rPr>
                <w:sz w:val="13"/>
                <w:szCs w:val="13"/>
                <w:lang w:val="en-US"/>
              </w:rPr>
            </w:pPr>
          </w:p>
        </w:tc>
        <w:tc>
          <w:tcPr>
            <w:tcW w:w="1276" w:type="dxa"/>
            <w:vAlign w:val="center"/>
          </w:tcPr>
          <w:p w14:paraId="3CAD8519" w14:textId="77777777" w:rsidR="004E2F4B" w:rsidRPr="007E2D44" w:rsidRDefault="004E2F4B" w:rsidP="00816B29">
            <w:pPr>
              <w:pStyle w:val="ArialText"/>
              <w:jc w:val="left"/>
              <w:rPr>
                <w:sz w:val="13"/>
                <w:szCs w:val="13"/>
                <w:lang w:val="en-US"/>
              </w:rPr>
            </w:pPr>
            <w:r>
              <w:rPr>
                <w:sz w:val="13"/>
                <w:szCs w:val="13"/>
                <w:lang w:val="en-US"/>
              </w:rPr>
              <w:t>Sequence container</w:t>
            </w:r>
          </w:p>
        </w:tc>
        <w:tc>
          <w:tcPr>
            <w:tcW w:w="709" w:type="dxa"/>
            <w:vAlign w:val="center"/>
          </w:tcPr>
          <w:p w14:paraId="67D7DC82" w14:textId="77777777" w:rsidR="004E2F4B" w:rsidRPr="007E2D44" w:rsidRDefault="004E2F4B" w:rsidP="00816B29">
            <w:pPr>
              <w:pStyle w:val="ArialText"/>
              <w:jc w:val="center"/>
              <w:rPr>
                <w:sz w:val="13"/>
                <w:szCs w:val="13"/>
                <w:lang w:val="en-US"/>
              </w:rPr>
            </w:pPr>
          </w:p>
        </w:tc>
        <w:tc>
          <w:tcPr>
            <w:tcW w:w="850" w:type="dxa"/>
            <w:vAlign w:val="center"/>
          </w:tcPr>
          <w:p w14:paraId="5F334B8E" w14:textId="77777777" w:rsidR="004E2F4B" w:rsidRPr="007E2D44" w:rsidRDefault="004E2F4B" w:rsidP="00816B29">
            <w:pPr>
              <w:pStyle w:val="ArialText"/>
              <w:jc w:val="center"/>
              <w:rPr>
                <w:sz w:val="13"/>
                <w:szCs w:val="13"/>
                <w:lang w:val="en-US"/>
              </w:rPr>
            </w:pPr>
            <w:r>
              <w:rPr>
                <w:sz w:val="13"/>
                <w:szCs w:val="13"/>
                <w:lang w:val="en-US"/>
              </w:rPr>
              <w:t>&lt; 1 m</w:t>
            </w:r>
          </w:p>
        </w:tc>
        <w:tc>
          <w:tcPr>
            <w:tcW w:w="709" w:type="dxa"/>
            <w:vAlign w:val="center"/>
          </w:tcPr>
          <w:p w14:paraId="4DE668BE"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2 m</w:t>
            </w:r>
          </w:p>
        </w:tc>
        <w:tc>
          <w:tcPr>
            <w:tcW w:w="850" w:type="dxa"/>
            <w:vAlign w:val="center"/>
          </w:tcPr>
          <w:p w14:paraId="1B4D18EB"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99 %</w:t>
            </w:r>
          </w:p>
        </w:tc>
        <w:tc>
          <w:tcPr>
            <w:tcW w:w="709" w:type="dxa"/>
            <w:vAlign w:val="center"/>
          </w:tcPr>
          <w:p w14:paraId="77C1A551" w14:textId="77777777" w:rsidR="004E2F4B" w:rsidRPr="006329A0" w:rsidRDefault="004E2F4B" w:rsidP="00816B29">
            <w:pPr>
              <w:pStyle w:val="ArialText"/>
              <w:jc w:val="center"/>
              <w:rPr>
                <w:color w:val="BFBFBF" w:themeColor="background1" w:themeShade="BF"/>
                <w:sz w:val="13"/>
                <w:szCs w:val="13"/>
                <w:lang w:val="en-US"/>
              </w:rPr>
            </w:pPr>
          </w:p>
        </w:tc>
        <w:tc>
          <w:tcPr>
            <w:tcW w:w="709" w:type="dxa"/>
            <w:vAlign w:val="center"/>
          </w:tcPr>
          <w:p w14:paraId="5AF00C3C"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1 s</w:t>
            </w:r>
          </w:p>
        </w:tc>
        <w:tc>
          <w:tcPr>
            <w:tcW w:w="850" w:type="dxa"/>
            <w:vAlign w:val="center"/>
          </w:tcPr>
          <w:p w14:paraId="461244B8" w14:textId="77777777" w:rsidR="004E2F4B" w:rsidRPr="007E2D44" w:rsidRDefault="004E2F4B" w:rsidP="00816B29">
            <w:pPr>
              <w:pStyle w:val="ArialText"/>
              <w:jc w:val="center"/>
              <w:rPr>
                <w:sz w:val="13"/>
                <w:szCs w:val="13"/>
                <w:lang w:val="en-US"/>
              </w:rPr>
            </w:pPr>
          </w:p>
        </w:tc>
        <w:tc>
          <w:tcPr>
            <w:tcW w:w="851" w:type="dxa"/>
            <w:vAlign w:val="center"/>
          </w:tcPr>
          <w:p w14:paraId="45E32866" w14:textId="77777777" w:rsidR="004E2F4B" w:rsidRPr="007E2D44" w:rsidRDefault="004E2F4B" w:rsidP="00816B29">
            <w:pPr>
              <w:pStyle w:val="ArialText"/>
              <w:jc w:val="center"/>
              <w:rPr>
                <w:sz w:val="13"/>
                <w:szCs w:val="13"/>
                <w:lang w:val="en-US"/>
              </w:rPr>
            </w:pPr>
            <w:r>
              <w:rPr>
                <w:sz w:val="13"/>
                <w:szCs w:val="13"/>
                <w:lang w:val="en-US"/>
              </w:rPr>
              <w:t>1 s</w:t>
            </w:r>
          </w:p>
        </w:tc>
        <w:tc>
          <w:tcPr>
            <w:tcW w:w="709" w:type="dxa"/>
            <w:vAlign w:val="center"/>
          </w:tcPr>
          <w:p w14:paraId="3691BDED" w14:textId="77777777" w:rsidR="004E2F4B" w:rsidRPr="007E2D44" w:rsidRDefault="004E2F4B" w:rsidP="00816B29">
            <w:pPr>
              <w:pStyle w:val="ArialText"/>
              <w:jc w:val="center"/>
              <w:rPr>
                <w:sz w:val="13"/>
                <w:szCs w:val="13"/>
                <w:lang w:val="en-US"/>
              </w:rPr>
            </w:pPr>
            <w:r>
              <w:rPr>
                <w:sz w:val="13"/>
                <w:szCs w:val="13"/>
                <w:lang w:val="en-US"/>
              </w:rPr>
              <w:t>6-8 years</w:t>
            </w:r>
          </w:p>
        </w:tc>
        <w:tc>
          <w:tcPr>
            <w:tcW w:w="708" w:type="dxa"/>
            <w:vAlign w:val="center"/>
          </w:tcPr>
          <w:p w14:paraId="10300405" w14:textId="77777777" w:rsidR="004E2F4B" w:rsidRDefault="004E2F4B" w:rsidP="00816B29">
            <w:pPr>
              <w:pStyle w:val="ArialText"/>
              <w:jc w:val="center"/>
              <w:rPr>
                <w:sz w:val="13"/>
                <w:szCs w:val="13"/>
                <w:lang w:val="en-US"/>
              </w:rPr>
            </w:pPr>
            <w:r>
              <w:rPr>
                <w:sz w:val="13"/>
                <w:szCs w:val="13"/>
                <w:lang w:val="en-US"/>
              </w:rPr>
              <w:t>3</w:t>
            </w:r>
          </w:p>
        </w:tc>
      </w:tr>
      <w:tr w:rsidR="004E2F4B" w:rsidRPr="007E2D44" w14:paraId="6B0CF669" w14:textId="77777777" w:rsidTr="00816B29">
        <w:tc>
          <w:tcPr>
            <w:tcW w:w="704" w:type="dxa"/>
            <w:vMerge/>
            <w:vAlign w:val="center"/>
          </w:tcPr>
          <w:p w14:paraId="10FF0D94" w14:textId="77777777" w:rsidR="004E2F4B" w:rsidRDefault="004E2F4B" w:rsidP="00816B29">
            <w:pPr>
              <w:pStyle w:val="ArialText"/>
              <w:jc w:val="left"/>
              <w:rPr>
                <w:sz w:val="13"/>
                <w:szCs w:val="13"/>
                <w:lang w:val="en-US"/>
              </w:rPr>
            </w:pPr>
          </w:p>
        </w:tc>
        <w:tc>
          <w:tcPr>
            <w:tcW w:w="1276" w:type="dxa"/>
            <w:vAlign w:val="center"/>
          </w:tcPr>
          <w:p w14:paraId="23B8A662" w14:textId="77777777" w:rsidR="004E2F4B" w:rsidRDefault="004E2F4B" w:rsidP="00816B29">
            <w:pPr>
              <w:pStyle w:val="ArialText"/>
              <w:jc w:val="left"/>
              <w:rPr>
                <w:sz w:val="13"/>
                <w:szCs w:val="13"/>
                <w:lang w:val="en-US"/>
              </w:rPr>
            </w:pPr>
            <w:r>
              <w:rPr>
                <w:sz w:val="13"/>
                <w:szCs w:val="13"/>
                <w:lang w:val="en-US"/>
              </w:rPr>
              <w:t>Palette tracking</w:t>
            </w:r>
          </w:p>
        </w:tc>
        <w:tc>
          <w:tcPr>
            <w:tcW w:w="709" w:type="dxa"/>
            <w:vAlign w:val="center"/>
          </w:tcPr>
          <w:p w14:paraId="7DD3B93E" w14:textId="77777777" w:rsidR="004E2F4B" w:rsidRPr="007E2D44" w:rsidRDefault="004E2F4B" w:rsidP="00816B29">
            <w:pPr>
              <w:pStyle w:val="ArialText"/>
              <w:jc w:val="center"/>
              <w:rPr>
                <w:sz w:val="13"/>
                <w:szCs w:val="13"/>
                <w:lang w:val="en-US"/>
              </w:rPr>
            </w:pPr>
          </w:p>
        </w:tc>
        <w:tc>
          <w:tcPr>
            <w:tcW w:w="850" w:type="dxa"/>
            <w:vAlign w:val="center"/>
          </w:tcPr>
          <w:p w14:paraId="3E766FD7" w14:textId="77777777" w:rsidR="004E2F4B" w:rsidRDefault="004E2F4B" w:rsidP="00816B29">
            <w:pPr>
              <w:pStyle w:val="ArialText"/>
              <w:jc w:val="center"/>
              <w:rPr>
                <w:sz w:val="13"/>
                <w:szCs w:val="13"/>
                <w:lang w:val="en-US"/>
              </w:rPr>
            </w:pPr>
            <w:r>
              <w:rPr>
                <w:sz w:val="13"/>
                <w:szCs w:val="13"/>
                <w:lang w:val="en-US"/>
              </w:rPr>
              <w:t>&lt; 1 m</w:t>
            </w:r>
          </w:p>
        </w:tc>
        <w:tc>
          <w:tcPr>
            <w:tcW w:w="709" w:type="dxa"/>
            <w:vAlign w:val="center"/>
          </w:tcPr>
          <w:p w14:paraId="60AD6FBC"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2 m</w:t>
            </w:r>
          </w:p>
        </w:tc>
        <w:tc>
          <w:tcPr>
            <w:tcW w:w="850" w:type="dxa"/>
            <w:vAlign w:val="center"/>
          </w:tcPr>
          <w:p w14:paraId="78A456F6"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99 %</w:t>
            </w:r>
          </w:p>
        </w:tc>
        <w:tc>
          <w:tcPr>
            <w:tcW w:w="709" w:type="dxa"/>
            <w:vAlign w:val="center"/>
          </w:tcPr>
          <w:p w14:paraId="53A90923" w14:textId="77777777" w:rsidR="004E2F4B" w:rsidRPr="006329A0" w:rsidRDefault="004E2F4B" w:rsidP="00816B29">
            <w:pPr>
              <w:pStyle w:val="ArialText"/>
              <w:jc w:val="center"/>
              <w:rPr>
                <w:color w:val="BFBFBF" w:themeColor="background1" w:themeShade="BF"/>
                <w:sz w:val="13"/>
                <w:szCs w:val="13"/>
                <w:lang w:val="en-US"/>
              </w:rPr>
            </w:pPr>
          </w:p>
        </w:tc>
        <w:tc>
          <w:tcPr>
            <w:tcW w:w="709" w:type="dxa"/>
            <w:vAlign w:val="center"/>
          </w:tcPr>
          <w:p w14:paraId="16D0619A" w14:textId="77777777" w:rsidR="004E2F4B" w:rsidRPr="006329A0" w:rsidRDefault="004E2F4B" w:rsidP="00816B29">
            <w:pPr>
              <w:pStyle w:val="ArialText"/>
              <w:jc w:val="center"/>
              <w:rPr>
                <w:color w:val="BFBFBF" w:themeColor="background1" w:themeShade="BF"/>
                <w:sz w:val="13"/>
                <w:szCs w:val="13"/>
                <w:lang w:val="en-US"/>
              </w:rPr>
            </w:pPr>
            <w:r w:rsidRPr="006329A0">
              <w:rPr>
                <w:color w:val="BFBFBF" w:themeColor="background1" w:themeShade="BF"/>
                <w:sz w:val="13"/>
                <w:szCs w:val="13"/>
                <w:lang w:val="en-US"/>
              </w:rPr>
              <w:t>1 s</w:t>
            </w:r>
          </w:p>
        </w:tc>
        <w:tc>
          <w:tcPr>
            <w:tcW w:w="850" w:type="dxa"/>
            <w:vAlign w:val="center"/>
          </w:tcPr>
          <w:p w14:paraId="533D1B46" w14:textId="77777777" w:rsidR="004E2F4B" w:rsidRPr="007E2D44" w:rsidRDefault="004E2F4B" w:rsidP="00816B29">
            <w:pPr>
              <w:pStyle w:val="ArialText"/>
              <w:jc w:val="center"/>
              <w:rPr>
                <w:sz w:val="13"/>
                <w:szCs w:val="13"/>
                <w:lang w:val="en-US"/>
              </w:rPr>
            </w:pPr>
          </w:p>
        </w:tc>
        <w:tc>
          <w:tcPr>
            <w:tcW w:w="851" w:type="dxa"/>
            <w:vAlign w:val="center"/>
          </w:tcPr>
          <w:p w14:paraId="6A4C2D76" w14:textId="77777777" w:rsidR="004E2F4B" w:rsidRDefault="004E2F4B" w:rsidP="00816B29">
            <w:pPr>
              <w:pStyle w:val="ArialText"/>
              <w:jc w:val="center"/>
              <w:rPr>
                <w:sz w:val="13"/>
                <w:szCs w:val="13"/>
                <w:lang w:val="en-US"/>
              </w:rPr>
            </w:pPr>
            <w:r>
              <w:rPr>
                <w:sz w:val="13"/>
                <w:szCs w:val="13"/>
                <w:lang w:val="en-US"/>
              </w:rPr>
              <w:t xml:space="preserve">5 s </w:t>
            </w:r>
            <w:r w:rsidRPr="007E2D44">
              <w:rPr>
                <w:sz w:val="13"/>
                <w:szCs w:val="13"/>
                <w:lang w:val="en-US"/>
              </w:rPr>
              <w:t>-</w:t>
            </w:r>
            <w:r>
              <w:rPr>
                <w:sz w:val="13"/>
                <w:szCs w:val="13"/>
                <w:lang w:val="en-US"/>
              </w:rPr>
              <w:t xml:space="preserve"> 15 min</w:t>
            </w:r>
          </w:p>
        </w:tc>
        <w:tc>
          <w:tcPr>
            <w:tcW w:w="709" w:type="dxa"/>
            <w:vAlign w:val="center"/>
          </w:tcPr>
          <w:p w14:paraId="0778EA54" w14:textId="77777777" w:rsidR="004E2F4B" w:rsidRDefault="004E2F4B" w:rsidP="00816B29">
            <w:pPr>
              <w:pStyle w:val="ArialText"/>
              <w:jc w:val="center"/>
              <w:rPr>
                <w:sz w:val="13"/>
                <w:szCs w:val="13"/>
                <w:lang w:val="en-US"/>
              </w:rPr>
            </w:pPr>
            <w:r>
              <w:rPr>
                <w:sz w:val="13"/>
                <w:szCs w:val="13"/>
                <w:lang w:val="en-US"/>
              </w:rPr>
              <w:t>1.5 years</w:t>
            </w:r>
          </w:p>
        </w:tc>
        <w:tc>
          <w:tcPr>
            <w:tcW w:w="708" w:type="dxa"/>
            <w:vAlign w:val="center"/>
          </w:tcPr>
          <w:p w14:paraId="44C23F8E" w14:textId="77777777" w:rsidR="004E2F4B" w:rsidRDefault="004E2F4B" w:rsidP="00816B29">
            <w:pPr>
              <w:pStyle w:val="ArialText"/>
              <w:jc w:val="center"/>
              <w:rPr>
                <w:sz w:val="13"/>
                <w:szCs w:val="13"/>
                <w:lang w:val="en-US"/>
              </w:rPr>
            </w:pPr>
            <w:r>
              <w:rPr>
                <w:sz w:val="13"/>
                <w:szCs w:val="13"/>
                <w:lang w:val="en-US"/>
              </w:rPr>
              <w:t>3</w:t>
            </w:r>
          </w:p>
        </w:tc>
      </w:tr>
      <w:tr w:rsidR="004E2F4B" w:rsidRPr="007E2D44" w14:paraId="7E0FAE91" w14:textId="77777777" w:rsidTr="00816B29">
        <w:tc>
          <w:tcPr>
            <w:tcW w:w="704" w:type="dxa"/>
            <w:vMerge w:val="restart"/>
            <w:vAlign w:val="center"/>
          </w:tcPr>
          <w:p w14:paraId="6B561373" w14:textId="77777777" w:rsidR="004E2F4B" w:rsidRPr="007E2D44" w:rsidRDefault="004E2F4B" w:rsidP="00816B29">
            <w:pPr>
              <w:pStyle w:val="ArialText"/>
              <w:jc w:val="left"/>
              <w:rPr>
                <w:sz w:val="13"/>
                <w:szCs w:val="13"/>
                <w:lang w:val="en-US"/>
              </w:rPr>
            </w:pPr>
            <w:r>
              <w:rPr>
                <w:sz w:val="13"/>
                <w:szCs w:val="13"/>
                <w:lang w:val="en-US"/>
              </w:rPr>
              <w:t>F</w:t>
            </w:r>
            <w:r w:rsidRPr="007E2D44">
              <w:rPr>
                <w:sz w:val="13"/>
                <w:szCs w:val="13"/>
                <w:lang w:val="en-US"/>
              </w:rPr>
              <w:t xml:space="preserve">lexible </w:t>
            </w:r>
            <w:proofErr w:type="spellStart"/>
            <w:r w:rsidRPr="007E2D44">
              <w:rPr>
                <w:sz w:val="13"/>
                <w:szCs w:val="13"/>
                <w:lang w:val="en-US"/>
              </w:rPr>
              <w:t>modulare</w:t>
            </w:r>
            <w:proofErr w:type="spellEnd"/>
            <w:r w:rsidRPr="007E2D44">
              <w:rPr>
                <w:sz w:val="13"/>
                <w:szCs w:val="13"/>
                <w:lang w:val="en-US"/>
              </w:rPr>
              <w:t xml:space="preserve"> assembly area</w:t>
            </w:r>
          </w:p>
        </w:tc>
        <w:tc>
          <w:tcPr>
            <w:tcW w:w="1276" w:type="dxa"/>
            <w:vAlign w:val="center"/>
          </w:tcPr>
          <w:p w14:paraId="603525FA" w14:textId="77777777" w:rsidR="004E2F4B" w:rsidRPr="007E2D44" w:rsidRDefault="004E2F4B" w:rsidP="00816B29">
            <w:pPr>
              <w:pStyle w:val="ArialText"/>
              <w:jc w:val="left"/>
              <w:rPr>
                <w:sz w:val="13"/>
                <w:szCs w:val="13"/>
                <w:lang w:val="en-US"/>
              </w:rPr>
            </w:pPr>
            <w:r>
              <w:rPr>
                <w:sz w:val="13"/>
                <w:szCs w:val="13"/>
                <w:lang w:val="en-US"/>
              </w:rPr>
              <w:t>Tool tracking</w:t>
            </w:r>
            <w:r w:rsidRPr="009B4EE9">
              <w:rPr>
                <w:sz w:val="13"/>
                <w:szCs w:val="13"/>
                <w:lang w:val="en-US"/>
              </w:rPr>
              <w:t xml:space="preserve"> at work location place</w:t>
            </w:r>
          </w:p>
        </w:tc>
        <w:tc>
          <w:tcPr>
            <w:tcW w:w="709" w:type="dxa"/>
            <w:vAlign w:val="center"/>
          </w:tcPr>
          <w:p w14:paraId="71FEC3C1" w14:textId="77777777" w:rsidR="004E2F4B" w:rsidRPr="007E2D44" w:rsidRDefault="004E2F4B" w:rsidP="00816B29">
            <w:pPr>
              <w:pStyle w:val="ArialText"/>
              <w:jc w:val="center"/>
              <w:rPr>
                <w:sz w:val="13"/>
                <w:szCs w:val="13"/>
                <w:lang w:val="en-US"/>
              </w:rPr>
            </w:pPr>
          </w:p>
        </w:tc>
        <w:tc>
          <w:tcPr>
            <w:tcW w:w="850" w:type="dxa"/>
            <w:vAlign w:val="center"/>
          </w:tcPr>
          <w:p w14:paraId="55A8BE72" w14:textId="77777777" w:rsidR="004E2F4B" w:rsidRPr="009B4EE9" w:rsidRDefault="004E2F4B" w:rsidP="00816B29">
            <w:pPr>
              <w:pStyle w:val="ArialText"/>
              <w:jc w:val="center"/>
              <w:rPr>
                <w:sz w:val="13"/>
                <w:szCs w:val="13"/>
                <w:lang w:val="en-US"/>
              </w:rPr>
            </w:pPr>
            <w:r w:rsidRPr="009B4EE9">
              <w:rPr>
                <w:sz w:val="13"/>
                <w:szCs w:val="13"/>
                <w:lang w:val="en-US"/>
              </w:rPr>
              <w:t>&lt; 1 m (relative positioning)</w:t>
            </w:r>
          </w:p>
        </w:tc>
        <w:tc>
          <w:tcPr>
            <w:tcW w:w="709" w:type="dxa"/>
            <w:vAlign w:val="center"/>
          </w:tcPr>
          <w:p w14:paraId="459EF4A7" w14:textId="77777777" w:rsidR="004E2F4B" w:rsidRPr="009B4EE9" w:rsidRDefault="004E2F4B" w:rsidP="00816B29">
            <w:pPr>
              <w:pStyle w:val="ArialText"/>
              <w:jc w:val="center"/>
              <w:rPr>
                <w:sz w:val="13"/>
                <w:szCs w:val="13"/>
                <w:lang w:val="en-US"/>
              </w:rPr>
            </w:pPr>
            <w:r w:rsidRPr="009B4EE9">
              <w:rPr>
                <w:sz w:val="13"/>
                <w:szCs w:val="13"/>
                <w:lang w:val="en-US"/>
              </w:rPr>
              <w:t>n/a</w:t>
            </w:r>
          </w:p>
        </w:tc>
        <w:tc>
          <w:tcPr>
            <w:tcW w:w="850" w:type="dxa"/>
            <w:vAlign w:val="center"/>
          </w:tcPr>
          <w:p w14:paraId="7E1C9151" w14:textId="77777777" w:rsidR="004E2F4B" w:rsidRPr="009B4EE9" w:rsidRDefault="004E2F4B" w:rsidP="00816B29">
            <w:pPr>
              <w:pStyle w:val="ArialText"/>
              <w:jc w:val="center"/>
              <w:rPr>
                <w:sz w:val="13"/>
                <w:szCs w:val="13"/>
                <w:lang w:val="en-US"/>
              </w:rPr>
            </w:pPr>
            <w:r w:rsidRPr="009B4EE9">
              <w:rPr>
                <w:sz w:val="13"/>
                <w:szCs w:val="13"/>
                <w:lang w:val="en-US"/>
              </w:rPr>
              <w:t>99%</w:t>
            </w:r>
          </w:p>
        </w:tc>
        <w:tc>
          <w:tcPr>
            <w:tcW w:w="709" w:type="dxa"/>
            <w:vAlign w:val="center"/>
          </w:tcPr>
          <w:p w14:paraId="28FFCAC9" w14:textId="77777777" w:rsidR="004E2F4B" w:rsidRPr="009B4EE9" w:rsidRDefault="004E2F4B" w:rsidP="00816B29">
            <w:pPr>
              <w:pStyle w:val="ArialText"/>
              <w:jc w:val="center"/>
              <w:rPr>
                <w:sz w:val="13"/>
                <w:szCs w:val="13"/>
                <w:lang w:val="en-US"/>
              </w:rPr>
            </w:pPr>
            <w:r w:rsidRPr="009B4EE9">
              <w:rPr>
                <w:sz w:val="13"/>
                <w:szCs w:val="13"/>
                <w:lang w:val="en-US"/>
              </w:rPr>
              <w:t>n/a</w:t>
            </w:r>
          </w:p>
        </w:tc>
        <w:tc>
          <w:tcPr>
            <w:tcW w:w="709" w:type="dxa"/>
            <w:vAlign w:val="center"/>
          </w:tcPr>
          <w:p w14:paraId="78134C52" w14:textId="77777777" w:rsidR="004E2F4B" w:rsidRPr="009B4EE9" w:rsidRDefault="004E2F4B" w:rsidP="00816B29">
            <w:pPr>
              <w:pStyle w:val="ArialText"/>
              <w:jc w:val="center"/>
              <w:rPr>
                <w:sz w:val="13"/>
                <w:szCs w:val="13"/>
                <w:lang w:val="en-US"/>
              </w:rPr>
            </w:pPr>
            <w:r w:rsidRPr="009B4EE9">
              <w:rPr>
                <w:sz w:val="13"/>
                <w:szCs w:val="13"/>
                <w:lang w:val="en-US"/>
              </w:rPr>
              <w:t>1 s</w:t>
            </w:r>
          </w:p>
        </w:tc>
        <w:tc>
          <w:tcPr>
            <w:tcW w:w="850" w:type="dxa"/>
            <w:vAlign w:val="center"/>
          </w:tcPr>
          <w:p w14:paraId="1763D4B0" w14:textId="77777777" w:rsidR="004E2F4B" w:rsidRPr="007E2D44" w:rsidRDefault="004E2F4B" w:rsidP="00816B29">
            <w:pPr>
              <w:pStyle w:val="ArialText"/>
              <w:jc w:val="center"/>
              <w:rPr>
                <w:sz w:val="13"/>
                <w:szCs w:val="13"/>
                <w:lang w:val="en-US"/>
              </w:rPr>
            </w:pPr>
            <w:r w:rsidRPr="009B4EE9">
              <w:rPr>
                <w:sz w:val="13"/>
                <w:szCs w:val="13"/>
                <w:lang w:val="en-US"/>
              </w:rPr>
              <w:t>&lt; 30 km/h</w:t>
            </w:r>
          </w:p>
        </w:tc>
        <w:tc>
          <w:tcPr>
            <w:tcW w:w="851" w:type="dxa"/>
            <w:vAlign w:val="center"/>
          </w:tcPr>
          <w:p w14:paraId="6BE310D1" w14:textId="77777777" w:rsidR="004E2F4B" w:rsidRPr="007E2D44" w:rsidRDefault="004E2F4B" w:rsidP="00816B29">
            <w:pPr>
              <w:pStyle w:val="ArialText"/>
              <w:jc w:val="center"/>
              <w:rPr>
                <w:sz w:val="13"/>
                <w:szCs w:val="13"/>
                <w:lang w:val="en-US"/>
              </w:rPr>
            </w:pPr>
          </w:p>
        </w:tc>
        <w:tc>
          <w:tcPr>
            <w:tcW w:w="709" w:type="dxa"/>
            <w:vAlign w:val="center"/>
          </w:tcPr>
          <w:p w14:paraId="01091A91" w14:textId="77777777" w:rsidR="004E2F4B" w:rsidRPr="007E2D44" w:rsidRDefault="004E2F4B" w:rsidP="00816B29">
            <w:pPr>
              <w:pStyle w:val="ArialText"/>
              <w:jc w:val="center"/>
              <w:rPr>
                <w:sz w:val="13"/>
                <w:szCs w:val="13"/>
                <w:lang w:val="en-US"/>
              </w:rPr>
            </w:pPr>
          </w:p>
        </w:tc>
        <w:tc>
          <w:tcPr>
            <w:tcW w:w="708" w:type="dxa"/>
            <w:vAlign w:val="center"/>
          </w:tcPr>
          <w:p w14:paraId="554CCADF" w14:textId="77777777" w:rsidR="004E2F4B" w:rsidRPr="007E2D44" w:rsidRDefault="004E2F4B" w:rsidP="00816B29">
            <w:pPr>
              <w:pStyle w:val="ArialText"/>
              <w:jc w:val="center"/>
              <w:rPr>
                <w:sz w:val="13"/>
                <w:szCs w:val="13"/>
                <w:lang w:val="en-US"/>
              </w:rPr>
            </w:pPr>
            <w:r>
              <w:rPr>
                <w:sz w:val="13"/>
                <w:szCs w:val="13"/>
                <w:lang w:val="en-US"/>
              </w:rPr>
              <w:t>3</w:t>
            </w:r>
          </w:p>
        </w:tc>
      </w:tr>
      <w:tr w:rsidR="004E2F4B" w:rsidRPr="007E2D44" w14:paraId="7B3039D6" w14:textId="77777777" w:rsidTr="00816B29">
        <w:tc>
          <w:tcPr>
            <w:tcW w:w="704" w:type="dxa"/>
            <w:vMerge/>
            <w:vAlign w:val="center"/>
          </w:tcPr>
          <w:p w14:paraId="3AA8E903" w14:textId="77777777" w:rsidR="004E2F4B" w:rsidRDefault="004E2F4B" w:rsidP="00816B29">
            <w:pPr>
              <w:pStyle w:val="ArialText"/>
              <w:jc w:val="left"/>
              <w:rPr>
                <w:sz w:val="13"/>
                <w:szCs w:val="13"/>
                <w:lang w:val="en-US"/>
              </w:rPr>
            </w:pPr>
          </w:p>
        </w:tc>
        <w:tc>
          <w:tcPr>
            <w:tcW w:w="1276" w:type="dxa"/>
            <w:vAlign w:val="center"/>
          </w:tcPr>
          <w:p w14:paraId="7CFFE723" w14:textId="77777777" w:rsidR="004E2F4B" w:rsidRDefault="004E2F4B" w:rsidP="00816B29">
            <w:pPr>
              <w:pStyle w:val="ArialText"/>
              <w:jc w:val="left"/>
              <w:rPr>
                <w:sz w:val="13"/>
                <w:szCs w:val="13"/>
                <w:lang w:val="en-US"/>
              </w:rPr>
            </w:pPr>
            <w:r>
              <w:rPr>
                <w:sz w:val="13"/>
                <w:szCs w:val="13"/>
                <w:lang w:val="en-US"/>
              </w:rPr>
              <w:t>Tool tracking</w:t>
            </w:r>
          </w:p>
        </w:tc>
        <w:tc>
          <w:tcPr>
            <w:tcW w:w="709" w:type="dxa"/>
            <w:vAlign w:val="center"/>
          </w:tcPr>
          <w:p w14:paraId="00531BC3" w14:textId="77777777" w:rsidR="004E2F4B" w:rsidRPr="007E2D44" w:rsidRDefault="004E2F4B" w:rsidP="00816B29">
            <w:pPr>
              <w:pStyle w:val="ArialText"/>
              <w:jc w:val="center"/>
              <w:rPr>
                <w:sz w:val="13"/>
                <w:szCs w:val="13"/>
                <w:lang w:val="en-US"/>
              </w:rPr>
            </w:pPr>
          </w:p>
        </w:tc>
        <w:tc>
          <w:tcPr>
            <w:tcW w:w="850" w:type="dxa"/>
            <w:vAlign w:val="center"/>
          </w:tcPr>
          <w:p w14:paraId="0F5CA6A4" w14:textId="77777777" w:rsidR="004E2F4B" w:rsidRPr="00F60382" w:rsidRDefault="004E2F4B" w:rsidP="00816B29">
            <w:pPr>
              <w:pStyle w:val="ArialText"/>
              <w:jc w:val="center"/>
              <w:rPr>
                <w:color w:val="BFBFBF" w:themeColor="background1" w:themeShade="BF"/>
                <w:sz w:val="13"/>
                <w:szCs w:val="13"/>
                <w:lang w:val="en-US"/>
              </w:rPr>
            </w:pPr>
            <w:r w:rsidRPr="00F60382">
              <w:rPr>
                <w:color w:val="000000" w:themeColor="text1"/>
                <w:sz w:val="13"/>
                <w:szCs w:val="13"/>
                <w:lang w:val="en-US"/>
              </w:rPr>
              <w:t>&lt; 1 m</w:t>
            </w:r>
          </w:p>
        </w:tc>
        <w:tc>
          <w:tcPr>
            <w:tcW w:w="709" w:type="dxa"/>
            <w:vAlign w:val="center"/>
          </w:tcPr>
          <w:p w14:paraId="707187CA" w14:textId="77777777" w:rsidR="004E2F4B" w:rsidRPr="00132559" w:rsidRDefault="004E2F4B" w:rsidP="00816B29">
            <w:pPr>
              <w:pStyle w:val="ArialText"/>
              <w:jc w:val="center"/>
              <w:rPr>
                <w:sz w:val="13"/>
                <w:szCs w:val="13"/>
                <w:highlight w:val="yellow"/>
                <w:lang w:val="en-US"/>
              </w:rPr>
            </w:pPr>
            <w:r w:rsidRPr="006329A0">
              <w:rPr>
                <w:color w:val="BFBFBF" w:themeColor="background1" w:themeShade="BF"/>
                <w:sz w:val="13"/>
                <w:szCs w:val="13"/>
                <w:lang w:val="en-US"/>
              </w:rPr>
              <w:t>2 m</w:t>
            </w:r>
          </w:p>
        </w:tc>
        <w:tc>
          <w:tcPr>
            <w:tcW w:w="850" w:type="dxa"/>
            <w:vAlign w:val="center"/>
          </w:tcPr>
          <w:p w14:paraId="4E735104" w14:textId="77777777" w:rsidR="004E2F4B" w:rsidRPr="00132559" w:rsidRDefault="004E2F4B" w:rsidP="00816B29">
            <w:pPr>
              <w:pStyle w:val="ArialText"/>
              <w:jc w:val="center"/>
              <w:rPr>
                <w:sz w:val="13"/>
                <w:szCs w:val="13"/>
                <w:highlight w:val="yellow"/>
                <w:lang w:val="en-US"/>
              </w:rPr>
            </w:pPr>
            <w:r w:rsidRPr="006329A0">
              <w:rPr>
                <w:color w:val="BFBFBF" w:themeColor="background1" w:themeShade="BF"/>
                <w:sz w:val="13"/>
                <w:szCs w:val="13"/>
                <w:lang w:val="en-US"/>
              </w:rPr>
              <w:t>99 %</w:t>
            </w:r>
          </w:p>
        </w:tc>
        <w:tc>
          <w:tcPr>
            <w:tcW w:w="709" w:type="dxa"/>
            <w:vAlign w:val="center"/>
          </w:tcPr>
          <w:p w14:paraId="38F7E371" w14:textId="77777777" w:rsidR="004E2F4B" w:rsidRPr="00132559" w:rsidRDefault="004E2F4B" w:rsidP="00816B29">
            <w:pPr>
              <w:pStyle w:val="ArialText"/>
              <w:jc w:val="center"/>
              <w:rPr>
                <w:sz w:val="13"/>
                <w:szCs w:val="13"/>
                <w:highlight w:val="yellow"/>
                <w:lang w:val="en-US"/>
              </w:rPr>
            </w:pPr>
          </w:p>
        </w:tc>
        <w:tc>
          <w:tcPr>
            <w:tcW w:w="709" w:type="dxa"/>
            <w:vAlign w:val="center"/>
          </w:tcPr>
          <w:p w14:paraId="18DD297D" w14:textId="77777777" w:rsidR="004E2F4B" w:rsidRPr="00132559" w:rsidRDefault="004E2F4B" w:rsidP="00816B29">
            <w:pPr>
              <w:pStyle w:val="ArialText"/>
              <w:jc w:val="center"/>
              <w:rPr>
                <w:sz w:val="13"/>
                <w:szCs w:val="13"/>
                <w:highlight w:val="yellow"/>
                <w:lang w:val="en-US"/>
              </w:rPr>
            </w:pPr>
            <w:r w:rsidRPr="006329A0">
              <w:rPr>
                <w:color w:val="BFBFBF" w:themeColor="background1" w:themeShade="BF"/>
                <w:sz w:val="13"/>
                <w:szCs w:val="13"/>
                <w:lang w:val="en-US"/>
              </w:rPr>
              <w:t>1 s</w:t>
            </w:r>
          </w:p>
        </w:tc>
        <w:tc>
          <w:tcPr>
            <w:tcW w:w="850" w:type="dxa"/>
            <w:vAlign w:val="center"/>
          </w:tcPr>
          <w:p w14:paraId="778D662A" w14:textId="77777777" w:rsidR="004E2F4B" w:rsidRPr="00132559" w:rsidRDefault="004E2F4B" w:rsidP="00816B29">
            <w:pPr>
              <w:pStyle w:val="ArialText"/>
              <w:jc w:val="center"/>
              <w:rPr>
                <w:sz w:val="13"/>
                <w:szCs w:val="13"/>
                <w:highlight w:val="yellow"/>
                <w:lang w:val="en-US"/>
              </w:rPr>
            </w:pPr>
          </w:p>
        </w:tc>
        <w:tc>
          <w:tcPr>
            <w:tcW w:w="851" w:type="dxa"/>
            <w:vAlign w:val="center"/>
          </w:tcPr>
          <w:p w14:paraId="06955D96" w14:textId="77777777" w:rsidR="004E2F4B" w:rsidRDefault="004E2F4B" w:rsidP="00816B29">
            <w:pPr>
              <w:pStyle w:val="ArialText"/>
              <w:jc w:val="center"/>
              <w:rPr>
                <w:sz w:val="13"/>
                <w:szCs w:val="13"/>
                <w:lang w:val="en-US"/>
              </w:rPr>
            </w:pPr>
            <w:r>
              <w:rPr>
                <w:sz w:val="13"/>
                <w:szCs w:val="13"/>
                <w:lang w:val="en-US"/>
              </w:rPr>
              <w:t>no indication</w:t>
            </w:r>
          </w:p>
        </w:tc>
        <w:tc>
          <w:tcPr>
            <w:tcW w:w="709" w:type="dxa"/>
            <w:vAlign w:val="center"/>
          </w:tcPr>
          <w:p w14:paraId="2B33EE94" w14:textId="77777777" w:rsidR="004E2F4B" w:rsidRPr="00363F4C" w:rsidRDefault="004E2F4B" w:rsidP="00816B29">
            <w:pPr>
              <w:pStyle w:val="ArialText"/>
              <w:jc w:val="center"/>
              <w:rPr>
                <w:sz w:val="13"/>
                <w:szCs w:val="13"/>
                <w:lang w:val="en-US"/>
              </w:rPr>
            </w:pPr>
            <w:r w:rsidRPr="00363F4C">
              <w:rPr>
                <w:sz w:val="13"/>
                <w:szCs w:val="13"/>
                <w:lang w:val="en-US"/>
              </w:rPr>
              <w:t>8 h, ≤3 days, ≤</w:t>
            </w:r>
            <w:r>
              <w:rPr>
                <w:sz w:val="13"/>
                <w:szCs w:val="13"/>
                <w:lang w:val="en-US"/>
              </w:rPr>
              <w:t>1 month</w:t>
            </w:r>
          </w:p>
        </w:tc>
        <w:tc>
          <w:tcPr>
            <w:tcW w:w="708" w:type="dxa"/>
            <w:vAlign w:val="center"/>
          </w:tcPr>
          <w:p w14:paraId="02546841" w14:textId="77777777" w:rsidR="004E2F4B" w:rsidRDefault="004E2F4B" w:rsidP="00816B29">
            <w:pPr>
              <w:pStyle w:val="ArialText"/>
              <w:jc w:val="center"/>
              <w:rPr>
                <w:sz w:val="13"/>
                <w:szCs w:val="13"/>
                <w:lang w:val="en-US"/>
              </w:rPr>
            </w:pPr>
            <w:r>
              <w:rPr>
                <w:sz w:val="13"/>
                <w:szCs w:val="13"/>
                <w:lang w:val="en-US"/>
              </w:rPr>
              <w:t>3</w:t>
            </w:r>
          </w:p>
        </w:tc>
      </w:tr>
      <w:tr w:rsidR="004E2F4B" w:rsidRPr="007E2D44" w14:paraId="627ECE66" w14:textId="77777777" w:rsidTr="00816B29">
        <w:tc>
          <w:tcPr>
            <w:tcW w:w="704" w:type="dxa"/>
            <w:vMerge/>
            <w:vAlign w:val="center"/>
          </w:tcPr>
          <w:p w14:paraId="0427B7BE" w14:textId="77777777" w:rsidR="004E2F4B" w:rsidRPr="00484818" w:rsidRDefault="004E2F4B" w:rsidP="00816B29">
            <w:pPr>
              <w:pStyle w:val="ArialText"/>
              <w:jc w:val="left"/>
              <w:rPr>
                <w:sz w:val="13"/>
                <w:szCs w:val="13"/>
                <w:lang w:val="en-GB" w:eastAsia="zh-CN"/>
              </w:rPr>
            </w:pPr>
          </w:p>
        </w:tc>
        <w:tc>
          <w:tcPr>
            <w:tcW w:w="1276" w:type="dxa"/>
            <w:vAlign w:val="center"/>
          </w:tcPr>
          <w:p w14:paraId="02C094EC" w14:textId="77777777" w:rsidR="004E2F4B" w:rsidRPr="00484818" w:rsidRDefault="004E2F4B" w:rsidP="00816B29">
            <w:pPr>
              <w:pStyle w:val="ArialText"/>
              <w:jc w:val="left"/>
              <w:rPr>
                <w:sz w:val="13"/>
                <w:szCs w:val="13"/>
                <w:lang w:val="en-GB" w:eastAsia="zh-CN"/>
              </w:rPr>
            </w:pPr>
            <w:r>
              <w:rPr>
                <w:sz w:val="13"/>
                <w:szCs w:val="13"/>
                <w:lang w:val="en-US" w:eastAsia="zh-CN"/>
              </w:rPr>
              <w:t>Workpiece tracking</w:t>
            </w:r>
          </w:p>
        </w:tc>
        <w:tc>
          <w:tcPr>
            <w:tcW w:w="709" w:type="dxa"/>
            <w:vAlign w:val="center"/>
          </w:tcPr>
          <w:p w14:paraId="311DCB3F" w14:textId="77777777" w:rsidR="004E2F4B" w:rsidRPr="00F73156" w:rsidRDefault="004E2F4B" w:rsidP="00816B29">
            <w:pPr>
              <w:pStyle w:val="ArialText"/>
              <w:jc w:val="center"/>
              <w:rPr>
                <w:sz w:val="13"/>
                <w:szCs w:val="13"/>
                <w:lang w:val="en-GB"/>
              </w:rPr>
            </w:pPr>
            <w:r>
              <w:rPr>
                <w:sz w:val="13"/>
                <w:szCs w:val="13"/>
                <w:lang w:val="en-GB"/>
              </w:rPr>
              <w:t>indoor, outdoor</w:t>
            </w:r>
          </w:p>
        </w:tc>
        <w:tc>
          <w:tcPr>
            <w:tcW w:w="850" w:type="dxa"/>
            <w:vAlign w:val="center"/>
          </w:tcPr>
          <w:p w14:paraId="5F0AFB7D" w14:textId="77777777" w:rsidR="004E2F4B" w:rsidRPr="00B2386B" w:rsidRDefault="004E2F4B" w:rsidP="00816B29">
            <w:pPr>
              <w:pStyle w:val="ArialText"/>
              <w:jc w:val="center"/>
              <w:rPr>
                <w:sz w:val="13"/>
                <w:szCs w:val="13"/>
                <w:lang w:val="sv-SE"/>
              </w:rPr>
            </w:pPr>
            <w:proofErr w:type="gramStart"/>
            <w:r>
              <w:rPr>
                <w:sz w:val="13"/>
                <w:szCs w:val="13"/>
                <w:lang w:val="sv-SE"/>
              </w:rPr>
              <w:t>&lt; 1</w:t>
            </w:r>
            <w:proofErr w:type="gramEnd"/>
            <w:r>
              <w:rPr>
                <w:sz w:val="13"/>
                <w:szCs w:val="13"/>
                <w:lang w:val="sv-SE"/>
              </w:rPr>
              <w:t xml:space="preserve"> m</w:t>
            </w:r>
          </w:p>
        </w:tc>
        <w:tc>
          <w:tcPr>
            <w:tcW w:w="709" w:type="dxa"/>
            <w:vAlign w:val="center"/>
          </w:tcPr>
          <w:p w14:paraId="435EE5D1" w14:textId="77777777" w:rsidR="004E2F4B" w:rsidRPr="007E2D44" w:rsidRDefault="004E2F4B" w:rsidP="00816B29">
            <w:pPr>
              <w:pStyle w:val="ArialText"/>
              <w:jc w:val="center"/>
              <w:rPr>
                <w:sz w:val="13"/>
                <w:szCs w:val="13"/>
                <w:lang w:val="en-US"/>
              </w:rPr>
            </w:pPr>
            <w:r w:rsidRPr="006329A0">
              <w:rPr>
                <w:color w:val="BFBFBF" w:themeColor="background1" w:themeShade="BF"/>
                <w:sz w:val="13"/>
                <w:szCs w:val="13"/>
                <w:lang w:val="en-US"/>
              </w:rPr>
              <w:t>2 m</w:t>
            </w:r>
          </w:p>
        </w:tc>
        <w:tc>
          <w:tcPr>
            <w:tcW w:w="850" w:type="dxa"/>
            <w:vAlign w:val="center"/>
          </w:tcPr>
          <w:p w14:paraId="2AA362FC" w14:textId="77777777" w:rsidR="004E2F4B" w:rsidRPr="007E2D44" w:rsidRDefault="004E2F4B" w:rsidP="00816B29">
            <w:pPr>
              <w:pStyle w:val="ArialText"/>
              <w:jc w:val="center"/>
              <w:rPr>
                <w:sz w:val="13"/>
                <w:szCs w:val="13"/>
                <w:lang w:val="en-US"/>
              </w:rPr>
            </w:pPr>
            <w:r w:rsidRPr="006329A0">
              <w:rPr>
                <w:color w:val="BFBFBF" w:themeColor="background1" w:themeShade="BF"/>
                <w:sz w:val="13"/>
                <w:szCs w:val="13"/>
                <w:lang w:val="en-US"/>
              </w:rPr>
              <w:t>99 %</w:t>
            </w:r>
          </w:p>
        </w:tc>
        <w:tc>
          <w:tcPr>
            <w:tcW w:w="709" w:type="dxa"/>
            <w:vAlign w:val="center"/>
          </w:tcPr>
          <w:p w14:paraId="59193224" w14:textId="77777777" w:rsidR="004E2F4B" w:rsidRPr="007E2D44" w:rsidRDefault="004E2F4B" w:rsidP="00816B29">
            <w:pPr>
              <w:pStyle w:val="ArialText"/>
              <w:jc w:val="center"/>
              <w:rPr>
                <w:sz w:val="13"/>
                <w:szCs w:val="13"/>
                <w:lang w:val="en-US"/>
              </w:rPr>
            </w:pPr>
          </w:p>
        </w:tc>
        <w:tc>
          <w:tcPr>
            <w:tcW w:w="709" w:type="dxa"/>
            <w:vAlign w:val="center"/>
          </w:tcPr>
          <w:p w14:paraId="36A56BB1" w14:textId="77777777" w:rsidR="004E2F4B" w:rsidRPr="007E2D44" w:rsidRDefault="004E2F4B" w:rsidP="00816B29">
            <w:pPr>
              <w:pStyle w:val="ArialText"/>
              <w:jc w:val="center"/>
              <w:rPr>
                <w:sz w:val="13"/>
                <w:szCs w:val="13"/>
                <w:lang w:val="en-US"/>
              </w:rPr>
            </w:pPr>
            <w:r w:rsidRPr="006329A0">
              <w:rPr>
                <w:color w:val="BFBFBF" w:themeColor="background1" w:themeShade="BF"/>
                <w:sz w:val="13"/>
                <w:szCs w:val="13"/>
                <w:lang w:val="en-US"/>
              </w:rPr>
              <w:t>1 s</w:t>
            </w:r>
          </w:p>
        </w:tc>
        <w:tc>
          <w:tcPr>
            <w:tcW w:w="850" w:type="dxa"/>
            <w:vAlign w:val="center"/>
          </w:tcPr>
          <w:p w14:paraId="03212C43" w14:textId="77777777" w:rsidR="004E2F4B" w:rsidRPr="007E2D44" w:rsidRDefault="004E2F4B" w:rsidP="00816B29">
            <w:pPr>
              <w:pStyle w:val="ArialText"/>
              <w:jc w:val="center"/>
              <w:rPr>
                <w:sz w:val="13"/>
                <w:szCs w:val="13"/>
                <w:lang w:val="en-US"/>
              </w:rPr>
            </w:pPr>
          </w:p>
        </w:tc>
        <w:tc>
          <w:tcPr>
            <w:tcW w:w="851" w:type="dxa"/>
            <w:vAlign w:val="center"/>
          </w:tcPr>
          <w:p w14:paraId="2AABBA57" w14:textId="77777777" w:rsidR="004E2F4B" w:rsidRDefault="004E2F4B" w:rsidP="00816B29">
            <w:pPr>
              <w:pStyle w:val="ArialText"/>
              <w:jc w:val="center"/>
              <w:rPr>
                <w:sz w:val="13"/>
                <w:szCs w:val="13"/>
                <w:lang w:val="en-US"/>
              </w:rPr>
            </w:pPr>
            <w:r>
              <w:rPr>
                <w:sz w:val="13"/>
                <w:szCs w:val="13"/>
                <w:lang w:val="en-US"/>
              </w:rPr>
              <w:t xml:space="preserve">15 s </w:t>
            </w:r>
            <w:r w:rsidRPr="007E2D44">
              <w:rPr>
                <w:sz w:val="13"/>
                <w:szCs w:val="13"/>
                <w:lang w:val="en-US"/>
              </w:rPr>
              <w:t>-</w:t>
            </w:r>
            <w:r>
              <w:rPr>
                <w:sz w:val="13"/>
                <w:szCs w:val="13"/>
                <w:lang w:val="en-US"/>
              </w:rPr>
              <w:t xml:space="preserve"> 30 s</w:t>
            </w:r>
          </w:p>
        </w:tc>
        <w:tc>
          <w:tcPr>
            <w:tcW w:w="709" w:type="dxa"/>
            <w:vAlign w:val="center"/>
          </w:tcPr>
          <w:p w14:paraId="191877B3" w14:textId="77777777" w:rsidR="004E2F4B" w:rsidRDefault="004E2F4B" w:rsidP="00816B29">
            <w:pPr>
              <w:pStyle w:val="ArialText"/>
              <w:jc w:val="center"/>
              <w:rPr>
                <w:sz w:val="13"/>
                <w:szCs w:val="13"/>
                <w:lang w:val="en-US"/>
              </w:rPr>
            </w:pPr>
            <w:r>
              <w:rPr>
                <w:sz w:val="13"/>
                <w:szCs w:val="13"/>
                <w:lang w:val="en-US"/>
              </w:rPr>
              <w:t>0.5</w:t>
            </w:r>
            <w:r w:rsidRPr="007E2D44">
              <w:rPr>
                <w:sz w:val="13"/>
                <w:szCs w:val="13"/>
                <w:lang w:val="en-US"/>
              </w:rPr>
              <w:t>-</w:t>
            </w:r>
            <w:r>
              <w:rPr>
                <w:sz w:val="13"/>
                <w:szCs w:val="13"/>
                <w:lang w:val="en-US"/>
              </w:rPr>
              <w:t>1 year</w:t>
            </w:r>
          </w:p>
        </w:tc>
        <w:tc>
          <w:tcPr>
            <w:tcW w:w="708" w:type="dxa"/>
            <w:vAlign w:val="center"/>
          </w:tcPr>
          <w:p w14:paraId="5AB4BB35" w14:textId="77777777" w:rsidR="004E2F4B" w:rsidRDefault="004E2F4B" w:rsidP="00816B29">
            <w:pPr>
              <w:pStyle w:val="ArialText"/>
              <w:jc w:val="center"/>
              <w:rPr>
                <w:sz w:val="13"/>
                <w:szCs w:val="13"/>
                <w:lang w:val="en-US"/>
              </w:rPr>
            </w:pPr>
            <w:r>
              <w:rPr>
                <w:sz w:val="13"/>
                <w:szCs w:val="13"/>
                <w:lang w:val="en-US"/>
              </w:rPr>
              <w:t>3</w:t>
            </w:r>
          </w:p>
        </w:tc>
      </w:tr>
      <w:tr w:rsidR="004E2F4B" w:rsidRPr="007E2D44" w14:paraId="1382D16F" w14:textId="77777777" w:rsidTr="00816B29">
        <w:tc>
          <w:tcPr>
            <w:tcW w:w="704" w:type="dxa"/>
            <w:vMerge/>
            <w:vAlign w:val="center"/>
          </w:tcPr>
          <w:p w14:paraId="35C0F958" w14:textId="77777777" w:rsidR="004E2F4B" w:rsidRDefault="004E2F4B" w:rsidP="00816B29">
            <w:pPr>
              <w:pStyle w:val="ArialText"/>
              <w:jc w:val="left"/>
              <w:rPr>
                <w:sz w:val="13"/>
                <w:szCs w:val="13"/>
                <w:lang w:val="en-US" w:eastAsia="zh-CN"/>
              </w:rPr>
            </w:pPr>
          </w:p>
        </w:tc>
        <w:tc>
          <w:tcPr>
            <w:tcW w:w="1276" w:type="dxa"/>
            <w:vAlign w:val="center"/>
          </w:tcPr>
          <w:p w14:paraId="472A7A16" w14:textId="77777777" w:rsidR="004E2F4B" w:rsidRDefault="004E2F4B" w:rsidP="00816B29">
            <w:pPr>
              <w:pStyle w:val="ArialText"/>
              <w:jc w:val="left"/>
              <w:rPr>
                <w:sz w:val="13"/>
                <w:szCs w:val="13"/>
                <w:lang w:val="en-US" w:eastAsia="zh-CN"/>
              </w:rPr>
            </w:pPr>
            <w:r>
              <w:rPr>
                <w:sz w:val="13"/>
                <w:szCs w:val="13"/>
                <w:lang w:val="en-US" w:eastAsia="zh-CN"/>
              </w:rPr>
              <w:t xml:space="preserve">Tool assignment </w:t>
            </w:r>
            <w:r>
              <w:rPr>
                <w:sz w:val="13"/>
                <w:szCs w:val="13"/>
                <w:lang w:val="en-US"/>
              </w:rPr>
              <w:t>(assign tool to vehicles in production line, left/right)</w:t>
            </w:r>
          </w:p>
        </w:tc>
        <w:tc>
          <w:tcPr>
            <w:tcW w:w="709" w:type="dxa"/>
          </w:tcPr>
          <w:p w14:paraId="439A8505" w14:textId="77777777" w:rsidR="004E2F4B" w:rsidRDefault="004E2F4B" w:rsidP="00816B29">
            <w:pPr>
              <w:pStyle w:val="ArialText"/>
              <w:rPr>
                <w:sz w:val="13"/>
                <w:szCs w:val="13"/>
                <w:lang w:val="en-GB"/>
              </w:rPr>
            </w:pPr>
          </w:p>
        </w:tc>
        <w:tc>
          <w:tcPr>
            <w:tcW w:w="850" w:type="dxa"/>
            <w:vAlign w:val="center"/>
          </w:tcPr>
          <w:p w14:paraId="19EDE14B" w14:textId="77777777" w:rsidR="004E2F4B" w:rsidRPr="00F5209C" w:rsidRDefault="004E2F4B" w:rsidP="00816B29">
            <w:pPr>
              <w:pStyle w:val="ArialText"/>
              <w:jc w:val="center"/>
              <w:rPr>
                <w:sz w:val="13"/>
                <w:szCs w:val="13"/>
                <w:lang w:val="en-US"/>
              </w:rPr>
            </w:pPr>
            <w:r>
              <w:rPr>
                <w:sz w:val="13"/>
                <w:szCs w:val="13"/>
                <w:lang w:val="en-US"/>
              </w:rPr>
              <w:t xml:space="preserve">30 cm </w:t>
            </w:r>
          </w:p>
        </w:tc>
        <w:tc>
          <w:tcPr>
            <w:tcW w:w="709" w:type="dxa"/>
            <w:vAlign w:val="center"/>
          </w:tcPr>
          <w:p w14:paraId="55E8B0DE" w14:textId="77777777" w:rsidR="004E2F4B" w:rsidRPr="00C269CA" w:rsidRDefault="004E2F4B" w:rsidP="00816B29">
            <w:pPr>
              <w:pStyle w:val="ArialText"/>
              <w:jc w:val="center"/>
              <w:rPr>
                <w:color w:val="BFBFBF" w:themeColor="background1" w:themeShade="BF"/>
                <w:sz w:val="13"/>
                <w:szCs w:val="13"/>
                <w:lang w:val="en-US"/>
              </w:rPr>
            </w:pPr>
            <w:r w:rsidRPr="00C269CA">
              <w:rPr>
                <w:color w:val="BFBFBF" w:themeColor="background1" w:themeShade="BF"/>
                <w:sz w:val="13"/>
                <w:szCs w:val="13"/>
                <w:lang w:val="en-US"/>
              </w:rPr>
              <w:t>2 m</w:t>
            </w:r>
          </w:p>
        </w:tc>
        <w:tc>
          <w:tcPr>
            <w:tcW w:w="850" w:type="dxa"/>
            <w:vAlign w:val="center"/>
          </w:tcPr>
          <w:p w14:paraId="5AD61E72" w14:textId="77777777" w:rsidR="004E2F4B" w:rsidRPr="00C269CA" w:rsidRDefault="004E2F4B" w:rsidP="00816B29">
            <w:pPr>
              <w:pStyle w:val="ArialText"/>
              <w:jc w:val="center"/>
              <w:rPr>
                <w:color w:val="BFBFBF" w:themeColor="background1" w:themeShade="BF"/>
                <w:sz w:val="13"/>
                <w:szCs w:val="13"/>
                <w:lang w:val="en-US"/>
              </w:rPr>
            </w:pPr>
            <w:r w:rsidRPr="00C269CA">
              <w:rPr>
                <w:color w:val="BFBFBF" w:themeColor="background1" w:themeShade="BF"/>
                <w:sz w:val="13"/>
                <w:szCs w:val="13"/>
                <w:lang w:val="en-US"/>
              </w:rPr>
              <w:t>99%</w:t>
            </w:r>
          </w:p>
        </w:tc>
        <w:tc>
          <w:tcPr>
            <w:tcW w:w="709" w:type="dxa"/>
            <w:vAlign w:val="center"/>
          </w:tcPr>
          <w:p w14:paraId="635AE789" w14:textId="77777777" w:rsidR="004E2F4B" w:rsidRPr="00C269CA" w:rsidRDefault="004E2F4B" w:rsidP="00816B29">
            <w:pPr>
              <w:pStyle w:val="ArialText"/>
              <w:jc w:val="center"/>
              <w:rPr>
                <w:color w:val="BFBFBF" w:themeColor="background1" w:themeShade="BF"/>
                <w:sz w:val="13"/>
                <w:szCs w:val="13"/>
                <w:lang w:val="en-US"/>
              </w:rPr>
            </w:pPr>
          </w:p>
        </w:tc>
        <w:tc>
          <w:tcPr>
            <w:tcW w:w="709" w:type="dxa"/>
            <w:vAlign w:val="center"/>
          </w:tcPr>
          <w:p w14:paraId="317150BB" w14:textId="77777777" w:rsidR="004E2F4B" w:rsidRPr="00C269CA" w:rsidRDefault="004E2F4B" w:rsidP="00816B29">
            <w:pPr>
              <w:pStyle w:val="ArialText"/>
              <w:jc w:val="center"/>
              <w:rPr>
                <w:color w:val="BFBFBF" w:themeColor="background1" w:themeShade="BF"/>
                <w:sz w:val="13"/>
                <w:szCs w:val="13"/>
                <w:lang w:val="en-US"/>
              </w:rPr>
            </w:pPr>
            <w:r w:rsidRPr="00C269CA">
              <w:rPr>
                <w:color w:val="BFBFBF" w:themeColor="background1" w:themeShade="BF"/>
                <w:sz w:val="13"/>
                <w:szCs w:val="13"/>
                <w:lang w:val="en-US"/>
              </w:rPr>
              <w:t>1 s</w:t>
            </w:r>
          </w:p>
        </w:tc>
        <w:tc>
          <w:tcPr>
            <w:tcW w:w="850" w:type="dxa"/>
            <w:vAlign w:val="center"/>
          </w:tcPr>
          <w:p w14:paraId="6332E73B" w14:textId="77777777" w:rsidR="004E2F4B" w:rsidRPr="007E2D44" w:rsidRDefault="004E2F4B" w:rsidP="00816B29">
            <w:pPr>
              <w:pStyle w:val="ArialText"/>
              <w:jc w:val="center"/>
              <w:rPr>
                <w:sz w:val="13"/>
                <w:szCs w:val="13"/>
                <w:lang w:val="en-US"/>
              </w:rPr>
            </w:pPr>
          </w:p>
        </w:tc>
        <w:tc>
          <w:tcPr>
            <w:tcW w:w="851" w:type="dxa"/>
            <w:vAlign w:val="center"/>
          </w:tcPr>
          <w:p w14:paraId="32DD9F59" w14:textId="77777777" w:rsidR="004E2F4B" w:rsidRDefault="004E2F4B" w:rsidP="00816B29">
            <w:pPr>
              <w:pStyle w:val="ArialText"/>
              <w:jc w:val="center"/>
              <w:rPr>
                <w:sz w:val="13"/>
                <w:szCs w:val="13"/>
                <w:lang w:val="en-US"/>
              </w:rPr>
            </w:pPr>
            <w:r>
              <w:rPr>
                <w:sz w:val="13"/>
                <w:szCs w:val="13"/>
                <w:lang w:val="en-US"/>
              </w:rPr>
              <w:t xml:space="preserve">250 </w:t>
            </w:r>
            <w:proofErr w:type="spellStart"/>
            <w:r>
              <w:rPr>
                <w:sz w:val="13"/>
                <w:szCs w:val="13"/>
                <w:lang w:val="en-US"/>
              </w:rPr>
              <w:t>ms</w:t>
            </w:r>
            <w:proofErr w:type="spellEnd"/>
          </w:p>
        </w:tc>
        <w:tc>
          <w:tcPr>
            <w:tcW w:w="709" w:type="dxa"/>
            <w:vAlign w:val="center"/>
          </w:tcPr>
          <w:p w14:paraId="7B36D5CC" w14:textId="77777777" w:rsidR="004E2F4B" w:rsidRDefault="004E2F4B" w:rsidP="00816B29">
            <w:pPr>
              <w:pStyle w:val="ArialText"/>
              <w:jc w:val="center"/>
              <w:rPr>
                <w:sz w:val="13"/>
                <w:szCs w:val="13"/>
                <w:lang w:val="en-US"/>
              </w:rPr>
            </w:pPr>
            <w:r>
              <w:rPr>
                <w:sz w:val="13"/>
                <w:szCs w:val="13"/>
                <w:lang w:val="en-US"/>
              </w:rPr>
              <w:t>1.5 years</w:t>
            </w:r>
          </w:p>
        </w:tc>
        <w:tc>
          <w:tcPr>
            <w:tcW w:w="708" w:type="dxa"/>
            <w:vAlign w:val="center"/>
          </w:tcPr>
          <w:p w14:paraId="01B4E35B" w14:textId="77777777" w:rsidR="004E2F4B" w:rsidRDefault="004E2F4B" w:rsidP="00816B29">
            <w:pPr>
              <w:pStyle w:val="ArialText"/>
              <w:jc w:val="center"/>
              <w:rPr>
                <w:sz w:val="13"/>
                <w:szCs w:val="13"/>
                <w:lang w:val="en-US"/>
              </w:rPr>
            </w:pPr>
            <w:r>
              <w:rPr>
                <w:sz w:val="13"/>
                <w:szCs w:val="13"/>
                <w:lang w:val="en-US"/>
              </w:rPr>
              <w:t>5</w:t>
            </w:r>
          </w:p>
        </w:tc>
      </w:tr>
      <w:tr w:rsidR="004E2F4B" w:rsidRPr="007E2D44" w14:paraId="7D0E0D8E" w14:textId="77777777" w:rsidTr="00816B29">
        <w:tc>
          <w:tcPr>
            <w:tcW w:w="704" w:type="dxa"/>
            <w:vMerge/>
            <w:vAlign w:val="center"/>
          </w:tcPr>
          <w:p w14:paraId="1CA94BB9" w14:textId="77777777" w:rsidR="004E2F4B" w:rsidRDefault="004E2F4B" w:rsidP="00816B29">
            <w:pPr>
              <w:pStyle w:val="ArialText"/>
              <w:jc w:val="left"/>
              <w:rPr>
                <w:sz w:val="13"/>
                <w:szCs w:val="13"/>
                <w:lang w:val="en-US" w:eastAsia="zh-CN"/>
              </w:rPr>
            </w:pPr>
          </w:p>
        </w:tc>
        <w:tc>
          <w:tcPr>
            <w:tcW w:w="1276" w:type="dxa"/>
            <w:vAlign w:val="center"/>
          </w:tcPr>
          <w:p w14:paraId="25CAABC2" w14:textId="77777777" w:rsidR="004E2F4B" w:rsidRDefault="004E2F4B" w:rsidP="00816B29">
            <w:pPr>
              <w:pStyle w:val="ArialText"/>
              <w:jc w:val="left"/>
              <w:rPr>
                <w:sz w:val="13"/>
                <w:szCs w:val="13"/>
                <w:lang w:val="en-US" w:eastAsia="zh-CN"/>
              </w:rPr>
            </w:pPr>
            <w:r>
              <w:rPr>
                <w:sz w:val="13"/>
                <w:szCs w:val="13"/>
                <w:lang w:val="en-US" w:eastAsia="zh-CN"/>
              </w:rPr>
              <w:t>Autonomous vehicles for monitoring purposes</w:t>
            </w:r>
          </w:p>
        </w:tc>
        <w:tc>
          <w:tcPr>
            <w:tcW w:w="709" w:type="dxa"/>
          </w:tcPr>
          <w:p w14:paraId="6B2C0A1D" w14:textId="77777777" w:rsidR="004E2F4B" w:rsidRDefault="004E2F4B" w:rsidP="00816B29">
            <w:pPr>
              <w:pStyle w:val="ArialText"/>
              <w:rPr>
                <w:sz w:val="13"/>
                <w:szCs w:val="13"/>
                <w:lang w:val="en-GB"/>
              </w:rPr>
            </w:pPr>
          </w:p>
        </w:tc>
        <w:tc>
          <w:tcPr>
            <w:tcW w:w="850" w:type="dxa"/>
            <w:vAlign w:val="center"/>
          </w:tcPr>
          <w:p w14:paraId="138CF62B" w14:textId="77777777" w:rsidR="004E2F4B" w:rsidRPr="00F5209C" w:rsidRDefault="004E2F4B" w:rsidP="00816B29">
            <w:pPr>
              <w:pStyle w:val="ArialText"/>
              <w:jc w:val="center"/>
              <w:rPr>
                <w:sz w:val="13"/>
                <w:szCs w:val="13"/>
                <w:lang w:val="en-US"/>
              </w:rPr>
            </w:pPr>
            <w:r w:rsidRPr="00953E00">
              <w:rPr>
                <w:sz w:val="13"/>
                <w:szCs w:val="13"/>
                <w:lang w:val="en-US"/>
              </w:rPr>
              <w:t>30 cm (in line), &lt; 50cm</w:t>
            </w:r>
          </w:p>
        </w:tc>
        <w:tc>
          <w:tcPr>
            <w:tcW w:w="709" w:type="dxa"/>
            <w:vAlign w:val="center"/>
          </w:tcPr>
          <w:p w14:paraId="21CC9E5F" w14:textId="77777777" w:rsidR="004E2F4B" w:rsidRPr="007E2D44" w:rsidRDefault="004E2F4B" w:rsidP="00816B29">
            <w:pPr>
              <w:pStyle w:val="ArialText"/>
              <w:jc w:val="center"/>
              <w:rPr>
                <w:sz w:val="13"/>
                <w:szCs w:val="13"/>
                <w:lang w:val="en-US"/>
              </w:rPr>
            </w:pPr>
            <w:r w:rsidRPr="007E2D44">
              <w:rPr>
                <w:sz w:val="13"/>
                <w:szCs w:val="13"/>
              </w:rPr>
              <w:t>&lt; 3</w:t>
            </w:r>
            <w:r>
              <w:rPr>
                <w:sz w:val="13"/>
                <w:szCs w:val="13"/>
                <w:lang w:val="sv-SE"/>
              </w:rPr>
              <w:t xml:space="preserve"> </w:t>
            </w:r>
            <w:r w:rsidRPr="007E2D44">
              <w:rPr>
                <w:sz w:val="13"/>
                <w:szCs w:val="13"/>
              </w:rPr>
              <w:t>m</w:t>
            </w:r>
          </w:p>
        </w:tc>
        <w:tc>
          <w:tcPr>
            <w:tcW w:w="850" w:type="dxa"/>
            <w:vAlign w:val="center"/>
          </w:tcPr>
          <w:p w14:paraId="41E478AE" w14:textId="77777777" w:rsidR="004E2F4B" w:rsidRPr="007E2D44" w:rsidRDefault="004E2F4B" w:rsidP="00816B29">
            <w:pPr>
              <w:pStyle w:val="ArialText"/>
              <w:jc w:val="center"/>
              <w:rPr>
                <w:sz w:val="13"/>
                <w:szCs w:val="13"/>
                <w:lang w:val="en-US"/>
              </w:rPr>
            </w:pPr>
            <w:r w:rsidRPr="007E2D44">
              <w:rPr>
                <w:sz w:val="13"/>
                <w:szCs w:val="13"/>
              </w:rPr>
              <w:t>99%</w:t>
            </w:r>
          </w:p>
        </w:tc>
        <w:tc>
          <w:tcPr>
            <w:tcW w:w="709" w:type="dxa"/>
            <w:vAlign w:val="center"/>
          </w:tcPr>
          <w:p w14:paraId="74F680B4" w14:textId="77777777" w:rsidR="004E2F4B" w:rsidRPr="007E2D44" w:rsidRDefault="004E2F4B" w:rsidP="00816B29">
            <w:pPr>
              <w:pStyle w:val="ArialText"/>
              <w:jc w:val="center"/>
              <w:rPr>
                <w:sz w:val="13"/>
                <w:szCs w:val="13"/>
                <w:lang w:val="en-US"/>
              </w:rPr>
            </w:pPr>
            <w:r w:rsidRPr="007E2D44">
              <w:rPr>
                <w:sz w:val="13"/>
                <w:szCs w:val="13"/>
              </w:rPr>
              <w:t>n/a</w:t>
            </w:r>
          </w:p>
        </w:tc>
        <w:tc>
          <w:tcPr>
            <w:tcW w:w="709" w:type="dxa"/>
            <w:vAlign w:val="center"/>
          </w:tcPr>
          <w:p w14:paraId="2FB45CE6" w14:textId="77777777" w:rsidR="004E2F4B" w:rsidRPr="007E2D44" w:rsidRDefault="004E2F4B" w:rsidP="00816B29">
            <w:pPr>
              <w:pStyle w:val="ArialText"/>
              <w:jc w:val="center"/>
              <w:rPr>
                <w:sz w:val="13"/>
                <w:szCs w:val="13"/>
                <w:lang w:val="en-US"/>
              </w:rPr>
            </w:pPr>
            <w:r w:rsidRPr="007E2D44">
              <w:rPr>
                <w:sz w:val="13"/>
                <w:szCs w:val="13"/>
              </w:rPr>
              <w:t>1</w:t>
            </w:r>
            <w:r>
              <w:rPr>
                <w:sz w:val="13"/>
                <w:szCs w:val="13"/>
                <w:lang w:val="sv-SE"/>
              </w:rPr>
              <w:t xml:space="preserve"> </w:t>
            </w:r>
            <w:r w:rsidRPr="007E2D44">
              <w:rPr>
                <w:sz w:val="13"/>
                <w:szCs w:val="13"/>
              </w:rPr>
              <w:t>s</w:t>
            </w:r>
          </w:p>
        </w:tc>
        <w:tc>
          <w:tcPr>
            <w:tcW w:w="850" w:type="dxa"/>
            <w:vAlign w:val="center"/>
          </w:tcPr>
          <w:p w14:paraId="355C9F6C" w14:textId="77777777" w:rsidR="004E2F4B" w:rsidRPr="007E2D44" w:rsidRDefault="004E2F4B" w:rsidP="00816B29">
            <w:pPr>
              <w:pStyle w:val="ArialText"/>
              <w:jc w:val="center"/>
              <w:rPr>
                <w:sz w:val="13"/>
                <w:szCs w:val="13"/>
                <w:lang w:val="en-US"/>
              </w:rPr>
            </w:pPr>
            <w:r w:rsidRPr="007E2D44">
              <w:rPr>
                <w:sz w:val="13"/>
                <w:szCs w:val="13"/>
              </w:rPr>
              <w:t>&lt; 30 km/h</w:t>
            </w:r>
          </w:p>
        </w:tc>
        <w:tc>
          <w:tcPr>
            <w:tcW w:w="851" w:type="dxa"/>
            <w:vAlign w:val="center"/>
          </w:tcPr>
          <w:p w14:paraId="3D5CD118" w14:textId="77777777" w:rsidR="004E2F4B" w:rsidRPr="00953E00" w:rsidRDefault="004E2F4B" w:rsidP="00816B29">
            <w:pPr>
              <w:pStyle w:val="ArialText"/>
              <w:jc w:val="center"/>
              <w:rPr>
                <w:sz w:val="13"/>
                <w:szCs w:val="13"/>
                <w:lang w:val="en-US"/>
              </w:rPr>
            </w:pPr>
            <w:r w:rsidRPr="00953E00">
              <w:rPr>
                <w:sz w:val="13"/>
                <w:szCs w:val="13"/>
                <w:lang w:val="en-US"/>
              </w:rPr>
              <w:t>1 s</w:t>
            </w:r>
          </w:p>
        </w:tc>
        <w:tc>
          <w:tcPr>
            <w:tcW w:w="709" w:type="dxa"/>
            <w:vAlign w:val="center"/>
          </w:tcPr>
          <w:p w14:paraId="2CCE5DE9" w14:textId="77777777" w:rsidR="004E2F4B" w:rsidRPr="00953E00" w:rsidRDefault="004E2F4B" w:rsidP="00816B29">
            <w:pPr>
              <w:pStyle w:val="ArialText"/>
              <w:jc w:val="center"/>
              <w:rPr>
                <w:sz w:val="13"/>
                <w:szCs w:val="13"/>
                <w:lang w:val="en-US"/>
              </w:rPr>
            </w:pPr>
            <w:r w:rsidRPr="00953E00">
              <w:rPr>
                <w:sz w:val="13"/>
                <w:szCs w:val="13"/>
                <w:lang w:val="en-US"/>
              </w:rPr>
              <w:t>6-8 years</w:t>
            </w:r>
            <w:r>
              <w:rPr>
                <w:sz w:val="13"/>
                <w:szCs w:val="13"/>
                <w:lang w:val="en-US"/>
              </w:rPr>
              <w:t xml:space="preserve"> (no strong limitation in battery size)</w:t>
            </w:r>
          </w:p>
        </w:tc>
        <w:tc>
          <w:tcPr>
            <w:tcW w:w="708" w:type="dxa"/>
            <w:vAlign w:val="center"/>
          </w:tcPr>
          <w:p w14:paraId="03F58578" w14:textId="77777777" w:rsidR="004E2F4B" w:rsidRPr="00953E00" w:rsidRDefault="004E2F4B" w:rsidP="00816B29">
            <w:pPr>
              <w:pStyle w:val="ArialText"/>
              <w:jc w:val="center"/>
              <w:rPr>
                <w:sz w:val="13"/>
                <w:szCs w:val="13"/>
                <w:lang w:val="en-US"/>
              </w:rPr>
            </w:pPr>
            <w:r w:rsidRPr="00953E00">
              <w:rPr>
                <w:sz w:val="13"/>
                <w:szCs w:val="13"/>
                <w:lang w:val="en-US"/>
              </w:rPr>
              <w:t>5</w:t>
            </w:r>
          </w:p>
        </w:tc>
      </w:tr>
      <w:tr w:rsidR="004E2F4B" w:rsidRPr="007E2D44" w14:paraId="690AA5E1" w14:textId="77777777" w:rsidTr="00816B29">
        <w:tc>
          <w:tcPr>
            <w:tcW w:w="704" w:type="dxa"/>
            <w:vMerge w:val="restart"/>
            <w:vAlign w:val="center"/>
          </w:tcPr>
          <w:p w14:paraId="1F2AECEF" w14:textId="77777777" w:rsidR="004E2F4B" w:rsidRDefault="004E2F4B" w:rsidP="00816B29">
            <w:pPr>
              <w:pStyle w:val="ArialText"/>
              <w:jc w:val="left"/>
              <w:rPr>
                <w:sz w:val="13"/>
                <w:szCs w:val="13"/>
                <w:lang w:val="en-US" w:eastAsia="zh-CN"/>
              </w:rPr>
            </w:pPr>
            <w:r>
              <w:rPr>
                <w:sz w:val="13"/>
                <w:szCs w:val="13"/>
                <w:lang w:val="en-US" w:eastAsia="zh-CN"/>
              </w:rPr>
              <w:t>Mobile control panels with safety functions</w:t>
            </w:r>
          </w:p>
        </w:tc>
        <w:tc>
          <w:tcPr>
            <w:tcW w:w="1276" w:type="dxa"/>
            <w:vAlign w:val="center"/>
          </w:tcPr>
          <w:p w14:paraId="4CD0597A" w14:textId="77777777" w:rsidR="004E2F4B" w:rsidRDefault="004E2F4B" w:rsidP="00816B29">
            <w:pPr>
              <w:pStyle w:val="ArialText"/>
              <w:jc w:val="left"/>
              <w:rPr>
                <w:sz w:val="13"/>
                <w:szCs w:val="13"/>
                <w:lang w:val="en-US" w:eastAsia="zh-CN"/>
              </w:rPr>
            </w:pPr>
            <w:r>
              <w:rPr>
                <w:sz w:val="13"/>
                <w:szCs w:val="13"/>
                <w:lang w:val="en-US" w:eastAsia="zh-CN"/>
              </w:rPr>
              <w:t>Non-danger zones</w:t>
            </w:r>
          </w:p>
        </w:tc>
        <w:tc>
          <w:tcPr>
            <w:tcW w:w="709" w:type="dxa"/>
          </w:tcPr>
          <w:p w14:paraId="70057030" w14:textId="77777777" w:rsidR="004E2F4B" w:rsidRPr="00F73156" w:rsidRDefault="004E2F4B" w:rsidP="00816B29">
            <w:pPr>
              <w:pStyle w:val="ArialText"/>
              <w:rPr>
                <w:sz w:val="13"/>
                <w:szCs w:val="13"/>
                <w:lang w:val="en-GB"/>
              </w:rPr>
            </w:pPr>
          </w:p>
        </w:tc>
        <w:tc>
          <w:tcPr>
            <w:tcW w:w="850" w:type="dxa"/>
            <w:vAlign w:val="center"/>
          </w:tcPr>
          <w:p w14:paraId="1BADDD99" w14:textId="77777777" w:rsidR="004E2F4B" w:rsidRPr="00F5209C" w:rsidRDefault="004E2F4B" w:rsidP="00816B29">
            <w:pPr>
              <w:pStyle w:val="ArialText"/>
              <w:jc w:val="center"/>
              <w:rPr>
                <w:sz w:val="13"/>
                <w:szCs w:val="13"/>
                <w:lang w:val="en-US"/>
              </w:rPr>
            </w:pPr>
            <w:r w:rsidRPr="007E2D44">
              <w:rPr>
                <w:sz w:val="13"/>
                <w:szCs w:val="13"/>
              </w:rPr>
              <w:t>&lt; 5</w:t>
            </w:r>
            <w:r>
              <w:rPr>
                <w:sz w:val="13"/>
                <w:szCs w:val="13"/>
                <w:lang w:val="sv-SE"/>
              </w:rPr>
              <w:t xml:space="preserve"> </w:t>
            </w:r>
            <w:r w:rsidRPr="007E2D44">
              <w:rPr>
                <w:sz w:val="13"/>
                <w:szCs w:val="13"/>
              </w:rPr>
              <w:t>m</w:t>
            </w:r>
          </w:p>
        </w:tc>
        <w:tc>
          <w:tcPr>
            <w:tcW w:w="709" w:type="dxa"/>
            <w:vAlign w:val="center"/>
          </w:tcPr>
          <w:p w14:paraId="781AE94E" w14:textId="77777777" w:rsidR="004E2F4B" w:rsidRPr="007E2D44" w:rsidRDefault="004E2F4B" w:rsidP="00816B29">
            <w:pPr>
              <w:pStyle w:val="ArialText"/>
              <w:jc w:val="center"/>
              <w:rPr>
                <w:sz w:val="13"/>
                <w:szCs w:val="13"/>
                <w:lang w:val="en-US"/>
              </w:rPr>
            </w:pPr>
            <w:r w:rsidRPr="007E2D44">
              <w:rPr>
                <w:sz w:val="13"/>
                <w:szCs w:val="13"/>
              </w:rPr>
              <w:t>&lt; 3</w:t>
            </w:r>
            <w:r>
              <w:rPr>
                <w:sz w:val="13"/>
                <w:szCs w:val="13"/>
                <w:lang w:val="sv-SE"/>
              </w:rPr>
              <w:t xml:space="preserve"> </w:t>
            </w:r>
            <w:r w:rsidRPr="007E2D44">
              <w:rPr>
                <w:sz w:val="13"/>
                <w:szCs w:val="13"/>
              </w:rPr>
              <w:t>m</w:t>
            </w:r>
          </w:p>
        </w:tc>
        <w:tc>
          <w:tcPr>
            <w:tcW w:w="850" w:type="dxa"/>
            <w:vAlign w:val="center"/>
          </w:tcPr>
          <w:p w14:paraId="3B75546A" w14:textId="77777777" w:rsidR="004E2F4B" w:rsidRPr="007E2D44" w:rsidRDefault="004E2F4B" w:rsidP="00816B29">
            <w:pPr>
              <w:pStyle w:val="ArialText"/>
              <w:jc w:val="center"/>
              <w:rPr>
                <w:sz w:val="13"/>
                <w:szCs w:val="13"/>
                <w:lang w:val="en-US"/>
              </w:rPr>
            </w:pPr>
            <w:r w:rsidRPr="007E2D44">
              <w:rPr>
                <w:sz w:val="13"/>
                <w:szCs w:val="13"/>
              </w:rPr>
              <w:t>90%</w:t>
            </w:r>
          </w:p>
        </w:tc>
        <w:tc>
          <w:tcPr>
            <w:tcW w:w="709" w:type="dxa"/>
            <w:vAlign w:val="center"/>
          </w:tcPr>
          <w:p w14:paraId="1F3442BF" w14:textId="77777777" w:rsidR="004E2F4B" w:rsidRPr="007E2D44" w:rsidRDefault="004E2F4B" w:rsidP="00816B29">
            <w:pPr>
              <w:pStyle w:val="ArialText"/>
              <w:jc w:val="center"/>
              <w:rPr>
                <w:sz w:val="13"/>
                <w:szCs w:val="13"/>
                <w:lang w:val="en-US"/>
              </w:rPr>
            </w:pPr>
            <w:r w:rsidRPr="007E2D44">
              <w:rPr>
                <w:sz w:val="13"/>
                <w:szCs w:val="13"/>
              </w:rPr>
              <w:t>n/a</w:t>
            </w:r>
          </w:p>
        </w:tc>
        <w:tc>
          <w:tcPr>
            <w:tcW w:w="709" w:type="dxa"/>
            <w:vAlign w:val="center"/>
          </w:tcPr>
          <w:p w14:paraId="32F163DE" w14:textId="77777777" w:rsidR="004E2F4B" w:rsidRPr="007E2D44" w:rsidRDefault="004E2F4B" w:rsidP="00816B29">
            <w:pPr>
              <w:pStyle w:val="ArialText"/>
              <w:jc w:val="center"/>
              <w:rPr>
                <w:sz w:val="13"/>
                <w:szCs w:val="13"/>
                <w:lang w:val="en-US"/>
              </w:rPr>
            </w:pPr>
            <w:r w:rsidRPr="007E2D44">
              <w:rPr>
                <w:sz w:val="13"/>
                <w:szCs w:val="13"/>
              </w:rPr>
              <w:t>&lt; 5</w:t>
            </w:r>
            <w:r>
              <w:rPr>
                <w:sz w:val="13"/>
                <w:szCs w:val="13"/>
                <w:lang w:val="sv-SE"/>
              </w:rPr>
              <w:t xml:space="preserve"> </w:t>
            </w:r>
            <w:r w:rsidRPr="007E2D44">
              <w:rPr>
                <w:sz w:val="13"/>
                <w:szCs w:val="13"/>
              </w:rPr>
              <w:t>s</w:t>
            </w:r>
          </w:p>
        </w:tc>
        <w:tc>
          <w:tcPr>
            <w:tcW w:w="850" w:type="dxa"/>
            <w:vAlign w:val="center"/>
          </w:tcPr>
          <w:p w14:paraId="71910440" w14:textId="77777777" w:rsidR="004E2F4B" w:rsidRPr="007E2D44" w:rsidRDefault="004E2F4B" w:rsidP="00816B29">
            <w:pPr>
              <w:pStyle w:val="ArialText"/>
              <w:jc w:val="center"/>
              <w:rPr>
                <w:sz w:val="13"/>
                <w:szCs w:val="13"/>
                <w:lang w:val="en-US"/>
              </w:rPr>
            </w:pPr>
            <w:r w:rsidRPr="007E2D44">
              <w:rPr>
                <w:sz w:val="13"/>
                <w:szCs w:val="13"/>
              </w:rPr>
              <w:t>n/a</w:t>
            </w:r>
          </w:p>
        </w:tc>
        <w:tc>
          <w:tcPr>
            <w:tcW w:w="851" w:type="dxa"/>
            <w:vAlign w:val="center"/>
          </w:tcPr>
          <w:p w14:paraId="635D0BD3" w14:textId="77777777" w:rsidR="004E2F4B" w:rsidRDefault="004E2F4B" w:rsidP="00816B29">
            <w:pPr>
              <w:pStyle w:val="ArialText"/>
              <w:jc w:val="center"/>
              <w:rPr>
                <w:sz w:val="13"/>
                <w:szCs w:val="13"/>
                <w:lang w:val="en-US"/>
              </w:rPr>
            </w:pPr>
          </w:p>
        </w:tc>
        <w:tc>
          <w:tcPr>
            <w:tcW w:w="709" w:type="dxa"/>
            <w:vAlign w:val="center"/>
          </w:tcPr>
          <w:p w14:paraId="039B922B" w14:textId="77777777" w:rsidR="004E2F4B" w:rsidRDefault="004E2F4B" w:rsidP="00816B29">
            <w:pPr>
              <w:pStyle w:val="ArialText"/>
              <w:jc w:val="center"/>
              <w:rPr>
                <w:sz w:val="13"/>
                <w:szCs w:val="13"/>
                <w:lang w:val="en-US"/>
              </w:rPr>
            </w:pPr>
          </w:p>
        </w:tc>
        <w:tc>
          <w:tcPr>
            <w:tcW w:w="708" w:type="dxa"/>
            <w:vAlign w:val="center"/>
          </w:tcPr>
          <w:p w14:paraId="02434069" w14:textId="77777777" w:rsidR="004E2F4B" w:rsidRDefault="004E2F4B" w:rsidP="00816B29">
            <w:pPr>
              <w:pStyle w:val="ArialText"/>
              <w:jc w:val="center"/>
              <w:rPr>
                <w:sz w:val="13"/>
                <w:szCs w:val="13"/>
                <w:lang w:val="en-US"/>
              </w:rPr>
            </w:pPr>
            <w:r>
              <w:rPr>
                <w:sz w:val="13"/>
                <w:szCs w:val="13"/>
                <w:lang w:val="en-US"/>
              </w:rPr>
              <w:t>2</w:t>
            </w:r>
          </w:p>
        </w:tc>
      </w:tr>
      <w:tr w:rsidR="004E2F4B" w:rsidRPr="007E2D44" w14:paraId="4ED0A37A" w14:textId="77777777" w:rsidTr="00816B29">
        <w:tc>
          <w:tcPr>
            <w:tcW w:w="704" w:type="dxa"/>
            <w:vMerge/>
            <w:vAlign w:val="center"/>
          </w:tcPr>
          <w:p w14:paraId="588A893F" w14:textId="77777777" w:rsidR="004E2F4B" w:rsidRDefault="004E2F4B" w:rsidP="00816B29">
            <w:pPr>
              <w:pStyle w:val="ArialText"/>
              <w:jc w:val="left"/>
              <w:rPr>
                <w:sz w:val="13"/>
                <w:szCs w:val="13"/>
                <w:lang w:val="en-US" w:eastAsia="zh-CN"/>
              </w:rPr>
            </w:pPr>
          </w:p>
        </w:tc>
        <w:tc>
          <w:tcPr>
            <w:tcW w:w="1276" w:type="dxa"/>
            <w:vAlign w:val="center"/>
          </w:tcPr>
          <w:p w14:paraId="55C024EE" w14:textId="77777777" w:rsidR="004E2F4B" w:rsidRDefault="004E2F4B" w:rsidP="00816B29">
            <w:pPr>
              <w:pStyle w:val="ArialText"/>
              <w:jc w:val="left"/>
              <w:rPr>
                <w:sz w:val="13"/>
                <w:szCs w:val="13"/>
                <w:lang w:val="en-US" w:eastAsia="zh-CN"/>
              </w:rPr>
            </w:pPr>
            <w:r>
              <w:rPr>
                <w:sz w:val="13"/>
                <w:szCs w:val="13"/>
                <w:lang w:val="sv-SE"/>
              </w:rPr>
              <w:t>D</w:t>
            </w:r>
            <w:r w:rsidRPr="007E2D44">
              <w:rPr>
                <w:sz w:val="13"/>
                <w:szCs w:val="13"/>
              </w:rPr>
              <w:t>anger zones</w:t>
            </w:r>
          </w:p>
        </w:tc>
        <w:tc>
          <w:tcPr>
            <w:tcW w:w="709" w:type="dxa"/>
          </w:tcPr>
          <w:p w14:paraId="47559FA5" w14:textId="77777777" w:rsidR="004E2F4B" w:rsidRPr="00F73156" w:rsidRDefault="004E2F4B" w:rsidP="00816B29">
            <w:pPr>
              <w:pStyle w:val="ArialText"/>
              <w:rPr>
                <w:sz w:val="13"/>
                <w:szCs w:val="13"/>
                <w:lang w:val="en-GB"/>
              </w:rPr>
            </w:pPr>
          </w:p>
        </w:tc>
        <w:tc>
          <w:tcPr>
            <w:tcW w:w="850" w:type="dxa"/>
            <w:vAlign w:val="center"/>
          </w:tcPr>
          <w:p w14:paraId="3ADA46F9" w14:textId="77777777" w:rsidR="004E2F4B" w:rsidRPr="007E2D44" w:rsidRDefault="004E2F4B" w:rsidP="00816B29">
            <w:pPr>
              <w:pStyle w:val="ArialText"/>
              <w:jc w:val="center"/>
              <w:rPr>
                <w:sz w:val="13"/>
                <w:szCs w:val="13"/>
              </w:rPr>
            </w:pPr>
            <w:r w:rsidRPr="007E2D44">
              <w:rPr>
                <w:sz w:val="13"/>
                <w:szCs w:val="13"/>
              </w:rPr>
              <w:t>&lt; 1</w:t>
            </w:r>
            <w:r>
              <w:rPr>
                <w:sz w:val="13"/>
                <w:szCs w:val="13"/>
                <w:lang w:val="sv-SE"/>
              </w:rPr>
              <w:t xml:space="preserve"> </w:t>
            </w:r>
            <w:r w:rsidRPr="007E2D44">
              <w:rPr>
                <w:sz w:val="13"/>
                <w:szCs w:val="13"/>
              </w:rPr>
              <w:t>m</w:t>
            </w:r>
          </w:p>
        </w:tc>
        <w:tc>
          <w:tcPr>
            <w:tcW w:w="709" w:type="dxa"/>
            <w:vAlign w:val="center"/>
          </w:tcPr>
          <w:p w14:paraId="62E1839D" w14:textId="77777777" w:rsidR="004E2F4B" w:rsidRPr="007E2D44" w:rsidRDefault="004E2F4B" w:rsidP="00816B29">
            <w:pPr>
              <w:pStyle w:val="ArialText"/>
              <w:jc w:val="center"/>
              <w:rPr>
                <w:sz w:val="13"/>
                <w:szCs w:val="13"/>
              </w:rPr>
            </w:pPr>
            <w:r w:rsidRPr="007E2D44">
              <w:rPr>
                <w:sz w:val="13"/>
                <w:szCs w:val="13"/>
              </w:rPr>
              <w:t>&lt; 3</w:t>
            </w:r>
            <w:r>
              <w:rPr>
                <w:sz w:val="13"/>
                <w:szCs w:val="13"/>
                <w:lang w:val="sv-SE"/>
              </w:rPr>
              <w:t xml:space="preserve"> </w:t>
            </w:r>
            <w:r w:rsidRPr="007E2D44">
              <w:rPr>
                <w:sz w:val="13"/>
                <w:szCs w:val="13"/>
              </w:rPr>
              <w:t>m</w:t>
            </w:r>
          </w:p>
        </w:tc>
        <w:tc>
          <w:tcPr>
            <w:tcW w:w="850" w:type="dxa"/>
            <w:vAlign w:val="center"/>
          </w:tcPr>
          <w:p w14:paraId="008310FB" w14:textId="77777777" w:rsidR="004E2F4B" w:rsidRPr="007E2D44" w:rsidRDefault="004E2F4B" w:rsidP="00816B29">
            <w:pPr>
              <w:pStyle w:val="ArialText"/>
              <w:jc w:val="center"/>
              <w:rPr>
                <w:sz w:val="13"/>
                <w:szCs w:val="13"/>
              </w:rPr>
            </w:pPr>
            <w:r w:rsidRPr="007E2D44">
              <w:rPr>
                <w:sz w:val="13"/>
                <w:szCs w:val="13"/>
              </w:rPr>
              <w:t>99.9%</w:t>
            </w:r>
          </w:p>
        </w:tc>
        <w:tc>
          <w:tcPr>
            <w:tcW w:w="709" w:type="dxa"/>
            <w:vAlign w:val="center"/>
          </w:tcPr>
          <w:p w14:paraId="3F2F12B9" w14:textId="77777777" w:rsidR="004E2F4B" w:rsidRPr="007E2D44" w:rsidRDefault="004E2F4B" w:rsidP="00816B29">
            <w:pPr>
              <w:pStyle w:val="ArialText"/>
              <w:jc w:val="center"/>
              <w:rPr>
                <w:sz w:val="13"/>
                <w:szCs w:val="13"/>
              </w:rPr>
            </w:pPr>
            <w:r w:rsidRPr="007E2D44">
              <w:rPr>
                <w:sz w:val="13"/>
                <w:szCs w:val="13"/>
              </w:rPr>
              <w:t>&lt; 0.54 rad</w:t>
            </w:r>
          </w:p>
        </w:tc>
        <w:tc>
          <w:tcPr>
            <w:tcW w:w="709" w:type="dxa"/>
            <w:vAlign w:val="center"/>
          </w:tcPr>
          <w:p w14:paraId="0BEE1D20" w14:textId="77777777" w:rsidR="004E2F4B" w:rsidRPr="007E2D44" w:rsidRDefault="004E2F4B" w:rsidP="00816B29">
            <w:pPr>
              <w:pStyle w:val="ArialText"/>
              <w:jc w:val="center"/>
              <w:rPr>
                <w:sz w:val="13"/>
                <w:szCs w:val="13"/>
              </w:rPr>
            </w:pPr>
            <w:r w:rsidRPr="007E2D44">
              <w:rPr>
                <w:sz w:val="13"/>
                <w:szCs w:val="13"/>
              </w:rPr>
              <w:t>&lt; 1</w:t>
            </w:r>
            <w:r>
              <w:rPr>
                <w:sz w:val="13"/>
                <w:szCs w:val="13"/>
                <w:lang w:val="sv-SE"/>
              </w:rPr>
              <w:t xml:space="preserve"> </w:t>
            </w:r>
            <w:r w:rsidRPr="007E2D44">
              <w:rPr>
                <w:sz w:val="13"/>
                <w:szCs w:val="13"/>
              </w:rPr>
              <w:t>s</w:t>
            </w:r>
          </w:p>
        </w:tc>
        <w:tc>
          <w:tcPr>
            <w:tcW w:w="850" w:type="dxa"/>
            <w:vAlign w:val="center"/>
          </w:tcPr>
          <w:p w14:paraId="48E0125E" w14:textId="77777777" w:rsidR="004E2F4B" w:rsidRPr="007E2D44" w:rsidRDefault="004E2F4B" w:rsidP="00816B29">
            <w:pPr>
              <w:pStyle w:val="ArialText"/>
              <w:jc w:val="center"/>
              <w:rPr>
                <w:sz w:val="13"/>
                <w:szCs w:val="13"/>
              </w:rPr>
            </w:pPr>
            <w:r w:rsidRPr="007E2D44">
              <w:rPr>
                <w:sz w:val="13"/>
                <w:szCs w:val="13"/>
              </w:rPr>
              <w:t>n/a</w:t>
            </w:r>
          </w:p>
        </w:tc>
        <w:tc>
          <w:tcPr>
            <w:tcW w:w="851" w:type="dxa"/>
            <w:vAlign w:val="center"/>
          </w:tcPr>
          <w:p w14:paraId="572D6D66" w14:textId="77777777" w:rsidR="004E2F4B" w:rsidRDefault="004E2F4B" w:rsidP="00816B29">
            <w:pPr>
              <w:pStyle w:val="ArialText"/>
              <w:jc w:val="center"/>
              <w:rPr>
                <w:sz w:val="13"/>
                <w:szCs w:val="13"/>
                <w:lang w:val="en-US"/>
              </w:rPr>
            </w:pPr>
          </w:p>
        </w:tc>
        <w:tc>
          <w:tcPr>
            <w:tcW w:w="709" w:type="dxa"/>
            <w:vAlign w:val="center"/>
          </w:tcPr>
          <w:p w14:paraId="04CAC650" w14:textId="77777777" w:rsidR="004E2F4B" w:rsidRDefault="004E2F4B" w:rsidP="00816B29">
            <w:pPr>
              <w:pStyle w:val="ArialText"/>
              <w:jc w:val="center"/>
              <w:rPr>
                <w:sz w:val="13"/>
                <w:szCs w:val="13"/>
                <w:lang w:val="en-US"/>
              </w:rPr>
            </w:pPr>
          </w:p>
        </w:tc>
        <w:tc>
          <w:tcPr>
            <w:tcW w:w="708" w:type="dxa"/>
            <w:vAlign w:val="center"/>
          </w:tcPr>
          <w:p w14:paraId="72269FE2" w14:textId="77777777" w:rsidR="004E2F4B" w:rsidRDefault="004E2F4B" w:rsidP="00816B29">
            <w:pPr>
              <w:pStyle w:val="ArialText"/>
              <w:jc w:val="center"/>
              <w:rPr>
                <w:sz w:val="13"/>
                <w:szCs w:val="13"/>
                <w:lang w:val="en-US"/>
              </w:rPr>
            </w:pPr>
            <w:r w:rsidRPr="007E2D44">
              <w:rPr>
                <w:rFonts w:eastAsia="SimSun"/>
                <w:sz w:val="13"/>
                <w:szCs w:val="13"/>
              </w:rPr>
              <w:t>4</w:t>
            </w:r>
          </w:p>
        </w:tc>
      </w:tr>
      <w:tr w:rsidR="004E2F4B" w:rsidRPr="007E2D44" w14:paraId="7E5D1628" w14:textId="77777777" w:rsidTr="00816B29">
        <w:tc>
          <w:tcPr>
            <w:tcW w:w="1980" w:type="dxa"/>
            <w:gridSpan w:val="2"/>
            <w:vAlign w:val="center"/>
          </w:tcPr>
          <w:p w14:paraId="351C5B42" w14:textId="77777777" w:rsidR="004E2F4B" w:rsidRDefault="004E2F4B" w:rsidP="00816B29">
            <w:pPr>
              <w:pStyle w:val="ArialText"/>
              <w:jc w:val="left"/>
              <w:rPr>
                <w:sz w:val="13"/>
                <w:szCs w:val="13"/>
                <w:lang w:val="en-US" w:eastAsia="zh-CN"/>
              </w:rPr>
            </w:pPr>
            <w:r w:rsidRPr="007E2D44">
              <w:rPr>
                <w:rFonts w:eastAsia="SimSun"/>
                <w:sz w:val="13"/>
                <w:szCs w:val="13"/>
              </w:rPr>
              <w:t>Augmented reality in smart</w:t>
            </w:r>
            <w:r w:rsidRPr="00D31D67">
              <w:rPr>
                <w:rFonts w:eastAsia="SimSun"/>
                <w:sz w:val="13"/>
                <w:szCs w:val="13"/>
                <w:lang w:val="en-US"/>
              </w:rPr>
              <w:t xml:space="preserve"> </w:t>
            </w:r>
            <w:r w:rsidRPr="007E2D44">
              <w:rPr>
                <w:rFonts w:eastAsia="SimSun"/>
                <w:sz w:val="13"/>
                <w:szCs w:val="13"/>
              </w:rPr>
              <w:t>factories</w:t>
            </w:r>
          </w:p>
        </w:tc>
        <w:tc>
          <w:tcPr>
            <w:tcW w:w="709" w:type="dxa"/>
          </w:tcPr>
          <w:p w14:paraId="1BE5C7F3" w14:textId="77777777" w:rsidR="004E2F4B" w:rsidRPr="00F73156" w:rsidRDefault="004E2F4B" w:rsidP="00816B29">
            <w:pPr>
              <w:pStyle w:val="ArialText"/>
              <w:rPr>
                <w:sz w:val="13"/>
                <w:szCs w:val="13"/>
                <w:lang w:val="en-GB"/>
              </w:rPr>
            </w:pPr>
          </w:p>
        </w:tc>
        <w:tc>
          <w:tcPr>
            <w:tcW w:w="850" w:type="dxa"/>
            <w:vAlign w:val="center"/>
          </w:tcPr>
          <w:p w14:paraId="59346801" w14:textId="77777777" w:rsidR="004E2F4B" w:rsidRPr="00AC12BB" w:rsidRDefault="004E2F4B" w:rsidP="00816B29">
            <w:pPr>
              <w:pStyle w:val="ArialText"/>
              <w:jc w:val="center"/>
              <w:rPr>
                <w:sz w:val="13"/>
                <w:szCs w:val="13"/>
                <w:lang w:val="en-US"/>
              </w:rPr>
            </w:pPr>
            <w:r w:rsidRPr="007E2D44">
              <w:rPr>
                <w:sz w:val="13"/>
                <w:szCs w:val="13"/>
              </w:rPr>
              <w:t>&lt; 1</w:t>
            </w:r>
            <w:r>
              <w:rPr>
                <w:sz w:val="13"/>
                <w:szCs w:val="13"/>
                <w:lang w:val="sv-SE"/>
              </w:rPr>
              <w:t xml:space="preserve"> </w:t>
            </w:r>
            <w:r w:rsidRPr="007E2D44">
              <w:rPr>
                <w:sz w:val="13"/>
                <w:szCs w:val="13"/>
              </w:rPr>
              <w:t>m</w:t>
            </w:r>
          </w:p>
        </w:tc>
        <w:tc>
          <w:tcPr>
            <w:tcW w:w="709" w:type="dxa"/>
            <w:vAlign w:val="center"/>
          </w:tcPr>
          <w:p w14:paraId="4A86C714" w14:textId="77777777" w:rsidR="004E2F4B" w:rsidRPr="007E2D44" w:rsidRDefault="004E2F4B" w:rsidP="00816B29">
            <w:pPr>
              <w:pStyle w:val="ArialText"/>
              <w:jc w:val="center"/>
              <w:rPr>
                <w:sz w:val="13"/>
                <w:szCs w:val="13"/>
                <w:lang w:val="en-US"/>
              </w:rPr>
            </w:pPr>
            <w:r w:rsidRPr="007E2D44">
              <w:rPr>
                <w:sz w:val="13"/>
                <w:szCs w:val="13"/>
              </w:rPr>
              <w:t>&lt; 3</w:t>
            </w:r>
            <w:r>
              <w:rPr>
                <w:sz w:val="13"/>
                <w:szCs w:val="13"/>
                <w:lang w:val="sv-SE"/>
              </w:rPr>
              <w:t xml:space="preserve"> </w:t>
            </w:r>
            <w:r w:rsidRPr="007E2D44">
              <w:rPr>
                <w:sz w:val="13"/>
                <w:szCs w:val="13"/>
              </w:rPr>
              <w:t>m</w:t>
            </w:r>
          </w:p>
        </w:tc>
        <w:tc>
          <w:tcPr>
            <w:tcW w:w="850" w:type="dxa"/>
            <w:vAlign w:val="center"/>
          </w:tcPr>
          <w:p w14:paraId="2F902681" w14:textId="77777777" w:rsidR="004E2F4B" w:rsidRPr="007E2D44" w:rsidRDefault="004E2F4B" w:rsidP="00816B29">
            <w:pPr>
              <w:pStyle w:val="ArialText"/>
              <w:jc w:val="center"/>
              <w:rPr>
                <w:sz w:val="13"/>
                <w:szCs w:val="13"/>
                <w:lang w:val="en-US"/>
              </w:rPr>
            </w:pPr>
            <w:r w:rsidRPr="007E2D44">
              <w:rPr>
                <w:sz w:val="13"/>
                <w:szCs w:val="13"/>
              </w:rPr>
              <w:t>99%</w:t>
            </w:r>
          </w:p>
        </w:tc>
        <w:tc>
          <w:tcPr>
            <w:tcW w:w="709" w:type="dxa"/>
            <w:vAlign w:val="center"/>
          </w:tcPr>
          <w:p w14:paraId="4821ED58" w14:textId="77777777" w:rsidR="004E2F4B" w:rsidRPr="007E2D44" w:rsidRDefault="004E2F4B" w:rsidP="00816B29">
            <w:pPr>
              <w:pStyle w:val="ArialText"/>
              <w:jc w:val="center"/>
              <w:rPr>
                <w:sz w:val="13"/>
                <w:szCs w:val="13"/>
                <w:lang w:val="en-US"/>
              </w:rPr>
            </w:pPr>
            <w:r w:rsidRPr="007E2D44">
              <w:rPr>
                <w:sz w:val="13"/>
                <w:szCs w:val="13"/>
              </w:rPr>
              <w:t>&lt; 0.17 rad</w:t>
            </w:r>
          </w:p>
        </w:tc>
        <w:tc>
          <w:tcPr>
            <w:tcW w:w="709" w:type="dxa"/>
            <w:vAlign w:val="center"/>
          </w:tcPr>
          <w:p w14:paraId="589B1193" w14:textId="77777777" w:rsidR="004E2F4B" w:rsidRPr="007E2D44" w:rsidRDefault="004E2F4B" w:rsidP="00816B29">
            <w:pPr>
              <w:pStyle w:val="ArialText"/>
              <w:jc w:val="center"/>
              <w:rPr>
                <w:sz w:val="13"/>
                <w:szCs w:val="13"/>
                <w:lang w:val="en-US"/>
              </w:rPr>
            </w:pPr>
            <w:r w:rsidRPr="007E2D44">
              <w:rPr>
                <w:sz w:val="13"/>
                <w:szCs w:val="13"/>
              </w:rPr>
              <w:t>&lt; 15</w:t>
            </w:r>
            <w:r>
              <w:rPr>
                <w:sz w:val="13"/>
                <w:szCs w:val="13"/>
                <w:lang w:val="sv-SE"/>
              </w:rPr>
              <w:t xml:space="preserve"> </w:t>
            </w:r>
            <w:r w:rsidRPr="007E2D44">
              <w:rPr>
                <w:sz w:val="13"/>
                <w:szCs w:val="13"/>
              </w:rPr>
              <w:t>ms</w:t>
            </w:r>
          </w:p>
        </w:tc>
        <w:tc>
          <w:tcPr>
            <w:tcW w:w="850" w:type="dxa"/>
            <w:vAlign w:val="center"/>
          </w:tcPr>
          <w:p w14:paraId="4FFE0E9E" w14:textId="77777777" w:rsidR="004E2F4B" w:rsidRPr="007E2D44" w:rsidRDefault="004E2F4B" w:rsidP="00816B29">
            <w:pPr>
              <w:pStyle w:val="ArialText"/>
              <w:jc w:val="center"/>
              <w:rPr>
                <w:sz w:val="13"/>
                <w:szCs w:val="13"/>
                <w:lang w:val="en-US"/>
              </w:rPr>
            </w:pPr>
            <w:r w:rsidRPr="007E2D44">
              <w:rPr>
                <w:sz w:val="13"/>
                <w:szCs w:val="13"/>
              </w:rPr>
              <w:t>&lt; 10 km/h</w:t>
            </w:r>
          </w:p>
        </w:tc>
        <w:tc>
          <w:tcPr>
            <w:tcW w:w="851" w:type="dxa"/>
            <w:vAlign w:val="center"/>
          </w:tcPr>
          <w:p w14:paraId="6083918C" w14:textId="77777777" w:rsidR="004E2F4B" w:rsidRDefault="004E2F4B" w:rsidP="00816B29">
            <w:pPr>
              <w:pStyle w:val="ArialText"/>
              <w:jc w:val="center"/>
              <w:rPr>
                <w:sz w:val="13"/>
                <w:szCs w:val="13"/>
                <w:lang w:val="en-US"/>
              </w:rPr>
            </w:pPr>
          </w:p>
        </w:tc>
        <w:tc>
          <w:tcPr>
            <w:tcW w:w="709" w:type="dxa"/>
            <w:vAlign w:val="center"/>
          </w:tcPr>
          <w:p w14:paraId="32739302" w14:textId="77777777" w:rsidR="004E2F4B" w:rsidRDefault="004E2F4B" w:rsidP="00816B29">
            <w:pPr>
              <w:pStyle w:val="ArialText"/>
              <w:jc w:val="center"/>
              <w:rPr>
                <w:sz w:val="13"/>
                <w:szCs w:val="13"/>
                <w:lang w:val="en-US"/>
              </w:rPr>
            </w:pPr>
          </w:p>
        </w:tc>
        <w:tc>
          <w:tcPr>
            <w:tcW w:w="708" w:type="dxa"/>
            <w:vAlign w:val="center"/>
          </w:tcPr>
          <w:p w14:paraId="16DB83D4" w14:textId="77777777" w:rsidR="004E2F4B" w:rsidRDefault="004E2F4B" w:rsidP="00816B29">
            <w:pPr>
              <w:pStyle w:val="ArialText"/>
              <w:jc w:val="center"/>
              <w:rPr>
                <w:sz w:val="13"/>
                <w:szCs w:val="13"/>
                <w:lang w:val="en-US"/>
              </w:rPr>
            </w:pPr>
            <w:r w:rsidRPr="007E2D44">
              <w:rPr>
                <w:rFonts w:eastAsia="SimSun"/>
                <w:sz w:val="13"/>
                <w:szCs w:val="13"/>
              </w:rPr>
              <w:t>4</w:t>
            </w:r>
          </w:p>
        </w:tc>
      </w:tr>
      <w:tr w:rsidR="004E2F4B" w:rsidRPr="007E2D44" w14:paraId="59F9B7B8" w14:textId="77777777" w:rsidTr="00816B29">
        <w:tc>
          <w:tcPr>
            <w:tcW w:w="704" w:type="dxa"/>
            <w:vMerge w:val="restart"/>
            <w:vAlign w:val="center"/>
          </w:tcPr>
          <w:p w14:paraId="5427FAEF" w14:textId="77777777" w:rsidR="004E2F4B" w:rsidRPr="007E2D44" w:rsidRDefault="004E2F4B" w:rsidP="00816B29">
            <w:pPr>
              <w:pStyle w:val="ArialText"/>
              <w:jc w:val="left"/>
              <w:rPr>
                <w:sz w:val="13"/>
                <w:szCs w:val="13"/>
                <w:lang w:val="en-US"/>
              </w:rPr>
            </w:pPr>
            <w:r w:rsidRPr="007E2D44">
              <w:rPr>
                <w:rFonts w:eastAsia="SimSun"/>
                <w:sz w:val="13"/>
                <w:szCs w:val="13"/>
              </w:rPr>
              <w:t>Inbound logistics for manufacturing</w:t>
            </w:r>
          </w:p>
        </w:tc>
        <w:tc>
          <w:tcPr>
            <w:tcW w:w="1276" w:type="dxa"/>
            <w:vAlign w:val="center"/>
          </w:tcPr>
          <w:p w14:paraId="1CD28D26" w14:textId="77777777" w:rsidR="004E2F4B" w:rsidRPr="007E2D44" w:rsidRDefault="004E2F4B" w:rsidP="00816B29">
            <w:pPr>
              <w:pStyle w:val="ArialText"/>
              <w:jc w:val="left"/>
              <w:rPr>
                <w:sz w:val="13"/>
                <w:szCs w:val="13"/>
                <w:lang w:val="en-US"/>
              </w:rPr>
            </w:pPr>
            <w:r w:rsidRPr="008B7143">
              <w:rPr>
                <w:sz w:val="13"/>
                <w:szCs w:val="13"/>
                <w:lang w:val="en-US"/>
              </w:rPr>
              <w:t>D</w:t>
            </w:r>
            <w:r w:rsidRPr="007E2D44">
              <w:rPr>
                <w:sz w:val="13"/>
                <w:szCs w:val="13"/>
              </w:rPr>
              <w:t>riving trajectories (if supported by further sensors like camera, GNSS, IMU) of indoor autonomous driving systems)</w:t>
            </w:r>
          </w:p>
        </w:tc>
        <w:tc>
          <w:tcPr>
            <w:tcW w:w="709" w:type="dxa"/>
          </w:tcPr>
          <w:p w14:paraId="547DBAFA" w14:textId="77777777" w:rsidR="004E2F4B" w:rsidRPr="007E2D44" w:rsidRDefault="004E2F4B" w:rsidP="00816B29">
            <w:pPr>
              <w:pStyle w:val="ArialText"/>
              <w:rPr>
                <w:sz w:val="13"/>
                <w:szCs w:val="13"/>
                <w:lang w:val="en-GB"/>
              </w:rPr>
            </w:pPr>
          </w:p>
        </w:tc>
        <w:tc>
          <w:tcPr>
            <w:tcW w:w="850" w:type="dxa"/>
            <w:vAlign w:val="center"/>
          </w:tcPr>
          <w:p w14:paraId="767AF04B" w14:textId="77777777" w:rsidR="004E2F4B" w:rsidRPr="007E2D44" w:rsidRDefault="004E2F4B" w:rsidP="00816B29">
            <w:pPr>
              <w:pStyle w:val="ArialText"/>
              <w:jc w:val="center"/>
              <w:rPr>
                <w:sz w:val="13"/>
                <w:szCs w:val="13"/>
                <w:lang w:val="en-US"/>
              </w:rPr>
            </w:pPr>
            <w:r w:rsidRPr="007E2D44">
              <w:rPr>
                <w:sz w:val="13"/>
                <w:szCs w:val="13"/>
              </w:rPr>
              <w:t>&lt; 30</w:t>
            </w:r>
            <w:r w:rsidRPr="009A51DA">
              <w:rPr>
                <w:sz w:val="13"/>
                <w:szCs w:val="13"/>
                <w:lang w:val="en-US"/>
              </w:rPr>
              <w:t xml:space="preserve"> </w:t>
            </w:r>
            <w:r w:rsidRPr="007E2D44">
              <w:rPr>
                <w:sz w:val="13"/>
                <w:szCs w:val="13"/>
              </w:rPr>
              <w:t>cm (if supported by further sensors like camera, GNSS, IMU)</w:t>
            </w:r>
          </w:p>
        </w:tc>
        <w:tc>
          <w:tcPr>
            <w:tcW w:w="709" w:type="dxa"/>
            <w:vAlign w:val="center"/>
          </w:tcPr>
          <w:p w14:paraId="65616787" w14:textId="77777777" w:rsidR="004E2F4B" w:rsidRPr="007E2D44" w:rsidRDefault="004E2F4B" w:rsidP="00816B29">
            <w:pPr>
              <w:pStyle w:val="ArialText"/>
              <w:jc w:val="center"/>
              <w:rPr>
                <w:sz w:val="13"/>
                <w:szCs w:val="13"/>
                <w:lang w:val="en-US"/>
              </w:rPr>
            </w:pPr>
            <w:r w:rsidRPr="007E2D44">
              <w:rPr>
                <w:sz w:val="13"/>
                <w:szCs w:val="13"/>
              </w:rPr>
              <w:t>&lt; 3</w:t>
            </w:r>
            <w:r>
              <w:rPr>
                <w:sz w:val="13"/>
                <w:szCs w:val="13"/>
                <w:lang w:val="sv-SE"/>
              </w:rPr>
              <w:t xml:space="preserve"> </w:t>
            </w:r>
            <w:r w:rsidRPr="007E2D44">
              <w:rPr>
                <w:sz w:val="13"/>
                <w:szCs w:val="13"/>
              </w:rPr>
              <w:t>m</w:t>
            </w:r>
          </w:p>
        </w:tc>
        <w:tc>
          <w:tcPr>
            <w:tcW w:w="850" w:type="dxa"/>
            <w:vAlign w:val="center"/>
          </w:tcPr>
          <w:p w14:paraId="64CD90AA" w14:textId="77777777" w:rsidR="004E2F4B" w:rsidRPr="007E2D44" w:rsidRDefault="004E2F4B" w:rsidP="00816B29">
            <w:pPr>
              <w:pStyle w:val="ArialText"/>
              <w:jc w:val="center"/>
              <w:rPr>
                <w:sz w:val="13"/>
                <w:szCs w:val="13"/>
                <w:lang w:val="en-US"/>
              </w:rPr>
            </w:pPr>
            <w:r w:rsidRPr="007E2D44">
              <w:rPr>
                <w:sz w:val="13"/>
                <w:szCs w:val="13"/>
              </w:rPr>
              <w:t>99.9%</w:t>
            </w:r>
          </w:p>
        </w:tc>
        <w:tc>
          <w:tcPr>
            <w:tcW w:w="709" w:type="dxa"/>
            <w:vAlign w:val="center"/>
          </w:tcPr>
          <w:p w14:paraId="3D33B5CE" w14:textId="77777777" w:rsidR="004E2F4B" w:rsidRPr="007E2D44" w:rsidRDefault="004E2F4B" w:rsidP="00816B29">
            <w:pPr>
              <w:pStyle w:val="ArialText"/>
              <w:jc w:val="center"/>
              <w:rPr>
                <w:sz w:val="13"/>
                <w:szCs w:val="13"/>
                <w:lang w:val="en-US"/>
              </w:rPr>
            </w:pPr>
            <w:r w:rsidRPr="007E2D44">
              <w:rPr>
                <w:sz w:val="13"/>
                <w:szCs w:val="13"/>
              </w:rPr>
              <w:t>n/a</w:t>
            </w:r>
          </w:p>
        </w:tc>
        <w:tc>
          <w:tcPr>
            <w:tcW w:w="709" w:type="dxa"/>
            <w:vAlign w:val="center"/>
          </w:tcPr>
          <w:p w14:paraId="03D276D5" w14:textId="77777777" w:rsidR="004E2F4B" w:rsidRPr="007E2D44" w:rsidRDefault="004E2F4B" w:rsidP="00816B29">
            <w:pPr>
              <w:pStyle w:val="ArialText"/>
              <w:jc w:val="center"/>
              <w:rPr>
                <w:sz w:val="13"/>
                <w:szCs w:val="13"/>
                <w:lang w:val="en-US"/>
              </w:rPr>
            </w:pPr>
            <w:r w:rsidRPr="007E2D44">
              <w:rPr>
                <w:sz w:val="13"/>
                <w:szCs w:val="13"/>
              </w:rPr>
              <w:t>10</w:t>
            </w:r>
            <w:r>
              <w:rPr>
                <w:sz w:val="13"/>
                <w:szCs w:val="13"/>
                <w:lang w:val="sv-SE"/>
              </w:rPr>
              <w:t xml:space="preserve"> </w:t>
            </w:r>
            <w:r w:rsidRPr="007E2D44">
              <w:rPr>
                <w:sz w:val="13"/>
                <w:szCs w:val="13"/>
              </w:rPr>
              <w:t>ms</w:t>
            </w:r>
          </w:p>
        </w:tc>
        <w:tc>
          <w:tcPr>
            <w:tcW w:w="850" w:type="dxa"/>
            <w:vAlign w:val="center"/>
          </w:tcPr>
          <w:p w14:paraId="3C25786F" w14:textId="77777777" w:rsidR="004E2F4B" w:rsidRPr="007E2D44" w:rsidRDefault="004E2F4B" w:rsidP="00816B29">
            <w:pPr>
              <w:pStyle w:val="ArialText"/>
              <w:jc w:val="center"/>
              <w:rPr>
                <w:sz w:val="13"/>
                <w:szCs w:val="13"/>
                <w:lang w:val="en-US"/>
              </w:rPr>
            </w:pPr>
            <w:r w:rsidRPr="007E2D44">
              <w:rPr>
                <w:sz w:val="13"/>
                <w:szCs w:val="13"/>
              </w:rPr>
              <w:t>&lt; 30 km/h</w:t>
            </w:r>
          </w:p>
        </w:tc>
        <w:tc>
          <w:tcPr>
            <w:tcW w:w="851" w:type="dxa"/>
            <w:vAlign w:val="center"/>
          </w:tcPr>
          <w:p w14:paraId="048A16DD" w14:textId="77777777" w:rsidR="004E2F4B" w:rsidRPr="007E2D44" w:rsidRDefault="004E2F4B" w:rsidP="00816B29">
            <w:pPr>
              <w:pStyle w:val="ArialText"/>
              <w:jc w:val="center"/>
              <w:rPr>
                <w:sz w:val="13"/>
                <w:szCs w:val="13"/>
                <w:lang w:val="en-US"/>
              </w:rPr>
            </w:pPr>
          </w:p>
        </w:tc>
        <w:tc>
          <w:tcPr>
            <w:tcW w:w="709" w:type="dxa"/>
            <w:vAlign w:val="center"/>
          </w:tcPr>
          <w:p w14:paraId="409BDC46" w14:textId="77777777" w:rsidR="004E2F4B" w:rsidRPr="007E2D44" w:rsidRDefault="004E2F4B" w:rsidP="00816B29">
            <w:pPr>
              <w:pStyle w:val="ArialText"/>
              <w:jc w:val="center"/>
              <w:rPr>
                <w:sz w:val="13"/>
                <w:szCs w:val="13"/>
                <w:lang w:val="en-US"/>
              </w:rPr>
            </w:pPr>
          </w:p>
        </w:tc>
        <w:tc>
          <w:tcPr>
            <w:tcW w:w="708" w:type="dxa"/>
            <w:vAlign w:val="center"/>
          </w:tcPr>
          <w:p w14:paraId="365E47EA" w14:textId="77777777" w:rsidR="004E2F4B" w:rsidRPr="007E2D44" w:rsidRDefault="004E2F4B" w:rsidP="00816B29">
            <w:pPr>
              <w:pStyle w:val="ArialText"/>
              <w:jc w:val="center"/>
              <w:rPr>
                <w:sz w:val="13"/>
                <w:szCs w:val="13"/>
                <w:lang w:val="en-US"/>
              </w:rPr>
            </w:pPr>
            <w:r w:rsidRPr="007E2D44">
              <w:rPr>
                <w:rFonts w:eastAsia="SimSun"/>
                <w:sz w:val="13"/>
                <w:szCs w:val="13"/>
              </w:rPr>
              <w:t>6</w:t>
            </w:r>
          </w:p>
        </w:tc>
      </w:tr>
      <w:tr w:rsidR="004E2F4B" w:rsidRPr="007E2D44" w14:paraId="2FAB4D0F" w14:textId="77777777" w:rsidTr="00816B29">
        <w:tc>
          <w:tcPr>
            <w:tcW w:w="704" w:type="dxa"/>
            <w:vMerge/>
            <w:tcBorders>
              <w:bottom w:val="thickThinSmallGap" w:sz="18" w:space="0" w:color="000000"/>
            </w:tcBorders>
            <w:vAlign w:val="center"/>
          </w:tcPr>
          <w:p w14:paraId="5C09F445" w14:textId="77777777" w:rsidR="004E2F4B" w:rsidRPr="007E2D44" w:rsidRDefault="004E2F4B" w:rsidP="00816B29">
            <w:pPr>
              <w:pStyle w:val="ArialText"/>
              <w:jc w:val="left"/>
              <w:rPr>
                <w:sz w:val="13"/>
                <w:szCs w:val="13"/>
                <w:lang w:val="en-US"/>
              </w:rPr>
            </w:pPr>
          </w:p>
        </w:tc>
        <w:tc>
          <w:tcPr>
            <w:tcW w:w="1276" w:type="dxa"/>
            <w:tcBorders>
              <w:bottom w:val="thickThinSmallGap" w:sz="18" w:space="0" w:color="000000"/>
            </w:tcBorders>
            <w:vAlign w:val="center"/>
          </w:tcPr>
          <w:p w14:paraId="04ECE086" w14:textId="77777777" w:rsidR="004E2F4B" w:rsidRPr="007E2D44" w:rsidRDefault="004E2F4B" w:rsidP="00816B29">
            <w:pPr>
              <w:pStyle w:val="ArialText"/>
              <w:jc w:val="left"/>
              <w:rPr>
                <w:sz w:val="13"/>
                <w:szCs w:val="13"/>
                <w:lang w:val="en-US"/>
              </w:rPr>
            </w:pPr>
            <w:proofErr w:type="spellStart"/>
            <w:r>
              <w:rPr>
                <w:sz w:val="13"/>
                <w:szCs w:val="13"/>
                <w:lang w:val="sv-SE"/>
              </w:rPr>
              <w:t>Goods</w:t>
            </w:r>
            <w:proofErr w:type="spellEnd"/>
            <w:r>
              <w:rPr>
                <w:sz w:val="13"/>
                <w:szCs w:val="13"/>
                <w:lang w:val="sv-SE"/>
              </w:rPr>
              <w:t xml:space="preserve"> </w:t>
            </w:r>
            <w:r w:rsidRPr="007E2D44">
              <w:rPr>
                <w:sz w:val="13"/>
                <w:szCs w:val="13"/>
              </w:rPr>
              <w:t>storage</w:t>
            </w:r>
          </w:p>
        </w:tc>
        <w:tc>
          <w:tcPr>
            <w:tcW w:w="709" w:type="dxa"/>
            <w:tcBorders>
              <w:bottom w:val="thickThinSmallGap" w:sz="18" w:space="0" w:color="000000"/>
            </w:tcBorders>
          </w:tcPr>
          <w:p w14:paraId="0E6E25E9" w14:textId="77777777" w:rsidR="004E2F4B" w:rsidRPr="007E2D44" w:rsidRDefault="004E2F4B" w:rsidP="00816B29">
            <w:pPr>
              <w:pStyle w:val="ArialText"/>
              <w:rPr>
                <w:sz w:val="13"/>
                <w:szCs w:val="13"/>
                <w:lang w:val="en-US"/>
              </w:rPr>
            </w:pPr>
          </w:p>
        </w:tc>
        <w:tc>
          <w:tcPr>
            <w:tcW w:w="850" w:type="dxa"/>
            <w:tcBorders>
              <w:bottom w:val="thickThinSmallGap" w:sz="18" w:space="0" w:color="000000"/>
            </w:tcBorders>
            <w:vAlign w:val="center"/>
          </w:tcPr>
          <w:p w14:paraId="32B11C16" w14:textId="77777777" w:rsidR="004E2F4B" w:rsidRPr="007E2D44" w:rsidRDefault="004E2F4B" w:rsidP="00816B29">
            <w:pPr>
              <w:pStyle w:val="ArialText"/>
              <w:jc w:val="center"/>
              <w:rPr>
                <w:sz w:val="13"/>
                <w:szCs w:val="13"/>
                <w:lang w:val="en-US"/>
              </w:rPr>
            </w:pPr>
            <w:r w:rsidRPr="007E2D44">
              <w:rPr>
                <w:sz w:val="13"/>
                <w:szCs w:val="13"/>
              </w:rPr>
              <w:t>&lt; 20</w:t>
            </w:r>
            <w:r>
              <w:rPr>
                <w:sz w:val="13"/>
                <w:szCs w:val="13"/>
                <w:lang w:val="sv-SE"/>
              </w:rPr>
              <w:t xml:space="preserve"> </w:t>
            </w:r>
            <w:r w:rsidRPr="007E2D44">
              <w:rPr>
                <w:sz w:val="13"/>
                <w:szCs w:val="13"/>
              </w:rPr>
              <w:t>cm</w:t>
            </w:r>
          </w:p>
        </w:tc>
        <w:tc>
          <w:tcPr>
            <w:tcW w:w="709" w:type="dxa"/>
            <w:tcBorders>
              <w:bottom w:val="thickThinSmallGap" w:sz="18" w:space="0" w:color="000000"/>
            </w:tcBorders>
            <w:vAlign w:val="center"/>
          </w:tcPr>
          <w:p w14:paraId="4F8F338F" w14:textId="77777777" w:rsidR="004E2F4B" w:rsidRPr="007E2D44" w:rsidRDefault="004E2F4B" w:rsidP="00816B29">
            <w:pPr>
              <w:pStyle w:val="ArialText"/>
              <w:jc w:val="center"/>
              <w:rPr>
                <w:sz w:val="13"/>
                <w:szCs w:val="13"/>
                <w:lang w:val="en-US"/>
              </w:rPr>
            </w:pPr>
            <w:r w:rsidRPr="007E2D44">
              <w:rPr>
                <w:sz w:val="13"/>
                <w:szCs w:val="13"/>
              </w:rPr>
              <w:t>&lt; 20</w:t>
            </w:r>
            <w:r>
              <w:rPr>
                <w:sz w:val="13"/>
                <w:szCs w:val="13"/>
                <w:lang w:val="sv-SE"/>
              </w:rPr>
              <w:t xml:space="preserve"> </w:t>
            </w:r>
            <w:r w:rsidRPr="007E2D44">
              <w:rPr>
                <w:sz w:val="13"/>
                <w:szCs w:val="13"/>
              </w:rPr>
              <w:t>cm</w:t>
            </w:r>
          </w:p>
        </w:tc>
        <w:tc>
          <w:tcPr>
            <w:tcW w:w="850" w:type="dxa"/>
            <w:tcBorders>
              <w:bottom w:val="thickThinSmallGap" w:sz="18" w:space="0" w:color="000000"/>
            </w:tcBorders>
            <w:vAlign w:val="center"/>
          </w:tcPr>
          <w:p w14:paraId="43B9DE4C" w14:textId="77777777" w:rsidR="004E2F4B" w:rsidRPr="007E2D44" w:rsidRDefault="004E2F4B" w:rsidP="00816B29">
            <w:pPr>
              <w:pStyle w:val="ArialText"/>
              <w:jc w:val="center"/>
              <w:rPr>
                <w:sz w:val="13"/>
                <w:szCs w:val="13"/>
                <w:lang w:val="en-US"/>
              </w:rPr>
            </w:pPr>
            <w:r w:rsidRPr="007E2D44">
              <w:rPr>
                <w:sz w:val="13"/>
                <w:szCs w:val="13"/>
              </w:rPr>
              <w:t>99%</w:t>
            </w:r>
          </w:p>
        </w:tc>
        <w:tc>
          <w:tcPr>
            <w:tcW w:w="709" w:type="dxa"/>
            <w:tcBorders>
              <w:bottom w:val="thickThinSmallGap" w:sz="18" w:space="0" w:color="000000"/>
            </w:tcBorders>
            <w:vAlign w:val="center"/>
          </w:tcPr>
          <w:p w14:paraId="4C91F249" w14:textId="77777777" w:rsidR="004E2F4B" w:rsidRPr="007E2D44" w:rsidRDefault="004E2F4B" w:rsidP="00816B29">
            <w:pPr>
              <w:pStyle w:val="ArialText"/>
              <w:jc w:val="center"/>
              <w:rPr>
                <w:sz w:val="13"/>
                <w:szCs w:val="13"/>
                <w:lang w:val="en-US"/>
              </w:rPr>
            </w:pPr>
            <w:r w:rsidRPr="007E2D44">
              <w:rPr>
                <w:sz w:val="13"/>
                <w:szCs w:val="13"/>
              </w:rPr>
              <w:t>n/a</w:t>
            </w:r>
          </w:p>
        </w:tc>
        <w:tc>
          <w:tcPr>
            <w:tcW w:w="709" w:type="dxa"/>
            <w:tcBorders>
              <w:bottom w:val="thickThinSmallGap" w:sz="18" w:space="0" w:color="000000"/>
            </w:tcBorders>
            <w:vAlign w:val="center"/>
          </w:tcPr>
          <w:p w14:paraId="1608AAD8" w14:textId="77777777" w:rsidR="004E2F4B" w:rsidRPr="007E2D44" w:rsidRDefault="004E2F4B" w:rsidP="00816B29">
            <w:pPr>
              <w:pStyle w:val="ArialText"/>
              <w:jc w:val="center"/>
              <w:rPr>
                <w:sz w:val="13"/>
                <w:szCs w:val="13"/>
                <w:lang w:val="en-US"/>
              </w:rPr>
            </w:pPr>
            <w:r w:rsidRPr="007E2D44">
              <w:rPr>
                <w:sz w:val="13"/>
                <w:szCs w:val="13"/>
              </w:rPr>
              <w:t>&lt; 1</w:t>
            </w:r>
            <w:r>
              <w:rPr>
                <w:sz w:val="13"/>
                <w:szCs w:val="13"/>
                <w:lang w:val="sv-SE"/>
              </w:rPr>
              <w:t xml:space="preserve"> </w:t>
            </w:r>
            <w:r w:rsidRPr="007E2D44">
              <w:rPr>
                <w:sz w:val="13"/>
                <w:szCs w:val="13"/>
              </w:rPr>
              <w:t>s</w:t>
            </w:r>
          </w:p>
        </w:tc>
        <w:tc>
          <w:tcPr>
            <w:tcW w:w="850" w:type="dxa"/>
            <w:tcBorders>
              <w:bottom w:val="thickThinSmallGap" w:sz="18" w:space="0" w:color="000000"/>
            </w:tcBorders>
            <w:vAlign w:val="center"/>
          </w:tcPr>
          <w:p w14:paraId="658EEF84" w14:textId="77777777" w:rsidR="004E2F4B" w:rsidRPr="007E2D44" w:rsidRDefault="004E2F4B" w:rsidP="00816B29">
            <w:pPr>
              <w:pStyle w:val="ArialText"/>
              <w:jc w:val="center"/>
              <w:rPr>
                <w:sz w:val="13"/>
                <w:szCs w:val="13"/>
              </w:rPr>
            </w:pPr>
            <w:r w:rsidRPr="007E2D44">
              <w:rPr>
                <w:sz w:val="13"/>
                <w:szCs w:val="13"/>
              </w:rPr>
              <w:t>&lt; 30 km/h</w:t>
            </w:r>
          </w:p>
        </w:tc>
        <w:tc>
          <w:tcPr>
            <w:tcW w:w="851" w:type="dxa"/>
            <w:tcBorders>
              <w:bottom w:val="thickThinSmallGap" w:sz="18" w:space="0" w:color="000000"/>
            </w:tcBorders>
            <w:vAlign w:val="center"/>
          </w:tcPr>
          <w:p w14:paraId="37878CFF" w14:textId="77777777" w:rsidR="004E2F4B" w:rsidRPr="007E2D44" w:rsidRDefault="004E2F4B" w:rsidP="00816B29">
            <w:pPr>
              <w:pStyle w:val="ArialText"/>
              <w:jc w:val="center"/>
              <w:rPr>
                <w:sz w:val="13"/>
                <w:szCs w:val="13"/>
                <w:lang w:val="en-US"/>
              </w:rPr>
            </w:pPr>
          </w:p>
        </w:tc>
        <w:tc>
          <w:tcPr>
            <w:tcW w:w="709" w:type="dxa"/>
            <w:tcBorders>
              <w:bottom w:val="thickThinSmallGap" w:sz="18" w:space="0" w:color="000000"/>
            </w:tcBorders>
            <w:vAlign w:val="center"/>
          </w:tcPr>
          <w:p w14:paraId="6638D7A5" w14:textId="77777777" w:rsidR="004E2F4B" w:rsidRPr="007E2D44" w:rsidRDefault="004E2F4B" w:rsidP="00816B29">
            <w:pPr>
              <w:pStyle w:val="ArialText"/>
              <w:jc w:val="center"/>
              <w:rPr>
                <w:rFonts w:eastAsia="SimSun"/>
                <w:sz w:val="13"/>
                <w:szCs w:val="13"/>
              </w:rPr>
            </w:pPr>
          </w:p>
        </w:tc>
        <w:tc>
          <w:tcPr>
            <w:tcW w:w="708" w:type="dxa"/>
            <w:tcBorders>
              <w:bottom w:val="thickThinSmallGap" w:sz="18" w:space="0" w:color="000000"/>
            </w:tcBorders>
            <w:vAlign w:val="center"/>
          </w:tcPr>
          <w:p w14:paraId="2DB5B9F2" w14:textId="77777777" w:rsidR="004E2F4B" w:rsidRPr="007E2D44" w:rsidRDefault="004E2F4B" w:rsidP="00816B29">
            <w:pPr>
              <w:pStyle w:val="ArialText"/>
              <w:jc w:val="center"/>
              <w:rPr>
                <w:sz w:val="13"/>
                <w:szCs w:val="13"/>
                <w:lang w:val="en-US"/>
              </w:rPr>
            </w:pPr>
            <w:r w:rsidRPr="007E2D44">
              <w:rPr>
                <w:rFonts w:eastAsia="SimSun"/>
                <w:sz w:val="13"/>
                <w:szCs w:val="13"/>
              </w:rPr>
              <w:t>7</w:t>
            </w:r>
          </w:p>
        </w:tc>
      </w:tr>
    </w:tbl>
    <w:p w14:paraId="59B8119D" w14:textId="77777777" w:rsidR="004E2F4B" w:rsidRPr="0011010B" w:rsidRDefault="004E2F4B" w:rsidP="00E6225F">
      <w:pPr>
        <w:pStyle w:val="ArialText"/>
        <w:rPr>
          <w:rFonts w:cs="Arial"/>
          <w:szCs w:val="20"/>
          <w:lang w:val="en-US"/>
        </w:rPr>
      </w:pPr>
    </w:p>
    <w:p w14:paraId="011F1ACA" w14:textId="282FCE1C" w:rsidR="00DC6D00" w:rsidRDefault="003B4EC1" w:rsidP="00DC6D00">
      <w:pPr>
        <w:pStyle w:val="ArialText"/>
        <w:rPr>
          <w:rFonts w:cs="Arial"/>
          <w:szCs w:val="20"/>
          <w:lang w:val="en-US"/>
        </w:rPr>
      </w:pPr>
      <w:r>
        <w:rPr>
          <w:rFonts w:cs="Arial"/>
          <w:szCs w:val="20"/>
          <w:lang w:val="en-US"/>
        </w:rPr>
        <w:t xml:space="preserve">As mentioned in TS 22.261, the positioning requirements </w:t>
      </w:r>
      <w:r w:rsidR="0028527F">
        <w:rPr>
          <w:rFonts w:cs="Arial"/>
          <w:szCs w:val="20"/>
          <w:lang w:val="en-US"/>
        </w:rPr>
        <w:t xml:space="preserve">for each service level </w:t>
      </w:r>
      <w:r w:rsidRPr="00781373">
        <w:rPr>
          <w:noProof/>
        </w:rPr>
        <w:t>do not preclude any type of UE</w:t>
      </w:r>
      <w:r w:rsidR="009417BD" w:rsidRPr="009417BD">
        <w:rPr>
          <w:noProof/>
          <w:lang w:val="en-US"/>
        </w:rPr>
        <w:t xml:space="preserve">. So </w:t>
      </w:r>
      <w:r w:rsidR="009417BD">
        <w:rPr>
          <w:rFonts w:cs="Arial"/>
          <w:szCs w:val="20"/>
          <w:lang w:val="en-US"/>
        </w:rPr>
        <w:t>t</w:t>
      </w:r>
      <w:r w:rsidR="00DC6D00">
        <w:rPr>
          <w:rFonts w:cs="Arial"/>
          <w:szCs w:val="20"/>
          <w:lang w:val="en-US"/>
        </w:rPr>
        <w:t>he</w:t>
      </w:r>
      <w:r w:rsidR="001434AD">
        <w:rPr>
          <w:rFonts w:cs="Arial"/>
          <w:szCs w:val="20"/>
          <w:lang w:val="en-US"/>
        </w:rPr>
        <w:t xml:space="preserve"> </w:t>
      </w:r>
      <w:r w:rsidR="00537699">
        <w:rPr>
          <w:rFonts w:cs="Arial"/>
          <w:szCs w:val="20"/>
          <w:lang w:val="en-US"/>
        </w:rPr>
        <w:t xml:space="preserve">positioning requirements for wearables </w:t>
      </w:r>
      <w:r w:rsidR="00367355">
        <w:rPr>
          <w:rFonts w:cs="Arial"/>
          <w:szCs w:val="20"/>
          <w:lang w:val="en-US"/>
        </w:rPr>
        <w:t xml:space="preserve">and </w:t>
      </w:r>
      <w:r w:rsidR="00A16906">
        <w:rPr>
          <w:rFonts w:cs="Arial"/>
          <w:szCs w:val="20"/>
          <w:lang w:val="en-US"/>
        </w:rPr>
        <w:t xml:space="preserve">the positioning requirements for industrial wireless sensors with </w:t>
      </w:r>
      <w:r w:rsidR="004C0174">
        <w:rPr>
          <w:rFonts w:cs="Arial"/>
          <w:szCs w:val="20"/>
          <w:lang w:val="en-US"/>
        </w:rPr>
        <w:t xml:space="preserve">the </w:t>
      </w:r>
      <w:r w:rsidR="00A16906">
        <w:rPr>
          <w:rFonts w:cs="Arial"/>
          <w:szCs w:val="20"/>
          <w:lang w:val="en-US"/>
        </w:rPr>
        <w:t xml:space="preserve">battery </w:t>
      </w:r>
      <w:r w:rsidR="0044229F">
        <w:rPr>
          <w:rFonts w:cs="Arial"/>
          <w:szCs w:val="20"/>
          <w:lang w:val="en-US"/>
        </w:rPr>
        <w:t xml:space="preserve">life </w:t>
      </w:r>
      <w:r w:rsidR="00A16906">
        <w:rPr>
          <w:rFonts w:cs="Arial"/>
          <w:szCs w:val="20"/>
          <w:lang w:val="en-US"/>
        </w:rPr>
        <w:t>limitation</w:t>
      </w:r>
      <w:r w:rsidR="004C0174">
        <w:rPr>
          <w:rFonts w:cs="Arial"/>
          <w:szCs w:val="20"/>
          <w:lang w:val="en-US"/>
        </w:rPr>
        <w:t xml:space="preserve"> of at least a few years</w:t>
      </w:r>
      <w:r w:rsidR="00A16906">
        <w:rPr>
          <w:rFonts w:cs="Arial"/>
          <w:szCs w:val="20"/>
          <w:lang w:val="en-US"/>
        </w:rPr>
        <w:t xml:space="preserve"> </w:t>
      </w:r>
      <w:r w:rsidR="00537699">
        <w:rPr>
          <w:rFonts w:cs="Arial"/>
          <w:szCs w:val="20"/>
          <w:lang w:val="en-US"/>
        </w:rPr>
        <w:t xml:space="preserve">in Table 2 could be reused for </w:t>
      </w:r>
      <w:proofErr w:type="spellStart"/>
      <w:r w:rsidR="00537699">
        <w:rPr>
          <w:rFonts w:cs="Arial"/>
          <w:szCs w:val="20"/>
          <w:lang w:val="en-US"/>
        </w:rPr>
        <w:t>RedCap</w:t>
      </w:r>
      <w:proofErr w:type="spellEnd"/>
      <w:r w:rsidR="00537699">
        <w:rPr>
          <w:rFonts w:cs="Arial"/>
          <w:szCs w:val="20"/>
          <w:lang w:val="en-US"/>
        </w:rPr>
        <w:t xml:space="preserve"> positioning</w:t>
      </w:r>
      <w:r w:rsidR="00A16906">
        <w:rPr>
          <w:rFonts w:cs="Arial"/>
          <w:szCs w:val="20"/>
          <w:lang w:val="en-US"/>
        </w:rPr>
        <w:t xml:space="preserve"> at least. </w:t>
      </w:r>
      <w:r w:rsidR="00A106C9">
        <w:rPr>
          <w:rFonts w:cs="Arial"/>
          <w:szCs w:val="20"/>
          <w:lang w:val="en-US"/>
        </w:rPr>
        <w:t xml:space="preserve">The use case of augmented reality in smart factories also can be considered as one of use cases for </w:t>
      </w:r>
      <w:proofErr w:type="spellStart"/>
      <w:r w:rsidR="00A106C9">
        <w:rPr>
          <w:rFonts w:cs="Arial"/>
          <w:szCs w:val="20"/>
          <w:lang w:val="en-US"/>
        </w:rPr>
        <w:t>RedCap</w:t>
      </w:r>
      <w:proofErr w:type="spellEnd"/>
      <w:r w:rsidR="001F69AD">
        <w:rPr>
          <w:rFonts w:cs="Arial"/>
          <w:szCs w:val="20"/>
          <w:lang w:val="en-US"/>
        </w:rPr>
        <w:t xml:space="preserve"> since it is related to both wearables and industrial wireless sensor</w:t>
      </w:r>
      <w:r w:rsidR="00AB16C5">
        <w:rPr>
          <w:rFonts w:cs="Arial"/>
          <w:szCs w:val="20"/>
          <w:lang w:val="en-US"/>
        </w:rPr>
        <w:t>s</w:t>
      </w:r>
      <w:r w:rsidR="001F69AD">
        <w:rPr>
          <w:rFonts w:cs="Arial"/>
          <w:szCs w:val="20"/>
          <w:lang w:val="en-US"/>
        </w:rPr>
        <w:t>.</w:t>
      </w:r>
      <w:r w:rsidR="00A1714C">
        <w:rPr>
          <w:rFonts w:cs="Arial"/>
          <w:szCs w:val="20"/>
          <w:lang w:val="en-US"/>
        </w:rPr>
        <w:t xml:space="preserve"> The summary of these use cases and requirements is provided in Table 3.</w:t>
      </w:r>
    </w:p>
    <w:p w14:paraId="661E6465" w14:textId="36FE7373" w:rsidR="00FB32C9" w:rsidRDefault="00FB32C9" w:rsidP="00DC6D00">
      <w:pPr>
        <w:pStyle w:val="ArialText"/>
        <w:rPr>
          <w:rFonts w:cs="Arial"/>
          <w:szCs w:val="20"/>
          <w:lang w:val="en-US"/>
        </w:rPr>
      </w:pPr>
    </w:p>
    <w:p w14:paraId="3E9AF0B4" w14:textId="77777777" w:rsidR="00FB32C9" w:rsidRPr="00AC1E49" w:rsidRDefault="00FB32C9" w:rsidP="00FB32C9">
      <w:pPr>
        <w:pStyle w:val="ArialText"/>
        <w:jc w:val="center"/>
        <w:rPr>
          <w:rFonts w:cs="Arial"/>
          <w:szCs w:val="20"/>
          <w:lang w:val="en-US"/>
        </w:rPr>
      </w:pPr>
      <w:r w:rsidRPr="00AC1E49">
        <w:rPr>
          <w:rFonts w:cs="Arial"/>
          <w:szCs w:val="20"/>
        </w:rPr>
        <w:lastRenderedPageBreak/>
        <w:t xml:space="preserve">Table </w:t>
      </w:r>
      <w:r w:rsidRPr="00AC1E49">
        <w:rPr>
          <w:rFonts w:cs="Arial"/>
          <w:szCs w:val="20"/>
          <w:lang w:val="en-US"/>
        </w:rPr>
        <w:t>3</w:t>
      </w:r>
      <w:r w:rsidRPr="00AC1E49">
        <w:rPr>
          <w:rFonts w:cs="Arial"/>
          <w:szCs w:val="20"/>
        </w:rPr>
        <w:t xml:space="preserve"> Use cases and requirements </w:t>
      </w:r>
      <w:r w:rsidRPr="0068388A">
        <w:rPr>
          <w:rFonts w:cs="Arial"/>
          <w:szCs w:val="20"/>
          <w:lang w:val="en-US"/>
        </w:rPr>
        <w:t>for</w:t>
      </w:r>
      <w:r w:rsidRPr="00AC1E49">
        <w:rPr>
          <w:rFonts w:cs="Arial"/>
          <w:szCs w:val="20"/>
        </w:rPr>
        <w:t xml:space="preserve"> </w:t>
      </w:r>
      <w:proofErr w:type="spellStart"/>
      <w:r w:rsidRPr="00AC1E49">
        <w:rPr>
          <w:rFonts w:cs="Arial"/>
          <w:szCs w:val="20"/>
          <w:lang w:val="en-US"/>
        </w:rPr>
        <w:t>Re</w:t>
      </w:r>
      <w:r>
        <w:rPr>
          <w:rFonts w:cs="Arial"/>
          <w:szCs w:val="20"/>
          <w:lang w:val="en-US"/>
        </w:rPr>
        <w:t>dCap</w:t>
      </w:r>
      <w:proofErr w:type="spellEnd"/>
      <w:r>
        <w:rPr>
          <w:rFonts w:cs="Arial"/>
          <w:szCs w:val="20"/>
          <w:lang w:val="en-US"/>
        </w:rPr>
        <w:t xml:space="preserve"> positioning</w:t>
      </w:r>
    </w:p>
    <w:tbl>
      <w:tblPr>
        <w:tblStyle w:val="TableGrid"/>
        <w:tblW w:w="9634" w:type="dxa"/>
        <w:tblLayout w:type="fixed"/>
        <w:tblLook w:val="04A0" w:firstRow="1" w:lastRow="0" w:firstColumn="1" w:lastColumn="0" w:noHBand="0" w:noVBand="1"/>
      </w:tblPr>
      <w:tblGrid>
        <w:gridCol w:w="704"/>
        <w:gridCol w:w="1134"/>
        <w:gridCol w:w="709"/>
        <w:gridCol w:w="850"/>
        <w:gridCol w:w="709"/>
        <w:gridCol w:w="992"/>
        <w:gridCol w:w="709"/>
        <w:gridCol w:w="709"/>
        <w:gridCol w:w="850"/>
        <w:gridCol w:w="851"/>
        <w:gridCol w:w="709"/>
        <w:gridCol w:w="708"/>
      </w:tblGrid>
      <w:tr w:rsidR="00FB32C9" w:rsidRPr="007E2D44" w14:paraId="460B8279" w14:textId="77777777" w:rsidTr="00F90900">
        <w:tc>
          <w:tcPr>
            <w:tcW w:w="1838" w:type="dxa"/>
            <w:gridSpan w:val="2"/>
            <w:tcBorders>
              <w:top w:val="thinThickSmallGap" w:sz="18" w:space="0" w:color="000000"/>
            </w:tcBorders>
            <w:vAlign w:val="center"/>
          </w:tcPr>
          <w:p w14:paraId="59110CBF" w14:textId="77777777" w:rsidR="00FB32C9" w:rsidRPr="007E2D44" w:rsidRDefault="00FB32C9" w:rsidP="001A1A27">
            <w:pPr>
              <w:pStyle w:val="ArialText"/>
              <w:jc w:val="left"/>
              <w:rPr>
                <w:sz w:val="13"/>
                <w:szCs w:val="13"/>
                <w:lang w:val="en-US"/>
              </w:rPr>
            </w:pPr>
          </w:p>
        </w:tc>
        <w:tc>
          <w:tcPr>
            <w:tcW w:w="709" w:type="dxa"/>
            <w:tcBorders>
              <w:top w:val="thinThickSmallGap" w:sz="18" w:space="0" w:color="000000"/>
            </w:tcBorders>
            <w:vAlign w:val="center"/>
          </w:tcPr>
          <w:p w14:paraId="7E22CFAD" w14:textId="77777777" w:rsidR="00FB32C9" w:rsidRPr="007E2D44" w:rsidRDefault="00FB32C9" w:rsidP="001A1A27">
            <w:pPr>
              <w:pStyle w:val="ArialText"/>
              <w:jc w:val="center"/>
              <w:rPr>
                <w:sz w:val="13"/>
                <w:szCs w:val="13"/>
                <w:lang w:val="en-US"/>
              </w:rPr>
            </w:pPr>
            <w:r w:rsidRPr="007E2D44">
              <w:rPr>
                <w:sz w:val="13"/>
                <w:szCs w:val="13"/>
                <w:lang w:val="en-US"/>
              </w:rPr>
              <w:t>Indoor, outdoor</w:t>
            </w:r>
          </w:p>
        </w:tc>
        <w:tc>
          <w:tcPr>
            <w:tcW w:w="850" w:type="dxa"/>
            <w:tcBorders>
              <w:top w:val="thinThickSmallGap" w:sz="18" w:space="0" w:color="000000"/>
            </w:tcBorders>
            <w:vAlign w:val="center"/>
          </w:tcPr>
          <w:p w14:paraId="18862D51" w14:textId="77777777" w:rsidR="00FB32C9" w:rsidRPr="007E2D44" w:rsidRDefault="00FB32C9" w:rsidP="001A1A27">
            <w:pPr>
              <w:pStyle w:val="ArialText"/>
              <w:jc w:val="center"/>
              <w:rPr>
                <w:sz w:val="13"/>
                <w:szCs w:val="13"/>
                <w:lang w:val="en-US"/>
              </w:rPr>
            </w:pPr>
            <w:r w:rsidRPr="007E2D44">
              <w:rPr>
                <w:sz w:val="13"/>
                <w:szCs w:val="13"/>
                <w:lang w:val="en-US"/>
              </w:rPr>
              <w:t>Horizontal accuracy</w:t>
            </w:r>
            <w:r>
              <w:rPr>
                <w:sz w:val="13"/>
                <w:szCs w:val="13"/>
                <w:lang w:val="en-US"/>
              </w:rPr>
              <w:t xml:space="preserve"> (95%)</w:t>
            </w:r>
          </w:p>
        </w:tc>
        <w:tc>
          <w:tcPr>
            <w:tcW w:w="709" w:type="dxa"/>
            <w:tcBorders>
              <w:top w:val="thinThickSmallGap" w:sz="18" w:space="0" w:color="000000"/>
            </w:tcBorders>
            <w:vAlign w:val="center"/>
          </w:tcPr>
          <w:p w14:paraId="6E852D80" w14:textId="77777777" w:rsidR="00FB32C9" w:rsidRDefault="00FB32C9" w:rsidP="001A1A27">
            <w:pPr>
              <w:pStyle w:val="ArialText"/>
              <w:jc w:val="center"/>
              <w:rPr>
                <w:sz w:val="13"/>
                <w:szCs w:val="13"/>
                <w:lang w:val="en-US"/>
              </w:rPr>
            </w:pPr>
            <w:r w:rsidRPr="007E2D44">
              <w:rPr>
                <w:sz w:val="13"/>
                <w:szCs w:val="13"/>
                <w:lang w:val="en-US"/>
              </w:rPr>
              <w:t>Vertical accuracy</w:t>
            </w:r>
          </w:p>
          <w:p w14:paraId="062F86BB" w14:textId="77777777" w:rsidR="00FB32C9" w:rsidRPr="007E2D44" w:rsidRDefault="00FB32C9" w:rsidP="001A1A27">
            <w:pPr>
              <w:pStyle w:val="ArialText"/>
              <w:jc w:val="center"/>
              <w:rPr>
                <w:sz w:val="13"/>
                <w:szCs w:val="13"/>
                <w:lang w:val="en-US"/>
              </w:rPr>
            </w:pPr>
            <w:r>
              <w:rPr>
                <w:sz w:val="13"/>
                <w:szCs w:val="13"/>
                <w:lang w:val="en-US"/>
              </w:rPr>
              <w:t>(95%)</w:t>
            </w:r>
          </w:p>
        </w:tc>
        <w:tc>
          <w:tcPr>
            <w:tcW w:w="992" w:type="dxa"/>
            <w:tcBorders>
              <w:top w:val="thinThickSmallGap" w:sz="18" w:space="0" w:color="000000"/>
            </w:tcBorders>
            <w:vAlign w:val="center"/>
          </w:tcPr>
          <w:p w14:paraId="685077E4" w14:textId="77777777" w:rsidR="00FB32C9" w:rsidRPr="007E2D44" w:rsidRDefault="00FB32C9" w:rsidP="001A1A27">
            <w:pPr>
              <w:pStyle w:val="ArialText"/>
              <w:jc w:val="center"/>
              <w:rPr>
                <w:sz w:val="13"/>
                <w:szCs w:val="13"/>
                <w:lang w:val="en-US"/>
              </w:rPr>
            </w:pPr>
            <w:r w:rsidRPr="007E2D44">
              <w:rPr>
                <w:sz w:val="13"/>
                <w:szCs w:val="13"/>
                <w:lang w:val="en-US"/>
              </w:rPr>
              <w:t>Availability</w:t>
            </w:r>
          </w:p>
        </w:tc>
        <w:tc>
          <w:tcPr>
            <w:tcW w:w="709" w:type="dxa"/>
            <w:tcBorders>
              <w:top w:val="thinThickSmallGap" w:sz="18" w:space="0" w:color="000000"/>
            </w:tcBorders>
            <w:vAlign w:val="center"/>
          </w:tcPr>
          <w:p w14:paraId="72145C5D" w14:textId="77777777" w:rsidR="00FB32C9" w:rsidRPr="007E2D44" w:rsidRDefault="00FB32C9" w:rsidP="001A1A27">
            <w:pPr>
              <w:pStyle w:val="ArialText"/>
              <w:jc w:val="center"/>
              <w:rPr>
                <w:sz w:val="13"/>
                <w:szCs w:val="13"/>
                <w:lang w:val="en-US"/>
              </w:rPr>
            </w:pPr>
            <w:r w:rsidRPr="007E2D44">
              <w:rPr>
                <w:sz w:val="13"/>
                <w:szCs w:val="13"/>
                <w:lang w:val="en-US"/>
              </w:rPr>
              <w:t>Heading</w:t>
            </w:r>
          </w:p>
        </w:tc>
        <w:tc>
          <w:tcPr>
            <w:tcW w:w="709" w:type="dxa"/>
            <w:tcBorders>
              <w:top w:val="thinThickSmallGap" w:sz="18" w:space="0" w:color="000000"/>
            </w:tcBorders>
            <w:vAlign w:val="center"/>
          </w:tcPr>
          <w:p w14:paraId="12284344" w14:textId="77777777" w:rsidR="00FB32C9" w:rsidRPr="007E2D44" w:rsidRDefault="00FB32C9" w:rsidP="001A1A27">
            <w:pPr>
              <w:pStyle w:val="ArialText"/>
              <w:jc w:val="center"/>
              <w:rPr>
                <w:sz w:val="13"/>
                <w:szCs w:val="13"/>
                <w:lang w:val="en-US"/>
              </w:rPr>
            </w:pPr>
            <w:r w:rsidRPr="007E2D44">
              <w:rPr>
                <w:sz w:val="13"/>
                <w:szCs w:val="13"/>
                <w:lang w:val="en-US"/>
              </w:rPr>
              <w:t>Latency</w:t>
            </w:r>
          </w:p>
        </w:tc>
        <w:tc>
          <w:tcPr>
            <w:tcW w:w="850" w:type="dxa"/>
            <w:tcBorders>
              <w:top w:val="thinThickSmallGap" w:sz="18" w:space="0" w:color="000000"/>
            </w:tcBorders>
            <w:vAlign w:val="center"/>
          </w:tcPr>
          <w:p w14:paraId="2DA93556" w14:textId="77777777" w:rsidR="00FB32C9" w:rsidRPr="007E2D44" w:rsidRDefault="00FB32C9" w:rsidP="001A1A27">
            <w:pPr>
              <w:pStyle w:val="ArialText"/>
              <w:jc w:val="center"/>
              <w:rPr>
                <w:sz w:val="13"/>
                <w:szCs w:val="13"/>
                <w:lang w:val="en-US"/>
              </w:rPr>
            </w:pPr>
            <w:r>
              <w:rPr>
                <w:sz w:val="13"/>
                <w:szCs w:val="13"/>
                <w:lang w:val="en-US"/>
              </w:rPr>
              <w:t xml:space="preserve">UE </w:t>
            </w:r>
            <w:r w:rsidRPr="007E2D44">
              <w:rPr>
                <w:sz w:val="13"/>
                <w:szCs w:val="13"/>
                <w:lang w:val="en-US"/>
              </w:rPr>
              <w:t>Speed</w:t>
            </w:r>
          </w:p>
        </w:tc>
        <w:tc>
          <w:tcPr>
            <w:tcW w:w="851" w:type="dxa"/>
            <w:tcBorders>
              <w:top w:val="thinThickSmallGap" w:sz="18" w:space="0" w:color="000000"/>
            </w:tcBorders>
            <w:vAlign w:val="center"/>
          </w:tcPr>
          <w:p w14:paraId="4F6FEF78" w14:textId="77777777" w:rsidR="00FB32C9" w:rsidRPr="007E2D44" w:rsidRDefault="00FB32C9" w:rsidP="001A1A27">
            <w:pPr>
              <w:pStyle w:val="ArialText"/>
              <w:jc w:val="center"/>
              <w:rPr>
                <w:sz w:val="13"/>
                <w:szCs w:val="13"/>
                <w:lang w:val="en-US"/>
              </w:rPr>
            </w:pPr>
            <w:r w:rsidRPr="007E2D44">
              <w:rPr>
                <w:sz w:val="13"/>
                <w:szCs w:val="13"/>
                <w:lang w:val="en-US"/>
              </w:rPr>
              <w:t>Interval</w:t>
            </w:r>
          </w:p>
        </w:tc>
        <w:tc>
          <w:tcPr>
            <w:tcW w:w="709" w:type="dxa"/>
            <w:tcBorders>
              <w:top w:val="thinThickSmallGap" w:sz="18" w:space="0" w:color="000000"/>
            </w:tcBorders>
            <w:vAlign w:val="center"/>
          </w:tcPr>
          <w:p w14:paraId="1442B686" w14:textId="77777777" w:rsidR="00FB32C9" w:rsidRPr="007E2D44" w:rsidRDefault="00FB32C9" w:rsidP="001A1A27">
            <w:pPr>
              <w:pStyle w:val="ArialText"/>
              <w:jc w:val="center"/>
              <w:rPr>
                <w:sz w:val="13"/>
                <w:szCs w:val="13"/>
                <w:lang w:val="en-US"/>
              </w:rPr>
            </w:pPr>
            <w:r w:rsidRPr="007E2D44">
              <w:rPr>
                <w:sz w:val="13"/>
                <w:szCs w:val="13"/>
                <w:lang w:val="en-US"/>
              </w:rPr>
              <w:t>Battery life</w:t>
            </w:r>
          </w:p>
        </w:tc>
        <w:tc>
          <w:tcPr>
            <w:tcW w:w="708" w:type="dxa"/>
            <w:tcBorders>
              <w:top w:val="thinThickSmallGap" w:sz="18" w:space="0" w:color="000000"/>
            </w:tcBorders>
            <w:vAlign w:val="center"/>
          </w:tcPr>
          <w:p w14:paraId="5E60E3AE" w14:textId="77777777" w:rsidR="00FB32C9" w:rsidRPr="007E2D44" w:rsidRDefault="00FB32C9" w:rsidP="001A1A27">
            <w:pPr>
              <w:pStyle w:val="ArialText"/>
              <w:jc w:val="center"/>
              <w:rPr>
                <w:sz w:val="13"/>
                <w:szCs w:val="13"/>
                <w:lang w:val="en-US"/>
              </w:rPr>
            </w:pPr>
            <w:r w:rsidRPr="007E2D44">
              <w:rPr>
                <w:sz w:val="13"/>
                <w:szCs w:val="13"/>
                <w:lang w:val="en-US"/>
              </w:rPr>
              <w:t>Service level</w:t>
            </w:r>
          </w:p>
        </w:tc>
      </w:tr>
      <w:tr w:rsidR="00C71344" w:rsidRPr="007E2D44" w14:paraId="683E5301" w14:textId="77777777" w:rsidTr="00792117">
        <w:tc>
          <w:tcPr>
            <w:tcW w:w="9634" w:type="dxa"/>
            <w:gridSpan w:val="12"/>
            <w:shd w:val="clear" w:color="auto" w:fill="FFF2CC" w:themeFill="accent4" w:themeFillTint="33"/>
            <w:vAlign w:val="center"/>
          </w:tcPr>
          <w:p w14:paraId="47BAE70A" w14:textId="5D7E21FE" w:rsidR="00C71344" w:rsidRPr="007E2D44" w:rsidRDefault="00C71344" w:rsidP="00C71344">
            <w:pPr>
              <w:pStyle w:val="ArialText"/>
              <w:jc w:val="left"/>
              <w:rPr>
                <w:sz w:val="13"/>
                <w:szCs w:val="13"/>
                <w:lang w:val="en-US"/>
              </w:rPr>
            </w:pPr>
            <w:r w:rsidRPr="007E2D44">
              <w:rPr>
                <w:sz w:val="13"/>
                <w:szCs w:val="13"/>
                <w:lang w:val="en-US"/>
              </w:rPr>
              <w:t>Wearables</w:t>
            </w:r>
          </w:p>
        </w:tc>
      </w:tr>
      <w:tr w:rsidR="00FB32C9" w:rsidRPr="007E2D44" w14:paraId="57F2FD4D" w14:textId="77777777" w:rsidTr="00F90900">
        <w:tc>
          <w:tcPr>
            <w:tcW w:w="1838" w:type="dxa"/>
            <w:gridSpan w:val="2"/>
            <w:vAlign w:val="center"/>
          </w:tcPr>
          <w:p w14:paraId="3A034E8A" w14:textId="77777777" w:rsidR="00FB32C9" w:rsidRPr="007E2D44" w:rsidRDefault="00FB32C9" w:rsidP="001A1A27">
            <w:pPr>
              <w:pStyle w:val="ArialText"/>
              <w:jc w:val="left"/>
              <w:rPr>
                <w:sz w:val="13"/>
                <w:szCs w:val="13"/>
                <w:lang w:val="en-US"/>
              </w:rPr>
            </w:pPr>
            <w:r w:rsidRPr="007E2D44">
              <w:rPr>
                <w:sz w:val="13"/>
                <w:szCs w:val="13"/>
                <w:lang w:val="en-US"/>
              </w:rPr>
              <w:t>Commercial handheld UE</w:t>
            </w:r>
          </w:p>
        </w:tc>
        <w:tc>
          <w:tcPr>
            <w:tcW w:w="709" w:type="dxa"/>
            <w:vAlign w:val="center"/>
          </w:tcPr>
          <w:p w14:paraId="2BE8E3AB" w14:textId="77777777" w:rsidR="00FB32C9" w:rsidRPr="007E2D44" w:rsidRDefault="00FB32C9" w:rsidP="001A1A27">
            <w:pPr>
              <w:pStyle w:val="ArialText"/>
              <w:jc w:val="center"/>
              <w:rPr>
                <w:sz w:val="13"/>
                <w:szCs w:val="13"/>
                <w:lang w:val="en-US"/>
              </w:rPr>
            </w:pPr>
            <w:r>
              <w:rPr>
                <w:sz w:val="13"/>
                <w:szCs w:val="13"/>
                <w:lang w:val="en-US"/>
              </w:rPr>
              <w:t>i</w:t>
            </w:r>
            <w:r w:rsidRPr="007E2D44">
              <w:rPr>
                <w:sz w:val="13"/>
                <w:szCs w:val="13"/>
                <w:lang w:val="en-US"/>
              </w:rPr>
              <w:t>ndoor, outdoor</w:t>
            </w:r>
          </w:p>
        </w:tc>
        <w:tc>
          <w:tcPr>
            <w:tcW w:w="850" w:type="dxa"/>
            <w:vAlign w:val="center"/>
          </w:tcPr>
          <w:p w14:paraId="2072E14D" w14:textId="77777777" w:rsidR="00FB32C9" w:rsidRPr="007E2D44" w:rsidRDefault="00FB32C9" w:rsidP="001A1A27">
            <w:pPr>
              <w:pStyle w:val="ArialText"/>
              <w:jc w:val="center"/>
              <w:rPr>
                <w:sz w:val="13"/>
                <w:szCs w:val="13"/>
                <w:lang w:val="en-US"/>
              </w:rPr>
            </w:pPr>
            <w:r w:rsidRPr="007E2D44">
              <w:rPr>
                <w:sz w:val="13"/>
                <w:szCs w:val="13"/>
                <w:lang w:val="en-US"/>
              </w:rPr>
              <w:t>1-10</w:t>
            </w:r>
            <w:r>
              <w:rPr>
                <w:sz w:val="13"/>
                <w:szCs w:val="13"/>
                <w:lang w:val="en-US"/>
              </w:rPr>
              <w:t xml:space="preserve"> </w:t>
            </w:r>
            <w:r w:rsidRPr="007E2D44">
              <w:rPr>
                <w:sz w:val="13"/>
                <w:szCs w:val="13"/>
                <w:lang w:val="en-US"/>
              </w:rPr>
              <w:t>m</w:t>
            </w:r>
          </w:p>
        </w:tc>
        <w:tc>
          <w:tcPr>
            <w:tcW w:w="709" w:type="dxa"/>
            <w:vAlign w:val="center"/>
          </w:tcPr>
          <w:p w14:paraId="723A1A11" w14:textId="77777777" w:rsidR="00FB32C9" w:rsidRPr="007E2D44" w:rsidRDefault="00FB32C9" w:rsidP="001A1A27">
            <w:pPr>
              <w:pStyle w:val="ArialText"/>
              <w:jc w:val="center"/>
              <w:rPr>
                <w:sz w:val="13"/>
                <w:szCs w:val="13"/>
                <w:lang w:val="en-US"/>
              </w:rPr>
            </w:pPr>
            <w:r w:rsidRPr="007E2D44">
              <w:rPr>
                <w:sz w:val="13"/>
                <w:szCs w:val="13"/>
                <w:lang w:val="en-US"/>
              </w:rPr>
              <w:t>&lt; 3</w:t>
            </w:r>
            <w:r>
              <w:rPr>
                <w:sz w:val="13"/>
                <w:szCs w:val="13"/>
                <w:lang w:val="en-US"/>
              </w:rPr>
              <w:t xml:space="preserve"> </w:t>
            </w:r>
            <w:r w:rsidRPr="007E2D44">
              <w:rPr>
                <w:sz w:val="13"/>
                <w:szCs w:val="13"/>
                <w:lang w:val="en-US"/>
              </w:rPr>
              <w:t>m</w:t>
            </w:r>
          </w:p>
        </w:tc>
        <w:tc>
          <w:tcPr>
            <w:tcW w:w="992" w:type="dxa"/>
            <w:vAlign w:val="center"/>
          </w:tcPr>
          <w:p w14:paraId="3A06E8E0" w14:textId="77777777" w:rsidR="00FB32C9" w:rsidRPr="007E2D44" w:rsidRDefault="00FB32C9" w:rsidP="001A1A27">
            <w:pPr>
              <w:pStyle w:val="ArialText"/>
              <w:jc w:val="center"/>
              <w:rPr>
                <w:sz w:val="13"/>
                <w:szCs w:val="13"/>
                <w:lang w:val="en-US"/>
              </w:rPr>
            </w:pPr>
            <w:r w:rsidRPr="007E2D44">
              <w:rPr>
                <w:sz w:val="13"/>
                <w:szCs w:val="13"/>
                <w:lang w:val="en-US"/>
              </w:rPr>
              <w:t>80%-99%</w:t>
            </w:r>
          </w:p>
        </w:tc>
        <w:tc>
          <w:tcPr>
            <w:tcW w:w="709" w:type="dxa"/>
            <w:vAlign w:val="center"/>
          </w:tcPr>
          <w:p w14:paraId="3620A607" w14:textId="77777777" w:rsidR="00FB32C9" w:rsidRPr="007E2D44" w:rsidRDefault="00FB32C9" w:rsidP="001A1A27">
            <w:pPr>
              <w:pStyle w:val="ArialText"/>
              <w:jc w:val="center"/>
              <w:rPr>
                <w:sz w:val="13"/>
                <w:szCs w:val="13"/>
                <w:lang w:val="en-US"/>
              </w:rPr>
            </w:pPr>
          </w:p>
        </w:tc>
        <w:tc>
          <w:tcPr>
            <w:tcW w:w="709" w:type="dxa"/>
            <w:vAlign w:val="center"/>
          </w:tcPr>
          <w:p w14:paraId="1D8E2D6B" w14:textId="77777777" w:rsidR="00FB32C9" w:rsidRPr="007E2D44" w:rsidRDefault="00FB32C9" w:rsidP="001A1A27">
            <w:pPr>
              <w:pStyle w:val="ArialText"/>
              <w:jc w:val="center"/>
              <w:rPr>
                <w:sz w:val="13"/>
                <w:szCs w:val="13"/>
                <w:lang w:val="en-US"/>
              </w:rPr>
            </w:pPr>
          </w:p>
        </w:tc>
        <w:tc>
          <w:tcPr>
            <w:tcW w:w="850" w:type="dxa"/>
            <w:vAlign w:val="center"/>
          </w:tcPr>
          <w:p w14:paraId="7271114C" w14:textId="77777777" w:rsidR="00FB32C9" w:rsidRPr="007E2D44" w:rsidRDefault="00FB32C9" w:rsidP="001A1A27">
            <w:pPr>
              <w:pStyle w:val="ArialText"/>
              <w:jc w:val="center"/>
              <w:rPr>
                <w:sz w:val="13"/>
                <w:szCs w:val="13"/>
                <w:lang w:val="en-US"/>
              </w:rPr>
            </w:pPr>
          </w:p>
        </w:tc>
        <w:tc>
          <w:tcPr>
            <w:tcW w:w="851" w:type="dxa"/>
            <w:vAlign w:val="center"/>
          </w:tcPr>
          <w:p w14:paraId="76B18FFC" w14:textId="77777777" w:rsidR="00FB32C9" w:rsidRPr="007E2D44" w:rsidRDefault="00FB32C9" w:rsidP="001A1A27">
            <w:pPr>
              <w:pStyle w:val="ArialText"/>
              <w:jc w:val="center"/>
              <w:rPr>
                <w:sz w:val="13"/>
                <w:szCs w:val="13"/>
                <w:lang w:val="en-US"/>
              </w:rPr>
            </w:pPr>
          </w:p>
        </w:tc>
        <w:tc>
          <w:tcPr>
            <w:tcW w:w="709" w:type="dxa"/>
            <w:vAlign w:val="center"/>
          </w:tcPr>
          <w:p w14:paraId="14EDAEA9" w14:textId="77777777" w:rsidR="00FB32C9" w:rsidRPr="007E2D44" w:rsidRDefault="00FB32C9" w:rsidP="001A1A27">
            <w:pPr>
              <w:pStyle w:val="ArialText"/>
              <w:jc w:val="center"/>
              <w:rPr>
                <w:sz w:val="13"/>
                <w:szCs w:val="13"/>
                <w:lang w:val="en-US"/>
              </w:rPr>
            </w:pPr>
          </w:p>
        </w:tc>
        <w:tc>
          <w:tcPr>
            <w:tcW w:w="708" w:type="dxa"/>
            <w:vAlign w:val="center"/>
          </w:tcPr>
          <w:p w14:paraId="7D524376" w14:textId="77777777" w:rsidR="00FB32C9" w:rsidRPr="007E2D44" w:rsidRDefault="00FB32C9" w:rsidP="001A1A27">
            <w:pPr>
              <w:pStyle w:val="ArialText"/>
              <w:jc w:val="center"/>
              <w:rPr>
                <w:sz w:val="13"/>
                <w:szCs w:val="13"/>
                <w:lang w:val="en-US"/>
              </w:rPr>
            </w:pPr>
          </w:p>
        </w:tc>
      </w:tr>
      <w:tr w:rsidR="00FB32C9" w:rsidRPr="007E2D44" w14:paraId="4909090E" w14:textId="77777777" w:rsidTr="00F90900">
        <w:tc>
          <w:tcPr>
            <w:tcW w:w="1838" w:type="dxa"/>
            <w:gridSpan w:val="2"/>
            <w:vAlign w:val="center"/>
          </w:tcPr>
          <w:p w14:paraId="1FEC617F" w14:textId="77777777" w:rsidR="00FB32C9" w:rsidRPr="007E2D44" w:rsidRDefault="00FB32C9" w:rsidP="001A1A27">
            <w:pPr>
              <w:pStyle w:val="ArialText"/>
              <w:jc w:val="left"/>
              <w:rPr>
                <w:sz w:val="13"/>
                <w:szCs w:val="13"/>
                <w:lang w:val="en-US"/>
              </w:rPr>
            </w:pPr>
            <w:r w:rsidRPr="007E2D44">
              <w:rPr>
                <w:sz w:val="13"/>
                <w:szCs w:val="13"/>
                <w:lang w:val="en-US"/>
              </w:rPr>
              <w:t>eHealth</w:t>
            </w:r>
          </w:p>
        </w:tc>
        <w:tc>
          <w:tcPr>
            <w:tcW w:w="709" w:type="dxa"/>
            <w:vAlign w:val="center"/>
          </w:tcPr>
          <w:p w14:paraId="4A64F58A" w14:textId="77777777" w:rsidR="00FB32C9" w:rsidRPr="007E2D44" w:rsidRDefault="00FB32C9" w:rsidP="001A1A27">
            <w:pPr>
              <w:pStyle w:val="ArialText"/>
              <w:jc w:val="center"/>
              <w:rPr>
                <w:sz w:val="13"/>
                <w:szCs w:val="13"/>
                <w:lang w:val="en-US"/>
              </w:rPr>
            </w:pPr>
            <w:r>
              <w:rPr>
                <w:sz w:val="13"/>
                <w:szCs w:val="13"/>
                <w:lang w:val="en-US"/>
              </w:rPr>
              <w:t>i</w:t>
            </w:r>
            <w:r w:rsidRPr="007E2D44">
              <w:rPr>
                <w:sz w:val="13"/>
                <w:szCs w:val="13"/>
                <w:lang w:val="en-US"/>
              </w:rPr>
              <w:t>ndoor, outdoor</w:t>
            </w:r>
          </w:p>
        </w:tc>
        <w:tc>
          <w:tcPr>
            <w:tcW w:w="850" w:type="dxa"/>
            <w:vAlign w:val="center"/>
          </w:tcPr>
          <w:p w14:paraId="1E2C9603" w14:textId="77777777" w:rsidR="00FB32C9" w:rsidRPr="007E2D44" w:rsidRDefault="00FB32C9" w:rsidP="001A1A27">
            <w:pPr>
              <w:pStyle w:val="ArialText"/>
              <w:jc w:val="center"/>
              <w:rPr>
                <w:sz w:val="13"/>
                <w:szCs w:val="13"/>
                <w:lang w:val="en-US"/>
              </w:rPr>
            </w:pPr>
            <w:r w:rsidRPr="007E2D44">
              <w:rPr>
                <w:sz w:val="13"/>
                <w:szCs w:val="13"/>
                <w:lang w:val="en-US"/>
              </w:rPr>
              <w:t>3-10</w:t>
            </w:r>
            <w:r>
              <w:rPr>
                <w:sz w:val="13"/>
                <w:szCs w:val="13"/>
                <w:lang w:val="en-US"/>
              </w:rPr>
              <w:t xml:space="preserve"> </w:t>
            </w:r>
            <w:r w:rsidRPr="007E2D44">
              <w:rPr>
                <w:sz w:val="13"/>
                <w:szCs w:val="13"/>
                <w:lang w:val="en-US"/>
              </w:rPr>
              <w:t>m</w:t>
            </w:r>
          </w:p>
        </w:tc>
        <w:tc>
          <w:tcPr>
            <w:tcW w:w="709" w:type="dxa"/>
            <w:vAlign w:val="center"/>
          </w:tcPr>
          <w:p w14:paraId="2F83B3A1" w14:textId="77777777" w:rsidR="00FB32C9" w:rsidRPr="007E2D44" w:rsidRDefault="00FB32C9" w:rsidP="001A1A27">
            <w:pPr>
              <w:pStyle w:val="ArialText"/>
              <w:jc w:val="center"/>
              <w:rPr>
                <w:sz w:val="13"/>
                <w:szCs w:val="13"/>
                <w:lang w:val="en-US"/>
              </w:rPr>
            </w:pPr>
            <w:r w:rsidRPr="007E2D44">
              <w:rPr>
                <w:sz w:val="13"/>
                <w:szCs w:val="13"/>
                <w:lang w:val="en-US"/>
              </w:rPr>
              <w:t>&lt; 3</w:t>
            </w:r>
            <w:r>
              <w:rPr>
                <w:sz w:val="13"/>
                <w:szCs w:val="13"/>
                <w:lang w:val="en-US"/>
              </w:rPr>
              <w:t xml:space="preserve"> </w:t>
            </w:r>
            <w:r w:rsidRPr="007E2D44">
              <w:rPr>
                <w:sz w:val="13"/>
                <w:szCs w:val="13"/>
                <w:lang w:val="en-US"/>
              </w:rPr>
              <w:t>m</w:t>
            </w:r>
          </w:p>
        </w:tc>
        <w:tc>
          <w:tcPr>
            <w:tcW w:w="992" w:type="dxa"/>
            <w:vAlign w:val="center"/>
          </w:tcPr>
          <w:p w14:paraId="6A8EE65A" w14:textId="77777777" w:rsidR="00FB32C9" w:rsidRPr="007E2D44" w:rsidRDefault="00FB32C9" w:rsidP="001A1A27">
            <w:pPr>
              <w:pStyle w:val="ArialText"/>
              <w:jc w:val="center"/>
              <w:rPr>
                <w:sz w:val="13"/>
                <w:szCs w:val="13"/>
                <w:lang w:val="en-US"/>
              </w:rPr>
            </w:pPr>
            <w:r w:rsidRPr="007E2D44">
              <w:rPr>
                <w:sz w:val="13"/>
                <w:szCs w:val="13"/>
                <w:lang w:val="en-US"/>
              </w:rPr>
              <w:t>90%-99%</w:t>
            </w:r>
          </w:p>
        </w:tc>
        <w:tc>
          <w:tcPr>
            <w:tcW w:w="709" w:type="dxa"/>
            <w:vAlign w:val="center"/>
          </w:tcPr>
          <w:p w14:paraId="0727F3C0" w14:textId="77777777" w:rsidR="00FB32C9" w:rsidRPr="007E2D44" w:rsidRDefault="00FB32C9" w:rsidP="001A1A27">
            <w:pPr>
              <w:pStyle w:val="ArialText"/>
              <w:jc w:val="center"/>
              <w:rPr>
                <w:sz w:val="13"/>
                <w:szCs w:val="13"/>
                <w:lang w:val="en-US"/>
              </w:rPr>
            </w:pPr>
          </w:p>
        </w:tc>
        <w:tc>
          <w:tcPr>
            <w:tcW w:w="709" w:type="dxa"/>
            <w:vAlign w:val="center"/>
          </w:tcPr>
          <w:p w14:paraId="22BEB331" w14:textId="77777777" w:rsidR="00FB32C9" w:rsidRPr="007E2D44" w:rsidRDefault="00FB32C9" w:rsidP="001A1A27">
            <w:pPr>
              <w:pStyle w:val="ArialText"/>
              <w:jc w:val="center"/>
              <w:rPr>
                <w:sz w:val="13"/>
                <w:szCs w:val="13"/>
                <w:lang w:val="en-US"/>
              </w:rPr>
            </w:pPr>
          </w:p>
        </w:tc>
        <w:tc>
          <w:tcPr>
            <w:tcW w:w="850" w:type="dxa"/>
            <w:vAlign w:val="center"/>
          </w:tcPr>
          <w:p w14:paraId="08ED1940" w14:textId="77777777" w:rsidR="00FB32C9" w:rsidRPr="007E2D44" w:rsidRDefault="00FB32C9" w:rsidP="001A1A27">
            <w:pPr>
              <w:pStyle w:val="ArialText"/>
              <w:jc w:val="center"/>
              <w:rPr>
                <w:sz w:val="13"/>
                <w:szCs w:val="13"/>
                <w:lang w:val="en-US"/>
              </w:rPr>
            </w:pPr>
          </w:p>
        </w:tc>
        <w:tc>
          <w:tcPr>
            <w:tcW w:w="851" w:type="dxa"/>
            <w:vAlign w:val="center"/>
          </w:tcPr>
          <w:p w14:paraId="0AEE5371" w14:textId="77777777" w:rsidR="00FB32C9" w:rsidRPr="007E2D44" w:rsidRDefault="00FB32C9" w:rsidP="001A1A27">
            <w:pPr>
              <w:pStyle w:val="ArialText"/>
              <w:jc w:val="center"/>
              <w:rPr>
                <w:sz w:val="13"/>
                <w:szCs w:val="13"/>
                <w:lang w:val="en-US"/>
              </w:rPr>
            </w:pPr>
          </w:p>
        </w:tc>
        <w:tc>
          <w:tcPr>
            <w:tcW w:w="709" w:type="dxa"/>
            <w:vAlign w:val="center"/>
          </w:tcPr>
          <w:p w14:paraId="7403C973" w14:textId="77777777" w:rsidR="00FB32C9" w:rsidRPr="007E2D44" w:rsidRDefault="00FB32C9" w:rsidP="001A1A27">
            <w:pPr>
              <w:pStyle w:val="ArialText"/>
              <w:jc w:val="center"/>
              <w:rPr>
                <w:sz w:val="13"/>
                <w:szCs w:val="13"/>
                <w:lang w:val="en-US"/>
              </w:rPr>
            </w:pPr>
          </w:p>
        </w:tc>
        <w:tc>
          <w:tcPr>
            <w:tcW w:w="708" w:type="dxa"/>
            <w:vAlign w:val="center"/>
          </w:tcPr>
          <w:p w14:paraId="505431D8" w14:textId="77777777" w:rsidR="00FB32C9" w:rsidRPr="007E2D44" w:rsidRDefault="00FB32C9" w:rsidP="001A1A27">
            <w:pPr>
              <w:pStyle w:val="ArialText"/>
              <w:jc w:val="center"/>
              <w:rPr>
                <w:sz w:val="13"/>
                <w:szCs w:val="13"/>
                <w:lang w:val="en-US"/>
              </w:rPr>
            </w:pPr>
          </w:p>
        </w:tc>
      </w:tr>
      <w:tr w:rsidR="00FB32C9" w:rsidRPr="007E2D44" w14:paraId="571DBDA9" w14:textId="77777777" w:rsidTr="00F90900">
        <w:tc>
          <w:tcPr>
            <w:tcW w:w="1838" w:type="dxa"/>
            <w:gridSpan w:val="2"/>
            <w:vAlign w:val="center"/>
          </w:tcPr>
          <w:p w14:paraId="7AAD32E7" w14:textId="77777777" w:rsidR="00FB32C9" w:rsidRPr="007E2D44" w:rsidRDefault="00FB32C9" w:rsidP="001A1A27">
            <w:pPr>
              <w:pStyle w:val="ArialText"/>
              <w:jc w:val="left"/>
              <w:rPr>
                <w:sz w:val="13"/>
                <w:szCs w:val="13"/>
                <w:lang w:val="en-US"/>
              </w:rPr>
            </w:pPr>
            <w:r w:rsidRPr="007E2D44">
              <w:rPr>
                <w:sz w:val="13"/>
                <w:szCs w:val="13"/>
                <w:lang w:val="en-US"/>
              </w:rPr>
              <w:t>1</w:t>
            </w:r>
            <w:r w:rsidRPr="007E2D44">
              <w:rPr>
                <w:sz w:val="13"/>
                <w:szCs w:val="13"/>
                <w:vertAlign w:val="superscript"/>
                <w:lang w:val="en-US"/>
              </w:rPr>
              <w:t>st</w:t>
            </w:r>
            <w:r w:rsidRPr="007E2D44">
              <w:rPr>
                <w:sz w:val="13"/>
                <w:szCs w:val="13"/>
                <w:lang w:val="en-US"/>
              </w:rPr>
              <w:t xml:space="preserve"> re</w:t>
            </w:r>
            <w:r>
              <w:rPr>
                <w:sz w:val="13"/>
                <w:szCs w:val="13"/>
                <w:lang w:val="en-US"/>
              </w:rPr>
              <w:t>s</w:t>
            </w:r>
            <w:r w:rsidRPr="007E2D44">
              <w:rPr>
                <w:sz w:val="13"/>
                <w:szCs w:val="13"/>
                <w:lang w:val="en-US"/>
              </w:rPr>
              <w:t>ponders</w:t>
            </w:r>
          </w:p>
        </w:tc>
        <w:tc>
          <w:tcPr>
            <w:tcW w:w="709" w:type="dxa"/>
            <w:vAlign w:val="center"/>
          </w:tcPr>
          <w:p w14:paraId="6186B96F" w14:textId="77777777" w:rsidR="00FB32C9" w:rsidRPr="007E2D44" w:rsidRDefault="00FB32C9" w:rsidP="001A1A27">
            <w:pPr>
              <w:pStyle w:val="ArialText"/>
              <w:jc w:val="center"/>
              <w:rPr>
                <w:sz w:val="13"/>
                <w:szCs w:val="13"/>
                <w:lang w:val="en-US"/>
              </w:rPr>
            </w:pPr>
            <w:r>
              <w:rPr>
                <w:sz w:val="13"/>
                <w:szCs w:val="13"/>
                <w:lang w:val="en-US"/>
              </w:rPr>
              <w:t>i</w:t>
            </w:r>
            <w:r w:rsidRPr="007E2D44">
              <w:rPr>
                <w:sz w:val="13"/>
                <w:szCs w:val="13"/>
                <w:lang w:val="en-US"/>
              </w:rPr>
              <w:t>ndoor</w:t>
            </w:r>
            <w:r>
              <w:rPr>
                <w:sz w:val="13"/>
                <w:szCs w:val="13"/>
                <w:lang w:val="en-US"/>
              </w:rPr>
              <w:t>, o</w:t>
            </w:r>
            <w:r w:rsidRPr="007E2D44">
              <w:rPr>
                <w:sz w:val="13"/>
                <w:szCs w:val="13"/>
                <w:lang w:val="en-US"/>
              </w:rPr>
              <w:t>utdoor</w:t>
            </w:r>
          </w:p>
        </w:tc>
        <w:tc>
          <w:tcPr>
            <w:tcW w:w="850" w:type="dxa"/>
            <w:vAlign w:val="center"/>
          </w:tcPr>
          <w:p w14:paraId="0884B85C" w14:textId="77777777" w:rsidR="00FB32C9" w:rsidRPr="007E2D44" w:rsidRDefault="00FB32C9" w:rsidP="001A1A27">
            <w:pPr>
              <w:pStyle w:val="ArialText"/>
              <w:jc w:val="center"/>
              <w:rPr>
                <w:sz w:val="13"/>
                <w:szCs w:val="13"/>
                <w:lang w:val="en-US"/>
              </w:rPr>
            </w:pPr>
            <w:r w:rsidRPr="007E2D44">
              <w:rPr>
                <w:sz w:val="13"/>
                <w:szCs w:val="13"/>
                <w:lang w:val="en-US"/>
              </w:rPr>
              <w:t>&lt; 1</w:t>
            </w:r>
            <w:r>
              <w:rPr>
                <w:sz w:val="13"/>
                <w:szCs w:val="13"/>
                <w:lang w:val="en-US"/>
              </w:rPr>
              <w:t xml:space="preserve"> </w:t>
            </w:r>
            <w:r w:rsidRPr="007E2D44">
              <w:rPr>
                <w:sz w:val="13"/>
                <w:szCs w:val="13"/>
                <w:lang w:val="en-US"/>
              </w:rPr>
              <w:t>m</w:t>
            </w:r>
          </w:p>
        </w:tc>
        <w:tc>
          <w:tcPr>
            <w:tcW w:w="709" w:type="dxa"/>
            <w:vAlign w:val="center"/>
          </w:tcPr>
          <w:p w14:paraId="66A15D83" w14:textId="77777777" w:rsidR="00FB32C9" w:rsidRPr="007E2D44" w:rsidRDefault="00FB32C9" w:rsidP="001A1A27">
            <w:pPr>
              <w:pStyle w:val="ArialText"/>
              <w:jc w:val="center"/>
              <w:rPr>
                <w:sz w:val="13"/>
                <w:szCs w:val="13"/>
                <w:lang w:val="en-US"/>
              </w:rPr>
            </w:pPr>
            <w:r w:rsidRPr="007E2D44">
              <w:rPr>
                <w:sz w:val="13"/>
                <w:szCs w:val="13"/>
                <w:lang w:val="en-US"/>
              </w:rPr>
              <w:t>&lt; 2</w:t>
            </w:r>
            <w:r>
              <w:rPr>
                <w:sz w:val="13"/>
                <w:szCs w:val="13"/>
                <w:lang w:val="en-US"/>
              </w:rPr>
              <w:t xml:space="preserve"> </w:t>
            </w:r>
            <w:r w:rsidRPr="007E2D44">
              <w:rPr>
                <w:sz w:val="13"/>
                <w:szCs w:val="13"/>
                <w:lang w:val="en-US"/>
              </w:rPr>
              <w:t>m (</w:t>
            </w:r>
            <w:r>
              <w:rPr>
                <w:sz w:val="13"/>
                <w:szCs w:val="13"/>
                <w:lang w:val="en-US"/>
              </w:rPr>
              <w:t>indoor</w:t>
            </w:r>
            <w:r w:rsidRPr="007E2D44">
              <w:rPr>
                <w:sz w:val="13"/>
                <w:szCs w:val="13"/>
                <w:lang w:val="en-US"/>
              </w:rPr>
              <w:t>)</w:t>
            </w:r>
          </w:p>
        </w:tc>
        <w:tc>
          <w:tcPr>
            <w:tcW w:w="992" w:type="dxa"/>
            <w:vAlign w:val="center"/>
          </w:tcPr>
          <w:p w14:paraId="578D5E5A" w14:textId="77777777" w:rsidR="00FB32C9" w:rsidRPr="007E2D44" w:rsidRDefault="00FB32C9" w:rsidP="001A1A27">
            <w:pPr>
              <w:pStyle w:val="ArialText"/>
              <w:jc w:val="center"/>
              <w:rPr>
                <w:sz w:val="13"/>
                <w:szCs w:val="13"/>
                <w:lang w:val="en-US"/>
              </w:rPr>
            </w:pPr>
            <w:r w:rsidRPr="007E2D44">
              <w:rPr>
                <w:sz w:val="13"/>
                <w:szCs w:val="13"/>
                <w:lang w:val="en-US"/>
              </w:rPr>
              <w:t>95%-98%</w:t>
            </w:r>
          </w:p>
        </w:tc>
        <w:tc>
          <w:tcPr>
            <w:tcW w:w="709" w:type="dxa"/>
            <w:vAlign w:val="center"/>
          </w:tcPr>
          <w:p w14:paraId="656994E2" w14:textId="77777777" w:rsidR="00FB32C9" w:rsidRPr="007E2D44" w:rsidRDefault="00FB32C9" w:rsidP="001A1A27">
            <w:pPr>
              <w:pStyle w:val="ArialText"/>
              <w:jc w:val="center"/>
              <w:rPr>
                <w:sz w:val="13"/>
                <w:szCs w:val="13"/>
                <w:lang w:val="en-US"/>
              </w:rPr>
            </w:pPr>
          </w:p>
        </w:tc>
        <w:tc>
          <w:tcPr>
            <w:tcW w:w="709" w:type="dxa"/>
            <w:vAlign w:val="center"/>
          </w:tcPr>
          <w:p w14:paraId="1E819B6A" w14:textId="77777777" w:rsidR="00FB32C9" w:rsidRPr="007E2D44" w:rsidRDefault="00FB32C9" w:rsidP="001A1A27">
            <w:pPr>
              <w:pStyle w:val="ArialText"/>
              <w:jc w:val="center"/>
              <w:rPr>
                <w:sz w:val="13"/>
                <w:szCs w:val="13"/>
                <w:lang w:val="en-US"/>
              </w:rPr>
            </w:pPr>
          </w:p>
        </w:tc>
        <w:tc>
          <w:tcPr>
            <w:tcW w:w="850" w:type="dxa"/>
            <w:vAlign w:val="center"/>
          </w:tcPr>
          <w:p w14:paraId="6D33E7E7" w14:textId="77777777" w:rsidR="00FB32C9" w:rsidRPr="007E2D44" w:rsidRDefault="00FB32C9" w:rsidP="001A1A27">
            <w:pPr>
              <w:pStyle w:val="ArialText"/>
              <w:jc w:val="center"/>
              <w:rPr>
                <w:sz w:val="13"/>
                <w:szCs w:val="13"/>
                <w:lang w:val="en-US"/>
              </w:rPr>
            </w:pPr>
          </w:p>
        </w:tc>
        <w:tc>
          <w:tcPr>
            <w:tcW w:w="851" w:type="dxa"/>
            <w:vAlign w:val="center"/>
          </w:tcPr>
          <w:p w14:paraId="7B54842C" w14:textId="77777777" w:rsidR="00FB32C9" w:rsidRPr="007E2D44" w:rsidRDefault="00FB32C9" w:rsidP="001A1A27">
            <w:pPr>
              <w:pStyle w:val="ArialText"/>
              <w:jc w:val="center"/>
              <w:rPr>
                <w:sz w:val="13"/>
                <w:szCs w:val="13"/>
                <w:lang w:val="en-US"/>
              </w:rPr>
            </w:pPr>
          </w:p>
        </w:tc>
        <w:tc>
          <w:tcPr>
            <w:tcW w:w="709" w:type="dxa"/>
            <w:vAlign w:val="center"/>
          </w:tcPr>
          <w:p w14:paraId="745F848B" w14:textId="77777777" w:rsidR="00FB32C9" w:rsidRPr="007E2D44" w:rsidRDefault="00FB32C9" w:rsidP="001A1A27">
            <w:pPr>
              <w:pStyle w:val="ArialText"/>
              <w:jc w:val="center"/>
              <w:rPr>
                <w:sz w:val="13"/>
                <w:szCs w:val="13"/>
                <w:lang w:val="en-US"/>
              </w:rPr>
            </w:pPr>
          </w:p>
        </w:tc>
        <w:tc>
          <w:tcPr>
            <w:tcW w:w="708" w:type="dxa"/>
            <w:vAlign w:val="center"/>
          </w:tcPr>
          <w:p w14:paraId="0F6CAC61" w14:textId="77777777" w:rsidR="00FB32C9" w:rsidRPr="007E2D44" w:rsidRDefault="00FB32C9" w:rsidP="001A1A27">
            <w:pPr>
              <w:pStyle w:val="ArialText"/>
              <w:jc w:val="center"/>
              <w:rPr>
                <w:sz w:val="13"/>
                <w:szCs w:val="13"/>
                <w:lang w:val="en-US"/>
              </w:rPr>
            </w:pPr>
          </w:p>
        </w:tc>
      </w:tr>
      <w:tr w:rsidR="00C71344" w:rsidRPr="007E2D44" w14:paraId="5E406ECC" w14:textId="77777777" w:rsidTr="00B9484B">
        <w:tc>
          <w:tcPr>
            <w:tcW w:w="9634" w:type="dxa"/>
            <w:gridSpan w:val="12"/>
            <w:shd w:val="clear" w:color="auto" w:fill="FFF2CC" w:themeFill="accent4" w:themeFillTint="33"/>
            <w:vAlign w:val="center"/>
          </w:tcPr>
          <w:p w14:paraId="4B823BE4" w14:textId="2F398D31" w:rsidR="00C71344" w:rsidRPr="007E2D44" w:rsidRDefault="00C71344" w:rsidP="00C71344">
            <w:pPr>
              <w:pStyle w:val="ArialText"/>
              <w:jc w:val="left"/>
              <w:rPr>
                <w:sz w:val="13"/>
                <w:szCs w:val="13"/>
                <w:lang w:val="en-US"/>
              </w:rPr>
            </w:pPr>
            <w:r w:rsidRPr="007E2D44">
              <w:rPr>
                <w:sz w:val="13"/>
                <w:szCs w:val="13"/>
                <w:lang w:val="en-US"/>
              </w:rPr>
              <w:t>Industrial wireless sensors</w:t>
            </w:r>
          </w:p>
        </w:tc>
      </w:tr>
      <w:tr w:rsidR="00FB32C9" w:rsidRPr="007E2D44" w14:paraId="22D07E2E" w14:textId="77777777" w:rsidTr="00F90900">
        <w:tc>
          <w:tcPr>
            <w:tcW w:w="704" w:type="dxa"/>
            <w:vMerge w:val="restart"/>
            <w:vAlign w:val="center"/>
          </w:tcPr>
          <w:p w14:paraId="68E76132" w14:textId="77777777" w:rsidR="00FB32C9" w:rsidRPr="007E2D44" w:rsidRDefault="00FB32C9" w:rsidP="001A1A27">
            <w:pPr>
              <w:pStyle w:val="ArialText"/>
              <w:jc w:val="left"/>
              <w:rPr>
                <w:sz w:val="13"/>
                <w:szCs w:val="13"/>
                <w:lang w:val="en-US"/>
              </w:rPr>
            </w:pPr>
            <w:r>
              <w:rPr>
                <w:sz w:val="13"/>
                <w:szCs w:val="13"/>
                <w:lang w:val="en-US"/>
              </w:rPr>
              <w:t>Process automation</w:t>
            </w:r>
          </w:p>
        </w:tc>
        <w:tc>
          <w:tcPr>
            <w:tcW w:w="1134" w:type="dxa"/>
            <w:vAlign w:val="center"/>
          </w:tcPr>
          <w:p w14:paraId="0F88BA3F" w14:textId="77777777" w:rsidR="00FB32C9" w:rsidRPr="007E2D44" w:rsidRDefault="00FB32C9" w:rsidP="001A1A27">
            <w:pPr>
              <w:pStyle w:val="ArialText"/>
              <w:jc w:val="left"/>
              <w:rPr>
                <w:sz w:val="13"/>
                <w:szCs w:val="13"/>
                <w:lang w:val="en-US"/>
              </w:rPr>
            </w:pPr>
            <w:r w:rsidRPr="007E2D44">
              <w:rPr>
                <w:sz w:val="13"/>
                <w:szCs w:val="13"/>
                <w:lang w:val="en-US"/>
              </w:rPr>
              <w:t>Dolly tracking</w:t>
            </w:r>
          </w:p>
        </w:tc>
        <w:tc>
          <w:tcPr>
            <w:tcW w:w="709" w:type="dxa"/>
            <w:vAlign w:val="center"/>
          </w:tcPr>
          <w:p w14:paraId="0B5DB8C4" w14:textId="77777777" w:rsidR="00FB32C9" w:rsidRPr="007E2D44" w:rsidRDefault="00FB32C9" w:rsidP="001A1A27">
            <w:pPr>
              <w:pStyle w:val="ArialText"/>
              <w:jc w:val="center"/>
              <w:rPr>
                <w:sz w:val="13"/>
                <w:szCs w:val="13"/>
                <w:lang w:val="en-US"/>
              </w:rPr>
            </w:pPr>
            <w:r>
              <w:rPr>
                <w:sz w:val="13"/>
                <w:szCs w:val="13"/>
                <w:lang w:val="en-US"/>
              </w:rPr>
              <w:t>o</w:t>
            </w:r>
            <w:r w:rsidRPr="007E2D44">
              <w:rPr>
                <w:sz w:val="13"/>
                <w:szCs w:val="13"/>
                <w:lang w:val="en-US"/>
              </w:rPr>
              <w:t>utdoor</w:t>
            </w:r>
          </w:p>
        </w:tc>
        <w:tc>
          <w:tcPr>
            <w:tcW w:w="850" w:type="dxa"/>
            <w:vAlign w:val="center"/>
          </w:tcPr>
          <w:p w14:paraId="2585DB52" w14:textId="77777777" w:rsidR="00FB32C9" w:rsidRPr="007E2D44" w:rsidRDefault="00FB32C9" w:rsidP="001A1A27">
            <w:pPr>
              <w:pStyle w:val="ArialText"/>
              <w:jc w:val="center"/>
              <w:rPr>
                <w:sz w:val="13"/>
                <w:szCs w:val="13"/>
                <w:lang w:val="en-US"/>
              </w:rPr>
            </w:pPr>
            <w:r>
              <w:rPr>
                <w:sz w:val="13"/>
                <w:szCs w:val="13"/>
                <w:lang w:val="en-US"/>
              </w:rPr>
              <w:t>10 m</w:t>
            </w:r>
          </w:p>
        </w:tc>
        <w:tc>
          <w:tcPr>
            <w:tcW w:w="709" w:type="dxa"/>
            <w:vAlign w:val="center"/>
          </w:tcPr>
          <w:p w14:paraId="1B3BA166" w14:textId="568CDB78"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3 m</w:t>
            </w:r>
            <w:r>
              <w:rPr>
                <w:color w:val="BFBFBF" w:themeColor="background1" w:themeShade="BF"/>
                <w:sz w:val="13"/>
                <w:szCs w:val="13"/>
                <w:lang w:val="en-US"/>
              </w:rPr>
              <w:t>]</w:t>
            </w:r>
          </w:p>
        </w:tc>
        <w:tc>
          <w:tcPr>
            <w:tcW w:w="992" w:type="dxa"/>
            <w:vAlign w:val="center"/>
          </w:tcPr>
          <w:p w14:paraId="59AB79E7" w14:textId="62B6CB28"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95%</w:t>
            </w:r>
            <w:r>
              <w:rPr>
                <w:color w:val="BFBFBF" w:themeColor="background1" w:themeShade="BF"/>
                <w:sz w:val="13"/>
                <w:szCs w:val="13"/>
                <w:lang w:val="en-US"/>
              </w:rPr>
              <w:t>]</w:t>
            </w:r>
          </w:p>
        </w:tc>
        <w:tc>
          <w:tcPr>
            <w:tcW w:w="709" w:type="dxa"/>
            <w:vAlign w:val="center"/>
          </w:tcPr>
          <w:p w14:paraId="2270876F" w14:textId="77777777" w:rsidR="00FB32C9" w:rsidRPr="007E2D44" w:rsidRDefault="00FB32C9" w:rsidP="001A1A27">
            <w:pPr>
              <w:pStyle w:val="ArialText"/>
              <w:jc w:val="center"/>
              <w:rPr>
                <w:sz w:val="13"/>
                <w:szCs w:val="13"/>
                <w:lang w:val="en-US"/>
              </w:rPr>
            </w:pPr>
          </w:p>
        </w:tc>
        <w:tc>
          <w:tcPr>
            <w:tcW w:w="709" w:type="dxa"/>
            <w:vAlign w:val="center"/>
          </w:tcPr>
          <w:p w14:paraId="5208721C" w14:textId="279BA6DC" w:rsidR="00FB32C9" w:rsidRPr="007E2D44" w:rsidRDefault="007A0FA5" w:rsidP="001A1A27">
            <w:pPr>
              <w:pStyle w:val="ArialText"/>
              <w:jc w:val="center"/>
              <w:rPr>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1 s</w:t>
            </w:r>
            <w:r>
              <w:rPr>
                <w:color w:val="BFBFBF" w:themeColor="background1" w:themeShade="BF"/>
                <w:sz w:val="13"/>
                <w:szCs w:val="13"/>
                <w:lang w:val="en-US"/>
              </w:rPr>
              <w:t>]</w:t>
            </w:r>
          </w:p>
        </w:tc>
        <w:tc>
          <w:tcPr>
            <w:tcW w:w="850" w:type="dxa"/>
            <w:vAlign w:val="center"/>
          </w:tcPr>
          <w:p w14:paraId="290E6C46" w14:textId="77777777" w:rsidR="00FB32C9" w:rsidRPr="007E2D44" w:rsidRDefault="00FB32C9" w:rsidP="001A1A27">
            <w:pPr>
              <w:pStyle w:val="ArialText"/>
              <w:jc w:val="center"/>
              <w:rPr>
                <w:sz w:val="13"/>
                <w:szCs w:val="13"/>
                <w:lang w:val="en-US"/>
              </w:rPr>
            </w:pPr>
          </w:p>
        </w:tc>
        <w:tc>
          <w:tcPr>
            <w:tcW w:w="851" w:type="dxa"/>
            <w:vAlign w:val="center"/>
          </w:tcPr>
          <w:p w14:paraId="295C7393" w14:textId="77777777" w:rsidR="00FB32C9" w:rsidRPr="007E2D44" w:rsidRDefault="00FB32C9" w:rsidP="001A1A27">
            <w:pPr>
              <w:pStyle w:val="ArialText"/>
              <w:jc w:val="center"/>
              <w:rPr>
                <w:sz w:val="13"/>
                <w:szCs w:val="13"/>
                <w:lang w:val="en-US"/>
              </w:rPr>
            </w:pPr>
            <w:r>
              <w:rPr>
                <w:sz w:val="13"/>
                <w:szCs w:val="13"/>
                <w:lang w:val="en-US"/>
              </w:rPr>
              <w:t>on request</w:t>
            </w:r>
          </w:p>
        </w:tc>
        <w:tc>
          <w:tcPr>
            <w:tcW w:w="709" w:type="dxa"/>
            <w:vAlign w:val="center"/>
          </w:tcPr>
          <w:p w14:paraId="5ACAA671" w14:textId="77777777" w:rsidR="00FB32C9" w:rsidRPr="007E2D44" w:rsidRDefault="00FB32C9" w:rsidP="001A1A27">
            <w:pPr>
              <w:pStyle w:val="ArialText"/>
              <w:jc w:val="center"/>
              <w:rPr>
                <w:sz w:val="13"/>
                <w:szCs w:val="13"/>
                <w:lang w:val="en-US"/>
              </w:rPr>
            </w:pPr>
            <w:r w:rsidRPr="007E2D44">
              <w:rPr>
                <w:sz w:val="13"/>
                <w:szCs w:val="13"/>
                <w:lang w:val="en-US"/>
              </w:rPr>
              <w:t>2 years</w:t>
            </w:r>
          </w:p>
        </w:tc>
        <w:tc>
          <w:tcPr>
            <w:tcW w:w="708" w:type="dxa"/>
            <w:vAlign w:val="center"/>
          </w:tcPr>
          <w:p w14:paraId="2B60274D" w14:textId="77777777" w:rsidR="00FB32C9" w:rsidRPr="007E2D44" w:rsidRDefault="00FB32C9" w:rsidP="001A1A27">
            <w:pPr>
              <w:pStyle w:val="ArialText"/>
              <w:jc w:val="center"/>
              <w:rPr>
                <w:sz w:val="13"/>
                <w:szCs w:val="13"/>
                <w:lang w:val="en-US"/>
              </w:rPr>
            </w:pPr>
            <w:r>
              <w:rPr>
                <w:sz w:val="13"/>
                <w:szCs w:val="13"/>
                <w:lang w:val="en-US"/>
              </w:rPr>
              <w:t>1</w:t>
            </w:r>
          </w:p>
        </w:tc>
      </w:tr>
      <w:tr w:rsidR="00FB32C9" w:rsidRPr="007E2D44" w14:paraId="4F31D0A6" w14:textId="77777777" w:rsidTr="00F90900">
        <w:tc>
          <w:tcPr>
            <w:tcW w:w="704" w:type="dxa"/>
            <w:vMerge/>
            <w:vAlign w:val="center"/>
          </w:tcPr>
          <w:p w14:paraId="33856FF2" w14:textId="77777777" w:rsidR="00FB32C9" w:rsidRPr="007E2D44" w:rsidRDefault="00FB32C9" w:rsidP="001A1A27">
            <w:pPr>
              <w:pStyle w:val="ArialText"/>
              <w:jc w:val="left"/>
              <w:rPr>
                <w:sz w:val="13"/>
                <w:szCs w:val="13"/>
                <w:lang w:val="en-US"/>
              </w:rPr>
            </w:pPr>
          </w:p>
        </w:tc>
        <w:tc>
          <w:tcPr>
            <w:tcW w:w="1134" w:type="dxa"/>
            <w:vAlign w:val="center"/>
          </w:tcPr>
          <w:p w14:paraId="21246A76" w14:textId="77777777" w:rsidR="00FB32C9" w:rsidRPr="007E2D44" w:rsidRDefault="00FB32C9" w:rsidP="001A1A27">
            <w:pPr>
              <w:pStyle w:val="ArialText"/>
              <w:jc w:val="left"/>
              <w:rPr>
                <w:sz w:val="13"/>
                <w:szCs w:val="13"/>
                <w:lang w:val="en-US"/>
              </w:rPr>
            </w:pPr>
            <w:r w:rsidRPr="007E2D44">
              <w:rPr>
                <w:sz w:val="13"/>
                <w:szCs w:val="13"/>
                <w:lang w:val="en-US"/>
              </w:rPr>
              <w:t>Asset tracking</w:t>
            </w:r>
          </w:p>
        </w:tc>
        <w:tc>
          <w:tcPr>
            <w:tcW w:w="709" w:type="dxa"/>
            <w:vAlign w:val="center"/>
          </w:tcPr>
          <w:p w14:paraId="0D14F8A7" w14:textId="77777777" w:rsidR="00FB32C9" w:rsidRPr="007E2D44" w:rsidRDefault="00FB32C9" w:rsidP="001A1A27">
            <w:pPr>
              <w:pStyle w:val="ArialText"/>
              <w:jc w:val="center"/>
              <w:rPr>
                <w:sz w:val="13"/>
                <w:szCs w:val="13"/>
                <w:lang w:val="en-US"/>
              </w:rPr>
            </w:pPr>
            <w:r>
              <w:rPr>
                <w:sz w:val="13"/>
                <w:szCs w:val="13"/>
                <w:lang w:val="en-US"/>
              </w:rPr>
              <w:t>outdoor</w:t>
            </w:r>
          </w:p>
        </w:tc>
        <w:tc>
          <w:tcPr>
            <w:tcW w:w="850" w:type="dxa"/>
            <w:vAlign w:val="center"/>
          </w:tcPr>
          <w:p w14:paraId="7893D297" w14:textId="77777777" w:rsidR="00FB32C9" w:rsidRPr="007E2D44" w:rsidRDefault="00FB32C9" w:rsidP="001A1A27">
            <w:pPr>
              <w:pStyle w:val="ArialText"/>
              <w:jc w:val="center"/>
              <w:rPr>
                <w:sz w:val="13"/>
                <w:szCs w:val="13"/>
                <w:lang w:val="en-US"/>
              </w:rPr>
            </w:pPr>
            <w:r>
              <w:rPr>
                <w:sz w:val="13"/>
                <w:szCs w:val="13"/>
                <w:lang w:val="en-US"/>
              </w:rPr>
              <w:t>1-10m</w:t>
            </w:r>
          </w:p>
        </w:tc>
        <w:tc>
          <w:tcPr>
            <w:tcW w:w="709" w:type="dxa"/>
            <w:vAlign w:val="center"/>
          </w:tcPr>
          <w:p w14:paraId="5A02E656" w14:textId="77777777" w:rsidR="00FB32C9" w:rsidRPr="006329A0" w:rsidRDefault="00FB32C9" w:rsidP="001A1A27">
            <w:pPr>
              <w:pStyle w:val="ArialText"/>
              <w:jc w:val="center"/>
              <w:rPr>
                <w:color w:val="BFBFBF" w:themeColor="background1" w:themeShade="BF"/>
                <w:sz w:val="13"/>
                <w:szCs w:val="13"/>
                <w:lang w:val="en-US"/>
              </w:rPr>
            </w:pPr>
          </w:p>
        </w:tc>
        <w:tc>
          <w:tcPr>
            <w:tcW w:w="992" w:type="dxa"/>
            <w:vAlign w:val="center"/>
          </w:tcPr>
          <w:p w14:paraId="3C4B5845" w14:textId="77777777" w:rsidR="00FB32C9" w:rsidRPr="006329A0" w:rsidRDefault="00FB32C9" w:rsidP="001A1A27">
            <w:pPr>
              <w:pStyle w:val="ArialText"/>
              <w:jc w:val="center"/>
              <w:rPr>
                <w:color w:val="BFBFBF" w:themeColor="background1" w:themeShade="BF"/>
                <w:sz w:val="13"/>
                <w:szCs w:val="13"/>
                <w:lang w:val="en-US"/>
              </w:rPr>
            </w:pPr>
            <w:r w:rsidRPr="005C3105">
              <w:rPr>
                <w:color w:val="000000" w:themeColor="text1"/>
                <w:sz w:val="13"/>
                <w:szCs w:val="13"/>
                <w:lang w:val="en-US"/>
              </w:rPr>
              <w:t>99%</w:t>
            </w:r>
          </w:p>
        </w:tc>
        <w:tc>
          <w:tcPr>
            <w:tcW w:w="709" w:type="dxa"/>
            <w:vAlign w:val="center"/>
          </w:tcPr>
          <w:p w14:paraId="31861F8A" w14:textId="77777777" w:rsidR="00FB32C9" w:rsidRPr="007E2D44" w:rsidRDefault="00FB32C9" w:rsidP="001A1A27">
            <w:pPr>
              <w:pStyle w:val="ArialText"/>
              <w:jc w:val="center"/>
              <w:rPr>
                <w:sz w:val="13"/>
                <w:szCs w:val="13"/>
                <w:lang w:val="en-US"/>
              </w:rPr>
            </w:pPr>
          </w:p>
        </w:tc>
        <w:tc>
          <w:tcPr>
            <w:tcW w:w="709" w:type="dxa"/>
            <w:vAlign w:val="center"/>
          </w:tcPr>
          <w:p w14:paraId="0174CE1F" w14:textId="77777777" w:rsidR="00FB32C9" w:rsidRPr="006329A0" w:rsidRDefault="00FB32C9" w:rsidP="001A1A27">
            <w:pPr>
              <w:pStyle w:val="ArialText"/>
              <w:jc w:val="center"/>
              <w:rPr>
                <w:color w:val="BFBFBF" w:themeColor="background1" w:themeShade="BF"/>
                <w:sz w:val="13"/>
                <w:szCs w:val="13"/>
                <w:lang w:val="en-US"/>
              </w:rPr>
            </w:pPr>
          </w:p>
        </w:tc>
        <w:tc>
          <w:tcPr>
            <w:tcW w:w="850" w:type="dxa"/>
            <w:vAlign w:val="center"/>
          </w:tcPr>
          <w:p w14:paraId="79143EB2" w14:textId="77777777" w:rsidR="00FB32C9" w:rsidRPr="007E2D44" w:rsidRDefault="00FB32C9" w:rsidP="001A1A27">
            <w:pPr>
              <w:pStyle w:val="ArialText"/>
              <w:jc w:val="center"/>
              <w:rPr>
                <w:sz w:val="13"/>
                <w:szCs w:val="13"/>
                <w:lang w:val="en-US"/>
              </w:rPr>
            </w:pPr>
          </w:p>
        </w:tc>
        <w:tc>
          <w:tcPr>
            <w:tcW w:w="851" w:type="dxa"/>
            <w:vAlign w:val="center"/>
          </w:tcPr>
          <w:p w14:paraId="18B61ECA" w14:textId="77777777" w:rsidR="00FB32C9" w:rsidRPr="007E2D44" w:rsidRDefault="00FB32C9" w:rsidP="001A1A27">
            <w:pPr>
              <w:pStyle w:val="ArialText"/>
              <w:jc w:val="center"/>
              <w:rPr>
                <w:sz w:val="13"/>
                <w:szCs w:val="13"/>
                <w:lang w:val="en-US"/>
              </w:rPr>
            </w:pPr>
          </w:p>
        </w:tc>
        <w:tc>
          <w:tcPr>
            <w:tcW w:w="709" w:type="dxa"/>
            <w:vAlign w:val="center"/>
          </w:tcPr>
          <w:p w14:paraId="1DC7EE99" w14:textId="77777777" w:rsidR="00FB32C9" w:rsidRPr="007E2D44" w:rsidRDefault="00FB32C9" w:rsidP="001A1A27">
            <w:pPr>
              <w:pStyle w:val="ArialText"/>
              <w:jc w:val="center"/>
              <w:rPr>
                <w:sz w:val="13"/>
                <w:szCs w:val="13"/>
                <w:lang w:val="en-US"/>
              </w:rPr>
            </w:pPr>
            <w:r>
              <w:rPr>
                <w:sz w:val="13"/>
                <w:szCs w:val="13"/>
                <w:lang w:val="en-US"/>
              </w:rPr>
              <w:t>10-15 years</w:t>
            </w:r>
          </w:p>
        </w:tc>
        <w:tc>
          <w:tcPr>
            <w:tcW w:w="708" w:type="dxa"/>
            <w:vAlign w:val="center"/>
          </w:tcPr>
          <w:p w14:paraId="1A191470" w14:textId="77777777" w:rsidR="00FB32C9" w:rsidRDefault="00FB32C9" w:rsidP="001A1A27">
            <w:pPr>
              <w:pStyle w:val="ArialText"/>
              <w:jc w:val="center"/>
              <w:rPr>
                <w:sz w:val="13"/>
                <w:szCs w:val="13"/>
                <w:lang w:val="en-US"/>
              </w:rPr>
            </w:pPr>
          </w:p>
        </w:tc>
      </w:tr>
      <w:tr w:rsidR="00FB32C9" w:rsidRPr="007E2D44" w14:paraId="002C879A" w14:textId="77777777" w:rsidTr="00F90900">
        <w:tc>
          <w:tcPr>
            <w:tcW w:w="704" w:type="dxa"/>
            <w:vMerge/>
            <w:vAlign w:val="center"/>
          </w:tcPr>
          <w:p w14:paraId="451E407A" w14:textId="77777777" w:rsidR="00FB32C9" w:rsidRPr="007E2D44" w:rsidRDefault="00FB32C9" w:rsidP="001A1A27">
            <w:pPr>
              <w:pStyle w:val="ArialText"/>
              <w:jc w:val="left"/>
              <w:rPr>
                <w:sz w:val="13"/>
                <w:szCs w:val="13"/>
                <w:lang w:val="en-US"/>
              </w:rPr>
            </w:pPr>
          </w:p>
        </w:tc>
        <w:tc>
          <w:tcPr>
            <w:tcW w:w="1134" w:type="dxa"/>
            <w:vAlign w:val="center"/>
          </w:tcPr>
          <w:p w14:paraId="349C6FCC" w14:textId="77777777" w:rsidR="00FB32C9" w:rsidRPr="007E2D44" w:rsidRDefault="00FB32C9" w:rsidP="001A1A27">
            <w:pPr>
              <w:pStyle w:val="ArialText"/>
              <w:jc w:val="left"/>
              <w:rPr>
                <w:sz w:val="13"/>
                <w:szCs w:val="13"/>
                <w:lang w:val="en-US"/>
              </w:rPr>
            </w:pPr>
            <w:r>
              <w:rPr>
                <w:sz w:val="13"/>
                <w:szCs w:val="13"/>
                <w:lang w:val="en-US"/>
              </w:rPr>
              <w:t>Sequence container</w:t>
            </w:r>
          </w:p>
        </w:tc>
        <w:tc>
          <w:tcPr>
            <w:tcW w:w="709" w:type="dxa"/>
            <w:vAlign w:val="center"/>
          </w:tcPr>
          <w:p w14:paraId="7079B907" w14:textId="77777777" w:rsidR="00FB32C9" w:rsidRPr="007E2D44" w:rsidRDefault="00FB32C9" w:rsidP="001A1A27">
            <w:pPr>
              <w:pStyle w:val="ArialText"/>
              <w:jc w:val="center"/>
              <w:rPr>
                <w:sz w:val="13"/>
                <w:szCs w:val="13"/>
                <w:lang w:val="en-US"/>
              </w:rPr>
            </w:pPr>
          </w:p>
        </w:tc>
        <w:tc>
          <w:tcPr>
            <w:tcW w:w="850" w:type="dxa"/>
            <w:vAlign w:val="center"/>
          </w:tcPr>
          <w:p w14:paraId="08BC2C2B" w14:textId="77777777" w:rsidR="00FB32C9" w:rsidRPr="007E2D44" w:rsidRDefault="00FB32C9" w:rsidP="001A1A27">
            <w:pPr>
              <w:pStyle w:val="ArialText"/>
              <w:jc w:val="center"/>
              <w:rPr>
                <w:sz w:val="13"/>
                <w:szCs w:val="13"/>
                <w:lang w:val="en-US"/>
              </w:rPr>
            </w:pPr>
            <w:r>
              <w:rPr>
                <w:sz w:val="13"/>
                <w:szCs w:val="13"/>
                <w:lang w:val="en-US"/>
              </w:rPr>
              <w:t>&lt; 1 m</w:t>
            </w:r>
          </w:p>
        </w:tc>
        <w:tc>
          <w:tcPr>
            <w:tcW w:w="709" w:type="dxa"/>
            <w:vAlign w:val="center"/>
          </w:tcPr>
          <w:p w14:paraId="35F73361" w14:textId="64B5169D"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2 m</w:t>
            </w:r>
            <w:r>
              <w:rPr>
                <w:color w:val="BFBFBF" w:themeColor="background1" w:themeShade="BF"/>
                <w:sz w:val="13"/>
                <w:szCs w:val="13"/>
                <w:lang w:val="en-US"/>
              </w:rPr>
              <w:t>]</w:t>
            </w:r>
          </w:p>
        </w:tc>
        <w:tc>
          <w:tcPr>
            <w:tcW w:w="992" w:type="dxa"/>
            <w:vAlign w:val="center"/>
          </w:tcPr>
          <w:p w14:paraId="677AEE32" w14:textId="76F02BCB"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99 %</w:t>
            </w:r>
            <w:r>
              <w:rPr>
                <w:color w:val="BFBFBF" w:themeColor="background1" w:themeShade="BF"/>
                <w:sz w:val="13"/>
                <w:szCs w:val="13"/>
                <w:lang w:val="en-US"/>
              </w:rPr>
              <w:t>]</w:t>
            </w:r>
          </w:p>
        </w:tc>
        <w:tc>
          <w:tcPr>
            <w:tcW w:w="709" w:type="dxa"/>
            <w:vAlign w:val="center"/>
          </w:tcPr>
          <w:p w14:paraId="7210EBD2" w14:textId="77777777" w:rsidR="00FB32C9" w:rsidRPr="006329A0" w:rsidRDefault="00FB32C9" w:rsidP="001A1A27">
            <w:pPr>
              <w:pStyle w:val="ArialText"/>
              <w:jc w:val="center"/>
              <w:rPr>
                <w:color w:val="BFBFBF" w:themeColor="background1" w:themeShade="BF"/>
                <w:sz w:val="13"/>
                <w:szCs w:val="13"/>
                <w:lang w:val="en-US"/>
              </w:rPr>
            </w:pPr>
          </w:p>
        </w:tc>
        <w:tc>
          <w:tcPr>
            <w:tcW w:w="709" w:type="dxa"/>
            <w:vAlign w:val="center"/>
          </w:tcPr>
          <w:p w14:paraId="0E33DA91" w14:textId="1D28D49A"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1 s</w:t>
            </w:r>
            <w:r>
              <w:rPr>
                <w:color w:val="BFBFBF" w:themeColor="background1" w:themeShade="BF"/>
                <w:sz w:val="13"/>
                <w:szCs w:val="13"/>
                <w:lang w:val="en-US"/>
              </w:rPr>
              <w:t>]</w:t>
            </w:r>
          </w:p>
        </w:tc>
        <w:tc>
          <w:tcPr>
            <w:tcW w:w="850" w:type="dxa"/>
            <w:vAlign w:val="center"/>
          </w:tcPr>
          <w:p w14:paraId="7654A924" w14:textId="77777777" w:rsidR="00FB32C9" w:rsidRPr="007E2D44" w:rsidRDefault="00FB32C9" w:rsidP="001A1A27">
            <w:pPr>
              <w:pStyle w:val="ArialText"/>
              <w:jc w:val="center"/>
              <w:rPr>
                <w:sz w:val="13"/>
                <w:szCs w:val="13"/>
                <w:lang w:val="en-US"/>
              </w:rPr>
            </w:pPr>
          </w:p>
        </w:tc>
        <w:tc>
          <w:tcPr>
            <w:tcW w:w="851" w:type="dxa"/>
            <w:vAlign w:val="center"/>
          </w:tcPr>
          <w:p w14:paraId="28E9BA53" w14:textId="77777777" w:rsidR="00FB32C9" w:rsidRPr="007E2D44" w:rsidRDefault="00FB32C9" w:rsidP="001A1A27">
            <w:pPr>
              <w:pStyle w:val="ArialText"/>
              <w:jc w:val="center"/>
              <w:rPr>
                <w:sz w:val="13"/>
                <w:szCs w:val="13"/>
                <w:lang w:val="en-US"/>
              </w:rPr>
            </w:pPr>
            <w:r>
              <w:rPr>
                <w:sz w:val="13"/>
                <w:szCs w:val="13"/>
                <w:lang w:val="en-US"/>
              </w:rPr>
              <w:t>1 s</w:t>
            </w:r>
          </w:p>
        </w:tc>
        <w:tc>
          <w:tcPr>
            <w:tcW w:w="709" w:type="dxa"/>
            <w:vAlign w:val="center"/>
          </w:tcPr>
          <w:p w14:paraId="299DB987" w14:textId="77777777" w:rsidR="00FB32C9" w:rsidRPr="007E2D44" w:rsidRDefault="00FB32C9" w:rsidP="001A1A27">
            <w:pPr>
              <w:pStyle w:val="ArialText"/>
              <w:jc w:val="center"/>
              <w:rPr>
                <w:sz w:val="13"/>
                <w:szCs w:val="13"/>
                <w:lang w:val="en-US"/>
              </w:rPr>
            </w:pPr>
            <w:r>
              <w:rPr>
                <w:sz w:val="13"/>
                <w:szCs w:val="13"/>
                <w:lang w:val="en-US"/>
              </w:rPr>
              <w:t>6-8 years</w:t>
            </w:r>
          </w:p>
        </w:tc>
        <w:tc>
          <w:tcPr>
            <w:tcW w:w="708" w:type="dxa"/>
            <w:vAlign w:val="center"/>
          </w:tcPr>
          <w:p w14:paraId="22E32C70" w14:textId="77777777" w:rsidR="00FB32C9" w:rsidRDefault="00FB32C9" w:rsidP="001A1A27">
            <w:pPr>
              <w:pStyle w:val="ArialText"/>
              <w:jc w:val="center"/>
              <w:rPr>
                <w:sz w:val="13"/>
                <w:szCs w:val="13"/>
                <w:lang w:val="en-US"/>
              </w:rPr>
            </w:pPr>
            <w:r>
              <w:rPr>
                <w:sz w:val="13"/>
                <w:szCs w:val="13"/>
                <w:lang w:val="en-US"/>
              </w:rPr>
              <w:t>3</w:t>
            </w:r>
          </w:p>
        </w:tc>
      </w:tr>
      <w:tr w:rsidR="00FB32C9" w:rsidRPr="007E2D44" w14:paraId="7CB9A593" w14:textId="77777777" w:rsidTr="00F90900">
        <w:tc>
          <w:tcPr>
            <w:tcW w:w="704" w:type="dxa"/>
            <w:vMerge/>
            <w:vAlign w:val="center"/>
          </w:tcPr>
          <w:p w14:paraId="475ADA4A" w14:textId="77777777" w:rsidR="00FB32C9" w:rsidRDefault="00FB32C9" w:rsidP="001A1A27">
            <w:pPr>
              <w:pStyle w:val="ArialText"/>
              <w:jc w:val="left"/>
              <w:rPr>
                <w:sz w:val="13"/>
                <w:szCs w:val="13"/>
                <w:lang w:val="en-US"/>
              </w:rPr>
            </w:pPr>
          </w:p>
        </w:tc>
        <w:tc>
          <w:tcPr>
            <w:tcW w:w="1134" w:type="dxa"/>
            <w:vAlign w:val="center"/>
          </w:tcPr>
          <w:p w14:paraId="03751D55" w14:textId="77777777" w:rsidR="00FB32C9" w:rsidRDefault="00FB32C9" w:rsidP="001A1A27">
            <w:pPr>
              <w:pStyle w:val="ArialText"/>
              <w:jc w:val="left"/>
              <w:rPr>
                <w:sz w:val="13"/>
                <w:szCs w:val="13"/>
                <w:lang w:val="en-US"/>
              </w:rPr>
            </w:pPr>
            <w:r>
              <w:rPr>
                <w:sz w:val="13"/>
                <w:szCs w:val="13"/>
                <w:lang w:val="en-US"/>
              </w:rPr>
              <w:t>Palette tracking</w:t>
            </w:r>
          </w:p>
        </w:tc>
        <w:tc>
          <w:tcPr>
            <w:tcW w:w="709" w:type="dxa"/>
            <w:vAlign w:val="center"/>
          </w:tcPr>
          <w:p w14:paraId="3EF2FC94" w14:textId="77777777" w:rsidR="00FB32C9" w:rsidRPr="007E2D44" w:rsidRDefault="00FB32C9" w:rsidP="001A1A27">
            <w:pPr>
              <w:pStyle w:val="ArialText"/>
              <w:jc w:val="center"/>
              <w:rPr>
                <w:sz w:val="13"/>
                <w:szCs w:val="13"/>
                <w:lang w:val="en-US"/>
              </w:rPr>
            </w:pPr>
          </w:p>
        </w:tc>
        <w:tc>
          <w:tcPr>
            <w:tcW w:w="850" w:type="dxa"/>
            <w:vAlign w:val="center"/>
          </w:tcPr>
          <w:p w14:paraId="0AD0842C" w14:textId="77777777" w:rsidR="00FB32C9" w:rsidRDefault="00FB32C9" w:rsidP="001A1A27">
            <w:pPr>
              <w:pStyle w:val="ArialText"/>
              <w:jc w:val="center"/>
              <w:rPr>
                <w:sz w:val="13"/>
                <w:szCs w:val="13"/>
                <w:lang w:val="en-US"/>
              </w:rPr>
            </w:pPr>
            <w:r>
              <w:rPr>
                <w:sz w:val="13"/>
                <w:szCs w:val="13"/>
                <w:lang w:val="en-US"/>
              </w:rPr>
              <w:t>&lt; 1 m</w:t>
            </w:r>
          </w:p>
        </w:tc>
        <w:tc>
          <w:tcPr>
            <w:tcW w:w="709" w:type="dxa"/>
            <w:vAlign w:val="center"/>
          </w:tcPr>
          <w:p w14:paraId="7C6B4D9E" w14:textId="123181CB"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2 m</w:t>
            </w:r>
            <w:r>
              <w:rPr>
                <w:color w:val="BFBFBF" w:themeColor="background1" w:themeShade="BF"/>
                <w:sz w:val="13"/>
                <w:szCs w:val="13"/>
                <w:lang w:val="en-US"/>
              </w:rPr>
              <w:t>]</w:t>
            </w:r>
          </w:p>
        </w:tc>
        <w:tc>
          <w:tcPr>
            <w:tcW w:w="992" w:type="dxa"/>
            <w:vAlign w:val="center"/>
          </w:tcPr>
          <w:p w14:paraId="3B8DAB19" w14:textId="76CD1476"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99 %</w:t>
            </w:r>
            <w:r>
              <w:rPr>
                <w:color w:val="BFBFBF" w:themeColor="background1" w:themeShade="BF"/>
                <w:sz w:val="13"/>
                <w:szCs w:val="13"/>
                <w:lang w:val="en-US"/>
              </w:rPr>
              <w:t>]</w:t>
            </w:r>
          </w:p>
        </w:tc>
        <w:tc>
          <w:tcPr>
            <w:tcW w:w="709" w:type="dxa"/>
            <w:vAlign w:val="center"/>
          </w:tcPr>
          <w:p w14:paraId="44E9ABEF" w14:textId="77777777" w:rsidR="00FB32C9" w:rsidRPr="006329A0" w:rsidRDefault="00FB32C9" w:rsidP="001A1A27">
            <w:pPr>
              <w:pStyle w:val="ArialText"/>
              <w:jc w:val="center"/>
              <w:rPr>
                <w:color w:val="BFBFBF" w:themeColor="background1" w:themeShade="BF"/>
                <w:sz w:val="13"/>
                <w:szCs w:val="13"/>
                <w:lang w:val="en-US"/>
              </w:rPr>
            </w:pPr>
          </w:p>
        </w:tc>
        <w:tc>
          <w:tcPr>
            <w:tcW w:w="709" w:type="dxa"/>
            <w:vAlign w:val="center"/>
          </w:tcPr>
          <w:p w14:paraId="5375BF19" w14:textId="4270C7C0" w:rsidR="00FB32C9" w:rsidRPr="006329A0"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6329A0">
              <w:rPr>
                <w:color w:val="BFBFBF" w:themeColor="background1" w:themeShade="BF"/>
                <w:sz w:val="13"/>
                <w:szCs w:val="13"/>
                <w:lang w:val="en-US"/>
              </w:rPr>
              <w:t>1 s</w:t>
            </w:r>
            <w:r>
              <w:rPr>
                <w:color w:val="BFBFBF" w:themeColor="background1" w:themeShade="BF"/>
                <w:sz w:val="13"/>
                <w:szCs w:val="13"/>
                <w:lang w:val="en-US"/>
              </w:rPr>
              <w:t>]</w:t>
            </w:r>
          </w:p>
        </w:tc>
        <w:tc>
          <w:tcPr>
            <w:tcW w:w="850" w:type="dxa"/>
            <w:vAlign w:val="center"/>
          </w:tcPr>
          <w:p w14:paraId="673102AA" w14:textId="77777777" w:rsidR="00FB32C9" w:rsidRPr="007E2D44" w:rsidRDefault="00FB32C9" w:rsidP="001A1A27">
            <w:pPr>
              <w:pStyle w:val="ArialText"/>
              <w:jc w:val="center"/>
              <w:rPr>
                <w:sz w:val="13"/>
                <w:szCs w:val="13"/>
                <w:lang w:val="en-US"/>
              </w:rPr>
            </w:pPr>
          </w:p>
        </w:tc>
        <w:tc>
          <w:tcPr>
            <w:tcW w:w="851" w:type="dxa"/>
            <w:vAlign w:val="center"/>
          </w:tcPr>
          <w:p w14:paraId="5E4012C4" w14:textId="77777777" w:rsidR="00FB32C9" w:rsidRDefault="00FB32C9" w:rsidP="001A1A27">
            <w:pPr>
              <w:pStyle w:val="ArialText"/>
              <w:jc w:val="center"/>
              <w:rPr>
                <w:sz w:val="13"/>
                <w:szCs w:val="13"/>
                <w:lang w:val="en-US"/>
              </w:rPr>
            </w:pPr>
            <w:r>
              <w:rPr>
                <w:sz w:val="13"/>
                <w:szCs w:val="13"/>
                <w:lang w:val="en-US"/>
              </w:rPr>
              <w:t xml:space="preserve">5 s </w:t>
            </w:r>
            <w:r w:rsidRPr="007E2D44">
              <w:rPr>
                <w:sz w:val="13"/>
                <w:szCs w:val="13"/>
                <w:lang w:val="en-US"/>
              </w:rPr>
              <w:t>-</w:t>
            </w:r>
            <w:r>
              <w:rPr>
                <w:sz w:val="13"/>
                <w:szCs w:val="13"/>
                <w:lang w:val="en-US"/>
              </w:rPr>
              <w:t xml:space="preserve"> 15 min</w:t>
            </w:r>
          </w:p>
        </w:tc>
        <w:tc>
          <w:tcPr>
            <w:tcW w:w="709" w:type="dxa"/>
            <w:vAlign w:val="center"/>
          </w:tcPr>
          <w:p w14:paraId="5B1CCF54" w14:textId="77777777" w:rsidR="00FB32C9" w:rsidRDefault="00FB32C9" w:rsidP="001A1A27">
            <w:pPr>
              <w:pStyle w:val="ArialText"/>
              <w:jc w:val="center"/>
              <w:rPr>
                <w:sz w:val="13"/>
                <w:szCs w:val="13"/>
                <w:lang w:val="en-US"/>
              </w:rPr>
            </w:pPr>
            <w:r>
              <w:rPr>
                <w:sz w:val="13"/>
                <w:szCs w:val="13"/>
                <w:lang w:val="en-US"/>
              </w:rPr>
              <w:t>1.5 years</w:t>
            </w:r>
          </w:p>
        </w:tc>
        <w:tc>
          <w:tcPr>
            <w:tcW w:w="708" w:type="dxa"/>
            <w:vAlign w:val="center"/>
          </w:tcPr>
          <w:p w14:paraId="7B4AB975" w14:textId="77777777" w:rsidR="00FB32C9" w:rsidRDefault="00FB32C9" w:rsidP="001A1A27">
            <w:pPr>
              <w:pStyle w:val="ArialText"/>
              <w:jc w:val="center"/>
              <w:rPr>
                <w:sz w:val="13"/>
                <w:szCs w:val="13"/>
                <w:lang w:val="en-US"/>
              </w:rPr>
            </w:pPr>
            <w:r>
              <w:rPr>
                <w:sz w:val="13"/>
                <w:szCs w:val="13"/>
                <w:lang w:val="en-US"/>
              </w:rPr>
              <w:t>3</w:t>
            </w:r>
          </w:p>
        </w:tc>
      </w:tr>
      <w:tr w:rsidR="00FB32C9" w:rsidRPr="007E2D44" w14:paraId="05478A74" w14:textId="77777777" w:rsidTr="00F90900">
        <w:tc>
          <w:tcPr>
            <w:tcW w:w="704" w:type="dxa"/>
            <w:vMerge/>
            <w:vAlign w:val="center"/>
          </w:tcPr>
          <w:p w14:paraId="79120424" w14:textId="77777777" w:rsidR="00FB32C9" w:rsidRDefault="00FB32C9" w:rsidP="001A1A27">
            <w:pPr>
              <w:pStyle w:val="ArialText"/>
              <w:jc w:val="left"/>
              <w:rPr>
                <w:sz w:val="13"/>
                <w:szCs w:val="13"/>
                <w:lang w:val="en-US" w:eastAsia="zh-CN"/>
              </w:rPr>
            </w:pPr>
          </w:p>
        </w:tc>
        <w:tc>
          <w:tcPr>
            <w:tcW w:w="1134" w:type="dxa"/>
            <w:vAlign w:val="center"/>
          </w:tcPr>
          <w:p w14:paraId="4335D024" w14:textId="77777777" w:rsidR="00FB32C9" w:rsidRDefault="00FB32C9" w:rsidP="001A1A27">
            <w:pPr>
              <w:pStyle w:val="ArialText"/>
              <w:jc w:val="left"/>
              <w:rPr>
                <w:sz w:val="13"/>
                <w:szCs w:val="13"/>
                <w:lang w:val="en-US" w:eastAsia="zh-CN"/>
              </w:rPr>
            </w:pPr>
            <w:r>
              <w:rPr>
                <w:sz w:val="13"/>
                <w:szCs w:val="13"/>
                <w:lang w:val="en-US" w:eastAsia="zh-CN"/>
              </w:rPr>
              <w:t xml:space="preserve">Tool assignment </w:t>
            </w:r>
            <w:r>
              <w:rPr>
                <w:sz w:val="13"/>
                <w:szCs w:val="13"/>
                <w:lang w:val="en-US"/>
              </w:rPr>
              <w:t>(assign tool to vehicles in production line, left/right)</w:t>
            </w:r>
          </w:p>
        </w:tc>
        <w:tc>
          <w:tcPr>
            <w:tcW w:w="709" w:type="dxa"/>
          </w:tcPr>
          <w:p w14:paraId="027EC0AF" w14:textId="77777777" w:rsidR="00FB32C9" w:rsidRDefault="00FB32C9" w:rsidP="001A1A27">
            <w:pPr>
              <w:pStyle w:val="ArialText"/>
              <w:rPr>
                <w:sz w:val="13"/>
                <w:szCs w:val="13"/>
                <w:lang w:val="en-GB"/>
              </w:rPr>
            </w:pPr>
          </w:p>
        </w:tc>
        <w:tc>
          <w:tcPr>
            <w:tcW w:w="850" w:type="dxa"/>
            <w:vAlign w:val="center"/>
          </w:tcPr>
          <w:p w14:paraId="53B2B79D" w14:textId="77777777" w:rsidR="00FB32C9" w:rsidRPr="00F5209C" w:rsidRDefault="00FB32C9" w:rsidP="001A1A27">
            <w:pPr>
              <w:pStyle w:val="ArialText"/>
              <w:jc w:val="center"/>
              <w:rPr>
                <w:sz w:val="13"/>
                <w:szCs w:val="13"/>
                <w:lang w:val="en-US"/>
              </w:rPr>
            </w:pPr>
            <w:r>
              <w:rPr>
                <w:sz w:val="13"/>
                <w:szCs w:val="13"/>
                <w:lang w:val="en-US"/>
              </w:rPr>
              <w:t xml:space="preserve">30 cm </w:t>
            </w:r>
          </w:p>
        </w:tc>
        <w:tc>
          <w:tcPr>
            <w:tcW w:w="709" w:type="dxa"/>
            <w:vAlign w:val="center"/>
          </w:tcPr>
          <w:p w14:paraId="0A3AEB2A" w14:textId="104D0CC9" w:rsidR="00FB32C9" w:rsidRPr="00C269CA"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C269CA">
              <w:rPr>
                <w:color w:val="BFBFBF" w:themeColor="background1" w:themeShade="BF"/>
                <w:sz w:val="13"/>
                <w:szCs w:val="13"/>
                <w:lang w:val="en-US"/>
              </w:rPr>
              <w:t>2 m</w:t>
            </w:r>
            <w:r>
              <w:rPr>
                <w:color w:val="BFBFBF" w:themeColor="background1" w:themeShade="BF"/>
                <w:sz w:val="13"/>
                <w:szCs w:val="13"/>
                <w:lang w:val="en-US"/>
              </w:rPr>
              <w:t>]</w:t>
            </w:r>
          </w:p>
        </w:tc>
        <w:tc>
          <w:tcPr>
            <w:tcW w:w="992" w:type="dxa"/>
            <w:vAlign w:val="center"/>
          </w:tcPr>
          <w:p w14:paraId="115C6EAC" w14:textId="3496EDAD" w:rsidR="00FB32C9" w:rsidRPr="00C269CA"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C269CA">
              <w:rPr>
                <w:color w:val="BFBFBF" w:themeColor="background1" w:themeShade="BF"/>
                <w:sz w:val="13"/>
                <w:szCs w:val="13"/>
                <w:lang w:val="en-US"/>
              </w:rPr>
              <w:t>99%</w:t>
            </w:r>
            <w:r>
              <w:rPr>
                <w:color w:val="BFBFBF" w:themeColor="background1" w:themeShade="BF"/>
                <w:sz w:val="13"/>
                <w:szCs w:val="13"/>
                <w:lang w:val="en-US"/>
              </w:rPr>
              <w:t>]</w:t>
            </w:r>
          </w:p>
        </w:tc>
        <w:tc>
          <w:tcPr>
            <w:tcW w:w="709" w:type="dxa"/>
            <w:vAlign w:val="center"/>
          </w:tcPr>
          <w:p w14:paraId="220E69BE" w14:textId="77777777" w:rsidR="00FB32C9" w:rsidRPr="00C269CA" w:rsidRDefault="00FB32C9" w:rsidP="001A1A27">
            <w:pPr>
              <w:pStyle w:val="ArialText"/>
              <w:jc w:val="center"/>
              <w:rPr>
                <w:color w:val="BFBFBF" w:themeColor="background1" w:themeShade="BF"/>
                <w:sz w:val="13"/>
                <w:szCs w:val="13"/>
                <w:lang w:val="en-US"/>
              </w:rPr>
            </w:pPr>
          </w:p>
        </w:tc>
        <w:tc>
          <w:tcPr>
            <w:tcW w:w="709" w:type="dxa"/>
            <w:vAlign w:val="center"/>
          </w:tcPr>
          <w:p w14:paraId="1DFB6CC7" w14:textId="7BABE63D" w:rsidR="00FB32C9" w:rsidRPr="00C269CA" w:rsidRDefault="007A0FA5" w:rsidP="001A1A27">
            <w:pPr>
              <w:pStyle w:val="ArialText"/>
              <w:jc w:val="center"/>
              <w:rPr>
                <w:color w:val="BFBFBF" w:themeColor="background1" w:themeShade="BF"/>
                <w:sz w:val="13"/>
                <w:szCs w:val="13"/>
                <w:lang w:val="en-US"/>
              </w:rPr>
            </w:pPr>
            <w:r>
              <w:rPr>
                <w:color w:val="BFBFBF" w:themeColor="background1" w:themeShade="BF"/>
                <w:sz w:val="13"/>
                <w:szCs w:val="13"/>
                <w:lang w:val="en-US"/>
              </w:rPr>
              <w:t>[</w:t>
            </w:r>
            <w:r w:rsidR="00FB32C9" w:rsidRPr="00C269CA">
              <w:rPr>
                <w:color w:val="BFBFBF" w:themeColor="background1" w:themeShade="BF"/>
                <w:sz w:val="13"/>
                <w:szCs w:val="13"/>
                <w:lang w:val="en-US"/>
              </w:rPr>
              <w:t>1 s</w:t>
            </w:r>
            <w:r>
              <w:rPr>
                <w:color w:val="BFBFBF" w:themeColor="background1" w:themeShade="BF"/>
                <w:sz w:val="13"/>
                <w:szCs w:val="13"/>
                <w:lang w:val="en-US"/>
              </w:rPr>
              <w:t>]</w:t>
            </w:r>
          </w:p>
        </w:tc>
        <w:tc>
          <w:tcPr>
            <w:tcW w:w="850" w:type="dxa"/>
            <w:vAlign w:val="center"/>
          </w:tcPr>
          <w:p w14:paraId="5188BE19" w14:textId="77777777" w:rsidR="00FB32C9" w:rsidRPr="007E2D44" w:rsidRDefault="00FB32C9" w:rsidP="001A1A27">
            <w:pPr>
              <w:pStyle w:val="ArialText"/>
              <w:jc w:val="center"/>
              <w:rPr>
                <w:sz w:val="13"/>
                <w:szCs w:val="13"/>
                <w:lang w:val="en-US"/>
              </w:rPr>
            </w:pPr>
          </w:p>
        </w:tc>
        <w:tc>
          <w:tcPr>
            <w:tcW w:w="851" w:type="dxa"/>
            <w:vAlign w:val="center"/>
          </w:tcPr>
          <w:p w14:paraId="05F19A94" w14:textId="77777777" w:rsidR="00FB32C9" w:rsidRDefault="00FB32C9" w:rsidP="001A1A27">
            <w:pPr>
              <w:pStyle w:val="ArialText"/>
              <w:jc w:val="center"/>
              <w:rPr>
                <w:sz w:val="13"/>
                <w:szCs w:val="13"/>
                <w:lang w:val="en-US"/>
              </w:rPr>
            </w:pPr>
            <w:r>
              <w:rPr>
                <w:sz w:val="13"/>
                <w:szCs w:val="13"/>
                <w:lang w:val="en-US"/>
              </w:rPr>
              <w:t xml:space="preserve">250 </w:t>
            </w:r>
            <w:proofErr w:type="spellStart"/>
            <w:r>
              <w:rPr>
                <w:sz w:val="13"/>
                <w:szCs w:val="13"/>
                <w:lang w:val="en-US"/>
              </w:rPr>
              <w:t>ms</w:t>
            </w:r>
            <w:proofErr w:type="spellEnd"/>
          </w:p>
        </w:tc>
        <w:tc>
          <w:tcPr>
            <w:tcW w:w="709" w:type="dxa"/>
            <w:vAlign w:val="center"/>
          </w:tcPr>
          <w:p w14:paraId="20C3DCE9" w14:textId="77777777" w:rsidR="00FB32C9" w:rsidRDefault="00FB32C9" w:rsidP="001A1A27">
            <w:pPr>
              <w:pStyle w:val="ArialText"/>
              <w:jc w:val="center"/>
              <w:rPr>
                <w:sz w:val="13"/>
                <w:szCs w:val="13"/>
                <w:lang w:val="en-US"/>
              </w:rPr>
            </w:pPr>
            <w:r>
              <w:rPr>
                <w:sz w:val="13"/>
                <w:szCs w:val="13"/>
                <w:lang w:val="en-US"/>
              </w:rPr>
              <w:t>1.5 years</w:t>
            </w:r>
          </w:p>
        </w:tc>
        <w:tc>
          <w:tcPr>
            <w:tcW w:w="708" w:type="dxa"/>
            <w:vAlign w:val="center"/>
          </w:tcPr>
          <w:p w14:paraId="14FE9284" w14:textId="77777777" w:rsidR="00FB32C9" w:rsidRDefault="00FB32C9" w:rsidP="001A1A27">
            <w:pPr>
              <w:pStyle w:val="ArialText"/>
              <w:jc w:val="center"/>
              <w:rPr>
                <w:sz w:val="13"/>
                <w:szCs w:val="13"/>
                <w:lang w:val="en-US"/>
              </w:rPr>
            </w:pPr>
            <w:r>
              <w:rPr>
                <w:sz w:val="13"/>
                <w:szCs w:val="13"/>
                <w:lang w:val="en-US"/>
              </w:rPr>
              <w:t>5</w:t>
            </w:r>
          </w:p>
        </w:tc>
      </w:tr>
      <w:tr w:rsidR="00FB32C9" w:rsidRPr="007E2D44" w14:paraId="52021CDA" w14:textId="77777777" w:rsidTr="00F90900">
        <w:tc>
          <w:tcPr>
            <w:tcW w:w="704" w:type="dxa"/>
            <w:vMerge/>
            <w:vAlign w:val="center"/>
          </w:tcPr>
          <w:p w14:paraId="249735F8" w14:textId="77777777" w:rsidR="00FB32C9" w:rsidRDefault="00FB32C9" w:rsidP="001A1A27">
            <w:pPr>
              <w:pStyle w:val="ArialText"/>
              <w:jc w:val="left"/>
              <w:rPr>
                <w:sz w:val="13"/>
                <w:szCs w:val="13"/>
                <w:lang w:val="en-US" w:eastAsia="zh-CN"/>
              </w:rPr>
            </w:pPr>
          </w:p>
        </w:tc>
        <w:tc>
          <w:tcPr>
            <w:tcW w:w="1134" w:type="dxa"/>
            <w:vAlign w:val="center"/>
          </w:tcPr>
          <w:p w14:paraId="57FE3CEA" w14:textId="77777777" w:rsidR="00FB32C9" w:rsidRDefault="00FB32C9" w:rsidP="001A1A27">
            <w:pPr>
              <w:pStyle w:val="ArialText"/>
              <w:jc w:val="left"/>
              <w:rPr>
                <w:sz w:val="13"/>
                <w:szCs w:val="13"/>
                <w:lang w:val="en-US" w:eastAsia="zh-CN"/>
              </w:rPr>
            </w:pPr>
            <w:r>
              <w:rPr>
                <w:sz w:val="13"/>
                <w:szCs w:val="13"/>
                <w:lang w:val="en-US" w:eastAsia="zh-CN"/>
              </w:rPr>
              <w:t>Autonomous vehicles for monitoring purposes</w:t>
            </w:r>
          </w:p>
        </w:tc>
        <w:tc>
          <w:tcPr>
            <w:tcW w:w="709" w:type="dxa"/>
          </w:tcPr>
          <w:p w14:paraId="4F73C455" w14:textId="77777777" w:rsidR="00FB32C9" w:rsidRDefault="00FB32C9" w:rsidP="001A1A27">
            <w:pPr>
              <w:pStyle w:val="ArialText"/>
              <w:rPr>
                <w:sz w:val="13"/>
                <w:szCs w:val="13"/>
                <w:lang w:val="en-GB"/>
              </w:rPr>
            </w:pPr>
          </w:p>
        </w:tc>
        <w:tc>
          <w:tcPr>
            <w:tcW w:w="850" w:type="dxa"/>
            <w:vAlign w:val="center"/>
          </w:tcPr>
          <w:p w14:paraId="273FDD3A" w14:textId="77777777" w:rsidR="00FB32C9" w:rsidRPr="00F5209C" w:rsidRDefault="00FB32C9" w:rsidP="001A1A27">
            <w:pPr>
              <w:pStyle w:val="ArialText"/>
              <w:jc w:val="center"/>
              <w:rPr>
                <w:sz w:val="13"/>
                <w:szCs w:val="13"/>
                <w:lang w:val="en-US"/>
              </w:rPr>
            </w:pPr>
            <w:r w:rsidRPr="00953E00">
              <w:rPr>
                <w:sz w:val="13"/>
                <w:szCs w:val="13"/>
                <w:lang w:val="en-US"/>
              </w:rPr>
              <w:t>30 cm (in line), &lt; 50cm</w:t>
            </w:r>
          </w:p>
        </w:tc>
        <w:tc>
          <w:tcPr>
            <w:tcW w:w="709" w:type="dxa"/>
            <w:vAlign w:val="center"/>
          </w:tcPr>
          <w:p w14:paraId="5816C692" w14:textId="77777777" w:rsidR="00FB32C9" w:rsidRPr="007E2D44" w:rsidRDefault="00FB32C9" w:rsidP="001A1A27">
            <w:pPr>
              <w:pStyle w:val="ArialText"/>
              <w:jc w:val="center"/>
              <w:rPr>
                <w:sz w:val="13"/>
                <w:szCs w:val="13"/>
                <w:lang w:val="en-US"/>
              </w:rPr>
            </w:pPr>
            <w:r w:rsidRPr="007E2D44">
              <w:rPr>
                <w:sz w:val="13"/>
                <w:szCs w:val="13"/>
              </w:rPr>
              <w:t>&lt; 3</w:t>
            </w:r>
            <w:r>
              <w:rPr>
                <w:sz w:val="13"/>
                <w:szCs w:val="13"/>
                <w:lang w:val="sv-SE"/>
              </w:rPr>
              <w:t xml:space="preserve"> </w:t>
            </w:r>
            <w:r w:rsidRPr="007E2D44">
              <w:rPr>
                <w:sz w:val="13"/>
                <w:szCs w:val="13"/>
              </w:rPr>
              <w:t>m</w:t>
            </w:r>
          </w:p>
        </w:tc>
        <w:tc>
          <w:tcPr>
            <w:tcW w:w="992" w:type="dxa"/>
            <w:vAlign w:val="center"/>
          </w:tcPr>
          <w:p w14:paraId="7CCCBA55" w14:textId="77777777" w:rsidR="00FB32C9" w:rsidRPr="007E2D44" w:rsidRDefault="00FB32C9" w:rsidP="001A1A27">
            <w:pPr>
              <w:pStyle w:val="ArialText"/>
              <w:jc w:val="center"/>
              <w:rPr>
                <w:sz w:val="13"/>
                <w:szCs w:val="13"/>
                <w:lang w:val="en-US"/>
              </w:rPr>
            </w:pPr>
            <w:r w:rsidRPr="007E2D44">
              <w:rPr>
                <w:sz w:val="13"/>
                <w:szCs w:val="13"/>
              </w:rPr>
              <w:t>99%</w:t>
            </w:r>
          </w:p>
        </w:tc>
        <w:tc>
          <w:tcPr>
            <w:tcW w:w="709" w:type="dxa"/>
            <w:vAlign w:val="center"/>
          </w:tcPr>
          <w:p w14:paraId="55155347" w14:textId="77777777" w:rsidR="00FB32C9" w:rsidRPr="007E2D44" w:rsidRDefault="00FB32C9" w:rsidP="001A1A27">
            <w:pPr>
              <w:pStyle w:val="ArialText"/>
              <w:jc w:val="center"/>
              <w:rPr>
                <w:sz w:val="13"/>
                <w:szCs w:val="13"/>
                <w:lang w:val="en-US"/>
              </w:rPr>
            </w:pPr>
            <w:r w:rsidRPr="007E2D44">
              <w:rPr>
                <w:sz w:val="13"/>
                <w:szCs w:val="13"/>
              </w:rPr>
              <w:t>n/a</w:t>
            </w:r>
          </w:p>
        </w:tc>
        <w:tc>
          <w:tcPr>
            <w:tcW w:w="709" w:type="dxa"/>
            <w:vAlign w:val="center"/>
          </w:tcPr>
          <w:p w14:paraId="2E28A323" w14:textId="77777777" w:rsidR="00FB32C9" w:rsidRPr="007E2D44" w:rsidRDefault="00FB32C9" w:rsidP="001A1A27">
            <w:pPr>
              <w:pStyle w:val="ArialText"/>
              <w:jc w:val="center"/>
              <w:rPr>
                <w:sz w:val="13"/>
                <w:szCs w:val="13"/>
                <w:lang w:val="en-US"/>
              </w:rPr>
            </w:pPr>
            <w:r w:rsidRPr="007E2D44">
              <w:rPr>
                <w:sz w:val="13"/>
                <w:szCs w:val="13"/>
              </w:rPr>
              <w:t>1</w:t>
            </w:r>
            <w:r>
              <w:rPr>
                <w:sz w:val="13"/>
                <w:szCs w:val="13"/>
                <w:lang w:val="sv-SE"/>
              </w:rPr>
              <w:t xml:space="preserve"> </w:t>
            </w:r>
            <w:r w:rsidRPr="007E2D44">
              <w:rPr>
                <w:sz w:val="13"/>
                <w:szCs w:val="13"/>
              </w:rPr>
              <w:t>s</w:t>
            </w:r>
          </w:p>
        </w:tc>
        <w:tc>
          <w:tcPr>
            <w:tcW w:w="850" w:type="dxa"/>
            <w:vAlign w:val="center"/>
          </w:tcPr>
          <w:p w14:paraId="68072F1C" w14:textId="77777777" w:rsidR="00FB32C9" w:rsidRPr="007E2D44" w:rsidRDefault="00FB32C9" w:rsidP="001A1A27">
            <w:pPr>
              <w:pStyle w:val="ArialText"/>
              <w:jc w:val="center"/>
              <w:rPr>
                <w:sz w:val="13"/>
                <w:szCs w:val="13"/>
                <w:lang w:val="en-US"/>
              </w:rPr>
            </w:pPr>
            <w:r w:rsidRPr="007E2D44">
              <w:rPr>
                <w:sz w:val="13"/>
                <w:szCs w:val="13"/>
              </w:rPr>
              <w:t>&lt; 30 km/h</w:t>
            </w:r>
          </w:p>
        </w:tc>
        <w:tc>
          <w:tcPr>
            <w:tcW w:w="851" w:type="dxa"/>
            <w:vAlign w:val="center"/>
          </w:tcPr>
          <w:p w14:paraId="76A72441" w14:textId="77777777" w:rsidR="00FB32C9" w:rsidRPr="00953E00" w:rsidRDefault="00FB32C9" w:rsidP="001A1A27">
            <w:pPr>
              <w:pStyle w:val="ArialText"/>
              <w:jc w:val="center"/>
              <w:rPr>
                <w:sz w:val="13"/>
                <w:szCs w:val="13"/>
                <w:lang w:val="en-US"/>
              </w:rPr>
            </w:pPr>
            <w:r w:rsidRPr="00953E00">
              <w:rPr>
                <w:sz w:val="13"/>
                <w:szCs w:val="13"/>
                <w:lang w:val="en-US"/>
              </w:rPr>
              <w:t>1 s</w:t>
            </w:r>
          </w:p>
        </w:tc>
        <w:tc>
          <w:tcPr>
            <w:tcW w:w="709" w:type="dxa"/>
            <w:vAlign w:val="center"/>
          </w:tcPr>
          <w:p w14:paraId="0526BEB6" w14:textId="77777777" w:rsidR="00FB32C9" w:rsidRPr="00953E00" w:rsidRDefault="00FB32C9" w:rsidP="001A1A27">
            <w:pPr>
              <w:pStyle w:val="ArialText"/>
              <w:jc w:val="center"/>
              <w:rPr>
                <w:sz w:val="13"/>
                <w:szCs w:val="13"/>
                <w:lang w:val="en-US"/>
              </w:rPr>
            </w:pPr>
            <w:r w:rsidRPr="00953E00">
              <w:rPr>
                <w:sz w:val="13"/>
                <w:szCs w:val="13"/>
                <w:lang w:val="en-US"/>
              </w:rPr>
              <w:t>6-8 years</w:t>
            </w:r>
            <w:r>
              <w:rPr>
                <w:sz w:val="13"/>
                <w:szCs w:val="13"/>
                <w:lang w:val="en-US"/>
              </w:rPr>
              <w:t xml:space="preserve"> (no strong limitation in battery size)</w:t>
            </w:r>
          </w:p>
        </w:tc>
        <w:tc>
          <w:tcPr>
            <w:tcW w:w="708" w:type="dxa"/>
            <w:vAlign w:val="center"/>
          </w:tcPr>
          <w:p w14:paraId="3A6F1194" w14:textId="77777777" w:rsidR="00FB32C9" w:rsidRPr="00953E00" w:rsidRDefault="00FB32C9" w:rsidP="001A1A27">
            <w:pPr>
              <w:pStyle w:val="ArialText"/>
              <w:jc w:val="center"/>
              <w:rPr>
                <w:sz w:val="13"/>
                <w:szCs w:val="13"/>
                <w:lang w:val="en-US"/>
              </w:rPr>
            </w:pPr>
            <w:r w:rsidRPr="00953E00">
              <w:rPr>
                <w:sz w:val="13"/>
                <w:szCs w:val="13"/>
                <w:lang w:val="en-US"/>
              </w:rPr>
              <w:t>5</w:t>
            </w:r>
          </w:p>
        </w:tc>
      </w:tr>
      <w:tr w:rsidR="00FB32C9" w:rsidRPr="007E2D44" w14:paraId="46DD50B0" w14:textId="77777777" w:rsidTr="00F90900">
        <w:tc>
          <w:tcPr>
            <w:tcW w:w="1838" w:type="dxa"/>
            <w:gridSpan w:val="2"/>
            <w:tcBorders>
              <w:bottom w:val="thickThinSmallGap" w:sz="18" w:space="0" w:color="000000"/>
            </w:tcBorders>
            <w:vAlign w:val="center"/>
          </w:tcPr>
          <w:p w14:paraId="3619B8FA" w14:textId="77777777" w:rsidR="00FB32C9" w:rsidRDefault="00FB32C9" w:rsidP="001A1A27">
            <w:pPr>
              <w:pStyle w:val="ArialText"/>
              <w:jc w:val="left"/>
              <w:rPr>
                <w:sz w:val="13"/>
                <w:szCs w:val="13"/>
                <w:lang w:val="en-US" w:eastAsia="zh-CN"/>
              </w:rPr>
            </w:pPr>
            <w:r w:rsidRPr="007E2D44">
              <w:rPr>
                <w:rFonts w:eastAsia="SimSun"/>
                <w:sz w:val="13"/>
                <w:szCs w:val="13"/>
              </w:rPr>
              <w:t>Augmented reality in smart</w:t>
            </w:r>
            <w:r w:rsidRPr="00D31D67">
              <w:rPr>
                <w:rFonts w:eastAsia="SimSun"/>
                <w:sz w:val="13"/>
                <w:szCs w:val="13"/>
                <w:lang w:val="en-US"/>
              </w:rPr>
              <w:t xml:space="preserve"> </w:t>
            </w:r>
            <w:r w:rsidRPr="007E2D44">
              <w:rPr>
                <w:rFonts w:eastAsia="SimSun"/>
                <w:sz w:val="13"/>
                <w:szCs w:val="13"/>
              </w:rPr>
              <w:t>factories</w:t>
            </w:r>
          </w:p>
        </w:tc>
        <w:tc>
          <w:tcPr>
            <w:tcW w:w="709" w:type="dxa"/>
            <w:tcBorders>
              <w:bottom w:val="thickThinSmallGap" w:sz="18" w:space="0" w:color="000000"/>
            </w:tcBorders>
          </w:tcPr>
          <w:p w14:paraId="13DA2A3C" w14:textId="77777777" w:rsidR="00FB32C9" w:rsidRPr="00F73156" w:rsidRDefault="00FB32C9" w:rsidP="001A1A27">
            <w:pPr>
              <w:pStyle w:val="ArialText"/>
              <w:rPr>
                <w:sz w:val="13"/>
                <w:szCs w:val="13"/>
                <w:lang w:val="en-GB"/>
              </w:rPr>
            </w:pPr>
          </w:p>
        </w:tc>
        <w:tc>
          <w:tcPr>
            <w:tcW w:w="850" w:type="dxa"/>
            <w:tcBorders>
              <w:bottom w:val="thickThinSmallGap" w:sz="18" w:space="0" w:color="000000"/>
            </w:tcBorders>
            <w:vAlign w:val="center"/>
          </w:tcPr>
          <w:p w14:paraId="33930A5A" w14:textId="77777777" w:rsidR="00FB32C9" w:rsidRPr="00AC12BB" w:rsidRDefault="00FB32C9" w:rsidP="001A1A27">
            <w:pPr>
              <w:pStyle w:val="ArialText"/>
              <w:jc w:val="center"/>
              <w:rPr>
                <w:sz w:val="13"/>
                <w:szCs w:val="13"/>
                <w:lang w:val="en-US"/>
              </w:rPr>
            </w:pPr>
            <w:r w:rsidRPr="007E2D44">
              <w:rPr>
                <w:sz w:val="13"/>
                <w:szCs w:val="13"/>
              </w:rPr>
              <w:t>&lt; 1</w:t>
            </w:r>
            <w:r>
              <w:rPr>
                <w:sz w:val="13"/>
                <w:szCs w:val="13"/>
                <w:lang w:val="sv-SE"/>
              </w:rPr>
              <w:t xml:space="preserve"> </w:t>
            </w:r>
            <w:r w:rsidRPr="007E2D44">
              <w:rPr>
                <w:sz w:val="13"/>
                <w:szCs w:val="13"/>
              </w:rPr>
              <w:t>m</w:t>
            </w:r>
          </w:p>
        </w:tc>
        <w:tc>
          <w:tcPr>
            <w:tcW w:w="709" w:type="dxa"/>
            <w:tcBorders>
              <w:bottom w:val="thickThinSmallGap" w:sz="18" w:space="0" w:color="000000"/>
            </w:tcBorders>
            <w:vAlign w:val="center"/>
          </w:tcPr>
          <w:p w14:paraId="2B00EE45" w14:textId="77777777" w:rsidR="00FB32C9" w:rsidRPr="007E2D44" w:rsidRDefault="00FB32C9" w:rsidP="001A1A27">
            <w:pPr>
              <w:pStyle w:val="ArialText"/>
              <w:jc w:val="center"/>
              <w:rPr>
                <w:sz w:val="13"/>
                <w:szCs w:val="13"/>
                <w:lang w:val="en-US"/>
              </w:rPr>
            </w:pPr>
            <w:r w:rsidRPr="007E2D44">
              <w:rPr>
                <w:sz w:val="13"/>
                <w:szCs w:val="13"/>
              </w:rPr>
              <w:t>&lt; 3</w:t>
            </w:r>
            <w:r>
              <w:rPr>
                <w:sz w:val="13"/>
                <w:szCs w:val="13"/>
                <w:lang w:val="sv-SE"/>
              </w:rPr>
              <w:t xml:space="preserve"> </w:t>
            </w:r>
            <w:r w:rsidRPr="007E2D44">
              <w:rPr>
                <w:sz w:val="13"/>
                <w:szCs w:val="13"/>
              </w:rPr>
              <w:t>m</w:t>
            </w:r>
          </w:p>
        </w:tc>
        <w:tc>
          <w:tcPr>
            <w:tcW w:w="992" w:type="dxa"/>
            <w:tcBorders>
              <w:bottom w:val="thickThinSmallGap" w:sz="18" w:space="0" w:color="000000"/>
            </w:tcBorders>
            <w:vAlign w:val="center"/>
          </w:tcPr>
          <w:p w14:paraId="5DC1A328" w14:textId="77777777" w:rsidR="00FB32C9" w:rsidRPr="007E2D44" w:rsidRDefault="00FB32C9" w:rsidP="001A1A27">
            <w:pPr>
              <w:pStyle w:val="ArialText"/>
              <w:jc w:val="center"/>
              <w:rPr>
                <w:sz w:val="13"/>
                <w:szCs w:val="13"/>
                <w:lang w:val="en-US"/>
              </w:rPr>
            </w:pPr>
            <w:r w:rsidRPr="007E2D44">
              <w:rPr>
                <w:sz w:val="13"/>
                <w:szCs w:val="13"/>
              </w:rPr>
              <w:t>99%</w:t>
            </w:r>
          </w:p>
        </w:tc>
        <w:tc>
          <w:tcPr>
            <w:tcW w:w="709" w:type="dxa"/>
            <w:tcBorders>
              <w:bottom w:val="thickThinSmallGap" w:sz="18" w:space="0" w:color="000000"/>
            </w:tcBorders>
            <w:vAlign w:val="center"/>
          </w:tcPr>
          <w:p w14:paraId="689D2A6B" w14:textId="77777777" w:rsidR="00FB32C9" w:rsidRPr="007E2D44" w:rsidRDefault="00FB32C9" w:rsidP="001A1A27">
            <w:pPr>
              <w:pStyle w:val="ArialText"/>
              <w:jc w:val="center"/>
              <w:rPr>
                <w:sz w:val="13"/>
                <w:szCs w:val="13"/>
                <w:lang w:val="en-US"/>
              </w:rPr>
            </w:pPr>
            <w:r w:rsidRPr="007E2D44">
              <w:rPr>
                <w:sz w:val="13"/>
                <w:szCs w:val="13"/>
              </w:rPr>
              <w:t>&lt; 0.17 rad</w:t>
            </w:r>
          </w:p>
        </w:tc>
        <w:tc>
          <w:tcPr>
            <w:tcW w:w="709" w:type="dxa"/>
            <w:tcBorders>
              <w:bottom w:val="thickThinSmallGap" w:sz="18" w:space="0" w:color="000000"/>
            </w:tcBorders>
            <w:vAlign w:val="center"/>
          </w:tcPr>
          <w:p w14:paraId="7071327F" w14:textId="77777777" w:rsidR="00FB32C9" w:rsidRPr="007E2D44" w:rsidRDefault="00FB32C9" w:rsidP="001A1A27">
            <w:pPr>
              <w:pStyle w:val="ArialText"/>
              <w:jc w:val="center"/>
              <w:rPr>
                <w:sz w:val="13"/>
                <w:szCs w:val="13"/>
                <w:lang w:val="en-US"/>
              </w:rPr>
            </w:pPr>
            <w:r w:rsidRPr="007E2D44">
              <w:rPr>
                <w:sz w:val="13"/>
                <w:szCs w:val="13"/>
              </w:rPr>
              <w:t>&lt; 15</w:t>
            </w:r>
            <w:r>
              <w:rPr>
                <w:sz w:val="13"/>
                <w:szCs w:val="13"/>
                <w:lang w:val="sv-SE"/>
              </w:rPr>
              <w:t xml:space="preserve"> </w:t>
            </w:r>
            <w:r w:rsidRPr="007E2D44">
              <w:rPr>
                <w:sz w:val="13"/>
                <w:szCs w:val="13"/>
              </w:rPr>
              <w:t>ms</w:t>
            </w:r>
          </w:p>
        </w:tc>
        <w:tc>
          <w:tcPr>
            <w:tcW w:w="850" w:type="dxa"/>
            <w:tcBorders>
              <w:bottom w:val="thickThinSmallGap" w:sz="18" w:space="0" w:color="000000"/>
            </w:tcBorders>
            <w:vAlign w:val="center"/>
          </w:tcPr>
          <w:p w14:paraId="41AB13FE" w14:textId="77777777" w:rsidR="00FB32C9" w:rsidRPr="007E2D44" w:rsidRDefault="00FB32C9" w:rsidP="001A1A27">
            <w:pPr>
              <w:pStyle w:val="ArialText"/>
              <w:jc w:val="center"/>
              <w:rPr>
                <w:sz w:val="13"/>
                <w:szCs w:val="13"/>
                <w:lang w:val="en-US"/>
              </w:rPr>
            </w:pPr>
            <w:r w:rsidRPr="007E2D44">
              <w:rPr>
                <w:sz w:val="13"/>
                <w:szCs w:val="13"/>
              </w:rPr>
              <w:t>&lt; 10 km/h</w:t>
            </w:r>
          </w:p>
        </w:tc>
        <w:tc>
          <w:tcPr>
            <w:tcW w:w="851" w:type="dxa"/>
            <w:tcBorders>
              <w:bottom w:val="thickThinSmallGap" w:sz="18" w:space="0" w:color="000000"/>
            </w:tcBorders>
            <w:vAlign w:val="center"/>
          </w:tcPr>
          <w:p w14:paraId="5B2AD9CE" w14:textId="77777777" w:rsidR="00FB32C9" w:rsidRDefault="00FB32C9" w:rsidP="001A1A27">
            <w:pPr>
              <w:pStyle w:val="ArialText"/>
              <w:jc w:val="center"/>
              <w:rPr>
                <w:sz w:val="13"/>
                <w:szCs w:val="13"/>
                <w:lang w:val="en-US"/>
              </w:rPr>
            </w:pPr>
          </w:p>
        </w:tc>
        <w:tc>
          <w:tcPr>
            <w:tcW w:w="709" w:type="dxa"/>
            <w:tcBorders>
              <w:bottom w:val="thickThinSmallGap" w:sz="18" w:space="0" w:color="000000"/>
            </w:tcBorders>
            <w:vAlign w:val="center"/>
          </w:tcPr>
          <w:p w14:paraId="15F28835" w14:textId="77777777" w:rsidR="00FB32C9" w:rsidRDefault="00FB32C9" w:rsidP="001A1A27">
            <w:pPr>
              <w:pStyle w:val="ArialText"/>
              <w:jc w:val="center"/>
              <w:rPr>
                <w:sz w:val="13"/>
                <w:szCs w:val="13"/>
                <w:lang w:val="en-US"/>
              </w:rPr>
            </w:pPr>
          </w:p>
        </w:tc>
        <w:tc>
          <w:tcPr>
            <w:tcW w:w="708" w:type="dxa"/>
            <w:tcBorders>
              <w:bottom w:val="thickThinSmallGap" w:sz="18" w:space="0" w:color="000000"/>
            </w:tcBorders>
            <w:vAlign w:val="center"/>
          </w:tcPr>
          <w:p w14:paraId="146020F7" w14:textId="77777777" w:rsidR="00FB32C9" w:rsidRDefault="00FB32C9" w:rsidP="001A1A27">
            <w:pPr>
              <w:pStyle w:val="ArialText"/>
              <w:jc w:val="center"/>
              <w:rPr>
                <w:sz w:val="13"/>
                <w:szCs w:val="13"/>
                <w:lang w:val="en-US"/>
              </w:rPr>
            </w:pPr>
            <w:r w:rsidRPr="007E2D44">
              <w:rPr>
                <w:rFonts w:eastAsia="SimSun"/>
                <w:sz w:val="13"/>
                <w:szCs w:val="13"/>
              </w:rPr>
              <w:t>4</w:t>
            </w:r>
          </w:p>
        </w:tc>
      </w:tr>
    </w:tbl>
    <w:p w14:paraId="5A9FC6D0" w14:textId="77777777" w:rsidR="00FB32C9" w:rsidRDefault="00FB32C9" w:rsidP="00DC6D00">
      <w:pPr>
        <w:pStyle w:val="ArialText"/>
        <w:rPr>
          <w:rFonts w:cs="Arial"/>
          <w:szCs w:val="20"/>
          <w:lang w:val="en-US"/>
        </w:rPr>
      </w:pPr>
    </w:p>
    <w:p w14:paraId="09722575" w14:textId="77777777" w:rsidR="00DC6D00" w:rsidRPr="00DC6D00" w:rsidRDefault="00DC6D00" w:rsidP="00DC6D00">
      <w:pPr>
        <w:pStyle w:val="ArialText"/>
        <w:rPr>
          <w:rFonts w:cs="Arial"/>
          <w:szCs w:val="20"/>
          <w:lang w:val="en-US"/>
        </w:rPr>
      </w:pPr>
    </w:p>
    <w:p w14:paraId="21BD0AF0" w14:textId="77777777" w:rsidR="00C40085" w:rsidRPr="00C40085" w:rsidRDefault="000664EE" w:rsidP="00C40085">
      <w:pPr>
        <w:pStyle w:val="Proposal"/>
        <w:rPr>
          <w:szCs w:val="20"/>
        </w:rPr>
      </w:pPr>
      <w:bookmarkStart w:id="1" w:name="_Toc111231437"/>
      <w:r>
        <w:rPr>
          <w:szCs w:val="20"/>
          <w:lang w:val="en-US"/>
        </w:rPr>
        <w:t>Reuse t</w:t>
      </w:r>
      <w:r w:rsidR="0000002E">
        <w:rPr>
          <w:szCs w:val="20"/>
          <w:lang w:val="en-US"/>
        </w:rPr>
        <w:t>he positioning requirements of wearables</w:t>
      </w:r>
      <w:r w:rsidR="0044229F">
        <w:rPr>
          <w:szCs w:val="20"/>
          <w:lang w:val="en-US"/>
        </w:rPr>
        <w:t xml:space="preserve">, industrial wireless sensors with </w:t>
      </w:r>
      <w:r w:rsidR="0068388A">
        <w:rPr>
          <w:szCs w:val="20"/>
          <w:lang w:val="en-US"/>
        </w:rPr>
        <w:t xml:space="preserve">the </w:t>
      </w:r>
      <w:r w:rsidR="0044229F">
        <w:rPr>
          <w:szCs w:val="20"/>
          <w:lang w:val="en-US"/>
        </w:rPr>
        <w:t>battery life limitation</w:t>
      </w:r>
      <w:r w:rsidR="0068388A">
        <w:rPr>
          <w:szCs w:val="20"/>
          <w:lang w:val="en-US"/>
        </w:rPr>
        <w:t xml:space="preserve"> of a few years</w:t>
      </w:r>
      <w:r w:rsidR="0044229F">
        <w:rPr>
          <w:szCs w:val="20"/>
          <w:lang w:val="en-US"/>
        </w:rPr>
        <w:t xml:space="preserve">, and </w:t>
      </w:r>
      <w:r w:rsidR="00BD076D">
        <w:rPr>
          <w:szCs w:val="20"/>
          <w:lang w:val="en-US"/>
        </w:rPr>
        <w:t xml:space="preserve">augmented reality in smart factories </w:t>
      </w:r>
      <w:r w:rsidR="00E00836">
        <w:rPr>
          <w:szCs w:val="20"/>
          <w:lang w:val="en-US"/>
        </w:rPr>
        <w:t>in TS 22.261 and TS 22.104</w:t>
      </w:r>
      <w:r w:rsidR="00E03886">
        <w:rPr>
          <w:szCs w:val="20"/>
          <w:lang w:val="en-US"/>
        </w:rPr>
        <w:t xml:space="preserve"> (</w:t>
      </w:r>
      <w:proofErr w:type="gramStart"/>
      <w:r w:rsidR="00746079">
        <w:rPr>
          <w:szCs w:val="20"/>
          <w:lang w:val="en-US"/>
        </w:rPr>
        <w:t>i.e.</w:t>
      </w:r>
      <w:proofErr w:type="gramEnd"/>
      <w:r w:rsidR="00746079">
        <w:rPr>
          <w:szCs w:val="20"/>
          <w:lang w:val="en-US"/>
        </w:rPr>
        <w:t xml:space="preserve"> the summary in Table 3)</w:t>
      </w:r>
      <w:r w:rsidR="00E06896">
        <w:rPr>
          <w:szCs w:val="20"/>
          <w:lang w:val="en-US"/>
        </w:rPr>
        <w:t xml:space="preserve"> </w:t>
      </w:r>
      <w:r w:rsidR="0000002E">
        <w:rPr>
          <w:szCs w:val="20"/>
          <w:lang w:val="en-US"/>
        </w:rPr>
        <w:t>for</w:t>
      </w:r>
      <w:r w:rsidR="004D67A2">
        <w:rPr>
          <w:szCs w:val="20"/>
          <w:lang w:val="en-US"/>
        </w:rPr>
        <w:t xml:space="preserve"> </w:t>
      </w:r>
      <w:proofErr w:type="spellStart"/>
      <w:r w:rsidR="004D67A2">
        <w:rPr>
          <w:szCs w:val="20"/>
          <w:lang w:val="en-US"/>
        </w:rPr>
        <w:t>RedCap</w:t>
      </w:r>
      <w:proofErr w:type="spellEnd"/>
      <w:r w:rsidR="004D67A2">
        <w:rPr>
          <w:szCs w:val="20"/>
          <w:lang w:val="en-US"/>
        </w:rPr>
        <w:t xml:space="preserve"> pos</w:t>
      </w:r>
      <w:r w:rsidR="007070F2">
        <w:rPr>
          <w:szCs w:val="20"/>
          <w:lang w:val="en-US"/>
        </w:rPr>
        <w:t>i</w:t>
      </w:r>
      <w:r w:rsidR="004D67A2">
        <w:rPr>
          <w:szCs w:val="20"/>
          <w:lang w:val="en-US"/>
        </w:rPr>
        <w:t>tioning.</w:t>
      </w:r>
      <w:bookmarkEnd w:id="1"/>
    </w:p>
    <w:p w14:paraId="1BAA5520" w14:textId="6EAB0BF4" w:rsidR="00C82985" w:rsidRPr="00D20062" w:rsidRDefault="00C40085" w:rsidP="00C40085">
      <w:pPr>
        <w:pStyle w:val="Proposal"/>
        <w:numPr>
          <w:ilvl w:val="1"/>
          <w:numId w:val="2"/>
        </w:numPr>
        <w:ind w:left="1276" w:firstLine="0"/>
        <w:rPr>
          <w:szCs w:val="20"/>
        </w:rPr>
      </w:pPr>
      <w:bookmarkStart w:id="2" w:name="_Toc111231438"/>
      <w:r>
        <w:rPr>
          <w:szCs w:val="20"/>
          <w:lang w:val="en-US"/>
        </w:rPr>
        <w:t>For wearables, t</w:t>
      </w:r>
      <w:r w:rsidR="00C82985" w:rsidRPr="00C40085">
        <w:rPr>
          <w:szCs w:val="20"/>
          <w:lang w:val="en-US"/>
        </w:rPr>
        <w:t xml:space="preserve">he horizontal positioning accuracy </w:t>
      </w:r>
      <w:r w:rsidR="000D02E3" w:rsidRPr="00C40085">
        <w:rPr>
          <w:szCs w:val="20"/>
          <w:lang w:val="en-US"/>
        </w:rPr>
        <w:t xml:space="preserve">is </w:t>
      </w:r>
      <w:r w:rsidR="00667351">
        <w:rPr>
          <w:szCs w:val="20"/>
          <w:lang w:val="en-US"/>
        </w:rPr>
        <w:t>1m</w:t>
      </w:r>
      <w:r w:rsidR="00D20062">
        <w:rPr>
          <w:szCs w:val="20"/>
          <w:lang w:val="en-US"/>
        </w:rPr>
        <w:t xml:space="preserve"> </w:t>
      </w:r>
      <w:r w:rsidR="00BF43AA">
        <w:rPr>
          <w:szCs w:val="20"/>
          <w:lang w:val="en-US"/>
        </w:rPr>
        <w:t>–</w:t>
      </w:r>
      <w:r w:rsidR="00D20062">
        <w:rPr>
          <w:szCs w:val="20"/>
          <w:lang w:val="en-US"/>
        </w:rPr>
        <w:t xml:space="preserve"> </w:t>
      </w:r>
      <w:r w:rsidR="000D02E3" w:rsidRPr="00C40085">
        <w:rPr>
          <w:szCs w:val="20"/>
          <w:lang w:val="en-US"/>
        </w:rPr>
        <w:t>10m</w:t>
      </w:r>
      <w:r w:rsidR="009D689B" w:rsidRPr="00C40085">
        <w:rPr>
          <w:szCs w:val="20"/>
          <w:lang w:val="en-US"/>
        </w:rPr>
        <w:t xml:space="preserve">, and the </w:t>
      </w:r>
      <w:r w:rsidR="007F0A15">
        <w:rPr>
          <w:szCs w:val="20"/>
          <w:lang w:val="en-US"/>
        </w:rPr>
        <w:t>horizontal</w:t>
      </w:r>
      <w:r w:rsidR="009D689B" w:rsidRPr="00C40085">
        <w:rPr>
          <w:szCs w:val="20"/>
          <w:lang w:val="en-US"/>
        </w:rPr>
        <w:t xml:space="preserve"> positioning accuracy</w:t>
      </w:r>
      <w:r w:rsidR="00B10035">
        <w:rPr>
          <w:szCs w:val="20"/>
          <w:lang w:val="en-US"/>
        </w:rPr>
        <w:t xml:space="preserve"> in indoor</w:t>
      </w:r>
      <w:r w:rsidR="00D20062">
        <w:rPr>
          <w:szCs w:val="20"/>
          <w:lang w:val="en-US"/>
        </w:rPr>
        <w:t xml:space="preserve"> is</w:t>
      </w:r>
      <w:r w:rsidR="00BF43AA">
        <w:rPr>
          <w:szCs w:val="20"/>
          <w:lang w:val="en-US"/>
        </w:rPr>
        <w:t xml:space="preserve"> </w:t>
      </w:r>
      <w:r w:rsidR="00D20062">
        <w:rPr>
          <w:szCs w:val="20"/>
          <w:lang w:val="en-US"/>
        </w:rPr>
        <w:t xml:space="preserve">2m </w:t>
      </w:r>
      <w:r w:rsidR="00BF43AA">
        <w:rPr>
          <w:szCs w:val="20"/>
          <w:lang w:val="en-US"/>
        </w:rPr>
        <w:t>–</w:t>
      </w:r>
      <w:r w:rsidR="00D20062">
        <w:rPr>
          <w:szCs w:val="20"/>
          <w:lang w:val="en-US"/>
        </w:rPr>
        <w:t xml:space="preserve"> 3 m</w:t>
      </w:r>
      <w:r w:rsidR="00BF43AA">
        <w:rPr>
          <w:szCs w:val="20"/>
          <w:lang w:val="en-US"/>
        </w:rPr>
        <w:t>, depending on use cases</w:t>
      </w:r>
      <w:r w:rsidR="00D20062">
        <w:rPr>
          <w:szCs w:val="20"/>
          <w:lang w:val="en-US"/>
        </w:rPr>
        <w:t>.</w:t>
      </w:r>
      <w:bookmarkEnd w:id="2"/>
    </w:p>
    <w:p w14:paraId="34B140B7" w14:textId="6183532B" w:rsidR="00301FFB" w:rsidRPr="00697DDB" w:rsidRDefault="00D20062" w:rsidP="00771F6E">
      <w:pPr>
        <w:pStyle w:val="Proposal"/>
        <w:numPr>
          <w:ilvl w:val="1"/>
          <w:numId w:val="2"/>
        </w:numPr>
        <w:ind w:left="1276" w:firstLine="0"/>
        <w:rPr>
          <w:szCs w:val="20"/>
        </w:rPr>
      </w:pPr>
      <w:bookmarkStart w:id="3" w:name="_Toc111231439"/>
      <w:r>
        <w:rPr>
          <w:szCs w:val="20"/>
          <w:lang w:val="en-US"/>
        </w:rPr>
        <w:t>For industrial wireless sensors, the horizontal positioning accuracy is</w:t>
      </w:r>
      <w:r w:rsidR="00A716BB">
        <w:rPr>
          <w:szCs w:val="20"/>
          <w:lang w:val="en-US"/>
        </w:rPr>
        <w:t xml:space="preserve"> 30 cm – 10 m</w:t>
      </w:r>
      <w:r w:rsidR="00BF43AA">
        <w:rPr>
          <w:szCs w:val="20"/>
          <w:lang w:val="en-US"/>
        </w:rPr>
        <w:t xml:space="preserve">, and the </w:t>
      </w:r>
      <w:r w:rsidR="007F0A15">
        <w:rPr>
          <w:szCs w:val="20"/>
          <w:lang w:val="en-US"/>
        </w:rPr>
        <w:t>horizontal</w:t>
      </w:r>
      <w:r w:rsidR="007F0A15" w:rsidRPr="00C40085">
        <w:rPr>
          <w:szCs w:val="20"/>
          <w:lang w:val="en-US"/>
        </w:rPr>
        <w:t xml:space="preserve"> </w:t>
      </w:r>
      <w:r w:rsidR="00BF43AA">
        <w:rPr>
          <w:szCs w:val="20"/>
          <w:lang w:val="en-US"/>
        </w:rPr>
        <w:t>positioning accuracy in indoor is 2m – 3m, depending on use cases.</w:t>
      </w:r>
      <w:bookmarkEnd w:id="3"/>
    </w:p>
    <w:p w14:paraId="5CE6798D" w14:textId="6C4ACB74" w:rsidR="005C14AB" w:rsidRPr="00814301" w:rsidRDefault="00052EB5" w:rsidP="00814301">
      <w:pPr>
        <w:pStyle w:val="Heading1"/>
        <w:rPr>
          <w:lang w:val="en-US"/>
        </w:rPr>
      </w:pPr>
      <w:r w:rsidRPr="004020BD">
        <w:rPr>
          <w:lang w:val="en-US"/>
        </w:rPr>
        <w:t>2</w:t>
      </w:r>
      <w:r>
        <w:rPr>
          <w:lang w:val="en-US"/>
        </w:rPr>
        <w:t xml:space="preserve">   Performance Evaluation</w:t>
      </w:r>
    </w:p>
    <w:p w14:paraId="6625379C" w14:textId="3F449FB8" w:rsidR="00CF3B6F" w:rsidRPr="00D45024" w:rsidRDefault="00CF3B6F" w:rsidP="00CF3B6F">
      <w:pPr>
        <w:jc w:val="both"/>
        <w:rPr>
          <w:rFonts w:cs="Arial"/>
          <w:szCs w:val="20"/>
          <w:lang w:val="en-US"/>
        </w:rPr>
      </w:pPr>
      <w:r w:rsidRPr="00005A06">
        <w:rPr>
          <w:rFonts w:cs="Arial"/>
          <w:szCs w:val="20"/>
          <w:lang w:val="en-US"/>
        </w:rPr>
        <w:t xml:space="preserve">The </w:t>
      </w:r>
      <w:r>
        <w:rPr>
          <w:rFonts w:cs="Arial"/>
          <w:szCs w:val="20"/>
          <w:lang w:val="en-US"/>
        </w:rPr>
        <w:t xml:space="preserve">horizontal positioning accuracies </w:t>
      </w:r>
      <w:r w:rsidRPr="00005A06">
        <w:rPr>
          <w:rFonts w:cs="Arial"/>
          <w:szCs w:val="20"/>
          <w:lang w:val="en-US"/>
        </w:rPr>
        <w:t>of DL</w:t>
      </w:r>
      <w:r>
        <w:rPr>
          <w:rFonts w:cs="Arial"/>
          <w:szCs w:val="20"/>
          <w:lang w:val="en-US"/>
        </w:rPr>
        <w:t xml:space="preserve">-TDOA positioning in </w:t>
      </w:r>
      <w:proofErr w:type="spellStart"/>
      <w:r>
        <w:rPr>
          <w:rFonts w:cs="Arial"/>
          <w:szCs w:val="20"/>
          <w:lang w:val="en-US"/>
        </w:rPr>
        <w:t>UMi</w:t>
      </w:r>
      <w:proofErr w:type="spellEnd"/>
      <w:r>
        <w:rPr>
          <w:rFonts w:cs="Arial"/>
          <w:szCs w:val="20"/>
          <w:lang w:val="en-US"/>
        </w:rPr>
        <w:t xml:space="preserve"> is provided in Table </w:t>
      </w:r>
      <w:r w:rsidR="008B306D">
        <w:rPr>
          <w:rFonts w:cs="Arial"/>
          <w:szCs w:val="20"/>
          <w:lang w:val="en-US"/>
        </w:rPr>
        <w:t>4</w:t>
      </w:r>
      <w:r>
        <w:rPr>
          <w:rFonts w:cs="Arial"/>
          <w:szCs w:val="20"/>
          <w:lang w:val="en-US"/>
        </w:rPr>
        <w:t>. According to this table, it could be observed that, i</w:t>
      </w:r>
      <w:r w:rsidRPr="00D45024">
        <w:rPr>
          <w:rFonts w:cs="Arial"/>
          <w:szCs w:val="20"/>
          <w:lang w:val="en-US"/>
        </w:rPr>
        <w:t xml:space="preserve">n FR1, if the bandwidth is 100 MHz, then </w:t>
      </w:r>
      <w:r>
        <w:rPr>
          <w:rFonts w:cs="Arial"/>
          <w:szCs w:val="20"/>
          <w:lang w:val="en-US"/>
        </w:rPr>
        <w:t xml:space="preserve">50% UEs can get the horizontal positioning accuracy of no more than 1 m, and at least 90% UEs can obtain the horizontal positioning accuracy of no more than 3 m. </w:t>
      </w:r>
      <w:r w:rsidRPr="00D45024">
        <w:rPr>
          <w:rFonts w:cs="Arial"/>
          <w:szCs w:val="20"/>
          <w:lang w:val="en-US"/>
        </w:rPr>
        <w:t xml:space="preserve">However, if the bandwidth is reduced to 20 MHz, then the </w:t>
      </w:r>
      <w:r>
        <w:rPr>
          <w:rFonts w:cs="Arial"/>
          <w:szCs w:val="20"/>
          <w:lang w:val="en-US"/>
        </w:rPr>
        <w:t>accuracy</w:t>
      </w:r>
      <w:r w:rsidRPr="00D45024">
        <w:rPr>
          <w:rFonts w:cs="Arial"/>
          <w:szCs w:val="20"/>
          <w:lang w:val="en-US"/>
        </w:rPr>
        <w:t xml:space="preserve"> becomes </w:t>
      </w:r>
      <w:r>
        <w:rPr>
          <w:rFonts w:cs="Arial"/>
          <w:szCs w:val="20"/>
          <w:lang w:val="en-US"/>
        </w:rPr>
        <w:t xml:space="preserve">no more than 10 m for </w:t>
      </w:r>
      <w:r w:rsidRPr="000B19E7">
        <w:rPr>
          <w:rFonts w:cs="Arial"/>
          <w:szCs w:val="20"/>
          <w:lang w:val="en-US"/>
        </w:rPr>
        <w:t xml:space="preserve">at least </w:t>
      </w:r>
      <w:r>
        <w:rPr>
          <w:rFonts w:cs="Arial" w:hint="eastAsia"/>
          <w:szCs w:val="20"/>
          <w:lang w:val="en-US"/>
        </w:rPr>
        <w:t>9</w:t>
      </w:r>
      <w:r>
        <w:rPr>
          <w:rFonts w:cs="Arial"/>
          <w:szCs w:val="20"/>
          <w:lang w:val="en-US"/>
        </w:rPr>
        <w:t>0% UEs</w:t>
      </w:r>
      <w:r w:rsidRPr="00D45024">
        <w:rPr>
          <w:rFonts w:cs="Arial"/>
          <w:szCs w:val="20"/>
          <w:lang w:val="en-US"/>
        </w:rPr>
        <w:t xml:space="preserve">. If the bandwidth is further reduced to 5 MHz, then </w:t>
      </w:r>
      <w:r>
        <w:rPr>
          <w:rFonts w:cs="Arial"/>
          <w:szCs w:val="20"/>
          <w:lang w:val="en-US"/>
        </w:rPr>
        <w:t>at least 50</w:t>
      </w:r>
      <w:r w:rsidRPr="00D45024">
        <w:rPr>
          <w:rFonts w:cs="Arial"/>
          <w:szCs w:val="20"/>
          <w:lang w:val="en-US"/>
        </w:rPr>
        <w:t xml:space="preserve">% UEs can get the horizontal positioning accuracy of </w:t>
      </w:r>
      <w:r>
        <w:rPr>
          <w:rFonts w:cs="Arial"/>
          <w:szCs w:val="20"/>
          <w:lang w:val="en-US"/>
        </w:rPr>
        <w:t xml:space="preserve">no more than </w:t>
      </w:r>
      <w:r w:rsidRPr="00D45024">
        <w:rPr>
          <w:rFonts w:cs="Arial"/>
          <w:szCs w:val="20"/>
          <w:lang w:val="en-US"/>
        </w:rPr>
        <w:t>10 m.</w:t>
      </w:r>
      <w:r>
        <w:rPr>
          <w:rFonts w:cs="Arial"/>
          <w:szCs w:val="20"/>
          <w:lang w:val="en-US"/>
        </w:rPr>
        <w:t xml:space="preserve"> For </w:t>
      </w:r>
      <w:proofErr w:type="spellStart"/>
      <w:r>
        <w:rPr>
          <w:rFonts w:cs="Arial"/>
          <w:szCs w:val="20"/>
          <w:lang w:val="en-US"/>
        </w:rPr>
        <w:t>UMi</w:t>
      </w:r>
      <w:proofErr w:type="spellEnd"/>
      <w:r>
        <w:rPr>
          <w:rFonts w:cs="Arial"/>
          <w:szCs w:val="20"/>
          <w:lang w:val="en-US"/>
        </w:rPr>
        <w:t xml:space="preserve"> in FR2, </w:t>
      </w:r>
      <w:r>
        <w:rPr>
          <w:szCs w:val="20"/>
          <w:lang w:val="en-US"/>
        </w:rPr>
        <w:t>if</w:t>
      </w:r>
      <w:r w:rsidRPr="00466163">
        <w:rPr>
          <w:szCs w:val="20"/>
          <w:lang w:val="en-US"/>
        </w:rPr>
        <w:t xml:space="preserve"> the bandw</w:t>
      </w:r>
      <w:r>
        <w:rPr>
          <w:szCs w:val="20"/>
          <w:lang w:val="en-US"/>
        </w:rPr>
        <w:t xml:space="preserve">idth is 400 MHz, 50% UEs can get the horizontal positioning accuracy of no more than 20 cm, and at least 90% UEs can get the horizontal positioning accuracy of no more than 2 m. If the bandwidth is 100 MHz, then the accuracy becomes no more than about 1 m for 50% UEs and no more than about 3 m for 90% UEs. </w:t>
      </w:r>
    </w:p>
    <w:p w14:paraId="3CD35C40" w14:textId="77777777" w:rsidR="00CF3B6F" w:rsidRDefault="00CF3B6F" w:rsidP="00CF3B6F">
      <w:pPr>
        <w:jc w:val="both"/>
        <w:rPr>
          <w:rFonts w:cs="Arial"/>
          <w:szCs w:val="20"/>
          <w:lang w:val="en-US"/>
        </w:rPr>
      </w:pPr>
    </w:p>
    <w:p w14:paraId="1386D167" w14:textId="77777777" w:rsidR="00CF3B6F" w:rsidRPr="00362317" w:rsidRDefault="00CF3B6F" w:rsidP="00CF3B6F">
      <w:pPr>
        <w:pStyle w:val="Proposal"/>
        <w:numPr>
          <w:ilvl w:val="0"/>
          <w:numId w:val="15"/>
        </w:numPr>
        <w:ind w:left="1560" w:hanging="1560"/>
        <w:rPr>
          <w:szCs w:val="20"/>
        </w:rPr>
      </w:pPr>
      <w:bookmarkStart w:id="4" w:name="_Toc111231440"/>
      <w:r>
        <w:rPr>
          <w:szCs w:val="20"/>
          <w:lang w:val="en-US"/>
        </w:rPr>
        <w:t>For</w:t>
      </w:r>
      <w:r w:rsidRPr="00466163">
        <w:rPr>
          <w:szCs w:val="20"/>
          <w:lang w:val="en-US"/>
        </w:rPr>
        <w:t xml:space="preserve"> </w:t>
      </w:r>
      <w:proofErr w:type="spellStart"/>
      <w:r>
        <w:rPr>
          <w:szCs w:val="20"/>
          <w:lang w:val="en-US"/>
        </w:rPr>
        <w:t>UMi</w:t>
      </w:r>
      <w:proofErr w:type="spellEnd"/>
      <w:r w:rsidRPr="00466163">
        <w:rPr>
          <w:szCs w:val="20"/>
          <w:lang w:val="en-US"/>
        </w:rPr>
        <w:t xml:space="preserve"> </w:t>
      </w:r>
      <w:r>
        <w:rPr>
          <w:szCs w:val="20"/>
          <w:lang w:val="en-US"/>
        </w:rPr>
        <w:t>in</w:t>
      </w:r>
      <w:r w:rsidRPr="00466163">
        <w:rPr>
          <w:szCs w:val="20"/>
          <w:lang w:val="en-US"/>
        </w:rPr>
        <w:t xml:space="preserve"> FR1,</w:t>
      </w:r>
      <w:r>
        <w:rPr>
          <w:szCs w:val="20"/>
          <w:lang w:val="en-US"/>
        </w:rPr>
        <w:t xml:space="preserve"> the horizontal positioning accuracies are</w:t>
      </w:r>
      <w:bookmarkEnd w:id="4"/>
    </w:p>
    <w:p w14:paraId="361C2134" w14:textId="77777777" w:rsidR="00CF3B6F" w:rsidRDefault="00CF3B6F" w:rsidP="00CF3B6F">
      <w:pPr>
        <w:pStyle w:val="Proposal"/>
        <w:numPr>
          <w:ilvl w:val="0"/>
          <w:numId w:val="17"/>
        </w:numPr>
        <w:tabs>
          <w:tab w:val="clear" w:pos="1701"/>
          <w:tab w:val="left" w:pos="1843"/>
        </w:tabs>
        <w:ind w:left="1843" w:hanging="283"/>
        <w:rPr>
          <w:szCs w:val="20"/>
          <w:lang w:val="en-US"/>
        </w:rPr>
      </w:pPr>
      <w:bookmarkStart w:id="5" w:name="_Toc111231441"/>
      <w:r>
        <w:rPr>
          <w:szCs w:val="20"/>
          <w:lang w:val="en-US"/>
        </w:rPr>
        <w:t>no more than 1 m for 50% UEs and no more than about 3 m for at least 90% UEs if</w:t>
      </w:r>
      <w:r w:rsidRPr="00466163">
        <w:rPr>
          <w:szCs w:val="20"/>
          <w:lang w:val="en-US"/>
        </w:rPr>
        <w:t xml:space="preserve"> the bandw</w:t>
      </w:r>
      <w:r>
        <w:rPr>
          <w:szCs w:val="20"/>
          <w:lang w:val="en-US"/>
        </w:rPr>
        <w:t>idth is 100 MHz,</w:t>
      </w:r>
      <w:bookmarkEnd w:id="5"/>
      <w:r w:rsidRPr="00CD2EA4">
        <w:rPr>
          <w:szCs w:val="20"/>
          <w:lang w:val="en-US"/>
        </w:rPr>
        <w:t xml:space="preserve"> </w:t>
      </w:r>
    </w:p>
    <w:p w14:paraId="703297FD" w14:textId="77777777" w:rsidR="00CF3B6F" w:rsidRDefault="00CF3B6F" w:rsidP="00CF3B6F">
      <w:pPr>
        <w:pStyle w:val="Proposal"/>
        <w:numPr>
          <w:ilvl w:val="0"/>
          <w:numId w:val="17"/>
        </w:numPr>
        <w:tabs>
          <w:tab w:val="clear" w:pos="1701"/>
          <w:tab w:val="left" w:pos="1843"/>
        </w:tabs>
        <w:ind w:left="1843" w:hanging="283"/>
        <w:rPr>
          <w:szCs w:val="20"/>
          <w:lang w:val="en-US"/>
        </w:rPr>
      </w:pPr>
      <w:bookmarkStart w:id="6" w:name="_Toc111231442"/>
      <w:r>
        <w:rPr>
          <w:szCs w:val="20"/>
          <w:lang w:val="en-US"/>
        </w:rPr>
        <w:t>no more than 10 m for at least 90% UEs if the bandwidth is 20MHz, and</w:t>
      </w:r>
      <w:bookmarkEnd w:id="6"/>
    </w:p>
    <w:p w14:paraId="5FFDA56B" w14:textId="77777777" w:rsidR="00CF3B6F" w:rsidRDefault="00CF3B6F" w:rsidP="00CF3B6F">
      <w:pPr>
        <w:pStyle w:val="Proposal"/>
        <w:numPr>
          <w:ilvl w:val="0"/>
          <w:numId w:val="17"/>
        </w:numPr>
        <w:tabs>
          <w:tab w:val="clear" w:pos="1701"/>
          <w:tab w:val="left" w:pos="1843"/>
        </w:tabs>
        <w:ind w:left="1843" w:hanging="283"/>
        <w:rPr>
          <w:szCs w:val="20"/>
          <w:lang w:val="en-US"/>
        </w:rPr>
      </w:pPr>
      <w:bookmarkStart w:id="7" w:name="_Toc111231443"/>
      <w:r>
        <w:rPr>
          <w:szCs w:val="20"/>
          <w:lang w:val="en-US"/>
        </w:rPr>
        <w:t>no more than 10 m for at least 50% UEs if the bandwidth is 5MHz.</w:t>
      </w:r>
      <w:bookmarkEnd w:id="7"/>
    </w:p>
    <w:p w14:paraId="20BFD1EA" w14:textId="77777777" w:rsidR="00CF3B6F" w:rsidRPr="00362317" w:rsidRDefault="00CF3B6F" w:rsidP="00CF3B6F">
      <w:pPr>
        <w:pStyle w:val="Proposal"/>
        <w:numPr>
          <w:ilvl w:val="0"/>
          <w:numId w:val="15"/>
        </w:numPr>
        <w:ind w:left="1560" w:hanging="1560"/>
        <w:rPr>
          <w:szCs w:val="20"/>
        </w:rPr>
      </w:pPr>
      <w:bookmarkStart w:id="8" w:name="_Toc111231444"/>
      <w:r>
        <w:rPr>
          <w:szCs w:val="20"/>
          <w:lang w:val="en-US"/>
        </w:rPr>
        <w:lastRenderedPageBreak/>
        <w:t>For</w:t>
      </w:r>
      <w:r w:rsidRPr="00466163">
        <w:rPr>
          <w:szCs w:val="20"/>
          <w:lang w:val="en-US"/>
        </w:rPr>
        <w:t xml:space="preserve"> </w:t>
      </w:r>
      <w:proofErr w:type="spellStart"/>
      <w:r>
        <w:rPr>
          <w:szCs w:val="20"/>
          <w:lang w:val="en-US"/>
        </w:rPr>
        <w:t>UMi</w:t>
      </w:r>
      <w:proofErr w:type="spellEnd"/>
      <w:r w:rsidRPr="00466163">
        <w:rPr>
          <w:szCs w:val="20"/>
          <w:lang w:val="en-US"/>
        </w:rPr>
        <w:t xml:space="preserve"> </w:t>
      </w:r>
      <w:r>
        <w:rPr>
          <w:szCs w:val="20"/>
          <w:lang w:val="en-US"/>
        </w:rPr>
        <w:t>in</w:t>
      </w:r>
      <w:r w:rsidRPr="00466163">
        <w:rPr>
          <w:szCs w:val="20"/>
          <w:lang w:val="en-US"/>
        </w:rPr>
        <w:t xml:space="preserve"> FR</w:t>
      </w:r>
      <w:r>
        <w:rPr>
          <w:szCs w:val="20"/>
          <w:lang w:val="en-US"/>
        </w:rPr>
        <w:t>2</w:t>
      </w:r>
      <w:r w:rsidRPr="00466163">
        <w:rPr>
          <w:szCs w:val="20"/>
          <w:lang w:val="en-US"/>
        </w:rPr>
        <w:t>,</w:t>
      </w:r>
      <w:r>
        <w:rPr>
          <w:szCs w:val="20"/>
          <w:lang w:val="en-US"/>
        </w:rPr>
        <w:t xml:space="preserve"> the horizontal positioning accuracies are</w:t>
      </w:r>
      <w:bookmarkEnd w:id="8"/>
      <w:r w:rsidRPr="00466163">
        <w:rPr>
          <w:szCs w:val="20"/>
          <w:lang w:val="en-US"/>
        </w:rPr>
        <w:t xml:space="preserve"> </w:t>
      </w:r>
    </w:p>
    <w:p w14:paraId="79E4C1E4" w14:textId="77777777" w:rsidR="00CF3B6F" w:rsidRDefault="00CF3B6F" w:rsidP="00CF3B6F">
      <w:pPr>
        <w:pStyle w:val="Proposal"/>
        <w:numPr>
          <w:ilvl w:val="0"/>
          <w:numId w:val="17"/>
        </w:numPr>
        <w:tabs>
          <w:tab w:val="clear" w:pos="1701"/>
          <w:tab w:val="left" w:pos="1843"/>
        </w:tabs>
        <w:ind w:left="1843" w:hanging="283"/>
        <w:rPr>
          <w:szCs w:val="20"/>
          <w:lang w:val="en-US"/>
        </w:rPr>
      </w:pPr>
      <w:bookmarkStart w:id="9" w:name="_Toc111231445"/>
      <w:r>
        <w:rPr>
          <w:szCs w:val="20"/>
          <w:lang w:val="en-US"/>
        </w:rPr>
        <w:t>no more than 20 cm for 50% UEs and no more than 2 m for at least 90% UEs if</w:t>
      </w:r>
      <w:r w:rsidRPr="00466163">
        <w:rPr>
          <w:szCs w:val="20"/>
          <w:lang w:val="en-US"/>
        </w:rPr>
        <w:t xml:space="preserve"> the bandw</w:t>
      </w:r>
      <w:r>
        <w:rPr>
          <w:szCs w:val="20"/>
          <w:lang w:val="en-US"/>
        </w:rPr>
        <w:t>idth is 400 MHz, and</w:t>
      </w:r>
      <w:bookmarkEnd w:id="9"/>
    </w:p>
    <w:p w14:paraId="57EF3765" w14:textId="77777777" w:rsidR="00CF3B6F" w:rsidRPr="00717E31" w:rsidRDefault="00CF3B6F" w:rsidP="00CF3B6F">
      <w:pPr>
        <w:pStyle w:val="Proposal"/>
        <w:numPr>
          <w:ilvl w:val="0"/>
          <w:numId w:val="17"/>
        </w:numPr>
        <w:tabs>
          <w:tab w:val="clear" w:pos="1701"/>
          <w:tab w:val="left" w:pos="1843"/>
        </w:tabs>
        <w:ind w:left="1843" w:hanging="283"/>
        <w:rPr>
          <w:szCs w:val="20"/>
          <w:lang w:val="en-US"/>
        </w:rPr>
      </w:pPr>
      <w:bookmarkStart w:id="10" w:name="_Toc111231446"/>
      <w:r>
        <w:rPr>
          <w:szCs w:val="20"/>
          <w:lang w:val="en-US"/>
        </w:rPr>
        <w:t xml:space="preserve">no more than about 1 m for 50% UEs and no more than about 3 m for 90% UEs if the bandwidth is 100 </w:t>
      </w:r>
      <w:proofErr w:type="spellStart"/>
      <w:r>
        <w:rPr>
          <w:szCs w:val="20"/>
          <w:lang w:val="en-US"/>
        </w:rPr>
        <w:t>MHz.</w:t>
      </w:r>
      <w:bookmarkEnd w:id="10"/>
      <w:proofErr w:type="spellEnd"/>
    </w:p>
    <w:p w14:paraId="0F2D095E" w14:textId="77777777" w:rsidR="00CF3B6F" w:rsidRDefault="00CF3B6F" w:rsidP="00CF3B6F">
      <w:pPr>
        <w:jc w:val="both"/>
        <w:rPr>
          <w:rFonts w:cs="Arial"/>
          <w:szCs w:val="20"/>
          <w:lang w:val="en-US"/>
        </w:rPr>
      </w:pPr>
    </w:p>
    <w:p w14:paraId="4DCD0F4C" w14:textId="1839B670" w:rsidR="00CF3B6F" w:rsidRPr="005F4ECF" w:rsidRDefault="00CF3B6F" w:rsidP="00CF3B6F">
      <w:pPr>
        <w:pStyle w:val="ArialText"/>
        <w:jc w:val="center"/>
        <w:rPr>
          <w:rFonts w:cs="Arial"/>
          <w:szCs w:val="20"/>
          <w:lang w:val="en-US"/>
        </w:rPr>
      </w:pPr>
      <w:r w:rsidRPr="00D16D00">
        <w:rPr>
          <w:rFonts w:cs="Arial"/>
          <w:szCs w:val="20"/>
        </w:rPr>
        <w:t xml:space="preserve">Table </w:t>
      </w:r>
      <w:r w:rsidR="008B306D">
        <w:rPr>
          <w:rFonts w:cs="Arial"/>
          <w:szCs w:val="20"/>
          <w:lang w:val="en-US"/>
        </w:rPr>
        <w:t>4</w:t>
      </w:r>
      <w:r w:rsidRPr="00D16D00">
        <w:rPr>
          <w:rFonts w:cs="Arial"/>
          <w:szCs w:val="20"/>
        </w:rPr>
        <w:t xml:space="preserve"> </w:t>
      </w:r>
      <w:r w:rsidRPr="005F4ECF">
        <w:rPr>
          <w:rFonts w:cs="Arial"/>
          <w:szCs w:val="20"/>
          <w:lang w:val="en-US"/>
        </w:rPr>
        <w:t>Horizontal positioning accuracy of DL-</w:t>
      </w:r>
      <w:r>
        <w:rPr>
          <w:rFonts w:cs="Arial"/>
          <w:szCs w:val="20"/>
          <w:lang w:val="en-US"/>
        </w:rPr>
        <w:t xml:space="preserve">TDOA in </w:t>
      </w:r>
      <w:proofErr w:type="spellStart"/>
      <w:r>
        <w:rPr>
          <w:rFonts w:cs="Arial"/>
          <w:szCs w:val="20"/>
          <w:lang w:val="en-US"/>
        </w:rPr>
        <w:t>UMi</w:t>
      </w:r>
      <w:proofErr w:type="spellEnd"/>
      <w:r>
        <w:rPr>
          <w:rFonts w:cs="Arial"/>
          <w:szCs w:val="20"/>
          <w:lang w:val="en-US"/>
        </w:rPr>
        <w:t xml:space="preserve"> (Case 1)</w:t>
      </w:r>
    </w:p>
    <w:tbl>
      <w:tblPr>
        <w:tblStyle w:val="TableGrid"/>
        <w:tblW w:w="0" w:type="auto"/>
        <w:jc w:val="center"/>
        <w:tblLook w:val="04A0" w:firstRow="1" w:lastRow="0" w:firstColumn="1" w:lastColumn="0" w:noHBand="0" w:noVBand="1"/>
      </w:tblPr>
      <w:tblGrid>
        <w:gridCol w:w="1061"/>
        <w:gridCol w:w="1911"/>
        <w:gridCol w:w="1094"/>
        <w:gridCol w:w="906"/>
        <w:gridCol w:w="1204"/>
        <w:gridCol w:w="1204"/>
        <w:gridCol w:w="1204"/>
      </w:tblGrid>
      <w:tr w:rsidR="00CF3B6F" w:rsidRPr="00B035E4" w14:paraId="1748594A" w14:textId="77777777" w:rsidTr="001A1A27">
        <w:trPr>
          <w:jc w:val="center"/>
        </w:trPr>
        <w:tc>
          <w:tcPr>
            <w:tcW w:w="1061" w:type="dxa"/>
            <w:vMerge w:val="restart"/>
            <w:tcBorders>
              <w:top w:val="thinThickSmallGap" w:sz="18" w:space="0" w:color="000000"/>
            </w:tcBorders>
            <w:vAlign w:val="center"/>
          </w:tcPr>
          <w:p w14:paraId="4ED0C0A2" w14:textId="77777777" w:rsidR="00CF3B6F" w:rsidRPr="00B035E4" w:rsidRDefault="00CF3B6F" w:rsidP="001A1A27">
            <w:pPr>
              <w:jc w:val="center"/>
              <w:rPr>
                <w:rFonts w:cs="Arial"/>
                <w:sz w:val="20"/>
                <w:szCs w:val="20"/>
                <w:lang w:val="en-US"/>
              </w:rPr>
            </w:pPr>
            <w:r>
              <w:rPr>
                <w:rFonts w:cs="Arial"/>
                <w:sz w:val="20"/>
                <w:szCs w:val="20"/>
                <w:lang w:val="en-US"/>
              </w:rPr>
              <w:t>Frequency</w:t>
            </w:r>
          </w:p>
        </w:tc>
        <w:tc>
          <w:tcPr>
            <w:tcW w:w="1911" w:type="dxa"/>
            <w:vMerge w:val="restart"/>
            <w:tcBorders>
              <w:top w:val="thinThickSmallGap" w:sz="18" w:space="0" w:color="000000"/>
            </w:tcBorders>
            <w:vAlign w:val="center"/>
          </w:tcPr>
          <w:p w14:paraId="397AE184" w14:textId="77777777" w:rsidR="00CF3B6F" w:rsidRPr="00B035E4" w:rsidRDefault="00CF3B6F" w:rsidP="001A1A27">
            <w:pPr>
              <w:jc w:val="center"/>
              <w:rPr>
                <w:rFonts w:cs="Arial"/>
                <w:sz w:val="20"/>
                <w:szCs w:val="20"/>
                <w:lang w:val="en-US"/>
              </w:rPr>
            </w:pPr>
            <w:r>
              <w:rPr>
                <w:rFonts w:cs="Arial"/>
                <w:sz w:val="20"/>
                <w:szCs w:val="20"/>
                <w:lang w:val="en-US"/>
              </w:rPr>
              <w:t>UE receive antennas</w:t>
            </w:r>
          </w:p>
        </w:tc>
        <w:tc>
          <w:tcPr>
            <w:tcW w:w="1094" w:type="dxa"/>
            <w:vMerge w:val="restart"/>
            <w:tcBorders>
              <w:top w:val="thinThickSmallGap" w:sz="18" w:space="0" w:color="000000"/>
            </w:tcBorders>
            <w:vAlign w:val="center"/>
          </w:tcPr>
          <w:p w14:paraId="3A2A568D" w14:textId="77777777" w:rsidR="00CF3B6F" w:rsidRPr="00B035E4" w:rsidRDefault="00CF3B6F" w:rsidP="001A1A27">
            <w:pPr>
              <w:jc w:val="center"/>
              <w:rPr>
                <w:rFonts w:cs="Arial"/>
                <w:sz w:val="20"/>
                <w:szCs w:val="20"/>
                <w:lang w:val="en-US"/>
              </w:rPr>
            </w:pPr>
            <w:r>
              <w:rPr>
                <w:rFonts w:cs="Arial"/>
                <w:sz w:val="20"/>
                <w:szCs w:val="20"/>
                <w:lang w:val="en-US"/>
              </w:rPr>
              <w:t>Bandwidth</w:t>
            </w:r>
          </w:p>
        </w:tc>
        <w:tc>
          <w:tcPr>
            <w:tcW w:w="4518" w:type="dxa"/>
            <w:gridSpan w:val="4"/>
            <w:tcBorders>
              <w:top w:val="thinThickSmallGap" w:sz="18" w:space="0" w:color="000000"/>
            </w:tcBorders>
            <w:vAlign w:val="center"/>
          </w:tcPr>
          <w:p w14:paraId="054731A6" w14:textId="77777777" w:rsidR="00CF3B6F" w:rsidRPr="00EA754D" w:rsidRDefault="00CF3B6F" w:rsidP="001A1A27">
            <w:pPr>
              <w:jc w:val="center"/>
              <w:rPr>
                <w:rFonts w:cs="Arial"/>
                <w:sz w:val="20"/>
                <w:szCs w:val="20"/>
                <w:lang w:val="en-US"/>
              </w:rPr>
            </w:pPr>
            <w:r>
              <w:rPr>
                <w:rFonts w:cs="Arial"/>
                <w:sz w:val="20"/>
                <w:szCs w:val="20"/>
                <w:lang w:val="en-US"/>
              </w:rPr>
              <w:t>Horizontal positioning accuracy (m)</w:t>
            </w:r>
          </w:p>
        </w:tc>
      </w:tr>
      <w:tr w:rsidR="00CF3B6F" w:rsidRPr="00B035E4" w14:paraId="7D769E6B" w14:textId="77777777" w:rsidTr="001A1A27">
        <w:trPr>
          <w:jc w:val="center"/>
        </w:trPr>
        <w:tc>
          <w:tcPr>
            <w:tcW w:w="1061" w:type="dxa"/>
            <w:vMerge/>
            <w:tcBorders>
              <w:bottom w:val="double" w:sz="4" w:space="0" w:color="000000"/>
            </w:tcBorders>
            <w:vAlign w:val="center"/>
          </w:tcPr>
          <w:p w14:paraId="4D963743" w14:textId="77777777" w:rsidR="00CF3B6F" w:rsidRDefault="00CF3B6F" w:rsidP="001A1A27">
            <w:pPr>
              <w:jc w:val="center"/>
              <w:rPr>
                <w:rFonts w:cs="Arial"/>
                <w:sz w:val="20"/>
                <w:szCs w:val="20"/>
                <w:lang w:val="en-US"/>
              </w:rPr>
            </w:pPr>
          </w:p>
        </w:tc>
        <w:tc>
          <w:tcPr>
            <w:tcW w:w="1911" w:type="dxa"/>
            <w:vMerge/>
            <w:tcBorders>
              <w:bottom w:val="double" w:sz="4" w:space="0" w:color="000000"/>
            </w:tcBorders>
            <w:vAlign w:val="center"/>
          </w:tcPr>
          <w:p w14:paraId="16D2D4D7" w14:textId="77777777" w:rsidR="00CF3B6F" w:rsidRDefault="00CF3B6F" w:rsidP="001A1A27">
            <w:pPr>
              <w:jc w:val="center"/>
              <w:rPr>
                <w:rFonts w:cs="Arial"/>
                <w:sz w:val="20"/>
                <w:szCs w:val="20"/>
                <w:lang w:val="en-US"/>
              </w:rPr>
            </w:pPr>
          </w:p>
        </w:tc>
        <w:tc>
          <w:tcPr>
            <w:tcW w:w="1094" w:type="dxa"/>
            <w:vMerge/>
            <w:tcBorders>
              <w:bottom w:val="double" w:sz="4" w:space="0" w:color="000000"/>
            </w:tcBorders>
            <w:vAlign w:val="center"/>
          </w:tcPr>
          <w:p w14:paraId="313C0B3B" w14:textId="77777777" w:rsidR="00CF3B6F" w:rsidRDefault="00CF3B6F" w:rsidP="001A1A27">
            <w:pPr>
              <w:jc w:val="center"/>
              <w:rPr>
                <w:rFonts w:cs="Arial"/>
                <w:sz w:val="20"/>
                <w:szCs w:val="20"/>
                <w:lang w:val="en-US"/>
              </w:rPr>
            </w:pPr>
          </w:p>
        </w:tc>
        <w:tc>
          <w:tcPr>
            <w:tcW w:w="906" w:type="dxa"/>
            <w:tcBorders>
              <w:bottom w:val="double" w:sz="4" w:space="0" w:color="000000"/>
            </w:tcBorders>
            <w:vAlign w:val="center"/>
          </w:tcPr>
          <w:p w14:paraId="6787A914" w14:textId="77777777" w:rsidR="00CF3B6F" w:rsidRPr="00EA754D" w:rsidRDefault="00CF3B6F" w:rsidP="001A1A27">
            <w:pPr>
              <w:jc w:val="center"/>
              <w:rPr>
                <w:rFonts w:cs="Arial"/>
                <w:sz w:val="20"/>
                <w:szCs w:val="20"/>
                <w:lang w:val="en-US"/>
              </w:rPr>
            </w:pPr>
            <w:r w:rsidRPr="00EA754D">
              <w:rPr>
                <w:rFonts w:cs="Arial"/>
                <w:sz w:val="20"/>
                <w:szCs w:val="20"/>
                <w:lang w:val="en-US"/>
              </w:rPr>
              <w:t>50%</w:t>
            </w:r>
          </w:p>
        </w:tc>
        <w:tc>
          <w:tcPr>
            <w:tcW w:w="1204" w:type="dxa"/>
            <w:tcBorders>
              <w:bottom w:val="double" w:sz="4" w:space="0" w:color="000000"/>
            </w:tcBorders>
            <w:vAlign w:val="center"/>
          </w:tcPr>
          <w:p w14:paraId="5A6E4B84" w14:textId="77777777" w:rsidR="00CF3B6F" w:rsidRPr="00EA754D" w:rsidRDefault="00CF3B6F" w:rsidP="001A1A27">
            <w:pPr>
              <w:jc w:val="center"/>
              <w:rPr>
                <w:rFonts w:cs="Arial"/>
                <w:sz w:val="20"/>
                <w:szCs w:val="20"/>
                <w:lang w:val="en-US"/>
              </w:rPr>
            </w:pPr>
            <w:r w:rsidRPr="00EA754D">
              <w:rPr>
                <w:rFonts w:cs="Arial"/>
                <w:sz w:val="20"/>
                <w:szCs w:val="20"/>
                <w:lang w:val="en-US"/>
              </w:rPr>
              <w:t>67%</w:t>
            </w:r>
          </w:p>
        </w:tc>
        <w:tc>
          <w:tcPr>
            <w:tcW w:w="1204" w:type="dxa"/>
            <w:tcBorders>
              <w:bottom w:val="double" w:sz="4" w:space="0" w:color="000000"/>
            </w:tcBorders>
            <w:vAlign w:val="center"/>
          </w:tcPr>
          <w:p w14:paraId="5453EC55" w14:textId="77777777" w:rsidR="00CF3B6F" w:rsidRPr="00EA754D" w:rsidRDefault="00CF3B6F" w:rsidP="001A1A27">
            <w:pPr>
              <w:jc w:val="center"/>
              <w:rPr>
                <w:rFonts w:cs="Arial"/>
                <w:sz w:val="20"/>
                <w:szCs w:val="20"/>
                <w:lang w:val="en-US"/>
              </w:rPr>
            </w:pPr>
            <w:r w:rsidRPr="00EA754D">
              <w:rPr>
                <w:rFonts w:cs="Arial"/>
                <w:sz w:val="20"/>
                <w:szCs w:val="20"/>
                <w:lang w:val="en-US"/>
              </w:rPr>
              <w:t>80%</w:t>
            </w:r>
          </w:p>
        </w:tc>
        <w:tc>
          <w:tcPr>
            <w:tcW w:w="1204" w:type="dxa"/>
            <w:tcBorders>
              <w:bottom w:val="double" w:sz="4" w:space="0" w:color="000000"/>
            </w:tcBorders>
            <w:vAlign w:val="center"/>
          </w:tcPr>
          <w:p w14:paraId="329E4981" w14:textId="77777777" w:rsidR="00CF3B6F" w:rsidRPr="00EA754D" w:rsidRDefault="00CF3B6F" w:rsidP="001A1A27">
            <w:pPr>
              <w:jc w:val="center"/>
              <w:rPr>
                <w:rFonts w:cs="Arial"/>
                <w:sz w:val="20"/>
                <w:szCs w:val="20"/>
                <w:lang w:val="en-US"/>
              </w:rPr>
            </w:pPr>
            <w:r w:rsidRPr="00EA754D">
              <w:rPr>
                <w:rFonts w:cs="Arial"/>
                <w:sz w:val="20"/>
                <w:szCs w:val="20"/>
                <w:lang w:val="en-US"/>
              </w:rPr>
              <w:t>90%</w:t>
            </w:r>
          </w:p>
        </w:tc>
      </w:tr>
      <w:tr w:rsidR="00CF3B6F" w:rsidRPr="00B035E4" w14:paraId="3572B2A7" w14:textId="77777777" w:rsidTr="001A1A27">
        <w:trPr>
          <w:jc w:val="center"/>
        </w:trPr>
        <w:tc>
          <w:tcPr>
            <w:tcW w:w="1061" w:type="dxa"/>
            <w:vMerge w:val="restart"/>
            <w:tcBorders>
              <w:top w:val="double" w:sz="4" w:space="0" w:color="000000"/>
            </w:tcBorders>
            <w:vAlign w:val="center"/>
          </w:tcPr>
          <w:p w14:paraId="4AA876CA" w14:textId="77777777" w:rsidR="00CF3B6F" w:rsidRPr="00B035E4" w:rsidRDefault="00CF3B6F" w:rsidP="001A1A27">
            <w:pPr>
              <w:jc w:val="center"/>
              <w:rPr>
                <w:rFonts w:cs="Arial"/>
                <w:sz w:val="20"/>
                <w:szCs w:val="20"/>
                <w:lang w:val="en-US"/>
              </w:rPr>
            </w:pPr>
            <w:r>
              <w:rPr>
                <w:rFonts w:cs="Arial"/>
                <w:sz w:val="20"/>
                <w:szCs w:val="20"/>
                <w:lang w:val="en-US"/>
              </w:rPr>
              <w:t>FR1</w:t>
            </w:r>
          </w:p>
        </w:tc>
        <w:tc>
          <w:tcPr>
            <w:tcW w:w="1911" w:type="dxa"/>
            <w:vMerge w:val="restart"/>
            <w:tcBorders>
              <w:top w:val="double" w:sz="4" w:space="0" w:color="000000"/>
            </w:tcBorders>
            <w:vAlign w:val="center"/>
          </w:tcPr>
          <w:p w14:paraId="3BE21067" w14:textId="77777777" w:rsidR="00CF3B6F" w:rsidRPr="00B035E4" w:rsidRDefault="00CF3B6F" w:rsidP="001A1A27">
            <w:pPr>
              <w:jc w:val="center"/>
              <w:rPr>
                <w:rFonts w:cs="Arial"/>
                <w:sz w:val="20"/>
                <w:szCs w:val="20"/>
                <w:lang w:val="en-US"/>
              </w:rPr>
            </w:pPr>
            <w:r>
              <w:rPr>
                <w:rFonts w:cs="Arial"/>
                <w:sz w:val="20"/>
                <w:szCs w:val="20"/>
                <w:lang w:val="en-US"/>
              </w:rPr>
              <w:t>1x1x2</w:t>
            </w:r>
          </w:p>
        </w:tc>
        <w:tc>
          <w:tcPr>
            <w:tcW w:w="1094" w:type="dxa"/>
            <w:tcBorders>
              <w:top w:val="double" w:sz="4" w:space="0" w:color="000000"/>
            </w:tcBorders>
            <w:vAlign w:val="center"/>
          </w:tcPr>
          <w:p w14:paraId="6A9C2445" w14:textId="77777777" w:rsidR="00CF3B6F" w:rsidRPr="00B035E4" w:rsidRDefault="00CF3B6F" w:rsidP="001A1A27">
            <w:pPr>
              <w:jc w:val="center"/>
              <w:rPr>
                <w:rFonts w:cs="Arial"/>
                <w:sz w:val="20"/>
                <w:szCs w:val="20"/>
                <w:lang w:val="en-US"/>
              </w:rPr>
            </w:pPr>
            <w:r w:rsidRPr="00B035E4">
              <w:rPr>
                <w:rFonts w:cs="Arial"/>
                <w:sz w:val="20"/>
                <w:szCs w:val="20"/>
                <w:lang w:val="en-US"/>
              </w:rPr>
              <w:t>5MHz</w:t>
            </w:r>
          </w:p>
        </w:tc>
        <w:tc>
          <w:tcPr>
            <w:tcW w:w="906" w:type="dxa"/>
            <w:tcBorders>
              <w:top w:val="double" w:sz="4" w:space="0" w:color="000000"/>
            </w:tcBorders>
          </w:tcPr>
          <w:p w14:paraId="032857A4" w14:textId="77777777" w:rsidR="00CF3B6F" w:rsidRPr="001B4CA4" w:rsidRDefault="00CF3B6F" w:rsidP="001A1A27">
            <w:pPr>
              <w:jc w:val="center"/>
              <w:rPr>
                <w:rFonts w:cs="Arial"/>
                <w:sz w:val="20"/>
                <w:szCs w:val="20"/>
                <w:lang w:val="en-US"/>
              </w:rPr>
            </w:pPr>
            <w:r w:rsidRPr="001B4CA4">
              <w:rPr>
                <w:rFonts w:cs="Arial"/>
                <w:sz w:val="20"/>
                <w:szCs w:val="20"/>
                <w:lang w:val="en-US"/>
              </w:rPr>
              <w:t>8.9</w:t>
            </w:r>
          </w:p>
        </w:tc>
        <w:tc>
          <w:tcPr>
            <w:tcW w:w="1204" w:type="dxa"/>
            <w:tcBorders>
              <w:top w:val="double" w:sz="4" w:space="0" w:color="000000"/>
            </w:tcBorders>
          </w:tcPr>
          <w:p w14:paraId="3DB6E99F" w14:textId="77777777" w:rsidR="00CF3B6F" w:rsidRPr="001B4CA4" w:rsidRDefault="00CF3B6F" w:rsidP="001A1A27">
            <w:pPr>
              <w:jc w:val="center"/>
              <w:rPr>
                <w:rFonts w:cs="Arial"/>
                <w:sz w:val="20"/>
                <w:szCs w:val="20"/>
                <w:lang w:val="en-US"/>
              </w:rPr>
            </w:pPr>
            <w:r w:rsidRPr="001B4CA4">
              <w:rPr>
                <w:rFonts w:cs="Arial"/>
                <w:sz w:val="20"/>
                <w:szCs w:val="20"/>
                <w:lang w:val="en-US"/>
              </w:rPr>
              <w:t>11.9</w:t>
            </w:r>
          </w:p>
        </w:tc>
        <w:tc>
          <w:tcPr>
            <w:tcW w:w="1204" w:type="dxa"/>
            <w:tcBorders>
              <w:top w:val="double" w:sz="4" w:space="0" w:color="000000"/>
            </w:tcBorders>
          </w:tcPr>
          <w:p w14:paraId="2D2D57B3" w14:textId="77777777" w:rsidR="00CF3B6F" w:rsidRPr="001B4CA4" w:rsidRDefault="00CF3B6F" w:rsidP="001A1A27">
            <w:pPr>
              <w:jc w:val="center"/>
              <w:rPr>
                <w:rFonts w:cs="Arial"/>
                <w:sz w:val="20"/>
                <w:szCs w:val="20"/>
                <w:lang w:val="en-US"/>
              </w:rPr>
            </w:pPr>
            <w:r w:rsidRPr="001B4CA4">
              <w:rPr>
                <w:rFonts w:cs="Arial"/>
                <w:sz w:val="20"/>
                <w:szCs w:val="20"/>
                <w:lang w:val="en-US"/>
              </w:rPr>
              <w:t>15.2</w:t>
            </w:r>
          </w:p>
        </w:tc>
        <w:tc>
          <w:tcPr>
            <w:tcW w:w="1204" w:type="dxa"/>
            <w:tcBorders>
              <w:top w:val="double" w:sz="4" w:space="0" w:color="000000"/>
            </w:tcBorders>
          </w:tcPr>
          <w:p w14:paraId="3F8A3DD4" w14:textId="77777777" w:rsidR="00CF3B6F" w:rsidRPr="001B4CA4" w:rsidRDefault="00CF3B6F" w:rsidP="001A1A27">
            <w:pPr>
              <w:jc w:val="center"/>
              <w:rPr>
                <w:rFonts w:cs="Arial"/>
                <w:sz w:val="20"/>
                <w:szCs w:val="20"/>
                <w:lang w:val="en-US"/>
              </w:rPr>
            </w:pPr>
            <w:r w:rsidRPr="001B4CA4">
              <w:rPr>
                <w:rFonts w:cs="Arial"/>
                <w:sz w:val="20"/>
                <w:szCs w:val="20"/>
                <w:lang w:val="en-US"/>
              </w:rPr>
              <w:t>18.6</w:t>
            </w:r>
          </w:p>
        </w:tc>
      </w:tr>
      <w:tr w:rsidR="00CF3B6F" w:rsidRPr="00B035E4" w14:paraId="754C3471" w14:textId="77777777" w:rsidTr="001A1A27">
        <w:trPr>
          <w:jc w:val="center"/>
        </w:trPr>
        <w:tc>
          <w:tcPr>
            <w:tcW w:w="1061" w:type="dxa"/>
            <w:vMerge/>
            <w:vAlign w:val="center"/>
          </w:tcPr>
          <w:p w14:paraId="0C3C72D5" w14:textId="77777777" w:rsidR="00CF3B6F" w:rsidRPr="00B035E4" w:rsidRDefault="00CF3B6F" w:rsidP="001A1A27">
            <w:pPr>
              <w:jc w:val="center"/>
              <w:rPr>
                <w:rFonts w:cs="Arial"/>
                <w:sz w:val="20"/>
                <w:szCs w:val="20"/>
                <w:lang w:val="en-US"/>
              </w:rPr>
            </w:pPr>
          </w:p>
        </w:tc>
        <w:tc>
          <w:tcPr>
            <w:tcW w:w="1911" w:type="dxa"/>
            <w:vMerge/>
            <w:vAlign w:val="center"/>
          </w:tcPr>
          <w:p w14:paraId="060E17C5" w14:textId="77777777" w:rsidR="00CF3B6F" w:rsidRPr="00B035E4" w:rsidRDefault="00CF3B6F" w:rsidP="001A1A27">
            <w:pPr>
              <w:jc w:val="center"/>
              <w:rPr>
                <w:rFonts w:cs="Arial"/>
                <w:sz w:val="20"/>
                <w:szCs w:val="20"/>
                <w:lang w:val="en-US"/>
              </w:rPr>
            </w:pPr>
          </w:p>
        </w:tc>
        <w:tc>
          <w:tcPr>
            <w:tcW w:w="1094" w:type="dxa"/>
            <w:vAlign w:val="center"/>
          </w:tcPr>
          <w:p w14:paraId="65B2917E" w14:textId="77777777" w:rsidR="00CF3B6F" w:rsidRPr="00B035E4" w:rsidRDefault="00CF3B6F" w:rsidP="001A1A27">
            <w:pPr>
              <w:jc w:val="center"/>
              <w:rPr>
                <w:rFonts w:cs="Arial"/>
                <w:sz w:val="20"/>
                <w:szCs w:val="20"/>
                <w:lang w:val="en-US"/>
              </w:rPr>
            </w:pPr>
            <w:r w:rsidRPr="00B035E4">
              <w:rPr>
                <w:rFonts w:cs="Arial"/>
                <w:sz w:val="20"/>
                <w:szCs w:val="20"/>
                <w:lang w:val="en-US"/>
              </w:rPr>
              <w:t>20MHz</w:t>
            </w:r>
          </w:p>
        </w:tc>
        <w:tc>
          <w:tcPr>
            <w:tcW w:w="906" w:type="dxa"/>
          </w:tcPr>
          <w:p w14:paraId="0E848011" w14:textId="77777777" w:rsidR="00CF3B6F" w:rsidRPr="001B4CA4" w:rsidRDefault="00CF3B6F" w:rsidP="001A1A27">
            <w:pPr>
              <w:jc w:val="center"/>
              <w:rPr>
                <w:rFonts w:cs="Arial"/>
                <w:sz w:val="20"/>
                <w:szCs w:val="20"/>
                <w:lang w:val="en-US"/>
              </w:rPr>
            </w:pPr>
            <w:r w:rsidRPr="001B4CA4">
              <w:rPr>
                <w:rFonts w:cs="Arial"/>
                <w:sz w:val="20"/>
                <w:szCs w:val="20"/>
                <w:lang w:val="en-US"/>
              </w:rPr>
              <w:t>3.9</w:t>
            </w:r>
          </w:p>
        </w:tc>
        <w:tc>
          <w:tcPr>
            <w:tcW w:w="1204" w:type="dxa"/>
          </w:tcPr>
          <w:p w14:paraId="0C31D83B" w14:textId="77777777" w:rsidR="00CF3B6F" w:rsidRPr="001B4CA4" w:rsidRDefault="00CF3B6F" w:rsidP="001A1A27">
            <w:pPr>
              <w:jc w:val="center"/>
              <w:rPr>
                <w:rFonts w:cs="Arial"/>
                <w:sz w:val="20"/>
                <w:szCs w:val="20"/>
                <w:lang w:val="en-US"/>
              </w:rPr>
            </w:pPr>
            <w:r w:rsidRPr="001B4CA4">
              <w:rPr>
                <w:rFonts w:cs="Arial"/>
                <w:sz w:val="20"/>
                <w:szCs w:val="20"/>
                <w:lang w:val="en-US"/>
              </w:rPr>
              <w:t>5.1</w:t>
            </w:r>
          </w:p>
        </w:tc>
        <w:tc>
          <w:tcPr>
            <w:tcW w:w="1204" w:type="dxa"/>
          </w:tcPr>
          <w:p w14:paraId="6F4110EB" w14:textId="77777777" w:rsidR="00CF3B6F" w:rsidRPr="001B4CA4" w:rsidRDefault="00CF3B6F" w:rsidP="001A1A27">
            <w:pPr>
              <w:jc w:val="center"/>
              <w:rPr>
                <w:rFonts w:cs="Arial"/>
                <w:sz w:val="20"/>
                <w:szCs w:val="20"/>
                <w:lang w:val="en-US"/>
              </w:rPr>
            </w:pPr>
            <w:r w:rsidRPr="001B4CA4">
              <w:rPr>
                <w:rFonts w:cs="Arial"/>
                <w:sz w:val="20"/>
                <w:szCs w:val="20"/>
                <w:lang w:val="en-US"/>
              </w:rPr>
              <w:t>6.5</w:t>
            </w:r>
          </w:p>
        </w:tc>
        <w:tc>
          <w:tcPr>
            <w:tcW w:w="1204" w:type="dxa"/>
          </w:tcPr>
          <w:p w14:paraId="2E32FE22" w14:textId="77777777" w:rsidR="00CF3B6F" w:rsidRPr="001B4CA4" w:rsidRDefault="00CF3B6F" w:rsidP="001A1A27">
            <w:pPr>
              <w:jc w:val="center"/>
              <w:rPr>
                <w:rFonts w:cs="Arial"/>
                <w:sz w:val="20"/>
                <w:szCs w:val="20"/>
                <w:lang w:val="en-US"/>
              </w:rPr>
            </w:pPr>
            <w:r w:rsidRPr="001B4CA4">
              <w:rPr>
                <w:rFonts w:cs="Arial"/>
                <w:sz w:val="20"/>
                <w:szCs w:val="20"/>
                <w:lang w:val="en-US"/>
              </w:rPr>
              <w:t>8.3</w:t>
            </w:r>
          </w:p>
        </w:tc>
      </w:tr>
      <w:tr w:rsidR="00CF3B6F" w:rsidRPr="00B035E4" w14:paraId="384A7139" w14:textId="77777777" w:rsidTr="001A1A27">
        <w:trPr>
          <w:jc w:val="center"/>
        </w:trPr>
        <w:tc>
          <w:tcPr>
            <w:tcW w:w="1061" w:type="dxa"/>
            <w:vMerge/>
            <w:tcBorders>
              <w:bottom w:val="double" w:sz="4" w:space="0" w:color="000000"/>
            </w:tcBorders>
            <w:vAlign w:val="center"/>
          </w:tcPr>
          <w:p w14:paraId="0784C7F1" w14:textId="77777777" w:rsidR="00CF3B6F" w:rsidRPr="00B035E4" w:rsidRDefault="00CF3B6F" w:rsidP="001A1A27">
            <w:pPr>
              <w:jc w:val="center"/>
              <w:rPr>
                <w:rFonts w:cs="Arial"/>
                <w:sz w:val="20"/>
                <w:szCs w:val="20"/>
                <w:lang w:val="en-US"/>
              </w:rPr>
            </w:pPr>
          </w:p>
        </w:tc>
        <w:tc>
          <w:tcPr>
            <w:tcW w:w="1911" w:type="dxa"/>
            <w:vMerge/>
            <w:tcBorders>
              <w:bottom w:val="double" w:sz="4" w:space="0" w:color="000000"/>
            </w:tcBorders>
            <w:vAlign w:val="center"/>
          </w:tcPr>
          <w:p w14:paraId="0BF729D1" w14:textId="77777777" w:rsidR="00CF3B6F" w:rsidRPr="00B035E4" w:rsidRDefault="00CF3B6F" w:rsidP="001A1A27">
            <w:pPr>
              <w:jc w:val="center"/>
              <w:rPr>
                <w:rFonts w:cs="Arial"/>
                <w:sz w:val="20"/>
                <w:szCs w:val="20"/>
                <w:lang w:val="en-US"/>
              </w:rPr>
            </w:pPr>
          </w:p>
        </w:tc>
        <w:tc>
          <w:tcPr>
            <w:tcW w:w="1094" w:type="dxa"/>
            <w:tcBorders>
              <w:bottom w:val="double" w:sz="4" w:space="0" w:color="000000"/>
            </w:tcBorders>
            <w:vAlign w:val="center"/>
          </w:tcPr>
          <w:p w14:paraId="240BF26C" w14:textId="77777777" w:rsidR="00CF3B6F" w:rsidRPr="00B035E4" w:rsidRDefault="00CF3B6F" w:rsidP="001A1A27">
            <w:pPr>
              <w:jc w:val="center"/>
              <w:rPr>
                <w:rFonts w:cs="Arial"/>
                <w:sz w:val="20"/>
                <w:szCs w:val="20"/>
                <w:lang w:val="en-US"/>
              </w:rPr>
            </w:pPr>
            <w:r w:rsidRPr="00B035E4">
              <w:rPr>
                <w:rFonts w:cs="Arial"/>
                <w:sz w:val="20"/>
                <w:szCs w:val="20"/>
                <w:lang w:val="en-US"/>
              </w:rPr>
              <w:t>100MHz</w:t>
            </w:r>
          </w:p>
        </w:tc>
        <w:tc>
          <w:tcPr>
            <w:tcW w:w="906" w:type="dxa"/>
            <w:tcBorders>
              <w:bottom w:val="double" w:sz="4" w:space="0" w:color="000000"/>
            </w:tcBorders>
          </w:tcPr>
          <w:p w14:paraId="795FD540" w14:textId="77777777" w:rsidR="00CF3B6F" w:rsidRPr="001B4CA4" w:rsidRDefault="00CF3B6F" w:rsidP="001A1A27">
            <w:pPr>
              <w:jc w:val="center"/>
              <w:rPr>
                <w:rFonts w:cs="Arial"/>
                <w:sz w:val="20"/>
                <w:szCs w:val="20"/>
                <w:lang w:val="en-US"/>
              </w:rPr>
            </w:pPr>
            <w:r w:rsidRPr="001B4CA4">
              <w:rPr>
                <w:rFonts w:cs="Arial"/>
                <w:sz w:val="20"/>
                <w:szCs w:val="20"/>
                <w:lang w:val="en-US"/>
              </w:rPr>
              <w:t>1.0</w:t>
            </w:r>
          </w:p>
        </w:tc>
        <w:tc>
          <w:tcPr>
            <w:tcW w:w="1204" w:type="dxa"/>
            <w:tcBorders>
              <w:bottom w:val="double" w:sz="4" w:space="0" w:color="000000"/>
            </w:tcBorders>
          </w:tcPr>
          <w:p w14:paraId="6C84E50B" w14:textId="77777777" w:rsidR="00CF3B6F" w:rsidRPr="001B4CA4" w:rsidRDefault="00CF3B6F" w:rsidP="001A1A27">
            <w:pPr>
              <w:jc w:val="center"/>
              <w:rPr>
                <w:rFonts w:cs="Arial"/>
                <w:sz w:val="20"/>
                <w:szCs w:val="20"/>
                <w:lang w:val="en-US"/>
              </w:rPr>
            </w:pPr>
            <w:r w:rsidRPr="001B4CA4">
              <w:rPr>
                <w:rFonts w:cs="Arial"/>
                <w:sz w:val="20"/>
                <w:szCs w:val="20"/>
                <w:lang w:val="en-US"/>
              </w:rPr>
              <w:t>1.4</w:t>
            </w:r>
          </w:p>
        </w:tc>
        <w:tc>
          <w:tcPr>
            <w:tcW w:w="1204" w:type="dxa"/>
            <w:tcBorders>
              <w:bottom w:val="double" w:sz="4" w:space="0" w:color="000000"/>
            </w:tcBorders>
          </w:tcPr>
          <w:p w14:paraId="4153CD4F" w14:textId="77777777" w:rsidR="00CF3B6F" w:rsidRPr="001B4CA4" w:rsidRDefault="00CF3B6F" w:rsidP="001A1A27">
            <w:pPr>
              <w:jc w:val="center"/>
              <w:rPr>
                <w:rFonts w:cs="Arial"/>
                <w:sz w:val="20"/>
                <w:szCs w:val="20"/>
                <w:lang w:val="en-US"/>
              </w:rPr>
            </w:pPr>
            <w:r w:rsidRPr="001B4CA4">
              <w:rPr>
                <w:rFonts w:cs="Arial"/>
                <w:sz w:val="20"/>
                <w:szCs w:val="20"/>
                <w:lang w:val="en-US"/>
              </w:rPr>
              <w:t>1.9</w:t>
            </w:r>
          </w:p>
        </w:tc>
        <w:tc>
          <w:tcPr>
            <w:tcW w:w="1204" w:type="dxa"/>
            <w:tcBorders>
              <w:bottom w:val="double" w:sz="4" w:space="0" w:color="000000"/>
            </w:tcBorders>
          </w:tcPr>
          <w:p w14:paraId="46F82258" w14:textId="77777777" w:rsidR="00CF3B6F" w:rsidRPr="001B4CA4" w:rsidRDefault="00CF3B6F" w:rsidP="001A1A27">
            <w:pPr>
              <w:jc w:val="center"/>
              <w:rPr>
                <w:rFonts w:cs="Arial"/>
                <w:sz w:val="20"/>
                <w:szCs w:val="20"/>
                <w:lang w:val="en-US"/>
              </w:rPr>
            </w:pPr>
            <w:r w:rsidRPr="001B4CA4">
              <w:rPr>
                <w:rFonts w:cs="Arial"/>
                <w:sz w:val="20"/>
                <w:szCs w:val="20"/>
                <w:lang w:val="en-US"/>
              </w:rPr>
              <w:t>2.7</w:t>
            </w:r>
          </w:p>
        </w:tc>
      </w:tr>
      <w:tr w:rsidR="00CF3B6F" w:rsidRPr="00B035E4" w14:paraId="543C494F" w14:textId="77777777" w:rsidTr="001A1A27">
        <w:trPr>
          <w:jc w:val="center"/>
        </w:trPr>
        <w:tc>
          <w:tcPr>
            <w:tcW w:w="1061" w:type="dxa"/>
            <w:vMerge w:val="restart"/>
            <w:tcBorders>
              <w:top w:val="double" w:sz="4" w:space="0" w:color="000000"/>
            </w:tcBorders>
            <w:vAlign w:val="center"/>
          </w:tcPr>
          <w:p w14:paraId="1AE656B9" w14:textId="77777777" w:rsidR="00CF3B6F" w:rsidRPr="00B035E4" w:rsidRDefault="00CF3B6F" w:rsidP="001A1A27">
            <w:pPr>
              <w:jc w:val="center"/>
              <w:rPr>
                <w:rFonts w:cs="Arial"/>
                <w:sz w:val="20"/>
                <w:szCs w:val="20"/>
                <w:lang w:val="en-US"/>
              </w:rPr>
            </w:pPr>
            <w:r>
              <w:rPr>
                <w:rFonts w:cs="Arial"/>
                <w:sz w:val="20"/>
                <w:szCs w:val="20"/>
                <w:lang w:val="en-US"/>
              </w:rPr>
              <w:t>FR2</w:t>
            </w:r>
          </w:p>
        </w:tc>
        <w:tc>
          <w:tcPr>
            <w:tcW w:w="1911" w:type="dxa"/>
            <w:vMerge w:val="restart"/>
            <w:tcBorders>
              <w:top w:val="double" w:sz="4" w:space="0" w:color="000000"/>
            </w:tcBorders>
            <w:vAlign w:val="center"/>
          </w:tcPr>
          <w:p w14:paraId="1199C7D5" w14:textId="77777777" w:rsidR="00CF3B6F" w:rsidRPr="00B035E4" w:rsidRDefault="00CF3B6F" w:rsidP="001A1A27">
            <w:pPr>
              <w:jc w:val="center"/>
              <w:rPr>
                <w:rFonts w:cs="Arial"/>
                <w:sz w:val="20"/>
                <w:szCs w:val="20"/>
                <w:lang w:val="en-US"/>
              </w:rPr>
            </w:pPr>
            <w:r>
              <w:rPr>
                <w:rFonts w:cs="Arial"/>
                <w:sz w:val="20"/>
                <w:szCs w:val="20"/>
                <w:lang w:val="en-US"/>
              </w:rPr>
              <w:t>1x2x2</w:t>
            </w:r>
          </w:p>
        </w:tc>
        <w:tc>
          <w:tcPr>
            <w:tcW w:w="1094" w:type="dxa"/>
            <w:tcBorders>
              <w:top w:val="double" w:sz="4" w:space="0" w:color="000000"/>
            </w:tcBorders>
            <w:vAlign w:val="center"/>
          </w:tcPr>
          <w:p w14:paraId="5393FAF0" w14:textId="77777777" w:rsidR="00CF3B6F" w:rsidRPr="00B035E4" w:rsidRDefault="00CF3B6F" w:rsidP="001A1A27">
            <w:pPr>
              <w:jc w:val="center"/>
              <w:rPr>
                <w:rFonts w:cs="Arial"/>
                <w:sz w:val="20"/>
                <w:szCs w:val="20"/>
                <w:lang w:val="en-US"/>
              </w:rPr>
            </w:pPr>
            <w:r w:rsidRPr="00B035E4">
              <w:rPr>
                <w:rFonts w:cs="Arial"/>
                <w:sz w:val="20"/>
                <w:szCs w:val="20"/>
                <w:lang w:val="en-US"/>
              </w:rPr>
              <w:t>100MHz</w:t>
            </w:r>
          </w:p>
        </w:tc>
        <w:tc>
          <w:tcPr>
            <w:tcW w:w="906" w:type="dxa"/>
            <w:tcBorders>
              <w:top w:val="double" w:sz="4" w:space="0" w:color="000000"/>
            </w:tcBorders>
          </w:tcPr>
          <w:p w14:paraId="6F0EAABE" w14:textId="77777777" w:rsidR="00CF3B6F" w:rsidRPr="001B4CA4" w:rsidRDefault="00CF3B6F" w:rsidP="001A1A27">
            <w:pPr>
              <w:jc w:val="center"/>
              <w:rPr>
                <w:rFonts w:cs="Arial"/>
                <w:sz w:val="20"/>
                <w:szCs w:val="20"/>
                <w:lang w:val="en-US"/>
              </w:rPr>
            </w:pPr>
            <w:r w:rsidRPr="001B4CA4">
              <w:rPr>
                <w:rFonts w:cs="Arial"/>
                <w:sz w:val="20"/>
                <w:szCs w:val="20"/>
                <w:lang w:val="en-US"/>
              </w:rPr>
              <w:t>1.2</w:t>
            </w:r>
          </w:p>
        </w:tc>
        <w:tc>
          <w:tcPr>
            <w:tcW w:w="1204" w:type="dxa"/>
            <w:tcBorders>
              <w:top w:val="double" w:sz="4" w:space="0" w:color="000000"/>
            </w:tcBorders>
          </w:tcPr>
          <w:p w14:paraId="20B927E6" w14:textId="77777777" w:rsidR="00CF3B6F" w:rsidRPr="001B4CA4" w:rsidRDefault="00CF3B6F" w:rsidP="001A1A27">
            <w:pPr>
              <w:jc w:val="center"/>
              <w:rPr>
                <w:rFonts w:cs="Arial"/>
                <w:sz w:val="20"/>
                <w:szCs w:val="20"/>
                <w:lang w:val="en-US"/>
              </w:rPr>
            </w:pPr>
            <w:r w:rsidRPr="001B4CA4">
              <w:rPr>
                <w:rFonts w:cs="Arial"/>
                <w:sz w:val="20"/>
                <w:szCs w:val="20"/>
                <w:lang w:val="en-US"/>
              </w:rPr>
              <w:t>1.6</w:t>
            </w:r>
          </w:p>
        </w:tc>
        <w:tc>
          <w:tcPr>
            <w:tcW w:w="1204" w:type="dxa"/>
            <w:tcBorders>
              <w:top w:val="double" w:sz="4" w:space="0" w:color="000000"/>
            </w:tcBorders>
          </w:tcPr>
          <w:p w14:paraId="7A3C532E" w14:textId="77777777" w:rsidR="00CF3B6F" w:rsidRPr="001B4CA4" w:rsidRDefault="00CF3B6F" w:rsidP="001A1A27">
            <w:pPr>
              <w:jc w:val="center"/>
              <w:rPr>
                <w:rFonts w:cs="Arial"/>
                <w:sz w:val="20"/>
                <w:szCs w:val="20"/>
                <w:lang w:val="en-US"/>
              </w:rPr>
            </w:pPr>
            <w:r w:rsidRPr="001B4CA4">
              <w:rPr>
                <w:rFonts w:cs="Arial"/>
                <w:sz w:val="20"/>
                <w:szCs w:val="20"/>
                <w:lang w:val="en-US"/>
              </w:rPr>
              <w:t>2.2</w:t>
            </w:r>
          </w:p>
        </w:tc>
        <w:tc>
          <w:tcPr>
            <w:tcW w:w="1204" w:type="dxa"/>
            <w:tcBorders>
              <w:top w:val="double" w:sz="4" w:space="0" w:color="000000"/>
            </w:tcBorders>
          </w:tcPr>
          <w:p w14:paraId="7750077D" w14:textId="77777777" w:rsidR="00CF3B6F" w:rsidRPr="001B4CA4" w:rsidRDefault="00CF3B6F" w:rsidP="001A1A27">
            <w:pPr>
              <w:jc w:val="center"/>
              <w:rPr>
                <w:rFonts w:cs="Arial"/>
                <w:sz w:val="20"/>
                <w:szCs w:val="20"/>
                <w:lang w:val="en-US"/>
              </w:rPr>
            </w:pPr>
            <w:r w:rsidRPr="001B4CA4">
              <w:rPr>
                <w:rFonts w:cs="Arial"/>
                <w:sz w:val="20"/>
                <w:szCs w:val="20"/>
                <w:lang w:val="en-US"/>
              </w:rPr>
              <w:t>3.2</w:t>
            </w:r>
          </w:p>
        </w:tc>
      </w:tr>
      <w:tr w:rsidR="00CF3B6F" w:rsidRPr="00B035E4" w14:paraId="79830CB2" w14:textId="77777777" w:rsidTr="001A1A27">
        <w:trPr>
          <w:jc w:val="center"/>
        </w:trPr>
        <w:tc>
          <w:tcPr>
            <w:tcW w:w="1061" w:type="dxa"/>
            <w:vMerge/>
            <w:vAlign w:val="center"/>
          </w:tcPr>
          <w:p w14:paraId="27D54221" w14:textId="77777777" w:rsidR="00CF3B6F" w:rsidRPr="00B035E4" w:rsidRDefault="00CF3B6F" w:rsidP="001A1A27">
            <w:pPr>
              <w:jc w:val="center"/>
              <w:rPr>
                <w:rFonts w:cs="Arial"/>
                <w:sz w:val="20"/>
                <w:szCs w:val="20"/>
                <w:lang w:val="en-US"/>
              </w:rPr>
            </w:pPr>
          </w:p>
        </w:tc>
        <w:tc>
          <w:tcPr>
            <w:tcW w:w="1911" w:type="dxa"/>
            <w:vMerge/>
            <w:vAlign w:val="center"/>
          </w:tcPr>
          <w:p w14:paraId="3B56AB14" w14:textId="77777777" w:rsidR="00CF3B6F" w:rsidRPr="00B035E4" w:rsidRDefault="00CF3B6F" w:rsidP="001A1A27">
            <w:pPr>
              <w:jc w:val="center"/>
              <w:rPr>
                <w:rFonts w:cs="Arial"/>
                <w:sz w:val="20"/>
                <w:szCs w:val="20"/>
                <w:lang w:val="en-US"/>
              </w:rPr>
            </w:pPr>
          </w:p>
        </w:tc>
        <w:tc>
          <w:tcPr>
            <w:tcW w:w="1094" w:type="dxa"/>
            <w:vAlign w:val="center"/>
          </w:tcPr>
          <w:p w14:paraId="06EDF5DC" w14:textId="77777777" w:rsidR="00CF3B6F" w:rsidRPr="00B035E4" w:rsidRDefault="00CF3B6F" w:rsidP="001A1A27">
            <w:pPr>
              <w:jc w:val="center"/>
              <w:rPr>
                <w:rFonts w:cs="Arial"/>
                <w:sz w:val="20"/>
                <w:szCs w:val="20"/>
                <w:lang w:val="en-US"/>
              </w:rPr>
            </w:pPr>
            <w:r w:rsidRPr="00B035E4">
              <w:rPr>
                <w:rFonts w:cs="Arial"/>
                <w:sz w:val="20"/>
                <w:szCs w:val="20"/>
                <w:lang w:val="en-US"/>
              </w:rPr>
              <w:t>400MHz</w:t>
            </w:r>
          </w:p>
        </w:tc>
        <w:tc>
          <w:tcPr>
            <w:tcW w:w="906" w:type="dxa"/>
          </w:tcPr>
          <w:p w14:paraId="71FDB95C" w14:textId="77777777" w:rsidR="00CF3B6F" w:rsidRPr="001B4CA4" w:rsidRDefault="00CF3B6F" w:rsidP="001A1A27">
            <w:pPr>
              <w:jc w:val="center"/>
              <w:rPr>
                <w:rFonts w:cs="Arial"/>
                <w:sz w:val="20"/>
                <w:szCs w:val="20"/>
                <w:lang w:val="en-US"/>
              </w:rPr>
            </w:pPr>
            <w:r w:rsidRPr="001B4CA4">
              <w:rPr>
                <w:rFonts w:cs="Arial"/>
                <w:sz w:val="20"/>
                <w:szCs w:val="20"/>
                <w:lang w:val="en-US"/>
              </w:rPr>
              <w:t>0.2</w:t>
            </w:r>
          </w:p>
        </w:tc>
        <w:tc>
          <w:tcPr>
            <w:tcW w:w="1204" w:type="dxa"/>
          </w:tcPr>
          <w:p w14:paraId="2DBCE05B" w14:textId="77777777" w:rsidR="00CF3B6F" w:rsidRPr="001B4CA4" w:rsidRDefault="00CF3B6F" w:rsidP="001A1A27">
            <w:pPr>
              <w:jc w:val="center"/>
              <w:rPr>
                <w:rFonts w:cs="Arial"/>
                <w:sz w:val="20"/>
                <w:szCs w:val="20"/>
                <w:lang w:val="en-US"/>
              </w:rPr>
            </w:pPr>
            <w:r w:rsidRPr="001B4CA4">
              <w:rPr>
                <w:rFonts w:cs="Arial"/>
                <w:sz w:val="20"/>
                <w:szCs w:val="20"/>
                <w:lang w:val="en-US"/>
              </w:rPr>
              <w:t>0.5</w:t>
            </w:r>
          </w:p>
        </w:tc>
        <w:tc>
          <w:tcPr>
            <w:tcW w:w="1204" w:type="dxa"/>
          </w:tcPr>
          <w:p w14:paraId="41F7C61F" w14:textId="77777777" w:rsidR="00CF3B6F" w:rsidRPr="001B4CA4" w:rsidRDefault="00CF3B6F" w:rsidP="001A1A27">
            <w:pPr>
              <w:jc w:val="center"/>
              <w:rPr>
                <w:rFonts w:cs="Arial"/>
                <w:sz w:val="20"/>
                <w:szCs w:val="20"/>
                <w:lang w:val="en-US"/>
              </w:rPr>
            </w:pPr>
            <w:r w:rsidRPr="001B4CA4">
              <w:rPr>
                <w:rFonts w:cs="Arial"/>
                <w:sz w:val="20"/>
                <w:szCs w:val="20"/>
                <w:lang w:val="en-US"/>
              </w:rPr>
              <w:t>0.9</w:t>
            </w:r>
          </w:p>
        </w:tc>
        <w:tc>
          <w:tcPr>
            <w:tcW w:w="1204" w:type="dxa"/>
          </w:tcPr>
          <w:p w14:paraId="59785C8A" w14:textId="77777777" w:rsidR="00CF3B6F" w:rsidRPr="001B4CA4" w:rsidRDefault="00CF3B6F" w:rsidP="001A1A27">
            <w:pPr>
              <w:jc w:val="center"/>
              <w:rPr>
                <w:rFonts w:cs="Arial"/>
                <w:sz w:val="20"/>
                <w:szCs w:val="20"/>
                <w:lang w:val="en-US"/>
              </w:rPr>
            </w:pPr>
            <w:r w:rsidRPr="001B4CA4">
              <w:rPr>
                <w:rFonts w:cs="Arial"/>
                <w:sz w:val="20"/>
                <w:szCs w:val="20"/>
                <w:lang w:val="en-US"/>
              </w:rPr>
              <w:t>1.7</w:t>
            </w:r>
          </w:p>
        </w:tc>
      </w:tr>
      <w:tr w:rsidR="00CF3B6F" w:rsidRPr="00B035E4" w14:paraId="44D3340B" w14:textId="77777777" w:rsidTr="001A1A27">
        <w:trPr>
          <w:jc w:val="center"/>
        </w:trPr>
        <w:tc>
          <w:tcPr>
            <w:tcW w:w="1061" w:type="dxa"/>
            <w:vMerge/>
            <w:vAlign w:val="center"/>
          </w:tcPr>
          <w:p w14:paraId="338AFE74" w14:textId="77777777" w:rsidR="00CF3B6F" w:rsidRPr="00B035E4" w:rsidRDefault="00CF3B6F" w:rsidP="001A1A27">
            <w:pPr>
              <w:jc w:val="center"/>
              <w:rPr>
                <w:rFonts w:cs="Arial"/>
                <w:sz w:val="20"/>
                <w:szCs w:val="20"/>
                <w:lang w:val="en-US"/>
              </w:rPr>
            </w:pPr>
          </w:p>
        </w:tc>
        <w:tc>
          <w:tcPr>
            <w:tcW w:w="1911" w:type="dxa"/>
            <w:vMerge w:val="restart"/>
            <w:vAlign w:val="center"/>
          </w:tcPr>
          <w:p w14:paraId="7650704B" w14:textId="77777777" w:rsidR="00CF3B6F" w:rsidRPr="00B035E4" w:rsidRDefault="00CF3B6F" w:rsidP="001A1A27">
            <w:pPr>
              <w:jc w:val="center"/>
              <w:rPr>
                <w:rFonts w:cs="Arial"/>
                <w:sz w:val="20"/>
                <w:szCs w:val="20"/>
                <w:lang w:val="en-US"/>
              </w:rPr>
            </w:pPr>
            <w:r>
              <w:rPr>
                <w:rFonts w:cs="Arial"/>
                <w:sz w:val="20"/>
                <w:szCs w:val="20"/>
                <w:lang w:val="en-US"/>
              </w:rPr>
              <w:t>2x2x2</w:t>
            </w:r>
          </w:p>
        </w:tc>
        <w:tc>
          <w:tcPr>
            <w:tcW w:w="1094" w:type="dxa"/>
            <w:vAlign w:val="center"/>
          </w:tcPr>
          <w:p w14:paraId="06F0EA61" w14:textId="77777777" w:rsidR="00CF3B6F" w:rsidRPr="00B035E4" w:rsidRDefault="00CF3B6F" w:rsidP="001A1A27">
            <w:pPr>
              <w:jc w:val="center"/>
              <w:rPr>
                <w:rFonts w:cs="Arial"/>
                <w:sz w:val="20"/>
                <w:szCs w:val="20"/>
                <w:lang w:val="en-US"/>
              </w:rPr>
            </w:pPr>
            <w:r w:rsidRPr="00B035E4">
              <w:rPr>
                <w:rFonts w:cs="Arial"/>
                <w:sz w:val="20"/>
                <w:szCs w:val="20"/>
                <w:lang w:val="en-US"/>
              </w:rPr>
              <w:t>100MHz</w:t>
            </w:r>
          </w:p>
        </w:tc>
        <w:tc>
          <w:tcPr>
            <w:tcW w:w="906" w:type="dxa"/>
          </w:tcPr>
          <w:p w14:paraId="635C4BE6" w14:textId="77777777" w:rsidR="00CF3B6F" w:rsidRPr="001B4CA4" w:rsidRDefault="00CF3B6F" w:rsidP="001A1A27">
            <w:pPr>
              <w:jc w:val="center"/>
              <w:rPr>
                <w:rFonts w:cs="Arial"/>
                <w:sz w:val="20"/>
                <w:szCs w:val="20"/>
                <w:lang w:val="en-US"/>
              </w:rPr>
            </w:pPr>
            <w:r w:rsidRPr="001B4CA4">
              <w:rPr>
                <w:rFonts w:cs="Arial"/>
                <w:sz w:val="20"/>
                <w:szCs w:val="20"/>
                <w:lang w:val="en-US"/>
              </w:rPr>
              <w:t>1.2</w:t>
            </w:r>
          </w:p>
        </w:tc>
        <w:tc>
          <w:tcPr>
            <w:tcW w:w="1204" w:type="dxa"/>
          </w:tcPr>
          <w:p w14:paraId="66D8AD64" w14:textId="77777777" w:rsidR="00CF3B6F" w:rsidRPr="001B4CA4" w:rsidRDefault="00CF3B6F" w:rsidP="001A1A27">
            <w:pPr>
              <w:jc w:val="center"/>
              <w:rPr>
                <w:rFonts w:cs="Arial"/>
                <w:sz w:val="20"/>
                <w:szCs w:val="20"/>
                <w:lang w:val="en-US"/>
              </w:rPr>
            </w:pPr>
            <w:r w:rsidRPr="001B4CA4">
              <w:rPr>
                <w:rFonts w:cs="Arial"/>
                <w:sz w:val="20"/>
                <w:szCs w:val="20"/>
                <w:lang w:val="en-US"/>
              </w:rPr>
              <w:t>1.6</w:t>
            </w:r>
          </w:p>
        </w:tc>
        <w:tc>
          <w:tcPr>
            <w:tcW w:w="1204" w:type="dxa"/>
          </w:tcPr>
          <w:p w14:paraId="2180B251" w14:textId="77777777" w:rsidR="00CF3B6F" w:rsidRPr="001B4CA4" w:rsidRDefault="00CF3B6F" w:rsidP="001A1A27">
            <w:pPr>
              <w:jc w:val="center"/>
              <w:rPr>
                <w:rFonts w:cs="Arial"/>
                <w:sz w:val="20"/>
                <w:szCs w:val="20"/>
                <w:lang w:val="en-US"/>
              </w:rPr>
            </w:pPr>
            <w:r w:rsidRPr="001B4CA4">
              <w:rPr>
                <w:rFonts w:cs="Arial"/>
                <w:sz w:val="20"/>
                <w:szCs w:val="20"/>
                <w:lang w:val="en-US"/>
              </w:rPr>
              <w:t>2.2</w:t>
            </w:r>
          </w:p>
        </w:tc>
        <w:tc>
          <w:tcPr>
            <w:tcW w:w="1204" w:type="dxa"/>
          </w:tcPr>
          <w:p w14:paraId="614590DC" w14:textId="77777777" w:rsidR="00CF3B6F" w:rsidRPr="001B4CA4" w:rsidRDefault="00CF3B6F" w:rsidP="001A1A27">
            <w:pPr>
              <w:jc w:val="center"/>
              <w:rPr>
                <w:rFonts w:cs="Arial"/>
                <w:sz w:val="20"/>
                <w:szCs w:val="20"/>
                <w:lang w:val="en-US"/>
              </w:rPr>
            </w:pPr>
            <w:r w:rsidRPr="001B4CA4">
              <w:rPr>
                <w:rFonts w:cs="Arial"/>
                <w:sz w:val="20"/>
                <w:szCs w:val="20"/>
                <w:lang w:val="en-US"/>
              </w:rPr>
              <w:t>3.1</w:t>
            </w:r>
          </w:p>
        </w:tc>
      </w:tr>
      <w:tr w:rsidR="00CF3B6F" w:rsidRPr="00B035E4" w14:paraId="24523B88" w14:textId="77777777" w:rsidTr="001A1A27">
        <w:trPr>
          <w:jc w:val="center"/>
        </w:trPr>
        <w:tc>
          <w:tcPr>
            <w:tcW w:w="1061" w:type="dxa"/>
            <w:vMerge/>
            <w:tcBorders>
              <w:bottom w:val="thickThinSmallGap" w:sz="18" w:space="0" w:color="000000"/>
            </w:tcBorders>
            <w:vAlign w:val="center"/>
          </w:tcPr>
          <w:p w14:paraId="758067F4" w14:textId="77777777" w:rsidR="00CF3B6F" w:rsidRPr="00B035E4" w:rsidRDefault="00CF3B6F" w:rsidP="001A1A27">
            <w:pPr>
              <w:jc w:val="center"/>
              <w:rPr>
                <w:rFonts w:cs="Arial"/>
                <w:sz w:val="20"/>
                <w:szCs w:val="20"/>
                <w:lang w:val="en-US"/>
              </w:rPr>
            </w:pPr>
          </w:p>
        </w:tc>
        <w:tc>
          <w:tcPr>
            <w:tcW w:w="1911" w:type="dxa"/>
            <w:vMerge/>
            <w:tcBorders>
              <w:bottom w:val="thickThinSmallGap" w:sz="18" w:space="0" w:color="000000"/>
            </w:tcBorders>
            <w:vAlign w:val="center"/>
          </w:tcPr>
          <w:p w14:paraId="5A20F34D" w14:textId="77777777" w:rsidR="00CF3B6F" w:rsidRPr="00B035E4" w:rsidRDefault="00CF3B6F" w:rsidP="001A1A27">
            <w:pPr>
              <w:jc w:val="center"/>
              <w:rPr>
                <w:rFonts w:cs="Arial"/>
                <w:sz w:val="20"/>
                <w:szCs w:val="20"/>
                <w:lang w:val="en-US"/>
              </w:rPr>
            </w:pPr>
          </w:p>
        </w:tc>
        <w:tc>
          <w:tcPr>
            <w:tcW w:w="1094" w:type="dxa"/>
            <w:tcBorders>
              <w:bottom w:val="thickThinSmallGap" w:sz="18" w:space="0" w:color="000000"/>
            </w:tcBorders>
            <w:vAlign w:val="center"/>
          </w:tcPr>
          <w:p w14:paraId="3D22ADF6" w14:textId="77777777" w:rsidR="00CF3B6F" w:rsidRPr="00B035E4" w:rsidRDefault="00CF3B6F" w:rsidP="001A1A27">
            <w:pPr>
              <w:jc w:val="center"/>
              <w:rPr>
                <w:rFonts w:cs="Arial"/>
                <w:sz w:val="20"/>
                <w:szCs w:val="20"/>
                <w:lang w:val="en-US"/>
              </w:rPr>
            </w:pPr>
            <w:r w:rsidRPr="00B035E4">
              <w:rPr>
                <w:rFonts w:cs="Arial"/>
                <w:sz w:val="20"/>
                <w:szCs w:val="20"/>
                <w:lang w:val="en-US"/>
              </w:rPr>
              <w:t>400MHz</w:t>
            </w:r>
          </w:p>
        </w:tc>
        <w:tc>
          <w:tcPr>
            <w:tcW w:w="906" w:type="dxa"/>
            <w:tcBorders>
              <w:bottom w:val="thickThinSmallGap" w:sz="18" w:space="0" w:color="000000"/>
            </w:tcBorders>
          </w:tcPr>
          <w:p w14:paraId="767879CD" w14:textId="77777777" w:rsidR="00CF3B6F" w:rsidRPr="001B4CA4" w:rsidRDefault="00CF3B6F" w:rsidP="001A1A27">
            <w:pPr>
              <w:jc w:val="center"/>
              <w:rPr>
                <w:rFonts w:cs="Arial"/>
                <w:sz w:val="20"/>
                <w:szCs w:val="20"/>
                <w:lang w:val="en-US"/>
              </w:rPr>
            </w:pPr>
            <w:r w:rsidRPr="001B4CA4">
              <w:rPr>
                <w:rFonts w:cs="Arial"/>
                <w:sz w:val="20"/>
                <w:szCs w:val="20"/>
                <w:lang w:val="en-US"/>
              </w:rPr>
              <w:t>0.2</w:t>
            </w:r>
          </w:p>
        </w:tc>
        <w:tc>
          <w:tcPr>
            <w:tcW w:w="1204" w:type="dxa"/>
            <w:tcBorders>
              <w:bottom w:val="thickThinSmallGap" w:sz="18" w:space="0" w:color="000000"/>
            </w:tcBorders>
          </w:tcPr>
          <w:p w14:paraId="06E59999" w14:textId="77777777" w:rsidR="00CF3B6F" w:rsidRPr="001B4CA4" w:rsidRDefault="00CF3B6F" w:rsidP="001A1A27">
            <w:pPr>
              <w:jc w:val="center"/>
              <w:rPr>
                <w:rFonts w:cs="Arial"/>
                <w:sz w:val="20"/>
                <w:szCs w:val="20"/>
                <w:lang w:val="en-US"/>
              </w:rPr>
            </w:pPr>
            <w:r w:rsidRPr="001B4CA4">
              <w:rPr>
                <w:rFonts w:cs="Arial"/>
                <w:sz w:val="20"/>
                <w:szCs w:val="20"/>
                <w:lang w:val="en-US"/>
              </w:rPr>
              <w:t>0.5</w:t>
            </w:r>
          </w:p>
        </w:tc>
        <w:tc>
          <w:tcPr>
            <w:tcW w:w="1204" w:type="dxa"/>
            <w:tcBorders>
              <w:bottom w:val="thickThinSmallGap" w:sz="18" w:space="0" w:color="000000"/>
            </w:tcBorders>
          </w:tcPr>
          <w:p w14:paraId="31423A41" w14:textId="77777777" w:rsidR="00CF3B6F" w:rsidRPr="001B4CA4" w:rsidRDefault="00CF3B6F" w:rsidP="001A1A27">
            <w:pPr>
              <w:jc w:val="center"/>
              <w:rPr>
                <w:rFonts w:cs="Arial"/>
                <w:sz w:val="20"/>
                <w:szCs w:val="20"/>
                <w:lang w:val="en-US"/>
              </w:rPr>
            </w:pPr>
            <w:r w:rsidRPr="001B4CA4">
              <w:rPr>
                <w:rFonts w:cs="Arial"/>
                <w:sz w:val="20"/>
                <w:szCs w:val="20"/>
                <w:lang w:val="en-US"/>
              </w:rPr>
              <w:t>0.8</w:t>
            </w:r>
          </w:p>
        </w:tc>
        <w:tc>
          <w:tcPr>
            <w:tcW w:w="1204" w:type="dxa"/>
            <w:tcBorders>
              <w:bottom w:val="thickThinSmallGap" w:sz="18" w:space="0" w:color="000000"/>
            </w:tcBorders>
          </w:tcPr>
          <w:p w14:paraId="54C1A7E1" w14:textId="77777777" w:rsidR="00CF3B6F" w:rsidRPr="001B4CA4" w:rsidRDefault="00CF3B6F" w:rsidP="001A1A27">
            <w:pPr>
              <w:jc w:val="center"/>
              <w:rPr>
                <w:rFonts w:cs="Arial"/>
                <w:sz w:val="20"/>
                <w:szCs w:val="20"/>
                <w:lang w:val="en-US"/>
              </w:rPr>
            </w:pPr>
            <w:r w:rsidRPr="001B4CA4">
              <w:rPr>
                <w:rFonts w:cs="Arial"/>
                <w:sz w:val="20"/>
                <w:szCs w:val="20"/>
                <w:lang w:val="en-US"/>
              </w:rPr>
              <w:t>1.6</w:t>
            </w:r>
          </w:p>
        </w:tc>
      </w:tr>
    </w:tbl>
    <w:p w14:paraId="0F6D57A1" w14:textId="00ACD840" w:rsidR="00CF3B6F" w:rsidRDefault="00CF3B6F" w:rsidP="00D45024">
      <w:pPr>
        <w:jc w:val="both"/>
        <w:rPr>
          <w:rFonts w:cs="Arial"/>
          <w:szCs w:val="20"/>
          <w:lang w:val="en-US"/>
        </w:rPr>
      </w:pPr>
    </w:p>
    <w:p w14:paraId="01F0BD30" w14:textId="0B968051" w:rsidR="00D14041" w:rsidRDefault="00D14041" w:rsidP="00D45024">
      <w:pPr>
        <w:jc w:val="both"/>
        <w:rPr>
          <w:rFonts w:cs="Arial"/>
          <w:szCs w:val="20"/>
          <w:lang w:val="en-US"/>
        </w:rPr>
      </w:pPr>
    </w:p>
    <w:p w14:paraId="57078C21" w14:textId="4986ACDD" w:rsidR="00D14041" w:rsidRPr="00D45024" w:rsidRDefault="00D14041" w:rsidP="00D14041">
      <w:pPr>
        <w:jc w:val="both"/>
        <w:rPr>
          <w:rFonts w:cs="Arial"/>
          <w:szCs w:val="20"/>
          <w:lang w:val="en-US"/>
        </w:rPr>
      </w:pPr>
      <w:r w:rsidRPr="00005A06">
        <w:rPr>
          <w:rFonts w:cs="Arial"/>
          <w:szCs w:val="20"/>
          <w:lang w:val="en-US"/>
        </w:rPr>
        <w:t xml:space="preserve">The </w:t>
      </w:r>
      <w:r>
        <w:rPr>
          <w:rFonts w:cs="Arial"/>
          <w:szCs w:val="20"/>
          <w:lang w:val="en-US"/>
        </w:rPr>
        <w:t xml:space="preserve">horizontal positioning accuracies </w:t>
      </w:r>
      <w:r w:rsidRPr="00005A06">
        <w:rPr>
          <w:rFonts w:cs="Arial"/>
          <w:szCs w:val="20"/>
          <w:lang w:val="en-US"/>
        </w:rPr>
        <w:t>of DL</w:t>
      </w:r>
      <w:r>
        <w:rPr>
          <w:rFonts w:cs="Arial"/>
          <w:szCs w:val="20"/>
          <w:lang w:val="en-US"/>
        </w:rPr>
        <w:t xml:space="preserve">-TDOA positioning in </w:t>
      </w:r>
      <w:proofErr w:type="spellStart"/>
      <w:r>
        <w:rPr>
          <w:rFonts w:cs="Arial"/>
          <w:szCs w:val="20"/>
          <w:lang w:val="en-US"/>
        </w:rPr>
        <w:t>UMa</w:t>
      </w:r>
      <w:proofErr w:type="spellEnd"/>
      <w:r>
        <w:rPr>
          <w:rFonts w:cs="Arial"/>
          <w:szCs w:val="20"/>
          <w:lang w:val="en-US"/>
        </w:rPr>
        <w:t xml:space="preserve"> is provided in Table 5, and the UE deployment is 50% outdoor and 50% indoor. According to this table, it could be observed that, i</w:t>
      </w:r>
      <w:r w:rsidRPr="00D45024">
        <w:rPr>
          <w:rFonts w:cs="Arial"/>
          <w:szCs w:val="20"/>
          <w:lang w:val="en-US"/>
        </w:rPr>
        <w:t>n FR1,</w:t>
      </w:r>
      <w:r>
        <w:rPr>
          <w:rFonts w:cs="Arial"/>
          <w:szCs w:val="20"/>
          <w:lang w:val="en-US"/>
        </w:rPr>
        <w:t xml:space="preserve"> </w:t>
      </w:r>
      <w:r w:rsidRPr="00383670">
        <w:rPr>
          <w:rFonts w:cs="Arial"/>
          <w:szCs w:val="20"/>
          <w:lang w:val="en-US"/>
        </w:rPr>
        <w:t>if the bandwidth is 100 MHz</w:t>
      </w:r>
      <w:r>
        <w:rPr>
          <w:rFonts w:cs="Arial"/>
          <w:szCs w:val="20"/>
          <w:lang w:val="en-US"/>
        </w:rPr>
        <w:t>, then the horizontal positioning accuracies are no more than 3 m for at least 50% UEs an</w:t>
      </w:r>
      <w:r w:rsidRPr="00383670">
        <w:rPr>
          <w:rFonts w:cs="Arial"/>
          <w:szCs w:val="20"/>
          <w:lang w:val="en-US"/>
        </w:rPr>
        <w:t>d no more than 10 m for at least 67% UEs</w:t>
      </w:r>
      <w:r>
        <w:rPr>
          <w:rFonts w:cs="Arial"/>
          <w:szCs w:val="20"/>
          <w:lang w:val="en-US"/>
        </w:rPr>
        <w:t xml:space="preserve">; </w:t>
      </w:r>
      <w:r w:rsidRPr="00383670">
        <w:rPr>
          <w:rFonts w:cs="Arial"/>
          <w:szCs w:val="20"/>
          <w:lang w:val="en-US"/>
        </w:rPr>
        <w:t xml:space="preserve">if the bandwidth is </w:t>
      </w:r>
      <w:r>
        <w:rPr>
          <w:rFonts w:cs="Arial"/>
          <w:szCs w:val="20"/>
          <w:lang w:val="en-US"/>
        </w:rPr>
        <w:t xml:space="preserve">20 </w:t>
      </w:r>
      <w:r w:rsidRPr="00383670">
        <w:rPr>
          <w:rFonts w:cs="Arial"/>
          <w:szCs w:val="20"/>
          <w:lang w:val="en-US"/>
        </w:rPr>
        <w:t>MHz</w:t>
      </w:r>
      <w:r>
        <w:rPr>
          <w:rFonts w:cs="Arial"/>
          <w:szCs w:val="20"/>
          <w:lang w:val="en-US"/>
        </w:rPr>
        <w:t xml:space="preserve">, then the horizontal positioning accuracy is </w:t>
      </w:r>
      <w:r w:rsidRPr="00383670">
        <w:rPr>
          <w:rFonts w:cs="Arial"/>
          <w:szCs w:val="20"/>
          <w:lang w:val="en-US"/>
        </w:rPr>
        <w:t>no more than 10 m for at least 50% UEs</w:t>
      </w:r>
      <w:r>
        <w:rPr>
          <w:rFonts w:cs="Arial"/>
          <w:szCs w:val="20"/>
          <w:lang w:val="en-US"/>
        </w:rPr>
        <w:t xml:space="preserve">; </w:t>
      </w:r>
      <w:r w:rsidRPr="00383670">
        <w:rPr>
          <w:rFonts w:cs="Arial"/>
          <w:szCs w:val="20"/>
          <w:lang w:val="en-US"/>
        </w:rPr>
        <w:t xml:space="preserve">if the bandwidth is </w:t>
      </w:r>
      <w:r>
        <w:rPr>
          <w:rFonts w:cs="Arial"/>
          <w:szCs w:val="20"/>
          <w:lang w:val="en-US"/>
        </w:rPr>
        <w:t>5</w:t>
      </w:r>
      <w:r w:rsidRPr="00383670">
        <w:rPr>
          <w:rFonts w:cs="Arial"/>
          <w:szCs w:val="20"/>
          <w:lang w:val="en-US"/>
        </w:rPr>
        <w:t xml:space="preserve">MHz, </w:t>
      </w:r>
      <w:r>
        <w:rPr>
          <w:rFonts w:cs="Arial"/>
          <w:szCs w:val="20"/>
          <w:lang w:val="en-US"/>
        </w:rPr>
        <w:t xml:space="preserve">then the horizontal positioning accuracy is </w:t>
      </w:r>
      <w:r w:rsidRPr="00383670">
        <w:rPr>
          <w:rFonts w:cs="Arial"/>
          <w:szCs w:val="20"/>
          <w:lang w:val="en-US"/>
        </w:rPr>
        <w:t xml:space="preserve">no more than </w:t>
      </w:r>
      <w:r>
        <w:rPr>
          <w:rFonts w:cs="Arial"/>
          <w:szCs w:val="20"/>
          <w:lang w:val="en-US"/>
        </w:rPr>
        <w:t>21</w:t>
      </w:r>
      <w:r w:rsidRPr="00383670">
        <w:rPr>
          <w:rFonts w:cs="Arial"/>
          <w:szCs w:val="20"/>
          <w:lang w:val="en-US"/>
        </w:rPr>
        <w:t xml:space="preserve"> m for 50% UEs</w:t>
      </w:r>
      <w:r>
        <w:rPr>
          <w:rFonts w:cs="Arial"/>
          <w:szCs w:val="20"/>
          <w:lang w:val="en-US"/>
        </w:rPr>
        <w:t xml:space="preserve">. </w:t>
      </w:r>
    </w:p>
    <w:p w14:paraId="5797C529" w14:textId="77777777" w:rsidR="00D14041" w:rsidRDefault="00D14041" w:rsidP="00D14041">
      <w:pPr>
        <w:jc w:val="both"/>
        <w:rPr>
          <w:rFonts w:cs="Arial"/>
          <w:szCs w:val="20"/>
          <w:lang w:val="en-US"/>
        </w:rPr>
      </w:pPr>
    </w:p>
    <w:p w14:paraId="74739F17" w14:textId="77777777" w:rsidR="00D14041" w:rsidRPr="00362317" w:rsidRDefault="00D14041" w:rsidP="00D14041">
      <w:pPr>
        <w:pStyle w:val="Proposal"/>
        <w:numPr>
          <w:ilvl w:val="0"/>
          <w:numId w:val="15"/>
        </w:numPr>
        <w:ind w:left="1560" w:hanging="1560"/>
        <w:rPr>
          <w:szCs w:val="20"/>
        </w:rPr>
      </w:pPr>
      <w:bookmarkStart w:id="11" w:name="_Toc111231447"/>
      <w:r>
        <w:rPr>
          <w:szCs w:val="20"/>
          <w:lang w:val="en-US"/>
        </w:rPr>
        <w:t>For</w:t>
      </w:r>
      <w:r w:rsidRPr="00466163">
        <w:rPr>
          <w:szCs w:val="20"/>
          <w:lang w:val="en-US"/>
        </w:rPr>
        <w:t xml:space="preserve"> </w:t>
      </w:r>
      <w:proofErr w:type="spellStart"/>
      <w:r>
        <w:rPr>
          <w:szCs w:val="20"/>
          <w:lang w:val="en-US"/>
        </w:rPr>
        <w:t>UMa</w:t>
      </w:r>
      <w:proofErr w:type="spellEnd"/>
      <w:r w:rsidRPr="00466163">
        <w:rPr>
          <w:szCs w:val="20"/>
          <w:lang w:val="en-US"/>
        </w:rPr>
        <w:t xml:space="preserve"> </w:t>
      </w:r>
      <w:r>
        <w:rPr>
          <w:szCs w:val="20"/>
          <w:lang w:val="en-US"/>
        </w:rPr>
        <w:t>in</w:t>
      </w:r>
      <w:r w:rsidRPr="00466163">
        <w:rPr>
          <w:szCs w:val="20"/>
          <w:lang w:val="en-US"/>
        </w:rPr>
        <w:t xml:space="preserve"> FR1,</w:t>
      </w:r>
      <w:r>
        <w:rPr>
          <w:szCs w:val="20"/>
          <w:lang w:val="en-US"/>
        </w:rPr>
        <w:t xml:space="preserve"> the horizontal positioning accuracies are</w:t>
      </w:r>
      <w:bookmarkEnd w:id="11"/>
    </w:p>
    <w:p w14:paraId="12AB3676" w14:textId="77777777" w:rsidR="00D14041" w:rsidRDefault="00D14041" w:rsidP="00D14041">
      <w:pPr>
        <w:pStyle w:val="Proposal"/>
        <w:numPr>
          <w:ilvl w:val="0"/>
          <w:numId w:val="17"/>
        </w:numPr>
        <w:tabs>
          <w:tab w:val="clear" w:pos="1701"/>
          <w:tab w:val="left" w:pos="1843"/>
        </w:tabs>
        <w:ind w:left="1843" w:hanging="283"/>
        <w:rPr>
          <w:szCs w:val="20"/>
          <w:lang w:val="en-US"/>
        </w:rPr>
      </w:pPr>
      <w:bookmarkStart w:id="12" w:name="_Toc111231448"/>
      <w:r>
        <w:rPr>
          <w:szCs w:val="20"/>
          <w:lang w:val="en-US"/>
        </w:rPr>
        <w:t>no more than 3 m for at least 50% UEs and no more than 10 m for at least 67% UEs if</w:t>
      </w:r>
      <w:r w:rsidRPr="00466163">
        <w:rPr>
          <w:szCs w:val="20"/>
          <w:lang w:val="en-US"/>
        </w:rPr>
        <w:t xml:space="preserve"> the bandw</w:t>
      </w:r>
      <w:r>
        <w:rPr>
          <w:szCs w:val="20"/>
          <w:lang w:val="en-US"/>
        </w:rPr>
        <w:t>idth is 100 MHz,</w:t>
      </w:r>
      <w:bookmarkEnd w:id="12"/>
      <w:r w:rsidRPr="00CD2EA4">
        <w:rPr>
          <w:szCs w:val="20"/>
          <w:lang w:val="en-US"/>
        </w:rPr>
        <w:t xml:space="preserve"> </w:t>
      </w:r>
    </w:p>
    <w:p w14:paraId="4D54FF25" w14:textId="77777777" w:rsidR="00D14041" w:rsidRDefault="00D14041" w:rsidP="00D14041">
      <w:pPr>
        <w:pStyle w:val="Proposal"/>
        <w:numPr>
          <w:ilvl w:val="0"/>
          <w:numId w:val="17"/>
        </w:numPr>
        <w:tabs>
          <w:tab w:val="clear" w:pos="1701"/>
          <w:tab w:val="left" w:pos="1843"/>
        </w:tabs>
        <w:ind w:left="1843" w:hanging="283"/>
        <w:rPr>
          <w:szCs w:val="20"/>
          <w:lang w:val="en-US"/>
        </w:rPr>
      </w:pPr>
      <w:bookmarkStart w:id="13" w:name="_Toc111231449"/>
      <w:r>
        <w:rPr>
          <w:szCs w:val="20"/>
          <w:lang w:val="en-US"/>
        </w:rPr>
        <w:t>no more than 10 m for at least 50% UEs if the bandwidth is 20MHz, and</w:t>
      </w:r>
      <w:bookmarkEnd w:id="13"/>
    </w:p>
    <w:p w14:paraId="50CD03B6" w14:textId="77777777" w:rsidR="00D14041" w:rsidRDefault="00D14041" w:rsidP="00D14041">
      <w:pPr>
        <w:pStyle w:val="Proposal"/>
        <w:numPr>
          <w:ilvl w:val="0"/>
          <w:numId w:val="17"/>
        </w:numPr>
        <w:tabs>
          <w:tab w:val="clear" w:pos="1701"/>
          <w:tab w:val="left" w:pos="1843"/>
        </w:tabs>
        <w:ind w:left="1843" w:hanging="283"/>
        <w:rPr>
          <w:szCs w:val="20"/>
          <w:lang w:val="en-US"/>
        </w:rPr>
      </w:pPr>
      <w:bookmarkStart w:id="14" w:name="_Toc111231450"/>
      <w:r>
        <w:rPr>
          <w:szCs w:val="20"/>
          <w:lang w:val="en-US"/>
        </w:rPr>
        <w:t>no more than 21 m for 50% UEs if the bandwidth is 5MHz.</w:t>
      </w:r>
      <w:bookmarkEnd w:id="14"/>
    </w:p>
    <w:p w14:paraId="64142BB7" w14:textId="77777777" w:rsidR="00D14041" w:rsidRDefault="00D14041" w:rsidP="00D14041">
      <w:pPr>
        <w:pStyle w:val="ArialText"/>
        <w:rPr>
          <w:rFonts w:cs="Arial"/>
          <w:szCs w:val="20"/>
        </w:rPr>
      </w:pPr>
    </w:p>
    <w:p w14:paraId="74DDFA12" w14:textId="4800504C" w:rsidR="00D14041" w:rsidRPr="005F4ECF" w:rsidRDefault="00D14041" w:rsidP="00D14041">
      <w:pPr>
        <w:pStyle w:val="ArialText"/>
        <w:jc w:val="center"/>
        <w:rPr>
          <w:rFonts w:cs="Arial"/>
          <w:szCs w:val="20"/>
          <w:lang w:val="en-US"/>
        </w:rPr>
      </w:pPr>
      <w:r w:rsidRPr="00D16D00">
        <w:rPr>
          <w:rFonts w:cs="Arial"/>
          <w:szCs w:val="20"/>
        </w:rPr>
        <w:t xml:space="preserve">Table </w:t>
      </w:r>
      <w:r>
        <w:rPr>
          <w:rFonts w:cs="Arial"/>
          <w:szCs w:val="20"/>
          <w:lang w:val="en-US"/>
        </w:rPr>
        <w:t>5</w:t>
      </w:r>
      <w:r w:rsidRPr="00D16D00">
        <w:rPr>
          <w:rFonts w:cs="Arial"/>
          <w:szCs w:val="20"/>
        </w:rPr>
        <w:t xml:space="preserve"> </w:t>
      </w:r>
      <w:r w:rsidRPr="005F4ECF">
        <w:rPr>
          <w:rFonts w:cs="Arial"/>
          <w:szCs w:val="20"/>
          <w:lang w:val="en-US"/>
        </w:rPr>
        <w:t>Horizontal positioning accuracy of DL-</w:t>
      </w:r>
      <w:r>
        <w:rPr>
          <w:rFonts w:cs="Arial"/>
          <w:szCs w:val="20"/>
          <w:lang w:val="en-US"/>
        </w:rPr>
        <w:t xml:space="preserve">TDOA in </w:t>
      </w:r>
      <w:proofErr w:type="spellStart"/>
      <w:r>
        <w:rPr>
          <w:rFonts w:cs="Arial"/>
          <w:szCs w:val="20"/>
          <w:lang w:val="en-US"/>
        </w:rPr>
        <w:t>UMa</w:t>
      </w:r>
      <w:proofErr w:type="spellEnd"/>
      <w:r>
        <w:rPr>
          <w:rFonts w:cs="Arial"/>
          <w:szCs w:val="20"/>
          <w:lang w:val="en-US"/>
        </w:rPr>
        <w:t xml:space="preserve"> (Case 2)</w:t>
      </w:r>
    </w:p>
    <w:tbl>
      <w:tblPr>
        <w:tblStyle w:val="TableGrid"/>
        <w:tblW w:w="0" w:type="auto"/>
        <w:jc w:val="center"/>
        <w:tblLook w:val="04A0" w:firstRow="1" w:lastRow="0" w:firstColumn="1" w:lastColumn="0" w:noHBand="0" w:noVBand="1"/>
      </w:tblPr>
      <w:tblGrid>
        <w:gridCol w:w="1061"/>
        <w:gridCol w:w="1911"/>
        <w:gridCol w:w="1094"/>
        <w:gridCol w:w="1309"/>
        <w:gridCol w:w="1309"/>
        <w:gridCol w:w="1309"/>
        <w:gridCol w:w="1309"/>
      </w:tblGrid>
      <w:tr w:rsidR="00D14041" w:rsidRPr="00B035E4" w14:paraId="10558760" w14:textId="77777777" w:rsidTr="001A1A27">
        <w:trPr>
          <w:jc w:val="center"/>
        </w:trPr>
        <w:tc>
          <w:tcPr>
            <w:tcW w:w="1061" w:type="dxa"/>
            <w:vMerge w:val="restart"/>
            <w:tcBorders>
              <w:top w:val="thinThickSmallGap" w:sz="18" w:space="0" w:color="000000"/>
            </w:tcBorders>
            <w:vAlign w:val="center"/>
          </w:tcPr>
          <w:p w14:paraId="02CF88A4" w14:textId="77777777" w:rsidR="00D14041" w:rsidRPr="00B035E4" w:rsidRDefault="00D14041" w:rsidP="001A1A27">
            <w:pPr>
              <w:jc w:val="center"/>
              <w:rPr>
                <w:rFonts w:cs="Arial"/>
                <w:sz w:val="20"/>
                <w:szCs w:val="20"/>
                <w:lang w:val="en-US"/>
              </w:rPr>
            </w:pPr>
            <w:r>
              <w:rPr>
                <w:rFonts w:cs="Arial"/>
                <w:sz w:val="20"/>
                <w:szCs w:val="20"/>
                <w:lang w:val="en-US"/>
              </w:rPr>
              <w:t>Frequency</w:t>
            </w:r>
          </w:p>
        </w:tc>
        <w:tc>
          <w:tcPr>
            <w:tcW w:w="1911" w:type="dxa"/>
            <w:vMerge w:val="restart"/>
            <w:tcBorders>
              <w:top w:val="thinThickSmallGap" w:sz="18" w:space="0" w:color="000000"/>
            </w:tcBorders>
            <w:vAlign w:val="center"/>
          </w:tcPr>
          <w:p w14:paraId="6EB9B80B" w14:textId="77777777" w:rsidR="00D14041" w:rsidRPr="00B035E4" w:rsidRDefault="00D14041" w:rsidP="001A1A27">
            <w:pPr>
              <w:jc w:val="center"/>
              <w:rPr>
                <w:rFonts w:cs="Arial"/>
                <w:sz w:val="20"/>
                <w:szCs w:val="20"/>
                <w:lang w:val="en-US"/>
              </w:rPr>
            </w:pPr>
            <w:r>
              <w:rPr>
                <w:rFonts w:cs="Arial"/>
                <w:sz w:val="20"/>
                <w:szCs w:val="20"/>
                <w:lang w:val="en-US"/>
              </w:rPr>
              <w:t>UE receive antennas</w:t>
            </w:r>
          </w:p>
        </w:tc>
        <w:tc>
          <w:tcPr>
            <w:tcW w:w="1094" w:type="dxa"/>
            <w:vMerge w:val="restart"/>
            <w:tcBorders>
              <w:top w:val="thinThickSmallGap" w:sz="18" w:space="0" w:color="000000"/>
            </w:tcBorders>
            <w:vAlign w:val="center"/>
          </w:tcPr>
          <w:p w14:paraId="65D66E3D" w14:textId="77777777" w:rsidR="00D14041" w:rsidRPr="00B035E4" w:rsidRDefault="00D14041" w:rsidP="001A1A27">
            <w:pPr>
              <w:jc w:val="center"/>
              <w:rPr>
                <w:rFonts w:cs="Arial"/>
                <w:sz w:val="20"/>
                <w:szCs w:val="20"/>
                <w:lang w:val="en-US"/>
              </w:rPr>
            </w:pPr>
            <w:r>
              <w:rPr>
                <w:rFonts w:cs="Arial"/>
                <w:sz w:val="20"/>
                <w:szCs w:val="20"/>
                <w:lang w:val="en-US"/>
              </w:rPr>
              <w:t>Bandwidth</w:t>
            </w:r>
          </w:p>
        </w:tc>
        <w:tc>
          <w:tcPr>
            <w:tcW w:w="5236" w:type="dxa"/>
            <w:gridSpan w:val="4"/>
            <w:tcBorders>
              <w:top w:val="thinThickSmallGap" w:sz="18" w:space="0" w:color="000000"/>
            </w:tcBorders>
            <w:vAlign w:val="center"/>
          </w:tcPr>
          <w:p w14:paraId="6E500ED2" w14:textId="77777777" w:rsidR="00D14041" w:rsidRPr="00EA754D" w:rsidRDefault="00D14041" w:rsidP="001A1A27">
            <w:pPr>
              <w:jc w:val="center"/>
              <w:rPr>
                <w:rFonts w:cs="Arial"/>
                <w:sz w:val="20"/>
                <w:szCs w:val="20"/>
                <w:lang w:val="en-US"/>
              </w:rPr>
            </w:pPr>
            <w:r>
              <w:rPr>
                <w:rFonts w:cs="Arial"/>
                <w:sz w:val="20"/>
                <w:szCs w:val="20"/>
                <w:lang w:val="en-US"/>
              </w:rPr>
              <w:t>Horizontal positioning accuracy (m)</w:t>
            </w:r>
          </w:p>
        </w:tc>
      </w:tr>
      <w:tr w:rsidR="00D14041" w:rsidRPr="00B035E4" w14:paraId="25686AE0" w14:textId="77777777" w:rsidTr="001A1A27">
        <w:trPr>
          <w:jc w:val="center"/>
        </w:trPr>
        <w:tc>
          <w:tcPr>
            <w:tcW w:w="1061" w:type="dxa"/>
            <w:vMerge/>
            <w:tcBorders>
              <w:bottom w:val="double" w:sz="4" w:space="0" w:color="000000"/>
            </w:tcBorders>
            <w:vAlign w:val="center"/>
          </w:tcPr>
          <w:p w14:paraId="3C3735BB" w14:textId="77777777" w:rsidR="00D14041" w:rsidRDefault="00D14041" w:rsidP="001A1A27">
            <w:pPr>
              <w:jc w:val="center"/>
              <w:rPr>
                <w:rFonts w:cs="Arial"/>
                <w:sz w:val="20"/>
                <w:szCs w:val="20"/>
                <w:lang w:val="en-US"/>
              </w:rPr>
            </w:pPr>
          </w:p>
        </w:tc>
        <w:tc>
          <w:tcPr>
            <w:tcW w:w="1911" w:type="dxa"/>
            <w:vMerge/>
            <w:tcBorders>
              <w:bottom w:val="double" w:sz="4" w:space="0" w:color="000000"/>
            </w:tcBorders>
            <w:vAlign w:val="center"/>
          </w:tcPr>
          <w:p w14:paraId="2D152831" w14:textId="77777777" w:rsidR="00D14041" w:rsidRDefault="00D14041" w:rsidP="001A1A27">
            <w:pPr>
              <w:jc w:val="center"/>
              <w:rPr>
                <w:rFonts w:cs="Arial"/>
                <w:sz w:val="20"/>
                <w:szCs w:val="20"/>
                <w:lang w:val="en-US"/>
              </w:rPr>
            </w:pPr>
          </w:p>
        </w:tc>
        <w:tc>
          <w:tcPr>
            <w:tcW w:w="1094" w:type="dxa"/>
            <w:vMerge/>
            <w:tcBorders>
              <w:bottom w:val="double" w:sz="4" w:space="0" w:color="000000"/>
            </w:tcBorders>
            <w:vAlign w:val="center"/>
          </w:tcPr>
          <w:p w14:paraId="1FB3B0CD" w14:textId="77777777" w:rsidR="00D14041" w:rsidRDefault="00D14041" w:rsidP="001A1A27">
            <w:pPr>
              <w:jc w:val="center"/>
              <w:rPr>
                <w:rFonts w:cs="Arial"/>
                <w:sz w:val="20"/>
                <w:szCs w:val="20"/>
                <w:lang w:val="en-US"/>
              </w:rPr>
            </w:pPr>
          </w:p>
        </w:tc>
        <w:tc>
          <w:tcPr>
            <w:tcW w:w="1309" w:type="dxa"/>
            <w:tcBorders>
              <w:bottom w:val="double" w:sz="4" w:space="0" w:color="000000"/>
            </w:tcBorders>
            <w:vAlign w:val="center"/>
          </w:tcPr>
          <w:p w14:paraId="4B926983" w14:textId="77777777" w:rsidR="00D14041" w:rsidRPr="00EA754D" w:rsidRDefault="00D14041" w:rsidP="001A1A27">
            <w:pPr>
              <w:jc w:val="center"/>
              <w:rPr>
                <w:rFonts w:cs="Arial"/>
                <w:sz w:val="20"/>
                <w:szCs w:val="20"/>
                <w:lang w:val="en-US"/>
              </w:rPr>
            </w:pPr>
            <w:r w:rsidRPr="00EA754D">
              <w:rPr>
                <w:rFonts w:cs="Arial"/>
                <w:sz w:val="20"/>
                <w:szCs w:val="20"/>
                <w:lang w:val="en-US"/>
              </w:rPr>
              <w:t>50%</w:t>
            </w:r>
          </w:p>
        </w:tc>
        <w:tc>
          <w:tcPr>
            <w:tcW w:w="1309" w:type="dxa"/>
            <w:tcBorders>
              <w:bottom w:val="double" w:sz="4" w:space="0" w:color="000000"/>
            </w:tcBorders>
            <w:vAlign w:val="center"/>
          </w:tcPr>
          <w:p w14:paraId="4AE6938A" w14:textId="77777777" w:rsidR="00D14041" w:rsidRPr="00EA754D" w:rsidRDefault="00D14041" w:rsidP="001A1A27">
            <w:pPr>
              <w:jc w:val="center"/>
              <w:rPr>
                <w:rFonts w:cs="Arial"/>
                <w:sz w:val="20"/>
                <w:szCs w:val="20"/>
                <w:lang w:val="en-US"/>
              </w:rPr>
            </w:pPr>
            <w:r w:rsidRPr="00EA754D">
              <w:rPr>
                <w:rFonts w:cs="Arial"/>
                <w:sz w:val="20"/>
                <w:szCs w:val="20"/>
                <w:lang w:val="en-US"/>
              </w:rPr>
              <w:t>67%</w:t>
            </w:r>
          </w:p>
        </w:tc>
        <w:tc>
          <w:tcPr>
            <w:tcW w:w="1309" w:type="dxa"/>
            <w:tcBorders>
              <w:bottom w:val="double" w:sz="4" w:space="0" w:color="000000"/>
            </w:tcBorders>
            <w:vAlign w:val="center"/>
          </w:tcPr>
          <w:p w14:paraId="0AB703E1" w14:textId="77777777" w:rsidR="00D14041" w:rsidRPr="00EA754D" w:rsidRDefault="00D14041" w:rsidP="001A1A27">
            <w:pPr>
              <w:jc w:val="center"/>
              <w:rPr>
                <w:rFonts w:cs="Arial"/>
                <w:sz w:val="20"/>
                <w:szCs w:val="20"/>
                <w:lang w:val="en-US"/>
              </w:rPr>
            </w:pPr>
            <w:r w:rsidRPr="00EA754D">
              <w:rPr>
                <w:rFonts w:cs="Arial"/>
                <w:sz w:val="20"/>
                <w:szCs w:val="20"/>
                <w:lang w:val="en-US"/>
              </w:rPr>
              <w:t>80%</w:t>
            </w:r>
          </w:p>
        </w:tc>
        <w:tc>
          <w:tcPr>
            <w:tcW w:w="1309" w:type="dxa"/>
            <w:tcBorders>
              <w:bottom w:val="double" w:sz="4" w:space="0" w:color="000000"/>
            </w:tcBorders>
            <w:vAlign w:val="center"/>
          </w:tcPr>
          <w:p w14:paraId="2A1C940C" w14:textId="77777777" w:rsidR="00D14041" w:rsidRPr="00EA754D" w:rsidRDefault="00D14041" w:rsidP="001A1A27">
            <w:pPr>
              <w:jc w:val="center"/>
              <w:rPr>
                <w:rFonts w:cs="Arial"/>
                <w:sz w:val="20"/>
                <w:szCs w:val="20"/>
                <w:lang w:val="en-US"/>
              </w:rPr>
            </w:pPr>
            <w:r w:rsidRPr="00EA754D">
              <w:rPr>
                <w:rFonts w:cs="Arial"/>
                <w:sz w:val="20"/>
                <w:szCs w:val="20"/>
                <w:lang w:val="en-US"/>
              </w:rPr>
              <w:t>90%</w:t>
            </w:r>
          </w:p>
        </w:tc>
      </w:tr>
      <w:tr w:rsidR="00D14041" w:rsidRPr="00B035E4" w14:paraId="024FAAAF" w14:textId="77777777" w:rsidTr="001A1A27">
        <w:trPr>
          <w:jc w:val="center"/>
        </w:trPr>
        <w:tc>
          <w:tcPr>
            <w:tcW w:w="1061" w:type="dxa"/>
            <w:vMerge w:val="restart"/>
            <w:tcBorders>
              <w:top w:val="double" w:sz="4" w:space="0" w:color="000000"/>
            </w:tcBorders>
            <w:vAlign w:val="center"/>
          </w:tcPr>
          <w:p w14:paraId="31D8D709" w14:textId="77777777" w:rsidR="00D14041" w:rsidRPr="00B035E4" w:rsidRDefault="00D14041" w:rsidP="001A1A27">
            <w:pPr>
              <w:jc w:val="center"/>
              <w:rPr>
                <w:rFonts w:cs="Arial"/>
                <w:sz w:val="20"/>
                <w:szCs w:val="20"/>
                <w:lang w:val="en-US"/>
              </w:rPr>
            </w:pPr>
            <w:r>
              <w:rPr>
                <w:rFonts w:cs="Arial"/>
                <w:sz w:val="20"/>
                <w:szCs w:val="20"/>
                <w:lang w:val="en-US"/>
              </w:rPr>
              <w:t>FR1</w:t>
            </w:r>
          </w:p>
        </w:tc>
        <w:tc>
          <w:tcPr>
            <w:tcW w:w="1911" w:type="dxa"/>
            <w:vMerge w:val="restart"/>
            <w:tcBorders>
              <w:top w:val="double" w:sz="4" w:space="0" w:color="000000"/>
            </w:tcBorders>
            <w:vAlign w:val="center"/>
          </w:tcPr>
          <w:p w14:paraId="66BE4EEE" w14:textId="77777777" w:rsidR="00D14041" w:rsidRPr="00B035E4" w:rsidRDefault="00D14041" w:rsidP="001A1A27">
            <w:pPr>
              <w:jc w:val="center"/>
              <w:rPr>
                <w:rFonts w:cs="Arial"/>
                <w:sz w:val="20"/>
                <w:szCs w:val="20"/>
                <w:lang w:val="en-US"/>
              </w:rPr>
            </w:pPr>
            <w:r>
              <w:rPr>
                <w:rFonts w:cs="Arial"/>
                <w:sz w:val="20"/>
                <w:szCs w:val="20"/>
                <w:lang w:val="en-US"/>
              </w:rPr>
              <w:t>1x1x2</w:t>
            </w:r>
          </w:p>
        </w:tc>
        <w:tc>
          <w:tcPr>
            <w:tcW w:w="1094" w:type="dxa"/>
            <w:tcBorders>
              <w:top w:val="double" w:sz="4" w:space="0" w:color="000000"/>
            </w:tcBorders>
            <w:vAlign w:val="center"/>
          </w:tcPr>
          <w:p w14:paraId="2DE6F86C" w14:textId="77777777" w:rsidR="00D14041" w:rsidRPr="00B035E4" w:rsidRDefault="00D14041" w:rsidP="001A1A27">
            <w:pPr>
              <w:jc w:val="center"/>
              <w:rPr>
                <w:rFonts w:cs="Arial"/>
                <w:sz w:val="20"/>
                <w:szCs w:val="20"/>
                <w:lang w:val="en-US"/>
              </w:rPr>
            </w:pPr>
            <w:r w:rsidRPr="00B035E4">
              <w:rPr>
                <w:rFonts w:cs="Arial"/>
                <w:sz w:val="20"/>
                <w:szCs w:val="20"/>
                <w:lang w:val="en-US"/>
              </w:rPr>
              <w:t>5MHz</w:t>
            </w:r>
          </w:p>
        </w:tc>
        <w:tc>
          <w:tcPr>
            <w:tcW w:w="1309" w:type="dxa"/>
            <w:tcBorders>
              <w:top w:val="double" w:sz="4" w:space="0" w:color="000000"/>
            </w:tcBorders>
          </w:tcPr>
          <w:p w14:paraId="10D519A9" w14:textId="77777777" w:rsidR="00D14041" w:rsidRPr="001B4CA4" w:rsidRDefault="00D14041" w:rsidP="001A1A27">
            <w:pPr>
              <w:jc w:val="center"/>
              <w:rPr>
                <w:rFonts w:cs="Arial"/>
                <w:sz w:val="20"/>
                <w:szCs w:val="20"/>
                <w:lang w:val="en-US"/>
              </w:rPr>
            </w:pPr>
            <w:r w:rsidRPr="001B4CA4">
              <w:rPr>
                <w:rFonts w:cs="Arial"/>
                <w:sz w:val="20"/>
                <w:szCs w:val="20"/>
                <w:lang w:val="en-US"/>
              </w:rPr>
              <w:t>21.0</w:t>
            </w:r>
          </w:p>
        </w:tc>
        <w:tc>
          <w:tcPr>
            <w:tcW w:w="1309" w:type="dxa"/>
            <w:tcBorders>
              <w:top w:val="double" w:sz="4" w:space="0" w:color="000000"/>
            </w:tcBorders>
          </w:tcPr>
          <w:p w14:paraId="5A461460" w14:textId="77777777" w:rsidR="00D14041" w:rsidRPr="001B4CA4" w:rsidRDefault="00D14041" w:rsidP="001A1A27">
            <w:pPr>
              <w:jc w:val="center"/>
              <w:rPr>
                <w:rFonts w:cs="Arial"/>
                <w:sz w:val="20"/>
                <w:szCs w:val="20"/>
                <w:lang w:val="en-US"/>
              </w:rPr>
            </w:pPr>
            <w:r w:rsidRPr="001B4CA4">
              <w:rPr>
                <w:rFonts w:cs="Arial"/>
                <w:sz w:val="20"/>
                <w:szCs w:val="20"/>
                <w:lang w:val="en-US"/>
              </w:rPr>
              <w:t>27.8</w:t>
            </w:r>
          </w:p>
        </w:tc>
        <w:tc>
          <w:tcPr>
            <w:tcW w:w="1309" w:type="dxa"/>
            <w:tcBorders>
              <w:top w:val="double" w:sz="4" w:space="0" w:color="000000"/>
            </w:tcBorders>
          </w:tcPr>
          <w:p w14:paraId="4D88989E" w14:textId="77777777" w:rsidR="00D14041" w:rsidRPr="001B4CA4" w:rsidRDefault="00D14041" w:rsidP="001A1A27">
            <w:pPr>
              <w:jc w:val="center"/>
              <w:rPr>
                <w:rFonts w:cs="Arial"/>
                <w:sz w:val="20"/>
                <w:szCs w:val="20"/>
                <w:lang w:val="en-US"/>
              </w:rPr>
            </w:pPr>
            <w:r w:rsidRPr="001B4CA4">
              <w:rPr>
                <w:rFonts w:cs="Arial"/>
                <w:sz w:val="20"/>
                <w:szCs w:val="20"/>
                <w:lang w:val="en-US"/>
              </w:rPr>
              <w:t>37.5</w:t>
            </w:r>
          </w:p>
        </w:tc>
        <w:tc>
          <w:tcPr>
            <w:tcW w:w="1309" w:type="dxa"/>
            <w:tcBorders>
              <w:top w:val="double" w:sz="4" w:space="0" w:color="000000"/>
            </w:tcBorders>
          </w:tcPr>
          <w:p w14:paraId="0C53B4E7" w14:textId="77777777" w:rsidR="00D14041" w:rsidRPr="001B4CA4" w:rsidRDefault="00D14041" w:rsidP="001A1A27">
            <w:pPr>
              <w:jc w:val="center"/>
              <w:rPr>
                <w:rFonts w:cs="Arial"/>
                <w:sz w:val="20"/>
                <w:szCs w:val="20"/>
                <w:lang w:val="en-US"/>
              </w:rPr>
            </w:pPr>
            <w:r w:rsidRPr="001B4CA4">
              <w:rPr>
                <w:rFonts w:cs="Arial"/>
                <w:sz w:val="20"/>
                <w:szCs w:val="20"/>
                <w:lang w:val="en-US"/>
              </w:rPr>
              <w:t>50.9</w:t>
            </w:r>
          </w:p>
        </w:tc>
      </w:tr>
      <w:tr w:rsidR="00D14041" w:rsidRPr="00B035E4" w14:paraId="2513F022" w14:textId="77777777" w:rsidTr="001A1A27">
        <w:trPr>
          <w:jc w:val="center"/>
        </w:trPr>
        <w:tc>
          <w:tcPr>
            <w:tcW w:w="1061" w:type="dxa"/>
            <w:vMerge/>
            <w:vAlign w:val="center"/>
          </w:tcPr>
          <w:p w14:paraId="4553A7DB" w14:textId="77777777" w:rsidR="00D14041" w:rsidRPr="00B035E4" w:rsidRDefault="00D14041" w:rsidP="001A1A27">
            <w:pPr>
              <w:jc w:val="center"/>
              <w:rPr>
                <w:rFonts w:cs="Arial"/>
                <w:sz w:val="20"/>
                <w:szCs w:val="20"/>
                <w:lang w:val="en-US"/>
              </w:rPr>
            </w:pPr>
          </w:p>
        </w:tc>
        <w:tc>
          <w:tcPr>
            <w:tcW w:w="1911" w:type="dxa"/>
            <w:vMerge/>
            <w:vAlign w:val="center"/>
          </w:tcPr>
          <w:p w14:paraId="355B63D0" w14:textId="77777777" w:rsidR="00D14041" w:rsidRPr="00B035E4" w:rsidRDefault="00D14041" w:rsidP="001A1A27">
            <w:pPr>
              <w:jc w:val="center"/>
              <w:rPr>
                <w:rFonts w:cs="Arial"/>
                <w:sz w:val="20"/>
                <w:szCs w:val="20"/>
                <w:lang w:val="en-US"/>
              </w:rPr>
            </w:pPr>
          </w:p>
        </w:tc>
        <w:tc>
          <w:tcPr>
            <w:tcW w:w="1094" w:type="dxa"/>
            <w:vAlign w:val="center"/>
          </w:tcPr>
          <w:p w14:paraId="0E10F895" w14:textId="77777777" w:rsidR="00D14041" w:rsidRPr="00B035E4" w:rsidRDefault="00D14041" w:rsidP="001A1A27">
            <w:pPr>
              <w:jc w:val="center"/>
              <w:rPr>
                <w:rFonts w:cs="Arial"/>
                <w:sz w:val="20"/>
                <w:szCs w:val="20"/>
                <w:lang w:val="en-US"/>
              </w:rPr>
            </w:pPr>
            <w:r w:rsidRPr="00B035E4">
              <w:rPr>
                <w:rFonts w:cs="Arial"/>
                <w:sz w:val="20"/>
                <w:szCs w:val="20"/>
                <w:lang w:val="en-US"/>
              </w:rPr>
              <w:t>20MHz</w:t>
            </w:r>
          </w:p>
        </w:tc>
        <w:tc>
          <w:tcPr>
            <w:tcW w:w="1309" w:type="dxa"/>
          </w:tcPr>
          <w:p w14:paraId="3C1D33B0" w14:textId="77777777" w:rsidR="00D14041" w:rsidRPr="001B4CA4" w:rsidRDefault="00D14041" w:rsidP="001A1A27">
            <w:pPr>
              <w:jc w:val="center"/>
              <w:rPr>
                <w:rFonts w:cs="Arial"/>
                <w:sz w:val="20"/>
                <w:szCs w:val="20"/>
                <w:lang w:val="en-US"/>
              </w:rPr>
            </w:pPr>
            <w:r w:rsidRPr="001B4CA4">
              <w:rPr>
                <w:rFonts w:cs="Arial"/>
                <w:sz w:val="20"/>
                <w:szCs w:val="20"/>
                <w:lang w:val="en-US"/>
              </w:rPr>
              <w:t>7.5</w:t>
            </w:r>
          </w:p>
        </w:tc>
        <w:tc>
          <w:tcPr>
            <w:tcW w:w="1309" w:type="dxa"/>
          </w:tcPr>
          <w:p w14:paraId="4754AC52" w14:textId="77777777" w:rsidR="00D14041" w:rsidRPr="001B4CA4" w:rsidRDefault="00D14041" w:rsidP="001A1A27">
            <w:pPr>
              <w:jc w:val="center"/>
              <w:rPr>
                <w:rFonts w:cs="Arial"/>
                <w:sz w:val="20"/>
                <w:szCs w:val="20"/>
                <w:lang w:val="en-US"/>
              </w:rPr>
            </w:pPr>
            <w:r w:rsidRPr="001B4CA4">
              <w:rPr>
                <w:rFonts w:cs="Arial"/>
                <w:sz w:val="20"/>
                <w:szCs w:val="20"/>
                <w:lang w:val="en-US"/>
              </w:rPr>
              <w:t>11.1</w:t>
            </w:r>
          </w:p>
        </w:tc>
        <w:tc>
          <w:tcPr>
            <w:tcW w:w="1309" w:type="dxa"/>
          </w:tcPr>
          <w:p w14:paraId="1663A746" w14:textId="77777777" w:rsidR="00D14041" w:rsidRPr="001B4CA4" w:rsidRDefault="00D14041" w:rsidP="001A1A27">
            <w:pPr>
              <w:jc w:val="center"/>
              <w:rPr>
                <w:rFonts w:cs="Arial"/>
                <w:sz w:val="20"/>
                <w:szCs w:val="20"/>
                <w:lang w:val="en-US"/>
              </w:rPr>
            </w:pPr>
            <w:r w:rsidRPr="001B4CA4">
              <w:rPr>
                <w:rFonts w:cs="Arial"/>
                <w:sz w:val="20"/>
                <w:szCs w:val="20"/>
                <w:lang w:val="en-US"/>
              </w:rPr>
              <w:t>15.8</w:t>
            </w:r>
          </w:p>
        </w:tc>
        <w:tc>
          <w:tcPr>
            <w:tcW w:w="1309" w:type="dxa"/>
          </w:tcPr>
          <w:p w14:paraId="0814E7F9" w14:textId="77777777" w:rsidR="00D14041" w:rsidRPr="001B4CA4" w:rsidRDefault="00D14041" w:rsidP="001A1A27">
            <w:pPr>
              <w:jc w:val="center"/>
              <w:rPr>
                <w:rFonts w:cs="Arial"/>
                <w:sz w:val="20"/>
                <w:szCs w:val="20"/>
                <w:lang w:val="en-US"/>
              </w:rPr>
            </w:pPr>
            <w:r w:rsidRPr="001B4CA4">
              <w:rPr>
                <w:rFonts w:cs="Arial"/>
                <w:sz w:val="20"/>
                <w:szCs w:val="20"/>
                <w:lang w:val="en-US"/>
              </w:rPr>
              <w:t>25.3</w:t>
            </w:r>
          </w:p>
        </w:tc>
      </w:tr>
      <w:tr w:rsidR="00D14041" w:rsidRPr="00B035E4" w14:paraId="1C651D72" w14:textId="77777777" w:rsidTr="001A1A27">
        <w:trPr>
          <w:jc w:val="center"/>
        </w:trPr>
        <w:tc>
          <w:tcPr>
            <w:tcW w:w="1061" w:type="dxa"/>
            <w:vMerge/>
            <w:tcBorders>
              <w:bottom w:val="thickThinSmallGap" w:sz="18" w:space="0" w:color="000000"/>
            </w:tcBorders>
            <w:vAlign w:val="center"/>
          </w:tcPr>
          <w:p w14:paraId="08F0166E" w14:textId="77777777" w:rsidR="00D14041" w:rsidRPr="00B035E4" w:rsidRDefault="00D14041" w:rsidP="001A1A27">
            <w:pPr>
              <w:jc w:val="center"/>
              <w:rPr>
                <w:rFonts w:cs="Arial"/>
                <w:sz w:val="20"/>
                <w:szCs w:val="20"/>
                <w:lang w:val="en-US"/>
              </w:rPr>
            </w:pPr>
          </w:p>
        </w:tc>
        <w:tc>
          <w:tcPr>
            <w:tcW w:w="1911" w:type="dxa"/>
            <w:vMerge/>
            <w:tcBorders>
              <w:bottom w:val="thickThinSmallGap" w:sz="18" w:space="0" w:color="000000"/>
            </w:tcBorders>
            <w:vAlign w:val="center"/>
          </w:tcPr>
          <w:p w14:paraId="7D9937C6" w14:textId="77777777" w:rsidR="00D14041" w:rsidRPr="00B035E4" w:rsidRDefault="00D14041" w:rsidP="001A1A27">
            <w:pPr>
              <w:jc w:val="center"/>
              <w:rPr>
                <w:rFonts w:cs="Arial"/>
                <w:sz w:val="20"/>
                <w:szCs w:val="20"/>
                <w:lang w:val="en-US"/>
              </w:rPr>
            </w:pPr>
          </w:p>
        </w:tc>
        <w:tc>
          <w:tcPr>
            <w:tcW w:w="1094" w:type="dxa"/>
            <w:tcBorders>
              <w:bottom w:val="thickThinSmallGap" w:sz="18" w:space="0" w:color="000000"/>
            </w:tcBorders>
            <w:vAlign w:val="center"/>
          </w:tcPr>
          <w:p w14:paraId="79FDA182" w14:textId="77777777" w:rsidR="00D14041" w:rsidRPr="00B035E4" w:rsidRDefault="00D14041" w:rsidP="001A1A27">
            <w:pPr>
              <w:jc w:val="center"/>
              <w:rPr>
                <w:rFonts w:cs="Arial"/>
                <w:sz w:val="20"/>
                <w:szCs w:val="20"/>
                <w:lang w:val="en-US"/>
              </w:rPr>
            </w:pPr>
            <w:r w:rsidRPr="00B035E4">
              <w:rPr>
                <w:rFonts w:cs="Arial"/>
                <w:sz w:val="20"/>
                <w:szCs w:val="20"/>
                <w:lang w:val="en-US"/>
              </w:rPr>
              <w:t>100MHz</w:t>
            </w:r>
          </w:p>
        </w:tc>
        <w:tc>
          <w:tcPr>
            <w:tcW w:w="1309" w:type="dxa"/>
            <w:tcBorders>
              <w:bottom w:val="thickThinSmallGap" w:sz="18" w:space="0" w:color="000000"/>
            </w:tcBorders>
          </w:tcPr>
          <w:p w14:paraId="1229FEBA" w14:textId="77777777" w:rsidR="00D14041" w:rsidRPr="001B4CA4" w:rsidRDefault="00D14041" w:rsidP="001A1A27">
            <w:pPr>
              <w:jc w:val="center"/>
              <w:rPr>
                <w:rFonts w:cs="Arial"/>
                <w:sz w:val="20"/>
                <w:szCs w:val="20"/>
                <w:lang w:val="en-US"/>
              </w:rPr>
            </w:pPr>
            <w:r w:rsidRPr="001B4CA4">
              <w:rPr>
                <w:rFonts w:cs="Arial"/>
                <w:sz w:val="20"/>
                <w:szCs w:val="20"/>
                <w:lang w:val="en-US"/>
              </w:rPr>
              <w:t>2.4</w:t>
            </w:r>
          </w:p>
        </w:tc>
        <w:tc>
          <w:tcPr>
            <w:tcW w:w="1309" w:type="dxa"/>
            <w:tcBorders>
              <w:bottom w:val="thickThinSmallGap" w:sz="18" w:space="0" w:color="000000"/>
            </w:tcBorders>
          </w:tcPr>
          <w:p w14:paraId="701DDAD7" w14:textId="77777777" w:rsidR="00D14041" w:rsidRPr="001B4CA4" w:rsidRDefault="00D14041" w:rsidP="001A1A27">
            <w:pPr>
              <w:jc w:val="center"/>
              <w:rPr>
                <w:rFonts w:cs="Arial"/>
                <w:sz w:val="20"/>
                <w:szCs w:val="20"/>
                <w:lang w:val="en-US"/>
              </w:rPr>
            </w:pPr>
            <w:r w:rsidRPr="001B4CA4">
              <w:rPr>
                <w:rFonts w:cs="Arial"/>
                <w:sz w:val="20"/>
                <w:szCs w:val="20"/>
                <w:lang w:val="en-US"/>
              </w:rPr>
              <w:t>5.5</w:t>
            </w:r>
          </w:p>
        </w:tc>
        <w:tc>
          <w:tcPr>
            <w:tcW w:w="1309" w:type="dxa"/>
            <w:tcBorders>
              <w:bottom w:val="thickThinSmallGap" w:sz="18" w:space="0" w:color="000000"/>
            </w:tcBorders>
          </w:tcPr>
          <w:p w14:paraId="44616FED" w14:textId="77777777" w:rsidR="00D14041" w:rsidRPr="001B4CA4" w:rsidRDefault="00D14041" w:rsidP="001A1A27">
            <w:pPr>
              <w:jc w:val="center"/>
              <w:rPr>
                <w:rFonts w:cs="Arial"/>
                <w:sz w:val="20"/>
                <w:szCs w:val="20"/>
                <w:lang w:val="en-US"/>
              </w:rPr>
            </w:pPr>
            <w:r w:rsidRPr="001B4CA4">
              <w:rPr>
                <w:rFonts w:cs="Arial"/>
                <w:sz w:val="20"/>
                <w:szCs w:val="20"/>
                <w:lang w:val="en-US"/>
              </w:rPr>
              <w:t>11.3</w:t>
            </w:r>
          </w:p>
        </w:tc>
        <w:tc>
          <w:tcPr>
            <w:tcW w:w="1309" w:type="dxa"/>
            <w:tcBorders>
              <w:bottom w:val="thickThinSmallGap" w:sz="18" w:space="0" w:color="000000"/>
            </w:tcBorders>
          </w:tcPr>
          <w:p w14:paraId="690FC0D2" w14:textId="77777777" w:rsidR="00D14041" w:rsidRPr="001B4CA4" w:rsidRDefault="00D14041" w:rsidP="001A1A27">
            <w:pPr>
              <w:jc w:val="center"/>
              <w:rPr>
                <w:rFonts w:cs="Arial"/>
                <w:sz w:val="20"/>
                <w:szCs w:val="20"/>
                <w:lang w:val="en-US"/>
              </w:rPr>
            </w:pPr>
            <w:r w:rsidRPr="001B4CA4">
              <w:rPr>
                <w:rFonts w:cs="Arial"/>
                <w:sz w:val="20"/>
                <w:szCs w:val="20"/>
                <w:lang w:val="en-US"/>
              </w:rPr>
              <w:t>25.9</w:t>
            </w:r>
          </w:p>
        </w:tc>
      </w:tr>
    </w:tbl>
    <w:p w14:paraId="27C54C29" w14:textId="77777777" w:rsidR="00D14041" w:rsidRDefault="00D14041" w:rsidP="00D45024">
      <w:pPr>
        <w:jc w:val="both"/>
        <w:rPr>
          <w:rFonts w:cs="Arial"/>
          <w:szCs w:val="20"/>
          <w:lang w:val="en-US"/>
        </w:rPr>
      </w:pPr>
    </w:p>
    <w:p w14:paraId="2CF8F6EA" w14:textId="77777777" w:rsidR="00CF3B6F" w:rsidRDefault="00CF3B6F" w:rsidP="00D45024">
      <w:pPr>
        <w:jc w:val="both"/>
        <w:rPr>
          <w:rFonts w:cs="Arial"/>
          <w:szCs w:val="20"/>
          <w:lang w:val="en-US"/>
        </w:rPr>
      </w:pPr>
    </w:p>
    <w:p w14:paraId="7115968B" w14:textId="1F71B140" w:rsidR="00225A2C" w:rsidRPr="00D45024" w:rsidRDefault="008A102D" w:rsidP="00D45024">
      <w:pPr>
        <w:jc w:val="both"/>
        <w:rPr>
          <w:rFonts w:cs="Arial"/>
          <w:szCs w:val="20"/>
          <w:lang w:val="en-US"/>
        </w:rPr>
      </w:pPr>
      <w:r w:rsidRPr="00005A06">
        <w:rPr>
          <w:rFonts w:cs="Arial"/>
          <w:szCs w:val="20"/>
          <w:lang w:val="en-US"/>
        </w:rPr>
        <w:t xml:space="preserve">The </w:t>
      </w:r>
      <w:r w:rsidR="00EF71AA">
        <w:rPr>
          <w:rFonts w:cs="Arial"/>
          <w:szCs w:val="20"/>
          <w:lang w:val="en-US"/>
        </w:rPr>
        <w:t xml:space="preserve">horizontal positioning accuracies </w:t>
      </w:r>
      <w:r w:rsidR="00005A06" w:rsidRPr="00005A06">
        <w:rPr>
          <w:rFonts w:cs="Arial"/>
          <w:szCs w:val="20"/>
          <w:lang w:val="en-US"/>
        </w:rPr>
        <w:t>of DL</w:t>
      </w:r>
      <w:r w:rsidR="00005A06">
        <w:rPr>
          <w:rFonts w:cs="Arial"/>
          <w:szCs w:val="20"/>
          <w:lang w:val="en-US"/>
        </w:rPr>
        <w:t xml:space="preserve">-TDOA positioning </w:t>
      </w:r>
      <w:r w:rsidR="00B53E54">
        <w:rPr>
          <w:rFonts w:cs="Arial"/>
          <w:szCs w:val="20"/>
          <w:lang w:val="en-US"/>
        </w:rPr>
        <w:t>in InF-SH</w:t>
      </w:r>
      <w:r w:rsidR="00005A06">
        <w:rPr>
          <w:rFonts w:cs="Arial"/>
          <w:szCs w:val="20"/>
          <w:lang w:val="en-US"/>
        </w:rPr>
        <w:t xml:space="preserve"> </w:t>
      </w:r>
      <w:r w:rsidR="0080641B">
        <w:rPr>
          <w:rFonts w:cs="Arial"/>
          <w:szCs w:val="20"/>
          <w:lang w:val="en-US"/>
        </w:rPr>
        <w:t xml:space="preserve">is provided </w:t>
      </w:r>
      <w:r w:rsidR="00005A06">
        <w:rPr>
          <w:rFonts w:cs="Arial"/>
          <w:szCs w:val="20"/>
          <w:lang w:val="en-US"/>
        </w:rPr>
        <w:t xml:space="preserve">in Table </w:t>
      </w:r>
      <w:r w:rsidR="00CB3672">
        <w:rPr>
          <w:rFonts w:cs="Arial"/>
          <w:szCs w:val="20"/>
          <w:lang w:val="en-US"/>
        </w:rPr>
        <w:t>6</w:t>
      </w:r>
      <w:r w:rsidR="00005A06">
        <w:rPr>
          <w:rFonts w:cs="Arial"/>
          <w:szCs w:val="20"/>
          <w:lang w:val="en-US"/>
        </w:rPr>
        <w:t>.</w:t>
      </w:r>
      <w:r w:rsidR="00B53E54">
        <w:rPr>
          <w:rFonts w:cs="Arial"/>
          <w:szCs w:val="20"/>
          <w:lang w:val="en-US"/>
        </w:rPr>
        <w:t xml:space="preserve"> </w:t>
      </w:r>
      <w:r w:rsidR="00684D72">
        <w:rPr>
          <w:rFonts w:cs="Arial"/>
          <w:szCs w:val="20"/>
          <w:lang w:val="en-US"/>
        </w:rPr>
        <w:t>According to th</w:t>
      </w:r>
      <w:r w:rsidR="00C425A0">
        <w:rPr>
          <w:rFonts w:cs="Arial"/>
          <w:szCs w:val="20"/>
          <w:lang w:val="en-US"/>
        </w:rPr>
        <w:t>is</w:t>
      </w:r>
      <w:r w:rsidR="00684D72">
        <w:rPr>
          <w:rFonts w:cs="Arial"/>
          <w:szCs w:val="20"/>
          <w:lang w:val="en-US"/>
        </w:rPr>
        <w:t xml:space="preserve"> table, it could be observed that</w:t>
      </w:r>
      <w:r w:rsidR="00BF2569">
        <w:rPr>
          <w:rFonts w:cs="Arial"/>
          <w:szCs w:val="20"/>
          <w:lang w:val="en-US"/>
        </w:rPr>
        <w:t xml:space="preserve">, </w:t>
      </w:r>
      <w:r w:rsidR="00CB1295">
        <w:rPr>
          <w:rFonts w:cs="Arial"/>
          <w:szCs w:val="20"/>
          <w:lang w:val="en-US"/>
        </w:rPr>
        <w:t>i</w:t>
      </w:r>
      <w:r w:rsidR="008A1D54" w:rsidRPr="00D45024">
        <w:rPr>
          <w:rFonts w:cs="Arial"/>
          <w:szCs w:val="20"/>
          <w:lang w:val="en-US"/>
        </w:rPr>
        <w:t>n FR1, if the bandwidth is 100</w:t>
      </w:r>
      <w:r w:rsidR="00DA0DC9" w:rsidRPr="00D45024">
        <w:rPr>
          <w:rFonts w:cs="Arial"/>
          <w:szCs w:val="20"/>
          <w:lang w:val="en-US"/>
        </w:rPr>
        <w:t xml:space="preserve"> </w:t>
      </w:r>
      <w:r w:rsidR="008A1D54" w:rsidRPr="00D45024">
        <w:rPr>
          <w:rFonts w:cs="Arial"/>
          <w:szCs w:val="20"/>
          <w:lang w:val="en-US"/>
        </w:rPr>
        <w:t xml:space="preserve">MHz, </w:t>
      </w:r>
      <w:r w:rsidR="00225A2C" w:rsidRPr="00D45024">
        <w:rPr>
          <w:rFonts w:cs="Arial"/>
          <w:szCs w:val="20"/>
          <w:lang w:val="en-US"/>
        </w:rPr>
        <w:t xml:space="preserve">then </w:t>
      </w:r>
      <w:r w:rsidR="008A1D54" w:rsidRPr="00D45024">
        <w:rPr>
          <w:rFonts w:cs="Arial"/>
          <w:szCs w:val="20"/>
          <w:lang w:val="en-US"/>
        </w:rPr>
        <w:t xml:space="preserve">the horizontal positioning </w:t>
      </w:r>
      <w:r w:rsidR="00D609CD" w:rsidRPr="00D45024">
        <w:rPr>
          <w:rFonts w:cs="Arial"/>
          <w:szCs w:val="20"/>
          <w:lang w:val="en-US"/>
        </w:rPr>
        <w:t>accuracies</w:t>
      </w:r>
      <w:r w:rsidR="008A1D54" w:rsidRPr="00D45024">
        <w:rPr>
          <w:rFonts w:cs="Arial"/>
          <w:szCs w:val="20"/>
          <w:lang w:val="en-US"/>
        </w:rPr>
        <w:t xml:space="preserve"> of 90% UEs are </w:t>
      </w:r>
      <w:r w:rsidR="00B13575">
        <w:rPr>
          <w:rFonts w:cs="Arial"/>
          <w:szCs w:val="20"/>
          <w:lang w:val="en-US"/>
        </w:rPr>
        <w:t>no more</w:t>
      </w:r>
      <w:r w:rsidR="00485134" w:rsidRPr="00D45024">
        <w:rPr>
          <w:rFonts w:cs="Arial"/>
          <w:szCs w:val="20"/>
          <w:lang w:val="en-US"/>
        </w:rPr>
        <w:t xml:space="preserve"> than 20 cm. However, if the bandwidth is reduced to 20</w:t>
      </w:r>
      <w:r w:rsidR="00DA0DC9" w:rsidRPr="00D45024">
        <w:rPr>
          <w:rFonts w:cs="Arial"/>
          <w:szCs w:val="20"/>
          <w:lang w:val="en-US"/>
        </w:rPr>
        <w:t xml:space="preserve"> </w:t>
      </w:r>
      <w:r w:rsidR="00485134" w:rsidRPr="00D45024">
        <w:rPr>
          <w:rFonts w:cs="Arial"/>
          <w:szCs w:val="20"/>
          <w:lang w:val="en-US"/>
        </w:rPr>
        <w:t xml:space="preserve">MHz, </w:t>
      </w:r>
      <w:r w:rsidR="00225A2C" w:rsidRPr="00D45024">
        <w:rPr>
          <w:rFonts w:cs="Arial"/>
          <w:szCs w:val="20"/>
          <w:lang w:val="en-US"/>
        </w:rPr>
        <w:t xml:space="preserve">then the </w:t>
      </w:r>
      <w:r w:rsidR="00365DAA">
        <w:rPr>
          <w:rFonts w:cs="Arial"/>
          <w:szCs w:val="20"/>
          <w:lang w:val="en-US"/>
        </w:rPr>
        <w:t>accuracy</w:t>
      </w:r>
      <w:r w:rsidR="00225A2C" w:rsidRPr="00D45024">
        <w:rPr>
          <w:rFonts w:cs="Arial"/>
          <w:szCs w:val="20"/>
          <w:lang w:val="en-US"/>
        </w:rPr>
        <w:t xml:space="preserve"> </w:t>
      </w:r>
      <w:r w:rsidR="002A7523" w:rsidRPr="00D45024">
        <w:rPr>
          <w:rFonts w:cs="Arial"/>
          <w:szCs w:val="20"/>
          <w:lang w:val="en-US"/>
        </w:rPr>
        <w:t xml:space="preserve">becomes </w:t>
      </w:r>
      <w:r w:rsidR="00DE467B">
        <w:rPr>
          <w:rFonts w:cs="Arial"/>
          <w:szCs w:val="20"/>
          <w:lang w:val="en-US"/>
        </w:rPr>
        <w:t xml:space="preserve">no more than </w:t>
      </w:r>
      <w:r w:rsidR="003B44B1">
        <w:rPr>
          <w:rFonts w:cs="Arial"/>
          <w:szCs w:val="20"/>
          <w:lang w:val="en-US"/>
        </w:rPr>
        <w:t>about 1</w:t>
      </w:r>
      <w:r w:rsidR="00687D7F" w:rsidRPr="00D45024">
        <w:rPr>
          <w:rFonts w:cs="Arial"/>
          <w:szCs w:val="20"/>
          <w:lang w:val="en-US"/>
        </w:rPr>
        <w:t xml:space="preserve"> m</w:t>
      </w:r>
      <w:r w:rsidR="00DA0DC9" w:rsidRPr="00D45024">
        <w:rPr>
          <w:rFonts w:cs="Arial"/>
          <w:szCs w:val="20"/>
          <w:lang w:val="en-US"/>
        </w:rPr>
        <w:t xml:space="preserve"> </w:t>
      </w:r>
      <w:r w:rsidR="003B44B1">
        <w:rPr>
          <w:rFonts w:cs="Arial"/>
          <w:szCs w:val="20"/>
          <w:lang w:val="en-US"/>
        </w:rPr>
        <w:t>for 67% UEs and no more than 3.4 m for</w:t>
      </w:r>
      <w:r w:rsidR="00687D7F" w:rsidRPr="00D45024">
        <w:rPr>
          <w:rFonts w:cs="Arial"/>
          <w:szCs w:val="20"/>
          <w:lang w:val="en-US"/>
        </w:rPr>
        <w:t xml:space="preserve"> </w:t>
      </w:r>
      <w:r w:rsidR="003B44B1">
        <w:rPr>
          <w:rFonts w:cs="Arial"/>
          <w:szCs w:val="20"/>
          <w:lang w:val="en-US"/>
        </w:rPr>
        <w:t>90% UEs</w:t>
      </w:r>
      <w:r w:rsidR="00687D7F" w:rsidRPr="00D45024">
        <w:rPr>
          <w:rFonts w:cs="Arial"/>
          <w:szCs w:val="20"/>
          <w:lang w:val="en-US"/>
        </w:rPr>
        <w:t>.</w:t>
      </w:r>
      <w:r w:rsidR="00DA0DC9" w:rsidRPr="00D45024">
        <w:rPr>
          <w:rFonts w:cs="Arial"/>
          <w:szCs w:val="20"/>
          <w:lang w:val="en-US"/>
        </w:rPr>
        <w:t xml:space="preserve"> </w:t>
      </w:r>
      <w:r w:rsidR="002A7523" w:rsidRPr="00D45024">
        <w:rPr>
          <w:rFonts w:cs="Arial"/>
          <w:szCs w:val="20"/>
          <w:lang w:val="en-US"/>
        </w:rPr>
        <w:t>If</w:t>
      </w:r>
      <w:r w:rsidR="00DA0DC9" w:rsidRPr="00D45024">
        <w:rPr>
          <w:rFonts w:cs="Arial"/>
          <w:szCs w:val="20"/>
          <w:lang w:val="en-US"/>
        </w:rPr>
        <w:t xml:space="preserve"> the bandwidth </w:t>
      </w:r>
      <w:r w:rsidR="002A7523" w:rsidRPr="00D45024">
        <w:rPr>
          <w:rFonts w:cs="Arial"/>
          <w:szCs w:val="20"/>
          <w:lang w:val="en-US"/>
        </w:rPr>
        <w:t xml:space="preserve">is further reduced to </w:t>
      </w:r>
      <w:r w:rsidR="00DA0DC9" w:rsidRPr="00D45024">
        <w:rPr>
          <w:rFonts w:cs="Arial"/>
          <w:szCs w:val="20"/>
          <w:lang w:val="en-US"/>
        </w:rPr>
        <w:t xml:space="preserve">5 MHz, then </w:t>
      </w:r>
      <w:r w:rsidR="009C73C1">
        <w:rPr>
          <w:rFonts w:cs="Arial"/>
          <w:szCs w:val="20"/>
          <w:lang w:val="en-US"/>
        </w:rPr>
        <w:t>at least</w:t>
      </w:r>
      <w:r w:rsidR="003375C5" w:rsidRPr="00D45024">
        <w:rPr>
          <w:rFonts w:cs="Arial"/>
          <w:szCs w:val="20"/>
          <w:lang w:val="en-US"/>
        </w:rPr>
        <w:t xml:space="preserve"> </w:t>
      </w:r>
      <w:r w:rsidR="0019177E">
        <w:rPr>
          <w:rFonts w:cs="Arial"/>
          <w:szCs w:val="20"/>
          <w:lang w:val="en-US"/>
        </w:rPr>
        <w:t>67</w:t>
      </w:r>
      <w:r w:rsidR="002A7523" w:rsidRPr="00D45024">
        <w:rPr>
          <w:rFonts w:cs="Arial"/>
          <w:szCs w:val="20"/>
          <w:lang w:val="en-US"/>
        </w:rPr>
        <w:t xml:space="preserve">% UEs can get the horizontal positioning accuracy of </w:t>
      </w:r>
      <w:r w:rsidR="009C2EDE">
        <w:rPr>
          <w:rFonts w:cs="Arial"/>
          <w:szCs w:val="20"/>
          <w:lang w:val="en-US"/>
        </w:rPr>
        <w:t xml:space="preserve">no more than </w:t>
      </w:r>
      <w:r w:rsidR="002A7523" w:rsidRPr="00D45024">
        <w:rPr>
          <w:rFonts w:cs="Arial"/>
          <w:szCs w:val="20"/>
          <w:lang w:val="en-US"/>
        </w:rPr>
        <w:t xml:space="preserve">10 m. </w:t>
      </w:r>
      <w:r w:rsidR="00F876C8">
        <w:rPr>
          <w:rFonts w:cs="Arial"/>
          <w:szCs w:val="20"/>
          <w:lang w:val="en-US"/>
        </w:rPr>
        <w:t xml:space="preserve">In FR2, </w:t>
      </w:r>
      <w:r w:rsidR="00592DDC">
        <w:rPr>
          <w:rFonts w:cs="Arial"/>
          <w:szCs w:val="20"/>
          <w:lang w:val="en-US"/>
        </w:rPr>
        <w:t>this accuracy is no more than 2 cm for 90% UEs if the bandwidth is 400</w:t>
      </w:r>
      <w:r w:rsidR="00D77CDE">
        <w:rPr>
          <w:rFonts w:cs="Arial"/>
          <w:szCs w:val="20"/>
          <w:lang w:val="en-US"/>
        </w:rPr>
        <w:t xml:space="preserve"> </w:t>
      </w:r>
      <w:r w:rsidR="00592DDC">
        <w:rPr>
          <w:rFonts w:cs="Arial"/>
          <w:szCs w:val="20"/>
          <w:lang w:val="en-US"/>
        </w:rPr>
        <w:t xml:space="preserve">MHz, and </w:t>
      </w:r>
      <w:r w:rsidR="00E12BAC">
        <w:rPr>
          <w:rFonts w:cs="Arial"/>
          <w:szCs w:val="20"/>
          <w:lang w:val="en-US"/>
        </w:rPr>
        <w:t>no more than 30 cm</w:t>
      </w:r>
      <w:r w:rsidR="001376BF">
        <w:rPr>
          <w:rFonts w:cs="Arial"/>
          <w:szCs w:val="20"/>
          <w:lang w:val="en-US"/>
        </w:rPr>
        <w:t xml:space="preserve"> for </w:t>
      </w:r>
      <w:r w:rsidR="00DA0D9B">
        <w:rPr>
          <w:rFonts w:cs="Arial"/>
          <w:szCs w:val="20"/>
          <w:lang w:val="en-US"/>
        </w:rPr>
        <w:t xml:space="preserve">at least </w:t>
      </w:r>
      <w:r w:rsidR="001376BF">
        <w:rPr>
          <w:rFonts w:cs="Arial"/>
          <w:szCs w:val="20"/>
          <w:lang w:val="en-US"/>
        </w:rPr>
        <w:t>90% UEs</w:t>
      </w:r>
      <w:r w:rsidR="00E12BAC">
        <w:rPr>
          <w:rFonts w:cs="Arial"/>
          <w:szCs w:val="20"/>
          <w:lang w:val="en-US"/>
        </w:rPr>
        <w:t xml:space="preserve"> if the bandwidth is </w:t>
      </w:r>
      <w:r w:rsidR="00D77CDE">
        <w:rPr>
          <w:rFonts w:cs="Arial"/>
          <w:szCs w:val="20"/>
          <w:lang w:val="en-US"/>
        </w:rPr>
        <w:t xml:space="preserve">100 </w:t>
      </w:r>
      <w:proofErr w:type="spellStart"/>
      <w:r w:rsidR="00D77CDE">
        <w:rPr>
          <w:rFonts w:cs="Arial"/>
          <w:szCs w:val="20"/>
          <w:lang w:val="en-US"/>
        </w:rPr>
        <w:t>MHz.</w:t>
      </w:r>
      <w:proofErr w:type="spellEnd"/>
      <w:r w:rsidR="00592DDC">
        <w:rPr>
          <w:rFonts w:cs="Arial"/>
          <w:szCs w:val="20"/>
          <w:lang w:val="en-US"/>
        </w:rPr>
        <w:t xml:space="preserve"> </w:t>
      </w:r>
    </w:p>
    <w:p w14:paraId="3DE440D2" w14:textId="77777777" w:rsidR="003375C5" w:rsidRDefault="003375C5" w:rsidP="003375C5">
      <w:pPr>
        <w:jc w:val="both"/>
        <w:rPr>
          <w:rFonts w:cs="Arial"/>
          <w:szCs w:val="20"/>
          <w:lang w:val="en-US"/>
        </w:rPr>
      </w:pPr>
    </w:p>
    <w:p w14:paraId="69F2E0DB" w14:textId="61162026" w:rsidR="00793894" w:rsidRPr="00793894" w:rsidRDefault="002611FF" w:rsidP="00362317">
      <w:pPr>
        <w:pStyle w:val="Proposal"/>
        <w:numPr>
          <w:ilvl w:val="0"/>
          <w:numId w:val="15"/>
        </w:numPr>
        <w:ind w:left="1560" w:hanging="1560"/>
        <w:rPr>
          <w:szCs w:val="20"/>
        </w:rPr>
      </w:pPr>
      <w:bookmarkStart w:id="15" w:name="_Toc111231451"/>
      <w:r>
        <w:rPr>
          <w:szCs w:val="20"/>
          <w:lang w:val="en-US"/>
        </w:rPr>
        <w:t>For</w:t>
      </w:r>
      <w:r w:rsidR="00466163" w:rsidRPr="00466163">
        <w:rPr>
          <w:szCs w:val="20"/>
          <w:lang w:val="en-US"/>
        </w:rPr>
        <w:t xml:space="preserve"> InF-SH </w:t>
      </w:r>
      <w:r>
        <w:rPr>
          <w:szCs w:val="20"/>
          <w:lang w:val="en-US"/>
        </w:rPr>
        <w:t>in</w:t>
      </w:r>
      <w:r w:rsidR="00466163" w:rsidRPr="00466163">
        <w:rPr>
          <w:szCs w:val="20"/>
          <w:lang w:val="en-US"/>
        </w:rPr>
        <w:t xml:space="preserve"> FR1, </w:t>
      </w:r>
      <w:r w:rsidR="00836D04">
        <w:rPr>
          <w:szCs w:val="20"/>
          <w:lang w:val="en-US"/>
        </w:rPr>
        <w:t>the horizontal positioning accurac</w:t>
      </w:r>
      <w:r w:rsidR="00E34578">
        <w:rPr>
          <w:szCs w:val="20"/>
          <w:lang w:val="en-US"/>
        </w:rPr>
        <w:t>ies</w:t>
      </w:r>
      <w:r w:rsidR="00836D04">
        <w:rPr>
          <w:szCs w:val="20"/>
          <w:lang w:val="en-US"/>
        </w:rPr>
        <w:t xml:space="preserve"> </w:t>
      </w:r>
      <w:r w:rsidR="00E34578">
        <w:rPr>
          <w:szCs w:val="20"/>
          <w:lang w:val="en-US"/>
        </w:rPr>
        <w:t>are</w:t>
      </w:r>
      <w:bookmarkEnd w:id="15"/>
    </w:p>
    <w:p w14:paraId="3490BEE0" w14:textId="267ACA18" w:rsidR="00793894" w:rsidRPr="00793894" w:rsidRDefault="00836D04" w:rsidP="00362317">
      <w:pPr>
        <w:pStyle w:val="Proposal"/>
        <w:numPr>
          <w:ilvl w:val="0"/>
          <w:numId w:val="17"/>
        </w:numPr>
        <w:tabs>
          <w:tab w:val="clear" w:pos="1701"/>
          <w:tab w:val="left" w:pos="1843"/>
        </w:tabs>
        <w:ind w:left="1843" w:hanging="283"/>
        <w:rPr>
          <w:szCs w:val="20"/>
        </w:rPr>
      </w:pPr>
      <w:bookmarkStart w:id="16" w:name="_Toc111231452"/>
      <w:r>
        <w:rPr>
          <w:szCs w:val="20"/>
          <w:lang w:val="en-US"/>
        </w:rPr>
        <w:lastRenderedPageBreak/>
        <w:t>no more than 20 cm for 90% UEs</w:t>
      </w:r>
      <w:r w:rsidR="008311D4" w:rsidRPr="008311D4">
        <w:rPr>
          <w:szCs w:val="20"/>
          <w:lang w:val="en-US"/>
        </w:rPr>
        <w:t xml:space="preserve"> </w:t>
      </w:r>
      <w:r w:rsidR="008311D4">
        <w:rPr>
          <w:szCs w:val="20"/>
          <w:lang w:val="en-US"/>
        </w:rPr>
        <w:t>if the bandwidth is 100 MHz,</w:t>
      </w:r>
      <w:bookmarkEnd w:id="16"/>
    </w:p>
    <w:p w14:paraId="50823939" w14:textId="584B5D5C" w:rsidR="00793894" w:rsidRPr="00793894" w:rsidRDefault="00E34578" w:rsidP="00362317">
      <w:pPr>
        <w:pStyle w:val="Proposal"/>
        <w:numPr>
          <w:ilvl w:val="0"/>
          <w:numId w:val="17"/>
        </w:numPr>
        <w:tabs>
          <w:tab w:val="clear" w:pos="1701"/>
          <w:tab w:val="left" w:pos="1843"/>
        </w:tabs>
        <w:ind w:left="1843" w:hanging="283"/>
        <w:rPr>
          <w:szCs w:val="20"/>
        </w:rPr>
      </w:pPr>
      <w:bookmarkStart w:id="17" w:name="_Toc111231453"/>
      <w:r>
        <w:rPr>
          <w:szCs w:val="20"/>
          <w:lang w:val="en-US"/>
        </w:rPr>
        <w:t>no more than</w:t>
      </w:r>
      <w:r w:rsidRPr="00E34578">
        <w:rPr>
          <w:szCs w:val="20"/>
          <w:lang w:val="en-US"/>
        </w:rPr>
        <w:t xml:space="preserve"> 1 m fo</w:t>
      </w:r>
      <w:r>
        <w:rPr>
          <w:szCs w:val="20"/>
          <w:lang w:val="en-US"/>
        </w:rPr>
        <w:t xml:space="preserve">r 50% UEs and no more than </w:t>
      </w:r>
      <w:r w:rsidR="00026E59">
        <w:rPr>
          <w:szCs w:val="20"/>
          <w:lang w:val="en-US"/>
        </w:rPr>
        <w:t>4</w:t>
      </w:r>
      <w:r>
        <w:rPr>
          <w:szCs w:val="20"/>
          <w:lang w:val="en-US"/>
        </w:rPr>
        <w:t xml:space="preserve"> m for 90% UEs</w:t>
      </w:r>
      <w:r w:rsidR="008311D4" w:rsidRPr="008311D4">
        <w:rPr>
          <w:szCs w:val="20"/>
          <w:lang w:val="en-US"/>
        </w:rPr>
        <w:t xml:space="preserve"> </w:t>
      </w:r>
      <w:r w:rsidR="008311D4" w:rsidRPr="009758AC">
        <w:rPr>
          <w:szCs w:val="20"/>
          <w:lang w:val="en-US"/>
        </w:rPr>
        <w:t xml:space="preserve">if the bandwidth is </w:t>
      </w:r>
      <w:r w:rsidR="008311D4">
        <w:rPr>
          <w:szCs w:val="20"/>
          <w:lang w:val="en-US"/>
        </w:rPr>
        <w:t>20 MHz,</w:t>
      </w:r>
      <w:r w:rsidR="00B06F88">
        <w:rPr>
          <w:szCs w:val="20"/>
          <w:lang w:val="en-US"/>
        </w:rPr>
        <w:t xml:space="preserve"> and</w:t>
      </w:r>
      <w:bookmarkEnd w:id="17"/>
    </w:p>
    <w:p w14:paraId="6CB74C10" w14:textId="6E00EF08" w:rsidR="00BF2569" w:rsidRPr="00793894" w:rsidRDefault="008311D4" w:rsidP="00362317">
      <w:pPr>
        <w:pStyle w:val="Proposal"/>
        <w:numPr>
          <w:ilvl w:val="0"/>
          <w:numId w:val="17"/>
        </w:numPr>
        <w:tabs>
          <w:tab w:val="clear" w:pos="1701"/>
          <w:tab w:val="left" w:pos="1843"/>
        </w:tabs>
        <w:ind w:left="1843" w:hanging="283"/>
        <w:rPr>
          <w:szCs w:val="20"/>
        </w:rPr>
      </w:pPr>
      <w:bookmarkStart w:id="18" w:name="_Toc111231454"/>
      <w:r w:rsidRPr="00793894">
        <w:rPr>
          <w:szCs w:val="20"/>
          <w:lang w:val="en-US"/>
        </w:rPr>
        <w:t>no more than 10 m</w:t>
      </w:r>
      <w:r>
        <w:rPr>
          <w:szCs w:val="20"/>
          <w:lang w:val="en-US"/>
        </w:rPr>
        <w:t xml:space="preserve"> for</w:t>
      </w:r>
      <w:r w:rsidRPr="00793894">
        <w:rPr>
          <w:szCs w:val="20"/>
          <w:lang w:val="en-US"/>
        </w:rPr>
        <w:t xml:space="preserve"> </w:t>
      </w:r>
      <w:r w:rsidR="00731511">
        <w:rPr>
          <w:szCs w:val="20"/>
          <w:lang w:val="en-US"/>
        </w:rPr>
        <w:t>50</w:t>
      </w:r>
      <w:r w:rsidRPr="00793894">
        <w:rPr>
          <w:szCs w:val="20"/>
          <w:lang w:val="en-US"/>
        </w:rPr>
        <w:t>% UEs</w:t>
      </w:r>
      <w:r>
        <w:rPr>
          <w:szCs w:val="20"/>
          <w:lang w:val="en-US"/>
        </w:rPr>
        <w:t xml:space="preserve"> if</w:t>
      </w:r>
      <w:r w:rsidRPr="00793894">
        <w:rPr>
          <w:szCs w:val="20"/>
          <w:lang w:val="en-US"/>
        </w:rPr>
        <w:t xml:space="preserve"> the bandwidth is 5 </w:t>
      </w:r>
      <w:proofErr w:type="spellStart"/>
      <w:r w:rsidRPr="00793894">
        <w:rPr>
          <w:szCs w:val="20"/>
          <w:lang w:val="en-US"/>
        </w:rPr>
        <w:t>MHz</w:t>
      </w:r>
      <w:r w:rsidR="008C6771" w:rsidRPr="00793894">
        <w:rPr>
          <w:szCs w:val="20"/>
          <w:lang w:val="en-US"/>
        </w:rPr>
        <w:t>.</w:t>
      </w:r>
      <w:bookmarkEnd w:id="18"/>
      <w:proofErr w:type="spellEnd"/>
      <w:r w:rsidR="00BF2569" w:rsidRPr="00793894">
        <w:rPr>
          <w:rFonts w:cs="Arial"/>
          <w:szCs w:val="20"/>
          <w:lang w:val="en-US"/>
        </w:rPr>
        <w:t xml:space="preserve"> </w:t>
      </w:r>
    </w:p>
    <w:p w14:paraId="55457522" w14:textId="433BB78C" w:rsidR="00EC32CA" w:rsidRPr="00793894" w:rsidRDefault="00EC32CA" w:rsidP="00EC32CA">
      <w:pPr>
        <w:pStyle w:val="Proposal"/>
        <w:numPr>
          <w:ilvl w:val="0"/>
          <w:numId w:val="15"/>
        </w:numPr>
        <w:ind w:left="1560" w:hanging="1560"/>
        <w:rPr>
          <w:szCs w:val="20"/>
        </w:rPr>
      </w:pPr>
      <w:bookmarkStart w:id="19" w:name="_Toc111231455"/>
      <w:r>
        <w:rPr>
          <w:szCs w:val="20"/>
          <w:lang w:val="en-US"/>
        </w:rPr>
        <w:t>For</w:t>
      </w:r>
      <w:r w:rsidRPr="00466163">
        <w:rPr>
          <w:szCs w:val="20"/>
          <w:lang w:val="en-US"/>
        </w:rPr>
        <w:t xml:space="preserve"> InF-SH </w:t>
      </w:r>
      <w:r>
        <w:rPr>
          <w:szCs w:val="20"/>
          <w:lang w:val="en-US"/>
        </w:rPr>
        <w:t>in</w:t>
      </w:r>
      <w:r w:rsidRPr="00466163">
        <w:rPr>
          <w:szCs w:val="20"/>
          <w:lang w:val="en-US"/>
        </w:rPr>
        <w:t xml:space="preserve"> FR</w:t>
      </w:r>
      <w:r>
        <w:rPr>
          <w:szCs w:val="20"/>
          <w:lang w:val="en-US"/>
        </w:rPr>
        <w:t>2</w:t>
      </w:r>
      <w:r w:rsidRPr="00466163">
        <w:rPr>
          <w:szCs w:val="20"/>
          <w:lang w:val="en-US"/>
        </w:rPr>
        <w:t xml:space="preserve">, </w:t>
      </w:r>
      <w:r>
        <w:rPr>
          <w:szCs w:val="20"/>
          <w:lang w:val="en-US"/>
        </w:rPr>
        <w:t>the horizontal positioning accuracies are</w:t>
      </w:r>
      <w:bookmarkEnd w:id="19"/>
    </w:p>
    <w:p w14:paraId="64AB87DE" w14:textId="588D9BA7" w:rsidR="00EC32CA" w:rsidRPr="00793894" w:rsidRDefault="00EC32CA" w:rsidP="00EC32CA">
      <w:pPr>
        <w:pStyle w:val="Proposal"/>
        <w:numPr>
          <w:ilvl w:val="0"/>
          <w:numId w:val="17"/>
        </w:numPr>
        <w:tabs>
          <w:tab w:val="clear" w:pos="1701"/>
          <w:tab w:val="left" w:pos="1843"/>
        </w:tabs>
        <w:ind w:left="1843" w:hanging="283"/>
        <w:rPr>
          <w:szCs w:val="20"/>
        </w:rPr>
      </w:pPr>
      <w:bookmarkStart w:id="20" w:name="_Toc111231456"/>
      <w:r>
        <w:rPr>
          <w:szCs w:val="20"/>
          <w:lang w:val="en-US"/>
        </w:rPr>
        <w:t xml:space="preserve">no more than </w:t>
      </w:r>
      <w:r w:rsidR="00101174">
        <w:rPr>
          <w:szCs w:val="20"/>
          <w:lang w:val="en-US"/>
        </w:rPr>
        <w:t>20 c</w:t>
      </w:r>
      <w:r>
        <w:rPr>
          <w:szCs w:val="20"/>
          <w:lang w:val="en-US"/>
        </w:rPr>
        <w:t>m for 90% UEs</w:t>
      </w:r>
      <w:r w:rsidRPr="008311D4">
        <w:rPr>
          <w:szCs w:val="20"/>
          <w:lang w:val="en-US"/>
        </w:rPr>
        <w:t xml:space="preserve"> </w:t>
      </w:r>
      <w:r>
        <w:rPr>
          <w:szCs w:val="20"/>
          <w:lang w:val="en-US"/>
        </w:rPr>
        <w:t xml:space="preserve">if the bandwidth is </w:t>
      </w:r>
      <w:r w:rsidR="00C66E98">
        <w:rPr>
          <w:szCs w:val="20"/>
          <w:lang w:val="en-US"/>
        </w:rPr>
        <w:t>4</w:t>
      </w:r>
      <w:r>
        <w:rPr>
          <w:szCs w:val="20"/>
          <w:lang w:val="en-US"/>
        </w:rPr>
        <w:t>00 MHz,</w:t>
      </w:r>
      <w:r w:rsidR="00AA09E0">
        <w:rPr>
          <w:szCs w:val="20"/>
          <w:lang w:val="en-US"/>
        </w:rPr>
        <w:t xml:space="preserve"> and</w:t>
      </w:r>
      <w:bookmarkEnd w:id="20"/>
    </w:p>
    <w:p w14:paraId="3EF6552B" w14:textId="38B94E06" w:rsidR="00EC32CA" w:rsidRPr="00AA09E0" w:rsidRDefault="00EC32CA" w:rsidP="00AA09E0">
      <w:pPr>
        <w:pStyle w:val="Proposal"/>
        <w:numPr>
          <w:ilvl w:val="0"/>
          <w:numId w:val="17"/>
        </w:numPr>
        <w:tabs>
          <w:tab w:val="clear" w:pos="1701"/>
          <w:tab w:val="left" w:pos="1843"/>
        </w:tabs>
        <w:ind w:left="1843" w:hanging="283"/>
        <w:rPr>
          <w:szCs w:val="20"/>
          <w:lang w:val="en-US"/>
        </w:rPr>
      </w:pPr>
      <w:bookmarkStart w:id="21" w:name="_Toc111231457"/>
      <w:r>
        <w:rPr>
          <w:szCs w:val="20"/>
          <w:lang w:val="en-US"/>
        </w:rPr>
        <w:t>no more than</w:t>
      </w:r>
      <w:r w:rsidRPr="00E34578">
        <w:rPr>
          <w:szCs w:val="20"/>
          <w:lang w:val="en-US"/>
        </w:rPr>
        <w:t xml:space="preserve"> </w:t>
      </w:r>
      <w:r w:rsidR="00C66E98">
        <w:rPr>
          <w:szCs w:val="20"/>
          <w:lang w:val="en-US"/>
        </w:rPr>
        <w:t>30 cm</w:t>
      </w:r>
      <w:r w:rsidRPr="00E34578">
        <w:rPr>
          <w:szCs w:val="20"/>
          <w:lang w:val="en-US"/>
        </w:rPr>
        <w:t xml:space="preserve"> fo</w:t>
      </w:r>
      <w:r>
        <w:rPr>
          <w:szCs w:val="20"/>
          <w:lang w:val="en-US"/>
        </w:rPr>
        <w:t xml:space="preserve">r </w:t>
      </w:r>
      <w:r w:rsidR="00DA0D9B">
        <w:rPr>
          <w:szCs w:val="20"/>
          <w:lang w:val="en-US"/>
        </w:rPr>
        <w:t xml:space="preserve">at least </w:t>
      </w:r>
      <w:r w:rsidR="001376BF">
        <w:rPr>
          <w:szCs w:val="20"/>
          <w:lang w:val="en-US"/>
        </w:rPr>
        <w:t>90</w:t>
      </w:r>
      <w:r>
        <w:rPr>
          <w:szCs w:val="20"/>
          <w:lang w:val="en-US"/>
        </w:rPr>
        <w:t>% UEs</w:t>
      </w:r>
      <w:r w:rsidR="00DA0D9B">
        <w:rPr>
          <w:szCs w:val="20"/>
          <w:lang w:val="en-US"/>
        </w:rPr>
        <w:t xml:space="preserve"> </w:t>
      </w:r>
      <w:r w:rsidRPr="009758AC">
        <w:rPr>
          <w:szCs w:val="20"/>
          <w:lang w:val="en-US"/>
        </w:rPr>
        <w:t xml:space="preserve">if the bandwidth is </w:t>
      </w:r>
      <w:r w:rsidR="00AA09E0">
        <w:rPr>
          <w:szCs w:val="20"/>
          <w:lang w:val="en-US"/>
        </w:rPr>
        <w:t>100</w:t>
      </w:r>
      <w:r>
        <w:rPr>
          <w:szCs w:val="20"/>
          <w:lang w:val="en-US"/>
        </w:rPr>
        <w:t xml:space="preserve"> </w:t>
      </w:r>
      <w:proofErr w:type="spellStart"/>
      <w:r>
        <w:rPr>
          <w:szCs w:val="20"/>
          <w:lang w:val="en-US"/>
        </w:rPr>
        <w:t>MHz</w:t>
      </w:r>
      <w:r w:rsidR="00AA09E0">
        <w:rPr>
          <w:szCs w:val="20"/>
          <w:lang w:val="en-US"/>
        </w:rPr>
        <w:t>.</w:t>
      </w:r>
      <w:bookmarkEnd w:id="21"/>
      <w:proofErr w:type="spellEnd"/>
    </w:p>
    <w:p w14:paraId="5E4A78EE" w14:textId="77777777" w:rsidR="00A776A2" w:rsidRPr="00EC32CA" w:rsidRDefault="00A776A2" w:rsidP="00A776A2">
      <w:pPr>
        <w:pStyle w:val="Proposal"/>
        <w:numPr>
          <w:ilvl w:val="0"/>
          <w:numId w:val="0"/>
        </w:numPr>
        <w:rPr>
          <w:szCs w:val="20"/>
        </w:rPr>
      </w:pPr>
    </w:p>
    <w:p w14:paraId="390C7BF9" w14:textId="72AF8F66" w:rsidR="00AE1520" w:rsidRPr="005F4ECF" w:rsidRDefault="00AE1520" w:rsidP="00AE1520">
      <w:pPr>
        <w:pStyle w:val="ArialText"/>
        <w:jc w:val="center"/>
        <w:rPr>
          <w:rFonts w:cs="Arial"/>
          <w:szCs w:val="20"/>
          <w:lang w:val="en-US"/>
        </w:rPr>
      </w:pPr>
      <w:r w:rsidRPr="00D16D00">
        <w:rPr>
          <w:rFonts w:cs="Arial"/>
          <w:szCs w:val="20"/>
        </w:rPr>
        <w:t xml:space="preserve">Table </w:t>
      </w:r>
      <w:r w:rsidR="00CB3672">
        <w:rPr>
          <w:rFonts w:cs="Arial"/>
          <w:szCs w:val="20"/>
          <w:lang w:val="en-US"/>
        </w:rPr>
        <w:t>6</w:t>
      </w:r>
      <w:r w:rsidRPr="00D16D00">
        <w:rPr>
          <w:rFonts w:cs="Arial"/>
          <w:szCs w:val="20"/>
        </w:rPr>
        <w:t xml:space="preserve"> </w:t>
      </w:r>
      <w:r w:rsidRPr="005F4ECF">
        <w:rPr>
          <w:rFonts w:cs="Arial"/>
          <w:szCs w:val="20"/>
          <w:lang w:val="en-US"/>
        </w:rPr>
        <w:t>Horizontal positioning accuracy of DL-</w:t>
      </w:r>
      <w:r>
        <w:rPr>
          <w:rFonts w:cs="Arial"/>
          <w:szCs w:val="20"/>
          <w:lang w:val="en-US"/>
        </w:rPr>
        <w:t>TDOA in InF-SH</w:t>
      </w:r>
      <w:r w:rsidR="00C36D21">
        <w:rPr>
          <w:rFonts w:cs="Arial"/>
          <w:szCs w:val="20"/>
          <w:lang w:val="en-US"/>
        </w:rPr>
        <w:t xml:space="preserve"> (Case 4)</w:t>
      </w:r>
    </w:p>
    <w:tbl>
      <w:tblPr>
        <w:tblStyle w:val="TableGrid"/>
        <w:tblW w:w="0" w:type="auto"/>
        <w:jc w:val="center"/>
        <w:tblLook w:val="04A0" w:firstRow="1" w:lastRow="0" w:firstColumn="1" w:lastColumn="0" w:noHBand="0" w:noVBand="1"/>
      </w:tblPr>
      <w:tblGrid>
        <w:gridCol w:w="1061"/>
        <w:gridCol w:w="1911"/>
        <w:gridCol w:w="1094"/>
        <w:gridCol w:w="936"/>
        <w:gridCol w:w="1204"/>
        <w:gridCol w:w="1204"/>
        <w:gridCol w:w="1204"/>
      </w:tblGrid>
      <w:tr w:rsidR="00AE1520" w:rsidRPr="00B035E4" w14:paraId="29BF4DBC" w14:textId="77777777" w:rsidTr="00EB19CD">
        <w:trPr>
          <w:jc w:val="center"/>
        </w:trPr>
        <w:tc>
          <w:tcPr>
            <w:tcW w:w="1061" w:type="dxa"/>
            <w:vMerge w:val="restart"/>
            <w:tcBorders>
              <w:top w:val="thinThickSmallGap" w:sz="18" w:space="0" w:color="000000"/>
            </w:tcBorders>
            <w:vAlign w:val="center"/>
          </w:tcPr>
          <w:p w14:paraId="2EFCD7E0" w14:textId="77777777" w:rsidR="00AE1520" w:rsidRPr="00B035E4" w:rsidRDefault="00AE1520" w:rsidP="001A1A27">
            <w:pPr>
              <w:jc w:val="center"/>
              <w:rPr>
                <w:rFonts w:cs="Arial"/>
                <w:sz w:val="20"/>
                <w:szCs w:val="20"/>
                <w:lang w:val="en-US"/>
              </w:rPr>
            </w:pPr>
            <w:r>
              <w:rPr>
                <w:rFonts w:cs="Arial"/>
                <w:sz w:val="20"/>
                <w:szCs w:val="20"/>
                <w:lang w:val="en-US"/>
              </w:rPr>
              <w:t>Frequency</w:t>
            </w:r>
          </w:p>
        </w:tc>
        <w:tc>
          <w:tcPr>
            <w:tcW w:w="1911" w:type="dxa"/>
            <w:vMerge w:val="restart"/>
            <w:tcBorders>
              <w:top w:val="thinThickSmallGap" w:sz="18" w:space="0" w:color="000000"/>
            </w:tcBorders>
            <w:vAlign w:val="center"/>
          </w:tcPr>
          <w:p w14:paraId="34F26CBD" w14:textId="77777777" w:rsidR="00AE1520" w:rsidRPr="00B035E4" w:rsidRDefault="00AE1520" w:rsidP="001A1A27">
            <w:pPr>
              <w:jc w:val="center"/>
              <w:rPr>
                <w:rFonts w:cs="Arial"/>
                <w:sz w:val="20"/>
                <w:szCs w:val="20"/>
                <w:lang w:val="en-US"/>
              </w:rPr>
            </w:pPr>
            <w:r>
              <w:rPr>
                <w:rFonts w:cs="Arial"/>
                <w:sz w:val="20"/>
                <w:szCs w:val="20"/>
                <w:lang w:val="en-US"/>
              </w:rPr>
              <w:t>UE receive antennas</w:t>
            </w:r>
          </w:p>
        </w:tc>
        <w:tc>
          <w:tcPr>
            <w:tcW w:w="1094" w:type="dxa"/>
            <w:vMerge w:val="restart"/>
            <w:tcBorders>
              <w:top w:val="thinThickSmallGap" w:sz="18" w:space="0" w:color="000000"/>
            </w:tcBorders>
            <w:vAlign w:val="center"/>
          </w:tcPr>
          <w:p w14:paraId="5342699F" w14:textId="77777777" w:rsidR="00AE1520" w:rsidRPr="00B035E4" w:rsidRDefault="00AE1520" w:rsidP="001A1A27">
            <w:pPr>
              <w:jc w:val="center"/>
              <w:rPr>
                <w:rFonts w:cs="Arial"/>
                <w:sz w:val="20"/>
                <w:szCs w:val="20"/>
                <w:lang w:val="en-US"/>
              </w:rPr>
            </w:pPr>
            <w:r>
              <w:rPr>
                <w:rFonts w:cs="Arial"/>
                <w:sz w:val="20"/>
                <w:szCs w:val="20"/>
                <w:lang w:val="en-US"/>
              </w:rPr>
              <w:t>Bandwidth</w:t>
            </w:r>
          </w:p>
        </w:tc>
        <w:tc>
          <w:tcPr>
            <w:tcW w:w="4548" w:type="dxa"/>
            <w:gridSpan w:val="4"/>
            <w:tcBorders>
              <w:top w:val="thinThickSmallGap" w:sz="18" w:space="0" w:color="000000"/>
            </w:tcBorders>
            <w:vAlign w:val="center"/>
          </w:tcPr>
          <w:p w14:paraId="35DAE63C" w14:textId="77777777" w:rsidR="00AE1520" w:rsidRPr="00EA754D" w:rsidRDefault="00AE1520" w:rsidP="001A1A27">
            <w:pPr>
              <w:jc w:val="center"/>
              <w:rPr>
                <w:rFonts w:cs="Arial"/>
                <w:sz w:val="20"/>
                <w:szCs w:val="20"/>
                <w:lang w:val="en-US"/>
              </w:rPr>
            </w:pPr>
            <w:r>
              <w:rPr>
                <w:rFonts w:cs="Arial"/>
                <w:sz w:val="20"/>
                <w:szCs w:val="20"/>
                <w:lang w:val="en-US"/>
              </w:rPr>
              <w:t>Horizontal positioning accuracy (m)</w:t>
            </w:r>
          </w:p>
        </w:tc>
      </w:tr>
      <w:tr w:rsidR="00AE1520" w:rsidRPr="00B035E4" w14:paraId="6413DE6D" w14:textId="77777777" w:rsidTr="00EB19CD">
        <w:trPr>
          <w:jc w:val="center"/>
        </w:trPr>
        <w:tc>
          <w:tcPr>
            <w:tcW w:w="1061" w:type="dxa"/>
            <w:vMerge/>
            <w:tcBorders>
              <w:bottom w:val="double" w:sz="4" w:space="0" w:color="000000"/>
            </w:tcBorders>
            <w:vAlign w:val="center"/>
          </w:tcPr>
          <w:p w14:paraId="2B15F925" w14:textId="77777777" w:rsidR="00AE1520" w:rsidRDefault="00AE1520" w:rsidP="001A1A27">
            <w:pPr>
              <w:jc w:val="center"/>
              <w:rPr>
                <w:rFonts w:cs="Arial"/>
                <w:sz w:val="20"/>
                <w:szCs w:val="20"/>
                <w:lang w:val="en-US"/>
              </w:rPr>
            </w:pPr>
          </w:p>
        </w:tc>
        <w:tc>
          <w:tcPr>
            <w:tcW w:w="1911" w:type="dxa"/>
            <w:vMerge/>
            <w:tcBorders>
              <w:bottom w:val="double" w:sz="4" w:space="0" w:color="000000"/>
            </w:tcBorders>
            <w:vAlign w:val="center"/>
          </w:tcPr>
          <w:p w14:paraId="0503BDBD" w14:textId="77777777" w:rsidR="00AE1520" w:rsidRDefault="00AE1520" w:rsidP="001A1A27">
            <w:pPr>
              <w:jc w:val="center"/>
              <w:rPr>
                <w:rFonts w:cs="Arial"/>
                <w:sz w:val="20"/>
                <w:szCs w:val="20"/>
                <w:lang w:val="en-US"/>
              </w:rPr>
            </w:pPr>
          </w:p>
        </w:tc>
        <w:tc>
          <w:tcPr>
            <w:tcW w:w="1094" w:type="dxa"/>
            <w:vMerge/>
            <w:tcBorders>
              <w:bottom w:val="double" w:sz="4" w:space="0" w:color="000000"/>
            </w:tcBorders>
            <w:vAlign w:val="center"/>
          </w:tcPr>
          <w:p w14:paraId="7B929F19" w14:textId="77777777" w:rsidR="00AE1520" w:rsidRDefault="00AE1520" w:rsidP="001A1A27">
            <w:pPr>
              <w:jc w:val="center"/>
              <w:rPr>
                <w:rFonts w:cs="Arial"/>
                <w:sz w:val="20"/>
                <w:szCs w:val="20"/>
                <w:lang w:val="en-US"/>
              </w:rPr>
            </w:pPr>
          </w:p>
        </w:tc>
        <w:tc>
          <w:tcPr>
            <w:tcW w:w="936" w:type="dxa"/>
            <w:tcBorders>
              <w:bottom w:val="double" w:sz="4" w:space="0" w:color="000000"/>
            </w:tcBorders>
            <w:vAlign w:val="center"/>
          </w:tcPr>
          <w:p w14:paraId="42EE7F10" w14:textId="77777777" w:rsidR="00AE1520" w:rsidRPr="00EA754D" w:rsidRDefault="00AE1520" w:rsidP="001A1A27">
            <w:pPr>
              <w:jc w:val="center"/>
              <w:rPr>
                <w:rFonts w:cs="Arial"/>
                <w:sz w:val="20"/>
                <w:szCs w:val="20"/>
                <w:lang w:val="en-US"/>
              </w:rPr>
            </w:pPr>
            <w:r w:rsidRPr="00EA754D">
              <w:rPr>
                <w:rFonts w:cs="Arial"/>
                <w:sz w:val="20"/>
                <w:szCs w:val="20"/>
                <w:lang w:val="en-US"/>
              </w:rPr>
              <w:t>50%</w:t>
            </w:r>
          </w:p>
        </w:tc>
        <w:tc>
          <w:tcPr>
            <w:tcW w:w="1204" w:type="dxa"/>
            <w:tcBorders>
              <w:bottom w:val="double" w:sz="4" w:space="0" w:color="000000"/>
            </w:tcBorders>
            <w:vAlign w:val="center"/>
          </w:tcPr>
          <w:p w14:paraId="528D61C0" w14:textId="77777777" w:rsidR="00AE1520" w:rsidRPr="00EA754D" w:rsidRDefault="00AE1520" w:rsidP="001A1A27">
            <w:pPr>
              <w:jc w:val="center"/>
              <w:rPr>
                <w:rFonts w:cs="Arial"/>
                <w:sz w:val="20"/>
                <w:szCs w:val="20"/>
                <w:lang w:val="en-US"/>
              </w:rPr>
            </w:pPr>
            <w:r w:rsidRPr="00EA754D">
              <w:rPr>
                <w:rFonts w:cs="Arial"/>
                <w:sz w:val="20"/>
                <w:szCs w:val="20"/>
                <w:lang w:val="en-US"/>
              </w:rPr>
              <w:t>67%</w:t>
            </w:r>
          </w:p>
        </w:tc>
        <w:tc>
          <w:tcPr>
            <w:tcW w:w="1204" w:type="dxa"/>
            <w:tcBorders>
              <w:bottom w:val="double" w:sz="4" w:space="0" w:color="000000"/>
            </w:tcBorders>
            <w:vAlign w:val="center"/>
          </w:tcPr>
          <w:p w14:paraId="14EBF3E5" w14:textId="77777777" w:rsidR="00AE1520" w:rsidRPr="00EA754D" w:rsidRDefault="00AE1520" w:rsidP="001A1A27">
            <w:pPr>
              <w:jc w:val="center"/>
              <w:rPr>
                <w:rFonts w:cs="Arial"/>
                <w:sz w:val="20"/>
                <w:szCs w:val="20"/>
                <w:lang w:val="en-US"/>
              </w:rPr>
            </w:pPr>
            <w:r w:rsidRPr="00EA754D">
              <w:rPr>
                <w:rFonts w:cs="Arial"/>
                <w:sz w:val="20"/>
                <w:szCs w:val="20"/>
                <w:lang w:val="en-US"/>
              </w:rPr>
              <w:t>80%</w:t>
            </w:r>
          </w:p>
        </w:tc>
        <w:tc>
          <w:tcPr>
            <w:tcW w:w="1204" w:type="dxa"/>
            <w:tcBorders>
              <w:bottom w:val="double" w:sz="4" w:space="0" w:color="000000"/>
            </w:tcBorders>
            <w:vAlign w:val="center"/>
          </w:tcPr>
          <w:p w14:paraId="3AF8564F" w14:textId="77777777" w:rsidR="00AE1520" w:rsidRPr="00EA754D" w:rsidRDefault="00AE1520" w:rsidP="001A1A27">
            <w:pPr>
              <w:jc w:val="center"/>
              <w:rPr>
                <w:rFonts w:cs="Arial"/>
                <w:sz w:val="20"/>
                <w:szCs w:val="20"/>
                <w:lang w:val="en-US"/>
              </w:rPr>
            </w:pPr>
            <w:r w:rsidRPr="00EA754D">
              <w:rPr>
                <w:rFonts w:cs="Arial"/>
                <w:sz w:val="20"/>
                <w:szCs w:val="20"/>
                <w:lang w:val="en-US"/>
              </w:rPr>
              <w:t>90%</w:t>
            </w:r>
          </w:p>
        </w:tc>
      </w:tr>
      <w:tr w:rsidR="00AE1520" w:rsidRPr="00B035E4" w14:paraId="5DCD3AAE" w14:textId="77777777" w:rsidTr="00EB19CD">
        <w:trPr>
          <w:jc w:val="center"/>
        </w:trPr>
        <w:tc>
          <w:tcPr>
            <w:tcW w:w="1061" w:type="dxa"/>
            <w:vMerge w:val="restart"/>
            <w:tcBorders>
              <w:top w:val="double" w:sz="4" w:space="0" w:color="000000"/>
            </w:tcBorders>
            <w:vAlign w:val="center"/>
          </w:tcPr>
          <w:p w14:paraId="6948F19C" w14:textId="77777777" w:rsidR="00AE1520" w:rsidRPr="00B035E4" w:rsidRDefault="00AE1520" w:rsidP="001A1A27">
            <w:pPr>
              <w:jc w:val="center"/>
              <w:rPr>
                <w:rFonts w:cs="Arial"/>
                <w:sz w:val="20"/>
                <w:szCs w:val="20"/>
                <w:lang w:val="en-US"/>
              </w:rPr>
            </w:pPr>
            <w:r>
              <w:rPr>
                <w:rFonts w:cs="Arial"/>
                <w:sz w:val="20"/>
                <w:szCs w:val="20"/>
                <w:lang w:val="en-US"/>
              </w:rPr>
              <w:t>FR1</w:t>
            </w:r>
          </w:p>
        </w:tc>
        <w:tc>
          <w:tcPr>
            <w:tcW w:w="1911" w:type="dxa"/>
            <w:vMerge w:val="restart"/>
            <w:tcBorders>
              <w:top w:val="double" w:sz="4" w:space="0" w:color="000000"/>
            </w:tcBorders>
            <w:vAlign w:val="center"/>
          </w:tcPr>
          <w:p w14:paraId="2E69CABC" w14:textId="77777777" w:rsidR="00AE1520" w:rsidRPr="00B035E4" w:rsidRDefault="00AE1520" w:rsidP="001A1A27">
            <w:pPr>
              <w:jc w:val="center"/>
              <w:rPr>
                <w:rFonts w:cs="Arial"/>
                <w:sz w:val="20"/>
                <w:szCs w:val="20"/>
                <w:lang w:val="en-US"/>
              </w:rPr>
            </w:pPr>
            <w:r>
              <w:rPr>
                <w:rFonts w:cs="Arial"/>
                <w:sz w:val="20"/>
                <w:szCs w:val="20"/>
                <w:lang w:val="en-US"/>
              </w:rPr>
              <w:t>1x1x2</w:t>
            </w:r>
          </w:p>
        </w:tc>
        <w:tc>
          <w:tcPr>
            <w:tcW w:w="1094" w:type="dxa"/>
            <w:tcBorders>
              <w:top w:val="double" w:sz="4" w:space="0" w:color="000000"/>
            </w:tcBorders>
            <w:vAlign w:val="center"/>
          </w:tcPr>
          <w:p w14:paraId="2B9358B4" w14:textId="77777777" w:rsidR="00AE1520" w:rsidRPr="00B035E4" w:rsidRDefault="00AE1520" w:rsidP="001A1A27">
            <w:pPr>
              <w:jc w:val="center"/>
              <w:rPr>
                <w:rFonts w:cs="Arial"/>
                <w:sz w:val="20"/>
                <w:szCs w:val="20"/>
                <w:lang w:val="en-US"/>
              </w:rPr>
            </w:pPr>
            <w:r w:rsidRPr="00B035E4">
              <w:rPr>
                <w:rFonts w:cs="Arial"/>
                <w:sz w:val="20"/>
                <w:szCs w:val="20"/>
                <w:lang w:val="en-US"/>
              </w:rPr>
              <w:t>5MHz</w:t>
            </w:r>
          </w:p>
        </w:tc>
        <w:tc>
          <w:tcPr>
            <w:tcW w:w="936" w:type="dxa"/>
            <w:tcBorders>
              <w:top w:val="double" w:sz="4" w:space="0" w:color="000000"/>
            </w:tcBorders>
            <w:vAlign w:val="center"/>
          </w:tcPr>
          <w:p w14:paraId="4EBEB307" w14:textId="43736C59"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5.9</w:t>
            </w:r>
          </w:p>
        </w:tc>
        <w:tc>
          <w:tcPr>
            <w:tcW w:w="1204" w:type="dxa"/>
            <w:tcBorders>
              <w:top w:val="double" w:sz="4" w:space="0" w:color="000000"/>
            </w:tcBorders>
            <w:vAlign w:val="center"/>
          </w:tcPr>
          <w:p w14:paraId="04E6F1E2" w14:textId="5CC51EF4" w:rsidR="00AE1520" w:rsidRPr="001B4CA4" w:rsidRDefault="00D77CB3" w:rsidP="001E1598">
            <w:pPr>
              <w:jc w:val="center"/>
              <w:rPr>
                <w:rFonts w:cs="Arial"/>
                <w:color w:val="000000" w:themeColor="text1"/>
                <w:sz w:val="20"/>
                <w:szCs w:val="20"/>
                <w:lang w:val="en-US"/>
              </w:rPr>
            </w:pPr>
            <w:r w:rsidRPr="001B4CA4">
              <w:rPr>
                <w:rFonts w:cs="Arial"/>
                <w:color w:val="000000" w:themeColor="text1"/>
                <w:sz w:val="20"/>
                <w:szCs w:val="20"/>
                <w:lang w:val="en-US"/>
              </w:rPr>
              <w:t>9.2</w:t>
            </w:r>
          </w:p>
        </w:tc>
        <w:tc>
          <w:tcPr>
            <w:tcW w:w="1204" w:type="dxa"/>
            <w:tcBorders>
              <w:top w:val="double" w:sz="4" w:space="0" w:color="000000"/>
            </w:tcBorders>
            <w:vAlign w:val="center"/>
          </w:tcPr>
          <w:p w14:paraId="2ADA1284" w14:textId="256AEA27"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12.8</w:t>
            </w:r>
          </w:p>
        </w:tc>
        <w:tc>
          <w:tcPr>
            <w:tcW w:w="1204" w:type="dxa"/>
            <w:tcBorders>
              <w:top w:val="double" w:sz="4" w:space="0" w:color="000000"/>
            </w:tcBorders>
            <w:vAlign w:val="center"/>
          </w:tcPr>
          <w:p w14:paraId="0B051A43" w14:textId="6653950B" w:rsidR="00AE1520" w:rsidRPr="001B4CA4" w:rsidRDefault="00511AB6" w:rsidP="001A1A27">
            <w:pPr>
              <w:jc w:val="center"/>
              <w:rPr>
                <w:rFonts w:cs="Arial"/>
                <w:color w:val="000000" w:themeColor="text1"/>
                <w:sz w:val="20"/>
                <w:szCs w:val="20"/>
                <w:lang w:val="en-US"/>
              </w:rPr>
            </w:pPr>
            <w:r w:rsidRPr="001B4CA4">
              <w:rPr>
                <w:rFonts w:cs="Arial"/>
                <w:color w:val="000000" w:themeColor="text1"/>
                <w:sz w:val="20"/>
                <w:szCs w:val="20"/>
                <w:lang w:val="en-US"/>
              </w:rPr>
              <w:t>19.7</w:t>
            </w:r>
          </w:p>
        </w:tc>
      </w:tr>
      <w:tr w:rsidR="00AE1520" w:rsidRPr="00B035E4" w14:paraId="35FEA150" w14:textId="77777777" w:rsidTr="00EB19CD">
        <w:trPr>
          <w:jc w:val="center"/>
        </w:trPr>
        <w:tc>
          <w:tcPr>
            <w:tcW w:w="1061" w:type="dxa"/>
            <w:vMerge/>
            <w:vAlign w:val="center"/>
          </w:tcPr>
          <w:p w14:paraId="255103D9" w14:textId="77777777" w:rsidR="00AE1520" w:rsidRPr="00B035E4" w:rsidRDefault="00AE1520" w:rsidP="001A1A27">
            <w:pPr>
              <w:jc w:val="center"/>
              <w:rPr>
                <w:rFonts w:cs="Arial"/>
                <w:sz w:val="20"/>
                <w:szCs w:val="20"/>
                <w:lang w:val="en-US"/>
              </w:rPr>
            </w:pPr>
          </w:p>
        </w:tc>
        <w:tc>
          <w:tcPr>
            <w:tcW w:w="1911" w:type="dxa"/>
            <w:vMerge/>
            <w:vAlign w:val="center"/>
          </w:tcPr>
          <w:p w14:paraId="300D5F1E" w14:textId="77777777" w:rsidR="00AE1520" w:rsidRPr="00B035E4" w:rsidRDefault="00AE1520" w:rsidP="001A1A27">
            <w:pPr>
              <w:jc w:val="center"/>
              <w:rPr>
                <w:rFonts w:cs="Arial"/>
                <w:sz w:val="20"/>
                <w:szCs w:val="20"/>
                <w:lang w:val="en-US"/>
              </w:rPr>
            </w:pPr>
          </w:p>
        </w:tc>
        <w:tc>
          <w:tcPr>
            <w:tcW w:w="1094" w:type="dxa"/>
            <w:vAlign w:val="center"/>
          </w:tcPr>
          <w:p w14:paraId="0C06E016" w14:textId="77777777" w:rsidR="00AE1520" w:rsidRPr="00B035E4" w:rsidRDefault="00AE1520" w:rsidP="001A1A27">
            <w:pPr>
              <w:jc w:val="center"/>
              <w:rPr>
                <w:rFonts w:cs="Arial"/>
                <w:sz w:val="20"/>
                <w:szCs w:val="20"/>
                <w:lang w:val="en-US"/>
              </w:rPr>
            </w:pPr>
            <w:r w:rsidRPr="00B035E4">
              <w:rPr>
                <w:rFonts w:cs="Arial"/>
                <w:sz w:val="20"/>
                <w:szCs w:val="20"/>
                <w:lang w:val="en-US"/>
              </w:rPr>
              <w:t>20MHz</w:t>
            </w:r>
          </w:p>
        </w:tc>
        <w:tc>
          <w:tcPr>
            <w:tcW w:w="936" w:type="dxa"/>
            <w:vAlign w:val="center"/>
          </w:tcPr>
          <w:p w14:paraId="7ECF6BD4" w14:textId="321757D6"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0.7</w:t>
            </w:r>
          </w:p>
        </w:tc>
        <w:tc>
          <w:tcPr>
            <w:tcW w:w="1204" w:type="dxa"/>
            <w:vAlign w:val="center"/>
          </w:tcPr>
          <w:p w14:paraId="76689AED" w14:textId="2C021CFB"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1.1</w:t>
            </w:r>
          </w:p>
        </w:tc>
        <w:tc>
          <w:tcPr>
            <w:tcW w:w="1204" w:type="dxa"/>
            <w:vAlign w:val="center"/>
          </w:tcPr>
          <w:p w14:paraId="260C5A21" w14:textId="7BB0E228"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1.8</w:t>
            </w:r>
          </w:p>
        </w:tc>
        <w:tc>
          <w:tcPr>
            <w:tcW w:w="1204" w:type="dxa"/>
            <w:vAlign w:val="center"/>
          </w:tcPr>
          <w:p w14:paraId="42EA6A59" w14:textId="74BD7398"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3.</w:t>
            </w:r>
            <w:r w:rsidR="00C922E5" w:rsidRPr="001B4CA4">
              <w:rPr>
                <w:rFonts w:cs="Arial"/>
                <w:color w:val="000000" w:themeColor="text1"/>
                <w:sz w:val="20"/>
                <w:szCs w:val="20"/>
                <w:lang w:val="en-US"/>
              </w:rPr>
              <w:t>4</w:t>
            </w:r>
          </w:p>
        </w:tc>
      </w:tr>
      <w:tr w:rsidR="00AE1520" w:rsidRPr="00B035E4" w14:paraId="2533F996" w14:textId="77777777" w:rsidTr="00EB19CD">
        <w:trPr>
          <w:jc w:val="center"/>
        </w:trPr>
        <w:tc>
          <w:tcPr>
            <w:tcW w:w="1061" w:type="dxa"/>
            <w:vMerge/>
            <w:tcBorders>
              <w:bottom w:val="double" w:sz="4" w:space="0" w:color="000000"/>
            </w:tcBorders>
            <w:vAlign w:val="center"/>
          </w:tcPr>
          <w:p w14:paraId="047F50C2" w14:textId="77777777" w:rsidR="00AE1520" w:rsidRPr="00B035E4" w:rsidRDefault="00AE1520" w:rsidP="001A1A27">
            <w:pPr>
              <w:jc w:val="center"/>
              <w:rPr>
                <w:rFonts w:cs="Arial"/>
                <w:sz w:val="20"/>
                <w:szCs w:val="20"/>
                <w:lang w:val="en-US"/>
              </w:rPr>
            </w:pPr>
          </w:p>
        </w:tc>
        <w:tc>
          <w:tcPr>
            <w:tcW w:w="1911" w:type="dxa"/>
            <w:vMerge/>
            <w:tcBorders>
              <w:bottom w:val="double" w:sz="4" w:space="0" w:color="000000"/>
            </w:tcBorders>
            <w:vAlign w:val="center"/>
          </w:tcPr>
          <w:p w14:paraId="2349DC06" w14:textId="77777777" w:rsidR="00AE1520" w:rsidRPr="00B035E4" w:rsidRDefault="00AE1520" w:rsidP="001A1A27">
            <w:pPr>
              <w:jc w:val="center"/>
              <w:rPr>
                <w:rFonts w:cs="Arial"/>
                <w:sz w:val="20"/>
                <w:szCs w:val="20"/>
                <w:lang w:val="en-US"/>
              </w:rPr>
            </w:pPr>
          </w:p>
        </w:tc>
        <w:tc>
          <w:tcPr>
            <w:tcW w:w="1094" w:type="dxa"/>
            <w:tcBorders>
              <w:bottom w:val="double" w:sz="4" w:space="0" w:color="000000"/>
            </w:tcBorders>
            <w:vAlign w:val="center"/>
          </w:tcPr>
          <w:p w14:paraId="638A98D6" w14:textId="77777777" w:rsidR="00AE1520" w:rsidRPr="00B035E4" w:rsidRDefault="00AE1520" w:rsidP="001A1A27">
            <w:pPr>
              <w:jc w:val="center"/>
              <w:rPr>
                <w:rFonts w:cs="Arial"/>
                <w:sz w:val="20"/>
                <w:szCs w:val="20"/>
                <w:lang w:val="en-US"/>
              </w:rPr>
            </w:pPr>
            <w:r w:rsidRPr="00B035E4">
              <w:rPr>
                <w:rFonts w:cs="Arial"/>
                <w:sz w:val="20"/>
                <w:szCs w:val="20"/>
                <w:lang w:val="en-US"/>
              </w:rPr>
              <w:t>100MHz</w:t>
            </w:r>
          </w:p>
        </w:tc>
        <w:tc>
          <w:tcPr>
            <w:tcW w:w="936" w:type="dxa"/>
            <w:tcBorders>
              <w:bottom w:val="double" w:sz="4" w:space="0" w:color="000000"/>
            </w:tcBorders>
            <w:vAlign w:val="center"/>
          </w:tcPr>
          <w:p w14:paraId="57162E98" w14:textId="6B6785A6"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0.04</w:t>
            </w:r>
          </w:p>
        </w:tc>
        <w:tc>
          <w:tcPr>
            <w:tcW w:w="1204" w:type="dxa"/>
            <w:tcBorders>
              <w:bottom w:val="double" w:sz="4" w:space="0" w:color="000000"/>
            </w:tcBorders>
            <w:vAlign w:val="center"/>
          </w:tcPr>
          <w:p w14:paraId="090669CB" w14:textId="2DF96415"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0.06</w:t>
            </w:r>
          </w:p>
        </w:tc>
        <w:tc>
          <w:tcPr>
            <w:tcW w:w="1204" w:type="dxa"/>
            <w:tcBorders>
              <w:bottom w:val="double" w:sz="4" w:space="0" w:color="000000"/>
            </w:tcBorders>
            <w:vAlign w:val="center"/>
          </w:tcPr>
          <w:p w14:paraId="56154BCA" w14:textId="7FC4E84E"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0.1</w:t>
            </w:r>
          </w:p>
        </w:tc>
        <w:tc>
          <w:tcPr>
            <w:tcW w:w="1204" w:type="dxa"/>
            <w:tcBorders>
              <w:bottom w:val="double" w:sz="4" w:space="0" w:color="000000"/>
            </w:tcBorders>
            <w:vAlign w:val="center"/>
          </w:tcPr>
          <w:p w14:paraId="0A096352" w14:textId="150A2101" w:rsidR="00AE1520" w:rsidRPr="001B4CA4" w:rsidRDefault="00D77CB3" w:rsidP="001A1A27">
            <w:pPr>
              <w:jc w:val="center"/>
              <w:rPr>
                <w:rFonts w:cs="Arial"/>
                <w:color w:val="000000" w:themeColor="text1"/>
                <w:sz w:val="20"/>
                <w:szCs w:val="20"/>
                <w:lang w:val="en-US"/>
              </w:rPr>
            </w:pPr>
            <w:r w:rsidRPr="001B4CA4">
              <w:rPr>
                <w:rFonts w:cs="Arial"/>
                <w:color w:val="000000" w:themeColor="text1"/>
                <w:sz w:val="20"/>
                <w:szCs w:val="20"/>
                <w:lang w:val="en-US"/>
              </w:rPr>
              <w:t>0.2</w:t>
            </w:r>
          </w:p>
        </w:tc>
      </w:tr>
      <w:tr w:rsidR="00152F80" w:rsidRPr="00B035E4" w14:paraId="13387ED7" w14:textId="77777777" w:rsidTr="00EB19CD">
        <w:trPr>
          <w:jc w:val="center"/>
        </w:trPr>
        <w:tc>
          <w:tcPr>
            <w:tcW w:w="1061" w:type="dxa"/>
            <w:vMerge w:val="restart"/>
            <w:tcBorders>
              <w:top w:val="double" w:sz="4" w:space="0" w:color="000000"/>
            </w:tcBorders>
            <w:vAlign w:val="center"/>
          </w:tcPr>
          <w:p w14:paraId="55FABD31" w14:textId="77777777" w:rsidR="00152F80" w:rsidRPr="00B035E4" w:rsidRDefault="00152F80" w:rsidP="00152F80">
            <w:pPr>
              <w:jc w:val="center"/>
              <w:rPr>
                <w:rFonts w:cs="Arial"/>
                <w:sz w:val="20"/>
                <w:szCs w:val="20"/>
                <w:lang w:val="en-US"/>
              </w:rPr>
            </w:pPr>
            <w:r>
              <w:rPr>
                <w:rFonts w:cs="Arial"/>
                <w:sz w:val="20"/>
                <w:szCs w:val="20"/>
                <w:lang w:val="en-US"/>
              </w:rPr>
              <w:t>FR2</w:t>
            </w:r>
          </w:p>
        </w:tc>
        <w:tc>
          <w:tcPr>
            <w:tcW w:w="1911" w:type="dxa"/>
            <w:vMerge w:val="restart"/>
            <w:tcBorders>
              <w:top w:val="double" w:sz="4" w:space="0" w:color="000000"/>
            </w:tcBorders>
            <w:vAlign w:val="center"/>
          </w:tcPr>
          <w:p w14:paraId="0F38E881" w14:textId="77777777" w:rsidR="00152F80" w:rsidRPr="00B035E4" w:rsidRDefault="00152F80" w:rsidP="00152F80">
            <w:pPr>
              <w:jc w:val="center"/>
              <w:rPr>
                <w:rFonts w:cs="Arial"/>
                <w:sz w:val="20"/>
                <w:szCs w:val="20"/>
                <w:lang w:val="en-US"/>
              </w:rPr>
            </w:pPr>
            <w:r>
              <w:rPr>
                <w:rFonts w:cs="Arial"/>
                <w:sz w:val="20"/>
                <w:szCs w:val="20"/>
                <w:lang w:val="en-US"/>
              </w:rPr>
              <w:t>1x2x2</w:t>
            </w:r>
          </w:p>
        </w:tc>
        <w:tc>
          <w:tcPr>
            <w:tcW w:w="1094" w:type="dxa"/>
            <w:tcBorders>
              <w:top w:val="double" w:sz="4" w:space="0" w:color="000000"/>
            </w:tcBorders>
            <w:vAlign w:val="center"/>
          </w:tcPr>
          <w:p w14:paraId="153C5F54" w14:textId="77777777" w:rsidR="00152F80" w:rsidRPr="00B035E4" w:rsidRDefault="00152F80" w:rsidP="00152F80">
            <w:pPr>
              <w:jc w:val="center"/>
              <w:rPr>
                <w:rFonts w:cs="Arial"/>
                <w:sz w:val="20"/>
                <w:szCs w:val="20"/>
                <w:lang w:val="en-US"/>
              </w:rPr>
            </w:pPr>
            <w:r w:rsidRPr="00B035E4">
              <w:rPr>
                <w:rFonts w:cs="Arial"/>
                <w:sz w:val="20"/>
                <w:szCs w:val="20"/>
                <w:lang w:val="en-US"/>
              </w:rPr>
              <w:t>100MHz</w:t>
            </w:r>
          </w:p>
        </w:tc>
        <w:tc>
          <w:tcPr>
            <w:tcW w:w="936" w:type="dxa"/>
            <w:tcBorders>
              <w:top w:val="double" w:sz="4" w:space="0" w:color="000000"/>
            </w:tcBorders>
            <w:vAlign w:val="center"/>
          </w:tcPr>
          <w:p w14:paraId="4821D169" w14:textId="595372E1"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0.05</w:t>
            </w:r>
          </w:p>
        </w:tc>
        <w:tc>
          <w:tcPr>
            <w:tcW w:w="1204" w:type="dxa"/>
            <w:tcBorders>
              <w:top w:val="double" w:sz="4" w:space="0" w:color="000000"/>
            </w:tcBorders>
            <w:vAlign w:val="center"/>
          </w:tcPr>
          <w:p w14:paraId="546B9650" w14:textId="6E5BFD0D"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0.07</w:t>
            </w:r>
          </w:p>
        </w:tc>
        <w:tc>
          <w:tcPr>
            <w:tcW w:w="1204" w:type="dxa"/>
            <w:tcBorders>
              <w:top w:val="double" w:sz="4" w:space="0" w:color="000000"/>
            </w:tcBorders>
            <w:vAlign w:val="center"/>
          </w:tcPr>
          <w:p w14:paraId="3E726DDA" w14:textId="0101BAF4"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0.1</w:t>
            </w:r>
          </w:p>
        </w:tc>
        <w:tc>
          <w:tcPr>
            <w:tcW w:w="1204" w:type="dxa"/>
            <w:tcBorders>
              <w:top w:val="double" w:sz="4" w:space="0" w:color="000000"/>
            </w:tcBorders>
            <w:vAlign w:val="center"/>
          </w:tcPr>
          <w:p w14:paraId="46ED2886" w14:textId="307F6F29"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0.3</w:t>
            </w:r>
          </w:p>
        </w:tc>
      </w:tr>
      <w:tr w:rsidR="00152F80" w:rsidRPr="00B035E4" w14:paraId="6B3FD4C7" w14:textId="77777777" w:rsidTr="00EB19CD">
        <w:trPr>
          <w:jc w:val="center"/>
        </w:trPr>
        <w:tc>
          <w:tcPr>
            <w:tcW w:w="1061" w:type="dxa"/>
            <w:vMerge/>
            <w:vAlign w:val="center"/>
          </w:tcPr>
          <w:p w14:paraId="7966AFA1" w14:textId="77777777" w:rsidR="00152F80" w:rsidRPr="00B035E4" w:rsidRDefault="00152F80" w:rsidP="00152F80">
            <w:pPr>
              <w:jc w:val="center"/>
              <w:rPr>
                <w:rFonts w:cs="Arial"/>
                <w:sz w:val="20"/>
                <w:szCs w:val="20"/>
                <w:lang w:val="en-US"/>
              </w:rPr>
            </w:pPr>
          </w:p>
        </w:tc>
        <w:tc>
          <w:tcPr>
            <w:tcW w:w="1911" w:type="dxa"/>
            <w:vMerge/>
            <w:vAlign w:val="center"/>
          </w:tcPr>
          <w:p w14:paraId="736CB629" w14:textId="77777777" w:rsidR="00152F80" w:rsidRPr="00B035E4" w:rsidRDefault="00152F80" w:rsidP="00152F80">
            <w:pPr>
              <w:jc w:val="center"/>
              <w:rPr>
                <w:rFonts w:cs="Arial"/>
                <w:sz w:val="20"/>
                <w:szCs w:val="20"/>
                <w:lang w:val="en-US"/>
              </w:rPr>
            </w:pPr>
          </w:p>
        </w:tc>
        <w:tc>
          <w:tcPr>
            <w:tcW w:w="1094" w:type="dxa"/>
            <w:vAlign w:val="center"/>
          </w:tcPr>
          <w:p w14:paraId="2C953AB5" w14:textId="77777777" w:rsidR="00152F80" w:rsidRPr="00B035E4" w:rsidRDefault="00152F80" w:rsidP="00152F80">
            <w:pPr>
              <w:jc w:val="center"/>
              <w:rPr>
                <w:rFonts w:cs="Arial"/>
                <w:sz w:val="20"/>
                <w:szCs w:val="20"/>
                <w:lang w:val="en-US"/>
              </w:rPr>
            </w:pPr>
            <w:r w:rsidRPr="00B035E4">
              <w:rPr>
                <w:rFonts w:cs="Arial"/>
                <w:sz w:val="20"/>
                <w:szCs w:val="20"/>
                <w:lang w:val="en-US"/>
              </w:rPr>
              <w:t>400MHz</w:t>
            </w:r>
          </w:p>
        </w:tc>
        <w:tc>
          <w:tcPr>
            <w:tcW w:w="936" w:type="dxa"/>
            <w:vAlign w:val="center"/>
          </w:tcPr>
          <w:p w14:paraId="73F9F64F" w14:textId="01DBD645"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0.004</w:t>
            </w:r>
          </w:p>
        </w:tc>
        <w:tc>
          <w:tcPr>
            <w:tcW w:w="1204" w:type="dxa"/>
            <w:vAlign w:val="center"/>
          </w:tcPr>
          <w:p w14:paraId="576B3C9E" w14:textId="0D6F316B"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0.006</w:t>
            </w:r>
          </w:p>
        </w:tc>
        <w:tc>
          <w:tcPr>
            <w:tcW w:w="1204" w:type="dxa"/>
            <w:vAlign w:val="center"/>
          </w:tcPr>
          <w:p w14:paraId="4801666B" w14:textId="409517CD"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0.01</w:t>
            </w:r>
          </w:p>
        </w:tc>
        <w:tc>
          <w:tcPr>
            <w:tcW w:w="1204" w:type="dxa"/>
            <w:vAlign w:val="center"/>
          </w:tcPr>
          <w:p w14:paraId="78C2FBB9" w14:textId="512336A6"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0.02</w:t>
            </w:r>
          </w:p>
        </w:tc>
      </w:tr>
      <w:tr w:rsidR="00152F80" w:rsidRPr="00B035E4" w14:paraId="27E6C482" w14:textId="77777777" w:rsidTr="00EB19CD">
        <w:trPr>
          <w:jc w:val="center"/>
        </w:trPr>
        <w:tc>
          <w:tcPr>
            <w:tcW w:w="1061" w:type="dxa"/>
            <w:vMerge/>
            <w:vAlign w:val="center"/>
          </w:tcPr>
          <w:p w14:paraId="0AD2B7C7" w14:textId="77777777" w:rsidR="00152F80" w:rsidRPr="00B035E4" w:rsidRDefault="00152F80" w:rsidP="00152F80">
            <w:pPr>
              <w:jc w:val="center"/>
              <w:rPr>
                <w:rFonts w:cs="Arial"/>
                <w:sz w:val="20"/>
                <w:szCs w:val="20"/>
                <w:lang w:val="en-US"/>
              </w:rPr>
            </w:pPr>
          </w:p>
        </w:tc>
        <w:tc>
          <w:tcPr>
            <w:tcW w:w="1911" w:type="dxa"/>
            <w:vMerge w:val="restart"/>
            <w:vAlign w:val="center"/>
          </w:tcPr>
          <w:p w14:paraId="50E10CE8" w14:textId="77777777" w:rsidR="00152F80" w:rsidRPr="00B035E4" w:rsidRDefault="00152F80" w:rsidP="00152F80">
            <w:pPr>
              <w:jc w:val="center"/>
              <w:rPr>
                <w:rFonts w:cs="Arial"/>
                <w:sz w:val="20"/>
                <w:szCs w:val="20"/>
                <w:lang w:val="en-US"/>
              </w:rPr>
            </w:pPr>
            <w:r>
              <w:rPr>
                <w:rFonts w:cs="Arial"/>
                <w:sz w:val="20"/>
                <w:szCs w:val="20"/>
                <w:lang w:val="en-US"/>
              </w:rPr>
              <w:t>2x2x2</w:t>
            </w:r>
          </w:p>
        </w:tc>
        <w:tc>
          <w:tcPr>
            <w:tcW w:w="1094" w:type="dxa"/>
            <w:vAlign w:val="center"/>
          </w:tcPr>
          <w:p w14:paraId="64B90249" w14:textId="77777777" w:rsidR="00152F80" w:rsidRPr="00B035E4" w:rsidRDefault="00152F80" w:rsidP="00152F80">
            <w:pPr>
              <w:jc w:val="center"/>
              <w:rPr>
                <w:rFonts w:cs="Arial"/>
                <w:sz w:val="20"/>
                <w:szCs w:val="20"/>
                <w:lang w:val="en-US"/>
              </w:rPr>
            </w:pPr>
            <w:r w:rsidRPr="00B035E4">
              <w:rPr>
                <w:rFonts w:cs="Arial"/>
                <w:sz w:val="20"/>
                <w:szCs w:val="20"/>
                <w:lang w:val="en-US"/>
              </w:rPr>
              <w:t>100MHz</w:t>
            </w:r>
          </w:p>
        </w:tc>
        <w:tc>
          <w:tcPr>
            <w:tcW w:w="936" w:type="dxa"/>
            <w:vAlign w:val="center"/>
          </w:tcPr>
          <w:p w14:paraId="28999AD7" w14:textId="69B7BD4D"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0.04</w:t>
            </w:r>
          </w:p>
        </w:tc>
        <w:tc>
          <w:tcPr>
            <w:tcW w:w="1204" w:type="dxa"/>
            <w:vAlign w:val="center"/>
          </w:tcPr>
          <w:p w14:paraId="27D5E84C" w14:textId="7DC78E5D"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0.06</w:t>
            </w:r>
          </w:p>
        </w:tc>
        <w:tc>
          <w:tcPr>
            <w:tcW w:w="1204" w:type="dxa"/>
            <w:vAlign w:val="center"/>
          </w:tcPr>
          <w:p w14:paraId="543D7C4E" w14:textId="32BEE5E5"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0.1</w:t>
            </w:r>
          </w:p>
        </w:tc>
        <w:tc>
          <w:tcPr>
            <w:tcW w:w="1204" w:type="dxa"/>
            <w:vAlign w:val="center"/>
          </w:tcPr>
          <w:p w14:paraId="55D6AE3A" w14:textId="4EF46328"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0.2</w:t>
            </w:r>
          </w:p>
        </w:tc>
      </w:tr>
      <w:tr w:rsidR="00152F80" w:rsidRPr="00B035E4" w14:paraId="15A71576" w14:textId="77777777" w:rsidTr="00EB19CD">
        <w:trPr>
          <w:jc w:val="center"/>
        </w:trPr>
        <w:tc>
          <w:tcPr>
            <w:tcW w:w="1061" w:type="dxa"/>
            <w:vMerge/>
            <w:tcBorders>
              <w:bottom w:val="thickThinSmallGap" w:sz="18" w:space="0" w:color="000000"/>
            </w:tcBorders>
            <w:vAlign w:val="center"/>
          </w:tcPr>
          <w:p w14:paraId="5B0D761B" w14:textId="77777777" w:rsidR="00152F80" w:rsidRPr="00B035E4" w:rsidRDefault="00152F80" w:rsidP="00152F80">
            <w:pPr>
              <w:jc w:val="center"/>
              <w:rPr>
                <w:rFonts w:cs="Arial"/>
                <w:sz w:val="20"/>
                <w:szCs w:val="20"/>
                <w:lang w:val="en-US"/>
              </w:rPr>
            </w:pPr>
          </w:p>
        </w:tc>
        <w:tc>
          <w:tcPr>
            <w:tcW w:w="1911" w:type="dxa"/>
            <w:vMerge/>
            <w:tcBorders>
              <w:bottom w:val="thickThinSmallGap" w:sz="18" w:space="0" w:color="000000"/>
            </w:tcBorders>
            <w:vAlign w:val="center"/>
          </w:tcPr>
          <w:p w14:paraId="2E78E392" w14:textId="77777777" w:rsidR="00152F80" w:rsidRPr="00B035E4" w:rsidRDefault="00152F80" w:rsidP="00152F80">
            <w:pPr>
              <w:jc w:val="center"/>
              <w:rPr>
                <w:rFonts w:cs="Arial"/>
                <w:sz w:val="20"/>
                <w:szCs w:val="20"/>
                <w:lang w:val="en-US"/>
              </w:rPr>
            </w:pPr>
          </w:p>
        </w:tc>
        <w:tc>
          <w:tcPr>
            <w:tcW w:w="1094" w:type="dxa"/>
            <w:tcBorders>
              <w:bottom w:val="thickThinSmallGap" w:sz="18" w:space="0" w:color="000000"/>
            </w:tcBorders>
            <w:vAlign w:val="center"/>
          </w:tcPr>
          <w:p w14:paraId="6EBF11E2" w14:textId="77777777" w:rsidR="00152F80" w:rsidRPr="00B035E4" w:rsidRDefault="00152F80" w:rsidP="00152F80">
            <w:pPr>
              <w:jc w:val="center"/>
              <w:rPr>
                <w:rFonts w:cs="Arial"/>
                <w:sz w:val="20"/>
                <w:szCs w:val="20"/>
                <w:lang w:val="en-US"/>
              </w:rPr>
            </w:pPr>
            <w:r w:rsidRPr="00B035E4">
              <w:rPr>
                <w:rFonts w:cs="Arial"/>
                <w:sz w:val="20"/>
                <w:szCs w:val="20"/>
                <w:lang w:val="en-US"/>
              </w:rPr>
              <w:t>400MHz</w:t>
            </w:r>
          </w:p>
        </w:tc>
        <w:tc>
          <w:tcPr>
            <w:tcW w:w="936" w:type="dxa"/>
            <w:tcBorders>
              <w:bottom w:val="thickThinSmallGap" w:sz="18" w:space="0" w:color="000000"/>
            </w:tcBorders>
            <w:vAlign w:val="center"/>
          </w:tcPr>
          <w:p w14:paraId="331DEDA2" w14:textId="48E62192"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0.003</w:t>
            </w:r>
          </w:p>
        </w:tc>
        <w:tc>
          <w:tcPr>
            <w:tcW w:w="1204" w:type="dxa"/>
            <w:tcBorders>
              <w:bottom w:val="thickThinSmallGap" w:sz="18" w:space="0" w:color="000000"/>
            </w:tcBorders>
            <w:vAlign w:val="center"/>
          </w:tcPr>
          <w:p w14:paraId="1E32344C" w14:textId="6BAD8456"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0.005</w:t>
            </w:r>
          </w:p>
        </w:tc>
        <w:tc>
          <w:tcPr>
            <w:tcW w:w="1204" w:type="dxa"/>
            <w:tcBorders>
              <w:bottom w:val="thickThinSmallGap" w:sz="18" w:space="0" w:color="000000"/>
            </w:tcBorders>
            <w:vAlign w:val="center"/>
          </w:tcPr>
          <w:p w14:paraId="070D164A" w14:textId="590A306C"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0.00</w:t>
            </w:r>
            <w:r w:rsidR="00C13E72" w:rsidRPr="001B4CA4">
              <w:rPr>
                <w:rFonts w:cs="Arial"/>
                <w:color w:val="000000" w:themeColor="text1"/>
                <w:sz w:val="20"/>
                <w:szCs w:val="20"/>
                <w:lang w:val="en-US"/>
              </w:rPr>
              <w:t>8</w:t>
            </w:r>
          </w:p>
        </w:tc>
        <w:tc>
          <w:tcPr>
            <w:tcW w:w="1204" w:type="dxa"/>
            <w:tcBorders>
              <w:bottom w:val="thickThinSmallGap" w:sz="18" w:space="0" w:color="000000"/>
            </w:tcBorders>
            <w:vAlign w:val="center"/>
          </w:tcPr>
          <w:p w14:paraId="1C1CBDB9" w14:textId="108CE21B" w:rsidR="00152F80" w:rsidRPr="001B4CA4" w:rsidRDefault="00152F80" w:rsidP="00152F80">
            <w:pPr>
              <w:jc w:val="center"/>
              <w:rPr>
                <w:rFonts w:cs="Arial"/>
                <w:color w:val="000000" w:themeColor="text1"/>
                <w:sz w:val="20"/>
                <w:szCs w:val="20"/>
                <w:lang w:val="en-US"/>
              </w:rPr>
            </w:pPr>
            <w:r w:rsidRPr="001B4CA4">
              <w:rPr>
                <w:rFonts w:cs="Arial"/>
                <w:color w:val="000000" w:themeColor="text1"/>
                <w:sz w:val="20"/>
                <w:szCs w:val="20"/>
                <w:lang w:val="en-US"/>
              </w:rPr>
              <w:t>0.02</w:t>
            </w:r>
          </w:p>
        </w:tc>
      </w:tr>
    </w:tbl>
    <w:p w14:paraId="44CC2F15" w14:textId="77777777" w:rsidR="004452A1" w:rsidRDefault="004452A1" w:rsidP="0080641B">
      <w:pPr>
        <w:jc w:val="both"/>
        <w:rPr>
          <w:rFonts w:cs="Arial"/>
          <w:szCs w:val="20"/>
          <w:lang w:val="en-US"/>
        </w:rPr>
      </w:pPr>
    </w:p>
    <w:p w14:paraId="5AAA39FC" w14:textId="00CE5F74" w:rsidR="0080641B" w:rsidRPr="00D45024" w:rsidRDefault="0080641B" w:rsidP="0080641B">
      <w:pPr>
        <w:jc w:val="both"/>
        <w:rPr>
          <w:rFonts w:cs="Arial"/>
          <w:szCs w:val="20"/>
          <w:lang w:val="en-US"/>
        </w:rPr>
      </w:pPr>
      <w:r w:rsidRPr="00005A06">
        <w:rPr>
          <w:rFonts w:cs="Arial"/>
          <w:szCs w:val="20"/>
          <w:lang w:val="en-US"/>
        </w:rPr>
        <w:t xml:space="preserve">The </w:t>
      </w:r>
      <w:r>
        <w:rPr>
          <w:rFonts w:cs="Arial"/>
          <w:szCs w:val="20"/>
          <w:lang w:val="en-US"/>
        </w:rPr>
        <w:t xml:space="preserve">horizontal positioning accuracies </w:t>
      </w:r>
      <w:r w:rsidRPr="00005A06">
        <w:rPr>
          <w:rFonts w:cs="Arial"/>
          <w:szCs w:val="20"/>
          <w:lang w:val="en-US"/>
        </w:rPr>
        <w:t>of DL</w:t>
      </w:r>
      <w:r>
        <w:rPr>
          <w:rFonts w:cs="Arial"/>
          <w:szCs w:val="20"/>
          <w:lang w:val="en-US"/>
        </w:rPr>
        <w:t xml:space="preserve">-TDOA positioning in IOO is provided in Table </w:t>
      </w:r>
      <w:r w:rsidR="00CB3672">
        <w:rPr>
          <w:rFonts w:cs="Arial"/>
          <w:szCs w:val="20"/>
          <w:lang w:val="en-US"/>
        </w:rPr>
        <w:t>7</w:t>
      </w:r>
      <w:r>
        <w:rPr>
          <w:rFonts w:cs="Arial"/>
          <w:szCs w:val="20"/>
          <w:lang w:val="en-US"/>
        </w:rPr>
        <w:t>. According to this table, it could be observed that, i</w:t>
      </w:r>
      <w:r w:rsidRPr="00D45024">
        <w:rPr>
          <w:rFonts w:cs="Arial"/>
          <w:szCs w:val="20"/>
          <w:lang w:val="en-US"/>
        </w:rPr>
        <w:t xml:space="preserve">n FR1, if the bandwidth is 100 MHz, then </w:t>
      </w:r>
      <w:r w:rsidR="00AF264A">
        <w:rPr>
          <w:rFonts w:cs="Arial"/>
          <w:szCs w:val="20"/>
          <w:lang w:val="en-US"/>
        </w:rPr>
        <w:t xml:space="preserve">at least </w:t>
      </w:r>
      <w:r w:rsidR="00C264B3">
        <w:rPr>
          <w:rFonts w:cs="Arial"/>
          <w:szCs w:val="20"/>
          <w:lang w:val="en-US"/>
        </w:rPr>
        <w:t xml:space="preserve">67% UEs can get the horizontal positioning accuracy of </w:t>
      </w:r>
      <w:r w:rsidR="008F2CE2">
        <w:rPr>
          <w:rFonts w:cs="Arial"/>
          <w:szCs w:val="20"/>
          <w:lang w:val="en-US"/>
        </w:rPr>
        <w:t>no more than</w:t>
      </w:r>
      <w:r w:rsidR="00C264B3">
        <w:rPr>
          <w:rFonts w:cs="Arial"/>
          <w:szCs w:val="20"/>
          <w:lang w:val="en-US"/>
        </w:rPr>
        <w:t xml:space="preserve"> 1 m</w:t>
      </w:r>
      <w:r w:rsidR="00CA5F0F">
        <w:rPr>
          <w:rFonts w:cs="Arial"/>
          <w:szCs w:val="20"/>
          <w:lang w:val="en-US"/>
        </w:rPr>
        <w:t xml:space="preserve">, and 90% UEs can obtain the horizontal positioning accuracy of </w:t>
      </w:r>
      <w:r w:rsidR="006A5B7E">
        <w:rPr>
          <w:rFonts w:cs="Arial"/>
          <w:szCs w:val="20"/>
          <w:lang w:val="en-US"/>
        </w:rPr>
        <w:t>2</w:t>
      </w:r>
      <w:r w:rsidR="00627424">
        <w:rPr>
          <w:rFonts w:cs="Arial"/>
          <w:szCs w:val="20"/>
          <w:lang w:val="en-US"/>
        </w:rPr>
        <w:t>.2</w:t>
      </w:r>
      <w:r w:rsidR="00CA5F0F">
        <w:rPr>
          <w:rFonts w:cs="Arial"/>
          <w:szCs w:val="20"/>
          <w:lang w:val="en-US"/>
        </w:rPr>
        <w:t xml:space="preserve"> m. </w:t>
      </w:r>
      <w:r w:rsidRPr="00D45024">
        <w:rPr>
          <w:rFonts w:cs="Arial"/>
          <w:szCs w:val="20"/>
          <w:lang w:val="en-US"/>
        </w:rPr>
        <w:t>However, if the bandwidth is reduced to 20 MHz, then th</w:t>
      </w:r>
      <w:r w:rsidR="00627424">
        <w:rPr>
          <w:rFonts w:cs="Arial"/>
          <w:szCs w:val="20"/>
          <w:lang w:val="en-US"/>
        </w:rPr>
        <w:t>is accuracy</w:t>
      </w:r>
      <w:r w:rsidRPr="00D45024">
        <w:rPr>
          <w:rFonts w:cs="Arial"/>
          <w:szCs w:val="20"/>
          <w:lang w:val="en-US"/>
        </w:rPr>
        <w:t xml:space="preserve"> becomes </w:t>
      </w:r>
      <w:r w:rsidR="003A77D6">
        <w:rPr>
          <w:rFonts w:cs="Arial"/>
          <w:szCs w:val="20"/>
          <w:lang w:val="en-US"/>
        </w:rPr>
        <w:t xml:space="preserve">no more than 10 m for </w:t>
      </w:r>
      <w:r w:rsidR="00273FCB">
        <w:rPr>
          <w:rFonts w:cs="Arial"/>
          <w:szCs w:val="20"/>
          <w:lang w:val="en-US"/>
        </w:rPr>
        <w:t xml:space="preserve">at least </w:t>
      </w:r>
      <w:r w:rsidR="003A77D6">
        <w:rPr>
          <w:rFonts w:cs="Arial"/>
          <w:szCs w:val="20"/>
          <w:lang w:val="en-US"/>
        </w:rPr>
        <w:t>90% UEs</w:t>
      </w:r>
      <w:r w:rsidRPr="00D45024">
        <w:rPr>
          <w:rFonts w:cs="Arial"/>
          <w:szCs w:val="20"/>
          <w:lang w:val="en-US"/>
        </w:rPr>
        <w:t xml:space="preserve">. If the bandwidth is further reduced to 5 MHz, then </w:t>
      </w:r>
      <w:r w:rsidR="00995C7C">
        <w:rPr>
          <w:rFonts w:cs="Arial"/>
          <w:szCs w:val="20"/>
          <w:lang w:val="en-US"/>
        </w:rPr>
        <w:t xml:space="preserve">at least </w:t>
      </w:r>
      <w:r w:rsidR="00A76400">
        <w:rPr>
          <w:rFonts w:cs="Arial"/>
          <w:szCs w:val="20"/>
          <w:lang w:val="en-US"/>
        </w:rPr>
        <w:t>67</w:t>
      </w:r>
      <w:r w:rsidRPr="00D45024">
        <w:rPr>
          <w:rFonts w:cs="Arial"/>
          <w:szCs w:val="20"/>
          <w:lang w:val="en-US"/>
        </w:rPr>
        <w:t xml:space="preserve">% UEs can get the horizontal positioning accuracy of </w:t>
      </w:r>
      <w:r w:rsidR="006A5B7E">
        <w:rPr>
          <w:rFonts w:cs="Arial"/>
          <w:szCs w:val="20"/>
          <w:lang w:val="en-US"/>
        </w:rPr>
        <w:t>no more than</w:t>
      </w:r>
      <w:r w:rsidR="003A77D6">
        <w:rPr>
          <w:rFonts w:cs="Arial"/>
          <w:szCs w:val="20"/>
          <w:lang w:val="en-US"/>
        </w:rPr>
        <w:t xml:space="preserve"> </w:t>
      </w:r>
      <w:r w:rsidRPr="00D45024">
        <w:rPr>
          <w:rFonts w:cs="Arial"/>
          <w:szCs w:val="20"/>
          <w:lang w:val="en-US"/>
        </w:rPr>
        <w:t>10 m.</w:t>
      </w:r>
      <w:r w:rsidR="0052496F">
        <w:rPr>
          <w:rFonts w:cs="Arial"/>
          <w:szCs w:val="20"/>
          <w:lang w:val="en-US"/>
        </w:rPr>
        <w:t xml:space="preserve"> For IOO in FR2, </w:t>
      </w:r>
      <w:r w:rsidR="0052496F">
        <w:rPr>
          <w:szCs w:val="20"/>
          <w:lang w:val="en-US"/>
        </w:rPr>
        <w:t>if</w:t>
      </w:r>
      <w:r w:rsidR="0052496F" w:rsidRPr="00466163">
        <w:rPr>
          <w:szCs w:val="20"/>
          <w:lang w:val="en-US"/>
        </w:rPr>
        <w:t xml:space="preserve"> the bandw</w:t>
      </w:r>
      <w:r w:rsidR="0052496F">
        <w:rPr>
          <w:szCs w:val="20"/>
          <w:lang w:val="en-US"/>
        </w:rPr>
        <w:t xml:space="preserve">idth is 400 MHz, </w:t>
      </w:r>
      <w:r w:rsidR="00995C7C">
        <w:rPr>
          <w:szCs w:val="20"/>
          <w:lang w:val="en-US"/>
        </w:rPr>
        <w:t>67</w:t>
      </w:r>
      <w:r w:rsidR="0052496F">
        <w:rPr>
          <w:szCs w:val="20"/>
          <w:lang w:val="en-US"/>
        </w:rPr>
        <w:t xml:space="preserve">% UEs can get the horizontal positioning accuracy of no more than </w:t>
      </w:r>
      <w:r w:rsidR="00995C7C">
        <w:rPr>
          <w:szCs w:val="20"/>
          <w:lang w:val="en-US"/>
        </w:rPr>
        <w:t>20</w:t>
      </w:r>
      <w:r w:rsidR="009764BE">
        <w:rPr>
          <w:szCs w:val="20"/>
          <w:lang w:val="en-US"/>
        </w:rPr>
        <w:t xml:space="preserve"> </w:t>
      </w:r>
      <w:r w:rsidR="00995C7C">
        <w:rPr>
          <w:szCs w:val="20"/>
          <w:lang w:val="en-US"/>
        </w:rPr>
        <w:t>c</w:t>
      </w:r>
      <w:r w:rsidR="0052496F">
        <w:rPr>
          <w:szCs w:val="20"/>
          <w:lang w:val="en-US"/>
        </w:rPr>
        <w:t xml:space="preserve">m, and 90% UEs can get the horizontal positioning accuracy of no more than </w:t>
      </w:r>
      <w:r w:rsidR="009764BE">
        <w:rPr>
          <w:szCs w:val="20"/>
          <w:lang w:val="en-US"/>
        </w:rPr>
        <w:t xml:space="preserve">about </w:t>
      </w:r>
      <w:r w:rsidR="0052496F">
        <w:rPr>
          <w:szCs w:val="20"/>
          <w:lang w:val="en-US"/>
        </w:rPr>
        <w:t xml:space="preserve">1 m. If the bandwidth is 100 MHz, </w:t>
      </w:r>
      <w:r w:rsidR="005433E4">
        <w:rPr>
          <w:szCs w:val="20"/>
          <w:lang w:val="en-US"/>
        </w:rPr>
        <w:t xml:space="preserve">then the </w:t>
      </w:r>
      <w:r w:rsidR="00365D63">
        <w:rPr>
          <w:szCs w:val="20"/>
          <w:lang w:val="en-US"/>
        </w:rPr>
        <w:t>accuracy</w:t>
      </w:r>
      <w:r w:rsidR="005433E4">
        <w:rPr>
          <w:szCs w:val="20"/>
          <w:lang w:val="en-US"/>
        </w:rPr>
        <w:t xml:space="preserve"> becomes</w:t>
      </w:r>
      <w:r w:rsidR="0052496F">
        <w:rPr>
          <w:szCs w:val="20"/>
          <w:lang w:val="en-US"/>
        </w:rPr>
        <w:t xml:space="preserve"> no more than </w:t>
      </w:r>
      <w:r w:rsidR="00365D63">
        <w:rPr>
          <w:szCs w:val="20"/>
          <w:lang w:val="en-US"/>
        </w:rPr>
        <w:t>1</w:t>
      </w:r>
      <w:r w:rsidR="0052496F">
        <w:rPr>
          <w:szCs w:val="20"/>
          <w:lang w:val="en-US"/>
        </w:rPr>
        <w:t xml:space="preserve"> m</w:t>
      </w:r>
      <w:r w:rsidR="005433E4">
        <w:rPr>
          <w:szCs w:val="20"/>
          <w:lang w:val="en-US"/>
        </w:rPr>
        <w:t xml:space="preserve"> for </w:t>
      </w:r>
      <w:r w:rsidR="00C97837">
        <w:rPr>
          <w:szCs w:val="20"/>
          <w:lang w:val="en-US"/>
        </w:rPr>
        <w:t xml:space="preserve">at least </w:t>
      </w:r>
      <w:r w:rsidR="005433E4">
        <w:rPr>
          <w:szCs w:val="20"/>
          <w:lang w:val="en-US"/>
        </w:rPr>
        <w:t>50% UEs</w:t>
      </w:r>
      <w:r w:rsidR="001B144D">
        <w:rPr>
          <w:szCs w:val="20"/>
          <w:lang w:val="en-US"/>
        </w:rPr>
        <w:t xml:space="preserve"> and no more than </w:t>
      </w:r>
      <w:r w:rsidR="00365D63">
        <w:rPr>
          <w:szCs w:val="20"/>
          <w:lang w:val="en-US"/>
        </w:rPr>
        <w:t>4</w:t>
      </w:r>
      <w:r w:rsidR="001B144D">
        <w:rPr>
          <w:szCs w:val="20"/>
          <w:lang w:val="en-US"/>
        </w:rPr>
        <w:t xml:space="preserve"> m for </w:t>
      </w:r>
      <w:r w:rsidR="00947D55">
        <w:rPr>
          <w:szCs w:val="20"/>
          <w:lang w:val="en-US"/>
        </w:rPr>
        <w:t xml:space="preserve">at least </w:t>
      </w:r>
      <w:r w:rsidR="001B144D">
        <w:rPr>
          <w:szCs w:val="20"/>
          <w:lang w:val="en-US"/>
        </w:rPr>
        <w:t>90% UEs.</w:t>
      </w:r>
      <w:r w:rsidR="00460930">
        <w:rPr>
          <w:szCs w:val="20"/>
          <w:lang w:val="en-US"/>
        </w:rPr>
        <w:t xml:space="preserve"> </w:t>
      </w:r>
    </w:p>
    <w:p w14:paraId="4F7F6318" w14:textId="77777777" w:rsidR="0080641B" w:rsidRDefault="0080641B" w:rsidP="0080641B">
      <w:pPr>
        <w:jc w:val="both"/>
        <w:rPr>
          <w:rFonts w:cs="Arial"/>
          <w:szCs w:val="20"/>
          <w:lang w:val="en-US"/>
        </w:rPr>
      </w:pPr>
    </w:p>
    <w:p w14:paraId="1A29C569" w14:textId="0525C1C6" w:rsidR="00362317" w:rsidRPr="00362317" w:rsidRDefault="00727FDF" w:rsidP="00362317">
      <w:pPr>
        <w:pStyle w:val="Proposal"/>
        <w:numPr>
          <w:ilvl w:val="0"/>
          <w:numId w:val="15"/>
        </w:numPr>
        <w:ind w:left="1560" w:hanging="1560"/>
        <w:rPr>
          <w:szCs w:val="20"/>
        </w:rPr>
      </w:pPr>
      <w:bookmarkStart w:id="22" w:name="_Toc111231458"/>
      <w:r>
        <w:rPr>
          <w:szCs w:val="20"/>
          <w:lang w:val="en-US"/>
        </w:rPr>
        <w:t>For</w:t>
      </w:r>
      <w:r w:rsidR="00CD2EA4" w:rsidRPr="00466163">
        <w:rPr>
          <w:szCs w:val="20"/>
          <w:lang w:val="en-US"/>
        </w:rPr>
        <w:t xml:space="preserve"> </w:t>
      </w:r>
      <w:r w:rsidR="00CD2EA4">
        <w:rPr>
          <w:szCs w:val="20"/>
          <w:lang w:val="en-US"/>
        </w:rPr>
        <w:t>IOO</w:t>
      </w:r>
      <w:r w:rsidR="00CD2EA4" w:rsidRPr="00466163">
        <w:rPr>
          <w:szCs w:val="20"/>
          <w:lang w:val="en-US"/>
        </w:rPr>
        <w:t xml:space="preserve"> </w:t>
      </w:r>
      <w:r>
        <w:rPr>
          <w:szCs w:val="20"/>
          <w:lang w:val="en-US"/>
        </w:rPr>
        <w:t>in</w:t>
      </w:r>
      <w:r w:rsidR="00CD2EA4" w:rsidRPr="00466163">
        <w:rPr>
          <w:szCs w:val="20"/>
          <w:lang w:val="en-US"/>
        </w:rPr>
        <w:t xml:space="preserve"> FR1,</w:t>
      </w:r>
      <w:r w:rsidR="00FF6FAD">
        <w:rPr>
          <w:szCs w:val="20"/>
          <w:lang w:val="en-US"/>
        </w:rPr>
        <w:t xml:space="preserve"> the horizontal positioning accuracies are</w:t>
      </w:r>
      <w:bookmarkEnd w:id="22"/>
    </w:p>
    <w:p w14:paraId="16BC6CFE" w14:textId="77562B1F" w:rsidR="00CD2EA4" w:rsidRDefault="00FF6FAD" w:rsidP="00362317">
      <w:pPr>
        <w:pStyle w:val="Proposal"/>
        <w:numPr>
          <w:ilvl w:val="0"/>
          <w:numId w:val="17"/>
        </w:numPr>
        <w:tabs>
          <w:tab w:val="clear" w:pos="1701"/>
          <w:tab w:val="left" w:pos="1843"/>
        </w:tabs>
        <w:ind w:left="1843" w:hanging="283"/>
        <w:rPr>
          <w:szCs w:val="20"/>
          <w:lang w:val="en-US"/>
        </w:rPr>
      </w:pPr>
      <w:bookmarkStart w:id="23" w:name="_Toc111231459"/>
      <w:r>
        <w:rPr>
          <w:szCs w:val="20"/>
          <w:lang w:val="en-US"/>
        </w:rPr>
        <w:t xml:space="preserve">no more than 1 m for </w:t>
      </w:r>
      <w:r w:rsidR="003A6BA4">
        <w:rPr>
          <w:szCs w:val="20"/>
          <w:lang w:val="en-US"/>
        </w:rPr>
        <w:t xml:space="preserve">at least </w:t>
      </w:r>
      <w:r>
        <w:rPr>
          <w:szCs w:val="20"/>
          <w:lang w:val="en-US"/>
        </w:rPr>
        <w:t>67% UEs and no more than 2</w:t>
      </w:r>
      <w:r w:rsidR="00273FCB">
        <w:rPr>
          <w:szCs w:val="20"/>
          <w:lang w:val="en-US"/>
        </w:rPr>
        <w:t>.2</w:t>
      </w:r>
      <w:r>
        <w:rPr>
          <w:szCs w:val="20"/>
          <w:lang w:val="en-US"/>
        </w:rPr>
        <w:t xml:space="preserve"> m for 90% UEs </w:t>
      </w:r>
      <w:r w:rsidR="00727FDF">
        <w:rPr>
          <w:szCs w:val="20"/>
          <w:lang w:val="en-US"/>
        </w:rPr>
        <w:t>if</w:t>
      </w:r>
      <w:r w:rsidR="00CD2EA4" w:rsidRPr="00466163">
        <w:rPr>
          <w:szCs w:val="20"/>
          <w:lang w:val="en-US"/>
        </w:rPr>
        <w:t xml:space="preserve"> the bandw</w:t>
      </w:r>
      <w:r w:rsidR="00CD2EA4">
        <w:rPr>
          <w:szCs w:val="20"/>
          <w:lang w:val="en-US"/>
        </w:rPr>
        <w:t>idth is 100 MHz</w:t>
      </w:r>
      <w:r>
        <w:rPr>
          <w:szCs w:val="20"/>
          <w:lang w:val="en-US"/>
        </w:rPr>
        <w:t>,</w:t>
      </w:r>
      <w:bookmarkEnd w:id="23"/>
      <w:r w:rsidR="00CD2EA4" w:rsidRPr="00CD2EA4">
        <w:rPr>
          <w:szCs w:val="20"/>
          <w:lang w:val="en-US"/>
        </w:rPr>
        <w:t xml:space="preserve"> </w:t>
      </w:r>
    </w:p>
    <w:p w14:paraId="19B82895" w14:textId="11D7C45D" w:rsidR="00362317" w:rsidRDefault="00FF6FAD" w:rsidP="00362317">
      <w:pPr>
        <w:pStyle w:val="Proposal"/>
        <w:numPr>
          <w:ilvl w:val="0"/>
          <w:numId w:val="17"/>
        </w:numPr>
        <w:tabs>
          <w:tab w:val="clear" w:pos="1701"/>
          <w:tab w:val="left" w:pos="1843"/>
        </w:tabs>
        <w:ind w:left="1843" w:hanging="283"/>
        <w:rPr>
          <w:szCs w:val="20"/>
          <w:lang w:val="en-US"/>
        </w:rPr>
      </w:pPr>
      <w:bookmarkStart w:id="24" w:name="_Toc111231460"/>
      <w:r>
        <w:rPr>
          <w:szCs w:val="20"/>
          <w:lang w:val="en-US"/>
        </w:rPr>
        <w:t xml:space="preserve">no more than 10 m for </w:t>
      </w:r>
      <w:r w:rsidR="00273FCB">
        <w:rPr>
          <w:szCs w:val="20"/>
          <w:lang w:val="en-US"/>
        </w:rPr>
        <w:t xml:space="preserve">at least </w:t>
      </w:r>
      <w:r>
        <w:rPr>
          <w:szCs w:val="20"/>
          <w:lang w:val="en-US"/>
        </w:rPr>
        <w:t xml:space="preserve">90% UEs </w:t>
      </w:r>
      <w:r w:rsidR="00727FDF">
        <w:rPr>
          <w:szCs w:val="20"/>
          <w:lang w:val="en-US"/>
        </w:rPr>
        <w:t>if</w:t>
      </w:r>
      <w:r w:rsidR="00362317">
        <w:rPr>
          <w:szCs w:val="20"/>
          <w:lang w:val="en-US"/>
        </w:rPr>
        <w:t xml:space="preserve"> the bandwidth is 20MHz</w:t>
      </w:r>
      <w:r>
        <w:rPr>
          <w:szCs w:val="20"/>
          <w:lang w:val="en-US"/>
        </w:rPr>
        <w:t>,</w:t>
      </w:r>
      <w:r w:rsidR="00B06F88">
        <w:rPr>
          <w:szCs w:val="20"/>
          <w:lang w:val="en-US"/>
        </w:rPr>
        <w:t xml:space="preserve"> and</w:t>
      </w:r>
      <w:bookmarkEnd w:id="24"/>
    </w:p>
    <w:p w14:paraId="4092FB14" w14:textId="367A3FA8" w:rsidR="00362317" w:rsidRDefault="00B06F88" w:rsidP="00362317">
      <w:pPr>
        <w:pStyle w:val="Proposal"/>
        <w:numPr>
          <w:ilvl w:val="0"/>
          <w:numId w:val="17"/>
        </w:numPr>
        <w:tabs>
          <w:tab w:val="clear" w:pos="1701"/>
          <w:tab w:val="left" w:pos="1843"/>
        </w:tabs>
        <w:ind w:left="1843" w:hanging="283"/>
        <w:rPr>
          <w:szCs w:val="20"/>
          <w:lang w:val="en-US"/>
        </w:rPr>
      </w:pPr>
      <w:bookmarkStart w:id="25" w:name="_Toc111231461"/>
      <w:r>
        <w:rPr>
          <w:szCs w:val="20"/>
          <w:lang w:val="en-US"/>
        </w:rPr>
        <w:t>no more than 10 m for</w:t>
      </w:r>
      <w:r w:rsidR="00210118">
        <w:rPr>
          <w:szCs w:val="20"/>
          <w:lang w:val="en-US"/>
        </w:rPr>
        <w:t xml:space="preserve"> at least</w:t>
      </w:r>
      <w:r>
        <w:rPr>
          <w:szCs w:val="20"/>
          <w:lang w:val="en-US"/>
        </w:rPr>
        <w:t xml:space="preserve"> </w:t>
      </w:r>
      <w:r w:rsidR="00226AB0">
        <w:rPr>
          <w:szCs w:val="20"/>
          <w:lang w:val="en-US"/>
        </w:rPr>
        <w:t>67</w:t>
      </w:r>
      <w:r w:rsidR="00362317">
        <w:rPr>
          <w:szCs w:val="20"/>
          <w:lang w:val="en-US"/>
        </w:rPr>
        <w:t xml:space="preserve">% UEs </w:t>
      </w:r>
      <w:r>
        <w:rPr>
          <w:szCs w:val="20"/>
          <w:lang w:val="en-US"/>
        </w:rPr>
        <w:t>if the bandwidth is 5MHz.</w:t>
      </w:r>
      <w:bookmarkEnd w:id="25"/>
    </w:p>
    <w:p w14:paraId="1A041F37" w14:textId="79D2ED20" w:rsidR="00A53580" w:rsidRPr="00362317" w:rsidRDefault="00A53580" w:rsidP="00A53580">
      <w:pPr>
        <w:pStyle w:val="Proposal"/>
        <w:numPr>
          <w:ilvl w:val="0"/>
          <w:numId w:val="15"/>
        </w:numPr>
        <w:ind w:left="1560" w:hanging="1560"/>
        <w:rPr>
          <w:szCs w:val="20"/>
        </w:rPr>
      </w:pPr>
      <w:bookmarkStart w:id="26" w:name="_Toc111231462"/>
      <w:r>
        <w:rPr>
          <w:szCs w:val="20"/>
          <w:lang w:val="en-US"/>
        </w:rPr>
        <w:t>For</w:t>
      </w:r>
      <w:r w:rsidRPr="00466163">
        <w:rPr>
          <w:szCs w:val="20"/>
          <w:lang w:val="en-US"/>
        </w:rPr>
        <w:t xml:space="preserve"> </w:t>
      </w:r>
      <w:r>
        <w:rPr>
          <w:szCs w:val="20"/>
          <w:lang w:val="en-US"/>
        </w:rPr>
        <w:t>IOO</w:t>
      </w:r>
      <w:r w:rsidRPr="00466163">
        <w:rPr>
          <w:szCs w:val="20"/>
          <w:lang w:val="en-US"/>
        </w:rPr>
        <w:t xml:space="preserve"> </w:t>
      </w:r>
      <w:r>
        <w:rPr>
          <w:szCs w:val="20"/>
          <w:lang w:val="en-US"/>
        </w:rPr>
        <w:t>in</w:t>
      </w:r>
      <w:r w:rsidRPr="00466163">
        <w:rPr>
          <w:szCs w:val="20"/>
          <w:lang w:val="en-US"/>
        </w:rPr>
        <w:t xml:space="preserve"> FR</w:t>
      </w:r>
      <w:r>
        <w:rPr>
          <w:szCs w:val="20"/>
          <w:lang w:val="en-US"/>
        </w:rPr>
        <w:t>2</w:t>
      </w:r>
      <w:r w:rsidR="001340D0" w:rsidRPr="00466163">
        <w:rPr>
          <w:szCs w:val="20"/>
          <w:lang w:val="en-US"/>
        </w:rPr>
        <w:t>,</w:t>
      </w:r>
      <w:r w:rsidR="001340D0">
        <w:rPr>
          <w:szCs w:val="20"/>
          <w:lang w:val="en-US"/>
        </w:rPr>
        <w:t xml:space="preserve"> the horizontal positioning accuracies are</w:t>
      </w:r>
      <w:bookmarkEnd w:id="26"/>
      <w:r w:rsidRPr="00466163">
        <w:rPr>
          <w:szCs w:val="20"/>
          <w:lang w:val="en-US"/>
        </w:rPr>
        <w:t xml:space="preserve"> </w:t>
      </w:r>
    </w:p>
    <w:p w14:paraId="2B2E45D7" w14:textId="142E88E2" w:rsidR="00A53580" w:rsidRDefault="00A53580" w:rsidP="00A53580">
      <w:pPr>
        <w:pStyle w:val="Proposal"/>
        <w:numPr>
          <w:ilvl w:val="0"/>
          <w:numId w:val="17"/>
        </w:numPr>
        <w:tabs>
          <w:tab w:val="clear" w:pos="1701"/>
          <w:tab w:val="left" w:pos="1843"/>
        </w:tabs>
        <w:ind w:left="1843" w:hanging="283"/>
        <w:rPr>
          <w:szCs w:val="20"/>
          <w:lang w:val="en-US"/>
        </w:rPr>
      </w:pPr>
      <w:bookmarkStart w:id="27" w:name="_Toc111231463"/>
      <w:r>
        <w:rPr>
          <w:szCs w:val="20"/>
          <w:lang w:val="en-US"/>
        </w:rPr>
        <w:t xml:space="preserve">no more than </w:t>
      </w:r>
      <w:r w:rsidR="0092508B">
        <w:rPr>
          <w:szCs w:val="20"/>
          <w:lang w:val="en-US"/>
        </w:rPr>
        <w:t>20</w:t>
      </w:r>
      <w:r>
        <w:rPr>
          <w:szCs w:val="20"/>
          <w:lang w:val="en-US"/>
        </w:rPr>
        <w:t xml:space="preserve"> </w:t>
      </w:r>
      <w:r w:rsidR="0092508B">
        <w:rPr>
          <w:szCs w:val="20"/>
          <w:lang w:val="en-US"/>
        </w:rPr>
        <w:t>c</w:t>
      </w:r>
      <w:r>
        <w:rPr>
          <w:szCs w:val="20"/>
          <w:lang w:val="en-US"/>
        </w:rPr>
        <w:t>m</w:t>
      </w:r>
      <w:r w:rsidR="00B413F9">
        <w:rPr>
          <w:szCs w:val="20"/>
          <w:lang w:val="en-US"/>
        </w:rPr>
        <w:t xml:space="preserve"> for </w:t>
      </w:r>
      <w:r w:rsidR="0092508B">
        <w:rPr>
          <w:szCs w:val="20"/>
          <w:lang w:val="en-US"/>
        </w:rPr>
        <w:t>67</w:t>
      </w:r>
      <w:r w:rsidR="00B413F9">
        <w:rPr>
          <w:szCs w:val="20"/>
          <w:lang w:val="en-US"/>
        </w:rPr>
        <w:t>% UEs</w:t>
      </w:r>
      <w:r w:rsidR="00F801C0">
        <w:rPr>
          <w:szCs w:val="20"/>
          <w:lang w:val="en-US"/>
        </w:rPr>
        <w:t xml:space="preserve"> </w:t>
      </w:r>
      <w:r>
        <w:rPr>
          <w:szCs w:val="20"/>
          <w:lang w:val="en-US"/>
        </w:rPr>
        <w:t xml:space="preserve">and no more than </w:t>
      </w:r>
      <w:r w:rsidR="00C97837">
        <w:rPr>
          <w:szCs w:val="20"/>
          <w:lang w:val="en-US"/>
        </w:rPr>
        <w:t xml:space="preserve">about </w:t>
      </w:r>
      <w:r w:rsidR="00884159">
        <w:rPr>
          <w:szCs w:val="20"/>
          <w:lang w:val="en-US"/>
        </w:rPr>
        <w:t>1</w:t>
      </w:r>
      <w:r w:rsidR="00C97837">
        <w:rPr>
          <w:szCs w:val="20"/>
          <w:lang w:val="en-US"/>
        </w:rPr>
        <w:t xml:space="preserve"> </w:t>
      </w:r>
      <w:r>
        <w:rPr>
          <w:szCs w:val="20"/>
          <w:lang w:val="en-US"/>
        </w:rPr>
        <w:t>m</w:t>
      </w:r>
      <w:r w:rsidR="00B413F9">
        <w:rPr>
          <w:szCs w:val="20"/>
          <w:lang w:val="en-US"/>
        </w:rPr>
        <w:t xml:space="preserve"> for 90% UEs</w:t>
      </w:r>
      <w:r w:rsidR="00F801C0">
        <w:rPr>
          <w:szCs w:val="20"/>
          <w:lang w:val="en-US"/>
        </w:rPr>
        <w:t xml:space="preserve"> </w:t>
      </w:r>
      <w:r w:rsidR="00775057">
        <w:rPr>
          <w:szCs w:val="20"/>
          <w:lang w:val="en-US"/>
        </w:rPr>
        <w:t>if</w:t>
      </w:r>
      <w:r w:rsidR="00775057" w:rsidRPr="00466163">
        <w:rPr>
          <w:szCs w:val="20"/>
          <w:lang w:val="en-US"/>
        </w:rPr>
        <w:t xml:space="preserve"> the bandw</w:t>
      </w:r>
      <w:r w:rsidR="00775057">
        <w:rPr>
          <w:szCs w:val="20"/>
          <w:lang w:val="en-US"/>
        </w:rPr>
        <w:t>idth is 400 MHz, and</w:t>
      </w:r>
      <w:bookmarkEnd w:id="27"/>
    </w:p>
    <w:p w14:paraId="57866A56" w14:textId="0677C678" w:rsidR="0080641B" w:rsidRDefault="003D7304" w:rsidP="0080641B">
      <w:pPr>
        <w:pStyle w:val="Proposal"/>
        <w:numPr>
          <w:ilvl w:val="0"/>
          <w:numId w:val="17"/>
        </w:numPr>
        <w:tabs>
          <w:tab w:val="clear" w:pos="1701"/>
          <w:tab w:val="left" w:pos="1843"/>
        </w:tabs>
        <w:ind w:left="1843" w:hanging="283"/>
        <w:rPr>
          <w:szCs w:val="20"/>
          <w:lang w:val="en-US"/>
        </w:rPr>
      </w:pPr>
      <w:bookmarkStart w:id="28" w:name="_Toc111231464"/>
      <w:r>
        <w:rPr>
          <w:szCs w:val="20"/>
          <w:lang w:val="en-US"/>
        </w:rPr>
        <w:t xml:space="preserve">no more than </w:t>
      </w:r>
      <w:r w:rsidR="00C97837">
        <w:rPr>
          <w:szCs w:val="20"/>
          <w:lang w:val="en-US"/>
        </w:rPr>
        <w:t>1</w:t>
      </w:r>
      <w:r>
        <w:rPr>
          <w:szCs w:val="20"/>
          <w:lang w:val="en-US"/>
        </w:rPr>
        <w:t xml:space="preserve"> m for </w:t>
      </w:r>
      <w:r w:rsidR="00C97837">
        <w:rPr>
          <w:szCs w:val="20"/>
          <w:lang w:val="en-US"/>
        </w:rPr>
        <w:t xml:space="preserve">at least </w:t>
      </w:r>
      <w:r w:rsidR="00717E31">
        <w:rPr>
          <w:szCs w:val="20"/>
          <w:lang w:val="en-US"/>
        </w:rPr>
        <w:t xml:space="preserve">50% UEs and </w:t>
      </w:r>
      <w:r>
        <w:rPr>
          <w:szCs w:val="20"/>
          <w:lang w:val="en-US"/>
        </w:rPr>
        <w:t xml:space="preserve">no more than </w:t>
      </w:r>
      <w:r w:rsidR="00C97837">
        <w:rPr>
          <w:szCs w:val="20"/>
          <w:lang w:val="en-US"/>
        </w:rPr>
        <w:t>4</w:t>
      </w:r>
      <w:r>
        <w:rPr>
          <w:szCs w:val="20"/>
          <w:lang w:val="en-US"/>
        </w:rPr>
        <w:t xml:space="preserve"> m for </w:t>
      </w:r>
      <w:r w:rsidR="00884159">
        <w:rPr>
          <w:szCs w:val="20"/>
          <w:lang w:val="en-US"/>
        </w:rPr>
        <w:t xml:space="preserve">at least </w:t>
      </w:r>
      <w:r w:rsidR="00A53580">
        <w:rPr>
          <w:szCs w:val="20"/>
          <w:lang w:val="en-US"/>
        </w:rPr>
        <w:t xml:space="preserve">90% UEs </w:t>
      </w:r>
      <w:r w:rsidR="00775057">
        <w:rPr>
          <w:szCs w:val="20"/>
          <w:lang w:val="en-US"/>
        </w:rPr>
        <w:t xml:space="preserve">if the bandwidth is 100 </w:t>
      </w:r>
      <w:proofErr w:type="spellStart"/>
      <w:r w:rsidR="00775057">
        <w:rPr>
          <w:szCs w:val="20"/>
          <w:lang w:val="en-US"/>
        </w:rPr>
        <w:t>MHz.</w:t>
      </w:r>
      <w:bookmarkEnd w:id="28"/>
      <w:proofErr w:type="spellEnd"/>
    </w:p>
    <w:p w14:paraId="3C05986D" w14:textId="77777777" w:rsidR="002C4EA5" w:rsidRPr="002C4EA5" w:rsidRDefault="002C4EA5" w:rsidP="002C4EA5">
      <w:pPr>
        <w:pStyle w:val="Proposal"/>
        <w:numPr>
          <w:ilvl w:val="0"/>
          <w:numId w:val="0"/>
        </w:numPr>
        <w:tabs>
          <w:tab w:val="clear" w:pos="1701"/>
          <w:tab w:val="left" w:pos="1843"/>
        </w:tabs>
        <w:rPr>
          <w:szCs w:val="20"/>
          <w:lang w:val="en-US"/>
        </w:rPr>
      </w:pPr>
    </w:p>
    <w:p w14:paraId="5F8783E9" w14:textId="4C4A4C56" w:rsidR="00C14335" w:rsidRPr="005F4ECF" w:rsidRDefault="005F4ECF" w:rsidP="005F4ECF">
      <w:pPr>
        <w:pStyle w:val="ArialText"/>
        <w:jc w:val="center"/>
        <w:rPr>
          <w:rFonts w:cs="Arial"/>
          <w:szCs w:val="20"/>
          <w:lang w:val="en-US"/>
        </w:rPr>
      </w:pPr>
      <w:r w:rsidRPr="00D16D00">
        <w:rPr>
          <w:rFonts w:cs="Arial"/>
          <w:szCs w:val="20"/>
        </w:rPr>
        <w:t xml:space="preserve">Table </w:t>
      </w:r>
      <w:r w:rsidR="00CB3672">
        <w:rPr>
          <w:rFonts w:cs="Arial"/>
          <w:szCs w:val="20"/>
          <w:lang w:val="en-US"/>
        </w:rPr>
        <w:t>7</w:t>
      </w:r>
      <w:r w:rsidRPr="00D16D00">
        <w:rPr>
          <w:rFonts w:cs="Arial"/>
          <w:szCs w:val="20"/>
        </w:rPr>
        <w:t xml:space="preserve"> </w:t>
      </w:r>
      <w:r w:rsidRPr="005F4ECF">
        <w:rPr>
          <w:rFonts w:cs="Arial"/>
          <w:szCs w:val="20"/>
          <w:lang w:val="en-US"/>
        </w:rPr>
        <w:t>Horizontal positioning accuracy of DL-</w:t>
      </w:r>
      <w:r>
        <w:rPr>
          <w:rFonts w:cs="Arial"/>
          <w:szCs w:val="20"/>
          <w:lang w:val="en-US"/>
        </w:rPr>
        <w:t>TDOA in IOO</w:t>
      </w:r>
      <w:r w:rsidR="00CF3B6F">
        <w:rPr>
          <w:rFonts w:cs="Arial"/>
          <w:szCs w:val="20"/>
          <w:lang w:val="en-US"/>
        </w:rPr>
        <w:t xml:space="preserve"> (Case 5)</w:t>
      </w:r>
    </w:p>
    <w:tbl>
      <w:tblPr>
        <w:tblStyle w:val="TableGrid"/>
        <w:tblW w:w="0" w:type="auto"/>
        <w:jc w:val="center"/>
        <w:tblLook w:val="04A0" w:firstRow="1" w:lastRow="0" w:firstColumn="1" w:lastColumn="0" w:noHBand="0" w:noVBand="1"/>
      </w:tblPr>
      <w:tblGrid>
        <w:gridCol w:w="1061"/>
        <w:gridCol w:w="1911"/>
        <w:gridCol w:w="1094"/>
        <w:gridCol w:w="850"/>
        <w:gridCol w:w="1204"/>
        <w:gridCol w:w="1204"/>
        <w:gridCol w:w="1204"/>
      </w:tblGrid>
      <w:tr w:rsidR="00E64C57" w:rsidRPr="00B035E4" w14:paraId="459408AF" w14:textId="77777777" w:rsidTr="00F47958">
        <w:trPr>
          <w:jc w:val="center"/>
        </w:trPr>
        <w:tc>
          <w:tcPr>
            <w:tcW w:w="1061" w:type="dxa"/>
            <w:vMerge w:val="restart"/>
            <w:tcBorders>
              <w:top w:val="thinThickSmallGap" w:sz="18" w:space="0" w:color="000000"/>
            </w:tcBorders>
            <w:vAlign w:val="center"/>
          </w:tcPr>
          <w:p w14:paraId="6935B635" w14:textId="08BC12AC" w:rsidR="00E64C57" w:rsidRPr="00B035E4" w:rsidRDefault="00E64C57" w:rsidP="00BD492C">
            <w:pPr>
              <w:jc w:val="center"/>
              <w:rPr>
                <w:rFonts w:cs="Arial"/>
                <w:sz w:val="20"/>
                <w:szCs w:val="20"/>
                <w:lang w:val="en-US"/>
              </w:rPr>
            </w:pPr>
            <w:r>
              <w:rPr>
                <w:rFonts w:cs="Arial"/>
                <w:sz w:val="20"/>
                <w:szCs w:val="20"/>
                <w:lang w:val="en-US"/>
              </w:rPr>
              <w:t>Frequency</w:t>
            </w:r>
          </w:p>
        </w:tc>
        <w:tc>
          <w:tcPr>
            <w:tcW w:w="1911" w:type="dxa"/>
            <w:vMerge w:val="restart"/>
            <w:tcBorders>
              <w:top w:val="thinThickSmallGap" w:sz="18" w:space="0" w:color="000000"/>
            </w:tcBorders>
            <w:vAlign w:val="center"/>
          </w:tcPr>
          <w:p w14:paraId="4C9BF18F" w14:textId="1F1A217A" w:rsidR="00E64C57" w:rsidRPr="00B035E4" w:rsidRDefault="00E64C57" w:rsidP="00BD492C">
            <w:pPr>
              <w:jc w:val="center"/>
              <w:rPr>
                <w:rFonts w:cs="Arial"/>
                <w:sz w:val="20"/>
                <w:szCs w:val="20"/>
                <w:lang w:val="en-US"/>
              </w:rPr>
            </w:pPr>
            <w:r>
              <w:rPr>
                <w:rFonts w:cs="Arial"/>
                <w:sz w:val="20"/>
                <w:szCs w:val="20"/>
                <w:lang w:val="en-US"/>
              </w:rPr>
              <w:t>UE receive antennas</w:t>
            </w:r>
          </w:p>
        </w:tc>
        <w:tc>
          <w:tcPr>
            <w:tcW w:w="1094" w:type="dxa"/>
            <w:vMerge w:val="restart"/>
            <w:tcBorders>
              <w:top w:val="thinThickSmallGap" w:sz="18" w:space="0" w:color="000000"/>
            </w:tcBorders>
            <w:vAlign w:val="center"/>
          </w:tcPr>
          <w:p w14:paraId="158EE0C8" w14:textId="7E395F89" w:rsidR="00E64C57" w:rsidRPr="00B035E4" w:rsidRDefault="00E64C57" w:rsidP="00BD492C">
            <w:pPr>
              <w:jc w:val="center"/>
              <w:rPr>
                <w:rFonts w:cs="Arial"/>
                <w:sz w:val="20"/>
                <w:szCs w:val="20"/>
                <w:lang w:val="en-US"/>
              </w:rPr>
            </w:pPr>
            <w:r>
              <w:rPr>
                <w:rFonts w:cs="Arial"/>
                <w:sz w:val="20"/>
                <w:szCs w:val="20"/>
                <w:lang w:val="en-US"/>
              </w:rPr>
              <w:t>Bandwidth</w:t>
            </w:r>
          </w:p>
        </w:tc>
        <w:tc>
          <w:tcPr>
            <w:tcW w:w="4462" w:type="dxa"/>
            <w:gridSpan w:val="4"/>
            <w:tcBorders>
              <w:top w:val="thinThickSmallGap" w:sz="18" w:space="0" w:color="000000"/>
            </w:tcBorders>
            <w:vAlign w:val="center"/>
          </w:tcPr>
          <w:p w14:paraId="4453E8A7" w14:textId="76C4D651" w:rsidR="00E64C57" w:rsidRPr="00EA754D" w:rsidRDefault="00E64C57" w:rsidP="00BD492C">
            <w:pPr>
              <w:jc w:val="center"/>
              <w:rPr>
                <w:rFonts w:cs="Arial"/>
                <w:sz w:val="20"/>
                <w:szCs w:val="20"/>
                <w:lang w:val="en-US"/>
              </w:rPr>
            </w:pPr>
            <w:r>
              <w:rPr>
                <w:rFonts w:cs="Arial"/>
                <w:sz w:val="20"/>
                <w:szCs w:val="20"/>
                <w:lang w:val="en-US"/>
              </w:rPr>
              <w:t>Horizontal positioning accuracy</w:t>
            </w:r>
            <w:r w:rsidR="00BD492C">
              <w:rPr>
                <w:rFonts w:cs="Arial"/>
                <w:sz w:val="20"/>
                <w:szCs w:val="20"/>
                <w:lang w:val="en-US"/>
              </w:rPr>
              <w:t xml:space="preserve"> (m)</w:t>
            </w:r>
          </w:p>
        </w:tc>
      </w:tr>
      <w:tr w:rsidR="00E64C57" w:rsidRPr="00B035E4" w14:paraId="4FB09FC2" w14:textId="77777777" w:rsidTr="004F2D9F">
        <w:trPr>
          <w:jc w:val="center"/>
        </w:trPr>
        <w:tc>
          <w:tcPr>
            <w:tcW w:w="1061" w:type="dxa"/>
            <w:vMerge/>
            <w:tcBorders>
              <w:bottom w:val="double" w:sz="4" w:space="0" w:color="000000"/>
            </w:tcBorders>
            <w:vAlign w:val="center"/>
          </w:tcPr>
          <w:p w14:paraId="2015ECB8" w14:textId="77777777" w:rsidR="00E64C57" w:rsidRDefault="00E64C57" w:rsidP="00BD492C">
            <w:pPr>
              <w:jc w:val="center"/>
              <w:rPr>
                <w:rFonts w:cs="Arial"/>
                <w:sz w:val="20"/>
                <w:szCs w:val="20"/>
                <w:lang w:val="en-US"/>
              </w:rPr>
            </w:pPr>
          </w:p>
        </w:tc>
        <w:tc>
          <w:tcPr>
            <w:tcW w:w="1911" w:type="dxa"/>
            <w:vMerge/>
            <w:tcBorders>
              <w:bottom w:val="double" w:sz="4" w:space="0" w:color="000000"/>
            </w:tcBorders>
            <w:vAlign w:val="center"/>
          </w:tcPr>
          <w:p w14:paraId="04270BD7" w14:textId="77777777" w:rsidR="00E64C57" w:rsidRDefault="00E64C57" w:rsidP="00BD492C">
            <w:pPr>
              <w:jc w:val="center"/>
              <w:rPr>
                <w:rFonts w:cs="Arial"/>
                <w:sz w:val="20"/>
                <w:szCs w:val="20"/>
                <w:lang w:val="en-US"/>
              </w:rPr>
            </w:pPr>
          </w:p>
        </w:tc>
        <w:tc>
          <w:tcPr>
            <w:tcW w:w="1094" w:type="dxa"/>
            <w:vMerge/>
            <w:tcBorders>
              <w:bottom w:val="double" w:sz="4" w:space="0" w:color="000000"/>
            </w:tcBorders>
            <w:vAlign w:val="center"/>
          </w:tcPr>
          <w:p w14:paraId="68FDE509" w14:textId="77777777" w:rsidR="00E64C57" w:rsidRDefault="00E64C57" w:rsidP="00BD492C">
            <w:pPr>
              <w:jc w:val="center"/>
              <w:rPr>
                <w:rFonts w:cs="Arial"/>
                <w:sz w:val="20"/>
                <w:szCs w:val="20"/>
                <w:lang w:val="en-US"/>
              </w:rPr>
            </w:pPr>
          </w:p>
        </w:tc>
        <w:tc>
          <w:tcPr>
            <w:tcW w:w="850" w:type="dxa"/>
            <w:tcBorders>
              <w:bottom w:val="double" w:sz="4" w:space="0" w:color="000000"/>
            </w:tcBorders>
            <w:vAlign w:val="center"/>
          </w:tcPr>
          <w:p w14:paraId="6F48715E" w14:textId="471810E4" w:rsidR="00E64C57" w:rsidRPr="00EA754D" w:rsidRDefault="00E64C57" w:rsidP="00BD492C">
            <w:pPr>
              <w:jc w:val="center"/>
              <w:rPr>
                <w:rFonts w:cs="Arial"/>
                <w:sz w:val="20"/>
                <w:szCs w:val="20"/>
                <w:lang w:val="en-US"/>
              </w:rPr>
            </w:pPr>
            <w:r w:rsidRPr="00EA754D">
              <w:rPr>
                <w:rFonts w:cs="Arial"/>
                <w:sz w:val="20"/>
                <w:szCs w:val="20"/>
                <w:lang w:val="en-US"/>
              </w:rPr>
              <w:t>50%</w:t>
            </w:r>
          </w:p>
        </w:tc>
        <w:tc>
          <w:tcPr>
            <w:tcW w:w="1204" w:type="dxa"/>
            <w:tcBorders>
              <w:bottom w:val="double" w:sz="4" w:space="0" w:color="000000"/>
            </w:tcBorders>
            <w:vAlign w:val="center"/>
          </w:tcPr>
          <w:p w14:paraId="493220F4" w14:textId="07900C24" w:rsidR="00E64C57" w:rsidRPr="00EA754D" w:rsidRDefault="00E64C57" w:rsidP="00BD492C">
            <w:pPr>
              <w:jc w:val="center"/>
              <w:rPr>
                <w:rFonts w:cs="Arial"/>
                <w:sz w:val="20"/>
                <w:szCs w:val="20"/>
                <w:lang w:val="en-US"/>
              </w:rPr>
            </w:pPr>
            <w:r w:rsidRPr="00EA754D">
              <w:rPr>
                <w:rFonts w:cs="Arial"/>
                <w:sz w:val="20"/>
                <w:szCs w:val="20"/>
                <w:lang w:val="en-US"/>
              </w:rPr>
              <w:t>67%</w:t>
            </w:r>
          </w:p>
        </w:tc>
        <w:tc>
          <w:tcPr>
            <w:tcW w:w="1204" w:type="dxa"/>
            <w:tcBorders>
              <w:bottom w:val="double" w:sz="4" w:space="0" w:color="000000"/>
            </w:tcBorders>
            <w:vAlign w:val="center"/>
          </w:tcPr>
          <w:p w14:paraId="23270995" w14:textId="3C2E7F92" w:rsidR="00E64C57" w:rsidRPr="00EA754D" w:rsidRDefault="00E64C57" w:rsidP="00BD492C">
            <w:pPr>
              <w:jc w:val="center"/>
              <w:rPr>
                <w:rFonts w:cs="Arial"/>
                <w:sz w:val="20"/>
                <w:szCs w:val="20"/>
                <w:lang w:val="en-US"/>
              </w:rPr>
            </w:pPr>
            <w:r w:rsidRPr="00EA754D">
              <w:rPr>
                <w:rFonts w:cs="Arial"/>
                <w:sz w:val="20"/>
                <w:szCs w:val="20"/>
                <w:lang w:val="en-US"/>
              </w:rPr>
              <w:t>80%</w:t>
            </w:r>
          </w:p>
        </w:tc>
        <w:tc>
          <w:tcPr>
            <w:tcW w:w="1204" w:type="dxa"/>
            <w:tcBorders>
              <w:bottom w:val="double" w:sz="4" w:space="0" w:color="000000"/>
            </w:tcBorders>
            <w:vAlign w:val="center"/>
          </w:tcPr>
          <w:p w14:paraId="2BA763E9" w14:textId="5EE0CA3F" w:rsidR="00E64C57" w:rsidRPr="00EA754D" w:rsidRDefault="00E64C57" w:rsidP="00BD492C">
            <w:pPr>
              <w:jc w:val="center"/>
              <w:rPr>
                <w:rFonts w:cs="Arial"/>
                <w:sz w:val="20"/>
                <w:szCs w:val="20"/>
                <w:lang w:val="en-US"/>
              </w:rPr>
            </w:pPr>
            <w:r w:rsidRPr="00EA754D">
              <w:rPr>
                <w:rFonts w:cs="Arial"/>
                <w:sz w:val="20"/>
                <w:szCs w:val="20"/>
                <w:lang w:val="en-US"/>
              </w:rPr>
              <w:t>90%</w:t>
            </w:r>
          </w:p>
        </w:tc>
      </w:tr>
      <w:tr w:rsidR="00E64C57" w:rsidRPr="00B035E4" w14:paraId="6CA01C37" w14:textId="77777777" w:rsidTr="004F2D9F">
        <w:trPr>
          <w:jc w:val="center"/>
        </w:trPr>
        <w:tc>
          <w:tcPr>
            <w:tcW w:w="1061" w:type="dxa"/>
            <w:vMerge w:val="restart"/>
            <w:tcBorders>
              <w:top w:val="double" w:sz="4" w:space="0" w:color="000000"/>
            </w:tcBorders>
            <w:vAlign w:val="center"/>
          </w:tcPr>
          <w:p w14:paraId="5B1E0BAC" w14:textId="33D78F2D" w:rsidR="00E64C57" w:rsidRPr="00B035E4" w:rsidRDefault="00E64C57" w:rsidP="00BD492C">
            <w:pPr>
              <w:jc w:val="center"/>
              <w:rPr>
                <w:rFonts w:cs="Arial"/>
                <w:sz w:val="20"/>
                <w:szCs w:val="20"/>
                <w:lang w:val="en-US"/>
              </w:rPr>
            </w:pPr>
            <w:r>
              <w:rPr>
                <w:rFonts w:cs="Arial"/>
                <w:sz w:val="20"/>
                <w:szCs w:val="20"/>
                <w:lang w:val="en-US"/>
              </w:rPr>
              <w:t>FR1</w:t>
            </w:r>
          </w:p>
        </w:tc>
        <w:tc>
          <w:tcPr>
            <w:tcW w:w="1911" w:type="dxa"/>
            <w:vMerge w:val="restart"/>
            <w:tcBorders>
              <w:top w:val="double" w:sz="4" w:space="0" w:color="000000"/>
            </w:tcBorders>
            <w:vAlign w:val="center"/>
          </w:tcPr>
          <w:p w14:paraId="2AB2A71E" w14:textId="392BB379" w:rsidR="00E64C57" w:rsidRPr="00B035E4" w:rsidRDefault="00E64C57" w:rsidP="00BD492C">
            <w:pPr>
              <w:jc w:val="center"/>
              <w:rPr>
                <w:rFonts w:cs="Arial"/>
                <w:sz w:val="20"/>
                <w:szCs w:val="20"/>
                <w:lang w:val="en-US"/>
              </w:rPr>
            </w:pPr>
            <w:r>
              <w:rPr>
                <w:rFonts w:cs="Arial"/>
                <w:sz w:val="20"/>
                <w:szCs w:val="20"/>
                <w:lang w:val="en-US"/>
              </w:rPr>
              <w:t>1x1x2</w:t>
            </w:r>
          </w:p>
        </w:tc>
        <w:tc>
          <w:tcPr>
            <w:tcW w:w="1094" w:type="dxa"/>
            <w:tcBorders>
              <w:top w:val="double" w:sz="4" w:space="0" w:color="000000"/>
            </w:tcBorders>
            <w:vAlign w:val="center"/>
          </w:tcPr>
          <w:p w14:paraId="22C1F760" w14:textId="2BB6941C" w:rsidR="00E64C57" w:rsidRPr="00B035E4" w:rsidRDefault="00E64C57" w:rsidP="00BD492C">
            <w:pPr>
              <w:jc w:val="center"/>
              <w:rPr>
                <w:rFonts w:cs="Arial"/>
                <w:sz w:val="20"/>
                <w:szCs w:val="20"/>
                <w:lang w:val="en-US"/>
              </w:rPr>
            </w:pPr>
            <w:r w:rsidRPr="00B035E4">
              <w:rPr>
                <w:rFonts w:cs="Arial"/>
                <w:sz w:val="20"/>
                <w:szCs w:val="20"/>
                <w:lang w:val="en-US"/>
              </w:rPr>
              <w:t>5MHz</w:t>
            </w:r>
          </w:p>
        </w:tc>
        <w:tc>
          <w:tcPr>
            <w:tcW w:w="850" w:type="dxa"/>
            <w:tcBorders>
              <w:top w:val="double" w:sz="4" w:space="0" w:color="000000"/>
            </w:tcBorders>
            <w:vAlign w:val="center"/>
          </w:tcPr>
          <w:p w14:paraId="063BF0AD" w14:textId="1879724A" w:rsidR="00E64C57" w:rsidRPr="001B4CA4" w:rsidRDefault="00E64C57" w:rsidP="00BD492C">
            <w:pPr>
              <w:jc w:val="center"/>
              <w:rPr>
                <w:rFonts w:cs="Arial"/>
                <w:sz w:val="20"/>
                <w:szCs w:val="20"/>
                <w:lang w:val="en-US"/>
              </w:rPr>
            </w:pPr>
            <w:r w:rsidRPr="001B4CA4">
              <w:rPr>
                <w:rFonts w:cs="Arial"/>
                <w:sz w:val="20"/>
                <w:szCs w:val="20"/>
                <w:lang w:val="en-US"/>
              </w:rPr>
              <w:t>5.</w:t>
            </w:r>
            <w:r w:rsidR="00DB7BDD" w:rsidRPr="001B4CA4">
              <w:rPr>
                <w:rFonts w:cs="Arial"/>
                <w:sz w:val="20"/>
                <w:szCs w:val="20"/>
                <w:lang w:val="en-US"/>
              </w:rPr>
              <w:t>7</w:t>
            </w:r>
          </w:p>
        </w:tc>
        <w:tc>
          <w:tcPr>
            <w:tcW w:w="1204" w:type="dxa"/>
            <w:tcBorders>
              <w:top w:val="double" w:sz="4" w:space="0" w:color="000000"/>
            </w:tcBorders>
            <w:vAlign w:val="center"/>
          </w:tcPr>
          <w:p w14:paraId="448CC54F" w14:textId="200711DE" w:rsidR="00E64C57" w:rsidRPr="001B4CA4" w:rsidRDefault="00E64C57" w:rsidP="00BD492C">
            <w:pPr>
              <w:jc w:val="center"/>
              <w:rPr>
                <w:rFonts w:cs="Arial"/>
                <w:sz w:val="20"/>
                <w:szCs w:val="20"/>
                <w:lang w:val="en-US"/>
              </w:rPr>
            </w:pPr>
            <w:r w:rsidRPr="001B4CA4">
              <w:rPr>
                <w:rFonts w:cs="Arial"/>
                <w:sz w:val="20"/>
                <w:szCs w:val="20"/>
                <w:lang w:val="en-US"/>
              </w:rPr>
              <w:t>8.1</w:t>
            </w:r>
          </w:p>
        </w:tc>
        <w:tc>
          <w:tcPr>
            <w:tcW w:w="1204" w:type="dxa"/>
            <w:tcBorders>
              <w:top w:val="double" w:sz="4" w:space="0" w:color="000000"/>
            </w:tcBorders>
            <w:vAlign w:val="center"/>
          </w:tcPr>
          <w:p w14:paraId="677A44D5" w14:textId="733F056A" w:rsidR="00E64C57" w:rsidRPr="001B4CA4" w:rsidRDefault="00E64C57" w:rsidP="00BD492C">
            <w:pPr>
              <w:jc w:val="center"/>
              <w:rPr>
                <w:rFonts w:cs="Arial"/>
                <w:sz w:val="20"/>
                <w:szCs w:val="20"/>
                <w:lang w:val="en-US"/>
              </w:rPr>
            </w:pPr>
            <w:r w:rsidRPr="001B4CA4">
              <w:rPr>
                <w:rFonts w:cs="Arial"/>
                <w:sz w:val="20"/>
                <w:szCs w:val="20"/>
                <w:lang w:val="en-US"/>
              </w:rPr>
              <w:t>11.5</w:t>
            </w:r>
          </w:p>
        </w:tc>
        <w:tc>
          <w:tcPr>
            <w:tcW w:w="1204" w:type="dxa"/>
            <w:tcBorders>
              <w:top w:val="double" w:sz="4" w:space="0" w:color="000000"/>
            </w:tcBorders>
            <w:vAlign w:val="center"/>
          </w:tcPr>
          <w:p w14:paraId="58AF971D" w14:textId="5C6B1CAA" w:rsidR="00E64C57" w:rsidRPr="001B4CA4" w:rsidRDefault="00E64C57" w:rsidP="00BD492C">
            <w:pPr>
              <w:jc w:val="center"/>
              <w:rPr>
                <w:rFonts w:cs="Arial"/>
                <w:sz w:val="20"/>
                <w:szCs w:val="20"/>
                <w:lang w:val="en-US"/>
              </w:rPr>
            </w:pPr>
            <w:r w:rsidRPr="001B4CA4">
              <w:rPr>
                <w:rFonts w:cs="Arial"/>
                <w:sz w:val="20"/>
                <w:szCs w:val="20"/>
                <w:lang w:val="en-US"/>
              </w:rPr>
              <w:t>1</w:t>
            </w:r>
            <w:r w:rsidR="00DB7BDD" w:rsidRPr="001B4CA4">
              <w:rPr>
                <w:rFonts w:cs="Arial"/>
                <w:sz w:val="20"/>
                <w:szCs w:val="20"/>
                <w:lang w:val="en-US"/>
              </w:rPr>
              <w:t>7.0</w:t>
            </w:r>
          </w:p>
        </w:tc>
      </w:tr>
      <w:tr w:rsidR="00E64C57" w:rsidRPr="00B035E4" w14:paraId="1164B0D9" w14:textId="77777777" w:rsidTr="00C443E0">
        <w:trPr>
          <w:jc w:val="center"/>
        </w:trPr>
        <w:tc>
          <w:tcPr>
            <w:tcW w:w="1061" w:type="dxa"/>
            <w:vMerge/>
            <w:vAlign w:val="center"/>
          </w:tcPr>
          <w:p w14:paraId="55675A99" w14:textId="77777777" w:rsidR="00E64C57" w:rsidRPr="00B035E4" w:rsidRDefault="00E64C57" w:rsidP="00BD492C">
            <w:pPr>
              <w:jc w:val="center"/>
              <w:rPr>
                <w:rFonts w:cs="Arial"/>
                <w:sz w:val="20"/>
                <w:szCs w:val="20"/>
                <w:lang w:val="en-US"/>
              </w:rPr>
            </w:pPr>
          </w:p>
        </w:tc>
        <w:tc>
          <w:tcPr>
            <w:tcW w:w="1911" w:type="dxa"/>
            <w:vMerge/>
            <w:vAlign w:val="center"/>
          </w:tcPr>
          <w:p w14:paraId="790B79B8" w14:textId="2BEE95AA" w:rsidR="00E64C57" w:rsidRPr="00B035E4" w:rsidRDefault="00E64C57" w:rsidP="00BD492C">
            <w:pPr>
              <w:jc w:val="center"/>
              <w:rPr>
                <w:rFonts w:cs="Arial"/>
                <w:sz w:val="20"/>
                <w:szCs w:val="20"/>
                <w:lang w:val="en-US"/>
              </w:rPr>
            </w:pPr>
          </w:p>
        </w:tc>
        <w:tc>
          <w:tcPr>
            <w:tcW w:w="1094" w:type="dxa"/>
            <w:vAlign w:val="center"/>
          </w:tcPr>
          <w:p w14:paraId="48497564" w14:textId="36EFE1FB" w:rsidR="00E64C57" w:rsidRPr="00B035E4" w:rsidRDefault="00E64C57" w:rsidP="00BD492C">
            <w:pPr>
              <w:jc w:val="center"/>
              <w:rPr>
                <w:rFonts w:cs="Arial"/>
                <w:sz w:val="20"/>
                <w:szCs w:val="20"/>
                <w:lang w:val="en-US"/>
              </w:rPr>
            </w:pPr>
            <w:r w:rsidRPr="00B035E4">
              <w:rPr>
                <w:rFonts w:cs="Arial"/>
                <w:sz w:val="20"/>
                <w:szCs w:val="20"/>
                <w:lang w:val="en-US"/>
              </w:rPr>
              <w:t>20MHz</w:t>
            </w:r>
          </w:p>
        </w:tc>
        <w:tc>
          <w:tcPr>
            <w:tcW w:w="850" w:type="dxa"/>
            <w:vAlign w:val="center"/>
          </w:tcPr>
          <w:p w14:paraId="45294662" w14:textId="6856A991" w:rsidR="00E64C57" w:rsidRPr="001B4CA4" w:rsidRDefault="00E64C57" w:rsidP="00BD492C">
            <w:pPr>
              <w:jc w:val="center"/>
              <w:rPr>
                <w:rFonts w:cs="Arial"/>
                <w:sz w:val="20"/>
                <w:szCs w:val="20"/>
                <w:lang w:val="en-US"/>
              </w:rPr>
            </w:pPr>
            <w:r w:rsidRPr="001B4CA4">
              <w:rPr>
                <w:rFonts w:cs="Arial"/>
                <w:sz w:val="20"/>
                <w:szCs w:val="20"/>
                <w:lang w:val="en-US"/>
              </w:rPr>
              <w:t>2.</w:t>
            </w:r>
            <w:r w:rsidR="00DB7BDD" w:rsidRPr="001B4CA4">
              <w:rPr>
                <w:rFonts w:cs="Arial"/>
                <w:sz w:val="20"/>
                <w:szCs w:val="20"/>
                <w:lang w:val="en-US"/>
              </w:rPr>
              <w:t>8</w:t>
            </w:r>
          </w:p>
        </w:tc>
        <w:tc>
          <w:tcPr>
            <w:tcW w:w="1204" w:type="dxa"/>
            <w:vAlign w:val="center"/>
          </w:tcPr>
          <w:p w14:paraId="5B7DFB43" w14:textId="06F0DFBF" w:rsidR="00E64C57" w:rsidRPr="001B4CA4" w:rsidRDefault="00E64C57" w:rsidP="00BD492C">
            <w:pPr>
              <w:jc w:val="center"/>
              <w:rPr>
                <w:rFonts w:cs="Arial"/>
                <w:sz w:val="20"/>
                <w:szCs w:val="20"/>
                <w:lang w:val="en-US"/>
              </w:rPr>
            </w:pPr>
            <w:r w:rsidRPr="001B4CA4">
              <w:rPr>
                <w:rFonts w:cs="Arial"/>
                <w:sz w:val="20"/>
                <w:szCs w:val="20"/>
                <w:lang w:val="en-US"/>
              </w:rPr>
              <w:t>4.</w:t>
            </w:r>
            <w:r w:rsidR="00DB7BDD" w:rsidRPr="001B4CA4">
              <w:rPr>
                <w:rFonts w:cs="Arial"/>
                <w:sz w:val="20"/>
                <w:szCs w:val="20"/>
                <w:lang w:val="en-US"/>
              </w:rPr>
              <w:t>1</w:t>
            </w:r>
          </w:p>
        </w:tc>
        <w:tc>
          <w:tcPr>
            <w:tcW w:w="1204" w:type="dxa"/>
            <w:vAlign w:val="center"/>
          </w:tcPr>
          <w:p w14:paraId="0B1D1521" w14:textId="58C42BD9" w:rsidR="00E64C57" w:rsidRPr="001B4CA4" w:rsidRDefault="00DB7BDD" w:rsidP="00BD492C">
            <w:pPr>
              <w:jc w:val="center"/>
              <w:rPr>
                <w:rFonts w:cs="Arial"/>
                <w:sz w:val="20"/>
                <w:szCs w:val="20"/>
                <w:lang w:val="en-US"/>
              </w:rPr>
            </w:pPr>
            <w:r w:rsidRPr="001B4CA4">
              <w:rPr>
                <w:rFonts w:cs="Arial"/>
                <w:sz w:val="20"/>
                <w:szCs w:val="20"/>
                <w:lang w:val="en-US"/>
              </w:rPr>
              <w:t>6.0</w:t>
            </w:r>
          </w:p>
        </w:tc>
        <w:tc>
          <w:tcPr>
            <w:tcW w:w="1204" w:type="dxa"/>
            <w:vAlign w:val="center"/>
          </w:tcPr>
          <w:p w14:paraId="75C05A04" w14:textId="623321CF" w:rsidR="00E64C57" w:rsidRPr="001B4CA4" w:rsidRDefault="00E64C57" w:rsidP="00BD492C">
            <w:pPr>
              <w:jc w:val="center"/>
              <w:rPr>
                <w:rFonts w:cs="Arial"/>
                <w:sz w:val="20"/>
                <w:szCs w:val="20"/>
                <w:lang w:val="en-US"/>
              </w:rPr>
            </w:pPr>
            <w:r w:rsidRPr="001B4CA4">
              <w:rPr>
                <w:rFonts w:cs="Arial"/>
                <w:sz w:val="20"/>
                <w:szCs w:val="20"/>
                <w:lang w:val="en-US"/>
              </w:rPr>
              <w:t>9.</w:t>
            </w:r>
            <w:r w:rsidR="00DB7BDD" w:rsidRPr="001B4CA4">
              <w:rPr>
                <w:rFonts w:cs="Arial"/>
                <w:sz w:val="20"/>
                <w:szCs w:val="20"/>
                <w:lang w:val="en-US"/>
              </w:rPr>
              <w:t>5</w:t>
            </w:r>
          </w:p>
        </w:tc>
      </w:tr>
      <w:tr w:rsidR="00E64C57" w:rsidRPr="00B035E4" w14:paraId="14B5D075" w14:textId="77777777" w:rsidTr="009B2F15">
        <w:trPr>
          <w:jc w:val="center"/>
        </w:trPr>
        <w:tc>
          <w:tcPr>
            <w:tcW w:w="1061" w:type="dxa"/>
            <w:vMerge/>
            <w:tcBorders>
              <w:bottom w:val="double" w:sz="4" w:space="0" w:color="000000"/>
            </w:tcBorders>
            <w:vAlign w:val="center"/>
          </w:tcPr>
          <w:p w14:paraId="5EE138CA" w14:textId="77777777" w:rsidR="00E64C57" w:rsidRPr="00B035E4" w:rsidRDefault="00E64C57" w:rsidP="00BD492C">
            <w:pPr>
              <w:jc w:val="center"/>
              <w:rPr>
                <w:rFonts w:cs="Arial"/>
                <w:sz w:val="20"/>
                <w:szCs w:val="20"/>
                <w:lang w:val="en-US"/>
              </w:rPr>
            </w:pPr>
          </w:p>
        </w:tc>
        <w:tc>
          <w:tcPr>
            <w:tcW w:w="1911" w:type="dxa"/>
            <w:vMerge/>
            <w:tcBorders>
              <w:bottom w:val="double" w:sz="4" w:space="0" w:color="000000"/>
            </w:tcBorders>
            <w:vAlign w:val="center"/>
          </w:tcPr>
          <w:p w14:paraId="014C93EC" w14:textId="7AF0750B" w:rsidR="00E64C57" w:rsidRPr="00B035E4" w:rsidRDefault="00E64C57" w:rsidP="00BD492C">
            <w:pPr>
              <w:jc w:val="center"/>
              <w:rPr>
                <w:rFonts w:cs="Arial"/>
                <w:sz w:val="20"/>
                <w:szCs w:val="20"/>
                <w:lang w:val="en-US"/>
              </w:rPr>
            </w:pPr>
          </w:p>
        </w:tc>
        <w:tc>
          <w:tcPr>
            <w:tcW w:w="1094" w:type="dxa"/>
            <w:tcBorders>
              <w:bottom w:val="double" w:sz="4" w:space="0" w:color="000000"/>
            </w:tcBorders>
            <w:vAlign w:val="center"/>
          </w:tcPr>
          <w:p w14:paraId="71D385D8" w14:textId="2BBD38BF" w:rsidR="00E64C57" w:rsidRPr="003E2B2F" w:rsidRDefault="00E64C57" w:rsidP="00BD492C">
            <w:pPr>
              <w:jc w:val="center"/>
              <w:rPr>
                <w:rFonts w:cs="Arial"/>
                <w:sz w:val="20"/>
                <w:szCs w:val="20"/>
                <w:lang w:val="en-US"/>
              </w:rPr>
            </w:pPr>
            <w:r w:rsidRPr="003E2B2F">
              <w:rPr>
                <w:rFonts w:cs="Arial"/>
                <w:sz w:val="20"/>
                <w:szCs w:val="20"/>
                <w:lang w:val="en-US"/>
              </w:rPr>
              <w:t>100MHz</w:t>
            </w:r>
          </w:p>
        </w:tc>
        <w:tc>
          <w:tcPr>
            <w:tcW w:w="850" w:type="dxa"/>
            <w:tcBorders>
              <w:bottom w:val="double" w:sz="4" w:space="0" w:color="000000"/>
            </w:tcBorders>
            <w:vAlign w:val="center"/>
          </w:tcPr>
          <w:p w14:paraId="5AC2A9C0" w14:textId="5FB413F6" w:rsidR="00E64C57" w:rsidRPr="001B4CA4" w:rsidRDefault="00E64C57" w:rsidP="00BD492C">
            <w:pPr>
              <w:jc w:val="center"/>
              <w:rPr>
                <w:rFonts w:cs="Arial"/>
                <w:sz w:val="20"/>
                <w:szCs w:val="20"/>
                <w:lang w:val="en-US"/>
              </w:rPr>
            </w:pPr>
            <w:r w:rsidRPr="001B4CA4">
              <w:rPr>
                <w:rFonts w:cs="Arial"/>
                <w:sz w:val="20"/>
                <w:szCs w:val="20"/>
                <w:lang w:val="en-US"/>
              </w:rPr>
              <w:t>0.5</w:t>
            </w:r>
          </w:p>
        </w:tc>
        <w:tc>
          <w:tcPr>
            <w:tcW w:w="1204" w:type="dxa"/>
            <w:tcBorders>
              <w:bottom w:val="double" w:sz="4" w:space="0" w:color="000000"/>
            </w:tcBorders>
            <w:vAlign w:val="center"/>
          </w:tcPr>
          <w:p w14:paraId="78F720E9" w14:textId="61C45410" w:rsidR="00E64C57" w:rsidRPr="001B4CA4" w:rsidRDefault="00E64C57" w:rsidP="00BD492C">
            <w:pPr>
              <w:jc w:val="center"/>
              <w:rPr>
                <w:rFonts w:cs="Arial"/>
                <w:sz w:val="20"/>
                <w:szCs w:val="20"/>
                <w:lang w:val="en-US"/>
              </w:rPr>
            </w:pPr>
            <w:r w:rsidRPr="001B4CA4">
              <w:rPr>
                <w:rFonts w:cs="Arial"/>
                <w:sz w:val="20"/>
                <w:szCs w:val="20"/>
                <w:lang w:val="en-US"/>
              </w:rPr>
              <w:t>0.8</w:t>
            </w:r>
          </w:p>
        </w:tc>
        <w:tc>
          <w:tcPr>
            <w:tcW w:w="1204" w:type="dxa"/>
            <w:tcBorders>
              <w:bottom w:val="double" w:sz="4" w:space="0" w:color="000000"/>
            </w:tcBorders>
            <w:vAlign w:val="center"/>
          </w:tcPr>
          <w:p w14:paraId="3BB675A5" w14:textId="78D2FA5F" w:rsidR="00E64C57" w:rsidRPr="001B4CA4" w:rsidRDefault="00E64C57" w:rsidP="00BD492C">
            <w:pPr>
              <w:jc w:val="center"/>
              <w:rPr>
                <w:rFonts w:cs="Arial"/>
                <w:sz w:val="20"/>
                <w:szCs w:val="20"/>
                <w:lang w:val="en-US"/>
              </w:rPr>
            </w:pPr>
            <w:r w:rsidRPr="001B4CA4">
              <w:rPr>
                <w:rFonts w:cs="Arial"/>
                <w:sz w:val="20"/>
                <w:szCs w:val="20"/>
                <w:lang w:val="en-US"/>
              </w:rPr>
              <w:t>1.2</w:t>
            </w:r>
          </w:p>
        </w:tc>
        <w:tc>
          <w:tcPr>
            <w:tcW w:w="1204" w:type="dxa"/>
            <w:tcBorders>
              <w:bottom w:val="double" w:sz="4" w:space="0" w:color="000000"/>
            </w:tcBorders>
            <w:vAlign w:val="center"/>
          </w:tcPr>
          <w:p w14:paraId="61CBFD1A" w14:textId="5EA4E7BA" w:rsidR="00E64C57" w:rsidRPr="001B4CA4" w:rsidRDefault="00E64C57" w:rsidP="00BD492C">
            <w:pPr>
              <w:jc w:val="center"/>
              <w:rPr>
                <w:rFonts w:cs="Arial"/>
                <w:sz w:val="20"/>
                <w:szCs w:val="20"/>
                <w:lang w:val="en-US"/>
              </w:rPr>
            </w:pPr>
            <w:r w:rsidRPr="001B4CA4">
              <w:rPr>
                <w:rFonts w:cs="Arial"/>
                <w:sz w:val="20"/>
                <w:szCs w:val="20"/>
                <w:lang w:val="en-US"/>
              </w:rPr>
              <w:t>2.2</w:t>
            </w:r>
          </w:p>
        </w:tc>
      </w:tr>
      <w:tr w:rsidR="00E64C57" w:rsidRPr="00B035E4" w14:paraId="07CE8BBF" w14:textId="77777777" w:rsidTr="009B2F15">
        <w:trPr>
          <w:jc w:val="center"/>
        </w:trPr>
        <w:tc>
          <w:tcPr>
            <w:tcW w:w="1061" w:type="dxa"/>
            <w:vMerge w:val="restart"/>
            <w:tcBorders>
              <w:top w:val="double" w:sz="4" w:space="0" w:color="000000"/>
            </w:tcBorders>
            <w:vAlign w:val="center"/>
          </w:tcPr>
          <w:p w14:paraId="1E0AE36F" w14:textId="266D57C6" w:rsidR="00E64C57" w:rsidRPr="00B035E4" w:rsidRDefault="00E64C57" w:rsidP="00BD492C">
            <w:pPr>
              <w:jc w:val="center"/>
              <w:rPr>
                <w:rFonts w:cs="Arial"/>
                <w:sz w:val="20"/>
                <w:szCs w:val="20"/>
                <w:lang w:val="en-US"/>
              </w:rPr>
            </w:pPr>
            <w:r>
              <w:rPr>
                <w:rFonts w:cs="Arial"/>
                <w:sz w:val="20"/>
                <w:szCs w:val="20"/>
                <w:lang w:val="en-US"/>
              </w:rPr>
              <w:t>FR2</w:t>
            </w:r>
          </w:p>
        </w:tc>
        <w:tc>
          <w:tcPr>
            <w:tcW w:w="1911" w:type="dxa"/>
            <w:vMerge w:val="restart"/>
            <w:tcBorders>
              <w:top w:val="double" w:sz="4" w:space="0" w:color="000000"/>
            </w:tcBorders>
            <w:vAlign w:val="center"/>
          </w:tcPr>
          <w:p w14:paraId="22C3E561" w14:textId="1FAAA1FA" w:rsidR="00E64C57" w:rsidRPr="00B035E4" w:rsidRDefault="00E64C57" w:rsidP="00BD492C">
            <w:pPr>
              <w:jc w:val="center"/>
              <w:rPr>
                <w:rFonts w:cs="Arial"/>
                <w:sz w:val="20"/>
                <w:szCs w:val="20"/>
                <w:lang w:val="en-US"/>
              </w:rPr>
            </w:pPr>
            <w:r w:rsidRPr="0048575D">
              <w:rPr>
                <w:rFonts w:cs="Arial"/>
                <w:sz w:val="20"/>
                <w:szCs w:val="20"/>
                <w:lang w:val="en-US"/>
              </w:rPr>
              <w:t>1x2x2</w:t>
            </w:r>
          </w:p>
        </w:tc>
        <w:tc>
          <w:tcPr>
            <w:tcW w:w="1094" w:type="dxa"/>
            <w:tcBorders>
              <w:top w:val="double" w:sz="4" w:space="0" w:color="000000"/>
            </w:tcBorders>
            <w:vAlign w:val="center"/>
          </w:tcPr>
          <w:p w14:paraId="50437BBA" w14:textId="41E6C755" w:rsidR="00E64C57" w:rsidRPr="00B035E4" w:rsidRDefault="00E64C57" w:rsidP="00BD492C">
            <w:pPr>
              <w:jc w:val="center"/>
              <w:rPr>
                <w:rFonts w:cs="Arial"/>
                <w:sz w:val="20"/>
                <w:szCs w:val="20"/>
                <w:lang w:val="en-US"/>
              </w:rPr>
            </w:pPr>
            <w:r w:rsidRPr="00B035E4">
              <w:rPr>
                <w:rFonts w:cs="Arial"/>
                <w:sz w:val="20"/>
                <w:szCs w:val="20"/>
                <w:lang w:val="en-US"/>
              </w:rPr>
              <w:t>100MHz</w:t>
            </w:r>
          </w:p>
        </w:tc>
        <w:tc>
          <w:tcPr>
            <w:tcW w:w="850" w:type="dxa"/>
            <w:tcBorders>
              <w:top w:val="double" w:sz="4" w:space="0" w:color="000000"/>
            </w:tcBorders>
            <w:vAlign w:val="center"/>
          </w:tcPr>
          <w:p w14:paraId="47EE5EF8" w14:textId="1A01BC65" w:rsidR="00E64C57" w:rsidRPr="001B4CA4" w:rsidRDefault="004326CE" w:rsidP="00BD492C">
            <w:pPr>
              <w:jc w:val="center"/>
              <w:rPr>
                <w:rFonts w:cs="Arial"/>
                <w:sz w:val="20"/>
                <w:szCs w:val="20"/>
                <w:lang w:val="en-US"/>
              </w:rPr>
            </w:pPr>
            <w:r w:rsidRPr="001B4CA4">
              <w:rPr>
                <w:rFonts w:cs="Arial"/>
                <w:sz w:val="20"/>
                <w:szCs w:val="20"/>
                <w:lang w:val="en-US"/>
              </w:rPr>
              <w:t>0.9</w:t>
            </w:r>
          </w:p>
        </w:tc>
        <w:tc>
          <w:tcPr>
            <w:tcW w:w="1204" w:type="dxa"/>
            <w:tcBorders>
              <w:top w:val="double" w:sz="4" w:space="0" w:color="000000"/>
            </w:tcBorders>
            <w:vAlign w:val="center"/>
          </w:tcPr>
          <w:p w14:paraId="1EBE261D" w14:textId="1EE36E4C" w:rsidR="00E64C57" w:rsidRPr="001B4CA4" w:rsidRDefault="004326CE" w:rsidP="00BD492C">
            <w:pPr>
              <w:jc w:val="center"/>
              <w:rPr>
                <w:rFonts w:cs="Arial"/>
                <w:sz w:val="20"/>
                <w:szCs w:val="20"/>
                <w:lang w:val="en-US"/>
              </w:rPr>
            </w:pPr>
            <w:r w:rsidRPr="001B4CA4">
              <w:rPr>
                <w:rFonts w:cs="Arial"/>
                <w:sz w:val="20"/>
                <w:szCs w:val="20"/>
                <w:lang w:val="en-US"/>
              </w:rPr>
              <w:t>1.4</w:t>
            </w:r>
          </w:p>
        </w:tc>
        <w:tc>
          <w:tcPr>
            <w:tcW w:w="1204" w:type="dxa"/>
            <w:tcBorders>
              <w:top w:val="double" w:sz="4" w:space="0" w:color="000000"/>
            </w:tcBorders>
            <w:vAlign w:val="center"/>
          </w:tcPr>
          <w:p w14:paraId="7FC8EE17" w14:textId="02FAA9CA" w:rsidR="00E64C57" w:rsidRPr="001B4CA4" w:rsidRDefault="004326CE" w:rsidP="00BD492C">
            <w:pPr>
              <w:jc w:val="center"/>
              <w:rPr>
                <w:rFonts w:cs="Arial"/>
                <w:sz w:val="20"/>
                <w:szCs w:val="20"/>
                <w:lang w:val="en-US"/>
              </w:rPr>
            </w:pPr>
            <w:r w:rsidRPr="001B4CA4">
              <w:rPr>
                <w:rFonts w:cs="Arial"/>
                <w:sz w:val="20"/>
                <w:szCs w:val="20"/>
                <w:lang w:val="en-US"/>
              </w:rPr>
              <w:t>2.2</w:t>
            </w:r>
          </w:p>
        </w:tc>
        <w:tc>
          <w:tcPr>
            <w:tcW w:w="1204" w:type="dxa"/>
            <w:tcBorders>
              <w:top w:val="double" w:sz="4" w:space="0" w:color="000000"/>
            </w:tcBorders>
            <w:vAlign w:val="center"/>
          </w:tcPr>
          <w:p w14:paraId="5A62D41A" w14:textId="7559B3BC" w:rsidR="00E64C57" w:rsidRPr="001B4CA4" w:rsidRDefault="004326CE" w:rsidP="00BD492C">
            <w:pPr>
              <w:jc w:val="center"/>
              <w:rPr>
                <w:rFonts w:cs="Arial"/>
                <w:sz w:val="20"/>
                <w:szCs w:val="20"/>
                <w:lang w:val="en-US"/>
              </w:rPr>
            </w:pPr>
            <w:r w:rsidRPr="001B4CA4">
              <w:rPr>
                <w:rFonts w:cs="Arial"/>
                <w:sz w:val="20"/>
                <w:szCs w:val="20"/>
                <w:lang w:val="en-US"/>
              </w:rPr>
              <w:t>3.9</w:t>
            </w:r>
          </w:p>
        </w:tc>
      </w:tr>
      <w:tr w:rsidR="00E64C57" w:rsidRPr="00B035E4" w14:paraId="7B117A77" w14:textId="77777777" w:rsidTr="00C443E0">
        <w:trPr>
          <w:jc w:val="center"/>
        </w:trPr>
        <w:tc>
          <w:tcPr>
            <w:tcW w:w="1061" w:type="dxa"/>
            <w:vMerge/>
            <w:vAlign w:val="center"/>
          </w:tcPr>
          <w:p w14:paraId="19D3CAD2" w14:textId="77777777" w:rsidR="00E64C57" w:rsidRPr="00B035E4" w:rsidRDefault="00E64C57" w:rsidP="00BD492C">
            <w:pPr>
              <w:jc w:val="center"/>
              <w:rPr>
                <w:rFonts w:cs="Arial"/>
                <w:sz w:val="20"/>
                <w:szCs w:val="20"/>
                <w:lang w:val="en-US"/>
              </w:rPr>
            </w:pPr>
          </w:p>
        </w:tc>
        <w:tc>
          <w:tcPr>
            <w:tcW w:w="1911" w:type="dxa"/>
            <w:vMerge/>
            <w:vAlign w:val="center"/>
          </w:tcPr>
          <w:p w14:paraId="6D18A91C" w14:textId="63BFF3DE" w:rsidR="00E64C57" w:rsidRPr="00B035E4" w:rsidRDefault="00E64C57" w:rsidP="00BD492C">
            <w:pPr>
              <w:jc w:val="center"/>
              <w:rPr>
                <w:rFonts w:cs="Arial"/>
                <w:sz w:val="20"/>
                <w:szCs w:val="20"/>
                <w:lang w:val="en-US"/>
              </w:rPr>
            </w:pPr>
          </w:p>
        </w:tc>
        <w:tc>
          <w:tcPr>
            <w:tcW w:w="1094" w:type="dxa"/>
            <w:vAlign w:val="center"/>
          </w:tcPr>
          <w:p w14:paraId="661C9AAB" w14:textId="2F885C0C" w:rsidR="00E64C57" w:rsidRPr="0048575D" w:rsidRDefault="00E64C57" w:rsidP="00BD492C">
            <w:pPr>
              <w:jc w:val="center"/>
              <w:rPr>
                <w:rFonts w:cs="Arial"/>
                <w:sz w:val="20"/>
                <w:szCs w:val="20"/>
                <w:lang w:val="en-US"/>
              </w:rPr>
            </w:pPr>
            <w:r w:rsidRPr="0048575D">
              <w:rPr>
                <w:rFonts w:cs="Arial"/>
                <w:sz w:val="20"/>
                <w:szCs w:val="20"/>
                <w:lang w:val="en-US"/>
              </w:rPr>
              <w:t>400MHz</w:t>
            </w:r>
          </w:p>
        </w:tc>
        <w:tc>
          <w:tcPr>
            <w:tcW w:w="850" w:type="dxa"/>
            <w:vAlign w:val="center"/>
          </w:tcPr>
          <w:p w14:paraId="726689EE" w14:textId="04C6344B" w:rsidR="00E64C57" w:rsidRPr="001B4CA4" w:rsidRDefault="009C23E2" w:rsidP="00BD492C">
            <w:pPr>
              <w:jc w:val="center"/>
              <w:rPr>
                <w:rFonts w:cs="Arial"/>
                <w:sz w:val="20"/>
                <w:szCs w:val="20"/>
                <w:lang w:val="en-US"/>
              </w:rPr>
            </w:pPr>
            <w:r w:rsidRPr="001B4CA4">
              <w:rPr>
                <w:rFonts w:cs="Arial"/>
                <w:sz w:val="20"/>
                <w:szCs w:val="20"/>
                <w:lang w:val="en-US"/>
              </w:rPr>
              <w:t>0.08</w:t>
            </w:r>
          </w:p>
        </w:tc>
        <w:tc>
          <w:tcPr>
            <w:tcW w:w="1204" w:type="dxa"/>
            <w:vAlign w:val="center"/>
          </w:tcPr>
          <w:p w14:paraId="62C65A4F" w14:textId="3DB32CA9" w:rsidR="00E64C57" w:rsidRPr="001B4CA4" w:rsidRDefault="009C23E2" w:rsidP="00BD492C">
            <w:pPr>
              <w:jc w:val="center"/>
              <w:rPr>
                <w:rFonts w:cs="Arial"/>
                <w:sz w:val="20"/>
                <w:szCs w:val="20"/>
                <w:lang w:val="en-US"/>
              </w:rPr>
            </w:pPr>
            <w:r w:rsidRPr="001B4CA4">
              <w:rPr>
                <w:rFonts w:cs="Arial"/>
                <w:sz w:val="20"/>
                <w:szCs w:val="20"/>
                <w:lang w:val="en-US"/>
              </w:rPr>
              <w:t>0.2</w:t>
            </w:r>
          </w:p>
        </w:tc>
        <w:tc>
          <w:tcPr>
            <w:tcW w:w="1204" w:type="dxa"/>
            <w:vAlign w:val="center"/>
          </w:tcPr>
          <w:p w14:paraId="6E83636F" w14:textId="1A4EB131" w:rsidR="00E64C57" w:rsidRPr="001B4CA4" w:rsidRDefault="009C23E2" w:rsidP="00BD492C">
            <w:pPr>
              <w:jc w:val="center"/>
              <w:rPr>
                <w:rFonts w:cs="Arial"/>
                <w:sz w:val="20"/>
                <w:szCs w:val="20"/>
                <w:lang w:val="en-US"/>
              </w:rPr>
            </w:pPr>
            <w:r w:rsidRPr="001B4CA4">
              <w:rPr>
                <w:rFonts w:cs="Arial"/>
                <w:sz w:val="20"/>
                <w:szCs w:val="20"/>
                <w:lang w:val="en-US"/>
              </w:rPr>
              <w:t>0.4</w:t>
            </w:r>
          </w:p>
        </w:tc>
        <w:tc>
          <w:tcPr>
            <w:tcW w:w="1204" w:type="dxa"/>
            <w:vAlign w:val="center"/>
          </w:tcPr>
          <w:p w14:paraId="418A9841" w14:textId="2945D0A8" w:rsidR="00E64C57" w:rsidRPr="001B4CA4" w:rsidRDefault="009C23E2" w:rsidP="00BD492C">
            <w:pPr>
              <w:jc w:val="center"/>
              <w:rPr>
                <w:rFonts w:cs="Arial"/>
                <w:sz w:val="20"/>
                <w:szCs w:val="20"/>
                <w:lang w:val="en-US"/>
              </w:rPr>
            </w:pPr>
            <w:r w:rsidRPr="001B4CA4">
              <w:rPr>
                <w:rFonts w:cs="Arial"/>
                <w:sz w:val="20"/>
                <w:szCs w:val="20"/>
                <w:lang w:val="en-US"/>
              </w:rPr>
              <w:t>1.0</w:t>
            </w:r>
          </w:p>
        </w:tc>
      </w:tr>
      <w:tr w:rsidR="00E64C57" w:rsidRPr="00B035E4" w14:paraId="04D4E21B" w14:textId="77777777" w:rsidTr="00C443E0">
        <w:trPr>
          <w:jc w:val="center"/>
        </w:trPr>
        <w:tc>
          <w:tcPr>
            <w:tcW w:w="1061" w:type="dxa"/>
            <w:vMerge/>
            <w:vAlign w:val="center"/>
          </w:tcPr>
          <w:p w14:paraId="29E7C34A" w14:textId="77777777" w:rsidR="00E64C57" w:rsidRPr="00B035E4" w:rsidRDefault="00E64C57" w:rsidP="00BD492C">
            <w:pPr>
              <w:jc w:val="center"/>
              <w:rPr>
                <w:rFonts w:cs="Arial"/>
                <w:sz w:val="20"/>
                <w:szCs w:val="20"/>
                <w:lang w:val="en-US"/>
              </w:rPr>
            </w:pPr>
          </w:p>
        </w:tc>
        <w:tc>
          <w:tcPr>
            <w:tcW w:w="1911" w:type="dxa"/>
            <w:vMerge w:val="restart"/>
            <w:vAlign w:val="center"/>
          </w:tcPr>
          <w:p w14:paraId="3B3BA8A1" w14:textId="504456DE" w:rsidR="00E64C57" w:rsidRPr="00B035E4" w:rsidRDefault="00E64C57" w:rsidP="00BD492C">
            <w:pPr>
              <w:jc w:val="center"/>
              <w:rPr>
                <w:rFonts w:cs="Arial"/>
                <w:sz w:val="20"/>
                <w:szCs w:val="20"/>
                <w:lang w:val="en-US"/>
              </w:rPr>
            </w:pPr>
            <w:r>
              <w:rPr>
                <w:rFonts w:cs="Arial"/>
                <w:sz w:val="20"/>
                <w:szCs w:val="20"/>
                <w:lang w:val="en-US"/>
              </w:rPr>
              <w:t>2x2x2</w:t>
            </w:r>
          </w:p>
        </w:tc>
        <w:tc>
          <w:tcPr>
            <w:tcW w:w="1094" w:type="dxa"/>
            <w:vAlign w:val="center"/>
          </w:tcPr>
          <w:p w14:paraId="7AC0EB8C" w14:textId="514F62B2" w:rsidR="00E64C57" w:rsidRPr="00B035E4" w:rsidRDefault="00E64C57" w:rsidP="00BD492C">
            <w:pPr>
              <w:jc w:val="center"/>
              <w:rPr>
                <w:rFonts w:cs="Arial"/>
                <w:sz w:val="20"/>
                <w:szCs w:val="20"/>
                <w:lang w:val="en-US"/>
              </w:rPr>
            </w:pPr>
            <w:r w:rsidRPr="00B035E4">
              <w:rPr>
                <w:rFonts w:cs="Arial"/>
                <w:sz w:val="20"/>
                <w:szCs w:val="20"/>
                <w:lang w:val="en-US"/>
              </w:rPr>
              <w:t>100MHz</w:t>
            </w:r>
          </w:p>
        </w:tc>
        <w:tc>
          <w:tcPr>
            <w:tcW w:w="850" w:type="dxa"/>
            <w:vAlign w:val="center"/>
          </w:tcPr>
          <w:p w14:paraId="56194980" w14:textId="3BC561A9" w:rsidR="00E64C57" w:rsidRPr="001B4CA4" w:rsidRDefault="009C23E2" w:rsidP="00BD492C">
            <w:pPr>
              <w:jc w:val="center"/>
              <w:rPr>
                <w:rFonts w:cs="Arial"/>
                <w:sz w:val="20"/>
                <w:szCs w:val="20"/>
                <w:lang w:val="en-US"/>
              </w:rPr>
            </w:pPr>
            <w:r w:rsidRPr="001B4CA4">
              <w:rPr>
                <w:rFonts w:cs="Arial"/>
                <w:sz w:val="20"/>
                <w:szCs w:val="20"/>
                <w:lang w:val="en-US"/>
              </w:rPr>
              <w:t>0.8</w:t>
            </w:r>
          </w:p>
        </w:tc>
        <w:tc>
          <w:tcPr>
            <w:tcW w:w="1204" w:type="dxa"/>
            <w:vAlign w:val="center"/>
          </w:tcPr>
          <w:p w14:paraId="2325A638" w14:textId="22630E68" w:rsidR="00E64C57" w:rsidRPr="001B4CA4" w:rsidRDefault="009C23E2" w:rsidP="00BD492C">
            <w:pPr>
              <w:jc w:val="center"/>
              <w:rPr>
                <w:rFonts w:cs="Arial"/>
                <w:sz w:val="20"/>
                <w:szCs w:val="20"/>
                <w:lang w:val="en-US"/>
              </w:rPr>
            </w:pPr>
            <w:r w:rsidRPr="001B4CA4">
              <w:rPr>
                <w:rFonts w:cs="Arial"/>
                <w:sz w:val="20"/>
                <w:szCs w:val="20"/>
                <w:lang w:val="en-US"/>
              </w:rPr>
              <w:t>1.3</w:t>
            </w:r>
          </w:p>
        </w:tc>
        <w:tc>
          <w:tcPr>
            <w:tcW w:w="1204" w:type="dxa"/>
            <w:vAlign w:val="center"/>
          </w:tcPr>
          <w:p w14:paraId="76666957" w14:textId="262A6E23" w:rsidR="00E64C57" w:rsidRPr="001B4CA4" w:rsidRDefault="009C23E2" w:rsidP="00BD492C">
            <w:pPr>
              <w:jc w:val="center"/>
              <w:rPr>
                <w:rFonts w:cs="Arial"/>
                <w:sz w:val="20"/>
                <w:szCs w:val="20"/>
                <w:lang w:val="en-US"/>
              </w:rPr>
            </w:pPr>
            <w:r w:rsidRPr="001B4CA4">
              <w:rPr>
                <w:rFonts w:cs="Arial"/>
                <w:sz w:val="20"/>
                <w:szCs w:val="20"/>
                <w:lang w:val="en-US"/>
              </w:rPr>
              <w:t>2.2</w:t>
            </w:r>
          </w:p>
        </w:tc>
        <w:tc>
          <w:tcPr>
            <w:tcW w:w="1204" w:type="dxa"/>
            <w:vAlign w:val="center"/>
          </w:tcPr>
          <w:p w14:paraId="51E414E2" w14:textId="5A0DD40B" w:rsidR="00E64C57" w:rsidRPr="001B4CA4" w:rsidRDefault="009C23E2" w:rsidP="00BD492C">
            <w:pPr>
              <w:jc w:val="center"/>
              <w:rPr>
                <w:rFonts w:cs="Arial"/>
                <w:sz w:val="20"/>
                <w:szCs w:val="20"/>
                <w:lang w:val="en-US"/>
              </w:rPr>
            </w:pPr>
            <w:r w:rsidRPr="001B4CA4">
              <w:rPr>
                <w:rFonts w:cs="Arial"/>
                <w:sz w:val="20"/>
                <w:szCs w:val="20"/>
                <w:lang w:val="en-US"/>
              </w:rPr>
              <w:t>3.7</w:t>
            </w:r>
          </w:p>
        </w:tc>
      </w:tr>
      <w:tr w:rsidR="00E64C57" w:rsidRPr="00B035E4" w14:paraId="09E0CAF3" w14:textId="77777777" w:rsidTr="00F47958">
        <w:trPr>
          <w:jc w:val="center"/>
        </w:trPr>
        <w:tc>
          <w:tcPr>
            <w:tcW w:w="1061" w:type="dxa"/>
            <w:vMerge/>
            <w:tcBorders>
              <w:bottom w:val="thickThinSmallGap" w:sz="18" w:space="0" w:color="000000"/>
            </w:tcBorders>
            <w:vAlign w:val="center"/>
          </w:tcPr>
          <w:p w14:paraId="02FF25FC" w14:textId="77777777" w:rsidR="00E64C57" w:rsidRPr="00B035E4" w:rsidRDefault="00E64C57" w:rsidP="00BD492C">
            <w:pPr>
              <w:jc w:val="center"/>
              <w:rPr>
                <w:rFonts w:cs="Arial"/>
                <w:sz w:val="20"/>
                <w:szCs w:val="20"/>
                <w:lang w:val="en-US"/>
              </w:rPr>
            </w:pPr>
          </w:p>
        </w:tc>
        <w:tc>
          <w:tcPr>
            <w:tcW w:w="1911" w:type="dxa"/>
            <w:vMerge/>
            <w:tcBorders>
              <w:bottom w:val="thickThinSmallGap" w:sz="18" w:space="0" w:color="000000"/>
            </w:tcBorders>
            <w:vAlign w:val="center"/>
          </w:tcPr>
          <w:p w14:paraId="1160EF12" w14:textId="18E53579" w:rsidR="00E64C57" w:rsidRPr="00B035E4" w:rsidRDefault="00E64C57" w:rsidP="00BD492C">
            <w:pPr>
              <w:jc w:val="center"/>
              <w:rPr>
                <w:rFonts w:cs="Arial"/>
                <w:sz w:val="20"/>
                <w:szCs w:val="20"/>
                <w:lang w:val="en-US"/>
              </w:rPr>
            </w:pPr>
          </w:p>
        </w:tc>
        <w:tc>
          <w:tcPr>
            <w:tcW w:w="1094" w:type="dxa"/>
            <w:tcBorders>
              <w:bottom w:val="thickThinSmallGap" w:sz="18" w:space="0" w:color="000000"/>
            </w:tcBorders>
            <w:vAlign w:val="center"/>
          </w:tcPr>
          <w:p w14:paraId="4EC033B2" w14:textId="14598ABC" w:rsidR="00E64C57" w:rsidRPr="00B035E4" w:rsidRDefault="00E64C57" w:rsidP="00BD492C">
            <w:pPr>
              <w:jc w:val="center"/>
              <w:rPr>
                <w:rFonts w:cs="Arial"/>
                <w:sz w:val="20"/>
                <w:szCs w:val="20"/>
                <w:lang w:val="en-US"/>
              </w:rPr>
            </w:pPr>
            <w:r w:rsidRPr="00B035E4">
              <w:rPr>
                <w:rFonts w:cs="Arial"/>
                <w:sz w:val="20"/>
                <w:szCs w:val="20"/>
                <w:lang w:val="en-US"/>
              </w:rPr>
              <w:t>400MHz</w:t>
            </w:r>
          </w:p>
        </w:tc>
        <w:tc>
          <w:tcPr>
            <w:tcW w:w="850" w:type="dxa"/>
            <w:tcBorders>
              <w:bottom w:val="thickThinSmallGap" w:sz="18" w:space="0" w:color="000000"/>
            </w:tcBorders>
            <w:vAlign w:val="center"/>
          </w:tcPr>
          <w:p w14:paraId="3E8C204F" w14:textId="1A36330B" w:rsidR="00E64C57" w:rsidRPr="001B4CA4" w:rsidRDefault="009C23E2" w:rsidP="00BD492C">
            <w:pPr>
              <w:jc w:val="center"/>
              <w:rPr>
                <w:rFonts w:cs="Arial"/>
                <w:sz w:val="20"/>
                <w:szCs w:val="20"/>
                <w:lang w:val="en-US"/>
              </w:rPr>
            </w:pPr>
            <w:r w:rsidRPr="001B4CA4">
              <w:rPr>
                <w:rFonts w:cs="Arial"/>
                <w:sz w:val="20"/>
                <w:szCs w:val="20"/>
                <w:lang w:val="en-US"/>
              </w:rPr>
              <w:t>0.07</w:t>
            </w:r>
          </w:p>
        </w:tc>
        <w:tc>
          <w:tcPr>
            <w:tcW w:w="1204" w:type="dxa"/>
            <w:tcBorders>
              <w:bottom w:val="thickThinSmallGap" w:sz="18" w:space="0" w:color="000000"/>
            </w:tcBorders>
            <w:vAlign w:val="center"/>
          </w:tcPr>
          <w:p w14:paraId="20C05F14" w14:textId="329475C1" w:rsidR="00E64C57" w:rsidRPr="001B4CA4" w:rsidRDefault="009C23E2" w:rsidP="00BD492C">
            <w:pPr>
              <w:jc w:val="center"/>
              <w:rPr>
                <w:rFonts w:cs="Arial"/>
                <w:sz w:val="20"/>
                <w:szCs w:val="20"/>
                <w:lang w:val="en-US"/>
              </w:rPr>
            </w:pPr>
            <w:r w:rsidRPr="001B4CA4">
              <w:rPr>
                <w:rFonts w:cs="Arial"/>
                <w:sz w:val="20"/>
                <w:szCs w:val="20"/>
                <w:lang w:val="en-US"/>
              </w:rPr>
              <w:t>0.</w:t>
            </w:r>
            <w:r w:rsidR="0048575D" w:rsidRPr="001B4CA4">
              <w:rPr>
                <w:rFonts w:cs="Arial"/>
                <w:sz w:val="20"/>
                <w:szCs w:val="20"/>
                <w:lang w:val="en-US"/>
              </w:rPr>
              <w:t>2</w:t>
            </w:r>
          </w:p>
        </w:tc>
        <w:tc>
          <w:tcPr>
            <w:tcW w:w="1204" w:type="dxa"/>
            <w:tcBorders>
              <w:bottom w:val="thickThinSmallGap" w:sz="18" w:space="0" w:color="000000"/>
            </w:tcBorders>
            <w:vAlign w:val="center"/>
          </w:tcPr>
          <w:p w14:paraId="0F0C36B8" w14:textId="59498110" w:rsidR="00E64C57" w:rsidRPr="001B4CA4" w:rsidRDefault="009C23E2" w:rsidP="00BD492C">
            <w:pPr>
              <w:jc w:val="center"/>
              <w:rPr>
                <w:rFonts w:cs="Arial"/>
                <w:sz w:val="20"/>
                <w:szCs w:val="20"/>
                <w:lang w:val="en-US"/>
              </w:rPr>
            </w:pPr>
            <w:r w:rsidRPr="001B4CA4">
              <w:rPr>
                <w:rFonts w:cs="Arial"/>
                <w:sz w:val="20"/>
                <w:szCs w:val="20"/>
                <w:lang w:val="en-US"/>
              </w:rPr>
              <w:t>0.4</w:t>
            </w:r>
          </w:p>
        </w:tc>
        <w:tc>
          <w:tcPr>
            <w:tcW w:w="1204" w:type="dxa"/>
            <w:tcBorders>
              <w:bottom w:val="thickThinSmallGap" w:sz="18" w:space="0" w:color="000000"/>
            </w:tcBorders>
            <w:vAlign w:val="center"/>
          </w:tcPr>
          <w:p w14:paraId="629BEA03" w14:textId="107AB823" w:rsidR="00E64C57" w:rsidRPr="001B4CA4" w:rsidRDefault="009C23E2" w:rsidP="00BD492C">
            <w:pPr>
              <w:jc w:val="center"/>
              <w:rPr>
                <w:rFonts w:cs="Arial"/>
                <w:sz w:val="20"/>
                <w:szCs w:val="20"/>
                <w:lang w:val="en-US"/>
              </w:rPr>
            </w:pPr>
            <w:r w:rsidRPr="001B4CA4">
              <w:rPr>
                <w:rFonts w:cs="Arial"/>
                <w:sz w:val="20"/>
                <w:szCs w:val="20"/>
                <w:lang w:val="en-US"/>
              </w:rPr>
              <w:t>1.1</w:t>
            </w:r>
          </w:p>
        </w:tc>
      </w:tr>
    </w:tbl>
    <w:p w14:paraId="3A4F1134" w14:textId="77777777" w:rsidR="004F32A6" w:rsidRDefault="004F32A6" w:rsidP="00052EB5">
      <w:pPr>
        <w:jc w:val="both"/>
        <w:rPr>
          <w:rFonts w:cs="Arial"/>
          <w:szCs w:val="20"/>
          <w:lang w:val="en-US"/>
        </w:rPr>
      </w:pPr>
    </w:p>
    <w:p w14:paraId="7B433076" w14:textId="1CB44390" w:rsidR="00B153EF" w:rsidRDefault="00AE2D48" w:rsidP="00506238">
      <w:pPr>
        <w:pStyle w:val="ArialText"/>
        <w:rPr>
          <w:rFonts w:cs="Arial"/>
          <w:szCs w:val="20"/>
          <w:lang w:val="en-US"/>
        </w:rPr>
      </w:pPr>
      <w:r w:rsidRPr="00AE2D48">
        <w:rPr>
          <w:rFonts w:cs="Arial"/>
          <w:szCs w:val="20"/>
          <w:lang w:val="en-US"/>
        </w:rPr>
        <w:t>Based on the observations a</w:t>
      </w:r>
      <w:r>
        <w:rPr>
          <w:rFonts w:cs="Arial"/>
          <w:szCs w:val="20"/>
          <w:lang w:val="en-US"/>
        </w:rPr>
        <w:t xml:space="preserve">bove, the enhancement to improve the horizontal positioning accuracy of DL-TDOA positioning for </w:t>
      </w:r>
      <w:proofErr w:type="spellStart"/>
      <w:r>
        <w:rPr>
          <w:rFonts w:cs="Arial"/>
          <w:szCs w:val="20"/>
          <w:lang w:val="en-US"/>
        </w:rPr>
        <w:t>RedCap</w:t>
      </w:r>
      <w:proofErr w:type="spellEnd"/>
      <w:r>
        <w:rPr>
          <w:rFonts w:cs="Arial"/>
          <w:szCs w:val="20"/>
          <w:lang w:val="en-US"/>
        </w:rPr>
        <w:t xml:space="preserve"> is needed in </w:t>
      </w:r>
      <w:r w:rsidR="005A061A">
        <w:rPr>
          <w:rFonts w:cs="Arial"/>
          <w:szCs w:val="20"/>
          <w:lang w:val="en-US"/>
        </w:rPr>
        <w:t xml:space="preserve">the scenarios of at least </w:t>
      </w:r>
      <w:r>
        <w:rPr>
          <w:rFonts w:cs="Arial"/>
          <w:szCs w:val="20"/>
          <w:lang w:val="en-US"/>
        </w:rPr>
        <w:t xml:space="preserve">InF-SH, IOO, </w:t>
      </w:r>
      <w:proofErr w:type="spellStart"/>
      <w:r>
        <w:rPr>
          <w:rFonts w:cs="Arial"/>
          <w:szCs w:val="20"/>
          <w:lang w:val="en-US"/>
        </w:rPr>
        <w:t>UMa</w:t>
      </w:r>
      <w:proofErr w:type="spellEnd"/>
      <w:r>
        <w:rPr>
          <w:rFonts w:cs="Arial"/>
          <w:szCs w:val="20"/>
          <w:lang w:val="en-US"/>
        </w:rPr>
        <w:t xml:space="preserve"> and </w:t>
      </w:r>
      <w:proofErr w:type="spellStart"/>
      <w:r>
        <w:rPr>
          <w:rFonts w:cs="Arial"/>
          <w:szCs w:val="20"/>
          <w:lang w:val="en-US"/>
        </w:rPr>
        <w:t>UMi</w:t>
      </w:r>
      <w:proofErr w:type="spellEnd"/>
      <w:r w:rsidR="00337F3C">
        <w:rPr>
          <w:rFonts w:cs="Arial"/>
          <w:szCs w:val="20"/>
          <w:lang w:val="en-US"/>
        </w:rPr>
        <w:t xml:space="preserve"> to meet the requirements</w:t>
      </w:r>
      <w:r w:rsidR="003A3EC0">
        <w:rPr>
          <w:rFonts w:cs="Arial"/>
          <w:szCs w:val="20"/>
          <w:lang w:val="en-US"/>
        </w:rPr>
        <w:t xml:space="preserve"> </w:t>
      </w:r>
      <w:r w:rsidR="001A2096">
        <w:rPr>
          <w:rFonts w:cs="Arial"/>
          <w:szCs w:val="20"/>
          <w:lang w:val="en-US"/>
        </w:rPr>
        <w:t>defined in Table 3</w:t>
      </w:r>
      <w:r>
        <w:rPr>
          <w:rFonts w:cs="Arial"/>
          <w:szCs w:val="20"/>
          <w:lang w:val="en-US"/>
        </w:rPr>
        <w:t>.</w:t>
      </w:r>
    </w:p>
    <w:p w14:paraId="19A20B47" w14:textId="78976BB2" w:rsidR="00483FE1" w:rsidRDefault="00483FE1" w:rsidP="00506238">
      <w:pPr>
        <w:pStyle w:val="ArialText"/>
        <w:rPr>
          <w:rFonts w:cs="Arial"/>
          <w:szCs w:val="20"/>
          <w:lang w:val="en-US"/>
        </w:rPr>
      </w:pPr>
    </w:p>
    <w:p w14:paraId="68E4B548" w14:textId="59652236" w:rsidR="00E46904" w:rsidRDefault="00483FE1" w:rsidP="00506238">
      <w:pPr>
        <w:pStyle w:val="Proposal"/>
        <w:rPr>
          <w:szCs w:val="20"/>
          <w:lang w:val="en-US"/>
        </w:rPr>
      </w:pPr>
      <w:bookmarkStart w:id="29" w:name="_Toc111231465"/>
      <w:r>
        <w:rPr>
          <w:szCs w:val="20"/>
          <w:lang w:val="en-US"/>
        </w:rPr>
        <w:t xml:space="preserve">Enhancement to improve the horizontal positioning accuracy of DL-TDOA positioning for </w:t>
      </w:r>
      <w:proofErr w:type="spellStart"/>
      <w:r>
        <w:rPr>
          <w:szCs w:val="20"/>
          <w:lang w:val="en-US"/>
        </w:rPr>
        <w:t>RedCap</w:t>
      </w:r>
      <w:proofErr w:type="spellEnd"/>
      <w:r>
        <w:rPr>
          <w:szCs w:val="20"/>
          <w:lang w:val="en-US"/>
        </w:rPr>
        <w:t xml:space="preserve"> is needed in the scenarios of at least InF-SH, IOO, </w:t>
      </w:r>
      <w:proofErr w:type="spellStart"/>
      <w:r>
        <w:rPr>
          <w:szCs w:val="20"/>
          <w:lang w:val="en-US"/>
        </w:rPr>
        <w:t>UMa</w:t>
      </w:r>
      <w:proofErr w:type="spellEnd"/>
      <w:r>
        <w:rPr>
          <w:szCs w:val="20"/>
          <w:lang w:val="en-US"/>
        </w:rPr>
        <w:t xml:space="preserve"> and </w:t>
      </w:r>
      <w:proofErr w:type="spellStart"/>
      <w:r>
        <w:rPr>
          <w:szCs w:val="20"/>
          <w:lang w:val="en-US"/>
        </w:rPr>
        <w:t>UMi</w:t>
      </w:r>
      <w:proofErr w:type="spellEnd"/>
      <w:r>
        <w:rPr>
          <w:szCs w:val="20"/>
          <w:lang w:val="en-US"/>
        </w:rPr>
        <w:t>.</w:t>
      </w:r>
      <w:bookmarkEnd w:id="29"/>
    </w:p>
    <w:p w14:paraId="5A1DC404" w14:textId="29B7152C" w:rsidR="00592367" w:rsidRDefault="00957897" w:rsidP="00592367">
      <w:pPr>
        <w:pStyle w:val="ArialText"/>
        <w:rPr>
          <w:rFonts w:cs="Arial"/>
          <w:szCs w:val="20"/>
          <w:lang w:val="en-US"/>
        </w:rPr>
      </w:pPr>
      <w:r>
        <w:rPr>
          <w:rFonts w:cs="Arial"/>
          <w:szCs w:val="20"/>
          <w:lang w:val="en-US"/>
        </w:rPr>
        <w:t>In RAN1#</w:t>
      </w:r>
      <w:r w:rsidR="00552A5C">
        <w:rPr>
          <w:rFonts w:cs="Arial"/>
          <w:szCs w:val="20"/>
          <w:lang w:val="en-US"/>
        </w:rPr>
        <w:t xml:space="preserve">109 meeting, it has been agreed </w:t>
      </w:r>
      <w:r w:rsidR="0040386A">
        <w:rPr>
          <w:rFonts w:cs="Arial"/>
          <w:szCs w:val="20"/>
          <w:lang w:val="en-US"/>
        </w:rPr>
        <w:t xml:space="preserve">to evaluate the scenario of </w:t>
      </w:r>
      <w:proofErr w:type="spellStart"/>
      <w:r w:rsidR="0040386A">
        <w:rPr>
          <w:rFonts w:cs="Arial"/>
          <w:szCs w:val="20"/>
          <w:lang w:val="en-US"/>
        </w:rPr>
        <w:t>RMa</w:t>
      </w:r>
      <w:proofErr w:type="spellEnd"/>
      <w:r w:rsidR="00481C09">
        <w:rPr>
          <w:rFonts w:cs="Arial"/>
          <w:szCs w:val="20"/>
          <w:lang w:val="en-US"/>
        </w:rPr>
        <w:t xml:space="preserve"> and </w:t>
      </w:r>
      <w:r w:rsidR="009C27F1">
        <w:rPr>
          <w:rFonts w:cs="Arial"/>
          <w:szCs w:val="20"/>
          <w:lang w:val="en-US"/>
        </w:rPr>
        <w:t>more</w:t>
      </w:r>
      <w:r w:rsidR="00481C09">
        <w:rPr>
          <w:rFonts w:cs="Arial"/>
          <w:szCs w:val="20"/>
          <w:lang w:val="en-US"/>
        </w:rPr>
        <w:t xml:space="preserve"> detail</w:t>
      </w:r>
      <w:r w:rsidR="00E565A0">
        <w:rPr>
          <w:rFonts w:cs="Arial"/>
          <w:szCs w:val="20"/>
          <w:lang w:val="en-US"/>
        </w:rPr>
        <w:t>ed simulation assumptions</w:t>
      </w:r>
      <w:r w:rsidR="00DB5A4F">
        <w:rPr>
          <w:rFonts w:cs="Arial"/>
          <w:szCs w:val="20"/>
          <w:lang w:val="en-US"/>
        </w:rPr>
        <w:t xml:space="preserve"> for </w:t>
      </w:r>
      <w:proofErr w:type="spellStart"/>
      <w:r w:rsidR="00DB5A4F">
        <w:rPr>
          <w:rFonts w:cs="Arial"/>
          <w:szCs w:val="20"/>
          <w:lang w:val="en-US"/>
        </w:rPr>
        <w:t>RMa</w:t>
      </w:r>
      <w:proofErr w:type="spellEnd"/>
      <w:r w:rsidR="00481C09">
        <w:rPr>
          <w:rFonts w:cs="Arial"/>
          <w:szCs w:val="20"/>
          <w:lang w:val="en-US"/>
        </w:rPr>
        <w:t xml:space="preserve"> </w:t>
      </w:r>
      <w:r w:rsidR="00E565A0">
        <w:rPr>
          <w:rFonts w:cs="Arial"/>
          <w:szCs w:val="20"/>
          <w:lang w:val="en-US"/>
        </w:rPr>
        <w:t>are</w:t>
      </w:r>
      <w:r w:rsidR="00481C09">
        <w:rPr>
          <w:rFonts w:cs="Arial"/>
          <w:szCs w:val="20"/>
          <w:lang w:val="en-US"/>
        </w:rPr>
        <w:t xml:space="preserve"> FFS.</w:t>
      </w:r>
      <w:r w:rsidR="00521113">
        <w:rPr>
          <w:rFonts w:cs="Arial"/>
          <w:szCs w:val="20"/>
          <w:lang w:val="en-US"/>
        </w:rPr>
        <w:t xml:space="preserve"> We would like to suggest using the simulation assumptions in Table 8 for the performance evaluation in </w:t>
      </w:r>
      <w:proofErr w:type="spellStart"/>
      <w:r w:rsidR="00521113">
        <w:rPr>
          <w:rFonts w:cs="Arial"/>
          <w:szCs w:val="20"/>
          <w:lang w:val="en-US"/>
        </w:rPr>
        <w:t>RMa</w:t>
      </w:r>
      <w:proofErr w:type="spellEnd"/>
      <w:r w:rsidR="00521113">
        <w:rPr>
          <w:rFonts w:cs="Arial"/>
          <w:szCs w:val="20"/>
          <w:lang w:val="en-US"/>
        </w:rPr>
        <w:t>.</w:t>
      </w:r>
    </w:p>
    <w:p w14:paraId="5102D1FC" w14:textId="77777777" w:rsidR="00A63CE8" w:rsidRDefault="00A63CE8" w:rsidP="00592367">
      <w:pPr>
        <w:pStyle w:val="ArialText"/>
        <w:rPr>
          <w:rFonts w:cs="Arial"/>
          <w:szCs w:val="20"/>
          <w:lang w:val="en-US"/>
        </w:rPr>
      </w:pPr>
    </w:p>
    <w:p w14:paraId="16AF726D" w14:textId="30DA4D67" w:rsidR="00A63CE8" w:rsidRPr="00A63CE8" w:rsidRDefault="00A63CE8" w:rsidP="00592367">
      <w:pPr>
        <w:pStyle w:val="Proposal"/>
        <w:spacing w:line="259" w:lineRule="auto"/>
      </w:pPr>
      <w:bookmarkStart w:id="30" w:name="_Toc102162773"/>
      <w:bookmarkStart w:id="31" w:name="_Toc111231466"/>
      <w:r>
        <w:t xml:space="preserve">Use the simulation assumptions listed in Table </w:t>
      </w:r>
      <w:r w:rsidRPr="00A63CE8">
        <w:rPr>
          <w:lang w:val="en-US"/>
        </w:rPr>
        <w:t>8</w:t>
      </w:r>
      <w:r>
        <w:t xml:space="preserve"> for performance evaluation in RMa.</w:t>
      </w:r>
      <w:bookmarkEnd w:id="30"/>
      <w:bookmarkEnd w:id="31"/>
    </w:p>
    <w:p w14:paraId="79233D4C" w14:textId="57F3944E" w:rsidR="002F1686" w:rsidRDefault="002F1686" w:rsidP="00592367">
      <w:pPr>
        <w:pStyle w:val="ArialText"/>
        <w:rPr>
          <w:rFonts w:cs="Arial"/>
          <w:szCs w:val="20"/>
          <w:lang w:val="en-US"/>
        </w:rPr>
      </w:pPr>
    </w:p>
    <w:p w14:paraId="65B7E91F" w14:textId="61424504" w:rsidR="002F1686" w:rsidRPr="00D16D00" w:rsidRDefault="002F1686" w:rsidP="002F1686">
      <w:pPr>
        <w:pStyle w:val="ArialText"/>
        <w:jc w:val="center"/>
        <w:rPr>
          <w:rFonts w:cs="Arial"/>
          <w:szCs w:val="20"/>
        </w:rPr>
      </w:pPr>
      <w:r w:rsidRPr="00D16D00">
        <w:rPr>
          <w:rFonts w:cs="Arial"/>
          <w:szCs w:val="20"/>
        </w:rPr>
        <w:t xml:space="preserve">Table </w:t>
      </w:r>
      <w:r w:rsidRPr="00E565A0">
        <w:rPr>
          <w:rFonts w:cs="Arial"/>
          <w:szCs w:val="20"/>
          <w:lang w:val="en-US"/>
        </w:rPr>
        <w:t>8</w:t>
      </w:r>
      <w:r w:rsidRPr="00D16D00">
        <w:rPr>
          <w:rFonts w:cs="Arial"/>
          <w:szCs w:val="20"/>
        </w:rPr>
        <w:t xml:space="preserve"> </w:t>
      </w:r>
      <w:r>
        <w:rPr>
          <w:rFonts w:cs="Arial"/>
          <w:szCs w:val="20"/>
        </w:rPr>
        <w:t>Simulation assumptions in RMa</w:t>
      </w:r>
    </w:p>
    <w:tbl>
      <w:tblPr>
        <w:tblStyle w:val="TableGrid"/>
        <w:tblW w:w="0" w:type="auto"/>
        <w:tblLook w:val="04A0" w:firstRow="1" w:lastRow="0" w:firstColumn="1" w:lastColumn="0" w:noHBand="0" w:noVBand="1"/>
      </w:tblPr>
      <w:tblGrid>
        <w:gridCol w:w="2830"/>
        <w:gridCol w:w="6799"/>
      </w:tblGrid>
      <w:tr w:rsidR="002F1686" w:rsidRPr="00BF406E" w14:paraId="79310B94" w14:textId="77777777" w:rsidTr="001A1A27">
        <w:tc>
          <w:tcPr>
            <w:tcW w:w="2830" w:type="dxa"/>
            <w:tcBorders>
              <w:top w:val="thinThickSmallGap" w:sz="18" w:space="0" w:color="auto"/>
            </w:tcBorders>
          </w:tcPr>
          <w:p w14:paraId="5B7739D4" w14:textId="77777777" w:rsidR="002F1686" w:rsidRPr="00E324AD" w:rsidRDefault="002F1686" w:rsidP="001A1A27">
            <w:pPr>
              <w:rPr>
                <w:sz w:val="20"/>
                <w:szCs w:val="20"/>
                <w:lang w:eastAsia="ja-JP"/>
              </w:rPr>
            </w:pPr>
            <w:r w:rsidRPr="00E324AD">
              <w:rPr>
                <w:sz w:val="20"/>
                <w:szCs w:val="20"/>
                <w:lang w:eastAsia="ja-JP"/>
              </w:rPr>
              <w:t>Parameters</w:t>
            </w:r>
          </w:p>
        </w:tc>
        <w:tc>
          <w:tcPr>
            <w:tcW w:w="6799" w:type="dxa"/>
            <w:tcBorders>
              <w:top w:val="thinThickSmallGap" w:sz="18" w:space="0" w:color="auto"/>
            </w:tcBorders>
          </w:tcPr>
          <w:p w14:paraId="07F2659E" w14:textId="77777777" w:rsidR="002F1686" w:rsidRPr="00E324AD" w:rsidRDefault="002F1686" w:rsidP="001A1A27">
            <w:pPr>
              <w:rPr>
                <w:sz w:val="20"/>
                <w:szCs w:val="20"/>
                <w:lang w:eastAsia="ja-JP"/>
              </w:rPr>
            </w:pPr>
            <w:r w:rsidRPr="00E324AD">
              <w:rPr>
                <w:sz w:val="20"/>
                <w:szCs w:val="20"/>
                <w:lang w:eastAsia="ja-JP"/>
              </w:rPr>
              <w:t>Values</w:t>
            </w:r>
          </w:p>
        </w:tc>
      </w:tr>
      <w:tr w:rsidR="002F1686" w:rsidRPr="00BF406E" w14:paraId="2B5B2F5C" w14:textId="77777777" w:rsidTr="001A1A27">
        <w:tc>
          <w:tcPr>
            <w:tcW w:w="2830" w:type="dxa"/>
          </w:tcPr>
          <w:p w14:paraId="69961AE8" w14:textId="77777777" w:rsidR="002F1686" w:rsidRPr="00E324AD" w:rsidRDefault="002F1686" w:rsidP="001A1A27">
            <w:pPr>
              <w:rPr>
                <w:sz w:val="20"/>
                <w:szCs w:val="20"/>
                <w:lang w:eastAsia="ja-JP"/>
              </w:rPr>
            </w:pPr>
            <w:r w:rsidRPr="00E324AD">
              <w:rPr>
                <w:sz w:val="20"/>
                <w:szCs w:val="20"/>
                <w:lang w:eastAsia="ja-JP"/>
              </w:rPr>
              <w:t>Layout</w:t>
            </w:r>
          </w:p>
        </w:tc>
        <w:tc>
          <w:tcPr>
            <w:tcW w:w="6799" w:type="dxa"/>
            <w:vAlign w:val="center"/>
          </w:tcPr>
          <w:p w14:paraId="3E933715" w14:textId="77777777" w:rsidR="002F1686" w:rsidRPr="00E324AD" w:rsidRDefault="002F1686" w:rsidP="001A1A27">
            <w:pPr>
              <w:pStyle w:val="TAL"/>
              <w:rPr>
                <w:sz w:val="20"/>
                <w:szCs w:val="20"/>
                <w:lang w:val="en-US" w:eastAsia="ja-JP"/>
              </w:rPr>
            </w:pPr>
            <w:r w:rsidRPr="00E324AD">
              <w:rPr>
                <w:sz w:val="20"/>
                <w:szCs w:val="20"/>
                <w:lang w:val="en-US" w:eastAsia="ja-JP"/>
              </w:rPr>
              <w:t>Hexagonal grid, 19 or 7 macro sites, 3 sectors per site, ISD = 1732m or 5000m, Note 1</w:t>
            </w:r>
          </w:p>
          <w:p w14:paraId="30B503AF" w14:textId="77777777" w:rsidR="002F1686" w:rsidRPr="00E324AD" w:rsidRDefault="002F1686" w:rsidP="001A1A27">
            <w:pPr>
              <w:rPr>
                <w:sz w:val="20"/>
                <w:szCs w:val="20"/>
                <w:lang w:eastAsia="ja-JP"/>
              </w:rPr>
            </w:pPr>
            <w:r w:rsidRPr="00E324AD">
              <w:rPr>
                <w:sz w:val="20"/>
                <w:szCs w:val="20"/>
                <w:lang w:eastAsia="ja-JP"/>
              </w:rPr>
              <w:t>Wrap-around is applied, Note 2</w:t>
            </w:r>
          </w:p>
        </w:tc>
      </w:tr>
      <w:tr w:rsidR="002F1686" w:rsidRPr="00BF406E" w14:paraId="2F228D0E" w14:textId="77777777" w:rsidTr="001A1A27">
        <w:tc>
          <w:tcPr>
            <w:tcW w:w="2830" w:type="dxa"/>
          </w:tcPr>
          <w:p w14:paraId="6434ADA4" w14:textId="77777777" w:rsidR="002F1686" w:rsidRPr="00E324AD" w:rsidRDefault="002F1686" w:rsidP="001A1A27">
            <w:pPr>
              <w:rPr>
                <w:sz w:val="20"/>
                <w:szCs w:val="20"/>
                <w:lang w:eastAsia="ja-JP"/>
              </w:rPr>
            </w:pPr>
            <w:r w:rsidRPr="00E324AD">
              <w:rPr>
                <w:sz w:val="20"/>
                <w:szCs w:val="20"/>
                <w:lang w:eastAsia="ja-JP"/>
              </w:rPr>
              <w:t>Carrier frequency</w:t>
            </w:r>
          </w:p>
        </w:tc>
        <w:tc>
          <w:tcPr>
            <w:tcW w:w="6799" w:type="dxa"/>
          </w:tcPr>
          <w:p w14:paraId="53F668E2" w14:textId="77777777" w:rsidR="002F1686" w:rsidRPr="00E324AD" w:rsidRDefault="002F1686" w:rsidP="001A1A27">
            <w:pPr>
              <w:rPr>
                <w:sz w:val="20"/>
                <w:szCs w:val="20"/>
                <w:lang w:eastAsia="ja-JP"/>
              </w:rPr>
            </w:pPr>
            <w:r w:rsidRPr="00E324AD">
              <w:rPr>
                <w:sz w:val="20"/>
                <w:szCs w:val="20"/>
                <w:lang w:eastAsia="ja-JP"/>
              </w:rPr>
              <w:t>700MHz</w:t>
            </w:r>
          </w:p>
        </w:tc>
      </w:tr>
      <w:tr w:rsidR="002F1686" w:rsidRPr="00BF406E" w14:paraId="369BD6CB" w14:textId="77777777" w:rsidTr="001A1A27">
        <w:tc>
          <w:tcPr>
            <w:tcW w:w="2830" w:type="dxa"/>
          </w:tcPr>
          <w:p w14:paraId="5B8A1B97" w14:textId="77777777" w:rsidR="002F1686" w:rsidRPr="00E324AD" w:rsidRDefault="002F1686" w:rsidP="001A1A27">
            <w:pPr>
              <w:rPr>
                <w:sz w:val="20"/>
                <w:szCs w:val="20"/>
                <w:lang w:eastAsia="ja-JP"/>
              </w:rPr>
            </w:pPr>
            <w:r w:rsidRPr="00E324AD">
              <w:rPr>
                <w:sz w:val="20"/>
                <w:szCs w:val="20"/>
                <w:lang w:eastAsia="ja-JP"/>
              </w:rPr>
              <w:t>Bandwidth</w:t>
            </w:r>
          </w:p>
        </w:tc>
        <w:tc>
          <w:tcPr>
            <w:tcW w:w="6799" w:type="dxa"/>
          </w:tcPr>
          <w:p w14:paraId="5C5150F6" w14:textId="77777777" w:rsidR="002F1686" w:rsidRPr="00E324AD" w:rsidRDefault="002F1686" w:rsidP="001A1A27">
            <w:pPr>
              <w:rPr>
                <w:sz w:val="20"/>
                <w:szCs w:val="20"/>
                <w:lang w:eastAsia="ja-JP"/>
              </w:rPr>
            </w:pPr>
            <w:r w:rsidRPr="00E324AD">
              <w:rPr>
                <w:sz w:val="20"/>
                <w:szCs w:val="20"/>
                <w:lang w:eastAsia="ja-JP"/>
              </w:rPr>
              <w:t>10MHz for DL and 10MHz for UL – Note 1</w:t>
            </w:r>
          </w:p>
        </w:tc>
      </w:tr>
      <w:tr w:rsidR="002F1686" w:rsidRPr="00BF406E" w14:paraId="7589B1CF" w14:textId="77777777" w:rsidTr="001A1A27">
        <w:tc>
          <w:tcPr>
            <w:tcW w:w="2830" w:type="dxa"/>
          </w:tcPr>
          <w:p w14:paraId="138BF307" w14:textId="77777777" w:rsidR="002F1686" w:rsidRPr="00E324AD" w:rsidRDefault="002F1686" w:rsidP="001A1A27">
            <w:pPr>
              <w:rPr>
                <w:sz w:val="20"/>
                <w:szCs w:val="20"/>
                <w:lang w:eastAsia="ja-JP"/>
              </w:rPr>
            </w:pPr>
            <w:r w:rsidRPr="00E324AD">
              <w:rPr>
                <w:sz w:val="20"/>
                <w:szCs w:val="20"/>
              </w:rPr>
              <w:t>Subcarrier spacing</w:t>
            </w:r>
          </w:p>
        </w:tc>
        <w:tc>
          <w:tcPr>
            <w:tcW w:w="6799" w:type="dxa"/>
          </w:tcPr>
          <w:p w14:paraId="7AF71FBE" w14:textId="77777777" w:rsidR="002F1686" w:rsidRPr="00E324AD" w:rsidRDefault="002F1686" w:rsidP="001A1A27">
            <w:pPr>
              <w:rPr>
                <w:sz w:val="20"/>
                <w:szCs w:val="20"/>
                <w:lang w:eastAsia="ja-JP"/>
              </w:rPr>
            </w:pPr>
            <w:r w:rsidRPr="00E324AD">
              <w:rPr>
                <w:sz w:val="20"/>
                <w:szCs w:val="20"/>
                <w:lang w:eastAsia="ja-JP"/>
              </w:rPr>
              <w:t>15kHz SCS</w:t>
            </w:r>
          </w:p>
        </w:tc>
      </w:tr>
      <w:tr w:rsidR="002F1686" w:rsidRPr="00BF406E" w14:paraId="4E4C8C6B" w14:textId="77777777" w:rsidTr="001A1A27">
        <w:tc>
          <w:tcPr>
            <w:tcW w:w="2830" w:type="dxa"/>
          </w:tcPr>
          <w:p w14:paraId="3E7740B8" w14:textId="77777777" w:rsidR="002F1686" w:rsidRPr="00E324AD" w:rsidRDefault="002F1686" w:rsidP="001A1A27">
            <w:pPr>
              <w:rPr>
                <w:sz w:val="20"/>
                <w:szCs w:val="20"/>
                <w:lang w:eastAsia="ja-JP"/>
              </w:rPr>
            </w:pPr>
            <w:r w:rsidRPr="00E324AD">
              <w:rPr>
                <w:sz w:val="20"/>
                <w:szCs w:val="20"/>
                <w:lang w:eastAsia="ja-JP"/>
              </w:rPr>
              <w:t>gNB noise figure</w:t>
            </w:r>
          </w:p>
        </w:tc>
        <w:tc>
          <w:tcPr>
            <w:tcW w:w="6799" w:type="dxa"/>
          </w:tcPr>
          <w:p w14:paraId="7FFAA9AF" w14:textId="77777777" w:rsidR="002F1686" w:rsidRPr="00E324AD" w:rsidRDefault="002F1686" w:rsidP="001A1A27">
            <w:pPr>
              <w:rPr>
                <w:sz w:val="20"/>
                <w:szCs w:val="20"/>
                <w:lang w:eastAsia="ja-JP"/>
              </w:rPr>
            </w:pPr>
            <w:r w:rsidRPr="00E324AD">
              <w:rPr>
                <w:sz w:val="20"/>
                <w:szCs w:val="20"/>
                <w:lang w:eastAsia="ja-JP"/>
              </w:rPr>
              <w:t>5 dB</w:t>
            </w:r>
          </w:p>
        </w:tc>
      </w:tr>
      <w:tr w:rsidR="002F1686" w:rsidRPr="00BF406E" w14:paraId="2040DF98" w14:textId="77777777" w:rsidTr="001A1A27">
        <w:tc>
          <w:tcPr>
            <w:tcW w:w="2830" w:type="dxa"/>
          </w:tcPr>
          <w:p w14:paraId="69B3C9CC" w14:textId="77777777" w:rsidR="002F1686" w:rsidRPr="00E324AD" w:rsidRDefault="002F1686" w:rsidP="001A1A27">
            <w:pPr>
              <w:rPr>
                <w:sz w:val="20"/>
                <w:szCs w:val="20"/>
                <w:lang w:eastAsia="ja-JP"/>
              </w:rPr>
            </w:pPr>
            <w:r w:rsidRPr="00E324AD">
              <w:rPr>
                <w:sz w:val="20"/>
                <w:szCs w:val="20"/>
              </w:rPr>
              <w:t>gNB antenna configuration</w:t>
            </w:r>
          </w:p>
        </w:tc>
        <w:tc>
          <w:tcPr>
            <w:tcW w:w="6799" w:type="dxa"/>
          </w:tcPr>
          <w:p w14:paraId="31518AA6" w14:textId="77777777" w:rsidR="002F1686" w:rsidRPr="00E324AD" w:rsidRDefault="002F1686" w:rsidP="001A1A27">
            <w:pPr>
              <w:rPr>
                <w:sz w:val="20"/>
                <w:szCs w:val="20"/>
                <w:lang w:eastAsia="ja-JP"/>
              </w:rPr>
            </w:pPr>
            <w:r w:rsidRPr="00E324AD">
              <w:rPr>
                <w:rFonts w:hint="eastAsia"/>
                <w:sz w:val="20"/>
                <w:szCs w:val="20"/>
                <w:lang w:eastAsia="ja-JP"/>
              </w:rPr>
              <w:t xml:space="preserve">See Table </w:t>
            </w:r>
            <w:r w:rsidRPr="00E324AD">
              <w:rPr>
                <w:sz w:val="20"/>
                <w:szCs w:val="20"/>
                <w:lang w:eastAsia="ja-JP"/>
              </w:rPr>
              <w:t>A.2.1-</w:t>
            </w:r>
            <w:r w:rsidRPr="00E324AD">
              <w:rPr>
                <w:rFonts w:hint="eastAsia"/>
                <w:sz w:val="20"/>
                <w:szCs w:val="20"/>
                <w:lang w:eastAsia="ja-JP"/>
              </w:rPr>
              <w:t>4</w:t>
            </w:r>
            <w:r w:rsidRPr="00E324AD">
              <w:rPr>
                <w:sz w:val="20"/>
                <w:szCs w:val="20"/>
                <w:lang w:eastAsia="ja-JP"/>
              </w:rPr>
              <w:t xml:space="preserve"> in TR 38.802</w:t>
            </w:r>
          </w:p>
        </w:tc>
      </w:tr>
      <w:tr w:rsidR="002F1686" w:rsidRPr="00BF406E" w14:paraId="69A3D9B9" w14:textId="77777777" w:rsidTr="001A1A27">
        <w:tc>
          <w:tcPr>
            <w:tcW w:w="2830" w:type="dxa"/>
          </w:tcPr>
          <w:p w14:paraId="73CE8329" w14:textId="77777777" w:rsidR="002F1686" w:rsidRPr="00E324AD" w:rsidRDefault="002F1686" w:rsidP="001A1A27">
            <w:pPr>
              <w:rPr>
                <w:sz w:val="20"/>
                <w:szCs w:val="20"/>
              </w:rPr>
            </w:pPr>
            <w:r w:rsidRPr="00E324AD">
              <w:rPr>
                <w:sz w:val="20"/>
                <w:szCs w:val="20"/>
                <w:lang w:eastAsia="ja-JP"/>
              </w:rPr>
              <w:t>gNB antenna element gain + connector loss</w:t>
            </w:r>
          </w:p>
        </w:tc>
        <w:tc>
          <w:tcPr>
            <w:tcW w:w="6799" w:type="dxa"/>
          </w:tcPr>
          <w:p w14:paraId="548ABDE5" w14:textId="77777777" w:rsidR="002F1686" w:rsidRPr="00E324AD" w:rsidRDefault="002F1686" w:rsidP="001A1A27">
            <w:pPr>
              <w:rPr>
                <w:sz w:val="20"/>
                <w:szCs w:val="20"/>
                <w:lang w:eastAsia="ja-JP"/>
              </w:rPr>
            </w:pPr>
            <w:r w:rsidRPr="00E324AD">
              <w:rPr>
                <w:rFonts w:hint="eastAsia"/>
                <w:sz w:val="20"/>
                <w:szCs w:val="20"/>
                <w:lang w:eastAsia="ja-JP"/>
              </w:rPr>
              <w:t xml:space="preserve">See Table </w:t>
            </w:r>
            <w:r w:rsidRPr="00E324AD">
              <w:rPr>
                <w:sz w:val="20"/>
                <w:szCs w:val="20"/>
                <w:lang w:eastAsia="ja-JP"/>
              </w:rPr>
              <w:t>A.2.1-</w:t>
            </w:r>
            <w:r w:rsidRPr="00E324AD">
              <w:rPr>
                <w:rFonts w:hint="eastAsia"/>
                <w:sz w:val="20"/>
                <w:szCs w:val="20"/>
                <w:lang w:eastAsia="ja-JP"/>
              </w:rPr>
              <w:t>4</w:t>
            </w:r>
            <w:r w:rsidRPr="00E324AD">
              <w:rPr>
                <w:sz w:val="20"/>
                <w:szCs w:val="20"/>
                <w:lang w:eastAsia="ja-JP"/>
              </w:rPr>
              <w:t xml:space="preserve"> in TR 38.802</w:t>
            </w:r>
          </w:p>
        </w:tc>
      </w:tr>
      <w:tr w:rsidR="002F1686" w:rsidRPr="00BF406E" w14:paraId="01466F2C" w14:textId="77777777" w:rsidTr="001A1A27">
        <w:tc>
          <w:tcPr>
            <w:tcW w:w="2830" w:type="dxa"/>
          </w:tcPr>
          <w:p w14:paraId="4DE47EC0" w14:textId="77777777" w:rsidR="002F1686" w:rsidRPr="00E324AD" w:rsidRDefault="002F1686" w:rsidP="001A1A27">
            <w:pPr>
              <w:rPr>
                <w:sz w:val="20"/>
                <w:szCs w:val="20"/>
                <w:lang w:eastAsia="ja-JP"/>
              </w:rPr>
            </w:pPr>
            <w:r w:rsidRPr="00E324AD">
              <w:rPr>
                <w:sz w:val="20"/>
                <w:szCs w:val="20"/>
              </w:rPr>
              <w:t>Total gNB TX power</w:t>
            </w:r>
          </w:p>
        </w:tc>
        <w:tc>
          <w:tcPr>
            <w:tcW w:w="6799" w:type="dxa"/>
          </w:tcPr>
          <w:p w14:paraId="51DF5ED8" w14:textId="77777777" w:rsidR="002F1686" w:rsidRPr="00E324AD" w:rsidRDefault="002F1686" w:rsidP="001A1A27">
            <w:pPr>
              <w:rPr>
                <w:sz w:val="20"/>
                <w:szCs w:val="20"/>
                <w:lang w:eastAsia="ja-JP"/>
              </w:rPr>
            </w:pPr>
            <w:r w:rsidRPr="00E324AD">
              <w:rPr>
                <w:sz w:val="20"/>
                <w:szCs w:val="20"/>
              </w:rPr>
              <w:t>49 dBm</w:t>
            </w:r>
          </w:p>
        </w:tc>
      </w:tr>
      <w:tr w:rsidR="002F1686" w:rsidRPr="00BF406E" w14:paraId="2B6A5444" w14:textId="77777777" w:rsidTr="001A1A27">
        <w:tc>
          <w:tcPr>
            <w:tcW w:w="2830" w:type="dxa"/>
          </w:tcPr>
          <w:p w14:paraId="06239147" w14:textId="77777777" w:rsidR="002F1686" w:rsidRPr="00E324AD" w:rsidRDefault="002F1686" w:rsidP="001A1A27">
            <w:pPr>
              <w:rPr>
                <w:sz w:val="20"/>
                <w:szCs w:val="20"/>
                <w:lang w:eastAsia="ja-JP"/>
              </w:rPr>
            </w:pPr>
            <w:r w:rsidRPr="00E324AD">
              <w:rPr>
                <w:sz w:val="20"/>
                <w:szCs w:val="20"/>
                <w:lang w:eastAsia="ja-JP"/>
              </w:rPr>
              <w:t>UE max. Tx power</w:t>
            </w:r>
          </w:p>
        </w:tc>
        <w:tc>
          <w:tcPr>
            <w:tcW w:w="6799" w:type="dxa"/>
          </w:tcPr>
          <w:p w14:paraId="1D88FD4E" w14:textId="77777777" w:rsidR="002F1686" w:rsidRPr="00E324AD" w:rsidRDefault="002F1686" w:rsidP="001A1A27">
            <w:pPr>
              <w:rPr>
                <w:sz w:val="20"/>
                <w:szCs w:val="20"/>
                <w:lang w:eastAsia="ja-JP"/>
              </w:rPr>
            </w:pPr>
            <w:r w:rsidRPr="00E324AD">
              <w:rPr>
                <w:sz w:val="20"/>
                <w:szCs w:val="20"/>
                <w:lang w:eastAsia="ja-JP"/>
              </w:rPr>
              <w:t>23 dBm – Note 1</w:t>
            </w:r>
          </w:p>
        </w:tc>
      </w:tr>
      <w:tr w:rsidR="002F1686" w:rsidRPr="00BF406E" w14:paraId="55FA6EF8" w14:textId="77777777" w:rsidTr="001A1A27">
        <w:tc>
          <w:tcPr>
            <w:tcW w:w="2830" w:type="dxa"/>
          </w:tcPr>
          <w:p w14:paraId="292F6E5D" w14:textId="77777777" w:rsidR="002F1686" w:rsidRPr="00E324AD" w:rsidRDefault="002F1686" w:rsidP="001A1A27">
            <w:pPr>
              <w:rPr>
                <w:sz w:val="20"/>
                <w:szCs w:val="20"/>
                <w:lang w:eastAsia="ja-JP"/>
              </w:rPr>
            </w:pPr>
            <w:r w:rsidRPr="00E324AD">
              <w:rPr>
                <w:sz w:val="20"/>
                <w:szCs w:val="20"/>
                <w:lang w:eastAsia="ja-JP"/>
              </w:rPr>
              <w:t>UE noise figure</w:t>
            </w:r>
          </w:p>
        </w:tc>
        <w:tc>
          <w:tcPr>
            <w:tcW w:w="6799" w:type="dxa"/>
          </w:tcPr>
          <w:p w14:paraId="1BA9A3B7" w14:textId="77777777" w:rsidR="002F1686" w:rsidRPr="00E324AD" w:rsidRDefault="002F1686" w:rsidP="001A1A27">
            <w:pPr>
              <w:rPr>
                <w:sz w:val="20"/>
                <w:szCs w:val="20"/>
                <w:lang w:eastAsia="ja-JP"/>
              </w:rPr>
            </w:pPr>
            <w:r w:rsidRPr="00E324AD">
              <w:rPr>
                <w:sz w:val="20"/>
                <w:szCs w:val="20"/>
                <w:lang w:eastAsia="ja-JP"/>
              </w:rPr>
              <w:t>9 dB – Note 1</w:t>
            </w:r>
          </w:p>
        </w:tc>
      </w:tr>
      <w:tr w:rsidR="002F1686" w:rsidRPr="00BF406E" w14:paraId="5F52B66D" w14:textId="77777777" w:rsidTr="001A1A27">
        <w:tc>
          <w:tcPr>
            <w:tcW w:w="2830" w:type="dxa"/>
          </w:tcPr>
          <w:p w14:paraId="03800D3B" w14:textId="77777777" w:rsidR="002F1686" w:rsidRPr="00E324AD" w:rsidRDefault="002F1686" w:rsidP="001A1A27">
            <w:pPr>
              <w:rPr>
                <w:sz w:val="20"/>
                <w:szCs w:val="20"/>
                <w:lang w:eastAsia="ja-JP"/>
              </w:rPr>
            </w:pPr>
            <w:r w:rsidRPr="00E324AD">
              <w:rPr>
                <w:sz w:val="20"/>
                <w:szCs w:val="20"/>
                <w:lang w:eastAsia="ja-JP"/>
              </w:rPr>
              <w:t>UE antenna configuration</w:t>
            </w:r>
          </w:p>
        </w:tc>
        <w:tc>
          <w:tcPr>
            <w:tcW w:w="6799" w:type="dxa"/>
          </w:tcPr>
          <w:p w14:paraId="6288463B" w14:textId="6E838AE9" w:rsidR="002F1686" w:rsidRPr="00120F12" w:rsidRDefault="002F1686" w:rsidP="001A1A27">
            <w:pPr>
              <w:widowControl w:val="0"/>
              <w:autoSpaceDE w:val="0"/>
              <w:autoSpaceDN w:val="0"/>
              <w:rPr>
                <w:sz w:val="20"/>
                <w:szCs w:val="20"/>
                <w:lang w:val="en-US" w:eastAsia="ja-JP"/>
              </w:rPr>
            </w:pPr>
            <w:r w:rsidRPr="00E324AD">
              <w:rPr>
                <w:sz w:val="20"/>
                <w:szCs w:val="20"/>
                <w:lang w:eastAsia="ja-JP"/>
              </w:rPr>
              <w:t>The number of antenna: Rx={1,2}, Tx</w:t>
            </w:r>
            <w:r w:rsidR="00120F12" w:rsidRPr="00120F12">
              <w:rPr>
                <w:sz w:val="20"/>
                <w:szCs w:val="20"/>
                <w:lang w:val="en-US" w:eastAsia="ja-JP"/>
              </w:rPr>
              <w:t>=1</w:t>
            </w:r>
          </w:p>
          <w:p w14:paraId="20FB2F4F" w14:textId="751A585F" w:rsidR="002F1686" w:rsidRPr="00BF406E" w:rsidRDefault="002F1686" w:rsidP="001A1A27">
            <w:pPr>
              <w:pStyle w:val="ArialText"/>
              <w:rPr>
                <w:rFonts w:cs="Arial"/>
                <w:sz w:val="20"/>
                <w:szCs w:val="20"/>
              </w:rPr>
            </w:pPr>
            <w:r w:rsidRPr="00E324AD">
              <w:rPr>
                <w:sz w:val="20"/>
                <w:szCs w:val="20"/>
              </w:rPr>
              <w:t>(Mg, Ng, M, N, P)={(1,1,1,1,1), (1,1,1,1,2)}</w:t>
            </w:r>
            <w:r w:rsidR="004A6F41" w:rsidRPr="004A6F41">
              <w:rPr>
                <w:sz w:val="20"/>
                <w:szCs w:val="20"/>
                <w:lang w:val="en-US"/>
              </w:rPr>
              <w:t xml:space="preserve"> and</w:t>
            </w:r>
            <w:r w:rsidRPr="00E324AD">
              <w:rPr>
                <w:sz w:val="20"/>
                <w:szCs w:val="20"/>
              </w:rPr>
              <w:t xml:space="preserve"> </w:t>
            </w:r>
            <w:r w:rsidR="004A6F41" w:rsidRPr="00CD6695">
              <w:rPr>
                <w:rFonts w:ascii="Times" w:hAnsi="Times" w:cs="Times"/>
                <w:sz w:val="20"/>
              </w:rPr>
              <w:t>dH = 0.5λ</w:t>
            </w:r>
          </w:p>
        </w:tc>
      </w:tr>
      <w:tr w:rsidR="002F1686" w:rsidRPr="00BF406E" w14:paraId="3D2209D0" w14:textId="77777777" w:rsidTr="001A1A27">
        <w:tc>
          <w:tcPr>
            <w:tcW w:w="2830" w:type="dxa"/>
          </w:tcPr>
          <w:p w14:paraId="032D4D71" w14:textId="77777777" w:rsidR="002F1686" w:rsidRPr="00E324AD" w:rsidRDefault="002F1686" w:rsidP="001A1A27">
            <w:pPr>
              <w:rPr>
                <w:sz w:val="20"/>
                <w:szCs w:val="20"/>
                <w:lang w:eastAsia="ja-JP"/>
              </w:rPr>
            </w:pPr>
            <w:r w:rsidRPr="00E324AD">
              <w:rPr>
                <w:sz w:val="20"/>
                <w:szCs w:val="20"/>
              </w:rPr>
              <w:t xml:space="preserve">UE antenna radiation pattern </w:t>
            </w:r>
          </w:p>
        </w:tc>
        <w:tc>
          <w:tcPr>
            <w:tcW w:w="6799" w:type="dxa"/>
          </w:tcPr>
          <w:p w14:paraId="7C00935B" w14:textId="77777777" w:rsidR="002F1686" w:rsidRPr="00E324AD" w:rsidRDefault="002F1686" w:rsidP="001A1A27">
            <w:pPr>
              <w:rPr>
                <w:sz w:val="20"/>
                <w:szCs w:val="20"/>
                <w:lang w:eastAsia="ja-JP"/>
              </w:rPr>
            </w:pPr>
            <w:r w:rsidRPr="00E324AD">
              <w:rPr>
                <w:rFonts w:cs="Arial"/>
                <w:sz w:val="20"/>
                <w:szCs w:val="20"/>
              </w:rPr>
              <w:t>Omni, 0dBi</w:t>
            </w:r>
          </w:p>
        </w:tc>
      </w:tr>
      <w:tr w:rsidR="002F1686" w:rsidRPr="00BF406E" w14:paraId="63BBE220" w14:textId="77777777" w:rsidTr="001A1A27">
        <w:tc>
          <w:tcPr>
            <w:tcW w:w="2830" w:type="dxa"/>
          </w:tcPr>
          <w:p w14:paraId="5DDF55CA" w14:textId="77777777" w:rsidR="002F1686" w:rsidRPr="00E324AD" w:rsidRDefault="002F1686" w:rsidP="001A1A27">
            <w:pPr>
              <w:rPr>
                <w:sz w:val="20"/>
                <w:szCs w:val="20"/>
                <w:lang w:eastAsia="ja-JP"/>
              </w:rPr>
            </w:pPr>
            <w:r w:rsidRPr="00E324AD">
              <w:rPr>
                <w:sz w:val="20"/>
                <w:szCs w:val="20"/>
                <w:lang w:eastAsia="ja-JP"/>
              </w:rPr>
              <w:t>Channel model</w:t>
            </w:r>
          </w:p>
        </w:tc>
        <w:tc>
          <w:tcPr>
            <w:tcW w:w="6799" w:type="dxa"/>
          </w:tcPr>
          <w:p w14:paraId="5BEB0F6E" w14:textId="77777777" w:rsidR="002F1686" w:rsidRPr="00E324AD" w:rsidRDefault="002F1686" w:rsidP="001A1A27">
            <w:pPr>
              <w:rPr>
                <w:sz w:val="20"/>
                <w:szCs w:val="20"/>
                <w:lang w:eastAsia="ja-JP"/>
              </w:rPr>
            </w:pPr>
            <w:r w:rsidRPr="00E324AD">
              <w:rPr>
                <w:sz w:val="20"/>
                <w:szCs w:val="20"/>
                <w:lang w:eastAsia="ja-JP"/>
              </w:rPr>
              <w:t>ITU Rural with LOS and NLOS</w:t>
            </w:r>
          </w:p>
        </w:tc>
      </w:tr>
      <w:tr w:rsidR="002F1686" w:rsidRPr="00BF406E" w14:paraId="75713423" w14:textId="77777777" w:rsidTr="001A1A27">
        <w:tc>
          <w:tcPr>
            <w:tcW w:w="2830" w:type="dxa"/>
          </w:tcPr>
          <w:p w14:paraId="39DEC66F" w14:textId="77777777" w:rsidR="002F1686" w:rsidRPr="00E324AD" w:rsidRDefault="002F1686" w:rsidP="001A1A27">
            <w:pPr>
              <w:rPr>
                <w:sz w:val="20"/>
                <w:szCs w:val="20"/>
              </w:rPr>
            </w:pPr>
            <w:r w:rsidRPr="00E324AD">
              <w:rPr>
                <w:sz w:val="20"/>
                <w:szCs w:val="20"/>
              </w:rPr>
              <w:t>Number of floor</w:t>
            </w:r>
          </w:p>
        </w:tc>
        <w:tc>
          <w:tcPr>
            <w:tcW w:w="6799" w:type="dxa"/>
          </w:tcPr>
          <w:p w14:paraId="326F5DE0" w14:textId="77777777" w:rsidR="002F1686" w:rsidRPr="00E324AD" w:rsidRDefault="002F1686" w:rsidP="001A1A27">
            <w:pPr>
              <w:rPr>
                <w:sz w:val="20"/>
                <w:szCs w:val="20"/>
                <w:lang w:eastAsia="ja-JP"/>
              </w:rPr>
            </w:pPr>
            <w:r w:rsidRPr="00E324AD">
              <w:rPr>
                <w:sz w:val="20"/>
                <w:szCs w:val="20"/>
              </w:rPr>
              <w:t>All UEs are on the ground</w:t>
            </w:r>
          </w:p>
        </w:tc>
      </w:tr>
      <w:tr w:rsidR="002F1686" w:rsidRPr="00BF406E" w14:paraId="2C39C858" w14:textId="77777777" w:rsidTr="001A1A27">
        <w:trPr>
          <w:trHeight w:val="156"/>
        </w:trPr>
        <w:tc>
          <w:tcPr>
            <w:tcW w:w="2830" w:type="dxa"/>
          </w:tcPr>
          <w:p w14:paraId="12EA13C9" w14:textId="77777777" w:rsidR="002F1686" w:rsidRPr="00E324AD" w:rsidRDefault="002F1686" w:rsidP="001A1A27">
            <w:pPr>
              <w:rPr>
                <w:sz w:val="20"/>
                <w:szCs w:val="20"/>
                <w:lang w:eastAsia="ja-JP"/>
              </w:rPr>
            </w:pPr>
            <w:r w:rsidRPr="00E324AD">
              <w:rPr>
                <w:sz w:val="20"/>
                <w:szCs w:val="20"/>
                <w:lang w:eastAsia="ja-JP"/>
              </w:rPr>
              <w:t>UE distribution</w:t>
            </w:r>
          </w:p>
        </w:tc>
        <w:tc>
          <w:tcPr>
            <w:tcW w:w="6799" w:type="dxa"/>
          </w:tcPr>
          <w:p w14:paraId="3905BD3E" w14:textId="77777777" w:rsidR="002F1686" w:rsidRPr="00E324AD" w:rsidRDefault="002F1686" w:rsidP="001A1A27">
            <w:pPr>
              <w:rPr>
                <w:sz w:val="20"/>
                <w:szCs w:val="20"/>
              </w:rPr>
            </w:pPr>
            <w:r w:rsidRPr="00E324AD">
              <w:rPr>
                <w:sz w:val="20"/>
                <w:szCs w:val="20"/>
              </w:rPr>
              <w:t xml:space="preserve">50% outdoor </w:t>
            </w:r>
            <w:r>
              <w:rPr>
                <w:sz w:val="20"/>
                <w:szCs w:val="20"/>
              </w:rPr>
              <w:t>in cars</w:t>
            </w:r>
            <w:r w:rsidRPr="00E324AD">
              <w:rPr>
                <w:sz w:val="20"/>
                <w:szCs w:val="20"/>
              </w:rPr>
              <w:t xml:space="preserve"> (120km/h) and 50% indoor (3km/h), uniformly distributed over the horizontal area (separate statistic)</w:t>
            </w:r>
          </w:p>
        </w:tc>
      </w:tr>
      <w:tr w:rsidR="002F1686" w:rsidRPr="00BF406E" w14:paraId="1E6CE8D5" w14:textId="77777777" w:rsidTr="001A1A27">
        <w:trPr>
          <w:trHeight w:val="156"/>
        </w:trPr>
        <w:tc>
          <w:tcPr>
            <w:tcW w:w="2830" w:type="dxa"/>
          </w:tcPr>
          <w:p w14:paraId="3FC7A31F" w14:textId="77777777" w:rsidR="002F1686" w:rsidRPr="00E324AD" w:rsidRDefault="002F1686" w:rsidP="001A1A27">
            <w:pPr>
              <w:rPr>
                <w:sz w:val="20"/>
                <w:szCs w:val="20"/>
                <w:lang w:eastAsia="ja-JP"/>
              </w:rPr>
            </w:pPr>
            <w:r w:rsidRPr="00E324AD">
              <w:rPr>
                <w:sz w:val="20"/>
                <w:szCs w:val="20"/>
                <w:lang w:eastAsia="ja-JP"/>
              </w:rPr>
              <w:t>UE height</w:t>
            </w:r>
          </w:p>
        </w:tc>
        <w:tc>
          <w:tcPr>
            <w:tcW w:w="6799" w:type="dxa"/>
          </w:tcPr>
          <w:p w14:paraId="68C9BD37" w14:textId="77777777" w:rsidR="002F1686" w:rsidRPr="00E324AD" w:rsidRDefault="002F1686" w:rsidP="001A1A27">
            <w:pPr>
              <w:rPr>
                <w:sz w:val="20"/>
                <w:szCs w:val="20"/>
              </w:rPr>
            </w:pPr>
            <w:r w:rsidRPr="00E324AD">
              <w:rPr>
                <w:sz w:val="20"/>
                <w:szCs w:val="20"/>
              </w:rPr>
              <w:t>1.5 m</w:t>
            </w:r>
          </w:p>
        </w:tc>
      </w:tr>
      <w:tr w:rsidR="002F1686" w:rsidRPr="00BF406E" w14:paraId="0B365BFC" w14:textId="77777777" w:rsidTr="001A1A27">
        <w:trPr>
          <w:trHeight w:val="156"/>
        </w:trPr>
        <w:tc>
          <w:tcPr>
            <w:tcW w:w="2830" w:type="dxa"/>
          </w:tcPr>
          <w:p w14:paraId="532D04E6" w14:textId="77777777" w:rsidR="002F1686" w:rsidRPr="00E324AD" w:rsidRDefault="002F1686" w:rsidP="001A1A27">
            <w:pPr>
              <w:rPr>
                <w:sz w:val="20"/>
                <w:szCs w:val="20"/>
                <w:lang w:eastAsia="ja-JP"/>
              </w:rPr>
            </w:pPr>
            <w:r w:rsidRPr="00E324AD">
              <w:rPr>
                <w:sz w:val="20"/>
                <w:szCs w:val="20"/>
                <w:lang w:val="fr-FR"/>
              </w:rPr>
              <w:t>Min. gNB-UE distance (2D)</w:t>
            </w:r>
          </w:p>
        </w:tc>
        <w:tc>
          <w:tcPr>
            <w:tcW w:w="6799" w:type="dxa"/>
          </w:tcPr>
          <w:p w14:paraId="0121DD60" w14:textId="77777777" w:rsidR="002F1686" w:rsidRPr="00E324AD" w:rsidRDefault="002F1686" w:rsidP="001A1A27">
            <w:pPr>
              <w:rPr>
                <w:sz w:val="20"/>
                <w:szCs w:val="20"/>
              </w:rPr>
            </w:pPr>
            <w:r w:rsidRPr="00E324AD">
              <w:rPr>
                <w:rFonts w:eastAsia="Malgun Gothic"/>
                <w:sz w:val="20"/>
                <w:szCs w:val="20"/>
              </w:rPr>
              <w:t>35 m</w:t>
            </w:r>
          </w:p>
        </w:tc>
      </w:tr>
      <w:tr w:rsidR="002F1686" w:rsidRPr="00BF406E" w14:paraId="45388B58" w14:textId="77777777" w:rsidTr="001A1A27">
        <w:trPr>
          <w:trHeight w:val="156"/>
        </w:trPr>
        <w:tc>
          <w:tcPr>
            <w:tcW w:w="2830" w:type="dxa"/>
          </w:tcPr>
          <w:p w14:paraId="3F737730" w14:textId="77777777" w:rsidR="002F1686" w:rsidRPr="00E324AD" w:rsidRDefault="002F1686" w:rsidP="001A1A27">
            <w:pPr>
              <w:rPr>
                <w:sz w:val="20"/>
                <w:szCs w:val="20"/>
                <w:lang w:val="fr-FR"/>
              </w:rPr>
            </w:pPr>
            <w:r w:rsidRPr="00E324AD">
              <w:rPr>
                <w:sz w:val="20"/>
                <w:szCs w:val="20"/>
              </w:rPr>
              <w:t>gNB antenna height</w:t>
            </w:r>
          </w:p>
        </w:tc>
        <w:tc>
          <w:tcPr>
            <w:tcW w:w="6799" w:type="dxa"/>
          </w:tcPr>
          <w:p w14:paraId="4BB04AF6" w14:textId="77777777" w:rsidR="002F1686" w:rsidRPr="00E324AD" w:rsidRDefault="002F1686" w:rsidP="001A1A27">
            <w:pPr>
              <w:rPr>
                <w:rFonts w:eastAsia="Malgun Gothic"/>
                <w:sz w:val="20"/>
                <w:szCs w:val="20"/>
              </w:rPr>
            </w:pPr>
            <w:r w:rsidRPr="00E324AD">
              <w:rPr>
                <w:rFonts w:eastAsia="Malgun Gothic"/>
                <w:sz w:val="20"/>
                <w:szCs w:val="20"/>
              </w:rPr>
              <w:t>35 m</w:t>
            </w:r>
          </w:p>
        </w:tc>
      </w:tr>
      <w:tr w:rsidR="002F1686" w:rsidRPr="00BF406E" w14:paraId="4882AC20" w14:textId="77777777" w:rsidTr="001A1A27">
        <w:trPr>
          <w:trHeight w:val="156"/>
        </w:trPr>
        <w:tc>
          <w:tcPr>
            <w:tcW w:w="2830" w:type="dxa"/>
          </w:tcPr>
          <w:p w14:paraId="25468FDA" w14:textId="77777777" w:rsidR="002F1686" w:rsidRPr="00E324AD" w:rsidRDefault="002F1686" w:rsidP="001A1A27">
            <w:pPr>
              <w:rPr>
                <w:sz w:val="20"/>
                <w:szCs w:val="20"/>
                <w:lang w:eastAsia="ja-JP"/>
              </w:rPr>
            </w:pPr>
            <w:r w:rsidRPr="00E324AD">
              <w:rPr>
                <w:sz w:val="20"/>
                <w:szCs w:val="20"/>
              </w:rPr>
              <w:t>PHY/link level abstraction</w:t>
            </w:r>
          </w:p>
        </w:tc>
        <w:tc>
          <w:tcPr>
            <w:tcW w:w="6799" w:type="dxa"/>
          </w:tcPr>
          <w:p w14:paraId="1F0972B7" w14:textId="77777777" w:rsidR="002F1686" w:rsidRPr="00E324AD" w:rsidRDefault="002F1686" w:rsidP="001A1A27">
            <w:pPr>
              <w:rPr>
                <w:sz w:val="20"/>
                <w:szCs w:val="20"/>
                <w:lang w:eastAsia="ja-JP"/>
              </w:rPr>
            </w:pPr>
            <w:r w:rsidRPr="00E324AD">
              <w:rPr>
                <w:rFonts w:cs="Arial"/>
                <w:sz w:val="20"/>
                <w:szCs w:val="20"/>
              </w:rPr>
              <w:t>Explicit simulation of all links, individual parameters estimation is applied. Companies to provide description of applied algorithms for estimation of signal location parameters.</w:t>
            </w:r>
          </w:p>
        </w:tc>
      </w:tr>
      <w:tr w:rsidR="002F1686" w:rsidRPr="00BF406E" w14:paraId="4B32C628" w14:textId="77777777" w:rsidTr="001A1A27">
        <w:trPr>
          <w:trHeight w:val="156"/>
        </w:trPr>
        <w:tc>
          <w:tcPr>
            <w:tcW w:w="2830" w:type="dxa"/>
          </w:tcPr>
          <w:p w14:paraId="581212B4" w14:textId="77777777" w:rsidR="002F1686" w:rsidRPr="00E324AD" w:rsidRDefault="002F1686" w:rsidP="001A1A27">
            <w:pPr>
              <w:rPr>
                <w:sz w:val="20"/>
                <w:szCs w:val="20"/>
              </w:rPr>
            </w:pPr>
            <w:r w:rsidRPr="00E324AD">
              <w:rPr>
                <w:sz w:val="20"/>
                <w:szCs w:val="20"/>
              </w:rPr>
              <w:t>Network synchronization</w:t>
            </w:r>
          </w:p>
        </w:tc>
        <w:tc>
          <w:tcPr>
            <w:tcW w:w="6799" w:type="dxa"/>
          </w:tcPr>
          <w:p w14:paraId="48645D61" w14:textId="77777777" w:rsidR="002F1686" w:rsidRPr="00E324AD" w:rsidRDefault="002F1686" w:rsidP="001A1A27">
            <w:pPr>
              <w:rPr>
                <w:rFonts w:cs="Arial"/>
                <w:sz w:val="20"/>
                <w:szCs w:val="20"/>
              </w:rPr>
            </w:pPr>
            <w:r w:rsidRPr="00E324AD">
              <w:rPr>
                <w:rFonts w:cs="Arial"/>
                <w:sz w:val="20"/>
                <w:szCs w:val="20"/>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D5F31D9" w14:textId="77777777" w:rsidR="002F1686" w:rsidRPr="00E324AD" w:rsidRDefault="002F1686" w:rsidP="001A1A27">
            <w:pPr>
              <w:rPr>
                <w:rFonts w:cs="Arial"/>
                <w:sz w:val="20"/>
                <w:szCs w:val="20"/>
              </w:rPr>
            </w:pPr>
            <w:r w:rsidRPr="00E324AD">
              <w:rPr>
                <w:rFonts w:cs="Arial"/>
                <w:sz w:val="20"/>
                <w:szCs w:val="20"/>
              </w:rPr>
              <w:t>–</w:t>
            </w:r>
            <w:r w:rsidRPr="00E324AD">
              <w:rPr>
                <w:rFonts w:cs="Arial"/>
                <w:sz w:val="20"/>
                <w:szCs w:val="20"/>
              </w:rPr>
              <w:tab/>
              <w:t>That is, the range of timing errors is [-T2, T2]</w:t>
            </w:r>
          </w:p>
          <w:p w14:paraId="580822FA" w14:textId="77777777" w:rsidR="002F1686" w:rsidRPr="00E324AD" w:rsidRDefault="002F1686" w:rsidP="001A1A27">
            <w:pPr>
              <w:rPr>
                <w:rFonts w:cs="Arial"/>
                <w:sz w:val="20"/>
                <w:szCs w:val="20"/>
              </w:rPr>
            </w:pPr>
            <w:r w:rsidRPr="00E324AD">
              <w:rPr>
                <w:rFonts w:cs="Arial"/>
                <w:sz w:val="20"/>
                <w:szCs w:val="20"/>
              </w:rPr>
              <w:t>–</w:t>
            </w:r>
            <w:r w:rsidRPr="00E324AD">
              <w:rPr>
                <w:rFonts w:cs="Arial"/>
                <w:sz w:val="20"/>
                <w:szCs w:val="20"/>
              </w:rPr>
              <w:tab/>
              <w:t>T1:</w:t>
            </w:r>
            <w:r w:rsidRPr="00E324AD">
              <w:rPr>
                <w:rFonts w:cs="Arial"/>
                <w:sz w:val="20"/>
                <w:szCs w:val="20"/>
              </w:rPr>
              <w:tab/>
              <w:t>0ns (perfectly synchronized), 50ns</w:t>
            </w:r>
          </w:p>
        </w:tc>
      </w:tr>
      <w:tr w:rsidR="002F1686" w:rsidRPr="00BF406E" w14:paraId="69906217" w14:textId="77777777" w:rsidTr="001A1A27">
        <w:tc>
          <w:tcPr>
            <w:tcW w:w="9629" w:type="dxa"/>
            <w:gridSpan w:val="2"/>
            <w:tcBorders>
              <w:bottom w:val="thickThinSmallGap" w:sz="18" w:space="0" w:color="auto"/>
            </w:tcBorders>
          </w:tcPr>
          <w:p w14:paraId="75E8D79A" w14:textId="77777777" w:rsidR="002F1686" w:rsidRPr="00E324AD" w:rsidRDefault="002F1686" w:rsidP="001A1A27">
            <w:pPr>
              <w:rPr>
                <w:sz w:val="20"/>
                <w:szCs w:val="20"/>
                <w:lang w:eastAsia="ja-JP"/>
              </w:rPr>
            </w:pPr>
            <w:r w:rsidRPr="00E324AD">
              <w:rPr>
                <w:sz w:val="20"/>
                <w:szCs w:val="20"/>
                <w:lang w:eastAsia="ja-JP"/>
              </w:rPr>
              <w:lastRenderedPageBreak/>
              <w:t>Note 1: According to 3GPP TR 38.802</w:t>
            </w:r>
          </w:p>
          <w:p w14:paraId="00A41E71" w14:textId="77777777" w:rsidR="002F1686" w:rsidRPr="00E324AD" w:rsidRDefault="002F1686" w:rsidP="001A1A27">
            <w:pPr>
              <w:rPr>
                <w:sz w:val="20"/>
                <w:szCs w:val="20"/>
                <w:lang w:eastAsia="ja-JP"/>
              </w:rPr>
            </w:pPr>
            <w:r w:rsidRPr="00E324AD">
              <w:rPr>
                <w:sz w:val="20"/>
                <w:szCs w:val="20"/>
                <w:lang w:eastAsia="ja-JP"/>
              </w:rPr>
              <w:t xml:space="preserve">Note 2: </w:t>
            </w:r>
            <w:r w:rsidRPr="00E324AD">
              <w:rPr>
                <w:sz w:val="20"/>
                <w:szCs w:val="20"/>
              </w:rPr>
              <w:t>In case if interference considerations are not properly taken into account for 7 sites companies are encouraged to provide results for 19 sites.</w:t>
            </w:r>
          </w:p>
          <w:p w14:paraId="33309351" w14:textId="77777777" w:rsidR="002F1686" w:rsidRPr="00E324AD" w:rsidRDefault="002F1686" w:rsidP="001A1A27">
            <w:pPr>
              <w:rPr>
                <w:sz w:val="20"/>
                <w:szCs w:val="20"/>
                <w:lang w:eastAsia="ja-JP"/>
              </w:rPr>
            </w:pPr>
            <w:r w:rsidRPr="00E324AD">
              <w:rPr>
                <w:sz w:val="20"/>
                <w:szCs w:val="20"/>
                <w:lang w:eastAsia="ja-JP"/>
              </w:rPr>
              <w:t>Note 3: According to 3GPP TR 38.901</w:t>
            </w:r>
          </w:p>
        </w:tc>
      </w:tr>
    </w:tbl>
    <w:p w14:paraId="78B4B79E" w14:textId="77777777" w:rsidR="002F1686" w:rsidRPr="002524DD" w:rsidRDefault="002F1686" w:rsidP="002F1686">
      <w:pPr>
        <w:rPr>
          <w:lang w:eastAsia="ja-JP"/>
        </w:rPr>
      </w:pPr>
    </w:p>
    <w:p w14:paraId="368D4C61" w14:textId="77777777" w:rsidR="002F1686" w:rsidRPr="002F1686" w:rsidRDefault="002F1686" w:rsidP="00592367">
      <w:pPr>
        <w:pStyle w:val="ArialText"/>
        <w:rPr>
          <w:rFonts w:cs="Arial"/>
          <w:szCs w:val="20"/>
        </w:rPr>
      </w:pPr>
    </w:p>
    <w:p w14:paraId="1DD64A18" w14:textId="779E0E2F" w:rsidR="00C94B76" w:rsidRPr="004020BD" w:rsidRDefault="00506238" w:rsidP="00C94B76">
      <w:pPr>
        <w:pStyle w:val="Heading1"/>
        <w:rPr>
          <w:lang w:val="en-US"/>
        </w:rPr>
      </w:pPr>
      <w:r>
        <w:rPr>
          <w:lang w:val="en-US"/>
        </w:rPr>
        <w:t xml:space="preserve">3   </w:t>
      </w:r>
      <w:r w:rsidR="00D50A30">
        <w:rPr>
          <w:lang w:val="en-US"/>
        </w:rPr>
        <w:t>Enhancements</w:t>
      </w:r>
    </w:p>
    <w:p w14:paraId="45DB5B7C" w14:textId="52CCC437" w:rsidR="00736E34" w:rsidRDefault="00A74A32" w:rsidP="00FA4BE8">
      <w:pPr>
        <w:pStyle w:val="ArialText"/>
        <w:rPr>
          <w:szCs w:val="20"/>
          <w:lang w:val="en-US"/>
        </w:rPr>
      </w:pPr>
      <w:r>
        <w:rPr>
          <w:szCs w:val="20"/>
          <w:lang w:val="en-US"/>
        </w:rPr>
        <w:t xml:space="preserve">The horizontal positioning accuracy of </w:t>
      </w:r>
      <w:r w:rsidR="00826A88">
        <w:rPr>
          <w:szCs w:val="20"/>
          <w:lang w:val="en-US"/>
        </w:rPr>
        <w:t xml:space="preserve">DL-TDOA </w:t>
      </w:r>
      <w:r w:rsidR="00B20EE2">
        <w:rPr>
          <w:szCs w:val="20"/>
          <w:lang w:val="en-US"/>
        </w:rPr>
        <w:t>can</w:t>
      </w:r>
      <w:r w:rsidR="00826A88">
        <w:rPr>
          <w:szCs w:val="20"/>
          <w:lang w:val="en-US"/>
        </w:rPr>
        <w:t xml:space="preserve"> be improved </w:t>
      </w:r>
      <w:r w:rsidR="00A459D8">
        <w:rPr>
          <w:szCs w:val="20"/>
          <w:lang w:val="en-US"/>
        </w:rPr>
        <w:t xml:space="preserve">significantly </w:t>
      </w:r>
      <w:r w:rsidR="00B20EE2">
        <w:rPr>
          <w:szCs w:val="20"/>
          <w:lang w:val="en-US"/>
        </w:rPr>
        <w:t>via increasing the bandwidth as observed in Section 2</w:t>
      </w:r>
      <w:r w:rsidR="009519CC">
        <w:rPr>
          <w:szCs w:val="20"/>
          <w:lang w:val="en-US"/>
        </w:rPr>
        <w:t>.</w:t>
      </w:r>
      <w:r w:rsidR="00B20EE2">
        <w:rPr>
          <w:szCs w:val="20"/>
          <w:lang w:val="en-US"/>
        </w:rPr>
        <w:t xml:space="preserve"> </w:t>
      </w:r>
      <w:r w:rsidR="00EA48B0">
        <w:rPr>
          <w:szCs w:val="20"/>
          <w:lang w:val="en-US"/>
        </w:rPr>
        <w:t xml:space="preserve">One of </w:t>
      </w:r>
      <w:r w:rsidR="00BF43E8">
        <w:rPr>
          <w:szCs w:val="20"/>
          <w:lang w:val="en-US"/>
        </w:rPr>
        <w:t xml:space="preserve">the </w:t>
      </w:r>
      <w:r w:rsidR="00EB30B5">
        <w:rPr>
          <w:szCs w:val="20"/>
          <w:lang w:val="en-US"/>
        </w:rPr>
        <w:t>potential</w:t>
      </w:r>
      <w:r w:rsidR="00EA48B0">
        <w:rPr>
          <w:szCs w:val="20"/>
          <w:lang w:val="en-US"/>
        </w:rPr>
        <w:t xml:space="preserve"> methods</w:t>
      </w:r>
      <w:r w:rsidR="00BF43E8">
        <w:rPr>
          <w:szCs w:val="20"/>
          <w:lang w:val="en-US"/>
        </w:rPr>
        <w:t xml:space="preserve"> </w:t>
      </w:r>
      <w:r w:rsidR="00EA48B0">
        <w:rPr>
          <w:szCs w:val="20"/>
          <w:lang w:val="en-US"/>
        </w:rPr>
        <w:t>to increas</w:t>
      </w:r>
      <w:r w:rsidR="00424751">
        <w:rPr>
          <w:szCs w:val="20"/>
          <w:lang w:val="en-US"/>
        </w:rPr>
        <w:t>e</w:t>
      </w:r>
      <w:r w:rsidR="00EA48B0">
        <w:rPr>
          <w:szCs w:val="20"/>
          <w:lang w:val="en-US"/>
        </w:rPr>
        <w:t xml:space="preserve"> </w:t>
      </w:r>
      <w:r w:rsidR="00BF43E8">
        <w:rPr>
          <w:szCs w:val="20"/>
          <w:lang w:val="en-US"/>
        </w:rPr>
        <w:t xml:space="preserve">the </w:t>
      </w:r>
      <w:r w:rsidR="00EA48B0">
        <w:rPr>
          <w:szCs w:val="20"/>
          <w:lang w:val="en-US"/>
        </w:rPr>
        <w:t xml:space="preserve">bandwidth </w:t>
      </w:r>
      <w:r w:rsidR="00BF43E8">
        <w:rPr>
          <w:szCs w:val="20"/>
          <w:lang w:val="en-US"/>
        </w:rPr>
        <w:t>of</w:t>
      </w:r>
      <w:r w:rsidR="00EA48B0">
        <w:rPr>
          <w:szCs w:val="20"/>
          <w:lang w:val="en-US"/>
        </w:rPr>
        <w:t xml:space="preserve"> narrowband UEs </w:t>
      </w:r>
      <w:r w:rsidR="00424751">
        <w:rPr>
          <w:szCs w:val="20"/>
          <w:lang w:val="en-US"/>
        </w:rPr>
        <w:t xml:space="preserve">for DL-TDOA positioning </w:t>
      </w:r>
      <w:r w:rsidR="00EA48B0">
        <w:rPr>
          <w:szCs w:val="20"/>
          <w:lang w:val="en-US"/>
        </w:rPr>
        <w:t>is PRS frequency</w:t>
      </w:r>
      <w:r w:rsidR="00424751">
        <w:rPr>
          <w:szCs w:val="20"/>
          <w:lang w:val="en-US"/>
        </w:rPr>
        <w:t xml:space="preserve"> hopping over multiple narrow</w:t>
      </w:r>
      <w:r w:rsidR="00BF43E8">
        <w:rPr>
          <w:szCs w:val="20"/>
          <w:lang w:val="en-US"/>
        </w:rPr>
        <w:t>-</w:t>
      </w:r>
      <w:r w:rsidR="00424751">
        <w:rPr>
          <w:szCs w:val="20"/>
          <w:lang w:val="en-US"/>
        </w:rPr>
        <w:t>bands</w:t>
      </w:r>
      <w:r w:rsidR="00736E34">
        <w:rPr>
          <w:szCs w:val="20"/>
          <w:lang w:val="en-US"/>
        </w:rPr>
        <w:t xml:space="preserve">, and it </w:t>
      </w:r>
      <w:r w:rsidR="00AE36D9">
        <w:rPr>
          <w:szCs w:val="20"/>
          <w:lang w:val="en-US"/>
        </w:rPr>
        <w:t>is</w:t>
      </w:r>
      <w:r w:rsidR="00736E34">
        <w:rPr>
          <w:szCs w:val="20"/>
          <w:lang w:val="en-US"/>
        </w:rPr>
        <w:t xml:space="preserve"> worth to study w</w:t>
      </w:r>
      <w:r w:rsidR="00357A1C">
        <w:rPr>
          <w:szCs w:val="20"/>
          <w:lang w:val="en-US"/>
        </w:rPr>
        <w:t xml:space="preserve">hether </w:t>
      </w:r>
      <w:r w:rsidR="00736E34">
        <w:rPr>
          <w:szCs w:val="20"/>
          <w:lang w:val="en-US"/>
        </w:rPr>
        <w:t>additional error (</w:t>
      </w:r>
      <w:proofErr w:type="gramStart"/>
      <w:r w:rsidR="00736E34">
        <w:rPr>
          <w:szCs w:val="20"/>
          <w:lang w:val="en-US"/>
        </w:rPr>
        <w:t>e.g.</w:t>
      </w:r>
      <w:proofErr w:type="gramEnd"/>
      <w:r w:rsidR="00736E34">
        <w:rPr>
          <w:szCs w:val="20"/>
          <w:lang w:val="en-US"/>
        </w:rPr>
        <w:t xml:space="preserve"> phase rotation</w:t>
      </w:r>
      <w:r w:rsidR="007D3394">
        <w:rPr>
          <w:szCs w:val="20"/>
          <w:lang w:val="en-US"/>
        </w:rPr>
        <w:t xml:space="preserve"> error</w:t>
      </w:r>
      <w:r w:rsidR="00736E34">
        <w:rPr>
          <w:szCs w:val="20"/>
          <w:lang w:val="en-US"/>
        </w:rPr>
        <w:t>) may be introduced if using the solution of PRS frequency hopping.</w:t>
      </w:r>
    </w:p>
    <w:p w14:paraId="33F8C8AE" w14:textId="77777777" w:rsidR="00736E34" w:rsidRDefault="00736E34" w:rsidP="00FA4BE8">
      <w:pPr>
        <w:pStyle w:val="ArialText"/>
        <w:rPr>
          <w:szCs w:val="20"/>
          <w:lang w:val="en-US"/>
        </w:rPr>
      </w:pPr>
    </w:p>
    <w:p w14:paraId="033F6752" w14:textId="000C1CF9" w:rsidR="00052D50" w:rsidRPr="009D7184" w:rsidRDefault="00802983" w:rsidP="009D7184">
      <w:pPr>
        <w:pStyle w:val="Proposal"/>
        <w:rPr>
          <w:szCs w:val="20"/>
          <w:lang w:val="en-US"/>
        </w:rPr>
      </w:pPr>
      <w:bookmarkStart w:id="32" w:name="_Toc111231467"/>
      <w:r>
        <w:rPr>
          <w:szCs w:val="20"/>
          <w:lang w:val="en-US"/>
        </w:rPr>
        <w:t xml:space="preserve">PRS frequency hopping </w:t>
      </w:r>
      <w:r w:rsidR="00644BDF">
        <w:rPr>
          <w:szCs w:val="20"/>
          <w:lang w:val="en-US"/>
        </w:rPr>
        <w:t>is</w:t>
      </w:r>
      <w:r>
        <w:rPr>
          <w:szCs w:val="20"/>
          <w:lang w:val="en-US"/>
        </w:rPr>
        <w:t xml:space="preserve"> one</w:t>
      </w:r>
      <w:r w:rsidR="007E2545">
        <w:rPr>
          <w:szCs w:val="20"/>
          <w:lang w:val="en-US"/>
        </w:rPr>
        <w:t xml:space="preserve"> of </w:t>
      </w:r>
      <w:r w:rsidR="00891622">
        <w:rPr>
          <w:szCs w:val="20"/>
          <w:lang w:val="en-US"/>
        </w:rPr>
        <w:t xml:space="preserve">the </w:t>
      </w:r>
      <w:r w:rsidR="007E2545">
        <w:rPr>
          <w:szCs w:val="20"/>
          <w:lang w:val="en-US"/>
        </w:rPr>
        <w:t>potential methods to improve the positioning accuracy of DL-TDOA</w:t>
      </w:r>
      <w:r w:rsidR="00AD4D7D">
        <w:rPr>
          <w:szCs w:val="20"/>
          <w:lang w:val="en-US"/>
        </w:rPr>
        <w:t xml:space="preserve"> positioning</w:t>
      </w:r>
      <w:r w:rsidR="007E2545">
        <w:rPr>
          <w:szCs w:val="20"/>
          <w:lang w:val="en-US"/>
        </w:rPr>
        <w:t xml:space="preserve"> for </w:t>
      </w:r>
      <w:proofErr w:type="spellStart"/>
      <w:r w:rsidR="007E2545">
        <w:rPr>
          <w:szCs w:val="20"/>
          <w:lang w:val="en-US"/>
        </w:rPr>
        <w:t>RedCap</w:t>
      </w:r>
      <w:proofErr w:type="spellEnd"/>
      <w:r w:rsidR="007E2545">
        <w:rPr>
          <w:szCs w:val="20"/>
          <w:lang w:val="en-US"/>
        </w:rPr>
        <w:t xml:space="preserve"> </w:t>
      </w:r>
      <w:r w:rsidR="00AD4D7D">
        <w:rPr>
          <w:szCs w:val="20"/>
          <w:lang w:val="en-US"/>
        </w:rPr>
        <w:t>UEs</w:t>
      </w:r>
      <w:r>
        <w:rPr>
          <w:szCs w:val="20"/>
          <w:lang w:val="en-US"/>
        </w:rPr>
        <w:t xml:space="preserve"> </w:t>
      </w:r>
      <w:r w:rsidR="000F2839">
        <w:rPr>
          <w:szCs w:val="20"/>
          <w:lang w:val="en-US"/>
        </w:rPr>
        <w:t xml:space="preserve">and the study of whether </w:t>
      </w:r>
      <w:r w:rsidR="00936FBF">
        <w:rPr>
          <w:szCs w:val="20"/>
          <w:lang w:val="en-US"/>
        </w:rPr>
        <w:t xml:space="preserve">this method </w:t>
      </w:r>
      <w:r w:rsidR="007D3394">
        <w:rPr>
          <w:szCs w:val="20"/>
          <w:lang w:val="en-US"/>
        </w:rPr>
        <w:t>introduc</w:t>
      </w:r>
      <w:r w:rsidR="00E77F81">
        <w:rPr>
          <w:szCs w:val="20"/>
          <w:lang w:val="en-US"/>
        </w:rPr>
        <w:t xml:space="preserve">es </w:t>
      </w:r>
      <w:r w:rsidR="000F2839">
        <w:rPr>
          <w:szCs w:val="20"/>
          <w:lang w:val="en-US"/>
        </w:rPr>
        <w:t>additional error (</w:t>
      </w:r>
      <w:proofErr w:type="gramStart"/>
      <w:r w:rsidR="000F2839">
        <w:rPr>
          <w:szCs w:val="20"/>
          <w:lang w:val="en-US"/>
        </w:rPr>
        <w:t>e.g.</w:t>
      </w:r>
      <w:proofErr w:type="gramEnd"/>
      <w:r w:rsidR="000F2839">
        <w:rPr>
          <w:szCs w:val="20"/>
          <w:lang w:val="en-US"/>
        </w:rPr>
        <w:t xml:space="preserve"> phase rotation</w:t>
      </w:r>
      <w:r w:rsidR="007D3394">
        <w:rPr>
          <w:szCs w:val="20"/>
          <w:lang w:val="en-US"/>
        </w:rPr>
        <w:t xml:space="preserve"> error</w:t>
      </w:r>
      <w:r w:rsidR="000F2839">
        <w:rPr>
          <w:szCs w:val="20"/>
          <w:lang w:val="en-US"/>
        </w:rPr>
        <w:t>)</w:t>
      </w:r>
      <w:r w:rsidR="007D3394">
        <w:rPr>
          <w:szCs w:val="20"/>
          <w:lang w:val="en-US"/>
        </w:rPr>
        <w:t xml:space="preserve"> may be needed</w:t>
      </w:r>
      <w:r w:rsidR="00736E34">
        <w:rPr>
          <w:szCs w:val="20"/>
          <w:lang w:val="en-US"/>
        </w:rPr>
        <w:t>.</w:t>
      </w:r>
      <w:bookmarkEnd w:id="32"/>
    </w:p>
    <w:p w14:paraId="37EB5693" w14:textId="55728ACB" w:rsidR="00C01F33" w:rsidRPr="00AA3123" w:rsidRDefault="002945E5" w:rsidP="005B7323">
      <w:pPr>
        <w:pStyle w:val="Heading1"/>
        <w:rPr>
          <w:lang w:val="en-US"/>
        </w:rPr>
      </w:pPr>
      <w:bookmarkStart w:id="33" w:name="_Toc68614629"/>
      <w:bookmarkStart w:id="34" w:name="_Toc68614630"/>
      <w:bookmarkStart w:id="35" w:name="_Toc68614651"/>
      <w:bookmarkEnd w:id="33"/>
      <w:bookmarkEnd w:id="34"/>
      <w:bookmarkEnd w:id="35"/>
      <w:r>
        <w:rPr>
          <w:lang w:val="en-US"/>
        </w:rPr>
        <w:t>3</w:t>
      </w:r>
      <w:r w:rsidR="00696C31" w:rsidRPr="00AA3123">
        <w:rPr>
          <w:lang w:val="en-US"/>
        </w:rPr>
        <w:tab/>
      </w:r>
      <w:r w:rsidR="00C01F33" w:rsidRPr="00AA3123">
        <w:rPr>
          <w:lang w:val="en-US"/>
        </w:rPr>
        <w:t>Conclusion</w:t>
      </w:r>
    </w:p>
    <w:p w14:paraId="5A650F21" w14:textId="31CF0760" w:rsidR="008E065E" w:rsidRDefault="008E065E" w:rsidP="008E065E">
      <w:pPr>
        <w:pStyle w:val="BodyText"/>
        <w:rPr>
          <w:b/>
          <w:bCs/>
        </w:rPr>
      </w:pPr>
      <w:r>
        <w:t xml:space="preserve">In </w:t>
      </w:r>
      <w:r w:rsidR="00BA4831">
        <w:t xml:space="preserve">this contribution, we </w:t>
      </w:r>
      <w:r w:rsidR="00F24460">
        <w:t xml:space="preserve">have the </w:t>
      </w:r>
      <w:r w:rsidR="001A53E4" w:rsidRPr="001A53E4">
        <w:rPr>
          <w:lang w:val="en-US"/>
        </w:rPr>
        <w:t>observ</w:t>
      </w:r>
      <w:r w:rsidR="001A53E4">
        <w:rPr>
          <w:lang w:val="en-US"/>
        </w:rPr>
        <w:t xml:space="preserve">ations and </w:t>
      </w:r>
      <w:r w:rsidR="001A53E4" w:rsidRPr="001822A1">
        <w:rPr>
          <w:lang w:val="en-US"/>
        </w:rPr>
        <w:t>proposals</w:t>
      </w:r>
      <w:r w:rsidR="00BA4831">
        <w:t xml:space="preserve"> </w:t>
      </w:r>
      <w:r w:rsidR="00F24460">
        <w:t>below</w:t>
      </w:r>
      <w:r w:rsidR="00E840DE">
        <w:t xml:space="preserve"> for RedCap positioning</w:t>
      </w:r>
      <w:r w:rsidR="00F24460">
        <w:t>.</w:t>
      </w:r>
    </w:p>
    <w:p w14:paraId="610126BD" w14:textId="06A06AE5" w:rsidR="00E77F81" w:rsidRDefault="006E1C82">
      <w:pPr>
        <w:pStyle w:val="TableofFigures"/>
        <w:tabs>
          <w:tab w:val="right" w:leader="dot" w:pos="9629"/>
        </w:tabs>
        <w:rPr>
          <w:rFonts w:asciiTheme="minorHAnsi" w:eastAsiaTheme="minorEastAsia" w:hAnsiTheme="minorHAnsi" w:cstheme="minorBidi"/>
          <w:b w:val="0"/>
          <w:noProof/>
          <w:lang w:eastAsia="ja-JP"/>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11231436" w:history="1">
        <w:r w:rsidR="00E77F81" w:rsidRPr="006935E9">
          <w:rPr>
            <w:rStyle w:val="Hyperlink"/>
            <w:noProof/>
          </w:rPr>
          <w:t>Observation 1</w:t>
        </w:r>
        <w:r w:rsidR="00E77F81">
          <w:rPr>
            <w:rFonts w:asciiTheme="minorHAnsi" w:eastAsiaTheme="minorEastAsia" w:hAnsiTheme="minorHAnsi" w:cstheme="minorBidi"/>
            <w:b w:val="0"/>
            <w:noProof/>
            <w:lang w:eastAsia="ja-JP"/>
          </w:rPr>
          <w:tab/>
        </w:r>
        <w:r w:rsidR="00E77F81" w:rsidRPr="006935E9">
          <w:rPr>
            <w:rStyle w:val="Hyperlink"/>
            <w:noProof/>
            <w:lang w:val="en-US"/>
          </w:rPr>
          <w:t>The positioning requirements of wearables and industrial wireless sensors depend on detailed use cases</w:t>
        </w:r>
        <w:r w:rsidR="00E77F81" w:rsidRPr="006935E9">
          <w:rPr>
            <w:rStyle w:val="Hyperlink"/>
            <w:noProof/>
          </w:rPr>
          <w:t>.</w:t>
        </w:r>
      </w:hyperlink>
    </w:p>
    <w:p w14:paraId="04380944" w14:textId="2C3F145B"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37" w:history="1">
        <w:r w:rsidRPr="006935E9">
          <w:rPr>
            <w:rStyle w:val="Hyperlink"/>
            <w:noProof/>
          </w:rPr>
          <w:t>Proposal 1</w:t>
        </w:r>
        <w:r>
          <w:rPr>
            <w:rFonts w:asciiTheme="minorHAnsi" w:eastAsiaTheme="minorEastAsia" w:hAnsiTheme="minorHAnsi" w:cstheme="minorBidi"/>
            <w:b w:val="0"/>
            <w:noProof/>
            <w:lang w:eastAsia="ja-JP"/>
          </w:rPr>
          <w:tab/>
        </w:r>
        <w:r w:rsidRPr="006935E9">
          <w:rPr>
            <w:rStyle w:val="Hyperlink"/>
            <w:noProof/>
            <w:lang w:val="en-US"/>
          </w:rPr>
          <w:t>Reuse the positioning requirements of wearables, industrial wireless sensors with the battery life limitation of a few years, and augmented reality in smart factories in TS 22.261 and TS 22.104 (i.e. the summary in Table 3) for RedCap positioning.</w:t>
        </w:r>
      </w:hyperlink>
    </w:p>
    <w:p w14:paraId="74C818B1" w14:textId="1DE5A4B4"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38" w:history="1">
        <w:r w:rsidRPr="006935E9">
          <w:rPr>
            <w:rStyle w:val="Hyperlink"/>
            <w:rFonts w:ascii="Symbol" w:hAnsi="Symbol"/>
            <w:noProof/>
          </w:rPr>
          <w:t></w:t>
        </w:r>
        <w:r>
          <w:rPr>
            <w:rFonts w:asciiTheme="minorHAnsi" w:eastAsiaTheme="minorEastAsia" w:hAnsiTheme="minorHAnsi" w:cstheme="minorBidi"/>
            <w:b w:val="0"/>
            <w:noProof/>
            <w:lang w:eastAsia="ja-JP"/>
          </w:rPr>
          <w:tab/>
        </w:r>
        <w:r w:rsidRPr="006935E9">
          <w:rPr>
            <w:rStyle w:val="Hyperlink"/>
            <w:noProof/>
            <w:lang w:val="en-US"/>
          </w:rPr>
          <w:t>For wearables, the horizontal positioning accuracy is 1m – 10m, and the horizontal positioning accuracy in indoor is 2m – 3 m, depending on use cases.</w:t>
        </w:r>
      </w:hyperlink>
    </w:p>
    <w:p w14:paraId="3B6837D6" w14:textId="3CD1A731"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39" w:history="1">
        <w:r w:rsidRPr="006935E9">
          <w:rPr>
            <w:rStyle w:val="Hyperlink"/>
            <w:rFonts w:ascii="Symbol" w:hAnsi="Symbol"/>
            <w:noProof/>
          </w:rPr>
          <w:t></w:t>
        </w:r>
        <w:r>
          <w:rPr>
            <w:rFonts w:asciiTheme="minorHAnsi" w:eastAsiaTheme="minorEastAsia" w:hAnsiTheme="minorHAnsi" w:cstheme="minorBidi"/>
            <w:b w:val="0"/>
            <w:noProof/>
            <w:lang w:eastAsia="ja-JP"/>
          </w:rPr>
          <w:tab/>
        </w:r>
        <w:r w:rsidRPr="006935E9">
          <w:rPr>
            <w:rStyle w:val="Hyperlink"/>
            <w:noProof/>
            <w:lang w:val="en-US"/>
          </w:rPr>
          <w:t>For industrial wireless sensors, the horizontal positioning accuracy is 30 cm – 10 m, and the horizontal positioning accuracy in indoor is 2m – 3m, depending on use cases.</w:t>
        </w:r>
      </w:hyperlink>
    </w:p>
    <w:p w14:paraId="2832D832" w14:textId="0F5297AA"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0" w:history="1">
        <w:r w:rsidRPr="006935E9">
          <w:rPr>
            <w:rStyle w:val="Hyperlink"/>
            <w:noProof/>
          </w:rPr>
          <w:t>Observation 2</w:t>
        </w:r>
        <w:r>
          <w:rPr>
            <w:rFonts w:asciiTheme="minorHAnsi" w:eastAsiaTheme="minorEastAsia" w:hAnsiTheme="minorHAnsi" w:cstheme="minorBidi"/>
            <w:b w:val="0"/>
            <w:noProof/>
            <w:lang w:eastAsia="ja-JP"/>
          </w:rPr>
          <w:tab/>
        </w:r>
        <w:r w:rsidRPr="006935E9">
          <w:rPr>
            <w:rStyle w:val="Hyperlink"/>
            <w:noProof/>
            <w:lang w:val="en-US"/>
          </w:rPr>
          <w:t>For UMi in FR1, the horizontal positioning accuracies are</w:t>
        </w:r>
      </w:hyperlink>
    </w:p>
    <w:p w14:paraId="419CCCA2" w14:textId="4C579E95"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1"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 m for 50% UEs and no more than about 3 m for at least 90% UEs if the bandwidth is 100 MHz,</w:t>
        </w:r>
      </w:hyperlink>
    </w:p>
    <w:p w14:paraId="37632DDB" w14:textId="3182E97E"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2"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10 m for at least 90% UEs if the bandwidth is 20MHz, and</w:t>
        </w:r>
      </w:hyperlink>
    </w:p>
    <w:p w14:paraId="72E2FD94" w14:textId="05C894E7"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3"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10 m for at least 50% UEs if the bandwidth is 5MHz.</w:t>
        </w:r>
      </w:hyperlink>
    </w:p>
    <w:p w14:paraId="0926FA80" w14:textId="0F687A77"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4" w:history="1">
        <w:r w:rsidRPr="006935E9">
          <w:rPr>
            <w:rStyle w:val="Hyperlink"/>
            <w:noProof/>
          </w:rPr>
          <w:t>Observation 3</w:t>
        </w:r>
        <w:r>
          <w:rPr>
            <w:rFonts w:asciiTheme="minorHAnsi" w:eastAsiaTheme="minorEastAsia" w:hAnsiTheme="minorHAnsi" w:cstheme="minorBidi"/>
            <w:b w:val="0"/>
            <w:noProof/>
            <w:lang w:eastAsia="ja-JP"/>
          </w:rPr>
          <w:tab/>
        </w:r>
        <w:r w:rsidRPr="006935E9">
          <w:rPr>
            <w:rStyle w:val="Hyperlink"/>
            <w:noProof/>
            <w:lang w:val="en-US"/>
          </w:rPr>
          <w:t>For UMi in FR2, the horizontal positioning accuracies are</w:t>
        </w:r>
      </w:hyperlink>
    </w:p>
    <w:p w14:paraId="3764AAFC" w14:textId="4243787D"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5"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20 cm for 50% UEs and no more than 2 m for at least 90% UEs if the bandwidth is 400 MHz, and</w:t>
        </w:r>
      </w:hyperlink>
    </w:p>
    <w:p w14:paraId="2C005F03" w14:textId="061BEC75"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6"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about 1 m for 50% UEs and no more than about 3 m for 90% UEs if the bandwidth is 100 MHz.</w:t>
        </w:r>
      </w:hyperlink>
    </w:p>
    <w:p w14:paraId="2549CB49" w14:textId="6FFE1F82"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7" w:history="1">
        <w:r w:rsidRPr="006935E9">
          <w:rPr>
            <w:rStyle w:val="Hyperlink"/>
            <w:noProof/>
          </w:rPr>
          <w:t>Observation 4</w:t>
        </w:r>
        <w:r>
          <w:rPr>
            <w:rFonts w:asciiTheme="minorHAnsi" w:eastAsiaTheme="minorEastAsia" w:hAnsiTheme="minorHAnsi" w:cstheme="minorBidi"/>
            <w:b w:val="0"/>
            <w:noProof/>
            <w:lang w:eastAsia="ja-JP"/>
          </w:rPr>
          <w:tab/>
        </w:r>
        <w:r w:rsidRPr="006935E9">
          <w:rPr>
            <w:rStyle w:val="Hyperlink"/>
            <w:noProof/>
            <w:lang w:val="en-US"/>
          </w:rPr>
          <w:t>For UMa in FR1, the horizontal positioning accuracies are</w:t>
        </w:r>
      </w:hyperlink>
    </w:p>
    <w:p w14:paraId="1B087727" w14:textId="711FFB8A"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8"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3 m for at least 50% UEs and no more than 10 m for at least 67% UEs if the bandwidth is 100 MHz,</w:t>
        </w:r>
      </w:hyperlink>
    </w:p>
    <w:p w14:paraId="2ECFDF85" w14:textId="254DE644"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49"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10 m for at least 50% UEs if the bandwidth is 20MHz, and</w:t>
        </w:r>
      </w:hyperlink>
    </w:p>
    <w:p w14:paraId="77BECEAD" w14:textId="442AA739"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0"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21 m for 50% UEs if the bandwidth is 5MHz.</w:t>
        </w:r>
      </w:hyperlink>
    </w:p>
    <w:p w14:paraId="6E0BA91F" w14:textId="37B2E01F"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1" w:history="1">
        <w:r w:rsidRPr="006935E9">
          <w:rPr>
            <w:rStyle w:val="Hyperlink"/>
            <w:noProof/>
          </w:rPr>
          <w:t>Observation 5</w:t>
        </w:r>
        <w:r>
          <w:rPr>
            <w:rFonts w:asciiTheme="minorHAnsi" w:eastAsiaTheme="minorEastAsia" w:hAnsiTheme="minorHAnsi" w:cstheme="minorBidi"/>
            <w:b w:val="0"/>
            <w:noProof/>
            <w:lang w:eastAsia="ja-JP"/>
          </w:rPr>
          <w:tab/>
        </w:r>
        <w:r w:rsidRPr="006935E9">
          <w:rPr>
            <w:rStyle w:val="Hyperlink"/>
            <w:noProof/>
            <w:lang w:val="en-US"/>
          </w:rPr>
          <w:t>For InF-SH in FR1, the horizontal positioning accuracies are</w:t>
        </w:r>
      </w:hyperlink>
    </w:p>
    <w:p w14:paraId="50640837" w14:textId="746DF63C"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2" w:history="1">
        <w:r w:rsidRPr="006935E9">
          <w:rPr>
            <w:rStyle w:val="Hyperlink"/>
            <w:rFonts w:ascii="Symbol" w:hAnsi="Symbol"/>
            <w:noProof/>
          </w:rPr>
          <w:t></w:t>
        </w:r>
        <w:r>
          <w:rPr>
            <w:rFonts w:asciiTheme="minorHAnsi" w:eastAsiaTheme="minorEastAsia" w:hAnsiTheme="minorHAnsi" w:cstheme="minorBidi"/>
            <w:b w:val="0"/>
            <w:noProof/>
            <w:lang w:eastAsia="ja-JP"/>
          </w:rPr>
          <w:tab/>
        </w:r>
        <w:r w:rsidRPr="006935E9">
          <w:rPr>
            <w:rStyle w:val="Hyperlink"/>
            <w:noProof/>
            <w:lang w:val="en-US"/>
          </w:rPr>
          <w:t>no more than 20 cm for 90% UEs if the bandwidth is 100 MHz,</w:t>
        </w:r>
      </w:hyperlink>
    </w:p>
    <w:p w14:paraId="289C0CDC" w14:textId="57594D44"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3" w:history="1">
        <w:r w:rsidRPr="006935E9">
          <w:rPr>
            <w:rStyle w:val="Hyperlink"/>
            <w:rFonts w:ascii="Symbol" w:hAnsi="Symbol"/>
            <w:noProof/>
          </w:rPr>
          <w:t></w:t>
        </w:r>
        <w:r>
          <w:rPr>
            <w:rFonts w:asciiTheme="minorHAnsi" w:eastAsiaTheme="minorEastAsia" w:hAnsiTheme="minorHAnsi" w:cstheme="minorBidi"/>
            <w:b w:val="0"/>
            <w:noProof/>
            <w:lang w:eastAsia="ja-JP"/>
          </w:rPr>
          <w:tab/>
        </w:r>
        <w:r w:rsidRPr="006935E9">
          <w:rPr>
            <w:rStyle w:val="Hyperlink"/>
            <w:noProof/>
            <w:lang w:val="en-US"/>
          </w:rPr>
          <w:t>no more than 1 m for 50% UEs and no more than 4 m for 90% UEs if the bandwidth is 20 MHz, and</w:t>
        </w:r>
      </w:hyperlink>
    </w:p>
    <w:p w14:paraId="05A61676" w14:textId="544BD928"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4" w:history="1">
        <w:r w:rsidRPr="006935E9">
          <w:rPr>
            <w:rStyle w:val="Hyperlink"/>
            <w:rFonts w:ascii="Symbol" w:hAnsi="Symbol"/>
            <w:noProof/>
          </w:rPr>
          <w:t></w:t>
        </w:r>
        <w:r>
          <w:rPr>
            <w:rFonts w:asciiTheme="minorHAnsi" w:eastAsiaTheme="minorEastAsia" w:hAnsiTheme="minorHAnsi" w:cstheme="minorBidi"/>
            <w:b w:val="0"/>
            <w:noProof/>
            <w:lang w:eastAsia="ja-JP"/>
          </w:rPr>
          <w:tab/>
        </w:r>
        <w:r w:rsidRPr="006935E9">
          <w:rPr>
            <w:rStyle w:val="Hyperlink"/>
            <w:noProof/>
            <w:lang w:val="en-US"/>
          </w:rPr>
          <w:t>no more than 10 m for 50% UEs if the bandwidth is 5 MHz.</w:t>
        </w:r>
      </w:hyperlink>
    </w:p>
    <w:p w14:paraId="4FB86BBB" w14:textId="568E9B9A"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5" w:history="1">
        <w:r w:rsidRPr="006935E9">
          <w:rPr>
            <w:rStyle w:val="Hyperlink"/>
            <w:noProof/>
          </w:rPr>
          <w:t>Observation 6</w:t>
        </w:r>
        <w:r>
          <w:rPr>
            <w:rFonts w:asciiTheme="minorHAnsi" w:eastAsiaTheme="minorEastAsia" w:hAnsiTheme="minorHAnsi" w:cstheme="minorBidi"/>
            <w:b w:val="0"/>
            <w:noProof/>
            <w:lang w:eastAsia="ja-JP"/>
          </w:rPr>
          <w:tab/>
        </w:r>
        <w:r w:rsidRPr="006935E9">
          <w:rPr>
            <w:rStyle w:val="Hyperlink"/>
            <w:noProof/>
            <w:lang w:val="en-US"/>
          </w:rPr>
          <w:t>For InF-SH in FR2, the horizontal positioning accuracies are</w:t>
        </w:r>
      </w:hyperlink>
    </w:p>
    <w:p w14:paraId="7109CDFB" w14:textId="2E964AA9"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6" w:history="1">
        <w:r w:rsidRPr="006935E9">
          <w:rPr>
            <w:rStyle w:val="Hyperlink"/>
            <w:rFonts w:ascii="Symbol" w:hAnsi="Symbol"/>
            <w:noProof/>
          </w:rPr>
          <w:t></w:t>
        </w:r>
        <w:r>
          <w:rPr>
            <w:rFonts w:asciiTheme="minorHAnsi" w:eastAsiaTheme="minorEastAsia" w:hAnsiTheme="minorHAnsi" w:cstheme="minorBidi"/>
            <w:b w:val="0"/>
            <w:noProof/>
            <w:lang w:eastAsia="ja-JP"/>
          </w:rPr>
          <w:tab/>
        </w:r>
        <w:r w:rsidRPr="006935E9">
          <w:rPr>
            <w:rStyle w:val="Hyperlink"/>
            <w:noProof/>
            <w:lang w:val="en-US"/>
          </w:rPr>
          <w:t>no more than 20 cm for 90% UEs if the bandwidth is 400 MHz, and</w:t>
        </w:r>
      </w:hyperlink>
    </w:p>
    <w:p w14:paraId="2030095A" w14:textId="5EE89DA0"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7"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30 cm for at least 90% UEs if the bandwidth is 100 MHz.</w:t>
        </w:r>
      </w:hyperlink>
    </w:p>
    <w:p w14:paraId="6DE37C36" w14:textId="55959D31"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8" w:history="1">
        <w:r w:rsidRPr="006935E9">
          <w:rPr>
            <w:rStyle w:val="Hyperlink"/>
            <w:noProof/>
          </w:rPr>
          <w:t>Observation 7</w:t>
        </w:r>
        <w:r>
          <w:rPr>
            <w:rFonts w:asciiTheme="minorHAnsi" w:eastAsiaTheme="minorEastAsia" w:hAnsiTheme="minorHAnsi" w:cstheme="minorBidi"/>
            <w:b w:val="0"/>
            <w:noProof/>
            <w:lang w:eastAsia="ja-JP"/>
          </w:rPr>
          <w:tab/>
        </w:r>
        <w:r w:rsidRPr="006935E9">
          <w:rPr>
            <w:rStyle w:val="Hyperlink"/>
            <w:noProof/>
            <w:lang w:val="en-US"/>
          </w:rPr>
          <w:t>For IOO in FR1, the horizontal positioning accuracies are</w:t>
        </w:r>
      </w:hyperlink>
    </w:p>
    <w:p w14:paraId="4B211E80" w14:textId="3A9E3D33"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59"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 m for at least 67% UEs and no more than 2.2 m for 90% UEs if the bandwidth is 100 MHz,</w:t>
        </w:r>
      </w:hyperlink>
    </w:p>
    <w:p w14:paraId="509BEA24" w14:textId="5820177A"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0"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10 m for at least 90% UEs if the bandwidth is 20MHz, and</w:t>
        </w:r>
      </w:hyperlink>
    </w:p>
    <w:p w14:paraId="08725886" w14:textId="1EC6A924"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1"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10 m for at least 67% UEs if the bandwidth is 5MHz.</w:t>
        </w:r>
      </w:hyperlink>
    </w:p>
    <w:p w14:paraId="25BAC04F" w14:textId="0BA88666"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2" w:history="1">
        <w:r w:rsidRPr="006935E9">
          <w:rPr>
            <w:rStyle w:val="Hyperlink"/>
            <w:noProof/>
          </w:rPr>
          <w:t>Observation 8</w:t>
        </w:r>
        <w:r>
          <w:rPr>
            <w:rFonts w:asciiTheme="minorHAnsi" w:eastAsiaTheme="minorEastAsia" w:hAnsiTheme="minorHAnsi" w:cstheme="minorBidi"/>
            <w:b w:val="0"/>
            <w:noProof/>
            <w:lang w:eastAsia="ja-JP"/>
          </w:rPr>
          <w:tab/>
        </w:r>
        <w:r w:rsidRPr="006935E9">
          <w:rPr>
            <w:rStyle w:val="Hyperlink"/>
            <w:noProof/>
            <w:lang w:val="en-US"/>
          </w:rPr>
          <w:t>For IOO in FR2, the horizontal positioning accuracies are</w:t>
        </w:r>
      </w:hyperlink>
    </w:p>
    <w:p w14:paraId="08704FF3" w14:textId="2A6598E3"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3"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20 cm for 67% UEs and no more than about 1 m for 90% UEs if the bandwidth is 400 MHz, and</w:t>
        </w:r>
      </w:hyperlink>
    </w:p>
    <w:p w14:paraId="57B7C80F" w14:textId="20971C76"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4" w:history="1">
        <w:r w:rsidRPr="006935E9">
          <w:rPr>
            <w:rStyle w:val="Hyperlink"/>
            <w:rFonts w:ascii="Symbol" w:hAnsi="Symbol"/>
            <w:noProof/>
            <w:lang w:val="en-US"/>
          </w:rPr>
          <w:t></w:t>
        </w:r>
        <w:r>
          <w:rPr>
            <w:rFonts w:asciiTheme="minorHAnsi" w:eastAsiaTheme="minorEastAsia" w:hAnsiTheme="minorHAnsi" w:cstheme="minorBidi"/>
            <w:b w:val="0"/>
            <w:noProof/>
            <w:lang w:eastAsia="ja-JP"/>
          </w:rPr>
          <w:tab/>
        </w:r>
        <w:r w:rsidRPr="006935E9">
          <w:rPr>
            <w:rStyle w:val="Hyperlink"/>
            <w:noProof/>
            <w:lang w:val="en-US"/>
          </w:rPr>
          <w:t>no more than 1 m for at least 50% UEs and no more than 4 m for at least 90% UEs if the bandwidth is 100 MHz.</w:t>
        </w:r>
      </w:hyperlink>
    </w:p>
    <w:p w14:paraId="4082DCCA" w14:textId="0592AE85"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5" w:history="1">
        <w:r w:rsidRPr="006935E9">
          <w:rPr>
            <w:rStyle w:val="Hyperlink"/>
            <w:noProof/>
            <w:lang w:val="en-US"/>
          </w:rPr>
          <w:t>Proposal 2</w:t>
        </w:r>
        <w:r>
          <w:rPr>
            <w:rFonts w:asciiTheme="minorHAnsi" w:eastAsiaTheme="minorEastAsia" w:hAnsiTheme="minorHAnsi" w:cstheme="minorBidi"/>
            <w:b w:val="0"/>
            <w:noProof/>
            <w:lang w:eastAsia="ja-JP"/>
          </w:rPr>
          <w:tab/>
        </w:r>
        <w:r w:rsidRPr="006935E9">
          <w:rPr>
            <w:rStyle w:val="Hyperlink"/>
            <w:noProof/>
            <w:lang w:val="en-US"/>
          </w:rPr>
          <w:t>Enhancement to improve the horizontal positioning accuracy of DL-TDOA positioning for RedCap is needed in the scenarios of at least InF-SH, IOO, UMa and UMi.</w:t>
        </w:r>
      </w:hyperlink>
    </w:p>
    <w:p w14:paraId="775CF617" w14:textId="498F63CC"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6" w:history="1">
        <w:r w:rsidRPr="006935E9">
          <w:rPr>
            <w:rStyle w:val="Hyperlink"/>
            <w:noProof/>
          </w:rPr>
          <w:t>Proposal 3</w:t>
        </w:r>
        <w:r>
          <w:rPr>
            <w:rFonts w:asciiTheme="minorHAnsi" w:eastAsiaTheme="minorEastAsia" w:hAnsiTheme="minorHAnsi" w:cstheme="minorBidi"/>
            <w:b w:val="0"/>
            <w:noProof/>
            <w:lang w:eastAsia="ja-JP"/>
          </w:rPr>
          <w:tab/>
        </w:r>
        <w:r w:rsidRPr="006935E9">
          <w:rPr>
            <w:rStyle w:val="Hyperlink"/>
            <w:noProof/>
          </w:rPr>
          <w:t xml:space="preserve">Use the simulation assumptions listed in Table </w:t>
        </w:r>
        <w:r w:rsidRPr="006935E9">
          <w:rPr>
            <w:rStyle w:val="Hyperlink"/>
            <w:noProof/>
            <w:lang w:val="en-US"/>
          </w:rPr>
          <w:t>8</w:t>
        </w:r>
        <w:r w:rsidRPr="006935E9">
          <w:rPr>
            <w:rStyle w:val="Hyperlink"/>
            <w:noProof/>
          </w:rPr>
          <w:t xml:space="preserve"> for performance evaluation in RMa.</w:t>
        </w:r>
      </w:hyperlink>
    </w:p>
    <w:p w14:paraId="4459BFD9" w14:textId="690E78B8" w:rsidR="00E77F81" w:rsidRDefault="00E77F81">
      <w:pPr>
        <w:pStyle w:val="TableofFigures"/>
        <w:tabs>
          <w:tab w:val="right" w:leader="dot" w:pos="9629"/>
        </w:tabs>
        <w:rPr>
          <w:rFonts w:asciiTheme="minorHAnsi" w:eastAsiaTheme="minorEastAsia" w:hAnsiTheme="minorHAnsi" w:cstheme="minorBidi"/>
          <w:b w:val="0"/>
          <w:noProof/>
          <w:lang w:eastAsia="ja-JP"/>
        </w:rPr>
      </w:pPr>
      <w:hyperlink w:anchor="_Toc111231467" w:history="1">
        <w:r w:rsidRPr="006935E9">
          <w:rPr>
            <w:rStyle w:val="Hyperlink"/>
            <w:noProof/>
            <w:lang w:val="en-US"/>
          </w:rPr>
          <w:t>Proposal 4</w:t>
        </w:r>
        <w:r>
          <w:rPr>
            <w:rFonts w:asciiTheme="minorHAnsi" w:eastAsiaTheme="minorEastAsia" w:hAnsiTheme="minorHAnsi" w:cstheme="minorBidi"/>
            <w:b w:val="0"/>
            <w:noProof/>
            <w:lang w:eastAsia="ja-JP"/>
          </w:rPr>
          <w:tab/>
        </w:r>
        <w:r w:rsidRPr="006935E9">
          <w:rPr>
            <w:rStyle w:val="Hyperlink"/>
            <w:noProof/>
            <w:lang w:val="en-US"/>
          </w:rPr>
          <w:t>PRS frequency hopping is one of the potential methods to improve the positioning accuracy of DL-TDOA positioning for RedCap UEs and the study of whether this method introduces additional error (e.g. phase rotation error) may be needed.</w:t>
        </w:r>
      </w:hyperlink>
    </w:p>
    <w:p w14:paraId="71D79D99" w14:textId="4221CC76" w:rsidR="00F507D1" w:rsidRPr="008E3596" w:rsidRDefault="006E1C82" w:rsidP="00CE0424">
      <w:pPr>
        <w:pStyle w:val="Heading1"/>
        <w:rPr>
          <w:lang w:val="en-US"/>
        </w:rPr>
      </w:pPr>
      <w:r w:rsidRPr="008E3596">
        <w:rPr>
          <w:b/>
          <w:bCs/>
          <w:lang w:val="en-US" w:eastAsia="zh-CN"/>
        </w:rPr>
        <w:fldChar w:fldCharType="end"/>
      </w:r>
      <w:bookmarkStart w:id="36" w:name="_In-sequence_SDU_delivery"/>
      <w:bookmarkEnd w:id="36"/>
      <w:r w:rsidR="00F507D1" w:rsidRPr="008E3596">
        <w:rPr>
          <w:lang w:val="en-US"/>
        </w:rPr>
        <w:t>References</w:t>
      </w:r>
    </w:p>
    <w:p w14:paraId="6BB8B81F" w14:textId="070DDFB8" w:rsidR="003503FF" w:rsidRDefault="003503FF" w:rsidP="00181C9F">
      <w:pPr>
        <w:pStyle w:val="Reference"/>
      </w:pPr>
      <w:bookmarkStart w:id="37" w:name="_Ref99625083"/>
      <w:bookmarkStart w:id="38" w:name="_Ref71549373"/>
      <w:bookmarkStart w:id="39" w:name="_Ref65143491"/>
      <w:bookmarkStart w:id="40" w:name="_Ref174151459"/>
      <w:bookmarkStart w:id="41" w:name="_Ref189809556"/>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37"/>
    </w:p>
    <w:p w14:paraId="67A2B561" w14:textId="740B2C8B" w:rsidR="00653DA9" w:rsidRDefault="00787B87" w:rsidP="00181C9F">
      <w:pPr>
        <w:pStyle w:val="Reference"/>
      </w:pPr>
      <w:r>
        <w:t xml:space="preserve">3GPP </w:t>
      </w:r>
      <w:r w:rsidR="00FB0652">
        <w:t>TR 37.875, “</w:t>
      </w:r>
      <w:r>
        <w:t>Study on support of reduced capability NR devices</w:t>
      </w:r>
      <w:r w:rsidR="00097BD6">
        <w:t>”</w:t>
      </w:r>
      <w:r w:rsidR="00653DA9" w:rsidRPr="00653DA9">
        <w:t>,</w:t>
      </w:r>
      <w:bookmarkEnd w:id="38"/>
      <w:r>
        <w:t xml:space="preserve"> March 2021</w:t>
      </w:r>
      <w:r w:rsidR="00707EFE">
        <w:t>.</w:t>
      </w:r>
      <w:r w:rsidR="00653DA9" w:rsidRPr="00653DA9">
        <w:t xml:space="preserve"> </w:t>
      </w:r>
      <w:bookmarkEnd w:id="39"/>
    </w:p>
    <w:bookmarkEnd w:id="40"/>
    <w:bookmarkEnd w:id="41"/>
    <w:p w14:paraId="715CA09B" w14:textId="1F18C18A" w:rsidR="003A7EF3" w:rsidRDefault="00B557A6" w:rsidP="00CE0424">
      <w:pPr>
        <w:pStyle w:val="Reference"/>
      </w:pPr>
      <w:r w:rsidRPr="005D631A">
        <w:t>R4-2206545, “</w:t>
      </w:r>
      <w:r w:rsidR="00966F31" w:rsidRPr="005D631A">
        <w:t>LS on FR2 RedCap UE</w:t>
      </w:r>
      <w:r w:rsidRPr="005D631A">
        <w:t>”</w:t>
      </w:r>
      <w:r w:rsidR="00966F31" w:rsidRPr="005D631A">
        <w:t xml:space="preserve">, </w:t>
      </w:r>
      <w:r w:rsidR="005D631A" w:rsidRPr="005D631A">
        <w:t>12st Feb – 3rd March</w:t>
      </w:r>
      <w:r w:rsidR="00707EFE">
        <w:t xml:space="preserve"> </w:t>
      </w:r>
      <w:r w:rsidR="005D631A" w:rsidRPr="005D631A">
        <w:t>2022</w:t>
      </w:r>
      <w:r w:rsidR="005D631A">
        <w:t>.</w:t>
      </w:r>
    </w:p>
    <w:p w14:paraId="17D39CE5" w14:textId="191591B4" w:rsidR="00040E49" w:rsidRDefault="00040E49" w:rsidP="00040E49">
      <w:pPr>
        <w:pStyle w:val="Reference"/>
      </w:pPr>
      <w:r>
        <w:t>3GPP TR 38.857, “Study on NR positioning enhancements”, March 2021</w:t>
      </w:r>
      <w:r w:rsidR="00F635FA">
        <w:t>.</w:t>
      </w:r>
    </w:p>
    <w:p w14:paraId="32F6A3FE" w14:textId="77777777" w:rsidR="00B76975" w:rsidRDefault="00040E49" w:rsidP="00B76975">
      <w:pPr>
        <w:pStyle w:val="Reference"/>
      </w:pPr>
      <w:r>
        <w:t>3GPP TR 38.855, “Study on NR positioning support”, March 2019</w:t>
      </w:r>
      <w:r w:rsidR="002B022A">
        <w:t>.</w:t>
      </w:r>
    </w:p>
    <w:p w14:paraId="13BFA8BE" w14:textId="53E41956" w:rsidR="00F635FA" w:rsidRDefault="00F635FA" w:rsidP="00B76975">
      <w:pPr>
        <w:pStyle w:val="Reference"/>
      </w:pPr>
      <w:r w:rsidRPr="00B76975">
        <w:lastRenderedPageBreak/>
        <w:t>3GPP TR 38.802, “</w:t>
      </w:r>
      <w:r w:rsidR="002B022A" w:rsidRPr="00B76975">
        <w:rPr>
          <w:rFonts w:hint="eastAsia"/>
        </w:rPr>
        <w:t xml:space="preserve">Study on </w:t>
      </w:r>
      <w:r w:rsidR="00B76975">
        <w:t>n</w:t>
      </w:r>
      <w:r w:rsidR="002B022A" w:rsidRPr="00B76975">
        <w:t xml:space="preserve">ew </w:t>
      </w:r>
      <w:r w:rsidR="00B76975">
        <w:t>r</w:t>
      </w:r>
      <w:r w:rsidR="002B022A" w:rsidRPr="00B76975">
        <w:t xml:space="preserve">adio </w:t>
      </w:r>
      <w:r w:rsidR="00B76975">
        <w:t>a</w:t>
      </w:r>
      <w:r w:rsidR="002B022A" w:rsidRPr="00B76975">
        <w:t xml:space="preserve">ccess </w:t>
      </w:r>
      <w:r w:rsidR="00B76975">
        <w:t>t</w:t>
      </w:r>
      <w:r w:rsidR="002B022A" w:rsidRPr="00B76975">
        <w:t>echnology</w:t>
      </w:r>
      <w:r w:rsidR="00B76975">
        <w:t>,</w:t>
      </w:r>
      <w:r w:rsidR="00B76975" w:rsidRPr="00B76975">
        <w:t xml:space="preserve"> </w:t>
      </w:r>
      <w:r w:rsidR="00B76975">
        <w:t>p</w:t>
      </w:r>
      <w:r w:rsidR="00B76975" w:rsidRPr="00B76975">
        <w:t xml:space="preserve">hysical </w:t>
      </w:r>
      <w:r w:rsidR="00B76975">
        <w:t>l</w:t>
      </w:r>
      <w:r w:rsidR="00B76975" w:rsidRPr="00B76975">
        <w:t xml:space="preserve">ayer </w:t>
      </w:r>
      <w:r w:rsidR="00B76975">
        <w:t>a</w:t>
      </w:r>
      <w:r w:rsidR="00B76975" w:rsidRPr="00B76975">
        <w:t>spects</w:t>
      </w:r>
      <w:r w:rsidR="00B76975">
        <w:t xml:space="preserve">”, </w:t>
      </w:r>
      <w:r w:rsidR="000349E8">
        <w:t>September 2017.</w:t>
      </w:r>
    </w:p>
    <w:p w14:paraId="70ACEB8E" w14:textId="5EBDD521" w:rsidR="008A3B2C" w:rsidRDefault="008A3B2C" w:rsidP="00B76975">
      <w:pPr>
        <w:pStyle w:val="Reference"/>
      </w:pPr>
      <w:bookmarkStart w:id="42" w:name="_Ref110871675"/>
      <w:r>
        <w:t>3GPP TS 22.104,</w:t>
      </w:r>
      <w:r w:rsidR="00FC4DB7">
        <w:t xml:space="preserve"> </w:t>
      </w:r>
      <w:r w:rsidR="00E86D09">
        <w:t>“</w:t>
      </w:r>
      <w:r w:rsidR="00E86D09" w:rsidRPr="00457CAE">
        <w:t>Service requirements for cyber-physical control applications in vertical domains</w:t>
      </w:r>
      <w:r w:rsidR="00E86D09">
        <w:t xml:space="preserve">”, </w:t>
      </w:r>
      <w:r w:rsidR="00A5548F">
        <w:t xml:space="preserve">Release 18, </w:t>
      </w:r>
      <w:r w:rsidR="00E86D09">
        <w:t>March 2021.</w:t>
      </w:r>
      <w:bookmarkEnd w:id="42"/>
    </w:p>
    <w:p w14:paraId="4CFD273E" w14:textId="35A4F02B" w:rsidR="008A3B2C" w:rsidRDefault="008A3B2C" w:rsidP="00B76975">
      <w:pPr>
        <w:pStyle w:val="Reference"/>
      </w:pPr>
      <w:bookmarkStart w:id="43" w:name="_Ref110335117"/>
      <w:r>
        <w:t xml:space="preserve">3GPP TS 22.261, </w:t>
      </w:r>
      <w:r w:rsidR="00D23F66">
        <w:t>“</w:t>
      </w:r>
      <w:r w:rsidR="00D23F66" w:rsidRPr="00736B3F">
        <w:t xml:space="preserve">Service requirements for </w:t>
      </w:r>
      <w:r w:rsidR="00D23F66">
        <w:t>the 5G system”</w:t>
      </w:r>
      <w:r w:rsidR="004002A6">
        <w:t xml:space="preserve">, </w:t>
      </w:r>
      <w:r w:rsidR="00E51C66">
        <w:t xml:space="preserve">Release 18, </w:t>
      </w:r>
      <w:r w:rsidR="004002A6">
        <w:t>March 2021.</w:t>
      </w:r>
      <w:bookmarkEnd w:id="43"/>
    </w:p>
    <w:p w14:paraId="139E70E6" w14:textId="2817544A" w:rsidR="00173569" w:rsidRDefault="00BB64F2" w:rsidP="00B76975">
      <w:pPr>
        <w:pStyle w:val="Reference"/>
      </w:pPr>
      <w:r w:rsidRPr="00E14CC1">
        <w:rPr>
          <w:rFonts w:cs="Arial"/>
        </w:rPr>
        <w:t>R1-2204954</w:t>
      </w:r>
      <w:r w:rsidRPr="00F52592">
        <w:rPr>
          <w:rFonts w:cs="Arial"/>
          <w:lang w:val="en-US"/>
        </w:rPr>
        <w:t xml:space="preserve">, </w:t>
      </w:r>
      <w:r w:rsidR="00F52592">
        <w:t>“</w:t>
      </w:r>
      <w:r w:rsidR="00F52592">
        <w:rPr>
          <w:lang w:val="en-US"/>
        </w:rPr>
        <w:t>Consideration</w:t>
      </w:r>
      <w:r w:rsidR="00F52592" w:rsidRPr="00F52592">
        <w:rPr>
          <w:lang w:val="en-US"/>
        </w:rPr>
        <w:t xml:space="preserve"> for </w:t>
      </w:r>
      <w:proofErr w:type="spellStart"/>
      <w:r w:rsidR="00F52592" w:rsidRPr="00F52592">
        <w:rPr>
          <w:lang w:val="en-US"/>
        </w:rPr>
        <w:t>RedCap</w:t>
      </w:r>
      <w:proofErr w:type="spellEnd"/>
      <w:r w:rsidR="00F52592" w:rsidRPr="00F52592">
        <w:rPr>
          <w:lang w:val="en-US"/>
        </w:rPr>
        <w:t xml:space="preserve"> positioning</w:t>
      </w:r>
      <w:r w:rsidR="00F52592">
        <w:t>”,</w:t>
      </w:r>
      <w:r w:rsidR="00F52592" w:rsidRPr="001A53E4">
        <w:rPr>
          <w:lang w:val="en-US"/>
        </w:rPr>
        <w:t xml:space="preserve"> Ericsson, RAN1#109, May 2022.</w:t>
      </w:r>
    </w:p>
    <w:p w14:paraId="5D518A6C" w14:textId="06EE1FFB" w:rsidR="007F732F" w:rsidRDefault="00CD6C97" w:rsidP="007F732F">
      <w:pPr>
        <w:pStyle w:val="Heading1"/>
        <w:rPr>
          <w:lang w:val="en-US"/>
        </w:rPr>
      </w:pPr>
      <w:r>
        <w:rPr>
          <w:lang w:val="en-US"/>
        </w:rPr>
        <w:t>Annex</w:t>
      </w:r>
      <w:r w:rsidR="00CF3F87">
        <w:rPr>
          <w:lang w:val="en-US"/>
        </w:rPr>
        <w:t xml:space="preserve"> A</w:t>
      </w:r>
      <w:r>
        <w:rPr>
          <w:lang w:val="en-US"/>
        </w:rPr>
        <w:t xml:space="preserve">: </w:t>
      </w:r>
      <w:r w:rsidR="00BE7D82">
        <w:rPr>
          <w:lang w:val="en-US"/>
        </w:rPr>
        <w:t>Simulation Assumptions</w:t>
      </w:r>
    </w:p>
    <w:p w14:paraId="784D85CB" w14:textId="326BCA5B" w:rsidR="00AB4573" w:rsidRDefault="00AB4573" w:rsidP="00CB76E5">
      <w:pPr>
        <w:jc w:val="both"/>
        <w:rPr>
          <w:lang w:val="en-US" w:eastAsia="ja-JP"/>
        </w:rPr>
      </w:pPr>
      <w:r>
        <w:rPr>
          <w:lang w:val="en-US" w:eastAsia="ja-JP"/>
        </w:rPr>
        <w:t xml:space="preserve">The </w:t>
      </w:r>
      <w:r w:rsidR="00E34938">
        <w:rPr>
          <w:lang w:val="en-US" w:eastAsia="ja-JP"/>
        </w:rPr>
        <w:t xml:space="preserve">common </w:t>
      </w:r>
      <w:r>
        <w:rPr>
          <w:lang w:val="en-US" w:eastAsia="ja-JP"/>
        </w:rPr>
        <w:t xml:space="preserve">simulation assumptions </w:t>
      </w:r>
      <w:r w:rsidR="00D46912">
        <w:rPr>
          <w:lang w:val="en-US" w:eastAsia="ja-JP"/>
        </w:rPr>
        <w:t xml:space="preserve">of the performance evaluation </w:t>
      </w:r>
      <w:r w:rsidR="000549CE">
        <w:rPr>
          <w:lang w:val="en-US" w:eastAsia="ja-JP"/>
        </w:rPr>
        <w:t xml:space="preserve">in this contribution </w:t>
      </w:r>
      <w:r>
        <w:rPr>
          <w:lang w:val="en-US" w:eastAsia="ja-JP"/>
        </w:rPr>
        <w:t xml:space="preserve">are </w:t>
      </w:r>
      <w:r w:rsidR="000549CE">
        <w:rPr>
          <w:lang w:val="en-US" w:eastAsia="ja-JP"/>
        </w:rPr>
        <w:t>provided</w:t>
      </w:r>
      <w:r>
        <w:rPr>
          <w:lang w:val="en-US" w:eastAsia="ja-JP"/>
        </w:rPr>
        <w:t xml:space="preserve"> in Table 8.</w:t>
      </w:r>
    </w:p>
    <w:p w14:paraId="4B5D7D5F" w14:textId="77777777" w:rsidR="00AB4573" w:rsidRPr="00AB4573" w:rsidRDefault="00AB4573" w:rsidP="00AB4573">
      <w:pPr>
        <w:rPr>
          <w:lang w:val="en-US" w:eastAsia="ja-JP"/>
        </w:rPr>
      </w:pPr>
    </w:p>
    <w:p w14:paraId="14F06152" w14:textId="25813B79" w:rsidR="00BE7D82" w:rsidRPr="00064DB2" w:rsidRDefault="00064DB2" w:rsidP="00064DB2">
      <w:pPr>
        <w:pStyle w:val="ArialText"/>
        <w:jc w:val="center"/>
        <w:rPr>
          <w:rFonts w:cs="Arial"/>
          <w:szCs w:val="20"/>
          <w:lang w:val="en-US"/>
        </w:rPr>
      </w:pPr>
      <w:r w:rsidRPr="00D16D00">
        <w:rPr>
          <w:rFonts w:cs="Arial"/>
          <w:szCs w:val="20"/>
        </w:rPr>
        <w:t xml:space="preserve">Table </w:t>
      </w:r>
      <w:r>
        <w:rPr>
          <w:rFonts w:cs="Arial"/>
          <w:szCs w:val="20"/>
          <w:lang w:val="en-US"/>
        </w:rPr>
        <w:t>8</w:t>
      </w:r>
      <w:r w:rsidRPr="00D16D00">
        <w:rPr>
          <w:rFonts w:cs="Arial"/>
          <w:szCs w:val="20"/>
        </w:rPr>
        <w:t xml:space="preserve"> </w:t>
      </w:r>
      <w:r>
        <w:rPr>
          <w:rFonts w:cs="Arial"/>
          <w:szCs w:val="20"/>
          <w:lang w:val="en-US"/>
        </w:rPr>
        <w:t>Common simulation assumptions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3969"/>
      </w:tblGrid>
      <w:tr w:rsidR="00791715" w:rsidRPr="00A163BD" w14:paraId="389CFFFE" w14:textId="77777777" w:rsidTr="009F29D8">
        <w:trPr>
          <w:trHeight w:val="159"/>
        </w:trPr>
        <w:tc>
          <w:tcPr>
            <w:tcW w:w="2268" w:type="dxa"/>
            <w:tcBorders>
              <w:top w:val="thinThickSmallGap" w:sz="18" w:space="0" w:color="000000"/>
              <w:left w:val="single" w:sz="4" w:space="0" w:color="auto"/>
              <w:bottom w:val="single" w:sz="4" w:space="0" w:color="auto"/>
              <w:right w:val="single" w:sz="4" w:space="0" w:color="auto"/>
            </w:tcBorders>
            <w:vAlign w:val="center"/>
          </w:tcPr>
          <w:p w14:paraId="0D03087E" w14:textId="77777777" w:rsidR="00791715" w:rsidRPr="00A163BD" w:rsidRDefault="00791715" w:rsidP="001A1A27">
            <w:pPr>
              <w:pStyle w:val="TAH"/>
              <w:rPr>
                <w:rFonts w:ascii="Times" w:hAnsi="Times" w:cs="Times"/>
                <w:sz w:val="20"/>
                <w:lang w:eastAsia="zh-CN"/>
              </w:rPr>
            </w:pPr>
          </w:p>
        </w:tc>
        <w:tc>
          <w:tcPr>
            <w:tcW w:w="3119" w:type="dxa"/>
            <w:tcBorders>
              <w:top w:val="thinThickSmallGap" w:sz="18" w:space="0" w:color="000000"/>
              <w:left w:val="single" w:sz="4" w:space="0" w:color="auto"/>
              <w:bottom w:val="single" w:sz="4" w:space="0" w:color="auto"/>
              <w:right w:val="single" w:sz="4" w:space="0" w:color="auto"/>
            </w:tcBorders>
          </w:tcPr>
          <w:p w14:paraId="48698F28" w14:textId="77777777" w:rsidR="00791715" w:rsidRPr="00A163BD" w:rsidRDefault="00791715" w:rsidP="001A1A27">
            <w:pPr>
              <w:pStyle w:val="TAH"/>
              <w:rPr>
                <w:rFonts w:ascii="Times" w:hAnsi="Times" w:cs="Times"/>
                <w:sz w:val="20"/>
                <w:lang w:eastAsia="zh-CN"/>
              </w:rPr>
            </w:pPr>
            <w:r w:rsidRPr="00A163BD">
              <w:rPr>
                <w:rFonts w:ascii="Times" w:hAnsi="Times" w:cs="Times"/>
                <w:sz w:val="20"/>
                <w:lang w:eastAsia="zh-CN"/>
              </w:rPr>
              <w:t>FR1 Specific Values</w:t>
            </w:r>
          </w:p>
        </w:tc>
        <w:tc>
          <w:tcPr>
            <w:tcW w:w="3969" w:type="dxa"/>
            <w:tcBorders>
              <w:top w:val="thinThickSmallGap" w:sz="18" w:space="0" w:color="000000"/>
              <w:left w:val="single" w:sz="4" w:space="0" w:color="auto"/>
              <w:bottom w:val="single" w:sz="4" w:space="0" w:color="auto"/>
              <w:right w:val="single" w:sz="4" w:space="0" w:color="auto"/>
            </w:tcBorders>
          </w:tcPr>
          <w:p w14:paraId="14A5D304" w14:textId="77777777" w:rsidR="00791715" w:rsidRPr="00A163BD" w:rsidRDefault="00791715" w:rsidP="001A1A27">
            <w:pPr>
              <w:pStyle w:val="TAH"/>
              <w:rPr>
                <w:rFonts w:ascii="Times" w:hAnsi="Times" w:cs="Times"/>
                <w:sz w:val="20"/>
                <w:lang w:eastAsia="zh-CN"/>
              </w:rPr>
            </w:pPr>
            <w:r w:rsidRPr="00A163BD">
              <w:rPr>
                <w:rFonts w:ascii="Times" w:hAnsi="Times" w:cs="Times"/>
                <w:sz w:val="20"/>
                <w:lang w:eastAsia="zh-CN"/>
              </w:rPr>
              <w:t xml:space="preserve">FR2 Specific Values </w:t>
            </w:r>
          </w:p>
        </w:tc>
      </w:tr>
      <w:tr w:rsidR="00791715" w:rsidRPr="00A163BD" w14:paraId="6E896826" w14:textId="77777777" w:rsidTr="001A1A27">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158E4F" w14:textId="77777777" w:rsidR="00791715" w:rsidRPr="00A163BD" w:rsidRDefault="00791715" w:rsidP="001A1A27">
            <w:pPr>
              <w:pStyle w:val="TAL"/>
              <w:rPr>
                <w:rFonts w:ascii="Times" w:hAnsi="Times" w:cs="Times"/>
                <w:sz w:val="20"/>
              </w:rPr>
            </w:pPr>
            <w:r w:rsidRPr="00A163BD">
              <w:rPr>
                <w:rFonts w:ascii="Times" w:hAnsi="Times" w:cs="Times"/>
                <w:sz w:val="20"/>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8016124" w14:textId="1DF53132" w:rsidR="00791715" w:rsidRPr="00A163BD" w:rsidRDefault="00791715" w:rsidP="001A1A27">
            <w:pPr>
              <w:pStyle w:val="TAL"/>
              <w:rPr>
                <w:rFonts w:ascii="Times" w:hAnsi="Times" w:cs="Times"/>
                <w:sz w:val="20"/>
              </w:rPr>
            </w:pPr>
            <w:r w:rsidRPr="00A163BD">
              <w:rPr>
                <w:rFonts w:ascii="Times" w:hAnsi="Times" w:cs="Times"/>
                <w:sz w:val="20"/>
              </w:rPr>
              <w:t>3.5GHz</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F8600B" w14:textId="0C20D7DB" w:rsidR="00791715" w:rsidRPr="00A163BD" w:rsidRDefault="00791715" w:rsidP="001A1A27">
            <w:pPr>
              <w:pStyle w:val="TAL"/>
              <w:rPr>
                <w:rFonts w:ascii="Times" w:hAnsi="Times" w:cs="Times"/>
                <w:sz w:val="20"/>
              </w:rPr>
            </w:pPr>
            <w:r w:rsidRPr="00A163BD">
              <w:rPr>
                <w:rFonts w:ascii="Times" w:hAnsi="Times" w:cs="Times"/>
                <w:sz w:val="20"/>
              </w:rPr>
              <w:t>28GHz</w:t>
            </w:r>
          </w:p>
        </w:tc>
      </w:tr>
      <w:tr w:rsidR="00791715" w:rsidRPr="00A163BD" w14:paraId="67CE7241" w14:textId="77777777" w:rsidTr="001A1A27">
        <w:tc>
          <w:tcPr>
            <w:tcW w:w="2268" w:type="dxa"/>
            <w:tcBorders>
              <w:top w:val="single" w:sz="4" w:space="0" w:color="auto"/>
              <w:left w:val="single" w:sz="4" w:space="0" w:color="auto"/>
              <w:bottom w:val="single" w:sz="4" w:space="0" w:color="auto"/>
              <w:right w:val="single" w:sz="4" w:space="0" w:color="auto"/>
            </w:tcBorders>
            <w:shd w:val="clear" w:color="auto" w:fill="auto"/>
          </w:tcPr>
          <w:p w14:paraId="286D7810" w14:textId="77777777" w:rsidR="00791715" w:rsidRPr="00A163BD" w:rsidRDefault="00791715" w:rsidP="001A1A27">
            <w:pPr>
              <w:pStyle w:val="TAL"/>
              <w:rPr>
                <w:rFonts w:ascii="Times" w:hAnsi="Times" w:cs="Times"/>
                <w:sz w:val="20"/>
              </w:rPr>
            </w:pPr>
            <w:r w:rsidRPr="00A163BD">
              <w:rPr>
                <w:rFonts w:ascii="Times" w:hAnsi="Times" w:cs="Times"/>
                <w:sz w:val="20"/>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A3B3D7" w14:textId="7916F0F9" w:rsidR="00791715" w:rsidRPr="00791715" w:rsidRDefault="00791715" w:rsidP="001A1A27">
            <w:pPr>
              <w:pStyle w:val="TAL"/>
              <w:rPr>
                <w:rFonts w:ascii="Times" w:hAnsi="Times" w:cs="Times"/>
                <w:sz w:val="20"/>
                <w:lang w:val="sv-SE"/>
              </w:rPr>
            </w:pPr>
            <w:r>
              <w:rPr>
                <w:rFonts w:ascii="Times" w:hAnsi="Times" w:cs="Times"/>
                <w:sz w:val="20"/>
                <w:lang w:val="sv-SE"/>
              </w:rPr>
              <w:t>5</w:t>
            </w:r>
            <w:r w:rsidR="00EC2881">
              <w:rPr>
                <w:rFonts w:ascii="Times" w:hAnsi="Times" w:cs="Times"/>
                <w:sz w:val="20"/>
                <w:lang w:val="sv-SE"/>
              </w:rPr>
              <w:t xml:space="preserve"> MHz, 20 MHz, 100 MHz</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36F128" w14:textId="3D19DD18" w:rsidR="00791715" w:rsidRPr="00EC2881" w:rsidRDefault="00EC2881" w:rsidP="001A1A27">
            <w:pPr>
              <w:pStyle w:val="TAL"/>
              <w:rPr>
                <w:rFonts w:ascii="Times" w:hAnsi="Times" w:cs="Times"/>
                <w:sz w:val="20"/>
                <w:lang w:val="sv-SE"/>
              </w:rPr>
            </w:pPr>
            <w:r>
              <w:rPr>
                <w:rFonts w:ascii="Times" w:hAnsi="Times" w:cs="Times"/>
                <w:sz w:val="20"/>
                <w:lang w:val="sv-SE"/>
              </w:rPr>
              <w:t>100 MHz, 400 MHz</w:t>
            </w:r>
          </w:p>
        </w:tc>
      </w:tr>
      <w:tr w:rsidR="00791715" w:rsidRPr="00A163BD" w14:paraId="2211DD99" w14:textId="77777777" w:rsidTr="001A1A27">
        <w:tc>
          <w:tcPr>
            <w:tcW w:w="2268" w:type="dxa"/>
            <w:tcBorders>
              <w:top w:val="single" w:sz="4" w:space="0" w:color="auto"/>
              <w:left w:val="single" w:sz="4" w:space="0" w:color="auto"/>
              <w:bottom w:val="single" w:sz="4" w:space="0" w:color="auto"/>
              <w:right w:val="single" w:sz="4" w:space="0" w:color="auto"/>
            </w:tcBorders>
            <w:shd w:val="clear" w:color="auto" w:fill="auto"/>
          </w:tcPr>
          <w:p w14:paraId="760228F0" w14:textId="77777777" w:rsidR="00791715" w:rsidRPr="00A163BD" w:rsidRDefault="00791715" w:rsidP="001A1A27">
            <w:pPr>
              <w:pStyle w:val="TAL"/>
              <w:rPr>
                <w:rFonts w:ascii="Times" w:hAnsi="Times" w:cs="Times"/>
                <w:sz w:val="20"/>
              </w:rPr>
            </w:pPr>
            <w:r w:rsidRPr="00A163BD">
              <w:rPr>
                <w:rFonts w:ascii="Times" w:hAnsi="Times" w:cs="Times"/>
                <w:sz w:val="20"/>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BE96CA8" w14:textId="1EEBFA6F" w:rsidR="00791715" w:rsidRPr="00A163BD" w:rsidRDefault="00791715" w:rsidP="001A1A27">
            <w:pPr>
              <w:pStyle w:val="TAL"/>
              <w:rPr>
                <w:rFonts w:ascii="Times" w:hAnsi="Times" w:cs="Times"/>
                <w:sz w:val="20"/>
              </w:rPr>
            </w:pPr>
            <w:r w:rsidRPr="00A163BD">
              <w:rPr>
                <w:rFonts w:ascii="Times" w:hAnsi="Times" w:cs="Times"/>
                <w:sz w:val="20"/>
              </w:rPr>
              <w:t>30KHz</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FA5168" w14:textId="77777777" w:rsidR="00791715" w:rsidRPr="00A163BD" w:rsidRDefault="00791715" w:rsidP="001A1A27">
            <w:pPr>
              <w:pStyle w:val="TAL"/>
              <w:rPr>
                <w:rFonts w:ascii="Times" w:hAnsi="Times" w:cs="Times"/>
                <w:sz w:val="20"/>
              </w:rPr>
            </w:pPr>
            <w:r w:rsidRPr="00A163BD">
              <w:rPr>
                <w:rFonts w:ascii="Times" w:hAnsi="Times" w:cs="Times"/>
                <w:sz w:val="20"/>
              </w:rPr>
              <w:t>120kHz</w:t>
            </w:r>
          </w:p>
        </w:tc>
      </w:tr>
      <w:tr w:rsidR="00791715" w:rsidRPr="00A163BD" w14:paraId="4238554E" w14:textId="77777777" w:rsidTr="001A1A27">
        <w:tc>
          <w:tcPr>
            <w:tcW w:w="2268" w:type="dxa"/>
            <w:tcBorders>
              <w:top w:val="single" w:sz="4" w:space="0" w:color="auto"/>
              <w:left w:val="single" w:sz="4" w:space="0" w:color="auto"/>
              <w:bottom w:val="single" w:sz="4" w:space="0" w:color="auto"/>
              <w:right w:val="single" w:sz="4" w:space="0" w:color="auto"/>
            </w:tcBorders>
            <w:shd w:val="clear" w:color="auto" w:fill="D0CECE"/>
          </w:tcPr>
          <w:p w14:paraId="226EEFC1" w14:textId="77777777" w:rsidR="00791715" w:rsidRPr="00A163BD" w:rsidRDefault="00791715" w:rsidP="001A1A27">
            <w:pPr>
              <w:pStyle w:val="TAH"/>
              <w:rPr>
                <w:rFonts w:ascii="Times" w:hAnsi="Times" w:cs="Times"/>
                <w:sz w:val="20"/>
                <w:lang w:eastAsia="zh-CN"/>
              </w:rPr>
            </w:pPr>
            <w:r w:rsidRPr="00A163BD">
              <w:rPr>
                <w:rFonts w:ascii="Times" w:hAnsi="Times" w:cs="Times"/>
                <w:sz w:val="20"/>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4F0894C" w14:textId="77777777" w:rsidR="00791715" w:rsidRPr="00A163BD" w:rsidRDefault="00791715" w:rsidP="001A1A27">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ACFD557" w14:textId="77777777" w:rsidR="00791715" w:rsidRPr="00A163BD" w:rsidRDefault="00791715" w:rsidP="001A1A27">
            <w:pPr>
              <w:pStyle w:val="TAH"/>
              <w:rPr>
                <w:rFonts w:ascii="Times" w:hAnsi="Times" w:cs="Times"/>
                <w:sz w:val="20"/>
                <w:lang w:eastAsia="zh-CN"/>
              </w:rPr>
            </w:pPr>
          </w:p>
        </w:tc>
      </w:tr>
      <w:tr w:rsidR="00791715" w:rsidRPr="00A163BD" w14:paraId="1E6B57CB" w14:textId="77777777" w:rsidTr="001A1A27">
        <w:tc>
          <w:tcPr>
            <w:tcW w:w="2268" w:type="dxa"/>
            <w:tcBorders>
              <w:top w:val="single" w:sz="4" w:space="0" w:color="auto"/>
              <w:left w:val="single" w:sz="4" w:space="0" w:color="auto"/>
              <w:bottom w:val="single" w:sz="4" w:space="0" w:color="auto"/>
              <w:right w:val="single" w:sz="4" w:space="0" w:color="auto"/>
            </w:tcBorders>
          </w:tcPr>
          <w:p w14:paraId="062D5DFE" w14:textId="77777777" w:rsidR="00791715" w:rsidRPr="00A163BD" w:rsidRDefault="00791715" w:rsidP="001A1A27">
            <w:pPr>
              <w:pStyle w:val="TAL"/>
              <w:rPr>
                <w:rFonts w:ascii="Times" w:hAnsi="Times" w:cs="Times"/>
                <w:sz w:val="20"/>
              </w:rPr>
            </w:pPr>
            <w:r w:rsidRPr="00A163BD">
              <w:rPr>
                <w:rFonts w:ascii="Times" w:hAnsi="Times" w:cs="Times"/>
                <w:sz w:val="20"/>
              </w:rPr>
              <w:t>gNB noise figure, dB</w:t>
            </w:r>
          </w:p>
        </w:tc>
        <w:tc>
          <w:tcPr>
            <w:tcW w:w="3119" w:type="dxa"/>
            <w:tcBorders>
              <w:top w:val="single" w:sz="4" w:space="0" w:color="auto"/>
              <w:left w:val="single" w:sz="4" w:space="0" w:color="auto"/>
              <w:bottom w:val="single" w:sz="4" w:space="0" w:color="auto"/>
              <w:right w:val="single" w:sz="4" w:space="0" w:color="auto"/>
            </w:tcBorders>
          </w:tcPr>
          <w:p w14:paraId="157B85C9" w14:textId="77777777" w:rsidR="00791715" w:rsidRPr="00A163BD" w:rsidRDefault="00791715" w:rsidP="001A1A27">
            <w:pPr>
              <w:pStyle w:val="TAL"/>
              <w:rPr>
                <w:rFonts w:ascii="Times" w:hAnsi="Times" w:cs="Times"/>
                <w:sz w:val="20"/>
              </w:rPr>
            </w:pPr>
            <w:r w:rsidRPr="00A163BD">
              <w:rPr>
                <w:rFonts w:ascii="Times" w:hAnsi="Times" w:cs="Times"/>
                <w:sz w:val="20"/>
              </w:rPr>
              <w:t>5dB</w:t>
            </w:r>
          </w:p>
        </w:tc>
        <w:tc>
          <w:tcPr>
            <w:tcW w:w="3969" w:type="dxa"/>
            <w:tcBorders>
              <w:top w:val="single" w:sz="4" w:space="0" w:color="auto"/>
              <w:left w:val="single" w:sz="4" w:space="0" w:color="auto"/>
              <w:bottom w:val="single" w:sz="4" w:space="0" w:color="auto"/>
              <w:right w:val="single" w:sz="4" w:space="0" w:color="auto"/>
            </w:tcBorders>
          </w:tcPr>
          <w:p w14:paraId="3EC81F73" w14:textId="77777777" w:rsidR="00791715" w:rsidRPr="00A163BD" w:rsidRDefault="00791715" w:rsidP="001A1A27">
            <w:pPr>
              <w:pStyle w:val="TAL"/>
              <w:rPr>
                <w:rFonts w:ascii="Times" w:hAnsi="Times" w:cs="Times"/>
                <w:sz w:val="20"/>
              </w:rPr>
            </w:pPr>
            <w:r w:rsidRPr="00A163BD">
              <w:rPr>
                <w:rFonts w:ascii="Times" w:hAnsi="Times" w:cs="Times"/>
                <w:sz w:val="20"/>
              </w:rPr>
              <w:t>7dB</w:t>
            </w:r>
          </w:p>
        </w:tc>
      </w:tr>
      <w:tr w:rsidR="00791715" w:rsidRPr="00A163BD" w14:paraId="1075F8B6" w14:textId="77777777" w:rsidTr="001A1A27">
        <w:tc>
          <w:tcPr>
            <w:tcW w:w="2268" w:type="dxa"/>
            <w:tcBorders>
              <w:top w:val="single" w:sz="4" w:space="0" w:color="auto"/>
              <w:left w:val="single" w:sz="4" w:space="0" w:color="auto"/>
              <w:bottom w:val="single" w:sz="4" w:space="0" w:color="auto"/>
              <w:right w:val="single" w:sz="4" w:space="0" w:color="auto"/>
            </w:tcBorders>
            <w:shd w:val="clear" w:color="auto" w:fill="D0CECE"/>
          </w:tcPr>
          <w:p w14:paraId="1713D87F" w14:textId="77777777" w:rsidR="00791715" w:rsidRPr="00A163BD" w:rsidRDefault="00791715" w:rsidP="001A1A27">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6F653A21" w14:textId="77777777" w:rsidR="00791715" w:rsidRPr="00A163BD" w:rsidRDefault="00791715" w:rsidP="001A1A27">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1973F475" w14:textId="77777777" w:rsidR="00791715" w:rsidRPr="00A163BD" w:rsidRDefault="00791715" w:rsidP="001A1A27">
            <w:pPr>
              <w:pStyle w:val="TAH"/>
              <w:rPr>
                <w:rFonts w:ascii="Times" w:hAnsi="Times" w:cs="Times"/>
                <w:sz w:val="20"/>
                <w:lang w:eastAsia="zh-CN"/>
              </w:rPr>
            </w:pPr>
          </w:p>
        </w:tc>
      </w:tr>
      <w:tr w:rsidR="00791715" w:rsidRPr="00A163BD" w14:paraId="0DE3C78A" w14:textId="77777777" w:rsidTr="001A1A27">
        <w:tc>
          <w:tcPr>
            <w:tcW w:w="2268" w:type="dxa"/>
            <w:tcBorders>
              <w:top w:val="single" w:sz="4" w:space="0" w:color="auto"/>
              <w:left w:val="single" w:sz="4" w:space="0" w:color="auto"/>
              <w:bottom w:val="single" w:sz="4" w:space="0" w:color="auto"/>
              <w:right w:val="single" w:sz="4" w:space="0" w:color="auto"/>
            </w:tcBorders>
            <w:vAlign w:val="center"/>
          </w:tcPr>
          <w:p w14:paraId="18D3072E" w14:textId="77777777" w:rsidR="00791715" w:rsidRPr="00A163BD" w:rsidRDefault="00791715" w:rsidP="001A1A27">
            <w:pPr>
              <w:pStyle w:val="TAL"/>
              <w:rPr>
                <w:rFonts w:ascii="Times" w:hAnsi="Times" w:cs="Times"/>
                <w:sz w:val="20"/>
              </w:rPr>
            </w:pPr>
            <w:r w:rsidRPr="00A163BD">
              <w:rPr>
                <w:rFonts w:ascii="Times" w:hAnsi="Times" w:cs="Times"/>
                <w:sz w:val="20"/>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2C737DD" w14:textId="69215337" w:rsidR="00791715" w:rsidRPr="00A163BD" w:rsidRDefault="00791715" w:rsidP="001A1A27">
            <w:pPr>
              <w:pStyle w:val="TAL"/>
              <w:rPr>
                <w:rFonts w:ascii="Times" w:hAnsi="Times" w:cs="Times"/>
                <w:sz w:val="20"/>
              </w:rPr>
            </w:pPr>
            <w:r w:rsidRPr="00A163BD">
              <w:rPr>
                <w:rFonts w:ascii="Times" w:hAnsi="Times" w:cs="Times"/>
                <w:sz w:val="20"/>
              </w:rPr>
              <w:t>9dB</w:t>
            </w:r>
          </w:p>
        </w:tc>
        <w:tc>
          <w:tcPr>
            <w:tcW w:w="3969" w:type="dxa"/>
            <w:tcBorders>
              <w:top w:val="single" w:sz="4" w:space="0" w:color="auto"/>
              <w:left w:val="single" w:sz="4" w:space="0" w:color="auto"/>
              <w:bottom w:val="single" w:sz="4" w:space="0" w:color="auto"/>
              <w:right w:val="single" w:sz="4" w:space="0" w:color="auto"/>
            </w:tcBorders>
          </w:tcPr>
          <w:p w14:paraId="5FB7166A" w14:textId="2AA756CD" w:rsidR="00791715" w:rsidRPr="00A163BD" w:rsidRDefault="00791715" w:rsidP="001A1A27">
            <w:pPr>
              <w:pStyle w:val="TAL"/>
              <w:rPr>
                <w:rFonts w:ascii="Times" w:hAnsi="Times" w:cs="Times"/>
                <w:sz w:val="20"/>
              </w:rPr>
            </w:pPr>
            <w:r w:rsidRPr="00A163BD">
              <w:rPr>
                <w:rFonts w:ascii="Times" w:hAnsi="Times" w:cs="Times"/>
                <w:sz w:val="20"/>
              </w:rPr>
              <w:t>13dB</w:t>
            </w:r>
          </w:p>
        </w:tc>
      </w:tr>
      <w:tr w:rsidR="00791715" w:rsidRPr="00A163BD" w14:paraId="6C1E1EB1" w14:textId="77777777" w:rsidTr="001A1A27">
        <w:tc>
          <w:tcPr>
            <w:tcW w:w="2268" w:type="dxa"/>
            <w:tcBorders>
              <w:top w:val="single" w:sz="4" w:space="0" w:color="auto"/>
              <w:left w:val="single" w:sz="4" w:space="0" w:color="auto"/>
              <w:bottom w:val="single" w:sz="4" w:space="0" w:color="auto"/>
              <w:right w:val="single" w:sz="4" w:space="0" w:color="auto"/>
            </w:tcBorders>
          </w:tcPr>
          <w:p w14:paraId="766AA33D" w14:textId="77777777" w:rsidR="00791715" w:rsidRPr="00A163BD" w:rsidRDefault="00791715" w:rsidP="001A1A27">
            <w:pPr>
              <w:pStyle w:val="TAL"/>
              <w:rPr>
                <w:rFonts w:ascii="Times" w:hAnsi="Times" w:cs="Times"/>
                <w:sz w:val="20"/>
              </w:rPr>
            </w:pPr>
            <w:r w:rsidRPr="00A163BD">
              <w:rPr>
                <w:rFonts w:ascii="Times" w:hAnsi="Times" w:cs="Times"/>
                <w:sz w:val="20"/>
              </w:rPr>
              <w:t>UE max. TX power, dBm</w:t>
            </w:r>
          </w:p>
        </w:tc>
        <w:tc>
          <w:tcPr>
            <w:tcW w:w="3119" w:type="dxa"/>
            <w:tcBorders>
              <w:top w:val="single" w:sz="4" w:space="0" w:color="auto"/>
              <w:left w:val="single" w:sz="4" w:space="0" w:color="auto"/>
              <w:bottom w:val="single" w:sz="4" w:space="0" w:color="auto"/>
              <w:right w:val="single" w:sz="4" w:space="0" w:color="auto"/>
            </w:tcBorders>
          </w:tcPr>
          <w:p w14:paraId="74055E82" w14:textId="20A4FF54" w:rsidR="00791715" w:rsidRPr="00A163BD" w:rsidRDefault="00791715" w:rsidP="001A1A27">
            <w:pPr>
              <w:pStyle w:val="TAL"/>
              <w:rPr>
                <w:rFonts w:ascii="Times" w:hAnsi="Times" w:cs="Times"/>
                <w:sz w:val="20"/>
              </w:rPr>
            </w:pPr>
            <w:r w:rsidRPr="00A163BD">
              <w:rPr>
                <w:rFonts w:ascii="Times" w:hAnsi="Times" w:cs="Times"/>
                <w:sz w:val="20"/>
              </w:rPr>
              <w:t>23dBm</w:t>
            </w:r>
          </w:p>
        </w:tc>
        <w:tc>
          <w:tcPr>
            <w:tcW w:w="3969" w:type="dxa"/>
            <w:tcBorders>
              <w:top w:val="single" w:sz="4" w:space="0" w:color="auto"/>
              <w:left w:val="single" w:sz="4" w:space="0" w:color="auto"/>
              <w:bottom w:val="single" w:sz="4" w:space="0" w:color="auto"/>
              <w:right w:val="single" w:sz="4" w:space="0" w:color="auto"/>
            </w:tcBorders>
          </w:tcPr>
          <w:p w14:paraId="0D078B1B" w14:textId="676399CE" w:rsidR="00791715" w:rsidRPr="00A163BD" w:rsidRDefault="00791715" w:rsidP="001A1A27">
            <w:pPr>
              <w:pStyle w:val="TAL"/>
              <w:rPr>
                <w:rFonts w:ascii="Times" w:hAnsi="Times" w:cs="Times"/>
                <w:sz w:val="20"/>
              </w:rPr>
            </w:pPr>
            <w:r w:rsidRPr="00A163BD">
              <w:rPr>
                <w:rFonts w:ascii="Times" w:hAnsi="Times" w:cs="Times"/>
                <w:sz w:val="20"/>
              </w:rPr>
              <w:t>23dBm</w:t>
            </w:r>
          </w:p>
          <w:p w14:paraId="7570313E" w14:textId="77777777" w:rsidR="00791715" w:rsidRPr="00A163BD" w:rsidRDefault="00791715" w:rsidP="001A1A27">
            <w:pPr>
              <w:pStyle w:val="TAL"/>
              <w:rPr>
                <w:rFonts w:ascii="Times" w:hAnsi="Times" w:cs="Times"/>
                <w:sz w:val="20"/>
              </w:rPr>
            </w:pPr>
            <w:r w:rsidRPr="00A163BD">
              <w:rPr>
                <w:rFonts w:ascii="Times" w:hAnsi="Times" w:cs="Times"/>
                <w:sz w:val="20"/>
              </w:rPr>
              <w:t>EIRP should not exceed 43 dBm.</w:t>
            </w:r>
          </w:p>
        </w:tc>
      </w:tr>
      <w:tr w:rsidR="00003C1F" w:rsidRPr="00A163BD" w14:paraId="00FC7602" w14:textId="77777777" w:rsidTr="00C349AB">
        <w:tc>
          <w:tcPr>
            <w:tcW w:w="2268" w:type="dxa"/>
            <w:tcBorders>
              <w:top w:val="single" w:sz="4" w:space="0" w:color="auto"/>
              <w:left w:val="single" w:sz="4" w:space="0" w:color="auto"/>
              <w:bottom w:val="single" w:sz="4" w:space="0" w:color="auto"/>
              <w:right w:val="single" w:sz="4" w:space="0" w:color="auto"/>
            </w:tcBorders>
            <w:vAlign w:val="center"/>
          </w:tcPr>
          <w:p w14:paraId="238DF067" w14:textId="040248E5" w:rsidR="00003C1F" w:rsidRPr="00A163BD" w:rsidRDefault="00003C1F" w:rsidP="00003C1F">
            <w:pPr>
              <w:pStyle w:val="TAL"/>
              <w:rPr>
                <w:rFonts w:ascii="Times" w:hAnsi="Times" w:cs="Times"/>
                <w:sz w:val="20"/>
              </w:rPr>
            </w:pPr>
            <w:r w:rsidRPr="00A163BD">
              <w:rPr>
                <w:rFonts w:ascii="Times" w:hAnsi="Times" w:cs="Times"/>
                <w:sz w:val="20"/>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0311080D" w14:textId="77777777" w:rsidR="00003C1F" w:rsidRPr="00A163BD" w:rsidRDefault="00003C1F" w:rsidP="00003C1F">
            <w:pPr>
              <w:pStyle w:val="TAL"/>
              <w:spacing w:line="254" w:lineRule="auto"/>
              <w:rPr>
                <w:rFonts w:ascii="Times" w:hAnsi="Times" w:cs="Times"/>
                <w:sz w:val="20"/>
              </w:rPr>
            </w:pPr>
            <w:r w:rsidRPr="00A163BD">
              <w:rPr>
                <w:rFonts w:ascii="Times" w:hAnsi="Times" w:cs="Times"/>
                <w:sz w:val="20"/>
              </w:rPr>
              <w:t>Panel model 1 – Note 1</w:t>
            </w:r>
          </w:p>
          <w:p w14:paraId="0E5DB733" w14:textId="04FE6594" w:rsidR="00003C1F" w:rsidRPr="00CD6695" w:rsidRDefault="00003C1F" w:rsidP="00003C1F">
            <w:pPr>
              <w:pStyle w:val="TAL"/>
              <w:spacing w:line="254" w:lineRule="auto"/>
              <w:rPr>
                <w:rFonts w:ascii="Times" w:hAnsi="Times" w:cs="Times"/>
                <w:sz w:val="20"/>
              </w:rPr>
            </w:pPr>
            <w:proofErr w:type="spellStart"/>
            <w:r w:rsidRPr="00CD6695">
              <w:rPr>
                <w:rFonts w:ascii="Times" w:hAnsi="Times" w:cs="Times"/>
                <w:sz w:val="20"/>
              </w:rPr>
              <w:t>dH</w:t>
            </w:r>
            <w:proofErr w:type="spellEnd"/>
            <w:r w:rsidRPr="00CD6695">
              <w:rPr>
                <w:rFonts w:ascii="Times" w:hAnsi="Times" w:cs="Times"/>
                <w:sz w:val="20"/>
              </w:rPr>
              <w:t xml:space="preserve"> = 0.5λ,</w:t>
            </w:r>
            <w:r w:rsidRPr="00930863">
              <w:rPr>
                <w:rFonts w:ascii="Times" w:hAnsi="Times" w:cs="Times"/>
                <w:sz w:val="20"/>
              </w:rPr>
              <w:br/>
            </w:r>
            <w:r w:rsidRPr="00CD6695">
              <w:rPr>
                <w:rFonts w:ascii="Times" w:hAnsi="Times" w:cs="Times"/>
                <w:sz w:val="20"/>
              </w:rPr>
              <w:t>for 1Rx UEs: (M, N, P, Mg, Ng) = (1, 1, 1, 1, 1)</w:t>
            </w:r>
          </w:p>
          <w:p w14:paraId="174C52AC" w14:textId="39767D37" w:rsidR="00003C1F" w:rsidRPr="00A163BD" w:rsidRDefault="00003C1F" w:rsidP="00003C1F">
            <w:pPr>
              <w:pStyle w:val="TAL"/>
              <w:rPr>
                <w:rFonts w:ascii="Times" w:hAnsi="Times" w:cs="Times"/>
                <w:sz w:val="20"/>
              </w:rPr>
            </w:pPr>
            <w:r w:rsidRPr="00CD6695">
              <w:rPr>
                <w:rFonts w:ascii="Times" w:hAnsi="Times" w:cs="Times"/>
                <w:sz w:val="20"/>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7592B1A8" w14:textId="0988F0C2" w:rsidR="00003C1F" w:rsidRPr="00930863" w:rsidRDefault="00003C1F" w:rsidP="00003C1F">
            <w:pPr>
              <w:pStyle w:val="ListParagraph"/>
              <w:numPr>
                <w:ilvl w:val="0"/>
                <w:numId w:val="20"/>
              </w:numPr>
              <w:rPr>
                <w:rFonts w:ascii="Times" w:eastAsia="SimSun" w:hAnsi="Times" w:cs="Times"/>
                <w:sz w:val="20"/>
                <w:lang w:eastAsia="x-none"/>
              </w:rPr>
            </w:pPr>
            <w:r w:rsidRPr="00930863">
              <w:rPr>
                <w:rFonts w:ascii="Times" w:eastAsia="SimSun" w:hAnsi="Times" w:cs="Times"/>
                <w:sz w:val="20"/>
                <w:lang w:eastAsia="x-none"/>
              </w:rPr>
              <w:t xml:space="preserve">(M, N, P, Mg, Ng) = (1, 2, 2, 1, 1) </w:t>
            </w:r>
          </w:p>
          <w:p w14:paraId="17B66568" w14:textId="6588FD85" w:rsidR="00003C1F" w:rsidRPr="00930863" w:rsidRDefault="00003C1F" w:rsidP="00003C1F">
            <w:pPr>
              <w:pStyle w:val="ListParagraph"/>
              <w:numPr>
                <w:ilvl w:val="0"/>
                <w:numId w:val="20"/>
              </w:numPr>
              <w:rPr>
                <w:rFonts w:ascii="Times" w:eastAsia="SimSun" w:hAnsi="Times" w:cs="Times"/>
                <w:sz w:val="20"/>
                <w:lang w:eastAsia="x-none"/>
              </w:rPr>
            </w:pPr>
            <w:r w:rsidRPr="00930863">
              <w:rPr>
                <w:rFonts w:ascii="Times" w:eastAsia="SimSun" w:hAnsi="Times" w:cs="Times"/>
                <w:sz w:val="20"/>
                <w:lang w:eastAsia="x-none"/>
              </w:rPr>
              <w:t xml:space="preserve">(M, N, P, Mg, Ng) = (2, 2, 2, 1, 1) </w:t>
            </w:r>
          </w:p>
          <w:p w14:paraId="660C4D40" w14:textId="77777777" w:rsidR="00003C1F" w:rsidRPr="00A163BD" w:rsidRDefault="00003C1F" w:rsidP="00003C1F">
            <w:pPr>
              <w:pStyle w:val="TAL"/>
              <w:rPr>
                <w:rFonts w:ascii="Times" w:hAnsi="Times" w:cs="Times"/>
                <w:sz w:val="20"/>
              </w:rPr>
            </w:pPr>
          </w:p>
        </w:tc>
      </w:tr>
      <w:tr w:rsidR="00003C1F" w:rsidRPr="00A163BD" w14:paraId="1B662AC2" w14:textId="77777777" w:rsidTr="001A1A27">
        <w:tc>
          <w:tcPr>
            <w:tcW w:w="2268" w:type="dxa"/>
            <w:tcBorders>
              <w:top w:val="single" w:sz="4" w:space="0" w:color="auto"/>
              <w:left w:val="single" w:sz="4" w:space="0" w:color="auto"/>
              <w:bottom w:val="single" w:sz="4" w:space="0" w:color="auto"/>
              <w:right w:val="single" w:sz="4" w:space="0" w:color="auto"/>
            </w:tcBorders>
          </w:tcPr>
          <w:p w14:paraId="5A8C6037" w14:textId="77777777" w:rsidR="00003C1F" w:rsidRPr="00A163BD" w:rsidRDefault="00003C1F" w:rsidP="00003C1F">
            <w:pPr>
              <w:pStyle w:val="TAL"/>
              <w:rPr>
                <w:rFonts w:ascii="Times" w:hAnsi="Times" w:cs="Times"/>
                <w:sz w:val="20"/>
              </w:rPr>
            </w:pPr>
            <w:r w:rsidRPr="00A163BD">
              <w:rPr>
                <w:rFonts w:ascii="Times" w:hAnsi="Times" w:cs="Times"/>
                <w:sz w:val="20"/>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5653F7D2" w14:textId="77777777" w:rsidR="00003C1F" w:rsidRPr="00A163BD" w:rsidRDefault="00003C1F" w:rsidP="00003C1F">
            <w:pPr>
              <w:pStyle w:val="TAL"/>
              <w:rPr>
                <w:rFonts w:ascii="Times" w:hAnsi="Times" w:cs="Times"/>
                <w:sz w:val="20"/>
              </w:rPr>
            </w:pPr>
            <w:r w:rsidRPr="00A163BD">
              <w:rPr>
                <w:rFonts w:ascii="Times" w:hAnsi="Times" w:cs="Times"/>
                <w:sz w:val="20"/>
              </w:rPr>
              <w:t>Omni, 0dBi</w:t>
            </w:r>
          </w:p>
        </w:tc>
        <w:tc>
          <w:tcPr>
            <w:tcW w:w="3969" w:type="dxa"/>
            <w:tcBorders>
              <w:top w:val="single" w:sz="4" w:space="0" w:color="auto"/>
              <w:left w:val="single" w:sz="4" w:space="0" w:color="auto"/>
              <w:bottom w:val="single" w:sz="4" w:space="0" w:color="auto"/>
              <w:right w:val="single" w:sz="4" w:space="0" w:color="auto"/>
            </w:tcBorders>
          </w:tcPr>
          <w:p w14:paraId="6E5704F5" w14:textId="77777777" w:rsidR="00003C1F" w:rsidRPr="00A163BD" w:rsidRDefault="00003C1F" w:rsidP="00003C1F">
            <w:pPr>
              <w:pStyle w:val="TAL"/>
              <w:rPr>
                <w:rFonts w:ascii="Times" w:hAnsi="Times" w:cs="Times"/>
                <w:sz w:val="20"/>
              </w:rPr>
            </w:pPr>
            <w:r w:rsidRPr="00A163BD">
              <w:rPr>
                <w:rFonts w:ascii="Times" w:hAnsi="Times" w:cs="Times"/>
                <w:sz w:val="20"/>
              </w:rPr>
              <w:t>Antenna model according to Table 6.1.1-2 in TR 38.855</w:t>
            </w:r>
          </w:p>
        </w:tc>
      </w:tr>
      <w:tr w:rsidR="00003C1F" w:rsidRPr="00A163BD" w14:paraId="24190450" w14:textId="77777777" w:rsidTr="001A1A27">
        <w:tc>
          <w:tcPr>
            <w:tcW w:w="2268" w:type="dxa"/>
            <w:tcBorders>
              <w:top w:val="single" w:sz="4" w:space="0" w:color="auto"/>
              <w:left w:val="single" w:sz="4" w:space="0" w:color="auto"/>
              <w:bottom w:val="single" w:sz="4" w:space="0" w:color="auto"/>
              <w:right w:val="single" w:sz="4" w:space="0" w:color="auto"/>
            </w:tcBorders>
          </w:tcPr>
          <w:p w14:paraId="398322C7" w14:textId="77777777" w:rsidR="00003C1F" w:rsidRPr="00A163BD" w:rsidRDefault="00003C1F" w:rsidP="00003C1F">
            <w:pPr>
              <w:pStyle w:val="TAL"/>
              <w:rPr>
                <w:rFonts w:ascii="Times" w:hAnsi="Times" w:cs="Times"/>
                <w:sz w:val="20"/>
              </w:rPr>
            </w:pPr>
            <w:r w:rsidRPr="00A163BD">
              <w:rPr>
                <w:rFonts w:ascii="Times" w:hAnsi="Times" w:cs="Times"/>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6D9FF03" w14:textId="77777777" w:rsidR="00003C1F" w:rsidRPr="00A163BD" w:rsidRDefault="00003C1F" w:rsidP="00003C1F">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003C1F" w:rsidRPr="00A163BD" w14:paraId="6A3D9E0A" w14:textId="77777777" w:rsidTr="002B3B57">
        <w:trPr>
          <w:trHeight w:val="137"/>
        </w:trPr>
        <w:tc>
          <w:tcPr>
            <w:tcW w:w="2268" w:type="dxa"/>
            <w:tcBorders>
              <w:top w:val="single" w:sz="4" w:space="0" w:color="auto"/>
              <w:left w:val="single" w:sz="4" w:space="0" w:color="auto"/>
              <w:bottom w:val="single" w:sz="4" w:space="0" w:color="auto"/>
              <w:right w:val="single" w:sz="4" w:space="0" w:color="auto"/>
            </w:tcBorders>
          </w:tcPr>
          <w:p w14:paraId="6EC72C07" w14:textId="77777777" w:rsidR="00003C1F" w:rsidRPr="00A163BD" w:rsidRDefault="00003C1F" w:rsidP="00003C1F">
            <w:pPr>
              <w:pStyle w:val="TAL"/>
              <w:rPr>
                <w:rFonts w:ascii="Times" w:hAnsi="Times" w:cs="Times"/>
                <w:sz w:val="20"/>
              </w:rPr>
            </w:pPr>
            <w:r w:rsidRPr="00A163BD">
              <w:rPr>
                <w:rFonts w:ascii="Times" w:hAnsi="Times" w:cs="Times"/>
                <w:sz w:val="20"/>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42FD650" w14:textId="1C0D122B" w:rsidR="00003C1F" w:rsidRPr="00CD6695" w:rsidRDefault="00003C1F" w:rsidP="00003C1F">
            <w:pPr>
              <w:pStyle w:val="TAL"/>
              <w:rPr>
                <w:rFonts w:ascii="Times" w:hAnsi="Times" w:cs="Times"/>
                <w:sz w:val="20"/>
              </w:rPr>
            </w:pPr>
            <w:r w:rsidRPr="00CD6695">
              <w:rPr>
                <w:rFonts w:ascii="Times" w:hAnsi="Times" w:cs="Times"/>
                <w:sz w:val="20"/>
              </w:rPr>
              <w:t>Perfect</w:t>
            </w:r>
          </w:p>
        </w:tc>
      </w:tr>
      <w:tr w:rsidR="00003C1F" w:rsidRPr="00A163BD" w14:paraId="342EF7C7" w14:textId="77777777" w:rsidTr="001A1A27">
        <w:tc>
          <w:tcPr>
            <w:tcW w:w="2268" w:type="dxa"/>
            <w:tcBorders>
              <w:top w:val="single" w:sz="4" w:space="0" w:color="auto"/>
              <w:left w:val="single" w:sz="4" w:space="0" w:color="auto"/>
              <w:bottom w:val="single" w:sz="4" w:space="0" w:color="auto"/>
              <w:right w:val="single" w:sz="4" w:space="0" w:color="auto"/>
            </w:tcBorders>
          </w:tcPr>
          <w:p w14:paraId="58E4E3E3" w14:textId="77777777" w:rsidR="00003C1F" w:rsidRPr="00A163BD" w:rsidRDefault="00003C1F" w:rsidP="00003C1F">
            <w:pPr>
              <w:pStyle w:val="TAL"/>
              <w:rPr>
                <w:rFonts w:ascii="Times" w:hAnsi="Times" w:cs="Times"/>
                <w:sz w:val="20"/>
              </w:rPr>
            </w:pPr>
            <w:r w:rsidRPr="002B3B57">
              <w:rPr>
                <w:rFonts w:ascii="Times" w:hAnsi="Times" w:cs="Times"/>
                <w:sz w:val="20"/>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621A7CB" w14:textId="4A84C70B" w:rsidR="00003C1F" w:rsidRPr="002B3B57" w:rsidRDefault="00003C1F" w:rsidP="00003C1F">
            <w:pPr>
              <w:pStyle w:val="B1"/>
              <w:spacing w:after="0"/>
              <w:ind w:left="0" w:firstLine="0"/>
              <w:rPr>
                <w:rFonts w:ascii="Times" w:hAnsi="Times" w:cs="Times"/>
                <w:sz w:val="20"/>
                <w:lang w:val="x-none" w:eastAsia="x-none"/>
              </w:rPr>
            </w:pPr>
            <w:r w:rsidRPr="002B3B57">
              <w:rPr>
                <w:rFonts w:ascii="Times" w:hAnsi="Times" w:cs="Times"/>
                <w:sz w:val="20"/>
                <w:lang w:val="x-none" w:eastAsia="x-none"/>
              </w:rPr>
              <w:t>Perfect</w:t>
            </w:r>
          </w:p>
        </w:tc>
      </w:tr>
      <w:tr w:rsidR="00003C1F" w:rsidRPr="00A163BD" w14:paraId="174D3200" w14:textId="77777777" w:rsidTr="009F29D8">
        <w:tc>
          <w:tcPr>
            <w:tcW w:w="9356" w:type="dxa"/>
            <w:gridSpan w:val="3"/>
            <w:tcBorders>
              <w:top w:val="single" w:sz="4" w:space="0" w:color="auto"/>
              <w:left w:val="single" w:sz="4" w:space="0" w:color="auto"/>
              <w:bottom w:val="thickThinSmallGap" w:sz="18" w:space="0" w:color="000000"/>
              <w:right w:val="single" w:sz="4" w:space="0" w:color="auto"/>
            </w:tcBorders>
          </w:tcPr>
          <w:p w14:paraId="08E46FC1" w14:textId="39F94D27" w:rsidR="00003C1F" w:rsidRPr="00CD6695" w:rsidRDefault="00003C1F" w:rsidP="00CD6695">
            <w:pPr>
              <w:pStyle w:val="TAL"/>
              <w:rPr>
                <w:rFonts w:ascii="Times" w:hAnsi="Times" w:cs="Times"/>
                <w:sz w:val="20"/>
              </w:rPr>
            </w:pPr>
            <w:r w:rsidRPr="00CD6695">
              <w:rPr>
                <w:rFonts w:ascii="Times" w:hAnsi="Times" w:cs="Times"/>
                <w:sz w:val="20"/>
              </w:rPr>
              <w:t>Note 1:</w:t>
            </w:r>
            <w:r w:rsidR="00CD6695" w:rsidRPr="00CD6695">
              <w:rPr>
                <w:rFonts w:ascii="Times" w:hAnsi="Times" w:cs="Times"/>
                <w:sz w:val="20"/>
                <w:lang w:val="en-US"/>
              </w:rPr>
              <w:t xml:space="preserve"> </w:t>
            </w:r>
            <w:r w:rsidRPr="00CD6695">
              <w:rPr>
                <w:rFonts w:ascii="Times" w:hAnsi="Times" w:cs="Times"/>
                <w:sz w:val="20"/>
              </w:rPr>
              <w:t>According to TR 38.802</w:t>
            </w:r>
          </w:p>
          <w:p w14:paraId="3E9FE627" w14:textId="3A565A5E" w:rsidR="00003C1F" w:rsidRPr="00CD6695" w:rsidRDefault="00003C1F" w:rsidP="00CD6695">
            <w:pPr>
              <w:pStyle w:val="TAL"/>
              <w:rPr>
                <w:rFonts w:ascii="Times" w:hAnsi="Times" w:cs="Times"/>
                <w:sz w:val="20"/>
              </w:rPr>
            </w:pPr>
            <w:r w:rsidRPr="00CD6695">
              <w:rPr>
                <w:rFonts w:ascii="Times" w:hAnsi="Times" w:cs="Times"/>
                <w:sz w:val="20"/>
              </w:rPr>
              <w:t>Note 2:</w:t>
            </w:r>
            <w:r w:rsidR="00CD6695" w:rsidRPr="00CD6695">
              <w:rPr>
                <w:rFonts w:ascii="Times" w:hAnsi="Times" w:cs="Times"/>
                <w:sz w:val="20"/>
                <w:lang w:val="en-US"/>
              </w:rPr>
              <w:t xml:space="preserve"> </w:t>
            </w:r>
            <w:r w:rsidRPr="00CD6695">
              <w:rPr>
                <w:rFonts w:ascii="Times" w:hAnsi="Times" w:cs="Times"/>
                <w:sz w:val="20"/>
              </w:rPr>
              <w:t>According to TR 38.901</w:t>
            </w:r>
          </w:p>
        </w:tc>
      </w:tr>
    </w:tbl>
    <w:p w14:paraId="520B46BA" w14:textId="77777777" w:rsidR="007F732F" w:rsidRPr="00CE0424" w:rsidRDefault="007F732F" w:rsidP="00003C1F"/>
    <w:sectPr w:rsidR="007F732F" w:rsidRPr="00CE0424" w:rsidSect="00301FFB">
      <w:headerReference w:type="even" r:id="rId13"/>
      <w:footerReference w:type="default" r:id="rId14"/>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8701" w14:textId="77777777" w:rsidR="00A31EC6" w:rsidRDefault="00A31EC6">
      <w:r>
        <w:separator/>
      </w:r>
    </w:p>
  </w:endnote>
  <w:endnote w:type="continuationSeparator" w:id="0">
    <w:p w14:paraId="5A20A6E3" w14:textId="77777777" w:rsidR="00A31EC6" w:rsidRDefault="00A31EC6">
      <w:r>
        <w:continuationSeparator/>
      </w:r>
    </w:p>
  </w:endnote>
  <w:endnote w:type="continuationNotice" w:id="1">
    <w:p w14:paraId="281E1FB1" w14:textId="77777777" w:rsidR="00A31EC6" w:rsidRDefault="00A31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8CCD" w14:textId="77777777" w:rsidR="00A31EC6" w:rsidRDefault="00A31EC6">
      <w:r>
        <w:separator/>
      </w:r>
    </w:p>
  </w:footnote>
  <w:footnote w:type="continuationSeparator" w:id="0">
    <w:p w14:paraId="418E7C24" w14:textId="77777777" w:rsidR="00A31EC6" w:rsidRDefault="00A31EC6">
      <w:r>
        <w:continuationSeparator/>
      </w:r>
    </w:p>
  </w:footnote>
  <w:footnote w:type="continuationNotice" w:id="1">
    <w:p w14:paraId="56EB2E76" w14:textId="77777777" w:rsidR="00A31EC6" w:rsidRDefault="00A31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3693592">
    <w:abstractNumId w:val="11"/>
  </w:num>
  <w:num w:numId="2" w16cid:durableId="1739404150">
    <w:abstractNumId w:val="10"/>
  </w:num>
  <w:num w:numId="3" w16cid:durableId="2146269329">
    <w:abstractNumId w:val="0"/>
  </w:num>
  <w:num w:numId="4" w16cid:durableId="2631664">
    <w:abstractNumId w:val="13"/>
  </w:num>
  <w:num w:numId="5" w16cid:durableId="635988966">
    <w:abstractNumId w:val="14"/>
  </w:num>
  <w:num w:numId="6" w16cid:durableId="946424633">
    <w:abstractNumId w:val="5"/>
  </w:num>
  <w:num w:numId="7" w16cid:durableId="1078016235">
    <w:abstractNumId w:val="6"/>
  </w:num>
  <w:num w:numId="8" w16cid:durableId="2117938832">
    <w:abstractNumId w:val="4"/>
  </w:num>
  <w:num w:numId="9" w16cid:durableId="1863741586">
    <w:abstractNumId w:val="17"/>
  </w:num>
  <w:num w:numId="10" w16cid:durableId="803230471">
    <w:abstractNumId w:val="8"/>
  </w:num>
  <w:num w:numId="11" w16cid:durableId="255596159">
    <w:abstractNumId w:val="15"/>
  </w:num>
  <w:num w:numId="12" w16cid:durableId="596904948">
    <w:abstractNumId w:val="7"/>
  </w:num>
  <w:num w:numId="13" w16cid:durableId="2076050027">
    <w:abstractNumId w:val="12"/>
  </w:num>
  <w:num w:numId="14" w16cid:durableId="1241984492">
    <w:abstractNumId w:val="3"/>
  </w:num>
  <w:num w:numId="15" w16cid:durableId="1979333552">
    <w:abstractNumId w:val="2"/>
  </w:num>
  <w:num w:numId="16" w16cid:durableId="1130174937">
    <w:abstractNumId w:val="1"/>
  </w:num>
  <w:num w:numId="17" w16cid:durableId="315232626">
    <w:abstractNumId w:val="16"/>
  </w:num>
  <w:num w:numId="18" w16cid:durableId="2072533880">
    <w:abstractNumId w:val="10"/>
  </w:num>
  <w:num w:numId="19" w16cid:durableId="1802113695">
    <w:abstractNumId w:val="10"/>
  </w:num>
  <w:num w:numId="20" w16cid:durableId="106633780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FB3"/>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E85"/>
    <w:rsid w:val="00044222"/>
    <w:rsid w:val="000444EF"/>
    <w:rsid w:val="0004663F"/>
    <w:rsid w:val="000469F3"/>
    <w:rsid w:val="0004775F"/>
    <w:rsid w:val="00047D6A"/>
    <w:rsid w:val="00050B2C"/>
    <w:rsid w:val="00050BFC"/>
    <w:rsid w:val="00050C0A"/>
    <w:rsid w:val="00051D95"/>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4282"/>
    <w:rsid w:val="0006487E"/>
    <w:rsid w:val="00064DB2"/>
    <w:rsid w:val="00064F4A"/>
    <w:rsid w:val="0006592B"/>
    <w:rsid w:val="00065E1A"/>
    <w:rsid w:val="000664EE"/>
    <w:rsid w:val="00066B73"/>
    <w:rsid w:val="00066F62"/>
    <w:rsid w:val="00067095"/>
    <w:rsid w:val="00067187"/>
    <w:rsid w:val="00070245"/>
    <w:rsid w:val="00070437"/>
    <w:rsid w:val="00070862"/>
    <w:rsid w:val="00071575"/>
    <w:rsid w:val="00071670"/>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55EB"/>
    <w:rsid w:val="00085B52"/>
    <w:rsid w:val="0008614B"/>
    <w:rsid w:val="000866F2"/>
    <w:rsid w:val="00086731"/>
    <w:rsid w:val="00086974"/>
    <w:rsid w:val="00086AE3"/>
    <w:rsid w:val="00086D67"/>
    <w:rsid w:val="0009009F"/>
    <w:rsid w:val="00090692"/>
    <w:rsid w:val="00090FC2"/>
    <w:rsid w:val="00091557"/>
    <w:rsid w:val="00091857"/>
    <w:rsid w:val="000924C1"/>
    <w:rsid w:val="000924F0"/>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D07"/>
    <w:rsid w:val="000D0EA5"/>
    <w:rsid w:val="000D17EC"/>
    <w:rsid w:val="000D22A5"/>
    <w:rsid w:val="000D2F72"/>
    <w:rsid w:val="000D34A0"/>
    <w:rsid w:val="000D3884"/>
    <w:rsid w:val="000D4797"/>
    <w:rsid w:val="000D48D4"/>
    <w:rsid w:val="000D4F1D"/>
    <w:rsid w:val="000D550F"/>
    <w:rsid w:val="000D58F6"/>
    <w:rsid w:val="000D5FB9"/>
    <w:rsid w:val="000D6BB3"/>
    <w:rsid w:val="000D6E84"/>
    <w:rsid w:val="000D6F74"/>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45C"/>
    <w:rsid w:val="000F2839"/>
    <w:rsid w:val="000F2C05"/>
    <w:rsid w:val="000F38E8"/>
    <w:rsid w:val="000F3A17"/>
    <w:rsid w:val="000F3BE9"/>
    <w:rsid w:val="000F3F6C"/>
    <w:rsid w:val="000F4814"/>
    <w:rsid w:val="000F4B67"/>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C89"/>
    <w:rsid w:val="00120EEF"/>
    <w:rsid w:val="00120F12"/>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4187"/>
    <w:rsid w:val="001544A1"/>
    <w:rsid w:val="00154616"/>
    <w:rsid w:val="001548FB"/>
    <w:rsid w:val="001551B5"/>
    <w:rsid w:val="0015536E"/>
    <w:rsid w:val="00155D0C"/>
    <w:rsid w:val="00155DED"/>
    <w:rsid w:val="00156BF0"/>
    <w:rsid w:val="00157AD2"/>
    <w:rsid w:val="00157CA4"/>
    <w:rsid w:val="00157FFE"/>
    <w:rsid w:val="00160921"/>
    <w:rsid w:val="00161B2A"/>
    <w:rsid w:val="00161CD7"/>
    <w:rsid w:val="00162B7B"/>
    <w:rsid w:val="00162E3D"/>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9B"/>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637D"/>
    <w:rsid w:val="00186E1D"/>
    <w:rsid w:val="001871F3"/>
    <w:rsid w:val="00190AC1"/>
    <w:rsid w:val="0019177E"/>
    <w:rsid w:val="0019181D"/>
    <w:rsid w:val="001922A8"/>
    <w:rsid w:val="00192EC0"/>
    <w:rsid w:val="0019341A"/>
    <w:rsid w:val="001934B5"/>
    <w:rsid w:val="0019387F"/>
    <w:rsid w:val="001939DC"/>
    <w:rsid w:val="001939EB"/>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72AE"/>
    <w:rsid w:val="001B74A8"/>
    <w:rsid w:val="001B7757"/>
    <w:rsid w:val="001B794F"/>
    <w:rsid w:val="001B79D6"/>
    <w:rsid w:val="001B7BF0"/>
    <w:rsid w:val="001C1CE5"/>
    <w:rsid w:val="001C1FB1"/>
    <w:rsid w:val="001C2496"/>
    <w:rsid w:val="001C3B31"/>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B24"/>
    <w:rsid w:val="001F4D3F"/>
    <w:rsid w:val="001F54C5"/>
    <w:rsid w:val="001F619E"/>
    <w:rsid w:val="001F662C"/>
    <w:rsid w:val="001F69AD"/>
    <w:rsid w:val="001F7074"/>
    <w:rsid w:val="001F7398"/>
    <w:rsid w:val="001F77B7"/>
    <w:rsid w:val="00200490"/>
    <w:rsid w:val="00201F3A"/>
    <w:rsid w:val="00202243"/>
    <w:rsid w:val="00202679"/>
    <w:rsid w:val="00202B34"/>
    <w:rsid w:val="00202E0F"/>
    <w:rsid w:val="00202F66"/>
    <w:rsid w:val="00203F96"/>
    <w:rsid w:val="00205169"/>
    <w:rsid w:val="0020556A"/>
    <w:rsid w:val="00205889"/>
    <w:rsid w:val="002069B2"/>
    <w:rsid w:val="00206B5C"/>
    <w:rsid w:val="00206E90"/>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7148"/>
    <w:rsid w:val="002178D3"/>
    <w:rsid w:val="00217F2B"/>
    <w:rsid w:val="00220600"/>
    <w:rsid w:val="00221EA6"/>
    <w:rsid w:val="00221FDF"/>
    <w:rsid w:val="002221F7"/>
    <w:rsid w:val="002224DB"/>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500C8"/>
    <w:rsid w:val="00250570"/>
    <w:rsid w:val="00251438"/>
    <w:rsid w:val="00252DE6"/>
    <w:rsid w:val="00252F57"/>
    <w:rsid w:val="0025315B"/>
    <w:rsid w:val="0025349D"/>
    <w:rsid w:val="002538C9"/>
    <w:rsid w:val="00254004"/>
    <w:rsid w:val="0025473C"/>
    <w:rsid w:val="00254AE1"/>
    <w:rsid w:val="00254CA9"/>
    <w:rsid w:val="00255376"/>
    <w:rsid w:val="00255A3A"/>
    <w:rsid w:val="002563DC"/>
    <w:rsid w:val="0025680A"/>
    <w:rsid w:val="00256AD9"/>
    <w:rsid w:val="00256C48"/>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80100"/>
    <w:rsid w:val="002805F5"/>
    <w:rsid w:val="00280731"/>
    <w:rsid w:val="00280751"/>
    <w:rsid w:val="002816C5"/>
    <w:rsid w:val="00281BEB"/>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11CE"/>
    <w:rsid w:val="00292EB7"/>
    <w:rsid w:val="00294365"/>
    <w:rsid w:val="002945E5"/>
    <w:rsid w:val="00294BBD"/>
    <w:rsid w:val="00294C7C"/>
    <w:rsid w:val="0029508E"/>
    <w:rsid w:val="00295991"/>
    <w:rsid w:val="00295995"/>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D8A"/>
    <w:rsid w:val="002A3E09"/>
    <w:rsid w:val="002A3EC8"/>
    <w:rsid w:val="002A45B8"/>
    <w:rsid w:val="002A5343"/>
    <w:rsid w:val="002A54B6"/>
    <w:rsid w:val="002A57F8"/>
    <w:rsid w:val="002A59F9"/>
    <w:rsid w:val="002A65AD"/>
    <w:rsid w:val="002A6A68"/>
    <w:rsid w:val="002A6FCC"/>
    <w:rsid w:val="002A714F"/>
    <w:rsid w:val="002A7523"/>
    <w:rsid w:val="002A7943"/>
    <w:rsid w:val="002B0099"/>
    <w:rsid w:val="002B022A"/>
    <w:rsid w:val="002B0B73"/>
    <w:rsid w:val="002B0CAF"/>
    <w:rsid w:val="002B0DBE"/>
    <w:rsid w:val="002B0DC2"/>
    <w:rsid w:val="002B1B5A"/>
    <w:rsid w:val="002B2219"/>
    <w:rsid w:val="002B23FA"/>
    <w:rsid w:val="002B24D6"/>
    <w:rsid w:val="002B3399"/>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6A2"/>
    <w:rsid w:val="002D589A"/>
    <w:rsid w:val="002D5A55"/>
    <w:rsid w:val="002D5B37"/>
    <w:rsid w:val="002D5E68"/>
    <w:rsid w:val="002D5EAF"/>
    <w:rsid w:val="002D61D1"/>
    <w:rsid w:val="002D6400"/>
    <w:rsid w:val="002D6D5E"/>
    <w:rsid w:val="002D6DF5"/>
    <w:rsid w:val="002D6FDF"/>
    <w:rsid w:val="002D73F7"/>
    <w:rsid w:val="002D7637"/>
    <w:rsid w:val="002E0279"/>
    <w:rsid w:val="002E02B8"/>
    <w:rsid w:val="002E04C6"/>
    <w:rsid w:val="002E0A0C"/>
    <w:rsid w:val="002E15C8"/>
    <w:rsid w:val="002E17F2"/>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7C94"/>
    <w:rsid w:val="002E7CAE"/>
    <w:rsid w:val="002F0348"/>
    <w:rsid w:val="002F0573"/>
    <w:rsid w:val="002F13E4"/>
    <w:rsid w:val="002F1686"/>
    <w:rsid w:val="002F1B50"/>
    <w:rsid w:val="002F2546"/>
    <w:rsid w:val="002F2771"/>
    <w:rsid w:val="002F2CD2"/>
    <w:rsid w:val="002F3150"/>
    <w:rsid w:val="002F37A9"/>
    <w:rsid w:val="002F3D65"/>
    <w:rsid w:val="002F4049"/>
    <w:rsid w:val="002F49AF"/>
    <w:rsid w:val="002F5382"/>
    <w:rsid w:val="002F5AF2"/>
    <w:rsid w:val="002F5E3A"/>
    <w:rsid w:val="002F67F8"/>
    <w:rsid w:val="002F6CBA"/>
    <w:rsid w:val="002F70F5"/>
    <w:rsid w:val="002F7158"/>
    <w:rsid w:val="002F71D7"/>
    <w:rsid w:val="003000A8"/>
    <w:rsid w:val="00300339"/>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CA"/>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3FF"/>
    <w:rsid w:val="00350435"/>
    <w:rsid w:val="00350910"/>
    <w:rsid w:val="00350FF4"/>
    <w:rsid w:val="0035111C"/>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B9A"/>
    <w:rsid w:val="003919C0"/>
    <w:rsid w:val="00391EB2"/>
    <w:rsid w:val="00391F15"/>
    <w:rsid w:val="00392FFE"/>
    <w:rsid w:val="003938A7"/>
    <w:rsid w:val="00393983"/>
    <w:rsid w:val="003939FF"/>
    <w:rsid w:val="00393D17"/>
    <w:rsid w:val="00393D99"/>
    <w:rsid w:val="003941E5"/>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223"/>
    <w:rsid w:val="003A2A0F"/>
    <w:rsid w:val="003A2C0A"/>
    <w:rsid w:val="003A378F"/>
    <w:rsid w:val="003A3EC0"/>
    <w:rsid w:val="003A4302"/>
    <w:rsid w:val="003A45A1"/>
    <w:rsid w:val="003A47AC"/>
    <w:rsid w:val="003A57EC"/>
    <w:rsid w:val="003A5A69"/>
    <w:rsid w:val="003A5B0A"/>
    <w:rsid w:val="003A6BA4"/>
    <w:rsid w:val="003A6BAC"/>
    <w:rsid w:val="003A6DF9"/>
    <w:rsid w:val="003A70A4"/>
    <w:rsid w:val="003A725D"/>
    <w:rsid w:val="003A77D6"/>
    <w:rsid w:val="003A7EF3"/>
    <w:rsid w:val="003A7F98"/>
    <w:rsid w:val="003B0295"/>
    <w:rsid w:val="003B0690"/>
    <w:rsid w:val="003B0E5B"/>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E5"/>
    <w:rsid w:val="003C11C8"/>
    <w:rsid w:val="003C12F5"/>
    <w:rsid w:val="003C1E0C"/>
    <w:rsid w:val="003C23A9"/>
    <w:rsid w:val="003C2702"/>
    <w:rsid w:val="003C2AE6"/>
    <w:rsid w:val="003C38B3"/>
    <w:rsid w:val="003C3A3B"/>
    <w:rsid w:val="003C4376"/>
    <w:rsid w:val="003C4385"/>
    <w:rsid w:val="003C440A"/>
    <w:rsid w:val="003C481E"/>
    <w:rsid w:val="003C49C3"/>
    <w:rsid w:val="003C5086"/>
    <w:rsid w:val="003C596A"/>
    <w:rsid w:val="003C5A7B"/>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5080"/>
    <w:rsid w:val="003D5834"/>
    <w:rsid w:val="003D5B1F"/>
    <w:rsid w:val="003D61D4"/>
    <w:rsid w:val="003D6200"/>
    <w:rsid w:val="003D7304"/>
    <w:rsid w:val="003D7311"/>
    <w:rsid w:val="003D7CB1"/>
    <w:rsid w:val="003E15FA"/>
    <w:rsid w:val="003E17DD"/>
    <w:rsid w:val="003E1843"/>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6264"/>
    <w:rsid w:val="003E6453"/>
    <w:rsid w:val="003E66A4"/>
    <w:rsid w:val="003E6C49"/>
    <w:rsid w:val="003E74E3"/>
    <w:rsid w:val="003F05C7"/>
    <w:rsid w:val="003F087F"/>
    <w:rsid w:val="003F08D4"/>
    <w:rsid w:val="003F19F0"/>
    <w:rsid w:val="003F1CEE"/>
    <w:rsid w:val="003F2142"/>
    <w:rsid w:val="003F2CD4"/>
    <w:rsid w:val="003F302D"/>
    <w:rsid w:val="003F305F"/>
    <w:rsid w:val="003F42F1"/>
    <w:rsid w:val="003F4F8E"/>
    <w:rsid w:val="003F6438"/>
    <w:rsid w:val="003F6551"/>
    <w:rsid w:val="003F6BBE"/>
    <w:rsid w:val="003F6BF2"/>
    <w:rsid w:val="003F6EBF"/>
    <w:rsid w:val="003F7CBE"/>
    <w:rsid w:val="004000E8"/>
    <w:rsid w:val="004002A6"/>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AC"/>
    <w:rsid w:val="00413E92"/>
    <w:rsid w:val="00413EDD"/>
    <w:rsid w:val="00414147"/>
    <w:rsid w:val="004150A7"/>
    <w:rsid w:val="00415583"/>
    <w:rsid w:val="00415ED5"/>
    <w:rsid w:val="0041622B"/>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1766"/>
    <w:rsid w:val="004318B3"/>
    <w:rsid w:val="004319A3"/>
    <w:rsid w:val="00431C97"/>
    <w:rsid w:val="004326CE"/>
    <w:rsid w:val="004326E0"/>
    <w:rsid w:val="004333D6"/>
    <w:rsid w:val="00433B14"/>
    <w:rsid w:val="00435C68"/>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4C7"/>
    <w:rsid w:val="00455935"/>
    <w:rsid w:val="00456CEA"/>
    <w:rsid w:val="00457565"/>
    <w:rsid w:val="004579B5"/>
    <w:rsid w:val="00457B71"/>
    <w:rsid w:val="00457C0A"/>
    <w:rsid w:val="00460930"/>
    <w:rsid w:val="00460971"/>
    <w:rsid w:val="00460E52"/>
    <w:rsid w:val="00460FE0"/>
    <w:rsid w:val="00461A93"/>
    <w:rsid w:val="00461B73"/>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1118"/>
    <w:rsid w:val="0049128F"/>
    <w:rsid w:val="004917FB"/>
    <w:rsid w:val="004919B2"/>
    <w:rsid w:val="00492BC5"/>
    <w:rsid w:val="00493695"/>
    <w:rsid w:val="00494EF3"/>
    <w:rsid w:val="0049515C"/>
    <w:rsid w:val="0049530E"/>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E19"/>
    <w:rsid w:val="004B0E9B"/>
    <w:rsid w:val="004B12B5"/>
    <w:rsid w:val="004B18F0"/>
    <w:rsid w:val="004B1E7C"/>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14"/>
    <w:rsid w:val="004D25C8"/>
    <w:rsid w:val="004D26DB"/>
    <w:rsid w:val="004D2C97"/>
    <w:rsid w:val="004D344D"/>
    <w:rsid w:val="004D3663"/>
    <w:rsid w:val="004D36B1"/>
    <w:rsid w:val="004D37E5"/>
    <w:rsid w:val="004D381E"/>
    <w:rsid w:val="004D3EF9"/>
    <w:rsid w:val="004D4163"/>
    <w:rsid w:val="004D58D4"/>
    <w:rsid w:val="004D58FD"/>
    <w:rsid w:val="004D5C62"/>
    <w:rsid w:val="004D5E31"/>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D10"/>
    <w:rsid w:val="00500716"/>
    <w:rsid w:val="00502CE2"/>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8D8"/>
    <w:rsid w:val="00510951"/>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2A5C"/>
    <w:rsid w:val="00552A5D"/>
    <w:rsid w:val="00552C5A"/>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70089"/>
    <w:rsid w:val="00570185"/>
    <w:rsid w:val="005705CE"/>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856"/>
    <w:rsid w:val="00577075"/>
    <w:rsid w:val="00580338"/>
    <w:rsid w:val="005803DF"/>
    <w:rsid w:val="00580BEF"/>
    <w:rsid w:val="00580D78"/>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CDF"/>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1602"/>
    <w:rsid w:val="005D16ED"/>
    <w:rsid w:val="005D27BF"/>
    <w:rsid w:val="005D2F3B"/>
    <w:rsid w:val="005D3A1D"/>
    <w:rsid w:val="005D3A49"/>
    <w:rsid w:val="005D3BD4"/>
    <w:rsid w:val="005D3D76"/>
    <w:rsid w:val="005D426C"/>
    <w:rsid w:val="005D5021"/>
    <w:rsid w:val="005D5DAE"/>
    <w:rsid w:val="005D60E3"/>
    <w:rsid w:val="005D6286"/>
    <w:rsid w:val="005D631A"/>
    <w:rsid w:val="005D663A"/>
    <w:rsid w:val="005D70E3"/>
    <w:rsid w:val="005D7CF6"/>
    <w:rsid w:val="005E1C65"/>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B76"/>
    <w:rsid w:val="00604F14"/>
    <w:rsid w:val="00605161"/>
    <w:rsid w:val="00605791"/>
    <w:rsid w:val="00605D4E"/>
    <w:rsid w:val="00605E85"/>
    <w:rsid w:val="00606E93"/>
    <w:rsid w:val="0060736A"/>
    <w:rsid w:val="00607CD0"/>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77"/>
    <w:rsid w:val="006168A7"/>
    <w:rsid w:val="00616CFE"/>
    <w:rsid w:val="006175FA"/>
    <w:rsid w:val="00617D36"/>
    <w:rsid w:val="00620299"/>
    <w:rsid w:val="006202EE"/>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93A"/>
    <w:rsid w:val="00651DCA"/>
    <w:rsid w:val="00651E43"/>
    <w:rsid w:val="006527DA"/>
    <w:rsid w:val="00652A70"/>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16EA"/>
    <w:rsid w:val="00692AD2"/>
    <w:rsid w:val="00693963"/>
    <w:rsid w:val="006940AF"/>
    <w:rsid w:val="006954BC"/>
    <w:rsid w:val="00695E95"/>
    <w:rsid w:val="00695FC2"/>
    <w:rsid w:val="0069610D"/>
    <w:rsid w:val="00696949"/>
    <w:rsid w:val="00696C31"/>
    <w:rsid w:val="00696E40"/>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5FF"/>
    <w:rsid w:val="006B089D"/>
    <w:rsid w:val="006B109C"/>
    <w:rsid w:val="006B1341"/>
    <w:rsid w:val="006B1816"/>
    <w:rsid w:val="006B1E60"/>
    <w:rsid w:val="006B1F1E"/>
    <w:rsid w:val="006B2099"/>
    <w:rsid w:val="006B215C"/>
    <w:rsid w:val="006B23CE"/>
    <w:rsid w:val="006B3252"/>
    <w:rsid w:val="006B3963"/>
    <w:rsid w:val="006B3C52"/>
    <w:rsid w:val="006B3E28"/>
    <w:rsid w:val="006B4461"/>
    <w:rsid w:val="006B496E"/>
    <w:rsid w:val="006B4F05"/>
    <w:rsid w:val="006B50CF"/>
    <w:rsid w:val="006B543C"/>
    <w:rsid w:val="006B547B"/>
    <w:rsid w:val="006B6AEE"/>
    <w:rsid w:val="006B774C"/>
    <w:rsid w:val="006C03B8"/>
    <w:rsid w:val="006C04AB"/>
    <w:rsid w:val="006C05E5"/>
    <w:rsid w:val="006C0E56"/>
    <w:rsid w:val="006C2173"/>
    <w:rsid w:val="006C267A"/>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789"/>
    <w:rsid w:val="006C70C8"/>
    <w:rsid w:val="006C741A"/>
    <w:rsid w:val="006C749F"/>
    <w:rsid w:val="006C7522"/>
    <w:rsid w:val="006C7952"/>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C0D"/>
    <w:rsid w:val="006E4E39"/>
    <w:rsid w:val="006E5190"/>
    <w:rsid w:val="006E565E"/>
    <w:rsid w:val="006E573F"/>
    <w:rsid w:val="006E5E63"/>
    <w:rsid w:val="006E6155"/>
    <w:rsid w:val="006E673D"/>
    <w:rsid w:val="006E6D6D"/>
    <w:rsid w:val="006E7217"/>
    <w:rsid w:val="006E7D3B"/>
    <w:rsid w:val="006E7E56"/>
    <w:rsid w:val="006E7E5B"/>
    <w:rsid w:val="006F0F0D"/>
    <w:rsid w:val="006F104D"/>
    <w:rsid w:val="006F161B"/>
    <w:rsid w:val="006F1ADE"/>
    <w:rsid w:val="006F1B70"/>
    <w:rsid w:val="006F2026"/>
    <w:rsid w:val="006F21A8"/>
    <w:rsid w:val="006F2459"/>
    <w:rsid w:val="006F2E8E"/>
    <w:rsid w:val="006F341D"/>
    <w:rsid w:val="006F3617"/>
    <w:rsid w:val="006F3CDE"/>
    <w:rsid w:val="006F4168"/>
    <w:rsid w:val="006F4581"/>
    <w:rsid w:val="006F4A61"/>
    <w:rsid w:val="006F5821"/>
    <w:rsid w:val="006F58D4"/>
    <w:rsid w:val="006F5965"/>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4836"/>
    <w:rsid w:val="00724D8C"/>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220"/>
    <w:rsid w:val="007433D0"/>
    <w:rsid w:val="00743581"/>
    <w:rsid w:val="007436F7"/>
    <w:rsid w:val="007437A1"/>
    <w:rsid w:val="007445A0"/>
    <w:rsid w:val="00744859"/>
    <w:rsid w:val="00744F75"/>
    <w:rsid w:val="00744FA9"/>
    <w:rsid w:val="0074524B"/>
    <w:rsid w:val="007457F9"/>
    <w:rsid w:val="00746079"/>
    <w:rsid w:val="0074623C"/>
    <w:rsid w:val="007469CA"/>
    <w:rsid w:val="0074724C"/>
    <w:rsid w:val="0074793E"/>
    <w:rsid w:val="00747D8B"/>
    <w:rsid w:val="00750136"/>
    <w:rsid w:val="007502E7"/>
    <w:rsid w:val="00750F3C"/>
    <w:rsid w:val="00751228"/>
    <w:rsid w:val="007512F9"/>
    <w:rsid w:val="007517F0"/>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71E1"/>
    <w:rsid w:val="007572DD"/>
    <w:rsid w:val="00757A03"/>
    <w:rsid w:val="007604B2"/>
    <w:rsid w:val="00761414"/>
    <w:rsid w:val="00763BED"/>
    <w:rsid w:val="00763EFA"/>
    <w:rsid w:val="007642B1"/>
    <w:rsid w:val="00765281"/>
    <w:rsid w:val="00765DEA"/>
    <w:rsid w:val="007661CE"/>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80831"/>
    <w:rsid w:val="00780A80"/>
    <w:rsid w:val="0078177E"/>
    <w:rsid w:val="007817F7"/>
    <w:rsid w:val="00782A6A"/>
    <w:rsid w:val="00782C02"/>
    <w:rsid w:val="00782E59"/>
    <w:rsid w:val="00782FBB"/>
    <w:rsid w:val="0078304C"/>
    <w:rsid w:val="00783673"/>
    <w:rsid w:val="0078411E"/>
    <w:rsid w:val="00785290"/>
    <w:rsid w:val="00785490"/>
    <w:rsid w:val="0078683C"/>
    <w:rsid w:val="00787603"/>
    <w:rsid w:val="00787693"/>
    <w:rsid w:val="007876F0"/>
    <w:rsid w:val="00787B87"/>
    <w:rsid w:val="007909C1"/>
    <w:rsid w:val="00790BD3"/>
    <w:rsid w:val="00790CF4"/>
    <w:rsid w:val="00790FD2"/>
    <w:rsid w:val="00791715"/>
    <w:rsid w:val="007917A9"/>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70A7"/>
    <w:rsid w:val="007A0F02"/>
    <w:rsid w:val="007A0F67"/>
    <w:rsid w:val="007A0FA5"/>
    <w:rsid w:val="007A13B3"/>
    <w:rsid w:val="007A1C6B"/>
    <w:rsid w:val="007A1CB3"/>
    <w:rsid w:val="007A2035"/>
    <w:rsid w:val="007A306F"/>
    <w:rsid w:val="007A307E"/>
    <w:rsid w:val="007A3BD3"/>
    <w:rsid w:val="007A43A6"/>
    <w:rsid w:val="007A44B6"/>
    <w:rsid w:val="007A54CD"/>
    <w:rsid w:val="007A5677"/>
    <w:rsid w:val="007A5771"/>
    <w:rsid w:val="007A58A6"/>
    <w:rsid w:val="007A5B1B"/>
    <w:rsid w:val="007A79CB"/>
    <w:rsid w:val="007A7B0D"/>
    <w:rsid w:val="007B042B"/>
    <w:rsid w:val="007B0DE2"/>
    <w:rsid w:val="007B265C"/>
    <w:rsid w:val="007B2F99"/>
    <w:rsid w:val="007B344F"/>
    <w:rsid w:val="007B3621"/>
    <w:rsid w:val="007B371F"/>
    <w:rsid w:val="007B3D2D"/>
    <w:rsid w:val="007B3DE6"/>
    <w:rsid w:val="007B3EF3"/>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207F"/>
    <w:rsid w:val="007F25C2"/>
    <w:rsid w:val="007F2E0A"/>
    <w:rsid w:val="007F395D"/>
    <w:rsid w:val="007F3BD2"/>
    <w:rsid w:val="007F581C"/>
    <w:rsid w:val="007F5B5B"/>
    <w:rsid w:val="007F5E30"/>
    <w:rsid w:val="007F600D"/>
    <w:rsid w:val="007F727F"/>
    <w:rsid w:val="007F732F"/>
    <w:rsid w:val="007F7410"/>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D4A"/>
    <w:rsid w:val="00807786"/>
    <w:rsid w:val="008077E7"/>
    <w:rsid w:val="00807D87"/>
    <w:rsid w:val="00810634"/>
    <w:rsid w:val="0081088D"/>
    <w:rsid w:val="008117B5"/>
    <w:rsid w:val="00811FCB"/>
    <w:rsid w:val="0081206E"/>
    <w:rsid w:val="008127FE"/>
    <w:rsid w:val="00812DF0"/>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D58"/>
    <w:rsid w:val="0082146D"/>
    <w:rsid w:val="00821820"/>
    <w:rsid w:val="00821F5C"/>
    <w:rsid w:val="008227AE"/>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E63"/>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2241"/>
    <w:rsid w:val="008422D1"/>
    <w:rsid w:val="008432A5"/>
    <w:rsid w:val="0084386B"/>
    <w:rsid w:val="008444E8"/>
    <w:rsid w:val="0084495F"/>
    <w:rsid w:val="00844E74"/>
    <w:rsid w:val="00844E80"/>
    <w:rsid w:val="00844FD4"/>
    <w:rsid w:val="00845227"/>
    <w:rsid w:val="00845831"/>
    <w:rsid w:val="00846FE7"/>
    <w:rsid w:val="008501D5"/>
    <w:rsid w:val="0085075E"/>
    <w:rsid w:val="008517D5"/>
    <w:rsid w:val="0085195E"/>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602E1"/>
    <w:rsid w:val="0086032E"/>
    <w:rsid w:val="008604DA"/>
    <w:rsid w:val="00860F54"/>
    <w:rsid w:val="00861417"/>
    <w:rsid w:val="0086148F"/>
    <w:rsid w:val="0086164F"/>
    <w:rsid w:val="0086201F"/>
    <w:rsid w:val="00862C86"/>
    <w:rsid w:val="00862D34"/>
    <w:rsid w:val="00862D6D"/>
    <w:rsid w:val="00863FD0"/>
    <w:rsid w:val="008642E3"/>
    <w:rsid w:val="008649A5"/>
    <w:rsid w:val="00864B95"/>
    <w:rsid w:val="008652BE"/>
    <w:rsid w:val="00866575"/>
    <w:rsid w:val="008667BF"/>
    <w:rsid w:val="00866829"/>
    <w:rsid w:val="008669A3"/>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68E"/>
    <w:rsid w:val="00893F15"/>
    <w:rsid w:val="008941E3"/>
    <w:rsid w:val="00894939"/>
    <w:rsid w:val="00894A88"/>
    <w:rsid w:val="00894DA6"/>
    <w:rsid w:val="00895386"/>
    <w:rsid w:val="00895DF4"/>
    <w:rsid w:val="00895EE2"/>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69A1"/>
    <w:rsid w:val="008E6B1B"/>
    <w:rsid w:val="008E79AF"/>
    <w:rsid w:val="008E7B26"/>
    <w:rsid w:val="008F0412"/>
    <w:rsid w:val="008F063F"/>
    <w:rsid w:val="008F0685"/>
    <w:rsid w:val="008F1C4E"/>
    <w:rsid w:val="008F1EAB"/>
    <w:rsid w:val="008F2CE2"/>
    <w:rsid w:val="008F33DC"/>
    <w:rsid w:val="008F4004"/>
    <w:rsid w:val="008F467C"/>
    <w:rsid w:val="008F477F"/>
    <w:rsid w:val="008F528D"/>
    <w:rsid w:val="008F5C8A"/>
    <w:rsid w:val="008F617D"/>
    <w:rsid w:val="008F662D"/>
    <w:rsid w:val="008F67D3"/>
    <w:rsid w:val="008F69A4"/>
    <w:rsid w:val="008F6EA1"/>
    <w:rsid w:val="008F6F54"/>
    <w:rsid w:val="008F7700"/>
    <w:rsid w:val="008F7986"/>
    <w:rsid w:val="0090073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84C"/>
    <w:rsid w:val="00941E7D"/>
    <w:rsid w:val="009420D5"/>
    <w:rsid w:val="009429F0"/>
    <w:rsid w:val="00942D64"/>
    <w:rsid w:val="00943002"/>
    <w:rsid w:val="0094317F"/>
    <w:rsid w:val="00943742"/>
    <w:rsid w:val="00943B79"/>
    <w:rsid w:val="009445FE"/>
    <w:rsid w:val="0094460E"/>
    <w:rsid w:val="009447DE"/>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AC7"/>
    <w:rsid w:val="00956628"/>
    <w:rsid w:val="0095681E"/>
    <w:rsid w:val="009568A8"/>
    <w:rsid w:val="00956C08"/>
    <w:rsid w:val="00957191"/>
    <w:rsid w:val="009572D4"/>
    <w:rsid w:val="009574A3"/>
    <w:rsid w:val="00957897"/>
    <w:rsid w:val="00957FC2"/>
    <w:rsid w:val="0096057C"/>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A1E"/>
    <w:rsid w:val="00983C8F"/>
    <w:rsid w:val="00984E3C"/>
    <w:rsid w:val="00985253"/>
    <w:rsid w:val="009852A6"/>
    <w:rsid w:val="009853B3"/>
    <w:rsid w:val="00985EC3"/>
    <w:rsid w:val="00986A1A"/>
    <w:rsid w:val="009870A4"/>
    <w:rsid w:val="00987AE1"/>
    <w:rsid w:val="00987AF5"/>
    <w:rsid w:val="00987AFB"/>
    <w:rsid w:val="0099012A"/>
    <w:rsid w:val="00990630"/>
    <w:rsid w:val="009908C9"/>
    <w:rsid w:val="00991171"/>
    <w:rsid w:val="009914EC"/>
    <w:rsid w:val="00991761"/>
    <w:rsid w:val="009922B3"/>
    <w:rsid w:val="00992A69"/>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BB6"/>
    <w:rsid w:val="009A3FC8"/>
    <w:rsid w:val="009A462D"/>
    <w:rsid w:val="009A51DA"/>
    <w:rsid w:val="009A533D"/>
    <w:rsid w:val="009A59DC"/>
    <w:rsid w:val="009A5AF2"/>
    <w:rsid w:val="009A5CBA"/>
    <w:rsid w:val="009A66E5"/>
    <w:rsid w:val="009A682A"/>
    <w:rsid w:val="009A69E0"/>
    <w:rsid w:val="009A6A9B"/>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3388"/>
    <w:rsid w:val="009D3439"/>
    <w:rsid w:val="009D34C2"/>
    <w:rsid w:val="009D489C"/>
    <w:rsid w:val="009D4936"/>
    <w:rsid w:val="009D4AD4"/>
    <w:rsid w:val="009D4FF0"/>
    <w:rsid w:val="009D6327"/>
    <w:rsid w:val="009D689B"/>
    <w:rsid w:val="009D691D"/>
    <w:rsid w:val="009D703C"/>
    <w:rsid w:val="009D7107"/>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D2B"/>
    <w:rsid w:val="00A07FBD"/>
    <w:rsid w:val="00A106C9"/>
    <w:rsid w:val="00A10E85"/>
    <w:rsid w:val="00A1188B"/>
    <w:rsid w:val="00A11EEC"/>
    <w:rsid w:val="00A120D5"/>
    <w:rsid w:val="00A13E54"/>
    <w:rsid w:val="00A1413A"/>
    <w:rsid w:val="00A1438F"/>
    <w:rsid w:val="00A16906"/>
    <w:rsid w:val="00A16B65"/>
    <w:rsid w:val="00A16EAE"/>
    <w:rsid w:val="00A1714C"/>
    <w:rsid w:val="00A175F7"/>
    <w:rsid w:val="00A17ADE"/>
    <w:rsid w:val="00A17DF2"/>
    <w:rsid w:val="00A17F63"/>
    <w:rsid w:val="00A2013F"/>
    <w:rsid w:val="00A205FE"/>
    <w:rsid w:val="00A208A4"/>
    <w:rsid w:val="00A211C7"/>
    <w:rsid w:val="00A21454"/>
    <w:rsid w:val="00A21852"/>
    <w:rsid w:val="00A21913"/>
    <w:rsid w:val="00A2193B"/>
    <w:rsid w:val="00A21CC1"/>
    <w:rsid w:val="00A2351A"/>
    <w:rsid w:val="00A23F98"/>
    <w:rsid w:val="00A243A4"/>
    <w:rsid w:val="00A24E87"/>
    <w:rsid w:val="00A2508E"/>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13D2"/>
    <w:rsid w:val="00A41A69"/>
    <w:rsid w:val="00A41DF7"/>
    <w:rsid w:val="00A41E2B"/>
    <w:rsid w:val="00A4278D"/>
    <w:rsid w:val="00A42FA7"/>
    <w:rsid w:val="00A43656"/>
    <w:rsid w:val="00A43FB9"/>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513"/>
    <w:rsid w:val="00A56774"/>
    <w:rsid w:val="00A56AE8"/>
    <w:rsid w:val="00A571CB"/>
    <w:rsid w:val="00A57478"/>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306"/>
    <w:rsid w:val="00A837AB"/>
    <w:rsid w:val="00A8446B"/>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EB6"/>
    <w:rsid w:val="00AA016F"/>
    <w:rsid w:val="00AA0320"/>
    <w:rsid w:val="00AA09E0"/>
    <w:rsid w:val="00AA0C6F"/>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5D3"/>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830"/>
    <w:rsid w:val="00AB4A9D"/>
    <w:rsid w:val="00AB4AB8"/>
    <w:rsid w:val="00AB5557"/>
    <w:rsid w:val="00AB5CB2"/>
    <w:rsid w:val="00AB5F62"/>
    <w:rsid w:val="00AB60A0"/>
    <w:rsid w:val="00AB6292"/>
    <w:rsid w:val="00AB64E1"/>
    <w:rsid w:val="00AB655E"/>
    <w:rsid w:val="00AB664E"/>
    <w:rsid w:val="00AB66B1"/>
    <w:rsid w:val="00AB6966"/>
    <w:rsid w:val="00AB72BD"/>
    <w:rsid w:val="00AC007F"/>
    <w:rsid w:val="00AC0B38"/>
    <w:rsid w:val="00AC0E65"/>
    <w:rsid w:val="00AC12BB"/>
    <w:rsid w:val="00AC17B1"/>
    <w:rsid w:val="00AC1AB3"/>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34"/>
    <w:rsid w:val="00AD4A5A"/>
    <w:rsid w:val="00AD4A96"/>
    <w:rsid w:val="00AD4D7D"/>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645"/>
    <w:rsid w:val="00B227C5"/>
    <w:rsid w:val="00B22C60"/>
    <w:rsid w:val="00B22F8F"/>
    <w:rsid w:val="00B2386B"/>
    <w:rsid w:val="00B23C2E"/>
    <w:rsid w:val="00B24221"/>
    <w:rsid w:val="00B24D5C"/>
    <w:rsid w:val="00B2516D"/>
    <w:rsid w:val="00B26024"/>
    <w:rsid w:val="00B263DF"/>
    <w:rsid w:val="00B271C0"/>
    <w:rsid w:val="00B2763F"/>
    <w:rsid w:val="00B27A1F"/>
    <w:rsid w:val="00B27AAC"/>
    <w:rsid w:val="00B3031B"/>
    <w:rsid w:val="00B30929"/>
    <w:rsid w:val="00B313F1"/>
    <w:rsid w:val="00B31D6A"/>
    <w:rsid w:val="00B31FE3"/>
    <w:rsid w:val="00B3208B"/>
    <w:rsid w:val="00B328D3"/>
    <w:rsid w:val="00B329F8"/>
    <w:rsid w:val="00B32F42"/>
    <w:rsid w:val="00B33959"/>
    <w:rsid w:val="00B33ADE"/>
    <w:rsid w:val="00B33CA4"/>
    <w:rsid w:val="00B33DA9"/>
    <w:rsid w:val="00B353FC"/>
    <w:rsid w:val="00B35FB3"/>
    <w:rsid w:val="00B36291"/>
    <w:rsid w:val="00B366FF"/>
    <w:rsid w:val="00B3692D"/>
    <w:rsid w:val="00B36B40"/>
    <w:rsid w:val="00B372AA"/>
    <w:rsid w:val="00B372F8"/>
    <w:rsid w:val="00B37F04"/>
    <w:rsid w:val="00B40445"/>
    <w:rsid w:val="00B40825"/>
    <w:rsid w:val="00B409E0"/>
    <w:rsid w:val="00B40E87"/>
    <w:rsid w:val="00B40E94"/>
    <w:rsid w:val="00B4130C"/>
    <w:rsid w:val="00B413F9"/>
    <w:rsid w:val="00B4158A"/>
    <w:rsid w:val="00B41888"/>
    <w:rsid w:val="00B41A66"/>
    <w:rsid w:val="00B41C0A"/>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11EE"/>
    <w:rsid w:val="00B713D8"/>
    <w:rsid w:val="00B716CA"/>
    <w:rsid w:val="00B71EF1"/>
    <w:rsid w:val="00B7291E"/>
    <w:rsid w:val="00B7325F"/>
    <w:rsid w:val="00B739F6"/>
    <w:rsid w:val="00B73A81"/>
    <w:rsid w:val="00B74AEA"/>
    <w:rsid w:val="00B75C7B"/>
    <w:rsid w:val="00B75FEE"/>
    <w:rsid w:val="00B765FB"/>
    <w:rsid w:val="00B76975"/>
    <w:rsid w:val="00B76E38"/>
    <w:rsid w:val="00B771EF"/>
    <w:rsid w:val="00B77284"/>
    <w:rsid w:val="00B7761D"/>
    <w:rsid w:val="00B77B18"/>
    <w:rsid w:val="00B8010A"/>
    <w:rsid w:val="00B812AD"/>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EC0"/>
    <w:rsid w:val="00BA016F"/>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E7A"/>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326"/>
    <w:rsid w:val="00C10478"/>
    <w:rsid w:val="00C105B6"/>
    <w:rsid w:val="00C10CCD"/>
    <w:rsid w:val="00C11271"/>
    <w:rsid w:val="00C114F3"/>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285"/>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866"/>
    <w:rsid w:val="00CA689C"/>
    <w:rsid w:val="00CA68F8"/>
    <w:rsid w:val="00CA7884"/>
    <w:rsid w:val="00CA7913"/>
    <w:rsid w:val="00CB0509"/>
    <w:rsid w:val="00CB0C60"/>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D23"/>
    <w:rsid w:val="00CC2D8F"/>
    <w:rsid w:val="00CC3D5B"/>
    <w:rsid w:val="00CC3EA0"/>
    <w:rsid w:val="00CC4176"/>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D00"/>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355"/>
    <w:rsid w:val="00D028CD"/>
    <w:rsid w:val="00D02A74"/>
    <w:rsid w:val="00D0316E"/>
    <w:rsid w:val="00D0349B"/>
    <w:rsid w:val="00D03F63"/>
    <w:rsid w:val="00D047AD"/>
    <w:rsid w:val="00D04860"/>
    <w:rsid w:val="00D04E9F"/>
    <w:rsid w:val="00D05741"/>
    <w:rsid w:val="00D05C3B"/>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893"/>
    <w:rsid w:val="00DE28B9"/>
    <w:rsid w:val="00DE38E9"/>
    <w:rsid w:val="00DE3B1E"/>
    <w:rsid w:val="00DE424B"/>
    <w:rsid w:val="00DE467B"/>
    <w:rsid w:val="00DE5176"/>
    <w:rsid w:val="00DE5605"/>
    <w:rsid w:val="00DE5608"/>
    <w:rsid w:val="00DE57FE"/>
    <w:rsid w:val="00DE58D0"/>
    <w:rsid w:val="00DE637C"/>
    <w:rsid w:val="00DE654F"/>
    <w:rsid w:val="00DE6916"/>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6609"/>
    <w:rsid w:val="00DF672D"/>
    <w:rsid w:val="00DF69E1"/>
    <w:rsid w:val="00DF73C4"/>
    <w:rsid w:val="00DF7F73"/>
    <w:rsid w:val="00E00836"/>
    <w:rsid w:val="00E011A7"/>
    <w:rsid w:val="00E017A7"/>
    <w:rsid w:val="00E01F44"/>
    <w:rsid w:val="00E022CC"/>
    <w:rsid w:val="00E02503"/>
    <w:rsid w:val="00E030A0"/>
    <w:rsid w:val="00E034BD"/>
    <w:rsid w:val="00E03886"/>
    <w:rsid w:val="00E0468E"/>
    <w:rsid w:val="00E0509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C8F"/>
    <w:rsid w:val="00E17FA2"/>
    <w:rsid w:val="00E20465"/>
    <w:rsid w:val="00E21D49"/>
    <w:rsid w:val="00E22129"/>
    <w:rsid w:val="00E2222F"/>
    <w:rsid w:val="00E22297"/>
    <w:rsid w:val="00E22314"/>
    <w:rsid w:val="00E22330"/>
    <w:rsid w:val="00E224AC"/>
    <w:rsid w:val="00E22A38"/>
    <w:rsid w:val="00E22DC8"/>
    <w:rsid w:val="00E2353A"/>
    <w:rsid w:val="00E24033"/>
    <w:rsid w:val="00E24B73"/>
    <w:rsid w:val="00E253CC"/>
    <w:rsid w:val="00E26374"/>
    <w:rsid w:val="00E2686B"/>
    <w:rsid w:val="00E268D0"/>
    <w:rsid w:val="00E268D6"/>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A33"/>
    <w:rsid w:val="00E41CD4"/>
    <w:rsid w:val="00E41D3C"/>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04"/>
    <w:rsid w:val="00E4691E"/>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7565"/>
    <w:rsid w:val="00E57FB5"/>
    <w:rsid w:val="00E600EA"/>
    <w:rsid w:val="00E608E6"/>
    <w:rsid w:val="00E60D85"/>
    <w:rsid w:val="00E619EF"/>
    <w:rsid w:val="00E6225F"/>
    <w:rsid w:val="00E623BB"/>
    <w:rsid w:val="00E63264"/>
    <w:rsid w:val="00E63673"/>
    <w:rsid w:val="00E636CE"/>
    <w:rsid w:val="00E63838"/>
    <w:rsid w:val="00E63A32"/>
    <w:rsid w:val="00E64434"/>
    <w:rsid w:val="00E64C1B"/>
    <w:rsid w:val="00E64C57"/>
    <w:rsid w:val="00E64C6D"/>
    <w:rsid w:val="00E656FF"/>
    <w:rsid w:val="00E65CB7"/>
    <w:rsid w:val="00E65F17"/>
    <w:rsid w:val="00E66171"/>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77F81"/>
    <w:rsid w:val="00E80E1E"/>
    <w:rsid w:val="00E814DD"/>
    <w:rsid w:val="00E82146"/>
    <w:rsid w:val="00E8234C"/>
    <w:rsid w:val="00E82584"/>
    <w:rsid w:val="00E832C8"/>
    <w:rsid w:val="00E83334"/>
    <w:rsid w:val="00E83956"/>
    <w:rsid w:val="00E83AA9"/>
    <w:rsid w:val="00E83BF8"/>
    <w:rsid w:val="00E83FFE"/>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B28"/>
    <w:rsid w:val="00EB7D6B"/>
    <w:rsid w:val="00EC0280"/>
    <w:rsid w:val="00EC034A"/>
    <w:rsid w:val="00EC039F"/>
    <w:rsid w:val="00EC08C2"/>
    <w:rsid w:val="00EC12D3"/>
    <w:rsid w:val="00EC19F9"/>
    <w:rsid w:val="00EC24D5"/>
    <w:rsid w:val="00EC27C6"/>
    <w:rsid w:val="00EC2881"/>
    <w:rsid w:val="00EC2AC8"/>
    <w:rsid w:val="00EC32CA"/>
    <w:rsid w:val="00EC40D7"/>
    <w:rsid w:val="00EC4207"/>
    <w:rsid w:val="00EC500E"/>
    <w:rsid w:val="00EC5035"/>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18FE"/>
    <w:rsid w:val="00EF1D8F"/>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67F"/>
    <w:rsid w:val="00FB4C80"/>
    <w:rsid w:val="00FB537B"/>
    <w:rsid w:val="00FB5FC3"/>
    <w:rsid w:val="00FB6940"/>
    <w:rsid w:val="00FB6A6A"/>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7429"/>
    <w:rsid w:val="00FD0164"/>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A080815-E932-49BF-9C7E-79462E99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237"/>
    <w:rPr>
      <w:rFonts w:ascii="Times New Roman" w:hAnsi="Times New Roman"/>
      <w:sz w:val="24"/>
      <w:szCs w:val="24"/>
      <w:lang w:val="en-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autoRedefine/>
    <w:qFormat/>
    <w:rsid w:val="00FE14CD"/>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rPr>
      <w:rFonts w:eastAsia="Times New Roman"/>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5NUHHDQN7SK2-1476151046-525550</_dlc_DocId>
    <_dlc_DocIdUrl xmlns="f166a696-7b5b-4ccd-9f0c-ffde0cceec81">
      <Url>https://ericsson.sharepoint.com/sites/star/_layouts/15/DocIdRedir.aspx?ID=5NUHHDQN7SK2-1476151046-525550</Url>
      <Description>5NUHHDQN7SK2-1476151046-525550</Description>
    </_dlc_DocIdUrl>
  </documentManagement>
</p:properties>
</file>

<file path=customXml/itemProps1.xml><?xml version="1.0" encoding="utf-8"?>
<ds:datastoreItem xmlns:ds="http://schemas.openxmlformats.org/officeDocument/2006/customXml" ds:itemID="{FB514FC0-E42A-409F-9995-714B21DC3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B62686AA-A973-4B4B-B5CD-8C93A7FA937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D0BCDB2-A5A4-48DB-A819-77806F5CA67A}">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3968</Words>
  <Characters>19119</Characters>
  <Application>Microsoft Office Word</Application>
  <DocSecurity>0</DocSecurity>
  <Lines>159</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23041</CharactersWithSpaces>
  <SharedDoc>false</SharedDoc>
  <HLinks>
    <vt:vector size="348" baseType="variant">
      <vt:variant>
        <vt:i4>5963836</vt:i4>
      </vt:variant>
      <vt:variant>
        <vt:i4>321</vt:i4>
      </vt:variant>
      <vt:variant>
        <vt:i4>0</vt:i4>
      </vt:variant>
      <vt:variant>
        <vt:i4>5</vt:i4>
      </vt:variant>
      <vt:variant>
        <vt:lpwstr>https://www.3gpp.org/ftp/tsg_ran/WG1_RL1/TSGR1_104b-e/Docs/R1-2104046.zip</vt:lpwstr>
      </vt:variant>
      <vt:variant>
        <vt:lpwstr/>
      </vt:variant>
      <vt:variant>
        <vt:i4>6815758</vt:i4>
      </vt:variant>
      <vt:variant>
        <vt:i4>318</vt:i4>
      </vt:variant>
      <vt:variant>
        <vt:i4>0</vt:i4>
      </vt:variant>
      <vt:variant>
        <vt:i4>5</vt:i4>
      </vt:variant>
      <vt:variant>
        <vt:lpwstr>https://www.3gpp.org/ftp/Specs/archive/38_series/38.133/38133-h10.zip</vt:lpwstr>
      </vt:variant>
      <vt:variant>
        <vt:lpwstr/>
      </vt:variant>
      <vt:variant>
        <vt:i4>6029367</vt:i4>
      </vt:variant>
      <vt:variant>
        <vt:i4>315</vt:i4>
      </vt:variant>
      <vt:variant>
        <vt:i4>0</vt:i4>
      </vt:variant>
      <vt:variant>
        <vt:i4>5</vt:i4>
      </vt:variant>
      <vt:variant>
        <vt:lpwstr>https://www.3gpp.org/ftp/tsg_ran/WG1_RL1/TSGR1_104b-e/Docs/R1-2103944.zip</vt:lpwstr>
      </vt:variant>
      <vt:variant>
        <vt:lpwstr/>
      </vt:variant>
      <vt:variant>
        <vt:i4>7077889</vt:i4>
      </vt:variant>
      <vt:variant>
        <vt:i4>312</vt:i4>
      </vt:variant>
      <vt:variant>
        <vt:i4>0</vt:i4>
      </vt:variant>
      <vt:variant>
        <vt:i4>5</vt:i4>
      </vt:variant>
      <vt:variant>
        <vt:lpwstr>https://www.3gpp.org/ftp/Specs/archive/38_series/38.211/38211-g50.zip</vt:lpwstr>
      </vt:variant>
      <vt:variant>
        <vt:lpwstr/>
      </vt:variant>
      <vt:variant>
        <vt:i4>7143425</vt:i4>
      </vt:variant>
      <vt:variant>
        <vt:i4>309</vt:i4>
      </vt:variant>
      <vt:variant>
        <vt:i4>0</vt:i4>
      </vt:variant>
      <vt:variant>
        <vt:i4>5</vt:i4>
      </vt:variant>
      <vt:variant>
        <vt:lpwstr>https://www.3gpp.org/ftp/Specs/archive/38_series/38.306/38306-g40.zip</vt:lpwstr>
      </vt:variant>
      <vt:variant>
        <vt:lpwstr/>
      </vt:variant>
      <vt:variant>
        <vt:i4>7077889</vt:i4>
      </vt:variant>
      <vt:variant>
        <vt:i4>306</vt:i4>
      </vt:variant>
      <vt:variant>
        <vt:i4>0</vt:i4>
      </vt:variant>
      <vt:variant>
        <vt:i4>5</vt:i4>
      </vt:variant>
      <vt:variant>
        <vt:lpwstr>https://www.3gpp.org/ftp/Specs/archive/38_series/38.214/38214-g50.zip</vt:lpwstr>
      </vt:variant>
      <vt:variant>
        <vt:lpwstr/>
      </vt:variant>
      <vt:variant>
        <vt:i4>6881281</vt:i4>
      </vt:variant>
      <vt:variant>
        <vt:i4>303</vt:i4>
      </vt:variant>
      <vt:variant>
        <vt:i4>0</vt:i4>
      </vt:variant>
      <vt:variant>
        <vt:i4>5</vt:i4>
      </vt:variant>
      <vt:variant>
        <vt:lpwstr>https://www.3gpp.org/ftp/Specs/archive/38_series/38.822/38822-f01.zip</vt:lpwstr>
      </vt:variant>
      <vt:variant>
        <vt:lpwstr/>
      </vt:variant>
      <vt:variant>
        <vt:i4>7077889</vt:i4>
      </vt:variant>
      <vt:variant>
        <vt:i4>300</vt:i4>
      </vt:variant>
      <vt:variant>
        <vt:i4>0</vt:i4>
      </vt:variant>
      <vt:variant>
        <vt:i4>5</vt:i4>
      </vt:variant>
      <vt:variant>
        <vt:lpwstr>https://www.3gpp.org/ftp/Specs/archive/38_series/38.213/38213-g50.zip</vt:lpwstr>
      </vt:variant>
      <vt:variant>
        <vt:lpwstr/>
      </vt:variant>
      <vt:variant>
        <vt:i4>2687051</vt:i4>
      </vt:variant>
      <vt:variant>
        <vt:i4>297</vt:i4>
      </vt:variant>
      <vt:variant>
        <vt:i4>0</vt:i4>
      </vt:variant>
      <vt:variant>
        <vt:i4>5</vt:i4>
      </vt:variant>
      <vt:variant>
        <vt:lpwstr>https://www.3gpp.org/ftp/tsg_ran/WG1_RL1/TSGR1_88b/Docs/R1-1704179.zip</vt:lpwstr>
      </vt:variant>
      <vt:variant>
        <vt:lpwstr/>
      </vt:variant>
      <vt:variant>
        <vt:i4>6881294</vt:i4>
      </vt:variant>
      <vt:variant>
        <vt:i4>294</vt:i4>
      </vt:variant>
      <vt:variant>
        <vt:i4>0</vt:i4>
      </vt:variant>
      <vt:variant>
        <vt:i4>5</vt:i4>
      </vt:variant>
      <vt:variant>
        <vt:lpwstr>https://www.3gpp.org/ftp/Specs/archive/38_series/38.875/38875-h00.zip</vt:lpwstr>
      </vt:variant>
      <vt:variant>
        <vt:lpwstr/>
      </vt:variant>
      <vt:variant>
        <vt:i4>7143424</vt:i4>
      </vt:variant>
      <vt:variant>
        <vt:i4>291</vt:i4>
      </vt:variant>
      <vt:variant>
        <vt:i4>0</vt:i4>
      </vt:variant>
      <vt:variant>
        <vt:i4>5</vt:i4>
      </vt:variant>
      <vt:variant>
        <vt:lpwstr>https://www.3gpp.org/ftp/Specs/archive/38_series/38.331/38331-g41.zip</vt:lpwstr>
      </vt:variant>
      <vt:variant>
        <vt:lpwstr/>
      </vt:variant>
      <vt:variant>
        <vt:i4>1835111</vt:i4>
      </vt:variant>
      <vt:variant>
        <vt:i4>288</vt:i4>
      </vt:variant>
      <vt:variant>
        <vt:i4>0</vt:i4>
      </vt:variant>
      <vt:variant>
        <vt:i4>5</vt:i4>
      </vt:variant>
      <vt:variant>
        <vt:lpwstr>https://www.3gpp.org/ftp/tsg_ran/WG1_RL1/TSGR1_105-e/Docs/R1-2104184.zip</vt:lpwstr>
      </vt:variant>
      <vt:variant>
        <vt:lpwstr/>
      </vt:variant>
      <vt:variant>
        <vt:i4>6094909</vt:i4>
      </vt:variant>
      <vt:variant>
        <vt:i4>285</vt:i4>
      </vt:variant>
      <vt:variant>
        <vt:i4>0</vt:i4>
      </vt:variant>
      <vt:variant>
        <vt:i4>5</vt:i4>
      </vt:variant>
      <vt:variant>
        <vt:lpwstr>https://www.3gpp.org/ftp/tsg_ran/WG1_RL1/TSGR1_104b-e/Docs/R1-2104027.zip</vt:lpwstr>
      </vt:variant>
      <vt:variant>
        <vt:lpwstr/>
      </vt:variant>
      <vt:variant>
        <vt:i4>6946906</vt:i4>
      </vt:variant>
      <vt:variant>
        <vt:i4>282</vt:i4>
      </vt:variant>
      <vt:variant>
        <vt:i4>0</vt:i4>
      </vt:variant>
      <vt:variant>
        <vt:i4>5</vt:i4>
      </vt:variant>
      <vt:variant>
        <vt:lpwstr>https://www.3gpp.org/ftp/tsg_ran/TSG_RAN/TSGR_91e/Docs/RP-210918.zip</vt:lpwstr>
      </vt:variant>
      <vt:variant>
        <vt:lpwstr/>
      </vt:variant>
      <vt:variant>
        <vt:i4>1310781</vt:i4>
      </vt:variant>
      <vt:variant>
        <vt:i4>278</vt:i4>
      </vt:variant>
      <vt:variant>
        <vt:i4>0</vt:i4>
      </vt:variant>
      <vt:variant>
        <vt:i4>5</vt:i4>
      </vt:variant>
      <vt:variant>
        <vt:lpwstr/>
      </vt:variant>
      <vt:variant>
        <vt:lpwstr>_Toc71634081</vt:lpwstr>
      </vt:variant>
      <vt:variant>
        <vt:i4>1376317</vt:i4>
      </vt:variant>
      <vt:variant>
        <vt:i4>275</vt:i4>
      </vt:variant>
      <vt:variant>
        <vt:i4>0</vt:i4>
      </vt:variant>
      <vt:variant>
        <vt:i4>5</vt:i4>
      </vt:variant>
      <vt:variant>
        <vt:lpwstr/>
      </vt:variant>
      <vt:variant>
        <vt:lpwstr>_Toc71634080</vt:lpwstr>
      </vt:variant>
      <vt:variant>
        <vt:i4>1835058</vt:i4>
      </vt:variant>
      <vt:variant>
        <vt:i4>272</vt:i4>
      </vt:variant>
      <vt:variant>
        <vt:i4>0</vt:i4>
      </vt:variant>
      <vt:variant>
        <vt:i4>5</vt:i4>
      </vt:variant>
      <vt:variant>
        <vt:lpwstr/>
      </vt:variant>
      <vt:variant>
        <vt:lpwstr>_Toc71634079</vt:lpwstr>
      </vt:variant>
      <vt:variant>
        <vt:i4>1900594</vt:i4>
      </vt:variant>
      <vt:variant>
        <vt:i4>269</vt:i4>
      </vt:variant>
      <vt:variant>
        <vt:i4>0</vt:i4>
      </vt:variant>
      <vt:variant>
        <vt:i4>5</vt:i4>
      </vt:variant>
      <vt:variant>
        <vt:lpwstr/>
      </vt:variant>
      <vt:variant>
        <vt:lpwstr>_Toc71634078</vt:lpwstr>
      </vt:variant>
      <vt:variant>
        <vt:i4>1179698</vt:i4>
      </vt:variant>
      <vt:variant>
        <vt:i4>266</vt:i4>
      </vt:variant>
      <vt:variant>
        <vt:i4>0</vt:i4>
      </vt:variant>
      <vt:variant>
        <vt:i4>5</vt:i4>
      </vt:variant>
      <vt:variant>
        <vt:lpwstr/>
      </vt:variant>
      <vt:variant>
        <vt:lpwstr>_Toc71634077</vt:lpwstr>
      </vt:variant>
      <vt:variant>
        <vt:i4>1245234</vt:i4>
      </vt:variant>
      <vt:variant>
        <vt:i4>263</vt:i4>
      </vt:variant>
      <vt:variant>
        <vt:i4>0</vt:i4>
      </vt:variant>
      <vt:variant>
        <vt:i4>5</vt:i4>
      </vt:variant>
      <vt:variant>
        <vt:lpwstr/>
      </vt:variant>
      <vt:variant>
        <vt:lpwstr>_Toc71634076</vt:lpwstr>
      </vt:variant>
      <vt:variant>
        <vt:i4>1048626</vt:i4>
      </vt:variant>
      <vt:variant>
        <vt:i4>260</vt:i4>
      </vt:variant>
      <vt:variant>
        <vt:i4>0</vt:i4>
      </vt:variant>
      <vt:variant>
        <vt:i4>5</vt:i4>
      </vt:variant>
      <vt:variant>
        <vt:lpwstr/>
      </vt:variant>
      <vt:variant>
        <vt:lpwstr>_Toc71634075</vt:lpwstr>
      </vt:variant>
      <vt:variant>
        <vt:i4>1114162</vt:i4>
      </vt:variant>
      <vt:variant>
        <vt:i4>257</vt:i4>
      </vt:variant>
      <vt:variant>
        <vt:i4>0</vt:i4>
      </vt:variant>
      <vt:variant>
        <vt:i4>5</vt:i4>
      </vt:variant>
      <vt:variant>
        <vt:lpwstr/>
      </vt:variant>
      <vt:variant>
        <vt:lpwstr>_Toc71634074</vt:lpwstr>
      </vt:variant>
      <vt:variant>
        <vt:i4>1441842</vt:i4>
      </vt:variant>
      <vt:variant>
        <vt:i4>254</vt:i4>
      </vt:variant>
      <vt:variant>
        <vt:i4>0</vt:i4>
      </vt:variant>
      <vt:variant>
        <vt:i4>5</vt:i4>
      </vt:variant>
      <vt:variant>
        <vt:lpwstr/>
      </vt:variant>
      <vt:variant>
        <vt:lpwstr>_Toc71634073</vt:lpwstr>
      </vt:variant>
      <vt:variant>
        <vt:i4>1507378</vt:i4>
      </vt:variant>
      <vt:variant>
        <vt:i4>251</vt:i4>
      </vt:variant>
      <vt:variant>
        <vt:i4>0</vt:i4>
      </vt:variant>
      <vt:variant>
        <vt:i4>5</vt:i4>
      </vt:variant>
      <vt:variant>
        <vt:lpwstr/>
      </vt:variant>
      <vt:variant>
        <vt:lpwstr>_Toc71634072</vt:lpwstr>
      </vt:variant>
      <vt:variant>
        <vt:i4>1310770</vt:i4>
      </vt:variant>
      <vt:variant>
        <vt:i4>248</vt:i4>
      </vt:variant>
      <vt:variant>
        <vt:i4>0</vt:i4>
      </vt:variant>
      <vt:variant>
        <vt:i4>5</vt:i4>
      </vt:variant>
      <vt:variant>
        <vt:lpwstr/>
      </vt:variant>
      <vt:variant>
        <vt:lpwstr>_Toc71634071</vt:lpwstr>
      </vt:variant>
      <vt:variant>
        <vt:i4>1376306</vt:i4>
      </vt:variant>
      <vt:variant>
        <vt:i4>245</vt:i4>
      </vt:variant>
      <vt:variant>
        <vt:i4>0</vt:i4>
      </vt:variant>
      <vt:variant>
        <vt:i4>5</vt:i4>
      </vt:variant>
      <vt:variant>
        <vt:lpwstr/>
      </vt:variant>
      <vt:variant>
        <vt:lpwstr>_Toc71634070</vt:lpwstr>
      </vt:variant>
      <vt:variant>
        <vt:i4>1835059</vt:i4>
      </vt:variant>
      <vt:variant>
        <vt:i4>242</vt:i4>
      </vt:variant>
      <vt:variant>
        <vt:i4>0</vt:i4>
      </vt:variant>
      <vt:variant>
        <vt:i4>5</vt:i4>
      </vt:variant>
      <vt:variant>
        <vt:lpwstr/>
      </vt:variant>
      <vt:variant>
        <vt:lpwstr>_Toc71634069</vt:lpwstr>
      </vt:variant>
      <vt:variant>
        <vt:i4>1900595</vt:i4>
      </vt:variant>
      <vt:variant>
        <vt:i4>239</vt:i4>
      </vt:variant>
      <vt:variant>
        <vt:i4>0</vt:i4>
      </vt:variant>
      <vt:variant>
        <vt:i4>5</vt:i4>
      </vt:variant>
      <vt:variant>
        <vt:lpwstr/>
      </vt:variant>
      <vt:variant>
        <vt:lpwstr>_Toc71634068</vt:lpwstr>
      </vt:variant>
      <vt:variant>
        <vt:i4>1179699</vt:i4>
      </vt:variant>
      <vt:variant>
        <vt:i4>236</vt:i4>
      </vt:variant>
      <vt:variant>
        <vt:i4>0</vt:i4>
      </vt:variant>
      <vt:variant>
        <vt:i4>5</vt:i4>
      </vt:variant>
      <vt:variant>
        <vt:lpwstr/>
      </vt:variant>
      <vt:variant>
        <vt:lpwstr>_Toc71634067</vt:lpwstr>
      </vt:variant>
      <vt:variant>
        <vt:i4>1245235</vt:i4>
      </vt:variant>
      <vt:variant>
        <vt:i4>233</vt:i4>
      </vt:variant>
      <vt:variant>
        <vt:i4>0</vt:i4>
      </vt:variant>
      <vt:variant>
        <vt:i4>5</vt:i4>
      </vt:variant>
      <vt:variant>
        <vt:lpwstr/>
      </vt:variant>
      <vt:variant>
        <vt:lpwstr>_Toc71634066</vt:lpwstr>
      </vt:variant>
      <vt:variant>
        <vt:i4>1048627</vt:i4>
      </vt:variant>
      <vt:variant>
        <vt:i4>230</vt:i4>
      </vt:variant>
      <vt:variant>
        <vt:i4>0</vt:i4>
      </vt:variant>
      <vt:variant>
        <vt:i4>5</vt:i4>
      </vt:variant>
      <vt:variant>
        <vt:lpwstr/>
      </vt:variant>
      <vt:variant>
        <vt:lpwstr>_Toc71634065</vt:lpwstr>
      </vt:variant>
      <vt:variant>
        <vt:i4>1114163</vt:i4>
      </vt:variant>
      <vt:variant>
        <vt:i4>227</vt:i4>
      </vt:variant>
      <vt:variant>
        <vt:i4>0</vt:i4>
      </vt:variant>
      <vt:variant>
        <vt:i4>5</vt:i4>
      </vt:variant>
      <vt:variant>
        <vt:lpwstr/>
      </vt:variant>
      <vt:variant>
        <vt:lpwstr>_Toc71634064</vt:lpwstr>
      </vt:variant>
      <vt:variant>
        <vt:i4>1441843</vt:i4>
      </vt:variant>
      <vt:variant>
        <vt:i4>224</vt:i4>
      </vt:variant>
      <vt:variant>
        <vt:i4>0</vt:i4>
      </vt:variant>
      <vt:variant>
        <vt:i4>5</vt:i4>
      </vt:variant>
      <vt:variant>
        <vt:lpwstr/>
      </vt:variant>
      <vt:variant>
        <vt:lpwstr>_Toc71634063</vt:lpwstr>
      </vt:variant>
      <vt:variant>
        <vt:i4>1507379</vt:i4>
      </vt:variant>
      <vt:variant>
        <vt:i4>218</vt:i4>
      </vt:variant>
      <vt:variant>
        <vt:i4>0</vt:i4>
      </vt:variant>
      <vt:variant>
        <vt:i4>5</vt:i4>
      </vt:variant>
      <vt:variant>
        <vt:lpwstr/>
      </vt:variant>
      <vt:variant>
        <vt:lpwstr>_Toc71634062</vt:lpwstr>
      </vt:variant>
      <vt:variant>
        <vt:i4>1310771</vt:i4>
      </vt:variant>
      <vt:variant>
        <vt:i4>215</vt:i4>
      </vt:variant>
      <vt:variant>
        <vt:i4>0</vt:i4>
      </vt:variant>
      <vt:variant>
        <vt:i4>5</vt:i4>
      </vt:variant>
      <vt:variant>
        <vt:lpwstr/>
      </vt:variant>
      <vt:variant>
        <vt:lpwstr>_Toc71634061</vt:lpwstr>
      </vt:variant>
      <vt:variant>
        <vt:i4>1376307</vt:i4>
      </vt:variant>
      <vt:variant>
        <vt:i4>212</vt:i4>
      </vt:variant>
      <vt:variant>
        <vt:i4>0</vt:i4>
      </vt:variant>
      <vt:variant>
        <vt:i4>5</vt:i4>
      </vt:variant>
      <vt:variant>
        <vt:lpwstr/>
      </vt:variant>
      <vt:variant>
        <vt:lpwstr>_Toc71634060</vt:lpwstr>
      </vt:variant>
      <vt:variant>
        <vt:i4>1835056</vt:i4>
      </vt:variant>
      <vt:variant>
        <vt:i4>209</vt:i4>
      </vt:variant>
      <vt:variant>
        <vt:i4>0</vt:i4>
      </vt:variant>
      <vt:variant>
        <vt:i4>5</vt:i4>
      </vt:variant>
      <vt:variant>
        <vt:lpwstr/>
      </vt:variant>
      <vt:variant>
        <vt:lpwstr>_Toc71634059</vt:lpwstr>
      </vt:variant>
      <vt:variant>
        <vt:i4>1900592</vt:i4>
      </vt:variant>
      <vt:variant>
        <vt:i4>206</vt:i4>
      </vt:variant>
      <vt:variant>
        <vt:i4>0</vt:i4>
      </vt:variant>
      <vt:variant>
        <vt:i4>5</vt:i4>
      </vt:variant>
      <vt:variant>
        <vt:lpwstr/>
      </vt:variant>
      <vt:variant>
        <vt:lpwstr>_Toc71634058</vt:lpwstr>
      </vt:variant>
      <vt:variant>
        <vt:i4>1179696</vt:i4>
      </vt:variant>
      <vt:variant>
        <vt:i4>203</vt:i4>
      </vt:variant>
      <vt:variant>
        <vt:i4>0</vt:i4>
      </vt:variant>
      <vt:variant>
        <vt:i4>5</vt:i4>
      </vt:variant>
      <vt:variant>
        <vt:lpwstr/>
      </vt:variant>
      <vt:variant>
        <vt:lpwstr>_Toc71634057</vt:lpwstr>
      </vt:variant>
      <vt:variant>
        <vt:i4>1245232</vt:i4>
      </vt:variant>
      <vt:variant>
        <vt:i4>200</vt:i4>
      </vt:variant>
      <vt:variant>
        <vt:i4>0</vt:i4>
      </vt:variant>
      <vt:variant>
        <vt:i4>5</vt:i4>
      </vt:variant>
      <vt:variant>
        <vt:lpwstr/>
      </vt:variant>
      <vt:variant>
        <vt:lpwstr>_Toc71634056</vt:lpwstr>
      </vt:variant>
      <vt:variant>
        <vt:i4>1048624</vt:i4>
      </vt:variant>
      <vt:variant>
        <vt:i4>197</vt:i4>
      </vt:variant>
      <vt:variant>
        <vt:i4>0</vt:i4>
      </vt:variant>
      <vt:variant>
        <vt:i4>5</vt:i4>
      </vt:variant>
      <vt:variant>
        <vt:lpwstr/>
      </vt:variant>
      <vt:variant>
        <vt:lpwstr>_Toc71634055</vt:lpwstr>
      </vt:variant>
      <vt:variant>
        <vt:i4>1114160</vt:i4>
      </vt:variant>
      <vt:variant>
        <vt:i4>194</vt:i4>
      </vt:variant>
      <vt:variant>
        <vt:i4>0</vt:i4>
      </vt:variant>
      <vt:variant>
        <vt:i4>5</vt:i4>
      </vt:variant>
      <vt:variant>
        <vt:lpwstr/>
      </vt:variant>
      <vt:variant>
        <vt:lpwstr>_Toc71634054</vt:lpwstr>
      </vt:variant>
      <vt:variant>
        <vt:i4>1441840</vt:i4>
      </vt:variant>
      <vt:variant>
        <vt:i4>191</vt:i4>
      </vt:variant>
      <vt:variant>
        <vt:i4>0</vt:i4>
      </vt:variant>
      <vt:variant>
        <vt:i4>5</vt:i4>
      </vt:variant>
      <vt:variant>
        <vt:lpwstr/>
      </vt:variant>
      <vt:variant>
        <vt:lpwstr>_Toc71634053</vt:lpwstr>
      </vt:variant>
      <vt:variant>
        <vt:i4>1507376</vt:i4>
      </vt:variant>
      <vt:variant>
        <vt:i4>188</vt:i4>
      </vt:variant>
      <vt:variant>
        <vt:i4>0</vt:i4>
      </vt:variant>
      <vt:variant>
        <vt:i4>5</vt:i4>
      </vt:variant>
      <vt:variant>
        <vt:lpwstr/>
      </vt:variant>
      <vt:variant>
        <vt:lpwstr>_Toc71634052</vt:lpwstr>
      </vt:variant>
      <vt:variant>
        <vt:i4>1310768</vt:i4>
      </vt:variant>
      <vt:variant>
        <vt:i4>185</vt:i4>
      </vt:variant>
      <vt:variant>
        <vt:i4>0</vt:i4>
      </vt:variant>
      <vt:variant>
        <vt:i4>5</vt:i4>
      </vt:variant>
      <vt:variant>
        <vt:lpwstr/>
      </vt:variant>
      <vt:variant>
        <vt:lpwstr>_Toc71634051</vt:lpwstr>
      </vt:variant>
      <vt:variant>
        <vt:i4>1376304</vt:i4>
      </vt:variant>
      <vt:variant>
        <vt:i4>182</vt:i4>
      </vt:variant>
      <vt:variant>
        <vt:i4>0</vt:i4>
      </vt:variant>
      <vt:variant>
        <vt:i4>5</vt:i4>
      </vt:variant>
      <vt:variant>
        <vt:lpwstr/>
      </vt:variant>
      <vt:variant>
        <vt:lpwstr>_Toc71634050</vt:lpwstr>
      </vt:variant>
      <vt:variant>
        <vt:i4>1835057</vt:i4>
      </vt:variant>
      <vt:variant>
        <vt:i4>179</vt:i4>
      </vt:variant>
      <vt:variant>
        <vt:i4>0</vt:i4>
      </vt:variant>
      <vt:variant>
        <vt:i4>5</vt:i4>
      </vt:variant>
      <vt:variant>
        <vt:lpwstr/>
      </vt:variant>
      <vt:variant>
        <vt:lpwstr>_Toc71634049</vt:lpwstr>
      </vt:variant>
      <vt:variant>
        <vt:i4>1900593</vt:i4>
      </vt:variant>
      <vt:variant>
        <vt:i4>176</vt:i4>
      </vt:variant>
      <vt:variant>
        <vt:i4>0</vt:i4>
      </vt:variant>
      <vt:variant>
        <vt:i4>5</vt:i4>
      </vt:variant>
      <vt:variant>
        <vt:lpwstr/>
      </vt:variant>
      <vt:variant>
        <vt:lpwstr>_Toc71634048</vt:lpwstr>
      </vt:variant>
      <vt:variant>
        <vt:i4>1179697</vt:i4>
      </vt:variant>
      <vt:variant>
        <vt:i4>173</vt:i4>
      </vt:variant>
      <vt:variant>
        <vt:i4>0</vt:i4>
      </vt:variant>
      <vt:variant>
        <vt:i4>5</vt:i4>
      </vt:variant>
      <vt:variant>
        <vt:lpwstr/>
      </vt:variant>
      <vt:variant>
        <vt:lpwstr>_Toc71634047</vt:lpwstr>
      </vt:variant>
      <vt:variant>
        <vt:i4>1245233</vt:i4>
      </vt:variant>
      <vt:variant>
        <vt:i4>170</vt:i4>
      </vt:variant>
      <vt:variant>
        <vt:i4>0</vt:i4>
      </vt:variant>
      <vt:variant>
        <vt:i4>5</vt:i4>
      </vt:variant>
      <vt:variant>
        <vt:lpwstr/>
      </vt:variant>
      <vt:variant>
        <vt:lpwstr>_Toc71634046</vt:lpwstr>
      </vt:variant>
      <vt:variant>
        <vt:i4>1048625</vt:i4>
      </vt:variant>
      <vt:variant>
        <vt:i4>167</vt:i4>
      </vt:variant>
      <vt:variant>
        <vt:i4>0</vt:i4>
      </vt:variant>
      <vt:variant>
        <vt:i4>5</vt:i4>
      </vt:variant>
      <vt:variant>
        <vt:lpwstr/>
      </vt:variant>
      <vt:variant>
        <vt:lpwstr>_Toc71634045</vt:lpwstr>
      </vt:variant>
      <vt:variant>
        <vt:i4>1114161</vt:i4>
      </vt:variant>
      <vt:variant>
        <vt:i4>164</vt:i4>
      </vt:variant>
      <vt:variant>
        <vt:i4>0</vt:i4>
      </vt:variant>
      <vt:variant>
        <vt:i4>5</vt:i4>
      </vt:variant>
      <vt:variant>
        <vt:lpwstr/>
      </vt:variant>
      <vt:variant>
        <vt:lpwstr>_Toc71634044</vt:lpwstr>
      </vt:variant>
      <vt:variant>
        <vt:i4>1441841</vt:i4>
      </vt:variant>
      <vt:variant>
        <vt:i4>161</vt:i4>
      </vt:variant>
      <vt:variant>
        <vt:i4>0</vt:i4>
      </vt:variant>
      <vt:variant>
        <vt:i4>5</vt:i4>
      </vt:variant>
      <vt:variant>
        <vt:lpwstr/>
      </vt:variant>
      <vt:variant>
        <vt:lpwstr>_Toc71634043</vt:lpwstr>
      </vt:variant>
      <vt:variant>
        <vt:i4>1507377</vt:i4>
      </vt:variant>
      <vt:variant>
        <vt:i4>158</vt:i4>
      </vt:variant>
      <vt:variant>
        <vt:i4>0</vt:i4>
      </vt:variant>
      <vt:variant>
        <vt:i4>5</vt:i4>
      </vt:variant>
      <vt:variant>
        <vt:lpwstr/>
      </vt:variant>
      <vt:variant>
        <vt:lpwstr>_Toc71634042</vt:lpwstr>
      </vt:variant>
      <vt:variant>
        <vt:i4>1310769</vt:i4>
      </vt:variant>
      <vt:variant>
        <vt:i4>155</vt:i4>
      </vt:variant>
      <vt:variant>
        <vt:i4>0</vt:i4>
      </vt:variant>
      <vt:variant>
        <vt:i4>5</vt:i4>
      </vt:variant>
      <vt:variant>
        <vt:lpwstr/>
      </vt:variant>
      <vt:variant>
        <vt:lpwstr>_Toc71634041</vt:lpwstr>
      </vt:variant>
      <vt:variant>
        <vt:i4>1376305</vt:i4>
      </vt:variant>
      <vt:variant>
        <vt:i4>152</vt:i4>
      </vt:variant>
      <vt:variant>
        <vt:i4>0</vt:i4>
      </vt:variant>
      <vt:variant>
        <vt:i4>5</vt:i4>
      </vt:variant>
      <vt:variant>
        <vt:lpwstr/>
      </vt:variant>
      <vt:variant>
        <vt:lpwstr>_Toc71634040</vt:lpwstr>
      </vt:variant>
      <vt:variant>
        <vt:i4>1835062</vt:i4>
      </vt:variant>
      <vt:variant>
        <vt:i4>149</vt:i4>
      </vt:variant>
      <vt:variant>
        <vt:i4>0</vt:i4>
      </vt:variant>
      <vt:variant>
        <vt:i4>5</vt:i4>
      </vt:variant>
      <vt:variant>
        <vt:lpwstr/>
      </vt:variant>
      <vt:variant>
        <vt:lpwstr>_Toc71634039</vt:lpwstr>
      </vt:variant>
      <vt:variant>
        <vt:i4>1900598</vt:i4>
      </vt:variant>
      <vt:variant>
        <vt:i4>146</vt:i4>
      </vt:variant>
      <vt:variant>
        <vt:i4>0</vt:i4>
      </vt:variant>
      <vt:variant>
        <vt:i4>5</vt:i4>
      </vt:variant>
      <vt:variant>
        <vt:lpwstr/>
      </vt:variant>
      <vt:variant>
        <vt:lpwstr>_Toc71634038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Florent Munier</dc:creator>
  <cp:keywords>3GPP; Ericsson; TDoc</cp:keywords>
  <dc:description/>
  <cp:lastModifiedBy>Florent Munier</cp:lastModifiedBy>
  <cp:revision>2</cp:revision>
  <cp:lastPrinted>2022-08-12T16:24:00Z</cp:lastPrinted>
  <dcterms:created xsi:type="dcterms:W3CDTF">2022-08-12T19:27:00Z</dcterms:created>
  <dcterms:modified xsi:type="dcterms:W3CDTF">2022-08-12T19:27:00Z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35e6cb14-627a-4a35-adda-641199433f74</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y fmtid="{D5CDD505-2E9C-101B-9397-08002B2CF9AE}" pid="14" name="MediaServiceImageTags">
    <vt:lpwstr/>
  </property>
</Properties>
</file>